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1C6764E" w14:textId="77777777" w:rsidTr="006E444F">
        <w:trPr>
          <w:trHeight w:hRule="exact" w:val="851"/>
        </w:trPr>
        <w:tc>
          <w:tcPr>
            <w:tcW w:w="1274" w:type="dxa"/>
            <w:tcBorders>
              <w:bottom w:val="single" w:sz="4" w:space="0" w:color="auto"/>
            </w:tcBorders>
          </w:tcPr>
          <w:p w14:paraId="4628F883" w14:textId="77777777" w:rsidR="006B3E27" w:rsidRPr="006E4C12" w:rsidRDefault="006B3E27" w:rsidP="000705ED">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CD28C89" w14:textId="77777777" w:rsidR="006B3E27" w:rsidRPr="00662F2B" w:rsidRDefault="006B3E27" w:rsidP="006E444F">
            <w:pPr>
              <w:spacing w:after="80" w:line="480" w:lineRule="exact"/>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4664088" w14:textId="77777777" w:rsidR="006B3E27" w:rsidRPr="00103900" w:rsidRDefault="00103900" w:rsidP="00103900">
            <w:pPr>
              <w:bidi w:val="0"/>
              <w:jc w:val="left"/>
            </w:pPr>
            <w:r w:rsidRPr="00103900">
              <w:rPr>
                <w:sz w:val="40"/>
              </w:rPr>
              <w:t>CRC</w:t>
            </w:r>
            <w:r>
              <w:t>/C/JOR/6</w:t>
            </w:r>
          </w:p>
        </w:tc>
      </w:tr>
      <w:tr w:rsidR="006B3E27" w:rsidRPr="00DB7679" w14:paraId="0262A27C" w14:textId="77777777" w:rsidTr="006E444F">
        <w:trPr>
          <w:trHeight w:hRule="exact" w:val="2835"/>
        </w:trPr>
        <w:tc>
          <w:tcPr>
            <w:tcW w:w="1274" w:type="dxa"/>
            <w:tcBorders>
              <w:top w:val="single" w:sz="4" w:space="0" w:color="auto"/>
              <w:bottom w:val="single" w:sz="12" w:space="0" w:color="auto"/>
            </w:tcBorders>
          </w:tcPr>
          <w:p w14:paraId="35B53A18" w14:textId="77777777" w:rsidR="006B3E27" w:rsidRPr="00DB7679" w:rsidRDefault="0059622A" w:rsidP="006E444F">
            <w:pPr>
              <w:jc w:val="center"/>
              <w:rPr>
                <w:rtl/>
              </w:rPr>
            </w:pPr>
            <w:r>
              <w:rPr>
                <w:noProof/>
              </w:rPr>
              <w:drawing>
                <wp:inline distT="0" distB="0" distL="0" distR="0" wp14:anchorId="1682C4E6" wp14:editId="31C871E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4828790" w14:textId="77777777" w:rsidR="006B3E27" w:rsidRPr="00662F2B" w:rsidRDefault="001E1CAD" w:rsidP="006E444F">
            <w:pPr>
              <w:spacing w:before="240" w:after="40" w:line="640" w:lineRule="exact"/>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E974574" w14:textId="77777777" w:rsidR="008E3289" w:rsidRPr="00673962" w:rsidRDefault="008E3289" w:rsidP="008E3289">
            <w:pPr>
              <w:bidi w:val="0"/>
              <w:spacing w:before="240" w:line="240" w:lineRule="exact"/>
              <w:jc w:val="left"/>
            </w:pPr>
            <w:r w:rsidRPr="00673962">
              <w:t>Distr.: General</w:t>
            </w:r>
          </w:p>
          <w:p w14:paraId="2C503814" w14:textId="77777777" w:rsidR="008E3289" w:rsidRPr="00673962" w:rsidRDefault="008E3289" w:rsidP="008E3289">
            <w:pPr>
              <w:bidi w:val="0"/>
              <w:jc w:val="left"/>
            </w:pPr>
            <w:r>
              <w:t>16 Febru</w:t>
            </w:r>
            <w:r w:rsidRPr="00673962">
              <w:t>ary 2021</w:t>
            </w:r>
          </w:p>
          <w:p w14:paraId="1C840EF1" w14:textId="77777777" w:rsidR="008E3289" w:rsidRPr="00D413E6" w:rsidRDefault="008E3289" w:rsidP="008E3289">
            <w:pPr>
              <w:bidi w:val="0"/>
              <w:jc w:val="left"/>
            </w:pPr>
          </w:p>
          <w:p w14:paraId="113DE575" w14:textId="77777777" w:rsidR="008E3289" w:rsidRPr="00673962" w:rsidRDefault="008E3289" w:rsidP="008E3289">
            <w:pPr>
              <w:bidi w:val="0"/>
              <w:jc w:val="left"/>
            </w:pPr>
            <w:r w:rsidRPr="00673962">
              <w:t xml:space="preserve">Original: </w:t>
            </w:r>
            <w:r>
              <w:t>Arabic</w:t>
            </w:r>
          </w:p>
          <w:p w14:paraId="0E986BEF" w14:textId="77777777" w:rsidR="003B0960" w:rsidRDefault="008E3289" w:rsidP="008E3289">
            <w:pPr>
              <w:bidi w:val="0"/>
              <w:spacing w:line="240" w:lineRule="exact"/>
              <w:jc w:val="left"/>
            </w:pPr>
            <w:r w:rsidRPr="00673962">
              <w:t xml:space="preserve">Arabic, English, French and </w:t>
            </w:r>
          </w:p>
          <w:p w14:paraId="08716CAB" w14:textId="77777777" w:rsidR="00103900" w:rsidRPr="00103900" w:rsidRDefault="008E3289" w:rsidP="003B0960">
            <w:pPr>
              <w:bidi w:val="0"/>
              <w:spacing w:line="240" w:lineRule="exact"/>
              <w:jc w:val="left"/>
            </w:pPr>
            <w:r w:rsidRPr="00673962">
              <w:t>Spanish only</w:t>
            </w:r>
          </w:p>
        </w:tc>
      </w:tr>
    </w:tbl>
    <w:p w14:paraId="1D0011AB" w14:textId="77777777" w:rsidR="000705ED" w:rsidRPr="008E3289" w:rsidRDefault="008E3289" w:rsidP="00FE4B71">
      <w:pPr>
        <w:rPr>
          <w:b/>
          <w:bCs/>
          <w:sz w:val="26"/>
          <w:szCs w:val="28"/>
          <w:rtl/>
        </w:rPr>
      </w:pPr>
      <w:r w:rsidRPr="008E3289">
        <w:rPr>
          <w:rFonts w:hint="cs"/>
          <w:b/>
          <w:bCs/>
          <w:sz w:val="26"/>
          <w:szCs w:val="28"/>
          <w:rtl/>
        </w:rPr>
        <w:t>لجنة حقوق الطفل</w:t>
      </w:r>
    </w:p>
    <w:p w14:paraId="26B27D74" w14:textId="77777777" w:rsidR="008E3289" w:rsidRPr="008B57F2" w:rsidRDefault="008E3289" w:rsidP="008E3289">
      <w:pPr>
        <w:pStyle w:val="HMGA"/>
        <w:rPr>
          <w:rtl/>
        </w:rPr>
      </w:pPr>
      <w:r>
        <w:rPr>
          <w:rtl/>
        </w:rPr>
        <w:tab/>
      </w:r>
      <w:r>
        <w:rPr>
          <w:rtl/>
        </w:rPr>
        <w:tab/>
      </w:r>
      <w:r w:rsidRPr="008B57F2">
        <w:rPr>
          <w:rFonts w:hint="cs"/>
          <w:rtl/>
        </w:rPr>
        <w:t>التقرير ا</w:t>
      </w:r>
      <w:r>
        <w:rPr>
          <w:rFonts w:hint="cs"/>
          <w:rtl/>
        </w:rPr>
        <w:t>لدور</w:t>
      </w:r>
      <w:r w:rsidRPr="008B57F2">
        <w:rPr>
          <w:rFonts w:hint="cs"/>
          <w:rtl/>
        </w:rPr>
        <w:t xml:space="preserve">ي </w:t>
      </w:r>
      <w:r>
        <w:rPr>
          <w:rFonts w:hint="cs"/>
          <w:rtl/>
        </w:rPr>
        <w:t>ال</w:t>
      </w:r>
      <w:bookmarkStart w:id="0" w:name="_GoBack"/>
      <w:bookmarkEnd w:id="0"/>
      <w:r>
        <w:rPr>
          <w:rFonts w:hint="cs"/>
          <w:rtl/>
        </w:rPr>
        <w:t xml:space="preserve">سادس </w:t>
      </w:r>
      <w:r w:rsidRPr="008B57F2">
        <w:rPr>
          <w:rFonts w:hint="cs"/>
          <w:rtl/>
        </w:rPr>
        <w:t xml:space="preserve">المقدم من </w:t>
      </w:r>
      <w:r>
        <w:rPr>
          <w:rFonts w:hint="cs"/>
          <w:rtl/>
        </w:rPr>
        <w:t>الأردن بموجب المادة 44 من الاتفاقية، الواجب ت</w:t>
      </w:r>
      <w:r w:rsidRPr="008B57F2">
        <w:rPr>
          <w:rFonts w:hint="cs"/>
          <w:rtl/>
        </w:rPr>
        <w:t>قديمه في 201</w:t>
      </w:r>
      <w:r>
        <w:rPr>
          <w:rFonts w:hint="cs"/>
          <w:rtl/>
        </w:rPr>
        <w:t>9</w:t>
      </w:r>
      <w:r w:rsidRPr="0079614C">
        <w:rPr>
          <w:rStyle w:val="FootnoteReference"/>
          <w:rFonts w:eastAsia="Calibri"/>
          <w:bCs w:val="0"/>
          <w:sz w:val="22"/>
          <w:szCs w:val="30"/>
          <w:rtl/>
        </w:rPr>
        <w:footnoteReference w:customMarkFollows="1" w:id="1"/>
        <w:t>*</w:t>
      </w:r>
      <w:r>
        <w:rPr>
          <w:rFonts w:hint="cs"/>
          <w:rtl/>
        </w:rPr>
        <w:t xml:space="preserve"> </w:t>
      </w:r>
    </w:p>
    <w:p w14:paraId="28839BB1" w14:textId="77777777" w:rsidR="008E3289" w:rsidRDefault="008E3289" w:rsidP="008E3289">
      <w:pPr>
        <w:pStyle w:val="SingleTxtGA"/>
        <w:jc w:val="right"/>
        <w:rPr>
          <w:rtl/>
        </w:rPr>
      </w:pPr>
      <w:r>
        <w:rPr>
          <w:rFonts w:hint="cs"/>
          <w:rtl/>
        </w:rPr>
        <w:t>[تاريخ الاستلام: 29 آب/أغسطس 2019]</w:t>
      </w:r>
    </w:p>
    <w:p w14:paraId="5BF892E4" w14:textId="77777777" w:rsidR="008E3289" w:rsidRPr="006C32D8" w:rsidRDefault="008E3289" w:rsidP="008E3289">
      <w:pPr>
        <w:keepNext/>
        <w:pageBreakBefore/>
        <w:spacing w:line="360" w:lineRule="exact"/>
        <w:rPr>
          <w:sz w:val="26"/>
          <w:szCs w:val="26"/>
          <w:rtl/>
        </w:rPr>
      </w:pPr>
      <w:r w:rsidRPr="006C32D8">
        <w:rPr>
          <w:rFonts w:hint="cs"/>
          <w:sz w:val="26"/>
          <w:szCs w:val="26"/>
          <w:rtl/>
        </w:rPr>
        <w:lastRenderedPageBreak/>
        <w:t>المحتويات</w:t>
      </w:r>
    </w:p>
    <w:p w14:paraId="6A281A81" w14:textId="77777777" w:rsidR="008E3289" w:rsidRPr="006C32D8" w:rsidRDefault="008E3289" w:rsidP="008E3289">
      <w:pPr>
        <w:keepNext/>
        <w:tabs>
          <w:tab w:val="left" w:pos="7987"/>
          <w:tab w:val="right" w:pos="9638"/>
        </w:tabs>
        <w:spacing w:before="120" w:after="120" w:line="240" w:lineRule="exact"/>
        <w:ind w:left="284"/>
        <w:rPr>
          <w:i/>
          <w:iCs/>
          <w:rtl/>
        </w:rPr>
      </w:pPr>
      <w:r w:rsidRPr="006C32D8">
        <w:rPr>
          <w:i/>
          <w:iCs/>
        </w:rPr>
        <w:tab/>
      </w:r>
      <w:r w:rsidRPr="006C32D8">
        <w:rPr>
          <w:rFonts w:hint="cs"/>
          <w:i/>
          <w:iCs/>
          <w:rtl/>
        </w:rPr>
        <w:t>الفقـرات</w:t>
      </w:r>
      <w:r w:rsidRPr="006C32D8">
        <w:rPr>
          <w:i/>
          <w:iCs/>
        </w:rPr>
        <w:tab/>
      </w:r>
      <w:r w:rsidRPr="006C32D8">
        <w:rPr>
          <w:rFonts w:hint="cs"/>
          <w:i/>
          <w:iCs/>
          <w:rtl/>
        </w:rPr>
        <w:t>الصفحة</w:t>
      </w:r>
    </w:p>
    <w:p w14:paraId="1F8DB35D" w14:textId="608ADEE3"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r w:rsidRPr="0046776B">
        <w:rPr>
          <w:spacing w:val="-4"/>
          <w:lang w:eastAsia="ar-SA"/>
        </w:rPr>
        <w:fldChar w:fldCharType="begin"/>
      </w:r>
      <w:r w:rsidRPr="0046776B">
        <w:instrText xml:space="preserve"> TOC \o "1-3" \h \z \t "_ H _Ch_GA;1;_ H_1_GA;2" </w:instrText>
      </w:r>
      <w:r w:rsidRPr="0046776B">
        <w:rPr>
          <w:spacing w:val="-4"/>
          <w:lang w:eastAsia="ar-SA"/>
        </w:rPr>
        <w:fldChar w:fldCharType="separate"/>
      </w:r>
      <w:hyperlink w:anchor="_Toc64289875" w:history="1">
        <w:r w:rsidRPr="000F1D55">
          <w:rPr>
            <w:rStyle w:val="Hyperlink"/>
            <w:rtl/>
            <w:lang w:bidi="ar-JO"/>
          </w:rPr>
          <w:t>1</w:t>
        </w:r>
        <w:r>
          <w:rPr>
            <w:rStyle w:val="Hyperlink"/>
            <w:rtl/>
            <w:lang w:bidi="ar-JO"/>
          </w:rPr>
          <w:tab/>
          <w:t>-</w:t>
        </w:r>
        <w:r>
          <w:rPr>
            <w:rStyle w:val="Hyperlink"/>
            <w:rtl/>
            <w:lang w:bidi="ar-JO"/>
          </w:rPr>
          <w:tab/>
        </w:r>
        <w:r w:rsidRPr="000F1D55">
          <w:rPr>
            <w:rStyle w:val="Hyperlink"/>
            <w:rtl/>
            <w:lang w:bidi="ar-JO"/>
          </w:rPr>
          <w:t>المقدمة</w:t>
        </w:r>
        <w:r>
          <w:rPr>
            <w:webHidden/>
            <w:rtl/>
          </w:rPr>
          <w:tab/>
        </w:r>
        <w:r>
          <w:rPr>
            <w:webHidden/>
            <w:rtl/>
          </w:rPr>
          <w:tab/>
        </w:r>
        <w:r>
          <w:rPr>
            <w:rFonts w:hint="cs"/>
            <w:webHidden/>
            <w:rtl/>
          </w:rPr>
          <w:t>1-3</w:t>
        </w:r>
        <w:r>
          <w:rPr>
            <w:webHidden/>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Toc64289875 \h</w:instrText>
        </w:r>
        <w:r>
          <w:rPr>
            <w:webHidden/>
            <w:rtl/>
          </w:rPr>
          <w:instrText xml:space="preserve"> </w:instrText>
        </w:r>
        <w:r>
          <w:rPr>
            <w:rStyle w:val="Hyperlink"/>
          </w:rPr>
        </w:r>
        <w:r>
          <w:rPr>
            <w:rStyle w:val="Hyperlink"/>
          </w:rPr>
          <w:fldChar w:fldCharType="separate"/>
        </w:r>
        <w:r w:rsidR="00557310">
          <w:rPr>
            <w:webHidden/>
            <w:rtl/>
          </w:rPr>
          <w:t>3</w:t>
        </w:r>
        <w:r>
          <w:rPr>
            <w:rStyle w:val="Hyperlink"/>
          </w:rPr>
          <w:fldChar w:fldCharType="end"/>
        </w:r>
      </w:hyperlink>
    </w:p>
    <w:p w14:paraId="1A26AADD" w14:textId="68C18AD0"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76" w:history="1">
        <w:r w:rsidRPr="000F1D55">
          <w:rPr>
            <w:rStyle w:val="Hyperlink"/>
            <w:rtl/>
            <w:lang w:bidi="ar-JO"/>
          </w:rPr>
          <w:t>2</w:t>
        </w:r>
        <w:r>
          <w:rPr>
            <w:rStyle w:val="Hyperlink"/>
            <w:rtl/>
            <w:lang w:bidi="ar-JO"/>
          </w:rPr>
          <w:tab/>
          <w:t>-</w:t>
        </w:r>
        <w:r>
          <w:rPr>
            <w:rStyle w:val="Hyperlink"/>
            <w:rtl/>
            <w:lang w:bidi="ar-JO"/>
          </w:rPr>
          <w:tab/>
        </w:r>
        <w:r w:rsidRPr="000F1D55">
          <w:rPr>
            <w:rStyle w:val="Hyperlink"/>
            <w:rtl/>
          </w:rPr>
          <w:t>تدابير التنفيذ العامة (المواد 4 و42 و44(6) من الإتفاقية)</w:t>
        </w:r>
        <w:r>
          <w:rPr>
            <w:webHidden/>
            <w:rtl/>
          </w:rPr>
          <w:tab/>
        </w:r>
        <w:r>
          <w:rPr>
            <w:rStyle w:val="Hyperlink"/>
            <w:rtl/>
          </w:rPr>
          <w:tab/>
        </w:r>
        <w:r>
          <w:rPr>
            <w:rStyle w:val="Hyperlink"/>
            <w:rFonts w:hint="cs"/>
            <w:rtl/>
          </w:rPr>
          <w:t>4-49</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Toc64289876 \h</w:instrText>
        </w:r>
        <w:r>
          <w:rPr>
            <w:webHidden/>
            <w:rtl/>
          </w:rPr>
          <w:instrText xml:space="preserve"> </w:instrText>
        </w:r>
        <w:r>
          <w:rPr>
            <w:rStyle w:val="Hyperlink"/>
          </w:rPr>
        </w:r>
        <w:r>
          <w:rPr>
            <w:rStyle w:val="Hyperlink"/>
          </w:rPr>
          <w:fldChar w:fldCharType="separate"/>
        </w:r>
        <w:r w:rsidR="00557310">
          <w:rPr>
            <w:webHidden/>
            <w:rtl/>
          </w:rPr>
          <w:t>3</w:t>
        </w:r>
        <w:r>
          <w:rPr>
            <w:rStyle w:val="Hyperlink"/>
          </w:rPr>
          <w:fldChar w:fldCharType="end"/>
        </w:r>
      </w:hyperlink>
    </w:p>
    <w:p w14:paraId="58759CFA" w14:textId="1C5064DA"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83" w:history="1">
        <w:r w:rsidRPr="000F1D55">
          <w:rPr>
            <w:rStyle w:val="Hyperlink"/>
            <w:rtl/>
          </w:rPr>
          <w:t>3</w:t>
        </w:r>
        <w:r>
          <w:rPr>
            <w:rStyle w:val="Hyperlink"/>
            <w:rtl/>
          </w:rPr>
          <w:tab/>
          <w:t>-</w:t>
        </w:r>
        <w:r>
          <w:rPr>
            <w:rStyle w:val="Hyperlink"/>
            <w:rtl/>
          </w:rPr>
          <w:tab/>
        </w:r>
        <w:r w:rsidRPr="000F1D55">
          <w:rPr>
            <w:rStyle w:val="Hyperlink"/>
            <w:rtl/>
          </w:rPr>
          <w:t>التحفظات</w:t>
        </w:r>
        <w:r>
          <w:rPr>
            <w:webHidden/>
            <w:rtl/>
          </w:rPr>
          <w:tab/>
        </w:r>
        <w:r>
          <w:rPr>
            <w:webHidden/>
            <w:rtl/>
          </w:rPr>
          <w:tab/>
        </w:r>
        <w:r>
          <w:rPr>
            <w:rFonts w:hint="cs"/>
            <w:webHidden/>
            <w:rtl/>
          </w:rPr>
          <w:t>50</w:t>
        </w:r>
        <w:r>
          <w:rPr>
            <w:webHidden/>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Toc64289883 \h</w:instrText>
        </w:r>
        <w:r>
          <w:rPr>
            <w:webHidden/>
            <w:rtl/>
          </w:rPr>
          <w:instrText xml:space="preserve"> </w:instrText>
        </w:r>
        <w:r>
          <w:rPr>
            <w:rStyle w:val="Hyperlink"/>
          </w:rPr>
        </w:r>
        <w:r>
          <w:rPr>
            <w:rStyle w:val="Hyperlink"/>
          </w:rPr>
          <w:fldChar w:fldCharType="separate"/>
        </w:r>
        <w:r w:rsidR="00557310">
          <w:rPr>
            <w:webHidden/>
            <w:rtl/>
          </w:rPr>
          <w:t>10</w:t>
        </w:r>
        <w:r>
          <w:rPr>
            <w:rStyle w:val="Hyperlink"/>
          </w:rPr>
          <w:fldChar w:fldCharType="end"/>
        </w:r>
      </w:hyperlink>
    </w:p>
    <w:p w14:paraId="3314019B" w14:textId="676003F7"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84" w:history="1">
        <w:r w:rsidRPr="000F1D55">
          <w:rPr>
            <w:rStyle w:val="Hyperlink"/>
            <w:rtl/>
          </w:rPr>
          <w:t>4</w:t>
        </w:r>
        <w:r>
          <w:rPr>
            <w:rStyle w:val="Hyperlink"/>
            <w:rtl/>
          </w:rPr>
          <w:tab/>
          <w:t>-</w:t>
        </w:r>
        <w:r>
          <w:rPr>
            <w:rStyle w:val="Hyperlink"/>
            <w:rtl/>
          </w:rPr>
          <w:tab/>
        </w:r>
        <w:r w:rsidRPr="000F1D55">
          <w:rPr>
            <w:rStyle w:val="Hyperlink"/>
            <w:rtl/>
          </w:rPr>
          <w:t>التشريعات</w:t>
        </w:r>
        <w:r>
          <w:rPr>
            <w:webHidden/>
            <w:rtl/>
          </w:rPr>
          <w:tab/>
        </w:r>
        <w:r>
          <w:rPr>
            <w:webHidden/>
            <w:rtl/>
          </w:rPr>
          <w:tab/>
        </w:r>
        <w:r>
          <w:rPr>
            <w:rFonts w:hint="cs"/>
            <w:webHidden/>
            <w:rtl/>
          </w:rPr>
          <w:t>51-54</w:t>
        </w:r>
        <w:r>
          <w:rPr>
            <w:webHidden/>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Toc64289884 \h</w:instrText>
        </w:r>
        <w:r>
          <w:rPr>
            <w:webHidden/>
            <w:rtl/>
          </w:rPr>
          <w:instrText xml:space="preserve"> </w:instrText>
        </w:r>
        <w:r>
          <w:rPr>
            <w:rStyle w:val="Hyperlink"/>
          </w:rPr>
        </w:r>
        <w:r>
          <w:rPr>
            <w:rStyle w:val="Hyperlink"/>
          </w:rPr>
          <w:fldChar w:fldCharType="separate"/>
        </w:r>
        <w:r w:rsidR="00557310">
          <w:rPr>
            <w:webHidden/>
            <w:rtl/>
          </w:rPr>
          <w:t>10</w:t>
        </w:r>
        <w:r>
          <w:rPr>
            <w:rStyle w:val="Hyperlink"/>
          </w:rPr>
          <w:fldChar w:fldCharType="end"/>
        </w:r>
      </w:hyperlink>
    </w:p>
    <w:p w14:paraId="218E6888" w14:textId="2F7BB61F"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85" w:history="1">
        <w:r w:rsidRPr="000F1D55">
          <w:rPr>
            <w:rStyle w:val="Hyperlink"/>
            <w:rtl/>
          </w:rPr>
          <w:t>5</w:t>
        </w:r>
        <w:r>
          <w:rPr>
            <w:rStyle w:val="Hyperlink"/>
            <w:rtl/>
          </w:rPr>
          <w:tab/>
          <w:t>-</w:t>
        </w:r>
        <w:r>
          <w:rPr>
            <w:rStyle w:val="Hyperlink"/>
            <w:rtl/>
          </w:rPr>
          <w:tab/>
        </w:r>
        <w:r w:rsidRPr="000F1D55">
          <w:rPr>
            <w:rStyle w:val="Hyperlink"/>
            <w:rtl/>
          </w:rPr>
          <w:t>تخصيص الموارد</w:t>
        </w:r>
        <w:r>
          <w:rPr>
            <w:webHidden/>
            <w:rtl/>
          </w:rPr>
          <w:tab/>
        </w:r>
        <w:r>
          <w:rPr>
            <w:rStyle w:val="Hyperlink"/>
            <w:rtl/>
          </w:rPr>
          <w:tab/>
        </w:r>
        <w:r>
          <w:rPr>
            <w:rStyle w:val="Hyperlink"/>
            <w:rFonts w:hint="cs"/>
            <w:rtl/>
          </w:rPr>
          <w:t>55-59</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Toc64289885 \h</w:instrText>
        </w:r>
        <w:r>
          <w:rPr>
            <w:webHidden/>
            <w:rtl/>
          </w:rPr>
          <w:instrText xml:space="preserve"> </w:instrText>
        </w:r>
        <w:r>
          <w:rPr>
            <w:rStyle w:val="Hyperlink"/>
          </w:rPr>
        </w:r>
        <w:r>
          <w:rPr>
            <w:rStyle w:val="Hyperlink"/>
          </w:rPr>
          <w:fldChar w:fldCharType="separate"/>
        </w:r>
        <w:r w:rsidR="00557310">
          <w:rPr>
            <w:webHidden/>
            <w:rtl/>
          </w:rPr>
          <w:t>13</w:t>
        </w:r>
        <w:r>
          <w:rPr>
            <w:rStyle w:val="Hyperlink"/>
          </w:rPr>
          <w:fldChar w:fldCharType="end"/>
        </w:r>
      </w:hyperlink>
    </w:p>
    <w:p w14:paraId="6F4CFF59" w14:textId="704D058C"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86" w:history="1">
        <w:r w:rsidRPr="000F1D55">
          <w:rPr>
            <w:rStyle w:val="Hyperlink"/>
            <w:rtl/>
          </w:rPr>
          <w:t>6</w:t>
        </w:r>
        <w:r>
          <w:rPr>
            <w:rStyle w:val="Hyperlink"/>
            <w:rFonts w:ascii="Simplified Arabic" w:hAnsi="Simplified Arabic"/>
            <w:rtl/>
          </w:rPr>
          <w:tab/>
          <w:t>-</w:t>
        </w:r>
        <w:r>
          <w:rPr>
            <w:rStyle w:val="Hyperlink"/>
            <w:rFonts w:ascii="Simplified Arabic" w:hAnsi="Simplified Arabic"/>
            <w:rtl/>
          </w:rPr>
          <w:tab/>
        </w:r>
        <w:r w:rsidRPr="000F1D55">
          <w:rPr>
            <w:rStyle w:val="Hyperlink"/>
            <w:rtl/>
          </w:rPr>
          <w:t>المبادئ العامة (المواد 2 و3 و6 و12 من الإتفاقية)</w:t>
        </w:r>
        <w:r>
          <w:rPr>
            <w:webHidden/>
            <w:rtl/>
          </w:rPr>
          <w:tab/>
        </w:r>
        <w:r>
          <w:rPr>
            <w:rStyle w:val="Hyperlink"/>
            <w:rtl/>
          </w:rPr>
          <w:tab/>
        </w:r>
        <w:r>
          <w:rPr>
            <w:rStyle w:val="Hyperlink"/>
            <w:rFonts w:hint="cs"/>
            <w:rtl/>
          </w:rPr>
          <w:t>60-83</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Toc64289886 \h</w:instrText>
        </w:r>
        <w:r>
          <w:rPr>
            <w:webHidden/>
            <w:rtl/>
          </w:rPr>
          <w:instrText xml:space="preserve"> </w:instrText>
        </w:r>
        <w:r>
          <w:rPr>
            <w:rStyle w:val="Hyperlink"/>
          </w:rPr>
        </w:r>
        <w:r>
          <w:rPr>
            <w:rStyle w:val="Hyperlink"/>
          </w:rPr>
          <w:fldChar w:fldCharType="separate"/>
        </w:r>
        <w:r w:rsidR="00557310">
          <w:rPr>
            <w:webHidden/>
            <w:rtl/>
          </w:rPr>
          <w:t>14</w:t>
        </w:r>
        <w:r>
          <w:rPr>
            <w:rStyle w:val="Hyperlink"/>
          </w:rPr>
          <w:fldChar w:fldCharType="end"/>
        </w:r>
      </w:hyperlink>
    </w:p>
    <w:p w14:paraId="77ECE048" w14:textId="42F374AB"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91" w:history="1">
        <w:r w:rsidRPr="000F1D55">
          <w:rPr>
            <w:rStyle w:val="Hyperlink"/>
            <w:rtl/>
          </w:rPr>
          <w:t>7</w:t>
        </w:r>
        <w:r>
          <w:rPr>
            <w:rStyle w:val="Hyperlink"/>
            <w:rtl/>
          </w:rPr>
          <w:tab/>
          <w:t>-</w:t>
        </w:r>
        <w:r>
          <w:rPr>
            <w:rStyle w:val="Hyperlink"/>
            <w:rtl/>
          </w:rPr>
          <w:tab/>
        </w:r>
        <w:r w:rsidRPr="000F1D55">
          <w:rPr>
            <w:rStyle w:val="Hyperlink"/>
            <w:rtl/>
          </w:rPr>
          <w:t>الحقوق والحريات المدنية (المواد 7 و8 و13-17 من الاتفاقية)</w:t>
        </w:r>
        <w:r>
          <w:rPr>
            <w:webHidden/>
            <w:rtl/>
          </w:rPr>
          <w:tab/>
        </w:r>
        <w:r>
          <w:rPr>
            <w:rStyle w:val="Hyperlink"/>
            <w:rtl/>
          </w:rPr>
          <w:tab/>
        </w:r>
        <w:r>
          <w:rPr>
            <w:rStyle w:val="Hyperlink"/>
            <w:rFonts w:hint="cs"/>
            <w:rtl/>
          </w:rPr>
          <w:t>84-86</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Toc64289891 \h</w:instrText>
        </w:r>
        <w:r>
          <w:rPr>
            <w:webHidden/>
            <w:rtl/>
          </w:rPr>
          <w:instrText xml:space="preserve"> </w:instrText>
        </w:r>
        <w:r>
          <w:rPr>
            <w:rStyle w:val="Hyperlink"/>
          </w:rPr>
        </w:r>
        <w:r>
          <w:rPr>
            <w:rStyle w:val="Hyperlink"/>
          </w:rPr>
          <w:fldChar w:fldCharType="separate"/>
        </w:r>
        <w:r w:rsidR="00557310">
          <w:rPr>
            <w:webHidden/>
            <w:rtl/>
          </w:rPr>
          <w:t>19</w:t>
        </w:r>
        <w:r>
          <w:rPr>
            <w:rStyle w:val="Hyperlink"/>
          </w:rPr>
          <w:fldChar w:fldCharType="end"/>
        </w:r>
      </w:hyperlink>
    </w:p>
    <w:p w14:paraId="55651A2C" w14:textId="0605EDE6"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93" w:history="1">
        <w:r w:rsidRPr="000F1D55">
          <w:rPr>
            <w:rStyle w:val="Hyperlink"/>
            <w:rtl/>
          </w:rPr>
          <w:t>8</w:t>
        </w:r>
        <w:r>
          <w:rPr>
            <w:rStyle w:val="Hyperlink"/>
            <w:rtl/>
          </w:rPr>
          <w:tab/>
          <w:t>-</w:t>
        </w:r>
        <w:r>
          <w:rPr>
            <w:rStyle w:val="Hyperlink"/>
            <w:rtl/>
          </w:rPr>
          <w:tab/>
        </w:r>
        <w:r w:rsidRPr="000F1D55">
          <w:rPr>
            <w:rStyle w:val="Hyperlink"/>
            <w:rtl/>
          </w:rPr>
          <w:t>العنف ضد الأطفال (المواد 19 و24(3) و28(2) و34 و37(أ) و39)</w:t>
        </w:r>
        <w:r>
          <w:rPr>
            <w:webHidden/>
            <w:rtl/>
          </w:rPr>
          <w:tab/>
        </w:r>
        <w:r>
          <w:rPr>
            <w:rStyle w:val="Hyperlink"/>
            <w:rtl/>
          </w:rPr>
          <w:tab/>
        </w:r>
        <w:r>
          <w:rPr>
            <w:rStyle w:val="Hyperlink"/>
            <w:rFonts w:hint="cs"/>
            <w:rtl/>
          </w:rPr>
          <w:t>87-118</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Toc64289893 \h</w:instrText>
        </w:r>
        <w:r>
          <w:rPr>
            <w:webHidden/>
            <w:rtl/>
          </w:rPr>
          <w:instrText xml:space="preserve"> </w:instrText>
        </w:r>
        <w:r>
          <w:rPr>
            <w:rStyle w:val="Hyperlink"/>
          </w:rPr>
        </w:r>
        <w:r>
          <w:rPr>
            <w:rStyle w:val="Hyperlink"/>
          </w:rPr>
          <w:fldChar w:fldCharType="separate"/>
        </w:r>
        <w:r w:rsidR="00557310">
          <w:rPr>
            <w:webHidden/>
            <w:rtl/>
          </w:rPr>
          <w:t>19</w:t>
        </w:r>
        <w:r>
          <w:rPr>
            <w:rStyle w:val="Hyperlink"/>
          </w:rPr>
          <w:fldChar w:fldCharType="end"/>
        </w:r>
      </w:hyperlink>
    </w:p>
    <w:p w14:paraId="22A9F91B" w14:textId="6A048F23"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98" w:history="1">
        <w:r w:rsidRPr="000F1D55">
          <w:rPr>
            <w:rStyle w:val="Hyperlink"/>
            <w:rtl/>
          </w:rPr>
          <w:t>9</w:t>
        </w:r>
        <w:r>
          <w:rPr>
            <w:rStyle w:val="Hyperlink"/>
            <w:rtl/>
          </w:rPr>
          <w:tab/>
          <w:t>-</w:t>
        </w:r>
        <w:r>
          <w:rPr>
            <w:rStyle w:val="Hyperlink"/>
            <w:rtl/>
          </w:rPr>
          <w:tab/>
        </w:r>
        <w:r w:rsidRPr="000F1D55">
          <w:rPr>
            <w:rStyle w:val="Hyperlink"/>
            <w:rtl/>
          </w:rPr>
          <w:t>الوصول إلى العدالة وسبل الانصاف</w:t>
        </w:r>
        <w:r>
          <w:rPr>
            <w:webHidden/>
            <w:rtl/>
          </w:rPr>
          <w:tab/>
        </w:r>
        <w:r>
          <w:rPr>
            <w:rStyle w:val="Hyperlink"/>
            <w:rtl/>
          </w:rPr>
          <w:tab/>
        </w:r>
        <w:r>
          <w:rPr>
            <w:rStyle w:val="Hyperlink"/>
            <w:rFonts w:hint="cs"/>
            <w:rtl/>
          </w:rPr>
          <w:t>119-128</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Toc64289898 \h</w:instrText>
        </w:r>
        <w:r>
          <w:rPr>
            <w:webHidden/>
            <w:rtl/>
          </w:rPr>
          <w:instrText xml:space="preserve"> </w:instrText>
        </w:r>
        <w:r>
          <w:rPr>
            <w:rStyle w:val="Hyperlink"/>
          </w:rPr>
        </w:r>
        <w:r>
          <w:rPr>
            <w:rStyle w:val="Hyperlink"/>
          </w:rPr>
          <w:fldChar w:fldCharType="separate"/>
        </w:r>
        <w:r w:rsidR="00557310">
          <w:rPr>
            <w:webHidden/>
            <w:rtl/>
          </w:rPr>
          <w:t>26</w:t>
        </w:r>
        <w:r>
          <w:rPr>
            <w:rStyle w:val="Hyperlink"/>
          </w:rPr>
          <w:fldChar w:fldCharType="end"/>
        </w:r>
      </w:hyperlink>
    </w:p>
    <w:p w14:paraId="6DC64298" w14:textId="6D43AE8E"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899" w:history="1">
        <w:r w:rsidRPr="000F1D55">
          <w:rPr>
            <w:rStyle w:val="Hyperlink"/>
            <w:rtl/>
            <w:lang w:bidi="ar-JO"/>
          </w:rPr>
          <w:t>10</w:t>
        </w:r>
        <w:r>
          <w:rPr>
            <w:rStyle w:val="Hyperlink"/>
            <w:rtl/>
            <w:lang w:bidi="ar-JO"/>
          </w:rPr>
          <w:tab/>
          <w:t>-</w:t>
        </w:r>
        <w:r>
          <w:rPr>
            <w:rStyle w:val="Hyperlink"/>
            <w:rtl/>
            <w:lang w:bidi="ar-JO"/>
          </w:rPr>
          <w:tab/>
        </w:r>
        <w:r w:rsidRPr="000F1D55">
          <w:rPr>
            <w:rStyle w:val="Hyperlink"/>
            <w:rtl/>
          </w:rPr>
          <w:t>البيئة الأسرية والرعاية البديلة (المواد 5 و9-11 و18(1 و2) و20 و21 و25 و27(4))</w:t>
        </w:r>
        <w:r>
          <w:rPr>
            <w:webHidden/>
            <w:rtl/>
          </w:rPr>
          <w:tab/>
        </w:r>
        <w:r>
          <w:rPr>
            <w:rStyle w:val="Hyperlink"/>
            <w:rtl/>
          </w:rPr>
          <w:tab/>
        </w:r>
        <w:r>
          <w:rPr>
            <w:rStyle w:val="Hyperlink"/>
            <w:rFonts w:hint="cs"/>
            <w:rtl/>
          </w:rPr>
          <w:t>129-144</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Toc64289899 \h</w:instrText>
        </w:r>
        <w:r>
          <w:rPr>
            <w:webHidden/>
            <w:rtl/>
          </w:rPr>
          <w:instrText xml:space="preserve"> </w:instrText>
        </w:r>
        <w:r>
          <w:rPr>
            <w:rStyle w:val="Hyperlink"/>
          </w:rPr>
        </w:r>
        <w:r>
          <w:rPr>
            <w:rStyle w:val="Hyperlink"/>
          </w:rPr>
          <w:fldChar w:fldCharType="separate"/>
        </w:r>
        <w:r w:rsidR="00557310">
          <w:rPr>
            <w:webHidden/>
            <w:rtl/>
          </w:rPr>
          <w:t>27</w:t>
        </w:r>
        <w:r>
          <w:rPr>
            <w:rStyle w:val="Hyperlink"/>
          </w:rPr>
          <w:fldChar w:fldCharType="end"/>
        </w:r>
      </w:hyperlink>
    </w:p>
    <w:p w14:paraId="69F5AD7D" w14:textId="205DE495" w:rsidR="008E3289" w:rsidRPr="008E3289" w:rsidRDefault="008E3289" w:rsidP="008E3289">
      <w:pPr>
        <w:pStyle w:val="TOC1"/>
        <w:tabs>
          <w:tab w:val="clear" w:pos="1021"/>
          <w:tab w:val="clear" w:pos="1077"/>
          <w:tab w:val="right" w:pos="806"/>
          <w:tab w:val="left" w:pos="1156"/>
        </w:tabs>
        <w:ind w:hanging="1100"/>
        <w:rPr>
          <w:rFonts w:asciiTheme="minorHAnsi" w:hAnsiTheme="minorHAnsi" w:cstheme="minorBidi"/>
          <w:spacing w:val="-4"/>
          <w:sz w:val="22"/>
          <w:szCs w:val="22"/>
          <w:rtl/>
          <w:lang w:val="en-US" w:eastAsia="zh-CN" w:bidi="ar-SA"/>
        </w:rPr>
      </w:pPr>
      <w:hyperlink w:anchor="_Toc64289901" w:history="1">
        <w:r w:rsidRPr="008E3289">
          <w:rPr>
            <w:rStyle w:val="Hyperlink"/>
            <w:color w:val="auto"/>
            <w:spacing w:val="-4"/>
            <w:rtl/>
          </w:rPr>
          <w:t>11</w:t>
        </w:r>
        <w:r w:rsidRPr="008E3289">
          <w:rPr>
            <w:rStyle w:val="Hyperlink"/>
            <w:color w:val="auto"/>
            <w:spacing w:val="-4"/>
            <w:rtl/>
          </w:rPr>
          <w:tab/>
          <w:t>-</w:t>
        </w:r>
        <w:r w:rsidRPr="008E3289">
          <w:rPr>
            <w:rStyle w:val="Hyperlink"/>
            <w:color w:val="auto"/>
            <w:spacing w:val="-4"/>
            <w:rtl/>
          </w:rPr>
          <w:tab/>
          <w:t>الإعاقة والصحة الأساسية والرعاية الاجتماعية (المواد 6 و18(3) و23 و24 و26 و27(1-3) و33)</w:t>
        </w:r>
        <w:r w:rsidRPr="008E3289">
          <w:rPr>
            <w:webHidden/>
            <w:spacing w:val="-4"/>
            <w:rtl/>
          </w:rPr>
          <w:tab/>
        </w:r>
        <w:r w:rsidRPr="008E3289">
          <w:rPr>
            <w:rStyle w:val="Hyperlink"/>
            <w:color w:val="auto"/>
            <w:spacing w:val="-4"/>
            <w:rtl/>
          </w:rPr>
          <w:tab/>
        </w:r>
        <w:r w:rsidRPr="008E3289">
          <w:rPr>
            <w:rStyle w:val="Hyperlink"/>
            <w:rFonts w:hint="cs"/>
            <w:color w:val="auto"/>
            <w:spacing w:val="-4"/>
            <w:rtl/>
          </w:rPr>
          <w:t>145-189</w:t>
        </w:r>
        <w:r w:rsidRPr="008E3289">
          <w:rPr>
            <w:rStyle w:val="Hyperlink"/>
            <w:color w:val="auto"/>
            <w:spacing w:val="-4"/>
            <w:rtl/>
          </w:rPr>
          <w:tab/>
        </w:r>
        <w:r w:rsidRPr="008E3289">
          <w:rPr>
            <w:rStyle w:val="Hyperlink"/>
            <w:color w:val="auto"/>
            <w:spacing w:val="-4"/>
          </w:rPr>
          <w:fldChar w:fldCharType="begin"/>
        </w:r>
        <w:r w:rsidRPr="008E3289">
          <w:rPr>
            <w:webHidden/>
            <w:spacing w:val="-4"/>
            <w:rtl/>
          </w:rPr>
          <w:instrText xml:space="preserve"> </w:instrText>
        </w:r>
        <w:r w:rsidRPr="008E3289">
          <w:rPr>
            <w:webHidden/>
            <w:spacing w:val="-4"/>
          </w:rPr>
          <w:instrText>PAGEREF</w:instrText>
        </w:r>
        <w:r w:rsidRPr="008E3289">
          <w:rPr>
            <w:webHidden/>
            <w:spacing w:val="-4"/>
            <w:rtl/>
          </w:rPr>
          <w:instrText xml:space="preserve"> _</w:instrText>
        </w:r>
        <w:r w:rsidRPr="008E3289">
          <w:rPr>
            <w:webHidden/>
            <w:spacing w:val="-4"/>
          </w:rPr>
          <w:instrText>Toc64289901 \h</w:instrText>
        </w:r>
        <w:r w:rsidRPr="008E3289">
          <w:rPr>
            <w:webHidden/>
            <w:spacing w:val="-4"/>
            <w:rtl/>
          </w:rPr>
          <w:instrText xml:space="preserve"> </w:instrText>
        </w:r>
        <w:r w:rsidRPr="008E3289">
          <w:rPr>
            <w:rStyle w:val="Hyperlink"/>
            <w:color w:val="auto"/>
            <w:spacing w:val="-4"/>
          </w:rPr>
        </w:r>
        <w:r w:rsidRPr="008E3289">
          <w:rPr>
            <w:rStyle w:val="Hyperlink"/>
            <w:color w:val="auto"/>
            <w:spacing w:val="-4"/>
          </w:rPr>
          <w:fldChar w:fldCharType="separate"/>
        </w:r>
        <w:r w:rsidR="00557310">
          <w:rPr>
            <w:webHidden/>
            <w:spacing w:val="-4"/>
            <w:rtl/>
          </w:rPr>
          <w:t>30</w:t>
        </w:r>
        <w:r w:rsidRPr="008E3289">
          <w:rPr>
            <w:rStyle w:val="Hyperlink"/>
            <w:color w:val="auto"/>
            <w:spacing w:val="-4"/>
          </w:rPr>
          <w:fldChar w:fldCharType="end"/>
        </w:r>
      </w:hyperlink>
    </w:p>
    <w:p w14:paraId="110D8063" w14:textId="05408974" w:rsidR="008E3289" w:rsidRPr="00F9332F" w:rsidRDefault="008E3289" w:rsidP="008E3289">
      <w:pPr>
        <w:pStyle w:val="TOC1"/>
        <w:tabs>
          <w:tab w:val="clear" w:pos="1021"/>
          <w:tab w:val="clear" w:pos="1077"/>
          <w:tab w:val="right" w:pos="806"/>
          <w:tab w:val="left" w:pos="1156"/>
        </w:tabs>
        <w:ind w:hanging="1100"/>
        <w:rPr>
          <w:rStyle w:val="Hyperlink"/>
          <w:color w:val="auto"/>
          <w:rtl/>
        </w:rPr>
      </w:pPr>
      <w:hyperlink w:anchor="_Toc64289907" w:history="1">
        <w:r w:rsidRPr="00F9332F">
          <w:rPr>
            <w:rStyle w:val="Hyperlink"/>
            <w:color w:val="auto"/>
            <w:rtl/>
          </w:rPr>
          <w:t>12</w:t>
        </w:r>
        <w:r w:rsidRPr="00F9332F">
          <w:rPr>
            <w:rStyle w:val="Hyperlink"/>
            <w:color w:val="auto"/>
            <w:rtl/>
          </w:rPr>
          <w:tab/>
          <w:t>-</w:t>
        </w:r>
        <w:r w:rsidRPr="00F9332F">
          <w:rPr>
            <w:rStyle w:val="Hyperlink"/>
            <w:color w:val="auto"/>
            <w:rtl/>
          </w:rPr>
          <w:tab/>
          <w:t>التعليم والأنشطة الترفيهية والثقافية (المواد 28 و29 و30 و31)</w:t>
        </w:r>
        <w:r w:rsidRPr="00F9332F">
          <w:rPr>
            <w:rStyle w:val="Hyperlink"/>
            <w:webHidden/>
            <w:color w:val="auto"/>
            <w:rtl/>
          </w:rPr>
          <w:tab/>
        </w:r>
        <w:r w:rsidRPr="00F9332F">
          <w:rPr>
            <w:rStyle w:val="Hyperlink"/>
            <w:color w:val="auto"/>
            <w:rtl/>
          </w:rPr>
          <w:tab/>
        </w:r>
        <w:r w:rsidRPr="00F9332F">
          <w:rPr>
            <w:rStyle w:val="Hyperlink"/>
            <w:rFonts w:hint="cs"/>
            <w:color w:val="auto"/>
            <w:rtl/>
          </w:rPr>
          <w:t>190-203</w:t>
        </w:r>
        <w:r w:rsidRPr="00F9332F">
          <w:rPr>
            <w:rStyle w:val="Hyperlink"/>
            <w:color w:val="auto"/>
            <w:rtl/>
          </w:rPr>
          <w:tab/>
        </w:r>
        <w:r w:rsidRPr="00F9332F">
          <w:rPr>
            <w:rStyle w:val="Hyperlink"/>
            <w:color w:val="auto"/>
          </w:rPr>
          <w:fldChar w:fldCharType="begin"/>
        </w:r>
        <w:r w:rsidRPr="00F9332F">
          <w:rPr>
            <w:rStyle w:val="Hyperlink"/>
            <w:webHidden/>
            <w:color w:val="auto"/>
            <w:rtl/>
          </w:rPr>
          <w:instrText xml:space="preserve"> </w:instrText>
        </w:r>
        <w:r w:rsidRPr="00F9332F">
          <w:rPr>
            <w:rStyle w:val="Hyperlink"/>
            <w:webHidden/>
            <w:color w:val="auto"/>
          </w:rPr>
          <w:instrText>PAGEREF</w:instrText>
        </w:r>
        <w:r w:rsidRPr="00F9332F">
          <w:rPr>
            <w:rStyle w:val="Hyperlink"/>
            <w:webHidden/>
            <w:color w:val="auto"/>
            <w:rtl/>
          </w:rPr>
          <w:instrText xml:space="preserve"> _</w:instrText>
        </w:r>
        <w:r w:rsidRPr="00F9332F">
          <w:rPr>
            <w:rStyle w:val="Hyperlink"/>
            <w:webHidden/>
            <w:color w:val="auto"/>
          </w:rPr>
          <w:instrText>Toc64289907 \h</w:instrText>
        </w:r>
        <w:r w:rsidRPr="00F9332F">
          <w:rPr>
            <w:rStyle w:val="Hyperlink"/>
            <w:webHidden/>
            <w:color w:val="auto"/>
            <w:rtl/>
          </w:rPr>
          <w:instrText xml:space="preserve"> </w:instrText>
        </w:r>
        <w:r w:rsidRPr="00F9332F">
          <w:rPr>
            <w:rStyle w:val="Hyperlink"/>
            <w:color w:val="auto"/>
          </w:rPr>
        </w:r>
        <w:r w:rsidRPr="00F9332F">
          <w:rPr>
            <w:rStyle w:val="Hyperlink"/>
            <w:color w:val="auto"/>
          </w:rPr>
          <w:fldChar w:fldCharType="separate"/>
        </w:r>
        <w:r w:rsidR="00557310">
          <w:rPr>
            <w:rStyle w:val="Hyperlink"/>
            <w:webHidden/>
            <w:color w:val="auto"/>
            <w:rtl/>
          </w:rPr>
          <w:t>39</w:t>
        </w:r>
        <w:r w:rsidRPr="00F9332F">
          <w:rPr>
            <w:rStyle w:val="Hyperlink"/>
            <w:color w:val="auto"/>
          </w:rPr>
          <w:fldChar w:fldCharType="end"/>
        </w:r>
      </w:hyperlink>
    </w:p>
    <w:p w14:paraId="4E02FFA0" w14:textId="671D9B49" w:rsidR="008E3289" w:rsidRPr="00F9332F" w:rsidRDefault="008E3289" w:rsidP="008E3289">
      <w:pPr>
        <w:pStyle w:val="TOC1"/>
        <w:tabs>
          <w:tab w:val="clear" w:pos="1021"/>
          <w:tab w:val="clear" w:pos="1077"/>
          <w:tab w:val="right" w:pos="806"/>
          <w:tab w:val="left" w:pos="1156"/>
        </w:tabs>
        <w:ind w:hanging="1100"/>
        <w:rPr>
          <w:rStyle w:val="Hyperlink"/>
          <w:color w:val="auto"/>
          <w:rtl/>
        </w:rPr>
      </w:pPr>
      <w:hyperlink w:anchor="_Toc64289909" w:history="1">
        <w:r w:rsidRPr="00F9332F">
          <w:rPr>
            <w:rStyle w:val="Hyperlink"/>
            <w:color w:val="auto"/>
            <w:rtl/>
          </w:rPr>
          <w:t>13</w:t>
        </w:r>
        <w:r w:rsidRPr="00F9332F">
          <w:rPr>
            <w:rStyle w:val="Hyperlink"/>
            <w:color w:val="auto"/>
            <w:rtl/>
          </w:rPr>
          <w:tab/>
          <w:t>-</w:t>
        </w:r>
        <w:r w:rsidRPr="00F9332F">
          <w:rPr>
            <w:rStyle w:val="Hyperlink"/>
            <w:color w:val="auto"/>
            <w:rtl/>
          </w:rPr>
          <w:tab/>
          <w:t>تدابير الحماية الخاصة (المواد 22 و30 و32 و33 و35 و36 و37(ب)-(د) و38-40)</w:t>
        </w:r>
        <w:r w:rsidRPr="00F9332F">
          <w:rPr>
            <w:rStyle w:val="Hyperlink"/>
            <w:webHidden/>
            <w:color w:val="auto"/>
            <w:rtl/>
          </w:rPr>
          <w:tab/>
        </w:r>
        <w:r w:rsidRPr="00F9332F">
          <w:rPr>
            <w:rStyle w:val="Hyperlink"/>
            <w:color w:val="auto"/>
            <w:rtl/>
          </w:rPr>
          <w:tab/>
        </w:r>
        <w:r w:rsidRPr="00F9332F">
          <w:rPr>
            <w:rStyle w:val="Hyperlink"/>
            <w:rFonts w:hint="cs"/>
            <w:color w:val="auto"/>
            <w:rtl/>
          </w:rPr>
          <w:t>204-256</w:t>
        </w:r>
        <w:r w:rsidRPr="00F9332F">
          <w:rPr>
            <w:rStyle w:val="Hyperlink"/>
            <w:color w:val="auto"/>
            <w:rtl/>
          </w:rPr>
          <w:tab/>
        </w:r>
        <w:r w:rsidRPr="00F9332F">
          <w:rPr>
            <w:rStyle w:val="Hyperlink"/>
            <w:color w:val="auto"/>
          </w:rPr>
          <w:fldChar w:fldCharType="begin"/>
        </w:r>
        <w:r w:rsidRPr="00F9332F">
          <w:rPr>
            <w:rStyle w:val="Hyperlink"/>
            <w:webHidden/>
            <w:color w:val="auto"/>
            <w:rtl/>
          </w:rPr>
          <w:instrText xml:space="preserve"> </w:instrText>
        </w:r>
        <w:r w:rsidRPr="00F9332F">
          <w:rPr>
            <w:rStyle w:val="Hyperlink"/>
            <w:webHidden/>
            <w:color w:val="auto"/>
          </w:rPr>
          <w:instrText>PAGEREF</w:instrText>
        </w:r>
        <w:r w:rsidRPr="00F9332F">
          <w:rPr>
            <w:rStyle w:val="Hyperlink"/>
            <w:webHidden/>
            <w:color w:val="auto"/>
            <w:rtl/>
          </w:rPr>
          <w:instrText xml:space="preserve"> _</w:instrText>
        </w:r>
        <w:r w:rsidRPr="00F9332F">
          <w:rPr>
            <w:rStyle w:val="Hyperlink"/>
            <w:webHidden/>
            <w:color w:val="auto"/>
          </w:rPr>
          <w:instrText>Toc64289909 \h</w:instrText>
        </w:r>
        <w:r w:rsidRPr="00F9332F">
          <w:rPr>
            <w:rStyle w:val="Hyperlink"/>
            <w:webHidden/>
            <w:color w:val="auto"/>
            <w:rtl/>
          </w:rPr>
          <w:instrText xml:space="preserve"> </w:instrText>
        </w:r>
        <w:r w:rsidRPr="00F9332F">
          <w:rPr>
            <w:rStyle w:val="Hyperlink"/>
            <w:color w:val="auto"/>
          </w:rPr>
        </w:r>
        <w:r w:rsidRPr="00F9332F">
          <w:rPr>
            <w:rStyle w:val="Hyperlink"/>
            <w:color w:val="auto"/>
          </w:rPr>
          <w:fldChar w:fldCharType="separate"/>
        </w:r>
        <w:r w:rsidR="00557310">
          <w:rPr>
            <w:rStyle w:val="Hyperlink"/>
            <w:webHidden/>
            <w:color w:val="auto"/>
            <w:rtl/>
          </w:rPr>
          <w:t>41</w:t>
        </w:r>
        <w:r w:rsidRPr="00F9332F">
          <w:rPr>
            <w:rStyle w:val="Hyperlink"/>
            <w:color w:val="auto"/>
          </w:rPr>
          <w:fldChar w:fldCharType="end"/>
        </w:r>
      </w:hyperlink>
    </w:p>
    <w:p w14:paraId="641576AA" w14:textId="742330AA"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916" w:history="1">
        <w:r w:rsidRPr="000F1D55">
          <w:rPr>
            <w:rStyle w:val="Hyperlink"/>
            <w:rtl/>
          </w:rPr>
          <w:t>14</w:t>
        </w:r>
        <w:r>
          <w:rPr>
            <w:rStyle w:val="Hyperlink"/>
            <w:rtl/>
          </w:rPr>
          <w:tab/>
          <w:t>-</w:t>
        </w:r>
        <w:r>
          <w:rPr>
            <w:rStyle w:val="Hyperlink"/>
            <w:rtl/>
          </w:rPr>
          <w:tab/>
        </w:r>
        <w:r w:rsidRPr="000F1D55">
          <w:rPr>
            <w:rStyle w:val="Hyperlink"/>
            <w:rtl/>
          </w:rPr>
          <w:t>التصديق على البروتوكول الإختياري المتعلق بإجراء تقديم البلاغات</w:t>
        </w:r>
        <w:r>
          <w:rPr>
            <w:webHidden/>
            <w:rtl/>
          </w:rPr>
          <w:tab/>
        </w:r>
        <w:r>
          <w:rPr>
            <w:rStyle w:val="Hyperlink"/>
            <w:rtl/>
          </w:rPr>
          <w:tab/>
        </w:r>
        <w:r>
          <w:rPr>
            <w:rStyle w:val="Hyperlink"/>
            <w:rFonts w:hint="cs"/>
            <w:rtl/>
          </w:rPr>
          <w:t>257</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Toc64289916 \h</w:instrText>
        </w:r>
        <w:r>
          <w:rPr>
            <w:webHidden/>
            <w:rtl/>
          </w:rPr>
          <w:instrText xml:space="preserve"> </w:instrText>
        </w:r>
        <w:r>
          <w:rPr>
            <w:rStyle w:val="Hyperlink"/>
          </w:rPr>
        </w:r>
        <w:r>
          <w:rPr>
            <w:rStyle w:val="Hyperlink"/>
          </w:rPr>
          <w:fldChar w:fldCharType="separate"/>
        </w:r>
        <w:r w:rsidR="00557310">
          <w:rPr>
            <w:webHidden/>
            <w:rtl/>
          </w:rPr>
          <w:t>51</w:t>
        </w:r>
        <w:r>
          <w:rPr>
            <w:rStyle w:val="Hyperlink"/>
          </w:rPr>
          <w:fldChar w:fldCharType="end"/>
        </w:r>
      </w:hyperlink>
    </w:p>
    <w:p w14:paraId="267633EC" w14:textId="278B9B9E"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917" w:history="1">
        <w:r w:rsidRPr="000F1D55">
          <w:rPr>
            <w:rStyle w:val="Hyperlink"/>
            <w:rtl/>
          </w:rPr>
          <w:t>15</w:t>
        </w:r>
        <w:r>
          <w:rPr>
            <w:rStyle w:val="Hyperlink"/>
            <w:rtl/>
          </w:rPr>
          <w:tab/>
          <w:t>-</w:t>
        </w:r>
        <w:r>
          <w:rPr>
            <w:rStyle w:val="Hyperlink"/>
            <w:rtl/>
          </w:rPr>
          <w:tab/>
        </w:r>
        <w:r w:rsidRPr="000F1D55">
          <w:rPr>
            <w:rStyle w:val="Hyperlink"/>
            <w:rtl/>
          </w:rPr>
          <w:t>التصديق على الصكوك الدولية لحقوق الإنسان</w:t>
        </w:r>
        <w:r>
          <w:rPr>
            <w:webHidden/>
            <w:rtl/>
          </w:rPr>
          <w:tab/>
        </w:r>
        <w:r>
          <w:rPr>
            <w:rStyle w:val="Hyperlink"/>
            <w:rtl/>
          </w:rPr>
          <w:tab/>
        </w:r>
        <w:r>
          <w:rPr>
            <w:rStyle w:val="Hyperlink"/>
            <w:rFonts w:hint="cs"/>
            <w:rtl/>
          </w:rPr>
          <w:t>258</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Toc64289917 \h</w:instrText>
        </w:r>
        <w:r>
          <w:rPr>
            <w:webHidden/>
            <w:rtl/>
          </w:rPr>
          <w:instrText xml:space="preserve"> </w:instrText>
        </w:r>
        <w:r>
          <w:rPr>
            <w:rStyle w:val="Hyperlink"/>
          </w:rPr>
        </w:r>
        <w:r>
          <w:rPr>
            <w:rStyle w:val="Hyperlink"/>
          </w:rPr>
          <w:fldChar w:fldCharType="separate"/>
        </w:r>
        <w:r w:rsidR="00557310">
          <w:rPr>
            <w:webHidden/>
            <w:rtl/>
          </w:rPr>
          <w:t>51</w:t>
        </w:r>
        <w:r>
          <w:rPr>
            <w:rStyle w:val="Hyperlink"/>
          </w:rPr>
          <w:fldChar w:fldCharType="end"/>
        </w:r>
      </w:hyperlink>
    </w:p>
    <w:p w14:paraId="1FB2A83F" w14:textId="22FE3B8A" w:rsidR="008E3289" w:rsidRDefault="008E3289" w:rsidP="008E3289">
      <w:pPr>
        <w:pStyle w:val="TOC1"/>
        <w:tabs>
          <w:tab w:val="clear" w:pos="1021"/>
          <w:tab w:val="clear" w:pos="1077"/>
          <w:tab w:val="right" w:pos="806"/>
          <w:tab w:val="left" w:pos="1156"/>
        </w:tabs>
        <w:ind w:hanging="1100"/>
        <w:rPr>
          <w:rFonts w:asciiTheme="minorHAnsi" w:hAnsiTheme="minorHAnsi" w:cstheme="minorBidi"/>
          <w:sz w:val="22"/>
          <w:szCs w:val="22"/>
          <w:rtl/>
          <w:lang w:val="en-US" w:eastAsia="zh-CN" w:bidi="ar-SA"/>
        </w:rPr>
      </w:pPr>
      <w:hyperlink w:anchor="_Toc64289918" w:history="1">
        <w:r w:rsidRPr="000F1D55">
          <w:rPr>
            <w:rStyle w:val="Hyperlink"/>
            <w:rtl/>
          </w:rPr>
          <w:t>16</w:t>
        </w:r>
        <w:r>
          <w:rPr>
            <w:rStyle w:val="Hyperlink"/>
            <w:rtl/>
          </w:rPr>
          <w:tab/>
          <w:t>-</w:t>
        </w:r>
        <w:r>
          <w:rPr>
            <w:rStyle w:val="Hyperlink"/>
            <w:rtl/>
          </w:rPr>
          <w:tab/>
        </w:r>
        <w:r w:rsidRPr="000F1D55">
          <w:rPr>
            <w:rStyle w:val="Hyperlink"/>
            <w:rtl/>
          </w:rPr>
          <w:t>المتابعة والنشر وتنفيذ التوصيات</w:t>
        </w:r>
        <w:r>
          <w:rPr>
            <w:webHidden/>
            <w:rtl/>
          </w:rPr>
          <w:tab/>
        </w:r>
        <w:r>
          <w:rPr>
            <w:rStyle w:val="Hyperlink"/>
            <w:rtl/>
          </w:rPr>
          <w:tab/>
        </w:r>
        <w:r>
          <w:rPr>
            <w:rStyle w:val="Hyperlink"/>
            <w:rFonts w:hint="cs"/>
            <w:rtl/>
          </w:rPr>
          <w:t>259-262</w:t>
        </w:r>
        <w:r>
          <w:rPr>
            <w:rStyle w:val="Hyperlink"/>
            <w:rtl/>
          </w:rPr>
          <w:tab/>
        </w:r>
        <w:r>
          <w:rPr>
            <w:rStyle w:val="Hyperlink"/>
          </w:rPr>
          <w:fldChar w:fldCharType="begin"/>
        </w:r>
        <w:r>
          <w:rPr>
            <w:webHidden/>
            <w:rtl/>
          </w:rPr>
          <w:instrText xml:space="preserve"> </w:instrText>
        </w:r>
        <w:r>
          <w:rPr>
            <w:webHidden/>
          </w:rPr>
          <w:instrText>PAGEREF</w:instrText>
        </w:r>
        <w:r>
          <w:rPr>
            <w:webHidden/>
            <w:rtl/>
          </w:rPr>
          <w:instrText xml:space="preserve"> _</w:instrText>
        </w:r>
        <w:r>
          <w:rPr>
            <w:webHidden/>
          </w:rPr>
          <w:instrText>Toc64289918 \h</w:instrText>
        </w:r>
        <w:r>
          <w:rPr>
            <w:webHidden/>
            <w:rtl/>
          </w:rPr>
          <w:instrText xml:space="preserve"> </w:instrText>
        </w:r>
        <w:r>
          <w:rPr>
            <w:rStyle w:val="Hyperlink"/>
          </w:rPr>
        </w:r>
        <w:r>
          <w:rPr>
            <w:rStyle w:val="Hyperlink"/>
          </w:rPr>
          <w:fldChar w:fldCharType="separate"/>
        </w:r>
        <w:r w:rsidR="00557310">
          <w:rPr>
            <w:webHidden/>
            <w:rtl/>
          </w:rPr>
          <w:t>52</w:t>
        </w:r>
        <w:r>
          <w:rPr>
            <w:rStyle w:val="Hyperlink"/>
          </w:rPr>
          <w:fldChar w:fldCharType="end"/>
        </w:r>
      </w:hyperlink>
    </w:p>
    <w:p w14:paraId="23ED459E" w14:textId="77777777" w:rsidR="008E3289" w:rsidRDefault="008E3289" w:rsidP="008E3289">
      <w:pPr>
        <w:pStyle w:val="TOC4"/>
        <w:spacing w:before="0" w:after="120"/>
        <w:ind w:hanging="913"/>
        <w:rPr>
          <w:rFonts w:ascii="Arial" w:eastAsia="Calibri" w:hAnsi="Arial" w:cs="Arial"/>
          <w:b/>
          <w:bCs/>
          <w:sz w:val="24"/>
          <w:szCs w:val="24"/>
          <w:rtl/>
          <w:lang w:bidi="ar-JO"/>
        </w:rPr>
      </w:pPr>
      <w:r w:rsidRPr="0046776B">
        <w:fldChar w:fldCharType="end"/>
      </w:r>
      <w:r>
        <w:rPr>
          <w:rFonts w:ascii="Arial" w:eastAsia="Calibri" w:hAnsi="Arial" w:cs="Arial"/>
          <w:b/>
          <w:bCs/>
          <w:sz w:val="24"/>
          <w:szCs w:val="24"/>
          <w:rtl/>
          <w:lang w:bidi="ar-JO"/>
        </w:rPr>
        <w:br w:type="page"/>
      </w:r>
    </w:p>
    <w:p w14:paraId="609471DF" w14:textId="77777777" w:rsidR="008E3289" w:rsidRPr="00667E2D" w:rsidRDefault="008E3289" w:rsidP="008E3289">
      <w:pPr>
        <w:pStyle w:val="HChGA"/>
        <w:rPr>
          <w:rtl/>
        </w:rPr>
      </w:pPr>
      <w:r>
        <w:rPr>
          <w:rtl/>
          <w:lang w:bidi="ar-JO"/>
        </w:rPr>
        <w:tab/>
      </w:r>
      <w:bookmarkStart w:id="1" w:name="_Toc64289875"/>
      <w:r>
        <w:rPr>
          <w:rFonts w:hint="cs"/>
          <w:rtl/>
          <w:lang w:bidi="ar-JO"/>
        </w:rPr>
        <w:t>1-</w:t>
      </w:r>
      <w:r w:rsidRPr="00667E2D">
        <w:rPr>
          <w:lang w:bidi="ar-JO"/>
        </w:rPr>
        <w:tab/>
      </w:r>
      <w:r w:rsidRPr="00667E2D">
        <w:rPr>
          <w:rtl/>
          <w:lang w:bidi="ar-JO"/>
        </w:rPr>
        <w:t>المقدمة</w:t>
      </w:r>
      <w:r>
        <w:rPr>
          <w:rFonts w:hint="cs"/>
          <w:rtl/>
          <w:lang w:bidi="ar-JO"/>
        </w:rPr>
        <w:t>:</w:t>
      </w:r>
      <w:bookmarkEnd w:id="1"/>
    </w:p>
    <w:p w14:paraId="39E1700C" w14:textId="77777777" w:rsidR="008E3289" w:rsidRPr="00667E2D" w:rsidRDefault="008E3289" w:rsidP="008E3289">
      <w:pPr>
        <w:pStyle w:val="SingleTxtGA"/>
        <w:rPr>
          <w:rFonts w:eastAsiaTheme="minorEastAsia"/>
          <w:rtl/>
          <w:lang w:bidi="ar-JO"/>
        </w:rPr>
      </w:pPr>
      <w:r w:rsidRPr="00667E2D">
        <w:rPr>
          <w:rFonts w:eastAsiaTheme="minorEastAsia"/>
          <w:rtl/>
          <w:lang w:bidi="ar-JO"/>
        </w:rPr>
        <w:t>1</w:t>
      </w:r>
      <w:r>
        <w:rPr>
          <w:rFonts w:eastAsiaTheme="minorEastAsia" w:hint="cs"/>
          <w:rtl/>
          <w:lang w:bidi="ar-JO"/>
        </w:rPr>
        <w:t>-</w:t>
      </w:r>
      <w:r w:rsidRPr="00667E2D">
        <w:rPr>
          <w:rFonts w:eastAsiaTheme="minorEastAsia"/>
          <w:rtl/>
          <w:lang w:bidi="ar-JO"/>
        </w:rPr>
        <w:tab/>
        <w:t>نظرت لجنة حقوق الطفل  في التقرير الجامع للتقريرين الدوريين الرابع والخامس (</w:t>
      </w:r>
      <w:r w:rsidRPr="00667E2D">
        <w:rPr>
          <w:rFonts w:eastAsiaTheme="minorEastAsia"/>
          <w:lang w:bidi="ar-JO"/>
        </w:rPr>
        <w:t>CRC/C/JOR/4-5</w:t>
      </w:r>
      <w:r w:rsidRPr="00667E2D">
        <w:rPr>
          <w:rFonts w:eastAsiaTheme="minorEastAsia"/>
          <w:rtl/>
          <w:lang w:bidi="ar-JO"/>
        </w:rPr>
        <w:t xml:space="preserve">) في جلستيها 1877 </w:t>
      </w:r>
      <w:proofErr w:type="spellStart"/>
      <w:r w:rsidRPr="00667E2D">
        <w:rPr>
          <w:rFonts w:eastAsiaTheme="minorEastAsia"/>
          <w:rtl/>
          <w:lang w:bidi="ar-JO"/>
        </w:rPr>
        <w:t>و1878</w:t>
      </w:r>
      <w:proofErr w:type="spellEnd"/>
      <w:r w:rsidRPr="00667E2D">
        <w:rPr>
          <w:rFonts w:eastAsiaTheme="minorEastAsia"/>
          <w:rtl/>
          <w:lang w:bidi="ar-JO"/>
        </w:rPr>
        <w:t xml:space="preserve"> (</w:t>
      </w:r>
      <w:r w:rsidRPr="00667E2D">
        <w:rPr>
          <w:rFonts w:eastAsiaTheme="minorEastAsia" w:hint="cs"/>
          <w:rtl/>
          <w:lang w:bidi="ar-JO"/>
        </w:rPr>
        <w:t>ا</w:t>
      </w:r>
      <w:r w:rsidRPr="00667E2D">
        <w:rPr>
          <w:rFonts w:eastAsiaTheme="minorEastAsia"/>
          <w:rtl/>
          <w:lang w:bidi="ar-JO"/>
        </w:rPr>
        <w:t xml:space="preserve">نظر </w:t>
      </w:r>
      <w:r w:rsidRPr="00667E2D">
        <w:rPr>
          <w:rFonts w:eastAsiaTheme="minorEastAsia"/>
          <w:lang w:bidi="ar-JO"/>
        </w:rPr>
        <w:t>CRC/C/SR.1877</w:t>
      </w:r>
      <w:r w:rsidRPr="00667E2D">
        <w:rPr>
          <w:rFonts w:eastAsiaTheme="minorEastAsia"/>
          <w:rtl/>
          <w:lang w:bidi="ar-JO"/>
        </w:rPr>
        <w:t xml:space="preserve"> و</w:t>
      </w:r>
      <w:r w:rsidRPr="00667E2D">
        <w:rPr>
          <w:rFonts w:eastAsiaTheme="minorEastAsia"/>
          <w:lang w:bidi="ar-JO"/>
        </w:rPr>
        <w:t>1878</w:t>
      </w:r>
      <w:r w:rsidRPr="00667E2D">
        <w:rPr>
          <w:rFonts w:eastAsiaTheme="minorEastAsia"/>
          <w:rtl/>
          <w:lang w:bidi="ar-JO"/>
        </w:rPr>
        <w:t xml:space="preserve">)، المعقودتين في 26 </w:t>
      </w:r>
      <w:proofErr w:type="spellStart"/>
      <w:r w:rsidRPr="00667E2D">
        <w:rPr>
          <w:rFonts w:eastAsiaTheme="minorEastAsia"/>
          <w:rtl/>
          <w:lang w:bidi="ar-JO"/>
        </w:rPr>
        <w:t>و27</w:t>
      </w:r>
      <w:proofErr w:type="spellEnd"/>
      <w:r w:rsidRPr="00667E2D">
        <w:rPr>
          <w:rFonts w:eastAsiaTheme="minorEastAsia"/>
          <w:rtl/>
          <w:lang w:bidi="ar-JO"/>
        </w:rPr>
        <w:t xml:space="preserve"> أيار/مايو 2014، و</w:t>
      </w:r>
      <w:r w:rsidRPr="00667E2D">
        <w:rPr>
          <w:rFonts w:eastAsiaTheme="minorEastAsia" w:hint="cs"/>
          <w:rtl/>
          <w:lang w:bidi="ar-JO"/>
        </w:rPr>
        <w:t>ا</w:t>
      </w:r>
      <w:r w:rsidRPr="00667E2D">
        <w:rPr>
          <w:rFonts w:eastAsiaTheme="minorEastAsia"/>
          <w:rtl/>
          <w:lang w:bidi="ar-JO"/>
        </w:rPr>
        <w:t>عتمدت، في جلستها 1901 المعقودة في 13 حزيران/يونيه 2014، الملاحظات الختامية.</w:t>
      </w:r>
      <w:r>
        <w:rPr>
          <w:rFonts w:eastAsiaTheme="minorEastAsia" w:hint="cs"/>
          <w:rtl/>
          <w:lang w:bidi="ar-JO"/>
        </w:rPr>
        <w:t xml:space="preserve"> </w:t>
      </w:r>
      <w:r w:rsidRPr="00667E2D">
        <w:rPr>
          <w:rFonts w:eastAsiaTheme="minorEastAsia"/>
          <w:rtl/>
          <w:lang w:bidi="ar-JO"/>
        </w:rPr>
        <w:t>وسندا</w:t>
      </w:r>
      <w:r w:rsidRPr="00667E2D">
        <w:rPr>
          <w:rFonts w:eastAsiaTheme="minorEastAsia" w:hint="cs"/>
          <w:rtl/>
          <w:lang w:bidi="ar-JO"/>
        </w:rPr>
        <w:t>ً</w:t>
      </w:r>
      <w:r w:rsidRPr="00667E2D">
        <w:rPr>
          <w:rFonts w:eastAsiaTheme="minorEastAsia"/>
          <w:rtl/>
          <w:lang w:bidi="ar-JO"/>
        </w:rPr>
        <w:t xml:space="preserve"> لهذه التوصيات وبحدود الفقرة 70 منها دعت لجنة حقوق الطفل إلى أن تقدم ا</w:t>
      </w:r>
      <w:r w:rsidRPr="00667E2D">
        <w:rPr>
          <w:rFonts w:eastAsiaTheme="minorEastAsia" w:hint="cs"/>
          <w:rtl/>
          <w:lang w:bidi="ar-JO"/>
        </w:rPr>
        <w:t>لأ</w:t>
      </w:r>
      <w:r w:rsidRPr="00667E2D">
        <w:rPr>
          <w:rFonts w:eastAsiaTheme="minorEastAsia"/>
          <w:rtl/>
          <w:lang w:bidi="ar-JO"/>
        </w:rPr>
        <w:t xml:space="preserve">ردن تقريرها الدوري السادس بحلول 22 حزيران/يونيه 2019 . </w:t>
      </w:r>
    </w:p>
    <w:p w14:paraId="189455C0" w14:textId="77777777" w:rsidR="008E3289" w:rsidRPr="00667E2D" w:rsidRDefault="008E3289" w:rsidP="008E3289">
      <w:pPr>
        <w:pStyle w:val="SingleTxtGA"/>
        <w:rPr>
          <w:rFonts w:eastAsiaTheme="minorEastAsia"/>
          <w:lang w:bidi="ar-JO"/>
        </w:rPr>
      </w:pPr>
      <w:r w:rsidRPr="00667E2D">
        <w:rPr>
          <w:rFonts w:eastAsiaTheme="minorEastAsia"/>
          <w:rtl/>
          <w:lang w:bidi="ar-JO"/>
        </w:rPr>
        <w:t>2</w:t>
      </w:r>
      <w:r>
        <w:rPr>
          <w:rFonts w:eastAsiaTheme="minorEastAsia" w:hint="cs"/>
          <w:rtl/>
          <w:lang w:bidi="ar-JO"/>
        </w:rPr>
        <w:t>-</w:t>
      </w:r>
      <w:r w:rsidRPr="00667E2D">
        <w:rPr>
          <w:rFonts w:eastAsiaTheme="minorEastAsia"/>
          <w:rtl/>
          <w:lang w:bidi="ar-JO"/>
        </w:rPr>
        <w:tab/>
        <w:t>ونتيجة لحرص ا</w:t>
      </w:r>
      <w:r w:rsidRPr="00667E2D">
        <w:rPr>
          <w:rFonts w:eastAsiaTheme="minorEastAsia" w:hint="cs"/>
          <w:rtl/>
          <w:lang w:bidi="ar-JO"/>
        </w:rPr>
        <w:t>لأ</w:t>
      </w:r>
      <w:r w:rsidRPr="00667E2D">
        <w:rPr>
          <w:rFonts w:eastAsiaTheme="minorEastAsia"/>
          <w:rtl/>
          <w:lang w:bidi="ar-JO"/>
        </w:rPr>
        <w:t>ردن في التفاعل مع هذه ا</w:t>
      </w:r>
      <w:r w:rsidRPr="00667E2D">
        <w:rPr>
          <w:rFonts w:eastAsiaTheme="minorEastAsia" w:hint="cs"/>
          <w:rtl/>
          <w:lang w:bidi="ar-JO"/>
        </w:rPr>
        <w:t>لآ</w:t>
      </w:r>
      <w:r w:rsidRPr="00667E2D">
        <w:rPr>
          <w:rFonts w:eastAsiaTheme="minorEastAsia"/>
          <w:rtl/>
          <w:lang w:bidi="ar-JO"/>
        </w:rPr>
        <w:t xml:space="preserve">لية فإنه يقدم تقريره السادس، وفقاً للمادة 44 من </w:t>
      </w:r>
      <w:proofErr w:type="spellStart"/>
      <w:r w:rsidRPr="00667E2D">
        <w:rPr>
          <w:rFonts w:eastAsiaTheme="minorEastAsia" w:hint="cs"/>
          <w:rtl/>
          <w:lang w:bidi="ar-JO"/>
        </w:rPr>
        <w:t>إ</w:t>
      </w:r>
      <w:r w:rsidRPr="00667E2D">
        <w:rPr>
          <w:rFonts w:eastAsiaTheme="minorEastAsia"/>
          <w:rtl/>
          <w:lang w:bidi="ar-JO"/>
        </w:rPr>
        <w:t>تفاقية</w:t>
      </w:r>
      <w:proofErr w:type="spellEnd"/>
      <w:r w:rsidRPr="00667E2D">
        <w:rPr>
          <w:rFonts w:eastAsiaTheme="minorEastAsia"/>
          <w:rtl/>
          <w:lang w:bidi="ar-JO"/>
        </w:rPr>
        <w:t xml:space="preserve"> حقوق الطفل، للفترة الواقعة ما بين (2014</w:t>
      </w:r>
      <w:r w:rsidRPr="00667E2D">
        <w:rPr>
          <w:rFonts w:eastAsiaTheme="minorEastAsia"/>
          <w:rtl/>
          <w:lang w:bidi="ar-JO"/>
        </w:rPr>
        <w:noBreakHyphen/>
        <w:t xml:space="preserve">2018)، ويرصد هذا التقرير التقدم الذي تم </w:t>
      </w:r>
      <w:r w:rsidRPr="00667E2D">
        <w:rPr>
          <w:rFonts w:eastAsiaTheme="minorEastAsia" w:hint="cs"/>
          <w:rtl/>
          <w:lang w:bidi="ar-JO"/>
        </w:rPr>
        <w:t>إ</w:t>
      </w:r>
      <w:r w:rsidRPr="00667E2D">
        <w:rPr>
          <w:rFonts w:eastAsiaTheme="minorEastAsia"/>
          <w:rtl/>
          <w:lang w:bidi="ar-JO"/>
        </w:rPr>
        <w:t>نجازه في مجال التدابير والإجراءات المتخذة، والموارد المخصصة، والأنظمة والسياسات والبرامج وا</w:t>
      </w:r>
      <w:r w:rsidRPr="00667E2D">
        <w:rPr>
          <w:rFonts w:eastAsiaTheme="minorEastAsia" w:hint="cs"/>
          <w:rtl/>
          <w:lang w:bidi="ar-JO"/>
        </w:rPr>
        <w:t>لإ</w:t>
      </w:r>
      <w:r w:rsidRPr="00667E2D">
        <w:rPr>
          <w:rFonts w:eastAsiaTheme="minorEastAsia"/>
          <w:rtl/>
          <w:lang w:bidi="ar-JO"/>
        </w:rPr>
        <w:t xml:space="preserve">ستراتيجيات المستحدثة في إنفاذ </w:t>
      </w:r>
      <w:proofErr w:type="spellStart"/>
      <w:r w:rsidRPr="00667E2D">
        <w:rPr>
          <w:rFonts w:eastAsiaTheme="minorEastAsia"/>
          <w:rtl/>
          <w:lang w:bidi="ar-JO"/>
        </w:rPr>
        <w:t>ا</w:t>
      </w:r>
      <w:r w:rsidRPr="00667E2D">
        <w:rPr>
          <w:rFonts w:eastAsiaTheme="minorEastAsia" w:hint="cs"/>
          <w:rtl/>
          <w:lang w:bidi="ar-JO"/>
        </w:rPr>
        <w:t>لإت</w:t>
      </w:r>
      <w:r w:rsidRPr="00667E2D">
        <w:rPr>
          <w:rFonts w:eastAsiaTheme="minorEastAsia"/>
          <w:rtl/>
          <w:lang w:bidi="ar-JO"/>
        </w:rPr>
        <w:t>فاقية</w:t>
      </w:r>
      <w:proofErr w:type="spellEnd"/>
      <w:r w:rsidRPr="00667E2D">
        <w:rPr>
          <w:rFonts w:eastAsiaTheme="minorEastAsia"/>
          <w:rtl/>
          <w:lang w:bidi="ar-JO"/>
        </w:rPr>
        <w:t>، فضلاً عن الردود على الملاحظات الختامية التي اعتمدتها اللجنة بشأن التقرير الجامع للتقريرين الدوريين الرابع والخامس (</w:t>
      </w:r>
      <w:r w:rsidRPr="00667E2D">
        <w:rPr>
          <w:rFonts w:eastAsiaTheme="minorEastAsia"/>
          <w:lang w:bidi="ar-JO"/>
        </w:rPr>
        <w:t>CRC/C/JOR/4-5</w:t>
      </w:r>
      <w:r w:rsidRPr="00667E2D">
        <w:rPr>
          <w:rFonts w:eastAsiaTheme="minorEastAsia"/>
          <w:rtl/>
          <w:lang w:bidi="ar-JO"/>
        </w:rPr>
        <w:t>).</w:t>
      </w:r>
    </w:p>
    <w:p w14:paraId="0DAA74FB" w14:textId="77777777" w:rsidR="008E3289" w:rsidRPr="00667E2D" w:rsidRDefault="008E3289" w:rsidP="008E3289">
      <w:pPr>
        <w:pStyle w:val="SingleTxtGA"/>
        <w:rPr>
          <w:rFonts w:eastAsiaTheme="minorEastAsia"/>
          <w:rtl/>
          <w:lang w:bidi="ar-JO"/>
        </w:rPr>
      </w:pPr>
      <w:r w:rsidRPr="00667E2D">
        <w:rPr>
          <w:rFonts w:eastAsiaTheme="minorEastAsia"/>
          <w:rtl/>
          <w:lang w:bidi="ar-JO"/>
        </w:rPr>
        <w:t>3</w:t>
      </w:r>
      <w:r>
        <w:rPr>
          <w:rFonts w:eastAsiaTheme="minorEastAsia" w:hint="cs"/>
          <w:rtl/>
          <w:lang w:bidi="ar-JO"/>
        </w:rPr>
        <w:t>-</w:t>
      </w:r>
      <w:r w:rsidRPr="00667E2D">
        <w:rPr>
          <w:rFonts w:eastAsiaTheme="minorEastAsia"/>
          <w:rtl/>
          <w:lang w:bidi="ar-JO"/>
        </w:rPr>
        <w:tab/>
      </w:r>
      <w:r w:rsidRPr="00667E2D">
        <w:rPr>
          <w:rFonts w:eastAsiaTheme="minorEastAsia" w:hint="cs"/>
          <w:rtl/>
          <w:lang w:bidi="ar-JO"/>
        </w:rPr>
        <w:t xml:space="preserve">تم إعداد </w:t>
      </w:r>
      <w:r w:rsidRPr="00667E2D">
        <w:rPr>
          <w:rFonts w:eastAsiaTheme="minorEastAsia"/>
          <w:rtl/>
          <w:lang w:bidi="ar-JO"/>
        </w:rPr>
        <w:t>التقرير</w:t>
      </w:r>
      <w:r w:rsidRPr="00667E2D">
        <w:rPr>
          <w:rFonts w:eastAsiaTheme="minorEastAsia" w:hint="cs"/>
          <w:rtl/>
          <w:lang w:bidi="ar-JO"/>
        </w:rPr>
        <w:t xml:space="preserve"> السادس</w:t>
      </w:r>
      <w:r w:rsidRPr="00667E2D">
        <w:rPr>
          <w:rFonts w:eastAsiaTheme="minorEastAsia"/>
          <w:rtl/>
          <w:lang w:bidi="ar-JO"/>
        </w:rPr>
        <w:t xml:space="preserve"> وفقا للمبادئ التوجيهية فيما يتعلق بشكل ومضمون التقارير الدورية التي </w:t>
      </w:r>
      <w:proofErr w:type="spellStart"/>
      <w:r w:rsidRPr="00667E2D">
        <w:rPr>
          <w:rFonts w:eastAsiaTheme="minorEastAsia" w:hint="cs"/>
          <w:rtl/>
          <w:lang w:bidi="ar-JO"/>
        </w:rPr>
        <w:t>إ</w:t>
      </w:r>
      <w:r w:rsidRPr="00667E2D">
        <w:rPr>
          <w:rFonts w:eastAsiaTheme="minorEastAsia"/>
          <w:rtl/>
          <w:lang w:bidi="ar-JO"/>
        </w:rPr>
        <w:t>عتمدتها</w:t>
      </w:r>
      <w:proofErr w:type="spellEnd"/>
      <w:r w:rsidRPr="00667E2D">
        <w:rPr>
          <w:rFonts w:eastAsiaTheme="minorEastAsia"/>
          <w:rtl/>
          <w:lang w:bidi="ar-JO"/>
        </w:rPr>
        <w:t xml:space="preserve"> لجنة حقوق الطفل (</w:t>
      </w:r>
      <w:r w:rsidRPr="00667E2D">
        <w:rPr>
          <w:rFonts w:eastAsiaTheme="minorEastAsia"/>
          <w:lang w:bidi="ar-JO"/>
        </w:rPr>
        <w:t>CRC/C/58/</w:t>
      </w:r>
      <w:proofErr w:type="spellStart"/>
      <w:r w:rsidRPr="00667E2D">
        <w:rPr>
          <w:rFonts w:eastAsiaTheme="minorEastAsia"/>
          <w:lang w:bidi="ar-JO"/>
        </w:rPr>
        <w:t>Rev.3</w:t>
      </w:r>
      <w:proofErr w:type="spellEnd"/>
      <w:r w:rsidRPr="00667E2D">
        <w:rPr>
          <w:rFonts w:eastAsiaTheme="minorEastAsia"/>
          <w:rtl/>
          <w:lang w:bidi="ar-JO"/>
        </w:rPr>
        <w:t xml:space="preserve">) وقد تم تشكيل لجنة </w:t>
      </w:r>
      <w:r w:rsidRPr="00667E2D">
        <w:rPr>
          <w:rFonts w:eastAsiaTheme="minorEastAsia" w:hint="cs"/>
          <w:rtl/>
          <w:lang w:bidi="ar-JO"/>
        </w:rPr>
        <w:t>لإ</w:t>
      </w:r>
      <w:r w:rsidRPr="00667E2D">
        <w:rPr>
          <w:rFonts w:eastAsiaTheme="minorEastAsia"/>
          <w:rtl/>
          <w:lang w:bidi="ar-JO"/>
        </w:rPr>
        <w:t>عداد التقرير مكونة من جميع المؤسسات الحكومية والوطنية وغير الحكومية الفاعلة لضمان تفعيل عملية ال</w:t>
      </w:r>
      <w:r w:rsidRPr="00667E2D">
        <w:rPr>
          <w:rFonts w:eastAsiaTheme="minorEastAsia" w:hint="cs"/>
          <w:rtl/>
          <w:lang w:bidi="ar-JO"/>
        </w:rPr>
        <w:t>ت</w:t>
      </w:r>
      <w:r w:rsidRPr="00667E2D">
        <w:rPr>
          <w:rFonts w:eastAsiaTheme="minorEastAsia"/>
          <w:rtl/>
          <w:lang w:bidi="ar-JO"/>
        </w:rPr>
        <w:t>شاور والتشارك الوط</w:t>
      </w:r>
      <w:r w:rsidRPr="00667E2D">
        <w:rPr>
          <w:rFonts w:eastAsiaTheme="minorEastAsia" w:hint="cs"/>
          <w:rtl/>
          <w:lang w:bidi="ar-JO"/>
        </w:rPr>
        <w:t>ن</w:t>
      </w:r>
      <w:r w:rsidRPr="00667E2D">
        <w:rPr>
          <w:rFonts w:eastAsiaTheme="minorEastAsia"/>
          <w:rtl/>
          <w:lang w:bidi="ar-JO"/>
        </w:rPr>
        <w:t xml:space="preserve">ي وبقيادة المجلس الوطني لشؤون الاسرة. </w:t>
      </w:r>
      <w:r w:rsidRPr="00667E2D">
        <w:rPr>
          <w:rFonts w:eastAsiaTheme="minorEastAsia" w:hint="cs"/>
          <w:rtl/>
          <w:lang w:bidi="ar-JO"/>
        </w:rPr>
        <w:t>و</w:t>
      </w:r>
      <w:r w:rsidRPr="00667E2D">
        <w:rPr>
          <w:rFonts w:eastAsiaTheme="minorEastAsia"/>
          <w:rtl/>
          <w:lang w:bidi="ar-JO"/>
        </w:rPr>
        <w:t xml:space="preserve">يستند المجلس الوطني لقانونه رقم (27) لسنة (2001) وبما ورد بالمادة السادسة والتي تحدد </w:t>
      </w:r>
      <w:proofErr w:type="spellStart"/>
      <w:r w:rsidRPr="00667E2D">
        <w:rPr>
          <w:rFonts w:eastAsiaTheme="minorEastAsia" w:hint="cs"/>
          <w:rtl/>
          <w:lang w:bidi="ar-JO"/>
        </w:rPr>
        <w:t>إ</w:t>
      </w:r>
      <w:r w:rsidRPr="00667E2D">
        <w:rPr>
          <w:rFonts w:eastAsiaTheme="minorEastAsia"/>
          <w:rtl/>
          <w:lang w:bidi="ar-JO"/>
        </w:rPr>
        <w:t>ختصاصه</w:t>
      </w:r>
      <w:proofErr w:type="spellEnd"/>
      <w:r w:rsidRPr="00667E2D">
        <w:rPr>
          <w:rFonts w:eastAsiaTheme="minorEastAsia"/>
          <w:rtl/>
          <w:lang w:bidi="ar-JO"/>
        </w:rPr>
        <w:t xml:space="preserve"> كمؤسسة وطنية ومظلة للمؤسسات الرسمية ومنظمات المجتمع المدني فيما يتعلق بالتشريعات و</w:t>
      </w:r>
      <w:r w:rsidRPr="00667E2D">
        <w:rPr>
          <w:rFonts w:eastAsiaTheme="minorEastAsia" w:hint="cs"/>
          <w:rtl/>
          <w:lang w:bidi="ar-JO"/>
        </w:rPr>
        <w:t>الإ</w:t>
      </w:r>
      <w:r w:rsidRPr="00667E2D">
        <w:rPr>
          <w:rFonts w:eastAsiaTheme="minorEastAsia"/>
          <w:rtl/>
          <w:lang w:bidi="ar-JO"/>
        </w:rPr>
        <w:t>ستراتيجيات والخطط الوطنية التي تتناول وتمس الأسرة و تعكس التشاركية في العمل .</w:t>
      </w:r>
      <w:r w:rsidRPr="00667E2D">
        <w:rPr>
          <w:rFonts w:eastAsiaTheme="minorEastAsia" w:hint="cs"/>
          <w:rtl/>
          <w:lang w:bidi="ar-JO"/>
        </w:rPr>
        <w:t xml:space="preserve"> </w:t>
      </w:r>
    </w:p>
    <w:p w14:paraId="5F566692" w14:textId="77777777" w:rsidR="008E3289" w:rsidRPr="00667E2D" w:rsidRDefault="008E3289" w:rsidP="008E3289">
      <w:pPr>
        <w:pStyle w:val="HChGA"/>
        <w:rPr>
          <w:lang w:bidi="ar-JO"/>
        </w:rPr>
      </w:pPr>
      <w:r>
        <w:rPr>
          <w:rtl/>
          <w:lang w:bidi="ar-JO"/>
        </w:rPr>
        <w:tab/>
      </w:r>
      <w:bookmarkStart w:id="2" w:name="_Toc64289876"/>
      <w:r w:rsidRPr="00667E2D">
        <w:rPr>
          <w:rFonts w:hint="cs"/>
          <w:rtl/>
          <w:lang w:bidi="ar-JO"/>
        </w:rPr>
        <w:t>2</w:t>
      </w:r>
      <w:r>
        <w:rPr>
          <w:rFonts w:hint="cs"/>
          <w:rtl/>
          <w:lang w:bidi="ar-JO"/>
        </w:rPr>
        <w:t>-</w:t>
      </w:r>
      <w:r>
        <w:rPr>
          <w:rtl/>
          <w:lang w:bidi="ar-JO"/>
        </w:rPr>
        <w:tab/>
      </w:r>
      <w:r w:rsidRPr="00667E2D">
        <w:rPr>
          <w:rtl/>
        </w:rPr>
        <w:t xml:space="preserve">تدابير التنفيذ العامة (المواد 4 </w:t>
      </w:r>
      <w:proofErr w:type="spellStart"/>
      <w:r w:rsidRPr="00667E2D">
        <w:rPr>
          <w:rtl/>
        </w:rPr>
        <w:t>و42</w:t>
      </w:r>
      <w:proofErr w:type="spellEnd"/>
      <w:r w:rsidRPr="00667E2D">
        <w:rPr>
          <w:rtl/>
        </w:rPr>
        <w:t xml:space="preserve"> </w:t>
      </w:r>
      <w:proofErr w:type="spellStart"/>
      <w:r w:rsidRPr="00667E2D">
        <w:rPr>
          <w:rtl/>
        </w:rPr>
        <w:t>و44</w:t>
      </w:r>
      <w:proofErr w:type="spellEnd"/>
      <w:r w:rsidRPr="00667E2D">
        <w:rPr>
          <w:rtl/>
        </w:rPr>
        <w:t xml:space="preserve">(6) من </w:t>
      </w:r>
      <w:proofErr w:type="spellStart"/>
      <w:r w:rsidRPr="00667E2D">
        <w:rPr>
          <w:rtl/>
        </w:rPr>
        <w:t>ا</w:t>
      </w:r>
      <w:r w:rsidRPr="00667E2D">
        <w:rPr>
          <w:rFonts w:hint="cs"/>
          <w:rtl/>
        </w:rPr>
        <w:t>لإ</w:t>
      </w:r>
      <w:r w:rsidRPr="00667E2D">
        <w:rPr>
          <w:rtl/>
        </w:rPr>
        <w:t>تفاقية</w:t>
      </w:r>
      <w:proofErr w:type="spellEnd"/>
      <w:r w:rsidRPr="00667E2D">
        <w:rPr>
          <w:rtl/>
        </w:rPr>
        <w:t>)</w:t>
      </w:r>
      <w:bookmarkEnd w:id="2"/>
    </w:p>
    <w:p w14:paraId="10A9E162" w14:textId="77777777" w:rsidR="008E3289" w:rsidRPr="00667E2D" w:rsidRDefault="008E3289" w:rsidP="008E3289">
      <w:pPr>
        <w:pStyle w:val="SingleTxtGA"/>
        <w:rPr>
          <w:rtl/>
          <w:lang w:bidi="ar-JO"/>
        </w:rPr>
      </w:pPr>
      <w:r w:rsidRPr="00667E2D">
        <w:rPr>
          <w:rtl/>
          <w:lang w:bidi="ar-JO"/>
        </w:rPr>
        <w:t>4</w:t>
      </w:r>
      <w:r>
        <w:rPr>
          <w:rFonts w:hint="cs"/>
          <w:rtl/>
          <w:lang w:bidi="ar-JO"/>
        </w:rPr>
        <w:t>-</w:t>
      </w:r>
      <w:r w:rsidRPr="00667E2D">
        <w:rPr>
          <w:rtl/>
          <w:lang w:bidi="ar-JO"/>
        </w:rPr>
        <w:tab/>
      </w:r>
      <w:r w:rsidRPr="00667E2D">
        <w:rPr>
          <w:rFonts w:hint="cs"/>
          <w:rtl/>
          <w:lang w:bidi="ar-JO"/>
        </w:rPr>
        <w:t xml:space="preserve">تشكل </w:t>
      </w:r>
      <w:r w:rsidRPr="00667E2D">
        <w:rPr>
          <w:rtl/>
          <w:lang w:bidi="ar-JO"/>
        </w:rPr>
        <w:t xml:space="preserve"> نسبة الأطفال في الفئة العمرية (0- اقل من 18 سنة) من عدد السكان </w:t>
      </w:r>
      <w:r w:rsidRPr="00667E2D">
        <w:rPr>
          <w:rFonts w:hint="cs"/>
          <w:rtl/>
          <w:lang w:bidi="ar-JO"/>
        </w:rPr>
        <w:t xml:space="preserve"> 40.2%</w:t>
      </w:r>
      <w:r w:rsidRPr="00667E2D">
        <w:rPr>
          <w:rtl/>
          <w:lang w:bidi="ar-JO"/>
        </w:rPr>
        <w:t xml:space="preserve"> .</w:t>
      </w:r>
      <w:r w:rsidRPr="00667E2D">
        <w:rPr>
          <w:rFonts w:hint="cs"/>
          <w:rtl/>
          <w:lang w:bidi="ar-JO"/>
        </w:rPr>
        <w:t>وبلغ متوسط أفراد الأسرة الأردنية 4.8 فرد حسب تقرير دائرة الإحصاءات العامة لعام 2018 .</w:t>
      </w:r>
      <w:r w:rsidRPr="00667E2D">
        <w:rPr>
          <w:rtl/>
          <w:lang w:bidi="ar-JO"/>
        </w:rPr>
        <w:t xml:space="preserve"> و</w:t>
      </w:r>
      <w:r w:rsidRPr="00667E2D">
        <w:rPr>
          <w:rFonts w:hint="cs"/>
          <w:rtl/>
          <w:lang w:bidi="ar-JO"/>
        </w:rPr>
        <w:t>و</w:t>
      </w:r>
      <w:r w:rsidRPr="00667E2D">
        <w:rPr>
          <w:rtl/>
          <w:lang w:bidi="ar-JO"/>
        </w:rPr>
        <w:t>فقا ل</w:t>
      </w:r>
      <w:r w:rsidRPr="00667E2D">
        <w:rPr>
          <w:rFonts w:hint="cs"/>
          <w:rtl/>
          <w:lang w:bidi="ar-JO"/>
        </w:rPr>
        <w:t>لإ</w:t>
      </w:r>
      <w:r w:rsidRPr="00667E2D">
        <w:rPr>
          <w:rtl/>
          <w:lang w:bidi="ar-JO"/>
        </w:rPr>
        <w:t>حصاءات الوطنية فإن نحو 34 % من السكان الأردنيين هم دون سن 15 عاما، و 62٪ بين سن 15 و 64 عاما. في حين أن السكان المسنين الذين تزيد أعمارهم عن 65 عاما أو تساويها 4% من مجموع سكان الأردن</w:t>
      </w:r>
      <w:r w:rsidRPr="00667E2D">
        <w:rPr>
          <w:rFonts w:hint="cs"/>
          <w:rtl/>
          <w:lang w:bidi="ar-JO"/>
        </w:rPr>
        <w:t>.</w:t>
      </w:r>
    </w:p>
    <w:p w14:paraId="6038271E" w14:textId="77777777" w:rsidR="008E3289" w:rsidRPr="00667E2D" w:rsidRDefault="008E3289" w:rsidP="008E3289">
      <w:pPr>
        <w:pStyle w:val="SingleTxtGA"/>
        <w:rPr>
          <w:lang w:bidi="ar-JO"/>
        </w:rPr>
      </w:pPr>
      <w:r>
        <w:rPr>
          <w:rFonts w:hint="cs"/>
          <w:rtl/>
          <w:lang w:bidi="ar-JO"/>
        </w:rPr>
        <w:t>5-</w:t>
      </w:r>
      <w:r w:rsidRPr="00667E2D">
        <w:rPr>
          <w:lang w:bidi="ar-JO"/>
        </w:rPr>
        <w:tab/>
      </w:r>
      <w:r w:rsidRPr="00667E2D">
        <w:rPr>
          <w:rtl/>
          <w:lang w:bidi="ar-JO"/>
        </w:rPr>
        <w:t xml:space="preserve">حسب </w:t>
      </w:r>
      <w:r w:rsidRPr="00667E2D">
        <w:rPr>
          <w:rFonts w:hint="cs"/>
          <w:rtl/>
          <w:lang w:bidi="ar-JO"/>
        </w:rPr>
        <w:t>الأرقام</w:t>
      </w:r>
      <w:r w:rsidRPr="00667E2D">
        <w:rPr>
          <w:rtl/>
          <w:lang w:bidi="ar-JO"/>
        </w:rPr>
        <w:t xml:space="preserve"> المقدمة من دائرة ا</w:t>
      </w:r>
      <w:r w:rsidRPr="00667E2D">
        <w:rPr>
          <w:rFonts w:hint="cs"/>
          <w:rtl/>
          <w:lang w:bidi="ar-JO"/>
        </w:rPr>
        <w:t>لإ</w:t>
      </w:r>
      <w:r w:rsidRPr="00667E2D">
        <w:rPr>
          <w:rtl/>
          <w:lang w:bidi="ar-JO"/>
        </w:rPr>
        <w:t>حصا</w:t>
      </w:r>
      <w:r w:rsidRPr="00667E2D">
        <w:rPr>
          <w:rFonts w:hint="cs"/>
          <w:rtl/>
          <w:lang w:bidi="ar-JO"/>
        </w:rPr>
        <w:t>ء</w:t>
      </w:r>
      <w:r w:rsidRPr="00667E2D">
        <w:rPr>
          <w:rtl/>
          <w:lang w:bidi="ar-JO"/>
        </w:rPr>
        <w:t>ات العامة فقد بلغ عدد الأطفال في الفئة العمرية (0-أقل من 18) سنة</w:t>
      </w:r>
      <w:r>
        <w:rPr>
          <w:rFonts w:hint="cs"/>
          <w:rtl/>
          <w:lang w:bidi="ar-JO"/>
        </w:rPr>
        <w:t>:</w:t>
      </w:r>
    </w:p>
    <w:tbl>
      <w:tblPr>
        <w:bidiVisual/>
        <w:tblW w:w="7188" w:type="dxa"/>
        <w:tblInd w:w="1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8"/>
        <w:gridCol w:w="1960"/>
        <w:gridCol w:w="2352"/>
        <w:gridCol w:w="1028"/>
      </w:tblGrid>
      <w:tr w:rsidR="008E3289" w:rsidRPr="00667E2D" w14:paraId="2004E8BA" w14:textId="77777777" w:rsidTr="00E32F0C">
        <w:tc>
          <w:tcPr>
            <w:tcW w:w="1848" w:type="dxa"/>
            <w:tcBorders>
              <w:bottom w:val="single" w:sz="4" w:space="0" w:color="auto"/>
            </w:tcBorders>
            <w:shd w:val="clear" w:color="auto" w:fill="auto"/>
            <w:vAlign w:val="center"/>
          </w:tcPr>
          <w:p w14:paraId="6541A4C7" w14:textId="77777777" w:rsidR="008E3289" w:rsidRPr="00667E2D" w:rsidRDefault="008E3289" w:rsidP="00E32F0C">
            <w:pPr>
              <w:spacing w:before="40" w:after="40" w:line="300" w:lineRule="exact"/>
              <w:jc w:val="left"/>
              <w:rPr>
                <w:rFonts w:eastAsiaTheme="minorEastAsia"/>
                <w:i/>
                <w:iCs/>
                <w:spacing w:val="-7"/>
                <w:sz w:val="22"/>
                <w:rtl/>
              </w:rPr>
            </w:pPr>
            <w:r w:rsidRPr="00667E2D">
              <w:rPr>
                <w:rFonts w:eastAsiaTheme="minorEastAsia" w:hint="cs"/>
                <w:i/>
                <w:iCs/>
                <w:spacing w:val="-7"/>
                <w:sz w:val="22"/>
                <w:rtl/>
              </w:rPr>
              <w:t>2015</w:t>
            </w:r>
          </w:p>
        </w:tc>
        <w:tc>
          <w:tcPr>
            <w:tcW w:w="1960" w:type="dxa"/>
            <w:tcBorders>
              <w:bottom w:val="single" w:sz="4" w:space="0" w:color="auto"/>
            </w:tcBorders>
            <w:shd w:val="clear" w:color="auto" w:fill="auto"/>
            <w:vAlign w:val="center"/>
          </w:tcPr>
          <w:p w14:paraId="225B624D" w14:textId="77777777" w:rsidR="008E3289" w:rsidRPr="00667E2D" w:rsidRDefault="008E3289" w:rsidP="00E32F0C">
            <w:pPr>
              <w:spacing w:before="40" w:after="40" w:line="300" w:lineRule="exact"/>
              <w:jc w:val="left"/>
              <w:rPr>
                <w:rFonts w:eastAsiaTheme="minorEastAsia"/>
                <w:i/>
                <w:iCs/>
                <w:spacing w:val="-7"/>
                <w:sz w:val="22"/>
                <w:rtl/>
              </w:rPr>
            </w:pPr>
            <w:r w:rsidRPr="00667E2D">
              <w:rPr>
                <w:rFonts w:eastAsiaTheme="minorEastAsia" w:hint="cs"/>
                <w:i/>
                <w:iCs/>
                <w:spacing w:val="-7"/>
                <w:sz w:val="22"/>
                <w:rtl/>
              </w:rPr>
              <w:t>2016</w:t>
            </w:r>
          </w:p>
        </w:tc>
        <w:tc>
          <w:tcPr>
            <w:tcW w:w="2352" w:type="dxa"/>
            <w:tcBorders>
              <w:bottom w:val="single" w:sz="4" w:space="0" w:color="auto"/>
            </w:tcBorders>
            <w:shd w:val="clear" w:color="auto" w:fill="auto"/>
            <w:vAlign w:val="center"/>
          </w:tcPr>
          <w:p w14:paraId="26D6EF0D" w14:textId="77777777" w:rsidR="008E3289" w:rsidRPr="00667E2D" w:rsidRDefault="008E3289" w:rsidP="00E32F0C">
            <w:pPr>
              <w:spacing w:before="40" w:after="40" w:line="300" w:lineRule="exact"/>
              <w:jc w:val="left"/>
              <w:rPr>
                <w:rFonts w:eastAsiaTheme="minorEastAsia"/>
                <w:i/>
                <w:iCs/>
                <w:spacing w:val="-7"/>
                <w:sz w:val="22"/>
                <w:rtl/>
              </w:rPr>
            </w:pPr>
            <w:r w:rsidRPr="00667E2D">
              <w:rPr>
                <w:rFonts w:eastAsiaTheme="minorEastAsia" w:hint="cs"/>
                <w:i/>
                <w:iCs/>
                <w:spacing w:val="-7"/>
                <w:sz w:val="22"/>
                <w:rtl/>
              </w:rPr>
              <w:t>2017</w:t>
            </w:r>
          </w:p>
        </w:tc>
        <w:tc>
          <w:tcPr>
            <w:tcW w:w="1028" w:type="dxa"/>
            <w:tcBorders>
              <w:bottom w:val="single" w:sz="4" w:space="0" w:color="auto"/>
            </w:tcBorders>
            <w:shd w:val="clear" w:color="auto" w:fill="auto"/>
            <w:vAlign w:val="center"/>
          </w:tcPr>
          <w:p w14:paraId="1E9D9FB7" w14:textId="77777777" w:rsidR="008E3289" w:rsidRPr="00667E2D" w:rsidRDefault="008E3289" w:rsidP="00E32F0C">
            <w:pPr>
              <w:spacing w:before="40" w:after="40" w:line="300" w:lineRule="exact"/>
              <w:jc w:val="left"/>
              <w:rPr>
                <w:rFonts w:eastAsiaTheme="minorEastAsia"/>
                <w:i/>
                <w:iCs/>
                <w:spacing w:val="-7"/>
                <w:sz w:val="22"/>
                <w:rtl/>
              </w:rPr>
            </w:pPr>
            <w:r w:rsidRPr="00667E2D">
              <w:rPr>
                <w:rFonts w:eastAsiaTheme="minorEastAsia" w:hint="cs"/>
                <w:i/>
                <w:iCs/>
                <w:spacing w:val="-7"/>
                <w:sz w:val="22"/>
                <w:rtl/>
              </w:rPr>
              <w:t>2018</w:t>
            </w:r>
          </w:p>
        </w:tc>
      </w:tr>
      <w:tr w:rsidR="008E3289" w:rsidRPr="00667E2D" w14:paraId="3362F166" w14:textId="77777777" w:rsidTr="00E32F0C">
        <w:tc>
          <w:tcPr>
            <w:tcW w:w="1848" w:type="dxa"/>
            <w:shd w:val="clear" w:color="auto" w:fill="FFFFFF"/>
            <w:vAlign w:val="center"/>
          </w:tcPr>
          <w:p w14:paraId="7760F8B7" w14:textId="77777777" w:rsidR="008E3289" w:rsidRPr="00667E2D" w:rsidRDefault="008E3289" w:rsidP="00E32F0C">
            <w:pPr>
              <w:spacing w:before="40" w:after="40" w:line="300" w:lineRule="exact"/>
              <w:jc w:val="left"/>
              <w:rPr>
                <w:rFonts w:eastAsiaTheme="minorEastAsia"/>
                <w:b/>
                <w:bCs/>
                <w:spacing w:val="-7"/>
                <w:sz w:val="22"/>
                <w:rtl/>
              </w:rPr>
            </w:pPr>
            <w:r w:rsidRPr="00667E2D">
              <w:rPr>
                <w:rFonts w:eastAsiaTheme="minorEastAsia"/>
                <w:b/>
                <w:bCs/>
                <w:spacing w:val="-7"/>
                <w:sz w:val="22"/>
              </w:rPr>
              <w:t>3832192</w:t>
            </w:r>
          </w:p>
        </w:tc>
        <w:tc>
          <w:tcPr>
            <w:tcW w:w="1960" w:type="dxa"/>
            <w:shd w:val="clear" w:color="auto" w:fill="FFFFFF"/>
            <w:vAlign w:val="center"/>
          </w:tcPr>
          <w:p w14:paraId="5E3279D1" w14:textId="77777777" w:rsidR="008E3289" w:rsidRPr="00667E2D" w:rsidRDefault="008E3289" w:rsidP="00E32F0C">
            <w:pPr>
              <w:spacing w:before="40" w:after="40" w:line="300" w:lineRule="exact"/>
              <w:jc w:val="left"/>
              <w:rPr>
                <w:rFonts w:eastAsiaTheme="minorEastAsia"/>
                <w:b/>
                <w:bCs/>
                <w:spacing w:val="-7"/>
                <w:sz w:val="22"/>
                <w:rtl/>
              </w:rPr>
            </w:pPr>
            <w:r w:rsidRPr="00667E2D">
              <w:rPr>
                <w:rFonts w:eastAsiaTheme="minorEastAsia"/>
                <w:b/>
                <w:bCs/>
                <w:spacing w:val="-7"/>
                <w:sz w:val="22"/>
              </w:rPr>
              <w:t>3939250</w:t>
            </w:r>
          </w:p>
        </w:tc>
        <w:tc>
          <w:tcPr>
            <w:tcW w:w="2352" w:type="dxa"/>
            <w:shd w:val="clear" w:color="auto" w:fill="FFFFFF"/>
            <w:vAlign w:val="center"/>
          </w:tcPr>
          <w:p w14:paraId="51783226" w14:textId="77777777" w:rsidR="008E3289" w:rsidRPr="00667E2D" w:rsidRDefault="008E3289" w:rsidP="00E32F0C">
            <w:pPr>
              <w:spacing w:before="40" w:after="40" w:line="300" w:lineRule="exact"/>
              <w:jc w:val="left"/>
              <w:rPr>
                <w:rFonts w:eastAsiaTheme="minorEastAsia"/>
                <w:b/>
                <w:bCs/>
                <w:spacing w:val="-7"/>
                <w:sz w:val="22"/>
                <w:rtl/>
              </w:rPr>
            </w:pPr>
            <w:r w:rsidRPr="00667E2D">
              <w:rPr>
                <w:rFonts w:eastAsiaTheme="minorEastAsia"/>
                <w:b/>
                <w:bCs/>
                <w:spacing w:val="-7"/>
                <w:sz w:val="22"/>
              </w:rPr>
              <w:t>4041774</w:t>
            </w:r>
          </w:p>
        </w:tc>
        <w:tc>
          <w:tcPr>
            <w:tcW w:w="1028" w:type="dxa"/>
            <w:shd w:val="clear" w:color="auto" w:fill="FFFFFF"/>
            <w:vAlign w:val="center"/>
          </w:tcPr>
          <w:p w14:paraId="0B28B2E0" w14:textId="77777777" w:rsidR="008E3289" w:rsidRPr="00667E2D" w:rsidRDefault="008E3289" w:rsidP="00E32F0C">
            <w:pPr>
              <w:spacing w:before="40" w:after="40" w:line="300" w:lineRule="exact"/>
              <w:jc w:val="left"/>
              <w:rPr>
                <w:rFonts w:eastAsiaTheme="minorEastAsia"/>
                <w:b/>
                <w:bCs/>
                <w:spacing w:val="-7"/>
                <w:sz w:val="22"/>
                <w:rtl/>
              </w:rPr>
            </w:pPr>
            <w:r w:rsidRPr="00667E2D">
              <w:rPr>
                <w:rFonts w:eastAsiaTheme="minorEastAsia"/>
                <w:b/>
                <w:bCs/>
                <w:spacing w:val="-7"/>
                <w:sz w:val="22"/>
              </w:rPr>
              <w:t>4144700</w:t>
            </w:r>
          </w:p>
        </w:tc>
      </w:tr>
    </w:tbl>
    <w:p w14:paraId="75D3AE78" w14:textId="77777777" w:rsidR="008E3289" w:rsidRPr="00667E2D" w:rsidRDefault="008E3289" w:rsidP="008E3289">
      <w:pPr>
        <w:pStyle w:val="SingleTxtGA"/>
        <w:spacing w:before="240"/>
        <w:rPr>
          <w:lang w:bidi="ar-JO"/>
        </w:rPr>
      </w:pPr>
      <w:r>
        <w:rPr>
          <w:rFonts w:hint="cs"/>
          <w:rtl/>
          <w:lang w:bidi="ar-JO"/>
        </w:rPr>
        <w:t>6-</w:t>
      </w:r>
      <w:r w:rsidRPr="00667E2D">
        <w:rPr>
          <w:lang w:bidi="ar-JO"/>
        </w:rPr>
        <w:tab/>
      </w:r>
      <w:r w:rsidRPr="00667E2D">
        <w:rPr>
          <w:rFonts w:hint="cs"/>
          <w:rtl/>
          <w:lang w:bidi="ar-JO"/>
        </w:rPr>
        <w:t>تتخذ المملكة</w:t>
      </w:r>
      <w:r w:rsidRPr="00667E2D">
        <w:rPr>
          <w:rtl/>
          <w:lang w:bidi="ar-JO"/>
        </w:rPr>
        <w:t xml:space="preserve"> التدابير اللازمة لتنفيذ التوصيات</w:t>
      </w:r>
      <w:r w:rsidRPr="00667E2D">
        <w:rPr>
          <w:rFonts w:hint="cs"/>
          <w:rtl/>
          <w:lang w:bidi="ar-JO"/>
        </w:rPr>
        <w:t xml:space="preserve"> </w:t>
      </w:r>
      <w:r w:rsidRPr="00667E2D">
        <w:rPr>
          <w:rtl/>
          <w:lang w:bidi="ar-JO"/>
        </w:rPr>
        <w:t xml:space="preserve">الختامية، </w:t>
      </w:r>
      <w:r w:rsidRPr="00667E2D">
        <w:rPr>
          <w:rFonts w:hint="cs"/>
          <w:rtl/>
          <w:lang w:bidi="ar-JO"/>
        </w:rPr>
        <w:t xml:space="preserve">حيث </w:t>
      </w:r>
      <w:r w:rsidRPr="00667E2D">
        <w:rPr>
          <w:rtl/>
          <w:lang w:bidi="ar-JO"/>
        </w:rPr>
        <w:t xml:space="preserve">كرستها على </w:t>
      </w:r>
      <w:r w:rsidRPr="00667E2D">
        <w:rPr>
          <w:rFonts w:hint="cs"/>
          <w:rtl/>
          <w:lang w:bidi="ar-JO"/>
        </w:rPr>
        <w:t>أ</w:t>
      </w:r>
      <w:r w:rsidRPr="00667E2D">
        <w:rPr>
          <w:rtl/>
          <w:lang w:bidi="ar-JO"/>
        </w:rPr>
        <w:t xml:space="preserve">ساس التعامل معها </w:t>
      </w:r>
      <w:proofErr w:type="spellStart"/>
      <w:r w:rsidRPr="00667E2D">
        <w:rPr>
          <w:rtl/>
          <w:lang w:bidi="ar-JO"/>
        </w:rPr>
        <w:t>كمنهجا</w:t>
      </w:r>
      <w:proofErr w:type="spellEnd"/>
      <w:r w:rsidRPr="00667E2D">
        <w:rPr>
          <w:rtl/>
          <w:lang w:bidi="ar-JO"/>
        </w:rPr>
        <w:t xml:space="preserve"> مهما من أجل تحسين واقع حقوق جميع ا</w:t>
      </w:r>
      <w:r w:rsidRPr="00667E2D">
        <w:rPr>
          <w:rFonts w:hint="cs"/>
          <w:rtl/>
          <w:lang w:bidi="ar-JO"/>
        </w:rPr>
        <w:t>لأ</w:t>
      </w:r>
      <w:r w:rsidRPr="00667E2D">
        <w:rPr>
          <w:rtl/>
          <w:lang w:bidi="ar-JO"/>
        </w:rPr>
        <w:t xml:space="preserve">طفال بجميع مفاصل الدولة. حيث كانت نسبة </w:t>
      </w:r>
      <w:proofErr w:type="spellStart"/>
      <w:r w:rsidRPr="00667E2D">
        <w:rPr>
          <w:rtl/>
          <w:lang w:bidi="ar-JO"/>
        </w:rPr>
        <w:t>ا</w:t>
      </w:r>
      <w:r w:rsidRPr="00667E2D">
        <w:rPr>
          <w:rFonts w:hint="cs"/>
          <w:rtl/>
          <w:lang w:bidi="ar-JO"/>
        </w:rPr>
        <w:t>لإ</w:t>
      </w:r>
      <w:r w:rsidRPr="00667E2D">
        <w:rPr>
          <w:rtl/>
          <w:lang w:bidi="ar-JO"/>
        </w:rPr>
        <w:t>ستجابة</w:t>
      </w:r>
      <w:proofErr w:type="spellEnd"/>
      <w:r w:rsidRPr="00667E2D">
        <w:rPr>
          <w:rtl/>
          <w:lang w:bidi="ar-JO"/>
        </w:rPr>
        <w:t xml:space="preserve"> للتوصيات على مستوى عالٍ. </w:t>
      </w:r>
      <w:r w:rsidRPr="00667E2D">
        <w:rPr>
          <w:rFonts w:hint="cs"/>
          <w:rtl/>
          <w:lang w:bidi="ar-JO"/>
        </w:rPr>
        <w:t>و</w:t>
      </w:r>
      <w:r w:rsidRPr="00667E2D">
        <w:rPr>
          <w:rtl/>
          <w:lang w:bidi="ar-JO"/>
        </w:rPr>
        <w:t xml:space="preserve">تمت </w:t>
      </w:r>
      <w:proofErr w:type="spellStart"/>
      <w:r w:rsidRPr="00667E2D">
        <w:rPr>
          <w:rtl/>
          <w:lang w:bidi="ar-JO"/>
        </w:rPr>
        <w:t>ا</w:t>
      </w:r>
      <w:r w:rsidRPr="00667E2D">
        <w:rPr>
          <w:rFonts w:hint="cs"/>
          <w:rtl/>
          <w:lang w:bidi="ar-JO"/>
        </w:rPr>
        <w:t>لإ</w:t>
      </w:r>
      <w:r w:rsidRPr="00667E2D">
        <w:rPr>
          <w:rtl/>
          <w:lang w:bidi="ar-JO"/>
        </w:rPr>
        <w:t>ستجابة</w:t>
      </w:r>
      <w:proofErr w:type="spellEnd"/>
      <w:r w:rsidRPr="00667E2D">
        <w:rPr>
          <w:rtl/>
          <w:lang w:bidi="ar-JO"/>
        </w:rPr>
        <w:t xml:space="preserve"> وفقا لما يلي</w:t>
      </w:r>
      <w:r>
        <w:rPr>
          <w:rFonts w:hint="cs"/>
          <w:rtl/>
          <w:lang w:bidi="ar-JO"/>
        </w:rPr>
        <w:t>:</w:t>
      </w:r>
    </w:p>
    <w:p w14:paraId="54D91852" w14:textId="77777777" w:rsidR="008E3289" w:rsidRPr="00667E2D" w:rsidRDefault="008E3289" w:rsidP="008E3289">
      <w:pPr>
        <w:pStyle w:val="H1GA"/>
        <w:rPr>
          <w:rtl/>
        </w:rPr>
      </w:pPr>
      <w:r>
        <w:rPr>
          <w:rtl/>
        </w:rPr>
        <w:tab/>
      </w:r>
      <w:bookmarkStart w:id="3" w:name="_Toc64289877"/>
      <w:r>
        <w:rPr>
          <w:rFonts w:hint="cs"/>
          <w:rtl/>
        </w:rPr>
        <w:t>2-1</w:t>
      </w:r>
      <w:r>
        <w:rPr>
          <w:rtl/>
        </w:rPr>
        <w:tab/>
      </w:r>
      <w:r w:rsidRPr="00667E2D">
        <w:rPr>
          <w:rFonts w:hint="cs"/>
          <w:rtl/>
        </w:rPr>
        <w:t>التنسيق</w:t>
      </w:r>
      <w:r w:rsidRPr="00667E2D">
        <w:rPr>
          <w:rtl/>
        </w:rPr>
        <w:t xml:space="preserve"> بين الهيئات والمؤسسات العاملة في مجال حقوق </w:t>
      </w:r>
      <w:r w:rsidRPr="00667E2D">
        <w:rPr>
          <w:rFonts w:hint="cs"/>
          <w:rtl/>
        </w:rPr>
        <w:t>الطفل:</w:t>
      </w:r>
      <w:bookmarkEnd w:id="3"/>
    </w:p>
    <w:p w14:paraId="2786DCD4" w14:textId="77777777" w:rsidR="008E3289" w:rsidRPr="004E15CB" w:rsidRDefault="008E3289" w:rsidP="008E3289">
      <w:pPr>
        <w:pStyle w:val="SingleTxtGA"/>
        <w:spacing w:line="346" w:lineRule="exact"/>
        <w:rPr>
          <w:spacing w:val="-2"/>
          <w:rtl/>
          <w:lang w:bidi="ar-JO"/>
        </w:rPr>
      </w:pPr>
      <w:r w:rsidRPr="004E15CB">
        <w:rPr>
          <w:spacing w:val="-2"/>
          <w:rtl/>
          <w:lang w:bidi="ar-JO"/>
        </w:rPr>
        <w:t>7</w:t>
      </w:r>
      <w:r w:rsidRPr="004E15CB">
        <w:rPr>
          <w:rFonts w:hint="cs"/>
          <w:spacing w:val="-2"/>
          <w:rtl/>
          <w:lang w:bidi="ar-JO"/>
        </w:rPr>
        <w:t>-</w:t>
      </w:r>
      <w:r w:rsidRPr="004E15CB">
        <w:rPr>
          <w:spacing w:val="-2"/>
          <w:rtl/>
          <w:lang w:bidi="ar-JO"/>
        </w:rPr>
        <w:tab/>
      </w:r>
      <w:r w:rsidRPr="004E15CB">
        <w:rPr>
          <w:rFonts w:hint="cs"/>
          <w:spacing w:val="-2"/>
          <w:rtl/>
          <w:lang w:bidi="ar-JO"/>
        </w:rPr>
        <w:t>بهدف تعزيز العمل التشاركي جاء</w:t>
      </w:r>
      <w:r w:rsidRPr="004E15CB">
        <w:rPr>
          <w:spacing w:val="-2"/>
          <w:rtl/>
          <w:lang w:bidi="ar-JO"/>
        </w:rPr>
        <w:t xml:space="preserve"> قانون المجلس رقم (27) لسنة (2001)</w:t>
      </w:r>
      <w:r w:rsidRPr="004E15CB">
        <w:rPr>
          <w:rFonts w:hint="cs"/>
          <w:spacing w:val="-2"/>
          <w:rtl/>
          <w:lang w:bidi="ar-JO"/>
        </w:rPr>
        <w:t xml:space="preserve">. </w:t>
      </w:r>
      <w:r w:rsidRPr="004E15CB">
        <w:rPr>
          <w:spacing w:val="-2"/>
          <w:rtl/>
          <w:lang w:bidi="ar-JO"/>
        </w:rPr>
        <w:t>ونظام الفريق الوطني لحماية الأسرة من العنف رقم (33) لعام 2016 والذي يضم المؤسسات الوطنية الحكومية وغير الحكومية المعنية بحماية ا</w:t>
      </w:r>
      <w:r w:rsidRPr="004E15CB">
        <w:rPr>
          <w:rFonts w:hint="cs"/>
          <w:spacing w:val="-2"/>
          <w:rtl/>
          <w:lang w:bidi="ar-JO"/>
        </w:rPr>
        <w:t>لأ</w:t>
      </w:r>
      <w:r w:rsidRPr="004E15CB">
        <w:rPr>
          <w:spacing w:val="-2"/>
          <w:rtl/>
          <w:lang w:bidi="ar-JO"/>
        </w:rPr>
        <w:t>سرة</w:t>
      </w:r>
      <w:r w:rsidRPr="004E15CB">
        <w:rPr>
          <w:rFonts w:hint="cs"/>
          <w:spacing w:val="-2"/>
          <w:rtl/>
          <w:lang w:bidi="ar-JO"/>
        </w:rPr>
        <w:t xml:space="preserve">. وايضا من أجل </w:t>
      </w:r>
      <w:r w:rsidRPr="004E15CB">
        <w:rPr>
          <w:spacing w:val="-2"/>
          <w:rtl/>
          <w:lang w:bidi="ar-JO"/>
        </w:rPr>
        <w:t>رسم السياسات الوطنية</w:t>
      </w:r>
      <w:r w:rsidRPr="004E15CB">
        <w:rPr>
          <w:rFonts w:hint="cs"/>
          <w:spacing w:val="-2"/>
          <w:rtl/>
          <w:lang w:bidi="ar-JO"/>
        </w:rPr>
        <w:t xml:space="preserve">، </w:t>
      </w:r>
      <w:r w:rsidRPr="004E15CB">
        <w:rPr>
          <w:spacing w:val="-2"/>
          <w:rtl/>
          <w:lang w:bidi="ar-JO"/>
        </w:rPr>
        <w:t>وتحديد الآليات</w:t>
      </w:r>
      <w:r w:rsidRPr="004E15CB">
        <w:rPr>
          <w:rFonts w:hint="cs"/>
          <w:spacing w:val="-2"/>
          <w:rtl/>
          <w:lang w:bidi="ar-JO"/>
        </w:rPr>
        <w:t xml:space="preserve"> </w:t>
      </w:r>
      <w:r w:rsidRPr="004E15CB">
        <w:rPr>
          <w:spacing w:val="-2"/>
          <w:rtl/>
          <w:lang w:bidi="ar-JO"/>
        </w:rPr>
        <w:t>والأدوار والمسؤوليات والصلاحيات والعلاقة التشاركية في مجال حماية ا</w:t>
      </w:r>
      <w:r w:rsidRPr="004E15CB">
        <w:rPr>
          <w:rFonts w:hint="cs"/>
          <w:spacing w:val="-2"/>
          <w:rtl/>
          <w:lang w:bidi="ar-JO"/>
        </w:rPr>
        <w:t>لأ</w:t>
      </w:r>
      <w:r w:rsidRPr="004E15CB">
        <w:rPr>
          <w:spacing w:val="-2"/>
          <w:rtl/>
          <w:lang w:bidi="ar-JO"/>
        </w:rPr>
        <w:t xml:space="preserve">سرة من خلال </w:t>
      </w:r>
      <w:proofErr w:type="spellStart"/>
      <w:r w:rsidRPr="004E15CB">
        <w:rPr>
          <w:rFonts w:hint="cs"/>
          <w:spacing w:val="-2"/>
          <w:rtl/>
          <w:lang w:bidi="ar-JO"/>
        </w:rPr>
        <w:t>إ</w:t>
      </w:r>
      <w:r w:rsidRPr="004E15CB">
        <w:rPr>
          <w:spacing w:val="-2"/>
          <w:rtl/>
          <w:lang w:bidi="ar-JO"/>
        </w:rPr>
        <w:t>ستمرارية</w:t>
      </w:r>
      <w:proofErr w:type="spellEnd"/>
      <w:r w:rsidRPr="004E15CB">
        <w:rPr>
          <w:spacing w:val="-2"/>
          <w:rtl/>
          <w:lang w:bidi="ar-JO"/>
        </w:rPr>
        <w:t xml:space="preserve"> </w:t>
      </w:r>
      <w:proofErr w:type="spellStart"/>
      <w:r w:rsidRPr="004E15CB">
        <w:rPr>
          <w:spacing w:val="-2"/>
          <w:rtl/>
          <w:lang w:bidi="ar-JO"/>
        </w:rPr>
        <w:t>ا</w:t>
      </w:r>
      <w:r w:rsidRPr="004E15CB">
        <w:rPr>
          <w:rFonts w:hint="cs"/>
          <w:spacing w:val="-2"/>
          <w:rtl/>
          <w:lang w:bidi="ar-JO"/>
        </w:rPr>
        <w:t>لإ</w:t>
      </w:r>
      <w:r w:rsidRPr="004E15CB">
        <w:rPr>
          <w:spacing w:val="-2"/>
          <w:rtl/>
          <w:lang w:bidi="ar-JO"/>
        </w:rPr>
        <w:t>جتماعات</w:t>
      </w:r>
      <w:proofErr w:type="spellEnd"/>
      <w:r w:rsidRPr="004E15CB">
        <w:rPr>
          <w:spacing w:val="-2"/>
          <w:rtl/>
          <w:lang w:bidi="ar-JO"/>
        </w:rPr>
        <w:t xml:space="preserve"> الشهرية والتي يصدر عنها مخرجات حول المسائل التي تخص الأسرة</w:t>
      </w:r>
      <w:r w:rsidRPr="004E15CB">
        <w:rPr>
          <w:rFonts w:hint="cs"/>
          <w:spacing w:val="-2"/>
          <w:rtl/>
          <w:lang w:bidi="ar-JO"/>
        </w:rPr>
        <w:t>. وكذلك جاء قانون حقوق الأشخاص ذوي الإعاقة رقم 20 لسنة 2017 ليؤكد التنسيق والشراكة ورسم السياسات بين جميع الجهات المعنية.</w:t>
      </w:r>
    </w:p>
    <w:p w14:paraId="7BD27F16" w14:textId="77777777" w:rsidR="008E3289" w:rsidRPr="00667E2D" w:rsidRDefault="008E3289" w:rsidP="008E3289">
      <w:pPr>
        <w:pStyle w:val="SingleTxtGA"/>
        <w:spacing w:line="346" w:lineRule="exact"/>
        <w:rPr>
          <w:rtl/>
          <w:lang w:bidi="ar-JO"/>
        </w:rPr>
      </w:pPr>
      <w:r>
        <w:rPr>
          <w:rFonts w:hint="cs"/>
          <w:rtl/>
          <w:lang w:bidi="ar-JO"/>
        </w:rPr>
        <w:t>8-</w:t>
      </w:r>
      <w:r w:rsidRPr="00667E2D">
        <w:rPr>
          <w:rtl/>
          <w:lang w:bidi="ar-JO"/>
        </w:rPr>
        <w:tab/>
      </w:r>
      <w:r w:rsidRPr="00667E2D">
        <w:rPr>
          <w:rFonts w:hint="cs"/>
          <w:rtl/>
          <w:lang w:bidi="ar-JO"/>
        </w:rPr>
        <w:t>وفي إطار متابعة الملاحظات الختامية التي أوردتها اللجنة المعنية حول التقرير الرابع والخامس، أطلق المجلس وبالتعاون مع منظمة اليونيسيف مشروع متابعة الملاحظات الختامية، وتم وجيه الكتب الرسمية  من خلال رئاسة الوزراء لكافة المؤسسات المعنية بالملاحظات حول آليه متابعة تنفيذ التوصيات والخطط المستقبلية، وتم عقد ورشة عمل متخصصة لغايات عرض التوجهات المستقبلية والتي سيرد الحديث عنها من خلال هذا التقرير.</w:t>
      </w:r>
    </w:p>
    <w:p w14:paraId="55627989" w14:textId="77777777" w:rsidR="008E3289" w:rsidRPr="004E15CB" w:rsidRDefault="008E3289" w:rsidP="008E3289">
      <w:pPr>
        <w:pStyle w:val="SingleTxtGA"/>
        <w:spacing w:line="346" w:lineRule="exact"/>
        <w:rPr>
          <w:spacing w:val="-4"/>
          <w:rtl/>
          <w:lang w:bidi="ar-JO"/>
        </w:rPr>
      </w:pPr>
      <w:r>
        <w:rPr>
          <w:rFonts w:hint="cs"/>
          <w:rtl/>
          <w:lang w:bidi="ar-JO"/>
        </w:rPr>
        <w:t>9-</w:t>
      </w:r>
      <w:r w:rsidRPr="00667E2D">
        <w:rPr>
          <w:rtl/>
          <w:lang w:bidi="ar-JO"/>
        </w:rPr>
        <w:tab/>
      </w:r>
      <w:r w:rsidRPr="004E15CB">
        <w:rPr>
          <w:rFonts w:hint="cs"/>
          <w:spacing w:val="-4"/>
          <w:rtl/>
          <w:lang w:bidi="ar-JO"/>
        </w:rPr>
        <w:t xml:space="preserve">وضمن الاطار الوطني لحماية الأسرة من العنف تم تطوير نطام </w:t>
      </w:r>
      <w:proofErr w:type="spellStart"/>
      <w:r w:rsidRPr="004E15CB">
        <w:rPr>
          <w:rFonts w:hint="cs"/>
          <w:spacing w:val="-4"/>
          <w:rtl/>
          <w:lang w:bidi="ar-JO"/>
        </w:rPr>
        <w:t>الإستجابة</w:t>
      </w:r>
      <w:proofErr w:type="spellEnd"/>
      <w:r w:rsidRPr="004E15CB">
        <w:rPr>
          <w:rFonts w:hint="cs"/>
          <w:spacing w:val="-4"/>
          <w:rtl/>
          <w:lang w:bidi="ar-JO"/>
        </w:rPr>
        <w:t xml:space="preserve"> لحالات العنف الأسري من خلال مشروع أتمتة عن طريق النظام الإلكتروني لجميع مقدمي خدمة حالات العنف واجراءاتها </w:t>
      </w:r>
      <w:proofErr w:type="spellStart"/>
      <w:r w:rsidRPr="004E15CB">
        <w:rPr>
          <w:rFonts w:hint="cs"/>
          <w:spacing w:val="-4"/>
          <w:rtl/>
          <w:lang w:bidi="ar-JO"/>
        </w:rPr>
        <w:t>والإستجابة</w:t>
      </w:r>
      <w:proofErr w:type="spellEnd"/>
      <w:r w:rsidRPr="004E15CB">
        <w:rPr>
          <w:rFonts w:hint="cs"/>
          <w:spacing w:val="-4"/>
          <w:rtl/>
          <w:lang w:bidi="ar-JO"/>
        </w:rPr>
        <w:t xml:space="preserve"> لها.</w:t>
      </w:r>
      <w:r>
        <w:rPr>
          <w:rFonts w:hint="cs"/>
          <w:spacing w:val="-4"/>
          <w:rtl/>
          <w:lang w:bidi="ar-JO"/>
        </w:rPr>
        <w:t xml:space="preserve"> </w:t>
      </w:r>
      <w:r w:rsidRPr="004E15CB">
        <w:rPr>
          <w:rFonts w:hint="cs"/>
          <w:spacing w:val="-4"/>
          <w:rtl/>
          <w:lang w:bidi="ar-JO"/>
        </w:rPr>
        <w:t xml:space="preserve">ومأسسة اجراءات </w:t>
      </w:r>
      <w:proofErr w:type="spellStart"/>
      <w:r w:rsidRPr="004E15CB">
        <w:rPr>
          <w:rFonts w:hint="cs"/>
          <w:spacing w:val="-4"/>
          <w:rtl/>
          <w:lang w:bidi="ar-JO"/>
        </w:rPr>
        <w:t>الإستجابة</w:t>
      </w:r>
      <w:proofErr w:type="spellEnd"/>
      <w:r w:rsidRPr="004E15CB">
        <w:rPr>
          <w:rFonts w:hint="cs"/>
          <w:spacing w:val="-4"/>
          <w:rtl/>
          <w:lang w:bidi="ar-JO"/>
        </w:rPr>
        <w:t xml:space="preserve"> الفورية لحالات العنف وتقديم الخدمات والربط بين المؤسسات.</w:t>
      </w:r>
    </w:p>
    <w:p w14:paraId="3DDD5110" w14:textId="77777777" w:rsidR="008E3289" w:rsidRPr="004E15CB" w:rsidRDefault="008E3289" w:rsidP="008E3289">
      <w:pPr>
        <w:pStyle w:val="SingleTxtGA"/>
        <w:spacing w:line="346" w:lineRule="exact"/>
        <w:rPr>
          <w:spacing w:val="-4"/>
          <w:rtl/>
          <w:lang w:bidi="ar-JO"/>
        </w:rPr>
      </w:pPr>
      <w:r w:rsidRPr="004E15CB">
        <w:rPr>
          <w:spacing w:val="-4"/>
          <w:rtl/>
          <w:lang w:bidi="ar-JO"/>
        </w:rPr>
        <w:t>10</w:t>
      </w:r>
      <w:r w:rsidRPr="004E15CB">
        <w:rPr>
          <w:rFonts w:hint="cs"/>
          <w:spacing w:val="-4"/>
          <w:rtl/>
          <w:lang w:bidi="ar-JO"/>
        </w:rPr>
        <w:t>-</w:t>
      </w:r>
      <w:r w:rsidRPr="004E15CB">
        <w:rPr>
          <w:spacing w:val="-4"/>
          <w:rtl/>
          <w:lang w:bidi="ar-JO"/>
        </w:rPr>
        <w:tab/>
      </w:r>
      <w:r w:rsidRPr="004E15CB">
        <w:rPr>
          <w:rFonts w:hint="cs"/>
          <w:spacing w:val="-4"/>
          <w:rtl/>
          <w:lang w:bidi="ar-JO"/>
        </w:rPr>
        <w:t xml:space="preserve">في عام 2018 تم </w:t>
      </w:r>
      <w:r w:rsidRPr="004E15CB">
        <w:rPr>
          <w:spacing w:val="-4"/>
          <w:rtl/>
          <w:lang w:bidi="ar-JO"/>
        </w:rPr>
        <w:t>تشكيل الفريق الوطني لتنمية الطفولة المبكرة والذي يضم في عضويته ممثلي عن تسعة وثلاث</w:t>
      </w:r>
      <w:r w:rsidRPr="004E15CB">
        <w:rPr>
          <w:rFonts w:hint="cs"/>
          <w:spacing w:val="-4"/>
          <w:rtl/>
          <w:lang w:bidi="ar-JO"/>
        </w:rPr>
        <w:t>ي</w:t>
      </w:r>
      <w:r w:rsidRPr="004E15CB">
        <w:rPr>
          <w:spacing w:val="-4"/>
          <w:rtl/>
          <w:lang w:bidi="ar-JO"/>
        </w:rPr>
        <w:t>ن جهة</w:t>
      </w:r>
      <w:r w:rsidRPr="004E15CB">
        <w:rPr>
          <w:rFonts w:hint="cs"/>
          <w:spacing w:val="-4"/>
          <w:rtl/>
          <w:lang w:bidi="ar-JO"/>
        </w:rPr>
        <w:t xml:space="preserve"> محلية ودولية.</w:t>
      </w:r>
      <w:r>
        <w:rPr>
          <w:rFonts w:hint="cs"/>
          <w:spacing w:val="-4"/>
          <w:rtl/>
          <w:lang w:bidi="ar-JO"/>
        </w:rPr>
        <w:t xml:space="preserve"> </w:t>
      </w:r>
      <w:r w:rsidRPr="004E15CB">
        <w:rPr>
          <w:spacing w:val="-4"/>
          <w:rtl/>
          <w:lang w:bidi="ar-JO"/>
        </w:rPr>
        <w:t>بهدف التشبيك بين جميع الأطراف العاملة بالطفولة المبكرة في الأردن</w:t>
      </w:r>
      <w:r w:rsidRPr="004E15CB">
        <w:rPr>
          <w:rFonts w:hint="cs"/>
          <w:spacing w:val="-4"/>
          <w:rtl/>
          <w:lang w:bidi="ar-JO"/>
        </w:rPr>
        <w:t>،</w:t>
      </w:r>
      <w:r w:rsidRPr="004E15CB">
        <w:rPr>
          <w:spacing w:val="-4"/>
          <w:rtl/>
          <w:lang w:bidi="ar-JO"/>
        </w:rPr>
        <w:t xml:space="preserve"> </w:t>
      </w:r>
      <w:r w:rsidRPr="004E15CB">
        <w:rPr>
          <w:rFonts w:hint="cs"/>
          <w:spacing w:val="-4"/>
          <w:rtl/>
          <w:lang w:bidi="ar-JO"/>
        </w:rPr>
        <w:t>و</w:t>
      </w:r>
      <w:r w:rsidRPr="004E15CB">
        <w:rPr>
          <w:spacing w:val="-4"/>
          <w:rtl/>
          <w:lang w:bidi="ar-JO"/>
        </w:rPr>
        <w:t>توحيد الجهود في خطط وبرامج قطاع الطفولة المبكرة،</w:t>
      </w:r>
      <w:r>
        <w:rPr>
          <w:rFonts w:hint="cs"/>
          <w:spacing w:val="-4"/>
          <w:rtl/>
          <w:lang w:bidi="ar-JO"/>
        </w:rPr>
        <w:t xml:space="preserve"> </w:t>
      </w:r>
      <w:r w:rsidRPr="004E15CB">
        <w:rPr>
          <w:rFonts w:hint="cs"/>
          <w:spacing w:val="-4"/>
          <w:rtl/>
          <w:lang w:bidi="ar-JO"/>
        </w:rPr>
        <w:t>و</w:t>
      </w:r>
      <w:r w:rsidRPr="004E15CB">
        <w:rPr>
          <w:spacing w:val="-4"/>
          <w:rtl/>
          <w:lang w:bidi="ar-JO"/>
        </w:rPr>
        <w:t>كسب التأييد ولتحقيق أفضل استثمار للموارد</w:t>
      </w:r>
      <w:r w:rsidRPr="004E15CB">
        <w:rPr>
          <w:rFonts w:hint="cs"/>
          <w:spacing w:val="-4"/>
          <w:rtl/>
          <w:lang w:bidi="ar-JO"/>
        </w:rPr>
        <w:t>.</w:t>
      </w:r>
    </w:p>
    <w:p w14:paraId="6E7BB9E9" w14:textId="77777777" w:rsidR="008E3289" w:rsidRPr="00667E2D" w:rsidRDefault="008E3289" w:rsidP="008E3289">
      <w:pPr>
        <w:pStyle w:val="SingleTxtGA"/>
        <w:spacing w:line="346" w:lineRule="exact"/>
        <w:rPr>
          <w:rtl/>
          <w:lang w:bidi="ar-JO"/>
        </w:rPr>
      </w:pPr>
      <w:r>
        <w:rPr>
          <w:rFonts w:hint="cs"/>
          <w:rtl/>
          <w:lang w:bidi="ar-JO"/>
        </w:rPr>
        <w:t>11-</w:t>
      </w:r>
      <w:r w:rsidRPr="00667E2D">
        <w:rPr>
          <w:rtl/>
          <w:lang w:bidi="ar-JO"/>
        </w:rPr>
        <w:tab/>
      </w:r>
      <w:r w:rsidRPr="00667E2D">
        <w:rPr>
          <w:rFonts w:hint="cs"/>
          <w:rtl/>
          <w:lang w:bidi="ar-JO"/>
        </w:rPr>
        <w:t>و</w:t>
      </w:r>
      <w:r w:rsidRPr="00667E2D">
        <w:rPr>
          <w:rtl/>
          <w:lang w:bidi="ar-JO"/>
        </w:rPr>
        <w:t>يتولى الفريق</w:t>
      </w:r>
      <w:r w:rsidRPr="00667E2D">
        <w:rPr>
          <w:rFonts w:hint="cs"/>
          <w:rtl/>
          <w:lang w:bidi="ar-JO"/>
        </w:rPr>
        <w:t xml:space="preserve"> ايضا ب</w:t>
      </w:r>
      <w:r w:rsidRPr="00667E2D">
        <w:rPr>
          <w:rtl/>
          <w:lang w:bidi="ar-JO"/>
        </w:rPr>
        <w:t>مساندة المجلس الوطني لشؤون ا</w:t>
      </w:r>
      <w:r w:rsidRPr="00667E2D">
        <w:rPr>
          <w:rFonts w:hint="cs"/>
          <w:rtl/>
          <w:lang w:bidi="ar-JO"/>
        </w:rPr>
        <w:t>لأ</w:t>
      </w:r>
      <w:r w:rsidRPr="00667E2D">
        <w:rPr>
          <w:rtl/>
          <w:lang w:bidi="ar-JO"/>
        </w:rPr>
        <w:t>سرة في الإشراف على تنفيذ التوجهات والسياسات الوطنية الخاصة بتنمية الطفولة المبكر</w:t>
      </w:r>
      <w:r w:rsidRPr="00667E2D">
        <w:rPr>
          <w:rFonts w:hint="cs"/>
          <w:rtl/>
          <w:lang w:bidi="ar-JO"/>
        </w:rPr>
        <w:t xml:space="preserve">ة </w:t>
      </w:r>
      <w:r w:rsidRPr="00667E2D">
        <w:rPr>
          <w:rtl/>
          <w:lang w:bidi="ar-JO"/>
        </w:rPr>
        <w:t>والتزام المؤسسات الشريكة بها لتكون مرجعية لها في إعداد خططها المؤسسية</w:t>
      </w:r>
      <w:r>
        <w:rPr>
          <w:rFonts w:hint="cs"/>
          <w:rtl/>
          <w:lang w:bidi="ar-JO"/>
        </w:rPr>
        <w:t xml:space="preserve"> </w:t>
      </w:r>
      <w:r w:rsidRPr="00667E2D">
        <w:rPr>
          <w:rtl/>
          <w:lang w:bidi="ar-JO"/>
        </w:rPr>
        <w:t>.</w:t>
      </w:r>
      <w:r w:rsidRPr="00667E2D">
        <w:rPr>
          <w:rFonts w:hint="cs"/>
          <w:rtl/>
          <w:lang w:bidi="ar-JO"/>
        </w:rPr>
        <w:t>و</w:t>
      </w:r>
      <w:r w:rsidRPr="00667E2D">
        <w:rPr>
          <w:rtl/>
          <w:lang w:bidi="ar-JO"/>
        </w:rPr>
        <w:t xml:space="preserve">حصر مؤشرات الطفولة المبكرة ورصدها وإعداد </w:t>
      </w:r>
      <w:r w:rsidRPr="00667E2D">
        <w:rPr>
          <w:rFonts w:hint="cs"/>
          <w:rtl/>
          <w:lang w:bidi="ar-JO"/>
        </w:rPr>
        <w:t>ال</w:t>
      </w:r>
      <w:r w:rsidRPr="00667E2D">
        <w:rPr>
          <w:rtl/>
          <w:lang w:bidi="ar-JO"/>
        </w:rPr>
        <w:t xml:space="preserve">تقرير </w:t>
      </w:r>
      <w:r w:rsidRPr="00667E2D">
        <w:rPr>
          <w:rFonts w:hint="cs"/>
          <w:rtl/>
          <w:lang w:bidi="ar-JO"/>
        </w:rPr>
        <w:t>ال</w:t>
      </w:r>
      <w:r w:rsidRPr="00667E2D">
        <w:rPr>
          <w:rtl/>
          <w:lang w:bidi="ar-JO"/>
        </w:rPr>
        <w:t xml:space="preserve">وطني </w:t>
      </w:r>
      <w:r w:rsidRPr="00667E2D">
        <w:rPr>
          <w:rFonts w:hint="cs"/>
          <w:rtl/>
          <w:lang w:bidi="ar-JO"/>
        </w:rPr>
        <w:t>ال</w:t>
      </w:r>
      <w:r w:rsidRPr="00667E2D">
        <w:rPr>
          <w:rtl/>
          <w:lang w:bidi="ar-JO"/>
        </w:rPr>
        <w:t>سنوي</w:t>
      </w:r>
      <w:r w:rsidRPr="00667E2D">
        <w:rPr>
          <w:rFonts w:hint="cs"/>
          <w:rtl/>
          <w:lang w:bidi="ar-JO"/>
        </w:rPr>
        <w:t>.</w:t>
      </w:r>
      <w:r>
        <w:rPr>
          <w:rFonts w:hint="cs"/>
          <w:rtl/>
          <w:lang w:bidi="ar-JO"/>
        </w:rPr>
        <w:t xml:space="preserve"> </w:t>
      </w:r>
      <w:r w:rsidRPr="00667E2D">
        <w:rPr>
          <w:rFonts w:hint="cs"/>
          <w:rtl/>
          <w:lang w:bidi="ar-JO"/>
        </w:rPr>
        <w:t>و</w:t>
      </w:r>
      <w:r w:rsidRPr="00667E2D">
        <w:rPr>
          <w:rtl/>
          <w:lang w:bidi="ar-JO"/>
        </w:rPr>
        <w:t>متابعة مدى تطبيق وتفعيل القرارات المتعلقة بالسياسات وا</w:t>
      </w:r>
      <w:r w:rsidRPr="00667E2D">
        <w:rPr>
          <w:rFonts w:hint="cs"/>
          <w:rtl/>
          <w:lang w:bidi="ar-JO"/>
        </w:rPr>
        <w:t>لإ</w:t>
      </w:r>
      <w:r w:rsidRPr="00667E2D">
        <w:rPr>
          <w:rtl/>
          <w:lang w:bidi="ar-JO"/>
        </w:rPr>
        <w:t>ستراتيجيات وأطر العمل والتشريعات المرتبطة بتنمية الطفولة المبكرة</w:t>
      </w:r>
      <w:r w:rsidRPr="00667E2D">
        <w:rPr>
          <w:rFonts w:hint="cs"/>
          <w:rtl/>
          <w:lang w:bidi="ar-JO"/>
        </w:rPr>
        <w:t>.</w:t>
      </w:r>
    </w:p>
    <w:p w14:paraId="1B981D74" w14:textId="77777777" w:rsidR="008E3289" w:rsidRPr="004E15CB" w:rsidRDefault="008E3289" w:rsidP="008E3289">
      <w:pPr>
        <w:pStyle w:val="SingleTxtGA"/>
        <w:spacing w:line="346" w:lineRule="exact"/>
        <w:rPr>
          <w:rFonts w:eastAsiaTheme="minorEastAsia"/>
          <w:spacing w:val="-2"/>
          <w:rtl/>
          <w:lang w:bidi="ar-JO"/>
        </w:rPr>
      </w:pPr>
      <w:r w:rsidRPr="004E15CB">
        <w:rPr>
          <w:rFonts w:eastAsiaTheme="minorEastAsia" w:hint="cs"/>
          <w:spacing w:val="-2"/>
          <w:rtl/>
          <w:lang w:bidi="ar-JO"/>
        </w:rPr>
        <w:t>12-</w:t>
      </w:r>
      <w:r w:rsidRPr="004E15CB">
        <w:rPr>
          <w:rFonts w:eastAsiaTheme="minorEastAsia"/>
          <w:spacing w:val="-2"/>
          <w:rtl/>
          <w:lang w:bidi="ar-JO"/>
        </w:rPr>
        <w:tab/>
      </w:r>
      <w:r w:rsidRPr="004E15CB">
        <w:rPr>
          <w:rFonts w:eastAsiaTheme="minorEastAsia" w:hint="cs"/>
          <w:spacing w:val="-2"/>
          <w:rtl/>
          <w:lang w:bidi="ar-JO"/>
        </w:rPr>
        <w:t>و</w:t>
      </w:r>
      <w:r w:rsidRPr="004E15CB">
        <w:rPr>
          <w:rFonts w:eastAsiaTheme="minorEastAsia"/>
          <w:spacing w:val="-2"/>
          <w:rtl/>
          <w:lang w:bidi="ar-JO"/>
        </w:rPr>
        <w:t>ضمن هيكلة رئاسة الوزراء في شهر ديسمبر/كانو</w:t>
      </w:r>
      <w:r w:rsidRPr="004E15CB">
        <w:rPr>
          <w:rFonts w:eastAsiaTheme="minorEastAsia" w:hint="cs"/>
          <w:spacing w:val="-2"/>
          <w:rtl/>
          <w:lang w:bidi="ar-JO"/>
        </w:rPr>
        <w:t>ن</w:t>
      </w:r>
      <w:r w:rsidRPr="004E15CB">
        <w:rPr>
          <w:rFonts w:eastAsiaTheme="minorEastAsia"/>
          <w:spacing w:val="-2"/>
          <w:rtl/>
          <w:lang w:bidi="ar-JO"/>
        </w:rPr>
        <w:t xml:space="preserve"> الاول 2018 تم  </w:t>
      </w:r>
      <w:r w:rsidRPr="004E15CB">
        <w:rPr>
          <w:rFonts w:eastAsiaTheme="minorEastAsia" w:hint="cs"/>
          <w:spacing w:val="-2"/>
          <w:rtl/>
          <w:lang w:bidi="ar-JO"/>
        </w:rPr>
        <w:t>إ</w:t>
      </w:r>
      <w:r w:rsidRPr="004E15CB">
        <w:rPr>
          <w:rFonts w:eastAsiaTheme="minorEastAsia"/>
          <w:spacing w:val="-2"/>
          <w:rtl/>
          <w:lang w:bidi="ar-JO"/>
        </w:rPr>
        <w:t>نشاء وحدة متخصصة بحقوق الإنسان في رئاسة الوزراء لوضع الأسس التي ستعمل عليها الحكومة في مجال حقوق الإنسان.</w:t>
      </w:r>
      <w:r w:rsidRPr="004E15CB">
        <w:rPr>
          <w:rFonts w:eastAsiaTheme="minorEastAsia" w:hint="cs"/>
          <w:spacing w:val="-2"/>
          <w:rtl/>
          <w:lang w:bidi="ar-JO"/>
        </w:rPr>
        <w:t xml:space="preserve"> </w:t>
      </w:r>
      <w:r w:rsidRPr="004E15CB">
        <w:rPr>
          <w:rFonts w:eastAsiaTheme="minorEastAsia"/>
          <w:spacing w:val="-2"/>
          <w:rtl/>
          <w:lang w:bidi="ar-JO"/>
        </w:rPr>
        <w:t xml:space="preserve">حيث يتم العمل على دراسة التشريعات والقوانين وبيان مدى </w:t>
      </w:r>
      <w:proofErr w:type="spellStart"/>
      <w:r w:rsidRPr="004E15CB">
        <w:rPr>
          <w:rFonts w:eastAsiaTheme="minorEastAsia" w:hint="cs"/>
          <w:spacing w:val="-2"/>
          <w:rtl/>
          <w:lang w:bidi="ar-JO"/>
        </w:rPr>
        <w:t>إ</w:t>
      </w:r>
      <w:r w:rsidRPr="004E15CB">
        <w:rPr>
          <w:rFonts w:eastAsiaTheme="minorEastAsia"/>
          <w:spacing w:val="-2"/>
          <w:rtl/>
          <w:lang w:bidi="ar-JO"/>
        </w:rPr>
        <w:t>نسجامها</w:t>
      </w:r>
      <w:proofErr w:type="spellEnd"/>
      <w:r w:rsidRPr="004E15CB">
        <w:rPr>
          <w:rFonts w:eastAsiaTheme="minorEastAsia"/>
          <w:spacing w:val="-2"/>
          <w:rtl/>
          <w:lang w:bidi="ar-JO"/>
        </w:rPr>
        <w:t xml:space="preserve"> مع مبادئ وقواعد </w:t>
      </w:r>
      <w:proofErr w:type="spellStart"/>
      <w:r w:rsidRPr="004E15CB">
        <w:rPr>
          <w:rFonts w:eastAsiaTheme="minorEastAsia"/>
          <w:spacing w:val="-2"/>
          <w:rtl/>
          <w:lang w:bidi="ar-JO"/>
        </w:rPr>
        <w:t>ا</w:t>
      </w:r>
      <w:r w:rsidRPr="004E15CB">
        <w:rPr>
          <w:rFonts w:eastAsiaTheme="minorEastAsia" w:hint="cs"/>
          <w:spacing w:val="-2"/>
          <w:rtl/>
          <w:lang w:bidi="ar-JO"/>
        </w:rPr>
        <w:t>لإ</w:t>
      </w:r>
      <w:r w:rsidRPr="004E15CB">
        <w:rPr>
          <w:rFonts w:eastAsiaTheme="minorEastAsia"/>
          <w:spacing w:val="-2"/>
          <w:rtl/>
          <w:lang w:bidi="ar-JO"/>
        </w:rPr>
        <w:t>تفاقيات</w:t>
      </w:r>
      <w:proofErr w:type="spellEnd"/>
      <w:r w:rsidRPr="004E15CB">
        <w:rPr>
          <w:rFonts w:eastAsiaTheme="minorEastAsia"/>
          <w:spacing w:val="-2"/>
          <w:rtl/>
          <w:lang w:bidi="ar-JO"/>
        </w:rPr>
        <w:t xml:space="preserve"> والمعاهدات الدولية المتعلقة بحقوق الإنسان التي صادقت عليها المملكة، واقتراح التعديلات اللازمة في نصوص التشريعات الوطنية المختلفة وفقا للدستور والقوانين النافذة بالتنسيق مع الوزارات والجهات المعنية. متابعة قيام الوزارات والجهات المعنية بنشر ثقافة حقوق الإنسان في أوساط المجتمع بمختلف وسائل التوعية.</w:t>
      </w:r>
      <w:r>
        <w:rPr>
          <w:rFonts w:eastAsiaTheme="minorEastAsia" w:hint="cs"/>
          <w:spacing w:val="-2"/>
          <w:rtl/>
          <w:lang w:bidi="ar-JO"/>
        </w:rPr>
        <w:t xml:space="preserve"> </w:t>
      </w:r>
      <w:r w:rsidRPr="004E15CB">
        <w:rPr>
          <w:rFonts w:eastAsiaTheme="minorEastAsia"/>
          <w:spacing w:val="-2"/>
          <w:rtl/>
          <w:lang w:bidi="ar-JO"/>
        </w:rPr>
        <w:t>وإدامة سبل التواصل والتعاون مع المنظمات الدولية العاملة في مجال حقوق الإنسان وكذلك منظمات ومؤسسات المجتمع المدني العاملة في مجال حقوق الإنسان.</w:t>
      </w:r>
      <w:r w:rsidRPr="004E15CB">
        <w:rPr>
          <w:rFonts w:eastAsiaTheme="minorEastAsia" w:hint="cs"/>
          <w:spacing w:val="-2"/>
          <w:rtl/>
          <w:lang w:bidi="ar-JO"/>
        </w:rPr>
        <w:t xml:space="preserve"> </w:t>
      </w:r>
      <w:r w:rsidRPr="004E15CB">
        <w:rPr>
          <w:rFonts w:eastAsiaTheme="minorEastAsia"/>
          <w:spacing w:val="-2"/>
          <w:rtl/>
          <w:lang w:bidi="ar-JO"/>
        </w:rPr>
        <w:t xml:space="preserve">ومتابعة التقارير الدورية المطلوب تقديمها من الجهات الرسمية لمجلس حقوق الإنسان واللجان </w:t>
      </w:r>
      <w:proofErr w:type="spellStart"/>
      <w:r w:rsidRPr="004E15CB">
        <w:rPr>
          <w:rFonts w:eastAsiaTheme="minorEastAsia"/>
          <w:spacing w:val="-2"/>
          <w:rtl/>
          <w:lang w:bidi="ar-JO"/>
        </w:rPr>
        <w:t>التعاهدية</w:t>
      </w:r>
      <w:proofErr w:type="spellEnd"/>
      <w:r w:rsidRPr="004E15CB">
        <w:rPr>
          <w:rFonts w:eastAsiaTheme="minorEastAsia"/>
          <w:spacing w:val="-2"/>
          <w:rtl/>
          <w:lang w:bidi="ar-JO"/>
        </w:rPr>
        <w:t xml:space="preserve"> الدولية ورفعها لرئيس الوزراء وتزويده كذلك بالملاحظات الختامية لهذه اللجان.</w:t>
      </w:r>
      <w:r>
        <w:rPr>
          <w:rFonts w:eastAsiaTheme="minorEastAsia" w:hint="cs"/>
          <w:spacing w:val="-2"/>
          <w:rtl/>
          <w:lang w:bidi="ar-JO"/>
        </w:rPr>
        <w:t xml:space="preserve"> </w:t>
      </w:r>
      <w:r w:rsidRPr="004E15CB">
        <w:rPr>
          <w:rFonts w:eastAsiaTheme="minorEastAsia" w:hint="cs"/>
          <w:spacing w:val="-2"/>
          <w:rtl/>
          <w:lang w:bidi="ar-JO"/>
        </w:rPr>
        <w:t>وتم إطلاق الخطة الوطنية الشاملة لحقوق الإنسان 2016-2025 للعمل ضمن رؤية وطنية على تحسين واقع تطبيق حقوق الإنسان في الأردن.</w:t>
      </w:r>
    </w:p>
    <w:p w14:paraId="35AE9DB8" w14:textId="77777777" w:rsidR="008E3289" w:rsidRPr="00667E2D" w:rsidRDefault="008E3289" w:rsidP="008E3289">
      <w:pPr>
        <w:pStyle w:val="SingleTxtGA"/>
        <w:spacing w:line="346" w:lineRule="exact"/>
        <w:rPr>
          <w:rFonts w:eastAsiaTheme="minorEastAsia"/>
          <w:rtl/>
          <w:lang w:bidi="ar-JO"/>
        </w:rPr>
      </w:pPr>
      <w:r>
        <w:rPr>
          <w:rFonts w:eastAsiaTheme="minorEastAsia" w:hint="cs"/>
          <w:rtl/>
          <w:lang w:bidi="ar-JO"/>
        </w:rPr>
        <w:t>13-</w:t>
      </w:r>
      <w:r w:rsidRPr="00667E2D">
        <w:rPr>
          <w:rFonts w:eastAsiaTheme="minorEastAsia"/>
          <w:rtl/>
          <w:lang w:bidi="ar-JO"/>
        </w:rPr>
        <w:tab/>
      </w:r>
      <w:r w:rsidRPr="00667E2D">
        <w:rPr>
          <w:rFonts w:eastAsiaTheme="minorEastAsia" w:hint="cs"/>
          <w:rtl/>
          <w:lang w:bidi="ar-JO"/>
        </w:rPr>
        <w:t xml:space="preserve">تم </w:t>
      </w:r>
      <w:r w:rsidRPr="00667E2D">
        <w:rPr>
          <w:rFonts w:eastAsiaTheme="minorEastAsia"/>
          <w:rtl/>
          <w:lang w:bidi="ar-JO"/>
        </w:rPr>
        <w:t>توحيد نماذج العمل</w:t>
      </w:r>
      <w:r w:rsidRPr="00667E2D">
        <w:rPr>
          <w:rFonts w:eastAsiaTheme="minorEastAsia" w:hint="cs"/>
          <w:rtl/>
          <w:lang w:bidi="ar-JO"/>
        </w:rPr>
        <w:t xml:space="preserve"> في </w:t>
      </w:r>
      <w:r w:rsidRPr="00667E2D">
        <w:rPr>
          <w:rFonts w:eastAsiaTheme="minorEastAsia"/>
          <w:rtl/>
          <w:lang w:bidi="ar-JO"/>
        </w:rPr>
        <w:t xml:space="preserve">الأقسام الميدانية </w:t>
      </w:r>
      <w:r w:rsidRPr="00667E2D">
        <w:rPr>
          <w:rFonts w:eastAsiaTheme="minorEastAsia" w:hint="cs"/>
          <w:rtl/>
          <w:lang w:bidi="ar-JO"/>
        </w:rPr>
        <w:t xml:space="preserve">التابعة لمديرية الأمن العام </w:t>
      </w:r>
      <w:r w:rsidRPr="00667E2D">
        <w:rPr>
          <w:rFonts w:eastAsiaTheme="minorEastAsia"/>
          <w:rtl/>
          <w:lang w:bidi="ar-JO"/>
        </w:rPr>
        <w:t>والمؤسسات الشريكة بالتعاون مع الشركاء ضمن منهجية إدارة الحالة</w:t>
      </w:r>
      <w:r w:rsidRPr="00667E2D">
        <w:rPr>
          <w:rFonts w:eastAsiaTheme="minorEastAsia" w:hint="cs"/>
          <w:rtl/>
          <w:lang w:bidi="ar-JO"/>
        </w:rPr>
        <w:t>.</w:t>
      </w:r>
      <w:r>
        <w:rPr>
          <w:rFonts w:eastAsiaTheme="minorEastAsia" w:hint="cs"/>
          <w:rtl/>
          <w:lang w:bidi="ar-JO"/>
        </w:rPr>
        <w:t xml:space="preserve"> </w:t>
      </w:r>
      <w:r w:rsidRPr="00667E2D">
        <w:rPr>
          <w:rFonts w:eastAsiaTheme="minorEastAsia" w:hint="cs"/>
          <w:rtl/>
          <w:lang w:bidi="ar-JO"/>
        </w:rPr>
        <w:t xml:space="preserve">وقامت إدارة حماية الأسرة بالتنسيق مع كافة الجهات ذات العلاقة بموضوع الأطفال/الأحداث مثل </w:t>
      </w:r>
      <w:r>
        <w:rPr>
          <w:rFonts w:eastAsiaTheme="minorEastAsia" w:hint="cs"/>
          <w:rtl/>
          <w:lang w:bidi="ar-JO"/>
        </w:rPr>
        <w:t>(</w:t>
      </w:r>
      <w:r w:rsidRPr="00667E2D">
        <w:rPr>
          <w:rFonts w:eastAsiaTheme="minorEastAsia" w:hint="cs"/>
          <w:rtl/>
          <w:lang w:bidi="ar-JO"/>
        </w:rPr>
        <w:t>المؤسسات الحكومية ، ومؤسسات المجتمع المدني، وجهات إنفاذ القانون الخ ...)</w:t>
      </w:r>
    </w:p>
    <w:p w14:paraId="06E566A0" w14:textId="77777777" w:rsidR="008E3289" w:rsidRPr="00667E2D" w:rsidRDefault="008E3289" w:rsidP="008E3289">
      <w:pPr>
        <w:pStyle w:val="SingleTxtGA"/>
        <w:rPr>
          <w:rFonts w:eastAsiaTheme="minorEastAsia"/>
          <w:rtl/>
          <w:lang w:bidi="ar-JO"/>
        </w:rPr>
      </w:pPr>
      <w:r>
        <w:rPr>
          <w:rFonts w:eastAsiaTheme="minorEastAsia" w:hint="cs"/>
          <w:rtl/>
          <w:lang w:bidi="ar-JO"/>
        </w:rPr>
        <w:t>14-</w:t>
      </w:r>
      <w:r w:rsidRPr="00667E2D">
        <w:rPr>
          <w:rFonts w:eastAsiaTheme="minorEastAsia"/>
          <w:rtl/>
          <w:lang w:bidi="ar-JO"/>
        </w:rPr>
        <w:tab/>
      </w:r>
      <w:r w:rsidRPr="00667E2D">
        <w:rPr>
          <w:rFonts w:eastAsiaTheme="minorEastAsia" w:hint="cs"/>
          <w:rtl/>
          <w:lang w:bidi="ar-JO"/>
        </w:rPr>
        <w:t xml:space="preserve">وبموجب </w:t>
      </w:r>
      <w:r w:rsidRPr="00667E2D">
        <w:rPr>
          <w:rFonts w:eastAsiaTheme="minorEastAsia"/>
          <w:rtl/>
          <w:lang w:bidi="ar-JO"/>
        </w:rPr>
        <w:t xml:space="preserve">نظام الفريق الوطني لحماية الأسرة من العنف رقم (33) لعام 2016 والذي يضم </w:t>
      </w:r>
      <w:r w:rsidRPr="00667E2D">
        <w:rPr>
          <w:rFonts w:eastAsiaTheme="minorEastAsia" w:hint="cs"/>
          <w:rtl/>
          <w:lang w:bidi="ar-JO"/>
        </w:rPr>
        <w:t>الجهات</w:t>
      </w:r>
      <w:r w:rsidRPr="00667E2D">
        <w:rPr>
          <w:rFonts w:eastAsiaTheme="minorEastAsia"/>
          <w:rtl/>
          <w:lang w:bidi="ar-JO"/>
        </w:rPr>
        <w:t xml:space="preserve"> المعنية بحماية ا</w:t>
      </w:r>
      <w:r w:rsidRPr="00667E2D">
        <w:rPr>
          <w:rFonts w:eastAsiaTheme="minorEastAsia" w:hint="cs"/>
          <w:rtl/>
          <w:lang w:bidi="ar-JO"/>
        </w:rPr>
        <w:t>لأ</w:t>
      </w:r>
      <w:r w:rsidRPr="00667E2D">
        <w:rPr>
          <w:rFonts w:eastAsiaTheme="minorEastAsia"/>
          <w:rtl/>
          <w:lang w:bidi="ar-JO"/>
        </w:rPr>
        <w:t>سرة ، بهدف لتعزيز العمل التشاركي في رسم السياسات الوطنية في مجال حماية ا</w:t>
      </w:r>
      <w:r w:rsidRPr="00667E2D">
        <w:rPr>
          <w:rFonts w:eastAsiaTheme="minorEastAsia" w:hint="cs"/>
          <w:rtl/>
          <w:lang w:bidi="ar-JO"/>
        </w:rPr>
        <w:t>لأ</w:t>
      </w:r>
      <w:r w:rsidRPr="00667E2D">
        <w:rPr>
          <w:rFonts w:eastAsiaTheme="minorEastAsia"/>
          <w:rtl/>
          <w:lang w:bidi="ar-JO"/>
        </w:rPr>
        <w:t>سرة</w:t>
      </w:r>
      <w:r w:rsidRPr="00667E2D">
        <w:rPr>
          <w:rFonts w:eastAsiaTheme="minorEastAsia" w:hint="cs"/>
          <w:rtl/>
          <w:lang w:bidi="ar-JO"/>
        </w:rPr>
        <w:t xml:space="preserve">. </w:t>
      </w:r>
      <w:r w:rsidRPr="00667E2D">
        <w:rPr>
          <w:rFonts w:eastAsiaTheme="minorEastAsia"/>
          <w:rtl/>
          <w:lang w:bidi="ar-JO"/>
        </w:rPr>
        <w:t xml:space="preserve">تم توقيع مذكرة تعاون  </w:t>
      </w:r>
      <w:r w:rsidRPr="00667E2D">
        <w:rPr>
          <w:rFonts w:eastAsiaTheme="minorEastAsia" w:hint="cs"/>
          <w:rtl/>
          <w:lang w:bidi="ar-JO"/>
        </w:rPr>
        <w:t>في</w:t>
      </w:r>
      <w:r w:rsidRPr="00667E2D">
        <w:rPr>
          <w:rFonts w:eastAsiaTheme="minorEastAsia"/>
          <w:rtl/>
          <w:lang w:bidi="ar-JO"/>
        </w:rPr>
        <w:t xml:space="preserve"> كانون الأول لعام 2016 ما بين وزارة التنمية الاجتماعية</w:t>
      </w:r>
      <w:r w:rsidRPr="00667E2D">
        <w:rPr>
          <w:rFonts w:eastAsiaTheme="minorEastAsia" w:hint="cs"/>
          <w:rtl/>
          <w:lang w:bidi="ar-JO"/>
        </w:rPr>
        <w:t>،</w:t>
      </w:r>
      <w:r w:rsidRPr="00667E2D">
        <w:rPr>
          <w:rFonts w:eastAsiaTheme="minorEastAsia"/>
          <w:rtl/>
          <w:lang w:bidi="ar-JO"/>
        </w:rPr>
        <w:t xml:space="preserve"> ووزارة الصحة</w:t>
      </w:r>
      <w:r w:rsidRPr="00667E2D">
        <w:rPr>
          <w:rFonts w:eastAsiaTheme="minorEastAsia" w:hint="cs"/>
          <w:rtl/>
          <w:lang w:bidi="ar-JO"/>
        </w:rPr>
        <w:t>،</w:t>
      </w:r>
      <w:r w:rsidRPr="00667E2D">
        <w:rPr>
          <w:rFonts w:eastAsiaTheme="minorEastAsia"/>
          <w:rtl/>
          <w:lang w:bidi="ar-JO"/>
        </w:rPr>
        <w:t xml:space="preserve"> ووزارة التربية والتعليم</w:t>
      </w:r>
      <w:r w:rsidRPr="00667E2D">
        <w:rPr>
          <w:rFonts w:eastAsiaTheme="minorEastAsia" w:hint="cs"/>
          <w:rtl/>
          <w:lang w:bidi="ar-JO"/>
        </w:rPr>
        <w:t>،</w:t>
      </w:r>
      <w:r w:rsidRPr="00667E2D">
        <w:rPr>
          <w:rFonts w:eastAsiaTheme="minorEastAsia"/>
          <w:rtl/>
          <w:lang w:bidi="ar-JO"/>
        </w:rPr>
        <w:t xml:space="preserve"> </w:t>
      </w:r>
      <w:r w:rsidRPr="00667E2D">
        <w:rPr>
          <w:rFonts w:eastAsiaTheme="minorEastAsia" w:hint="cs"/>
          <w:rtl/>
          <w:lang w:bidi="ar-JO"/>
        </w:rPr>
        <w:t>و</w:t>
      </w:r>
      <w:r w:rsidRPr="00667E2D">
        <w:rPr>
          <w:rFonts w:eastAsiaTheme="minorEastAsia"/>
          <w:rtl/>
          <w:lang w:bidi="ar-JO"/>
        </w:rPr>
        <w:t>الأمن العام – إدارة حماية الأسرة</w:t>
      </w:r>
      <w:r w:rsidRPr="00667E2D">
        <w:rPr>
          <w:rFonts w:eastAsiaTheme="minorEastAsia" w:hint="cs"/>
          <w:rtl/>
          <w:lang w:bidi="ar-JO"/>
        </w:rPr>
        <w:t>،</w:t>
      </w:r>
      <w:r w:rsidRPr="00667E2D">
        <w:rPr>
          <w:rFonts w:eastAsiaTheme="minorEastAsia"/>
          <w:rtl/>
          <w:lang w:bidi="ar-JO"/>
        </w:rPr>
        <w:t xml:space="preserve"> ومؤسسة نهر الأردن</w:t>
      </w:r>
      <w:r w:rsidRPr="00667E2D">
        <w:rPr>
          <w:rFonts w:eastAsiaTheme="minorEastAsia" w:hint="cs"/>
          <w:rtl/>
          <w:lang w:bidi="ar-JO"/>
        </w:rPr>
        <w:t>،</w:t>
      </w:r>
      <w:r w:rsidRPr="00667E2D">
        <w:rPr>
          <w:rFonts w:eastAsiaTheme="minorEastAsia"/>
          <w:rtl/>
          <w:lang w:bidi="ar-JO"/>
        </w:rPr>
        <w:t xml:space="preserve"> واليونيسيف</w:t>
      </w:r>
      <w:r w:rsidRPr="00667E2D">
        <w:rPr>
          <w:rFonts w:eastAsiaTheme="minorEastAsia" w:hint="cs"/>
          <w:rtl/>
          <w:lang w:bidi="ar-JO"/>
        </w:rPr>
        <w:t>،</w:t>
      </w:r>
      <w:r w:rsidRPr="00667E2D">
        <w:rPr>
          <w:rFonts w:eastAsiaTheme="minorEastAsia"/>
          <w:rtl/>
          <w:lang w:bidi="ar-JO"/>
        </w:rPr>
        <w:t xml:space="preserve"> والمفوضية السامية لشؤون ا</w:t>
      </w:r>
      <w:r w:rsidRPr="00667E2D">
        <w:rPr>
          <w:rFonts w:eastAsiaTheme="minorEastAsia" w:hint="cs"/>
          <w:rtl/>
          <w:lang w:bidi="ar-JO"/>
        </w:rPr>
        <w:t>ل</w:t>
      </w:r>
      <w:r w:rsidRPr="00667E2D">
        <w:rPr>
          <w:rFonts w:eastAsiaTheme="minorEastAsia"/>
          <w:rtl/>
          <w:lang w:bidi="ar-JO"/>
        </w:rPr>
        <w:t>لاجئين</w:t>
      </w:r>
      <w:r w:rsidRPr="00667E2D">
        <w:rPr>
          <w:rFonts w:eastAsiaTheme="minorEastAsia" w:hint="cs"/>
          <w:rtl/>
          <w:lang w:bidi="ar-JO"/>
        </w:rPr>
        <w:t>،</w:t>
      </w:r>
      <w:r w:rsidRPr="00667E2D">
        <w:rPr>
          <w:rFonts w:eastAsiaTheme="minorEastAsia"/>
          <w:rtl/>
          <w:lang w:bidi="ar-JO"/>
        </w:rPr>
        <w:t xml:space="preserve"> بالإضافة للمجلس الوطني لشؤون الأسرة</w:t>
      </w:r>
      <w:r w:rsidRPr="00667E2D">
        <w:rPr>
          <w:rFonts w:eastAsiaTheme="minorEastAsia" w:hint="cs"/>
          <w:rtl/>
          <w:lang w:bidi="ar-JO"/>
        </w:rPr>
        <w:t>.</w:t>
      </w:r>
    </w:p>
    <w:p w14:paraId="299EC63E" w14:textId="77777777" w:rsidR="008E3289" w:rsidRPr="00667E2D" w:rsidRDefault="008E3289" w:rsidP="008E3289">
      <w:pPr>
        <w:pStyle w:val="SingleTxtGA"/>
        <w:rPr>
          <w:rFonts w:eastAsiaTheme="minorEastAsia"/>
          <w:rtl/>
          <w:lang w:bidi="ar-JO"/>
        </w:rPr>
      </w:pPr>
      <w:r>
        <w:rPr>
          <w:rFonts w:eastAsiaTheme="minorEastAsia" w:hint="cs"/>
          <w:rtl/>
          <w:lang w:bidi="ar-JO"/>
        </w:rPr>
        <w:t>15-</w:t>
      </w:r>
      <w:r w:rsidRPr="00667E2D">
        <w:rPr>
          <w:rFonts w:eastAsiaTheme="minorEastAsia"/>
          <w:rtl/>
          <w:lang w:bidi="ar-JO"/>
        </w:rPr>
        <w:tab/>
      </w:r>
      <w:r w:rsidRPr="00667E2D">
        <w:rPr>
          <w:rFonts w:eastAsiaTheme="minorEastAsia" w:hint="cs"/>
          <w:rtl/>
          <w:lang w:bidi="ar-JO"/>
        </w:rPr>
        <w:t xml:space="preserve">تم </w:t>
      </w:r>
      <w:proofErr w:type="spellStart"/>
      <w:r w:rsidRPr="00667E2D">
        <w:rPr>
          <w:rFonts w:eastAsiaTheme="minorEastAsia" w:hint="cs"/>
          <w:rtl/>
          <w:lang w:bidi="ar-JO"/>
        </w:rPr>
        <w:t>إستخدام</w:t>
      </w:r>
      <w:proofErr w:type="spellEnd"/>
      <w:r w:rsidRPr="00667E2D">
        <w:rPr>
          <w:rFonts w:eastAsiaTheme="minorEastAsia" w:hint="cs"/>
          <w:rtl/>
          <w:lang w:bidi="ar-JO"/>
        </w:rPr>
        <w:t xml:space="preserve"> النهج التشاركي </w:t>
      </w:r>
      <w:r w:rsidRPr="00667E2D">
        <w:rPr>
          <w:rFonts w:eastAsiaTheme="minorEastAsia"/>
          <w:rtl/>
          <w:lang w:bidi="ar-JO"/>
        </w:rPr>
        <w:t>بين المؤسسات الوطنية</w:t>
      </w:r>
      <w:r w:rsidRPr="00667E2D">
        <w:rPr>
          <w:rFonts w:eastAsiaTheme="minorEastAsia" w:hint="cs"/>
          <w:rtl/>
          <w:lang w:bidi="ar-JO"/>
        </w:rPr>
        <w:t xml:space="preserve"> وأعضاء مجلسي النواب والأعيان، من خلال </w:t>
      </w:r>
      <w:r w:rsidRPr="00667E2D">
        <w:rPr>
          <w:rFonts w:eastAsiaTheme="minorEastAsia"/>
          <w:rtl/>
          <w:lang w:bidi="ar-JO"/>
        </w:rPr>
        <w:t>إعداد مسودات القوانين وا</w:t>
      </w:r>
      <w:r w:rsidRPr="00667E2D">
        <w:rPr>
          <w:rFonts w:eastAsiaTheme="minorEastAsia" w:hint="cs"/>
          <w:rtl/>
          <w:lang w:bidi="ar-JO"/>
        </w:rPr>
        <w:t>لإ</w:t>
      </w:r>
      <w:r w:rsidRPr="00667E2D">
        <w:rPr>
          <w:rFonts w:eastAsiaTheme="minorEastAsia"/>
          <w:rtl/>
          <w:lang w:bidi="ar-JO"/>
        </w:rPr>
        <w:t>ستراتيجيات الوطنية</w:t>
      </w:r>
      <w:r w:rsidRPr="00667E2D">
        <w:rPr>
          <w:rFonts w:eastAsiaTheme="minorEastAsia" w:hint="cs"/>
          <w:rtl/>
          <w:lang w:bidi="ar-JO"/>
        </w:rPr>
        <w:t>،</w:t>
      </w:r>
      <w:r w:rsidRPr="00667E2D">
        <w:rPr>
          <w:rFonts w:eastAsiaTheme="minorEastAsia"/>
          <w:rtl/>
          <w:lang w:bidi="ar-JO"/>
        </w:rPr>
        <w:t xml:space="preserve"> و</w:t>
      </w:r>
      <w:r w:rsidRPr="00667E2D">
        <w:rPr>
          <w:rFonts w:eastAsiaTheme="minorEastAsia" w:hint="cs"/>
          <w:rtl/>
          <w:lang w:bidi="ar-JO"/>
        </w:rPr>
        <w:t xml:space="preserve">منها </w:t>
      </w:r>
      <w:r w:rsidRPr="00667E2D">
        <w:rPr>
          <w:rFonts w:eastAsiaTheme="minorEastAsia"/>
          <w:rtl/>
          <w:lang w:bidi="ar-JO"/>
        </w:rPr>
        <w:t xml:space="preserve">على سبيل المثال </w:t>
      </w:r>
      <w:r w:rsidRPr="00667E2D">
        <w:rPr>
          <w:rFonts w:eastAsiaTheme="minorEastAsia" w:hint="cs"/>
          <w:rtl/>
          <w:lang w:bidi="ar-JO"/>
        </w:rPr>
        <w:t xml:space="preserve">إقرار قانوني </w:t>
      </w:r>
      <w:r w:rsidRPr="00667E2D">
        <w:rPr>
          <w:rFonts w:eastAsiaTheme="minorEastAsia"/>
          <w:rtl/>
          <w:lang w:bidi="ar-JO"/>
        </w:rPr>
        <w:t>الحماية من العنف ا</w:t>
      </w:r>
      <w:r w:rsidRPr="00667E2D">
        <w:rPr>
          <w:rFonts w:eastAsiaTheme="minorEastAsia" w:hint="cs"/>
          <w:rtl/>
          <w:lang w:bidi="ar-JO"/>
        </w:rPr>
        <w:t>لأ</w:t>
      </w:r>
      <w:r w:rsidRPr="00667E2D">
        <w:rPr>
          <w:rFonts w:eastAsiaTheme="minorEastAsia"/>
          <w:rtl/>
          <w:lang w:bidi="ar-JO"/>
        </w:rPr>
        <w:t>سري رقم 15 لسنة 2017</w:t>
      </w:r>
      <w:r w:rsidRPr="00667E2D">
        <w:rPr>
          <w:rFonts w:eastAsiaTheme="minorEastAsia" w:hint="cs"/>
          <w:rtl/>
          <w:lang w:bidi="ar-JO"/>
        </w:rPr>
        <w:t>،</w:t>
      </w:r>
      <w:r w:rsidRPr="00667E2D">
        <w:rPr>
          <w:rFonts w:eastAsiaTheme="minorEastAsia"/>
          <w:rtl/>
          <w:lang w:bidi="ar-JO"/>
        </w:rPr>
        <w:t xml:space="preserve"> وقانون ا</w:t>
      </w:r>
      <w:r w:rsidRPr="00667E2D">
        <w:rPr>
          <w:rFonts w:eastAsiaTheme="minorEastAsia" w:hint="cs"/>
          <w:rtl/>
          <w:lang w:bidi="ar-JO"/>
        </w:rPr>
        <w:t>لأ</w:t>
      </w:r>
      <w:r w:rsidRPr="00667E2D">
        <w:rPr>
          <w:rFonts w:eastAsiaTheme="minorEastAsia"/>
          <w:rtl/>
          <w:lang w:bidi="ar-JO"/>
        </w:rPr>
        <w:t>حداث رقم 32 لسنة 2014</w:t>
      </w:r>
      <w:r w:rsidRPr="00667E2D">
        <w:rPr>
          <w:rFonts w:eastAsiaTheme="minorEastAsia" w:hint="cs"/>
          <w:rtl/>
          <w:lang w:bidi="ar-JO"/>
        </w:rPr>
        <w:t xml:space="preserve"> ، والأنظمة </w:t>
      </w:r>
      <w:r w:rsidRPr="00667E2D">
        <w:rPr>
          <w:rFonts w:eastAsiaTheme="minorEastAsia"/>
          <w:rtl/>
          <w:lang w:bidi="ar-JO"/>
        </w:rPr>
        <w:t>الصادرة بموجب</w:t>
      </w:r>
      <w:r w:rsidRPr="00667E2D">
        <w:rPr>
          <w:rFonts w:eastAsiaTheme="minorEastAsia" w:hint="cs"/>
          <w:rtl/>
          <w:lang w:bidi="ar-JO"/>
        </w:rPr>
        <w:t xml:space="preserve">ه. </w:t>
      </w:r>
    </w:p>
    <w:p w14:paraId="4B280241" w14:textId="77777777" w:rsidR="008E3289" w:rsidRPr="004E15CB" w:rsidRDefault="008E3289" w:rsidP="008E3289">
      <w:pPr>
        <w:pStyle w:val="SingleTxtGA"/>
        <w:rPr>
          <w:rFonts w:eastAsiaTheme="minorEastAsia"/>
          <w:spacing w:val="-2"/>
          <w:rtl/>
          <w:lang w:bidi="ar-JO"/>
        </w:rPr>
      </w:pPr>
      <w:r w:rsidRPr="004E15CB">
        <w:rPr>
          <w:rFonts w:eastAsiaTheme="minorEastAsia" w:hint="cs"/>
          <w:spacing w:val="-2"/>
          <w:rtl/>
          <w:lang w:bidi="ar-JO"/>
        </w:rPr>
        <w:t>16-</w:t>
      </w:r>
      <w:r w:rsidRPr="004E15CB">
        <w:rPr>
          <w:rFonts w:eastAsiaTheme="minorEastAsia"/>
          <w:spacing w:val="-2"/>
          <w:rtl/>
          <w:lang w:bidi="ar-JO"/>
        </w:rPr>
        <w:tab/>
      </w:r>
      <w:r w:rsidRPr="004E15CB">
        <w:rPr>
          <w:rFonts w:eastAsiaTheme="minorEastAsia" w:hint="cs"/>
          <w:spacing w:val="-2"/>
          <w:rtl/>
          <w:lang w:bidi="ar-JO"/>
        </w:rPr>
        <w:t>و</w:t>
      </w:r>
      <w:r w:rsidRPr="004E15CB">
        <w:rPr>
          <w:rFonts w:eastAsiaTheme="minorEastAsia"/>
          <w:spacing w:val="-2"/>
          <w:rtl/>
          <w:lang w:bidi="ar-JO"/>
        </w:rPr>
        <w:t>تقوم مديرية ا</w:t>
      </w:r>
      <w:r w:rsidRPr="004E15CB">
        <w:rPr>
          <w:rFonts w:eastAsiaTheme="minorEastAsia" w:hint="cs"/>
          <w:spacing w:val="-2"/>
          <w:rtl/>
          <w:lang w:bidi="ar-JO"/>
        </w:rPr>
        <w:t>لأ</w:t>
      </w:r>
      <w:r w:rsidRPr="004E15CB">
        <w:rPr>
          <w:rFonts w:eastAsiaTheme="minorEastAsia"/>
          <w:spacing w:val="-2"/>
          <w:rtl/>
          <w:lang w:bidi="ar-JO"/>
        </w:rPr>
        <w:t>من العام</w:t>
      </w:r>
      <w:r w:rsidRPr="004E15CB">
        <w:rPr>
          <w:rFonts w:eastAsiaTheme="minorEastAsia" w:hint="cs"/>
          <w:spacing w:val="-2"/>
          <w:rtl/>
          <w:lang w:bidi="ar-JO"/>
        </w:rPr>
        <w:t xml:space="preserve">، من خلال إدارتي إدارة حماية الأسرة وإدارة شرطة الأحداث بالتنسيق مع جميع الشركاء من مقدمي الخدمات </w:t>
      </w:r>
      <w:r w:rsidRPr="004E15CB">
        <w:rPr>
          <w:rFonts w:eastAsiaTheme="minorEastAsia"/>
          <w:spacing w:val="-2"/>
          <w:rtl/>
          <w:lang w:bidi="ar-JO"/>
        </w:rPr>
        <w:t>والعاملين في مجال حماية الطفل</w:t>
      </w:r>
      <w:r w:rsidRPr="004E15CB">
        <w:rPr>
          <w:rFonts w:eastAsiaTheme="minorEastAsia" w:hint="cs"/>
          <w:spacing w:val="-2"/>
          <w:rtl/>
          <w:lang w:bidi="ar-JO"/>
        </w:rPr>
        <w:t xml:space="preserve"> ،حيث </w:t>
      </w:r>
      <w:r w:rsidRPr="004E15CB">
        <w:rPr>
          <w:rFonts w:eastAsiaTheme="minorEastAsia"/>
          <w:spacing w:val="-2"/>
          <w:rtl/>
          <w:lang w:bidi="ar-JO"/>
        </w:rPr>
        <w:t>يوجد أقسام ميدانية في جميع محافظات المملكة</w:t>
      </w:r>
      <w:r w:rsidRPr="004E15CB">
        <w:rPr>
          <w:rFonts w:eastAsiaTheme="minorEastAsia" w:hint="cs"/>
          <w:spacing w:val="-2"/>
          <w:rtl/>
          <w:lang w:bidi="ar-JO"/>
        </w:rPr>
        <w:t xml:space="preserve"> و</w:t>
      </w:r>
      <w:r w:rsidRPr="004E15CB">
        <w:rPr>
          <w:rFonts w:eastAsiaTheme="minorEastAsia"/>
          <w:spacing w:val="-2"/>
          <w:rtl/>
          <w:lang w:bidi="ar-JO"/>
        </w:rPr>
        <w:t xml:space="preserve">يتبع إدارة حماية الأسرة </w:t>
      </w:r>
      <w:r w:rsidRPr="004E15CB">
        <w:rPr>
          <w:rFonts w:eastAsiaTheme="minorEastAsia" w:hint="cs"/>
          <w:spacing w:val="-2"/>
          <w:rtl/>
          <w:lang w:bidi="ar-JO"/>
        </w:rPr>
        <w:t xml:space="preserve">(17) </w:t>
      </w:r>
      <w:r w:rsidRPr="004E15CB">
        <w:rPr>
          <w:rFonts w:eastAsiaTheme="minorEastAsia"/>
          <w:spacing w:val="-2"/>
          <w:rtl/>
          <w:lang w:bidi="ar-JO"/>
        </w:rPr>
        <w:t xml:space="preserve"> قسم</w:t>
      </w:r>
      <w:r w:rsidRPr="004E15CB">
        <w:rPr>
          <w:rFonts w:eastAsiaTheme="minorEastAsia" w:hint="cs"/>
          <w:spacing w:val="-2"/>
          <w:rtl/>
          <w:lang w:bidi="ar-JO"/>
        </w:rPr>
        <w:t>ا</w:t>
      </w:r>
      <w:r w:rsidRPr="004E15CB">
        <w:rPr>
          <w:rFonts w:eastAsiaTheme="minorEastAsia"/>
          <w:spacing w:val="-2"/>
          <w:rtl/>
          <w:lang w:bidi="ar-JO"/>
        </w:rPr>
        <w:t xml:space="preserve"> ميداني</w:t>
      </w:r>
      <w:r w:rsidRPr="004E15CB">
        <w:rPr>
          <w:rFonts w:eastAsiaTheme="minorEastAsia" w:hint="cs"/>
          <w:spacing w:val="-2"/>
          <w:rtl/>
          <w:lang w:bidi="ar-JO"/>
        </w:rPr>
        <w:t>ا</w:t>
      </w:r>
      <w:r w:rsidRPr="004E15CB">
        <w:rPr>
          <w:rFonts w:eastAsiaTheme="minorEastAsia"/>
          <w:spacing w:val="-2"/>
          <w:rtl/>
          <w:lang w:bidi="ar-JO"/>
        </w:rPr>
        <w:t xml:space="preserve"> في جميع المحافظات</w:t>
      </w:r>
      <w:r w:rsidRPr="004E15CB">
        <w:rPr>
          <w:rFonts w:eastAsiaTheme="minorEastAsia" w:hint="cs"/>
          <w:spacing w:val="-2"/>
          <w:rtl/>
          <w:lang w:bidi="ar-JO"/>
        </w:rPr>
        <w:t>.</w:t>
      </w:r>
      <w:r w:rsidRPr="004E15CB">
        <w:rPr>
          <w:rFonts w:eastAsiaTheme="minorEastAsia"/>
          <w:spacing w:val="-2"/>
          <w:rtl/>
          <w:lang w:bidi="ar-JO"/>
        </w:rPr>
        <w:t xml:space="preserve"> بالإضافة إلى </w:t>
      </w:r>
      <w:r>
        <w:rPr>
          <w:rFonts w:eastAsiaTheme="minorEastAsia" w:hint="cs"/>
          <w:spacing w:val="-2"/>
          <w:rtl/>
          <w:lang w:bidi="ar-JO"/>
        </w:rPr>
        <w:t>(</w:t>
      </w:r>
      <w:r w:rsidRPr="004E15CB">
        <w:rPr>
          <w:rFonts w:eastAsiaTheme="minorEastAsia" w:hint="cs"/>
          <w:spacing w:val="-2"/>
          <w:rtl/>
          <w:lang w:bidi="ar-JO"/>
        </w:rPr>
        <w:t xml:space="preserve">2) </w:t>
      </w:r>
      <w:r w:rsidRPr="004E15CB">
        <w:rPr>
          <w:rFonts w:eastAsiaTheme="minorEastAsia"/>
          <w:spacing w:val="-2"/>
          <w:rtl/>
          <w:lang w:bidi="ar-JO"/>
        </w:rPr>
        <w:t>مفرز</w:t>
      </w:r>
      <w:r w:rsidRPr="004E15CB">
        <w:rPr>
          <w:rFonts w:eastAsiaTheme="minorEastAsia" w:hint="cs"/>
          <w:spacing w:val="-2"/>
          <w:rtl/>
          <w:lang w:bidi="ar-JO"/>
        </w:rPr>
        <w:t>ة</w:t>
      </w:r>
      <w:r w:rsidRPr="004E15CB">
        <w:rPr>
          <w:rFonts w:eastAsiaTheme="minorEastAsia"/>
          <w:spacing w:val="-2"/>
          <w:rtl/>
          <w:lang w:bidi="ar-JO"/>
        </w:rPr>
        <w:t xml:space="preserve"> في مخيمات اللاجئين السوريين.</w:t>
      </w:r>
      <w:r w:rsidRPr="004E15CB">
        <w:rPr>
          <w:rFonts w:eastAsiaTheme="minorEastAsia" w:hint="cs"/>
          <w:spacing w:val="-2"/>
          <w:rtl/>
          <w:lang w:bidi="ar-JO"/>
        </w:rPr>
        <w:t xml:space="preserve"> </w:t>
      </w:r>
      <w:r w:rsidRPr="004E15CB">
        <w:rPr>
          <w:rFonts w:eastAsiaTheme="minorEastAsia"/>
          <w:spacing w:val="-2"/>
          <w:rtl/>
          <w:lang w:bidi="ar-JO"/>
        </w:rPr>
        <w:t xml:space="preserve">وترتبط </w:t>
      </w:r>
      <w:r w:rsidRPr="004E15CB">
        <w:rPr>
          <w:rFonts w:eastAsiaTheme="minorEastAsia" w:hint="cs"/>
          <w:spacing w:val="-2"/>
          <w:rtl/>
          <w:lang w:bidi="ar-JO"/>
        </w:rPr>
        <w:t>إ</w:t>
      </w:r>
      <w:r w:rsidRPr="004E15CB">
        <w:rPr>
          <w:rFonts w:eastAsiaTheme="minorEastAsia"/>
          <w:spacing w:val="-2"/>
          <w:rtl/>
          <w:lang w:bidi="ar-JO"/>
        </w:rPr>
        <w:t xml:space="preserve">دارة حماية الأسرة </w:t>
      </w:r>
      <w:proofErr w:type="spellStart"/>
      <w:r w:rsidRPr="004E15CB">
        <w:rPr>
          <w:rFonts w:eastAsiaTheme="minorEastAsia"/>
          <w:spacing w:val="-2"/>
          <w:rtl/>
          <w:lang w:bidi="ar-JO"/>
        </w:rPr>
        <w:t>ب</w:t>
      </w:r>
      <w:r w:rsidRPr="004E15CB">
        <w:rPr>
          <w:rFonts w:eastAsiaTheme="minorEastAsia" w:hint="cs"/>
          <w:spacing w:val="-2"/>
          <w:rtl/>
          <w:lang w:bidi="ar-JO"/>
        </w:rPr>
        <w:t>إ</w:t>
      </w:r>
      <w:r w:rsidRPr="004E15CB">
        <w:rPr>
          <w:rFonts w:eastAsiaTheme="minorEastAsia"/>
          <w:spacing w:val="-2"/>
          <w:rtl/>
          <w:lang w:bidi="ar-JO"/>
        </w:rPr>
        <w:t>تفاقيات</w:t>
      </w:r>
      <w:proofErr w:type="spellEnd"/>
      <w:r w:rsidRPr="004E15CB">
        <w:rPr>
          <w:rFonts w:eastAsiaTheme="minorEastAsia"/>
          <w:spacing w:val="-2"/>
          <w:rtl/>
          <w:lang w:bidi="ar-JO"/>
        </w:rPr>
        <w:t xml:space="preserve"> شراكة مع أكثر من </w:t>
      </w:r>
      <w:r w:rsidRPr="004E15CB">
        <w:rPr>
          <w:rFonts w:eastAsiaTheme="minorEastAsia" w:hint="cs"/>
          <w:spacing w:val="-2"/>
          <w:rtl/>
          <w:lang w:bidi="ar-JO"/>
        </w:rPr>
        <w:t>(20)</w:t>
      </w:r>
      <w:r w:rsidRPr="004E15CB">
        <w:rPr>
          <w:rFonts w:eastAsiaTheme="minorEastAsia"/>
          <w:spacing w:val="-2"/>
          <w:rtl/>
          <w:lang w:bidi="ar-JO"/>
        </w:rPr>
        <w:t xml:space="preserve"> من الوزارات والمنظمات المحلية والدولية التي تعمل في مجال حماية الطفل.</w:t>
      </w:r>
      <w:r>
        <w:rPr>
          <w:rFonts w:eastAsiaTheme="minorEastAsia" w:hint="cs"/>
          <w:spacing w:val="-2"/>
          <w:rtl/>
          <w:lang w:bidi="ar-JO"/>
        </w:rPr>
        <w:t xml:space="preserve"> </w:t>
      </w:r>
      <w:r w:rsidRPr="004E15CB">
        <w:rPr>
          <w:rFonts w:eastAsiaTheme="minorEastAsia" w:hint="cs"/>
          <w:spacing w:val="-2"/>
          <w:rtl/>
          <w:lang w:bidi="ar-JO"/>
        </w:rPr>
        <w:t>و</w:t>
      </w:r>
      <w:r w:rsidRPr="004E15CB">
        <w:rPr>
          <w:rFonts w:eastAsiaTheme="minorEastAsia"/>
          <w:spacing w:val="-2"/>
          <w:rtl/>
          <w:lang w:bidi="ar-JO"/>
        </w:rPr>
        <w:t xml:space="preserve">تم توقيع </w:t>
      </w:r>
      <w:proofErr w:type="spellStart"/>
      <w:r w:rsidRPr="004E15CB">
        <w:rPr>
          <w:rFonts w:eastAsiaTheme="minorEastAsia" w:hint="cs"/>
          <w:spacing w:val="-2"/>
          <w:rtl/>
          <w:lang w:bidi="ar-JO"/>
        </w:rPr>
        <w:t>إ</w:t>
      </w:r>
      <w:r w:rsidRPr="004E15CB">
        <w:rPr>
          <w:rFonts w:eastAsiaTheme="minorEastAsia"/>
          <w:spacing w:val="-2"/>
          <w:rtl/>
          <w:lang w:bidi="ar-JO"/>
        </w:rPr>
        <w:t>تفاقية</w:t>
      </w:r>
      <w:proofErr w:type="spellEnd"/>
      <w:r w:rsidRPr="004E15CB">
        <w:rPr>
          <w:rFonts w:eastAsiaTheme="minorEastAsia"/>
          <w:spacing w:val="-2"/>
          <w:rtl/>
          <w:lang w:bidi="ar-JO"/>
        </w:rPr>
        <w:t xml:space="preserve">  تعاون مشترك مع جمعية كويست سكوب للتنمية في الشرق الأوسط ومديرية الأمن العام /</w:t>
      </w:r>
      <w:r w:rsidRPr="004E15CB">
        <w:rPr>
          <w:rFonts w:eastAsiaTheme="minorEastAsia" w:hint="cs"/>
          <w:spacing w:val="-2"/>
          <w:rtl/>
          <w:lang w:bidi="ar-JO"/>
        </w:rPr>
        <w:t>إ</w:t>
      </w:r>
      <w:r w:rsidRPr="004E15CB">
        <w:rPr>
          <w:rFonts w:eastAsiaTheme="minorEastAsia"/>
          <w:spacing w:val="-2"/>
          <w:rtl/>
          <w:lang w:bidi="ar-JO"/>
        </w:rPr>
        <w:t>دارة شرطة الأحداث حول مشروع (عزم الشباب و</w:t>
      </w:r>
      <w:r w:rsidRPr="004E15CB">
        <w:rPr>
          <w:rFonts w:eastAsiaTheme="minorEastAsia" w:hint="cs"/>
          <w:spacing w:val="-2"/>
          <w:rtl/>
          <w:lang w:bidi="ar-JO"/>
        </w:rPr>
        <w:t>آ</w:t>
      </w:r>
      <w:r w:rsidRPr="004E15CB">
        <w:rPr>
          <w:rFonts w:eastAsiaTheme="minorEastAsia"/>
          <w:spacing w:val="-2"/>
          <w:rtl/>
          <w:lang w:bidi="ar-JO"/>
        </w:rPr>
        <w:t>ليات التعاون والإحالات</w:t>
      </w:r>
      <w:r>
        <w:rPr>
          <w:rFonts w:eastAsiaTheme="minorEastAsia"/>
          <w:spacing w:val="-2"/>
          <w:rtl/>
          <w:lang w:bidi="ar-JO"/>
        </w:rPr>
        <w:t>)</w:t>
      </w:r>
      <w:r w:rsidRPr="004E15CB">
        <w:rPr>
          <w:rFonts w:eastAsiaTheme="minorEastAsia"/>
          <w:spacing w:val="-2"/>
          <w:rtl/>
          <w:lang w:bidi="ar-JO"/>
        </w:rPr>
        <w:t xml:space="preserve"> بهدف تمكين ا</w:t>
      </w:r>
      <w:r w:rsidRPr="004E15CB">
        <w:rPr>
          <w:rFonts w:eastAsiaTheme="minorEastAsia" w:hint="cs"/>
          <w:spacing w:val="-2"/>
          <w:rtl/>
          <w:lang w:bidi="ar-JO"/>
        </w:rPr>
        <w:t>لأ</w:t>
      </w:r>
      <w:r w:rsidRPr="004E15CB">
        <w:rPr>
          <w:rFonts w:eastAsiaTheme="minorEastAsia"/>
          <w:spacing w:val="-2"/>
          <w:rtl/>
          <w:lang w:bidi="ar-JO"/>
        </w:rPr>
        <w:t xml:space="preserve">طفال </w:t>
      </w:r>
      <w:proofErr w:type="spellStart"/>
      <w:r w:rsidRPr="004E15CB">
        <w:rPr>
          <w:rFonts w:eastAsiaTheme="minorEastAsia" w:hint="cs"/>
          <w:spacing w:val="-2"/>
          <w:rtl/>
          <w:lang w:bidi="ar-JO"/>
        </w:rPr>
        <w:t>إ</w:t>
      </w:r>
      <w:r w:rsidRPr="004E15CB">
        <w:rPr>
          <w:rFonts w:eastAsiaTheme="minorEastAsia"/>
          <w:spacing w:val="-2"/>
          <w:rtl/>
          <w:lang w:bidi="ar-JO"/>
        </w:rPr>
        <w:t>جتماعياً</w:t>
      </w:r>
      <w:proofErr w:type="spellEnd"/>
      <w:r w:rsidRPr="004E15CB">
        <w:rPr>
          <w:rFonts w:eastAsiaTheme="minorEastAsia"/>
          <w:spacing w:val="-2"/>
          <w:rtl/>
          <w:lang w:bidi="ar-JO"/>
        </w:rPr>
        <w:t xml:space="preserve"> ونفسياً وقانونياً .</w:t>
      </w:r>
      <w:r w:rsidRPr="004E15CB">
        <w:rPr>
          <w:rFonts w:eastAsiaTheme="minorEastAsia" w:hint="cs"/>
          <w:spacing w:val="-2"/>
          <w:rtl/>
          <w:lang w:bidi="ar-JO"/>
        </w:rPr>
        <w:t xml:space="preserve"> و</w:t>
      </w:r>
      <w:r w:rsidRPr="004E15CB">
        <w:rPr>
          <w:rFonts w:eastAsiaTheme="minorEastAsia"/>
          <w:spacing w:val="-2"/>
          <w:rtl/>
          <w:lang w:bidi="ar-JO"/>
        </w:rPr>
        <w:t xml:space="preserve">تم </w:t>
      </w:r>
      <w:proofErr w:type="spellStart"/>
      <w:r w:rsidRPr="004E15CB">
        <w:rPr>
          <w:rFonts w:eastAsiaTheme="minorEastAsia"/>
          <w:spacing w:val="-2"/>
          <w:rtl/>
          <w:lang w:bidi="ar-JO"/>
        </w:rPr>
        <w:t>ا</w:t>
      </w:r>
      <w:r w:rsidRPr="004E15CB">
        <w:rPr>
          <w:rFonts w:eastAsiaTheme="minorEastAsia" w:hint="cs"/>
          <w:spacing w:val="-2"/>
          <w:rtl/>
          <w:lang w:bidi="ar-JO"/>
        </w:rPr>
        <w:t>لإ</w:t>
      </w:r>
      <w:r w:rsidRPr="004E15CB">
        <w:rPr>
          <w:rFonts w:eastAsiaTheme="minorEastAsia"/>
          <w:spacing w:val="-2"/>
          <w:rtl/>
          <w:lang w:bidi="ar-JO"/>
        </w:rPr>
        <w:t>تفاق</w:t>
      </w:r>
      <w:proofErr w:type="spellEnd"/>
      <w:r w:rsidRPr="004E15CB">
        <w:rPr>
          <w:rFonts w:eastAsiaTheme="minorEastAsia"/>
          <w:spacing w:val="-2"/>
          <w:rtl/>
          <w:lang w:bidi="ar-JO"/>
        </w:rPr>
        <w:t xml:space="preserve"> مع منظمة الأمم المتحدة للطفولة (اليونيسف) لتقديم دعم </w:t>
      </w:r>
      <w:proofErr w:type="spellStart"/>
      <w:r w:rsidRPr="004E15CB">
        <w:rPr>
          <w:rFonts w:eastAsiaTheme="minorEastAsia" w:hint="cs"/>
          <w:spacing w:val="-2"/>
          <w:rtl/>
          <w:lang w:bidi="ar-JO"/>
        </w:rPr>
        <w:t>لإ</w:t>
      </w:r>
      <w:r w:rsidRPr="004E15CB">
        <w:rPr>
          <w:rFonts w:eastAsiaTheme="minorEastAsia"/>
          <w:spacing w:val="-2"/>
          <w:rtl/>
          <w:lang w:bidi="ar-JO"/>
        </w:rPr>
        <w:t>ستحداث</w:t>
      </w:r>
      <w:proofErr w:type="spellEnd"/>
      <w:r w:rsidRPr="004E15CB">
        <w:rPr>
          <w:rFonts w:eastAsiaTheme="minorEastAsia"/>
          <w:spacing w:val="-2"/>
          <w:rtl/>
          <w:lang w:bidi="ar-JO"/>
        </w:rPr>
        <w:t xml:space="preserve"> وتفعيل قسم شرطة أحداث الرصيفة لتعزيز نهج العدالة الإصلاحية للأطفال على أوسع نطاق جغرافي</w:t>
      </w:r>
      <w:r w:rsidRPr="004E15CB">
        <w:rPr>
          <w:rFonts w:eastAsiaTheme="minorEastAsia" w:hint="cs"/>
          <w:spacing w:val="-2"/>
          <w:rtl/>
          <w:lang w:bidi="ar-JO"/>
        </w:rPr>
        <w:t>.</w:t>
      </w:r>
      <w:r>
        <w:rPr>
          <w:rFonts w:eastAsiaTheme="minorEastAsia" w:hint="cs"/>
          <w:spacing w:val="-2"/>
          <w:rtl/>
          <w:lang w:bidi="ar-JO"/>
        </w:rPr>
        <w:t xml:space="preserve"> </w:t>
      </w:r>
      <w:r w:rsidRPr="004E15CB">
        <w:rPr>
          <w:rFonts w:eastAsiaTheme="minorEastAsia" w:hint="cs"/>
          <w:spacing w:val="-2"/>
          <w:rtl/>
          <w:lang w:bidi="ar-JO"/>
        </w:rPr>
        <w:t xml:space="preserve">وتم </w:t>
      </w:r>
      <w:r w:rsidRPr="004E15CB">
        <w:rPr>
          <w:rFonts w:eastAsiaTheme="minorEastAsia"/>
          <w:spacing w:val="-2"/>
          <w:rtl/>
          <w:lang w:bidi="ar-JO"/>
        </w:rPr>
        <w:t xml:space="preserve">تطوير وتوحيد نماذج العمل </w:t>
      </w:r>
      <w:r w:rsidRPr="004E15CB">
        <w:rPr>
          <w:rFonts w:eastAsiaTheme="minorEastAsia" w:hint="cs"/>
          <w:spacing w:val="-2"/>
          <w:rtl/>
          <w:lang w:bidi="ar-JO"/>
        </w:rPr>
        <w:t xml:space="preserve">لإدارة حماية الأسرة </w:t>
      </w:r>
      <w:r w:rsidRPr="004E15CB">
        <w:rPr>
          <w:rFonts w:eastAsiaTheme="minorEastAsia"/>
          <w:spacing w:val="-2"/>
          <w:rtl/>
          <w:lang w:bidi="ar-JO"/>
        </w:rPr>
        <w:t>والأقسام الميدانية والمؤسسات الشريكة بالتعاون مع الشركاء ضمن منهجية إدارة الحالة وعددها (8) نماذج وتم البدء بالمرحلة التجريبية الأولى اعتبارا من 1/2/</w:t>
      </w:r>
      <w:proofErr w:type="spellStart"/>
      <w:r w:rsidRPr="004E15CB">
        <w:rPr>
          <w:rFonts w:eastAsiaTheme="minorEastAsia"/>
          <w:spacing w:val="-2"/>
          <w:rtl/>
          <w:lang w:bidi="ar-JO"/>
        </w:rPr>
        <w:t>2019م</w:t>
      </w:r>
      <w:proofErr w:type="spellEnd"/>
      <w:r w:rsidRPr="004E15CB">
        <w:rPr>
          <w:rFonts w:eastAsiaTheme="minorEastAsia"/>
          <w:spacing w:val="-2"/>
          <w:rtl/>
          <w:lang w:bidi="ar-JO"/>
        </w:rPr>
        <w:t xml:space="preserve"> ولمدة ستة أشهر</w:t>
      </w:r>
      <w:r w:rsidRPr="004E15CB">
        <w:rPr>
          <w:rFonts w:eastAsiaTheme="minorEastAsia" w:hint="cs"/>
          <w:spacing w:val="-2"/>
          <w:rtl/>
          <w:lang w:bidi="ar-JO"/>
        </w:rPr>
        <w:t>.</w:t>
      </w:r>
    </w:p>
    <w:p w14:paraId="58EB4743" w14:textId="77777777" w:rsidR="008E3289" w:rsidRPr="00667E2D" w:rsidRDefault="008E3289" w:rsidP="008E3289">
      <w:pPr>
        <w:pStyle w:val="H1GA"/>
        <w:rPr>
          <w:rtl/>
        </w:rPr>
      </w:pPr>
      <w:r>
        <w:rPr>
          <w:rtl/>
        </w:rPr>
        <w:tab/>
      </w:r>
      <w:bookmarkStart w:id="4" w:name="_Toc64289878"/>
      <w:r>
        <w:rPr>
          <w:rFonts w:hint="cs"/>
          <w:rtl/>
        </w:rPr>
        <w:t>2-2</w:t>
      </w:r>
      <w:r w:rsidRPr="00667E2D">
        <w:rPr>
          <w:rtl/>
        </w:rPr>
        <w:tab/>
        <w:t xml:space="preserve">آليات جمع البيانات </w:t>
      </w:r>
      <w:r w:rsidRPr="00667E2D">
        <w:rPr>
          <w:rFonts w:hint="cs"/>
          <w:rtl/>
        </w:rPr>
        <w:t>و</w:t>
      </w:r>
      <w:r w:rsidRPr="00667E2D">
        <w:rPr>
          <w:rtl/>
        </w:rPr>
        <w:t xml:space="preserve">إنشاء قاعدة </w:t>
      </w:r>
      <w:r w:rsidRPr="00667E2D">
        <w:rPr>
          <w:rFonts w:hint="cs"/>
          <w:rtl/>
        </w:rPr>
        <w:t>ال</w:t>
      </w:r>
      <w:r w:rsidRPr="00667E2D">
        <w:rPr>
          <w:rtl/>
        </w:rPr>
        <w:t xml:space="preserve">بيانات </w:t>
      </w:r>
      <w:r w:rsidRPr="00667E2D">
        <w:rPr>
          <w:rFonts w:hint="cs"/>
          <w:rtl/>
        </w:rPr>
        <w:t>ال</w:t>
      </w:r>
      <w:r w:rsidRPr="00667E2D">
        <w:rPr>
          <w:rtl/>
        </w:rPr>
        <w:t>مركزية عن الأطفال</w:t>
      </w:r>
      <w:bookmarkEnd w:id="4"/>
      <w:r w:rsidRPr="00667E2D">
        <w:rPr>
          <w:rFonts w:hint="cs"/>
          <w:rtl/>
        </w:rPr>
        <w:t xml:space="preserve"> </w:t>
      </w:r>
    </w:p>
    <w:p w14:paraId="5519B266" w14:textId="77777777" w:rsidR="008E3289" w:rsidRPr="00667E2D" w:rsidRDefault="008E3289" w:rsidP="008E3289">
      <w:pPr>
        <w:pStyle w:val="SingleTxtGA"/>
        <w:rPr>
          <w:rFonts w:eastAsiaTheme="minorEastAsia"/>
          <w:rtl/>
          <w:lang w:bidi="ar-JO"/>
        </w:rPr>
      </w:pPr>
      <w:r w:rsidRPr="00667E2D">
        <w:rPr>
          <w:rFonts w:eastAsiaTheme="minorEastAsia"/>
          <w:rtl/>
          <w:lang w:bidi="ar-JO"/>
        </w:rPr>
        <w:t>17</w:t>
      </w:r>
      <w:r>
        <w:rPr>
          <w:rFonts w:eastAsiaTheme="minorEastAsia" w:hint="cs"/>
          <w:rtl/>
          <w:lang w:bidi="ar-JO"/>
        </w:rPr>
        <w:t>-</w:t>
      </w:r>
      <w:r w:rsidRPr="00667E2D">
        <w:rPr>
          <w:rFonts w:eastAsiaTheme="minorEastAsia"/>
          <w:rtl/>
          <w:lang w:bidi="ar-JO"/>
        </w:rPr>
        <w:tab/>
        <w:t>يتوفر</w:t>
      </w:r>
      <w:r w:rsidRPr="00667E2D">
        <w:rPr>
          <w:rFonts w:eastAsiaTheme="minorEastAsia" w:hint="cs"/>
          <w:rtl/>
          <w:lang w:bidi="ar-JO"/>
        </w:rPr>
        <w:t xml:space="preserve"> لدى إدارة حماية الاسرة</w:t>
      </w:r>
      <w:r w:rsidRPr="00667E2D">
        <w:rPr>
          <w:rFonts w:eastAsiaTheme="minorEastAsia"/>
          <w:rtl/>
          <w:lang w:bidi="ar-JO"/>
        </w:rPr>
        <w:t xml:space="preserve"> قاعدة بيانات مدامة ويتم تحديثها </w:t>
      </w:r>
      <w:proofErr w:type="spellStart"/>
      <w:r w:rsidRPr="00667E2D">
        <w:rPr>
          <w:rFonts w:eastAsiaTheme="minorEastAsia"/>
          <w:rtl/>
          <w:lang w:bidi="ar-JO"/>
        </w:rPr>
        <w:t>ب</w:t>
      </w:r>
      <w:r w:rsidRPr="00667E2D">
        <w:rPr>
          <w:rFonts w:eastAsiaTheme="minorEastAsia" w:hint="cs"/>
          <w:rtl/>
          <w:lang w:bidi="ar-JO"/>
        </w:rPr>
        <w:t>إ</w:t>
      </w:r>
      <w:r w:rsidRPr="00667E2D">
        <w:rPr>
          <w:rFonts w:eastAsiaTheme="minorEastAsia"/>
          <w:rtl/>
          <w:lang w:bidi="ar-JO"/>
        </w:rPr>
        <w:t>ستمرار</w:t>
      </w:r>
      <w:proofErr w:type="spellEnd"/>
      <w:r w:rsidRPr="00667E2D">
        <w:rPr>
          <w:rFonts w:eastAsiaTheme="minorEastAsia"/>
          <w:rtl/>
          <w:lang w:bidi="ar-JO"/>
        </w:rPr>
        <w:t xml:space="preserve"> عن جميع الحالات والقضايا التي يكون محورها الأطفال وتتعامل معها</w:t>
      </w:r>
      <w:r w:rsidRPr="00667E2D">
        <w:rPr>
          <w:rFonts w:eastAsiaTheme="minorEastAsia" w:hint="cs"/>
          <w:rtl/>
          <w:lang w:bidi="ar-JO"/>
        </w:rPr>
        <w:t xml:space="preserve"> الإدارة .</w:t>
      </w:r>
      <w:r w:rsidRPr="00667E2D">
        <w:rPr>
          <w:rFonts w:eastAsiaTheme="minorEastAsia"/>
          <w:rtl/>
          <w:lang w:bidi="ar-JO"/>
        </w:rPr>
        <w:t xml:space="preserve">بالإضافة إلى </w:t>
      </w:r>
      <w:proofErr w:type="spellStart"/>
      <w:r w:rsidRPr="00667E2D">
        <w:rPr>
          <w:rFonts w:eastAsiaTheme="minorEastAsia" w:hint="cs"/>
          <w:rtl/>
          <w:lang w:bidi="ar-JO"/>
        </w:rPr>
        <w:t>إ</w:t>
      </w:r>
      <w:r w:rsidRPr="00667E2D">
        <w:rPr>
          <w:rFonts w:eastAsiaTheme="minorEastAsia"/>
          <w:rtl/>
          <w:lang w:bidi="ar-JO"/>
        </w:rPr>
        <w:t>ستخدام</w:t>
      </w:r>
      <w:proofErr w:type="spellEnd"/>
      <w:r w:rsidRPr="00667E2D">
        <w:rPr>
          <w:rFonts w:eastAsiaTheme="minorEastAsia"/>
          <w:rtl/>
          <w:lang w:bidi="ar-JO"/>
        </w:rPr>
        <w:t xml:space="preserve"> نظام التتبع ا</w:t>
      </w:r>
      <w:r w:rsidRPr="00667E2D">
        <w:rPr>
          <w:rFonts w:eastAsiaTheme="minorEastAsia" w:hint="cs"/>
          <w:rtl/>
          <w:lang w:bidi="ar-JO"/>
        </w:rPr>
        <w:t>لإ</w:t>
      </w:r>
      <w:r w:rsidRPr="00667E2D">
        <w:rPr>
          <w:rFonts w:eastAsiaTheme="minorEastAsia"/>
          <w:rtl/>
          <w:lang w:bidi="ar-JO"/>
        </w:rPr>
        <w:t xml:space="preserve">لكتروني للحالات (الأتمتة) والذي سيشكل قاعدة بيانات وطنية حال تفعيلها لدى جميع الأطراف </w:t>
      </w:r>
      <w:r w:rsidRPr="00667E2D">
        <w:rPr>
          <w:rFonts w:eastAsiaTheme="minorEastAsia"/>
          <w:rtl/>
          <w:lang w:eastAsia="ar-SA"/>
        </w:rPr>
        <w:t xml:space="preserve">. يتوفر بيانات حول حالات الإساءة التي يتعرض لها الأطفال من جميع </w:t>
      </w:r>
      <w:r w:rsidRPr="00667E2D">
        <w:rPr>
          <w:rFonts w:eastAsiaTheme="minorEastAsia" w:hint="cs"/>
          <w:rtl/>
          <w:lang w:eastAsia="ar-SA"/>
        </w:rPr>
        <w:t>أ</w:t>
      </w:r>
      <w:r w:rsidRPr="00667E2D">
        <w:rPr>
          <w:rFonts w:eastAsiaTheme="minorEastAsia"/>
          <w:rtl/>
          <w:lang w:eastAsia="ar-SA"/>
        </w:rPr>
        <w:t xml:space="preserve">قسام </w:t>
      </w:r>
      <w:r w:rsidRPr="00667E2D">
        <w:rPr>
          <w:rFonts w:eastAsiaTheme="minorEastAsia" w:hint="cs"/>
          <w:rtl/>
          <w:lang w:eastAsia="ar-SA"/>
        </w:rPr>
        <w:t>إ</w:t>
      </w:r>
      <w:r w:rsidRPr="00667E2D">
        <w:rPr>
          <w:rFonts w:eastAsiaTheme="minorEastAsia"/>
          <w:rtl/>
          <w:lang w:eastAsia="ar-SA"/>
        </w:rPr>
        <w:t>دارة حماية ا</w:t>
      </w:r>
      <w:r w:rsidRPr="00667E2D">
        <w:rPr>
          <w:rFonts w:eastAsiaTheme="minorEastAsia" w:hint="cs"/>
          <w:rtl/>
          <w:lang w:eastAsia="ar-SA"/>
        </w:rPr>
        <w:t>لأ</w:t>
      </w:r>
      <w:r w:rsidRPr="00667E2D">
        <w:rPr>
          <w:rFonts w:eastAsiaTheme="minorEastAsia"/>
          <w:rtl/>
          <w:lang w:eastAsia="ar-SA"/>
        </w:rPr>
        <w:t>سرة التي تغطي جميع محافظات المملكة وهي</w:t>
      </w:r>
      <w:r w:rsidRPr="00667E2D">
        <w:rPr>
          <w:rFonts w:eastAsiaTheme="minorEastAsia" w:hint="cs"/>
          <w:rtl/>
          <w:lang w:eastAsia="ar-SA"/>
        </w:rPr>
        <w:t xml:space="preserve"> (16) </w:t>
      </w:r>
      <w:r w:rsidRPr="00667E2D">
        <w:rPr>
          <w:rFonts w:eastAsiaTheme="minorEastAsia"/>
          <w:rtl/>
          <w:lang w:eastAsia="ar-SA"/>
        </w:rPr>
        <w:t>قسم</w:t>
      </w:r>
      <w:r w:rsidRPr="00667E2D">
        <w:rPr>
          <w:rFonts w:eastAsiaTheme="minorEastAsia" w:hint="cs"/>
          <w:rtl/>
          <w:lang w:eastAsia="ar-SA"/>
        </w:rPr>
        <w:t>اً</w:t>
      </w:r>
      <w:r w:rsidRPr="00667E2D">
        <w:rPr>
          <w:rFonts w:eastAsiaTheme="minorEastAsia"/>
          <w:rtl/>
          <w:lang w:eastAsia="ar-SA"/>
        </w:rPr>
        <w:t>.</w:t>
      </w:r>
    </w:p>
    <w:p w14:paraId="55DDE3D2" w14:textId="77777777" w:rsidR="008E3289" w:rsidRPr="00667E2D" w:rsidRDefault="008E3289" w:rsidP="008E3289">
      <w:pPr>
        <w:pStyle w:val="SingleTxtGA"/>
        <w:rPr>
          <w:rFonts w:eastAsiaTheme="minorEastAsia"/>
          <w:rtl/>
          <w:lang w:bidi="ar-JO"/>
        </w:rPr>
      </w:pPr>
      <w:r>
        <w:rPr>
          <w:rFonts w:eastAsiaTheme="minorEastAsia" w:hint="cs"/>
          <w:rtl/>
          <w:lang w:bidi="ar-JO"/>
        </w:rPr>
        <w:t>18-</w:t>
      </w:r>
      <w:r w:rsidRPr="00667E2D">
        <w:rPr>
          <w:rFonts w:eastAsiaTheme="minorEastAsia"/>
          <w:rtl/>
          <w:lang w:bidi="ar-JO"/>
        </w:rPr>
        <w:tab/>
        <w:t xml:space="preserve">تم إنشاء قاعدة بيانات عن الأحداث الجانحين منذ تأسيس </w:t>
      </w:r>
      <w:r w:rsidRPr="00667E2D">
        <w:rPr>
          <w:rFonts w:eastAsiaTheme="minorEastAsia" w:hint="cs"/>
          <w:rtl/>
          <w:lang w:bidi="ar-JO"/>
        </w:rPr>
        <w:t>إ</w:t>
      </w:r>
      <w:r w:rsidRPr="00667E2D">
        <w:rPr>
          <w:rFonts w:eastAsiaTheme="minorEastAsia"/>
          <w:rtl/>
          <w:lang w:bidi="ar-JO"/>
        </w:rPr>
        <w:t xml:space="preserve">دارة </w:t>
      </w:r>
      <w:r w:rsidRPr="00667E2D">
        <w:rPr>
          <w:rFonts w:eastAsiaTheme="minorEastAsia" w:hint="cs"/>
          <w:rtl/>
          <w:lang w:bidi="ar-JO"/>
        </w:rPr>
        <w:t xml:space="preserve">شرطة الأحداث </w:t>
      </w:r>
      <w:r w:rsidRPr="00667E2D">
        <w:rPr>
          <w:rFonts w:eastAsiaTheme="minorEastAsia"/>
          <w:rtl/>
          <w:lang w:bidi="ar-JO"/>
        </w:rPr>
        <w:t xml:space="preserve"> لدى مديرية ا</w:t>
      </w:r>
      <w:r w:rsidRPr="00667E2D">
        <w:rPr>
          <w:rFonts w:eastAsiaTheme="minorEastAsia" w:hint="cs"/>
          <w:rtl/>
          <w:lang w:bidi="ar-JO"/>
        </w:rPr>
        <w:t>لأ</w:t>
      </w:r>
      <w:r w:rsidRPr="00667E2D">
        <w:rPr>
          <w:rFonts w:eastAsiaTheme="minorEastAsia"/>
          <w:rtl/>
          <w:lang w:bidi="ar-JO"/>
        </w:rPr>
        <w:t xml:space="preserve">من العام  وتشمل هذه القاعدة على نوع الجرم المرتكب </w:t>
      </w:r>
      <w:r w:rsidRPr="00667E2D">
        <w:rPr>
          <w:rFonts w:eastAsiaTheme="minorEastAsia" w:hint="cs"/>
          <w:rtl/>
          <w:lang w:bidi="ar-JO"/>
        </w:rPr>
        <w:t>و</w:t>
      </w:r>
      <w:r w:rsidRPr="00667E2D">
        <w:rPr>
          <w:rFonts w:eastAsiaTheme="minorEastAsia"/>
          <w:rtl/>
          <w:lang w:bidi="ar-JO"/>
        </w:rPr>
        <w:t xml:space="preserve"> الفئة العمرية</w:t>
      </w:r>
      <w:r w:rsidRPr="00667E2D">
        <w:rPr>
          <w:rFonts w:eastAsiaTheme="minorEastAsia" w:hint="cs"/>
          <w:rtl/>
          <w:lang w:bidi="ar-JO"/>
        </w:rPr>
        <w:t>.</w:t>
      </w:r>
      <w:r>
        <w:rPr>
          <w:rFonts w:eastAsiaTheme="minorEastAsia" w:hint="cs"/>
          <w:rtl/>
          <w:lang w:bidi="ar-JO"/>
        </w:rPr>
        <w:t xml:space="preserve"> </w:t>
      </w:r>
      <w:r w:rsidRPr="00667E2D">
        <w:rPr>
          <w:rFonts w:eastAsiaTheme="minorEastAsia"/>
          <w:rtl/>
          <w:lang w:bidi="ar-JO"/>
        </w:rPr>
        <w:t>والمنطقة الجغرافية (الحي السكني</w:t>
      </w:r>
      <w:r>
        <w:rPr>
          <w:rFonts w:eastAsiaTheme="minorEastAsia"/>
          <w:rtl/>
          <w:lang w:bidi="ar-JO"/>
        </w:rPr>
        <w:t>)</w:t>
      </w:r>
      <w:r w:rsidRPr="00667E2D">
        <w:rPr>
          <w:rFonts w:eastAsiaTheme="minorEastAsia"/>
          <w:rtl/>
          <w:lang w:bidi="ar-JO"/>
        </w:rPr>
        <w:t xml:space="preserve"> والجنس والجنسية وحالات التكرار</w:t>
      </w:r>
      <w:r w:rsidRPr="00667E2D">
        <w:rPr>
          <w:rFonts w:eastAsiaTheme="minorEastAsia" w:hint="cs"/>
          <w:rtl/>
          <w:lang w:bidi="ar-JO"/>
        </w:rPr>
        <w:t>.</w:t>
      </w:r>
      <w:r w:rsidRPr="00667E2D">
        <w:rPr>
          <w:rFonts w:eastAsiaTheme="minorEastAsia"/>
          <w:rtl/>
          <w:lang w:bidi="ar-JO"/>
        </w:rPr>
        <w:t xml:space="preserve"> </w:t>
      </w:r>
      <w:r w:rsidRPr="00667E2D">
        <w:rPr>
          <w:rFonts w:eastAsiaTheme="minorEastAsia" w:hint="cs"/>
          <w:rtl/>
          <w:lang w:bidi="ar-JO"/>
        </w:rPr>
        <w:t>وتوجد</w:t>
      </w:r>
      <w:r w:rsidRPr="00667E2D">
        <w:rPr>
          <w:rFonts w:eastAsiaTheme="minorEastAsia"/>
          <w:rtl/>
          <w:lang w:bidi="ar-JO"/>
        </w:rPr>
        <w:t xml:space="preserve"> قاعدة بيانات خاصة لحالات العنف المدرسي</w:t>
      </w:r>
      <w:r w:rsidRPr="00667E2D">
        <w:rPr>
          <w:rFonts w:eastAsiaTheme="minorEastAsia" w:hint="cs"/>
          <w:rtl/>
          <w:lang w:bidi="ar-JO"/>
        </w:rPr>
        <w:t>.</w:t>
      </w:r>
      <w:r w:rsidRPr="00667E2D">
        <w:rPr>
          <w:rFonts w:eastAsiaTheme="minorEastAsia"/>
          <w:rtl/>
          <w:lang w:bidi="ar-JO"/>
        </w:rPr>
        <w:t xml:space="preserve"> </w:t>
      </w:r>
      <w:r w:rsidRPr="00667E2D">
        <w:rPr>
          <w:rFonts w:eastAsiaTheme="minorEastAsia" w:hint="cs"/>
          <w:rtl/>
          <w:lang w:bidi="ar-JO"/>
        </w:rPr>
        <w:t>وايضا</w:t>
      </w:r>
      <w:r w:rsidRPr="00667E2D">
        <w:rPr>
          <w:rFonts w:eastAsiaTheme="minorEastAsia"/>
          <w:rtl/>
          <w:lang w:bidi="ar-JO"/>
        </w:rPr>
        <w:t xml:space="preserve"> قاعدة بيانات خاصة تتعلق بالمتابعات </w:t>
      </w:r>
      <w:proofErr w:type="spellStart"/>
      <w:r w:rsidRPr="00667E2D">
        <w:rPr>
          <w:rFonts w:eastAsiaTheme="minorEastAsia"/>
          <w:rtl/>
          <w:lang w:bidi="ar-JO"/>
        </w:rPr>
        <w:t>ا</w:t>
      </w:r>
      <w:r w:rsidRPr="00667E2D">
        <w:rPr>
          <w:rFonts w:eastAsiaTheme="minorEastAsia" w:hint="cs"/>
          <w:rtl/>
          <w:lang w:bidi="ar-JO"/>
        </w:rPr>
        <w:t>لإ</w:t>
      </w:r>
      <w:r w:rsidRPr="00667E2D">
        <w:rPr>
          <w:rFonts w:eastAsiaTheme="minorEastAsia"/>
          <w:rtl/>
          <w:lang w:bidi="ar-JO"/>
        </w:rPr>
        <w:t>جتماعية</w:t>
      </w:r>
      <w:proofErr w:type="spellEnd"/>
      <w:r w:rsidRPr="00667E2D">
        <w:rPr>
          <w:rFonts w:eastAsiaTheme="minorEastAsia"/>
          <w:rtl/>
          <w:lang w:bidi="ar-JO"/>
        </w:rPr>
        <w:t xml:space="preserve"> وتقارير الباحث </w:t>
      </w:r>
      <w:proofErr w:type="spellStart"/>
      <w:r w:rsidRPr="00667E2D">
        <w:rPr>
          <w:rFonts w:eastAsiaTheme="minorEastAsia"/>
          <w:rtl/>
          <w:lang w:bidi="ar-JO"/>
        </w:rPr>
        <w:t>ا</w:t>
      </w:r>
      <w:r w:rsidRPr="00667E2D">
        <w:rPr>
          <w:rFonts w:eastAsiaTheme="minorEastAsia" w:hint="cs"/>
          <w:rtl/>
          <w:lang w:bidi="ar-JO"/>
        </w:rPr>
        <w:t>لإ</w:t>
      </w:r>
      <w:r w:rsidRPr="00667E2D">
        <w:rPr>
          <w:rFonts w:eastAsiaTheme="minorEastAsia"/>
          <w:rtl/>
          <w:lang w:bidi="ar-JO"/>
        </w:rPr>
        <w:t>جتماعي</w:t>
      </w:r>
      <w:proofErr w:type="spellEnd"/>
      <w:r w:rsidRPr="00667E2D">
        <w:rPr>
          <w:rFonts w:eastAsiaTheme="minorEastAsia"/>
          <w:rtl/>
          <w:lang w:bidi="ar-JO"/>
        </w:rPr>
        <w:t xml:space="preserve"> ومراقب السلوك. </w:t>
      </w:r>
      <w:r w:rsidRPr="00667E2D">
        <w:rPr>
          <w:rFonts w:eastAsiaTheme="minorEastAsia" w:hint="cs"/>
          <w:rtl/>
          <w:lang w:bidi="ar-JO"/>
        </w:rPr>
        <w:t xml:space="preserve"> وهناك </w:t>
      </w:r>
      <w:r w:rsidRPr="00667E2D">
        <w:rPr>
          <w:rFonts w:eastAsiaTheme="minorEastAsia"/>
          <w:rtl/>
          <w:lang w:bidi="ar-JO"/>
        </w:rPr>
        <w:t>إحصائية شهرية تغذي قاعدة البيانات الرئيسية، ونظام أرشفة محوسب يتضمن جميع حالات الأطفال التي تراجع الإدارة.</w:t>
      </w:r>
      <w:r>
        <w:rPr>
          <w:rFonts w:eastAsiaTheme="minorEastAsia" w:hint="cs"/>
          <w:rtl/>
          <w:lang w:bidi="ar-JO"/>
        </w:rPr>
        <w:t xml:space="preserve"> </w:t>
      </w:r>
      <w:r w:rsidRPr="00667E2D">
        <w:rPr>
          <w:rFonts w:eastAsiaTheme="minorEastAsia"/>
          <w:rtl/>
          <w:lang w:bidi="ar-JO"/>
        </w:rPr>
        <w:t xml:space="preserve">وتم البدء </w:t>
      </w:r>
      <w:proofErr w:type="spellStart"/>
      <w:r w:rsidRPr="00667E2D">
        <w:rPr>
          <w:rFonts w:eastAsiaTheme="minorEastAsia"/>
          <w:rtl/>
          <w:lang w:bidi="ar-JO"/>
        </w:rPr>
        <w:t>ب</w:t>
      </w:r>
      <w:r w:rsidRPr="00667E2D">
        <w:rPr>
          <w:rFonts w:eastAsiaTheme="minorEastAsia" w:hint="cs"/>
          <w:rtl/>
          <w:lang w:bidi="ar-JO"/>
        </w:rPr>
        <w:t>إ</w:t>
      </w:r>
      <w:r w:rsidRPr="00667E2D">
        <w:rPr>
          <w:rFonts w:eastAsiaTheme="minorEastAsia"/>
          <w:rtl/>
          <w:lang w:bidi="ar-JO"/>
        </w:rPr>
        <w:t>ستخدام</w:t>
      </w:r>
      <w:proofErr w:type="spellEnd"/>
      <w:r w:rsidRPr="00667E2D">
        <w:rPr>
          <w:rFonts w:eastAsiaTheme="minorEastAsia"/>
          <w:rtl/>
          <w:lang w:bidi="ar-JO"/>
        </w:rPr>
        <w:t xml:space="preserve"> نظام التتبع الالكتروني للحالات.</w:t>
      </w:r>
    </w:p>
    <w:p w14:paraId="3C79D74A" w14:textId="77777777" w:rsidR="008E3289" w:rsidRPr="00134329" w:rsidRDefault="008E3289" w:rsidP="008E3289">
      <w:pPr>
        <w:pStyle w:val="SingleTxtGA"/>
        <w:rPr>
          <w:rFonts w:eastAsiaTheme="minorEastAsia"/>
          <w:spacing w:val="-2"/>
          <w:lang w:bidi="ar-JO"/>
        </w:rPr>
      </w:pPr>
      <w:r w:rsidRPr="00134329">
        <w:rPr>
          <w:rFonts w:eastAsiaTheme="minorEastAsia" w:hint="cs"/>
          <w:spacing w:val="-2"/>
          <w:rtl/>
          <w:lang w:bidi="ar-JO"/>
        </w:rPr>
        <w:t>19-</w:t>
      </w:r>
      <w:r w:rsidRPr="00134329">
        <w:rPr>
          <w:rFonts w:eastAsiaTheme="minorEastAsia"/>
          <w:spacing w:val="-2"/>
          <w:lang w:bidi="ar-JO"/>
        </w:rPr>
        <w:tab/>
      </w:r>
      <w:r w:rsidRPr="00134329">
        <w:rPr>
          <w:rFonts w:eastAsiaTheme="minorEastAsia"/>
          <w:spacing w:val="-2"/>
          <w:rtl/>
          <w:lang w:bidi="ar-JO"/>
        </w:rPr>
        <w:t>يوجد قاعدة بيانات شاملة الكترونياً لدى وزارة التربية والتعليم</w:t>
      </w:r>
      <w:r w:rsidRPr="00134329">
        <w:rPr>
          <w:rFonts w:eastAsiaTheme="minorEastAsia" w:hint="cs"/>
          <w:spacing w:val="-2"/>
          <w:rtl/>
          <w:lang w:bidi="ar-JO"/>
        </w:rPr>
        <w:t>،</w:t>
      </w:r>
      <w:r w:rsidRPr="00134329">
        <w:rPr>
          <w:rFonts w:eastAsiaTheme="minorEastAsia"/>
          <w:spacing w:val="-2"/>
          <w:rtl/>
          <w:lang w:bidi="ar-JO"/>
        </w:rPr>
        <w:t xml:space="preserve"> لكافة المعلومات المتعلقة بالمدارس والمعلمين والطلبة  بكافة مراحلهم التعليمية ويتم الحصول عليها عن طريق مركز الملكة رانيا لتكنولوجيا المعلومات من خلال </w:t>
      </w:r>
      <w:r w:rsidRPr="00134329">
        <w:rPr>
          <w:rFonts w:eastAsiaTheme="minorEastAsia" w:hint="cs"/>
          <w:spacing w:val="-2"/>
          <w:rtl/>
          <w:lang w:bidi="ar-JO"/>
        </w:rPr>
        <w:t xml:space="preserve">نظام إدارة المعلومات التربوية </w:t>
      </w:r>
      <w:r w:rsidRPr="00134329">
        <w:rPr>
          <w:rFonts w:eastAsiaTheme="minorEastAsia"/>
          <w:spacing w:val="-2"/>
          <w:lang w:bidi="ar-JO"/>
        </w:rPr>
        <w:t>Education Management</w:t>
      </w:r>
      <w:r>
        <w:rPr>
          <w:rFonts w:eastAsiaTheme="minorEastAsia"/>
          <w:spacing w:val="-2"/>
          <w:lang w:bidi="ar-JO"/>
        </w:rPr>
        <w:t xml:space="preserve"> </w:t>
      </w:r>
      <w:r w:rsidRPr="00134329">
        <w:rPr>
          <w:rFonts w:eastAsiaTheme="minorEastAsia"/>
          <w:spacing w:val="-2"/>
          <w:lang w:bidi="ar-JO"/>
        </w:rPr>
        <w:t>Information</w:t>
      </w:r>
      <w:r>
        <w:rPr>
          <w:rFonts w:eastAsiaTheme="minorEastAsia"/>
          <w:spacing w:val="-2"/>
          <w:lang w:bidi="ar-JO"/>
        </w:rPr>
        <w:br/>
      </w:r>
      <w:r w:rsidRPr="00134329">
        <w:rPr>
          <w:rFonts w:eastAsiaTheme="minorEastAsia"/>
          <w:spacing w:val="-2"/>
          <w:lang w:bidi="ar-JO"/>
        </w:rPr>
        <w:t>System (EMIS)</w:t>
      </w:r>
    </w:p>
    <w:p w14:paraId="29451038" w14:textId="77777777" w:rsidR="008E3289" w:rsidRPr="004E15CB" w:rsidRDefault="008E3289" w:rsidP="008E3289">
      <w:pPr>
        <w:pStyle w:val="SingleTxtGA"/>
        <w:rPr>
          <w:rFonts w:eastAsiaTheme="minorEastAsia"/>
          <w:spacing w:val="-2"/>
          <w:rtl/>
          <w:lang w:bidi="ar-JO"/>
        </w:rPr>
      </w:pPr>
      <w:r w:rsidRPr="004E15CB">
        <w:rPr>
          <w:rFonts w:eastAsiaTheme="minorEastAsia"/>
          <w:spacing w:val="-2"/>
          <w:rtl/>
          <w:lang w:bidi="ar-JO"/>
        </w:rPr>
        <w:t>20</w:t>
      </w:r>
      <w:r w:rsidRPr="004E15CB">
        <w:rPr>
          <w:rFonts w:eastAsiaTheme="minorEastAsia" w:hint="cs"/>
          <w:spacing w:val="-2"/>
          <w:rtl/>
          <w:lang w:bidi="ar-JO"/>
        </w:rPr>
        <w:t>-</w:t>
      </w:r>
      <w:r w:rsidRPr="004E15CB">
        <w:rPr>
          <w:rFonts w:eastAsiaTheme="minorEastAsia"/>
          <w:spacing w:val="-2"/>
          <w:rtl/>
          <w:lang w:bidi="ar-JO"/>
        </w:rPr>
        <w:tab/>
        <w:t xml:space="preserve">تم </w:t>
      </w:r>
      <w:r w:rsidRPr="004E15CB">
        <w:rPr>
          <w:rFonts w:eastAsiaTheme="minorEastAsia" w:hint="cs"/>
          <w:spacing w:val="-2"/>
          <w:rtl/>
          <w:lang w:bidi="ar-JO"/>
        </w:rPr>
        <w:t>إ</w:t>
      </w:r>
      <w:r w:rsidRPr="004E15CB">
        <w:rPr>
          <w:rFonts w:eastAsiaTheme="minorEastAsia"/>
          <w:spacing w:val="-2"/>
          <w:rtl/>
          <w:lang w:bidi="ar-JO"/>
        </w:rPr>
        <w:t>نشاء قاعدة بيانات في وزارة التنمية الاجتماعية</w:t>
      </w:r>
      <w:r w:rsidRPr="004E15CB">
        <w:rPr>
          <w:rFonts w:eastAsiaTheme="minorEastAsia" w:hint="cs"/>
          <w:spacing w:val="-2"/>
          <w:rtl/>
          <w:lang w:bidi="ar-JO"/>
        </w:rPr>
        <w:t xml:space="preserve">، </w:t>
      </w:r>
      <w:r w:rsidRPr="004E15CB">
        <w:rPr>
          <w:rFonts w:eastAsiaTheme="minorEastAsia"/>
          <w:spacing w:val="-2"/>
          <w:rtl/>
          <w:lang w:bidi="ar-JO"/>
        </w:rPr>
        <w:t xml:space="preserve">خاصة بدور الحماية والرعاية حيث يبلغ عدد المستفيدين في دور الحماية </w:t>
      </w:r>
      <w:r>
        <w:rPr>
          <w:rFonts w:eastAsiaTheme="minorEastAsia"/>
          <w:spacing w:val="-2"/>
          <w:rtl/>
          <w:lang w:bidi="ar-JO"/>
        </w:rPr>
        <w:t>(</w:t>
      </w:r>
      <w:r w:rsidRPr="004E15CB">
        <w:rPr>
          <w:rFonts w:eastAsiaTheme="minorEastAsia"/>
          <w:spacing w:val="-2"/>
          <w:rtl/>
          <w:lang w:bidi="ar-JO"/>
        </w:rPr>
        <w:t>869</w:t>
      </w:r>
      <w:r>
        <w:rPr>
          <w:rFonts w:eastAsiaTheme="minorEastAsia"/>
          <w:spacing w:val="-2"/>
          <w:rtl/>
          <w:lang w:bidi="ar-JO"/>
        </w:rPr>
        <w:t>)</w:t>
      </w:r>
      <w:r w:rsidRPr="004E15CB">
        <w:rPr>
          <w:rFonts w:eastAsiaTheme="minorEastAsia"/>
          <w:spacing w:val="-2"/>
          <w:rtl/>
          <w:lang w:bidi="ar-JO"/>
        </w:rPr>
        <w:t xml:space="preserve"> مصنفين حسب الفئة </w:t>
      </w:r>
      <w:proofErr w:type="spellStart"/>
      <w:r w:rsidRPr="004E15CB">
        <w:rPr>
          <w:rFonts w:eastAsiaTheme="minorEastAsia"/>
          <w:spacing w:val="-2"/>
          <w:rtl/>
          <w:lang w:bidi="ar-JO"/>
        </w:rPr>
        <w:t>ا</w:t>
      </w:r>
      <w:r w:rsidRPr="004E15CB">
        <w:rPr>
          <w:rFonts w:eastAsiaTheme="minorEastAsia" w:hint="cs"/>
          <w:spacing w:val="-2"/>
          <w:rtl/>
          <w:lang w:bidi="ar-JO"/>
        </w:rPr>
        <w:t>لإ</w:t>
      </w:r>
      <w:r w:rsidRPr="004E15CB">
        <w:rPr>
          <w:rFonts w:eastAsiaTheme="minorEastAsia"/>
          <w:spacing w:val="-2"/>
          <w:rtl/>
          <w:lang w:bidi="ar-JO"/>
        </w:rPr>
        <w:t>جتماعية</w:t>
      </w:r>
      <w:proofErr w:type="spellEnd"/>
      <w:r w:rsidRPr="004E15CB">
        <w:rPr>
          <w:rFonts w:eastAsiaTheme="minorEastAsia"/>
          <w:spacing w:val="-2"/>
          <w:rtl/>
          <w:lang w:bidi="ar-JO"/>
        </w:rPr>
        <w:t xml:space="preserve"> والعمرية ويتم إدراجهم ببرامج الرعاية الأسرية</w:t>
      </w:r>
      <w:r w:rsidRPr="004E15CB">
        <w:rPr>
          <w:rFonts w:eastAsiaTheme="minorEastAsia" w:hint="cs"/>
          <w:spacing w:val="-2"/>
          <w:rtl/>
          <w:lang w:val="en-US" w:bidi="ar-JO"/>
        </w:rPr>
        <w:t xml:space="preserve">. وفيما يلي عدد الاطفال المدموجين والمحتضنين. والاطفال الملتحقين بالحضانات وعددها: </w:t>
      </w:r>
    </w:p>
    <w:tbl>
      <w:tblPr>
        <w:bidiVisual/>
        <w:tblW w:w="0" w:type="auto"/>
        <w:tblInd w:w="1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45"/>
        <w:gridCol w:w="1076"/>
      </w:tblGrid>
      <w:tr w:rsidR="008E3289" w:rsidRPr="00667E2D" w14:paraId="310CCA61" w14:textId="77777777" w:rsidTr="00E32F0C">
        <w:tc>
          <w:tcPr>
            <w:tcW w:w="6145" w:type="dxa"/>
            <w:shd w:val="clear" w:color="auto" w:fill="auto"/>
          </w:tcPr>
          <w:p w14:paraId="598C021E"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hint="cs"/>
                <w:sz w:val="22"/>
                <w:rtl/>
                <w:lang w:val="x-none" w:eastAsia="x-none" w:bidi="ar-JO"/>
              </w:rPr>
              <w:t>الاطفال المدموجين</w:t>
            </w:r>
          </w:p>
        </w:tc>
        <w:tc>
          <w:tcPr>
            <w:tcW w:w="1076" w:type="dxa"/>
            <w:shd w:val="clear" w:color="auto" w:fill="auto"/>
          </w:tcPr>
          <w:p w14:paraId="6B3A2791"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hint="cs"/>
                <w:sz w:val="22"/>
                <w:rtl/>
                <w:lang w:val="x-none" w:eastAsia="x-none" w:bidi="ar-JO"/>
              </w:rPr>
              <w:t>250</w:t>
            </w:r>
          </w:p>
        </w:tc>
      </w:tr>
      <w:tr w:rsidR="008E3289" w:rsidRPr="00667E2D" w14:paraId="29118695" w14:textId="77777777" w:rsidTr="00E32F0C">
        <w:tc>
          <w:tcPr>
            <w:tcW w:w="6145" w:type="dxa"/>
            <w:shd w:val="clear" w:color="auto" w:fill="auto"/>
          </w:tcPr>
          <w:p w14:paraId="52BCC9DF"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hint="cs"/>
                <w:sz w:val="22"/>
                <w:rtl/>
                <w:lang w:val="x-none" w:eastAsia="x-none" w:bidi="ar-JO"/>
              </w:rPr>
              <w:t>اطفال الاحتضان</w:t>
            </w:r>
          </w:p>
        </w:tc>
        <w:tc>
          <w:tcPr>
            <w:tcW w:w="1076" w:type="dxa"/>
            <w:shd w:val="clear" w:color="auto" w:fill="auto"/>
          </w:tcPr>
          <w:p w14:paraId="2F9959A9"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hint="cs"/>
                <w:sz w:val="22"/>
                <w:rtl/>
                <w:lang w:val="x-none" w:eastAsia="x-none" w:bidi="ar-JO"/>
              </w:rPr>
              <w:t>1182</w:t>
            </w:r>
          </w:p>
        </w:tc>
      </w:tr>
      <w:tr w:rsidR="008E3289" w:rsidRPr="00667E2D" w14:paraId="3801D289" w14:textId="77777777" w:rsidTr="00E32F0C">
        <w:tc>
          <w:tcPr>
            <w:tcW w:w="6145" w:type="dxa"/>
            <w:shd w:val="clear" w:color="auto" w:fill="auto"/>
          </w:tcPr>
          <w:p w14:paraId="2064C1F8"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hint="cs"/>
                <w:sz w:val="22"/>
                <w:rtl/>
                <w:lang w:val="x-none" w:eastAsia="x-none" w:bidi="ar-JO"/>
              </w:rPr>
              <w:t>الاطفال الملتحقين بالحضانات</w:t>
            </w:r>
          </w:p>
        </w:tc>
        <w:tc>
          <w:tcPr>
            <w:tcW w:w="1076" w:type="dxa"/>
            <w:shd w:val="clear" w:color="auto" w:fill="auto"/>
          </w:tcPr>
          <w:p w14:paraId="547217A4"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sz w:val="22"/>
                <w:rtl/>
                <w:lang w:val="x-none" w:eastAsia="x-none" w:bidi="ar-JO"/>
              </w:rPr>
              <w:t>46.970</w:t>
            </w:r>
          </w:p>
        </w:tc>
      </w:tr>
      <w:tr w:rsidR="008E3289" w:rsidRPr="00667E2D" w14:paraId="44390910" w14:textId="77777777" w:rsidTr="00E32F0C">
        <w:tc>
          <w:tcPr>
            <w:tcW w:w="6145" w:type="dxa"/>
            <w:shd w:val="clear" w:color="auto" w:fill="auto"/>
          </w:tcPr>
          <w:p w14:paraId="38F69116"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hint="cs"/>
                <w:sz w:val="22"/>
                <w:rtl/>
                <w:lang w:val="x-none" w:eastAsia="x-none" w:bidi="ar-JO"/>
              </w:rPr>
              <w:t>عدد الحضانات</w:t>
            </w:r>
          </w:p>
        </w:tc>
        <w:tc>
          <w:tcPr>
            <w:tcW w:w="1076" w:type="dxa"/>
            <w:shd w:val="clear" w:color="auto" w:fill="auto"/>
          </w:tcPr>
          <w:p w14:paraId="6628BF20" w14:textId="77777777" w:rsidR="008E3289" w:rsidRPr="00051563" w:rsidRDefault="008E3289" w:rsidP="00E32F0C">
            <w:pPr>
              <w:tabs>
                <w:tab w:val="left" w:pos="1928"/>
                <w:tab w:val="left" w:pos="2608"/>
                <w:tab w:val="left" w:pos="3289"/>
                <w:tab w:val="left" w:pos="3969"/>
                <w:tab w:val="left" w:pos="4649"/>
                <w:tab w:val="left" w:pos="5330"/>
              </w:tabs>
              <w:spacing w:before="40" w:after="40" w:line="300" w:lineRule="exact"/>
              <w:jc w:val="left"/>
              <w:rPr>
                <w:rFonts w:eastAsiaTheme="minorEastAsia"/>
                <w:sz w:val="22"/>
                <w:rtl/>
                <w:lang w:val="x-none" w:eastAsia="x-none" w:bidi="ar-JO"/>
              </w:rPr>
            </w:pPr>
            <w:r w:rsidRPr="00051563">
              <w:rPr>
                <w:rFonts w:eastAsiaTheme="minorEastAsia" w:hint="cs"/>
                <w:sz w:val="22"/>
                <w:rtl/>
                <w:lang w:val="x-none" w:eastAsia="x-none" w:bidi="ar-JO"/>
              </w:rPr>
              <w:t>1342</w:t>
            </w:r>
          </w:p>
        </w:tc>
      </w:tr>
    </w:tbl>
    <w:p w14:paraId="5B1D8DDE" w14:textId="77777777" w:rsidR="008E3289" w:rsidRPr="00667E2D" w:rsidRDefault="008E3289" w:rsidP="008E3289">
      <w:pPr>
        <w:pStyle w:val="SingleTxtGA"/>
        <w:spacing w:before="240"/>
        <w:rPr>
          <w:rFonts w:eastAsiaTheme="minorEastAsia"/>
          <w:rtl/>
          <w:lang w:bidi="ar-JO"/>
        </w:rPr>
      </w:pPr>
      <w:r w:rsidRPr="00667E2D">
        <w:rPr>
          <w:rFonts w:eastAsiaTheme="minorEastAsia"/>
          <w:rtl/>
          <w:lang w:bidi="ar-JO"/>
        </w:rPr>
        <w:t>21</w:t>
      </w:r>
      <w:r>
        <w:rPr>
          <w:rFonts w:eastAsiaTheme="minorEastAsia" w:hint="cs"/>
          <w:rtl/>
          <w:lang w:bidi="ar-JO"/>
        </w:rPr>
        <w:t>-</w:t>
      </w:r>
      <w:r w:rsidRPr="00667E2D">
        <w:rPr>
          <w:rFonts w:eastAsiaTheme="minorEastAsia"/>
          <w:rtl/>
          <w:lang w:bidi="ar-JO"/>
        </w:rPr>
        <w:tab/>
        <w:t>وبناء</w:t>
      </w:r>
      <w:r w:rsidRPr="00667E2D">
        <w:rPr>
          <w:rFonts w:eastAsiaTheme="minorEastAsia" w:hint="cs"/>
          <w:rtl/>
          <w:lang w:bidi="ar-JO"/>
        </w:rPr>
        <w:t>ً</w:t>
      </w:r>
      <w:r w:rsidRPr="00667E2D">
        <w:rPr>
          <w:rFonts w:eastAsiaTheme="minorEastAsia"/>
          <w:rtl/>
          <w:lang w:bidi="ar-JO"/>
        </w:rPr>
        <w:t xml:space="preserve"> على توصيات </w:t>
      </w:r>
      <w:proofErr w:type="spellStart"/>
      <w:r w:rsidRPr="00667E2D">
        <w:rPr>
          <w:rFonts w:eastAsiaTheme="minorEastAsia"/>
          <w:rtl/>
          <w:lang w:bidi="ar-JO"/>
        </w:rPr>
        <w:t>الدراسه</w:t>
      </w:r>
      <w:proofErr w:type="spellEnd"/>
      <w:r w:rsidRPr="00667E2D">
        <w:rPr>
          <w:rFonts w:eastAsiaTheme="minorEastAsia"/>
          <w:rtl/>
          <w:lang w:bidi="ar-JO"/>
        </w:rPr>
        <w:t xml:space="preserve"> </w:t>
      </w:r>
      <w:proofErr w:type="spellStart"/>
      <w:r w:rsidRPr="00667E2D">
        <w:rPr>
          <w:rFonts w:eastAsiaTheme="minorEastAsia"/>
          <w:rtl/>
          <w:lang w:bidi="ar-JO"/>
        </w:rPr>
        <w:t>التحليليه</w:t>
      </w:r>
      <w:proofErr w:type="spellEnd"/>
      <w:r w:rsidRPr="00667E2D">
        <w:rPr>
          <w:rFonts w:eastAsiaTheme="minorEastAsia"/>
          <w:rtl/>
          <w:lang w:bidi="ar-JO"/>
        </w:rPr>
        <w:t xml:space="preserve"> لعدالة ا</w:t>
      </w:r>
      <w:r w:rsidRPr="00667E2D">
        <w:rPr>
          <w:rFonts w:eastAsiaTheme="minorEastAsia" w:hint="cs"/>
          <w:rtl/>
          <w:lang w:bidi="ar-JO"/>
        </w:rPr>
        <w:t>لأ</w:t>
      </w:r>
      <w:r w:rsidRPr="00667E2D">
        <w:rPr>
          <w:rFonts w:eastAsiaTheme="minorEastAsia"/>
          <w:rtl/>
          <w:lang w:bidi="ar-JO"/>
        </w:rPr>
        <w:t>حداث يجري العمل ا</w:t>
      </w:r>
      <w:r w:rsidRPr="00667E2D">
        <w:rPr>
          <w:rFonts w:eastAsiaTheme="minorEastAsia" w:hint="cs"/>
          <w:rtl/>
          <w:lang w:bidi="ar-JO"/>
        </w:rPr>
        <w:t>لآ</w:t>
      </w:r>
      <w:r w:rsidRPr="00667E2D">
        <w:rPr>
          <w:rFonts w:eastAsiaTheme="minorEastAsia"/>
          <w:rtl/>
          <w:lang w:bidi="ar-JO"/>
        </w:rPr>
        <w:t xml:space="preserve">ن على </w:t>
      </w:r>
      <w:r w:rsidRPr="00667E2D">
        <w:rPr>
          <w:rFonts w:eastAsiaTheme="minorEastAsia" w:hint="cs"/>
          <w:rtl/>
          <w:lang w:bidi="ar-JO"/>
        </w:rPr>
        <w:t>إ</w:t>
      </w:r>
      <w:r w:rsidRPr="00667E2D">
        <w:rPr>
          <w:rFonts w:eastAsiaTheme="minorEastAsia"/>
          <w:rtl/>
          <w:lang w:bidi="ar-JO"/>
        </w:rPr>
        <w:t xml:space="preserve">يجاد </w:t>
      </w:r>
      <w:r w:rsidRPr="00667E2D">
        <w:rPr>
          <w:rFonts w:eastAsiaTheme="minorEastAsia" w:hint="cs"/>
          <w:rtl/>
          <w:lang w:bidi="ar-JO"/>
        </w:rPr>
        <w:t>آ</w:t>
      </w:r>
      <w:r w:rsidRPr="00667E2D">
        <w:rPr>
          <w:rFonts w:eastAsiaTheme="minorEastAsia"/>
          <w:rtl/>
          <w:lang w:bidi="ar-JO"/>
        </w:rPr>
        <w:t xml:space="preserve">ليات  توحيد البيانات </w:t>
      </w:r>
      <w:proofErr w:type="spellStart"/>
      <w:r w:rsidRPr="00667E2D">
        <w:rPr>
          <w:rFonts w:eastAsiaTheme="minorEastAsia"/>
          <w:rtl/>
          <w:lang w:bidi="ar-JO"/>
        </w:rPr>
        <w:t>المتعلقه</w:t>
      </w:r>
      <w:proofErr w:type="spellEnd"/>
      <w:r w:rsidRPr="00667E2D">
        <w:rPr>
          <w:rFonts w:eastAsiaTheme="minorEastAsia"/>
          <w:rtl/>
          <w:lang w:bidi="ar-JO"/>
        </w:rPr>
        <w:t xml:space="preserve"> </w:t>
      </w:r>
      <w:r w:rsidRPr="00667E2D">
        <w:rPr>
          <w:rFonts w:eastAsiaTheme="minorEastAsia" w:hint="cs"/>
          <w:rtl/>
          <w:lang w:bidi="ar-JO"/>
        </w:rPr>
        <w:t>ب</w:t>
      </w:r>
      <w:r w:rsidRPr="00667E2D">
        <w:rPr>
          <w:rFonts w:eastAsiaTheme="minorEastAsia"/>
          <w:rtl/>
          <w:lang w:bidi="ar-JO"/>
        </w:rPr>
        <w:t>ا</w:t>
      </w:r>
      <w:r w:rsidRPr="00667E2D">
        <w:rPr>
          <w:rFonts w:eastAsiaTheme="minorEastAsia" w:hint="cs"/>
          <w:rtl/>
          <w:lang w:bidi="ar-JO"/>
        </w:rPr>
        <w:t>لأ</w:t>
      </w:r>
      <w:r w:rsidRPr="00667E2D">
        <w:rPr>
          <w:rFonts w:eastAsiaTheme="minorEastAsia"/>
          <w:rtl/>
          <w:lang w:bidi="ar-JO"/>
        </w:rPr>
        <w:t>طفال  و</w:t>
      </w:r>
      <w:r w:rsidRPr="00667E2D">
        <w:rPr>
          <w:rFonts w:eastAsiaTheme="minorEastAsia" w:hint="cs"/>
          <w:rtl/>
          <w:lang w:bidi="ar-JO"/>
        </w:rPr>
        <w:t>إ</w:t>
      </w:r>
      <w:r w:rsidRPr="00667E2D">
        <w:rPr>
          <w:rFonts w:eastAsiaTheme="minorEastAsia"/>
          <w:rtl/>
          <w:lang w:bidi="ar-JO"/>
        </w:rPr>
        <w:t xml:space="preserve">نشاء قاعده بيانات </w:t>
      </w:r>
      <w:proofErr w:type="spellStart"/>
      <w:r w:rsidRPr="00667E2D">
        <w:rPr>
          <w:rFonts w:eastAsiaTheme="minorEastAsia" w:hint="cs"/>
          <w:rtl/>
          <w:lang w:bidi="ar-JO"/>
        </w:rPr>
        <w:t>إ</w:t>
      </w:r>
      <w:r w:rsidRPr="00667E2D">
        <w:rPr>
          <w:rFonts w:eastAsiaTheme="minorEastAsia"/>
          <w:rtl/>
          <w:lang w:bidi="ar-JO"/>
        </w:rPr>
        <w:t>حصائيه</w:t>
      </w:r>
      <w:proofErr w:type="spellEnd"/>
      <w:r w:rsidRPr="00667E2D">
        <w:rPr>
          <w:rFonts w:eastAsiaTheme="minorEastAsia"/>
          <w:rtl/>
          <w:lang w:bidi="ar-JO"/>
        </w:rPr>
        <w:t xml:space="preserve"> وطنيه تضم جميع الجهات </w:t>
      </w:r>
      <w:proofErr w:type="spellStart"/>
      <w:r w:rsidRPr="00667E2D">
        <w:rPr>
          <w:rFonts w:eastAsiaTheme="minorEastAsia"/>
          <w:rtl/>
          <w:lang w:bidi="ar-JO"/>
        </w:rPr>
        <w:t>المعنيه</w:t>
      </w:r>
      <w:proofErr w:type="spellEnd"/>
      <w:r w:rsidRPr="00667E2D">
        <w:rPr>
          <w:rFonts w:eastAsiaTheme="minorEastAsia"/>
          <w:rtl/>
          <w:lang w:bidi="ar-JO"/>
        </w:rPr>
        <w:t xml:space="preserve"> با</w:t>
      </w:r>
      <w:r w:rsidRPr="00667E2D">
        <w:rPr>
          <w:rFonts w:eastAsiaTheme="minorEastAsia" w:hint="cs"/>
          <w:rtl/>
          <w:lang w:bidi="ar-JO"/>
        </w:rPr>
        <w:t>لأ</w:t>
      </w:r>
      <w:r w:rsidRPr="00667E2D">
        <w:rPr>
          <w:rFonts w:eastAsiaTheme="minorEastAsia"/>
          <w:rtl/>
          <w:lang w:bidi="ar-JO"/>
        </w:rPr>
        <w:t xml:space="preserve">طفال تكون مرجعيه موحده يسهل الوصول </w:t>
      </w:r>
      <w:r w:rsidRPr="00667E2D">
        <w:rPr>
          <w:rFonts w:eastAsiaTheme="minorEastAsia" w:hint="cs"/>
          <w:rtl/>
          <w:lang w:bidi="ar-JO"/>
        </w:rPr>
        <w:t>إ</w:t>
      </w:r>
      <w:r w:rsidRPr="00667E2D">
        <w:rPr>
          <w:rFonts w:eastAsiaTheme="minorEastAsia"/>
          <w:rtl/>
          <w:lang w:bidi="ar-JO"/>
        </w:rPr>
        <w:t>ليها في كل وقت</w:t>
      </w:r>
      <w:r w:rsidRPr="00667E2D">
        <w:rPr>
          <w:rFonts w:eastAsiaTheme="minorEastAsia" w:hint="cs"/>
          <w:rtl/>
          <w:lang w:bidi="ar-JO"/>
        </w:rPr>
        <w:t>.</w:t>
      </w:r>
      <w:r w:rsidRPr="00667E2D">
        <w:rPr>
          <w:rFonts w:eastAsiaTheme="minorEastAsia"/>
          <w:rtl/>
          <w:lang w:bidi="ar-JO"/>
        </w:rPr>
        <w:t xml:space="preserve">  </w:t>
      </w:r>
    </w:p>
    <w:p w14:paraId="17D85C6F" w14:textId="77777777" w:rsidR="008E3289" w:rsidRPr="00667E2D" w:rsidRDefault="008E3289" w:rsidP="008E3289">
      <w:pPr>
        <w:pStyle w:val="H1GA"/>
        <w:rPr>
          <w:rtl/>
          <w:lang w:bidi="ar-JO"/>
        </w:rPr>
      </w:pPr>
      <w:r>
        <w:rPr>
          <w:rtl/>
          <w:lang w:bidi="ar-JO"/>
        </w:rPr>
        <w:tab/>
      </w:r>
      <w:bookmarkStart w:id="5" w:name="_Toc64289879"/>
      <w:r>
        <w:rPr>
          <w:rFonts w:hint="cs"/>
          <w:rtl/>
          <w:lang w:bidi="ar-JO"/>
        </w:rPr>
        <w:t>2-3</w:t>
      </w:r>
      <w:r>
        <w:rPr>
          <w:rtl/>
          <w:lang w:bidi="ar-JO"/>
        </w:rPr>
        <w:tab/>
      </w:r>
      <w:r w:rsidRPr="00667E2D">
        <w:rPr>
          <w:rFonts w:hint="cs"/>
          <w:rtl/>
          <w:lang w:bidi="ar-JO"/>
        </w:rPr>
        <w:t>الأساليب ال</w:t>
      </w:r>
      <w:r w:rsidRPr="00667E2D">
        <w:rPr>
          <w:rtl/>
          <w:lang w:bidi="ar-JO"/>
        </w:rPr>
        <w:t>مبتكرة و</w:t>
      </w:r>
      <w:r w:rsidRPr="00667E2D">
        <w:rPr>
          <w:rFonts w:hint="cs"/>
          <w:rtl/>
          <w:lang w:bidi="ar-JO"/>
        </w:rPr>
        <w:t>ال</w:t>
      </w:r>
      <w:r w:rsidRPr="00667E2D">
        <w:rPr>
          <w:rtl/>
          <w:lang w:bidi="ar-JO"/>
        </w:rPr>
        <w:t xml:space="preserve">مواتية للطفل لإذكاء الوعي بفحوى </w:t>
      </w:r>
      <w:proofErr w:type="spellStart"/>
      <w:r w:rsidRPr="00667E2D">
        <w:rPr>
          <w:rtl/>
          <w:lang w:bidi="ar-JO"/>
        </w:rPr>
        <w:t>ا</w:t>
      </w:r>
      <w:r w:rsidRPr="00667E2D">
        <w:rPr>
          <w:rFonts w:hint="cs"/>
          <w:rtl/>
          <w:lang w:bidi="ar-JO"/>
        </w:rPr>
        <w:t>لإ</w:t>
      </w:r>
      <w:r w:rsidRPr="00667E2D">
        <w:rPr>
          <w:rtl/>
          <w:lang w:bidi="ar-JO"/>
        </w:rPr>
        <w:t>تفاقية</w:t>
      </w:r>
      <w:proofErr w:type="spellEnd"/>
      <w:r w:rsidRPr="00667E2D">
        <w:rPr>
          <w:rtl/>
          <w:lang w:bidi="ar-JO"/>
        </w:rPr>
        <w:t xml:space="preserve"> ومقاصدها</w:t>
      </w:r>
      <w:bookmarkEnd w:id="5"/>
    </w:p>
    <w:p w14:paraId="625EDF8B" w14:textId="77777777" w:rsidR="008E3289" w:rsidRPr="00667E2D" w:rsidRDefault="008E3289" w:rsidP="008E3289">
      <w:pPr>
        <w:pStyle w:val="SingleTxtGA"/>
        <w:rPr>
          <w:rtl/>
          <w:lang w:bidi="ar-JO"/>
        </w:rPr>
      </w:pPr>
      <w:r w:rsidRPr="00667E2D">
        <w:rPr>
          <w:rtl/>
          <w:lang w:bidi="ar-JO"/>
        </w:rPr>
        <w:t>22</w:t>
      </w:r>
      <w:r>
        <w:rPr>
          <w:rFonts w:hint="cs"/>
          <w:rtl/>
          <w:lang w:bidi="ar-JO"/>
        </w:rPr>
        <w:t>-</w:t>
      </w:r>
      <w:r>
        <w:rPr>
          <w:rtl/>
          <w:lang w:bidi="ar-JO"/>
        </w:rPr>
        <w:tab/>
      </w:r>
      <w:r w:rsidRPr="00667E2D">
        <w:rPr>
          <w:rFonts w:hint="cs"/>
          <w:rtl/>
          <w:lang w:bidi="ar-JO"/>
        </w:rPr>
        <w:t>في عا</w:t>
      </w:r>
      <w:r w:rsidRPr="00667E2D">
        <w:rPr>
          <w:rtl/>
          <w:lang w:bidi="ar-JO"/>
        </w:rPr>
        <w:t xml:space="preserve">م 2017 </w:t>
      </w:r>
      <w:r w:rsidRPr="00667E2D">
        <w:rPr>
          <w:rFonts w:hint="cs"/>
          <w:rtl/>
          <w:lang w:bidi="ar-JO"/>
        </w:rPr>
        <w:t>نفذ</w:t>
      </w:r>
      <w:r w:rsidRPr="00667E2D">
        <w:rPr>
          <w:rtl/>
          <w:lang w:bidi="ar-JO"/>
        </w:rPr>
        <w:t xml:space="preserve"> المجلس</w:t>
      </w:r>
      <w:r w:rsidRPr="00667E2D">
        <w:rPr>
          <w:rFonts w:hint="cs"/>
          <w:rtl/>
          <w:lang w:bidi="ar-JO"/>
        </w:rPr>
        <w:t xml:space="preserve"> الوطني </w:t>
      </w:r>
      <w:r w:rsidRPr="00667E2D">
        <w:rPr>
          <w:rtl/>
          <w:lang w:bidi="ar-JO"/>
        </w:rPr>
        <w:t xml:space="preserve">بالتعاون مع منظمة اليونيسف حملة توعوية بعنوان "علم لا تعلم" عبر وسائل التواصل </w:t>
      </w:r>
      <w:proofErr w:type="spellStart"/>
      <w:r w:rsidRPr="00667E2D">
        <w:rPr>
          <w:rtl/>
          <w:lang w:bidi="ar-JO"/>
        </w:rPr>
        <w:t>ا</w:t>
      </w:r>
      <w:r w:rsidRPr="00667E2D">
        <w:rPr>
          <w:rFonts w:hint="cs"/>
          <w:rtl/>
          <w:lang w:bidi="ar-JO"/>
        </w:rPr>
        <w:t>لإ</w:t>
      </w:r>
      <w:r w:rsidRPr="00667E2D">
        <w:rPr>
          <w:rtl/>
          <w:lang w:bidi="ar-JO"/>
        </w:rPr>
        <w:t>جتماعي</w:t>
      </w:r>
      <w:proofErr w:type="spellEnd"/>
      <w:r w:rsidRPr="00667E2D">
        <w:rPr>
          <w:rtl/>
          <w:lang w:bidi="ar-JO"/>
        </w:rPr>
        <w:t xml:space="preserve"> (الفيس بوك، ا</w:t>
      </w:r>
      <w:r w:rsidRPr="00667E2D">
        <w:rPr>
          <w:rFonts w:hint="cs"/>
          <w:rtl/>
          <w:lang w:bidi="ar-JO"/>
        </w:rPr>
        <w:t>لإ</w:t>
      </w:r>
      <w:r w:rsidRPr="00667E2D">
        <w:rPr>
          <w:rtl/>
          <w:lang w:bidi="ar-JO"/>
        </w:rPr>
        <w:t xml:space="preserve">نستغرام، التوتير) بهدف تغيير </w:t>
      </w:r>
      <w:proofErr w:type="spellStart"/>
      <w:r w:rsidRPr="00667E2D">
        <w:rPr>
          <w:rtl/>
          <w:lang w:bidi="ar-JO"/>
        </w:rPr>
        <w:t>ا</w:t>
      </w:r>
      <w:r w:rsidRPr="00667E2D">
        <w:rPr>
          <w:rFonts w:hint="cs"/>
          <w:rtl/>
          <w:lang w:bidi="ar-JO"/>
        </w:rPr>
        <w:t>لإ</w:t>
      </w:r>
      <w:r w:rsidRPr="00667E2D">
        <w:rPr>
          <w:rtl/>
          <w:lang w:bidi="ar-JO"/>
        </w:rPr>
        <w:t>تجاهات</w:t>
      </w:r>
      <w:proofErr w:type="spellEnd"/>
      <w:r w:rsidRPr="00667E2D">
        <w:rPr>
          <w:rtl/>
          <w:lang w:bidi="ar-JO"/>
        </w:rPr>
        <w:t xml:space="preserve"> والسلوكيات في المجتمع للحد من العنف الواقع على ا</w:t>
      </w:r>
      <w:r w:rsidRPr="00667E2D">
        <w:rPr>
          <w:rFonts w:hint="cs"/>
          <w:rtl/>
          <w:lang w:bidi="ar-JO"/>
        </w:rPr>
        <w:t>لأ</w:t>
      </w:r>
      <w:r w:rsidRPr="00667E2D">
        <w:rPr>
          <w:rtl/>
          <w:lang w:bidi="ar-JO"/>
        </w:rPr>
        <w:t>طفال، وقد استهدفت</w:t>
      </w:r>
      <w:r w:rsidRPr="00667E2D">
        <w:rPr>
          <w:rFonts w:hint="cs"/>
          <w:rtl/>
          <w:lang w:bidi="ar-JO"/>
        </w:rPr>
        <w:t xml:space="preserve"> الحملة</w:t>
      </w:r>
      <w:r w:rsidRPr="00667E2D">
        <w:rPr>
          <w:rtl/>
          <w:lang w:bidi="ar-JO"/>
        </w:rPr>
        <w:t xml:space="preserve"> (15) مليون متفاعل على هذه الوسائل، وتم بث رسائل تبين ماهية العنف و</w:t>
      </w:r>
      <w:r w:rsidRPr="00667E2D">
        <w:rPr>
          <w:rFonts w:hint="cs"/>
          <w:rtl/>
          <w:lang w:bidi="ar-JO"/>
        </w:rPr>
        <w:t>أ</w:t>
      </w:r>
      <w:r w:rsidRPr="00667E2D">
        <w:rPr>
          <w:rtl/>
          <w:lang w:bidi="ar-JO"/>
        </w:rPr>
        <w:t>ثاره والوقاية منه ومراحل التطبيق للحد منه.</w:t>
      </w:r>
    </w:p>
    <w:p w14:paraId="6CB2D3CD" w14:textId="77777777" w:rsidR="008E3289" w:rsidRPr="00667E2D" w:rsidRDefault="008E3289" w:rsidP="008E3289">
      <w:pPr>
        <w:pStyle w:val="SingleTxtGA"/>
        <w:rPr>
          <w:rtl/>
          <w:lang w:bidi="ar-JO"/>
        </w:rPr>
      </w:pPr>
      <w:r w:rsidRPr="00667E2D">
        <w:rPr>
          <w:rtl/>
          <w:lang w:bidi="ar-JO"/>
        </w:rPr>
        <w:t>23</w:t>
      </w:r>
      <w:r>
        <w:rPr>
          <w:rFonts w:hint="cs"/>
          <w:rtl/>
          <w:lang w:bidi="ar-JO"/>
        </w:rPr>
        <w:t>-</w:t>
      </w:r>
      <w:r w:rsidRPr="00667E2D">
        <w:rPr>
          <w:rtl/>
          <w:lang w:bidi="ar-JO"/>
        </w:rPr>
        <w:tab/>
      </w:r>
      <w:r w:rsidRPr="00667E2D">
        <w:rPr>
          <w:rFonts w:hint="cs"/>
          <w:rtl/>
          <w:lang w:bidi="ar-JO"/>
        </w:rPr>
        <w:t xml:space="preserve">وتم إعداد </w:t>
      </w:r>
      <w:r w:rsidRPr="00667E2D">
        <w:rPr>
          <w:rtl/>
          <w:lang w:bidi="ar-JO"/>
        </w:rPr>
        <w:t>كتيب تفاعلي (</w:t>
      </w:r>
      <w:proofErr w:type="spellStart"/>
      <w:r w:rsidRPr="00667E2D">
        <w:rPr>
          <w:rFonts w:hint="cs"/>
          <w:rtl/>
          <w:lang w:bidi="ar-JO"/>
        </w:rPr>
        <w:t>لإ</w:t>
      </w:r>
      <w:r w:rsidRPr="00667E2D">
        <w:rPr>
          <w:rtl/>
          <w:lang w:bidi="ar-JO"/>
        </w:rPr>
        <w:t>تفاقية</w:t>
      </w:r>
      <w:proofErr w:type="spellEnd"/>
      <w:r w:rsidRPr="00667E2D">
        <w:rPr>
          <w:rtl/>
          <w:lang w:bidi="ar-JO"/>
        </w:rPr>
        <w:t xml:space="preserve"> حقوق الطفل) والذي تم </w:t>
      </w:r>
      <w:r w:rsidRPr="00667E2D">
        <w:rPr>
          <w:rFonts w:hint="cs"/>
          <w:rtl/>
          <w:lang w:bidi="ar-JO"/>
        </w:rPr>
        <w:t>إ</w:t>
      </w:r>
      <w:r w:rsidRPr="00667E2D">
        <w:rPr>
          <w:rtl/>
          <w:lang w:bidi="ar-JO"/>
        </w:rPr>
        <w:t xml:space="preserve">عداده بلغة مبسطة للطفل ليعرف حقوقه، وتم توزيعه في </w:t>
      </w:r>
      <w:proofErr w:type="spellStart"/>
      <w:r w:rsidRPr="00667E2D">
        <w:rPr>
          <w:rtl/>
          <w:lang w:bidi="ar-JO"/>
        </w:rPr>
        <w:t>ا</w:t>
      </w:r>
      <w:r w:rsidRPr="00667E2D">
        <w:rPr>
          <w:rFonts w:hint="cs"/>
          <w:rtl/>
          <w:lang w:bidi="ar-JO"/>
        </w:rPr>
        <w:t>لإ</w:t>
      </w:r>
      <w:r w:rsidRPr="00667E2D">
        <w:rPr>
          <w:rtl/>
          <w:lang w:bidi="ar-JO"/>
        </w:rPr>
        <w:t>حتفال</w:t>
      </w:r>
      <w:proofErr w:type="spellEnd"/>
      <w:r w:rsidRPr="00667E2D">
        <w:rPr>
          <w:rtl/>
          <w:lang w:bidi="ar-JO"/>
        </w:rPr>
        <w:t xml:space="preserve"> في اليوم العالمي للطفل والذي حضره ما يقارب (1000) طفل.</w:t>
      </w:r>
    </w:p>
    <w:p w14:paraId="2374466D" w14:textId="77777777" w:rsidR="008E3289" w:rsidRPr="00667E2D" w:rsidRDefault="008E3289" w:rsidP="008E3289">
      <w:pPr>
        <w:pStyle w:val="SingleTxtGA"/>
        <w:rPr>
          <w:rtl/>
          <w:lang w:bidi="ar-JO"/>
        </w:rPr>
      </w:pPr>
      <w:r w:rsidRPr="00667E2D">
        <w:rPr>
          <w:rtl/>
          <w:lang w:bidi="ar-JO"/>
        </w:rPr>
        <w:t>24</w:t>
      </w:r>
      <w:r>
        <w:rPr>
          <w:rFonts w:hint="cs"/>
          <w:rtl/>
          <w:lang w:bidi="ar-JO"/>
        </w:rPr>
        <w:t>-</w:t>
      </w:r>
      <w:r>
        <w:rPr>
          <w:rtl/>
          <w:lang w:bidi="ar-JO"/>
        </w:rPr>
        <w:tab/>
      </w:r>
      <w:r w:rsidRPr="00667E2D">
        <w:rPr>
          <w:rFonts w:hint="cs"/>
          <w:rtl/>
          <w:lang w:bidi="ar-JO"/>
        </w:rPr>
        <w:t xml:space="preserve">وتقوم </w:t>
      </w:r>
      <w:r w:rsidRPr="00667E2D">
        <w:rPr>
          <w:rtl/>
          <w:lang w:bidi="ar-JO"/>
        </w:rPr>
        <w:t xml:space="preserve">مديرية الأمن العام </w:t>
      </w:r>
      <w:proofErr w:type="spellStart"/>
      <w:r w:rsidRPr="00667E2D">
        <w:rPr>
          <w:rtl/>
          <w:lang w:bidi="ar-JO"/>
        </w:rPr>
        <w:t>ب</w:t>
      </w:r>
      <w:r w:rsidRPr="00667E2D">
        <w:rPr>
          <w:rFonts w:hint="cs"/>
          <w:rtl/>
          <w:lang w:bidi="ar-JO"/>
        </w:rPr>
        <w:t>إ</w:t>
      </w:r>
      <w:r w:rsidRPr="00667E2D">
        <w:rPr>
          <w:rtl/>
          <w:lang w:bidi="ar-JO"/>
        </w:rPr>
        <w:t>ستخدام</w:t>
      </w:r>
      <w:proofErr w:type="spellEnd"/>
      <w:r w:rsidRPr="00667E2D">
        <w:rPr>
          <w:rtl/>
          <w:lang w:bidi="ar-JO"/>
        </w:rPr>
        <w:t xml:space="preserve"> وسائل التواصل </w:t>
      </w:r>
      <w:proofErr w:type="spellStart"/>
      <w:r w:rsidRPr="00667E2D">
        <w:rPr>
          <w:rtl/>
          <w:lang w:bidi="ar-JO"/>
        </w:rPr>
        <w:t>ا</w:t>
      </w:r>
      <w:r w:rsidRPr="00667E2D">
        <w:rPr>
          <w:rFonts w:hint="cs"/>
          <w:rtl/>
          <w:lang w:bidi="ar-JO"/>
        </w:rPr>
        <w:t>لإ</w:t>
      </w:r>
      <w:r w:rsidRPr="00667E2D">
        <w:rPr>
          <w:rtl/>
          <w:lang w:bidi="ar-JO"/>
        </w:rPr>
        <w:t>جتماعي</w:t>
      </w:r>
      <w:proofErr w:type="spellEnd"/>
      <w:r w:rsidRPr="00667E2D">
        <w:rPr>
          <w:rtl/>
          <w:lang w:bidi="ar-JO"/>
        </w:rPr>
        <w:t xml:space="preserve"> والتلفاز والإذاعات المحلية بالتعاون مع شركائها من </w:t>
      </w:r>
      <w:r w:rsidRPr="00667E2D">
        <w:rPr>
          <w:rFonts w:hint="cs"/>
          <w:rtl/>
          <w:lang w:bidi="ar-JO"/>
        </w:rPr>
        <w:t>أ</w:t>
      </w:r>
      <w:r w:rsidRPr="00667E2D">
        <w:rPr>
          <w:rtl/>
          <w:lang w:bidi="ar-JO"/>
        </w:rPr>
        <w:t>جل التوعية بحقوق الطفل على الصعيد المحلي والإعلامي</w:t>
      </w:r>
      <w:r w:rsidRPr="00667E2D">
        <w:rPr>
          <w:rFonts w:hint="cs"/>
          <w:rtl/>
          <w:lang w:bidi="ar-JO"/>
        </w:rPr>
        <w:t>.</w:t>
      </w:r>
    </w:p>
    <w:tbl>
      <w:tblPr>
        <w:bidiVisual/>
        <w:tblW w:w="0" w:type="auto"/>
        <w:tblInd w:w="1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63"/>
        <w:gridCol w:w="3143"/>
      </w:tblGrid>
      <w:tr w:rsidR="008E3289" w:rsidRPr="00667E2D" w14:paraId="6EE0816D" w14:textId="77777777" w:rsidTr="00E32F0C">
        <w:tc>
          <w:tcPr>
            <w:tcW w:w="3863" w:type="dxa"/>
            <w:shd w:val="clear" w:color="auto" w:fill="auto"/>
          </w:tcPr>
          <w:p w14:paraId="3EBE8D41" w14:textId="77777777" w:rsidR="008E3289" w:rsidRPr="00765241" w:rsidRDefault="008E3289" w:rsidP="00E32F0C">
            <w:pPr>
              <w:tabs>
                <w:tab w:val="left" w:pos="1928"/>
                <w:tab w:val="left" w:pos="2608"/>
                <w:tab w:val="left" w:pos="3289"/>
                <w:tab w:val="left" w:pos="3969"/>
                <w:tab w:val="left" w:pos="4649"/>
                <w:tab w:val="left" w:pos="5330"/>
              </w:tabs>
              <w:spacing w:before="40" w:after="40" w:line="300" w:lineRule="exact"/>
              <w:jc w:val="highKashida"/>
              <w:rPr>
                <w:rFonts w:eastAsiaTheme="minorEastAsia"/>
                <w:sz w:val="22"/>
                <w:rtl/>
                <w:lang w:val="x-none" w:eastAsia="x-none" w:bidi="ar-JO"/>
              </w:rPr>
            </w:pPr>
            <w:r w:rsidRPr="00765241">
              <w:rPr>
                <w:rFonts w:eastAsiaTheme="minorEastAsia" w:hint="cs"/>
                <w:sz w:val="22"/>
                <w:rtl/>
                <w:lang w:val="x-none" w:eastAsia="x-none" w:bidi="ar-JO"/>
              </w:rPr>
              <w:t xml:space="preserve">عدد المحاضرات </w:t>
            </w:r>
          </w:p>
        </w:tc>
        <w:tc>
          <w:tcPr>
            <w:tcW w:w="3143" w:type="dxa"/>
            <w:shd w:val="clear" w:color="auto" w:fill="auto"/>
          </w:tcPr>
          <w:p w14:paraId="2F3DBF4C" w14:textId="77777777" w:rsidR="008E3289" w:rsidRPr="00765241" w:rsidRDefault="008E3289" w:rsidP="00E32F0C">
            <w:pPr>
              <w:tabs>
                <w:tab w:val="left" w:pos="1928"/>
                <w:tab w:val="left" w:pos="2608"/>
                <w:tab w:val="left" w:pos="3289"/>
                <w:tab w:val="left" w:pos="3969"/>
                <w:tab w:val="left" w:pos="4649"/>
                <w:tab w:val="left" w:pos="5330"/>
              </w:tabs>
              <w:spacing w:before="40" w:after="40" w:line="300" w:lineRule="exact"/>
              <w:jc w:val="highKashida"/>
              <w:rPr>
                <w:rFonts w:eastAsiaTheme="minorEastAsia"/>
                <w:sz w:val="22"/>
                <w:rtl/>
                <w:lang w:val="x-none" w:eastAsia="x-none" w:bidi="ar-JO"/>
              </w:rPr>
            </w:pPr>
            <w:r w:rsidRPr="00765241">
              <w:rPr>
                <w:rFonts w:eastAsiaTheme="minorEastAsia" w:hint="cs"/>
                <w:sz w:val="22"/>
                <w:rtl/>
                <w:lang w:val="x-none" w:eastAsia="x-none" w:bidi="ar-JO"/>
              </w:rPr>
              <w:t>13.000 طالبا وطالبة من مختلف مدارس المحافظات في 2018</w:t>
            </w:r>
          </w:p>
        </w:tc>
      </w:tr>
    </w:tbl>
    <w:p w14:paraId="35D222FE" w14:textId="77777777" w:rsidR="008E3289" w:rsidRPr="00667E2D" w:rsidRDefault="008E3289" w:rsidP="008E3289">
      <w:pPr>
        <w:pStyle w:val="SingleTxtGA"/>
        <w:spacing w:before="240"/>
        <w:rPr>
          <w:rtl/>
          <w:lang w:bidi="ar-JO"/>
        </w:rPr>
      </w:pPr>
      <w:r>
        <w:rPr>
          <w:rtl/>
          <w:lang w:bidi="ar-JO"/>
        </w:rPr>
        <w:tab/>
      </w:r>
      <w:r w:rsidRPr="00667E2D">
        <w:rPr>
          <w:rFonts w:hint="cs"/>
          <w:rtl/>
          <w:lang w:bidi="ar-JO"/>
        </w:rPr>
        <w:t>و</w:t>
      </w:r>
      <w:r w:rsidRPr="00667E2D">
        <w:rPr>
          <w:rtl/>
          <w:lang w:bidi="ar-JO"/>
        </w:rPr>
        <w:t xml:space="preserve">تم استحداث صفحة لإدارة حماية الأسرة على موقع </w:t>
      </w:r>
      <w:r w:rsidRPr="00667E2D">
        <w:rPr>
          <w:rFonts w:hint="cs"/>
          <w:rtl/>
          <w:lang w:bidi="ar-JO"/>
        </w:rPr>
        <w:t>"</w:t>
      </w:r>
      <w:r w:rsidRPr="00667E2D">
        <w:rPr>
          <w:rtl/>
          <w:lang w:bidi="ar-JO"/>
        </w:rPr>
        <w:t>الفيس بوك</w:t>
      </w:r>
      <w:r w:rsidRPr="00667E2D">
        <w:rPr>
          <w:rFonts w:hint="cs"/>
          <w:rtl/>
          <w:lang w:bidi="ar-JO"/>
        </w:rPr>
        <w:t>"</w:t>
      </w:r>
      <w:r w:rsidRPr="00667E2D">
        <w:rPr>
          <w:rtl/>
          <w:lang w:bidi="ar-JO"/>
        </w:rPr>
        <w:t xml:space="preserve"> بالإضافة إلى الموقع </w:t>
      </w:r>
      <w:r w:rsidRPr="00667E2D">
        <w:rPr>
          <w:rFonts w:hint="cs"/>
          <w:rtl/>
          <w:lang w:bidi="ar-JO"/>
        </w:rPr>
        <w:t>الإ</w:t>
      </w:r>
      <w:r w:rsidRPr="00667E2D">
        <w:rPr>
          <w:rtl/>
          <w:lang w:bidi="ar-JO"/>
        </w:rPr>
        <w:t>لكتروني للتوعية بحقوق الطفل</w:t>
      </w:r>
      <w:r w:rsidRPr="00667E2D">
        <w:rPr>
          <w:rFonts w:hint="cs"/>
          <w:rtl/>
          <w:lang w:bidi="ar-JO"/>
        </w:rPr>
        <w:t>.</w:t>
      </w:r>
    </w:p>
    <w:p w14:paraId="59952F6E" w14:textId="77777777" w:rsidR="008E3289" w:rsidRPr="00667E2D" w:rsidRDefault="008E3289" w:rsidP="008E3289">
      <w:pPr>
        <w:pStyle w:val="SingleTxtGA"/>
        <w:rPr>
          <w:rFonts w:eastAsiaTheme="minorEastAsia"/>
          <w:rtl/>
          <w:lang w:bidi="ar-JO"/>
        </w:rPr>
      </w:pPr>
      <w:r w:rsidRPr="00667E2D">
        <w:rPr>
          <w:rFonts w:eastAsiaTheme="minorEastAsia"/>
          <w:rtl/>
          <w:lang w:bidi="ar-JO"/>
        </w:rPr>
        <w:t>25</w:t>
      </w:r>
      <w:r>
        <w:rPr>
          <w:rFonts w:eastAsiaTheme="minorEastAsia" w:hint="cs"/>
          <w:rtl/>
          <w:lang w:bidi="ar-JO"/>
        </w:rPr>
        <w:t>-</w:t>
      </w:r>
      <w:r w:rsidRPr="00667E2D">
        <w:rPr>
          <w:rFonts w:eastAsiaTheme="minorEastAsia"/>
          <w:rtl/>
          <w:lang w:bidi="ar-JO"/>
        </w:rPr>
        <w:tab/>
      </w:r>
      <w:r w:rsidRPr="00667E2D">
        <w:rPr>
          <w:rFonts w:eastAsiaTheme="minorEastAsia" w:hint="cs"/>
          <w:rtl/>
          <w:lang w:bidi="ar-JO"/>
        </w:rPr>
        <w:t>وتنفذ</w:t>
      </w:r>
      <w:r w:rsidRPr="00667E2D">
        <w:rPr>
          <w:rFonts w:eastAsiaTheme="minorEastAsia"/>
          <w:rtl/>
          <w:lang w:bidi="ar-JO"/>
        </w:rPr>
        <w:t xml:space="preserve"> وزارة التربية والتعليم برامج تدريبية  في مجال حقوق الطفل</w:t>
      </w:r>
      <w:r w:rsidRPr="00667E2D">
        <w:rPr>
          <w:rFonts w:eastAsiaTheme="minorEastAsia" w:hint="cs"/>
          <w:rtl/>
          <w:lang w:bidi="ar-JO"/>
        </w:rPr>
        <w:t>/</w:t>
      </w:r>
      <w:r w:rsidRPr="00667E2D">
        <w:rPr>
          <w:rFonts w:eastAsiaTheme="minorEastAsia"/>
          <w:rtl/>
          <w:lang w:bidi="ar-JO"/>
        </w:rPr>
        <w:t>الحماية من خلال تدريب مرشدين تربويين ومعلمي المدارس .</w:t>
      </w:r>
    </w:p>
    <w:p w14:paraId="4B4981E7" w14:textId="77777777" w:rsidR="008E3289" w:rsidRPr="00667E2D" w:rsidRDefault="008E3289" w:rsidP="008E3289">
      <w:pPr>
        <w:pStyle w:val="SingleTxtGA"/>
        <w:rPr>
          <w:rFonts w:eastAsiaTheme="minorEastAsia"/>
          <w:rtl/>
          <w:lang w:bidi="ar-JO"/>
        </w:rPr>
      </w:pPr>
      <w:r w:rsidRPr="00667E2D">
        <w:rPr>
          <w:rFonts w:eastAsiaTheme="minorEastAsia"/>
          <w:rtl/>
          <w:lang w:bidi="ar-JO"/>
        </w:rPr>
        <w:t>26</w:t>
      </w:r>
      <w:r>
        <w:rPr>
          <w:rFonts w:eastAsiaTheme="minorEastAsia" w:hint="cs"/>
          <w:rtl/>
          <w:lang w:bidi="ar-JO"/>
        </w:rPr>
        <w:t>-</w:t>
      </w:r>
      <w:r w:rsidRPr="00667E2D">
        <w:rPr>
          <w:rFonts w:eastAsiaTheme="minorEastAsia"/>
          <w:rtl/>
          <w:lang w:bidi="ar-JO"/>
        </w:rPr>
        <w:tab/>
      </w:r>
      <w:r w:rsidRPr="00667E2D">
        <w:rPr>
          <w:rFonts w:eastAsiaTheme="minorEastAsia" w:hint="cs"/>
          <w:rtl/>
          <w:lang w:bidi="ar-JO"/>
        </w:rPr>
        <w:t xml:space="preserve">ويعمل المجلس الوطني على تدريب فريق اليافعين الذي يمثل كافة المحافظات على </w:t>
      </w:r>
      <w:proofErr w:type="spellStart"/>
      <w:r w:rsidRPr="00667E2D">
        <w:rPr>
          <w:rFonts w:eastAsiaTheme="minorEastAsia" w:hint="cs"/>
          <w:rtl/>
          <w:lang w:bidi="ar-JO"/>
        </w:rPr>
        <w:t>الإتفاقية</w:t>
      </w:r>
      <w:proofErr w:type="spellEnd"/>
      <w:r w:rsidRPr="00667E2D">
        <w:rPr>
          <w:rFonts w:eastAsiaTheme="minorEastAsia" w:hint="cs"/>
          <w:rtl/>
          <w:lang w:bidi="ar-JO"/>
        </w:rPr>
        <w:t xml:space="preserve"> والحقوق اللازمة للطفل والتوعية من العنف الجنسي والجسدي ليتم التوعية بمدارسهم على هذا الجانب.</w:t>
      </w:r>
    </w:p>
    <w:p w14:paraId="5E0946D2" w14:textId="77777777" w:rsidR="008E3289" w:rsidRPr="00667E2D" w:rsidRDefault="008E3289" w:rsidP="008E3289">
      <w:pPr>
        <w:pStyle w:val="SingleTxtGA"/>
        <w:rPr>
          <w:rFonts w:eastAsiaTheme="minorEastAsia"/>
          <w:rtl/>
          <w:lang w:bidi="ar-JO"/>
        </w:rPr>
      </w:pPr>
      <w:r w:rsidRPr="00667E2D">
        <w:rPr>
          <w:rFonts w:eastAsiaTheme="minorEastAsia"/>
          <w:rtl/>
          <w:lang w:bidi="ar-JO"/>
        </w:rPr>
        <w:t>27</w:t>
      </w:r>
      <w:r>
        <w:rPr>
          <w:rFonts w:eastAsiaTheme="minorEastAsia" w:hint="cs"/>
          <w:rtl/>
          <w:lang w:bidi="ar-JO"/>
        </w:rPr>
        <w:t>-</w:t>
      </w:r>
      <w:r w:rsidRPr="00667E2D">
        <w:rPr>
          <w:rFonts w:eastAsiaTheme="minorEastAsia"/>
          <w:rtl/>
          <w:lang w:bidi="ar-JO"/>
        </w:rPr>
        <w:tab/>
      </w:r>
      <w:r w:rsidRPr="00667E2D">
        <w:rPr>
          <w:rFonts w:eastAsiaTheme="minorEastAsia" w:hint="cs"/>
          <w:rtl/>
          <w:lang w:bidi="ar-JO"/>
        </w:rPr>
        <w:t xml:space="preserve">يقوم المجلس الوطني بنشر وإدراج هذه الحقوق على وسائل التواصل </w:t>
      </w:r>
      <w:proofErr w:type="spellStart"/>
      <w:r w:rsidRPr="00667E2D">
        <w:rPr>
          <w:rFonts w:eastAsiaTheme="minorEastAsia" w:hint="cs"/>
          <w:rtl/>
          <w:lang w:bidi="ar-JO"/>
        </w:rPr>
        <w:t>الإجتماعي</w:t>
      </w:r>
      <w:proofErr w:type="spellEnd"/>
      <w:r w:rsidRPr="00667E2D">
        <w:rPr>
          <w:rFonts w:eastAsiaTheme="minorEastAsia" w:hint="cs"/>
          <w:rtl/>
          <w:lang w:bidi="ar-JO"/>
        </w:rPr>
        <w:t xml:space="preserve"> وصفحة المجلس للتوعية حول </w:t>
      </w:r>
      <w:proofErr w:type="spellStart"/>
      <w:r w:rsidRPr="00667E2D">
        <w:rPr>
          <w:rFonts w:eastAsiaTheme="minorEastAsia" w:hint="cs"/>
          <w:rtl/>
          <w:lang w:bidi="ar-JO"/>
        </w:rPr>
        <w:t>الإتفاقية</w:t>
      </w:r>
      <w:proofErr w:type="spellEnd"/>
      <w:r w:rsidRPr="00667E2D">
        <w:rPr>
          <w:rFonts w:eastAsiaTheme="minorEastAsia" w:hint="cs"/>
          <w:rtl/>
          <w:lang w:bidi="ar-JO"/>
        </w:rPr>
        <w:t xml:space="preserve"> والبروتوكولات.</w:t>
      </w:r>
    </w:p>
    <w:p w14:paraId="24EEC034" w14:textId="77777777" w:rsidR="008E3289" w:rsidRPr="00667E2D" w:rsidRDefault="008E3289" w:rsidP="008E3289">
      <w:pPr>
        <w:pStyle w:val="H1GA"/>
        <w:rPr>
          <w:rtl/>
        </w:rPr>
      </w:pPr>
      <w:r>
        <w:rPr>
          <w:rtl/>
        </w:rPr>
        <w:tab/>
      </w:r>
      <w:bookmarkStart w:id="6" w:name="_Toc64289880"/>
      <w:r>
        <w:rPr>
          <w:rFonts w:hint="cs"/>
          <w:rtl/>
        </w:rPr>
        <w:t>2-4</w:t>
      </w:r>
      <w:r w:rsidRPr="00667E2D">
        <w:rPr>
          <w:rtl/>
        </w:rPr>
        <w:tab/>
      </w:r>
      <w:r w:rsidRPr="00667E2D">
        <w:rPr>
          <w:rFonts w:hint="cs"/>
          <w:rtl/>
        </w:rPr>
        <w:t>التدريب والتوعية</w:t>
      </w:r>
      <w:r w:rsidRPr="00667E2D">
        <w:rPr>
          <w:rtl/>
        </w:rPr>
        <w:t xml:space="preserve"> في مجال حقوق الطفل</w:t>
      </w:r>
      <w:bookmarkEnd w:id="6"/>
      <w:r w:rsidRPr="00667E2D">
        <w:rPr>
          <w:rtl/>
        </w:rPr>
        <w:t xml:space="preserve"> </w:t>
      </w:r>
    </w:p>
    <w:p w14:paraId="76506387" w14:textId="77777777" w:rsidR="008E3289" w:rsidRPr="00667E2D" w:rsidRDefault="008E3289" w:rsidP="008E3289">
      <w:pPr>
        <w:pStyle w:val="SingleTxtGA"/>
        <w:rPr>
          <w:rFonts w:eastAsiaTheme="minorEastAsia"/>
          <w:rtl/>
          <w:lang w:bidi="ar-JO"/>
        </w:rPr>
      </w:pPr>
      <w:r w:rsidRPr="00667E2D">
        <w:rPr>
          <w:rFonts w:eastAsiaTheme="minorEastAsia"/>
          <w:rtl/>
          <w:lang w:bidi="ar-JO"/>
        </w:rPr>
        <w:t>28</w:t>
      </w:r>
      <w:r>
        <w:rPr>
          <w:rFonts w:eastAsiaTheme="minorEastAsia" w:hint="cs"/>
          <w:rtl/>
          <w:lang w:bidi="ar-JO"/>
        </w:rPr>
        <w:t>-</w:t>
      </w:r>
      <w:r w:rsidRPr="00667E2D">
        <w:rPr>
          <w:rFonts w:eastAsiaTheme="minorEastAsia"/>
          <w:rtl/>
          <w:lang w:bidi="ar-JO"/>
        </w:rPr>
        <w:tab/>
      </w:r>
      <w:r w:rsidRPr="00667E2D">
        <w:rPr>
          <w:rFonts w:eastAsiaTheme="minorEastAsia" w:hint="cs"/>
          <w:rtl/>
          <w:lang w:bidi="ar-JO"/>
        </w:rPr>
        <w:t>تم إعداد دليلين أحدهما يختص بمصلحة الطفل الفضلى و دليل تدريبي لقانون الحماية من العنف الأسري في عام 2019 والذي يستهدف مقدمي الخدمات ولغايات التنسيق للعمل المشترك.</w:t>
      </w:r>
    </w:p>
    <w:p w14:paraId="05072DAE" w14:textId="77777777" w:rsidR="008E3289" w:rsidRPr="00667E2D" w:rsidRDefault="008E3289" w:rsidP="008E3289">
      <w:pPr>
        <w:pStyle w:val="SingleTxtGA"/>
        <w:rPr>
          <w:rFonts w:eastAsiaTheme="minorEastAsia"/>
          <w:rtl/>
          <w:lang w:bidi="ar-JO"/>
        </w:rPr>
      </w:pPr>
      <w:r w:rsidRPr="00667E2D">
        <w:rPr>
          <w:rFonts w:eastAsiaTheme="minorEastAsia"/>
          <w:rtl/>
          <w:lang w:bidi="ar-JO"/>
        </w:rPr>
        <w:t>29</w:t>
      </w:r>
      <w:r>
        <w:rPr>
          <w:rFonts w:eastAsiaTheme="minorEastAsia" w:hint="cs"/>
          <w:rtl/>
          <w:lang w:bidi="ar-JO"/>
        </w:rPr>
        <w:t>-</w:t>
      </w:r>
      <w:r w:rsidRPr="00667E2D">
        <w:rPr>
          <w:rFonts w:eastAsiaTheme="minorEastAsia"/>
          <w:rtl/>
          <w:lang w:bidi="ar-JO"/>
        </w:rPr>
        <w:tab/>
      </w:r>
      <w:r w:rsidRPr="00667E2D">
        <w:rPr>
          <w:rFonts w:eastAsiaTheme="minorEastAsia" w:hint="cs"/>
          <w:rtl/>
        </w:rPr>
        <w:t>و</w:t>
      </w:r>
      <w:r w:rsidRPr="00667E2D">
        <w:rPr>
          <w:rFonts w:eastAsiaTheme="minorEastAsia"/>
          <w:rtl/>
        </w:rPr>
        <w:t>عقد المجلس</w:t>
      </w:r>
      <w:r w:rsidRPr="00667E2D">
        <w:rPr>
          <w:rFonts w:eastAsiaTheme="minorEastAsia" w:hint="cs"/>
          <w:rtl/>
        </w:rPr>
        <w:t xml:space="preserve"> الوطني</w:t>
      </w:r>
      <w:r w:rsidRPr="00667E2D">
        <w:rPr>
          <w:rFonts w:eastAsiaTheme="minorEastAsia"/>
          <w:rtl/>
        </w:rPr>
        <w:t xml:space="preserve"> </w:t>
      </w:r>
      <w:r w:rsidRPr="00667E2D">
        <w:rPr>
          <w:rFonts w:eastAsiaTheme="minorEastAsia" w:hint="cs"/>
          <w:rtl/>
        </w:rPr>
        <w:t xml:space="preserve">أيضا </w:t>
      </w:r>
      <w:r w:rsidRPr="00667E2D">
        <w:rPr>
          <w:rFonts w:eastAsiaTheme="minorEastAsia"/>
          <w:rtl/>
        </w:rPr>
        <w:t>دورات تدريبية (المشاريع التجريبية لعدالة الأحداث) على قانون ا</w:t>
      </w:r>
      <w:r w:rsidRPr="00667E2D">
        <w:rPr>
          <w:rFonts w:eastAsiaTheme="minorEastAsia" w:hint="cs"/>
          <w:rtl/>
        </w:rPr>
        <w:t>لأ</w:t>
      </w:r>
      <w:r w:rsidRPr="00667E2D">
        <w:rPr>
          <w:rFonts w:eastAsiaTheme="minorEastAsia"/>
          <w:rtl/>
        </w:rPr>
        <w:t xml:space="preserve">حداث رقم (32) لسنة 2014 </w:t>
      </w:r>
      <w:proofErr w:type="spellStart"/>
      <w:r w:rsidRPr="00667E2D">
        <w:rPr>
          <w:rFonts w:eastAsiaTheme="minorEastAsia" w:hint="cs"/>
          <w:rtl/>
        </w:rPr>
        <w:t>إستهدفت</w:t>
      </w:r>
      <w:proofErr w:type="spellEnd"/>
      <w:r w:rsidRPr="00667E2D">
        <w:rPr>
          <w:rFonts w:eastAsiaTheme="minorEastAsia" w:hint="cs"/>
          <w:rtl/>
        </w:rPr>
        <w:t xml:space="preserve"> </w:t>
      </w:r>
      <w:r w:rsidRPr="00667E2D">
        <w:rPr>
          <w:rFonts w:eastAsiaTheme="minorEastAsia"/>
          <w:rtl/>
        </w:rPr>
        <w:t>المحامون والقضاة و كوادر شرطة ا</w:t>
      </w:r>
      <w:r w:rsidRPr="00667E2D">
        <w:rPr>
          <w:rFonts w:eastAsiaTheme="minorEastAsia" w:hint="cs"/>
          <w:rtl/>
        </w:rPr>
        <w:t>لأ</w:t>
      </w:r>
      <w:r w:rsidRPr="00667E2D">
        <w:rPr>
          <w:rFonts w:eastAsiaTheme="minorEastAsia"/>
          <w:rtl/>
        </w:rPr>
        <w:t>حداث وا</w:t>
      </w:r>
      <w:r w:rsidRPr="00667E2D">
        <w:rPr>
          <w:rFonts w:eastAsiaTheme="minorEastAsia" w:hint="cs"/>
          <w:rtl/>
        </w:rPr>
        <w:t>لأ</w:t>
      </w:r>
      <w:r w:rsidRPr="00667E2D">
        <w:rPr>
          <w:rFonts w:eastAsiaTheme="minorEastAsia"/>
          <w:rtl/>
        </w:rPr>
        <w:t xml:space="preserve">خصائيين </w:t>
      </w:r>
      <w:proofErr w:type="spellStart"/>
      <w:r w:rsidRPr="00667E2D">
        <w:rPr>
          <w:rFonts w:eastAsiaTheme="minorEastAsia"/>
          <w:rtl/>
        </w:rPr>
        <w:t>ا</w:t>
      </w:r>
      <w:r w:rsidRPr="00667E2D">
        <w:rPr>
          <w:rFonts w:eastAsiaTheme="minorEastAsia" w:hint="cs"/>
          <w:rtl/>
        </w:rPr>
        <w:t>لإ</w:t>
      </w:r>
      <w:r w:rsidRPr="00667E2D">
        <w:rPr>
          <w:rFonts w:eastAsiaTheme="minorEastAsia"/>
          <w:rtl/>
        </w:rPr>
        <w:t>جتماع</w:t>
      </w:r>
      <w:r w:rsidRPr="00667E2D">
        <w:rPr>
          <w:rFonts w:eastAsiaTheme="minorEastAsia" w:hint="cs"/>
          <w:rtl/>
        </w:rPr>
        <w:t>ي</w:t>
      </w:r>
      <w:r w:rsidRPr="00667E2D">
        <w:rPr>
          <w:rFonts w:eastAsiaTheme="minorEastAsia"/>
          <w:rtl/>
        </w:rPr>
        <w:t>ين</w:t>
      </w:r>
      <w:proofErr w:type="spellEnd"/>
      <w:r w:rsidRPr="00667E2D">
        <w:rPr>
          <w:rFonts w:eastAsiaTheme="minorEastAsia"/>
          <w:rtl/>
        </w:rPr>
        <w:t xml:space="preserve"> بوزارة التنمية </w:t>
      </w:r>
      <w:proofErr w:type="spellStart"/>
      <w:r w:rsidRPr="00667E2D">
        <w:rPr>
          <w:rFonts w:eastAsiaTheme="minorEastAsia"/>
          <w:rtl/>
        </w:rPr>
        <w:t>ا</w:t>
      </w:r>
      <w:r w:rsidRPr="00667E2D">
        <w:rPr>
          <w:rFonts w:eastAsiaTheme="minorEastAsia" w:hint="cs"/>
          <w:rtl/>
        </w:rPr>
        <w:t>لإ</w:t>
      </w:r>
      <w:r w:rsidRPr="00667E2D">
        <w:rPr>
          <w:rFonts w:eastAsiaTheme="minorEastAsia"/>
          <w:rtl/>
        </w:rPr>
        <w:t>جتماعية</w:t>
      </w:r>
      <w:proofErr w:type="spellEnd"/>
      <w:r w:rsidRPr="00667E2D">
        <w:rPr>
          <w:rFonts w:eastAsiaTheme="minorEastAsia"/>
          <w:rtl/>
        </w:rPr>
        <w:t xml:space="preserve"> من العاصمة ومحافظة الزرقاء</w:t>
      </w:r>
      <w:r w:rsidRPr="00667E2D">
        <w:rPr>
          <w:rFonts w:eastAsiaTheme="minorEastAsia" w:hint="cs"/>
          <w:rtl/>
        </w:rPr>
        <w:t>،</w:t>
      </w:r>
      <w:r w:rsidRPr="00667E2D">
        <w:rPr>
          <w:rFonts w:eastAsiaTheme="minorEastAsia"/>
          <w:rtl/>
        </w:rPr>
        <w:t xml:space="preserve"> تضمن التدريب للجهات محاور القانون أبرزها تسوية النزاع وإجراءات المحاكمة واللوم والتأنيب والعقوبات </w:t>
      </w:r>
      <w:proofErr w:type="spellStart"/>
      <w:r w:rsidRPr="00667E2D">
        <w:rPr>
          <w:rFonts w:eastAsiaTheme="minorEastAsia"/>
          <w:rtl/>
        </w:rPr>
        <w:t>البديله</w:t>
      </w:r>
      <w:proofErr w:type="spellEnd"/>
      <w:r w:rsidRPr="00667E2D">
        <w:rPr>
          <w:rFonts w:eastAsiaTheme="minorEastAsia"/>
          <w:rtl/>
        </w:rPr>
        <w:t xml:space="preserve"> وترسيخ مصطلح (مصلحة الطفل الفضلى) و (معايير المحاكمة العادلة).</w:t>
      </w:r>
    </w:p>
    <w:p w14:paraId="7F701498" w14:textId="77777777" w:rsidR="008E3289" w:rsidRPr="004E15CB" w:rsidRDefault="008E3289" w:rsidP="008E3289">
      <w:pPr>
        <w:pStyle w:val="SingleTxtGA"/>
        <w:rPr>
          <w:rFonts w:eastAsiaTheme="minorEastAsia"/>
          <w:spacing w:val="-2"/>
          <w:rtl/>
        </w:rPr>
      </w:pPr>
      <w:r w:rsidRPr="004E15CB">
        <w:rPr>
          <w:rFonts w:eastAsiaTheme="minorEastAsia"/>
          <w:spacing w:val="-2"/>
          <w:rtl/>
          <w:lang w:bidi="ar-JO"/>
        </w:rPr>
        <w:t>30</w:t>
      </w:r>
      <w:r w:rsidRPr="004E15CB">
        <w:rPr>
          <w:rFonts w:eastAsiaTheme="minorEastAsia" w:hint="cs"/>
          <w:spacing w:val="-2"/>
          <w:rtl/>
          <w:lang w:bidi="ar-JO"/>
        </w:rPr>
        <w:t>-</w:t>
      </w:r>
      <w:r w:rsidRPr="004E15CB">
        <w:rPr>
          <w:rFonts w:eastAsiaTheme="minorEastAsia"/>
          <w:spacing w:val="-2"/>
          <w:rtl/>
          <w:lang w:bidi="ar-JO"/>
        </w:rPr>
        <w:tab/>
      </w:r>
      <w:r w:rsidRPr="004E15CB">
        <w:rPr>
          <w:rFonts w:eastAsiaTheme="minorEastAsia" w:hint="cs"/>
          <w:spacing w:val="-2"/>
          <w:rtl/>
          <w:lang w:bidi="ar-JO"/>
        </w:rPr>
        <w:t xml:space="preserve">في العام 2017 </w:t>
      </w:r>
      <w:r w:rsidRPr="004E15CB">
        <w:rPr>
          <w:rFonts w:eastAsiaTheme="minorEastAsia"/>
          <w:spacing w:val="-2"/>
          <w:rtl/>
        </w:rPr>
        <w:t>تم إطلاق دراسة تحليليه لعدالة الأحداث تتضمن ا</w:t>
      </w:r>
      <w:r w:rsidRPr="004E15CB">
        <w:rPr>
          <w:rFonts w:eastAsiaTheme="minorEastAsia" w:hint="cs"/>
          <w:spacing w:val="-2"/>
          <w:rtl/>
        </w:rPr>
        <w:t>لإ</w:t>
      </w:r>
      <w:r w:rsidRPr="004E15CB">
        <w:rPr>
          <w:rFonts w:eastAsiaTheme="minorEastAsia"/>
          <w:spacing w:val="-2"/>
          <w:rtl/>
        </w:rPr>
        <w:t>حصائيات والتوصيات الخاصة بالحد من قضايا ا</w:t>
      </w:r>
      <w:r w:rsidRPr="004E15CB">
        <w:rPr>
          <w:rFonts w:eastAsiaTheme="minorEastAsia" w:hint="cs"/>
          <w:spacing w:val="-2"/>
          <w:rtl/>
        </w:rPr>
        <w:t>لأ</w:t>
      </w:r>
      <w:r w:rsidRPr="004E15CB">
        <w:rPr>
          <w:rFonts w:eastAsiaTheme="minorEastAsia"/>
          <w:spacing w:val="-2"/>
          <w:rtl/>
        </w:rPr>
        <w:t>حداث الجانحين</w:t>
      </w:r>
      <w:r w:rsidRPr="004E15CB">
        <w:rPr>
          <w:rFonts w:eastAsiaTheme="minorEastAsia" w:hint="cs"/>
          <w:spacing w:val="-2"/>
          <w:rtl/>
        </w:rPr>
        <w:t>.</w:t>
      </w:r>
      <w:r>
        <w:rPr>
          <w:rFonts w:eastAsiaTheme="minorEastAsia" w:hint="cs"/>
          <w:spacing w:val="-2"/>
          <w:rtl/>
        </w:rPr>
        <w:t xml:space="preserve"> </w:t>
      </w:r>
      <w:r w:rsidRPr="004E15CB">
        <w:rPr>
          <w:rFonts w:eastAsiaTheme="minorEastAsia" w:hint="cs"/>
          <w:spacing w:val="-2"/>
          <w:rtl/>
        </w:rPr>
        <w:t>من خلال تحديد نقاط القوة والضعف لتعزيز الإيجابيات ومعالجة السلبيات.</w:t>
      </w:r>
      <w:r>
        <w:rPr>
          <w:rFonts w:eastAsiaTheme="minorEastAsia" w:hint="cs"/>
          <w:spacing w:val="-2"/>
          <w:rtl/>
        </w:rPr>
        <w:t xml:space="preserve"> </w:t>
      </w:r>
      <w:r w:rsidRPr="004E15CB">
        <w:rPr>
          <w:rFonts w:eastAsiaTheme="minorEastAsia"/>
          <w:spacing w:val="-2"/>
          <w:rtl/>
        </w:rPr>
        <w:t xml:space="preserve">كما تتضمن التوصيات </w:t>
      </w:r>
      <w:proofErr w:type="spellStart"/>
      <w:r w:rsidRPr="004E15CB">
        <w:rPr>
          <w:rFonts w:eastAsiaTheme="minorEastAsia"/>
          <w:spacing w:val="-2"/>
          <w:rtl/>
        </w:rPr>
        <w:t>الخاصه</w:t>
      </w:r>
      <w:proofErr w:type="spellEnd"/>
      <w:r w:rsidRPr="004E15CB">
        <w:rPr>
          <w:rFonts w:eastAsiaTheme="minorEastAsia"/>
          <w:spacing w:val="-2"/>
          <w:rtl/>
        </w:rPr>
        <w:t xml:space="preserve"> بالتقليل من حالات </w:t>
      </w:r>
      <w:r w:rsidRPr="004E15CB">
        <w:rPr>
          <w:rFonts w:eastAsiaTheme="minorEastAsia" w:hint="cs"/>
          <w:spacing w:val="-2"/>
          <w:rtl/>
        </w:rPr>
        <w:t>إ</w:t>
      </w:r>
      <w:r w:rsidRPr="004E15CB">
        <w:rPr>
          <w:rFonts w:eastAsiaTheme="minorEastAsia"/>
          <w:spacing w:val="-2"/>
          <w:rtl/>
        </w:rPr>
        <w:t>حالة ا</w:t>
      </w:r>
      <w:r w:rsidRPr="004E15CB">
        <w:rPr>
          <w:rFonts w:eastAsiaTheme="minorEastAsia" w:hint="cs"/>
          <w:spacing w:val="-2"/>
          <w:rtl/>
        </w:rPr>
        <w:t>لأ</w:t>
      </w:r>
      <w:r w:rsidRPr="004E15CB">
        <w:rPr>
          <w:rFonts w:eastAsiaTheme="minorEastAsia"/>
          <w:spacing w:val="-2"/>
          <w:rtl/>
        </w:rPr>
        <w:t>طفال الى المحاكم من خلال الحث على زيادة عمليات تسوية النزاعات ل</w:t>
      </w:r>
      <w:r w:rsidRPr="004E15CB">
        <w:rPr>
          <w:rFonts w:eastAsiaTheme="minorEastAsia" w:hint="cs"/>
          <w:spacing w:val="-2"/>
          <w:rtl/>
        </w:rPr>
        <w:t>لأ</w:t>
      </w:r>
      <w:r w:rsidRPr="004E15CB">
        <w:rPr>
          <w:rFonts w:eastAsiaTheme="minorEastAsia"/>
          <w:spacing w:val="-2"/>
          <w:rtl/>
        </w:rPr>
        <w:t xml:space="preserve">طفال في نزاع مع القانون في المراحل </w:t>
      </w:r>
      <w:proofErr w:type="spellStart"/>
      <w:r w:rsidRPr="004E15CB">
        <w:rPr>
          <w:rFonts w:eastAsiaTheme="minorEastAsia"/>
          <w:spacing w:val="-2"/>
          <w:rtl/>
        </w:rPr>
        <w:t>المتقدمه</w:t>
      </w:r>
      <w:proofErr w:type="spellEnd"/>
      <w:r w:rsidRPr="004E15CB">
        <w:rPr>
          <w:rFonts w:eastAsiaTheme="minorEastAsia"/>
          <w:spacing w:val="-2"/>
          <w:rtl/>
        </w:rPr>
        <w:t xml:space="preserve"> للدعوى وخاصة في مر</w:t>
      </w:r>
      <w:r w:rsidRPr="004E15CB">
        <w:rPr>
          <w:rFonts w:eastAsiaTheme="minorEastAsia" w:hint="cs"/>
          <w:spacing w:val="-2"/>
          <w:rtl/>
        </w:rPr>
        <w:t>حلة ما قبل المحاكمة</w:t>
      </w:r>
      <w:r w:rsidRPr="004E15CB">
        <w:rPr>
          <w:rFonts w:eastAsiaTheme="minorEastAsia"/>
          <w:spacing w:val="-2"/>
          <w:rtl/>
        </w:rPr>
        <w:t>.</w:t>
      </w:r>
      <w:r>
        <w:rPr>
          <w:rFonts w:eastAsiaTheme="minorEastAsia" w:hint="cs"/>
          <w:spacing w:val="-2"/>
          <w:rtl/>
        </w:rPr>
        <w:t xml:space="preserve"> </w:t>
      </w:r>
      <w:r w:rsidRPr="004E15CB">
        <w:rPr>
          <w:rFonts w:eastAsiaTheme="minorEastAsia"/>
          <w:spacing w:val="-2"/>
          <w:rtl/>
        </w:rPr>
        <w:t xml:space="preserve">ومحاولة </w:t>
      </w:r>
      <w:r w:rsidRPr="004E15CB">
        <w:rPr>
          <w:rFonts w:eastAsiaTheme="minorEastAsia" w:hint="cs"/>
          <w:spacing w:val="-2"/>
          <w:rtl/>
        </w:rPr>
        <w:t>إ</w:t>
      </w:r>
      <w:r w:rsidRPr="004E15CB">
        <w:rPr>
          <w:rFonts w:eastAsiaTheme="minorEastAsia"/>
          <w:spacing w:val="-2"/>
          <w:rtl/>
        </w:rPr>
        <w:t xml:space="preserve">دخال عناصر جديده </w:t>
      </w:r>
      <w:proofErr w:type="spellStart"/>
      <w:r w:rsidRPr="004E15CB">
        <w:rPr>
          <w:rFonts w:eastAsiaTheme="minorEastAsia"/>
          <w:spacing w:val="-2"/>
          <w:rtl/>
        </w:rPr>
        <w:t>للعداله</w:t>
      </w:r>
      <w:proofErr w:type="spellEnd"/>
      <w:r w:rsidRPr="004E15CB">
        <w:rPr>
          <w:rFonts w:eastAsiaTheme="minorEastAsia"/>
          <w:spacing w:val="-2"/>
          <w:rtl/>
        </w:rPr>
        <w:t xml:space="preserve"> </w:t>
      </w:r>
      <w:proofErr w:type="spellStart"/>
      <w:r w:rsidRPr="004E15CB">
        <w:rPr>
          <w:rFonts w:eastAsiaTheme="minorEastAsia"/>
          <w:spacing w:val="-2"/>
          <w:rtl/>
        </w:rPr>
        <w:t>التصالحيه</w:t>
      </w:r>
      <w:proofErr w:type="spellEnd"/>
      <w:r w:rsidRPr="004E15CB">
        <w:rPr>
          <w:rFonts w:eastAsiaTheme="minorEastAsia"/>
          <w:spacing w:val="-2"/>
          <w:rtl/>
        </w:rPr>
        <w:t xml:space="preserve"> في كافة مراحل الدعوى.</w:t>
      </w:r>
    </w:p>
    <w:p w14:paraId="09D307C1" w14:textId="77777777" w:rsidR="008E3289" w:rsidRPr="00667E2D" w:rsidRDefault="008E3289" w:rsidP="008E3289">
      <w:pPr>
        <w:pStyle w:val="SingleTxtGA"/>
        <w:rPr>
          <w:rFonts w:eastAsiaTheme="minorEastAsia"/>
          <w:rtl/>
        </w:rPr>
      </w:pPr>
      <w:r w:rsidRPr="00667E2D">
        <w:rPr>
          <w:rFonts w:eastAsiaTheme="minorEastAsia"/>
          <w:rtl/>
          <w:lang w:bidi="ar-JO"/>
        </w:rPr>
        <w:t>31</w:t>
      </w:r>
      <w:r>
        <w:rPr>
          <w:rFonts w:eastAsiaTheme="minorEastAsia" w:hint="cs"/>
          <w:rtl/>
          <w:lang w:bidi="ar-JO"/>
        </w:rPr>
        <w:t>-</w:t>
      </w:r>
      <w:r w:rsidRPr="00667E2D">
        <w:rPr>
          <w:rFonts w:eastAsiaTheme="minorEastAsia"/>
          <w:rtl/>
          <w:lang w:bidi="ar-JO"/>
        </w:rPr>
        <w:tab/>
      </w:r>
      <w:r w:rsidRPr="00667E2D">
        <w:rPr>
          <w:rFonts w:eastAsiaTheme="minorEastAsia" w:hint="cs"/>
          <w:rtl/>
        </w:rPr>
        <w:t xml:space="preserve">وأيضا في العام 2017 </w:t>
      </w:r>
      <w:r w:rsidRPr="00667E2D">
        <w:rPr>
          <w:rFonts w:eastAsiaTheme="minorEastAsia"/>
          <w:rtl/>
        </w:rPr>
        <w:t>عقد المجلس ورشتي عمل ل</w:t>
      </w:r>
      <w:r w:rsidRPr="00667E2D">
        <w:rPr>
          <w:rFonts w:eastAsiaTheme="minorEastAsia" w:hint="cs"/>
          <w:rtl/>
        </w:rPr>
        <w:t>ل</w:t>
      </w:r>
      <w:r w:rsidRPr="00667E2D">
        <w:rPr>
          <w:rFonts w:eastAsiaTheme="minorEastAsia"/>
          <w:rtl/>
        </w:rPr>
        <w:t>قضاة و</w:t>
      </w:r>
      <w:r w:rsidRPr="00667E2D">
        <w:rPr>
          <w:rFonts w:eastAsiaTheme="minorEastAsia" w:hint="cs"/>
          <w:rtl/>
        </w:rPr>
        <w:t>ال</w:t>
      </w:r>
      <w:r w:rsidRPr="00667E2D">
        <w:rPr>
          <w:rFonts w:eastAsiaTheme="minorEastAsia"/>
          <w:rtl/>
        </w:rPr>
        <w:t xml:space="preserve">مدعين </w:t>
      </w:r>
      <w:r w:rsidRPr="00667E2D">
        <w:rPr>
          <w:rFonts w:eastAsiaTheme="minorEastAsia" w:hint="cs"/>
          <w:rtl/>
        </w:rPr>
        <w:t>ال</w:t>
      </w:r>
      <w:r w:rsidRPr="00667E2D">
        <w:rPr>
          <w:rFonts w:eastAsiaTheme="minorEastAsia"/>
          <w:rtl/>
        </w:rPr>
        <w:t xml:space="preserve">عامين </w:t>
      </w:r>
      <w:r w:rsidRPr="00667E2D">
        <w:rPr>
          <w:rFonts w:eastAsiaTheme="minorEastAsia" w:hint="cs"/>
          <w:rtl/>
        </w:rPr>
        <w:t xml:space="preserve">و المحامين والمتخصصين بمجال </w:t>
      </w:r>
      <w:r w:rsidRPr="00667E2D">
        <w:rPr>
          <w:rFonts w:eastAsiaTheme="minorEastAsia"/>
          <w:rtl/>
        </w:rPr>
        <w:t>الأحداث</w:t>
      </w:r>
      <w:r w:rsidRPr="00667E2D">
        <w:rPr>
          <w:rFonts w:eastAsiaTheme="minorEastAsia" w:hint="cs"/>
          <w:rtl/>
        </w:rPr>
        <w:t xml:space="preserve"> </w:t>
      </w:r>
      <w:r w:rsidRPr="00667E2D">
        <w:rPr>
          <w:rFonts w:eastAsiaTheme="minorEastAsia"/>
          <w:rtl/>
        </w:rPr>
        <w:t>حول قانون الأحداث والتشريعات الصادرة بموجبة</w:t>
      </w:r>
      <w:r w:rsidRPr="00667E2D">
        <w:rPr>
          <w:rFonts w:eastAsiaTheme="minorEastAsia" w:hint="cs"/>
          <w:rtl/>
        </w:rPr>
        <w:t xml:space="preserve"> في الأقاليم الثلاثة</w:t>
      </w:r>
      <w:r w:rsidRPr="00667E2D">
        <w:rPr>
          <w:rFonts w:eastAsiaTheme="minorEastAsia"/>
          <w:rtl/>
        </w:rPr>
        <w:t xml:space="preserve"> بهدف النقاش المعمق على قانون الأحداث والأنظمة والتعليمات الصادرة بموجبة.</w:t>
      </w:r>
      <w:r w:rsidRPr="00667E2D">
        <w:rPr>
          <w:rFonts w:eastAsiaTheme="minorEastAsia" w:hint="cs"/>
          <w:rtl/>
        </w:rPr>
        <w:t xml:space="preserve"> وكذلك تم تنفيذ ورشات تدريبية </w:t>
      </w:r>
      <w:r w:rsidRPr="00667E2D">
        <w:rPr>
          <w:rFonts w:eastAsiaTheme="minorEastAsia"/>
          <w:rtl/>
        </w:rPr>
        <w:t>على قانون الحماية من العنف ا</w:t>
      </w:r>
      <w:r w:rsidRPr="00667E2D">
        <w:rPr>
          <w:rFonts w:eastAsiaTheme="minorEastAsia" w:hint="cs"/>
          <w:rtl/>
        </w:rPr>
        <w:t>لأ</w:t>
      </w:r>
      <w:r w:rsidRPr="00667E2D">
        <w:rPr>
          <w:rFonts w:eastAsiaTheme="minorEastAsia"/>
          <w:rtl/>
        </w:rPr>
        <w:t>سري رقم (15) لسنة</w:t>
      </w:r>
      <w:r w:rsidRPr="00667E2D">
        <w:rPr>
          <w:rFonts w:eastAsiaTheme="minorEastAsia" w:hint="cs"/>
          <w:rtl/>
        </w:rPr>
        <w:t xml:space="preserve"> </w:t>
      </w:r>
      <w:r w:rsidRPr="00667E2D">
        <w:rPr>
          <w:rFonts w:eastAsiaTheme="minorEastAsia"/>
          <w:rtl/>
        </w:rPr>
        <w:t>2017</w:t>
      </w:r>
      <w:r w:rsidRPr="00667E2D">
        <w:rPr>
          <w:rFonts w:eastAsiaTheme="minorEastAsia" w:hint="cs"/>
          <w:rtl/>
        </w:rPr>
        <w:t xml:space="preserve"> حيث </w:t>
      </w:r>
      <w:proofErr w:type="spellStart"/>
      <w:r w:rsidRPr="00667E2D">
        <w:rPr>
          <w:rFonts w:eastAsiaTheme="minorEastAsia" w:hint="cs"/>
          <w:rtl/>
        </w:rPr>
        <w:t>أستهدفت</w:t>
      </w:r>
      <w:proofErr w:type="spellEnd"/>
      <w:r w:rsidRPr="00667E2D">
        <w:rPr>
          <w:rFonts w:eastAsiaTheme="minorEastAsia"/>
          <w:rtl/>
        </w:rPr>
        <w:t xml:space="preserve"> </w:t>
      </w:r>
      <w:r w:rsidRPr="00667E2D">
        <w:rPr>
          <w:rFonts w:eastAsiaTheme="minorEastAsia" w:hint="cs"/>
          <w:rtl/>
        </w:rPr>
        <w:t xml:space="preserve"> (</w:t>
      </w:r>
      <w:r w:rsidRPr="00667E2D">
        <w:rPr>
          <w:rFonts w:eastAsiaTheme="minorEastAsia"/>
          <w:rtl/>
        </w:rPr>
        <w:t>120</w:t>
      </w:r>
      <w:r w:rsidRPr="00667E2D">
        <w:rPr>
          <w:rFonts w:eastAsiaTheme="minorEastAsia" w:hint="cs"/>
          <w:rtl/>
        </w:rPr>
        <w:t xml:space="preserve">) </w:t>
      </w:r>
      <w:r w:rsidRPr="00667E2D">
        <w:rPr>
          <w:rFonts w:eastAsiaTheme="minorEastAsia"/>
          <w:rtl/>
        </w:rPr>
        <w:t>مندوب</w:t>
      </w:r>
      <w:r w:rsidRPr="00667E2D">
        <w:rPr>
          <w:rFonts w:eastAsiaTheme="minorEastAsia" w:hint="cs"/>
          <w:rtl/>
        </w:rPr>
        <w:t>اً</w:t>
      </w:r>
      <w:r w:rsidRPr="00667E2D">
        <w:rPr>
          <w:rFonts w:eastAsiaTheme="minorEastAsia"/>
          <w:rtl/>
        </w:rPr>
        <w:t xml:space="preserve"> عن المجلس القضائي ا</w:t>
      </w:r>
      <w:r w:rsidRPr="00667E2D">
        <w:rPr>
          <w:rFonts w:eastAsiaTheme="minorEastAsia" w:hint="cs"/>
          <w:rtl/>
        </w:rPr>
        <w:t>لأ</w:t>
      </w:r>
      <w:r w:rsidRPr="00667E2D">
        <w:rPr>
          <w:rFonts w:eastAsiaTheme="minorEastAsia"/>
          <w:rtl/>
        </w:rPr>
        <w:t xml:space="preserve">ردني ووزارة التنمية </w:t>
      </w:r>
      <w:proofErr w:type="spellStart"/>
      <w:r w:rsidRPr="00667E2D">
        <w:rPr>
          <w:rFonts w:eastAsiaTheme="minorEastAsia"/>
          <w:rtl/>
        </w:rPr>
        <w:t>ا</w:t>
      </w:r>
      <w:r w:rsidRPr="00667E2D">
        <w:rPr>
          <w:rFonts w:eastAsiaTheme="minorEastAsia" w:hint="cs"/>
          <w:rtl/>
        </w:rPr>
        <w:t>لإ</w:t>
      </w:r>
      <w:r w:rsidRPr="00667E2D">
        <w:rPr>
          <w:rFonts w:eastAsiaTheme="minorEastAsia"/>
          <w:rtl/>
        </w:rPr>
        <w:t>جتماعية</w:t>
      </w:r>
      <w:proofErr w:type="spellEnd"/>
      <w:r w:rsidRPr="00667E2D">
        <w:rPr>
          <w:rFonts w:eastAsiaTheme="minorEastAsia"/>
          <w:rtl/>
        </w:rPr>
        <w:t xml:space="preserve"> والطب الشرعي وإدارة حماية الأسرة وتضمنت التدريب على المعايير الدولية بتطبيق القانون </w:t>
      </w:r>
      <w:r w:rsidRPr="00667E2D">
        <w:rPr>
          <w:rFonts w:eastAsiaTheme="minorEastAsia" w:hint="cs"/>
          <w:rtl/>
        </w:rPr>
        <w:t>.</w:t>
      </w:r>
    </w:p>
    <w:p w14:paraId="7FDD2664" w14:textId="77777777" w:rsidR="008E3289" w:rsidRPr="00667E2D" w:rsidRDefault="008E3289" w:rsidP="008E3289">
      <w:pPr>
        <w:pStyle w:val="SingleTxtGA"/>
        <w:rPr>
          <w:rFonts w:eastAsiaTheme="minorEastAsia"/>
          <w:rtl/>
        </w:rPr>
      </w:pPr>
      <w:r w:rsidRPr="00667E2D">
        <w:rPr>
          <w:rFonts w:eastAsiaTheme="minorEastAsia"/>
          <w:rtl/>
          <w:lang w:bidi="ar-JO"/>
        </w:rPr>
        <w:t>32</w:t>
      </w:r>
      <w:r>
        <w:rPr>
          <w:rFonts w:eastAsiaTheme="minorEastAsia" w:hint="cs"/>
          <w:rtl/>
          <w:lang w:bidi="ar-JO"/>
        </w:rPr>
        <w:t>-</w:t>
      </w:r>
      <w:r w:rsidRPr="00667E2D">
        <w:rPr>
          <w:rFonts w:eastAsiaTheme="minorEastAsia"/>
          <w:rtl/>
          <w:lang w:bidi="ar-JO"/>
        </w:rPr>
        <w:tab/>
      </w:r>
      <w:r w:rsidRPr="00667E2D">
        <w:rPr>
          <w:rFonts w:eastAsiaTheme="minorEastAsia" w:hint="cs"/>
          <w:rtl/>
        </w:rPr>
        <w:t>و</w:t>
      </w:r>
      <w:r w:rsidRPr="00667E2D">
        <w:rPr>
          <w:rFonts w:eastAsiaTheme="minorEastAsia"/>
          <w:rtl/>
        </w:rPr>
        <w:t xml:space="preserve">تم مراعاة التوعية العامة من خلال توزيع المجلس </w:t>
      </w:r>
      <w:r w:rsidRPr="00667E2D">
        <w:rPr>
          <w:rFonts w:eastAsiaTheme="minorEastAsia" w:hint="cs"/>
          <w:rtl/>
        </w:rPr>
        <w:t xml:space="preserve">الوطني </w:t>
      </w:r>
      <w:r w:rsidRPr="00667E2D">
        <w:rPr>
          <w:rFonts w:eastAsiaTheme="minorEastAsia"/>
          <w:rtl/>
        </w:rPr>
        <w:t>للكتيبات التي تحتوي المادة الفنية بشكل مبسط ومن خلال عرضها على الموقع ا</w:t>
      </w:r>
      <w:r w:rsidRPr="00667E2D">
        <w:rPr>
          <w:rFonts w:eastAsiaTheme="minorEastAsia" w:hint="cs"/>
          <w:rtl/>
        </w:rPr>
        <w:t>لإ</w:t>
      </w:r>
      <w:r w:rsidRPr="00667E2D">
        <w:rPr>
          <w:rFonts w:eastAsiaTheme="minorEastAsia"/>
          <w:rtl/>
        </w:rPr>
        <w:t>لكتروني الخاص بالمجلس</w:t>
      </w:r>
      <w:r w:rsidRPr="00667E2D">
        <w:rPr>
          <w:rFonts w:eastAsiaTheme="minorEastAsia" w:hint="cs"/>
          <w:rtl/>
        </w:rPr>
        <w:t>.</w:t>
      </w:r>
      <w:r w:rsidRPr="00667E2D">
        <w:rPr>
          <w:rFonts w:eastAsiaTheme="minorEastAsia"/>
          <w:rtl/>
        </w:rPr>
        <w:t xml:space="preserve"> </w:t>
      </w:r>
    </w:p>
    <w:p w14:paraId="6216BBC5" w14:textId="77777777" w:rsidR="008E3289" w:rsidRPr="00667E2D" w:rsidRDefault="008E3289" w:rsidP="008E3289">
      <w:pPr>
        <w:pStyle w:val="SingleTxtGA"/>
        <w:rPr>
          <w:rFonts w:eastAsiaTheme="minorEastAsia"/>
          <w:rtl/>
        </w:rPr>
      </w:pPr>
      <w:r w:rsidRPr="00667E2D">
        <w:rPr>
          <w:rFonts w:eastAsiaTheme="minorEastAsia"/>
          <w:rtl/>
          <w:lang w:bidi="ar-JO"/>
        </w:rPr>
        <w:t>33</w:t>
      </w:r>
      <w:r>
        <w:rPr>
          <w:rFonts w:eastAsiaTheme="minorEastAsia" w:hint="cs"/>
          <w:rtl/>
          <w:lang w:bidi="ar-JO"/>
        </w:rPr>
        <w:t>-</w:t>
      </w:r>
      <w:r w:rsidRPr="00667E2D">
        <w:rPr>
          <w:rFonts w:eastAsiaTheme="minorEastAsia"/>
          <w:rtl/>
          <w:lang w:bidi="ar-JO"/>
        </w:rPr>
        <w:tab/>
      </w:r>
      <w:r w:rsidRPr="00667E2D">
        <w:rPr>
          <w:rFonts w:eastAsiaTheme="minorEastAsia" w:hint="cs"/>
          <w:rtl/>
        </w:rPr>
        <w:t>و</w:t>
      </w:r>
      <w:r w:rsidRPr="00667E2D">
        <w:rPr>
          <w:rFonts w:eastAsiaTheme="minorEastAsia"/>
          <w:rtl/>
        </w:rPr>
        <w:t xml:space="preserve">بلغ عدد اللقاءات </w:t>
      </w:r>
      <w:proofErr w:type="spellStart"/>
      <w:r w:rsidRPr="00667E2D">
        <w:rPr>
          <w:rFonts w:eastAsiaTheme="minorEastAsia"/>
          <w:rtl/>
        </w:rPr>
        <w:t>وا</w:t>
      </w:r>
      <w:r w:rsidRPr="00667E2D">
        <w:rPr>
          <w:rFonts w:eastAsiaTheme="minorEastAsia" w:hint="cs"/>
          <w:rtl/>
        </w:rPr>
        <w:t>لإ</w:t>
      </w:r>
      <w:r w:rsidRPr="00667E2D">
        <w:rPr>
          <w:rFonts w:eastAsiaTheme="minorEastAsia"/>
          <w:rtl/>
        </w:rPr>
        <w:t>جتماعات</w:t>
      </w:r>
      <w:proofErr w:type="spellEnd"/>
      <w:r w:rsidRPr="00667E2D">
        <w:rPr>
          <w:rFonts w:eastAsiaTheme="minorEastAsia" w:hint="cs"/>
          <w:rtl/>
        </w:rPr>
        <w:t xml:space="preserve"> التي عقدتها مديرية الأمن العام بالمواضيع المختلفة حول حماية الطفل والأحداث بهدف نشر التوعية والتعريف بالقوانين الخاصة بالطفل على النحو التالي </w:t>
      </w:r>
      <w:r w:rsidRPr="00667E2D">
        <w:rPr>
          <w:rFonts w:eastAsiaTheme="minorEastAsia"/>
          <w:rtl/>
        </w:rPr>
        <w:t>:</w:t>
      </w:r>
    </w:p>
    <w:tbl>
      <w:tblPr>
        <w:bidiVisual/>
        <w:tblW w:w="71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1"/>
        <w:gridCol w:w="2030"/>
        <w:gridCol w:w="2184"/>
        <w:gridCol w:w="1065"/>
      </w:tblGrid>
      <w:tr w:rsidR="008E3289" w:rsidRPr="00667E2D" w14:paraId="70318714" w14:textId="77777777" w:rsidTr="00E32F0C">
        <w:trPr>
          <w:jc w:val="center"/>
        </w:trPr>
        <w:tc>
          <w:tcPr>
            <w:tcW w:w="1861" w:type="dxa"/>
            <w:shd w:val="clear" w:color="auto" w:fill="auto"/>
          </w:tcPr>
          <w:p w14:paraId="1D2E4EB5" w14:textId="77777777" w:rsidR="008E3289" w:rsidRPr="00765241" w:rsidRDefault="008E3289" w:rsidP="00E32F0C">
            <w:pPr>
              <w:spacing w:before="40" w:after="40" w:line="340" w:lineRule="exact"/>
              <w:contextualSpacing/>
              <w:jc w:val="left"/>
              <w:rPr>
                <w:rFonts w:eastAsiaTheme="minorEastAsia"/>
                <w:i/>
                <w:iCs/>
                <w:sz w:val="22"/>
                <w:rtl/>
              </w:rPr>
            </w:pPr>
            <w:r w:rsidRPr="00765241">
              <w:rPr>
                <w:rFonts w:eastAsiaTheme="minorEastAsia"/>
                <w:i/>
                <w:iCs/>
                <w:sz w:val="22"/>
                <w:rtl/>
              </w:rPr>
              <w:t>العام</w:t>
            </w:r>
          </w:p>
        </w:tc>
        <w:tc>
          <w:tcPr>
            <w:tcW w:w="2030" w:type="dxa"/>
            <w:shd w:val="clear" w:color="auto" w:fill="auto"/>
          </w:tcPr>
          <w:p w14:paraId="148E3CF0" w14:textId="77777777" w:rsidR="008E3289" w:rsidRPr="00765241" w:rsidRDefault="008E3289" w:rsidP="00E32F0C">
            <w:pPr>
              <w:spacing w:before="40" w:after="40" w:line="340" w:lineRule="exact"/>
              <w:jc w:val="left"/>
              <w:rPr>
                <w:rFonts w:eastAsiaTheme="minorEastAsia"/>
                <w:i/>
                <w:iCs/>
                <w:sz w:val="22"/>
                <w:rtl/>
              </w:rPr>
            </w:pPr>
            <w:r w:rsidRPr="00765241">
              <w:rPr>
                <w:rFonts w:eastAsiaTheme="minorEastAsia" w:hint="cs"/>
                <w:i/>
                <w:iCs/>
                <w:sz w:val="22"/>
                <w:rtl/>
              </w:rPr>
              <w:t>2016</w:t>
            </w:r>
          </w:p>
        </w:tc>
        <w:tc>
          <w:tcPr>
            <w:tcW w:w="2184" w:type="dxa"/>
            <w:shd w:val="clear" w:color="auto" w:fill="auto"/>
          </w:tcPr>
          <w:p w14:paraId="2FC48C18" w14:textId="77777777" w:rsidR="008E3289" w:rsidRPr="00765241" w:rsidRDefault="008E3289" w:rsidP="00E32F0C">
            <w:pPr>
              <w:spacing w:before="40" w:after="40" w:line="340" w:lineRule="exact"/>
              <w:jc w:val="left"/>
              <w:rPr>
                <w:rFonts w:eastAsiaTheme="minorEastAsia"/>
                <w:i/>
                <w:iCs/>
                <w:sz w:val="22"/>
                <w:rtl/>
              </w:rPr>
            </w:pPr>
            <w:r w:rsidRPr="00765241">
              <w:rPr>
                <w:rFonts w:eastAsiaTheme="minorEastAsia" w:hint="cs"/>
                <w:i/>
                <w:iCs/>
                <w:sz w:val="22"/>
                <w:rtl/>
              </w:rPr>
              <w:t>2017</w:t>
            </w:r>
          </w:p>
        </w:tc>
        <w:tc>
          <w:tcPr>
            <w:tcW w:w="1065" w:type="dxa"/>
            <w:shd w:val="clear" w:color="auto" w:fill="auto"/>
          </w:tcPr>
          <w:p w14:paraId="223F4472" w14:textId="77777777" w:rsidR="008E3289" w:rsidRPr="00765241" w:rsidRDefault="008E3289" w:rsidP="00E32F0C">
            <w:pPr>
              <w:spacing w:before="40" w:after="40" w:line="340" w:lineRule="exact"/>
              <w:jc w:val="left"/>
              <w:rPr>
                <w:rFonts w:eastAsiaTheme="minorEastAsia"/>
                <w:i/>
                <w:iCs/>
                <w:sz w:val="22"/>
                <w:rtl/>
              </w:rPr>
            </w:pPr>
            <w:r w:rsidRPr="00765241">
              <w:rPr>
                <w:rFonts w:eastAsiaTheme="minorEastAsia" w:hint="cs"/>
                <w:i/>
                <w:iCs/>
                <w:sz w:val="22"/>
                <w:rtl/>
              </w:rPr>
              <w:t>2018</w:t>
            </w:r>
          </w:p>
        </w:tc>
      </w:tr>
      <w:tr w:rsidR="008E3289" w:rsidRPr="00667E2D" w14:paraId="56C82FC3" w14:textId="77777777" w:rsidTr="00E32F0C">
        <w:trPr>
          <w:jc w:val="center"/>
        </w:trPr>
        <w:tc>
          <w:tcPr>
            <w:tcW w:w="1861" w:type="dxa"/>
            <w:shd w:val="clear" w:color="auto" w:fill="auto"/>
          </w:tcPr>
          <w:p w14:paraId="3717F6EA" w14:textId="77777777" w:rsidR="008E3289" w:rsidRPr="00667E2D" w:rsidRDefault="008E3289" w:rsidP="00E32F0C">
            <w:pPr>
              <w:spacing w:before="40" w:after="40" w:line="340" w:lineRule="exact"/>
              <w:contextualSpacing/>
              <w:jc w:val="left"/>
              <w:rPr>
                <w:rFonts w:eastAsiaTheme="minorEastAsia"/>
                <w:b/>
                <w:bCs/>
                <w:sz w:val="22"/>
                <w:rtl/>
              </w:rPr>
            </w:pPr>
            <w:r w:rsidRPr="00667E2D">
              <w:rPr>
                <w:rFonts w:eastAsiaTheme="minorEastAsia" w:hint="cs"/>
                <w:b/>
                <w:bCs/>
                <w:sz w:val="22"/>
                <w:rtl/>
              </w:rPr>
              <w:t>ا</w:t>
            </w:r>
            <w:r w:rsidRPr="00667E2D">
              <w:rPr>
                <w:rFonts w:eastAsiaTheme="minorEastAsia"/>
                <w:b/>
                <w:bCs/>
                <w:sz w:val="22"/>
                <w:rtl/>
              </w:rPr>
              <w:t>لعدد</w:t>
            </w:r>
          </w:p>
        </w:tc>
        <w:tc>
          <w:tcPr>
            <w:tcW w:w="2030" w:type="dxa"/>
            <w:shd w:val="clear" w:color="auto" w:fill="auto"/>
          </w:tcPr>
          <w:p w14:paraId="2D68312C" w14:textId="77777777" w:rsidR="008E3289" w:rsidRPr="00667E2D" w:rsidRDefault="008E3289" w:rsidP="00E32F0C">
            <w:pPr>
              <w:spacing w:before="40" w:after="40" w:line="340" w:lineRule="exact"/>
              <w:contextualSpacing/>
              <w:jc w:val="left"/>
              <w:rPr>
                <w:rFonts w:eastAsiaTheme="minorEastAsia"/>
                <w:b/>
                <w:bCs/>
                <w:sz w:val="22"/>
                <w:rtl/>
              </w:rPr>
            </w:pPr>
            <w:r w:rsidRPr="00667E2D">
              <w:rPr>
                <w:rFonts w:eastAsiaTheme="minorEastAsia"/>
                <w:b/>
                <w:bCs/>
                <w:sz w:val="22"/>
                <w:rtl/>
              </w:rPr>
              <w:t>123</w:t>
            </w:r>
          </w:p>
        </w:tc>
        <w:tc>
          <w:tcPr>
            <w:tcW w:w="2184" w:type="dxa"/>
            <w:shd w:val="clear" w:color="auto" w:fill="auto"/>
          </w:tcPr>
          <w:p w14:paraId="11332760" w14:textId="77777777" w:rsidR="008E3289" w:rsidRPr="00667E2D" w:rsidRDefault="008E3289" w:rsidP="00E32F0C">
            <w:pPr>
              <w:spacing w:before="40" w:after="40" w:line="340" w:lineRule="exact"/>
              <w:contextualSpacing/>
              <w:jc w:val="left"/>
              <w:rPr>
                <w:rFonts w:eastAsiaTheme="minorEastAsia"/>
                <w:b/>
                <w:bCs/>
                <w:sz w:val="22"/>
                <w:rtl/>
              </w:rPr>
            </w:pPr>
            <w:r w:rsidRPr="00667E2D">
              <w:rPr>
                <w:rFonts w:eastAsiaTheme="minorEastAsia"/>
                <w:b/>
                <w:bCs/>
                <w:sz w:val="22"/>
                <w:rtl/>
              </w:rPr>
              <w:t>108</w:t>
            </w:r>
          </w:p>
        </w:tc>
        <w:tc>
          <w:tcPr>
            <w:tcW w:w="1065" w:type="dxa"/>
            <w:shd w:val="clear" w:color="auto" w:fill="auto"/>
          </w:tcPr>
          <w:p w14:paraId="727A3ECD" w14:textId="77777777" w:rsidR="008E3289" w:rsidRPr="00667E2D" w:rsidRDefault="008E3289" w:rsidP="00E32F0C">
            <w:pPr>
              <w:spacing w:before="40" w:after="40" w:line="340" w:lineRule="exact"/>
              <w:contextualSpacing/>
              <w:jc w:val="left"/>
              <w:rPr>
                <w:rFonts w:eastAsiaTheme="minorEastAsia"/>
                <w:b/>
                <w:bCs/>
                <w:sz w:val="22"/>
                <w:rtl/>
              </w:rPr>
            </w:pPr>
            <w:r w:rsidRPr="00667E2D">
              <w:rPr>
                <w:rFonts w:eastAsiaTheme="minorEastAsia"/>
                <w:b/>
                <w:bCs/>
                <w:sz w:val="22"/>
                <w:rtl/>
              </w:rPr>
              <w:t>271</w:t>
            </w:r>
          </w:p>
        </w:tc>
      </w:tr>
    </w:tbl>
    <w:p w14:paraId="58DD3E41" w14:textId="77777777" w:rsidR="008E3289" w:rsidRPr="00667E2D" w:rsidRDefault="008E3289" w:rsidP="008E3289">
      <w:pPr>
        <w:pStyle w:val="SingleTxtGA"/>
        <w:spacing w:before="240" w:after="240"/>
        <w:rPr>
          <w:rtl/>
        </w:rPr>
      </w:pPr>
      <w:r w:rsidRPr="00667E2D">
        <w:rPr>
          <w:rtl/>
          <w:lang w:bidi="ar-JO"/>
        </w:rPr>
        <w:t>34</w:t>
      </w:r>
      <w:r>
        <w:rPr>
          <w:rFonts w:hint="cs"/>
          <w:rtl/>
          <w:lang w:bidi="ar-JO"/>
        </w:rPr>
        <w:t>-</w:t>
      </w:r>
      <w:r>
        <w:rPr>
          <w:rtl/>
          <w:lang w:bidi="ar-JO"/>
        </w:rPr>
        <w:tab/>
      </w:r>
      <w:r w:rsidRPr="00667E2D">
        <w:rPr>
          <w:rFonts w:hint="cs"/>
          <w:rtl/>
        </w:rPr>
        <w:t xml:space="preserve">أطلقت إدارة حماية الأسرة ، </w:t>
      </w:r>
      <w:r w:rsidRPr="00667E2D">
        <w:rPr>
          <w:rtl/>
        </w:rPr>
        <w:t>خلال الثلاث أعوام الأخيرة</w:t>
      </w:r>
      <w:r w:rsidRPr="00667E2D">
        <w:rPr>
          <w:rFonts w:hint="cs"/>
          <w:rtl/>
        </w:rPr>
        <w:t xml:space="preserve"> :</w:t>
      </w:r>
    </w:p>
    <w:tbl>
      <w:tblPr>
        <w:bidiVisual/>
        <w:tblW w:w="0" w:type="auto"/>
        <w:tblInd w:w="1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45"/>
        <w:gridCol w:w="4460"/>
      </w:tblGrid>
      <w:tr w:rsidR="008E3289" w:rsidRPr="00667E2D" w14:paraId="481FAA81" w14:textId="77777777" w:rsidTr="00E32F0C">
        <w:tc>
          <w:tcPr>
            <w:tcW w:w="2745" w:type="dxa"/>
            <w:shd w:val="clear" w:color="auto" w:fill="auto"/>
          </w:tcPr>
          <w:p w14:paraId="3AAA2B77" w14:textId="77777777" w:rsidR="008E3289" w:rsidRPr="00765241" w:rsidRDefault="008E3289" w:rsidP="00E32F0C">
            <w:pPr>
              <w:tabs>
                <w:tab w:val="left" w:pos="1928"/>
                <w:tab w:val="left" w:pos="2608"/>
                <w:tab w:val="left" w:pos="3289"/>
                <w:tab w:val="left" w:pos="3969"/>
                <w:tab w:val="left" w:pos="4649"/>
                <w:tab w:val="left" w:pos="5330"/>
              </w:tabs>
              <w:spacing w:before="40" w:after="40" w:line="340" w:lineRule="exact"/>
              <w:jc w:val="left"/>
              <w:rPr>
                <w:rFonts w:eastAsiaTheme="minorEastAsia"/>
                <w:sz w:val="22"/>
                <w:rtl/>
                <w:lang w:val="x-none" w:eastAsia="x-none" w:bidi="ar-JO"/>
              </w:rPr>
            </w:pPr>
            <w:r w:rsidRPr="00765241">
              <w:rPr>
                <w:rFonts w:eastAsiaTheme="minorEastAsia" w:hint="cs"/>
                <w:sz w:val="22"/>
                <w:rtl/>
                <w:lang w:val="x-none" w:eastAsia="x-none" w:bidi="ar-JO"/>
              </w:rPr>
              <w:t>66 حملة</w:t>
            </w:r>
          </w:p>
        </w:tc>
        <w:tc>
          <w:tcPr>
            <w:tcW w:w="4460" w:type="dxa"/>
            <w:shd w:val="clear" w:color="auto" w:fill="auto"/>
          </w:tcPr>
          <w:p w14:paraId="2D5244A1" w14:textId="77777777" w:rsidR="008E3289" w:rsidRPr="00765241" w:rsidRDefault="008E3289" w:rsidP="00E32F0C">
            <w:pPr>
              <w:tabs>
                <w:tab w:val="left" w:pos="1928"/>
                <w:tab w:val="left" w:pos="2608"/>
                <w:tab w:val="left" w:pos="3289"/>
                <w:tab w:val="left" w:pos="3969"/>
                <w:tab w:val="left" w:pos="4649"/>
                <w:tab w:val="left" w:pos="5330"/>
              </w:tabs>
              <w:spacing w:before="40" w:after="40" w:line="340" w:lineRule="exact"/>
              <w:rPr>
                <w:rFonts w:eastAsiaTheme="minorEastAsia"/>
                <w:sz w:val="22"/>
                <w:rtl/>
                <w:lang w:val="x-none" w:eastAsia="x-none" w:bidi="ar-JO"/>
              </w:rPr>
            </w:pPr>
            <w:r w:rsidRPr="00765241">
              <w:rPr>
                <w:rFonts w:eastAsiaTheme="minorEastAsia"/>
                <w:sz w:val="22"/>
                <w:rtl/>
                <w:lang w:val="x-none" w:eastAsia="x-none"/>
              </w:rPr>
              <w:t xml:space="preserve">حملة توعوية في المجتمعات المحلية </w:t>
            </w:r>
            <w:r w:rsidRPr="00765241">
              <w:rPr>
                <w:rFonts w:eastAsiaTheme="minorEastAsia" w:hint="cs"/>
                <w:sz w:val="22"/>
                <w:rtl/>
                <w:lang w:val="x-none" w:eastAsia="x-none"/>
              </w:rPr>
              <w:t xml:space="preserve">بجميع </w:t>
            </w:r>
            <w:r w:rsidRPr="00765241">
              <w:rPr>
                <w:rFonts w:eastAsiaTheme="minorEastAsia"/>
                <w:sz w:val="22"/>
                <w:rtl/>
                <w:lang w:val="x-none" w:eastAsia="x-none"/>
              </w:rPr>
              <w:t>محافظات المملكة</w:t>
            </w:r>
            <w:r w:rsidRPr="00765241">
              <w:rPr>
                <w:rFonts w:eastAsiaTheme="minorEastAsia" w:hint="cs"/>
                <w:sz w:val="22"/>
                <w:rtl/>
                <w:lang w:val="x-none" w:eastAsia="x-none"/>
              </w:rPr>
              <w:t>،</w:t>
            </w:r>
            <w:r w:rsidRPr="00765241">
              <w:rPr>
                <w:rFonts w:eastAsiaTheme="minorEastAsia"/>
                <w:sz w:val="22"/>
                <w:rtl/>
                <w:lang w:val="x-none" w:eastAsia="x-none"/>
              </w:rPr>
              <w:t xml:space="preserve"> ومخيمات اللاجئين السوري</w:t>
            </w:r>
            <w:r w:rsidRPr="00765241">
              <w:rPr>
                <w:rFonts w:eastAsiaTheme="minorEastAsia" w:hint="cs"/>
                <w:sz w:val="22"/>
                <w:rtl/>
                <w:lang w:val="x-none" w:eastAsia="x-none"/>
              </w:rPr>
              <w:t>ي</w:t>
            </w:r>
            <w:r w:rsidRPr="00765241">
              <w:rPr>
                <w:rFonts w:eastAsiaTheme="minorEastAsia"/>
                <w:sz w:val="22"/>
                <w:rtl/>
                <w:lang w:val="x-none" w:eastAsia="x-none"/>
              </w:rPr>
              <w:t>ن للتوعية بحقوق المرأة والطفل</w:t>
            </w:r>
          </w:p>
        </w:tc>
      </w:tr>
      <w:tr w:rsidR="008E3289" w:rsidRPr="00667E2D" w14:paraId="760548E6" w14:textId="77777777" w:rsidTr="00E32F0C">
        <w:tc>
          <w:tcPr>
            <w:tcW w:w="2745" w:type="dxa"/>
            <w:shd w:val="clear" w:color="auto" w:fill="auto"/>
          </w:tcPr>
          <w:p w14:paraId="01DD04CA" w14:textId="77777777" w:rsidR="008E3289" w:rsidRPr="00765241" w:rsidRDefault="008E3289" w:rsidP="00E32F0C">
            <w:pPr>
              <w:tabs>
                <w:tab w:val="left" w:pos="1928"/>
                <w:tab w:val="left" w:pos="2608"/>
                <w:tab w:val="left" w:pos="3289"/>
                <w:tab w:val="left" w:pos="3969"/>
                <w:tab w:val="left" w:pos="4649"/>
                <w:tab w:val="left" w:pos="5330"/>
              </w:tabs>
              <w:spacing w:before="40" w:after="40" w:line="340" w:lineRule="exact"/>
              <w:jc w:val="left"/>
              <w:rPr>
                <w:rFonts w:eastAsiaTheme="minorEastAsia"/>
                <w:sz w:val="22"/>
                <w:rtl/>
                <w:lang w:val="x-none" w:eastAsia="x-none" w:bidi="ar-JO"/>
              </w:rPr>
            </w:pPr>
            <w:r w:rsidRPr="00765241">
              <w:rPr>
                <w:rFonts w:eastAsiaTheme="minorEastAsia" w:hint="cs"/>
                <w:sz w:val="22"/>
                <w:rtl/>
                <w:lang w:val="x-none" w:eastAsia="x-none" w:bidi="ar-JO"/>
              </w:rPr>
              <w:t>300 محاضرة</w:t>
            </w:r>
          </w:p>
        </w:tc>
        <w:tc>
          <w:tcPr>
            <w:tcW w:w="4460" w:type="dxa"/>
            <w:shd w:val="clear" w:color="auto" w:fill="auto"/>
          </w:tcPr>
          <w:p w14:paraId="170D5868" w14:textId="77777777" w:rsidR="008E3289" w:rsidRPr="00765241" w:rsidRDefault="008E3289" w:rsidP="00E32F0C">
            <w:pPr>
              <w:tabs>
                <w:tab w:val="left" w:pos="1928"/>
                <w:tab w:val="left" w:pos="2608"/>
                <w:tab w:val="left" w:pos="3289"/>
                <w:tab w:val="left" w:pos="3969"/>
                <w:tab w:val="left" w:pos="4649"/>
                <w:tab w:val="left" w:pos="5330"/>
              </w:tabs>
              <w:spacing w:before="40" w:after="40" w:line="340" w:lineRule="exact"/>
              <w:rPr>
                <w:rFonts w:eastAsiaTheme="minorEastAsia"/>
                <w:sz w:val="22"/>
                <w:rtl/>
                <w:lang w:val="x-none" w:eastAsia="x-none" w:bidi="ar-JO"/>
              </w:rPr>
            </w:pPr>
            <w:r w:rsidRPr="00765241">
              <w:rPr>
                <w:rFonts w:eastAsiaTheme="minorEastAsia"/>
                <w:sz w:val="22"/>
                <w:rtl/>
                <w:lang w:val="x-none" w:eastAsia="x-none"/>
              </w:rPr>
              <w:t>في المدارس والمستشفيات ومنظمات المجتمع المدني</w:t>
            </w:r>
          </w:p>
        </w:tc>
      </w:tr>
      <w:tr w:rsidR="008E3289" w:rsidRPr="00667E2D" w14:paraId="4EE12CEA" w14:textId="77777777" w:rsidTr="00E32F0C">
        <w:tc>
          <w:tcPr>
            <w:tcW w:w="7205" w:type="dxa"/>
            <w:gridSpan w:val="2"/>
            <w:shd w:val="clear" w:color="auto" w:fill="auto"/>
          </w:tcPr>
          <w:p w14:paraId="43CA9C76" w14:textId="77777777" w:rsidR="008E3289" w:rsidRPr="00667E2D" w:rsidRDefault="008E3289" w:rsidP="00E32F0C">
            <w:pPr>
              <w:tabs>
                <w:tab w:val="left" w:pos="1928"/>
                <w:tab w:val="left" w:pos="2608"/>
                <w:tab w:val="left" w:pos="3289"/>
                <w:tab w:val="left" w:pos="3969"/>
                <w:tab w:val="left" w:pos="4649"/>
                <w:tab w:val="left" w:pos="5330"/>
              </w:tabs>
              <w:spacing w:before="40" w:after="40" w:line="340" w:lineRule="exact"/>
              <w:jc w:val="left"/>
              <w:rPr>
                <w:rFonts w:eastAsiaTheme="minorEastAsia"/>
                <w:b/>
                <w:bCs/>
                <w:sz w:val="22"/>
                <w:rtl/>
                <w:lang w:val="x-none" w:eastAsia="x-none" w:bidi="ar-JO"/>
              </w:rPr>
            </w:pPr>
            <w:r w:rsidRPr="00667E2D">
              <w:rPr>
                <w:rFonts w:eastAsiaTheme="minorEastAsia" w:hint="cs"/>
                <w:b/>
                <w:bCs/>
                <w:sz w:val="22"/>
                <w:rtl/>
                <w:lang w:val="x-none" w:eastAsia="x-none" w:bidi="ar-JO"/>
              </w:rPr>
              <w:t xml:space="preserve">المؤتمر الوطني </w:t>
            </w:r>
            <w:r w:rsidRPr="00667E2D">
              <w:rPr>
                <w:rFonts w:eastAsiaTheme="minorEastAsia"/>
                <w:b/>
                <w:bCs/>
                <w:sz w:val="22"/>
                <w:rtl/>
                <w:lang w:val="x-none" w:eastAsia="x-none"/>
              </w:rPr>
              <w:t>حول مصلحة الطفل الفضلى بمشاركة أربع من</w:t>
            </w:r>
            <w:r w:rsidRPr="00667E2D">
              <w:rPr>
                <w:rFonts w:eastAsiaTheme="minorEastAsia" w:hint="cs"/>
                <w:b/>
                <w:bCs/>
                <w:sz w:val="22"/>
                <w:rtl/>
                <w:lang w:val="x-none" w:eastAsia="x-none"/>
              </w:rPr>
              <w:t xml:space="preserve"> </w:t>
            </w:r>
            <w:r w:rsidRPr="00667E2D">
              <w:rPr>
                <w:rFonts w:eastAsiaTheme="minorEastAsia"/>
                <w:b/>
                <w:bCs/>
                <w:sz w:val="22"/>
                <w:rtl/>
                <w:lang w:val="x-none" w:eastAsia="x-none"/>
              </w:rPr>
              <w:t>جهات شريكة رئيسية .</w:t>
            </w:r>
          </w:p>
        </w:tc>
      </w:tr>
      <w:tr w:rsidR="008E3289" w:rsidRPr="00667E2D" w14:paraId="67EF160C" w14:textId="77777777" w:rsidTr="00E32F0C">
        <w:tc>
          <w:tcPr>
            <w:tcW w:w="2745" w:type="dxa"/>
            <w:shd w:val="clear" w:color="auto" w:fill="auto"/>
          </w:tcPr>
          <w:p w14:paraId="2F84E2E1" w14:textId="77777777" w:rsidR="008E3289" w:rsidRPr="00765241" w:rsidRDefault="008E3289" w:rsidP="00E32F0C">
            <w:pPr>
              <w:tabs>
                <w:tab w:val="left" w:pos="1928"/>
                <w:tab w:val="left" w:pos="2608"/>
                <w:tab w:val="left" w:pos="3289"/>
                <w:tab w:val="left" w:pos="3969"/>
                <w:tab w:val="left" w:pos="4649"/>
                <w:tab w:val="left" w:pos="5330"/>
              </w:tabs>
              <w:spacing w:before="40" w:after="40" w:line="340" w:lineRule="exact"/>
              <w:jc w:val="left"/>
              <w:rPr>
                <w:rFonts w:eastAsiaTheme="minorEastAsia"/>
                <w:sz w:val="22"/>
                <w:rtl/>
                <w:lang w:val="x-none" w:eastAsia="x-none" w:bidi="ar-JO"/>
              </w:rPr>
            </w:pPr>
            <w:r w:rsidRPr="00765241">
              <w:rPr>
                <w:rFonts w:eastAsiaTheme="minorEastAsia"/>
                <w:sz w:val="22"/>
                <w:rtl/>
                <w:lang w:val="x-none" w:eastAsia="x-none"/>
              </w:rPr>
              <w:t>4200</w:t>
            </w:r>
            <w:r w:rsidRPr="00765241">
              <w:rPr>
                <w:rFonts w:eastAsiaTheme="minorEastAsia" w:hint="cs"/>
                <w:sz w:val="22"/>
                <w:rtl/>
                <w:lang w:val="x-none" w:eastAsia="x-none"/>
              </w:rPr>
              <w:t xml:space="preserve"> محاضرة خلال 5 سنوات</w:t>
            </w:r>
          </w:p>
        </w:tc>
        <w:tc>
          <w:tcPr>
            <w:tcW w:w="4460" w:type="dxa"/>
            <w:shd w:val="clear" w:color="auto" w:fill="auto"/>
          </w:tcPr>
          <w:p w14:paraId="18008B5C" w14:textId="77777777" w:rsidR="008E3289" w:rsidRPr="00765241" w:rsidRDefault="008E3289" w:rsidP="00E32F0C">
            <w:pPr>
              <w:tabs>
                <w:tab w:val="left" w:pos="1928"/>
                <w:tab w:val="left" w:pos="2608"/>
                <w:tab w:val="left" w:pos="3289"/>
                <w:tab w:val="left" w:pos="3969"/>
                <w:tab w:val="left" w:pos="4649"/>
                <w:tab w:val="left" w:pos="5330"/>
              </w:tabs>
              <w:spacing w:before="40" w:after="40" w:line="340" w:lineRule="exact"/>
              <w:rPr>
                <w:rFonts w:eastAsiaTheme="minorEastAsia"/>
                <w:sz w:val="22"/>
                <w:rtl/>
                <w:lang w:val="x-none" w:eastAsia="x-none" w:bidi="ar-JO"/>
              </w:rPr>
            </w:pPr>
            <w:r w:rsidRPr="00765241">
              <w:rPr>
                <w:rFonts w:eastAsiaTheme="minorEastAsia" w:hint="cs"/>
                <w:sz w:val="22"/>
                <w:rtl/>
                <w:lang w:val="x-none" w:eastAsia="x-none" w:bidi="ar-JO"/>
              </w:rPr>
              <w:t xml:space="preserve">استفاد منها </w:t>
            </w:r>
            <w:r w:rsidRPr="00765241">
              <w:rPr>
                <w:rFonts w:eastAsiaTheme="minorEastAsia"/>
                <w:sz w:val="22"/>
                <w:rtl/>
                <w:lang w:val="x-none" w:eastAsia="x-none"/>
              </w:rPr>
              <w:t>200.000</w:t>
            </w:r>
            <w:r>
              <w:rPr>
                <w:rFonts w:eastAsiaTheme="minorEastAsia" w:hint="cs"/>
                <w:sz w:val="22"/>
                <w:rtl/>
                <w:lang w:val="x-none" w:eastAsia="x-none"/>
              </w:rPr>
              <w:t xml:space="preserve"> </w:t>
            </w:r>
            <w:r w:rsidRPr="00765241">
              <w:rPr>
                <w:rFonts w:eastAsiaTheme="minorEastAsia" w:hint="cs"/>
                <w:sz w:val="22"/>
                <w:rtl/>
                <w:lang w:val="x-none" w:eastAsia="x-none"/>
              </w:rPr>
              <w:t>مستفيد</w:t>
            </w:r>
          </w:p>
        </w:tc>
      </w:tr>
    </w:tbl>
    <w:p w14:paraId="5A2DAB17" w14:textId="77777777" w:rsidR="008E3289" w:rsidRPr="00667E2D" w:rsidRDefault="008E3289" w:rsidP="008E3289">
      <w:pPr>
        <w:pStyle w:val="SingleTxtGA"/>
        <w:spacing w:before="240"/>
        <w:rPr>
          <w:rFonts w:eastAsiaTheme="minorEastAsia"/>
          <w:rtl/>
        </w:rPr>
      </w:pPr>
      <w:r>
        <w:rPr>
          <w:rFonts w:eastAsiaTheme="minorEastAsia"/>
          <w:rtl/>
        </w:rPr>
        <w:tab/>
      </w:r>
      <w:r w:rsidRPr="00667E2D">
        <w:rPr>
          <w:rFonts w:eastAsiaTheme="minorEastAsia"/>
          <w:rtl/>
        </w:rPr>
        <w:t>ولدى إدارة حماية الأسرة مركز تدريبي متخصص يقوم بعقد دورات تدريبية على مدار العام في مجال حقوق الطفل</w:t>
      </w:r>
    </w:p>
    <w:p w14:paraId="25097E4E" w14:textId="77777777" w:rsidR="008E3289" w:rsidRDefault="008E3289" w:rsidP="008E3289">
      <w:pPr>
        <w:pStyle w:val="SingleTxtGA"/>
        <w:rPr>
          <w:rtl/>
        </w:rPr>
      </w:pPr>
      <w:r w:rsidRPr="00667E2D">
        <w:rPr>
          <w:rtl/>
          <w:lang w:bidi="ar-JO"/>
        </w:rPr>
        <w:t>35</w:t>
      </w:r>
      <w:r>
        <w:rPr>
          <w:rFonts w:hint="cs"/>
          <w:rtl/>
          <w:lang w:bidi="ar-JO"/>
        </w:rPr>
        <w:t>-</w:t>
      </w:r>
      <w:r w:rsidRPr="00667E2D">
        <w:rPr>
          <w:rtl/>
          <w:lang w:bidi="ar-JO"/>
        </w:rPr>
        <w:tab/>
      </w:r>
      <w:r w:rsidRPr="00667E2D">
        <w:rPr>
          <w:rFonts w:hint="cs"/>
          <w:rtl/>
        </w:rPr>
        <w:t xml:space="preserve">نفذت </w:t>
      </w:r>
      <w:r w:rsidRPr="00667E2D">
        <w:rPr>
          <w:rtl/>
        </w:rPr>
        <w:t>إدارة شرطة الأحداث</w:t>
      </w:r>
      <w:r w:rsidRPr="00667E2D">
        <w:rPr>
          <w:rFonts w:hint="cs"/>
          <w:rtl/>
        </w:rPr>
        <w:t xml:space="preserve"> </w:t>
      </w:r>
      <w:r w:rsidRPr="00667E2D">
        <w:rPr>
          <w:rtl/>
        </w:rPr>
        <w:t>دورات تدريبية متخصصة في مجال عدالة الأحداث والمواضيع ذات الصلة</w:t>
      </w:r>
      <w:r w:rsidRPr="00667E2D">
        <w:rPr>
          <w:rFonts w:hint="cs"/>
          <w:rtl/>
        </w:rPr>
        <w:t xml:space="preserve">، </w:t>
      </w:r>
      <w:r w:rsidRPr="00667E2D">
        <w:rPr>
          <w:rtl/>
        </w:rPr>
        <w:t xml:space="preserve">حيث تم إعداد الخطط التدريبية اللازمة لذلك ضمن إطار نظري وبرامج تدريبية تم صياغتها لتتناسب وطبيعة العمل </w:t>
      </w:r>
      <w:r w:rsidRPr="00667E2D">
        <w:rPr>
          <w:rFonts w:hint="cs"/>
          <w:rtl/>
        </w:rPr>
        <w:t>على النحو التالي</w:t>
      </w:r>
      <w:r w:rsidRPr="00667E2D">
        <w:rPr>
          <w:rtl/>
        </w:rPr>
        <w:t>:</w:t>
      </w:r>
    </w:p>
    <w:tbl>
      <w:tblPr>
        <w:bidiVisual/>
        <w:tblW w:w="0" w:type="auto"/>
        <w:tblInd w:w="1209" w:type="dxa"/>
        <w:tblBorders>
          <w:top w:val="single" w:sz="4" w:space="0" w:color="000000"/>
          <w:bottom w:val="single" w:sz="12" w:space="0" w:color="000000"/>
        </w:tblBorders>
        <w:tblLook w:val="04A0" w:firstRow="1" w:lastRow="0" w:firstColumn="1" w:lastColumn="0" w:noHBand="0" w:noVBand="1"/>
      </w:tblPr>
      <w:tblGrid>
        <w:gridCol w:w="1197"/>
        <w:gridCol w:w="1287"/>
        <w:gridCol w:w="1985"/>
        <w:gridCol w:w="1842"/>
        <w:gridCol w:w="991"/>
      </w:tblGrid>
      <w:tr w:rsidR="008E3289" w:rsidRPr="00667E2D" w14:paraId="3DA58F70" w14:textId="77777777" w:rsidTr="00E32F0C">
        <w:tc>
          <w:tcPr>
            <w:tcW w:w="1197" w:type="dxa"/>
            <w:vMerge w:val="restart"/>
            <w:tcBorders>
              <w:top w:val="single" w:sz="4" w:space="0" w:color="000000"/>
              <w:bottom w:val="single" w:sz="4" w:space="0" w:color="000000"/>
            </w:tcBorders>
            <w:shd w:val="clear" w:color="auto" w:fill="auto"/>
            <w:vAlign w:val="bottom"/>
          </w:tcPr>
          <w:p w14:paraId="783F2DDB" w14:textId="77777777" w:rsidR="008E3289" w:rsidRPr="00765241" w:rsidRDefault="008E3289" w:rsidP="00E32F0C">
            <w:pPr>
              <w:pageBreakBefore/>
              <w:spacing w:before="40" w:after="40" w:line="300" w:lineRule="exact"/>
              <w:jc w:val="left"/>
              <w:rPr>
                <w:rFonts w:eastAsiaTheme="minorEastAsia"/>
                <w:i/>
                <w:iCs/>
                <w:sz w:val="22"/>
                <w:shd w:val="clear" w:color="auto" w:fill="FFFFFF"/>
                <w:rtl/>
                <w:lang w:bidi="ar-JO"/>
              </w:rPr>
            </w:pPr>
            <w:r w:rsidRPr="00765241">
              <w:rPr>
                <w:rFonts w:eastAsiaTheme="minorEastAsia"/>
                <w:i/>
                <w:iCs/>
                <w:sz w:val="22"/>
                <w:shd w:val="clear" w:color="auto" w:fill="FFFFFF"/>
                <w:rtl/>
                <w:lang w:bidi="ar-JO"/>
              </w:rPr>
              <w:t>العام</w:t>
            </w:r>
          </w:p>
        </w:tc>
        <w:tc>
          <w:tcPr>
            <w:tcW w:w="1287" w:type="dxa"/>
            <w:vMerge w:val="restart"/>
            <w:tcBorders>
              <w:top w:val="single" w:sz="4" w:space="0" w:color="000000"/>
              <w:bottom w:val="single" w:sz="4" w:space="0" w:color="000000"/>
            </w:tcBorders>
            <w:shd w:val="clear" w:color="auto" w:fill="auto"/>
            <w:vAlign w:val="bottom"/>
          </w:tcPr>
          <w:p w14:paraId="2ACF1B41" w14:textId="77777777" w:rsidR="008E3289" w:rsidRPr="00765241" w:rsidRDefault="008E3289" w:rsidP="00E32F0C">
            <w:pPr>
              <w:pageBreakBefore/>
              <w:spacing w:before="40" w:after="40" w:line="300" w:lineRule="exact"/>
              <w:jc w:val="left"/>
              <w:rPr>
                <w:rFonts w:eastAsiaTheme="minorEastAsia"/>
                <w:i/>
                <w:iCs/>
                <w:sz w:val="22"/>
                <w:shd w:val="clear" w:color="auto" w:fill="FFFFFF"/>
                <w:rtl/>
                <w:lang w:bidi="ar-JO"/>
              </w:rPr>
            </w:pPr>
            <w:r w:rsidRPr="00765241">
              <w:rPr>
                <w:rFonts w:eastAsiaTheme="minorEastAsia"/>
                <w:i/>
                <w:iCs/>
                <w:sz w:val="22"/>
                <w:shd w:val="clear" w:color="auto" w:fill="FFFFFF"/>
                <w:rtl/>
                <w:lang w:bidi="ar-JO"/>
              </w:rPr>
              <w:t>عدد الدورات</w:t>
            </w:r>
          </w:p>
        </w:tc>
        <w:tc>
          <w:tcPr>
            <w:tcW w:w="3827" w:type="dxa"/>
            <w:gridSpan w:val="2"/>
            <w:tcBorders>
              <w:top w:val="single" w:sz="4" w:space="0" w:color="000000"/>
              <w:bottom w:val="single" w:sz="4" w:space="0" w:color="000000"/>
            </w:tcBorders>
            <w:shd w:val="clear" w:color="auto" w:fill="auto"/>
            <w:vAlign w:val="bottom"/>
          </w:tcPr>
          <w:p w14:paraId="66554748" w14:textId="77777777" w:rsidR="008E3289" w:rsidRPr="00765241" w:rsidRDefault="008E3289" w:rsidP="00E32F0C">
            <w:pPr>
              <w:pageBreakBefore/>
              <w:spacing w:before="40" w:after="40" w:line="300" w:lineRule="exact"/>
              <w:jc w:val="center"/>
              <w:rPr>
                <w:rFonts w:eastAsiaTheme="minorEastAsia"/>
                <w:i/>
                <w:iCs/>
                <w:sz w:val="22"/>
                <w:shd w:val="clear" w:color="auto" w:fill="FFFFFF"/>
                <w:rtl/>
                <w:lang w:bidi="ar-JO"/>
              </w:rPr>
            </w:pPr>
            <w:r w:rsidRPr="00765241">
              <w:rPr>
                <w:rFonts w:eastAsiaTheme="minorEastAsia"/>
                <w:i/>
                <w:iCs/>
                <w:sz w:val="22"/>
                <w:shd w:val="clear" w:color="auto" w:fill="FFFFFF"/>
                <w:rtl/>
                <w:lang w:bidi="ar-JO"/>
              </w:rPr>
              <w:t>عدد المشاركين</w:t>
            </w:r>
          </w:p>
        </w:tc>
        <w:tc>
          <w:tcPr>
            <w:tcW w:w="991" w:type="dxa"/>
            <w:vMerge w:val="restart"/>
            <w:tcBorders>
              <w:top w:val="single" w:sz="4" w:space="0" w:color="000000"/>
              <w:bottom w:val="single" w:sz="4" w:space="0" w:color="000000"/>
            </w:tcBorders>
            <w:shd w:val="clear" w:color="auto" w:fill="auto"/>
            <w:vAlign w:val="bottom"/>
          </w:tcPr>
          <w:p w14:paraId="709C779C" w14:textId="77777777" w:rsidR="008E3289" w:rsidRPr="00765241" w:rsidRDefault="008E3289" w:rsidP="00E32F0C">
            <w:pPr>
              <w:pageBreakBefore/>
              <w:spacing w:before="40" w:after="40" w:line="300" w:lineRule="exact"/>
              <w:jc w:val="left"/>
              <w:rPr>
                <w:rFonts w:eastAsiaTheme="minorEastAsia"/>
                <w:i/>
                <w:iCs/>
                <w:sz w:val="22"/>
                <w:shd w:val="clear" w:color="auto" w:fill="FFFFFF"/>
                <w:rtl/>
                <w:lang w:bidi="ar-JO"/>
              </w:rPr>
            </w:pPr>
            <w:r w:rsidRPr="00765241">
              <w:rPr>
                <w:rFonts w:eastAsiaTheme="minorEastAsia"/>
                <w:i/>
                <w:iCs/>
                <w:sz w:val="22"/>
                <w:shd w:val="clear" w:color="auto" w:fill="FFFFFF"/>
                <w:rtl/>
                <w:lang w:bidi="ar-JO"/>
              </w:rPr>
              <w:t>المجموع</w:t>
            </w:r>
          </w:p>
        </w:tc>
      </w:tr>
      <w:tr w:rsidR="008E3289" w:rsidRPr="00667E2D" w14:paraId="33F6EA63" w14:textId="77777777" w:rsidTr="00E32F0C">
        <w:tc>
          <w:tcPr>
            <w:tcW w:w="1197" w:type="dxa"/>
            <w:vMerge/>
            <w:tcBorders>
              <w:top w:val="single" w:sz="4" w:space="0" w:color="000000"/>
              <w:bottom w:val="single" w:sz="12" w:space="0" w:color="000000"/>
            </w:tcBorders>
            <w:shd w:val="clear" w:color="auto" w:fill="auto"/>
            <w:vAlign w:val="center"/>
          </w:tcPr>
          <w:p w14:paraId="137C8798" w14:textId="77777777" w:rsidR="008E3289" w:rsidRPr="00765241" w:rsidRDefault="008E3289" w:rsidP="00E32F0C">
            <w:pPr>
              <w:spacing w:before="40" w:after="40" w:line="300" w:lineRule="exact"/>
              <w:jc w:val="highKashida"/>
              <w:rPr>
                <w:rFonts w:eastAsiaTheme="minorEastAsia"/>
                <w:i/>
                <w:iCs/>
                <w:sz w:val="22"/>
                <w:shd w:val="clear" w:color="auto" w:fill="FFFFFF"/>
                <w:rtl/>
                <w:lang w:bidi="ar-JO"/>
              </w:rPr>
            </w:pPr>
          </w:p>
        </w:tc>
        <w:tc>
          <w:tcPr>
            <w:tcW w:w="1287" w:type="dxa"/>
            <w:vMerge/>
            <w:tcBorders>
              <w:top w:val="single" w:sz="4" w:space="0" w:color="000000"/>
              <w:bottom w:val="single" w:sz="12" w:space="0" w:color="000000"/>
            </w:tcBorders>
            <w:shd w:val="clear" w:color="auto" w:fill="auto"/>
            <w:vAlign w:val="center"/>
          </w:tcPr>
          <w:p w14:paraId="2B6A85C5" w14:textId="77777777" w:rsidR="008E3289" w:rsidRPr="00765241" w:rsidRDefault="008E3289" w:rsidP="00E32F0C">
            <w:pPr>
              <w:spacing w:before="40" w:after="40" w:line="300" w:lineRule="exact"/>
              <w:jc w:val="highKashida"/>
              <w:rPr>
                <w:rFonts w:eastAsiaTheme="minorEastAsia"/>
                <w:i/>
                <w:iCs/>
                <w:sz w:val="22"/>
                <w:shd w:val="clear" w:color="auto" w:fill="FFFFFF"/>
                <w:rtl/>
                <w:lang w:bidi="ar-JO"/>
              </w:rPr>
            </w:pPr>
          </w:p>
        </w:tc>
        <w:tc>
          <w:tcPr>
            <w:tcW w:w="1985" w:type="dxa"/>
            <w:tcBorders>
              <w:top w:val="single" w:sz="4" w:space="0" w:color="000000"/>
              <w:bottom w:val="single" w:sz="12" w:space="0" w:color="000000"/>
            </w:tcBorders>
            <w:shd w:val="clear" w:color="auto" w:fill="auto"/>
            <w:vAlign w:val="bottom"/>
          </w:tcPr>
          <w:p w14:paraId="309AAF35" w14:textId="77777777" w:rsidR="008E3289" w:rsidRPr="00765241" w:rsidRDefault="008E3289" w:rsidP="00E32F0C">
            <w:pPr>
              <w:spacing w:before="40" w:after="40" w:line="300" w:lineRule="exact"/>
              <w:jc w:val="left"/>
              <w:rPr>
                <w:rFonts w:eastAsiaTheme="minorEastAsia"/>
                <w:i/>
                <w:iCs/>
                <w:sz w:val="22"/>
                <w:shd w:val="clear" w:color="auto" w:fill="FFFFFF"/>
                <w:rtl/>
                <w:lang w:bidi="ar-JO"/>
              </w:rPr>
            </w:pPr>
            <w:r w:rsidRPr="00765241">
              <w:rPr>
                <w:rFonts w:eastAsiaTheme="minorEastAsia"/>
                <w:i/>
                <w:iCs/>
                <w:sz w:val="22"/>
                <w:shd w:val="clear" w:color="auto" w:fill="FFFFFF"/>
                <w:rtl/>
                <w:lang w:bidi="ar-JO"/>
              </w:rPr>
              <w:t>مرتب إدارة الأحداث</w:t>
            </w:r>
          </w:p>
        </w:tc>
        <w:tc>
          <w:tcPr>
            <w:tcW w:w="1842" w:type="dxa"/>
            <w:tcBorders>
              <w:top w:val="single" w:sz="4" w:space="0" w:color="000000"/>
              <w:bottom w:val="single" w:sz="12" w:space="0" w:color="000000"/>
            </w:tcBorders>
            <w:shd w:val="clear" w:color="auto" w:fill="auto"/>
            <w:vAlign w:val="bottom"/>
          </w:tcPr>
          <w:p w14:paraId="39405986" w14:textId="77777777" w:rsidR="008E3289" w:rsidRPr="00765241" w:rsidRDefault="008E3289" w:rsidP="00E32F0C">
            <w:pPr>
              <w:spacing w:before="40" w:after="40" w:line="300" w:lineRule="exact"/>
              <w:jc w:val="left"/>
              <w:rPr>
                <w:rFonts w:eastAsiaTheme="minorEastAsia"/>
                <w:i/>
                <w:iCs/>
                <w:sz w:val="22"/>
                <w:shd w:val="clear" w:color="auto" w:fill="FFFFFF"/>
                <w:rtl/>
                <w:lang w:bidi="ar-JO"/>
              </w:rPr>
            </w:pPr>
            <w:r w:rsidRPr="00765241">
              <w:rPr>
                <w:rFonts w:eastAsiaTheme="minorEastAsia"/>
                <w:i/>
                <w:iCs/>
                <w:sz w:val="22"/>
                <w:shd w:val="clear" w:color="auto" w:fill="FFFFFF"/>
                <w:rtl/>
                <w:lang w:bidi="ar-JO"/>
              </w:rPr>
              <w:t>وحدات الأمن العام الأخرى والشركاء</w:t>
            </w:r>
          </w:p>
        </w:tc>
        <w:tc>
          <w:tcPr>
            <w:tcW w:w="991" w:type="dxa"/>
            <w:vMerge/>
            <w:tcBorders>
              <w:top w:val="single" w:sz="4" w:space="0" w:color="000000"/>
              <w:bottom w:val="single" w:sz="12" w:space="0" w:color="000000"/>
            </w:tcBorders>
            <w:shd w:val="clear" w:color="auto" w:fill="auto"/>
            <w:vAlign w:val="center"/>
          </w:tcPr>
          <w:p w14:paraId="74B73847" w14:textId="77777777" w:rsidR="008E3289" w:rsidRPr="00765241" w:rsidRDefault="008E3289" w:rsidP="00E32F0C">
            <w:pPr>
              <w:spacing w:before="40" w:after="40" w:line="300" w:lineRule="exact"/>
              <w:jc w:val="highKashida"/>
              <w:rPr>
                <w:rFonts w:eastAsiaTheme="minorEastAsia"/>
                <w:b/>
                <w:bCs/>
                <w:sz w:val="22"/>
                <w:shd w:val="clear" w:color="auto" w:fill="FFFFFF"/>
                <w:rtl/>
                <w:lang w:bidi="ar-JO"/>
              </w:rPr>
            </w:pPr>
          </w:p>
        </w:tc>
      </w:tr>
      <w:tr w:rsidR="008E3289" w:rsidRPr="00667E2D" w14:paraId="0F1F6FDB" w14:textId="77777777" w:rsidTr="00E32F0C">
        <w:trPr>
          <w:trHeight w:val="260"/>
        </w:trPr>
        <w:tc>
          <w:tcPr>
            <w:tcW w:w="1197" w:type="dxa"/>
            <w:tcBorders>
              <w:top w:val="single" w:sz="12" w:space="0" w:color="000000"/>
            </w:tcBorders>
            <w:shd w:val="clear" w:color="auto" w:fill="auto"/>
            <w:vAlign w:val="center"/>
          </w:tcPr>
          <w:p w14:paraId="228AB5B4"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2016</w:t>
            </w:r>
          </w:p>
        </w:tc>
        <w:tc>
          <w:tcPr>
            <w:tcW w:w="1287" w:type="dxa"/>
            <w:tcBorders>
              <w:top w:val="single" w:sz="12" w:space="0" w:color="000000"/>
            </w:tcBorders>
            <w:shd w:val="clear" w:color="auto" w:fill="auto"/>
            <w:vAlign w:val="center"/>
          </w:tcPr>
          <w:p w14:paraId="3E6976C9"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25</w:t>
            </w:r>
          </w:p>
        </w:tc>
        <w:tc>
          <w:tcPr>
            <w:tcW w:w="1985" w:type="dxa"/>
            <w:tcBorders>
              <w:top w:val="single" w:sz="12" w:space="0" w:color="000000"/>
            </w:tcBorders>
            <w:shd w:val="clear" w:color="auto" w:fill="auto"/>
            <w:vAlign w:val="center"/>
          </w:tcPr>
          <w:p w14:paraId="6EFEBFEE"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326</w:t>
            </w:r>
          </w:p>
        </w:tc>
        <w:tc>
          <w:tcPr>
            <w:tcW w:w="1842" w:type="dxa"/>
            <w:tcBorders>
              <w:top w:val="single" w:sz="12" w:space="0" w:color="000000"/>
            </w:tcBorders>
            <w:shd w:val="clear" w:color="auto" w:fill="auto"/>
            <w:vAlign w:val="center"/>
          </w:tcPr>
          <w:p w14:paraId="3E15EF2B"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76</w:t>
            </w:r>
          </w:p>
        </w:tc>
        <w:tc>
          <w:tcPr>
            <w:tcW w:w="991" w:type="dxa"/>
            <w:tcBorders>
              <w:top w:val="single" w:sz="12" w:space="0" w:color="000000"/>
            </w:tcBorders>
            <w:shd w:val="clear" w:color="auto" w:fill="auto"/>
            <w:vAlign w:val="center"/>
          </w:tcPr>
          <w:p w14:paraId="6A851910"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402</w:t>
            </w:r>
          </w:p>
        </w:tc>
      </w:tr>
      <w:tr w:rsidR="008E3289" w:rsidRPr="00667E2D" w14:paraId="2FD974A0" w14:textId="77777777" w:rsidTr="00E32F0C">
        <w:tc>
          <w:tcPr>
            <w:tcW w:w="1197" w:type="dxa"/>
            <w:shd w:val="clear" w:color="auto" w:fill="auto"/>
            <w:vAlign w:val="center"/>
          </w:tcPr>
          <w:p w14:paraId="4412CD65"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2017</w:t>
            </w:r>
          </w:p>
        </w:tc>
        <w:tc>
          <w:tcPr>
            <w:tcW w:w="1287" w:type="dxa"/>
            <w:shd w:val="clear" w:color="auto" w:fill="auto"/>
            <w:vAlign w:val="center"/>
          </w:tcPr>
          <w:p w14:paraId="205E754F"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27</w:t>
            </w:r>
          </w:p>
        </w:tc>
        <w:tc>
          <w:tcPr>
            <w:tcW w:w="1985" w:type="dxa"/>
            <w:shd w:val="clear" w:color="auto" w:fill="auto"/>
            <w:vAlign w:val="center"/>
          </w:tcPr>
          <w:p w14:paraId="62C71477"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327</w:t>
            </w:r>
          </w:p>
        </w:tc>
        <w:tc>
          <w:tcPr>
            <w:tcW w:w="1842" w:type="dxa"/>
            <w:shd w:val="clear" w:color="auto" w:fill="auto"/>
            <w:vAlign w:val="center"/>
          </w:tcPr>
          <w:p w14:paraId="0A68FEFD"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52</w:t>
            </w:r>
          </w:p>
        </w:tc>
        <w:tc>
          <w:tcPr>
            <w:tcW w:w="991" w:type="dxa"/>
            <w:shd w:val="clear" w:color="auto" w:fill="auto"/>
            <w:vAlign w:val="center"/>
          </w:tcPr>
          <w:p w14:paraId="790AD6A5"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379</w:t>
            </w:r>
          </w:p>
        </w:tc>
      </w:tr>
      <w:tr w:rsidR="008E3289" w:rsidRPr="00667E2D" w14:paraId="58178C99" w14:textId="77777777" w:rsidTr="00E32F0C">
        <w:tc>
          <w:tcPr>
            <w:tcW w:w="1197" w:type="dxa"/>
            <w:tcBorders>
              <w:bottom w:val="single" w:sz="4" w:space="0" w:color="000000"/>
            </w:tcBorders>
            <w:shd w:val="clear" w:color="auto" w:fill="auto"/>
            <w:vAlign w:val="center"/>
          </w:tcPr>
          <w:p w14:paraId="445BDB31"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2018</w:t>
            </w:r>
          </w:p>
        </w:tc>
        <w:tc>
          <w:tcPr>
            <w:tcW w:w="1287" w:type="dxa"/>
            <w:tcBorders>
              <w:bottom w:val="single" w:sz="4" w:space="0" w:color="000000"/>
            </w:tcBorders>
            <w:shd w:val="clear" w:color="auto" w:fill="auto"/>
            <w:vAlign w:val="center"/>
          </w:tcPr>
          <w:p w14:paraId="12F4C211"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27</w:t>
            </w:r>
          </w:p>
        </w:tc>
        <w:tc>
          <w:tcPr>
            <w:tcW w:w="1985" w:type="dxa"/>
            <w:tcBorders>
              <w:bottom w:val="single" w:sz="4" w:space="0" w:color="000000"/>
            </w:tcBorders>
            <w:shd w:val="clear" w:color="auto" w:fill="auto"/>
            <w:vAlign w:val="center"/>
          </w:tcPr>
          <w:p w14:paraId="52C5C2CB"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464</w:t>
            </w:r>
          </w:p>
        </w:tc>
        <w:tc>
          <w:tcPr>
            <w:tcW w:w="1842" w:type="dxa"/>
            <w:tcBorders>
              <w:bottom w:val="single" w:sz="4" w:space="0" w:color="000000"/>
            </w:tcBorders>
            <w:shd w:val="clear" w:color="auto" w:fill="auto"/>
            <w:vAlign w:val="center"/>
          </w:tcPr>
          <w:p w14:paraId="07CEBD91"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116</w:t>
            </w:r>
          </w:p>
        </w:tc>
        <w:tc>
          <w:tcPr>
            <w:tcW w:w="991" w:type="dxa"/>
            <w:tcBorders>
              <w:bottom w:val="single" w:sz="4" w:space="0" w:color="000000"/>
            </w:tcBorders>
            <w:shd w:val="clear" w:color="auto" w:fill="auto"/>
            <w:vAlign w:val="center"/>
          </w:tcPr>
          <w:p w14:paraId="214B12A8" w14:textId="77777777" w:rsidR="008E3289" w:rsidRPr="00765241" w:rsidRDefault="008E3289" w:rsidP="00E32F0C">
            <w:pPr>
              <w:spacing w:before="40" w:after="40" w:line="300" w:lineRule="exact"/>
              <w:jc w:val="left"/>
              <w:rPr>
                <w:rFonts w:eastAsiaTheme="minorEastAsia"/>
                <w:sz w:val="22"/>
                <w:shd w:val="clear" w:color="auto" w:fill="FFFFFF"/>
                <w:rtl/>
                <w:lang w:bidi="ar-JO"/>
              </w:rPr>
            </w:pPr>
            <w:r w:rsidRPr="00765241">
              <w:rPr>
                <w:rFonts w:eastAsiaTheme="minorEastAsia"/>
                <w:sz w:val="22"/>
                <w:shd w:val="clear" w:color="auto" w:fill="FFFFFF"/>
                <w:rtl/>
                <w:lang w:bidi="ar-JO"/>
              </w:rPr>
              <w:t>580</w:t>
            </w:r>
          </w:p>
        </w:tc>
      </w:tr>
      <w:tr w:rsidR="008E3289" w:rsidRPr="00667E2D" w14:paraId="7C119537" w14:textId="77777777" w:rsidTr="00E32F0C">
        <w:tc>
          <w:tcPr>
            <w:tcW w:w="1197" w:type="dxa"/>
            <w:tcBorders>
              <w:top w:val="single" w:sz="4" w:space="0" w:color="000000"/>
              <w:bottom w:val="single" w:sz="12" w:space="0" w:color="000000"/>
            </w:tcBorders>
            <w:shd w:val="clear" w:color="auto" w:fill="auto"/>
            <w:vAlign w:val="center"/>
          </w:tcPr>
          <w:p w14:paraId="1A79B40F" w14:textId="77777777" w:rsidR="008E3289" w:rsidRPr="00667E2D" w:rsidRDefault="008E3289" w:rsidP="00E32F0C">
            <w:pPr>
              <w:spacing w:before="40" w:after="40" w:line="300" w:lineRule="exact"/>
              <w:ind w:left="159"/>
              <w:jc w:val="left"/>
              <w:rPr>
                <w:rFonts w:eastAsiaTheme="minorEastAsia"/>
                <w:b/>
                <w:bCs/>
                <w:sz w:val="22"/>
                <w:shd w:val="clear" w:color="auto" w:fill="FFFFFF"/>
                <w:rtl/>
                <w:lang w:bidi="ar-JO"/>
              </w:rPr>
            </w:pPr>
            <w:r w:rsidRPr="00667E2D">
              <w:rPr>
                <w:rFonts w:eastAsiaTheme="minorEastAsia"/>
                <w:b/>
                <w:bCs/>
                <w:sz w:val="22"/>
                <w:shd w:val="clear" w:color="auto" w:fill="FFFFFF"/>
                <w:rtl/>
                <w:lang w:bidi="ar-JO"/>
              </w:rPr>
              <w:t>المجموع</w:t>
            </w:r>
          </w:p>
        </w:tc>
        <w:tc>
          <w:tcPr>
            <w:tcW w:w="1287" w:type="dxa"/>
            <w:tcBorders>
              <w:top w:val="single" w:sz="4" w:space="0" w:color="000000"/>
              <w:bottom w:val="single" w:sz="12" w:space="0" w:color="000000"/>
            </w:tcBorders>
            <w:shd w:val="clear" w:color="auto" w:fill="auto"/>
            <w:vAlign w:val="center"/>
          </w:tcPr>
          <w:p w14:paraId="49FD5B32" w14:textId="77777777" w:rsidR="008E3289" w:rsidRPr="00667E2D" w:rsidRDefault="008E3289" w:rsidP="00E32F0C">
            <w:pPr>
              <w:spacing w:before="40" w:after="40" w:line="300" w:lineRule="exact"/>
              <w:jc w:val="left"/>
              <w:rPr>
                <w:rFonts w:eastAsiaTheme="minorEastAsia"/>
                <w:b/>
                <w:bCs/>
                <w:sz w:val="22"/>
                <w:shd w:val="clear" w:color="auto" w:fill="FFFFFF"/>
                <w:rtl/>
                <w:lang w:bidi="ar-JO"/>
              </w:rPr>
            </w:pPr>
            <w:r w:rsidRPr="00667E2D">
              <w:rPr>
                <w:rFonts w:eastAsiaTheme="minorEastAsia" w:hint="cs"/>
                <w:b/>
                <w:bCs/>
                <w:sz w:val="22"/>
                <w:shd w:val="clear" w:color="auto" w:fill="FFFFFF"/>
                <w:rtl/>
                <w:lang w:bidi="ar-JO"/>
              </w:rPr>
              <w:t>79</w:t>
            </w:r>
          </w:p>
        </w:tc>
        <w:tc>
          <w:tcPr>
            <w:tcW w:w="1985" w:type="dxa"/>
            <w:tcBorders>
              <w:top w:val="single" w:sz="4" w:space="0" w:color="000000"/>
              <w:bottom w:val="single" w:sz="12" w:space="0" w:color="000000"/>
            </w:tcBorders>
            <w:shd w:val="clear" w:color="auto" w:fill="auto"/>
            <w:vAlign w:val="center"/>
          </w:tcPr>
          <w:p w14:paraId="17A06C67" w14:textId="77777777" w:rsidR="008E3289" w:rsidRPr="00667E2D" w:rsidRDefault="008E3289" w:rsidP="00E32F0C">
            <w:pPr>
              <w:spacing w:before="40" w:after="40" w:line="300" w:lineRule="exact"/>
              <w:jc w:val="left"/>
              <w:rPr>
                <w:rFonts w:eastAsiaTheme="minorEastAsia"/>
                <w:b/>
                <w:bCs/>
                <w:sz w:val="22"/>
                <w:shd w:val="clear" w:color="auto" w:fill="FFFFFF"/>
                <w:rtl/>
                <w:lang w:bidi="ar-JO"/>
              </w:rPr>
            </w:pPr>
            <w:r w:rsidRPr="00667E2D">
              <w:rPr>
                <w:rFonts w:eastAsiaTheme="minorEastAsia"/>
                <w:b/>
                <w:bCs/>
                <w:sz w:val="22"/>
                <w:shd w:val="clear" w:color="auto" w:fill="FFFFFF"/>
                <w:rtl/>
                <w:lang w:bidi="ar-JO"/>
              </w:rPr>
              <w:t>1117</w:t>
            </w:r>
          </w:p>
        </w:tc>
        <w:tc>
          <w:tcPr>
            <w:tcW w:w="1842" w:type="dxa"/>
            <w:tcBorders>
              <w:top w:val="single" w:sz="4" w:space="0" w:color="000000"/>
              <w:bottom w:val="single" w:sz="12" w:space="0" w:color="000000"/>
            </w:tcBorders>
            <w:shd w:val="clear" w:color="auto" w:fill="auto"/>
            <w:vAlign w:val="center"/>
          </w:tcPr>
          <w:p w14:paraId="006B59BA" w14:textId="77777777" w:rsidR="008E3289" w:rsidRPr="00667E2D" w:rsidRDefault="008E3289" w:rsidP="00E32F0C">
            <w:pPr>
              <w:spacing w:before="40" w:after="40" w:line="300" w:lineRule="exact"/>
              <w:jc w:val="left"/>
              <w:rPr>
                <w:rFonts w:eastAsiaTheme="minorEastAsia"/>
                <w:b/>
                <w:bCs/>
                <w:sz w:val="22"/>
                <w:shd w:val="clear" w:color="auto" w:fill="FFFFFF"/>
                <w:rtl/>
                <w:lang w:bidi="ar-JO"/>
              </w:rPr>
            </w:pPr>
            <w:r w:rsidRPr="00667E2D">
              <w:rPr>
                <w:rFonts w:eastAsiaTheme="minorEastAsia"/>
                <w:b/>
                <w:bCs/>
                <w:sz w:val="22"/>
                <w:shd w:val="clear" w:color="auto" w:fill="FFFFFF"/>
                <w:rtl/>
                <w:lang w:bidi="ar-JO"/>
              </w:rPr>
              <w:t>244</w:t>
            </w:r>
          </w:p>
        </w:tc>
        <w:tc>
          <w:tcPr>
            <w:tcW w:w="991" w:type="dxa"/>
            <w:tcBorders>
              <w:top w:val="single" w:sz="4" w:space="0" w:color="000000"/>
              <w:bottom w:val="single" w:sz="12" w:space="0" w:color="000000"/>
            </w:tcBorders>
            <w:shd w:val="clear" w:color="auto" w:fill="auto"/>
            <w:vAlign w:val="center"/>
          </w:tcPr>
          <w:p w14:paraId="315DF1CA" w14:textId="77777777" w:rsidR="008E3289" w:rsidRPr="00667E2D" w:rsidRDefault="008E3289" w:rsidP="00E32F0C">
            <w:pPr>
              <w:spacing w:before="40" w:after="40" w:line="300" w:lineRule="exact"/>
              <w:jc w:val="left"/>
              <w:rPr>
                <w:rFonts w:eastAsiaTheme="minorEastAsia"/>
                <w:b/>
                <w:bCs/>
                <w:sz w:val="22"/>
                <w:shd w:val="clear" w:color="auto" w:fill="FFFFFF"/>
                <w:rtl/>
                <w:lang w:bidi="ar-JO"/>
              </w:rPr>
            </w:pPr>
            <w:r w:rsidRPr="00667E2D">
              <w:rPr>
                <w:rFonts w:eastAsiaTheme="minorEastAsia"/>
                <w:b/>
                <w:bCs/>
                <w:sz w:val="22"/>
                <w:shd w:val="clear" w:color="auto" w:fill="FFFFFF"/>
                <w:rtl/>
                <w:lang w:bidi="ar-JO"/>
              </w:rPr>
              <w:t>1361</w:t>
            </w:r>
          </w:p>
        </w:tc>
      </w:tr>
    </w:tbl>
    <w:p w14:paraId="49966B95" w14:textId="77777777" w:rsidR="008E3289" w:rsidRPr="00660179" w:rsidRDefault="008E3289" w:rsidP="008E3289">
      <w:pPr>
        <w:pStyle w:val="SingleTxtGA"/>
        <w:spacing w:before="240"/>
        <w:rPr>
          <w:rFonts w:eastAsiaTheme="minorEastAsia"/>
          <w:rtl/>
        </w:rPr>
      </w:pPr>
      <w:r>
        <w:rPr>
          <w:rFonts w:eastAsiaTheme="minorEastAsia" w:hint="cs"/>
          <w:rtl/>
          <w:lang w:bidi="ar-JO"/>
        </w:rPr>
        <w:t>36</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و</w:t>
      </w:r>
      <w:r w:rsidRPr="00660179">
        <w:rPr>
          <w:rFonts w:eastAsiaTheme="minorEastAsia"/>
          <w:rtl/>
        </w:rPr>
        <w:t xml:space="preserve">تم عقد </w:t>
      </w:r>
      <w:r w:rsidRPr="00660179">
        <w:rPr>
          <w:rFonts w:eastAsiaTheme="minorEastAsia" w:hint="cs"/>
          <w:rtl/>
        </w:rPr>
        <w:t>أ</w:t>
      </w:r>
      <w:r w:rsidRPr="00660179">
        <w:rPr>
          <w:rFonts w:eastAsiaTheme="minorEastAsia"/>
          <w:rtl/>
        </w:rPr>
        <w:t xml:space="preserve">كثر من </w:t>
      </w:r>
      <w:r>
        <w:rPr>
          <w:rFonts w:eastAsiaTheme="minorEastAsia"/>
          <w:rtl/>
        </w:rPr>
        <w:t>(</w:t>
      </w:r>
      <w:r w:rsidRPr="00660179">
        <w:rPr>
          <w:rFonts w:eastAsiaTheme="minorEastAsia"/>
          <w:rtl/>
        </w:rPr>
        <w:t>118</w:t>
      </w:r>
      <w:r>
        <w:rPr>
          <w:rFonts w:eastAsiaTheme="minorEastAsia"/>
          <w:rtl/>
        </w:rPr>
        <w:t>)</w:t>
      </w:r>
      <w:r w:rsidRPr="00660179">
        <w:rPr>
          <w:rFonts w:eastAsiaTheme="minorEastAsia"/>
          <w:rtl/>
        </w:rPr>
        <w:t xml:space="preserve"> ورشة ودورة تدريبية </w:t>
      </w:r>
      <w:r w:rsidRPr="00660179">
        <w:rPr>
          <w:rFonts w:eastAsiaTheme="minorEastAsia" w:hint="cs"/>
          <w:rtl/>
        </w:rPr>
        <w:t>لأ</w:t>
      </w:r>
      <w:r w:rsidRPr="00660179">
        <w:rPr>
          <w:rFonts w:eastAsiaTheme="minorEastAsia"/>
          <w:rtl/>
        </w:rPr>
        <w:t xml:space="preserve">كثر من </w:t>
      </w:r>
      <w:r>
        <w:rPr>
          <w:rFonts w:eastAsiaTheme="minorEastAsia"/>
          <w:rtl/>
        </w:rPr>
        <w:t>(</w:t>
      </w:r>
      <w:r w:rsidRPr="00660179">
        <w:rPr>
          <w:rFonts w:eastAsiaTheme="minorEastAsia"/>
          <w:rtl/>
        </w:rPr>
        <w:t>1423</w:t>
      </w:r>
      <w:r>
        <w:rPr>
          <w:rFonts w:eastAsiaTheme="minorEastAsia"/>
          <w:rtl/>
        </w:rPr>
        <w:t>)</w:t>
      </w:r>
      <w:r w:rsidRPr="00660179">
        <w:rPr>
          <w:rFonts w:eastAsiaTheme="minorEastAsia"/>
          <w:rtl/>
        </w:rPr>
        <w:t xml:space="preserve"> مشارك في مختلف محافظات المملكة للقضاة والمدعين العامين ورجال </w:t>
      </w:r>
      <w:r w:rsidRPr="00660179">
        <w:rPr>
          <w:rFonts w:eastAsiaTheme="minorEastAsia" w:hint="cs"/>
          <w:rtl/>
        </w:rPr>
        <w:t>إ</w:t>
      </w:r>
      <w:r w:rsidRPr="00660179">
        <w:rPr>
          <w:rFonts w:eastAsiaTheme="minorEastAsia"/>
          <w:rtl/>
        </w:rPr>
        <w:t>نفاذ القانون والشركاء المدنيين بخصوص قضايا التي تخص الطفل.</w:t>
      </w:r>
    </w:p>
    <w:p w14:paraId="2AAA1A75" w14:textId="77777777" w:rsidR="008E3289" w:rsidRPr="00660179" w:rsidRDefault="008E3289" w:rsidP="008E3289">
      <w:pPr>
        <w:pStyle w:val="SingleTxtGA"/>
        <w:rPr>
          <w:rFonts w:eastAsiaTheme="minorEastAsia"/>
          <w:rtl/>
        </w:rPr>
      </w:pPr>
      <w:r>
        <w:rPr>
          <w:rFonts w:eastAsiaTheme="minorEastAsia" w:hint="cs"/>
          <w:rtl/>
          <w:lang w:bidi="ar-JO"/>
        </w:rPr>
        <w:t>37</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وتقوم وزارة التربية والتعليم بتنفيذ برامج و</w:t>
      </w:r>
      <w:r w:rsidRPr="00660179">
        <w:rPr>
          <w:rFonts w:eastAsiaTheme="minorEastAsia" w:hint="cs"/>
          <w:rtl/>
        </w:rPr>
        <w:t>أ</w:t>
      </w:r>
      <w:r w:rsidRPr="00660179">
        <w:rPr>
          <w:rFonts w:eastAsiaTheme="minorEastAsia"/>
          <w:rtl/>
        </w:rPr>
        <w:t>نشطة لتعزيز مشاركة ا</w:t>
      </w:r>
      <w:r w:rsidRPr="00660179">
        <w:rPr>
          <w:rFonts w:eastAsiaTheme="minorEastAsia" w:hint="cs"/>
          <w:rtl/>
        </w:rPr>
        <w:t>لأ</w:t>
      </w:r>
      <w:r w:rsidRPr="00660179">
        <w:rPr>
          <w:rFonts w:eastAsiaTheme="minorEastAsia"/>
          <w:rtl/>
        </w:rPr>
        <w:t xml:space="preserve">طفال بصورة هادفة وقائمة على </w:t>
      </w:r>
      <w:r w:rsidRPr="00660179">
        <w:rPr>
          <w:rFonts w:eastAsiaTheme="minorEastAsia" w:hint="cs"/>
          <w:rtl/>
        </w:rPr>
        <w:t>تمكين</w:t>
      </w:r>
      <w:r w:rsidRPr="00660179">
        <w:rPr>
          <w:rFonts w:eastAsiaTheme="minorEastAsia"/>
          <w:rtl/>
        </w:rPr>
        <w:t xml:space="preserve"> ا</w:t>
      </w:r>
      <w:r w:rsidRPr="00660179">
        <w:rPr>
          <w:rFonts w:eastAsiaTheme="minorEastAsia" w:hint="cs"/>
          <w:rtl/>
        </w:rPr>
        <w:t>لأ</w:t>
      </w:r>
      <w:r w:rsidRPr="00660179">
        <w:rPr>
          <w:rFonts w:eastAsiaTheme="minorEastAsia"/>
          <w:rtl/>
        </w:rPr>
        <w:t>سرة والمجتمع المحلي والمدارس بما في ذلك مجالس الطلبة و</w:t>
      </w:r>
      <w:r w:rsidRPr="00660179">
        <w:rPr>
          <w:rFonts w:eastAsiaTheme="minorEastAsia" w:hint="cs"/>
          <w:rtl/>
        </w:rPr>
        <w:t>إ</w:t>
      </w:r>
      <w:r w:rsidRPr="00660179">
        <w:rPr>
          <w:rFonts w:eastAsiaTheme="minorEastAsia"/>
          <w:rtl/>
        </w:rPr>
        <w:t>يلاء ا</w:t>
      </w:r>
      <w:r w:rsidRPr="00660179">
        <w:rPr>
          <w:rFonts w:eastAsiaTheme="minorEastAsia" w:hint="cs"/>
          <w:rtl/>
        </w:rPr>
        <w:t>لأ</w:t>
      </w:r>
      <w:r w:rsidRPr="00660179">
        <w:rPr>
          <w:rFonts w:eastAsiaTheme="minorEastAsia"/>
          <w:rtl/>
        </w:rPr>
        <w:t xml:space="preserve">طفال في </w:t>
      </w:r>
      <w:r w:rsidRPr="00660179">
        <w:rPr>
          <w:rFonts w:eastAsiaTheme="minorEastAsia" w:hint="cs"/>
          <w:rtl/>
        </w:rPr>
        <w:t>أ</w:t>
      </w:r>
      <w:r w:rsidRPr="00660179">
        <w:rPr>
          <w:rFonts w:eastAsiaTheme="minorEastAsia"/>
          <w:rtl/>
        </w:rPr>
        <w:t xml:space="preserve">وضاع هشة </w:t>
      </w:r>
      <w:proofErr w:type="spellStart"/>
      <w:r w:rsidRPr="00660179">
        <w:rPr>
          <w:rFonts w:eastAsiaTheme="minorEastAsia" w:hint="cs"/>
          <w:rtl/>
        </w:rPr>
        <w:t>إ</w:t>
      </w:r>
      <w:r w:rsidRPr="00660179">
        <w:rPr>
          <w:rFonts w:eastAsiaTheme="minorEastAsia"/>
          <w:rtl/>
        </w:rPr>
        <w:t>هتماما</w:t>
      </w:r>
      <w:proofErr w:type="spellEnd"/>
      <w:r w:rsidRPr="00660179">
        <w:rPr>
          <w:rFonts w:eastAsiaTheme="minorEastAsia"/>
          <w:rtl/>
        </w:rPr>
        <w:t xml:space="preserve"> خاصا</w:t>
      </w:r>
    </w:p>
    <w:p w14:paraId="5AC5C07C" w14:textId="77777777" w:rsidR="008E3289" w:rsidRPr="00660179" w:rsidRDefault="008E3289" w:rsidP="008E3289">
      <w:pPr>
        <w:pStyle w:val="SingleTxtGA"/>
        <w:rPr>
          <w:rFonts w:eastAsiaTheme="minorEastAsia"/>
          <w:rtl/>
          <w:lang w:bidi="ar-JO"/>
        </w:rPr>
      </w:pPr>
      <w:r>
        <w:rPr>
          <w:rFonts w:eastAsiaTheme="minorEastAsia" w:hint="cs"/>
          <w:rtl/>
          <w:lang w:bidi="ar-JO"/>
        </w:rPr>
        <w:t>38</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نفذ المركز الوطني لحقوق ا</w:t>
      </w:r>
      <w:r w:rsidRPr="00660179">
        <w:rPr>
          <w:rFonts w:eastAsiaTheme="minorEastAsia" w:hint="cs"/>
          <w:rtl/>
        </w:rPr>
        <w:t>لإ</w:t>
      </w:r>
      <w:r w:rsidRPr="00660179">
        <w:rPr>
          <w:rFonts w:eastAsiaTheme="minorEastAsia"/>
          <w:rtl/>
        </w:rPr>
        <w:t xml:space="preserve">نسان </w:t>
      </w:r>
      <w:r w:rsidRPr="00660179">
        <w:rPr>
          <w:rFonts w:eastAsiaTheme="minorEastAsia" w:hint="cs"/>
          <w:rtl/>
          <w:lang w:bidi="ar-JO"/>
        </w:rPr>
        <w:t xml:space="preserve">ما يقارب </w:t>
      </w:r>
      <w:r>
        <w:rPr>
          <w:rFonts w:eastAsiaTheme="minorEastAsia" w:hint="cs"/>
          <w:rtl/>
          <w:lang w:bidi="ar-JO"/>
        </w:rPr>
        <w:t>(</w:t>
      </w:r>
      <w:r w:rsidRPr="00660179">
        <w:rPr>
          <w:rFonts w:eastAsiaTheme="minorEastAsia" w:hint="cs"/>
          <w:rtl/>
          <w:lang w:bidi="ar-JO"/>
        </w:rPr>
        <w:t>30</w:t>
      </w:r>
      <w:r>
        <w:rPr>
          <w:rFonts w:eastAsiaTheme="minorEastAsia" w:hint="cs"/>
          <w:rtl/>
          <w:lang w:bidi="ar-JO"/>
        </w:rPr>
        <w:t>)</w:t>
      </w:r>
      <w:r w:rsidRPr="00660179">
        <w:rPr>
          <w:rFonts w:eastAsiaTheme="minorEastAsia" w:hint="cs"/>
          <w:rtl/>
          <w:lang w:bidi="ar-JO"/>
        </w:rPr>
        <w:t xml:space="preserve"> </w:t>
      </w:r>
      <w:r w:rsidRPr="00660179">
        <w:rPr>
          <w:rFonts w:eastAsiaTheme="minorEastAsia" w:hint="cs"/>
          <w:rtl/>
        </w:rPr>
        <w:t xml:space="preserve">ورشة تدريبية سنويا </w:t>
      </w:r>
      <w:r w:rsidRPr="00660179">
        <w:rPr>
          <w:rFonts w:eastAsiaTheme="minorEastAsia"/>
          <w:rtl/>
        </w:rPr>
        <w:t xml:space="preserve">متعلقة </w:t>
      </w:r>
      <w:proofErr w:type="spellStart"/>
      <w:r w:rsidRPr="00660179">
        <w:rPr>
          <w:rFonts w:eastAsiaTheme="minorEastAsia"/>
          <w:rtl/>
        </w:rPr>
        <w:t>ب</w:t>
      </w:r>
      <w:r w:rsidRPr="00660179">
        <w:rPr>
          <w:rFonts w:eastAsiaTheme="minorEastAsia" w:hint="cs"/>
          <w:rtl/>
        </w:rPr>
        <w:t>إ</w:t>
      </w:r>
      <w:r w:rsidRPr="00660179">
        <w:rPr>
          <w:rFonts w:eastAsiaTheme="minorEastAsia"/>
          <w:rtl/>
        </w:rPr>
        <w:t>تفاقية</w:t>
      </w:r>
      <w:proofErr w:type="spellEnd"/>
      <w:r w:rsidRPr="00660179">
        <w:rPr>
          <w:rFonts w:eastAsiaTheme="minorEastAsia"/>
          <w:rtl/>
        </w:rPr>
        <w:t xml:space="preserve"> حقوق الطفل</w:t>
      </w:r>
      <w:r w:rsidRPr="00660179">
        <w:rPr>
          <w:rFonts w:eastAsiaTheme="minorEastAsia" w:hint="cs"/>
          <w:rtl/>
        </w:rPr>
        <w:t xml:space="preserve"> تستهدف </w:t>
      </w:r>
      <w:r>
        <w:rPr>
          <w:rFonts w:eastAsiaTheme="minorEastAsia" w:hint="cs"/>
          <w:rtl/>
        </w:rPr>
        <w:t>(</w:t>
      </w:r>
      <w:r w:rsidRPr="00660179">
        <w:rPr>
          <w:rFonts w:eastAsiaTheme="minorEastAsia" w:hint="cs"/>
          <w:rtl/>
        </w:rPr>
        <w:t>25</w:t>
      </w:r>
      <w:r>
        <w:rPr>
          <w:rFonts w:eastAsiaTheme="minorEastAsia" w:hint="cs"/>
          <w:rtl/>
        </w:rPr>
        <w:t>)</w:t>
      </w:r>
      <w:r w:rsidRPr="00660179">
        <w:rPr>
          <w:rFonts w:eastAsiaTheme="minorEastAsia" w:hint="cs"/>
          <w:rtl/>
        </w:rPr>
        <w:t xml:space="preserve"> مشاركا ومشاركة وتستهدف طلبة</w:t>
      </w:r>
      <w:r w:rsidRPr="00660179">
        <w:rPr>
          <w:rFonts w:eastAsiaTheme="minorEastAsia"/>
          <w:rtl/>
        </w:rPr>
        <w:t xml:space="preserve"> </w:t>
      </w:r>
      <w:r w:rsidRPr="00660179">
        <w:rPr>
          <w:rFonts w:eastAsiaTheme="minorEastAsia" w:hint="cs"/>
          <w:rtl/>
        </w:rPr>
        <w:t>ال</w:t>
      </w:r>
      <w:r w:rsidRPr="00660179">
        <w:rPr>
          <w:rFonts w:eastAsiaTheme="minorEastAsia"/>
          <w:rtl/>
        </w:rPr>
        <w:t>مدارس،</w:t>
      </w:r>
      <w:r w:rsidRPr="00660179">
        <w:rPr>
          <w:rFonts w:eastAsiaTheme="minorEastAsia" w:hint="cs"/>
          <w:rtl/>
        </w:rPr>
        <w:t xml:space="preserve"> و</w:t>
      </w:r>
      <w:r w:rsidRPr="00660179">
        <w:rPr>
          <w:rFonts w:eastAsiaTheme="minorEastAsia"/>
          <w:rtl/>
        </w:rPr>
        <w:t>طلاب الجامعات الحكومية والخاصة والنقابات المهنية كنقابة الأطباء والصيادلة والمعلمين والمحامين والصحفيين وغيره</w:t>
      </w:r>
      <w:r w:rsidRPr="00660179">
        <w:rPr>
          <w:rFonts w:eastAsiaTheme="minorEastAsia" w:hint="cs"/>
          <w:rtl/>
        </w:rPr>
        <w:t>م</w:t>
      </w:r>
      <w:r w:rsidRPr="00660179">
        <w:rPr>
          <w:rFonts w:eastAsiaTheme="minorEastAsia"/>
          <w:rtl/>
        </w:rPr>
        <w:t xml:space="preserve"> ، </w:t>
      </w:r>
      <w:r w:rsidRPr="00660179">
        <w:rPr>
          <w:rFonts w:eastAsiaTheme="minorEastAsia" w:hint="cs"/>
          <w:rtl/>
        </w:rPr>
        <w:t>و</w:t>
      </w:r>
      <w:r w:rsidRPr="00660179">
        <w:rPr>
          <w:rFonts w:eastAsiaTheme="minorEastAsia"/>
          <w:rtl/>
        </w:rPr>
        <w:t xml:space="preserve">العاملين في مؤسسات المجتمع المدني والأخصائيين </w:t>
      </w:r>
      <w:proofErr w:type="spellStart"/>
      <w:r w:rsidRPr="00660179">
        <w:rPr>
          <w:rFonts w:eastAsiaTheme="minorEastAsia"/>
          <w:rtl/>
        </w:rPr>
        <w:t>ا</w:t>
      </w:r>
      <w:r w:rsidRPr="00660179">
        <w:rPr>
          <w:rFonts w:eastAsiaTheme="minorEastAsia" w:hint="cs"/>
          <w:rtl/>
        </w:rPr>
        <w:t>لإ</w:t>
      </w:r>
      <w:r w:rsidRPr="00660179">
        <w:rPr>
          <w:rFonts w:eastAsiaTheme="minorEastAsia"/>
          <w:rtl/>
        </w:rPr>
        <w:t>جتماعي</w:t>
      </w:r>
      <w:r w:rsidRPr="00660179">
        <w:rPr>
          <w:rFonts w:eastAsiaTheme="minorEastAsia" w:hint="cs"/>
          <w:rtl/>
        </w:rPr>
        <w:t>ي</w:t>
      </w:r>
      <w:r w:rsidRPr="00660179">
        <w:rPr>
          <w:rFonts w:eastAsiaTheme="minorEastAsia"/>
          <w:rtl/>
        </w:rPr>
        <w:t>ن</w:t>
      </w:r>
      <w:proofErr w:type="spellEnd"/>
      <w:r w:rsidRPr="00660179">
        <w:rPr>
          <w:rFonts w:eastAsiaTheme="minorEastAsia"/>
          <w:rtl/>
        </w:rPr>
        <w:t xml:space="preserve"> وقادة المجتمع المحلي وا</w:t>
      </w:r>
      <w:r w:rsidRPr="00660179">
        <w:rPr>
          <w:rFonts w:eastAsiaTheme="minorEastAsia" w:hint="cs"/>
          <w:rtl/>
        </w:rPr>
        <w:t>لأ</w:t>
      </w:r>
      <w:r w:rsidRPr="00660179">
        <w:rPr>
          <w:rFonts w:eastAsiaTheme="minorEastAsia"/>
          <w:rtl/>
        </w:rPr>
        <w:t>من العام ورجال الدين بالتعاون مع وزارة ا</w:t>
      </w:r>
      <w:r w:rsidRPr="00660179">
        <w:rPr>
          <w:rFonts w:eastAsiaTheme="minorEastAsia" w:hint="cs"/>
          <w:rtl/>
        </w:rPr>
        <w:t>لأ</w:t>
      </w:r>
      <w:r w:rsidRPr="00660179">
        <w:rPr>
          <w:rFonts w:eastAsiaTheme="minorEastAsia"/>
          <w:rtl/>
        </w:rPr>
        <w:t>وقاف والشؤون والمقدسات ا</w:t>
      </w:r>
      <w:r w:rsidRPr="00660179">
        <w:rPr>
          <w:rFonts w:eastAsiaTheme="minorEastAsia" w:hint="cs"/>
          <w:rtl/>
        </w:rPr>
        <w:t>لإ</w:t>
      </w:r>
      <w:r w:rsidRPr="00660179">
        <w:rPr>
          <w:rFonts w:eastAsiaTheme="minorEastAsia"/>
          <w:rtl/>
        </w:rPr>
        <w:t>سلامية. وينفذ التدريب في جميع محافظات المملكة مع التركيز على المناطق النائية.</w:t>
      </w:r>
    </w:p>
    <w:p w14:paraId="6F7647E9" w14:textId="77777777" w:rsidR="008E3289" w:rsidRPr="00660179" w:rsidRDefault="008E3289" w:rsidP="008E3289">
      <w:pPr>
        <w:pStyle w:val="SingleTxtGA"/>
        <w:rPr>
          <w:rFonts w:eastAsiaTheme="minorEastAsia"/>
          <w:rtl/>
        </w:rPr>
      </w:pPr>
      <w:r>
        <w:rPr>
          <w:rFonts w:eastAsiaTheme="minorEastAsia" w:hint="cs"/>
          <w:rtl/>
          <w:lang w:bidi="ar-JO"/>
        </w:rPr>
        <w:t>39</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وأصدر المركز الوطني لحقوق الانسان </w:t>
      </w:r>
      <w:r w:rsidRPr="00660179">
        <w:rPr>
          <w:rFonts w:eastAsiaTheme="minorEastAsia"/>
          <w:rtl/>
        </w:rPr>
        <w:t>كتيب</w:t>
      </w:r>
      <w:r w:rsidRPr="00660179">
        <w:rPr>
          <w:rFonts w:eastAsiaTheme="minorEastAsia" w:hint="cs"/>
          <w:rtl/>
        </w:rPr>
        <w:t>ا</w:t>
      </w:r>
      <w:r w:rsidRPr="00660179">
        <w:rPr>
          <w:rFonts w:eastAsiaTheme="minorEastAsia"/>
          <w:rtl/>
        </w:rPr>
        <w:t xml:space="preserve"> عن </w:t>
      </w:r>
      <w:proofErr w:type="spellStart"/>
      <w:r w:rsidRPr="00660179">
        <w:rPr>
          <w:rFonts w:eastAsiaTheme="minorEastAsia" w:hint="cs"/>
          <w:rtl/>
        </w:rPr>
        <w:t>إ</w:t>
      </w:r>
      <w:r w:rsidRPr="00660179">
        <w:rPr>
          <w:rFonts w:eastAsiaTheme="minorEastAsia"/>
          <w:rtl/>
        </w:rPr>
        <w:t>تفاقية</w:t>
      </w:r>
      <w:proofErr w:type="spellEnd"/>
      <w:r w:rsidRPr="00660179">
        <w:rPr>
          <w:rFonts w:eastAsiaTheme="minorEastAsia"/>
          <w:rtl/>
        </w:rPr>
        <w:t xml:space="preserve"> حقوق الطفل </w:t>
      </w:r>
      <w:r w:rsidRPr="00660179">
        <w:rPr>
          <w:rFonts w:eastAsiaTheme="minorEastAsia" w:hint="cs"/>
          <w:rtl/>
        </w:rPr>
        <w:t xml:space="preserve">وتم نشره وتوزيعه </w:t>
      </w:r>
      <w:r w:rsidRPr="00660179">
        <w:rPr>
          <w:rFonts w:eastAsiaTheme="minorEastAsia"/>
          <w:rtl/>
        </w:rPr>
        <w:t xml:space="preserve">، </w:t>
      </w:r>
      <w:r w:rsidRPr="00660179">
        <w:rPr>
          <w:rFonts w:eastAsiaTheme="minorEastAsia" w:hint="cs"/>
          <w:rtl/>
        </w:rPr>
        <w:t>وأ</w:t>
      </w:r>
      <w:r w:rsidRPr="00660179">
        <w:rPr>
          <w:rFonts w:eastAsiaTheme="minorEastAsia"/>
          <w:rtl/>
        </w:rPr>
        <w:t xml:space="preserve">عد </w:t>
      </w:r>
      <w:proofErr w:type="spellStart"/>
      <w:r w:rsidRPr="00660179">
        <w:rPr>
          <w:rFonts w:eastAsiaTheme="minorEastAsia"/>
          <w:rtl/>
        </w:rPr>
        <w:t>بوستر</w:t>
      </w:r>
      <w:r w:rsidRPr="00660179">
        <w:rPr>
          <w:rFonts w:eastAsiaTheme="minorEastAsia" w:hint="cs"/>
          <w:rtl/>
        </w:rPr>
        <w:t>ا</w:t>
      </w:r>
      <w:proofErr w:type="spellEnd"/>
      <w:r w:rsidRPr="00660179">
        <w:rPr>
          <w:rFonts w:eastAsiaTheme="minorEastAsia" w:hint="cs"/>
          <w:rtl/>
        </w:rPr>
        <w:t xml:space="preserve"> حول</w:t>
      </w:r>
      <w:r w:rsidRPr="00660179">
        <w:rPr>
          <w:rFonts w:eastAsiaTheme="minorEastAsia"/>
          <w:rtl/>
        </w:rPr>
        <w:t xml:space="preserve"> </w:t>
      </w:r>
      <w:proofErr w:type="spellStart"/>
      <w:r w:rsidRPr="00660179">
        <w:rPr>
          <w:rFonts w:eastAsiaTheme="minorEastAsia" w:hint="cs"/>
          <w:rtl/>
        </w:rPr>
        <w:t>إ</w:t>
      </w:r>
      <w:r w:rsidRPr="00660179">
        <w:rPr>
          <w:rFonts w:eastAsiaTheme="minorEastAsia"/>
          <w:rtl/>
        </w:rPr>
        <w:t>تفاقية</w:t>
      </w:r>
      <w:proofErr w:type="spellEnd"/>
      <w:r w:rsidRPr="00660179">
        <w:rPr>
          <w:rFonts w:eastAsiaTheme="minorEastAsia"/>
          <w:rtl/>
        </w:rPr>
        <w:t xml:space="preserve"> حقوق الطفل بلغة بسيطة تتناسب مع عمر الطفل وتم توزيعه على المدارس وطلابها ونشره على الموقع ا</w:t>
      </w:r>
      <w:r w:rsidRPr="00660179">
        <w:rPr>
          <w:rFonts w:eastAsiaTheme="minorEastAsia" w:hint="cs"/>
          <w:rtl/>
        </w:rPr>
        <w:t>لإ</w:t>
      </w:r>
      <w:r w:rsidRPr="00660179">
        <w:rPr>
          <w:rFonts w:eastAsiaTheme="minorEastAsia"/>
          <w:rtl/>
        </w:rPr>
        <w:t>لكتروني للمركز .</w:t>
      </w:r>
      <w:r w:rsidRPr="00660179">
        <w:rPr>
          <w:rFonts w:eastAsiaTheme="minorEastAsia" w:hint="cs"/>
          <w:rtl/>
        </w:rPr>
        <w:t xml:space="preserve">وأعد  </w:t>
      </w:r>
      <w:r w:rsidRPr="00660179">
        <w:rPr>
          <w:rFonts w:eastAsiaTheme="minorEastAsia"/>
          <w:rtl/>
        </w:rPr>
        <w:t>قصة بعنوان " مدينة ا</w:t>
      </w:r>
      <w:r w:rsidRPr="00660179">
        <w:rPr>
          <w:rFonts w:eastAsiaTheme="minorEastAsia" w:hint="cs"/>
          <w:rtl/>
        </w:rPr>
        <w:t>لأ</w:t>
      </w:r>
      <w:r w:rsidRPr="00660179">
        <w:rPr>
          <w:rFonts w:eastAsiaTheme="minorEastAsia"/>
          <w:rtl/>
        </w:rPr>
        <w:t>طفال " تهدف لتعليم ا</w:t>
      </w:r>
      <w:r w:rsidRPr="00660179">
        <w:rPr>
          <w:rFonts w:eastAsiaTheme="minorEastAsia" w:hint="cs"/>
          <w:rtl/>
        </w:rPr>
        <w:t>لأ</w:t>
      </w:r>
      <w:r w:rsidRPr="00660179">
        <w:rPr>
          <w:rFonts w:eastAsiaTheme="minorEastAsia"/>
          <w:rtl/>
        </w:rPr>
        <w:t xml:space="preserve">طفال </w:t>
      </w:r>
      <w:proofErr w:type="spellStart"/>
      <w:r w:rsidRPr="00660179">
        <w:rPr>
          <w:rFonts w:eastAsiaTheme="minorEastAsia" w:hint="cs"/>
          <w:rtl/>
        </w:rPr>
        <w:t>إ</w:t>
      </w:r>
      <w:r w:rsidRPr="00660179">
        <w:rPr>
          <w:rFonts w:eastAsiaTheme="minorEastAsia"/>
          <w:rtl/>
        </w:rPr>
        <w:t>تفاقية</w:t>
      </w:r>
      <w:proofErr w:type="spellEnd"/>
      <w:r w:rsidRPr="00660179">
        <w:rPr>
          <w:rFonts w:eastAsiaTheme="minorEastAsia"/>
          <w:rtl/>
        </w:rPr>
        <w:t xml:space="preserve"> حقوق الطفل وتم توزيعها على مكتبات مدارس وزارة التربية والتعليم ليتمكن كافة ا</w:t>
      </w:r>
      <w:r w:rsidRPr="00660179">
        <w:rPr>
          <w:rFonts w:eastAsiaTheme="minorEastAsia" w:hint="cs"/>
          <w:rtl/>
        </w:rPr>
        <w:t>لأ</w:t>
      </w:r>
      <w:r w:rsidRPr="00660179">
        <w:rPr>
          <w:rFonts w:eastAsiaTheme="minorEastAsia"/>
          <w:rtl/>
        </w:rPr>
        <w:t xml:space="preserve">طفال من </w:t>
      </w:r>
      <w:proofErr w:type="spellStart"/>
      <w:r w:rsidRPr="00660179">
        <w:rPr>
          <w:rFonts w:eastAsiaTheme="minorEastAsia"/>
          <w:rtl/>
        </w:rPr>
        <w:t>ا</w:t>
      </w:r>
      <w:r w:rsidRPr="00660179">
        <w:rPr>
          <w:rFonts w:eastAsiaTheme="minorEastAsia" w:hint="cs"/>
          <w:rtl/>
        </w:rPr>
        <w:t>لإ</w:t>
      </w:r>
      <w:r w:rsidRPr="00660179">
        <w:rPr>
          <w:rFonts w:eastAsiaTheme="minorEastAsia"/>
          <w:rtl/>
        </w:rPr>
        <w:t>طلاع</w:t>
      </w:r>
      <w:proofErr w:type="spellEnd"/>
      <w:r w:rsidRPr="00660179">
        <w:rPr>
          <w:rFonts w:eastAsiaTheme="minorEastAsia"/>
          <w:rtl/>
        </w:rPr>
        <w:t xml:space="preserve"> على القصة وتعليم الحقوق الواردة في </w:t>
      </w:r>
      <w:proofErr w:type="spellStart"/>
      <w:r w:rsidRPr="00660179">
        <w:rPr>
          <w:rFonts w:eastAsiaTheme="minorEastAsia"/>
          <w:rtl/>
        </w:rPr>
        <w:t>ا</w:t>
      </w:r>
      <w:r w:rsidRPr="00660179">
        <w:rPr>
          <w:rFonts w:eastAsiaTheme="minorEastAsia" w:hint="cs"/>
          <w:rtl/>
        </w:rPr>
        <w:t>لإ</w:t>
      </w:r>
      <w:r w:rsidRPr="00660179">
        <w:rPr>
          <w:rFonts w:eastAsiaTheme="minorEastAsia"/>
          <w:rtl/>
        </w:rPr>
        <w:t>تفاقية</w:t>
      </w:r>
      <w:proofErr w:type="spellEnd"/>
      <w:r w:rsidRPr="00660179">
        <w:rPr>
          <w:rFonts w:eastAsiaTheme="minorEastAsia"/>
          <w:rtl/>
        </w:rPr>
        <w:t>.</w:t>
      </w:r>
    </w:p>
    <w:p w14:paraId="27B1A0F2" w14:textId="77777777" w:rsidR="008E3289" w:rsidRPr="00660179" w:rsidRDefault="008E3289" w:rsidP="008E3289">
      <w:pPr>
        <w:pStyle w:val="SingleTxtGA"/>
        <w:rPr>
          <w:rFonts w:eastAsiaTheme="minorEastAsia"/>
          <w:rtl/>
        </w:rPr>
      </w:pPr>
      <w:r>
        <w:rPr>
          <w:rFonts w:eastAsiaTheme="minorEastAsia" w:hint="cs"/>
          <w:rtl/>
          <w:lang w:bidi="ar-JO"/>
        </w:rPr>
        <w:t>40</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و</w:t>
      </w:r>
      <w:r w:rsidRPr="00660179">
        <w:rPr>
          <w:rFonts w:eastAsiaTheme="minorEastAsia"/>
          <w:rtl/>
        </w:rPr>
        <w:t xml:space="preserve">أطلق </w:t>
      </w:r>
      <w:r w:rsidRPr="00660179">
        <w:rPr>
          <w:rFonts w:eastAsiaTheme="minorEastAsia" w:hint="cs"/>
          <w:rtl/>
        </w:rPr>
        <w:t xml:space="preserve">مركز العدل للمساعدة القانونية </w:t>
      </w:r>
      <w:r w:rsidRPr="00660179">
        <w:rPr>
          <w:rFonts w:eastAsiaTheme="minorEastAsia"/>
          <w:rtl/>
        </w:rPr>
        <w:t xml:space="preserve"> برنامج "حقوقي" لتعريف الأطفال من عمر </w:t>
      </w:r>
      <w:r w:rsidRPr="00660179">
        <w:rPr>
          <w:rFonts w:eastAsiaTheme="minorEastAsia" w:hint="cs"/>
          <w:rtl/>
        </w:rPr>
        <w:t xml:space="preserve">5-12 </w:t>
      </w:r>
      <w:r w:rsidRPr="00660179">
        <w:rPr>
          <w:rFonts w:eastAsiaTheme="minorEastAsia"/>
          <w:rtl/>
        </w:rPr>
        <w:t xml:space="preserve">بحقوقهم الأساسية وتعزيز قدرتهم على </w:t>
      </w:r>
      <w:proofErr w:type="spellStart"/>
      <w:r w:rsidRPr="00660179">
        <w:rPr>
          <w:rFonts w:eastAsiaTheme="minorEastAsia" w:hint="cs"/>
          <w:rtl/>
        </w:rPr>
        <w:t>إ</w:t>
      </w:r>
      <w:r w:rsidRPr="00660179">
        <w:rPr>
          <w:rFonts w:eastAsiaTheme="minorEastAsia"/>
          <w:rtl/>
        </w:rPr>
        <w:t>ستخدام</w:t>
      </w:r>
      <w:proofErr w:type="spellEnd"/>
      <w:r w:rsidRPr="00660179">
        <w:rPr>
          <w:rFonts w:eastAsiaTheme="minorEastAsia"/>
          <w:rtl/>
        </w:rPr>
        <w:t xml:space="preserve"> تلك الحقوق، حيث يعتمد البرنامج على كتيبات معدة للتوزيع مجاناً على الأطفال بأسلوب يتناسب والفئات العمرية المحددة تقدم بأسلوب تفاعلي مسلي ممتع للأطفال بالإضافة إلى أسلوب السرد القصصي "الحكواتي" والمسرحيات التفاعلية في نهاية البرنامج يصبح كل طفل قادراً على </w:t>
      </w:r>
      <w:proofErr w:type="spellStart"/>
      <w:r w:rsidRPr="00660179">
        <w:rPr>
          <w:rFonts w:eastAsiaTheme="minorEastAsia" w:hint="cs"/>
          <w:rtl/>
        </w:rPr>
        <w:t>إ</w:t>
      </w:r>
      <w:r w:rsidRPr="00660179">
        <w:rPr>
          <w:rFonts w:eastAsiaTheme="minorEastAsia"/>
          <w:rtl/>
        </w:rPr>
        <w:t>ختيار</w:t>
      </w:r>
      <w:proofErr w:type="spellEnd"/>
      <w:r w:rsidRPr="00660179">
        <w:rPr>
          <w:rFonts w:eastAsiaTheme="minorEastAsia"/>
          <w:rtl/>
        </w:rPr>
        <w:t xml:space="preserve"> واحد أو أكثر من الحقوق (كالبقاء والنمو، </w:t>
      </w:r>
      <w:proofErr w:type="spellStart"/>
      <w:r w:rsidRPr="00660179">
        <w:rPr>
          <w:rFonts w:eastAsiaTheme="minorEastAsia"/>
          <w:rtl/>
        </w:rPr>
        <w:t>الإسم</w:t>
      </w:r>
      <w:proofErr w:type="spellEnd"/>
      <w:r w:rsidRPr="00660179">
        <w:rPr>
          <w:rFonts w:eastAsiaTheme="minorEastAsia"/>
          <w:rtl/>
        </w:rPr>
        <w:t xml:space="preserve"> والجنسية واللقب العائلي، الرعاية الصحية، الأطفال ذوي الإعاقة، الأمان وعدم العنف، التعليم، إبداء الرأي، المساواة، واللعب).</w:t>
      </w:r>
      <w:r w:rsidRPr="00660179">
        <w:rPr>
          <w:rFonts w:eastAsiaTheme="minorEastAsia" w:hint="cs"/>
          <w:rtl/>
        </w:rPr>
        <w:t xml:space="preserve">وأطلق المركز </w:t>
      </w:r>
      <w:r w:rsidRPr="00660179">
        <w:rPr>
          <w:rFonts w:eastAsiaTheme="minorEastAsia"/>
          <w:rtl/>
        </w:rPr>
        <w:t xml:space="preserve">برنامج يستهدف الأطفال من عمر 8-14 عام جاءت فكرته بعد </w:t>
      </w:r>
      <w:proofErr w:type="spellStart"/>
      <w:r w:rsidRPr="00660179">
        <w:rPr>
          <w:rFonts w:eastAsiaTheme="minorEastAsia"/>
          <w:rtl/>
        </w:rPr>
        <w:t>إنتشار</w:t>
      </w:r>
      <w:proofErr w:type="spellEnd"/>
      <w:r w:rsidRPr="00660179">
        <w:rPr>
          <w:rFonts w:eastAsiaTheme="minorEastAsia"/>
          <w:rtl/>
        </w:rPr>
        <w:t xml:space="preserve"> ظاهرة التنمر بمختلف أنواعه بين الأطفال يعتمد البرنامج على حقيبة توعوية ممتعة تقدم لكل طفل مجانا تحتوي على كتيب فيه عدد من الأنشطة و النصائح حول التنمر و أنواع التنمر (الجسدي و اللفظي و العاطفي والإلكتروني) وكيف يحمي الطفل نفسه أو غيره من التنمر بالإضافة إلى </w:t>
      </w:r>
      <w:proofErr w:type="spellStart"/>
      <w:r w:rsidRPr="00660179">
        <w:rPr>
          <w:rFonts w:eastAsiaTheme="minorEastAsia"/>
          <w:rtl/>
        </w:rPr>
        <w:t>إستبيان</w:t>
      </w:r>
      <w:proofErr w:type="spellEnd"/>
      <w:r w:rsidRPr="00660179">
        <w:rPr>
          <w:rFonts w:eastAsiaTheme="minorEastAsia"/>
          <w:rtl/>
        </w:rPr>
        <w:t xml:space="preserve"> حول التنمر وتعهد (أنا ضد التنمر) يقوم الطفل بتوقيعه بعد الجلسة.</w:t>
      </w:r>
    </w:p>
    <w:p w14:paraId="64781B95" w14:textId="77777777" w:rsidR="008E3289" w:rsidRPr="00660179" w:rsidRDefault="008E3289" w:rsidP="008E3289">
      <w:pPr>
        <w:pStyle w:val="SingleTxtGA"/>
        <w:rPr>
          <w:rFonts w:eastAsiaTheme="minorEastAsia"/>
          <w:rtl/>
        </w:rPr>
      </w:pPr>
      <w:r>
        <w:rPr>
          <w:rFonts w:eastAsiaTheme="minorEastAsia" w:hint="cs"/>
          <w:rtl/>
          <w:lang w:bidi="ar-JO"/>
        </w:rPr>
        <w:t>41</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وطور مركز العدل كذلك </w:t>
      </w:r>
      <w:r w:rsidRPr="00660179">
        <w:rPr>
          <w:rFonts w:eastAsiaTheme="minorEastAsia"/>
          <w:rtl/>
        </w:rPr>
        <w:t>برنامج</w:t>
      </w:r>
      <w:r w:rsidRPr="00660179">
        <w:rPr>
          <w:rFonts w:eastAsiaTheme="minorEastAsia" w:hint="cs"/>
          <w:rtl/>
        </w:rPr>
        <w:t>ا</w:t>
      </w:r>
      <w:r w:rsidRPr="00660179">
        <w:rPr>
          <w:rFonts w:eastAsiaTheme="minorEastAsia"/>
          <w:rtl/>
        </w:rPr>
        <w:t xml:space="preserve"> وقائي</w:t>
      </w:r>
      <w:r w:rsidRPr="00660179">
        <w:rPr>
          <w:rFonts w:eastAsiaTheme="minorEastAsia" w:hint="cs"/>
          <w:rtl/>
        </w:rPr>
        <w:t>ا</w:t>
      </w:r>
      <w:r w:rsidRPr="00660179">
        <w:rPr>
          <w:rFonts w:eastAsiaTheme="minorEastAsia"/>
          <w:rtl/>
        </w:rPr>
        <w:t xml:space="preserve"> أولي</w:t>
      </w:r>
      <w:r w:rsidRPr="00660179">
        <w:rPr>
          <w:rFonts w:eastAsiaTheme="minorEastAsia" w:hint="cs"/>
          <w:rtl/>
        </w:rPr>
        <w:t>ا</w:t>
      </w:r>
      <w:r w:rsidRPr="00660179">
        <w:rPr>
          <w:rFonts w:eastAsiaTheme="minorEastAsia"/>
          <w:rtl/>
        </w:rPr>
        <w:t xml:space="preserve"> يستهدف الأطفال من عمر </w:t>
      </w:r>
      <w:r w:rsidRPr="00660179">
        <w:rPr>
          <w:rFonts w:eastAsiaTheme="minorEastAsia" w:hint="cs"/>
          <w:rtl/>
        </w:rPr>
        <w:t>6-10 أعوام</w:t>
      </w:r>
      <w:r w:rsidRPr="00660179">
        <w:rPr>
          <w:rFonts w:eastAsiaTheme="minorEastAsia"/>
          <w:rtl/>
        </w:rPr>
        <w:t xml:space="preserve"> يعرفهم على كيفية حماية أنفسهم من التحرش و أثاره بطرق مبسطة و حتى يكون هذا البرنامج خطوة صغيرة في طريق الحد من </w:t>
      </w:r>
      <w:proofErr w:type="spellStart"/>
      <w:r w:rsidRPr="00660179">
        <w:rPr>
          <w:rFonts w:eastAsiaTheme="minorEastAsia"/>
          <w:rtl/>
        </w:rPr>
        <w:t>هذة</w:t>
      </w:r>
      <w:proofErr w:type="spellEnd"/>
      <w:r w:rsidRPr="00660179">
        <w:rPr>
          <w:rFonts w:eastAsiaTheme="minorEastAsia"/>
          <w:rtl/>
        </w:rPr>
        <w:t xml:space="preserve"> الظاهرة يعتمد أسلوب القصص و الألعاب و الدمى</w:t>
      </w:r>
      <w:r w:rsidRPr="00660179">
        <w:rPr>
          <w:rFonts w:eastAsiaTheme="minorEastAsia" w:hint="cs"/>
          <w:rtl/>
        </w:rPr>
        <w:t>.</w:t>
      </w:r>
    </w:p>
    <w:p w14:paraId="6EC721C1" w14:textId="77777777" w:rsidR="008E3289" w:rsidRPr="00660179" w:rsidRDefault="008E3289" w:rsidP="008E3289">
      <w:pPr>
        <w:pStyle w:val="SingleTxtGA"/>
        <w:rPr>
          <w:rFonts w:eastAsiaTheme="minorEastAsia"/>
          <w:rtl/>
        </w:rPr>
      </w:pPr>
      <w:r>
        <w:rPr>
          <w:rFonts w:eastAsiaTheme="minorEastAsia" w:hint="cs"/>
          <w:rtl/>
          <w:lang w:bidi="ar-JO"/>
        </w:rPr>
        <w:t>42</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أجرت ادارة حماية الأسرة التابعة للأمن العام </w:t>
      </w:r>
      <w:r w:rsidRPr="00660179">
        <w:rPr>
          <w:rFonts w:eastAsiaTheme="minorEastAsia"/>
          <w:rtl/>
        </w:rPr>
        <w:t xml:space="preserve">دراسة ميدانية بالتعاون مع مؤسسة نور الحسين/معهد العناية بصحة الأسرة بعنوان </w:t>
      </w:r>
      <w:r>
        <w:rPr>
          <w:rFonts w:eastAsiaTheme="minorEastAsia"/>
          <w:rtl/>
        </w:rPr>
        <w:t>(</w:t>
      </w:r>
      <w:r w:rsidRPr="00660179">
        <w:rPr>
          <w:rFonts w:eastAsiaTheme="minorEastAsia"/>
          <w:rtl/>
        </w:rPr>
        <w:t>أثر التنشئة الاجتماعية للأسرة الأردنية في جنوح الأحداث</w:t>
      </w:r>
      <w:r>
        <w:rPr>
          <w:rFonts w:eastAsiaTheme="minorEastAsia"/>
          <w:rtl/>
        </w:rPr>
        <w:t>)</w:t>
      </w:r>
      <w:r w:rsidRPr="00660179">
        <w:rPr>
          <w:rFonts w:eastAsiaTheme="minorEastAsia"/>
          <w:rtl/>
        </w:rPr>
        <w:t>.</w:t>
      </w:r>
      <w:r>
        <w:rPr>
          <w:rFonts w:eastAsiaTheme="minorEastAsia" w:hint="cs"/>
          <w:rtl/>
        </w:rPr>
        <w:t xml:space="preserve"> </w:t>
      </w:r>
      <w:r w:rsidRPr="00660179">
        <w:rPr>
          <w:rFonts w:eastAsiaTheme="minorEastAsia" w:hint="cs"/>
          <w:rtl/>
        </w:rPr>
        <w:t xml:space="preserve">وتم إقرار الخطط التدريبية في مجال إذكاء الوعي بحقوق الطفل ويتضمن برنامج 2019 </w:t>
      </w:r>
      <w:r w:rsidRPr="00660179">
        <w:rPr>
          <w:rFonts w:eastAsiaTheme="minorEastAsia"/>
          <w:rtl/>
        </w:rPr>
        <w:t>دورات ذات نوعية وجودة تختص بمواضيع العدالة الإصلاحية للأحداث .</w:t>
      </w:r>
      <w:r w:rsidRPr="00660179">
        <w:rPr>
          <w:rFonts w:eastAsiaTheme="minorEastAsia" w:hint="cs"/>
          <w:rtl/>
        </w:rPr>
        <w:t xml:space="preserve">وكذلك </w:t>
      </w:r>
      <w:r w:rsidRPr="00660179">
        <w:rPr>
          <w:rFonts w:eastAsiaTheme="minorEastAsia"/>
          <w:rtl/>
        </w:rPr>
        <w:t xml:space="preserve">وجود خطة </w:t>
      </w:r>
      <w:r w:rsidRPr="00660179">
        <w:rPr>
          <w:rFonts w:eastAsiaTheme="minorEastAsia" w:hint="cs"/>
          <w:rtl/>
        </w:rPr>
        <w:t>إ</w:t>
      </w:r>
      <w:r w:rsidRPr="00660179">
        <w:rPr>
          <w:rFonts w:eastAsiaTheme="minorEastAsia"/>
          <w:rtl/>
        </w:rPr>
        <w:t xml:space="preserve">ستراتيجية تتضمن تدريب وتأهيل المرتبات وخطط توعية. </w:t>
      </w:r>
    </w:p>
    <w:p w14:paraId="6866E844" w14:textId="77777777" w:rsidR="008E3289" w:rsidRPr="00660179" w:rsidRDefault="008E3289" w:rsidP="008E3289">
      <w:pPr>
        <w:pStyle w:val="SingleTxtGA"/>
        <w:rPr>
          <w:rFonts w:eastAsiaTheme="minorEastAsia"/>
          <w:rtl/>
        </w:rPr>
      </w:pPr>
      <w:r>
        <w:rPr>
          <w:rFonts w:eastAsiaTheme="minorEastAsia" w:hint="cs"/>
          <w:rtl/>
          <w:lang w:bidi="ar-JO"/>
        </w:rPr>
        <w:t>43</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وتقوم مديرية الأمن العام ب</w:t>
      </w:r>
      <w:r w:rsidRPr="00660179">
        <w:rPr>
          <w:rFonts w:eastAsiaTheme="minorEastAsia"/>
          <w:rtl/>
        </w:rPr>
        <w:t xml:space="preserve">تعريف جميع فئات المجتمع المحلي وبكافة شرائحه والإعلام </w:t>
      </w:r>
      <w:proofErr w:type="spellStart"/>
      <w:r w:rsidRPr="00660179">
        <w:rPr>
          <w:rFonts w:eastAsiaTheme="minorEastAsia"/>
          <w:rtl/>
        </w:rPr>
        <w:t>با</w:t>
      </w:r>
      <w:r w:rsidRPr="00660179">
        <w:rPr>
          <w:rFonts w:eastAsiaTheme="minorEastAsia" w:hint="cs"/>
          <w:rtl/>
        </w:rPr>
        <w:t>لإ</w:t>
      </w:r>
      <w:r w:rsidRPr="00660179">
        <w:rPr>
          <w:rFonts w:eastAsiaTheme="minorEastAsia"/>
          <w:rtl/>
        </w:rPr>
        <w:t>تفاقية</w:t>
      </w:r>
      <w:proofErr w:type="spellEnd"/>
      <w:r w:rsidRPr="00660179">
        <w:rPr>
          <w:rFonts w:eastAsiaTheme="minorEastAsia"/>
          <w:rtl/>
        </w:rPr>
        <w:t xml:space="preserve"> وعلى أوسع نطاق من خلال ما يلي:</w:t>
      </w:r>
    </w:p>
    <w:tbl>
      <w:tblPr>
        <w:bidiVisual/>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9"/>
        <w:gridCol w:w="2603"/>
      </w:tblGrid>
      <w:tr w:rsidR="008E3289" w:rsidRPr="00660179" w14:paraId="2054193D" w14:textId="77777777" w:rsidTr="00E32F0C">
        <w:tc>
          <w:tcPr>
            <w:tcW w:w="4689" w:type="dxa"/>
            <w:shd w:val="clear" w:color="auto" w:fill="auto"/>
          </w:tcPr>
          <w:p w14:paraId="4EE95BFC"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 xml:space="preserve">23 زيارة </w:t>
            </w:r>
          </w:p>
        </w:tc>
        <w:tc>
          <w:tcPr>
            <w:tcW w:w="2603" w:type="dxa"/>
            <w:shd w:val="clear" w:color="auto" w:fill="auto"/>
          </w:tcPr>
          <w:p w14:paraId="697A9FDF"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مجالس محلية</w:t>
            </w:r>
          </w:p>
        </w:tc>
      </w:tr>
      <w:tr w:rsidR="008E3289" w:rsidRPr="00660179" w14:paraId="4BCA61E6" w14:textId="77777777" w:rsidTr="00E32F0C">
        <w:tc>
          <w:tcPr>
            <w:tcW w:w="4689" w:type="dxa"/>
            <w:shd w:val="clear" w:color="auto" w:fill="auto"/>
          </w:tcPr>
          <w:p w14:paraId="5558E9DD"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 xml:space="preserve">271 </w:t>
            </w:r>
            <w:proofErr w:type="spellStart"/>
            <w:r w:rsidRPr="00660179">
              <w:rPr>
                <w:rFonts w:eastAsiaTheme="minorEastAsia" w:hint="cs"/>
                <w:rtl/>
              </w:rPr>
              <w:t>إجتماع</w:t>
            </w:r>
            <w:proofErr w:type="spellEnd"/>
          </w:p>
        </w:tc>
        <w:tc>
          <w:tcPr>
            <w:tcW w:w="2603" w:type="dxa"/>
            <w:shd w:val="clear" w:color="auto" w:fill="auto"/>
          </w:tcPr>
          <w:p w14:paraId="4F109FAC"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6 مجالس محلية وشبابية</w:t>
            </w:r>
          </w:p>
        </w:tc>
      </w:tr>
      <w:tr w:rsidR="008E3289" w:rsidRPr="00660179" w14:paraId="7179105E" w14:textId="77777777" w:rsidTr="00E32F0C">
        <w:tc>
          <w:tcPr>
            <w:tcW w:w="4689" w:type="dxa"/>
            <w:shd w:val="clear" w:color="auto" w:fill="auto"/>
          </w:tcPr>
          <w:p w14:paraId="2E1A9B48"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 xml:space="preserve">1200 </w:t>
            </w:r>
            <w:proofErr w:type="spellStart"/>
            <w:r w:rsidRPr="00660179">
              <w:rPr>
                <w:rFonts w:eastAsiaTheme="minorEastAsia" w:hint="cs"/>
                <w:rtl/>
              </w:rPr>
              <w:t>برشور</w:t>
            </w:r>
            <w:proofErr w:type="spellEnd"/>
          </w:p>
        </w:tc>
        <w:tc>
          <w:tcPr>
            <w:tcW w:w="2603" w:type="dxa"/>
            <w:shd w:val="clear" w:color="auto" w:fill="auto"/>
          </w:tcPr>
          <w:p w14:paraId="4DC3F41E"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 xml:space="preserve">توعوي وتعريفي </w:t>
            </w:r>
            <w:proofErr w:type="spellStart"/>
            <w:r w:rsidRPr="00660179">
              <w:rPr>
                <w:rFonts w:eastAsiaTheme="minorEastAsia" w:hint="cs"/>
                <w:rtl/>
              </w:rPr>
              <w:t>بادارة</w:t>
            </w:r>
            <w:proofErr w:type="spellEnd"/>
            <w:r w:rsidRPr="00660179">
              <w:rPr>
                <w:rFonts w:eastAsiaTheme="minorEastAsia" w:hint="cs"/>
                <w:rtl/>
              </w:rPr>
              <w:t xml:space="preserve"> الشرطة</w:t>
            </w:r>
          </w:p>
        </w:tc>
      </w:tr>
      <w:tr w:rsidR="008E3289" w:rsidRPr="00660179" w14:paraId="1EDEE86B" w14:textId="77777777" w:rsidTr="00E32F0C">
        <w:tc>
          <w:tcPr>
            <w:tcW w:w="4689" w:type="dxa"/>
            <w:shd w:val="clear" w:color="auto" w:fill="auto"/>
          </w:tcPr>
          <w:p w14:paraId="4C75CE73"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2 لقاءات تلفزيونية</w:t>
            </w:r>
          </w:p>
        </w:tc>
        <w:tc>
          <w:tcPr>
            <w:tcW w:w="2603" w:type="dxa"/>
            <w:shd w:val="clear" w:color="auto" w:fill="auto"/>
          </w:tcPr>
          <w:p w14:paraId="5E7DE59F" w14:textId="77777777" w:rsidR="008E3289" w:rsidRPr="00660179" w:rsidRDefault="008E3289" w:rsidP="00E32F0C">
            <w:pPr>
              <w:pStyle w:val="SingleTxtGA"/>
              <w:spacing w:before="40" w:after="40" w:line="300" w:lineRule="exact"/>
              <w:ind w:left="0" w:right="0"/>
              <w:rPr>
                <w:rFonts w:eastAsiaTheme="minorEastAsia"/>
                <w:rtl/>
              </w:rPr>
            </w:pPr>
            <w:r w:rsidRPr="00660179">
              <w:rPr>
                <w:rFonts w:eastAsiaTheme="minorEastAsia" w:hint="cs"/>
                <w:rtl/>
              </w:rPr>
              <w:t>التعريف بدور ادارة شرطة الأحداث</w:t>
            </w:r>
          </w:p>
        </w:tc>
      </w:tr>
    </w:tbl>
    <w:p w14:paraId="68871AAC" w14:textId="77777777" w:rsidR="008E3289" w:rsidRPr="00660179" w:rsidRDefault="008E3289" w:rsidP="008E3289">
      <w:pPr>
        <w:pStyle w:val="H1GA"/>
        <w:rPr>
          <w:rtl/>
        </w:rPr>
      </w:pPr>
      <w:r>
        <w:rPr>
          <w:rtl/>
        </w:rPr>
        <w:tab/>
      </w:r>
      <w:bookmarkStart w:id="7" w:name="_Toc64289881"/>
      <w:r>
        <w:rPr>
          <w:rFonts w:hint="cs"/>
          <w:rtl/>
        </w:rPr>
        <w:t>2-4</w:t>
      </w:r>
      <w:r w:rsidRPr="00660179">
        <w:rPr>
          <w:rtl/>
        </w:rPr>
        <w:tab/>
      </w:r>
      <w:r w:rsidRPr="00660179">
        <w:rPr>
          <w:rFonts w:hint="cs"/>
          <w:rtl/>
        </w:rPr>
        <w:t>المركز الوطني لحقوق الإنسان</w:t>
      </w:r>
      <w:bookmarkEnd w:id="7"/>
      <w:r w:rsidRPr="00660179">
        <w:rPr>
          <w:rFonts w:hint="cs"/>
          <w:rtl/>
        </w:rPr>
        <w:t xml:space="preserve"> </w:t>
      </w:r>
    </w:p>
    <w:p w14:paraId="22173578" w14:textId="77777777" w:rsidR="008E3289" w:rsidRPr="00660179" w:rsidRDefault="008E3289" w:rsidP="008E3289">
      <w:pPr>
        <w:pStyle w:val="SingleTxtGA"/>
        <w:rPr>
          <w:rFonts w:eastAsiaTheme="minorEastAsia"/>
          <w:rtl/>
        </w:rPr>
      </w:pPr>
      <w:r>
        <w:rPr>
          <w:rFonts w:eastAsiaTheme="minorEastAsia" w:hint="cs"/>
          <w:rtl/>
          <w:lang w:bidi="ar-JO"/>
        </w:rPr>
        <w:t>44</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صدر القانون </w:t>
      </w:r>
      <w:r w:rsidRPr="00660179">
        <w:rPr>
          <w:rFonts w:eastAsiaTheme="minorEastAsia"/>
          <w:rtl/>
        </w:rPr>
        <w:t>رقم</w:t>
      </w:r>
      <w:r w:rsidRPr="00660179">
        <w:rPr>
          <w:rFonts w:eastAsiaTheme="minorEastAsia" w:hint="cs"/>
          <w:rtl/>
        </w:rPr>
        <w:t xml:space="preserve"> (</w:t>
      </w:r>
      <w:r w:rsidRPr="00660179">
        <w:rPr>
          <w:rFonts w:eastAsiaTheme="minorEastAsia"/>
          <w:rtl/>
        </w:rPr>
        <w:t>51</w:t>
      </w:r>
      <w:r w:rsidRPr="00660179">
        <w:rPr>
          <w:rFonts w:eastAsiaTheme="minorEastAsia" w:hint="cs"/>
          <w:rtl/>
        </w:rPr>
        <w:t>)</w:t>
      </w:r>
      <w:r w:rsidRPr="00660179">
        <w:rPr>
          <w:rFonts w:eastAsiaTheme="minorEastAsia"/>
          <w:rtl/>
        </w:rPr>
        <w:t xml:space="preserve"> لسنة 2006</w:t>
      </w:r>
      <w:r w:rsidRPr="00660179">
        <w:rPr>
          <w:rFonts w:eastAsiaTheme="minorEastAsia" w:hint="cs"/>
          <w:rtl/>
        </w:rPr>
        <w:t xml:space="preserve"> بموجبه تم انشاء </w:t>
      </w:r>
      <w:r w:rsidRPr="00660179">
        <w:rPr>
          <w:rFonts w:eastAsiaTheme="minorEastAsia"/>
          <w:rtl/>
        </w:rPr>
        <w:t>المركز الوطني لحقوق ا</w:t>
      </w:r>
      <w:r w:rsidRPr="00660179">
        <w:rPr>
          <w:rFonts w:eastAsiaTheme="minorEastAsia" w:hint="cs"/>
          <w:rtl/>
        </w:rPr>
        <w:t>لإ</w:t>
      </w:r>
      <w:r w:rsidRPr="00660179">
        <w:rPr>
          <w:rFonts w:eastAsiaTheme="minorEastAsia"/>
          <w:rtl/>
        </w:rPr>
        <w:t xml:space="preserve">نسان </w:t>
      </w:r>
      <w:r w:rsidRPr="00660179">
        <w:rPr>
          <w:rFonts w:eastAsiaTheme="minorEastAsia" w:hint="cs"/>
          <w:rtl/>
        </w:rPr>
        <w:t>ك</w:t>
      </w:r>
      <w:r w:rsidRPr="00660179">
        <w:rPr>
          <w:rFonts w:eastAsiaTheme="minorEastAsia"/>
          <w:rtl/>
        </w:rPr>
        <w:t xml:space="preserve">مؤسسة وطنية مستقلة </w:t>
      </w:r>
      <w:r w:rsidRPr="00660179">
        <w:rPr>
          <w:rFonts w:eastAsiaTheme="minorEastAsia" w:hint="cs"/>
          <w:rtl/>
        </w:rPr>
        <w:t>.وفقا لمبادئ باريس للمؤسسات الوطنية .و</w:t>
      </w:r>
      <w:r w:rsidRPr="00660179">
        <w:rPr>
          <w:rFonts w:eastAsiaTheme="minorEastAsia"/>
          <w:rtl/>
        </w:rPr>
        <w:t>يتلقى الشكاوى المتعلقة بانتهاكات حقوق ا</w:t>
      </w:r>
      <w:r w:rsidRPr="00660179">
        <w:rPr>
          <w:rFonts w:eastAsiaTheme="minorEastAsia" w:hint="cs"/>
          <w:rtl/>
        </w:rPr>
        <w:t>لإ</w:t>
      </w:r>
      <w:r w:rsidRPr="00660179">
        <w:rPr>
          <w:rFonts w:eastAsiaTheme="minorEastAsia"/>
          <w:rtl/>
        </w:rPr>
        <w:t xml:space="preserve">نسان بشكل عام ومن ضمنها </w:t>
      </w:r>
      <w:proofErr w:type="spellStart"/>
      <w:r w:rsidRPr="00660179">
        <w:rPr>
          <w:rFonts w:eastAsiaTheme="minorEastAsia" w:hint="cs"/>
          <w:rtl/>
        </w:rPr>
        <w:t>إ</w:t>
      </w:r>
      <w:r w:rsidRPr="00660179">
        <w:rPr>
          <w:rFonts w:eastAsiaTheme="minorEastAsia"/>
          <w:rtl/>
        </w:rPr>
        <w:t>نتهاكات</w:t>
      </w:r>
      <w:proofErr w:type="spellEnd"/>
      <w:r w:rsidRPr="00660179">
        <w:rPr>
          <w:rFonts w:eastAsiaTheme="minorEastAsia"/>
          <w:rtl/>
        </w:rPr>
        <w:t xml:space="preserve"> حقوق الطفل</w:t>
      </w:r>
      <w:r w:rsidRPr="00660179">
        <w:rPr>
          <w:rFonts w:eastAsiaTheme="minorEastAsia" w:hint="cs"/>
          <w:rtl/>
        </w:rPr>
        <w:t>.</w:t>
      </w:r>
      <w:r w:rsidRPr="00660179">
        <w:rPr>
          <w:rFonts w:eastAsiaTheme="minorEastAsia"/>
          <w:rtl/>
        </w:rPr>
        <w:t xml:space="preserve"> </w:t>
      </w:r>
      <w:r w:rsidRPr="00660179">
        <w:rPr>
          <w:rFonts w:eastAsiaTheme="minorEastAsia" w:hint="cs"/>
          <w:rtl/>
        </w:rPr>
        <w:t>ال</w:t>
      </w:r>
      <w:r w:rsidRPr="00660179">
        <w:rPr>
          <w:rFonts w:eastAsiaTheme="minorEastAsia"/>
          <w:rtl/>
        </w:rPr>
        <w:t>مقر</w:t>
      </w:r>
      <w:r w:rsidRPr="00660179">
        <w:rPr>
          <w:rFonts w:eastAsiaTheme="minorEastAsia" w:hint="cs"/>
          <w:rtl/>
        </w:rPr>
        <w:t xml:space="preserve"> الرئيسي للمركز في</w:t>
      </w:r>
      <w:r w:rsidRPr="00660179">
        <w:rPr>
          <w:rFonts w:eastAsiaTheme="minorEastAsia"/>
          <w:rtl/>
        </w:rPr>
        <w:t xml:space="preserve"> عمان وليس لدية فروع </w:t>
      </w:r>
      <w:r w:rsidRPr="00660179">
        <w:rPr>
          <w:rFonts w:eastAsiaTheme="minorEastAsia" w:hint="cs"/>
          <w:rtl/>
        </w:rPr>
        <w:t>أ</w:t>
      </w:r>
      <w:r w:rsidRPr="00660179">
        <w:rPr>
          <w:rFonts w:eastAsiaTheme="minorEastAsia"/>
          <w:rtl/>
        </w:rPr>
        <w:t>خر</w:t>
      </w:r>
      <w:r w:rsidRPr="00660179">
        <w:rPr>
          <w:rFonts w:eastAsiaTheme="minorEastAsia" w:hint="cs"/>
          <w:rtl/>
        </w:rPr>
        <w:t>ى.</w:t>
      </w:r>
      <w:r w:rsidRPr="00660179">
        <w:rPr>
          <w:rFonts w:eastAsiaTheme="minorEastAsia"/>
          <w:rtl/>
        </w:rPr>
        <w:t xml:space="preserve"> ولكن يوجد ضباط </w:t>
      </w:r>
      <w:proofErr w:type="spellStart"/>
      <w:r w:rsidRPr="00660179">
        <w:rPr>
          <w:rFonts w:eastAsiaTheme="minorEastAsia" w:hint="cs"/>
          <w:rtl/>
        </w:rPr>
        <w:t>إ</w:t>
      </w:r>
      <w:r w:rsidRPr="00660179">
        <w:rPr>
          <w:rFonts w:eastAsiaTheme="minorEastAsia"/>
          <w:rtl/>
        </w:rPr>
        <w:t>رتباط</w:t>
      </w:r>
      <w:proofErr w:type="spellEnd"/>
      <w:r w:rsidRPr="00660179">
        <w:rPr>
          <w:rFonts w:eastAsiaTheme="minorEastAsia"/>
          <w:rtl/>
        </w:rPr>
        <w:t xml:space="preserve"> موزعين في جميع محافظات المملك</w:t>
      </w:r>
      <w:r w:rsidRPr="00660179">
        <w:rPr>
          <w:rFonts w:eastAsiaTheme="minorEastAsia" w:hint="cs"/>
          <w:rtl/>
        </w:rPr>
        <w:t xml:space="preserve">ة، ويتلقى </w:t>
      </w:r>
      <w:r w:rsidRPr="00660179">
        <w:rPr>
          <w:rFonts w:eastAsiaTheme="minorEastAsia"/>
          <w:rtl/>
        </w:rPr>
        <w:t xml:space="preserve">الشكاوى المتعلقة </w:t>
      </w:r>
      <w:proofErr w:type="spellStart"/>
      <w:r w:rsidRPr="00660179">
        <w:rPr>
          <w:rFonts w:eastAsiaTheme="minorEastAsia"/>
          <w:rtl/>
        </w:rPr>
        <w:t>ب</w:t>
      </w:r>
      <w:r w:rsidRPr="00660179">
        <w:rPr>
          <w:rFonts w:eastAsiaTheme="minorEastAsia" w:hint="cs"/>
          <w:rtl/>
        </w:rPr>
        <w:t>إ</w:t>
      </w:r>
      <w:r w:rsidRPr="00660179">
        <w:rPr>
          <w:rFonts w:eastAsiaTheme="minorEastAsia"/>
          <w:rtl/>
        </w:rPr>
        <w:t>نتهاكات</w:t>
      </w:r>
      <w:proofErr w:type="spellEnd"/>
      <w:r w:rsidRPr="00660179">
        <w:rPr>
          <w:rFonts w:eastAsiaTheme="minorEastAsia"/>
          <w:rtl/>
        </w:rPr>
        <w:t xml:space="preserve"> حقوق ا</w:t>
      </w:r>
      <w:r w:rsidRPr="00660179">
        <w:rPr>
          <w:rFonts w:eastAsiaTheme="minorEastAsia" w:hint="cs"/>
          <w:rtl/>
        </w:rPr>
        <w:t>لإ</w:t>
      </w:r>
      <w:r w:rsidRPr="00660179">
        <w:rPr>
          <w:rFonts w:eastAsiaTheme="minorEastAsia"/>
          <w:rtl/>
        </w:rPr>
        <w:t xml:space="preserve">نسان بشكل عام ومن ضمنها انتهاكات حقوق الطفل </w:t>
      </w:r>
      <w:r w:rsidRPr="00660179">
        <w:rPr>
          <w:rFonts w:eastAsiaTheme="minorEastAsia" w:hint="cs"/>
          <w:rtl/>
        </w:rPr>
        <w:t xml:space="preserve">ويتلقى المركز ما يقارب </w:t>
      </w:r>
      <w:r w:rsidRPr="00660179">
        <w:rPr>
          <w:rFonts w:eastAsiaTheme="minorEastAsia"/>
          <w:rtl/>
        </w:rPr>
        <w:t xml:space="preserve"> (20</w:t>
      </w:r>
      <w:r w:rsidRPr="00660179">
        <w:rPr>
          <w:rFonts w:eastAsiaTheme="minorEastAsia" w:hint="cs"/>
          <w:rtl/>
        </w:rPr>
        <w:t>)</w:t>
      </w:r>
      <w:r w:rsidRPr="00660179">
        <w:rPr>
          <w:rFonts w:eastAsiaTheme="minorEastAsia"/>
          <w:rtl/>
        </w:rPr>
        <w:t xml:space="preserve"> شكوى سنوياُ عن طريق الخط الساخن وهي وسيلة لتلقي الشكاوى على مدار الساعة يستقبل الشكاوى بشكل عام سواء من طفل </w:t>
      </w:r>
      <w:r w:rsidRPr="00660179">
        <w:rPr>
          <w:rFonts w:eastAsiaTheme="minorEastAsia" w:hint="cs"/>
          <w:rtl/>
        </w:rPr>
        <w:t>أ</w:t>
      </w:r>
      <w:r w:rsidRPr="00660179">
        <w:rPr>
          <w:rFonts w:eastAsiaTheme="minorEastAsia"/>
          <w:rtl/>
        </w:rPr>
        <w:t xml:space="preserve">و من غيره ، ولكن عدد الشكاوى التي يستقبلها المركز من الأطفال أنفسهم عدد قليل وهناك مؤسسات معنية </w:t>
      </w:r>
      <w:proofErr w:type="spellStart"/>
      <w:r w:rsidRPr="00660179">
        <w:rPr>
          <w:rFonts w:eastAsiaTheme="minorEastAsia"/>
          <w:rtl/>
        </w:rPr>
        <w:t>ب</w:t>
      </w:r>
      <w:r w:rsidRPr="00660179">
        <w:rPr>
          <w:rFonts w:eastAsiaTheme="minorEastAsia" w:hint="cs"/>
          <w:rtl/>
        </w:rPr>
        <w:t>إ</w:t>
      </w:r>
      <w:r w:rsidRPr="00660179">
        <w:rPr>
          <w:rFonts w:eastAsiaTheme="minorEastAsia"/>
          <w:rtl/>
        </w:rPr>
        <w:t>ستقبال</w:t>
      </w:r>
      <w:proofErr w:type="spellEnd"/>
      <w:r w:rsidRPr="00660179">
        <w:rPr>
          <w:rFonts w:eastAsiaTheme="minorEastAsia"/>
          <w:rtl/>
        </w:rPr>
        <w:t xml:space="preserve"> شكاوى الأطفال كمؤسسة نهر الأردن</w:t>
      </w:r>
      <w:r w:rsidRPr="00660179">
        <w:rPr>
          <w:rFonts w:eastAsiaTheme="minorEastAsia" w:hint="cs"/>
          <w:rtl/>
        </w:rPr>
        <w:t>.</w:t>
      </w:r>
    </w:p>
    <w:p w14:paraId="6F6AEF2B" w14:textId="77777777" w:rsidR="008E3289" w:rsidRPr="00660179" w:rsidRDefault="008E3289" w:rsidP="008E3289">
      <w:pPr>
        <w:pStyle w:val="SingleTxtGA"/>
        <w:rPr>
          <w:rFonts w:eastAsiaTheme="minorEastAsia"/>
          <w:rtl/>
        </w:rPr>
      </w:pPr>
      <w:r>
        <w:rPr>
          <w:rFonts w:eastAsiaTheme="minorEastAsia" w:hint="cs"/>
          <w:rtl/>
          <w:lang w:bidi="ar-JO"/>
        </w:rPr>
        <w:t>45</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وفي عام 2017 تم زيادة </w:t>
      </w:r>
      <w:r w:rsidRPr="00660179">
        <w:rPr>
          <w:rFonts w:eastAsiaTheme="minorEastAsia"/>
          <w:rtl/>
        </w:rPr>
        <w:t>موازنة المركز الوطني لحقوق ا</w:t>
      </w:r>
      <w:r w:rsidRPr="00660179">
        <w:rPr>
          <w:rFonts w:eastAsiaTheme="minorEastAsia" w:hint="cs"/>
          <w:rtl/>
        </w:rPr>
        <w:t>لإ</w:t>
      </w:r>
      <w:r w:rsidRPr="00660179">
        <w:rPr>
          <w:rFonts w:eastAsiaTheme="minorEastAsia"/>
          <w:rtl/>
        </w:rPr>
        <w:t>نسان من قبل الدولة لتصبح الموازنة مليون دولار،</w:t>
      </w:r>
      <w:r>
        <w:rPr>
          <w:rFonts w:eastAsiaTheme="minorEastAsia" w:hint="cs"/>
          <w:rtl/>
        </w:rPr>
        <w:t xml:space="preserve"> </w:t>
      </w:r>
      <w:r w:rsidRPr="00660179">
        <w:rPr>
          <w:rFonts w:eastAsiaTheme="minorEastAsia"/>
          <w:rtl/>
        </w:rPr>
        <w:t xml:space="preserve"> كما زاد عدد الكادر الوظيفي ليصبح</w:t>
      </w:r>
      <w:r w:rsidRPr="00660179">
        <w:rPr>
          <w:rFonts w:eastAsiaTheme="minorEastAsia" w:hint="cs"/>
          <w:rtl/>
        </w:rPr>
        <w:t xml:space="preserve"> (</w:t>
      </w:r>
      <w:r w:rsidRPr="00660179">
        <w:rPr>
          <w:rFonts w:eastAsiaTheme="minorEastAsia"/>
          <w:rtl/>
        </w:rPr>
        <w:t>50</w:t>
      </w:r>
      <w:r w:rsidRPr="00660179">
        <w:rPr>
          <w:rFonts w:eastAsiaTheme="minorEastAsia" w:hint="cs"/>
          <w:rtl/>
        </w:rPr>
        <w:t xml:space="preserve">) </w:t>
      </w:r>
      <w:r w:rsidRPr="00660179">
        <w:rPr>
          <w:rFonts w:eastAsiaTheme="minorEastAsia"/>
          <w:rtl/>
        </w:rPr>
        <w:t>موظف من كلا الجنسين</w:t>
      </w:r>
      <w:r w:rsidRPr="00660179">
        <w:rPr>
          <w:rFonts w:eastAsiaTheme="minorEastAsia" w:hint="cs"/>
          <w:rtl/>
        </w:rPr>
        <w:t>.</w:t>
      </w:r>
      <w:r w:rsidRPr="00660179">
        <w:rPr>
          <w:rFonts w:eastAsiaTheme="minorEastAsia"/>
          <w:rtl/>
        </w:rPr>
        <w:t xml:space="preserve"> </w:t>
      </w:r>
    </w:p>
    <w:p w14:paraId="746635C3" w14:textId="77777777" w:rsidR="008E3289" w:rsidRPr="00660179" w:rsidRDefault="008E3289" w:rsidP="008E3289">
      <w:pPr>
        <w:pStyle w:val="SingleTxtGA"/>
        <w:rPr>
          <w:rFonts w:eastAsiaTheme="minorEastAsia"/>
          <w:rtl/>
        </w:rPr>
      </w:pPr>
      <w:r>
        <w:rPr>
          <w:rFonts w:eastAsiaTheme="minorEastAsia" w:hint="cs"/>
          <w:rtl/>
          <w:lang w:bidi="ar-JO"/>
        </w:rPr>
        <w:t>46</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وي</w:t>
      </w:r>
      <w:r w:rsidRPr="00660179">
        <w:rPr>
          <w:rFonts w:eastAsiaTheme="minorEastAsia"/>
          <w:rtl/>
        </w:rPr>
        <w:t>رصد و</w:t>
      </w:r>
      <w:r w:rsidRPr="00660179">
        <w:rPr>
          <w:rFonts w:eastAsiaTheme="minorEastAsia" w:hint="cs"/>
          <w:rtl/>
        </w:rPr>
        <w:t>ي</w:t>
      </w:r>
      <w:r w:rsidRPr="00660179">
        <w:rPr>
          <w:rFonts w:eastAsiaTheme="minorEastAsia"/>
          <w:rtl/>
        </w:rPr>
        <w:t xml:space="preserve">وثق </w:t>
      </w:r>
      <w:proofErr w:type="spellStart"/>
      <w:r w:rsidRPr="00660179">
        <w:rPr>
          <w:rFonts w:eastAsiaTheme="minorEastAsia" w:hint="cs"/>
          <w:rtl/>
        </w:rPr>
        <w:t>إ</w:t>
      </w:r>
      <w:r w:rsidRPr="00660179">
        <w:rPr>
          <w:rFonts w:eastAsiaTheme="minorEastAsia"/>
          <w:rtl/>
        </w:rPr>
        <w:t>نتهاكات</w:t>
      </w:r>
      <w:proofErr w:type="spellEnd"/>
      <w:r w:rsidRPr="00660179">
        <w:rPr>
          <w:rFonts w:eastAsiaTheme="minorEastAsia"/>
          <w:rtl/>
        </w:rPr>
        <w:t xml:space="preserve"> حقوق الطفل ومدى </w:t>
      </w:r>
      <w:proofErr w:type="spellStart"/>
      <w:r w:rsidRPr="00660179">
        <w:rPr>
          <w:rFonts w:eastAsiaTheme="minorEastAsia" w:hint="cs"/>
          <w:rtl/>
        </w:rPr>
        <w:t>إ</w:t>
      </w:r>
      <w:r w:rsidRPr="00660179">
        <w:rPr>
          <w:rFonts w:eastAsiaTheme="minorEastAsia"/>
          <w:rtl/>
        </w:rPr>
        <w:t>لتزام</w:t>
      </w:r>
      <w:proofErr w:type="spellEnd"/>
      <w:r w:rsidRPr="00660179">
        <w:rPr>
          <w:rFonts w:eastAsiaTheme="minorEastAsia"/>
          <w:rtl/>
        </w:rPr>
        <w:t xml:space="preserve"> ا</w:t>
      </w:r>
      <w:r w:rsidRPr="00660179">
        <w:rPr>
          <w:rFonts w:eastAsiaTheme="minorEastAsia" w:hint="cs"/>
          <w:rtl/>
        </w:rPr>
        <w:t>لأ</w:t>
      </w:r>
      <w:r w:rsidRPr="00660179">
        <w:rPr>
          <w:rFonts w:eastAsiaTheme="minorEastAsia"/>
          <w:rtl/>
        </w:rPr>
        <w:t xml:space="preserve">ردن بتنفيذ </w:t>
      </w:r>
      <w:proofErr w:type="spellStart"/>
      <w:r w:rsidRPr="00660179">
        <w:rPr>
          <w:rFonts w:eastAsiaTheme="minorEastAsia"/>
          <w:rtl/>
        </w:rPr>
        <w:t>ا</w:t>
      </w:r>
      <w:r w:rsidRPr="00660179">
        <w:rPr>
          <w:rFonts w:eastAsiaTheme="minorEastAsia" w:hint="cs"/>
          <w:rtl/>
        </w:rPr>
        <w:t>لإ</w:t>
      </w:r>
      <w:r w:rsidRPr="00660179">
        <w:rPr>
          <w:rFonts w:eastAsiaTheme="minorEastAsia"/>
          <w:rtl/>
        </w:rPr>
        <w:t>تفاقية</w:t>
      </w:r>
      <w:proofErr w:type="spellEnd"/>
      <w:r w:rsidRPr="00660179">
        <w:rPr>
          <w:rFonts w:eastAsiaTheme="minorEastAsia"/>
          <w:rtl/>
        </w:rPr>
        <w:t xml:space="preserve"> ويعد التقرير السنوي </w:t>
      </w:r>
      <w:r w:rsidRPr="00660179">
        <w:rPr>
          <w:rFonts w:eastAsiaTheme="minorEastAsia" w:hint="cs"/>
          <w:rtl/>
        </w:rPr>
        <w:t>لأ</w:t>
      </w:r>
      <w:r w:rsidRPr="00660179">
        <w:rPr>
          <w:rFonts w:eastAsiaTheme="minorEastAsia"/>
          <w:rtl/>
        </w:rPr>
        <w:t>وضاع حقوق الإنسان في ا</w:t>
      </w:r>
      <w:r w:rsidRPr="00660179">
        <w:rPr>
          <w:rFonts w:eastAsiaTheme="minorEastAsia" w:hint="cs"/>
          <w:rtl/>
        </w:rPr>
        <w:t>لأ</w:t>
      </w:r>
      <w:r w:rsidRPr="00660179">
        <w:rPr>
          <w:rFonts w:eastAsiaTheme="minorEastAsia"/>
          <w:rtl/>
        </w:rPr>
        <w:t>ردن ويتضمن محور حقوق الطفل .</w:t>
      </w:r>
    </w:p>
    <w:p w14:paraId="10295E79" w14:textId="77777777" w:rsidR="008E3289" w:rsidRPr="00660179" w:rsidRDefault="008E3289" w:rsidP="008E3289">
      <w:pPr>
        <w:pStyle w:val="H1GA"/>
        <w:rPr>
          <w:rtl/>
        </w:rPr>
      </w:pPr>
      <w:r>
        <w:rPr>
          <w:rtl/>
          <w:lang w:bidi="ar-JO"/>
        </w:rPr>
        <w:tab/>
      </w:r>
      <w:bookmarkStart w:id="8" w:name="_Toc64289882"/>
      <w:r>
        <w:rPr>
          <w:rFonts w:hint="cs"/>
          <w:rtl/>
          <w:lang w:bidi="ar-JO"/>
        </w:rPr>
        <w:t>2-6</w:t>
      </w:r>
      <w:r>
        <w:rPr>
          <w:rtl/>
          <w:lang w:bidi="ar-JO"/>
        </w:rPr>
        <w:tab/>
      </w:r>
      <w:r w:rsidRPr="00660179">
        <w:rPr>
          <w:rtl/>
        </w:rPr>
        <w:t>التثقيف في مجال حقوق الإنسان في المناهج الدراسية</w:t>
      </w:r>
      <w:bookmarkEnd w:id="8"/>
      <w:r w:rsidRPr="00660179">
        <w:rPr>
          <w:rtl/>
        </w:rPr>
        <w:t xml:space="preserve"> </w:t>
      </w:r>
    </w:p>
    <w:p w14:paraId="1E19F956" w14:textId="77777777" w:rsidR="008E3289" w:rsidRPr="00660179" w:rsidRDefault="008E3289" w:rsidP="008E3289">
      <w:pPr>
        <w:pStyle w:val="SingleTxtGA"/>
        <w:rPr>
          <w:rFonts w:eastAsiaTheme="minorEastAsia"/>
          <w:rtl/>
        </w:rPr>
      </w:pPr>
      <w:r>
        <w:rPr>
          <w:rFonts w:eastAsiaTheme="minorEastAsia" w:hint="cs"/>
          <w:rtl/>
          <w:lang w:bidi="ar-JO"/>
        </w:rPr>
        <w:t>47</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 xml:space="preserve">يشكل محور حقوق الإنسان أحد القضايا الرئيسة في المناهج بشكل عام وفي مبحث التربية </w:t>
      </w:r>
      <w:proofErr w:type="spellStart"/>
      <w:r w:rsidRPr="00660179">
        <w:rPr>
          <w:rFonts w:eastAsiaTheme="minorEastAsia"/>
          <w:rtl/>
        </w:rPr>
        <w:t>ا</w:t>
      </w:r>
      <w:r w:rsidRPr="00660179">
        <w:rPr>
          <w:rFonts w:eastAsiaTheme="minorEastAsia" w:hint="cs"/>
          <w:rtl/>
        </w:rPr>
        <w:t>لإ</w:t>
      </w:r>
      <w:r w:rsidRPr="00660179">
        <w:rPr>
          <w:rFonts w:eastAsiaTheme="minorEastAsia"/>
          <w:rtl/>
        </w:rPr>
        <w:t>جتماعية</w:t>
      </w:r>
      <w:proofErr w:type="spellEnd"/>
      <w:r w:rsidRPr="00660179">
        <w:rPr>
          <w:rFonts w:eastAsiaTheme="minorEastAsia"/>
          <w:rtl/>
        </w:rPr>
        <w:t xml:space="preserve"> ومبحث التربية الوطنية والمدنية بشكل خاص</w:t>
      </w:r>
      <w:r w:rsidRPr="00660179">
        <w:rPr>
          <w:rFonts w:eastAsiaTheme="minorEastAsia" w:hint="cs"/>
          <w:rtl/>
        </w:rPr>
        <w:t>،</w:t>
      </w:r>
      <w:r>
        <w:rPr>
          <w:rFonts w:eastAsiaTheme="minorEastAsia" w:hint="cs"/>
          <w:rtl/>
        </w:rPr>
        <w:t xml:space="preserve"> </w:t>
      </w:r>
      <w:r w:rsidRPr="00660179">
        <w:rPr>
          <w:rFonts w:eastAsiaTheme="minorEastAsia" w:hint="cs"/>
          <w:rtl/>
        </w:rPr>
        <w:t>و</w:t>
      </w:r>
      <w:r w:rsidRPr="00660179">
        <w:rPr>
          <w:rFonts w:eastAsiaTheme="minorEastAsia"/>
          <w:rtl/>
        </w:rPr>
        <w:t xml:space="preserve">تم تناوله بطرق مختلفة </w:t>
      </w:r>
      <w:proofErr w:type="spellStart"/>
      <w:r w:rsidRPr="00660179">
        <w:rPr>
          <w:rFonts w:eastAsiaTheme="minorEastAsia" w:hint="cs"/>
          <w:rtl/>
        </w:rPr>
        <w:t>إ</w:t>
      </w:r>
      <w:r w:rsidRPr="00660179">
        <w:rPr>
          <w:rFonts w:eastAsiaTheme="minorEastAsia"/>
          <w:rtl/>
        </w:rPr>
        <w:t>نسجاماً</w:t>
      </w:r>
      <w:proofErr w:type="spellEnd"/>
      <w:r w:rsidRPr="00660179">
        <w:rPr>
          <w:rFonts w:eastAsiaTheme="minorEastAsia"/>
          <w:rtl/>
        </w:rPr>
        <w:t xml:space="preserve"> مع طبيعة المباحث من جهة ومع طبيعة المرحلة العمرية  والخصائص النمائية للطلبة من جهة أخرى. كما تم تناوله بصور مختلفة في العديد من المباحث (التربية الإسلامية</w:t>
      </w:r>
      <w:r w:rsidRPr="00660179">
        <w:rPr>
          <w:rFonts w:eastAsiaTheme="minorEastAsia" w:hint="cs"/>
          <w:rtl/>
        </w:rPr>
        <w:t xml:space="preserve">، </w:t>
      </w:r>
      <w:r w:rsidRPr="00660179">
        <w:rPr>
          <w:rFonts w:eastAsiaTheme="minorEastAsia"/>
          <w:rtl/>
        </w:rPr>
        <w:t>اللغة العربية</w:t>
      </w:r>
      <w:r w:rsidRPr="00660179">
        <w:rPr>
          <w:rFonts w:eastAsiaTheme="minorEastAsia" w:hint="cs"/>
          <w:rtl/>
        </w:rPr>
        <w:t>،</w:t>
      </w:r>
      <w:r w:rsidRPr="00660179">
        <w:rPr>
          <w:rFonts w:eastAsiaTheme="minorEastAsia"/>
          <w:rtl/>
        </w:rPr>
        <w:t xml:space="preserve"> اللغة ا</w:t>
      </w:r>
      <w:r w:rsidRPr="00660179">
        <w:rPr>
          <w:rFonts w:eastAsiaTheme="minorEastAsia" w:hint="cs"/>
          <w:rtl/>
        </w:rPr>
        <w:t>لإ</w:t>
      </w:r>
      <w:r w:rsidRPr="00660179">
        <w:rPr>
          <w:rFonts w:eastAsiaTheme="minorEastAsia"/>
          <w:rtl/>
        </w:rPr>
        <w:t>نجليزية</w:t>
      </w:r>
      <w:r w:rsidRPr="00660179">
        <w:rPr>
          <w:rFonts w:eastAsiaTheme="minorEastAsia" w:hint="cs"/>
          <w:rtl/>
        </w:rPr>
        <w:t>،</w:t>
      </w:r>
      <w:r w:rsidRPr="00660179">
        <w:rPr>
          <w:rFonts w:eastAsiaTheme="minorEastAsia"/>
          <w:rtl/>
        </w:rPr>
        <w:t xml:space="preserve"> التاريخ</w:t>
      </w:r>
      <w:r w:rsidRPr="00660179">
        <w:rPr>
          <w:rFonts w:eastAsiaTheme="minorEastAsia" w:hint="cs"/>
          <w:rtl/>
        </w:rPr>
        <w:t>،</w:t>
      </w:r>
      <w:r w:rsidRPr="00660179">
        <w:rPr>
          <w:rFonts w:eastAsiaTheme="minorEastAsia"/>
          <w:rtl/>
        </w:rPr>
        <w:t xml:space="preserve"> العلوم</w:t>
      </w:r>
      <w:r w:rsidRPr="00660179">
        <w:rPr>
          <w:rFonts w:eastAsiaTheme="minorEastAsia" w:hint="cs"/>
          <w:rtl/>
        </w:rPr>
        <w:t>،</w:t>
      </w:r>
      <w:r>
        <w:rPr>
          <w:rFonts w:eastAsiaTheme="minorEastAsia" w:hint="cs"/>
          <w:rtl/>
        </w:rPr>
        <w:t xml:space="preserve"> </w:t>
      </w:r>
      <w:r w:rsidRPr="00660179">
        <w:rPr>
          <w:rFonts w:eastAsiaTheme="minorEastAsia"/>
          <w:rtl/>
        </w:rPr>
        <w:t xml:space="preserve">التربية الفنية). </w:t>
      </w:r>
    </w:p>
    <w:p w14:paraId="657F269D" w14:textId="77777777" w:rsidR="008E3289" w:rsidRPr="00660179" w:rsidRDefault="008E3289" w:rsidP="008E3289">
      <w:pPr>
        <w:pStyle w:val="SingleTxtGA"/>
        <w:rPr>
          <w:rFonts w:eastAsiaTheme="minorEastAsia"/>
          <w:rtl/>
        </w:rPr>
      </w:pPr>
      <w:r>
        <w:rPr>
          <w:rFonts w:eastAsiaTheme="minorEastAsia" w:hint="cs"/>
          <w:rtl/>
          <w:lang w:bidi="ar-JO"/>
        </w:rPr>
        <w:t>48</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و</w:t>
      </w:r>
      <w:r w:rsidRPr="00660179">
        <w:rPr>
          <w:rFonts w:eastAsiaTheme="minorEastAsia"/>
          <w:rtl/>
        </w:rPr>
        <w:t xml:space="preserve">تقوم وزارة التربية والتعليم من خلال برامج للتثقيف في مجال حقوق الإنسان بشكل عام وحقوق الطفل بشكل خاص في المناهج الدراسية لمرحلتي التعليم </w:t>
      </w:r>
      <w:proofErr w:type="spellStart"/>
      <w:r w:rsidRPr="00660179">
        <w:rPr>
          <w:rFonts w:eastAsiaTheme="minorEastAsia"/>
          <w:rtl/>
        </w:rPr>
        <w:t>ا</w:t>
      </w:r>
      <w:r w:rsidRPr="00660179">
        <w:rPr>
          <w:rFonts w:eastAsiaTheme="minorEastAsia" w:hint="cs"/>
          <w:rtl/>
        </w:rPr>
        <w:t>لإ</w:t>
      </w:r>
      <w:r w:rsidRPr="00660179">
        <w:rPr>
          <w:rFonts w:eastAsiaTheme="minorEastAsia"/>
          <w:rtl/>
        </w:rPr>
        <w:t>بتدائي</w:t>
      </w:r>
      <w:proofErr w:type="spellEnd"/>
      <w:r w:rsidRPr="00660179">
        <w:rPr>
          <w:rFonts w:eastAsiaTheme="minorEastAsia"/>
          <w:rtl/>
        </w:rPr>
        <w:t xml:space="preserve"> والثانوي.</w:t>
      </w:r>
    </w:p>
    <w:p w14:paraId="59F95516" w14:textId="77777777" w:rsidR="008E3289" w:rsidRPr="00660179" w:rsidRDefault="008E3289" w:rsidP="008E3289">
      <w:pPr>
        <w:pStyle w:val="SingleTxtGA"/>
        <w:rPr>
          <w:rFonts w:eastAsiaTheme="minorEastAsia"/>
          <w:rtl/>
        </w:rPr>
      </w:pPr>
      <w:r>
        <w:rPr>
          <w:rFonts w:eastAsiaTheme="minorEastAsia" w:hint="cs"/>
          <w:rtl/>
          <w:lang w:bidi="ar-JO"/>
        </w:rPr>
        <w:t>49</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وسيتم البحث بصورة مفصلة في مجال المناهج الدراسية في محور </w:t>
      </w:r>
      <w:proofErr w:type="spellStart"/>
      <w:r w:rsidRPr="00660179">
        <w:rPr>
          <w:rFonts w:eastAsiaTheme="minorEastAsia" w:hint="cs"/>
          <w:rtl/>
        </w:rPr>
        <w:t>التعلي</w:t>
      </w:r>
      <w:proofErr w:type="spellEnd"/>
      <w:r w:rsidRPr="00660179">
        <w:rPr>
          <w:rFonts w:eastAsiaTheme="minorEastAsia" w:hint="cs"/>
          <w:rtl/>
          <w:lang w:bidi="ar-JO"/>
        </w:rPr>
        <w:t>م</w:t>
      </w:r>
      <w:r w:rsidRPr="00660179">
        <w:rPr>
          <w:rFonts w:eastAsiaTheme="minorEastAsia" w:hint="cs"/>
          <w:rtl/>
        </w:rPr>
        <w:t xml:space="preserve"> ضمن هذا التقرير. </w:t>
      </w:r>
    </w:p>
    <w:p w14:paraId="4D421717" w14:textId="77777777" w:rsidR="008E3289" w:rsidRPr="00660179" w:rsidRDefault="008E3289" w:rsidP="008E3289">
      <w:pPr>
        <w:pStyle w:val="HChGA"/>
        <w:rPr>
          <w:rtl/>
        </w:rPr>
      </w:pPr>
      <w:r>
        <w:rPr>
          <w:rtl/>
        </w:rPr>
        <w:tab/>
      </w:r>
      <w:bookmarkStart w:id="9" w:name="_Toc64289883"/>
      <w:r w:rsidRPr="00660179">
        <w:rPr>
          <w:rFonts w:hint="cs"/>
          <w:rtl/>
        </w:rPr>
        <w:t>3</w:t>
      </w:r>
      <w:r>
        <w:rPr>
          <w:rFonts w:hint="cs"/>
          <w:rtl/>
        </w:rPr>
        <w:t>-</w:t>
      </w:r>
      <w:r>
        <w:rPr>
          <w:rtl/>
        </w:rPr>
        <w:tab/>
      </w:r>
      <w:r w:rsidRPr="00660179">
        <w:rPr>
          <w:rtl/>
        </w:rPr>
        <w:t>التحفظات</w:t>
      </w:r>
      <w:r>
        <w:rPr>
          <w:rFonts w:hint="cs"/>
          <w:rtl/>
        </w:rPr>
        <w:t>:</w:t>
      </w:r>
      <w:bookmarkEnd w:id="9"/>
    </w:p>
    <w:p w14:paraId="7B7CAEFC" w14:textId="77777777" w:rsidR="008E3289" w:rsidRPr="00595C3A" w:rsidRDefault="008E3289" w:rsidP="008E3289">
      <w:pPr>
        <w:pStyle w:val="SingleTxtGA"/>
        <w:rPr>
          <w:rFonts w:eastAsiaTheme="minorEastAsia"/>
          <w:spacing w:val="-2"/>
          <w:rtl/>
        </w:rPr>
      </w:pPr>
      <w:r w:rsidRPr="00595C3A">
        <w:rPr>
          <w:rFonts w:eastAsiaTheme="minorEastAsia" w:hint="cs"/>
          <w:spacing w:val="-2"/>
          <w:rtl/>
          <w:lang w:bidi="ar-JO"/>
        </w:rPr>
        <w:t>50</w:t>
      </w:r>
      <w:r w:rsidRPr="00595C3A">
        <w:rPr>
          <w:rFonts w:ascii="Simplified Arabic" w:eastAsiaTheme="minorEastAsia" w:hAnsi="Simplified Arabic"/>
          <w:spacing w:val="-2"/>
          <w:rtl/>
          <w:lang w:bidi="ar-JO"/>
        </w:rPr>
        <w:t>-</w:t>
      </w:r>
      <w:r w:rsidRPr="00595C3A">
        <w:rPr>
          <w:rFonts w:ascii="Simplified Arabic" w:eastAsiaTheme="minorEastAsia" w:hAnsi="Simplified Arabic"/>
          <w:spacing w:val="-2"/>
          <w:rtl/>
          <w:lang w:bidi="ar-JO"/>
        </w:rPr>
        <w:tab/>
      </w:r>
      <w:r w:rsidRPr="00595C3A">
        <w:rPr>
          <w:rFonts w:eastAsiaTheme="minorEastAsia"/>
          <w:spacing w:val="-2"/>
          <w:rtl/>
        </w:rPr>
        <w:t xml:space="preserve">إن المملكة ترى </w:t>
      </w:r>
      <w:r w:rsidRPr="00595C3A">
        <w:rPr>
          <w:rFonts w:eastAsiaTheme="minorEastAsia" w:hint="cs"/>
          <w:spacing w:val="-2"/>
          <w:rtl/>
        </w:rPr>
        <w:t>أ</w:t>
      </w:r>
      <w:r w:rsidRPr="00595C3A">
        <w:rPr>
          <w:rFonts w:eastAsiaTheme="minorEastAsia"/>
          <w:spacing w:val="-2"/>
          <w:rtl/>
        </w:rPr>
        <w:t xml:space="preserve">نه لا تتعارض التحفظات الأردنية مع روح </w:t>
      </w:r>
      <w:proofErr w:type="spellStart"/>
      <w:r w:rsidRPr="00595C3A">
        <w:rPr>
          <w:rFonts w:eastAsiaTheme="minorEastAsia"/>
          <w:spacing w:val="-2"/>
          <w:rtl/>
        </w:rPr>
        <w:t>ا</w:t>
      </w:r>
      <w:r w:rsidRPr="00595C3A">
        <w:rPr>
          <w:rFonts w:eastAsiaTheme="minorEastAsia" w:hint="cs"/>
          <w:spacing w:val="-2"/>
          <w:rtl/>
        </w:rPr>
        <w:t>لإ</w:t>
      </w:r>
      <w:r w:rsidRPr="00595C3A">
        <w:rPr>
          <w:rFonts w:eastAsiaTheme="minorEastAsia"/>
          <w:spacing w:val="-2"/>
          <w:rtl/>
        </w:rPr>
        <w:t>تفاقية</w:t>
      </w:r>
      <w:proofErr w:type="spellEnd"/>
      <w:r w:rsidRPr="00595C3A">
        <w:rPr>
          <w:rFonts w:eastAsiaTheme="minorEastAsia"/>
          <w:spacing w:val="-2"/>
          <w:rtl/>
        </w:rPr>
        <w:t xml:space="preserve"> و</w:t>
      </w:r>
      <w:r w:rsidRPr="00595C3A">
        <w:rPr>
          <w:rFonts w:eastAsiaTheme="minorEastAsia" w:hint="cs"/>
          <w:spacing w:val="-2"/>
          <w:rtl/>
        </w:rPr>
        <w:t>أ</w:t>
      </w:r>
      <w:r w:rsidRPr="00595C3A">
        <w:rPr>
          <w:rFonts w:eastAsiaTheme="minorEastAsia"/>
          <w:spacing w:val="-2"/>
          <w:rtl/>
        </w:rPr>
        <w:t>غراضها</w:t>
      </w:r>
      <w:r w:rsidRPr="00595C3A">
        <w:rPr>
          <w:rFonts w:eastAsiaTheme="minorEastAsia" w:hint="cs"/>
          <w:spacing w:val="-2"/>
          <w:rtl/>
        </w:rPr>
        <w:t xml:space="preserve">. </w:t>
      </w:r>
      <w:r w:rsidRPr="00595C3A">
        <w:rPr>
          <w:rFonts w:eastAsiaTheme="minorEastAsia"/>
          <w:spacing w:val="-2"/>
          <w:rtl/>
        </w:rPr>
        <w:t xml:space="preserve">مع التأكيد على الحفاظ على حقوق الطفل والبيئة الأسرية البديلة التي يتم تأمينها بناء على نظام الكفالة الإسلامية </w:t>
      </w:r>
      <w:proofErr w:type="spellStart"/>
      <w:r w:rsidRPr="00595C3A">
        <w:rPr>
          <w:rFonts w:eastAsiaTheme="minorEastAsia"/>
          <w:spacing w:val="-2"/>
          <w:rtl/>
        </w:rPr>
        <w:t>وا</w:t>
      </w:r>
      <w:r w:rsidRPr="00595C3A">
        <w:rPr>
          <w:rFonts w:eastAsiaTheme="minorEastAsia" w:hint="cs"/>
          <w:spacing w:val="-2"/>
          <w:rtl/>
        </w:rPr>
        <w:t>لإ</w:t>
      </w:r>
      <w:r w:rsidRPr="00595C3A">
        <w:rPr>
          <w:rFonts w:eastAsiaTheme="minorEastAsia"/>
          <w:spacing w:val="-2"/>
          <w:rtl/>
        </w:rPr>
        <w:t>حتضان</w:t>
      </w:r>
      <w:proofErr w:type="spellEnd"/>
      <w:r w:rsidRPr="00595C3A">
        <w:rPr>
          <w:rFonts w:eastAsiaTheme="minorEastAsia"/>
          <w:spacing w:val="-2"/>
          <w:rtl/>
        </w:rPr>
        <w:t xml:space="preserve"> وفقاً لأحكام الشريعة الإسلامية، ومن ذلك وضع الأسس والضوابط لعملية التحضين والكفالة بما يضمن توفير أكبر قدر ممكن من الحماية للطفل</w:t>
      </w:r>
      <w:r w:rsidRPr="00595C3A">
        <w:rPr>
          <w:rFonts w:eastAsiaTheme="minorEastAsia" w:hint="cs"/>
          <w:spacing w:val="-2"/>
          <w:rtl/>
        </w:rPr>
        <w:t xml:space="preserve"> </w:t>
      </w:r>
      <w:r w:rsidRPr="00595C3A">
        <w:rPr>
          <w:rFonts w:eastAsiaTheme="minorEastAsia"/>
          <w:b/>
          <w:bCs/>
          <w:spacing w:val="-2"/>
          <w:rtl/>
        </w:rPr>
        <w:t xml:space="preserve">وتم تشكيل لجنة من وزارة التنمية الاجتماعية ودائرة قاضي القضاة وعدد من المؤسسات </w:t>
      </w:r>
      <w:proofErr w:type="spellStart"/>
      <w:r w:rsidRPr="00595C3A">
        <w:rPr>
          <w:rFonts w:eastAsiaTheme="minorEastAsia"/>
          <w:b/>
          <w:bCs/>
          <w:spacing w:val="-2"/>
          <w:rtl/>
        </w:rPr>
        <w:t>لاعداد</w:t>
      </w:r>
      <w:proofErr w:type="spellEnd"/>
      <w:r w:rsidRPr="00595C3A">
        <w:rPr>
          <w:rFonts w:eastAsiaTheme="minorEastAsia"/>
          <w:b/>
          <w:bCs/>
          <w:spacing w:val="-2"/>
          <w:rtl/>
        </w:rPr>
        <w:t xml:space="preserve"> نظام متكامل خاص بالاحتضان والرعاية البديلة</w:t>
      </w:r>
      <w:r w:rsidRPr="00595C3A">
        <w:rPr>
          <w:rFonts w:eastAsiaTheme="minorEastAsia"/>
          <w:spacing w:val="-2"/>
          <w:rtl/>
        </w:rPr>
        <w:t xml:space="preserve">. لا تشكل </w:t>
      </w:r>
      <w:r w:rsidRPr="00595C3A">
        <w:rPr>
          <w:rFonts w:eastAsiaTheme="minorEastAsia" w:hint="cs"/>
          <w:spacing w:val="-2"/>
          <w:rtl/>
        </w:rPr>
        <w:t xml:space="preserve">التحفظات </w:t>
      </w:r>
      <w:r w:rsidRPr="00595C3A">
        <w:rPr>
          <w:rFonts w:eastAsiaTheme="minorEastAsia"/>
          <w:spacing w:val="-2"/>
          <w:rtl/>
        </w:rPr>
        <w:t xml:space="preserve">عائقا أمام جهود الحكومة الأردنية في تحقيق وحماية حقوق الطفل حسب ما تنص عليه </w:t>
      </w:r>
      <w:proofErr w:type="spellStart"/>
      <w:r w:rsidRPr="00595C3A">
        <w:rPr>
          <w:rFonts w:eastAsiaTheme="minorEastAsia"/>
          <w:spacing w:val="-2"/>
          <w:rtl/>
        </w:rPr>
        <w:t>ا</w:t>
      </w:r>
      <w:r w:rsidRPr="00595C3A">
        <w:rPr>
          <w:rFonts w:eastAsiaTheme="minorEastAsia" w:hint="cs"/>
          <w:spacing w:val="-2"/>
          <w:rtl/>
        </w:rPr>
        <w:t>لإ</w:t>
      </w:r>
      <w:r w:rsidRPr="00595C3A">
        <w:rPr>
          <w:rFonts w:eastAsiaTheme="minorEastAsia"/>
          <w:spacing w:val="-2"/>
          <w:rtl/>
        </w:rPr>
        <w:t>تفاقية</w:t>
      </w:r>
      <w:proofErr w:type="spellEnd"/>
      <w:r w:rsidRPr="00595C3A">
        <w:rPr>
          <w:rFonts w:eastAsiaTheme="minorEastAsia" w:hint="cs"/>
          <w:spacing w:val="-2"/>
          <w:rtl/>
        </w:rPr>
        <w:t xml:space="preserve">. </w:t>
      </w:r>
      <w:r w:rsidRPr="00595C3A">
        <w:rPr>
          <w:rFonts w:eastAsiaTheme="minorEastAsia"/>
          <w:spacing w:val="-2"/>
          <w:rtl/>
        </w:rPr>
        <w:t xml:space="preserve">وقد تحفظت الحكومة الأردنية على المواد (14,20,21) حيث جاء التحفظ على المادة 14 المتعلقة بحرية الفكر والوجدان والدين </w:t>
      </w:r>
      <w:proofErr w:type="spellStart"/>
      <w:r w:rsidRPr="00595C3A">
        <w:rPr>
          <w:rFonts w:eastAsiaTheme="minorEastAsia" w:hint="cs"/>
          <w:spacing w:val="-2"/>
          <w:rtl/>
        </w:rPr>
        <w:t>إ</w:t>
      </w:r>
      <w:r w:rsidRPr="00595C3A">
        <w:rPr>
          <w:rFonts w:eastAsiaTheme="minorEastAsia"/>
          <w:spacing w:val="-2"/>
          <w:rtl/>
        </w:rPr>
        <w:t>نسجاما</w:t>
      </w:r>
      <w:proofErr w:type="spellEnd"/>
      <w:r w:rsidRPr="00595C3A">
        <w:rPr>
          <w:rFonts w:eastAsiaTheme="minorEastAsia"/>
          <w:spacing w:val="-2"/>
          <w:rtl/>
        </w:rPr>
        <w:t xml:space="preserve"> مع الشريعة الإسلامية </w:t>
      </w:r>
      <w:r w:rsidRPr="00595C3A">
        <w:rPr>
          <w:rFonts w:eastAsiaTheme="minorEastAsia" w:hint="cs"/>
          <w:spacing w:val="-2"/>
          <w:rtl/>
        </w:rPr>
        <w:t>.و</w:t>
      </w:r>
      <w:r w:rsidRPr="00595C3A">
        <w:rPr>
          <w:rFonts w:eastAsiaTheme="minorEastAsia"/>
          <w:spacing w:val="-2"/>
          <w:rtl/>
        </w:rPr>
        <w:t xml:space="preserve">جاء التحفظ على </w:t>
      </w:r>
      <w:proofErr w:type="spellStart"/>
      <w:r w:rsidRPr="00595C3A">
        <w:rPr>
          <w:rFonts w:eastAsiaTheme="minorEastAsia"/>
          <w:spacing w:val="-2"/>
          <w:rtl/>
        </w:rPr>
        <w:t>المادت</w:t>
      </w:r>
      <w:proofErr w:type="spellEnd"/>
      <w:r w:rsidRPr="00595C3A">
        <w:rPr>
          <w:rFonts w:eastAsiaTheme="minorEastAsia" w:hint="cs"/>
          <w:spacing w:val="-2"/>
          <w:rtl/>
          <w:lang w:bidi="ar-JO"/>
        </w:rPr>
        <w:t>ين</w:t>
      </w:r>
      <w:r w:rsidRPr="00595C3A">
        <w:rPr>
          <w:rFonts w:eastAsiaTheme="minorEastAsia"/>
          <w:spacing w:val="-2"/>
          <w:rtl/>
        </w:rPr>
        <w:t xml:space="preserve"> (20,21) المتعلقتان بالتبني تماشيا مع القوانين والتشريعات المرتكزة على الشريعة الإسلامية والتي لا تجيز التبني حفاظا على حق الطفل في حفظ </w:t>
      </w:r>
      <w:proofErr w:type="spellStart"/>
      <w:r w:rsidRPr="00595C3A">
        <w:rPr>
          <w:rFonts w:eastAsiaTheme="minorEastAsia" w:hint="cs"/>
          <w:spacing w:val="-2"/>
          <w:rtl/>
        </w:rPr>
        <w:t>إ</w:t>
      </w:r>
      <w:r w:rsidRPr="00595C3A">
        <w:rPr>
          <w:rFonts w:eastAsiaTheme="minorEastAsia"/>
          <w:spacing w:val="-2"/>
          <w:rtl/>
        </w:rPr>
        <w:t>سمه</w:t>
      </w:r>
      <w:proofErr w:type="spellEnd"/>
      <w:r w:rsidRPr="00595C3A">
        <w:rPr>
          <w:rFonts w:eastAsiaTheme="minorEastAsia"/>
          <w:spacing w:val="-2"/>
          <w:rtl/>
        </w:rPr>
        <w:t xml:space="preserve"> ونسبه</w:t>
      </w:r>
      <w:r w:rsidRPr="00595C3A">
        <w:rPr>
          <w:rFonts w:eastAsiaTheme="minorEastAsia" w:hint="cs"/>
          <w:spacing w:val="-2"/>
          <w:rtl/>
        </w:rPr>
        <w:t xml:space="preserve"> </w:t>
      </w:r>
      <w:r w:rsidRPr="00595C3A">
        <w:rPr>
          <w:rFonts w:eastAsiaTheme="minorEastAsia"/>
          <w:b/>
          <w:bCs/>
          <w:spacing w:val="-2"/>
          <w:rtl/>
        </w:rPr>
        <w:t>وحقوقه المالية في الارث وغيرها ولما يترتب على ذلك من احكام شرعية وقانونية خاصة الاحكام المتعلقة بالزواج</w:t>
      </w:r>
      <w:r w:rsidRPr="00595C3A">
        <w:rPr>
          <w:rFonts w:eastAsiaTheme="minorEastAsia"/>
          <w:spacing w:val="-2"/>
          <w:rtl/>
        </w:rPr>
        <w:t>.</w:t>
      </w:r>
      <w:r w:rsidRPr="00595C3A">
        <w:rPr>
          <w:rFonts w:eastAsiaTheme="minorEastAsia" w:hint="cs"/>
          <w:spacing w:val="-2"/>
          <w:rtl/>
        </w:rPr>
        <w:t xml:space="preserve"> وحسب أحكام </w:t>
      </w:r>
      <w:r w:rsidRPr="00595C3A">
        <w:rPr>
          <w:rFonts w:eastAsiaTheme="minorEastAsia"/>
          <w:spacing w:val="-2"/>
          <w:rtl/>
        </w:rPr>
        <w:t>المادة 3</w:t>
      </w:r>
      <w:r w:rsidRPr="00595C3A">
        <w:rPr>
          <w:rFonts w:eastAsiaTheme="minorEastAsia" w:hint="cs"/>
          <w:spacing w:val="-2"/>
          <w:rtl/>
        </w:rPr>
        <w:t xml:space="preserve"> من </w:t>
      </w:r>
      <w:r w:rsidRPr="00595C3A">
        <w:rPr>
          <w:rFonts w:eastAsiaTheme="minorEastAsia"/>
          <w:spacing w:val="-2"/>
          <w:rtl/>
        </w:rPr>
        <w:t>تعليمات أسس صرف البدل المالي في برنامج الرعاية البديلة للأطفال لسنة 2013</w:t>
      </w:r>
      <w:r w:rsidRPr="00595C3A">
        <w:rPr>
          <w:rFonts w:eastAsiaTheme="minorEastAsia" w:hint="cs"/>
          <w:spacing w:val="-2"/>
          <w:rtl/>
        </w:rPr>
        <w:t xml:space="preserve"> " </w:t>
      </w:r>
      <w:r w:rsidRPr="00595C3A">
        <w:rPr>
          <w:rFonts w:eastAsiaTheme="minorEastAsia"/>
          <w:spacing w:val="-2"/>
          <w:rtl/>
        </w:rPr>
        <w:t>برنامج الرعاية البديلة للأطفال:</w:t>
      </w:r>
      <w:r w:rsidRPr="00595C3A">
        <w:rPr>
          <w:rFonts w:eastAsiaTheme="minorEastAsia" w:hint="cs"/>
          <w:spacing w:val="-2"/>
          <w:rtl/>
        </w:rPr>
        <w:t xml:space="preserve"> </w:t>
      </w:r>
      <w:r w:rsidRPr="00595C3A">
        <w:rPr>
          <w:rFonts w:eastAsiaTheme="minorEastAsia"/>
          <w:spacing w:val="-2"/>
          <w:rtl/>
        </w:rPr>
        <w:t>ينشأ في الوزارة مشروع الرعاية البديلة للأطفال بهدف تقديم خدمة مجتمعية قائمة على الرعاية الأسرية لتكون بديلاً عن الرعاية المؤسسية، مما يمنح فرصة للأطفال المحتاجين للحماية والرعاية فرصة العيش بجو أسري ملائم، مما يعزز من نمائهم وتطورهم من كافة النواحي النفسية والاجتماعية والتعليمية والصحية</w:t>
      </w:r>
      <w:r w:rsidRPr="00595C3A">
        <w:rPr>
          <w:rFonts w:eastAsiaTheme="minorEastAsia" w:hint="cs"/>
          <w:spacing w:val="-2"/>
          <w:rtl/>
        </w:rPr>
        <w:t>"</w:t>
      </w:r>
      <w:r w:rsidRPr="00595C3A">
        <w:rPr>
          <w:rFonts w:eastAsiaTheme="minorEastAsia"/>
          <w:spacing w:val="-2"/>
          <w:rtl/>
        </w:rPr>
        <w:t>.</w:t>
      </w:r>
      <w:r w:rsidRPr="00595C3A">
        <w:rPr>
          <w:rFonts w:eastAsiaTheme="minorEastAsia" w:hint="cs"/>
          <w:spacing w:val="-2"/>
          <w:rtl/>
        </w:rPr>
        <w:t xml:space="preserve"> وقد بلغ عدد </w:t>
      </w:r>
      <w:r w:rsidRPr="00595C3A">
        <w:rPr>
          <w:rFonts w:eastAsiaTheme="minorEastAsia"/>
          <w:spacing w:val="-2"/>
          <w:rtl/>
        </w:rPr>
        <w:t xml:space="preserve">التراكمي </w:t>
      </w:r>
      <w:proofErr w:type="spellStart"/>
      <w:r w:rsidRPr="00595C3A">
        <w:rPr>
          <w:rFonts w:eastAsiaTheme="minorEastAsia"/>
          <w:spacing w:val="-2"/>
          <w:rtl/>
        </w:rPr>
        <w:t>للاطفال</w:t>
      </w:r>
      <w:proofErr w:type="spellEnd"/>
      <w:r w:rsidRPr="00595C3A">
        <w:rPr>
          <w:rFonts w:eastAsiaTheme="minorEastAsia"/>
          <w:spacing w:val="-2"/>
          <w:rtl/>
        </w:rPr>
        <w:t xml:space="preserve"> المحتضنين 1185 حالة</w:t>
      </w:r>
    </w:p>
    <w:p w14:paraId="7951ED62" w14:textId="77777777" w:rsidR="008E3289" w:rsidRPr="00660179" w:rsidRDefault="008E3289" w:rsidP="008E3289">
      <w:pPr>
        <w:pStyle w:val="HChGA"/>
        <w:rPr>
          <w:rtl/>
        </w:rPr>
      </w:pPr>
      <w:r>
        <w:rPr>
          <w:rtl/>
        </w:rPr>
        <w:tab/>
      </w:r>
      <w:bookmarkStart w:id="10" w:name="_Toc64289884"/>
      <w:r w:rsidRPr="00660179">
        <w:rPr>
          <w:rFonts w:hint="cs"/>
          <w:rtl/>
        </w:rPr>
        <w:t>4</w:t>
      </w:r>
      <w:r>
        <w:rPr>
          <w:rFonts w:hint="cs"/>
          <w:rtl/>
        </w:rPr>
        <w:t>-</w:t>
      </w:r>
      <w:r>
        <w:rPr>
          <w:rtl/>
        </w:rPr>
        <w:tab/>
      </w:r>
      <w:r w:rsidRPr="00660179">
        <w:rPr>
          <w:rtl/>
        </w:rPr>
        <w:t>التشريعات</w:t>
      </w:r>
      <w:r>
        <w:rPr>
          <w:rFonts w:hint="cs"/>
          <w:rtl/>
        </w:rPr>
        <w:t>:</w:t>
      </w:r>
      <w:bookmarkEnd w:id="10"/>
    </w:p>
    <w:p w14:paraId="570CC1E9" w14:textId="77777777" w:rsidR="008E3289" w:rsidRPr="00660179" w:rsidRDefault="008E3289" w:rsidP="008E3289">
      <w:pPr>
        <w:pStyle w:val="SingleTxtGA"/>
        <w:rPr>
          <w:rFonts w:eastAsiaTheme="minorEastAsia"/>
          <w:rtl/>
          <w:lang w:bidi="ar-JO"/>
        </w:rPr>
      </w:pPr>
      <w:r>
        <w:rPr>
          <w:rFonts w:eastAsiaTheme="minorEastAsia" w:hint="cs"/>
          <w:rtl/>
          <w:lang w:bidi="ar-JO"/>
        </w:rPr>
        <w:t>51</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ركزت الورقة النقاشية السادسة التي أطلقها جلالة الملك عبدالله الثاني ابن الحسين على تطوير القوانين والقضاء وسيادة القانون</w:t>
      </w:r>
      <w:r w:rsidRPr="00660179">
        <w:rPr>
          <w:rFonts w:eastAsiaTheme="minorEastAsia" w:hint="cs"/>
          <w:rtl/>
          <w:lang w:bidi="ar-JO"/>
        </w:rPr>
        <w:t>،</w:t>
      </w:r>
      <w:r w:rsidRPr="00660179">
        <w:rPr>
          <w:rFonts w:eastAsiaTheme="minorEastAsia" w:hint="cs"/>
          <w:rtl/>
        </w:rPr>
        <w:t xml:space="preserve"> والتي على أثرها جاءت التعديلات التشريعية عام 2017 الناتجة عن اللجنة الملكية لتطوير القضاء، والتي </w:t>
      </w:r>
      <w:proofErr w:type="spellStart"/>
      <w:r w:rsidRPr="00660179">
        <w:rPr>
          <w:rFonts w:eastAsiaTheme="minorEastAsia" w:hint="cs"/>
          <w:rtl/>
        </w:rPr>
        <w:t>إنعكست</w:t>
      </w:r>
      <w:proofErr w:type="spellEnd"/>
      <w:r w:rsidRPr="00660179">
        <w:rPr>
          <w:rFonts w:eastAsiaTheme="minorEastAsia" w:hint="cs"/>
          <w:rtl/>
        </w:rPr>
        <w:t xml:space="preserve"> على دعم حقوق الأطفال وتعزيز البيئة التشريعية.</w:t>
      </w:r>
    </w:p>
    <w:p w14:paraId="1F77E47C" w14:textId="77777777" w:rsidR="008E3289" w:rsidRPr="00660179" w:rsidRDefault="008E3289" w:rsidP="008E3289">
      <w:pPr>
        <w:pStyle w:val="SingleTxtGA"/>
        <w:rPr>
          <w:rFonts w:eastAsiaTheme="minorEastAsia"/>
          <w:rtl/>
          <w:lang w:bidi="ar-JO"/>
        </w:rPr>
      </w:pPr>
      <w:r>
        <w:rPr>
          <w:rFonts w:eastAsiaTheme="minorEastAsia" w:hint="cs"/>
          <w:rtl/>
          <w:lang w:bidi="ar-JO"/>
        </w:rPr>
        <w:t>52</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ومن أبرز التشريعات</w:t>
      </w:r>
      <w:r w:rsidRPr="00660179">
        <w:rPr>
          <w:rFonts w:eastAsiaTheme="minorEastAsia" w:hint="cs"/>
          <w:rtl/>
        </w:rPr>
        <w:t xml:space="preserve"> </w:t>
      </w:r>
      <w:proofErr w:type="spellStart"/>
      <w:r w:rsidRPr="00660179">
        <w:rPr>
          <w:rFonts w:eastAsiaTheme="minorEastAsia" w:hint="cs"/>
          <w:rtl/>
        </w:rPr>
        <w:t>والإستراتجيات</w:t>
      </w:r>
      <w:proofErr w:type="spellEnd"/>
      <w:r w:rsidRPr="00660179">
        <w:rPr>
          <w:rFonts w:eastAsiaTheme="minorEastAsia" w:hint="cs"/>
          <w:rtl/>
        </w:rPr>
        <w:t xml:space="preserve"> ما يلي</w:t>
      </w:r>
      <w:r w:rsidRPr="00660179">
        <w:rPr>
          <w:rFonts w:eastAsiaTheme="minorEastAsia"/>
          <w:rtl/>
          <w:lang w:bidi="ar-JO"/>
        </w:rPr>
        <w:t>:</w:t>
      </w:r>
    </w:p>
    <w:p w14:paraId="55851E8B" w14:textId="77777777" w:rsidR="008E3289" w:rsidRPr="00660179" w:rsidRDefault="008E3289" w:rsidP="008E3289">
      <w:pPr>
        <w:pStyle w:val="SingleTxtGA"/>
        <w:rPr>
          <w:rtl/>
          <w:lang w:bidi="ar-JO"/>
        </w:rPr>
      </w:pPr>
      <w:r>
        <w:rPr>
          <w:rtl/>
          <w:lang w:bidi="ar-JO"/>
        </w:rPr>
        <w:tab/>
      </w:r>
      <w:r w:rsidRPr="00660179">
        <w:rPr>
          <w:rtl/>
          <w:lang w:bidi="ar-JO"/>
        </w:rPr>
        <w:t>أولا</w:t>
      </w:r>
      <w:r w:rsidRPr="00660179">
        <w:rPr>
          <w:rFonts w:hint="cs"/>
          <w:rtl/>
          <w:lang w:bidi="ar-JO"/>
        </w:rPr>
        <w:t>ً</w:t>
      </w:r>
      <w:r>
        <w:rPr>
          <w:rFonts w:hint="cs"/>
          <w:rtl/>
          <w:lang w:bidi="ar-JO"/>
        </w:rPr>
        <w:t>-</w:t>
      </w:r>
      <w:r>
        <w:rPr>
          <w:rtl/>
          <w:lang w:bidi="ar-JO"/>
        </w:rPr>
        <w:tab/>
      </w:r>
      <w:r w:rsidRPr="00660179">
        <w:rPr>
          <w:rtl/>
          <w:lang w:bidi="ar-JO"/>
        </w:rPr>
        <w:t>التشريعات</w:t>
      </w:r>
      <w:r>
        <w:rPr>
          <w:rFonts w:hint="cs"/>
          <w:rtl/>
          <w:lang w:bidi="ar-JO"/>
        </w:rPr>
        <w:t>:</w:t>
      </w:r>
    </w:p>
    <w:p w14:paraId="6EF1AEDB" w14:textId="77777777" w:rsidR="008E3289" w:rsidRPr="00660179" w:rsidRDefault="008E3289" w:rsidP="008E3289">
      <w:pPr>
        <w:pStyle w:val="SingleTxtGA"/>
        <w:ind w:left="1928"/>
        <w:rPr>
          <w:rFonts w:eastAsiaTheme="minorEastAsia"/>
          <w:rtl/>
        </w:rPr>
      </w:pPr>
      <w:r w:rsidRPr="00660179">
        <w:rPr>
          <w:rFonts w:eastAsiaTheme="minorEastAsia"/>
          <w:rtl/>
        </w:rPr>
        <w:t>52-1</w:t>
      </w:r>
      <w:r w:rsidRPr="00660179">
        <w:rPr>
          <w:rFonts w:eastAsiaTheme="minorEastAsia"/>
          <w:rtl/>
        </w:rPr>
        <w:tab/>
        <w:t>قانون الأحداث رقم (32) لسنة 2014 والتشريعات الصادرة بموجبه</w:t>
      </w:r>
      <w:r w:rsidRPr="00660179">
        <w:rPr>
          <w:rFonts w:eastAsiaTheme="minorEastAsia" w:hint="cs"/>
          <w:rtl/>
        </w:rPr>
        <w:t xml:space="preserve">. حيث تم إعداد مسودة قانون معدل لقانون الأحداث رقم </w:t>
      </w:r>
      <w:r>
        <w:rPr>
          <w:rFonts w:eastAsiaTheme="minorEastAsia" w:hint="cs"/>
          <w:rtl/>
        </w:rPr>
        <w:t>(</w:t>
      </w:r>
      <w:r w:rsidRPr="00660179">
        <w:rPr>
          <w:rFonts w:eastAsiaTheme="minorEastAsia" w:hint="cs"/>
          <w:rtl/>
        </w:rPr>
        <w:t xml:space="preserve">32) لسنة 2014 من قبل لجنة وطنية. تركز على تعزيز آليات الحماية للأحداث وتفعيل التدابير المجتمعية ووضع هيئات قضائية متخصصة للأحداث في مرحلتي البداية </w:t>
      </w:r>
      <w:proofErr w:type="spellStart"/>
      <w:r w:rsidRPr="00660179">
        <w:rPr>
          <w:rFonts w:eastAsiaTheme="minorEastAsia" w:hint="cs"/>
          <w:rtl/>
        </w:rPr>
        <w:t>والإستئناف</w:t>
      </w:r>
      <w:proofErr w:type="spellEnd"/>
      <w:r w:rsidRPr="00660179">
        <w:rPr>
          <w:rFonts w:eastAsiaTheme="minorEastAsia"/>
          <w:rtl/>
        </w:rPr>
        <w:t>.</w:t>
      </w:r>
      <w:r>
        <w:rPr>
          <w:rFonts w:eastAsiaTheme="minorEastAsia" w:hint="cs"/>
          <w:rtl/>
        </w:rPr>
        <w:t xml:space="preserve"> </w:t>
      </w:r>
      <w:r w:rsidRPr="00660179">
        <w:rPr>
          <w:rFonts w:eastAsiaTheme="minorEastAsia"/>
          <w:rtl/>
        </w:rPr>
        <w:t xml:space="preserve">وفي </w:t>
      </w:r>
      <w:r w:rsidRPr="00660179">
        <w:rPr>
          <w:rFonts w:eastAsiaTheme="minorEastAsia" w:hint="cs"/>
          <w:rtl/>
        </w:rPr>
        <w:t xml:space="preserve">الأعوام </w:t>
      </w:r>
      <w:r w:rsidRPr="00660179">
        <w:rPr>
          <w:rFonts w:eastAsiaTheme="minorEastAsia"/>
          <w:rtl/>
        </w:rPr>
        <w:t xml:space="preserve">2015 </w:t>
      </w:r>
      <w:r w:rsidRPr="00660179">
        <w:rPr>
          <w:rFonts w:eastAsiaTheme="minorEastAsia" w:hint="cs"/>
          <w:rtl/>
        </w:rPr>
        <w:t xml:space="preserve">و 2016 </w:t>
      </w:r>
      <w:r w:rsidRPr="00660179">
        <w:rPr>
          <w:rFonts w:eastAsiaTheme="minorEastAsia"/>
          <w:rtl/>
        </w:rPr>
        <w:t xml:space="preserve">صدرت  </w:t>
      </w:r>
      <w:r w:rsidRPr="00660179">
        <w:rPr>
          <w:rFonts w:eastAsiaTheme="minorEastAsia" w:hint="cs"/>
          <w:rtl/>
        </w:rPr>
        <w:t>الأ</w:t>
      </w:r>
      <w:r w:rsidRPr="00660179">
        <w:rPr>
          <w:rFonts w:eastAsiaTheme="minorEastAsia"/>
          <w:rtl/>
        </w:rPr>
        <w:t>نظمة و</w:t>
      </w:r>
      <w:r w:rsidRPr="00660179">
        <w:rPr>
          <w:rFonts w:eastAsiaTheme="minorEastAsia" w:hint="cs"/>
          <w:rtl/>
        </w:rPr>
        <w:t>ال</w:t>
      </w:r>
      <w:r w:rsidRPr="00660179">
        <w:rPr>
          <w:rFonts w:eastAsiaTheme="minorEastAsia"/>
          <w:rtl/>
        </w:rPr>
        <w:t xml:space="preserve">تعليمات </w:t>
      </w:r>
      <w:r w:rsidRPr="00660179">
        <w:rPr>
          <w:rFonts w:eastAsiaTheme="minorEastAsia" w:hint="cs"/>
          <w:rtl/>
        </w:rPr>
        <w:t>ال</w:t>
      </w:r>
      <w:r w:rsidRPr="00660179">
        <w:rPr>
          <w:rFonts w:eastAsiaTheme="minorEastAsia"/>
          <w:rtl/>
        </w:rPr>
        <w:t>خاصة</w:t>
      </w:r>
      <w:r w:rsidRPr="00660179">
        <w:rPr>
          <w:rFonts w:eastAsiaTheme="minorEastAsia" w:hint="cs"/>
          <w:rtl/>
        </w:rPr>
        <w:t xml:space="preserve"> بقانون ا</w:t>
      </w:r>
      <w:r w:rsidRPr="00660179">
        <w:rPr>
          <w:rFonts w:eastAsiaTheme="minorEastAsia"/>
          <w:rtl/>
        </w:rPr>
        <w:t>لاحداث وهي:</w:t>
      </w:r>
    </w:p>
    <w:p w14:paraId="48CE0B22" w14:textId="77777777" w:rsidR="008E3289" w:rsidRPr="00660179" w:rsidRDefault="008E3289" w:rsidP="008E3289">
      <w:pPr>
        <w:pStyle w:val="SingleTxtGA"/>
        <w:ind w:left="1928"/>
        <w:rPr>
          <w:rtl/>
          <w:lang w:bidi="ar-JO"/>
        </w:rPr>
      </w:pPr>
      <w:r>
        <w:rPr>
          <w:rtl/>
          <w:lang w:bidi="ar-JO"/>
        </w:rPr>
        <w:tab/>
      </w:r>
      <w:r w:rsidRPr="00660179">
        <w:rPr>
          <w:rFonts w:hint="cs"/>
          <w:rtl/>
          <w:lang w:bidi="ar-JO"/>
        </w:rPr>
        <w:t>1-</w:t>
      </w:r>
      <w:r>
        <w:rPr>
          <w:rtl/>
          <w:lang w:bidi="ar-JO"/>
        </w:rPr>
        <w:tab/>
      </w:r>
      <w:r w:rsidRPr="00660179">
        <w:rPr>
          <w:rtl/>
          <w:lang w:bidi="ar-JO"/>
        </w:rPr>
        <w:t>نظام تسوية النزاعات في قضايا ا</w:t>
      </w:r>
      <w:r w:rsidRPr="00660179">
        <w:rPr>
          <w:rFonts w:hint="cs"/>
          <w:rtl/>
          <w:lang w:bidi="ar-JO"/>
        </w:rPr>
        <w:t>لأ</w:t>
      </w:r>
      <w:r w:rsidRPr="00660179">
        <w:rPr>
          <w:rtl/>
          <w:lang w:bidi="ar-JO"/>
        </w:rPr>
        <w:t>حداث</w:t>
      </w:r>
      <w:r w:rsidRPr="00660179">
        <w:rPr>
          <w:rFonts w:hint="cs"/>
          <w:rtl/>
          <w:lang w:bidi="ar-JO"/>
        </w:rPr>
        <w:t xml:space="preserve"> رقم 112</w:t>
      </w:r>
      <w:r>
        <w:rPr>
          <w:rFonts w:hint="cs"/>
          <w:rtl/>
          <w:lang w:bidi="ar-JO"/>
        </w:rPr>
        <w:t xml:space="preserve"> </w:t>
      </w:r>
      <w:r w:rsidRPr="00660179">
        <w:rPr>
          <w:rFonts w:hint="cs"/>
          <w:rtl/>
          <w:lang w:bidi="ar-JO"/>
        </w:rPr>
        <w:t>لسنة 2016</w:t>
      </w:r>
      <w:r w:rsidRPr="00660179">
        <w:rPr>
          <w:rtl/>
          <w:lang w:bidi="ar-JO"/>
        </w:rPr>
        <w:t>.</w:t>
      </w:r>
    </w:p>
    <w:p w14:paraId="238DEFB2" w14:textId="77777777" w:rsidR="008E3289" w:rsidRPr="00660179" w:rsidRDefault="008E3289" w:rsidP="008E3289">
      <w:pPr>
        <w:pStyle w:val="SingleTxtGA"/>
        <w:ind w:left="1928"/>
        <w:rPr>
          <w:rFonts w:eastAsiaTheme="minorEastAsia"/>
          <w:rtl/>
          <w:lang w:bidi="ar-JO"/>
        </w:rPr>
      </w:pPr>
      <w:r>
        <w:rPr>
          <w:rFonts w:eastAsiaTheme="minorEastAsia"/>
          <w:rtl/>
          <w:lang w:bidi="ar-JO"/>
        </w:rPr>
        <w:tab/>
      </w:r>
      <w:r w:rsidRPr="00660179">
        <w:rPr>
          <w:rFonts w:eastAsiaTheme="minorEastAsia" w:hint="cs"/>
          <w:rtl/>
          <w:lang w:bidi="ar-JO"/>
        </w:rPr>
        <w:t>2-</w:t>
      </w:r>
      <w:r>
        <w:rPr>
          <w:rFonts w:eastAsiaTheme="minorEastAsia"/>
          <w:rtl/>
          <w:lang w:bidi="ar-JO"/>
        </w:rPr>
        <w:tab/>
      </w:r>
      <w:r w:rsidRPr="00660179">
        <w:rPr>
          <w:rFonts w:eastAsiaTheme="minorEastAsia"/>
          <w:rtl/>
          <w:lang w:bidi="ar-JO"/>
        </w:rPr>
        <w:t>نظام الرعاية اللاحقة للأحداث</w:t>
      </w:r>
      <w:r w:rsidRPr="00660179">
        <w:rPr>
          <w:rFonts w:eastAsiaTheme="minorEastAsia" w:hint="cs"/>
          <w:rtl/>
          <w:lang w:bidi="ar-JO"/>
        </w:rPr>
        <w:t xml:space="preserve"> رقم 67 لسنة 2016</w:t>
      </w:r>
    </w:p>
    <w:p w14:paraId="17313910" w14:textId="77777777" w:rsidR="008E3289" w:rsidRPr="00660179" w:rsidRDefault="008E3289" w:rsidP="008E3289">
      <w:pPr>
        <w:pStyle w:val="SingleTxtGA"/>
        <w:ind w:left="1928"/>
        <w:rPr>
          <w:rFonts w:eastAsiaTheme="minorEastAsia"/>
          <w:rtl/>
          <w:lang w:bidi="ar-JO"/>
        </w:rPr>
      </w:pPr>
      <w:r>
        <w:rPr>
          <w:rFonts w:eastAsiaTheme="minorEastAsia"/>
          <w:rtl/>
          <w:lang w:bidi="ar-JO"/>
        </w:rPr>
        <w:tab/>
      </w:r>
      <w:r w:rsidRPr="00660179">
        <w:rPr>
          <w:rFonts w:eastAsiaTheme="minorEastAsia" w:hint="cs"/>
          <w:rtl/>
          <w:lang w:bidi="ar-JO"/>
        </w:rPr>
        <w:t>3-</w:t>
      </w:r>
      <w:r>
        <w:rPr>
          <w:rFonts w:eastAsiaTheme="minorEastAsia"/>
          <w:rtl/>
          <w:lang w:bidi="ar-JO"/>
        </w:rPr>
        <w:tab/>
      </w:r>
      <w:r w:rsidRPr="00660179">
        <w:rPr>
          <w:rFonts w:eastAsiaTheme="minorEastAsia"/>
          <w:rtl/>
          <w:lang w:bidi="ar-JO"/>
        </w:rPr>
        <w:t xml:space="preserve">تعليمات </w:t>
      </w:r>
      <w:r w:rsidRPr="00660179">
        <w:rPr>
          <w:rFonts w:eastAsiaTheme="minorEastAsia" w:hint="cs"/>
          <w:rtl/>
          <w:lang w:bidi="ar-JO"/>
        </w:rPr>
        <w:t xml:space="preserve">تحديد المتطلبات والمعلومات </w:t>
      </w:r>
      <w:r w:rsidRPr="00660179">
        <w:rPr>
          <w:rFonts w:eastAsiaTheme="minorEastAsia"/>
          <w:rtl/>
          <w:lang w:bidi="ar-JO"/>
        </w:rPr>
        <w:t>الواجب توافرها في تق</w:t>
      </w:r>
      <w:r w:rsidRPr="00660179">
        <w:rPr>
          <w:rFonts w:eastAsiaTheme="minorEastAsia" w:hint="cs"/>
          <w:rtl/>
          <w:lang w:bidi="ar-JO"/>
        </w:rPr>
        <w:t>ا</w:t>
      </w:r>
      <w:r w:rsidRPr="00660179">
        <w:rPr>
          <w:rFonts w:eastAsiaTheme="minorEastAsia"/>
          <w:rtl/>
          <w:lang w:bidi="ar-JO"/>
        </w:rPr>
        <w:t>رير مراقب</w:t>
      </w:r>
      <w:r w:rsidRPr="00660179">
        <w:rPr>
          <w:rFonts w:eastAsiaTheme="minorEastAsia" w:hint="cs"/>
          <w:rtl/>
          <w:lang w:bidi="ar-JO"/>
        </w:rPr>
        <w:t>ي</w:t>
      </w:r>
      <w:r w:rsidRPr="00660179">
        <w:rPr>
          <w:rFonts w:eastAsiaTheme="minorEastAsia"/>
          <w:rtl/>
          <w:lang w:bidi="ar-JO"/>
        </w:rPr>
        <w:t xml:space="preserve"> السلوك</w:t>
      </w:r>
      <w:r w:rsidRPr="00660179">
        <w:rPr>
          <w:rFonts w:eastAsiaTheme="minorEastAsia" w:hint="cs"/>
          <w:rtl/>
          <w:lang w:bidi="ar-JO"/>
        </w:rPr>
        <w:t xml:space="preserve"> لسنة 2015</w:t>
      </w:r>
    </w:p>
    <w:p w14:paraId="5666D388" w14:textId="77777777" w:rsidR="008E3289" w:rsidRPr="00660179" w:rsidRDefault="008E3289" w:rsidP="008E3289">
      <w:pPr>
        <w:pStyle w:val="SingleTxtGA"/>
        <w:ind w:left="1928"/>
        <w:rPr>
          <w:rFonts w:eastAsiaTheme="minorEastAsia"/>
          <w:rtl/>
          <w:lang w:bidi="ar-JO"/>
        </w:rPr>
      </w:pPr>
      <w:r>
        <w:rPr>
          <w:rFonts w:eastAsiaTheme="minorEastAsia"/>
          <w:rtl/>
          <w:lang w:bidi="ar-JO"/>
        </w:rPr>
        <w:tab/>
      </w:r>
      <w:r w:rsidRPr="00660179">
        <w:rPr>
          <w:rFonts w:eastAsiaTheme="minorEastAsia" w:hint="cs"/>
          <w:rtl/>
          <w:lang w:bidi="ar-JO"/>
        </w:rPr>
        <w:t>4-</w:t>
      </w:r>
      <w:r>
        <w:rPr>
          <w:rFonts w:eastAsiaTheme="minorEastAsia"/>
          <w:rtl/>
          <w:lang w:bidi="ar-JO"/>
        </w:rPr>
        <w:tab/>
      </w:r>
      <w:r w:rsidRPr="00660179">
        <w:rPr>
          <w:rFonts w:eastAsiaTheme="minorEastAsia"/>
          <w:rtl/>
          <w:lang w:bidi="ar-JO"/>
        </w:rPr>
        <w:t>تعليمات أسس تطبيق العقوبات غير السالبة للحرية</w:t>
      </w:r>
      <w:r w:rsidRPr="00660179">
        <w:rPr>
          <w:rFonts w:eastAsiaTheme="minorEastAsia" w:hint="cs"/>
          <w:rtl/>
          <w:lang w:bidi="ar-JO"/>
        </w:rPr>
        <w:t xml:space="preserve"> لسنة 2015</w:t>
      </w:r>
    </w:p>
    <w:p w14:paraId="41CDF581" w14:textId="77777777" w:rsidR="008E3289" w:rsidRPr="00660179" w:rsidRDefault="008E3289" w:rsidP="008E3289">
      <w:pPr>
        <w:pStyle w:val="SingleTxtGA"/>
        <w:ind w:left="1928"/>
        <w:rPr>
          <w:rFonts w:eastAsiaTheme="minorEastAsia"/>
          <w:rtl/>
          <w:lang w:bidi="ar-JO"/>
        </w:rPr>
      </w:pPr>
      <w:r>
        <w:rPr>
          <w:rFonts w:eastAsiaTheme="minorEastAsia"/>
          <w:rtl/>
          <w:lang w:bidi="ar-JO"/>
        </w:rPr>
        <w:tab/>
      </w:r>
      <w:r w:rsidRPr="00660179">
        <w:rPr>
          <w:rFonts w:eastAsiaTheme="minorEastAsia" w:hint="cs"/>
          <w:rtl/>
          <w:lang w:bidi="ar-JO"/>
        </w:rPr>
        <w:t>5-</w:t>
      </w:r>
      <w:r>
        <w:rPr>
          <w:rFonts w:eastAsiaTheme="minorEastAsia"/>
          <w:rtl/>
          <w:lang w:bidi="ar-JO"/>
        </w:rPr>
        <w:tab/>
      </w:r>
      <w:r w:rsidRPr="00660179">
        <w:rPr>
          <w:rFonts w:eastAsiaTheme="minorEastAsia"/>
          <w:rtl/>
          <w:lang w:bidi="ar-JO"/>
        </w:rPr>
        <w:t>تعليمات التحاق الحدث بالتعليم أو التدريب</w:t>
      </w:r>
      <w:r w:rsidRPr="00660179">
        <w:rPr>
          <w:rFonts w:eastAsiaTheme="minorEastAsia" w:hint="cs"/>
          <w:rtl/>
          <w:lang w:bidi="ar-JO"/>
        </w:rPr>
        <w:t xml:space="preserve"> لسنة 2015</w:t>
      </w:r>
    </w:p>
    <w:p w14:paraId="15501B53" w14:textId="77777777" w:rsidR="008E3289" w:rsidRPr="00660179" w:rsidRDefault="008E3289" w:rsidP="008E3289">
      <w:pPr>
        <w:pStyle w:val="SingleTxtGA"/>
        <w:ind w:left="1928"/>
        <w:rPr>
          <w:rFonts w:eastAsiaTheme="minorEastAsia"/>
          <w:rtl/>
          <w:lang w:bidi="ar-JO"/>
        </w:rPr>
      </w:pPr>
      <w:r>
        <w:rPr>
          <w:rFonts w:eastAsiaTheme="minorEastAsia"/>
          <w:rtl/>
          <w:lang w:bidi="ar-JO"/>
        </w:rPr>
        <w:tab/>
      </w:r>
      <w:r w:rsidRPr="00660179">
        <w:rPr>
          <w:rFonts w:eastAsiaTheme="minorEastAsia" w:hint="cs"/>
          <w:rtl/>
          <w:lang w:bidi="ar-JO"/>
        </w:rPr>
        <w:t>6-</w:t>
      </w:r>
      <w:r>
        <w:rPr>
          <w:rFonts w:eastAsiaTheme="minorEastAsia"/>
          <w:rtl/>
          <w:lang w:bidi="ar-JO"/>
        </w:rPr>
        <w:tab/>
      </w:r>
      <w:r w:rsidRPr="00660179">
        <w:rPr>
          <w:rFonts w:eastAsiaTheme="minorEastAsia"/>
          <w:rtl/>
          <w:lang w:bidi="ar-JO"/>
        </w:rPr>
        <w:t>تعليمات منح ا</w:t>
      </w:r>
      <w:r w:rsidRPr="00660179">
        <w:rPr>
          <w:rFonts w:eastAsiaTheme="minorEastAsia" w:hint="cs"/>
          <w:rtl/>
          <w:lang w:bidi="ar-JO"/>
        </w:rPr>
        <w:t>لإ</w:t>
      </w:r>
      <w:r w:rsidRPr="00660179">
        <w:rPr>
          <w:rFonts w:eastAsiaTheme="minorEastAsia"/>
          <w:rtl/>
          <w:lang w:bidi="ar-JO"/>
        </w:rPr>
        <w:t>جازة للحدث</w:t>
      </w:r>
      <w:r w:rsidRPr="00660179">
        <w:rPr>
          <w:rFonts w:eastAsiaTheme="minorEastAsia" w:hint="cs"/>
          <w:rtl/>
          <w:lang w:bidi="ar-JO"/>
        </w:rPr>
        <w:t xml:space="preserve"> لسنة 2015</w:t>
      </w:r>
    </w:p>
    <w:p w14:paraId="3D35013D" w14:textId="77777777" w:rsidR="008E3289" w:rsidRPr="00660179" w:rsidRDefault="008E3289" w:rsidP="008E3289">
      <w:pPr>
        <w:pStyle w:val="SingleTxtGA"/>
        <w:ind w:left="1928"/>
        <w:rPr>
          <w:rFonts w:eastAsiaTheme="minorEastAsia"/>
          <w:rtl/>
          <w:lang w:bidi="ar-JO"/>
        </w:rPr>
      </w:pPr>
      <w:r>
        <w:rPr>
          <w:rFonts w:eastAsiaTheme="minorEastAsia"/>
          <w:rtl/>
          <w:lang w:bidi="ar-JO"/>
        </w:rPr>
        <w:tab/>
      </w:r>
      <w:r w:rsidRPr="00660179">
        <w:rPr>
          <w:rFonts w:eastAsiaTheme="minorEastAsia" w:hint="cs"/>
          <w:rtl/>
          <w:lang w:bidi="ar-JO"/>
        </w:rPr>
        <w:t>7-</w:t>
      </w:r>
      <w:r>
        <w:rPr>
          <w:rFonts w:eastAsiaTheme="minorEastAsia"/>
          <w:rtl/>
          <w:lang w:bidi="ar-JO"/>
        </w:rPr>
        <w:tab/>
      </w:r>
      <w:r w:rsidRPr="00660179">
        <w:rPr>
          <w:rFonts w:eastAsiaTheme="minorEastAsia"/>
          <w:rtl/>
          <w:lang w:bidi="ar-JO"/>
        </w:rPr>
        <w:t>تعليمات نقل الحدث الموقوف أو المحكوم</w:t>
      </w:r>
      <w:r w:rsidRPr="00660179">
        <w:rPr>
          <w:rFonts w:eastAsiaTheme="minorEastAsia" w:hint="cs"/>
          <w:rtl/>
          <w:lang w:bidi="ar-JO"/>
        </w:rPr>
        <w:t xml:space="preserve"> لسنة 2015</w:t>
      </w:r>
    </w:p>
    <w:p w14:paraId="357D62F1" w14:textId="77777777" w:rsidR="008E3289" w:rsidRPr="00660179" w:rsidRDefault="008E3289" w:rsidP="008E3289">
      <w:pPr>
        <w:pStyle w:val="SingleTxtGA"/>
        <w:ind w:left="1928"/>
        <w:rPr>
          <w:rFonts w:eastAsiaTheme="minorEastAsia"/>
          <w:rtl/>
          <w:lang w:bidi="ar-JO"/>
        </w:rPr>
      </w:pPr>
      <w:r>
        <w:rPr>
          <w:rFonts w:eastAsiaTheme="minorEastAsia"/>
          <w:rtl/>
          <w:lang w:bidi="ar-JO"/>
        </w:rPr>
        <w:tab/>
      </w:r>
      <w:r w:rsidRPr="00660179">
        <w:rPr>
          <w:rFonts w:eastAsiaTheme="minorEastAsia" w:hint="cs"/>
          <w:rtl/>
          <w:lang w:bidi="ar-JO"/>
        </w:rPr>
        <w:t>8-</w:t>
      </w:r>
      <w:r>
        <w:rPr>
          <w:rFonts w:eastAsiaTheme="minorEastAsia"/>
          <w:rtl/>
          <w:lang w:bidi="ar-JO"/>
        </w:rPr>
        <w:tab/>
      </w:r>
      <w:r w:rsidRPr="00660179">
        <w:rPr>
          <w:rFonts w:eastAsiaTheme="minorEastAsia"/>
          <w:rtl/>
          <w:lang w:bidi="ar-JO"/>
        </w:rPr>
        <w:t>تعليمات البرامج التأهيلية لوالدي الحدث المحتاج إلى الحماية أو الرعاية</w:t>
      </w:r>
      <w:r w:rsidRPr="00660179">
        <w:rPr>
          <w:rFonts w:eastAsiaTheme="minorEastAsia" w:hint="cs"/>
          <w:rtl/>
          <w:lang w:bidi="ar-JO"/>
        </w:rPr>
        <w:t xml:space="preserve"> لسنة 2015</w:t>
      </w:r>
    </w:p>
    <w:p w14:paraId="264992F7"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52-2</w:t>
      </w:r>
      <w:r w:rsidRPr="00660179">
        <w:rPr>
          <w:rFonts w:eastAsiaTheme="minorEastAsia"/>
          <w:rtl/>
          <w:lang w:bidi="ar-JO"/>
        </w:rPr>
        <w:tab/>
        <w:t>قانون الحماية من العنف الأسري رقم (15) لسنة 2017.</w:t>
      </w:r>
      <w:r>
        <w:rPr>
          <w:rFonts w:eastAsiaTheme="minorEastAsia" w:hint="cs"/>
          <w:rtl/>
          <w:lang w:bidi="ar-JO"/>
        </w:rPr>
        <w:t xml:space="preserve"> </w:t>
      </w:r>
      <w:r w:rsidRPr="00660179">
        <w:rPr>
          <w:rFonts w:eastAsiaTheme="minorEastAsia" w:hint="cs"/>
          <w:rtl/>
          <w:lang w:bidi="ar-JO"/>
        </w:rPr>
        <w:t xml:space="preserve">ونظام التدابير المجتمعية الصادر بموجب قانون </w:t>
      </w:r>
      <w:r w:rsidRPr="00660179">
        <w:rPr>
          <w:rFonts w:eastAsiaTheme="minorEastAsia" w:hint="cs"/>
          <w:rtl/>
        </w:rPr>
        <w:t>الحماية</w:t>
      </w:r>
      <w:r w:rsidRPr="00660179">
        <w:rPr>
          <w:rFonts w:eastAsiaTheme="minorEastAsia" w:hint="cs"/>
          <w:rtl/>
          <w:lang w:bidi="ar-JO"/>
        </w:rPr>
        <w:t xml:space="preserve"> لسنة 2018، ورفع مسودة نظام حماية الشهود والمبلغين في قضايا العنف الأسري. </w:t>
      </w:r>
    </w:p>
    <w:p w14:paraId="6F97D848"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52-3</w:t>
      </w:r>
      <w:r w:rsidRPr="00660179">
        <w:rPr>
          <w:rFonts w:eastAsiaTheme="minorEastAsia"/>
          <w:rtl/>
          <w:lang w:bidi="ar-JO"/>
        </w:rPr>
        <w:tab/>
      </w:r>
      <w:r w:rsidRPr="00660179">
        <w:rPr>
          <w:rFonts w:eastAsiaTheme="minorEastAsia" w:hint="cs"/>
          <w:rtl/>
          <w:lang w:bidi="ar-JO"/>
        </w:rPr>
        <w:t>مشروع قانون حقوق الطفل</w:t>
      </w:r>
      <w:r>
        <w:rPr>
          <w:rFonts w:eastAsiaTheme="minorEastAsia" w:hint="cs"/>
          <w:rtl/>
          <w:lang w:bidi="ar-JO"/>
        </w:rPr>
        <w:t>:</w:t>
      </w:r>
    </w:p>
    <w:p w14:paraId="2F513818" w14:textId="77777777" w:rsidR="008E3289" w:rsidRPr="00660179" w:rsidRDefault="008E3289" w:rsidP="008E3289">
      <w:pPr>
        <w:pStyle w:val="SingleTxtGA"/>
        <w:tabs>
          <w:tab w:val="clear" w:pos="1928"/>
          <w:tab w:val="clear" w:pos="3289"/>
          <w:tab w:val="left" w:pos="3466"/>
        </w:tabs>
        <w:ind w:left="2598"/>
        <w:rPr>
          <w:rFonts w:eastAsiaTheme="minorEastAsia"/>
          <w:rtl/>
          <w:lang w:bidi="ar-JO"/>
        </w:rPr>
      </w:pPr>
      <w:r w:rsidRPr="00660179">
        <w:rPr>
          <w:rFonts w:eastAsiaTheme="minorEastAsia"/>
          <w:rtl/>
          <w:lang w:bidi="ar-JO"/>
        </w:rPr>
        <w:t>52-3-1</w:t>
      </w:r>
      <w:r w:rsidRPr="00660179">
        <w:rPr>
          <w:rFonts w:eastAsiaTheme="minorEastAsia"/>
          <w:rtl/>
          <w:lang w:bidi="ar-JO"/>
        </w:rPr>
        <w:tab/>
        <w:t>الانتهاء من إعداد مسودة قانون حقوق الطفل</w:t>
      </w:r>
      <w:r w:rsidRPr="00660179">
        <w:rPr>
          <w:rFonts w:eastAsiaTheme="minorEastAsia" w:hint="cs"/>
          <w:rtl/>
          <w:lang w:bidi="ar-JO"/>
        </w:rPr>
        <w:t xml:space="preserve">، والتي تتوافق مع بنود </w:t>
      </w:r>
      <w:proofErr w:type="spellStart"/>
      <w:r w:rsidRPr="00660179">
        <w:rPr>
          <w:rFonts w:eastAsiaTheme="minorEastAsia" w:hint="cs"/>
          <w:rtl/>
          <w:lang w:bidi="ar-JO"/>
        </w:rPr>
        <w:t>الإتفاقية</w:t>
      </w:r>
      <w:proofErr w:type="spellEnd"/>
      <w:r w:rsidRPr="00660179">
        <w:rPr>
          <w:rFonts w:eastAsiaTheme="minorEastAsia" w:hint="cs"/>
          <w:rtl/>
          <w:lang w:bidi="ar-JO"/>
        </w:rPr>
        <w:t xml:space="preserve">. بالتعاون مع كافة الجهات </w:t>
      </w:r>
      <w:proofErr w:type="spellStart"/>
      <w:r w:rsidRPr="00660179">
        <w:rPr>
          <w:rFonts w:eastAsiaTheme="minorEastAsia" w:hint="cs"/>
          <w:rtl/>
          <w:lang w:bidi="ar-JO"/>
        </w:rPr>
        <w:t>الشريكه</w:t>
      </w:r>
      <w:proofErr w:type="spellEnd"/>
      <w:r w:rsidRPr="00660179">
        <w:rPr>
          <w:rFonts w:eastAsiaTheme="minorEastAsia" w:hint="cs"/>
          <w:rtl/>
          <w:lang w:bidi="ar-JO"/>
        </w:rPr>
        <w:t xml:space="preserve"> من المؤسسات الرسمية وغير الرسمية وبنهج تشاركي وهي</w:t>
      </w:r>
      <w:r w:rsidRPr="00660179">
        <w:rPr>
          <w:rFonts w:eastAsiaTheme="minorEastAsia"/>
          <w:rtl/>
          <w:lang w:bidi="ar-JO"/>
        </w:rPr>
        <w:t>: (</w:t>
      </w:r>
      <w:r w:rsidRPr="00660179">
        <w:rPr>
          <w:rFonts w:eastAsiaTheme="minorEastAsia" w:hint="cs"/>
          <w:rtl/>
          <w:lang w:bidi="ar-JO"/>
        </w:rPr>
        <w:t xml:space="preserve">المجلس الوطني لشؤون الاسرة، </w:t>
      </w:r>
      <w:r w:rsidRPr="00660179">
        <w:rPr>
          <w:rFonts w:eastAsiaTheme="minorEastAsia"/>
          <w:rtl/>
          <w:lang w:bidi="ar-JO"/>
        </w:rPr>
        <w:t>المجلس القضائي الأردني،</w:t>
      </w:r>
      <w:r>
        <w:rPr>
          <w:rFonts w:eastAsiaTheme="minorEastAsia" w:hint="cs"/>
          <w:rtl/>
          <w:lang w:bidi="ar-JO"/>
        </w:rPr>
        <w:t xml:space="preserve"> </w:t>
      </w:r>
      <w:r w:rsidRPr="00660179">
        <w:rPr>
          <w:rFonts w:eastAsiaTheme="minorEastAsia"/>
          <w:rtl/>
          <w:lang w:bidi="ar-JO"/>
        </w:rPr>
        <w:t>دائرة قاضي القضاة،</w:t>
      </w:r>
      <w:r>
        <w:rPr>
          <w:rFonts w:eastAsiaTheme="minorEastAsia" w:hint="cs"/>
          <w:rtl/>
          <w:lang w:bidi="ar-JO"/>
        </w:rPr>
        <w:t xml:space="preserve"> </w:t>
      </w:r>
      <w:r w:rsidRPr="00660179">
        <w:rPr>
          <w:rFonts w:eastAsiaTheme="minorEastAsia"/>
          <w:rtl/>
          <w:lang w:bidi="ar-JO"/>
        </w:rPr>
        <w:t xml:space="preserve">وزارة التنمية </w:t>
      </w:r>
      <w:proofErr w:type="spellStart"/>
      <w:r w:rsidRPr="00660179">
        <w:rPr>
          <w:rFonts w:eastAsiaTheme="minorEastAsia"/>
          <w:rtl/>
          <w:lang w:bidi="ar-JO"/>
        </w:rPr>
        <w:t>ا</w:t>
      </w:r>
      <w:r w:rsidRPr="00660179">
        <w:rPr>
          <w:rFonts w:eastAsiaTheme="minorEastAsia" w:hint="cs"/>
          <w:rtl/>
          <w:lang w:bidi="ar-JO"/>
        </w:rPr>
        <w:t>لإ</w:t>
      </w:r>
      <w:r w:rsidRPr="00660179">
        <w:rPr>
          <w:rFonts w:eastAsiaTheme="minorEastAsia"/>
          <w:rtl/>
          <w:lang w:bidi="ar-JO"/>
        </w:rPr>
        <w:t>جتماعية</w:t>
      </w:r>
      <w:proofErr w:type="spellEnd"/>
      <w:r w:rsidRPr="00660179">
        <w:rPr>
          <w:rFonts w:eastAsiaTheme="minorEastAsia"/>
          <w:rtl/>
          <w:lang w:bidi="ar-JO"/>
        </w:rPr>
        <w:t>،</w:t>
      </w:r>
      <w:r>
        <w:rPr>
          <w:rFonts w:eastAsiaTheme="minorEastAsia" w:hint="cs"/>
          <w:rtl/>
          <w:lang w:bidi="ar-JO"/>
        </w:rPr>
        <w:t xml:space="preserve"> </w:t>
      </w:r>
      <w:r w:rsidRPr="00660179">
        <w:rPr>
          <w:rFonts w:eastAsiaTheme="minorEastAsia"/>
          <w:rtl/>
          <w:lang w:bidi="ar-JO"/>
        </w:rPr>
        <w:t>وزارة التربية والتعليم.</w:t>
      </w:r>
      <w:r>
        <w:rPr>
          <w:rFonts w:eastAsiaTheme="minorEastAsia" w:hint="cs"/>
          <w:rtl/>
          <w:lang w:bidi="ar-JO"/>
        </w:rPr>
        <w:t xml:space="preserve"> </w:t>
      </w:r>
      <w:r w:rsidRPr="00660179">
        <w:rPr>
          <w:rFonts w:eastAsiaTheme="minorEastAsia"/>
          <w:rtl/>
          <w:lang w:bidi="ar-JO"/>
        </w:rPr>
        <w:t>وزارة العدل،</w:t>
      </w:r>
      <w:r>
        <w:rPr>
          <w:rFonts w:eastAsiaTheme="minorEastAsia" w:hint="cs"/>
          <w:rtl/>
          <w:lang w:bidi="ar-JO"/>
        </w:rPr>
        <w:t xml:space="preserve"> </w:t>
      </w:r>
      <w:r w:rsidRPr="00660179">
        <w:rPr>
          <w:rFonts w:eastAsiaTheme="minorEastAsia"/>
          <w:rtl/>
          <w:lang w:bidi="ar-JO"/>
        </w:rPr>
        <w:t>دائرة الأحوال المدنية ،المركز الوطني لحقوق ا</w:t>
      </w:r>
      <w:r w:rsidRPr="00660179">
        <w:rPr>
          <w:rFonts w:eastAsiaTheme="minorEastAsia" w:hint="cs"/>
          <w:rtl/>
          <w:lang w:bidi="ar-JO"/>
        </w:rPr>
        <w:t>لإ</w:t>
      </w:r>
      <w:r w:rsidRPr="00660179">
        <w:rPr>
          <w:rFonts w:eastAsiaTheme="minorEastAsia"/>
          <w:rtl/>
          <w:lang w:bidi="ar-JO"/>
        </w:rPr>
        <w:t>نسان،</w:t>
      </w:r>
      <w:r>
        <w:rPr>
          <w:rFonts w:eastAsiaTheme="minorEastAsia" w:hint="cs"/>
          <w:rtl/>
          <w:lang w:bidi="ar-JO"/>
        </w:rPr>
        <w:t xml:space="preserve"> </w:t>
      </w:r>
      <w:r w:rsidRPr="00660179">
        <w:rPr>
          <w:rFonts w:eastAsiaTheme="minorEastAsia"/>
          <w:rtl/>
          <w:lang w:bidi="ar-JO"/>
        </w:rPr>
        <w:t>مديرية الأمن العام،</w:t>
      </w:r>
      <w:r>
        <w:rPr>
          <w:rFonts w:eastAsiaTheme="minorEastAsia" w:hint="cs"/>
          <w:rtl/>
          <w:lang w:bidi="ar-JO"/>
        </w:rPr>
        <w:t xml:space="preserve"> </w:t>
      </w:r>
      <w:r w:rsidRPr="00660179">
        <w:rPr>
          <w:rFonts w:eastAsiaTheme="minorEastAsia"/>
          <w:rtl/>
          <w:lang w:bidi="ar-JO"/>
        </w:rPr>
        <w:t>اللجنة الوطنية الأردنية لشؤون المرأة،</w:t>
      </w:r>
      <w:r>
        <w:rPr>
          <w:rFonts w:eastAsiaTheme="minorEastAsia" w:hint="cs"/>
          <w:rtl/>
          <w:lang w:bidi="ar-JO"/>
        </w:rPr>
        <w:t xml:space="preserve"> </w:t>
      </w:r>
      <w:r w:rsidRPr="00660179">
        <w:rPr>
          <w:rFonts w:eastAsiaTheme="minorEastAsia"/>
          <w:rtl/>
          <w:lang w:bidi="ar-JO"/>
        </w:rPr>
        <w:t>مؤسسة نهر الأردن،</w:t>
      </w:r>
      <w:r>
        <w:rPr>
          <w:rFonts w:eastAsiaTheme="minorEastAsia" w:hint="cs"/>
          <w:rtl/>
          <w:lang w:bidi="ar-JO"/>
        </w:rPr>
        <w:t xml:space="preserve"> </w:t>
      </w:r>
      <w:r w:rsidRPr="00660179">
        <w:rPr>
          <w:rFonts w:eastAsiaTheme="minorEastAsia"/>
          <w:rtl/>
          <w:lang w:bidi="ar-JO"/>
        </w:rPr>
        <w:t>مركز العدل للمساعدة القانونية،</w:t>
      </w:r>
      <w:r>
        <w:rPr>
          <w:rFonts w:eastAsiaTheme="minorEastAsia" w:hint="cs"/>
          <w:rtl/>
          <w:lang w:bidi="ar-JO"/>
        </w:rPr>
        <w:t xml:space="preserve"> </w:t>
      </w:r>
      <w:r w:rsidRPr="00660179">
        <w:rPr>
          <w:rFonts w:eastAsiaTheme="minorEastAsia"/>
          <w:rtl/>
          <w:lang w:bidi="ar-JO"/>
        </w:rPr>
        <w:t>اليونيسيف</w:t>
      </w:r>
      <w:r w:rsidRPr="00660179">
        <w:rPr>
          <w:rFonts w:eastAsiaTheme="minorEastAsia" w:hint="cs"/>
          <w:rtl/>
          <w:lang w:bidi="ar-JO"/>
        </w:rPr>
        <w:t xml:space="preserve"> والمجلس الأعلى لحقوق الاشخاص ذوي الاعاقة</w:t>
      </w:r>
      <w:r w:rsidRPr="00660179">
        <w:rPr>
          <w:rFonts w:eastAsiaTheme="minorEastAsia"/>
          <w:rtl/>
          <w:lang w:bidi="ar-JO"/>
        </w:rPr>
        <w:t xml:space="preserve">) </w:t>
      </w:r>
    </w:p>
    <w:p w14:paraId="59E1C6F6" w14:textId="77777777" w:rsidR="008E3289" w:rsidRPr="00660179" w:rsidRDefault="008E3289" w:rsidP="008E3289">
      <w:pPr>
        <w:pStyle w:val="SingleTxtGA"/>
        <w:tabs>
          <w:tab w:val="clear" w:pos="1928"/>
          <w:tab w:val="clear" w:pos="3289"/>
          <w:tab w:val="left" w:pos="3466"/>
        </w:tabs>
        <w:ind w:left="2598"/>
        <w:rPr>
          <w:rFonts w:eastAsiaTheme="minorEastAsia"/>
          <w:rtl/>
          <w:lang w:bidi="ar-JO"/>
        </w:rPr>
      </w:pPr>
      <w:r w:rsidRPr="00660179">
        <w:rPr>
          <w:rFonts w:eastAsiaTheme="minorEastAsia"/>
          <w:rtl/>
          <w:lang w:bidi="ar-JO"/>
        </w:rPr>
        <w:t>52-3-2</w:t>
      </w:r>
      <w:r w:rsidRPr="00660179">
        <w:rPr>
          <w:rFonts w:eastAsiaTheme="minorEastAsia"/>
          <w:rtl/>
          <w:lang w:bidi="ar-JO"/>
        </w:rPr>
        <w:tab/>
      </w:r>
      <w:r w:rsidRPr="00660179">
        <w:rPr>
          <w:rFonts w:eastAsiaTheme="minorEastAsia" w:hint="cs"/>
          <w:rtl/>
          <w:lang w:bidi="ar-JO"/>
        </w:rPr>
        <w:t>عرفت المسودة ا</w:t>
      </w:r>
      <w:r w:rsidRPr="00660179">
        <w:rPr>
          <w:rFonts w:eastAsiaTheme="minorEastAsia"/>
          <w:rtl/>
          <w:lang w:bidi="ar-JO"/>
        </w:rPr>
        <w:t>لطفل:</w:t>
      </w:r>
      <w:r w:rsidRPr="00660179">
        <w:rPr>
          <w:rFonts w:eastAsiaTheme="minorEastAsia" w:hint="cs"/>
          <w:rtl/>
          <w:lang w:bidi="ar-JO"/>
        </w:rPr>
        <w:t xml:space="preserve"> بأنه</w:t>
      </w:r>
      <w:r w:rsidRPr="00660179">
        <w:rPr>
          <w:rFonts w:eastAsiaTheme="minorEastAsia"/>
          <w:rtl/>
          <w:lang w:bidi="ar-JO"/>
        </w:rPr>
        <w:t xml:space="preserve"> كل من لم يتم ثماني عشرة سنة شمسية كاملة.</w:t>
      </w:r>
      <w:r>
        <w:rPr>
          <w:rFonts w:eastAsiaTheme="minorEastAsia" w:hint="cs"/>
          <w:rtl/>
          <w:lang w:bidi="ar-JO"/>
        </w:rPr>
        <w:t xml:space="preserve"> </w:t>
      </w:r>
      <w:r w:rsidRPr="00660179">
        <w:rPr>
          <w:rFonts w:eastAsiaTheme="minorEastAsia" w:hint="cs"/>
          <w:rtl/>
          <w:lang w:bidi="ar-JO"/>
        </w:rPr>
        <w:t>وركزت على الم</w:t>
      </w:r>
      <w:r w:rsidRPr="00660179">
        <w:rPr>
          <w:rFonts w:eastAsiaTheme="minorEastAsia"/>
          <w:rtl/>
          <w:lang w:bidi="ar-JO"/>
        </w:rPr>
        <w:t>بادئ ا</w:t>
      </w:r>
      <w:r w:rsidRPr="00660179">
        <w:rPr>
          <w:rFonts w:eastAsiaTheme="minorEastAsia" w:hint="cs"/>
          <w:rtl/>
          <w:lang w:bidi="ar-JO"/>
        </w:rPr>
        <w:t>لأ</w:t>
      </w:r>
      <w:r w:rsidRPr="00660179">
        <w:rPr>
          <w:rFonts w:eastAsiaTheme="minorEastAsia"/>
          <w:rtl/>
          <w:lang w:bidi="ar-JO"/>
        </w:rPr>
        <w:t xml:space="preserve">ربعة التي </w:t>
      </w:r>
      <w:r w:rsidRPr="00660179">
        <w:rPr>
          <w:rFonts w:eastAsiaTheme="minorEastAsia" w:hint="cs"/>
          <w:rtl/>
        </w:rPr>
        <w:t>أ</w:t>
      </w:r>
      <w:r w:rsidRPr="00660179">
        <w:rPr>
          <w:rFonts w:eastAsiaTheme="minorEastAsia"/>
          <w:rtl/>
        </w:rPr>
        <w:t>وردتها</w:t>
      </w:r>
      <w:r w:rsidRPr="00660179">
        <w:rPr>
          <w:rFonts w:eastAsiaTheme="minorEastAsia"/>
          <w:rtl/>
          <w:lang w:bidi="ar-JO"/>
        </w:rPr>
        <w:t xml:space="preserve"> </w:t>
      </w:r>
      <w:proofErr w:type="spellStart"/>
      <w:r w:rsidRPr="00660179">
        <w:rPr>
          <w:rFonts w:eastAsiaTheme="minorEastAsia" w:hint="cs"/>
          <w:rtl/>
          <w:lang w:bidi="ar-JO"/>
        </w:rPr>
        <w:t>الإتفاقية</w:t>
      </w:r>
      <w:proofErr w:type="spellEnd"/>
      <w:r w:rsidRPr="00660179">
        <w:rPr>
          <w:rFonts w:eastAsiaTheme="minorEastAsia" w:hint="cs"/>
          <w:rtl/>
          <w:lang w:bidi="ar-JO"/>
        </w:rPr>
        <w:t xml:space="preserve"> و</w:t>
      </w:r>
      <w:r w:rsidRPr="00660179">
        <w:rPr>
          <w:rFonts w:eastAsiaTheme="minorEastAsia"/>
          <w:rtl/>
          <w:lang w:bidi="ar-JO"/>
        </w:rPr>
        <w:t xml:space="preserve">على نشر الوعي بأحكامه على نطاق واسع بالوسائل الملائمة والفعالة و بناء وتطوير قدرات العاملين والنص </w:t>
      </w:r>
      <w:r w:rsidRPr="00660179">
        <w:rPr>
          <w:rFonts w:eastAsiaTheme="minorEastAsia" w:hint="cs"/>
          <w:rtl/>
          <w:lang w:bidi="ar-JO"/>
        </w:rPr>
        <w:t>ا</w:t>
      </w:r>
      <w:r w:rsidRPr="00660179">
        <w:rPr>
          <w:rFonts w:eastAsiaTheme="minorEastAsia"/>
          <w:rtl/>
          <w:lang w:bidi="ar-JO"/>
        </w:rPr>
        <w:t xml:space="preserve">يضا على </w:t>
      </w:r>
      <w:r w:rsidRPr="00660179">
        <w:rPr>
          <w:rFonts w:eastAsiaTheme="minorEastAsia" w:hint="cs"/>
          <w:rtl/>
          <w:lang w:bidi="ar-JO"/>
        </w:rPr>
        <w:t xml:space="preserve">كافة الحقوق الأخرى </w:t>
      </w:r>
      <w:r>
        <w:rPr>
          <w:rFonts w:eastAsiaTheme="minorEastAsia" w:hint="cs"/>
          <w:rtl/>
          <w:lang w:bidi="ar-JO"/>
        </w:rPr>
        <w:t>(</w:t>
      </w:r>
      <w:r w:rsidRPr="00660179">
        <w:rPr>
          <w:rFonts w:eastAsiaTheme="minorEastAsia" w:hint="cs"/>
          <w:rtl/>
          <w:lang w:bidi="ar-JO"/>
        </w:rPr>
        <w:t xml:space="preserve">التعليم ، الصحة ، التنمية  ....) وعلى </w:t>
      </w:r>
      <w:r w:rsidRPr="00660179">
        <w:rPr>
          <w:rFonts w:eastAsiaTheme="minorEastAsia"/>
          <w:rtl/>
          <w:lang w:bidi="ar-JO"/>
        </w:rPr>
        <w:t xml:space="preserve">ضرورة التنسيق والتعاون بين مختلف المؤسسات </w:t>
      </w:r>
      <w:r w:rsidRPr="00660179">
        <w:rPr>
          <w:rFonts w:eastAsiaTheme="minorEastAsia" w:hint="cs"/>
          <w:rtl/>
          <w:lang w:bidi="ar-JO"/>
        </w:rPr>
        <w:t xml:space="preserve">، ومعالجة كافة الثغرات التي تناولتها التشريعات الأخرى. </w:t>
      </w:r>
    </w:p>
    <w:p w14:paraId="459AA7D4" w14:textId="77777777" w:rsidR="008E3289" w:rsidRPr="00660179" w:rsidRDefault="008E3289" w:rsidP="008E3289">
      <w:pPr>
        <w:pStyle w:val="SingleTxtGA"/>
        <w:tabs>
          <w:tab w:val="clear" w:pos="1928"/>
          <w:tab w:val="clear" w:pos="3289"/>
          <w:tab w:val="left" w:pos="3466"/>
        </w:tabs>
        <w:ind w:left="2598"/>
        <w:rPr>
          <w:rFonts w:eastAsiaTheme="minorEastAsia"/>
          <w:rtl/>
          <w:lang w:bidi="ar-JO"/>
        </w:rPr>
      </w:pPr>
      <w:r w:rsidRPr="00660179">
        <w:rPr>
          <w:rFonts w:eastAsiaTheme="minorEastAsia"/>
          <w:rtl/>
          <w:lang w:bidi="ar-JO"/>
        </w:rPr>
        <w:t>52-3-3</w:t>
      </w:r>
      <w:r w:rsidRPr="00660179">
        <w:rPr>
          <w:rFonts w:eastAsiaTheme="minorEastAsia"/>
          <w:rtl/>
          <w:lang w:bidi="ar-JO"/>
        </w:rPr>
        <w:tab/>
      </w:r>
      <w:r w:rsidRPr="00660179">
        <w:rPr>
          <w:rFonts w:eastAsiaTheme="minorEastAsia" w:hint="cs"/>
          <w:rtl/>
          <w:lang w:bidi="ar-JO"/>
        </w:rPr>
        <w:t>تم عقد العديد من الورشات المتخصصة على مدار العامين 2017</w:t>
      </w:r>
      <w:r>
        <w:rPr>
          <w:rFonts w:eastAsiaTheme="minorEastAsia" w:hint="cs"/>
          <w:rtl/>
          <w:lang w:bidi="ar-JO"/>
        </w:rPr>
        <w:t xml:space="preserve"> </w:t>
      </w:r>
      <w:proofErr w:type="spellStart"/>
      <w:r w:rsidRPr="00660179">
        <w:rPr>
          <w:rFonts w:eastAsiaTheme="minorEastAsia" w:hint="cs"/>
          <w:rtl/>
          <w:lang w:bidi="ar-JO"/>
        </w:rPr>
        <w:t>و2018</w:t>
      </w:r>
      <w:proofErr w:type="spellEnd"/>
      <w:r w:rsidRPr="00660179">
        <w:rPr>
          <w:rFonts w:eastAsiaTheme="minorEastAsia" w:hint="cs"/>
          <w:rtl/>
          <w:lang w:bidi="ar-JO"/>
        </w:rPr>
        <w:t xml:space="preserve"> وإرفاق مشروع القانون بدراسة حول الأثر المالي المترتب عن تنفيذه ورفعها مع مسودة القانون الى الحكومة في شهر مارس  آذار </w:t>
      </w:r>
      <w:r w:rsidRPr="00660179">
        <w:rPr>
          <w:rFonts w:eastAsiaTheme="minorEastAsia" w:hint="cs"/>
          <w:rtl/>
        </w:rPr>
        <w:t>2019</w:t>
      </w:r>
      <w:r w:rsidRPr="00660179">
        <w:rPr>
          <w:rFonts w:eastAsiaTheme="minorEastAsia" w:hint="cs"/>
          <w:rtl/>
          <w:lang w:bidi="ar-JO"/>
        </w:rPr>
        <w:t>.</w:t>
      </w:r>
    </w:p>
    <w:p w14:paraId="59254F66"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52-4</w:t>
      </w:r>
      <w:r w:rsidRPr="00660179">
        <w:rPr>
          <w:rFonts w:eastAsiaTheme="minorEastAsia"/>
          <w:rtl/>
          <w:lang w:bidi="ar-JO"/>
        </w:rPr>
        <w:tab/>
      </w:r>
      <w:r w:rsidRPr="00660179">
        <w:rPr>
          <w:rFonts w:eastAsiaTheme="minorEastAsia" w:hint="cs"/>
          <w:rtl/>
          <w:lang w:bidi="ar-JO"/>
        </w:rPr>
        <w:t>القانون المعدل رقم 27 لسنة 2017 لقانون العقوبات رقم 16 لسنة 1960 .</w:t>
      </w:r>
      <w:r w:rsidRPr="00660179">
        <w:rPr>
          <w:rFonts w:eastAsiaTheme="minorEastAsia"/>
          <w:rtl/>
        </w:rPr>
        <w:t xml:space="preserve"> </w:t>
      </w:r>
    </w:p>
    <w:p w14:paraId="0763DEAA"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52-5</w:t>
      </w:r>
      <w:r w:rsidRPr="00660179">
        <w:rPr>
          <w:rFonts w:eastAsiaTheme="minorEastAsia"/>
          <w:rtl/>
          <w:lang w:bidi="ar-JO"/>
        </w:rPr>
        <w:tab/>
      </w:r>
      <w:r w:rsidRPr="00660179">
        <w:rPr>
          <w:rFonts w:eastAsiaTheme="minorEastAsia" w:hint="cs"/>
          <w:rtl/>
          <w:lang w:bidi="ar-JO"/>
        </w:rPr>
        <w:t xml:space="preserve">القانون </w:t>
      </w:r>
      <w:r w:rsidRPr="00660179">
        <w:rPr>
          <w:rFonts w:eastAsiaTheme="minorEastAsia" w:hint="cs"/>
          <w:rtl/>
        </w:rPr>
        <w:t>المعدل</w:t>
      </w:r>
      <w:r w:rsidRPr="00660179">
        <w:rPr>
          <w:rFonts w:eastAsiaTheme="minorEastAsia" w:hint="cs"/>
          <w:rtl/>
          <w:lang w:bidi="ar-JO"/>
        </w:rPr>
        <w:t xml:space="preserve"> رقم 36 لسنة 2017 لقانون اصول المحاكمات الجزائية رقم 9 لسنة</w:t>
      </w:r>
      <w:r>
        <w:rPr>
          <w:rFonts w:eastAsiaTheme="minorEastAsia" w:hint="eastAsia"/>
          <w:rtl/>
          <w:lang w:bidi="ar-JO"/>
        </w:rPr>
        <w:t> </w:t>
      </w:r>
      <w:r w:rsidRPr="00660179">
        <w:rPr>
          <w:rFonts w:eastAsiaTheme="minorEastAsia" w:hint="cs"/>
          <w:rtl/>
          <w:lang w:bidi="ar-JO"/>
        </w:rPr>
        <w:t xml:space="preserve">1961. </w:t>
      </w:r>
    </w:p>
    <w:p w14:paraId="1D61D4BC"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52-6</w:t>
      </w:r>
      <w:r w:rsidRPr="00660179">
        <w:rPr>
          <w:rFonts w:eastAsiaTheme="minorEastAsia"/>
          <w:rtl/>
          <w:lang w:bidi="ar-JO"/>
        </w:rPr>
        <w:tab/>
      </w:r>
      <w:r w:rsidRPr="00660179">
        <w:rPr>
          <w:rFonts w:eastAsiaTheme="minorEastAsia" w:hint="cs"/>
          <w:rtl/>
          <w:lang w:bidi="ar-JO"/>
        </w:rPr>
        <w:t xml:space="preserve">قانون الجرائم الإلكترونية رقم (27) لسنة 2015 .وبموجب هذا القانون تشدد العقوبة وحسب نص المادة 9 منه إذا تضمنت الأفعال أعمالا إباحية أو تتعلق </w:t>
      </w:r>
      <w:proofErr w:type="spellStart"/>
      <w:r w:rsidRPr="00660179">
        <w:rPr>
          <w:rFonts w:eastAsiaTheme="minorEastAsia" w:hint="cs"/>
          <w:rtl/>
          <w:lang w:bidi="ar-JO"/>
        </w:rPr>
        <w:t>باالإستغلال</w:t>
      </w:r>
      <w:proofErr w:type="spellEnd"/>
      <w:r w:rsidRPr="00660179">
        <w:rPr>
          <w:rFonts w:eastAsiaTheme="minorEastAsia" w:hint="cs"/>
          <w:rtl/>
          <w:lang w:bidi="ar-JO"/>
        </w:rPr>
        <w:t xml:space="preserve"> الجنسي لمن لم يكمل الثامنة عشرة من العمر. وأيضا نصت المادة 8 منه على مضاعفة العقوبة إذا من قام بارتكاب أفعال مجرمة بهذا القانون بسبب تأديته وظيفته أعماله أو </w:t>
      </w:r>
      <w:proofErr w:type="spellStart"/>
      <w:r w:rsidRPr="00660179">
        <w:rPr>
          <w:rFonts w:eastAsiaTheme="minorEastAsia" w:hint="cs"/>
          <w:rtl/>
          <w:lang w:bidi="ar-JO"/>
        </w:rPr>
        <w:t>باإستغلال</w:t>
      </w:r>
      <w:proofErr w:type="spellEnd"/>
      <w:r w:rsidRPr="00660179">
        <w:rPr>
          <w:rFonts w:eastAsiaTheme="minorEastAsia" w:hint="cs"/>
          <w:rtl/>
          <w:lang w:bidi="ar-JO"/>
        </w:rPr>
        <w:t xml:space="preserve"> اي منها</w:t>
      </w:r>
    </w:p>
    <w:p w14:paraId="4D2AF3E2" w14:textId="77777777" w:rsidR="008E3289" w:rsidRDefault="008E3289" w:rsidP="008E3289">
      <w:pPr>
        <w:pStyle w:val="SingleTxtGA"/>
        <w:ind w:left="1928"/>
        <w:rPr>
          <w:rFonts w:eastAsiaTheme="minorEastAsia"/>
          <w:rtl/>
          <w:lang w:bidi="ar-JO"/>
        </w:rPr>
      </w:pPr>
      <w:r w:rsidRPr="00660179">
        <w:rPr>
          <w:rFonts w:eastAsiaTheme="minorEastAsia"/>
          <w:rtl/>
          <w:lang w:bidi="ar-JO"/>
        </w:rPr>
        <w:t>52-7</w:t>
      </w:r>
      <w:r w:rsidRPr="00660179">
        <w:rPr>
          <w:rFonts w:eastAsiaTheme="minorEastAsia"/>
          <w:rtl/>
          <w:lang w:bidi="ar-JO"/>
        </w:rPr>
        <w:tab/>
        <w:t>قانون الأحوال الشخصية رقم (15) لسنة 2019 وتعديلاته الواردة في عام 2019</w:t>
      </w:r>
    </w:p>
    <w:p w14:paraId="03DAF8CD"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52-8</w:t>
      </w:r>
      <w:r w:rsidRPr="00660179">
        <w:rPr>
          <w:rFonts w:eastAsiaTheme="minorEastAsia"/>
          <w:rtl/>
          <w:lang w:bidi="ar-JO"/>
        </w:rPr>
        <w:tab/>
      </w:r>
      <w:r w:rsidRPr="00660179">
        <w:rPr>
          <w:rFonts w:eastAsiaTheme="minorEastAsia"/>
          <w:rtl/>
        </w:rPr>
        <w:t>القانون</w:t>
      </w:r>
      <w:r w:rsidRPr="00660179">
        <w:rPr>
          <w:rFonts w:eastAsiaTheme="minorEastAsia"/>
          <w:rtl/>
          <w:lang w:bidi="ar-JO"/>
        </w:rPr>
        <w:t xml:space="preserve"> المعدل لقانون أصول المحاكمات الشرعية رقم </w:t>
      </w:r>
      <w:r>
        <w:rPr>
          <w:rFonts w:eastAsiaTheme="minorEastAsia"/>
          <w:rtl/>
          <w:lang w:bidi="ar-JO"/>
        </w:rPr>
        <w:t>(</w:t>
      </w:r>
      <w:r w:rsidRPr="00660179">
        <w:rPr>
          <w:rFonts w:eastAsiaTheme="minorEastAsia"/>
          <w:rtl/>
          <w:lang w:bidi="ar-JO"/>
        </w:rPr>
        <w:t>31</w:t>
      </w:r>
      <w:r>
        <w:rPr>
          <w:rFonts w:eastAsiaTheme="minorEastAsia"/>
          <w:rtl/>
          <w:lang w:bidi="ar-JO"/>
        </w:rPr>
        <w:t>)</w:t>
      </w:r>
      <w:r w:rsidRPr="00660179">
        <w:rPr>
          <w:rFonts w:eastAsiaTheme="minorEastAsia"/>
          <w:rtl/>
          <w:lang w:bidi="ar-JO"/>
        </w:rPr>
        <w:t xml:space="preserve"> وتعديلاته في عام 201</w:t>
      </w:r>
      <w:r w:rsidRPr="00660179">
        <w:rPr>
          <w:rFonts w:eastAsiaTheme="minorEastAsia" w:hint="cs"/>
          <w:rtl/>
          <w:lang w:bidi="ar-JO"/>
        </w:rPr>
        <w:t>6</w:t>
      </w:r>
    </w:p>
    <w:p w14:paraId="02877FD5"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52-9</w:t>
      </w:r>
      <w:r w:rsidRPr="00660179">
        <w:rPr>
          <w:rFonts w:eastAsiaTheme="minorEastAsia"/>
          <w:rtl/>
          <w:lang w:bidi="ar-JO"/>
        </w:rPr>
        <w:tab/>
        <w:t>قانون حقوق ا</w:t>
      </w:r>
      <w:r w:rsidRPr="00660179">
        <w:rPr>
          <w:rFonts w:eastAsiaTheme="minorEastAsia" w:hint="cs"/>
          <w:rtl/>
          <w:lang w:bidi="ar-JO"/>
        </w:rPr>
        <w:t>لأ</w:t>
      </w:r>
      <w:r w:rsidRPr="00660179">
        <w:rPr>
          <w:rFonts w:eastAsiaTheme="minorEastAsia"/>
          <w:rtl/>
          <w:lang w:bidi="ar-JO"/>
        </w:rPr>
        <w:t>شخاص ذوي ا</w:t>
      </w:r>
      <w:r w:rsidRPr="00660179">
        <w:rPr>
          <w:rFonts w:eastAsiaTheme="minorEastAsia" w:hint="cs"/>
          <w:rtl/>
          <w:lang w:bidi="ar-JO"/>
        </w:rPr>
        <w:t>لإ</w:t>
      </w:r>
      <w:r w:rsidRPr="00660179">
        <w:rPr>
          <w:rFonts w:eastAsiaTheme="minorEastAsia"/>
          <w:rtl/>
          <w:lang w:bidi="ar-JO"/>
        </w:rPr>
        <w:t xml:space="preserve">عاقة رقم 20 لسنة 2017  </w:t>
      </w:r>
    </w:p>
    <w:p w14:paraId="233FBA10" w14:textId="77777777" w:rsidR="008E3289" w:rsidRPr="00660179" w:rsidRDefault="008E3289" w:rsidP="008E3289">
      <w:pPr>
        <w:pStyle w:val="SingleTxtGA"/>
        <w:ind w:left="1928"/>
        <w:rPr>
          <w:rFonts w:eastAsiaTheme="minorEastAsia"/>
          <w:rtl/>
        </w:rPr>
      </w:pPr>
      <w:r w:rsidRPr="00660179">
        <w:rPr>
          <w:rFonts w:eastAsiaTheme="minorEastAsia"/>
          <w:rtl/>
          <w:lang w:bidi="ar-JO"/>
        </w:rPr>
        <w:t>52-10</w:t>
      </w:r>
      <w:r w:rsidRPr="00660179">
        <w:rPr>
          <w:rFonts w:eastAsiaTheme="minorEastAsia"/>
          <w:rtl/>
          <w:lang w:bidi="ar-JO"/>
        </w:rPr>
        <w:tab/>
      </w:r>
      <w:r w:rsidRPr="00660179">
        <w:rPr>
          <w:rFonts w:eastAsiaTheme="minorEastAsia"/>
          <w:rtl/>
        </w:rPr>
        <w:t xml:space="preserve">قانون المسؤولية الطبية والصحية رقم 25 لسنة 2018 </w:t>
      </w:r>
    </w:p>
    <w:p w14:paraId="5ED1CDAE" w14:textId="77777777" w:rsidR="008E3289" w:rsidRPr="00660179" w:rsidRDefault="008E3289" w:rsidP="008E3289">
      <w:pPr>
        <w:pStyle w:val="SingleTxtGA"/>
        <w:ind w:left="1928"/>
        <w:rPr>
          <w:rFonts w:eastAsiaTheme="minorEastAsia"/>
          <w:rtl/>
        </w:rPr>
      </w:pPr>
      <w:r w:rsidRPr="00660179">
        <w:rPr>
          <w:rFonts w:eastAsiaTheme="minorEastAsia"/>
          <w:rtl/>
        </w:rPr>
        <w:t>52-11</w:t>
      </w:r>
      <w:r w:rsidRPr="00660179">
        <w:rPr>
          <w:rFonts w:eastAsiaTheme="minorEastAsia"/>
          <w:rtl/>
        </w:rPr>
        <w:tab/>
      </w:r>
      <w:r w:rsidRPr="00660179">
        <w:rPr>
          <w:rFonts w:eastAsiaTheme="minorEastAsia" w:hint="cs"/>
          <w:rtl/>
        </w:rPr>
        <w:t>نظام الفريق الوطني لحماية الأسرة من العنف رقم 16 لسنة 2016</w:t>
      </w:r>
    </w:p>
    <w:p w14:paraId="31CC8333" w14:textId="77777777" w:rsidR="008E3289" w:rsidRPr="00660179" w:rsidRDefault="008E3289" w:rsidP="008E3289">
      <w:pPr>
        <w:pStyle w:val="SingleTxtGA"/>
        <w:ind w:left="1928"/>
        <w:rPr>
          <w:rFonts w:eastAsiaTheme="minorEastAsia"/>
          <w:rtl/>
        </w:rPr>
      </w:pPr>
      <w:r w:rsidRPr="00660179">
        <w:rPr>
          <w:rFonts w:eastAsiaTheme="minorEastAsia"/>
          <w:rtl/>
        </w:rPr>
        <w:t>52-12</w:t>
      </w:r>
      <w:r w:rsidRPr="00660179">
        <w:rPr>
          <w:rFonts w:eastAsiaTheme="minorEastAsia"/>
          <w:rtl/>
        </w:rPr>
        <w:tab/>
      </w:r>
      <w:r w:rsidRPr="00660179">
        <w:rPr>
          <w:rFonts w:eastAsiaTheme="minorEastAsia" w:hint="cs"/>
          <w:rtl/>
        </w:rPr>
        <w:t xml:space="preserve"> </w:t>
      </w:r>
      <w:r w:rsidRPr="00660179">
        <w:rPr>
          <w:rFonts w:eastAsiaTheme="minorEastAsia"/>
          <w:rtl/>
        </w:rPr>
        <w:t>نظام المساعدة القانونية رقم 119 لسنة 2018</w:t>
      </w:r>
      <w:r w:rsidRPr="00660179">
        <w:rPr>
          <w:rFonts w:eastAsiaTheme="minorEastAsia" w:hint="cs"/>
          <w:rtl/>
        </w:rPr>
        <w:t xml:space="preserve"> ال</w:t>
      </w:r>
      <w:r w:rsidRPr="00660179">
        <w:rPr>
          <w:rFonts w:eastAsiaTheme="minorEastAsia"/>
          <w:rtl/>
        </w:rPr>
        <w:t xml:space="preserve">صادر بموجب المادة 208 من قانون </w:t>
      </w:r>
      <w:r w:rsidRPr="00660179">
        <w:rPr>
          <w:rFonts w:eastAsiaTheme="minorEastAsia" w:hint="cs"/>
          <w:rtl/>
        </w:rPr>
        <w:t>أ</w:t>
      </w:r>
      <w:r w:rsidRPr="00660179">
        <w:rPr>
          <w:rFonts w:eastAsiaTheme="minorEastAsia"/>
          <w:rtl/>
        </w:rPr>
        <w:t>صول المحاكمات الجزائية وتعديلاته رقم 9 لسنة 1961</w:t>
      </w:r>
    </w:p>
    <w:p w14:paraId="0DD20017" w14:textId="77777777" w:rsidR="008E3289" w:rsidRPr="00660179" w:rsidRDefault="008E3289" w:rsidP="008E3289">
      <w:pPr>
        <w:pStyle w:val="SingleTxtGA"/>
        <w:ind w:left="1928"/>
        <w:rPr>
          <w:rFonts w:eastAsiaTheme="minorEastAsia"/>
          <w:rtl/>
        </w:rPr>
      </w:pPr>
      <w:r w:rsidRPr="00660179">
        <w:rPr>
          <w:rFonts w:eastAsiaTheme="minorEastAsia"/>
          <w:rtl/>
        </w:rPr>
        <w:t>52-13</w:t>
      </w:r>
      <w:r w:rsidRPr="00660179">
        <w:rPr>
          <w:rFonts w:eastAsiaTheme="minorEastAsia"/>
          <w:rtl/>
        </w:rPr>
        <w:tab/>
        <w:t xml:space="preserve"> نظام دورِ المعرضاتِ للخطرِ</w:t>
      </w:r>
      <w:r w:rsidRPr="00660179">
        <w:rPr>
          <w:rFonts w:eastAsiaTheme="minorEastAsia" w:hint="cs"/>
          <w:rtl/>
        </w:rPr>
        <w:t xml:space="preserve"> رقم 171 لسنة 2016</w:t>
      </w:r>
    </w:p>
    <w:p w14:paraId="4C5A2D8C" w14:textId="77777777" w:rsidR="008E3289" w:rsidRPr="00660179" w:rsidRDefault="008E3289" w:rsidP="008E3289">
      <w:pPr>
        <w:pStyle w:val="SingleTxtGA"/>
        <w:ind w:left="1928"/>
        <w:rPr>
          <w:rFonts w:eastAsiaTheme="minorEastAsia"/>
          <w:rtl/>
        </w:rPr>
      </w:pPr>
      <w:r w:rsidRPr="00660179">
        <w:rPr>
          <w:rFonts w:eastAsiaTheme="minorEastAsia"/>
          <w:rtl/>
        </w:rPr>
        <w:t>52-14</w:t>
      </w:r>
      <w:r w:rsidRPr="00660179">
        <w:rPr>
          <w:rFonts w:eastAsiaTheme="minorEastAsia"/>
          <w:rtl/>
        </w:rPr>
        <w:tab/>
      </w:r>
      <w:r w:rsidRPr="00660179">
        <w:rPr>
          <w:rFonts w:eastAsiaTheme="minorEastAsia" w:hint="cs"/>
          <w:rtl/>
        </w:rPr>
        <w:t>مسودة نظام الرعاية البديلة لسنة 2019</w:t>
      </w:r>
    </w:p>
    <w:p w14:paraId="3A9240BB" w14:textId="77777777" w:rsidR="008E3289" w:rsidRPr="00660179" w:rsidRDefault="008E3289" w:rsidP="008E3289">
      <w:pPr>
        <w:pStyle w:val="SingleTxtGA"/>
        <w:ind w:left="1928"/>
        <w:rPr>
          <w:rFonts w:eastAsiaTheme="minorEastAsia"/>
          <w:rtl/>
          <w:lang w:bidi="ar-JO"/>
        </w:rPr>
      </w:pPr>
      <w:r w:rsidRPr="00660179">
        <w:rPr>
          <w:rFonts w:eastAsiaTheme="minorEastAsia"/>
          <w:rtl/>
        </w:rPr>
        <w:t>52-15</w:t>
      </w:r>
      <w:r w:rsidRPr="00660179">
        <w:rPr>
          <w:rFonts w:eastAsiaTheme="minorEastAsia"/>
          <w:rtl/>
        </w:rPr>
        <w:tab/>
        <w:t>نظام مكاتب الإصلاح</w:t>
      </w:r>
      <w:r w:rsidRPr="00660179">
        <w:rPr>
          <w:rFonts w:eastAsiaTheme="minorEastAsia"/>
          <w:rtl/>
          <w:lang w:bidi="ar-JO"/>
        </w:rPr>
        <w:t xml:space="preserve"> الأسري والوساطة الأسرية رقم </w:t>
      </w:r>
      <w:r>
        <w:rPr>
          <w:rFonts w:eastAsiaTheme="minorEastAsia"/>
          <w:rtl/>
          <w:lang w:bidi="ar-JO"/>
        </w:rPr>
        <w:t>(</w:t>
      </w:r>
      <w:r w:rsidRPr="00660179">
        <w:rPr>
          <w:rFonts w:eastAsiaTheme="minorEastAsia"/>
          <w:rtl/>
          <w:lang w:bidi="ar-JO"/>
        </w:rPr>
        <w:t>17</w:t>
      </w:r>
      <w:r>
        <w:rPr>
          <w:rFonts w:eastAsiaTheme="minorEastAsia"/>
          <w:rtl/>
          <w:lang w:bidi="ar-JO"/>
        </w:rPr>
        <w:t>)</w:t>
      </w:r>
      <w:r w:rsidRPr="00660179">
        <w:rPr>
          <w:rFonts w:eastAsiaTheme="minorEastAsia"/>
          <w:rtl/>
          <w:lang w:bidi="ar-JO"/>
        </w:rPr>
        <w:t xml:space="preserve"> </w:t>
      </w:r>
      <w:r w:rsidRPr="00660179">
        <w:rPr>
          <w:rFonts w:eastAsiaTheme="minorEastAsia" w:hint="cs"/>
          <w:rtl/>
          <w:lang w:bidi="ar-JO"/>
        </w:rPr>
        <w:t>لسنة 2013</w:t>
      </w:r>
    </w:p>
    <w:p w14:paraId="17CA1CDA"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52-16</w:t>
      </w:r>
      <w:r w:rsidRPr="00660179">
        <w:rPr>
          <w:rFonts w:eastAsiaTheme="minorEastAsia"/>
          <w:rtl/>
          <w:lang w:bidi="ar-JO"/>
        </w:rPr>
        <w:tab/>
        <w:t xml:space="preserve">نظام </w:t>
      </w:r>
      <w:r w:rsidRPr="00660179">
        <w:rPr>
          <w:rFonts w:eastAsiaTheme="minorEastAsia"/>
          <w:rtl/>
        </w:rPr>
        <w:t>صندوق</w:t>
      </w:r>
      <w:r w:rsidRPr="00660179">
        <w:rPr>
          <w:rFonts w:eastAsiaTheme="minorEastAsia"/>
          <w:rtl/>
          <w:lang w:bidi="ar-JO"/>
        </w:rPr>
        <w:t xml:space="preserve"> تسليف النفقة رقم </w:t>
      </w:r>
      <w:r>
        <w:rPr>
          <w:rFonts w:eastAsiaTheme="minorEastAsia"/>
          <w:rtl/>
          <w:lang w:bidi="ar-JO"/>
        </w:rPr>
        <w:t>(</w:t>
      </w:r>
      <w:r w:rsidRPr="00660179">
        <w:rPr>
          <w:rFonts w:eastAsiaTheme="minorEastAsia"/>
          <w:rtl/>
          <w:lang w:bidi="ar-JO"/>
        </w:rPr>
        <w:t>48</w:t>
      </w:r>
      <w:r>
        <w:rPr>
          <w:rFonts w:eastAsiaTheme="minorEastAsia"/>
          <w:rtl/>
          <w:lang w:bidi="ar-JO"/>
        </w:rPr>
        <w:t>)</w:t>
      </w:r>
      <w:r w:rsidRPr="00660179">
        <w:rPr>
          <w:rFonts w:eastAsiaTheme="minorEastAsia"/>
          <w:rtl/>
          <w:lang w:bidi="ar-JO"/>
        </w:rPr>
        <w:t xml:space="preserve"> لسنة 2015</w:t>
      </w:r>
    </w:p>
    <w:p w14:paraId="3FC1A5A5"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52-17</w:t>
      </w:r>
      <w:r w:rsidRPr="00660179">
        <w:rPr>
          <w:rFonts w:eastAsiaTheme="minorEastAsia"/>
          <w:rtl/>
          <w:lang w:bidi="ar-JO"/>
        </w:rPr>
        <w:tab/>
        <w:t>تعليمات منح ا</w:t>
      </w:r>
      <w:r w:rsidRPr="00660179">
        <w:rPr>
          <w:rFonts w:eastAsiaTheme="minorEastAsia" w:hint="cs"/>
          <w:rtl/>
          <w:lang w:bidi="ar-JO"/>
        </w:rPr>
        <w:t>لإ</w:t>
      </w:r>
      <w:r w:rsidRPr="00660179">
        <w:rPr>
          <w:rFonts w:eastAsiaTheme="minorEastAsia"/>
          <w:rtl/>
          <w:lang w:bidi="ar-JO"/>
        </w:rPr>
        <w:t xml:space="preserve">ذن بالزواج  رقم </w:t>
      </w:r>
      <w:r>
        <w:rPr>
          <w:rFonts w:eastAsiaTheme="minorEastAsia"/>
          <w:rtl/>
          <w:lang w:bidi="ar-JO"/>
        </w:rPr>
        <w:t>(</w:t>
      </w:r>
      <w:r w:rsidRPr="00660179">
        <w:rPr>
          <w:rFonts w:eastAsiaTheme="minorEastAsia"/>
          <w:rtl/>
          <w:lang w:bidi="ar-JO"/>
        </w:rPr>
        <w:t>1</w:t>
      </w:r>
      <w:r>
        <w:rPr>
          <w:rFonts w:eastAsiaTheme="minorEastAsia"/>
          <w:rtl/>
          <w:lang w:bidi="ar-JO"/>
        </w:rPr>
        <w:t>)</w:t>
      </w:r>
      <w:r w:rsidRPr="00660179">
        <w:rPr>
          <w:rFonts w:eastAsiaTheme="minorEastAsia"/>
          <w:rtl/>
          <w:lang w:bidi="ar-JO"/>
        </w:rPr>
        <w:t xml:space="preserve"> لسنة 2017</w:t>
      </w:r>
    </w:p>
    <w:p w14:paraId="02FC8B9A" w14:textId="77777777" w:rsidR="008E3289" w:rsidRPr="00660179" w:rsidRDefault="008E3289" w:rsidP="008E3289">
      <w:pPr>
        <w:pStyle w:val="SingleTxtGA"/>
        <w:rPr>
          <w:rFonts w:eastAsiaTheme="minorEastAsia"/>
          <w:rtl/>
          <w:lang w:bidi="ar-JO"/>
        </w:rPr>
      </w:pPr>
      <w:r>
        <w:rPr>
          <w:rFonts w:eastAsiaTheme="minorEastAsia" w:hint="cs"/>
          <w:rtl/>
          <w:lang w:bidi="ar-JO"/>
        </w:rPr>
        <w:t>53</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lang w:bidi="ar-JO"/>
        </w:rPr>
        <w:t>ثانيا</w:t>
      </w:r>
      <w:r w:rsidRPr="00660179">
        <w:rPr>
          <w:rFonts w:eastAsiaTheme="minorEastAsia" w:hint="cs"/>
          <w:rtl/>
          <w:lang w:bidi="ar-JO"/>
        </w:rPr>
        <w:t>ً</w:t>
      </w:r>
      <w:r w:rsidRPr="00660179">
        <w:rPr>
          <w:rFonts w:eastAsiaTheme="minorEastAsia"/>
          <w:rtl/>
          <w:lang w:bidi="ar-JO"/>
        </w:rPr>
        <w:t xml:space="preserve">: </w:t>
      </w:r>
      <w:r w:rsidRPr="00660179">
        <w:rPr>
          <w:rFonts w:eastAsiaTheme="minorEastAsia" w:hint="cs"/>
          <w:rtl/>
          <w:lang w:bidi="ar-JO"/>
        </w:rPr>
        <w:t>تم تنفيذ الانشطة التالية لغايات المساهمة في رفع الوعي بأهمية تعديل وإقرار التشريعات التالية</w:t>
      </w:r>
      <w:r>
        <w:rPr>
          <w:rFonts w:eastAsiaTheme="minorEastAsia" w:hint="cs"/>
          <w:rtl/>
          <w:lang w:bidi="ar-JO"/>
        </w:rPr>
        <w:t>:</w:t>
      </w:r>
    </w:p>
    <w:p w14:paraId="2D845290"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53-1</w:t>
      </w:r>
      <w:r w:rsidRPr="00660179">
        <w:rPr>
          <w:rFonts w:eastAsiaTheme="minorEastAsia"/>
          <w:rtl/>
          <w:lang w:bidi="ar-JO"/>
        </w:rPr>
        <w:tab/>
      </w:r>
      <w:r w:rsidRPr="00660179">
        <w:rPr>
          <w:rFonts w:eastAsiaTheme="minorEastAsia" w:hint="cs"/>
          <w:rtl/>
          <w:lang w:bidi="ar-JO"/>
        </w:rPr>
        <w:t>تشكيل لجنة بخصوص مواجهة التسرب المدرسي والتي خلصت الى طلب تعديل التعليمات الخاصة بذلك مع رفع صيغة مقترحة للتعديل بكتب رسمية.</w:t>
      </w:r>
    </w:p>
    <w:p w14:paraId="486019F5"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53-2</w:t>
      </w:r>
      <w:r w:rsidRPr="00660179">
        <w:rPr>
          <w:rFonts w:eastAsiaTheme="minorEastAsia"/>
          <w:rtl/>
          <w:lang w:bidi="ar-JO"/>
        </w:rPr>
        <w:tab/>
      </w:r>
      <w:r w:rsidRPr="00660179">
        <w:rPr>
          <w:rFonts w:eastAsiaTheme="minorEastAsia" w:hint="cs"/>
          <w:rtl/>
          <w:lang w:bidi="ar-JO"/>
        </w:rPr>
        <w:t xml:space="preserve">إقرار المسودة المعدلة لقانون منع الإتجار بالبشر من قبل اللجنة القانونية في رئاسة الوزراء حيث شملت المسودة تركيز على حماية الطفل من خلال </w:t>
      </w:r>
      <w:proofErr w:type="spellStart"/>
      <w:r w:rsidRPr="00660179">
        <w:rPr>
          <w:rFonts w:eastAsiaTheme="minorEastAsia" w:hint="cs"/>
          <w:rtl/>
          <w:lang w:bidi="ar-JO"/>
        </w:rPr>
        <w:t>إستخدام</w:t>
      </w:r>
      <w:proofErr w:type="spellEnd"/>
      <w:r w:rsidRPr="00660179">
        <w:rPr>
          <w:rFonts w:eastAsiaTheme="minorEastAsia" w:hint="cs"/>
          <w:rtl/>
          <w:lang w:bidi="ar-JO"/>
        </w:rPr>
        <w:t xml:space="preserve"> التقنية الحديثة لشهادات الأطفال في المحاكم والتركيز على المصلحة الفضلى للطفل.</w:t>
      </w:r>
    </w:p>
    <w:p w14:paraId="29D0ACF6"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53-3</w:t>
      </w:r>
      <w:r w:rsidRPr="00660179">
        <w:rPr>
          <w:rFonts w:eastAsiaTheme="minorEastAsia"/>
          <w:rtl/>
          <w:lang w:bidi="ar-JO"/>
        </w:rPr>
        <w:tab/>
      </w:r>
      <w:r w:rsidRPr="00660179">
        <w:rPr>
          <w:rFonts w:eastAsiaTheme="minorEastAsia" w:hint="cs"/>
          <w:rtl/>
          <w:lang w:bidi="ar-JO"/>
        </w:rPr>
        <w:t xml:space="preserve">مسودة نظام الطفل العامل </w:t>
      </w:r>
    </w:p>
    <w:p w14:paraId="458834DB"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53-4</w:t>
      </w:r>
      <w:r w:rsidRPr="00660179">
        <w:rPr>
          <w:rFonts w:eastAsiaTheme="minorEastAsia"/>
          <w:rtl/>
          <w:lang w:bidi="ar-JO"/>
        </w:rPr>
        <w:tab/>
      </w:r>
      <w:r w:rsidRPr="00660179">
        <w:rPr>
          <w:rFonts w:eastAsiaTheme="minorEastAsia" w:hint="cs"/>
          <w:rtl/>
          <w:lang w:bidi="ar-JO"/>
        </w:rPr>
        <w:t xml:space="preserve">مسودة نظام الرعاية البديلة لسنة 2019 </w:t>
      </w:r>
    </w:p>
    <w:p w14:paraId="15608715"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53-5</w:t>
      </w:r>
      <w:r w:rsidRPr="00660179">
        <w:rPr>
          <w:rFonts w:eastAsiaTheme="minorEastAsia"/>
          <w:rtl/>
          <w:lang w:bidi="ar-JO"/>
        </w:rPr>
        <w:tab/>
      </w:r>
      <w:r w:rsidRPr="00660179">
        <w:rPr>
          <w:rFonts w:eastAsiaTheme="minorEastAsia" w:hint="cs"/>
          <w:rtl/>
          <w:lang w:bidi="ar-JO"/>
        </w:rPr>
        <w:t>نظام دور الحضانات  لسنة 2018</w:t>
      </w:r>
    </w:p>
    <w:p w14:paraId="332AFC15"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53-6</w:t>
      </w:r>
      <w:r w:rsidRPr="00660179">
        <w:rPr>
          <w:rFonts w:eastAsiaTheme="minorEastAsia"/>
          <w:rtl/>
          <w:lang w:bidi="ar-JO"/>
        </w:rPr>
        <w:tab/>
      </w:r>
      <w:r w:rsidRPr="00660179">
        <w:rPr>
          <w:rFonts w:eastAsiaTheme="minorEastAsia" w:hint="cs"/>
          <w:rtl/>
          <w:lang w:bidi="ar-JO"/>
        </w:rPr>
        <w:t>نظام العمل المرن رقم (22</w:t>
      </w:r>
      <w:r>
        <w:rPr>
          <w:rFonts w:eastAsiaTheme="minorEastAsia" w:hint="cs"/>
          <w:rtl/>
          <w:lang w:bidi="ar-JO"/>
        </w:rPr>
        <w:t>)</w:t>
      </w:r>
      <w:r w:rsidRPr="00660179">
        <w:rPr>
          <w:rFonts w:eastAsiaTheme="minorEastAsia" w:hint="cs"/>
          <w:rtl/>
          <w:lang w:bidi="ar-JO"/>
        </w:rPr>
        <w:t xml:space="preserve"> لسنة 2017</w:t>
      </w:r>
    </w:p>
    <w:p w14:paraId="13158819" w14:textId="77777777" w:rsidR="008E3289" w:rsidRPr="00660179" w:rsidRDefault="008E3289" w:rsidP="008E3289">
      <w:pPr>
        <w:pStyle w:val="SingleTxtGA"/>
        <w:ind w:left="1928"/>
        <w:rPr>
          <w:rFonts w:eastAsiaTheme="minorEastAsia"/>
          <w:rtl/>
          <w:lang w:bidi="ar-JO"/>
        </w:rPr>
      </w:pPr>
      <w:r>
        <w:rPr>
          <w:rFonts w:eastAsiaTheme="minorEastAsia" w:hint="cs"/>
          <w:rtl/>
          <w:lang w:bidi="ar-JO"/>
        </w:rPr>
        <w:t>54</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lang w:bidi="ar-JO"/>
        </w:rPr>
        <w:t xml:space="preserve">ثالثاً: الإستراتيجيات والخطط التي أقرتها الحكومة أهمها : </w:t>
      </w:r>
    </w:p>
    <w:p w14:paraId="3C12F216"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54-1</w:t>
      </w:r>
      <w:r w:rsidRPr="00660179">
        <w:rPr>
          <w:rFonts w:eastAsiaTheme="minorEastAsia"/>
          <w:rtl/>
          <w:lang w:bidi="ar-JO"/>
        </w:rPr>
        <w:tab/>
        <w:t>ا</w:t>
      </w:r>
      <w:r w:rsidRPr="00660179">
        <w:rPr>
          <w:rFonts w:eastAsiaTheme="minorEastAsia" w:hint="cs"/>
          <w:rtl/>
          <w:lang w:bidi="ar-JO"/>
        </w:rPr>
        <w:t>لإ</w:t>
      </w:r>
      <w:r w:rsidRPr="00660179">
        <w:rPr>
          <w:rFonts w:eastAsiaTheme="minorEastAsia"/>
          <w:rtl/>
          <w:lang w:bidi="ar-JO"/>
        </w:rPr>
        <w:t>ستراتيجية الوطنية لعدالة الأحداث للأعوام</w:t>
      </w:r>
      <w:r>
        <w:rPr>
          <w:rFonts w:eastAsiaTheme="minorEastAsia" w:hint="cs"/>
          <w:rtl/>
          <w:lang w:bidi="ar-JO"/>
        </w:rPr>
        <w:t xml:space="preserve"> </w:t>
      </w:r>
      <w:r w:rsidRPr="00660179">
        <w:rPr>
          <w:rFonts w:eastAsiaTheme="minorEastAsia"/>
          <w:rtl/>
          <w:lang w:bidi="ar-JO"/>
        </w:rPr>
        <w:t>2017-2019</w:t>
      </w:r>
      <w:r w:rsidRPr="00660179">
        <w:rPr>
          <w:rFonts w:eastAsiaTheme="minorEastAsia" w:hint="cs"/>
          <w:rtl/>
          <w:lang w:bidi="ar-JO"/>
        </w:rPr>
        <w:t>.</w:t>
      </w:r>
    </w:p>
    <w:p w14:paraId="3DDE0903"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54-2</w:t>
      </w:r>
      <w:r w:rsidRPr="00660179">
        <w:rPr>
          <w:rFonts w:eastAsiaTheme="minorEastAsia"/>
          <w:rtl/>
          <w:lang w:bidi="ar-JO"/>
        </w:rPr>
        <w:tab/>
      </w:r>
      <w:proofErr w:type="spellStart"/>
      <w:r w:rsidRPr="00660179">
        <w:rPr>
          <w:rFonts w:eastAsiaTheme="minorEastAsia" w:hint="cs"/>
          <w:rtl/>
          <w:lang w:bidi="ar-JO"/>
        </w:rPr>
        <w:t>الإستراتيحية</w:t>
      </w:r>
      <w:proofErr w:type="spellEnd"/>
      <w:r w:rsidRPr="00660179">
        <w:rPr>
          <w:rFonts w:eastAsiaTheme="minorEastAsia" w:hint="cs"/>
          <w:rtl/>
          <w:lang w:bidi="ar-JO"/>
        </w:rPr>
        <w:t xml:space="preserve"> الوطنية للعدالة الجزائية لعام 2018 </w:t>
      </w:r>
      <w:r w:rsidRPr="00660179">
        <w:rPr>
          <w:rFonts w:eastAsiaTheme="minorEastAsia"/>
          <w:rtl/>
          <w:lang w:bidi="ar-JO"/>
        </w:rPr>
        <w:t>–</w:t>
      </w:r>
      <w:r w:rsidRPr="00660179">
        <w:rPr>
          <w:rFonts w:eastAsiaTheme="minorEastAsia" w:hint="cs"/>
          <w:rtl/>
          <w:lang w:bidi="ar-JO"/>
        </w:rPr>
        <w:t xml:space="preserve"> 2020</w:t>
      </w:r>
    </w:p>
    <w:p w14:paraId="0A0C9BD3"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54-3</w:t>
      </w:r>
      <w:r w:rsidRPr="00660179">
        <w:rPr>
          <w:rFonts w:eastAsiaTheme="minorEastAsia"/>
          <w:rtl/>
          <w:lang w:bidi="ar-JO"/>
        </w:rPr>
        <w:tab/>
      </w:r>
      <w:r w:rsidRPr="00660179">
        <w:rPr>
          <w:rFonts w:eastAsiaTheme="minorEastAsia" w:hint="cs"/>
          <w:rtl/>
          <w:lang w:bidi="ar-JO"/>
        </w:rPr>
        <w:t>الإستراتيجية الوطنية لمنع الاتجار بالبشر لعام 2019.</w:t>
      </w:r>
    </w:p>
    <w:p w14:paraId="20C29810"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54-4</w:t>
      </w:r>
      <w:r w:rsidRPr="00660179">
        <w:rPr>
          <w:rFonts w:eastAsiaTheme="minorEastAsia"/>
          <w:rtl/>
          <w:lang w:bidi="ar-JO"/>
        </w:rPr>
        <w:tab/>
        <w:t>الخطة التنفيذية لتعزيز استجابة المؤسسات لحالات العنف ا</w:t>
      </w:r>
      <w:r w:rsidRPr="00660179">
        <w:rPr>
          <w:rFonts w:eastAsiaTheme="minorEastAsia" w:hint="cs"/>
          <w:rtl/>
          <w:lang w:bidi="ar-JO"/>
        </w:rPr>
        <w:t>لأ</w:t>
      </w:r>
      <w:r w:rsidRPr="00660179">
        <w:rPr>
          <w:rFonts w:eastAsiaTheme="minorEastAsia"/>
          <w:rtl/>
          <w:lang w:bidi="ar-JO"/>
        </w:rPr>
        <w:t>سري.</w:t>
      </w:r>
    </w:p>
    <w:p w14:paraId="6450704F"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54-5</w:t>
      </w:r>
      <w:r w:rsidRPr="00660179">
        <w:rPr>
          <w:rFonts w:eastAsiaTheme="minorEastAsia"/>
          <w:rtl/>
          <w:lang w:bidi="ar-JO"/>
        </w:rPr>
        <w:tab/>
        <w:t>ا</w:t>
      </w:r>
      <w:r w:rsidRPr="00660179">
        <w:rPr>
          <w:rFonts w:eastAsiaTheme="minorEastAsia" w:hint="cs"/>
          <w:rtl/>
          <w:lang w:bidi="ar-JO"/>
        </w:rPr>
        <w:t>لإ</w:t>
      </w:r>
      <w:r w:rsidRPr="00660179">
        <w:rPr>
          <w:rFonts w:eastAsiaTheme="minorEastAsia"/>
          <w:rtl/>
          <w:lang w:bidi="ar-JO"/>
        </w:rPr>
        <w:t>طار الوطني لحماية ا</w:t>
      </w:r>
      <w:r w:rsidRPr="00660179">
        <w:rPr>
          <w:rFonts w:eastAsiaTheme="minorEastAsia" w:hint="cs"/>
          <w:rtl/>
          <w:lang w:bidi="ar-JO"/>
        </w:rPr>
        <w:t>لأ</w:t>
      </w:r>
      <w:r w:rsidRPr="00660179">
        <w:rPr>
          <w:rFonts w:eastAsiaTheme="minorEastAsia"/>
          <w:rtl/>
          <w:lang w:bidi="ar-JO"/>
        </w:rPr>
        <w:t>سرة من العنف 2016.</w:t>
      </w:r>
    </w:p>
    <w:p w14:paraId="7CF16003"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54-6</w:t>
      </w:r>
      <w:r w:rsidRPr="00660179">
        <w:rPr>
          <w:rFonts w:eastAsiaTheme="minorEastAsia"/>
          <w:rtl/>
          <w:lang w:bidi="ar-JO"/>
        </w:rPr>
        <w:tab/>
      </w:r>
      <w:r w:rsidRPr="00660179">
        <w:rPr>
          <w:rFonts w:eastAsiaTheme="minorEastAsia" w:hint="cs"/>
          <w:rtl/>
          <w:lang w:bidi="ar-JO"/>
        </w:rPr>
        <w:t xml:space="preserve">وثيقة الإجراءات الوطنية الموحدة للوقاية </w:t>
      </w:r>
      <w:proofErr w:type="spellStart"/>
      <w:r w:rsidRPr="00660179">
        <w:rPr>
          <w:rFonts w:eastAsiaTheme="minorEastAsia" w:hint="cs"/>
          <w:rtl/>
          <w:lang w:bidi="ar-JO"/>
        </w:rPr>
        <w:t>والإستجابة</w:t>
      </w:r>
      <w:proofErr w:type="spellEnd"/>
      <w:r w:rsidRPr="00660179">
        <w:rPr>
          <w:rFonts w:eastAsiaTheme="minorEastAsia" w:hint="cs"/>
          <w:rtl/>
          <w:lang w:bidi="ar-JO"/>
        </w:rPr>
        <w:t xml:space="preserve"> لحالات العنف في الأردن </w:t>
      </w:r>
      <w:r>
        <w:rPr>
          <w:rFonts w:eastAsiaTheme="minorEastAsia" w:hint="cs"/>
          <w:rtl/>
          <w:lang w:bidi="ar-JO"/>
        </w:rPr>
        <w:t>(</w:t>
      </w:r>
      <w:r w:rsidRPr="00660179">
        <w:rPr>
          <w:rFonts w:eastAsiaTheme="minorEastAsia" w:hint="cs"/>
          <w:rtl/>
          <w:lang w:bidi="ar-JO"/>
        </w:rPr>
        <w:t xml:space="preserve">العنف المبني على النوع </w:t>
      </w:r>
      <w:proofErr w:type="spellStart"/>
      <w:r w:rsidRPr="00660179">
        <w:rPr>
          <w:rFonts w:eastAsiaTheme="minorEastAsia" w:hint="cs"/>
          <w:rtl/>
          <w:lang w:bidi="ar-JO"/>
        </w:rPr>
        <w:t>الإجتماعي</w:t>
      </w:r>
      <w:proofErr w:type="spellEnd"/>
      <w:r w:rsidRPr="00660179">
        <w:rPr>
          <w:rFonts w:eastAsiaTheme="minorEastAsia" w:hint="cs"/>
          <w:rtl/>
          <w:lang w:bidi="ar-JO"/>
        </w:rPr>
        <w:t>، العنف الأسري، وحماية الطفل</w:t>
      </w:r>
      <w:r>
        <w:rPr>
          <w:rFonts w:eastAsiaTheme="minorEastAsia" w:hint="cs"/>
          <w:rtl/>
          <w:lang w:bidi="ar-JO"/>
        </w:rPr>
        <w:t>)</w:t>
      </w:r>
      <w:r w:rsidRPr="00660179">
        <w:rPr>
          <w:rFonts w:eastAsiaTheme="minorEastAsia" w:hint="cs"/>
          <w:rtl/>
          <w:lang w:bidi="ar-JO"/>
        </w:rPr>
        <w:t xml:space="preserve"> 2018-2019</w:t>
      </w:r>
    </w:p>
    <w:p w14:paraId="52FD40B6"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54-7</w:t>
      </w:r>
      <w:r w:rsidRPr="00660179">
        <w:rPr>
          <w:rFonts w:eastAsiaTheme="minorEastAsia"/>
          <w:rtl/>
          <w:lang w:bidi="ar-JO"/>
        </w:rPr>
        <w:tab/>
      </w:r>
      <w:r w:rsidRPr="00660179">
        <w:rPr>
          <w:rFonts w:eastAsiaTheme="minorEastAsia" w:hint="cs"/>
          <w:rtl/>
          <w:lang w:bidi="ar-JO"/>
        </w:rPr>
        <w:t>الإطار الوطني للحد من عمل الأطفال</w:t>
      </w:r>
    </w:p>
    <w:p w14:paraId="58A85611"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54-8</w:t>
      </w:r>
      <w:r w:rsidRPr="00660179">
        <w:rPr>
          <w:rFonts w:eastAsiaTheme="minorEastAsia"/>
          <w:rtl/>
          <w:lang w:bidi="ar-JO"/>
        </w:rPr>
        <w:tab/>
      </w:r>
      <w:r w:rsidRPr="00660179">
        <w:rPr>
          <w:rFonts w:eastAsiaTheme="minorEastAsia" w:hint="cs"/>
          <w:rtl/>
          <w:lang w:bidi="ar-JO"/>
        </w:rPr>
        <w:t>الخطة الوطنية الشاملة لحقوق الإنسان 2016-2026.</w:t>
      </w:r>
    </w:p>
    <w:p w14:paraId="4CFA9CBF"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54-9</w:t>
      </w:r>
      <w:r w:rsidRPr="00660179">
        <w:rPr>
          <w:rFonts w:eastAsiaTheme="minorEastAsia"/>
          <w:rtl/>
          <w:lang w:bidi="ar-JO"/>
        </w:rPr>
        <w:tab/>
      </w:r>
      <w:r w:rsidRPr="00660179">
        <w:rPr>
          <w:rFonts w:eastAsiaTheme="minorEastAsia" w:hint="cs"/>
          <w:rtl/>
          <w:lang w:bidi="ar-JO"/>
        </w:rPr>
        <w:t xml:space="preserve">خطة </w:t>
      </w:r>
      <w:proofErr w:type="spellStart"/>
      <w:r w:rsidRPr="00660179">
        <w:rPr>
          <w:rFonts w:eastAsiaTheme="minorEastAsia" w:hint="cs"/>
          <w:rtl/>
          <w:lang w:bidi="ar-JO"/>
        </w:rPr>
        <w:t>الإستجابة</w:t>
      </w:r>
      <w:proofErr w:type="spellEnd"/>
      <w:r w:rsidRPr="00660179">
        <w:rPr>
          <w:rFonts w:eastAsiaTheme="minorEastAsia" w:hint="cs"/>
          <w:rtl/>
          <w:lang w:bidi="ar-JO"/>
        </w:rPr>
        <w:t xml:space="preserve"> الأردنية للأزمة السورية.</w:t>
      </w:r>
    </w:p>
    <w:p w14:paraId="455C2BAB"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54-10</w:t>
      </w:r>
      <w:r w:rsidRPr="00660179">
        <w:rPr>
          <w:rFonts w:eastAsiaTheme="minorEastAsia"/>
          <w:rtl/>
          <w:lang w:bidi="ar-JO"/>
        </w:rPr>
        <w:tab/>
      </w:r>
      <w:r w:rsidRPr="00660179">
        <w:rPr>
          <w:rFonts w:eastAsiaTheme="minorEastAsia" w:hint="cs"/>
          <w:rtl/>
          <w:lang w:bidi="ar-JO"/>
        </w:rPr>
        <w:t xml:space="preserve">خطة تعزيز </w:t>
      </w:r>
      <w:proofErr w:type="spellStart"/>
      <w:r w:rsidRPr="00660179">
        <w:rPr>
          <w:rFonts w:eastAsiaTheme="minorEastAsia" w:hint="cs"/>
          <w:rtl/>
          <w:lang w:bidi="ar-JO"/>
        </w:rPr>
        <w:t>إستجابة</w:t>
      </w:r>
      <w:proofErr w:type="spellEnd"/>
      <w:r w:rsidRPr="00660179">
        <w:rPr>
          <w:rFonts w:eastAsiaTheme="minorEastAsia" w:hint="cs"/>
          <w:rtl/>
          <w:lang w:bidi="ar-JO"/>
        </w:rPr>
        <w:t xml:space="preserve"> المؤسسات الوطنية بتعاملها مع حالات العنف الأسري </w:t>
      </w:r>
      <w:r>
        <w:rPr>
          <w:rFonts w:eastAsiaTheme="minorEastAsia"/>
          <w:rtl/>
          <w:lang w:bidi="ar-JO"/>
        </w:rPr>
        <w:br/>
      </w:r>
      <w:r w:rsidRPr="00660179">
        <w:rPr>
          <w:rFonts w:eastAsiaTheme="minorEastAsia" w:hint="cs"/>
          <w:rtl/>
          <w:lang w:bidi="ar-JO"/>
        </w:rPr>
        <w:t>2016-2018</w:t>
      </w:r>
    </w:p>
    <w:p w14:paraId="7C04289E"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54-11</w:t>
      </w:r>
      <w:r w:rsidRPr="00660179">
        <w:rPr>
          <w:rFonts w:eastAsiaTheme="minorEastAsia"/>
          <w:rtl/>
          <w:lang w:bidi="ar-JO"/>
        </w:rPr>
        <w:tab/>
      </w:r>
      <w:r w:rsidRPr="00660179">
        <w:rPr>
          <w:rFonts w:eastAsiaTheme="minorEastAsia" w:hint="cs"/>
          <w:rtl/>
          <w:lang w:bidi="ar-JO"/>
        </w:rPr>
        <w:t xml:space="preserve">معايير </w:t>
      </w:r>
      <w:proofErr w:type="spellStart"/>
      <w:r w:rsidRPr="00660179">
        <w:rPr>
          <w:rFonts w:eastAsiaTheme="minorEastAsia" w:hint="cs"/>
          <w:rtl/>
          <w:lang w:bidi="ar-JO"/>
        </w:rPr>
        <w:t>الإعتماد</w:t>
      </w:r>
      <w:proofErr w:type="spellEnd"/>
      <w:r w:rsidRPr="00660179">
        <w:rPr>
          <w:rFonts w:eastAsiaTheme="minorEastAsia" w:hint="cs"/>
          <w:rtl/>
          <w:lang w:bidi="ar-JO"/>
        </w:rPr>
        <w:t xml:space="preserve"> وضبط الجودة للخدمات المقدمة لحالات العنف في عام 2014</w:t>
      </w:r>
    </w:p>
    <w:p w14:paraId="46972C03" w14:textId="77777777" w:rsidR="008E3289" w:rsidRPr="00660179" w:rsidRDefault="008E3289" w:rsidP="008E3289">
      <w:pPr>
        <w:pStyle w:val="SingleTxtGA"/>
        <w:ind w:left="1928"/>
        <w:rPr>
          <w:rFonts w:eastAsiaTheme="minorEastAsia"/>
          <w:rtl/>
          <w:lang w:bidi="ar-JO"/>
        </w:rPr>
      </w:pPr>
      <w:r w:rsidRPr="00660179">
        <w:rPr>
          <w:rFonts w:eastAsiaTheme="minorEastAsia"/>
          <w:rtl/>
          <w:lang w:bidi="ar-JO"/>
        </w:rPr>
        <w:t>54-12</w:t>
      </w:r>
      <w:r w:rsidRPr="00660179">
        <w:rPr>
          <w:rFonts w:eastAsiaTheme="minorEastAsia"/>
          <w:rtl/>
          <w:lang w:bidi="ar-JO"/>
        </w:rPr>
        <w:tab/>
      </w:r>
      <w:r w:rsidRPr="00660179">
        <w:rPr>
          <w:rFonts w:eastAsiaTheme="minorEastAsia" w:hint="cs"/>
          <w:rtl/>
          <w:lang w:bidi="ar-JO"/>
        </w:rPr>
        <w:t xml:space="preserve">معايير </w:t>
      </w:r>
      <w:proofErr w:type="spellStart"/>
      <w:r w:rsidRPr="00660179">
        <w:rPr>
          <w:rFonts w:eastAsiaTheme="minorEastAsia" w:hint="cs"/>
          <w:rtl/>
          <w:lang w:bidi="ar-JO"/>
        </w:rPr>
        <w:t>الإعتماد</w:t>
      </w:r>
      <w:proofErr w:type="spellEnd"/>
      <w:r w:rsidRPr="00660179">
        <w:rPr>
          <w:rFonts w:eastAsiaTheme="minorEastAsia" w:hint="cs"/>
          <w:rtl/>
          <w:lang w:bidi="ar-JO"/>
        </w:rPr>
        <w:t xml:space="preserve"> </w:t>
      </w:r>
      <w:proofErr w:type="spellStart"/>
      <w:r w:rsidRPr="00660179">
        <w:rPr>
          <w:rFonts w:eastAsiaTheme="minorEastAsia" w:hint="cs"/>
          <w:rtl/>
          <w:lang w:bidi="ar-JO"/>
        </w:rPr>
        <w:t>وضيط</w:t>
      </w:r>
      <w:proofErr w:type="spellEnd"/>
      <w:r w:rsidRPr="00660179">
        <w:rPr>
          <w:rFonts w:eastAsiaTheme="minorEastAsia" w:hint="cs"/>
          <w:rtl/>
          <w:lang w:bidi="ar-JO"/>
        </w:rPr>
        <w:t xml:space="preserve"> الجودة لخدمات دور الرعاية </w:t>
      </w:r>
      <w:proofErr w:type="spellStart"/>
      <w:r w:rsidRPr="00660179">
        <w:rPr>
          <w:rFonts w:eastAsiaTheme="minorEastAsia" w:hint="cs"/>
          <w:rtl/>
          <w:lang w:bidi="ar-JO"/>
        </w:rPr>
        <w:t>الإيوائية</w:t>
      </w:r>
      <w:proofErr w:type="spellEnd"/>
      <w:r w:rsidRPr="00660179">
        <w:rPr>
          <w:rFonts w:eastAsiaTheme="minorEastAsia" w:hint="cs"/>
          <w:rtl/>
          <w:lang w:bidi="ar-JO"/>
        </w:rPr>
        <w:t xml:space="preserve"> في عام 2015</w:t>
      </w:r>
    </w:p>
    <w:p w14:paraId="3080373F" w14:textId="77777777" w:rsidR="008E3289" w:rsidRPr="00660179" w:rsidRDefault="008E3289" w:rsidP="008E3289">
      <w:pPr>
        <w:pStyle w:val="HChGA"/>
        <w:rPr>
          <w:rtl/>
        </w:rPr>
      </w:pPr>
      <w:r>
        <w:rPr>
          <w:rtl/>
        </w:rPr>
        <w:tab/>
      </w:r>
      <w:bookmarkStart w:id="11" w:name="_Toc64289885"/>
      <w:r w:rsidRPr="00660179">
        <w:rPr>
          <w:rFonts w:hint="cs"/>
          <w:rtl/>
        </w:rPr>
        <w:t>5</w:t>
      </w:r>
      <w:r>
        <w:rPr>
          <w:rFonts w:hint="cs"/>
          <w:rtl/>
        </w:rPr>
        <w:t>-</w:t>
      </w:r>
      <w:r>
        <w:rPr>
          <w:rtl/>
        </w:rPr>
        <w:tab/>
      </w:r>
      <w:r w:rsidRPr="00660179">
        <w:rPr>
          <w:rtl/>
        </w:rPr>
        <w:t>تخصيص الموارد</w:t>
      </w:r>
      <w:bookmarkEnd w:id="11"/>
    </w:p>
    <w:p w14:paraId="41D442A7" w14:textId="77777777" w:rsidR="008E3289" w:rsidRPr="00660179" w:rsidRDefault="008E3289" w:rsidP="008E3289">
      <w:pPr>
        <w:pStyle w:val="SingleTxtGA"/>
        <w:rPr>
          <w:rFonts w:eastAsiaTheme="minorEastAsia"/>
          <w:rtl/>
        </w:rPr>
      </w:pPr>
      <w:r>
        <w:rPr>
          <w:rFonts w:eastAsiaTheme="minorEastAsia" w:hint="cs"/>
          <w:rtl/>
          <w:lang w:bidi="ar-JO"/>
        </w:rPr>
        <w:t>55</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تم إعداد </w:t>
      </w:r>
      <w:r w:rsidRPr="00660179">
        <w:rPr>
          <w:rFonts w:eastAsiaTheme="minorEastAsia"/>
          <w:rtl/>
        </w:rPr>
        <w:t>دراسة</w:t>
      </w:r>
      <w:r w:rsidRPr="00660179">
        <w:rPr>
          <w:rFonts w:eastAsiaTheme="minorEastAsia" w:hint="cs"/>
          <w:rtl/>
        </w:rPr>
        <w:t xml:space="preserve"> لتحليل الميزانيات المخصصة للأطفال من قبل المجلس ال</w:t>
      </w:r>
      <w:r w:rsidRPr="00660179">
        <w:rPr>
          <w:rFonts w:eastAsiaTheme="minorEastAsia"/>
          <w:rtl/>
        </w:rPr>
        <w:t>وطني حيث تم وضع نموذج للميزانية يتضمن الأهداف ا</w:t>
      </w:r>
      <w:r w:rsidRPr="00660179">
        <w:rPr>
          <w:rFonts w:eastAsiaTheme="minorEastAsia" w:hint="cs"/>
          <w:rtl/>
        </w:rPr>
        <w:t>لإ</w:t>
      </w:r>
      <w:r w:rsidRPr="00660179">
        <w:rPr>
          <w:rFonts w:eastAsiaTheme="minorEastAsia"/>
          <w:rtl/>
        </w:rPr>
        <w:t>ستراتيجية والمهام التي تضطلع بها كل وزارة من أجل تلبية احتياجات الأطفال وحماية حقوقهم.</w:t>
      </w:r>
      <w:r w:rsidRPr="00660179">
        <w:rPr>
          <w:rFonts w:eastAsiaTheme="minorEastAsia" w:hint="cs"/>
          <w:rtl/>
        </w:rPr>
        <w:t xml:space="preserve"> </w:t>
      </w:r>
    </w:p>
    <w:p w14:paraId="070DE78C" w14:textId="77777777" w:rsidR="008E3289" w:rsidRPr="00660179" w:rsidRDefault="008E3289" w:rsidP="008E3289">
      <w:pPr>
        <w:pStyle w:val="SingleTxtGA"/>
        <w:rPr>
          <w:rFonts w:eastAsiaTheme="minorEastAsia"/>
          <w:rtl/>
        </w:rPr>
      </w:pPr>
      <w:r>
        <w:rPr>
          <w:rFonts w:eastAsiaTheme="minorEastAsia" w:hint="cs"/>
          <w:rtl/>
          <w:lang w:bidi="ar-JO"/>
        </w:rPr>
        <w:t>56</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ويقوم</w:t>
      </w:r>
      <w:r w:rsidRPr="00660179">
        <w:rPr>
          <w:rFonts w:eastAsiaTheme="minorEastAsia"/>
          <w:rtl/>
        </w:rPr>
        <w:t xml:space="preserve"> المجلس </w:t>
      </w:r>
      <w:r w:rsidRPr="00660179">
        <w:rPr>
          <w:rFonts w:eastAsiaTheme="minorEastAsia" w:hint="cs"/>
          <w:rtl/>
        </w:rPr>
        <w:t>ب</w:t>
      </w:r>
      <w:r w:rsidRPr="00660179">
        <w:rPr>
          <w:rFonts w:eastAsiaTheme="minorEastAsia"/>
          <w:rtl/>
        </w:rPr>
        <w:t xml:space="preserve">تنفيذ مشروع "الموازنات الصديقة للطفل" </w:t>
      </w:r>
      <w:r w:rsidRPr="00660179">
        <w:rPr>
          <w:rFonts w:eastAsiaTheme="minorEastAsia" w:hint="cs"/>
          <w:rtl/>
        </w:rPr>
        <w:t xml:space="preserve">بالتعاون مع دائرة الموازنة العامة </w:t>
      </w:r>
      <w:r w:rsidRPr="00660179">
        <w:rPr>
          <w:rFonts w:eastAsiaTheme="minorEastAsia"/>
          <w:rtl/>
        </w:rPr>
        <w:t xml:space="preserve">يهدف إلى إيجاد ميزانية مراعية </w:t>
      </w:r>
      <w:proofErr w:type="spellStart"/>
      <w:r w:rsidRPr="00660179">
        <w:rPr>
          <w:rFonts w:eastAsiaTheme="minorEastAsia" w:hint="cs"/>
          <w:rtl/>
        </w:rPr>
        <w:t>لإ</w:t>
      </w:r>
      <w:r w:rsidRPr="00660179">
        <w:rPr>
          <w:rFonts w:eastAsiaTheme="minorEastAsia"/>
          <w:rtl/>
        </w:rPr>
        <w:t>حتياجات</w:t>
      </w:r>
      <w:proofErr w:type="spellEnd"/>
      <w:r w:rsidRPr="00660179">
        <w:rPr>
          <w:rFonts w:eastAsiaTheme="minorEastAsia"/>
          <w:rtl/>
        </w:rPr>
        <w:t xml:space="preserve"> وحقوق الطفل، من خلال إعداد ثلاث دراسات تحليلية أُطلقت الأولى في عام 2009 وغطت كل من وزارة التنمية </w:t>
      </w:r>
      <w:proofErr w:type="spellStart"/>
      <w:r w:rsidRPr="00660179">
        <w:rPr>
          <w:rFonts w:eastAsiaTheme="minorEastAsia"/>
          <w:rtl/>
        </w:rPr>
        <w:t>ا</w:t>
      </w:r>
      <w:r w:rsidRPr="00660179">
        <w:rPr>
          <w:rFonts w:eastAsiaTheme="minorEastAsia" w:hint="cs"/>
          <w:rtl/>
        </w:rPr>
        <w:t>لإ</w:t>
      </w:r>
      <w:r w:rsidRPr="00660179">
        <w:rPr>
          <w:rFonts w:eastAsiaTheme="minorEastAsia"/>
          <w:rtl/>
        </w:rPr>
        <w:t>جتماعية</w:t>
      </w:r>
      <w:proofErr w:type="spellEnd"/>
      <w:r w:rsidRPr="00660179">
        <w:rPr>
          <w:rFonts w:eastAsiaTheme="minorEastAsia"/>
          <w:rtl/>
        </w:rPr>
        <w:t xml:space="preserve"> ووزارة التربية والتعليم ووزارة الصحة ووزارة العمل ،فيما غطت الدراسة الثانية والتي أطلقت في عام 2014 كل من وزارة العدل ووزارة الأوقاف والشؤون والمقدسات الإسلامية وأطلقت الثالثة عام 2016 وغطت كلا من وزارة ا</w:t>
      </w:r>
      <w:r w:rsidRPr="00660179">
        <w:rPr>
          <w:rFonts w:eastAsiaTheme="minorEastAsia" w:hint="cs"/>
          <w:rtl/>
        </w:rPr>
        <w:t>لأ</w:t>
      </w:r>
      <w:r w:rsidRPr="00660179">
        <w:rPr>
          <w:rFonts w:eastAsiaTheme="minorEastAsia"/>
          <w:rtl/>
        </w:rPr>
        <w:t>شغال العامة والإسكان ووزارة الشباب.</w:t>
      </w:r>
      <w:r>
        <w:rPr>
          <w:rFonts w:eastAsiaTheme="minorEastAsia" w:hint="cs"/>
          <w:rtl/>
        </w:rPr>
        <w:t xml:space="preserve"> </w:t>
      </w:r>
      <w:r w:rsidRPr="00660179">
        <w:rPr>
          <w:rFonts w:eastAsiaTheme="minorEastAsia"/>
          <w:rtl/>
        </w:rPr>
        <w:t>ولغايات تنفيذ المرحلة الرابعة  للمشروع يعمل  المجلس على إعداد دراسة تحليل موازنات لكل من وزارة الشؤون البلدية بالإضافة الى بلدية سحاب وبلدية مادبا الكبرى وصندوق المعونة الوطنية.</w:t>
      </w:r>
    </w:p>
    <w:p w14:paraId="3B78A865" w14:textId="77777777" w:rsidR="008E3289" w:rsidRPr="00660179" w:rsidRDefault="008E3289" w:rsidP="008E3289">
      <w:pPr>
        <w:pStyle w:val="SingleTxtGA"/>
        <w:rPr>
          <w:rFonts w:eastAsiaTheme="minorEastAsia"/>
          <w:rtl/>
        </w:rPr>
      </w:pPr>
      <w:r>
        <w:rPr>
          <w:rFonts w:eastAsiaTheme="minorEastAsia" w:hint="cs"/>
          <w:rtl/>
          <w:lang w:bidi="ar-JO"/>
        </w:rPr>
        <w:t>57</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rPr>
        <w:t xml:space="preserve">أعد المجلس دراسة الأثر المالي لمسودة قانون حقوق الطفل والتي أرفقت مع مسودة القانون وغطت جميع نصوص القانون .ويتم العمل حاليا على الدراسة المالية اللازمة على المستوى الوطني لإنفاذ كل من قانون الأحداث وقانون الطفل وتحديد </w:t>
      </w:r>
      <w:proofErr w:type="spellStart"/>
      <w:r w:rsidRPr="00660179">
        <w:rPr>
          <w:rFonts w:eastAsiaTheme="minorEastAsia" w:hint="cs"/>
          <w:rtl/>
        </w:rPr>
        <w:t>الإحتياجات</w:t>
      </w:r>
      <w:proofErr w:type="spellEnd"/>
      <w:r w:rsidRPr="00660179">
        <w:rPr>
          <w:rFonts w:eastAsiaTheme="minorEastAsia" w:hint="cs"/>
          <w:rtl/>
        </w:rPr>
        <w:t xml:space="preserve"> اللازمة لإمكانية تغطيتها وتحديد </w:t>
      </w:r>
      <w:proofErr w:type="spellStart"/>
      <w:r w:rsidRPr="00660179">
        <w:rPr>
          <w:rFonts w:eastAsiaTheme="minorEastAsia" w:hint="cs"/>
          <w:rtl/>
        </w:rPr>
        <w:t>الإحتياجات</w:t>
      </w:r>
      <w:proofErr w:type="spellEnd"/>
      <w:r w:rsidRPr="00660179">
        <w:rPr>
          <w:rFonts w:eastAsiaTheme="minorEastAsia" w:hint="cs"/>
          <w:rtl/>
        </w:rPr>
        <w:t>.</w:t>
      </w:r>
    </w:p>
    <w:p w14:paraId="1EE10FEC" w14:textId="77777777" w:rsidR="008E3289" w:rsidRPr="00660179" w:rsidRDefault="008E3289" w:rsidP="008E3289">
      <w:pPr>
        <w:pStyle w:val="SingleTxtGA"/>
        <w:rPr>
          <w:rFonts w:eastAsiaTheme="minorEastAsia"/>
          <w:rtl/>
        </w:rPr>
      </w:pPr>
      <w:r>
        <w:rPr>
          <w:rFonts w:eastAsiaTheme="minorEastAsia" w:hint="cs"/>
          <w:rtl/>
          <w:lang w:bidi="ar-JO"/>
        </w:rPr>
        <w:t>58</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بهدف تعزيز مفهوم الموازنة المخصصة للطفل، قام المجلس وبالتعاون مع دائرة الموازنة العامة  بإدراج المخصصات المقدرة للطفل ضمن قانون الموازنة العامة جدول رقم (24) من جداول الموازنة العامة السنوية.</w:t>
      </w:r>
    </w:p>
    <w:p w14:paraId="3B2C936C" w14:textId="77777777" w:rsidR="008E3289" w:rsidRPr="00660179" w:rsidRDefault="008E3289" w:rsidP="008E3289">
      <w:pPr>
        <w:pStyle w:val="SingleTxtGA"/>
        <w:rPr>
          <w:rFonts w:eastAsiaTheme="minorEastAsia"/>
          <w:rtl/>
        </w:rPr>
      </w:pPr>
      <w:r>
        <w:rPr>
          <w:rFonts w:eastAsiaTheme="minorEastAsia" w:hint="cs"/>
          <w:rtl/>
          <w:lang w:bidi="ar-JO"/>
        </w:rPr>
        <w:t>59</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 xml:space="preserve">وفي </w:t>
      </w:r>
      <w:r w:rsidRPr="00660179">
        <w:rPr>
          <w:rFonts w:eastAsiaTheme="minorEastAsia" w:hint="cs"/>
          <w:rtl/>
        </w:rPr>
        <w:t>إ</w:t>
      </w:r>
      <w:r w:rsidRPr="00660179">
        <w:rPr>
          <w:rFonts w:eastAsiaTheme="minorEastAsia"/>
          <w:rtl/>
        </w:rPr>
        <w:t xml:space="preserve">طار العمل ضمن وزارة التنمية الاجتماعية تم وضع </w:t>
      </w:r>
      <w:r w:rsidRPr="00660179">
        <w:rPr>
          <w:rFonts w:eastAsiaTheme="minorEastAsia" w:hint="cs"/>
          <w:rtl/>
        </w:rPr>
        <w:t>أ</w:t>
      </w:r>
      <w:r w:rsidRPr="00660179">
        <w:rPr>
          <w:rFonts w:eastAsiaTheme="minorEastAsia"/>
          <w:rtl/>
        </w:rPr>
        <w:t>سس وتعليمات بدل الصرف المالي الصادرة في عام 2013.</w:t>
      </w:r>
      <w:r>
        <w:rPr>
          <w:rFonts w:eastAsiaTheme="minorEastAsia" w:hint="cs"/>
          <w:rtl/>
        </w:rPr>
        <w:t xml:space="preserve"> </w:t>
      </w:r>
      <w:r w:rsidRPr="00660179">
        <w:rPr>
          <w:rFonts w:eastAsiaTheme="minorEastAsia"/>
          <w:rtl/>
        </w:rPr>
        <w:t>وكذلك لدى وزارة التنمية الاجتماعية بند مالي لدعم الأطفال ببرنامج الرعاية ا</w:t>
      </w:r>
      <w:r w:rsidRPr="00660179">
        <w:rPr>
          <w:rFonts w:eastAsiaTheme="minorEastAsia" w:hint="cs"/>
          <w:rtl/>
        </w:rPr>
        <w:t>لأ</w:t>
      </w:r>
      <w:r w:rsidRPr="00660179">
        <w:rPr>
          <w:rFonts w:eastAsiaTheme="minorEastAsia"/>
          <w:rtl/>
        </w:rPr>
        <w:t>سرية البديلة يتم الصرف بموجب هذه ا</w:t>
      </w:r>
      <w:r w:rsidRPr="00660179">
        <w:rPr>
          <w:rFonts w:eastAsiaTheme="minorEastAsia" w:hint="cs"/>
          <w:rtl/>
        </w:rPr>
        <w:t>لأ</w:t>
      </w:r>
      <w:r w:rsidRPr="00660179">
        <w:rPr>
          <w:rFonts w:eastAsiaTheme="minorEastAsia"/>
          <w:rtl/>
        </w:rPr>
        <w:t xml:space="preserve">سس، ومخصصات دور الحماية والرعاية لحماية </w:t>
      </w:r>
      <w:proofErr w:type="spellStart"/>
      <w:r w:rsidRPr="00660179">
        <w:rPr>
          <w:rFonts w:eastAsiaTheme="minorEastAsia"/>
          <w:rtl/>
        </w:rPr>
        <w:t>الأطفل</w:t>
      </w:r>
      <w:proofErr w:type="spellEnd"/>
      <w:r w:rsidRPr="00660179">
        <w:rPr>
          <w:rFonts w:eastAsiaTheme="minorEastAsia"/>
          <w:rtl/>
        </w:rPr>
        <w:t xml:space="preserve"> في الحالات المذكورة با</w:t>
      </w:r>
      <w:r w:rsidRPr="00660179">
        <w:rPr>
          <w:rFonts w:eastAsiaTheme="minorEastAsia" w:hint="cs"/>
          <w:rtl/>
        </w:rPr>
        <w:t>لإ</w:t>
      </w:r>
      <w:r w:rsidRPr="00660179">
        <w:rPr>
          <w:rFonts w:eastAsiaTheme="minorEastAsia"/>
          <w:rtl/>
        </w:rPr>
        <w:t>ضافة الى مخصصات شراء الخدمات من الجهات التطوعية بالمجتمع المحلي لحماية ا</w:t>
      </w:r>
      <w:r w:rsidRPr="00660179">
        <w:rPr>
          <w:rFonts w:eastAsiaTheme="minorEastAsia" w:hint="cs"/>
          <w:rtl/>
        </w:rPr>
        <w:t>لأ</w:t>
      </w:r>
      <w:r w:rsidRPr="00660179">
        <w:rPr>
          <w:rFonts w:eastAsiaTheme="minorEastAsia"/>
          <w:rtl/>
        </w:rPr>
        <w:t xml:space="preserve">طفال ورعايتهم </w:t>
      </w:r>
    </w:p>
    <w:p w14:paraId="38206309" w14:textId="77777777" w:rsidR="008E3289" w:rsidRPr="00660179" w:rsidRDefault="008E3289" w:rsidP="008E3289">
      <w:pPr>
        <w:pStyle w:val="HChGA"/>
        <w:rPr>
          <w:rtl/>
        </w:rPr>
      </w:pPr>
      <w:r>
        <w:rPr>
          <w:rtl/>
        </w:rPr>
        <w:tab/>
      </w:r>
      <w:bookmarkStart w:id="12" w:name="_Toc64289886"/>
      <w:r w:rsidRPr="00660179">
        <w:rPr>
          <w:rtl/>
        </w:rPr>
        <w:t>6</w:t>
      </w:r>
      <w:r w:rsidRPr="00660179">
        <w:rPr>
          <w:rFonts w:ascii="Simplified Arabic" w:hAnsi="Simplified Arabic"/>
          <w:rtl/>
        </w:rPr>
        <w:t>-</w:t>
      </w:r>
      <w:r w:rsidRPr="00660179">
        <w:rPr>
          <w:rFonts w:ascii="Simplified Arabic" w:hAnsi="Simplified Arabic"/>
          <w:rtl/>
        </w:rPr>
        <w:tab/>
      </w:r>
      <w:r w:rsidRPr="00660179">
        <w:rPr>
          <w:rtl/>
        </w:rPr>
        <w:t xml:space="preserve">المبادئ العامة (المواد 2 </w:t>
      </w:r>
      <w:proofErr w:type="spellStart"/>
      <w:r w:rsidRPr="00660179">
        <w:rPr>
          <w:rtl/>
        </w:rPr>
        <w:t>و3</w:t>
      </w:r>
      <w:proofErr w:type="spellEnd"/>
      <w:r w:rsidRPr="00660179">
        <w:rPr>
          <w:rtl/>
        </w:rPr>
        <w:t xml:space="preserve"> </w:t>
      </w:r>
      <w:proofErr w:type="spellStart"/>
      <w:r w:rsidRPr="00660179">
        <w:rPr>
          <w:rtl/>
        </w:rPr>
        <w:t>و6</w:t>
      </w:r>
      <w:proofErr w:type="spellEnd"/>
      <w:r w:rsidRPr="00660179">
        <w:rPr>
          <w:rtl/>
        </w:rPr>
        <w:t xml:space="preserve"> </w:t>
      </w:r>
      <w:proofErr w:type="spellStart"/>
      <w:r w:rsidRPr="00660179">
        <w:rPr>
          <w:rtl/>
        </w:rPr>
        <w:t>و12</w:t>
      </w:r>
      <w:proofErr w:type="spellEnd"/>
      <w:r w:rsidRPr="00660179">
        <w:rPr>
          <w:rtl/>
        </w:rPr>
        <w:t xml:space="preserve"> من </w:t>
      </w:r>
      <w:proofErr w:type="spellStart"/>
      <w:r w:rsidRPr="00660179">
        <w:rPr>
          <w:rtl/>
        </w:rPr>
        <w:t>ا</w:t>
      </w:r>
      <w:r w:rsidRPr="00660179">
        <w:rPr>
          <w:rFonts w:hint="cs"/>
          <w:rtl/>
        </w:rPr>
        <w:t>لإ</w:t>
      </w:r>
      <w:r w:rsidRPr="00660179">
        <w:rPr>
          <w:rtl/>
        </w:rPr>
        <w:t>تفاقية</w:t>
      </w:r>
      <w:proofErr w:type="spellEnd"/>
      <w:r w:rsidRPr="00660179">
        <w:rPr>
          <w:rtl/>
        </w:rPr>
        <w:t>)</w:t>
      </w:r>
      <w:bookmarkEnd w:id="12"/>
    </w:p>
    <w:p w14:paraId="4D843114" w14:textId="77777777" w:rsidR="008E3289" w:rsidRPr="00660179" w:rsidRDefault="008E3289" w:rsidP="008E3289">
      <w:pPr>
        <w:pStyle w:val="H1GA"/>
        <w:rPr>
          <w:rtl/>
          <w:lang w:bidi="ar-JO"/>
        </w:rPr>
      </w:pPr>
      <w:r>
        <w:rPr>
          <w:rtl/>
        </w:rPr>
        <w:tab/>
      </w:r>
      <w:bookmarkStart w:id="13" w:name="_Toc64289887"/>
      <w:r w:rsidRPr="00660179">
        <w:rPr>
          <w:rFonts w:hint="cs"/>
          <w:rtl/>
        </w:rPr>
        <w:t>6-1</w:t>
      </w:r>
      <w:r>
        <w:rPr>
          <w:rtl/>
        </w:rPr>
        <w:tab/>
      </w:r>
      <w:r w:rsidRPr="00660179">
        <w:rPr>
          <w:rtl/>
        </w:rPr>
        <w:t>عدم التمييز</w:t>
      </w:r>
      <w:bookmarkEnd w:id="13"/>
    </w:p>
    <w:p w14:paraId="635B99D1" w14:textId="77777777" w:rsidR="008E3289" w:rsidRPr="00660179" w:rsidRDefault="008E3289" w:rsidP="008E3289">
      <w:pPr>
        <w:pStyle w:val="SingleTxtGA"/>
        <w:rPr>
          <w:rFonts w:eastAsiaTheme="minorEastAsia"/>
          <w:rtl/>
        </w:rPr>
      </w:pPr>
      <w:r>
        <w:rPr>
          <w:rFonts w:eastAsiaTheme="minorEastAsia" w:hint="cs"/>
          <w:rtl/>
          <w:lang w:bidi="ar-JO"/>
        </w:rPr>
        <w:t>60</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جاء تعديل قانون الأحداث ا</w:t>
      </w:r>
      <w:r w:rsidRPr="00660179">
        <w:rPr>
          <w:rFonts w:eastAsiaTheme="minorEastAsia" w:hint="cs"/>
          <w:rtl/>
        </w:rPr>
        <w:t>لأ</w:t>
      </w:r>
      <w:r w:rsidRPr="00660179">
        <w:rPr>
          <w:rFonts w:eastAsiaTheme="minorEastAsia"/>
          <w:rtl/>
        </w:rPr>
        <w:t xml:space="preserve">ردني لسنة 2014 ليراعي المساواة التامة بين جميع الفئات. وتم تطوير السياسات والبرامج </w:t>
      </w:r>
      <w:r w:rsidRPr="00660179">
        <w:rPr>
          <w:rFonts w:eastAsiaTheme="minorEastAsia" w:hint="cs"/>
          <w:rtl/>
        </w:rPr>
        <w:t xml:space="preserve">وزيادة فاعلية التشاركية مع الجهات التشريعية والقضائية والتنفيذية ومؤسسات المجتمع المدني والمنظمات الدولية </w:t>
      </w:r>
      <w:r w:rsidRPr="00660179">
        <w:rPr>
          <w:rFonts w:eastAsiaTheme="minorEastAsia"/>
          <w:rtl/>
        </w:rPr>
        <w:t>لدعم قضايا ا</w:t>
      </w:r>
      <w:r w:rsidRPr="00660179">
        <w:rPr>
          <w:rFonts w:eastAsiaTheme="minorEastAsia" w:hint="cs"/>
          <w:rtl/>
        </w:rPr>
        <w:t>لأ</w:t>
      </w:r>
      <w:r w:rsidRPr="00660179">
        <w:rPr>
          <w:rFonts w:eastAsiaTheme="minorEastAsia"/>
          <w:rtl/>
        </w:rPr>
        <w:t>طفال</w:t>
      </w:r>
      <w:r w:rsidRPr="00660179">
        <w:rPr>
          <w:rFonts w:eastAsiaTheme="minorEastAsia" w:hint="cs"/>
          <w:rtl/>
        </w:rPr>
        <w:t>.</w:t>
      </w:r>
      <w:r w:rsidRPr="00660179">
        <w:rPr>
          <w:rFonts w:eastAsiaTheme="minorEastAsia"/>
          <w:rtl/>
        </w:rPr>
        <w:t xml:space="preserve"> بغض النظر عن تصنيفهم بأنهم جميعا</w:t>
      </w:r>
      <w:r w:rsidRPr="00660179">
        <w:rPr>
          <w:rFonts w:eastAsiaTheme="minorEastAsia" w:hint="cs"/>
          <w:rtl/>
        </w:rPr>
        <w:t>ً</w:t>
      </w:r>
      <w:r w:rsidRPr="00660179">
        <w:rPr>
          <w:rFonts w:eastAsiaTheme="minorEastAsia"/>
          <w:rtl/>
        </w:rPr>
        <w:t xml:space="preserve"> محتاجين للحماية والرعاية</w:t>
      </w:r>
      <w:r w:rsidRPr="00660179">
        <w:rPr>
          <w:rFonts w:eastAsiaTheme="minorEastAsia" w:hint="cs"/>
          <w:rtl/>
        </w:rPr>
        <w:t>.</w:t>
      </w:r>
    </w:p>
    <w:p w14:paraId="4C28C0B1" w14:textId="77777777" w:rsidR="008E3289" w:rsidRPr="00660179" w:rsidRDefault="008E3289" w:rsidP="008E3289">
      <w:pPr>
        <w:pStyle w:val="SingleTxtGA"/>
        <w:rPr>
          <w:rFonts w:eastAsiaTheme="minorEastAsia"/>
          <w:rtl/>
          <w:lang w:val="fr-CH"/>
        </w:rPr>
      </w:pPr>
      <w:r>
        <w:rPr>
          <w:rFonts w:eastAsiaTheme="minorEastAsia" w:hint="cs"/>
          <w:rtl/>
          <w:lang w:val="fr-CH" w:bidi="ar-JO"/>
        </w:rPr>
        <w:t>61</w:t>
      </w:r>
      <w:r w:rsidRPr="00660179">
        <w:rPr>
          <w:rFonts w:ascii="Simplified Arabic" w:eastAsiaTheme="minorEastAsia" w:hAnsi="Simplified Arabic"/>
          <w:rtl/>
          <w:lang w:val="fr-CH" w:bidi="ar-JO"/>
        </w:rPr>
        <w:t>-</w:t>
      </w:r>
      <w:r w:rsidRPr="00660179">
        <w:rPr>
          <w:rFonts w:ascii="Simplified Arabic" w:eastAsiaTheme="minorEastAsia" w:hAnsi="Simplified Arabic"/>
          <w:rtl/>
          <w:lang w:val="fr-CH" w:bidi="ar-JO"/>
        </w:rPr>
        <w:tab/>
      </w:r>
      <w:r w:rsidRPr="00660179">
        <w:rPr>
          <w:rFonts w:eastAsiaTheme="minorEastAsia" w:hint="cs"/>
          <w:rtl/>
          <w:lang w:val="fr-CH"/>
        </w:rPr>
        <w:t xml:space="preserve">وتم التأكيد على مبدأ عدم التمييز ضمن مشروع قانون حقوق الطفل في </w:t>
      </w:r>
      <w:r w:rsidRPr="00660179">
        <w:rPr>
          <w:rFonts w:eastAsiaTheme="minorEastAsia"/>
          <w:rtl/>
          <w:lang w:val="fr-CH"/>
        </w:rPr>
        <w:t>الأحكام العامة</w:t>
      </w:r>
      <w:r w:rsidRPr="00660179">
        <w:rPr>
          <w:rFonts w:eastAsiaTheme="minorEastAsia" w:hint="cs"/>
          <w:rtl/>
          <w:lang w:val="fr-CH"/>
        </w:rPr>
        <w:t xml:space="preserve"> حيث نصت </w:t>
      </w:r>
      <w:r w:rsidRPr="00660179">
        <w:rPr>
          <w:rFonts w:eastAsiaTheme="minorEastAsia"/>
          <w:rtl/>
          <w:lang w:val="fr-CH"/>
        </w:rPr>
        <w:t xml:space="preserve">المادة 3 </w:t>
      </w:r>
      <w:r w:rsidRPr="00660179">
        <w:rPr>
          <w:rFonts w:eastAsiaTheme="minorEastAsia" w:hint="cs"/>
          <w:rtl/>
          <w:lang w:val="fr-CH"/>
        </w:rPr>
        <w:t>"</w:t>
      </w:r>
      <w:r w:rsidRPr="00660179">
        <w:rPr>
          <w:rFonts w:eastAsiaTheme="minorEastAsia"/>
          <w:rtl/>
          <w:lang w:val="fr-CH"/>
        </w:rPr>
        <w:t>للطفل الحق في التمتع بكافة الحقوق والحريات الواردة في هذا القانون دون أي نوع من أنواع التمييز.</w:t>
      </w:r>
      <w:r w:rsidRPr="00660179">
        <w:rPr>
          <w:rFonts w:eastAsiaTheme="minorEastAsia" w:hint="cs"/>
          <w:rtl/>
          <w:lang w:val="fr-CH"/>
        </w:rPr>
        <w:t>"</w:t>
      </w:r>
    </w:p>
    <w:p w14:paraId="52751101" w14:textId="77777777" w:rsidR="008E3289" w:rsidRPr="00660179" w:rsidRDefault="008E3289" w:rsidP="008E3289">
      <w:pPr>
        <w:pStyle w:val="SingleTxtGA"/>
        <w:rPr>
          <w:rFonts w:eastAsiaTheme="minorEastAsia"/>
          <w:rtl/>
          <w:lang w:val="fr-CH"/>
        </w:rPr>
      </w:pPr>
      <w:r>
        <w:rPr>
          <w:rFonts w:eastAsiaTheme="minorEastAsia" w:hint="cs"/>
          <w:rtl/>
          <w:lang w:val="fr-CH" w:bidi="ar-JO"/>
        </w:rPr>
        <w:t>62</w:t>
      </w:r>
      <w:r w:rsidRPr="00660179">
        <w:rPr>
          <w:rFonts w:ascii="Simplified Arabic" w:eastAsiaTheme="minorEastAsia" w:hAnsi="Simplified Arabic"/>
          <w:rtl/>
          <w:lang w:val="fr-CH" w:bidi="ar-JO"/>
        </w:rPr>
        <w:t>-</w:t>
      </w:r>
      <w:r w:rsidRPr="00660179">
        <w:rPr>
          <w:rFonts w:ascii="Simplified Arabic" w:eastAsiaTheme="minorEastAsia" w:hAnsi="Simplified Arabic"/>
          <w:rtl/>
          <w:lang w:val="fr-CH" w:bidi="ar-JO"/>
        </w:rPr>
        <w:tab/>
      </w:r>
      <w:r w:rsidRPr="00660179">
        <w:rPr>
          <w:rFonts w:eastAsiaTheme="minorEastAsia" w:hint="cs"/>
          <w:rtl/>
          <w:lang w:val="fr-CH"/>
        </w:rPr>
        <w:t xml:space="preserve">واما التوعية في مجال القضاء على التمييز </w:t>
      </w:r>
      <w:r w:rsidRPr="00660179">
        <w:rPr>
          <w:rFonts w:eastAsiaTheme="minorEastAsia"/>
          <w:rtl/>
          <w:lang w:val="fr-CH"/>
        </w:rPr>
        <w:t xml:space="preserve">ضد الفتيات، وبالأخص في مجالات </w:t>
      </w:r>
      <w:r w:rsidRPr="00454F45">
        <w:rPr>
          <w:rFonts w:eastAsiaTheme="minorEastAsia"/>
          <w:rtl/>
          <w:lang w:val="fr-CH"/>
        </w:rPr>
        <w:t>الميراث</w:t>
      </w:r>
      <w:r w:rsidRPr="00454F45">
        <w:rPr>
          <w:rFonts w:eastAsiaTheme="minorEastAsia"/>
          <w:b/>
          <w:bCs/>
          <w:rtl/>
          <w:lang w:val="fr-CH"/>
        </w:rPr>
        <w:t xml:space="preserve"> </w:t>
      </w:r>
      <w:r w:rsidRPr="00454F45">
        <w:rPr>
          <w:rFonts w:eastAsiaTheme="minorEastAsia" w:hint="cs"/>
          <w:b/>
          <w:bCs/>
          <w:rtl/>
          <w:lang w:val="fr-CH" w:bidi="ar-JO"/>
        </w:rPr>
        <w:t>فقد عالج قانون الأحوال الشخصية رقم 36 لسنة 2010 ومن بعده القانون الصادر عام 2019 موضوعات الإرث بشكل مفصل وذلك لأول مره في التشريع الوطني حيث حدد نصيب كل من الرجال والنساء. ولا</w:t>
      </w:r>
      <w:r>
        <w:rPr>
          <w:rFonts w:eastAsiaTheme="minorEastAsia" w:hint="eastAsia"/>
          <w:b/>
          <w:bCs/>
          <w:rtl/>
          <w:lang w:val="fr-CH" w:bidi="ar-JO"/>
        </w:rPr>
        <w:t> </w:t>
      </w:r>
      <w:r w:rsidRPr="00454F45">
        <w:rPr>
          <w:rFonts w:eastAsiaTheme="minorEastAsia" w:hint="cs"/>
          <w:b/>
          <w:bCs/>
          <w:rtl/>
          <w:lang w:val="fr-CH" w:bidi="ar-JO"/>
        </w:rPr>
        <w:t xml:space="preserve">يمكن بأي حال من الأحوال حرمان أي وارث من حصته </w:t>
      </w:r>
      <w:proofErr w:type="spellStart"/>
      <w:r w:rsidRPr="00454F45">
        <w:rPr>
          <w:rFonts w:eastAsiaTheme="minorEastAsia" w:hint="cs"/>
          <w:b/>
          <w:bCs/>
          <w:rtl/>
          <w:lang w:val="fr-CH" w:bidi="ar-JO"/>
        </w:rPr>
        <w:t>الإرثية</w:t>
      </w:r>
      <w:proofErr w:type="spellEnd"/>
      <w:r w:rsidRPr="00454F45">
        <w:rPr>
          <w:rFonts w:eastAsiaTheme="minorEastAsia" w:hint="cs"/>
          <w:b/>
          <w:bCs/>
          <w:rtl/>
          <w:lang w:val="fr-CH" w:bidi="ar-JO"/>
        </w:rPr>
        <w:t xml:space="preserve"> وذلك دون اعتبار للجنس، وعلى فرض وجود تعدي على حصة أحد </w:t>
      </w:r>
      <w:proofErr w:type="spellStart"/>
      <w:r w:rsidRPr="00454F45">
        <w:rPr>
          <w:rFonts w:eastAsiaTheme="minorEastAsia" w:hint="cs"/>
          <w:b/>
          <w:bCs/>
          <w:rtl/>
          <w:lang w:val="fr-CH" w:bidi="ar-JO"/>
        </w:rPr>
        <w:t>الورثه</w:t>
      </w:r>
      <w:proofErr w:type="spellEnd"/>
      <w:r w:rsidRPr="00454F45">
        <w:rPr>
          <w:rFonts w:eastAsiaTheme="minorEastAsia" w:hint="cs"/>
          <w:b/>
          <w:bCs/>
          <w:rtl/>
          <w:lang w:val="fr-CH" w:bidi="ar-JO"/>
        </w:rPr>
        <w:t xml:space="preserve"> فإنه يمكن التقدم بطلب للمحكمة لتصويب الوضع وفق القانون كما أن للنيابة العامة الشرعية بموجب قانون أصول المحاكمات الشرعية التقدم بطلب لحماية حقوق الاطفال والقاصرين. وكذلك الحال بالنسبة للزواج حيث يتساوى حق </w:t>
      </w:r>
      <w:proofErr w:type="spellStart"/>
      <w:r w:rsidRPr="00454F45">
        <w:rPr>
          <w:rFonts w:eastAsiaTheme="minorEastAsia" w:hint="cs"/>
          <w:b/>
          <w:bCs/>
          <w:rtl/>
          <w:lang w:val="fr-CH" w:bidi="ar-JO"/>
        </w:rPr>
        <w:t>المرأه</w:t>
      </w:r>
      <w:proofErr w:type="spellEnd"/>
      <w:r w:rsidRPr="00454F45">
        <w:rPr>
          <w:rFonts w:eastAsiaTheme="minorEastAsia" w:hint="cs"/>
          <w:b/>
          <w:bCs/>
          <w:rtl/>
          <w:lang w:val="fr-CH" w:bidi="ar-JO"/>
        </w:rPr>
        <w:t xml:space="preserve"> والرجل في إنشاء عقد الزواج. وفيما يتعلق بزواج الفئة العمرية من سن 16-18 فإن هناك حملات توعيه حول زواج هذه الفئة العمرية ، حيث تقوم الدولة بوضع ضوابط والتشديد في منح الاذن بالزواج لضمان تحقق المصلحة لكلا الطرفين وحمايتها. </w:t>
      </w:r>
      <w:r w:rsidRPr="00454F45">
        <w:rPr>
          <w:rFonts w:eastAsiaTheme="minorEastAsia" w:hint="cs"/>
          <w:b/>
          <w:bCs/>
          <w:rtl/>
          <w:lang w:val="fr-CH"/>
        </w:rPr>
        <w:t>وقد</w:t>
      </w:r>
      <w:r w:rsidRPr="00454F45">
        <w:rPr>
          <w:rFonts w:eastAsiaTheme="minorEastAsia" w:hint="cs"/>
          <w:rtl/>
          <w:lang w:val="fr-CH"/>
        </w:rPr>
        <w:t xml:space="preserve"> </w:t>
      </w:r>
      <w:r w:rsidRPr="00660179">
        <w:rPr>
          <w:rFonts w:eastAsiaTheme="minorEastAsia" w:hint="cs"/>
          <w:rtl/>
          <w:lang w:val="fr-CH"/>
        </w:rPr>
        <w:t xml:space="preserve">تم </w:t>
      </w:r>
      <w:r w:rsidRPr="00660179">
        <w:rPr>
          <w:rFonts w:eastAsiaTheme="minorEastAsia"/>
          <w:rtl/>
          <w:lang w:val="fr-CH"/>
        </w:rPr>
        <w:t xml:space="preserve">تطوير مادة خاصة بالموضوع تتناول الجانب القانوني و </w:t>
      </w:r>
      <w:proofErr w:type="spellStart"/>
      <w:r w:rsidRPr="00660179">
        <w:rPr>
          <w:rFonts w:eastAsiaTheme="minorEastAsia"/>
          <w:rtl/>
          <w:lang w:val="fr-CH"/>
        </w:rPr>
        <w:t>ا</w:t>
      </w:r>
      <w:r w:rsidRPr="00660179">
        <w:rPr>
          <w:rFonts w:eastAsiaTheme="minorEastAsia" w:hint="cs"/>
          <w:rtl/>
          <w:lang w:val="fr-CH"/>
        </w:rPr>
        <w:t>لإ</w:t>
      </w:r>
      <w:r w:rsidRPr="00660179">
        <w:rPr>
          <w:rFonts w:eastAsiaTheme="minorEastAsia"/>
          <w:rtl/>
          <w:lang w:val="fr-CH"/>
        </w:rPr>
        <w:t>جتماعي</w:t>
      </w:r>
      <w:proofErr w:type="spellEnd"/>
      <w:r w:rsidRPr="00660179">
        <w:rPr>
          <w:rFonts w:eastAsiaTheme="minorEastAsia"/>
          <w:rtl/>
          <w:lang w:val="fr-CH"/>
        </w:rPr>
        <w:t xml:space="preserve"> تشمل على التكييف القانوني و أسباب التزويج المبكر والشروط الواجب توافرها حتى يعطي القاضي الموافقة على ذلك الزواج تقدم على شكل محاضرات و جلسات توعوية و مسرح تفاعلي نستهدف فيها الفتيات من عمر 14 عام و أولياء الأمور و العاملين مع الأطفال.</w:t>
      </w:r>
      <w:r w:rsidRPr="00660179">
        <w:rPr>
          <w:rFonts w:eastAsiaTheme="minorEastAsia" w:hint="cs"/>
          <w:rtl/>
          <w:lang w:val="fr-CH"/>
        </w:rPr>
        <w:t xml:space="preserve"> </w:t>
      </w:r>
    </w:p>
    <w:p w14:paraId="701A30DF"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hint="cs"/>
          <w:rtl/>
          <w:lang w:val="fr-CH" w:eastAsia="ar-SA"/>
        </w:rPr>
        <w:t>وفي عام 2016 تم إطلاق  ا</w:t>
      </w:r>
      <w:r w:rsidRPr="00660179">
        <w:rPr>
          <w:rFonts w:eastAsiaTheme="minorEastAsia"/>
          <w:rtl/>
          <w:lang w:val="fr-CH" w:eastAsia="ar-SA"/>
        </w:rPr>
        <w:t>لإطار</w:t>
      </w:r>
      <w:r w:rsidRPr="00660179">
        <w:rPr>
          <w:rFonts w:eastAsiaTheme="minorEastAsia" w:hint="cs"/>
          <w:rtl/>
          <w:lang w:val="fr-CH" w:eastAsia="ar-SA"/>
        </w:rPr>
        <w:t xml:space="preserve"> </w:t>
      </w:r>
      <w:r w:rsidRPr="00660179">
        <w:rPr>
          <w:rFonts w:eastAsiaTheme="minorEastAsia"/>
          <w:rtl/>
          <w:lang w:val="fr-CH" w:eastAsia="ar-SA"/>
        </w:rPr>
        <w:t>الوطني لحماية الأسرة من العنف ا</w:t>
      </w:r>
      <w:r w:rsidRPr="00660179">
        <w:rPr>
          <w:rFonts w:eastAsiaTheme="minorEastAsia" w:hint="cs"/>
          <w:rtl/>
          <w:lang w:val="fr-CH" w:eastAsia="ar-SA"/>
        </w:rPr>
        <w:t>لأ</w:t>
      </w:r>
      <w:r w:rsidRPr="00660179">
        <w:rPr>
          <w:rFonts w:eastAsiaTheme="minorEastAsia"/>
          <w:rtl/>
          <w:lang w:val="fr-CH" w:eastAsia="ar-SA"/>
        </w:rPr>
        <w:t>سري</w:t>
      </w:r>
      <w:r w:rsidRPr="00660179">
        <w:rPr>
          <w:rFonts w:eastAsiaTheme="minorEastAsia" w:hint="cs"/>
          <w:rtl/>
          <w:lang w:val="fr-CH" w:eastAsia="ar-SA"/>
        </w:rPr>
        <w:t xml:space="preserve"> والذي يعتبر </w:t>
      </w:r>
      <w:r w:rsidRPr="00660179">
        <w:rPr>
          <w:rFonts w:eastAsiaTheme="minorEastAsia"/>
          <w:rtl/>
          <w:lang w:val="fr-CH" w:eastAsia="ar-SA"/>
        </w:rPr>
        <w:t>وثيقة وطنية لحماية الأسرة من العنف تحدد الأدوار والمسؤوليات والصلاحيات والكيفية التي تتعامل فيها المؤسسات ومن القطاعات كافة</w:t>
      </w:r>
      <w:r w:rsidRPr="00660179">
        <w:rPr>
          <w:rFonts w:eastAsiaTheme="minorEastAsia" w:hint="cs"/>
          <w:rtl/>
          <w:lang w:val="fr-CH" w:eastAsia="ar-SA"/>
        </w:rPr>
        <w:t>،</w:t>
      </w:r>
      <w:r w:rsidRPr="00660179">
        <w:rPr>
          <w:rFonts w:eastAsiaTheme="minorEastAsia"/>
          <w:rtl/>
          <w:lang w:val="fr-CH" w:eastAsia="ar-SA"/>
        </w:rPr>
        <w:t xml:space="preserve"> لتوفير خدمات متكاملة وشاملة ذات جودة لحالات العنف ، وفق منهجيّة إدارة الحالة المرتكزة</w:t>
      </w:r>
      <w:r w:rsidRPr="00660179">
        <w:rPr>
          <w:rFonts w:eastAsiaTheme="minorEastAsia" w:hint="cs"/>
          <w:rtl/>
          <w:lang w:val="fr-CH" w:eastAsia="ar-SA"/>
        </w:rPr>
        <w:t xml:space="preserve"> على</w:t>
      </w:r>
      <w:r w:rsidRPr="00660179">
        <w:rPr>
          <w:rFonts w:eastAsiaTheme="minorEastAsia"/>
          <w:rtl/>
          <w:lang w:val="fr-CH" w:eastAsia="ar-SA"/>
        </w:rPr>
        <w:t xml:space="preserve"> </w:t>
      </w:r>
      <w:proofErr w:type="spellStart"/>
      <w:r w:rsidRPr="00660179">
        <w:rPr>
          <w:rFonts w:eastAsiaTheme="minorEastAsia" w:hint="cs"/>
          <w:rtl/>
          <w:lang w:val="fr-CH" w:eastAsia="ar-SA"/>
        </w:rPr>
        <w:t>إ</w:t>
      </w:r>
      <w:r w:rsidRPr="00660179">
        <w:rPr>
          <w:rFonts w:eastAsiaTheme="minorEastAsia"/>
          <w:rtl/>
          <w:lang w:val="fr-CH" w:eastAsia="ar-SA"/>
        </w:rPr>
        <w:t>حترام</w:t>
      </w:r>
      <w:proofErr w:type="spellEnd"/>
      <w:r w:rsidRPr="00660179">
        <w:rPr>
          <w:rFonts w:eastAsiaTheme="minorEastAsia"/>
          <w:rtl/>
          <w:lang w:val="fr-CH" w:eastAsia="ar-SA"/>
        </w:rPr>
        <w:t xml:space="preserve"> حقوق ورغبات المُساء</w:t>
      </w:r>
      <w:r w:rsidRPr="00660179">
        <w:rPr>
          <w:rFonts w:eastAsiaTheme="minorEastAsia" w:hint="cs"/>
          <w:rtl/>
          <w:lang w:val="fr-CH" w:eastAsia="ar-SA"/>
        </w:rPr>
        <w:t xml:space="preserve"> </w:t>
      </w:r>
      <w:r w:rsidRPr="00660179">
        <w:rPr>
          <w:rFonts w:eastAsiaTheme="minorEastAsia"/>
          <w:rtl/>
          <w:lang w:val="fr-CH" w:eastAsia="ar-SA"/>
        </w:rPr>
        <w:t>إليه</w:t>
      </w:r>
      <w:r w:rsidRPr="00660179">
        <w:rPr>
          <w:rFonts w:eastAsiaTheme="minorEastAsia" w:hint="cs"/>
          <w:rtl/>
          <w:lang w:val="fr-CH" w:eastAsia="ar-SA"/>
        </w:rPr>
        <w:t>م</w:t>
      </w:r>
      <w:r w:rsidRPr="00660179">
        <w:rPr>
          <w:rFonts w:eastAsiaTheme="minorEastAsia"/>
          <w:rtl/>
          <w:lang w:val="fr-CH" w:eastAsia="ar-SA"/>
        </w:rPr>
        <w:t>، والتأكيد على مفهوم الموافقة المستنيرة، والسرية والخصوصية</w:t>
      </w:r>
      <w:r w:rsidRPr="00660179">
        <w:rPr>
          <w:rFonts w:eastAsiaTheme="minorEastAsia" w:hint="cs"/>
          <w:rtl/>
          <w:lang w:val="fr-CH" w:eastAsia="ar-SA"/>
        </w:rPr>
        <w:t xml:space="preserve"> ومراعاة مصلحة الطفل الفضلى</w:t>
      </w:r>
      <w:r w:rsidRPr="00660179">
        <w:rPr>
          <w:rFonts w:eastAsiaTheme="minorEastAsia"/>
          <w:rtl/>
          <w:lang w:val="fr-CH" w:eastAsia="ar-SA"/>
        </w:rPr>
        <w:t xml:space="preserve">، </w:t>
      </w:r>
      <w:r w:rsidRPr="00660179">
        <w:rPr>
          <w:rFonts w:eastAsiaTheme="minorEastAsia" w:hint="cs"/>
          <w:rtl/>
          <w:lang w:val="fr-CH" w:eastAsia="ar-SA"/>
        </w:rPr>
        <w:t>و</w:t>
      </w:r>
      <w:r w:rsidRPr="00660179">
        <w:rPr>
          <w:rFonts w:eastAsiaTheme="minorEastAsia"/>
          <w:rtl/>
          <w:lang w:val="fr-CH" w:eastAsia="ar-SA"/>
        </w:rPr>
        <w:t>المحافظة  على سلامة وأمن المُساء إليه</w:t>
      </w:r>
      <w:r w:rsidRPr="00660179">
        <w:rPr>
          <w:rFonts w:eastAsiaTheme="minorEastAsia" w:hint="cs"/>
          <w:rtl/>
          <w:lang w:val="fr-CH" w:eastAsia="ar-SA"/>
        </w:rPr>
        <w:t>م</w:t>
      </w:r>
      <w:r w:rsidRPr="00660179">
        <w:rPr>
          <w:rFonts w:eastAsiaTheme="minorEastAsia"/>
          <w:rtl/>
          <w:lang w:val="fr-CH" w:eastAsia="ar-SA"/>
        </w:rPr>
        <w:t xml:space="preserve"> وأسره</w:t>
      </w:r>
      <w:r w:rsidRPr="00660179">
        <w:rPr>
          <w:rFonts w:eastAsiaTheme="minorEastAsia" w:hint="cs"/>
          <w:rtl/>
          <w:lang w:val="fr-CH" w:eastAsia="ar-SA"/>
        </w:rPr>
        <w:t>م.</w:t>
      </w:r>
    </w:p>
    <w:p w14:paraId="37D1CF3A" w14:textId="77777777" w:rsidR="008E3289" w:rsidRPr="00660179" w:rsidRDefault="008E3289" w:rsidP="008E3289">
      <w:pPr>
        <w:pStyle w:val="SingleTxtGA"/>
        <w:rPr>
          <w:rFonts w:eastAsiaTheme="minorEastAsia"/>
          <w:rtl/>
          <w:lang w:val="fr-CH" w:eastAsia="ar-SA"/>
        </w:rPr>
      </w:pPr>
      <w:r>
        <w:rPr>
          <w:rFonts w:eastAsiaTheme="minorEastAsia" w:hint="cs"/>
          <w:rtl/>
          <w:lang w:val="fr-CH" w:eastAsia="ar-SA" w:bidi="ar-JO"/>
        </w:rPr>
        <w:t>63</w:t>
      </w:r>
      <w:r w:rsidRPr="00660179">
        <w:rPr>
          <w:rFonts w:ascii="Simplified Arabic" w:eastAsiaTheme="minorEastAsia" w:hAnsi="Simplified Arabic"/>
          <w:rtl/>
          <w:lang w:val="fr-CH" w:eastAsia="ar-SA" w:bidi="ar-JO"/>
        </w:rPr>
        <w:t>-</w:t>
      </w:r>
      <w:r w:rsidRPr="00660179">
        <w:rPr>
          <w:rFonts w:ascii="Simplified Arabic" w:eastAsiaTheme="minorEastAsia" w:hAnsi="Simplified Arabic"/>
          <w:rtl/>
          <w:lang w:val="fr-CH" w:eastAsia="ar-SA" w:bidi="ar-JO"/>
        </w:rPr>
        <w:tab/>
      </w:r>
      <w:r w:rsidRPr="00660179">
        <w:rPr>
          <w:rFonts w:eastAsiaTheme="minorEastAsia" w:hint="cs"/>
          <w:rtl/>
          <w:lang w:val="fr-CH" w:eastAsia="ar-SA"/>
        </w:rPr>
        <w:t xml:space="preserve">في عام 2019 </w:t>
      </w:r>
      <w:r w:rsidRPr="00660179">
        <w:rPr>
          <w:rFonts w:eastAsiaTheme="minorEastAsia"/>
          <w:rtl/>
          <w:lang w:val="fr-CH" w:eastAsia="ar-SA"/>
        </w:rPr>
        <w:t xml:space="preserve">تم اطلاق دليل "اجراءات العمل الوطنية الموحدة للوقاية </w:t>
      </w:r>
      <w:proofErr w:type="spellStart"/>
      <w:r w:rsidRPr="00660179">
        <w:rPr>
          <w:rFonts w:eastAsiaTheme="minorEastAsia"/>
          <w:rtl/>
          <w:lang w:val="fr-CH" w:eastAsia="ar-SA"/>
        </w:rPr>
        <w:t>وا</w:t>
      </w:r>
      <w:r w:rsidRPr="00660179">
        <w:rPr>
          <w:rFonts w:eastAsiaTheme="minorEastAsia" w:hint="cs"/>
          <w:rtl/>
          <w:lang w:val="fr-CH" w:eastAsia="ar-SA"/>
        </w:rPr>
        <w:t>لإ</w:t>
      </w:r>
      <w:r w:rsidRPr="00660179">
        <w:rPr>
          <w:rFonts w:eastAsiaTheme="minorEastAsia"/>
          <w:rtl/>
          <w:lang w:val="fr-CH" w:eastAsia="ar-SA"/>
        </w:rPr>
        <w:t>ستجابة</w:t>
      </w:r>
      <w:proofErr w:type="spellEnd"/>
      <w:r w:rsidRPr="00660179">
        <w:rPr>
          <w:rFonts w:eastAsiaTheme="minorEastAsia"/>
          <w:rtl/>
          <w:lang w:val="fr-CH" w:eastAsia="ar-SA"/>
        </w:rPr>
        <w:t xml:space="preserve"> لحالات العنف</w:t>
      </w:r>
      <w:r w:rsidRPr="00660179">
        <w:rPr>
          <w:rFonts w:eastAsiaTheme="minorEastAsia" w:hint="cs"/>
          <w:rtl/>
          <w:lang w:val="fr-CH" w:eastAsia="ar-SA"/>
        </w:rPr>
        <w:t>"</w:t>
      </w:r>
      <w:r w:rsidRPr="00660179">
        <w:rPr>
          <w:rFonts w:eastAsiaTheme="minorEastAsia"/>
          <w:rtl/>
          <w:lang w:val="fr-CH" w:eastAsia="ar-SA"/>
        </w:rPr>
        <w:t xml:space="preserve">، ودليل </w:t>
      </w:r>
      <w:r w:rsidRPr="00660179">
        <w:rPr>
          <w:rFonts w:eastAsiaTheme="minorEastAsia" w:hint="cs"/>
          <w:rtl/>
          <w:lang w:val="fr-CH" w:eastAsia="ar-SA"/>
        </w:rPr>
        <w:t>"</w:t>
      </w:r>
      <w:r w:rsidRPr="00660179">
        <w:rPr>
          <w:rFonts w:eastAsiaTheme="minorEastAsia"/>
          <w:rtl/>
          <w:lang w:val="fr-CH" w:eastAsia="ar-SA"/>
        </w:rPr>
        <w:t xml:space="preserve">إجراءات مُقدّمي الخدمات الصحية للتعامل مع حالات </w:t>
      </w:r>
      <w:proofErr w:type="spellStart"/>
      <w:r w:rsidRPr="00660179">
        <w:rPr>
          <w:rFonts w:eastAsiaTheme="minorEastAsia"/>
          <w:rtl/>
          <w:lang w:val="fr-CH" w:eastAsia="ar-SA"/>
        </w:rPr>
        <w:t>ا</w:t>
      </w:r>
      <w:r w:rsidRPr="00660179">
        <w:rPr>
          <w:rFonts w:eastAsiaTheme="minorEastAsia" w:hint="cs"/>
          <w:rtl/>
          <w:lang w:val="fr-CH" w:eastAsia="ar-SA"/>
        </w:rPr>
        <w:t>لإ</w:t>
      </w:r>
      <w:r w:rsidRPr="00660179">
        <w:rPr>
          <w:rFonts w:eastAsiaTheme="minorEastAsia"/>
          <w:rtl/>
          <w:lang w:val="fr-CH" w:eastAsia="ar-SA"/>
        </w:rPr>
        <w:t>عتداء</w:t>
      </w:r>
      <w:proofErr w:type="spellEnd"/>
      <w:r w:rsidRPr="00660179">
        <w:rPr>
          <w:rFonts w:eastAsiaTheme="minorEastAsia"/>
          <w:rtl/>
          <w:lang w:val="fr-CH" w:eastAsia="ar-SA"/>
        </w:rPr>
        <w:t xml:space="preserve"> الجنسي" .للمساهمة في تعزيز السياسات الوطنية والعملية في مجال الحماية من العنف المبني على النوع </w:t>
      </w:r>
      <w:proofErr w:type="spellStart"/>
      <w:r w:rsidRPr="00660179">
        <w:rPr>
          <w:rFonts w:eastAsiaTheme="minorEastAsia"/>
          <w:rtl/>
          <w:lang w:val="fr-CH" w:eastAsia="ar-SA"/>
        </w:rPr>
        <w:t>ا</w:t>
      </w:r>
      <w:r w:rsidRPr="00660179">
        <w:rPr>
          <w:rFonts w:eastAsiaTheme="minorEastAsia" w:hint="cs"/>
          <w:rtl/>
          <w:lang w:val="fr-CH" w:eastAsia="ar-SA"/>
        </w:rPr>
        <w:t>لإ</w:t>
      </w:r>
      <w:r w:rsidRPr="00660179">
        <w:rPr>
          <w:rFonts w:eastAsiaTheme="minorEastAsia"/>
          <w:rtl/>
          <w:lang w:val="fr-CH" w:eastAsia="ar-SA"/>
        </w:rPr>
        <w:t>جتماعي</w:t>
      </w:r>
      <w:proofErr w:type="spellEnd"/>
      <w:r w:rsidRPr="00660179">
        <w:rPr>
          <w:rFonts w:eastAsiaTheme="minorEastAsia"/>
          <w:rtl/>
          <w:lang w:val="fr-CH" w:eastAsia="ar-SA"/>
        </w:rPr>
        <w:t xml:space="preserve"> وحماية العنف</w:t>
      </w:r>
      <w:r w:rsidRPr="00660179">
        <w:rPr>
          <w:rFonts w:eastAsiaTheme="minorEastAsia" w:hint="cs"/>
          <w:rtl/>
          <w:lang w:val="fr-CH" w:eastAsia="ar-SA"/>
        </w:rPr>
        <w:t xml:space="preserve">. والى </w:t>
      </w:r>
      <w:r w:rsidRPr="00660179">
        <w:rPr>
          <w:rFonts w:eastAsiaTheme="minorEastAsia"/>
          <w:rtl/>
          <w:lang w:val="fr-CH" w:eastAsia="ar-SA"/>
        </w:rPr>
        <w:t xml:space="preserve">تقديـم الرعايـة السريرية للناجـين من حالات </w:t>
      </w:r>
      <w:proofErr w:type="spellStart"/>
      <w:r w:rsidRPr="00660179">
        <w:rPr>
          <w:rFonts w:eastAsiaTheme="minorEastAsia"/>
          <w:rtl/>
          <w:lang w:val="fr-CH" w:eastAsia="ar-SA"/>
        </w:rPr>
        <w:t>ا</w:t>
      </w:r>
      <w:r w:rsidRPr="00660179">
        <w:rPr>
          <w:rFonts w:eastAsiaTheme="minorEastAsia" w:hint="cs"/>
          <w:rtl/>
          <w:lang w:val="fr-CH" w:eastAsia="ar-SA"/>
        </w:rPr>
        <w:t>لإ</w:t>
      </w:r>
      <w:r w:rsidRPr="00660179">
        <w:rPr>
          <w:rFonts w:eastAsiaTheme="minorEastAsia"/>
          <w:rtl/>
          <w:lang w:val="fr-CH" w:eastAsia="ar-SA"/>
        </w:rPr>
        <w:t>عتداء</w:t>
      </w:r>
      <w:proofErr w:type="spellEnd"/>
      <w:r w:rsidRPr="00660179">
        <w:rPr>
          <w:rFonts w:eastAsiaTheme="minorEastAsia"/>
          <w:rtl/>
          <w:lang w:val="fr-CH" w:eastAsia="ar-SA"/>
        </w:rPr>
        <w:t xml:space="preserve"> الجنسي وفق أفضل الممارسات الوطنية والعربية والعالمية.</w:t>
      </w:r>
    </w:p>
    <w:p w14:paraId="0707B36C" w14:textId="77777777" w:rsidR="008E3289" w:rsidRPr="00660179" w:rsidRDefault="008E3289" w:rsidP="008E3289">
      <w:pPr>
        <w:pStyle w:val="H1GA"/>
        <w:rPr>
          <w:rtl/>
          <w:lang w:eastAsia="ar-SA"/>
        </w:rPr>
      </w:pPr>
      <w:r>
        <w:rPr>
          <w:rtl/>
          <w:lang w:eastAsia="ar-SA"/>
        </w:rPr>
        <w:tab/>
      </w:r>
      <w:bookmarkStart w:id="14" w:name="_Toc64289888"/>
      <w:r w:rsidRPr="00660179">
        <w:rPr>
          <w:rFonts w:hint="cs"/>
          <w:rtl/>
          <w:lang w:eastAsia="ar-SA"/>
        </w:rPr>
        <w:t>6-2</w:t>
      </w:r>
      <w:r>
        <w:rPr>
          <w:rtl/>
          <w:lang w:eastAsia="ar-SA"/>
        </w:rPr>
        <w:tab/>
      </w:r>
      <w:r w:rsidRPr="00660179">
        <w:rPr>
          <w:rtl/>
          <w:lang w:eastAsia="ar-SA"/>
        </w:rPr>
        <w:t>مصالح الطفل الفضلى</w:t>
      </w:r>
      <w:bookmarkEnd w:id="14"/>
    </w:p>
    <w:p w14:paraId="4D7AF76C" w14:textId="77777777" w:rsidR="008E3289" w:rsidRPr="00660179" w:rsidRDefault="008E3289" w:rsidP="008E3289">
      <w:pPr>
        <w:pStyle w:val="SingleTxtGA"/>
        <w:rPr>
          <w:rFonts w:eastAsiaTheme="minorEastAsia"/>
          <w:rtl/>
          <w:lang w:val="fr-CH" w:eastAsia="ar-SA"/>
        </w:rPr>
      </w:pPr>
      <w:r>
        <w:rPr>
          <w:rFonts w:eastAsiaTheme="minorEastAsia" w:hint="cs"/>
          <w:rtl/>
          <w:lang w:val="fr-CH" w:eastAsia="ar-SA" w:bidi="ar-JO"/>
        </w:rPr>
        <w:t>64</w:t>
      </w:r>
      <w:r w:rsidRPr="00660179">
        <w:rPr>
          <w:rFonts w:ascii="Simplified Arabic" w:eastAsiaTheme="minorEastAsia" w:hAnsi="Simplified Arabic"/>
          <w:rtl/>
          <w:lang w:val="fr-CH" w:eastAsia="ar-SA" w:bidi="ar-JO"/>
        </w:rPr>
        <w:t>-</w:t>
      </w:r>
      <w:r w:rsidRPr="00660179">
        <w:rPr>
          <w:rFonts w:ascii="Simplified Arabic" w:eastAsiaTheme="minorEastAsia" w:hAnsi="Simplified Arabic"/>
          <w:rtl/>
          <w:lang w:val="fr-CH" w:eastAsia="ar-SA" w:bidi="ar-JO"/>
        </w:rPr>
        <w:tab/>
      </w:r>
      <w:r w:rsidRPr="00454F45">
        <w:rPr>
          <w:rFonts w:eastAsiaTheme="minorEastAsia" w:hint="cs"/>
          <w:b/>
          <w:bCs/>
          <w:rtl/>
          <w:lang w:val="en-US" w:eastAsia="ar-SA"/>
        </w:rPr>
        <w:t>تراعي التشريعات الوطنية المصلحة الفضلى للطفل ومن ذلك قانون الاحوال الشخصية الذي يراعي الجوانب المعنوية والمادية الخاصة بالطفل والذي يعمل على حماية مصالحه وحفظها وفق احكام ومعايير واضحة سواء ما يتعلق بالمشاهدة او الحضانة او النسب او النفقة أو نفقة العلاج او التعليم وغيرها من الاحكام.</w:t>
      </w:r>
      <w:r w:rsidRPr="00454F45">
        <w:rPr>
          <w:rFonts w:eastAsiaTheme="minorEastAsia" w:hint="cs"/>
          <w:rtl/>
          <w:lang w:val="en-US" w:eastAsia="ar-SA"/>
        </w:rPr>
        <w:t xml:space="preserve"> و</w:t>
      </w:r>
      <w:r w:rsidRPr="00660179">
        <w:rPr>
          <w:rFonts w:eastAsiaTheme="minorEastAsia" w:hint="cs"/>
          <w:rtl/>
          <w:lang w:val="fr-CH" w:eastAsia="ar-SA"/>
        </w:rPr>
        <w:t>تم التأكيد على مبدأ مصلحة الطفل الفضلى ضمن مشروع قانون حقوق الطفل وقانون الأحداث بالإضافة الى النصوص الخاصة بالطفل في مختلف القوانين ذات العلاقة.</w:t>
      </w:r>
    </w:p>
    <w:p w14:paraId="0172C520" w14:textId="77777777" w:rsidR="008E3289" w:rsidRPr="00660179" w:rsidRDefault="008E3289" w:rsidP="008E3289">
      <w:pPr>
        <w:pStyle w:val="SingleTxtGA"/>
        <w:rPr>
          <w:rFonts w:eastAsiaTheme="minorEastAsia"/>
          <w:rtl/>
          <w:lang w:val="fr-CH" w:eastAsia="ar-SA"/>
        </w:rPr>
      </w:pPr>
      <w:r>
        <w:rPr>
          <w:rFonts w:eastAsiaTheme="minorEastAsia" w:hint="cs"/>
          <w:rtl/>
          <w:lang w:val="fr-CH" w:eastAsia="ar-SA" w:bidi="ar-JO"/>
        </w:rPr>
        <w:t>65</w:t>
      </w:r>
      <w:r w:rsidRPr="00660179">
        <w:rPr>
          <w:rFonts w:ascii="Simplified Arabic" w:eastAsiaTheme="minorEastAsia" w:hAnsi="Simplified Arabic"/>
          <w:rtl/>
          <w:lang w:val="fr-CH" w:eastAsia="ar-SA" w:bidi="ar-JO"/>
        </w:rPr>
        <w:t>-</w:t>
      </w:r>
      <w:r w:rsidRPr="00660179">
        <w:rPr>
          <w:rFonts w:ascii="Simplified Arabic" w:eastAsiaTheme="minorEastAsia" w:hAnsi="Simplified Arabic"/>
          <w:rtl/>
          <w:lang w:val="fr-CH" w:eastAsia="ar-SA" w:bidi="ar-JO"/>
        </w:rPr>
        <w:tab/>
      </w:r>
      <w:r w:rsidRPr="00660179">
        <w:rPr>
          <w:rFonts w:eastAsiaTheme="minorEastAsia" w:hint="cs"/>
          <w:rtl/>
          <w:lang w:val="fr-CH" w:eastAsia="ar-SA"/>
        </w:rPr>
        <w:t xml:space="preserve">وتم إلغاء المادة 308 بموجب أحكام </w:t>
      </w:r>
      <w:r w:rsidRPr="00660179">
        <w:rPr>
          <w:rFonts w:eastAsiaTheme="minorEastAsia"/>
          <w:rtl/>
          <w:lang w:val="fr-CH" w:eastAsia="ar-SA"/>
        </w:rPr>
        <w:t>القانون المعدل لعقوبات رقم 27 لسنة 2017 حقق العديد من ا</w:t>
      </w:r>
      <w:r w:rsidRPr="00660179">
        <w:rPr>
          <w:rFonts w:eastAsiaTheme="minorEastAsia" w:hint="cs"/>
          <w:rtl/>
          <w:lang w:val="fr-CH" w:eastAsia="ar-SA"/>
        </w:rPr>
        <w:t>لإ</w:t>
      </w:r>
      <w:r w:rsidRPr="00660179">
        <w:rPr>
          <w:rFonts w:eastAsiaTheme="minorEastAsia"/>
          <w:rtl/>
          <w:lang w:val="fr-CH" w:eastAsia="ar-SA"/>
        </w:rPr>
        <w:t>نجازات لمنع الجاني من الإفلات من العقاب بزواجه من الضحية</w:t>
      </w:r>
      <w:r w:rsidRPr="00660179">
        <w:rPr>
          <w:rFonts w:eastAsiaTheme="minorEastAsia" w:hint="cs"/>
          <w:rtl/>
          <w:lang w:val="fr-CH" w:eastAsia="ar-SA"/>
        </w:rPr>
        <w:t>.</w:t>
      </w:r>
    </w:p>
    <w:p w14:paraId="2B011CC4" w14:textId="77777777" w:rsidR="008E3289" w:rsidRPr="00660179" w:rsidRDefault="008E3289" w:rsidP="008E3289">
      <w:pPr>
        <w:pStyle w:val="SingleTxtGA"/>
        <w:rPr>
          <w:rFonts w:eastAsiaTheme="minorEastAsia"/>
          <w:rtl/>
          <w:lang w:val="en-US" w:eastAsia="ar-SA" w:bidi="ar-JO"/>
        </w:rPr>
      </w:pPr>
      <w:r>
        <w:rPr>
          <w:rFonts w:eastAsiaTheme="minorEastAsia" w:hint="cs"/>
          <w:rtl/>
          <w:lang w:eastAsia="ar-SA" w:bidi="ar-JO"/>
        </w:rPr>
        <w:t>66</w:t>
      </w:r>
      <w:r w:rsidRPr="00660179">
        <w:rPr>
          <w:rFonts w:ascii="Simplified Arabic" w:eastAsiaTheme="minorEastAsia" w:hAnsi="Simplified Arabic"/>
          <w:rtl/>
          <w:lang w:eastAsia="ar-SA" w:bidi="ar-JO"/>
        </w:rPr>
        <w:t>-</w:t>
      </w:r>
      <w:r w:rsidRPr="00660179">
        <w:rPr>
          <w:rFonts w:ascii="Simplified Arabic" w:eastAsiaTheme="minorEastAsia" w:hAnsi="Simplified Arabic"/>
          <w:rtl/>
          <w:lang w:eastAsia="ar-SA" w:bidi="ar-JO"/>
        </w:rPr>
        <w:tab/>
      </w:r>
      <w:r w:rsidRPr="00660179">
        <w:rPr>
          <w:rFonts w:eastAsiaTheme="minorEastAsia" w:hint="cs"/>
          <w:rtl/>
          <w:lang w:val="fr-CH" w:eastAsia="ar-SA"/>
        </w:rPr>
        <w:t xml:space="preserve">وفي </w:t>
      </w:r>
      <w:r w:rsidRPr="00660179">
        <w:rPr>
          <w:rFonts w:eastAsiaTheme="minorEastAsia"/>
          <w:rtl/>
          <w:lang w:val="en-US" w:eastAsia="ar-SA" w:bidi="ar-JO"/>
        </w:rPr>
        <w:t xml:space="preserve">عام 2017 </w:t>
      </w:r>
      <w:r w:rsidRPr="00660179">
        <w:rPr>
          <w:rFonts w:eastAsiaTheme="minorEastAsia" w:hint="cs"/>
          <w:rtl/>
          <w:lang w:val="fr-CH" w:eastAsia="ar-SA"/>
        </w:rPr>
        <w:t>تم إ</w:t>
      </w:r>
      <w:r w:rsidRPr="00660179">
        <w:rPr>
          <w:rFonts w:eastAsiaTheme="minorEastAsia"/>
          <w:rtl/>
          <w:lang w:val="en-US" w:eastAsia="ar-SA" w:bidi="ar-JO"/>
        </w:rPr>
        <w:t xml:space="preserve">عداد </w:t>
      </w:r>
      <w:r>
        <w:rPr>
          <w:rFonts w:eastAsiaTheme="minorEastAsia"/>
          <w:rtl/>
          <w:lang w:val="en-US" w:eastAsia="ar-SA" w:bidi="ar-JO"/>
        </w:rPr>
        <w:t>(</w:t>
      </w:r>
      <w:r w:rsidRPr="00660179">
        <w:rPr>
          <w:rFonts w:eastAsiaTheme="minorEastAsia"/>
          <w:rtl/>
          <w:lang w:val="en-US" w:eastAsia="ar-SA" w:bidi="ar-JO"/>
        </w:rPr>
        <w:t>دليل معايير المصلحة الفضلى للطفل)</w:t>
      </w:r>
      <w:r w:rsidRPr="00660179">
        <w:rPr>
          <w:rFonts w:eastAsiaTheme="minorEastAsia" w:hint="cs"/>
          <w:rtl/>
          <w:lang w:val="en-US" w:eastAsia="ar-SA" w:bidi="ar-JO"/>
        </w:rPr>
        <w:t xml:space="preserve"> بمشاركة </w:t>
      </w:r>
      <w:r w:rsidRPr="00660179">
        <w:rPr>
          <w:rFonts w:eastAsiaTheme="minorEastAsia"/>
          <w:rtl/>
          <w:lang w:val="en-US" w:eastAsia="ar-SA" w:bidi="ar-JO"/>
        </w:rPr>
        <w:t>دائرة قاضي القضاة مع المفوضية السامية ل</w:t>
      </w:r>
      <w:r w:rsidRPr="00660179">
        <w:rPr>
          <w:rFonts w:eastAsiaTheme="minorEastAsia" w:hint="cs"/>
          <w:rtl/>
          <w:lang w:val="en-US" w:eastAsia="ar-SA" w:bidi="ar-JO"/>
        </w:rPr>
        <w:t>لأ</w:t>
      </w:r>
      <w:r w:rsidRPr="00660179">
        <w:rPr>
          <w:rFonts w:eastAsiaTheme="minorEastAsia"/>
          <w:rtl/>
          <w:lang w:val="en-US" w:eastAsia="ar-SA" w:bidi="ar-JO"/>
        </w:rPr>
        <w:t>مم المتحدة لشؤون اللاجئين و</w:t>
      </w:r>
      <w:r w:rsidRPr="00660179">
        <w:rPr>
          <w:rFonts w:eastAsiaTheme="minorEastAsia" w:hint="cs"/>
          <w:rtl/>
          <w:lang w:val="en-US" w:eastAsia="ar-SA" w:bidi="ar-JO"/>
        </w:rPr>
        <w:t>إ</w:t>
      </w:r>
      <w:r w:rsidRPr="00660179">
        <w:rPr>
          <w:rFonts w:eastAsiaTheme="minorEastAsia"/>
          <w:rtl/>
          <w:lang w:val="en-US" w:eastAsia="ar-SA" w:bidi="ar-JO"/>
        </w:rPr>
        <w:t>دارة حماية ا</w:t>
      </w:r>
      <w:r w:rsidRPr="00660179">
        <w:rPr>
          <w:rFonts w:eastAsiaTheme="minorEastAsia" w:hint="cs"/>
          <w:rtl/>
          <w:lang w:val="en-US" w:eastAsia="ar-SA" w:bidi="ar-JO"/>
        </w:rPr>
        <w:t>لأ</w:t>
      </w:r>
      <w:r w:rsidRPr="00660179">
        <w:rPr>
          <w:rFonts w:eastAsiaTheme="minorEastAsia"/>
          <w:rtl/>
          <w:lang w:val="en-US" w:eastAsia="ar-SA" w:bidi="ar-JO"/>
        </w:rPr>
        <w:t>سرة</w:t>
      </w:r>
      <w:r w:rsidRPr="00660179">
        <w:rPr>
          <w:rFonts w:eastAsiaTheme="minorEastAsia" w:hint="cs"/>
          <w:rtl/>
          <w:lang w:val="en-US" w:eastAsia="ar-SA" w:bidi="ar-JO"/>
        </w:rPr>
        <w:t>.</w:t>
      </w:r>
      <w:r>
        <w:rPr>
          <w:rFonts w:eastAsiaTheme="minorEastAsia" w:hint="cs"/>
          <w:rtl/>
          <w:lang w:val="en-US" w:eastAsia="ar-SA" w:bidi="ar-JO"/>
        </w:rPr>
        <w:t xml:space="preserve"> </w:t>
      </w:r>
      <w:r w:rsidRPr="00660179">
        <w:rPr>
          <w:rFonts w:eastAsiaTheme="minorEastAsia" w:hint="cs"/>
          <w:rtl/>
          <w:lang w:val="en-US" w:eastAsia="ar-SA" w:bidi="ar-JO"/>
        </w:rPr>
        <w:t xml:space="preserve">وعلى أثر هذا الدليل تم </w:t>
      </w:r>
      <w:r w:rsidRPr="00660179">
        <w:rPr>
          <w:rFonts w:eastAsiaTheme="minorEastAsia"/>
          <w:rtl/>
          <w:lang w:val="en-US" w:eastAsia="ar-SA" w:bidi="ar-JO"/>
        </w:rPr>
        <w:t>في عام</w:t>
      </w:r>
      <w:r>
        <w:rPr>
          <w:rFonts w:eastAsiaTheme="minorEastAsia" w:hint="cs"/>
          <w:rtl/>
          <w:lang w:val="en-US" w:eastAsia="ar-SA" w:bidi="ar-JO"/>
        </w:rPr>
        <w:t> </w:t>
      </w:r>
      <w:r w:rsidRPr="00660179">
        <w:rPr>
          <w:rFonts w:eastAsiaTheme="minorEastAsia"/>
          <w:rtl/>
          <w:lang w:val="en-US" w:eastAsia="ar-SA" w:bidi="ar-JO"/>
        </w:rPr>
        <w:t xml:space="preserve">2019  </w:t>
      </w:r>
      <w:r w:rsidRPr="00660179">
        <w:rPr>
          <w:rFonts w:eastAsiaTheme="minorEastAsia" w:hint="cs"/>
          <w:rtl/>
          <w:lang w:val="en-US" w:eastAsia="ar-SA" w:bidi="ar-JO"/>
        </w:rPr>
        <w:t>إ</w:t>
      </w:r>
      <w:r w:rsidRPr="00660179">
        <w:rPr>
          <w:rFonts w:eastAsiaTheme="minorEastAsia"/>
          <w:rtl/>
          <w:lang w:val="en-US" w:eastAsia="ar-SA" w:bidi="ar-JO"/>
        </w:rPr>
        <w:t xml:space="preserve">عداد </w:t>
      </w:r>
      <w:r>
        <w:rPr>
          <w:rFonts w:eastAsiaTheme="minorEastAsia"/>
          <w:rtl/>
          <w:lang w:val="en-US" w:eastAsia="ar-SA" w:bidi="ar-JO"/>
        </w:rPr>
        <w:t>(</w:t>
      </w:r>
      <w:r w:rsidRPr="00660179">
        <w:rPr>
          <w:rFonts w:eastAsiaTheme="minorEastAsia"/>
          <w:rtl/>
          <w:lang w:val="en-US" w:eastAsia="ar-SA" w:bidi="ar-JO"/>
        </w:rPr>
        <w:t>دليل تدريبي خاص ب</w:t>
      </w:r>
      <w:r w:rsidRPr="00660179">
        <w:rPr>
          <w:rFonts w:eastAsiaTheme="minorEastAsia" w:hint="cs"/>
          <w:rtl/>
          <w:lang w:val="en-US" w:eastAsia="ar-SA" w:bidi="ar-JO"/>
        </w:rPr>
        <w:t>إ</w:t>
      </w:r>
      <w:r w:rsidRPr="00660179">
        <w:rPr>
          <w:rFonts w:eastAsiaTheme="minorEastAsia"/>
          <w:rtl/>
          <w:lang w:val="en-US" w:eastAsia="ar-SA" w:bidi="ar-JO"/>
        </w:rPr>
        <w:t>جراءات تطبيق هذه المعايير أمام المحاكم الشرعية والمحاكم النظامية) بالتعاون مع المجلس الوطني لشؤون ا</w:t>
      </w:r>
      <w:r w:rsidRPr="00660179">
        <w:rPr>
          <w:rFonts w:eastAsiaTheme="minorEastAsia" w:hint="cs"/>
          <w:rtl/>
          <w:lang w:val="en-US" w:eastAsia="ar-SA" w:bidi="ar-JO"/>
        </w:rPr>
        <w:t>لأ</w:t>
      </w:r>
      <w:r w:rsidRPr="00660179">
        <w:rPr>
          <w:rFonts w:eastAsiaTheme="minorEastAsia"/>
          <w:rtl/>
          <w:lang w:val="en-US" w:eastAsia="ar-SA" w:bidi="ar-JO"/>
        </w:rPr>
        <w:t xml:space="preserve">سرة </w:t>
      </w:r>
      <w:r w:rsidRPr="00660179">
        <w:rPr>
          <w:rFonts w:eastAsiaTheme="minorEastAsia" w:hint="cs"/>
          <w:rtl/>
          <w:lang w:val="en-US" w:eastAsia="ar-SA" w:bidi="ar-JO"/>
        </w:rPr>
        <w:t>و</w:t>
      </w:r>
      <w:r w:rsidRPr="00660179">
        <w:rPr>
          <w:rFonts w:eastAsiaTheme="minorEastAsia"/>
          <w:rtl/>
          <w:lang w:val="en-US" w:eastAsia="ar-SA" w:bidi="ar-JO"/>
        </w:rPr>
        <w:t xml:space="preserve">أقر مضمونه </w:t>
      </w:r>
      <w:r w:rsidRPr="00660179">
        <w:rPr>
          <w:rFonts w:eastAsiaTheme="minorEastAsia" w:hint="cs"/>
          <w:rtl/>
          <w:lang w:val="en-US" w:eastAsia="ar-SA" w:bidi="ar-JO"/>
        </w:rPr>
        <w:t xml:space="preserve">كل من </w:t>
      </w:r>
      <w:r w:rsidRPr="00660179">
        <w:rPr>
          <w:rFonts w:eastAsiaTheme="minorEastAsia"/>
          <w:rtl/>
          <w:lang w:val="en-US" w:eastAsia="ar-SA" w:bidi="ar-JO"/>
        </w:rPr>
        <w:t xml:space="preserve">المجلس القضائي </w:t>
      </w:r>
      <w:r w:rsidRPr="00660179">
        <w:rPr>
          <w:rFonts w:eastAsiaTheme="minorEastAsia" w:hint="cs"/>
          <w:rtl/>
          <w:lang w:val="en-US" w:eastAsia="ar-SA" w:bidi="ar-JO"/>
        </w:rPr>
        <w:t xml:space="preserve">الأردني ودائرة قاضي القضاة وسيتم خلال العام 2019 </w:t>
      </w:r>
      <w:r w:rsidRPr="00660179">
        <w:rPr>
          <w:rFonts w:eastAsiaTheme="minorEastAsia"/>
          <w:rtl/>
          <w:lang w:val="en-US" w:eastAsia="ar-SA" w:bidi="ar-JO"/>
        </w:rPr>
        <w:t>تدريب عدد من القضاة الشرعيين</w:t>
      </w:r>
      <w:r w:rsidRPr="00660179">
        <w:rPr>
          <w:rFonts w:eastAsiaTheme="minorEastAsia" w:hint="cs"/>
          <w:rtl/>
          <w:lang w:val="en-US" w:eastAsia="ar-SA" w:bidi="ar-JO"/>
        </w:rPr>
        <w:t xml:space="preserve"> والنظاميين على هذه الأدلة بحيث يستهدف التدريب 30 قاضي على مستوى المملكة.</w:t>
      </w:r>
    </w:p>
    <w:p w14:paraId="64B95143" w14:textId="77777777" w:rsidR="008E3289" w:rsidRPr="00660179" w:rsidRDefault="008E3289" w:rsidP="008E3289">
      <w:pPr>
        <w:pStyle w:val="SingleTxtGA"/>
        <w:rPr>
          <w:rFonts w:eastAsiaTheme="minorEastAsia"/>
          <w:rtl/>
          <w:lang w:val="en-US" w:eastAsia="ar-SA" w:bidi="ar-JO"/>
        </w:rPr>
      </w:pPr>
      <w:r>
        <w:rPr>
          <w:rFonts w:eastAsiaTheme="minorEastAsia" w:hint="cs"/>
          <w:rtl/>
          <w:lang w:eastAsia="ar-SA" w:bidi="ar-JO"/>
        </w:rPr>
        <w:t>67</w:t>
      </w:r>
      <w:r w:rsidRPr="00660179">
        <w:rPr>
          <w:rFonts w:ascii="Simplified Arabic" w:eastAsiaTheme="minorEastAsia" w:hAnsi="Simplified Arabic"/>
          <w:rtl/>
          <w:lang w:eastAsia="ar-SA" w:bidi="ar-JO"/>
        </w:rPr>
        <w:t>-</w:t>
      </w:r>
      <w:r w:rsidRPr="00660179">
        <w:rPr>
          <w:rFonts w:ascii="Simplified Arabic" w:eastAsiaTheme="minorEastAsia" w:hAnsi="Simplified Arabic"/>
          <w:rtl/>
          <w:lang w:eastAsia="ar-SA" w:bidi="ar-JO"/>
        </w:rPr>
        <w:tab/>
      </w:r>
      <w:r w:rsidRPr="00660179">
        <w:rPr>
          <w:rFonts w:eastAsiaTheme="minorEastAsia" w:hint="cs"/>
          <w:rtl/>
          <w:lang w:val="en-US" w:eastAsia="ar-SA" w:bidi="ar-JO"/>
        </w:rPr>
        <w:t>و</w:t>
      </w:r>
      <w:r w:rsidRPr="00660179">
        <w:rPr>
          <w:rFonts w:eastAsiaTheme="minorEastAsia"/>
          <w:rtl/>
          <w:lang w:val="en-US" w:eastAsia="ar-SA" w:bidi="ar-JO"/>
        </w:rPr>
        <w:t xml:space="preserve">تم </w:t>
      </w:r>
      <w:r w:rsidRPr="00660179">
        <w:rPr>
          <w:rFonts w:eastAsiaTheme="minorEastAsia" w:hint="cs"/>
          <w:rtl/>
          <w:lang w:val="en-US" w:eastAsia="ar-SA" w:bidi="ar-JO"/>
        </w:rPr>
        <w:t>إ</w:t>
      </w:r>
      <w:r w:rsidRPr="00660179">
        <w:rPr>
          <w:rFonts w:eastAsiaTheme="minorEastAsia"/>
          <w:rtl/>
          <w:lang w:val="en-US" w:eastAsia="ar-SA" w:bidi="ar-JO"/>
        </w:rPr>
        <w:t xml:space="preserve">دماج النصوص القانونية المتعلقة بمسألة </w:t>
      </w:r>
      <w:r w:rsidRPr="00660179">
        <w:rPr>
          <w:rFonts w:eastAsiaTheme="minorEastAsia" w:hint="cs"/>
          <w:rtl/>
          <w:lang w:val="en-US" w:eastAsia="ar-SA" w:bidi="ar-JO"/>
        </w:rPr>
        <w:t>الإن</w:t>
      </w:r>
      <w:r w:rsidRPr="00660179">
        <w:rPr>
          <w:rFonts w:eastAsiaTheme="minorEastAsia"/>
          <w:rtl/>
          <w:lang w:val="en-US" w:eastAsia="ar-SA" w:bidi="ar-JO"/>
        </w:rPr>
        <w:t>ابة القضائية و</w:t>
      </w:r>
      <w:r w:rsidRPr="00660179">
        <w:rPr>
          <w:rFonts w:eastAsiaTheme="minorEastAsia" w:hint="cs"/>
          <w:rtl/>
          <w:lang w:val="en-US" w:eastAsia="ar-SA" w:bidi="ar-JO"/>
        </w:rPr>
        <w:t>إ</w:t>
      </w:r>
      <w:r w:rsidRPr="00660179">
        <w:rPr>
          <w:rFonts w:eastAsiaTheme="minorEastAsia"/>
          <w:rtl/>
          <w:lang w:val="en-US" w:eastAsia="ar-SA" w:bidi="ar-JO"/>
        </w:rPr>
        <w:t>جراء المقابلات التلفزيونية ل</w:t>
      </w:r>
      <w:r w:rsidRPr="00660179">
        <w:rPr>
          <w:rFonts w:eastAsiaTheme="minorEastAsia" w:hint="cs"/>
          <w:rtl/>
          <w:lang w:val="en-US" w:eastAsia="ar-SA" w:bidi="ar-JO"/>
        </w:rPr>
        <w:t>لأ</w:t>
      </w:r>
      <w:r w:rsidRPr="00660179">
        <w:rPr>
          <w:rFonts w:eastAsiaTheme="minorEastAsia"/>
          <w:rtl/>
          <w:lang w:val="en-US" w:eastAsia="ar-SA" w:bidi="ar-JO"/>
        </w:rPr>
        <w:t xml:space="preserve">طفال كضمان لتطبيق المصلحة </w:t>
      </w:r>
      <w:proofErr w:type="spellStart"/>
      <w:r w:rsidRPr="00660179">
        <w:rPr>
          <w:rFonts w:eastAsiaTheme="minorEastAsia"/>
          <w:rtl/>
          <w:lang w:val="en-US" w:eastAsia="ar-SA" w:bidi="ar-JO"/>
        </w:rPr>
        <w:t>الفضى</w:t>
      </w:r>
      <w:proofErr w:type="spellEnd"/>
      <w:r w:rsidRPr="00660179">
        <w:rPr>
          <w:rFonts w:eastAsiaTheme="minorEastAsia"/>
          <w:rtl/>
          <w:lang w:val="en-US" w:eastAsia="ar-SA" w:bidi="ar-JO"/>
        </w:rPr>
        <w:t xml:space="preserve"> للطفل</w:t>
      </w:r>
    </w:p>
    <w:p w14:paraId="346F5650" w14:textId="77777777" w:rsidR="008E3289" w:rsidRPr="00660179" w:rsidRDefault="008E3289" w:rsidP="008E3289">
      <w:pPr>
        <w:pStyle w:val="SingleTxtGA"/>
        <w:rPr>
          <w:rFonts w:eastAsiaTheme="minorEastAsia"/>
          <w:rtl/>
          <w:lang w:val="en-US" w:eastAsia="ar-SA" w:bidi="ar-JO"/>
        </w:rPr>
      </w:pPr>
      <w:r>
        <w:rPr>
          <w:rFonts w:eastAsiaTheme="minorEastAsia" w:hint="cs"/>
          <w:rtl/>
          <w:lang w:eastAsia="ar-SA" w:bidi="ar-JO"/>
        </w:rPr>
        <w:t>68</w:t>
      </w:r>
      <w:r w:rsidRPr="00660179">
        <w:rPr>
          <w:rFonts w:ascii="Simplified Arabic" w:eastAsiaTheme="minorEastAsia" w:hAnsi="Simplified Arabic"/>
          <w:rtl/>
          <w:lang w:eastAsia="ar-SA" w:bidi="ar-JO"/>
        </w:rPr>
        <w:t>-</w:t>
      </w:r>
      <w:r w:rsidRPr="00660179">
        <w:rPr>
          <w:rFonts w:ascii="Simplified Arabic" w:eastAsiaTheme="minorEastAsia" w:hAnsi="Simplified Arabic"/>
          <w:rtl/>
          <w:lang w:eastAsia="ar-SA" w:bidi="ar-JO"/>
        </w:rPr>
        <w:tab/>
      </w:r>
      <w:r w:rsidRPr="00660179">
        <w:rPr>
          <w:rFonts w:eastAsiaTheme="minorEastAsia"/>
          <w:rtl/>
          <w:lang w:val="en-US" w:eastAsia="ar-SA" w:bidi="ar-JO"/>
        </w:rPr>
        <w:t xml:space="preserve">كما تعنى وثيقة الإطار الوطني لحماية الأسرة من العنف 2016 من أن تكون جميع الحقوق لخدمة المصلحة الفُضلى للطفل وضمان التمتُّع الكامل والفعليّ بها، وعدم جواز إسقاط واجب </w:t>
      </w:r>
      <w:proofErr w:type="spellStart"/>
      <w:r w:rsidRPr="00660179">
        <w:rPr>
          <w:rFonts w:eastAsiaTheme="minorEastAsia" w:hint="cs"/>
          <w:rtl/>
          <w:lang w:val="en-US" w:eastAsia="ar-SA" w:bidi="ar-JO"/>
        </w:rPr>
        <w:t>إ</w:t>
      </w:r>
      <w:r w:rsidRPr="00660179">
        <w:rPr>
          <w:rFonts w:eastAsiaTheme="minorEastAsia"/>
          <w:rtl/>
          <w:lang w:val="en-US" w:eastAsia="ar-SA" w:bidi="ar-JO"/>
        </w:rPr>
        <w:t>حترام</w:t>
      </w:r>
      <w:proofErr w:type="spellEnd"/>
      <w:r w:rsidRPr="00660179">
        <w:rPr>
          <w:rFonts w:eastAsiaTheme="minorEastAsia"/>
          <w:rtl/>
          <w:lang w:val="en-US" w:eastAsia="ar-SA" w:bidi="ar-JO"/>
        </w:rPr>
        <w:t xml:space="preserve"> جميع حقوق الطفل بحجّة تقدير شخص بالغ لمصلحة الطفل الفُضلى، إضافة إلى عدم وجود ترتيب هرميّ لحقوق مصلحة الطفل الفُضلى، وأنه لا يمكن المساس بأيّ حقّ بتفسير مصالح الطفل الفضلى تفسيراً سلبيّاً، ويقتضي التطبيق الكامل لمفهوم مصلحة الطفل الفُضلى، وإشراك جميع الجهات المعنيّة لضمان السّلامة الجسديّة والصحيّة والنفسيّة والمعنويّة الشاملة للطفل، سواء أكان ذكراً أم أنثى، وتعزيز كرامته الإنسانيّة وذلك في كل مراحل </w:t>
      </w:r>
      <w:proofErr w:type="spellStart"/>
      <w:r w:rsidRPr="00660179">
        <w:rPr>
          <w:rFonts w:eastAsiaTheme="minorEastAsia"/>
          <w:rtl/>
          <w:lang w:val="en-US" w:eastAsia="ar-SA" w:bidi="ar-JO"/>
        </w:rPr>
        <w:t>ا</w:t>
      </w:r>
      <w:r w:rsidRPr="00660179">
        <w:rPr>
          <w:rFonts w:eastAsiaTheme="minorEastAsia" w:hint="cs"/>
          <w:rtl/>
          <w:lang w:val="en-US" w:eastAsia="ar-SA" w:bidi="ar-JO"/>
        </w:rPr>
        <w:t>لإ</w:t>
      </w:r>
      <w:r w:rsidRPr="00660179">
        <w:rPr>
          <w:rFonts w:eastAsiaTheme="minorEastAsia"/>
          <w:rtl/>
          <w:lang w:val="en-US" w:eastAsia="ar-SA" w:bidi="ar-JO"/>
        </w:rPr>
        <w:t>ستجابة</w:t>
      </w:r>
      <w:proofErr w:type="spellEnd"/>
      <w:r w:rsidRPr="00660179">
        <w:rPr>
          <w:rFonts w:eastAsiaTheme="minorEastAsia"/>
          <w:rtl/>
          <w:lang w:val="en-US" w:eastAsia="ar-SA" w:bidi="ar-JO"/>
        </w:rPr>
        <w:t xml:space="preserve"> لحالات العنف الأسري. </w:t>
      </w:r>
    </w:p>
    <w:p w14:paraId="2E4F0A7D" w14:textId="77777777" w:rsidR="008E3289" w:rsidRPr="00660179" w:rsidRDefault="008E3289" w:rsidP="008E3289">
      <w:pPr>
        <w:pStyle w:val="SingleTxtGA"/>
        <w:rPr>
          <w:rFonts w:eastAsiaTheme="minorEastAsia"/>
          <w:rtl/>
          <w:lang w:eastAsia="ar-SA"/>
        </w:rPr>
      </w:pPr>
      <w:r>
        <w:rPr>
          <w:rFonts w:eastAsiaTheme="minorEastAsia" w:hint="cs"/>
          <w:rtl/>
          <w:lang w:eastAsia="ar-SA" w:bidi="ar-JO"/>
        </w:rPr>
        <w:t>69</w:t>
      </w:r>
      <w:r w:rsidRPr="00660179">
        <w:rPr>
          <w:rFonts w:ascii="Simplified Arabic" w:eastAsiaTheme="minorEastAsia" w:hAnsi="Simplified Arabic"/>
          <w:rtl/>
          <w:lang w:eastAsia="ar-SA" w:bidi="ar-JO"/>
        </w:rPr>
        <w:t>-</w:t>
      </w:r>
      <w:r w:rsidRPr="00660179">
        <w:rPr>
          <w:rFonts w:ascii="Simplified Arabic" w:eastAsiaTheme="minorEastAsia" w:hAnsi="Simplified Arabic"/>
          <w:rtl/>
          <w:lang w:eastAsia="ar-SA" w:bidi="ar-JO"/>
        </w:rPr>
        <w:tab/>
      </w:r>
      <w:r w:rsidRPr="00660179">
        <w:rPr>
          <w:rFonts w:eastAsiaTheme="minorEastAsia"/>
          <w:rtl/>
          <w:lang w:eastAsia="ar-SA"/>
        </w:rPr>
        <w:t>وعملت تعديلات</w:t>
      </w:r>
      <w:r w:rsidRPr="00660179">
        <w:rPr>
          <w:rFonts w:eastAsiaTheme="minorEastAsia" w:hint="cs"/>
          <w:rtl/>
          <w:lang w:eastAsia="ar-SA"/>
        </w:rPr>
        <w:t xml:space="preserve"> الواردة في </w:t>
      </w:r>
      <w:r w:rsidRPr="00660179">
        <w:rPr>
          <w:rFonts w:eastAsiaTheme="minorEastAsia"/>
          <w:rtl/>
          <w:lang w:eastAsia="ar-SA"/>
        </w:rPr>
        <w:t>القانون المعدل رقم 27 لسنة 2017 لقانون العقوبات</w:t>
      </w:r>
      <w:r w:rsidRPr="00660179">
        <w:rPr>
          <w:rFonts w:eastAsiaTheme="minorEastAsia" w:hint="cs"/>
          <w:rtl/>
          <w:lang w:eastAsia="ar-SA"/>
        </w:rPr>
        <w:t xml:space="preserve"> </w:t>
      </w:r>
      <w:r w:rsidRPr="00660179">
        <w:rPr>
          <w:rFonts w:eastAsiaTheme="minorEastAsia"/>
          <w:rtl/>
          <w:lang w:eastAsia="ar-SA"/>
        </w:rPr>
        <w:t xml:space="preserve">على تعزيز الحماية الجزائية للفتيات والنساء في عدة مواد منها ما تعلق بالجرائم تحت ذريعة "الشرف"، ومنها ما تعلق بالنساء ذوات الإعاقة، وإعطاء الأمهات حق الموافقة على العمليات الجراحية والعلاجات الطبية لأولادهن، كما وأنهى التعديل القانوني سياسة الإفلات من العقاب في مواد أخرى كالمادة 308 التي كانت تجيز لمرتكبي الجرائم </w:t>
      </w:r>
      <w:proofErr w:type="spellStart"/>
      <w:r w:rsidRPr="00660179">
        <w:rPr>
          <w:rFonts w:eastAsiaTheme="minorEastAsia"/>
          <w:rtl/>
          <w:lang w:eastAsia="ar-SA"/>
        </w:rPr>
        <w:t>ا</w:t>
      </w:r>
      <w:r w:rsidRPr="00660179">
        <w:rPr>
          <w:rFonts w:eastAsiaTheme="minorEastAsia" w:hint="cs"/>
          <w:rtl/>
          <w:lang w:eastAsia="ar-SA"/>
        </w:rPr>
        <w:t>لإ</w:t>
      </w:r>
      <w:r w:rsidRPr="00660179">
        <w:rPr>
          <w:rFonts w:eastAsiaTheme="minorEastAsia"/>
          <w:rtl/>
          <w:lang w:eastAsia="ar-SA"/>
        </w:rPr>
        <w:t>عتداءات</w:t>
      </w:r>
      <w:proofErr w:type="spellEnd"/>
      <w:r w:rsidRPr="00660179">
        <w:rPr>
          <w:rFonts w:eastAsiaTheme="minorEastAsia"/>
          <w:rtl/>
          <w:lang w:eastAsia="ar-SA"/>
        </w:rPr>
        <w:t xml:space="preserve"> الجنسية الإفلات من العقاب في حال تم تزويج الضحايا لهم. كما أقر القانون بدائل إصلاح مجتمعية كعقوبات بديلة.</w:t>
      </w:r>
    </w:p>
    <w:p w14:paraId="29522591" w14:textId="77777777" w:rsidR="008E3289" w:rsidRPr="00660179" w:rsidRDefault="008E3289" w:rsidP="008E3289">
      <w:pPr>
        <w:pStyle w:val="SingleTxtGA"/>
        <w:rPr>
          <w:rFonts w:eastAsiaTheme="minorEastAsia"/>
          <w:rtl/>
          <w:lang w:val="en-US" w:eastAsia="ar-SA" w:bidi="ar-JO"/>
        </w:rPr>
      </w:pPr>
      <w:r>
        <w:rPr>
          <w:rFonts w:eastAsiaTheme="minorEastAsia" w:hint="cs"/>
          <w:rtl/>
          <w:lang w:eastAsia="ar-SA" w:bidi="ar-JO"/>
        </w:rPr>
        <w:t>70</w:t>
      </w:r>
      <w:r w:rsidRPr="00660179">
        <w:rPr>
          <w:rFonts w:ascii="Simplified Arabic" w:eastAsiaTheme="minorEastAsia" w:hAnsi="Simplified Arabic"/>
          <w:rtl/>
          <w:lang w:eastAsia="ar-SA" w:bidi="ar-JO"/>
        </w:rPr>
        <w:t>-</w:t>
      </w:r>
      <w:r w:rsidRPr="00660179">
        <w:rPr>
          <w:rFonts w:ascii="Simplified Arabic" w:eastAsiaTheme="minorEastAsia" w:hAnsi="Simplified Arabic"/>
          <w:rtl/>
          <w:lang w:eastAsia="ar-SA" w:bidi="ar-JO"/>
        </w:rPr>
        <w:tab/>
      </w:r>
      <w:r w:rsidRPr="00660179">
        <w:rPr>
          <w:rFonts w:eastAsiaTheme="minorEastAsia"/>
          <w:rtl/>
          <w:lang w:val="en-US" w:eastAsia="ar-SA" w:bidi="ar-JO"/>
        </w:rPr>
        <w:t>و</w:t>
      </w:r>
      <w:r w:rsidRPr="00660179">
        <w:rPr>
          <w:rFonts w:eastAsiaTheme="minorEastAsia" w:hint="cs"/>
          <w:rtl/>
          <w:lang w:val="en-US" w:eastAsia="ar-SA" w:bidi="ar-JO"/>
        </w:rPr>
        <w:t xml:space="preserve">في عام 2016 </w:t>
      </w:r>
      <w:r w:rsidRPr="00660179">
        <w:rPr>
          <w:rFonts w:eastAsiaTheme="minorEastAsia"/>
          <w:rtl/>
          <w:lang w:val="en-US" w:eastAsia="ar-SA" w:bidi="ar-JO"/>
        </w:rPr>
        <w:t xml:space="preserve">قامت دائرة قاضي القضاة بإنشاء </w:t>
      </w:r>
      <w:proofErr w:type="spellStart"/>
      <w:r w:rsidRPr="00660179">
        <w:rPr>
          <w:rFonts w:eastAsiaTheme="minorEastAsia"/>
          <w:rtl/>
          <w:lang w:val="en-US" w:eastAsia="ar-SA" w:bidi="ar-JO"/>
        </w:rPr>
        <w:t>مكانب</w:t>
      </w:r>
      <w:proofErr w:type="spellEnd"/>
      <w:r w:rsidRPr="00660179">
        <w:rPr>
          <w:rFonts w:eastAsiaTheme="minorEastAsia"/>
          <w:rtl/>
          <w:lang w:val="en-US" w:eastAsia="ar-SA" w:bidi="ar-JO"/>
        </w:rPr>
        <w:t xml:space="preserve"> ا</w:t>
      </w:r>
      <w:r w:rsidRPr="00660179">
        <w:rPr>
          <w:rFonts w:eastAsiaTheme="minorEastAsia" w:hint="cs"/>
          <w:rtl/>
          <w:lang w:val="en-US" w:eastAsia="ar-SA" w:bidi="ar-JO"/>
        </w:rPr>
        <w:t>لإ</w:t>
      </w:r>
      <w:r w:rsidRPr="00660179">
        <w:rPr>
          <w:rFonts w:eastAsiaTheme="minorEastAsia"/>
          <w:rtl/>
          <w:lang w:val="en-US" w:eastAsia="ar-SA" w:bidi="ar-JO"/>
        </w:rPr>
        <w:t>رشاد والوساطة ا</w:t>
      </w:r>
      <w:r w:rsidRPr="00660179">
        <w:rPr>
          <w:rFonts w:eastAsiaTheme="minorEastAsia" w:hint="cs"/>
          <w:rtl/>
          <w:lang w:val="en-US" w:eastAsia="ar-SA" w:bidi="ar-JO"/>
        </w:rPr>
        <w:t>لأ</w:t>
      </w:r>
      <w:r w:rsidRPr="00660179">
        <w:rPr>
          <w:rFonts w:eastAsiaTheme="minorEastAsia"/>
          <w:rtl/>
          <w:lang w:val="en-US" w:eastAsia="ar-SA" w:bidi="ar-JO"/>
        </w:rPr>
        <w:t>سرية، وتم تطوير عمل مكاتب الإصلاح الأسري وتوسيع نطاق عملها و</w:t>
      </w:r>
      <w:r w:rsidRPr="00660179">
        <w:rPr>
          <w:rFonts w:eastAsiaTheme="minorEastAsia" w:hint="cs"/>
          <w:rtl/>
          <w:lang w:val="en-US" w:eastAsia="ar-SA" w:bidi="ar-JO"/>
        </w:rPr>
        <w:t>إ</w:t>
      </w:r>
      <w:r w:rsidRPr="00660179">
        <w:rPr>
          <w:rFonts w:eastAsiaTheme="minorEastAsia"/>
          <w:rtl/>
          <w:lang w:val="en-US" w:eastAsia="ar-SA" w:bidi="ar-JO"/>
        </w:rPr>
        <w:t xml:space="preserve">دخال مفهوم الوساطة اليها وعدل قانون </w:t>
      </w:r>
      <w:r w:rsidRPr="00660179">
        <w:rPr>
          <w:rFonts w:eastAsiaTheme="minorEastAsia" w:hint="cs"/>
          <w:rtl/>
          <w:lang w:val="en-US" w:eastAsia="ar-SA" w:bidi="ar-JO"/>
        </w:rPr>
        <w:t>أ</w:t>
      </w:r>
      <w:r w:rsidRPr="00660179">
        <w:rPr>
          <w:rFonts w:eastAsiaTheme="minorEastAsia"/>
          <w:rtl/>
          <w:lang w:val="en-US" w:eastAsia="ar-SA" w:bidi="ar-JO"/>
        </w:rPr>
        <w:t xml:space="preserve">صول المحاكمات الشرعية </w:t>
      </w:r>
      <w:r w:rsidRPr="00660179">
        <w:rPr>
          <w:rFonts w:eastAsiaTheme="minorEastAsia" w:hint="cs"/>
          <w:rtl/>
          <w:lang w:val="en-US" w:eastAsia="ar-SA" w:bidi="ar-JO"/>
        </w:rPr>
        <w:t>.ب</w:t>
      </w:r>
      <w:r w:rsidRPr="00660179">
        <w:rPr>
          <w:rFonts w:eastAsiaTheme="minorEastAsia"/>
          <w:rtl/>
          <w:lang w:val="en-US" w:eastAsia="ar-SA" w:bidi="ar-JO"/>
        </w:rPr>
        <w:t>هدف تحقيق الرؤية الوطنية لحماية الأسرة  من خلال إيجاد حلول رضائية مبتكرة للنأي بالأسرة عن اللجوء إلى القضاء ما أمكن</w:t>
      </w:r>
      <w:r w:rsidRPr="00660179">
        <w:rPr>
          <w:rFonts w:eastAsiaTheme="minorEastAsia" w:hint="cs"/>
          <w:rtl/>
          <w:lang w:val="en-US" w:eastAsia="ar-SA" w:bidi="ar-JO"/>
        </w:rPr>
        <w:t xml:space="preserve"> </w:t>
      </w:r>
      <w:r w:rsidRPr="00660179">
        <w:rPr>
          <w:rFonts w:eastAsiaTheme="minorEastAsia"/>
          <w:rtl/>
          <w:lang w:val="en-US" w:eastAsia="ar-SA" w:bidi="ar-JO"/>
        </w:rPr>
        <w:t>وكيفية إنهاء النزاعات العائلية وتقديم المشورة ا</w:t>
      </w:r>
      <w:r w:rsidRPr="00660179">
        <w:rPr>
          <w:rFonts w:eastAsiaTheme="minorEastAsia" w:hint="cs"/>
          <w:rtl/>
          <w:lang w:val="en-US" w:eastAsia="ar-SA" w:bidi="ar-JO"/>
        </w:rPr>
        <w:t>لأ</w:t>
      </w:r>
      <w:r w:rsidRPr="00660179">
        <w:rPr>
          <w:rFonts w:eastAsiaTheme="minorEastAsia"/>
          <w:rtl/>
          <w:lang w:val="en-US" w:eastAsia="ar-SA" w:bidi="ar-JO"/>
        </w:rPr>
        <w:t xml:space="preserve">سرية لمن يحتاجها. </w:t>
      </w:r>
      <w:r w:rsidRPr="00660179">
        <w:rPr>
          <w:rFonts w:eastAsiaTheme="minorEastAsia" w:hint="cs"/>
          <w:rtl/>
          <w:lang w:val="en-US" w:eastAsia="ar-SA" w:bidi="ar-JO"/>
        </w:rPr>
        <w:t>و</w:t>
      </w:r>
      <w:r w:rsidRPr="00660179">
        <w:rPr>
          <w:rFonts w:eastAsiaTheme="minorEastAsia"/>
          <w:rtl/>
          <w:lang w:val="en-US" w:eastAsia="ar-SA" w:bidi="ar-JO"/>
        </w:rPr>
        <w:t xml:space="preserve">تم </w:t>
      </w:r>
      <w:r w:rsidRPr="00660179">
        <w:rPr>
          <w:rFonts w:eastAsiaTheme="minorEastAsia" w:hint="cs"/>
          <w:rtl/>
          <w:lang w:val="en-US" w:eastAsia="ar-SA" w:bidi="ar-JO"/>
        </w:rPr>
        <w:t>إ</w:t>
      </w:r>
      <w:r w:rsidRPr="00660179">
        <w:rPr>
          <w:rFonts w:eastAsiaTheme="minorEastAsia"/>
          <w:rtl/>
          <w:lang w:val="en-US" w:eastAsia="ar-SA" w:bidi="ar-JO"/>
        </w:rPr>
        <w:t>نشاء العديد من مكاتب الوساطة ا</w:t>
      </w:r>
      <w:r w:rsidRPr="00660179">
        <w:rPr>
          <w:rFonts w:eastAsiaTheme="minorEastAsia" w:hint="cs"/>
          <w:rtl/>
          <w:lang w:val="en-US" w:eastAsia="ar-SA" w:bidi="ar-JO"/>
        </w:rPr>
        <w:t>لأ</w:t>
      </w:r>
      <w:r w:rsidRPr="00660179">
        <w:rPr>
          <w:rFonts w:eastAsiaTheme="minorEastAsia"/>
          <w:rtl/>
          <w:lang w:val="en-US" w:eastAsia="ar-SA" w:bidi="ar-JO"/>
        </w:rPr>
        <w:t xml:space="preserve">سرية موزعة على مختلف مناطق ومحافظات المملكة ويعمل من خلالها 290 متخصصا في العلوم </w:t>
      </w:r>
      <w:proofErr w:type="spellStart"/>
      <w:r w:rsidRPr="00660179">
        <w:rPr>
          <w:rFonts w:eastAsiaTheme="minorEastAsia"/>
          <w:rtl/>
          <w:lang w:val="en-US" w:eastAsia="ar-SA" w:bidi="ar-JO"/>
        </w:rPr>
        <w:t>ا</w:t>
      </w:r>
      <w:r w:rsidRPr="00660179">
        <w:rPr>
          <w:rFonts w:eastAsiaTheme="minorEastAsia" w:hint="cs"/>
          <w:rtl/>
          <w:lang w:val="en-US" w:eastAsia="ar-SA" w:bidi="ar-JO"/>
        </w:rPr>
        <w:t>لإ</w:t>
      </w:r>
      <w:r w:rsidRPr="00660179">
        <w:rPr>
          <w:rFonts w:eastAsiaTheme="minorEastAsia"/>
          <w:rtl/>
          <w:lang w:val="en-US" w:eastAsia="ar-SA" w:bidi="ar-JO"/>
        </w:rPr>
        <w:t>جتماعية</w:t>
      </w:r>
      <w:proofErr w:type="spellEnd"/>
      <w:r w:rsidRPr="00660179">
        <w:rPr>
          <w:rFonts w:eastAsiaTheme="minorEastAsia"/>
          <w:rtl/>
          <w:lang w:val="en-US" w:eastAsia="ar-SA" w:bidi="ar-JO"/>
        </w:rPr>
        <w:t xml:space="preserve"> والقانونية والتربوية والنفسية وكما يلي</w:t>
      </w:r>
      <w:r>
        <w:rPr>
          <w:rFonts w:eastAsiaTheme="minorEastAsia" w:hint="cs"/>
          <w:rtl/>
          <w:lang w:val="en-US" w:eastAsia="ar-SA" w:bidi="ar-JO"/>
        </w:rPr>
        <w:t>:</w:t>
      </w:r>
    </w:p>
    <w:tbl>
      <w:tblPr>
        <w:bidiVisual/>
        <w:tblW w:w="0" w:type="auto"/>
        <w:tblInd w:w="1229" w:type="dxa"/>
        <w:tblBorders>
          <w:top w:val="single" w:sz="4" w:space="0" w:color="auto"/>
          <w:bottom w:val="single" w:sz="12" w:space="0" w:color="auto"/>
        </w:tblBorders>
        <w:tblLook w:val="04A0" w:firstRow="1" w:lastRow="0" w:firstColumn="1" w:lastColumn="0" w:noHBand="0" w:noVBand="1"/>
      </w:tblPr>
      <w:tblGrid>
        <w:gridCol w:w="2052"/>
        <w:gridCol w:w="2380"/>
        <w:gridCol w:w="2689"/>
      </w:tblGrid>
      <w:tr w:rsidR="008E3289" w:rsidRPr="00660179" w14:paraId="5C679EDD" w14:textId="77777777" w:rsidTr="00E32F0C">
        <w:tc>
          <w:tcPr>
            <w:tcW w:w="2052" w:type="dxa"/>
            <w:tcBorders>
              <w:top w:val="single" w:sz="4" w:space="0" w:color="auto"/>
              <w:bottom w:val="single" w:sz="12" w:space="0" w:color="auto"/>
            </w:tcBorders>
            <w:shd w:val="clear" w:color="auto" w:fill="auto"/>
          </w:tcPr>
          <w:p w14:paraId="4F780271" w14:textId="77777777" w:rsidR="008E3289" w:rsidRPr="008D2BCC" w:rsidRDefault="008E3289" w:rsidP="00E32F0C">
            <w:pPr>
              <w:pStyle w:val="SingleTxtGA"/>
              <w:spacing w:before="40" w:after="40" w:line="280" w:lineRule="exact"/>
              <w:ind w:left="0" w:right="0"/>
              <w:rPr>
                <w:rFonts w:eastAsiaTheme="minorEastAsia"/>
                <w:i/>
                <w:iCs/>
                <w:rtl/>
                <w:lang w:val="en-US" w:bidi="ar-JO"/>
              </w:rPr>
            </w:pPr>
            <w:r w:rsidRPr="008D2BCC">
              <w:rPr>
                <w:rFonts w:eastAsiaTheme="minorEastAsia"/>
                <w:i/>
                <w:iCs/>
                <w:rtl/>
                <w:lang w:val="en-US" w:bidi="ar-JO"/>
              </w:rPr>
              <w:t>السنة</w:t>
            </w:r>
          </w:p>
        </w:tc>
        <w:tc>
          <w:tcPr>
            <w:tcW w:w="2380" w:type="dxa"/>
            <w:tcBorders>
              <w:top w:val="single" w:sz="4" w:space="0" w:color="auto"/>
              <w:bottom w:val="single" w:sz="12" w:space="0" w:color="auto"/>
            </w:tcBorders>
            <w:shd w:val="clear" w:color="auto" w:fill="auto"/>
          </w:tcPr>
          <w:p w14:paraId="4A028FED" w14:textId="77777777" w:rsidR="008E3289" w:rsidRPr="008D2BCC" w:rsidRDefault="008E3289" w:rsidP="00E32F0C">
            <w:pPr>
              <w:pStyle w:val="SingleTxtGA"/>
              <w:spacing w:before="40" w:after="40" w:line="280" w:lineRule="exact"/>
              <w:ind w:left="0" w:right="0"/>
              <w:rPr>
                <w:rFonts w:eastAsiaTheme="minorEastAsia"/>
                <w:i/>
                <w:iCs/>
                <w:rtl/>
                <w:lang w:val="en-US" w:bidi="ar-JO"/>
              </w:rPr>
            </w:pPr>
            <w:r w:rsidRPr="008D2BCC">
              <w:rPr>
                <w:rFonts w:eastAsiaTheme="minorEastAsia"/>
                <w:i/>
                <w:iCs/>
                <w:rtl/>
                <w:lang w:val="en-US" w:bidi="ar-JO"/>
              </w:rPr>
              <w:t>عدد المكاتب</w:t>
            </w:r>
          </w:p>
        </w:tc>
        <w:tc>
          <w:tcPr>
            <w:tcW w:w="2689" w:type="dxa"/>
            <w:tcBorders>
              <w:top w:val="single" w:sz="4" w:space="0" w:color="auto"/>
              <w:bottom w:val="single" w:sz="12" w:space="0" w:color="auto"/>
            </w:tcBorders>
            <w:shd w:val="clear" w:color="auto" w:fill="auto"/>
          </w:tcPr>
          <w:p w14:paraId="5F585FFF" w14:textId="77777777" w:rsidR="008E3289" w:rsidRPr="008D2BCC" w:rsidRDefault="008E3289" w:rsidP="00E32F0C">
            <w:pPr>
              <w:pStyle w:val="SingleTxtGA"/>
              <w:spacing w:before="40" w:after="40" w:line="280" w:lineRule="exact"/>
              <w:ind w:left="0" w:right="0"/>
              <w:rPr>
                <w:rFonts w:eastAsiaTheme="minorEastAsia"/>
                <w:i/>
                <w:iCs/>
                <w:rtl/>
                <w:lang w:val="en-US" w:bidi="ar-JO"/>
              </w:rPr>
            </w:pPr>
            <w:r w:rsidRPr="008D2BCC">
              <w:rPr>
                <w:rFonts w:eastAsiaTheme="minorEastAsia"/>
                <w:i/>
                <w:iCs/>
                <w:rtl/>
                <w:lang w:val="en-US" w:bidi="ar-JO"/>
              </w:rPr>
              <w:t>عدد الحالات التي استقبلتها المكاتب</w:t>
            </w:r>
          </w:p>
        </w:tc>
      </w:tr>
      <w:tr w:rsidR="008E3289" w:rsidRPr="00660179" w14:paraId="48F9AB63" w14:textId="77777777" w:rsidTr="00E32F0C">
        <w:tc>
          <w:tcPr>
            <w:tcW w:w="2052" w:type="dxa"/>
            <w:tcBorders>
              <w:top w:val="single" w:sz="12" w:space="0" w:color="auto"/>
            </w:tcBorders>
            <w:shd w:val="clear" w:color="auto" w:fill="auto"/>
          </w:tcPr>
          <w:p w14:paraId="0E466D57"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2016</w:t>
            </w:r>
          </w:p>
        </w:tc>
        <w:tc>
          <w:tcPr>
            <w:tcW w:w="2380" w:type="dxa"/>
            <w:tcBorders>
              <w:top w:val="single" w:sz="12" w:space="0" w:color="auto"/>
            </w:tcBorders>
            <w:shd w:val="clear" w:color="auto" w:fill="auto"/>
          </w:tcPr>
          <w:p w14:paraId="3EDD490B"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14</w:t>
            </w:r>
          </w:p>
        </w:tc>
        <w:tc>
          <w:tcPr>
            <w:tcW w:w="2689" w:type="dxa"/>
            <w:tcBorders>
              <w:top w:val="single" w:sz="12" w:space="0" w:color="auto"/>
            </w:tcBorders>
            <w:shd w:val="clear" w:color="auto" w:fill="auto"/>
          </w:tcPr>
          <w:p w14:paraId="4A480BCE"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4417</w:t>
            </w:r>
          </w:p>
        </w:tc>
      </w:tr>
      <w:tr w:rsidR="008E3289" w:rsidRPr="00660179" w14:paraId="722FE56B" w14:textId="77777777" w:rsidTr="00E32F0C">
        <w:tc>
          <w:tcPr>
            <w:tcW w:w="2052" w:type="dxa"/>
            <w:shd w:val="clear" w:color="auto" w:fill="auto"/>
          </w:tcPr>
          <w:p w14:paraId="2D30CEBB"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2017</w:t>
            </w:r>
          </w:p>
        </w:tc>
        <w:tc>
          <w:tcPr>
            <w:tcW w:w="2380" w:type="dxa"/>
            <w:shd w:val="clear" w:color="auto" w:fill="auto"/>
          </w:tcPr>
          <w:p w14:paraId="4477A6A3"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17</w:t>
            </w:r>
          </w:p>
        </w:tc>
        <w:tc>
          <w:tcPr>
            <w:tcW w:w="2689" w:type="dxa"/>
            <w:shd w:val="clear" w:color="auto" w:fill="auto"/>
          </w:tcPr>
          <w:p w14:paraId="3D4098BA"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22446</w:t>
            </w:r>
          </w:p>
        </w:tc>
      </w:tr>
      <w:tr w:rsidR="008E3289" w:rsidRPr="00660179" w14:paraId="153FDD2A" w14:textId="77777777" w:rsidTr="00E32F0C">
        <w:tc>
          <w:tcPr>
            <w:tcW w:w="2052" w:type="dxa"/>
            <w:shd w:val="clear" w:color="auto" w:fill="auto"/>
          </w:tcPr>
          <w:p w14:paraId="32812F82"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2018</w:t>
            </w:r>
          </w:p>
        </w:tc>
        <w:tc>
          <w:tcPr>
            <w:tcW w:w="2380" w:type="dxa"/>
            <w:shd w:val="clear" w:color="auto" w:fill="auto"/>
          </w:tcPr>
          <w:p w14:paraId="21086EF6"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20</w:t>
            </w:r>
          </w:p>
        </w:tc>
        <w:tc>
          <w:tcPr>
            <w:tcW w:w="2689" w:type="dxa"/>
            <w:shd w:val="clear" w:color="auto" w:fill="auto"/>
          </w:tcPr>
          <w:p w14:paraId="5B9599F3" w14:textId="77777777" w:rsidR="008E3289" w:rsidRPr="00660179" w:rsidRDefault="008E3289" w:rsidP="00E32F0C">
            <w:pPr>
              <w:pStyle w:val="SingleTxtGA"/>
              <w:spacing w:before="40" w:after="40" w:line="280" w:lineRule="exact"/>
              <w:ind w:left="0" w:right="0"/>
              <w:rPr>
                <w:rFonts w:eastAsiaTheme="minorEastAsia"/>
                <w:rtl/>
                <w:lang w:val="en-US" w:bidi="ar-JO"/>
              </w:rPr>
            </w:pPr>
            <w:r w:rsidRPr="00660179">
              <w:rPr>
                <w:rFonts w:eastAsiaTheme="minorEastAsia"/>
                <w:rtl/>
                <w:lang w:val="en-US" w:bidi="ar-JO"/>
              </w:rPr>
              <w:t>38736</w:t>
            </w:r>
          </w:p>
        </w:tc>
      </w:tr>
    </w:tbl>
    <w:p w14:paraId="4E145E96" w14:textId="77777777" w:rsidR="008E3289" w:rsidRPr="00660179" w:rsidRDefault="008E3289" w:rsidP="008E3289">
      <w:pPr>
        <w:pStyle w:val="SingleTxtGA"/>
        <w:spacing w:before="240"/>
        <w:rPr>
          <w:rFonts w:eastAsiaTheme="minorEastAsia"/>
          <w:rtl/>
          <w:lang w:val="en-US" w:eastAsia="ar-SA" w:bidi="ar-JO"/>
        </w:rPr>
      </w:pPr>
      <w:r>
        <w:rPr>
          <w:rFonts w:eastAsiaTheme="minorEastAsia" w:hint="cs"/>
          <w:rtl/>
          <w:lang w:eastAsia="ar-SA" w:bidi="ar-JO"/>
        </w:rPr>
        <w:t>71</w:t>
      </w:r>
      <w:r w:rsidRPr="00660179">
        <w:rPr>
          <w:rFonts w:ascii="Simplified Arabic" w:eastAsiaTheme="minorEastAsia" w:hAnsi="Simplified Arabic"/>
          <w:rtl/>
          <w:lang w:eastAsia="ar-SA" w:bidi="ar-JO"/>
        </w:rPr>
        <w:t>-</w:t>
      </w:r>
      <w:r w:rsidRPr="00660179">
        <w:rPr>
          <w:rFonts w:ascii="Simplified Arabic" w:eastAsiaTheme="minorEastAsia" w:hAnsi="Simplified Arabic"/>
          <w:rtl/>
          <w:lang w:eastAsia="ar-SA" w:bidi="ar-JO"/>
        </w:rPr>
        <w:tab/>
      </w:r>
      <w:r w:rsidRPr="00660179">
        <w:rPr>
          <w:rFonts w:eastAsiaTheme="minorEastAsia"/>
          <w:rtl/>
          <w:lang w:val="en-US" w:eastAsia="ar-SA" w:bidi="ar-JO"/>
        </w:rPr>
        <w:t xml:space="preserve">وبموجب القانون المعدل لقانون تشكيل المحاكم الشرعية لعام 2015 تم </w:t>
      </w:r>
      <w:proofErr w:type="spellStart"/>
      <w:r w:rsidRPr="00660179">
        <w:rPr>
          <w:rFonts w:eastAsiaTheme="minorEastAsia" w:hint="cs"/>
          <w:rtl/>
          <w:lang w:val="en-US" w:eastAsia="ar-SA" w:bidi="ar-JO"/>
        </w:rPr>
        <w:t>إ</w:t>
      </w:r>
      <w:r w:rsidRPr="00660179">
        <w:rPr>
          <w:rFonts w:eastAsiaTheme="minorEastAsia"/>
          <w:rtl/>
          <w:lang w:val="en-US" w:eastAsia="ar-SA" w:bidi="ar-JO"/>
        </w:rPr>
        <w:t>ستحداث</w:t>
      </w:r>
      <w:proofErr w:type="spellEnd"/>
      <w:r w:rsidRPr="00660179">
        <w:rPr>
          <w:rFonts w:eastAsiaTheme="minorEastAsia"/>
          <w:rtl/>
          <w:lang w:val="en-US" w:eastAsia="ar-SA" w:bidi="ar-JO"/>
        </w:rPr>
        <w:t xml:space="preserve"> نيابة عامة لدى المحاكم الشرعية </w:t>
      </w:r>
      <w:r w:rsidRPr="00660179">
        <w:rPr>
          <w:rFonts w:eastAsiaTheme="minorEastAsia" w:hint="cs"/>
          <w:rtl/>
          <w:lang w:val="en-US" w:eastAsia="ar-SA" w:bidi="ar-JO"/>
        </w:rPr>
        <w:t xml:space="preserve">التي من ضمن مهامها </w:t>
      </w:r>
      <w:r w:rsidRPr="00660179">
        <w:rPr>
          <w:rFonts w:eastAsiaTheme="minorEastAsia"/>
          <w:rtl/>
          <w:lang w:val="en-US" w:eastAsia="ar-SA" w:bidi="ar-JO"/>
        </w:rPr>
        <w:t>حماية حقوق القاصرين وفاقدي الأهلية وناقصيها ومتابعة أعمال الأولياء والأوصياء وتدقيقها للتوافق مع القانون ومصلحة القاصرين.</w:t>
      </w:r>
    </w:p>
    <w:p w14:paraId="7E7D8185" w14:textId="77777777" w:rsidR="008E3289" w:rsidRPr="00660179" w:rsidRDefault="008E3289" w:rsidP="008E3289">
      <w:pPr>
        <w:pStyle w:val="SingleTxtGA"/>
        <w:rPr>
          <w:rFonts w:eastAsiaTheme="minorEastAsia"/>
          <w:rtl/>
          <w:lang w:val="en-US" w:bidi="ar-JO"/>
        </w:rPr>
      </w:pPr>
      <w:r>
        <w:rPr>
          <w:rFonts w:eastAsiaTheme="minorEastAsia" w:hint="cs"/>
          <w:rtl/>
          <w:lang w:bidi="ar-JO"/>
        </w:rPr>
        <w:t>72</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lang w:val="en-US" w:bidi="ar-JO"/>
        </w:rPr>
        <w:t>و</w:t>
      </w:r>
      <w:r w:rsidRPr="00660179">
        <w:rPr>
          <w:rFonts w:eastAsiaTheme="minorEastAsia" w:hint="cs"/>
          <w:rtl/>
          <w:lang w:val="en-US" w:bidi="ar-JO"/>
        </w:rPr>
        <w:t>أ</w:t>
      </w:r>
      <w:r w:rsidRPr="00660179">
        <w:rPr>
          <w:rFonts w:eastAsiaTheme="minorEastAsia"/>
          <w:rtl/>
          <w:lang w:val="en-US" w:bidi="ar-JO"/>
        </w:rPr>
        <w:t>يضا صدر قانون جديد للتنفيذ أمام المحاكم الشرعية تضمن تعديلات مهمة منها :</w:t>
      </w:r>
    </w:p>
    <w:p w14:paraId="2FDED423" w14:textId="77777777" w:rsidR="008E3289" w:rsidRPr="00660179" w:rsidRDefault="008E3289" w:rsidP="008E3289">
      <w:pPr>
        <w:pStyle w:val="SingleTxtGA"/>
        <w:rPr>
          <w:rFonts w:eastAsiaTheme="minorEastAsia"/>
          <w:rtl/>
          <w:lang w:val="en-US" w:bidi="ar-JO"/>
        </w:rPr>
      </w:pPr>
      <w:r>
        <w:rPr>
          <w:rFonts w:eastAsiaTheme="minorEastAsia"/>
          <w:rtl/>
          <w:lang w:val="en-US" w:bidi="ar-JO"/>
        </w:rPr>
        <w:tab/>
      </w:r>
      <w:r w:rsidRPr="00660179">
        <w:rPr>
          <w:rFonts w:eastAsiaTheme="minorEastAsia" w:hint="cs"/>
          <w:rtl/>
          <w:lang w:val="en-US" w:bidi="ar-JO"/>
        </w:rPr>
        <w:t>أ</w:t>
      </w:r>
      <w:r>
        <w:rPr>
          <w:rFonts w:eastAsiaTheme="minorEastAsia" w:hint="cs"/>
          <w:rtl/>
          <w:lang w:val="en-US" w:bidi="ar-JO"/>
        </w:rPr>
        <w:t>-</w:t>
      </w:r>
      <w:r>
        <w:rPr>
          <w:rFonts w:eastAsiaTheme="minorEastAsia"/>
          <w:rtl/>
          <w:lang w:val="en-US" w:bidi="ar-JO"/>
        </w:rPr>
        <w:tab/>
      </w:r>
      <w:r w:rsidRPr="00660179">
        <w:rPr>
          <w:rFonts w:eastAsiaTheme="minorEastAsia"/>
          <w:rtl/>
          <w:lang w:val="en-US" w:bidi="ar-JO"/>
        </w:rPr>
        <w:t>تبسيط الإجراءات التنفيذية وتسريعها فيما يخص قضايا الحضانة ورؤية ا</w:t>
      </w:r>
      <w:r w:rsidRPr="00660179">
        <w:rPr>
          <w:rFonts w:eastAsiaTheme="minorEastAsia" w:hint="cs"/>
          <w:rtl/>
          <w:lang w:val="en-US" w:bidi="ar-JO"/>
        </w:rPr>
        <w:t>لأ</w:t>
      </w:r>
      <w:r w:rsidRPr="00660179">
        <w:rPr>
          <w:rFonts w:eastAsiaTheme="minorEastAsia"/>
          <w:rtl/>
          <w:lang w:val="en-US" w:bidi="ar-JO"/>
        </w:rPr>
        <w:t>طفال .</w:t>
      </w:r>
    </w:p>
    <w:p w14:paraId="127D1045" w14:textId="77777777" w:rsidR="008E3289" w:rsidRPr="00660179" w:rsidRDefault="008E3289" w:rsidP="008E3289">
      <w:pPr>
        <w:pStyle w:val="SingleTxtGA"/>
        <w:rPr>
          <w:rFonts w:eastAsiaTheme="minorEastAsia"/>
          <w:rtl/>
          <w:lang w:val="en-US" w:bidi="ar-JO"/>
        </w:rPr>
      </w:pPr>
      <w:r>
        <w:rPr>
          <w:rFonts w:eastAsiaTheme="minorEastAsia"/>
          <w:rtl/>
          <w:lang w:val="en-US" w:bidi="ar-JO"/>
        </w:rPr>
        <w:tab/>
      </w:r>
      <w:r w:rsidRPr="00660179">
        <w:rPr>
          <w:rFonts w:eastAsiaTheme="minorEastAsia" w:hint="cs"/>
          <w:rtl/>
          <w:lang w:val="en-US" w:bidi="ar-JO"/>
        </w:rPr>
        <w:t>ب</w:t>
      </w:r>
      <w:r>
        <w:rPr>
          <w:rFonts w:eastAsiaTheme="minorEastAsia" w:hint="cs"/>
          <w:rtl/>
          <w:lang w:val="en-US" w:bidi="ar-JO"/>
        </w:rPr>
        <w:t>-</w:t>
      </w:r>
      <w:r>
        <w:rPr>
          <w:rFonts w:eastAsiaTheme="minorEastAsia"/>
          <w:rtl/>
          <w:lang w:val="en-US" w:bidi="ar-JO"/>
        </w:rPr>
        <w:tab/>
      </w:r>
      <w:r w:rsidRPr="00660179">
        <w:rPr>
          <w:rFonts w:eastAsiaTheme="minorEastAsia"/>
          <w:rtl/>
          <w:lang w:val="en-US" w:bidi="ar-JO"/>
        </w:rPr>
        <w:t xml:space="preserve">مراعاة القانون للحقوق غير المادية التي تحكم بها المحاكم الشرعية والمتعلقة بالحضانة والرؤية </w:t>
      </w:r>
      <w:proofErr w:type="spellStart"/>
      <w:r w:rsidRPr="00660179">
        <w:rPr>
          <w:rFonts w:eastAsiaTheme="minorEastAsia"/>
          <w:rtl/>
          <w:lang w:val="en-US" w:bidi="ar-JO"/>
        </w:rPr>
        <w:t>وا</w:t>
      </w:r>
      <w:r w:rsidRPr="00660179">
        <w:rPr>
          <w:rFonts w:eastAsiaTheme="minorEastAsia" w:hint="cs"/>
          <w:rtl/>
          <w:lang w:val="en-US" w:bidi="ar-JO"/>
        </w:rPr>
        <w:t>لإ</w:t>
      </w:r>
      <w:r w:rsidRPr="00660179">
        <w:rPr>
          <w:rFonts w:eastAsiaTheme="minorEastAsia"/>
          <w:rtl/>
          <w:lang w:val="en-US" w:bidi="ar-JO"/>
        </w:rPr>
        <w:t>ستزارة</w:t>
      </w:r>
      <w:proofErr w:type="spellEnd"/>
      <w:r w:rsidRPr="00660179">
        <w:rPr>
          <w:rFonts w:eastAsiaTheme="minorEastAsia"/>
          <w:rtl/>
          <w:lang w:val="en-US" w:bidi="ar-JO"/>
        </w:rPr>
        <w:t xml:space="preserve"> والسفر </w:t>
      </w:r>
      <w:proofErr w:type="spellStart"/>
      <w:r w:rsidRPr="00660179">
        <w:rPr>
          <w:rFonts w:eastAsiaTheme="minorEastAsia"/>
          <w:rtl/>
          <w:lang w:val="en-US" w:bidi="ar-JO"/>
        </w:rPr>
        <w:t>بالمحضون</w:t>
      </w:r>
      <w:proofErr w:type="spellEnd"/>
      <w:r w:rsidRPr="00660179">
        <w:rPr>
          <w:rFonts w:eastAsiaTheme="minorEastAsia"/>
          <w:rtl/>
          <w:lang w:val="en-US" w:bidi="ar-JO"/>
        </w:rPr>
        <w:t xml:space="preserve"> حيث تستلزم هذه الموضوعات أحكام خاصة في التنفيذ تختلف عن إجراءات تنفيذ الأحكام ذات الطابع المادي.</w:t>
      </w:r>
    </w:p>
    <w:p w14:paraId="62E5DA77" w14:textId="77777777" w:rsidR="008E3289" w:rsidRPr="00660179" w:rsidRDefault="008E3289" w:rsidP="008E3289">
      <w:pPr>
        <w:pStyle w:val="SingleTxtGA"/>
        <w:rPr>
          <w:rFonts w:eastAsiaTheme="minorEastAsia"/>
          <w:rtl/>
          <w:lang w:val="en-US" w:bidi="ar-JO"/>
        </w:rPr>
      </w:pPr>
      <w:r>
        <w:rPr>
          <w:rFonts w:eastAsiaTheme="minorEastAsia"/>
          <w:rtl/>
          <w:lang w:val="en-US" w:bidi="ar-JO"/>
        </w:rPr>
        <w:tab/>
      </w:r>
      <w:r w:rsidRPr="00660179">
        <w:rPr>
          <w:rFonts w:eastAsiaTheme="minorEastAsia" w:hint="cs"/>
          <w:rtl/>
          <w:lang w:val="en-US" w:bidi="ar-JO"/>
        </w:rPr>
        <w:t>ج</w:t>
      </w:r>
      <w:r>
        <w:rPr>
          <w:rFonts w:eastAsiaTheme="minorEastAsia" w:hint="cs"/>
          <w:rtl/>
          <w:lang w:val="en-US" w:bidi="ar-JO"/>
        </w:rPr>
        <w:t>-</w:t>
      </w:r>
      <w:r>
        <w:rPr>
          <w:rFonts w:eastAsiaTheme="minorEastAsia"/>
          <w:rtl/>
          <w:lang w:val="en-US" w:bidi="ar-JO"/>
        </w:rPr>
        <w:tab/>
      </w:r>
      <w:r w:rsidRPr="00660179">
        <w:rPr>
          <w:rFonts w:eastAsiaTheme="minorEastAsia"/>
          <w:rtl/>
          <w:lang w:val="en-US" w:bidi="ar-JO"/>
        </w:rPr>
        <w:t xml:space="preserve">التوسع في مفهوم السند التنفيذي وذلك </w:t>
      </w:r>
      <w:r w:rsidRPr="00660179">
        <w:rPr>
          <w:rFonts w:eastAsiaTheme="minorEastAsia" w:hint="cs"/>
          <w:rtl/>
          <w:lang w:val="en-US" w:bidi="ar-JO"/>
        </w:rPr>
        <w:t>بمنح</w:t>
      </w:r>
      <w:r w:rsidRPr="00660179">
        <w:rPr>
          <w:rFonts w:eastAsiaTheme="minorEastAsia"/>
          <w:rtl/>
          <w:lang w:val="en-US" w:bidi="ar-JO"/>
        </w:rPr>
        <w:t xml:space="preserve"> </w:t>
      </w:r>
      <w:proofErr w:type="spellStart"/>
      <w:r w:rsidRPr="00660179">
        <w:rPr>
          <w:rFonts w:eastAsiaTheme="minorEastAsia"/>
          <w:rtl/>
          <w:lang w:val="en-US" w:bidi="ar-JO"/>
        </w:rPr>
        <w:t>ا</w:t>
      </w:r>
      <w:r w:rsidRPr="00660179">
        <w:rPr>
          <w:rFonts w:eastAsiaTheme="minorEastAsia" w:hint="cs"/>
          <w:rtl/>
          <w:lang w:val="en-US" w:bidi="ar-JO"/>
        </w:rPr>
        <w:t>لإ</w:t>
      </w:r>
      <w:r w:rsidRPr="00660179">
        <w:rPr>
          <w:rFonts w:eastAsiaTheme="minorEastAsia"/>
          <w:rtl/>
          <w:lang w:val="en-US" w:bidi="ar-JO"/>
        </w:rPr>
        <w:t>تفاقيات</w:t>
      </w:r>
      <w:proofErr w:type="spellEnd"/>
      <w:r w:rsidRPr="00660179">
        <w:rPr>
          <w:rFonts w:eastAsiaTheme="minorEastAsia"/>
          <w:rtl/>
          <w:lang w:val="en-US" w:bidi="ar-JO"/>
        </w:rPr>
        <w:t xml:space="preserve"> التي تنظم من خلال مكاتب ا</w:t>
      </w:r>
      <w:r w:rsidRPr="00660179">
        <w:rPr>
          <w:rFonts w:eastAsiaTheme="minorEastAsia" w:hint="cs"/>
          <w:rtl/>
          <w:lang w:val="en-US" w:bidi="ar-JO"/>
        </w:rPr>
        <w:t>لإ</w:t>
      </w:r>
      <w:r w:rsidRPr="00660179">
        <w:rPr>
          <w:rFonts w:eastAsiaTheme="minorEastAsia"/>
          <w:rtl/>
          <w:lang w:val="en-US" w:bidi="ar-JO"/>
        </w:rPr>
        <w:t xml:space="preserve">صلاح </w:t>
      </w:r>
      <w:proofErr w:type="spellStart"/>
      <w:r w:rsidRPr="00660179">
        <w:rPr>
          <w:rFonts w:eastAsiaTheme="minorEastAsia"/>
          <w:rtl/>
          <w:lang w:val="en-US" w:bidi="ar-JO"/>
        </w:rPr>
        <w:t>ا</w:t>
      </w:r>
      <w:r w:rsidRPr="00660179">
        <w:rPr>
          <w:rFonts w:eastAsiaTheme="minorEastAsia" w:hint="cs"/>
          <w:rtl/>
          <w:lang w:val="en-US" w:bidi="ar-JO"/>
        </w:rPr>
        <w:t>لإ</w:t>
      </w:r>
      <w:r w:rsidRPr="00660179">
        <w:rPr>
          <w:rFonts w:eastAsiaTheme="minorEastAsia"/>
          <w:rtl/>
          <w:lang w:val="en-US" w:bidi="ar-JO"/>
        </w:rPr>
        <w:t>سري</w:t>
      </w:r>
      <w:proofErr w:type="spellEnd"/>
      <w:r w:rsidRPr="00660179">
        <w:rPr>
          <w:rFonts w:eastAsiaTheme="minorEastAsia"/>
          <w:rtl/>
          <w:lang w:val="en-US" w:bidi="ar-JO"/>
        </w:rPr>
        <w:t xml:space="preserve"> </w:t>
      </w:r>
      <w:r w:rsidRPr="00660179">
        <w:rPr>
          <w:rFonts w:eastAsiaTheme="minorEastAsia" w:hint="cs"/>
          <w:rtl/>
          <w:lang w:val="en-US" w:bidi="ar-JO"/>
        </w:rPr>
        <w:t>قوة السند التنفيذي ل</w:t>
      </w:r>
      <w:r w:rsidRPr="00660179">
        <w:rPr>
          <w:rFonts w:eastAsiaTheme="minorEastAsia"/>
          <w:rtl/>
          <w:lang w:val="en-US" w:bidi="ar-JO"/>
        </w:rPr>
        <w:t>تجنيبهم إجراءات رفع الدعاوى والحصول على الأحكام.</w:t>
      </w:r>
    </w:p>
    <w:p w14:paraId="26FAF84D" w14:textId="77777777" w:rsidR="008E3289" w:rsidRPr="00660179" w:rsidRDefault="008E3289" w:rsidP="008E3289">
      <w:pPr>
        <w:pStyle w:val="H1GA"/>
        <w:rPr>
          <w:rtl/>
        </w:rPr>
      </w:pPr>
      <w:r>
        <w:rPr>
          <w:rtl/>
        </w:rPr>
        <w:tab/>
      </w:r>
      <w:bookmarkStart w:id="15" w:name="_Toc64289889"/>
      <w:r w:rsidRPr="00660179">
        <w:rPr>
          <w:rtl/>
        </w:rPr>
        <w:t>6-3</w:t>
      </w:r>
      <w:r w:rsidRPr="00660179">
        <w:rPr>
          <w:rtl/>
        </w:rPr>
        <w:tab/>
        <w:t>الحق في الحياة والبقاء والنماء</w:t>
      </w:r>
      <w:bookmarkEnd w:id="15"/>
    </w:p>
    <w:p w14:paraId="05145920" w14:textId="77777777" w:rsidR="008E3289" w:rsidRPr="00660179" w:rsidRDefault="008E3289" w:rsidP="008E3289">
      <w:pPr>
        <w:pStyle w:val="SingleTxtGA"/>
        <w:rPr>
          <w:rFonts w:eastAsiaTheme="minorEastAsia"/>
          <w:rtl/>
          <w:lang w:val="en-US" w:bidi="ar-JO"/>
        </w:rPr>
      </w:pPr>
      <w:r>
        <w:rPr>
          <w:rFonts w:eastAsiaTheme="minorEastAsia"/>
          <w:rtl/>
        </w:rPr>
        <w:tab/>
      </w:r>
      <w:r w:rsidRPr="00660179">
        <w:rPr>
          <w:rFonts w:eastAsiaTheme="minorEastAsia" w:hint="cs"/>
          <w:rtl/>
        </w:rPr>
        <w:t>أ‌</w:t>
      </w:r>
      <w:r w:rsidRPr="00660179">
        <w:rPr>
          <w:rFonts w:ascii="Simplified Arabic" w:eastAsiaTheme="minorEastAsia" w:hAnsi="Simplified Arabic" w:hint="cs"/>
          <w:rtl/>
        </w:rPr>
        <w:t>-</w:t>
      </w:r>
      <w:r w:rsidRPr="00660179">
        <w:rPr>
          <w:rFonts w:ascii="Simplified Arabic" w:eastAsiaTheme="minorEastAsia" w:hAnsi="Simplified Arabic" w:hint="cs"/>
          <w:rtl/>
        </w:rPr>
        <w:tab/>
      </w:r>
      <w:r w:rsidRPr="00660179">
        <w:rPr>
          <w:rFonts w:eastAsiaTheme="minorEastAsia" w:hint="cs"/>
          <w:rtl/>
          <w:lang w:val="en-US" w:bidi="ar-JO"/>
        </w:rPr>
        <w:t>تم التأكيد على مبدأ الحق في الحياة والبقاء والنماء ضمن مسودة مشروع قانون حقوق الطفل</w:t>
      </w:r>
    </w:p>
    <w:p w14:paraId="78ABC81C" w14:textId="77777777" w:rsidR="008E3289" w:rsidRPr="00660179" w:rsidRDefault="008E3289" w:rsidP="008E3289">
      <w:pPr>
        <w:pStyle w:val="SingleTxtGA"/>
        <w:rPr>
          <w:rFonts w:eastAsiaTheme="minorEastAsia"/>
          <w:rtl/>
          <w:lang w:val="en-US" w:bidi="ar-JO"/>
        </w:rPr>
      </w:pPr>
      <w:r>
        <w:rPr>
          <w:rFonts w:eastAsiaTheme="minorEastAsia"/>
          <w:rtl/>
        </w:rPr>
        <w:tab/>
      </w:r>
      <w:r w:rsidRPr="00660179">
        <w:rPr>
          <w:rFonts w:eastAsiaTheme="minorEastAsia" w:hint="cs"/>
          <w:rtl/>
        </w:rPr>
        <w:t>ب‌</w:t>
      </w:r>
      <w:r w:rsidRPr="00660179">
        <w:rPr>
          <w:rFonts w:ascii="Simplified Arabic" w:eastAsiaTheme="minorEastAsia" w:hAnsi="Simplified Arabic" w:hint="cs"/>
          <w:rtl/>
        </w:rPr>
        <w:t>-</w:t>
      </w:r>
      <w:r w:rsidRPr="00660179">
        <w:rPr>
          <w:rFonts w:ascii="Simplified Arabic" w:eastAsiaTheme="minorEastAsia" w:hAnsi="Simplified Arabic" w:hint="cs"/>
          <w:rtl/>
        </w:rPr>
        <w:tab/>
      </w:r>
      <w:r w:rsidRPr="00660179">
        <w:rPr>
          <w:rFonts w:eastAsiaTheme="minorEastAsia" w:hint="cs"/>
          <w:rtl/>
          <w:lang w:val="en-US" w:bidi="ar-JO"/>
        </w:rPr>
        <w:t xml:space="preserve">نص قانون العقوبات المعدل في المادة 345 مكرر على انه لا يستفيد من العذر المخفف الوارد في المادتين 97 و 98 من هذا القانون الشخص الذي يرتكب أي من الجنايات بالواردة في الفصل الأول من الباب الثامن من هذا القانون إذا وقع الفعل على من لم يكمل الخامس عشرة من عمره ذكراً كان أو أنثى. </w:t>
      </w:r>
    </w:p>
    <w:p w14:paraId="7128CFCE" w14:textId="77777777" w:rsidR="008E3289" w:rsidRPr="008D2BCC" w:rsidRDefault="008E3289" w:rsidP="008E3289">
      <w:pPr>
        <w:pStyle w:val="SingleTxtGA"/>
        <w:rPr>
          <w:rFonts w:eastAsiaTheme="minorEastAsia"/>
          <w:spacing w:val="-2"/>
          <w:rtl/>
          <w:lang w:val="en-US" w:bidi="ar-JO"/>
        </w:rPr>
      </w:pPr>
      <w:r w:rsidRPr="008D2BCC">
        <w:rPr>
          <w:rFonts w:eastAsiaTheme="minorEastAsia"/>
          <w:spacing w:val="-2"/>
          <w:rtl/>
        </w:rPr>
        <w:tab/>
      </w:r>
      <w:r w:rsidRPr="008D2BCC">
        <w:rPr>
          <w:rFonts w:eastAsiaTheme="minorEastAsia" w:hint="cs"/>
          <w:spacing w:val="-2"/>
          <w:rtl/>
        </w:rPr>
        <w:t>ج‌</w:t>
      </w:r>
      <w:r w:rsidRPr="008D2BCC">
        <w:rPr>
          <w:rFonts w:ascii="Simplified Arabic" w:eastAsiaTheme="minorEastAsia" w:hAnsi="Simplified Arabic" w:hint="cs"/>
          <w:spacing w:val="-2"/>
          <w:rtl/>
        </w:rPr>
        <w:t>-</w:t>
      </w:r>
      <w:r w:rsidRPr="008D2BCC">
        <w:rPr>
          <w:rFonts w:ascii="Simplified Arabic" w:eastAsiaTheme="minorEastAsia" w:hAnsi="Simplified Arabic" w:hint="cs"/>
          <w:spacing w:val="-2"/>
          <w:rtl/>
        </w:rPr>
        <w:tab/>
      </w:r>
      <w:r w:rsidRPr="008D2BCC">
        <w:rPr>
          <w:rFonts w:eastAsiaTheme="minorEastAsia" w:hint="cs"/>
          <w:spacing w:val="-2"/>
          <w:rtl/>
          <w:lang w:val="en-US" w:bidi="ar-JO"/>
        </w:rPr>
        <w:t xml:space="preserve">بالإضافة الى </w:t>
      </w:r>
      <w:r w:rsidRPr="008D2BCC">
        <w:rPr>
          <w:rFonts w:eastAsiaTheme="minorEastAsia"/>
          <w:spacing w:val="-2"/>
          <w:rtl/>
          <w:lang w:val="en-US" w:bidi="ar-JO"/>
        </w:rPr>
        <w:t>تعديل نص المادة 340 من قانون العقوبات بموجب القانون المعدل رقم 8 لسنة 2011 ، بحيث تم إلغاء العذر المحل الذي كان يعفي الرجل من العقاب حال مفاجأته لإحدى محارمه في حال التلبس بجريمة الزنا،</w:t>
      </w:r>
      <w:r>
        <w:rPr>
          <w:rFonts w:eastAsiaTheme="minorEastAsia" w:hint="cs"/>
          <w:spacing w:val="-2"/>
          <w:rtl/>
          <w:lang w:val="en-US" w:bidi="ar-JO"/>
        </w:rPr>
        <w:t xml:space="preserve"> </w:t>
      </w:r>
      <w:r w:rsidRPr="008D2BCC">
        <w:rPr>
          <w:rFonts w:eastAsiaTheme="minorEastAsia"/>
          <w:spacing w:val="-2"/>
          <w:rtl/>
          <w:lang w:val="en-US" w:bidi="ar-JO"/>
        </w:rPr>
        <w:t xml:space="preserve">وتم </w:t>
      </w:r>
      <w:proofErr w:type="spellStart"/>
      <w:r w:rsidRPr="008D2BCC">
        <w:rPr>
          <w:rFonts w:eastAsiaTheme="minorEastAsia" w:hint="cs"/>
          <w:spacing w:val="-2"/>
          <w:rtl/>
          <w:lang w:val="en-US" w:bidi="ar-JO"/>
        </w:rPr>
        <w:t>إ</w:t>
      </w:r>
      <w:r w:rsidRPr="008D2BCC">
        <w:rPr>
          <w:rFonts w:eastAsiaTheme="minorEastAsia"/>
          <w:spacing w:val="-2"/>
          <w:rtl/>
          <w:lang w:val="en-US" w:bidi="ar-JO"/>
        </w:rPr>
        <w:t>ستبداله</w:t>
      </w:r>
      <w:proofErr w:type="spellEnd"/>
      <w:r w:rsidRPr="008D2BCC">
        <w:rPr>
          <w:rFonts w:eastAsiaTheme="minorEastAsia"/>
          <w:spacing w:val="-2"/>
          <w:rtl/>
          <w:lang w:val="en-US" w:bidi="ar-JO"/>
        </w:rPr>
        <w:t xml:space="preserve"> بالعذر المخفف، وتضمنت المادة المعدلة ب</w:t>
      </w:r>
      <w:r w:rsidRPr="008D2BCC">
        <w:rPr>
          <w:rFonts w:eastAsiaTheme="minorEastAsia" w:hint="cs"/>
          <w:spacing w:val="-2"/>
          <w:rtl/>
          <w:lang w:val="en-US" w:bidi="ar-JO"/>
        </w:rPr>
        <w:t>أ</w:t>
      </w:r>
      <w:r w:rsidRPr="008D2BCC">
        <w:rPr>
          <w:rFonts w:eastAsiaTheme="minorEastAsia"/>
          <w:spacing w:val="-2"/>
          <w:rtl/>
          <w:lang w:val="en-US" w:bidi="ar-JO"/>
        </w:rPr>
        <w:t>ن الزوجة تستفيد من هذا العذر في حال أن فوجئت بزوجها بتلبسه بجريمة الزنا أو في فراش غير مشروع في مسكن الزوجية.</w:t>
      </w:r>
    </w:p>
    <w:p w14:paraId="45B918EE" w14:textId="77777777" w:rsidR="008E3289" w:rsidRPr="00660179" w:rsidRDefault="008E3289" w:rsidP="008E3289">
      <w:pPr>
        <w:pStyle w:val="SingleTxtGA"/>
        <w:rPr>
          <w:rFonts w:eastAsiaTheme="minorEastAsia"/>
          <w:rtl/>
          <w:lang w:val="en-US" w:bidi="ar-JO"/>
        </w:rPr>
      </w:pPr>
      <w:r>
        <w:rPr>
          <w:rFonts w:eastAsiaTheme="minorEastAsia"/>
          <w:rtl/>
        </w:rPr>
        <w:tab/>
      </w:r>
      <w:r w:rsidRPr="00660179">
        <w:rPr>
          <w:rFonts w:eastAsiaTheme="minorEastAsia" w:hint="cs"/>
          <w:rtl/>
        </w:rPr>
        <w:t>د‌</w:t>
      </w:r>
      <w:r w:rsidRPr="00660179">
        <w:rPr>
          <w:rFonts w:ascii="Simplified Arabic" w:eastAsiaTheme="minorEastAsia" w:hAnsi="Simplified Arabic" w:hint="cs"/>
          <w:rtl/>
        </w:rPr>
        <w:t>-</w:t>
      </w:r>
      <w:r w:rsidRPr="00660179">
        <w:rPr>
          <w:rFonts w:ascii="Simplified Arabic" w:eastAsiaTheme="minorEastAsia" w:hAnsi="Simplified Arabic" w:hint="cs"/>
          <w:rtl/>
        </w:rPr>
        <w:tab/>
      </w:r>
      <w:r w:rsidRPr="00660179">
        <w:rPr>
          <w:rFonts w:eastAsiaTheme="minorEastAsia"/>
          <w:rtl/>
          <w:lang w:val="en-US" w:bidi="ar-JO"/>
        </w:rPr>
        <w:t>و</w:t>
      </w:r>
      <w:r w:rsidRPr="00660179">
        <w:rPr>
          <w:rFonts w:eastAsiaTheme="minorEastAsia" w:hint="cs"/>
          <w:rtl/>
          <w:lang w:val="en-US" w:bidi="ar-JO"/>
        </w:rPr>
        <w:t>أ</w:t>
      </w:r>
      <w:r w:rsidRPr="00660179">
        <w:rPr>
          <w:rFonts w:eastAsiaTheme="minorEastAsia"/>
          <w:rtl/>
          <w:lang w:val="en-US" w:bidi="ar-JO"/>
        </w:rPr>
        <w:t xml:space="preserve">ما المادة 97 و 98 تم </w:t>
      </w:r>
      <w:proofErr w:type="spellStart"/>
      <w:r w:rsidRPr="00660179">
        <w:rPr>
          <w:rFonts w:eastAsiaTheme="minorEastAsia" w:hint="cs"/>
          <w:rtl/>
          <w:lang w:val="en-US" w:bidi="ar-JO"/>
        </w:rPr>
        <w:t>إ</w:t>
      </w:r>
      <w:r w:rsidRPr="00660179">
        <w:rPr>
          <w:rFonts w:eastAsiaTheme="minorEastAsia"/>
          <w:rtl/>
          <w:lang w:val="en-US" w:bidi="ar-JO"/>
        </w:rPr>
        <w:t>ستبعاد</w:t>
      </w:r>
      <w:proofErr w:type="spellEnd"/>
      <w:r w:rsidRPr="00660179">
        <w:rPr>
          <w:rFonts w:eastAsiaTheme="minorEastAsia"/>
          <w:rtl/>
          <w:lang w:val="en-US" w:bidi="ar-JO"/>
        </w:rPr>
        <w:t xml:space="preserve"> ما يسمى الجرائم المرتكبة بداعي </w:t>
      </w:r>
      <w:proofErr w:type="spellStart"/>
      <w:r w:rsidRPr="00660179">
        <w:rPr>
          <w:rFonts w:eastAsiaTheme="minorEastAsia"/>
          <w:rtl/>
          <w:lang w:val="en-US" w:bidi="ar-JO"/>
        </w:rPr>
        <w:t>ا</w:t>
      </w:r>
      <w:r w:rsidRPr="00660179">
        <w:rPr>
          <w:rFonts w:eastAsiaTheme="minorEastAsia" w:hint="cs"/>
          <w:rtl/>
          <w:lang w:val="en-US" w:bidi="ar-JO"/>
        </w:rPr>
        <w:t>لإ</w:t>
      </w:r>
      <w:r w:rsidRPr="00660179">
        <w:rPr>
          <w:rFonts w:eastAsiaTheme="minorEastAsia"/>
          <w:rtl/>
          <w:lang w:val="en-US" w:bidi="ar-JO"/>
        </w:rPr>
        <w:t>نتقام</w:t>
      </w:r>
      <w:proofErr w:type="spellEnd"/>
      <w:r w:rsidRPr="00660179">
        <w:rPr>
          <w:rFonts w:eastAsiaTheme="minorEastAsia"/>
          <w:rtl/>
          <w:lang w:val="en-US" w:bidi="ar-JO"/>
        </w:rPr>
        <w:t xml:space="preserve"> للشرف من </w:t>
      </w:r>
      <w:proofErr w:type="spellStart"/>
      <w:r w:rsidRPr="00660179">
        <w:rPr>
          <w:rFonts w:eastAsiaTheme="minorEastAsia"/>
          <w:rtl/>
          <w:lang w:val="en-US" w:bidi="ar-JO"/>
        </w:rPr>
        <w:t>ا</w:t>
      </w:r>
      <w:r w:rsidRPr="00660179">
        <w:rPr>
          <w:rFonts w:eastAsiaTheme="minorEastAsia" w:hint="cs"/>
          <w:rtl/>
          <w:lang w:val="en-US" w:bidi="ar-JO"/>
        </w:rPr>
        <w:t>لإ</w:t>
      </w:r>
      <w:r w:rsidRPr="00660179">
        <w:rPr>
          <w:rFonts w:eastAsiaTheme="minorEastAsia"/>
          <w:rtl/>
          <w:lang w:val="en-US" w:bidi="ar-JO"/>
        </w:rPr>
        <w:t>ستفادة</w:t>
      </w:r>
      <w:proofErr w:type="spellEnd"/>
      <w:r w:rsidRPr="00660179">
        <w:rPr>
          <w:rFonts w:eastAsiaTheme="minorEastAsia"/>
          <w:rtl/>
          <w:lang w:val="en-US" w:bidi="ar-JO"/>
        </w:rPr>
        <w:t xml:space="preserve"> من العذر المخفف الوارد في المادتين (97) و(98) الا في ضوء المادة 340 من القانون ذاته. </w:t>
      </w:r>
      <w:r w:rsidRPr="00660179">
        <w:rPr>
          <w:rFonts w:eastAsiaTheme="minorEastAsia" w:hint="cs"/>
          <w:rtl/>
          <w:lang w:val="en-US" w:bidi="ar-JO"/>
        </w:rPr>
        <w:t>كما تم تضييق تطبيق المادة 99 بتعديلات عام 2017 التي كانت تتيح للمحكمة تخفيف العقوبة بعد تسبيب ذلك بظروف القضية</w:t>
      </w:r>
      <w:r w:rsidRPr="00660179">
        <w:rPr>
          <w:rFonts w:eastAsiaTheme="minorEastAsia"/>
          <w:rtl/>
          <w:lang w:val="en-US" w:bidi="ar-JO"/>
        </w:rPr>
        <w:t>.</w:t>
      </w:r>
    </w:p>
    <w:p w14:paraId="68FE4F7B" w14:textId="77777777" w:rsidR="008E3289" w:rsidRPr="00660179" w:rsidRDefault="008E3289" w:rsidP="008E3289">
      <w:pPr>
        <w:pStyle w:val="SingleTxtGA"/>
        <w:rPr>
          <w:rFonts w:eastAsiaTheme="minorEastAsia"/>
          <w:rtl/>
          <w:lang w:val="en-US" w:bidi="ar-JO"/>
        </w:rPr>
      </w:pPr>
      <w:r>
        <w:rPr>
          <w:rFonts w:eastAsiaTheme="minorEastAsia"/>
          <w:rtl/>
          <w:lang w:val="en-US" w:bidi="ar-JO"/>
        </w:rPr>
        <w:tab/>
      </w:r>
      <w:r w:rsidRPr="00660179">
        <w:rPr>
          <w:rFonts w:eastAsiaTheme="minorEastAsia" w:hint="cs"/>
          <w:rtl/>
          <w:lang w:val="en-US" w:bidi="ar-JO"/>
        </w:rPr>
        <w:t>هـ</w:t>
      </w:r>
      <w:r>
        <w:rPr>
          <w:rFonts w:eastAsiaTheme="minorEastAsia" w:hint="cs"/>
          <w:rtl/>
          <w:lang w:val="en-US" w:bidi="ar-JO"/>
        </w:rPr>
        <w:t>-</w:t>
      </w:r>
      <w:r>
        <w:rPr>
          <w:rFonts w:eastAsiaTheme="minorEastAsia"/>
          <w:rtl/>
          <w:lang w:val="en-US" w:bidi="ar-JO"/>
        </w:rPr>
        <w:tab/>
      </w:r>
      <w:r w:rsidRPr="00660179">
        <w:rPr>
          <w:rFonts w:eastAsiaTheme="minorEastAsia"/>
          <w:rtl/>
          <w:lang w:val="en-US" w:bidi="ar-JO"/>
        </w:rPr>
        <w:t>وفيما يتعلق  بتدابير الحماية و</w:t>
      </w:r>
      <w:r w:rsidRPr="00660179">
        <w:rPr>
          <w:rFonts w:eastAsiaTheme="minorEastAsia" w:hint="cs"/>
          <w:rtl/>
          <w:lang w:val="en-US" w:bidi="ar-JO"/>
        </w:rPr>
        <w:t>إ</w:t>
      </w:r>
      <w:r w:rsidRPr="00660179">
        <w:rPr>
          <w:rFonts w:eastAsiaTheme="minorEastAsia"/>
          <w:rtl/>
          <w:lang w:val="en-US" w:bidi="ar-JO"/>
        </w:rPr>
        <w:t xml:space="preserve">نشاء </w:t>
      </w:r>
      <w:proofErr w:type="spellStart"/>
      <w:r w:rsidRPr="00660179">
        <w:rPr>
          <w:rFonts w:eastAsiaTheme="minorEastAsia"/>
          <w:rtl/>
          <w:lang w:val="en-US" w:bidi="ar-JO"/>
        </w:rPr>
        <w:t>الملاجيء</w:t>
      </w:r>
      <w:proofErr w:type="spellEnd"/>
      <w:r w:rsidRPr="00660179">
        <w:rPr>
          <w:rFonts w:eastAsiaTheme="minorEastAsia"/>
          <w:rtl/>
          <w:lang w:val="en-US" w:bidi="ar-JO"/>
        </w:rPr>
        <w:t>: صدر نظامُ دورِ المعرضاتِ للخطرِ والذي أنشئت بموجبه دارُ آمنة لحمايةِ النساءِ المعرضاتِ للخطرِ، بحيثُ يتمُ تقديمُ خدماتٍ متكاملةٍ على صعيد نفسي وقانوني واجتماعي  في هذه الدارِ وأهمُها الحمايةُ وإعادةُ دمجِهن في المجتمع.</w:t>
      </w:r>
    </w:p>
    <w:p w14:paraId="7F3C0689" w14:textId="77777777" w:rsidR="008E3289" w:rsidRPr="00660179" w:rsidRDefault="008E3289" w:rsidP="008E3289">
      <w:pPr>
        <w:pStyle w:val="SingleTxtGA"/>
        <w:rPr>
          <w:rFonts w:eastAsiaTheme="minorEastAsia"/>
          <w:rtl/>
          <w:lang w:val="en-US"/>
        </w:rPr>
      </w:pPr>
      <w:r>
        <w:rPr>
          <w:rFonts w:eastAsiaTheme="minorEastAsia" w:hint="cs"/>
          <w:rtl/>
          <w:lang w:bidi="ar-JO"/>
        </w:rPr>
        <w:t>73</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lang w:val="en-US"/>
        </w:rPr>
        <w:t xml:space="preserve">ويوجد (4) دور </w:t>
      </w:r>
      <w:proofErr w:type="spellStart"/>
      <w:r w:rsidRPr="00660179">
        <w:rPr>
          <w:rFonts w:eastAsiaTheme="minorEastAsia" w:hint="cs"/>
          <w:rtl/>
          <w:lang w:val="en-US"/>
        </w:rPr>
        <w:t>إ</w:t>
      </w:r>
      <w:r w:rsidRPr="00660179">
        <w:rPr>
          <w:rFonts w:eastAsiaTheme="minorEastAsia"/>
          <w:rtl/>
          <w:lang w:val="en-US"/>
        </w:rPr>
        <w:t>يوائية</w:t>
      </w:r>
      <w:proofErr w:type="spellEnd"/>
      <w:r w:rsidRPr="00660179">
        <w:rPr>
          <w:rFonts w:eastAsiaTheme="minorEastAsia" w:hint="cs"/>
          <w:rtl/>
          <w:lang w:val="en-US"/>
        </w:rPr>
        <w:t xml:space="preserve"> </w:t>
      </w:r>
      <w:r w:rsidRPr="00660179">
        <w:rPr>
          <w:rFonts w:eastAsiaTheme="minorEastAsia"/>
          <w:rtl/>
          <w:lang w:val="en-US"/>
        </w:rPr>
        <w:t xml:space="preserve">للنساء والفتيات لحمايتهن، </w:t>
      </w:r>
      <w:r>
        <w:rPr>
          <w:rFonts w:eastAsiaTheme="minorEastAsia"/>
          <w:rtl/>
          <w:lang w:val="en-US"/>
        </w:rPr>
        <w:t>(</w:t>
      </w:r>
      <w:r w:rsidRPr="00660179">
        <w:rPr>
          <w:rFonts w:eastAsiaTheme="minorEastAsia"/>
          <w:rtl/>
          <w:lang w:val="en-US"/>
        </w:rPr>
        <w:t>2</w:t>
      </w:r>
      <w:r>
        <w:rPr>
          <w:rFonts w:eastAsiaTheme="minorEastAsia"/>
          <w:rtl/>
          <w:lang w:val="en-US"/>
        </w:rPr>
        <w:t>)</w:t>
      </w:r>
      <w:r w:rsidRPr="00660179">
        <w:rPr>
          <w:rFonts w:eastAsiaTheme="minorEastAsia"/>
          <w:rtl/>
          <w:lang w:val="en-US"/>
        </w:rPr>
        <w:t xml:space="preserve"> في عمان، (1) في اربد. </w:t>
      </w:r>
      <w:r>
        <w:rPr>
          <w:rFonts w:eastAsiaTheme="minorEastAsia"/>
          <w:rtl/>
          <w:lang w:val="en-US"/>
        </w:rPr>
        <w:t>(</w:t>
      </w:r>
      <w:r w:rsidRPr="00660179">
        <w:rPr>
          <w:rFonts w:eastAsiaTheme="minorEastAsia"/>
          <w:rtl/>
          <w:lang w:val="en-US"/>
        </w:rPr>
        <w:t>1</w:t>
      </w:r>
      <w:r>
        <w:rPr>
          <w:rFonts w:eastAsiaTheme="minorEastAsia"/>
          <w:rtl/>
          <w:lang w:val="en-US"/>
        </w:rPr>
        <w:t>)</w:t>
      </w:r>
      <w:r w:rsidRPr="00660179">
        <w:rPr>
          <w:rFonts w:eastAsiaTheme="minorEastAsia"/>
          <w:rtl/>
          <w:lang w:val="en-US"/>
        </w:rPr>
        <w:t xml:space="preserve"> في الرصيفة ،وحسب </w:t>
      </w:r>
      <w:r w:rsidRPr="00660179">
        <w:rPr>
          <w:rFonts w:eastAsiaTheme="minorEastAsia" w:hint="cs"/>
          <w:rtl/>
          <w:lang w:val="en-US"/>
        </w:rPr>
        <w:t>إ</w:t>
      </w:r>
      <w:r w:rsidRPr="00660179">
        <w:rPr>
          <w:rFonts w:eastAsiaTheme="minorEastAsia"/>
          <w:rtl/>
          <w:lang w:val="en-US"/>
        </w:rPr>
        <w:t>حصائيات 2018 كان عدد الداخلين من ا</w:t>
      </w:r>
      <w:r w:rsidRPr="00660179">
        <w:rPr>
          <w:rFonts w:eastAsiaTheme="minorEastAsia" w:hint="cs"/>
          <w:rtl/>
          <w:lang w:val="en-US"/>
        </w:rPr>
        <w:t>لإ</w:t>
      </w:r>
      <w:r w:rsidRPr="00660179">
        <w:rPr>
          <w:rFonts w:eastAsiaTheme="minorEastAsia"/>
          <w:rtl/>
          <w:lang w:val="en-US"/>
        </w:rPr>
        <w:t>ناث في دور الحماية كالتالي:</w:t>
      </w:r>
    </w:p>
    <w:p w14:paraId="3CD3A257" w14:textId="77777777" w:rsidR="008E3289" w:rsidRPr="00660179" w:rsidRDefault="008E3289" w:rsidP="008E3289">
      <w:pPr>
        <w:pStyle w:val="SingleTxtGA"/>
        <w:spacing w:line="340" w:lineRule="exact"/>
        <w:rPr>
          <w:rFonts w:eastAsiaTheme="minorEastAsia"/>
          <w:rtl/>
          <w:lang w:val="en-US" w:bidi="ar-JO"/>
        </w:rPr>
      </w:pPr>
      <w:r>
        <w:rPr>
          <w:rFonts w:eastAsiaTheme="minorEastAsia"/>
          <w:rtl/>
        </w:rPr>
        <w:tab/>
      </w:r>
      <w:r w:rsidRPr="00660179">
        <w:rPr>
          <w:rFonts w:eastAsiaTheme="minorEastAsia" w:hint="cs"/>
          <w:rtl/>
        </w:rPr>
        <w:t>أ‌</w:t>
      </w:r>
      <w:r w:rsidRPr="00660179">
        <w:rPr>
          <w:rFonts w:ascii="Simplified Arabic" w:eastAsiaTheme="minorEastAsia" w:hAnsi="Simplified Arabic" w:hint="cs"/>
          <w:rtl/>
        </w:rPr>
        <w:t>-</w:t>
      </w:r>
      <w:r w:rsidRPr="00660179">
        <w:rPr>
          <w:rFonts w:ascii="Simplified Arabic" w:eastAsiaTheme="minorEastAsia" w:hAnsi="Simplified Arabic" w:hint="cs"/>
          <w:rtl/>
        </w:rPr>
        <w:tab/>
      </w:r>
      <w:r w:rsidRPr="00660179">
        <w:rPr>
          <w:rFonts w:eastAsiaTheme="minorEastAsia"/>
          <w:rtl/>
          <w:lang w:val="en-US" w:bidi="ar-JO"/>
        </w:rPr>
        <w:t>دار الوفاق الأسري/عمان كان عدد الداخلين من الاناث(419) والاطفال</w:t>
      </w:r>
      <w:r>
        <w:rPr>
          <w:rFonts w:eastAsiaTheme="minorEastAsia"/>
          <w:rtl/>
          <w:lang w:val="en-US" w:bidi="ar-JO"/>
        </w:rPr>
        <w:t>(</w:t>
      </w:r>
      <w:r w:rsidRPr="00660179">
        <w:rPr>
          <w:rFonts w:eastAsiaTheme="minorEastAsia"/>
          <w:rtl/>
          <w:lang w:val="en-US" w:bidi="ar-JO"/>
        </w:rPr>
        <w:t>165</w:t>
      </w:r>
      <w:r>
        <w:rPr>
          <w:rFonts w:eastAsiaTheme="minorEastAsia"/>
          <w:rtl/>
          <w:lang w:val="en-US" w:bidi="ar-JO"/>
        </w:rPr>
        <w:t>)</w:t>
      </w:r>
      <w:r w:rsidRPr="00660179">
        <w:rPr>
          <w:rFonts w:eastAsiaTheme="minorEastAsia"/>
          <w:rtl/>
          <w:lang w:val="en-US" w:bidi="ar-JO"/>
        </w:rPr>
        <w:t>.</w:t>
      </w:r>
    </w:p>
    <w:p w14:paraId="1E07C517" w14:textId="77777777" w:rsidR="008E3289" w:rsidRPr="00660179" w:rsidRDefault="008E3289" w:rsidP="008E3289">
      <w:pPr>
        <w:pStyle w:val="SingleTxtGA"/>
        <w:spacing w:line="340" w:lineRule="exact"/>
        <w:rPr>
          <w:rFonts w:eastAsiaTheme="minorEastAsia"/>
          <w:rtl/>
          <w:lang w:val="en-US" w:bidi="ar-JO"/>
        </w:rPr>
      </w:pPr>
      <w:r>
        <w:rPr>
          <w:rFonts w:eastAsiaTheme="minorEastAsia"/>
          <w:rtl/>
        </w:rPr>
        <w:tab/>
      </w:r>
      <w:r w:rsidRPr="00660179">
        <w:rPr>
          <w:rFonts w:eastAsiaTheme="minorEastAsia" w:hint="cs"/>
          <w:rtl/>
        </w:rPr>
        <w:t>ب‌</w:t>
      </w:r>
      <w:r w:rsidRPr="00660179">
        <w:rPr>
          <w:rFonts w:ascii="Simplified Arabic" w:eastAsiaTheme="minorEastAsia" w:hAnsi="Simplified Arabic" w:hint="cs"/>
          <w:rtl/>
        </w:rPr>
        <w:t>-</w:t>
      </w:r>
      <w:r w:rsidRPr="00660179">
        <w:rPr>
          <w:rFonts w:ascii="Simplified Arabic" w:eastAsiaTheme="minorEastAsia" w:hAnsi="Simplified Arabic" w:hint="cs"/>
          <w:rtl/>
        </w:rPr>
        <w:tab/>
      </w:r>
      <w:r w:rsidRPr="00660179">
        <w:rPr>
          <w:rFonts w:eastAsiaTheme="minorEastAsia"/>
          <w:rtl/>
          <w:lang w:val="en-US" w:bidi="ar-JO"/>
        </w:rPr>
        <w:t xml:space="preserve">دار الوفاق الاسري/اربد عدد الداخلين من الاناث (123 </w:t>
      </w:r>
      <w:r>
        <w:rPr>
          <w:rFonts w:eastAsiaTheme="minorEastAsia"/>
          <w:rtl/>
          <w:lang w:val="en-US" w:bidi="ar-JO"/>
        </w:rPr>
        <w:t>)</w:t>
      </w:r>
      <w:r w:rsidRPr="00660179">
        <w:rPr>
          <w:rFonts w:eastAsiaTheme="minorEastAsia"/>
          <w:rtl/>
          <w:lang w:val="en-US" w:bidi="ar-JO"/>
        </w:rPr>
        <w:t xml:space="preserve"> والاطفال(33).</w:t>
      </w:r>
    </w:p>
    <w:p w14:paraId="2B20C2E5" w14:textId="77777777" w:rsidR="008E3289" w:rsidRPr="00660179" w:rsidRDefault="008E3289" w:rsidP="008E3289">
      <w:pPr>
        <w:pStyle w:val="SingleTxtGA"/>
        <w:spacing w:line="340" w:lineRule="exact"/>
        <w:rPr>
          <w:rFonts w:eastAsiaTheme="minorEastAsia"/>
          <w:rtl/>
          <w:lang w:val="en-US" w:bidi="ar-JO"/>
        </w:rPr>
      </w:pPr>
      <w:r>
        <w:rPr>
          <w:rFonts w:eastAsiaTheme="minorEastAsia"/>
          <w:rtl/>
        </w:rPr>
        <w:tab/>
      </w:r>
      <w:r w:rsidRPr="00660179">
        <w:rPr>
          <w:rFonts w:eastAsiaTheme="minorEastAsia" w:hint="cs"/>
          <w:rtl/>
        </w:rPr>
        <w:t>ج‌</w:t>
      </w:r>
      <w:r w:rsidRPr="00660179">
        <w:rPr>
          <w:rFonts w:ascii="Simplified Arabic" w:eastAsiaTheme="minorEastAsia" w:hAnsi="Simplified Arabic" w:hint="cs"/>
          <w:rtl/>
        </w:rPr>
        <w:t>-</w:t>
      </w:r>
      <w:r w:rsidRPr="00660179">
        <w:rPr>
          <w:rFonts w:ascii="Simplified Arabic" w:eastAsiaTheme="minorEastAsia" w:hAnsi="Simplified Arabic" w:hint="cs"/>
          <w:rtl/>
        </w:rPr>
        <w:tab/>
      </w:r>
      <w:r w:rsidRPr="00660179">
        <w:rPr>
          <w:rFonts w:eastAsiaTheme="minorEastAsia"/>
          <w:rtl/>
          <w:lang w:val="en-US" w:bidi="ar-JO"/>
        </w:rPr>
        <w:t>دار كرامة كان عدد الداخلين من الاناث</w:t>
      </w:r>
      <w:r>
        <w:rPr>
          <w:rFonts w:eastAsiaTheme="minorEastAsia"/>
          <w:rtl/>
          <w:lang w:val="en-US" w:bidi="ar-JO"/>
        </w:rPr>
        <w:t>(</w:t>
      </w:r>
      <w:r w:rsidRPr="00660179">
        <w:rPr>
          <w:rFonts w:eastAsiaTheme="minorEastAsia"/>
          <w:rtl/>
          <w:lang w:val="en-US" w:bidi="ar-JO"/>
        </w:rPr>
        <w:t>133) .</w:t>
      </w:r>
    </w:p>
    <w:p w14:paraId="22E1A63B" w14:textId="77777777" w:rsidR="008E3289" w:rsidRPr="00660179" w:rsidRDefault="008E3289" w:rsidP="008E3289">
      <w:pPr>
        <w:pStyle w:val="SingleTxtGA"/>
        <w:spacing w:line="340" w:lineRule="exact"/>
        <w:rPr>
          <w:rFonts w:eastAsiaTheme="minorEastAsia"/>
          <w:rtl/>
          <w:lang w:val="en-US" w:bidi="ar-JO"/>
        </w:rPr>
      </w:pPr>
      <w:r>
        <w:rPr>
          <w:rFonts w:eastAsiaTheme="minorEastAsia"/>
          <w:rtl/>
        </w:rPr>
        <w:tab/>
      </w:r>
      <w:r w:rsidRPr="00660179">
        <w:rPr>
          <w:rFonts w:eastAsiaTheme="minorEastAsia" w:hint="cs"/>
          <w:rtl/>
        </w:rPr>
        <w:t>د‌</w:t>
      </w:r>
      <w:r w:rsidRPr="00660179">
        <w:rPr>
          <w:rFonts w:ascii="Simplified Arabic" w:eastAsiaTheme="minorEastAsia" w:hAnsi="Simplified Arabic" w:hint="cs"/>
          <w:rtl/>
        </w:rPr>
        <w:t>-</w:t>
      </w:r>
      <w:r w:rsidRPr="00660179">
        <w:rPr>
          <w:rFonts w:ascii="Simplified Arabic" w:eastAsiaTheme="minorEastAsia" w:hAnsi="Simplified Arabic" w:hint="cs"/>
          <w:rtl/>
        </w:rPr>
        <w:tab/>
      </w:r>
      <w:r w:rsidRPr="00660179">
        <w:rPr>
          <w:rFonts w:eastAsiaTheme="minorEastAsia"/>
          <w:rtl/>
          <w:lang w:val="en-US" w:bidi="ar-JO"/>
        </w:rPr>
        <w:t xml:space="preserve">دار رعاية وتأهيل الفتيات الرصيفة عدد الداخلين من الاناث (118). </w:t>
      </w:r>
    </w:p>
    <w:p w14:paraId="45B2F382" w14:textId="77777777" w:rsidR="008E3289" w:rsidRPr="00660179" w:rsidRDefault="008E3289" w:rsidP="008E3289">
      <w:pPr>
        <w:pStyle w:val="SingleTxtGA"/>
        <w:rPr>
          <w:rFonts w:eastAsiaTheme="minorEastAsia"/>
          <w:rtl/>
          <w:lang w:val="en-US"/>
        </w:rPr>
      </w:pPr>
      <w:r>
        <w:rPr>
          <w:rFonts w:eastAsiaTheme="minorEastAsia" w:hint="cs"/>
          <w:rtl/>
          <w:lang w:bidi="ar-JO"/>
        </w:rPr>
        <w:t>74</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hint="cs"/>
          <w:rtl/>
          <w:lang w:val="en-US"/>
        </w:rPr>
        <w:t xml:space="preserve">وفي إطارِ التعاونِ والشراكةِ بين وزارة التنميةِ </w:t>
      </w:r>
      <w:proofErr w:type="spellStart"/>
      <w:r w:rsidRPr="00660179">
        <w:rPr>
          <w:rFonts w:eastAsiaTheme="minorEastAsia" w:hint="cs"/>
          <w:rtl/>
          <w:lang w:val="en-US"/>
        </w:rPr>
        <w:t>الإجتماعيةِ</w:t>
      </w:r>
      <w:proofErr w:type="spellEnd"/>
      <w:r w:rsidRPr="00660179">
        <w:rPr>
          <w:rFonts w:eastAsiaTheme="minorEastAsia" w:hint="cs"/>
          <w:rtl/>
          <w:lang w:val="en-US"/>
        </w:rPr>
        <w:t xml:space="preserve"> ومنظماتُ المجتمعِ المدنيّ يستمرُ </w:t>
      </w:r>
      <w:proofErr w:type="spellStart"/>
      <w:r w:rsidRPr="00660179">
        <w:rPr>
          <w:rFonts w:eastAsiaTheme="minorEastAsia" w:hint="cs"/>
          <w:rtl/>
          <w:lang w:val="en-US"/>
        </w:rPr>
        <w:t>إتحادُ</w:t>
      </w:r>
      <w:proofErr w:type="spellEnd"/>
      <w:r w:rsidRPr="00660179">
        <w:rPr>
          <w:rFonts w:eastAsiaTheme="minorEastAsia" w:hint="cs"/>
          <w:rtl/>
          <w:lang w:val="en-US"/>
        </w:rPr>
        <w:t xml:space="preserve"> المرأةِ الأردنيةِ على سبيلِ المثالِ بتقديم خدماتهِ </w:t>
      </w:r>
      <w:proofErr w:type="spellStart"/>
      <w:r w:rsidRPr="00660179">
        <w:rPr>
          <w:rFonts w:eastAsiaTheme="minorEastAsia" w:hint="cs"/>
          <w:rtl/>
          <w:lang w:val="en-US"/>
        </w:rPr>
        <w:t>الإيوائيةِ</w:t>
      </w:r>
      <w:proofErr w:type="spellEnd"/>
      <w:r w:rsidRPr="00660179">
        <w:rPr>
          <w:rFonts w:eastAsiaTheme="minorEastAsia" w:hint="cs"/>
          <w:rtl/>
          <w:lang w:val="en-US"/>
        </w:rPr>
        <w:t xml:space="preserve"> وتقديم المساعدةِ القانونيةِ لحالاتِ تدخل ضمنْ </w:t>
      </w:r>
      <w:proofErr w:type="spellStart"/>
      <w:r w:rsidRPr="00660179">
        <w:rPr>
          <w:rFonts w:eastAsiaTheme="minorEastAsia" w:hint="cs"/>
          <w:rtl/>
          <w:lang w:val="en-US"/>
        </w:rPr>
        <w:t>الإختصاصِ</w:t>
      </w:r>
      <w:proofErr w:type="spellEnd"/>
      <w:r w:rsidRPr="00660179">
        <w:rPr>
          <w:rFonts w:eastAsiaTheme="minorEastAsia" w:hint="cs"/>
          <w:rtl/>
          <w:lang w:val="en-US"/>
        </w:rPr>
        <w:t>.</w:t>
      </w:r>
    </w:p>
    <w:p w14:paraId="7D34A667" w14:textId="77777777" w:rsidR="008E3289" w:rsidRPr="00660179" w:rsidRDefault="008E3289" w:rsidP="008E3289">
      <w:pPr>
        <w:pStyle w:val="H1GA"/>
        <w:rPr>
          <w:rtl/>
        </w:rPr>
      </w:pPr>
      <w:r>
        <w:rPr>
          <w:rtl/>
        </w:rPr>
        <w:tab/>
      </w:r>
      <w:bookmarkStart w:id="16" w:name="_Toc64289890"/>
      <w:r w:rsidRPr="00660179">
        <w:rPr>
          <w:rtl/>
        </w:rPr>
        <w:t>6-4</w:t>
      </w:r>
      <w:r w:rsidRPr="00660179">
        <w:rPr>
          <w:rtl/>
        </w:rPr>
        <w:tab/>
      </w:r>
      <w:proofErr w:type="spellStart"/>
      <w:r w:rsidRPr="00660179">
        <w:rPr>
          <w:rFonts w:hint="cs"/>
          <w:rtl/>
        </w:rPr>
        <w:t>إ</w:t>
      </w:r>
      <w:r w:rsidRPr="00660179">
        <w:rPr>
          <w:rtl/>
        </w:rPr>
        <w:t>حترام</w:t>
      </w:r>
      <w:proofErr w:type="spellEnd"/>
      <w:r w:rsidRPr="00660179">
        <w:rPr>
          <w:rtl/>
        </w:rPr>
        <w:t xml:space="preserve"> آراء الطفل</w:t>
      </w:r>
      <w:bookmarkEnd w:id="16"/>
    </w:p>
    <w:p w14:paraId="67E0B800" w14:textId="77777777" w:rsidR="008E3289" w:rsidRPr="00660179" w:rsidRDefault="008E3289" w:rsidP="008E3289">
      <w:pPr>
        <w:pStyle w:val="SingleTxtGA"/>
        <w:rPr>
          <w:rFonts w:eastAsiaTheme="minorEastAsia"/>
          <w:rtl/>
          <w:lang w:val="fr-CH" w:eastAsia="ar-SA"/>
        </w:rPr>
      </w:pPr>
      <w:r>
        <w:rPr>
          <w:rFonts w:eastAsiaTheme="minorEastAsia" w:hint="cs"/>
          <w:rtl/>
          <w:lang w:val="fr-CH" w:eastAsia="ar-SA" w:bidi="ar-JO"/>
        </w:rPr>
        <w:t>75</w:t>
      </w:r>
      <w:r w:rsidRPr="00660179">
        <w:rPr>
          <w:rFonts w:ascii="Simplified Arabic" w:eastAsiaTheme="minorEastAsia" w:hAnsi="Simplified Arabic"/>
          <w:rtl/>
          <w:lang w:val="fr-CH" w:eastAsia="ar-SA" w:bidi="ar-JO"/>
        </w:rPr>
        <w:t>-</w:t>
      </w:r>
      <w:r w:rsidRPr="00660179">
        <w:rPr>
          <w:rFonts w:ascii="Simplified Arabic" w:eastAsiaTheme="minorEastAsia" w:hAnsi="Simplified Arabic"/>
          <w:rtl/>
          <w:lang w:val="fr-CH" w:eastAsia="ar-SA" w:bidi="ar-JO"/>
        </w:rPr>
        <w:tab/>
      </w:r>
      <w:r w:rsidRPr="00660179">
        <w:rPr>
          <w:rFonts w:eastAsiaTheme="minorEastAsia" w:hint="cs"/>
          <w:rtl/>
          <w:lang w:val="fr-CH" w:eastAsia="ar-SA"/>
        </w:rPr>
        <w:t xml:space="preserve">وتضمن مشروع قانون حقوق الطفل في المادة 6  على أن حق الطفل في التعبير وتفصيل </w:t>
      </w:r>
      <w:proofErr w:type="spellStart"/>
      <w:r w:rsidRPr="00660179">
        <w:rPr>
          <w:rFonts w:eastAsiaTheme="minorEastAsia" w:hint="cs"/>
          <w:rtl/>
          <w:lang w:val="fr-CH" w:eastAsia="ar-SA"/>
        </w:rPr>
        <w:t>إستعمال</w:t>
      </w:r>
      <w:proofErr w:type="spellEnd"/>
      <w:r w:rsidRPr="00660179">
        <w:rPr>
          <w:rFonts w:eastAsiaTheme="minorEastAsia" w:hint="cs"/>
          <w:rtl/>
          <w:lang w:val="fr-CH" w:eastAsia="ar-SA"/>
        </w:rPr>
        <w:t xml:space="preserve"> هذا الحق في كافة الإجراءات القضائية والتدابير </w:t>
      </w:r>
      <w:proofErr w:type="spellStart"/>
      <w:r w:rsidRPr="00660179">
        <w:rPr>
          <w:rFonts w:eastAsiaTheme="minorEastAsia" w:hint="cs"/>
          <w:rtl/>
          <w:lang w:val="fr-CH" w:eastAsia="ar-SA"/>
        </w:rPr>
        <w:t>الإجتماعية</w:t>
      </w:r>
      <w:proofErr w:type="spellEnd"/>
      <w:r w:rsidRPr="00660179">
        <w:rPr>
          <w:rFonts w:eastAsiaTheme="minorEastAsia" w:hint="cs"/>
          <w:rtl/>
          <w:lang w:val="fr-CH" w:eastAsia="ar-SA"/>
        </w:rPr>
        <w:t xml:space="preserve"> والتعليمية الخاصة بوضعه.</w:t>
      </w:r>
      <w:r>
        <w:rPr>
          <w:rFonts w:eastAsiaTheme="minorEastAsia" w:hint="cs"/>
          <w:rtl/>
          <w:lang w:val="fr-CH" w:eastAsia="ar-SA"/>
        </w:rPr>
        <w:t xml:space="preserve"> </w:t>
      </w:r>
      <w:r w:rsidRPr="00660179">
        <w:rPr>
          <w:rFonts w:eastAsiaTheme="minorEastAsia" w:hint="cs"/>
          <w:rtl/>
          <w:lang w:val="fr-CH" w:eastAsia="ar-SA"/>
        </w:rPr>
        <w:t xml:space="preserve">ونصت </w:t>
      </w:r>
      <w:r w:rsidRPr="00660179">
        <w:rPr>
          <w:rFonts w:eastAsiaTheme="minorEastAsia"/>
          <w:rtl/>
          <w:lang w:val="fr-CH" w:eastAsia="ar-SA"/>
        </w:rPr>
        <w:t xml:space="preserve">المادة 6 من مسودة </w:t>
      </w:r>
      <w:r w:rsidRPr="00454F45">
        <w:rPr>
          <w:rFonts w:eastAsiaTheme="minorEastAsia" w:hint="cs"/>
          <w:b/>
          <w:bCs/>
          <w:rtl/>
          <w:lang w:val="fr-CH" w:eastAsia="ar-SA"/>
        </w:rPr>
        <w:t>مشروع</w:t>
      </w:r>
      <w:r w:rsidRPr="00454F45">
        <w:rPr>
          <w:rFonts w:eastAsiaTheme="minorEastAsia" w:hint="cs"/>
          <w:rtl/>
          <w:lang w:val="fr-CH" w:eastAsia="ar-SA"/>
        </w:rPr>
        <w:t xml:space="preserve"> </w:t>
      </w:r>
      <w:r w:rsidRPr="00660179">
        <w:rPr>
          <w:rFonts w:eastAsiaTheme="minorEastAsia"/>
          <w:rtl/>
          <w:lang w:val="fr-CH" w:eastAsia="ar-SA"/>
        </w:rPr>
        <w:t>قانون حقوق الطفل على ما يلي</w:t>
      </w:r>
      <w:r>
        <w:rPr>
          <w:rFonts w:eastAsiaTheme="minorEastAsia" w:hint="cs"/>
          <w:rtl/>
          <w:lang w:val="fr-CH" w:eastAsia="ar-SA"/>
        </w:rPr>
        <w:t>:</w:t>
      </w:r>
    </w:p>
    <w:p w14:paraId="32FFB822"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1</w:t>
      </w:r>
      <w:r w:rsidRPr="00660179">
        <w:rPr>
          <w:rFonts w:ascii="Simplified Arabic" w:eastAsiaTheme="minorEastAsia" w:hAnsi="Simplified Arabic"/>
          <w:rtl/>
          <w:lang w:val="fr-CH" w:eastAsia="ar-SA"/>
        </w:rPr>
        <w:t>-</w:t>
      </w:r>
      <w:r w:rsidRPr="00660179">
        <w:rPr>
          <w:rFonts w:ascii="Simplified Arabic" w:eastAsiaTheme="minorEastAsia" w:hAnsi="Simplified Arabic"/>
          <w:rtl/>
          <w:lang w:val="fr-CH" w:eastAsia="ar-SA"/>
        </w:rPr>
        <w:tab/>
      </w:r>
      <w:r w:rsidRPr="00660179">
        <w:rPr>
          <w:rFonts w:eastAsiaTheme="minorEastAsia"/>
          <w:rtl/>
          <w:lang w:val="fr-CH" w:eastAsia="ar-SA"/>
        </w:rPr>
        <w:t>لكل طفل حق التعبير عن آرائه وتؤخذ هذه الآراء بما تستحق من الاعتبار وفقاً لسن الطفل ودرجة نضجه بما في ذلك الإفصاح عن آرائه وإشراكه في الإجراءات القضائية وفي التدابير الاجتماعية والتعليمية الخاصة بوضعه.</w:t>
      </w:r>
    </w:p>
    <w:p w14:paraId="1747CBEB"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2</w:t>
      </w:r>
      <w:r w:rsidRPr="00660179">
        <w:rPr>
          <w:rFonts w:ascii="Simplified Arabic" w:eastAsiaTheme="minorEastAsia" w:hAnsi="Simplified Arabic"/>
          <w:rtl/>
          <w:lang w:val="fr-CH" w:eastAsia="ar-SA"/>
        </w:rPr>
        <w:t>-</w:t>
      </w:r>
      <w:r w:rsidRPr="00660179">
        <w:rPr>
          <w:rFonts w:ascii="Simplified Arabic" w:eastAsiaTheme="minorEastAsia" w:hAnsi="Simplified Arabic"/>
          <w:rtl/>
          <w:lang w:val="fr-CH" w:eastAsia="ar-SA"/>
        </w:rPr>
        <w:tab/>
      </w:r>
      <w:r w:rsidRPr="00660179">
        <w:rPr>
          <w:rFonts w:eastAsiaTheme="minorEastAsia"/>
          <w:rtl/>
          <w:lang w:val="fr-CH" w:eastAsia="ar-SA"/>
        </w:rPr>
        <w:t xml:space="preserve">للطفل الحق في طلب جميع أنواع المعلومات والأفكار والحصول عليها، </w:t>
      </w:r>
      <w:proofErr w:type="spellStart"/>
      <w:r w:rsidRPr="00660179">
        <w:rPr>
          <w:rFonts w:eastAsiaTheme="minorEastAsia"/>
          <w:rtl/>
          <w:lang w:val="fr-CH" w:eastAsia="ar-SA"/>
        </w:rPr>
        <w:t>شفاهة</w:t>
      </w:r>
      <w:proofErr w:type="spellEnd"/>
      <w:r w:rsidRPr="00660179">
        <w:rPr>
          <w:rFonts w:eastAsiaTheme="minorEastAsia"/>
          <w:rtl/>
          <w:lang w:val="fr-CH" w:eastAsia="ar-SA"/>
        </w:rPr>
        <w:t>، أو بالكتابة أو الطباعة، أو</w:t>
      </w:r>
      <w:r w:rsidRPr="00660179">
        <w:rPr>
          <w:rFonts w:eastAsiaTheme="minorEastAsia" w:hint="cs"/>
          <w:rtl/>
          <w:lang w:val="fr-CH" w:eastAsia="ar-SA"/>
        </w:rPr>
        <w:t xml:space="preserve"> </w:t>
      </w:r>
      <w:r w:rsidRPr="00660179">
        <w:rPr>
          <w:rFonts w:eastAsiaTheme="minorEastAsia"/>
          <w:rtl/>
          <w:lang w:val="fr-CH" w:eastAsia="ar-SA"/>
        </w:rPr>
        <w:t>الفن، أو بأية وسيلة أخرى يختارها الطفل، على ألا يمس ذلك بحقوق الغير أو سمعته أو بالأمن الوطني أو النظام العام، أو بالصحة العامة أو الآداب العامة.</w:t>
      </w:r>
    </w:p>
    <w:p w14:paraId="3866A880"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3</w:t>
      </w:r>
      <w:r w:rsidRPr="00660179">
        <w:rPr>
          <w:rFonts w:ascii="Simplified Arabic" w:eastAsiaTheme="minorEastAsia" w:hAnsi="Simplified Arabic"/>
          <w:rtl/>
          <w:lang w:val="fr-CH" w:eastAsia="ar-SA"/>
        </w:rPr>
        <w:t>-</w:t>
      </w:r>
      <w:r w:rsidRPr="00660179">
        <w:rPr>
          <w:rFonts w:ascii="Simplified Arabic" w:eastAsiaTheme="minorEastAsia" w:hAnsi="Simplified Arabic"/>
          <w:rtl/>
          <w:lang w:val="fr-CH" w:eastAsia="ar-SA"/>
        </w:rPr>
        <w:tab/>
      </w:r>
      <w:r w:rsidRPr="00660179">
        <w:rPr>
          <w:rFonts w:eastAsiaTheme="minorEastAsia"/>
          <w:rtl/>
          <w:lang w:val="fr-CH" w:eastAsia="ar-SA"/>
        </w:rPr>
        <w:t xml:space="preserve">للطفل الحق في </w:t>
      </w:r>
      <w:proofErr w:type="spellStart"/>
      <w:r w:rsidRPr="00660179">
        <w:rPr>
          <w:rFonts w:eastAsiaTheme="minorEastAsia" w:hint="cs"/>
          <w:rtl/>
          <w:lang w:val="fr-CH" w:eastAsia="ar-SA"/>
        </w:rPr>
        <w:t>إ</w:t>
      </w:r>
      <w:r w:rsidRPr="00660179">
        <w:rPr>
          <w:rFonts w:eastAsiaTheme="minorEastAsia"/>
          <w:rtl/>
          <w:lang w:val="fr-CH" w:eastAsia="ar-SA"/>
        </w:rPr>
        <w:t>حترام</w:t>
      </w:r>
      <w:proofErr w:type="spellEnd"/>
      <w:r w:rsidRPr="00660179">
        <w:rPr>
          <w:rFonts w:eastAsiaTheme="minorEastAsia"/>
          <w:rtl/>
          <w:lang w:val="fr-CH" w:eastAsia="ar-SA"/>
        </w:rPr>
        <w:t xml:space="preserve"> حياته الخاصة ويمنع تعريضه لأي تدخل تعسفي أو غير قانوني في حياته أو أسرته أو منزله أو مراسلاته، وأي مساس بشرفه أو سمعته، مع مراعاة حقوق وواجبات أبويه أو من يحل محلهما وذلك كله وفقاً للتشريعات النافذة. </w:t>
      </w:r>
    </w:p>
    <w:p w14:paraId="555AFDD5"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4</w:t>
      </w:r>
      <w:r w:rsidRPr="00660179">
        <w:rPr>
          <w:rFonts w:ascii="Simplified Arabic" w:eastAsiaTheme="minorEastAsia" w:hAnsi="Simplified Arabic"/>
          <w:rtl/>
          <w:lang w:val="fr-CH" w:eastAsia="ar-SA"/>
        </w:rPr>
        <w:t>-</w:t>
      </w:r>
      <w:r w:rsidRPr="00660179">
        <w:rPr>
          <w:rFonts w:ascii="Simplified Arabic" w:eastAsiaTheme="minorEastAsia" w:hAnsi="Simplified Arabic"/>
          <w:rtl/>
          <w:lang w:val="fr-CH" w:eastAsia="ar-SA"/>
        </w:rPr>
        <w:tab/>
      </w:r>
      <w:r w:rsidRPr="00660179">
        <w:rPr>
          <w:rFonts w:eastAsiaTheme="minorEastAsia"/>
          <w:rtl/>
          <w:lang w:val="fr-CH" w:eastAsia="ar-SA"/>
        </w:rPr>
        <w:t>لا تخل أحكام هذا القانون بحق الطفل في التمتع بكافة الحقوق والحريات العامة وأوجه الحماية والرعاية التي تكفلها للإنسان عامة، وللطفل خاصة، أية تشريعات أخرى معمول بها في المملكة.</w:t>
      </w:r>
    </w:p>
    <w:p w14:paraId="1EC8AB39" w14:textId="77777777" w:rsidR="008E3289" w:rsidRPr="00454F45" w:rsidRDefault="008E3289" w:rsidP="008E3289">
      <w:pPr>
        <w:pStyle w:val="SingleTxtGA"/>
        <w:rPr>
          <w:rFonts w:eastAsiaTheme="minorEastAsia"/>
          <w:b/>
          <w:bCs/>
          <w:rtl/>
          <w:lang w:val="fr-CH" w:eastAsia="ar-SA"/>
        </w:rPr>
      </w:pPr>
      <w:r w:rsidRPr="008D2BCC">
        <w:rPr>
          <w:rFonts w:eastAsiaTheme="minorEastAsia" w:hint="cs"/>
          <w:spacing w:val="-4"/>
          <w:rtl/>
          <w:lang w:val="fr-CH" w:eastAsia="ar-SA" w:bidi="ar-JO"/>
        </w:rPr>
        <w:t>76</w:t>
      </w:r>
      <w:r w:rsidRPr="008D2BCC">
        <w:rPr>
          <w:rFonts w:ascii="Simplified Arabic" w:eastAsiaTheme="minorEastAsia" w:hAnsi="Simplified Arabic"/>
          <w:spacing w:val="-4"/>
          <w:rtl/>
          <w:lang w:val="fr-CH" w:eastAsia="ar-SA" w:bidi="ar-JO"/>
        </w:rPr>
        <w:t>-</w:t>
      </w:r>
      <w:r w:rsidRPr="008D2BCC">
        <w:rPr>
          <w:rFonts w:ascii="Simplified Arabic" w:eastAsiaTheme="minorEastAsia" w:hAnsi="Simplified Arabic"/>
          <w:spacing w:val="-4"/>
          <w:rtl/>
          <w:lang w:val="fr-CH" w:eastAsia="ar-SA" w:bidi="ar-JO"/>
        </w:rPr>
        <w:tab/>
      </w:r>
      <w:r w:rsidRPr="00454F45">
        <w:rPr>
          <w:rFonts w:eastAsiaTheme="minorEastAsia" w:hint="cs"/>
          <w:b/>
          <w:bCs/>
          <w:spacing w:val="-4"/>
          <w:rtl/>
          <w:lang w:val="fr-CH" w:eastAsia="ar-SA"/>
        </w:rPr>
        <w:t>وفي قانون الأحوال الشخصية فقد تم التعرض لموضوع أخذ رأي المحضون للفئة العمرية 15-18</w:t>
      </w:r>
      <w:r w:rsidRPr="00454F45">
        <w:rPr>
          <w:rFonts w:eastAsiaTheme="minorEastAsia" w:hint="cs"/>
          <w:b/>
          <w:bCs/>
          <w:rtl/>
          <w:lang w:val="fr-CH" w:eastAsia="ar-SA"/>
        </w:rPr>
        <w:t xml:space="preserve"> سنة بخصوص تواجده مع أحد والديه وتفضيله الحياة مع أحدهما، على أن تراعي المحكمة مصلحة هذا الشخص فيما يبديه من رأي واختيار في قرارها وتعمل على حماية هذه المصلحة.</w:t>
      </w:r>
    </w:p>
    <w:p w14:paraId="135D7131" w14:textId="77777777" w:rsidR="008E3289" w:rsidRPr="00660179" w:rsidRDefault="008E3289" w:rsidP="008E3289">
      <w:pPr>
        <w:pStyle w:val="SingleTxtGA"/>
        <w:rPr>
          <w:rFonts w:eastAsiaTheme="minorEastAsia"/>
          <w:rtl/>
          <w:lang w:val="fr-CH" w:eastAsia="ar-SA"/>
        </w:rPr>
      </w:pPr>
      <w:r>
        <w:rPr>
          <w:rFonts w:eastAsiaTheme="minorEastAsia" w:hint="cs"/>
          <w:rtl/>
          <w:lang w:val="fr-CH" w:eastAsia="ar-SA" w:bidi="ar-JO"/>
        </w:rPr>
        <w:t>77</w:t>
      </w:r>
      <w:r w:rsidRPr="00660179">
        <w:rPr>
          <w:rFonts w:ascii="Simplified Arabic" w:eastAsiaTheme="minorEastAsia" w:hAnsi="Simplified Arabic"/>
          <w:rtl/>
          <w:lang w:val="fr-CH" w:eastAsia="ar-SA" w:bidi="ar-JO"/>
        </w:rPr>
        <w:t>-</w:t>
      </w:r>
      <w:r w:rsidRPr="00660179">
        <w:rPr>
          <w:rFonts w:ascii="Simplified Arabic" w:eastAsiaTheme="minorEastAsia" w:hAnsi="Simplified Arabic"/>
          <w:rtl/>
          <w:lang w:val="fr-CH" w:eastAsia="ar-SA" w:bidi="ar-JO"/>
        </w:rPr>
        <w:tab/>
      </w:r>
      <w:r w:rsidRPr="00660179">
        <w:rPr>
          <w:rFonts w:eastAsiaTheme="minorEastAsia" w:hint="cs"/>
          <w:rtl/>
          <w:lang w:val="fr-CH" w:eastAsia="ar-SA"/>
        </w:rPr>
        <w:t xml:space="preserve">وتعتبر مواقع التواصل </w:t>
      </w:r>
      <w:proofErr w:type="spellStart"/>
      <w:r w:rsidRPr="00660179">
        <w:rPr>
          <w:rFonts w:eastAsiaTheme="minorEastAsia" w:hint="cs"/>
          <w:rtl/>
          <w:lang w:val="fr-CH" w:eastAsia="ar-SA"/>
        </w:rPr>
        <w:t>الإجتماعي</w:t>
      </w:r>
      <w:proofErr w:type="spellEnd"/>
      <w:r w:rsidRPr="00660179">
        <w:rPr>
          <w:rFonts w:eastAsiaTheme="minorEastAsia" w:hint="cs"/>
          <w:rtl/>
          <w:lang w:val="fr-CH" w:eastAsia="ar-SA"/>
        </w:rPr>
        <w:t xml:space="preserve"> والصفحات الكترونية للمؤسسات الحكومية مصدر للمعلومة والتي تتضمن أرقام التواصل مع أصحاب القرار لضمان الشكوى والوصول للخدمات ضمن الشكل </w:t>
      </w:r>
      <w:proofErr w:type="spellStart"/>
      <w:r w:rsidRPr="00660179">
        <w:rPr>
          <w:rFonts w:eastAsiaTheme="minorEastAsia" w:hint="cs"/>
          <w:rtl/>
          <w:lang w:val="fr-CH" w:eastAsia="ar-SA"/>
        </w:rPr>
        <w:t>الآمثل</w:t>
      </w:r>
      <w:proofErr w:type="spellEnd"/>
      <w:r w:rsidRPr="00660179">
        <w:rPr>
          <w:rFonts w:eastAsiaTheme="minorEastAsia" w:hint="cs"/>
          <w:rtl/>
          <w:lang w:val="fr-CH" w:eastAsia="ar-SA"/>
        </w:rPr>
        <w:t xml:space="preserve"> وأيضا توفير المعلومات والأرقام اللازمة.</w:t>
      </w:r>
    </w:p>
    <w:p w14:paraId="02CC2338" w14:textId="77777777" w:rsidR="008E3289" w:rsidRPr="00660179" w:rsidRDefault="008E3289" w:rsidP="008E3289">
      <w:pPr>
        <w:pStyle w:val="SingleTxtGA"/>
        <w:rPr>
          <w:rFonts w:eastAsiaTheme="minorEastAsia"/>
          <w:rtl/>
          <w:lang w:val="fr-CH" w:eastAsia="ar-SA"/>
        </w:rPr>
      </w:pPr>
      <w:r>
        <w:rPr>
          <w:rFonts w:eastAsiaTheme="minorEastAsia" w:hint="cs"/>
          <w:rtl/>
          <w:lang w:val="fr-CH" w:eastAsia="ar-SA" w:bidi="ar-JO"/>
        </w:rPr>
        <w:t>78</w:t>
      </w:r>
      <w:r w:rsidRPr="00660179">
        <w:rPr>
          <w:rFonts w:ascii="Simplified Arabic" w:eastAsiaTheme="minorEastAsia" w:hAnsi="Simplified Arabic"/>
          <w:rtl/>
          <w:lang w:val="fr-CH" w:eastAsia="ar-SA" w:bidi="ar-JO"/>
        </w:rPr>
        <w:t>-</w:t>
      </w:r>
      <w:r w:rsidRPr="00660179">
        <w:rPr>
          <w:rFonts w:ascii="Simplified Arabic" w:eastAsiaTheme="minorEastAsia" w:hAnsi="Simplified Arabic"/>
          <w:rtl/>
          <w:lang w:val="fr-CH" w:eastAsia="ar-SA" w:bidi="ar-JO"/>
        </w:rPr>
        <w:tab/>
      </w:r>
      <w:r w:rsidRPr="00660179">
        <w:rPr>
          <w:rFonts w:eastAsiaTheme="minorEastAsia" w:hint="cs"/>
          <w:rtl/>
          <w:lang w:val="fr-CH" w:eastAsia="ar-SA"/>
        </w:rPr>
        <w:t>كما وأن التشريعات وتنفيذها تضمن وجود آلية شكاوي وسجل لتسجيل الشكاوى وآلية وطنية لتسجيل الشكاوى والمتمثلة بالمركز الوطني لحقوق الإنسان الذي يصدر تقرير سنوي دوري لغايات المتابعة.</w:t>
      </w:r>
    </w:p>
    <w:p w14:paraId="6C6FDA95" w14:textId="77777777" w:rsidR="008E3289" w:rsidRPr="00660179" w:rsidRDefault="008E3289" w:rsidP="008E3289">
      <w:pPr>
        <w:pStyle w:val="SingleTxtGA"/>
        <w:rPr>
          <w:rFonts w:eastAsiaTheme="minorEastAsia"/>
          <w:rtl/>
          <w:lang w:val="fr-CH" w:eastAsia="ar-SA"/>
        </w:rPr>
      </w:pPr>
      <w:r>
        <w:rPr>
          <w:rFonts w:eastAsiaTheme="minorEastAsia" w:hint="cs"/>
          <w:rtl/>
          <w:lang w:val="fr-CH" w:eastAsia="ar-SA" w:bidi="ar-JO"/>
        </w:rPr>
        <w:t>79</w:t>
      </w:r>
      <w:r w:rsidRPr="00660179">
        <w:rPr>
          <w:rFonts w:ascii="Simplified Arabic" w:eastAsiaTheme="minorEastAsia" w:hAnsi="Simplified Arabic"/>
          <w:rtl/>
          <w:lang w:val="fr-CH" w:eastAsia="ar-SA" w:bidi="ar-JO"/>
        </w:rPr>
        <w:t>-</w:t>
      </w:r>
      <w:r w:rsidRPr="00660179">
        <w:rPr>
          <w:rFonts w:ascii="Simplified Arabic" w:eastAsiaTheme="minorEastAsia" w:hAnsi="Simplified Arabic"/>
          <w:rtl/>
          <w:lang w:val="fr-CH" w:eastAsia="ar-SA" w:bidi="ar-JO"/>
        </w:rPr>
        <w:tab/>
      </w:r>
      <w:r w:rsidRPr="00660179">
        <w:rPr>
          <w:rFonts w:eastAsiaTheme="minorEastAsia"/>
          <w:rtl/>
          <w:lang w:val="fr-CH" w:eastAsia="ar-SA"/>
        </w:rPr>
        <w:t xml:space="preserve">وبهذا الخصوص </w:t>
      </w:r>
      <w:r w:rsidRPr="00660179">
        <w:rPr>
          <w:rFonts w:eastAsiaTheme="minorEastAsia" w:hint="cs"/>
          <w:rtl/>
          <w:lang w:val="fr-CH" w:eastAsia="ar-SA"/>
        </w:rPr>
        <w:t>أ</w:t>
      </w:r>
      <w:r w:rsidRPr="00660179">
        <w:rPr>
          <w:rFonts w:eastAsiaTheme="minorEastAsia"/>
          <w:rtl/>
          <w:lang w:val="fr-CH" w:eastAsia="ar-SA"/>
        </w:rPr>
        <w:t>شارت المادة 36  من قانون ا</w:t>
      </w:r>
      <w:r w:rsidRPr="00660179">
        <w:rPr>
          <w:rFonts w:eastAsiaTheme="minorEastAsia" w:hint="cs"/>
          <w:rtl/>
          <w:lang w:val="fr-CH" w:eastAsia="ar-SA"/>
        </w:rPr>
        <w:t>لأ</w:t>
      </w:r>
      <w:r w:rsidRPr="00660179">
        <w:rPr>
          <w:rFonts w:eastAsiaTheme="minorEastAsia"/>
          <w:rtl/>
          <w:lang w:val="fr-CH" w:eastAsia="ar-SA"/>
        </w:rPr>
        <w:t xml:space="preserve">حداث رقم </w:t>
      </w:r>
      <w:r w:rsidRPr="00660179">
        <w:rPr>
          <w:rFonts w:eastAsiaTheme="minorEastAsia" w:hint="cs"/>
          <w:rtl/>
          <w:lang w:val="fr-CH" w:eastAsia="ar-SA"/>
        </w:rPr>
        <w:t>32</w:t>
      </w:r>
      <w:r w:rsidRPr="00660179">
        <w:rPr>
          <w:rFonts w:eastAsiaTheme="minorEastAsia"/>
          <w:rtl/>
          <w:lang w:val="fr-CH" w:eastAsia="ar-SA"/>
        </w:rPr>
        <w:t xml:space="preserve"> لسنة 2014</w:t>
      </w:r>
      <w:r>
        <w:rPr>
          <w:rFonts w:eastAsiaTheme="minorEastAsia" w:hint="cs"/>
          <w:rtl/>
          <w:lang w:val="fr-CH" w:eastAsia="ar-SA"/>
        </w:rPr>
        <w:t>:</w:t>
      </w:r>
    </w:p>
    <w:p w14:paraId="1A216BA9"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أ</w:t>
      </w:r>
      <w:r>
        <w:rPr>
          <w:rFonts w:eastAsiaTheme="minorEastAsia" w:hint="cs"/>
          <w:rtl/>
          <w:lang w:val="fr-CH" w:eastAsia="ar-SA"/>
        </w:rPr>
        <w:t>-</w:t>
      </w:r>
      <w:r>
        <w:rPr>
          <w:rFonts w:eastAsiaTheme="minorEastAsia"/>
          <w:rtl/>
          <w:lang w:val="fr-CH" w:eastAsia="ar-SA"/>
        </w:rPr>
        <w:tab/>
      </w:r>
      <w:r w:rsidRPr="00660179">
        <w:rPr>
          <w:rFonts w:eastAsiaTheme="minorEastAsia"/>
          <w:rtl/>
          <w:lang w:val="fr-CH" w:eastAsia="ar-SA"/>
        </w:rPr>
        <w:t xml:space="preserve">على المحكمة بناء على الشكوى المشار إليها في المادة (35) من هذا القانون الطلب من مراقب السلوك إعداد تقرير حول أوضاع الحدث والظروف المحيطة به وأسرته وبيئته </w:t>
      </w:r>
      <w:proofErr w:type="spellStart"/>
      <w:r w:rsidRPr="00660179">
        <w:rPr>
          <w:rFonts w:eastAsiaTheme="minorEastAsia"/>
          <w:rtl/>
          <w:lang w:val="fr-CH" w:eastAsia="ar-SA"/>
        </w:rPr>
        <w:t>ا</w:t>
      </w:r>
      <w:r w:rsidRPr="00660179">
        <w:rPr>
          <w:rFonts w:eastAsiaTheme="minorEastAsia" w:hint="cs"/>
          <w:rtl/>
          <w:lang w:val="fr-CH" w:eastAsia="ar-SA"/>
        </w:rPr>
        <w:t>لإ</w:t>
      </w:r>
      <w:r w:rsidRPr="00660179">
        <w:rPr>
          <w:rFonts w:eastAsiaTheme="minorEastAsia"/>
          <w:rtl/>
          <w:lang w:val="fr-CH" w:eastAsia="ar-SA"/>
        </w:rPr>
        <w:t>جتماعية</w:t>
      </w:r>
      <w:proofErr w:type="spellEnd"/>
      <w:r w:rsidRPr="00660179">
        <w:rPr>
          <w:rFonts w:eastAsiaTheme="minorEastAsia"/>
          <w:rtl/>
          <w:lang w:val="fr-CH" w:eastAsia="ar-SA"/>
        </w:rPr>
        <w:t xml:space="preserve"> وظروفه الصحية ، </w:t>
      </w:r>
      <w:proofErr w:type="spellStart"/>
      <w:r w:rsidRPr="00660179">
        <w:rPr>
          <w:rFonts w:eastAsiaTheme="minorEastAsia"/>
          <w:rtl/>
          <w:lang w:val="fr-CH" w:eastAsia="ar-SA"/>
        </w:rPr>
        <w:t>وا</w:t>
      </w:r>
      <w:r w:rsidRPr="00660179">
        <w:rPr>
          <w:rFonts w:eastAsiaTheme="minorEastAsia" w:hint="cs"/>
          <w:rtl/>
          <w:lang w:val="fr-CH" w:eastAsia="ar-SA"/>
        </w:rPr>
        <w:t>لإ</w:t>
      </w:r>
      <w:r w:rsidRPr="00660179">
        <w:rPr>
          <w:rFonts w:eastAsiaTheme="minorEastAsia"/>
          <w:rtl/>
          <w:lang w:val="fr-CH" w:eastAsia="ar-SA"/>
        </w:rPr>
        <w:t>ستماع</w:t>
      </w:r>
      <w:proofErr w:type="spellEnd"/>
      <w:r w:rsidRPr="00660179">
        <w:rPr>
          <w:rFonts w:eastAsiaTheme="minorEastAsia"/>
          <w:rtl/>
          <w:lang w:val="fr-CH" w:eastAsia="ar-SA"/>
        </w:rPr>
        <w:t xml:space="preserve"> إلى الحدث ووالديه أو أحدهما أو وليه أو وصيه أو الشخص الموكل برعايته، وذلك قبل اتخاذ أي تدبير لحمايته. </w:t>
      </w:r>
    </w:p>
    <w:p w14:paraId="0F2C0199"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 xml:space="preserve">اما المادة </w:t>
      </w:r>
      <w:r>
        <w:rPr>
          <w:rFonts w:eastAsiaTheme="minorEastAsia"/>
          <w:rtl/>
          <w:lang w:val="fr-CH" w:eastAsia="ar-SA"/>
        </w:rPr>
        <w:t>(</w:t>
      </w:r>
      <w:r w:rsidRPr="00660179">
        <w:rPr>
          <w:rFonts w:eastAsiaTheme="minorEastAsia"/>
          <w:rtl/>
          <w:lang w:val="fr-CH" w:eastAsia="ar-SA"/>
        </w:rPr>
        <w:t>22</w:t>
      </w:r>
      <w:r>
        <w:rPr>
          <w:rFonts w:eastAsiaTheme="minorEastAsia"/>
          <w:rtl/>
          <w:lang w:val="fr-CH" w:eastAsia="ar-SA"/>
        </w:rPr>
        <w:t>)</w:t>
      </w:r>
      <w:r w:rsidRPr="00660179">
        <w:rPr>
          <w:rFonts w:eastAsiaTheme="minorEastAsia"/>
          <w:rtl/>
          <w:lang w:val="fr-CH" w:eastAsia="ar-SA"/>
        </w:rPr>
        <w:t xml:space="preserve"> من قانون ا</w:t>
      </w:r>
      <w:r w:rsidRPr="00660179">
        <w:rPr>
          <w:rFonts w:eastAsiaTheme="minorEastAsia" w:hint="cs"/>
          <w:rtl/>
          <w:lang w:val="fr-CH" w:eastAsia="ar-SA"/>
        </w:rPr>
        <w:t>لأ</w:t>
      </w:r>
      <w:r w:rsidRPr="00660179">
        <w:rPr>
          <w:rFonts w:eastAsiaTheme="minorEastAsia"/>
          <w:rtl/>
          <w:lang w:val="fr-CH" w:eastAsia="ar-SA"/>
        </w:rPr>
        <w:t xml:space="preserve">حداث  المشار اليه </w:t>
      </w:r>
      <w:r w:rsidRPr="00660179">
        <w:rPr>
          <w:rFonts w:eastAsiaTheme="minorEastAsia" w:hint="cs"/>
          <w:rtl/>
          <w:lang w:val="fr-CH" w:eastAsia="ar-SA"/>
        </w:rPr>
        <w:t>نصت</w:t>
      </w:r>
      <w:r w:rsidRPr="00660179">
        <w:rPr>
          <w:rFonts w:eastAsiaTheme="minorEastAsia"/>
          <w:rtl/>
          <w:lang w:val="fr-CH" w:eastAsia="ar-SA"/>
        </w:rPr>
        <w:t xml:space="preserve"> على:</w:t>
      </w:r>
    </w:p>
    <w:p w14:paraId="2645FDD6"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ب</w:t>
      </w:r>
      <w:r>
        <w:rPr>
          <w:rFonts w:eastAsiaTheme="minorEastAsia" w:hint="cs"/>
          <w:rtl/>
          <w:lang w:val="fr-CH" w:eastAsia="ar-SA"/>
        </w:rPr>
        <w:t>-</w:t>
      </w:r>
      <w:r>
        <w:rPr>
          <w:rFonts w:eastAsiaTheme="minorEastAsia"/>
          <w:rtl/>
          <w:lang w:val="fr-CH" w:eastAsia="ar-SA"/>
        </w:rPr>
        <w:tab/>
      </w:r>
      <w:r w:rsidRPr="00660179">
        <w:rPr>
          <w:rFonts w:eastAsiaTheme="minorEastAsia"/>
          <w:rtl/>
          <w:lang w:val="fr-CH" w:eastAsia="ar-SA"/>
        </w:rPr>
        <w:t>تفهم المحكمة الحدث عند البدء بالمحاكمة التهمة الموجهة إليه وتسأله عنها بلغة بسيطة يفهمها.</w:t>
      </w:r>
    </w:p>
    <w:p w14:paraId="6627B782" w14:textId="77777777" w:rsidR="008E3289" w:rsidRPr="00660179" w:rsidRDefault="008E3289" w:rsidP="008E3289">
      <w:pPr>
        <w:pStyle w:val="SingleTxtGA"/>
        <w:rPr>
          <w:rFonts w:eastAsiaTheme="minorEastAsia"/>
          <w:rtl/>
          <w:lang w:val="fr-CH" w:eastAsia="ar-SA"/>
        </w:rPr>
      </w:pPr>
      <w:r>
        <w:rPr>
          <w:rFonts w:eastAsiaTheme="minorEastAsia"/>
          <w:rtl/>
          <w:lang w:val="fr-CH" w:eastAsia="ar-SA"/>
        </w:rPr>
        <w:tab/>
      </w:r>
      <w:r w:rsidRPr="00660179">
        <w:rPr>
          <w:rFonts w:eastAsiaTheme="minorEastAsia"/>
          <w:rtl/>
          <w:lang w:val="fr-CH" w:eastAsia="ar-SA"/>
        </w:rPr>
        <w:t>ط</w:t>
      </w:r>
      <w:r>
        <w:rPr>
          <w:rFonts w:eastAsiaTheme="minorEastAsia" w:hint="cs"/>
          <w:rtl/>
          <w:lang w:val="fr-CH" w:eastAsia="ar-SA"/>
        </w:rPr>
        <w:t>-</w:t>
      </w:r>
      <w:r>
        <w:rPr>
          <w:rFonts w:eastAsiaTheme="minorEastAsia"/>
          <w:rtl/>
          <w:lang w:val="fr-CH" w:eastAsia="ar-SA"/>
        </w:rPr>
        <w:tab/>
      </w:r>
      <w:r w:rsidRPr="00660179">
        <w:rPr>
          <w:rFonts w:eastAsiaTheme="minorEastAsia"/>
          <w:rtl/>
          <w:lang w:val="en-US"/>
        </w:rPr>
        <w:t xml:space="preserve">جواز للمدعي العام أو المحكمة ، </w:t>
      </w:r>
      <w:proofErr w:type="spellStart"/>
      <w:r w:rsidRPr="00660179">
        <w:rPr>
          <w:rFonts w:eastAsiaTheme="minorEastAsia" w:hint="cs"/>
          <w:rtl/>
          <w:lang w:val="en-US"/>
        </w:rPr>
        <w:t>إ</w:t>
      </w:r>
      <w:r w:rsidRPr="00660179">
        <w:rPr>
          <w:rFonts w:eastAsiaTheme="minorEastAsia"/>
          <w:rtl/>
          <w:lang w:val="en-US"/>
        </w:rPr>
        <w:t>ستخدام</w:t>
      </w:r>
      <w:proofErr w:type="spellEnd"/>
      <w:r w:rsidRPr="00660179">
        <w:rPr>
          <w:rFonts w:eastAsiaTheme="minorEastAsia"/>
          <w:rtl/>
          <w:lang w:val="en-US"/>
        </w:rPr>
        <w:t xml:space="preserve"> التقنية الحديثة وذلك حماية لكل من لم يتم الثامنة عشرة من عمره في إجراءات سماع الشهود والمناقشة والمواجهة وعلى أن تمكن هذه الوسائل أي خصم من مناقشة الحدث أو الشاهد أثناء المحاكمة، كما يجوز </w:t>
      </w:r>
      <w:proofErr w:type="spellStart"/>
      <w:r w:rsidRPr="00660179">
        <w:rPr>
          <w:rFonts w:eastAsiaTheme="minorEastAsia" w:hint="cs"/>
          <w:rtl/>
          <w:lang w:val="en-US"/>
        </w:rPr>
        <w:t>إ</w:t>
      </w:r>
      <w:r w:rsidRPr="00660179">
        <w:rPr>
          <w:rFonts w:eastAsiaTheme="minorEastAsia"/>
          <w:rtl/>
          <w:lang w:val="en-US"/>
        </w:rPr>
        <w:t>ستخدام</w:t>
      </w:r>
      <w:proofErr w:type="spellEnd"/>
      <w:r w:rsidRPr="00660179">
        <w:rPr>
          <w:rFonts w:eastAsiaTheme="minorEastAsia"/>
          <w:rtl/>
          <w:lang w:val="en-US"/>
        </w:rPr>
        <w:t xml:space="preserve"> هذه التقنية الحديثة في إجراءات سماع الحدث بصفته شاهداً في أي قضية</w:t>
      </w:r>
      <w:r w:rsidRPr="00660179">
        <w:rPr>
          <w:rFonts w:eastAsiaTheme="minorEastAsia" w:hint="cs"/>
          <w:rtl/>
          <w:lang w:val="en-US"/>
        </w:rPr>
        <w:t>.</w:t>
      </w:r>
    </w:p>
    <w:p w14:paraId="1CB7DBFB" w14:textId="77777777" w:rsidR="008E3289" w:rsidRPr="008D2BCC" w:rsidRDefault="008E3289" w:rsidP="008E3289">
      <w:pPr>
        <w:pStyle w:val="SingleTxtGA"/>
        <w:rPr>
          <w:rFonts w:eastAsiaTheme="minorEastAsia"/>
          <w:rtl/>
          <w:lang w:bidi="ar-JO"/>
        </w:rPr>
      </w:pPr>
      <w:r w:rsidRPr="008D2BCC">
        <w:rPr>
          <w:rFonts w:eastAsiaTheme="minorEastAsia" w:hint="cs"/>
          <w:rtl/>
          <w:lang w:bidi="ar-JO"/>
        </w:rPr>
        <w:t>80</w:t>
      </w:r>
      <w:r w:rsidRPr="008D2BCC">
        <w:rPr>
          <w:rFonts w:ascii="Simplified Arabic" w:eastAsiaTheme="minorEastAsia" w:hAnsi="Simplified Arabic"/>
          <w:rtl/>
          <w:lang w:bidi="ar-JO"/>
        </w:rPr>
        <w:t>-</w:t>
      </w:r>
      <w:r w:rsidRPr="008D2BCC">
        <w:rPr>
          <w:rFonts w:ascii="Simplified Arabic" w:eastAsiaTheme="minorEastAsia" w:hAnsi="Simplified Arabic"/>
          <w:rtl/>
          <w:lang w:bidi="ar-JO"/>
        </w:rPr>
        <w:tab/>
      </w:r>
      <w:r w:rsidRPr="008D2BCC">
        <w:rPr>
          <w:rFonts w:eastAsiaTheme="minorEastAsia"/>
          <w:rtl/>
          <w:lang w:bidi="ar-JO"/>
        </w:rPr>
        <w:t xml:space="preserve">تم تعديل </w:t>
      </w:r>
      <w:proofErr w:type="spellStart"/>
      <w:r w:rsidRPr="008D2BCC">
        <w:rPr>
          <w:rFonts w:eastAsiaTheme="minorEastAsia"/>
          <w:rtl/>
          <w:lang w:bidi="ar-JO"/>
        </w:rPr>
        <w:t>الماده</w:t>
      </w:r>
      <w:proofErr w:type="spellEnd"/>
      <w:r w:rsidRPr="008D2BCC">
        <w:rPr>
          <w:rFonts w:eastAsiaTheme="minorEastAsia"/>
          <w:rtl/>
          <w:lang w:bidi="ar-JO"/>
        </w:rPr>
        <w:t xml:space="preserve"> 158 </w:t>
      </w:r>
      <w:r w:rsidRPr="008D2BCC">
        <w:rPr>
          <w:rFonts w:eastAsiaTheme="minorEastAsia" w:hint="cs"/>
          <w:rtl/>
          <w:lang w:bidi="ar-JO"/>
        </w:rPr>
        <w:t xml:space="preserve">من القانون المعدل رقم 36 لسنة 2017 لقانون أصول المحاكمات الجزائية رقم 9 لسنة 1961، </w:t>
      </w:r>
      <w:r w:rsidRPr="008D2BCC">
        <w:rPr>
          <w:rFonts w:eastAsiaTheme="minorEastAsia"/>
          <w:rtl/>
          <w:lang w:bidi="ar-JO"/>
        </w:rPr>
        <w:t>ب</w:t>
      </w:r>
      <w:r w:rsidRPr="008D2BCC">
        <w:rPr>
          <w:rFonts w:eastAsiaTheme="minorEastAsia" w:hint="cs"/>
          <w:rtl/>
          <w:lang w:bidi="ar-JO"/>
        </w:rPr>
        <w:t>إ</w:t>
      </w:r>
      <w:r w:rsidRPr="008D2BCC">
        <w:rPr>
          <w:rFonts w:eastAsiaTheme="minorEastAsia"/>
          <w:rtl/>
          <w:lang w:bidi="ar-JO"/>
        </w:rPr>
        <w:t xml:space="preserve">لغاء نصها السابق </w:t>
      </w:r>
      <w:proofErr w:type="spellStart"/>
      <w:r w:rsidRPr="008D2BCC">
        <w:rPr>
          <w:rFonts w:eastAsiaTheme="minorEastAsia"/>
          <w:rtl/>
          <w:lang w:bidi="ar-JO"/>
        </w:rPr>
        <w:t>وا</w:t>
      </w:r>
      <w:r w:rsidRPr="008D2BCC">
        <w:rPr>
          <w:rFonts w:eastAsiaTheme="minorEastAsia" w:hint="cs"/>
          <w:rtl/>
          <w:lang w:bidi="ar-JO"/>
        </w:rPr>
        <w:t>لإ</w:t>
      </w:r>
      <w:r w:rsidRPr="008D2BCC">
        <w:rPr>
          <w:rFonts w:eastAsiaTheme="minorEastAsia"/>
          <w:rtl/>
          <w:lang w:bidi="ar-JO"/>
        </w:rPr>
        <w:t>ستعاضة</w:t>
      </w:r>
      <w:proofErr w:type="spellEnd"/>
      <w:r w:rsidRPr="008D2BCC">
        <w:rPr>
          <w:rFonts w:eastAsiaTheme="minorEastAsia"/>
          <w:rtl/>
          <w:lang w:bidi="ar-JO"/>
        </w:rPr>
        <w:t xml:space="preserve"> عنه بالنص الحالي حيث كان نصها السابق كما</w:t>
      </w:r>
      <w:r>
        <w:rPr>
          <w:rFonts w:eastAsiaTheme="minorEastAsia" w:hint="cs"/>
          <w:rtl/>
          <w:lang w:bidi="ar-JO"/>
        </w:rPr>
        <w:t> </w:t>
      </w:r>
      <w:r w:rsidRPr="008D2BCC">
        <w:rPr>
          <w:rFonts w:eastAsiaTheme="minorEastAsia"/>
          <w:rtl/>
          <w:lang w:bidi="ar-JO"/>
        </w:rPr>
        <w:t>يلي 1</w:t>
      </w:r>
      <w:r w:rsidRPr="008D2BCC">
        <w:rPr>
          <w:rFonts w:eastAsiaTheme="minorEastAsia" w:hint="cs"/>
          <w:rtl/>
          <w:lang w:bidi="ar-JO"/>
        </w:rPr>
        <w:t>-</w:t>
      </w:r>
      <w:r w:rsidRPr="008D2BCC">
        <w:rPr>
          <w:rFonts w:eastAsiaTheme="minorEastAsia"/>
          <w:rtl/>
          <w:lang w:bidi="ar-JO"/>
        </w:rPr>
        <w:t>أ</w:t>
      </w:r>
      <w:r w:rsidRPr="008D2BCC">
        <w:rPr>
          <w:rFonts w:eastAsiaTheme="minorEastAsia" w:hint="cs"/>
          <w:rtl/>
          <w:lang w:bidi="ar-JO"/>
        </w:rPr>
        <w:t xml:space="preserve">- </w:t>
      </w:r>
      <w:r w:rsidRPr="008D2BCC">
        <w:rPr>
          <w:rFonts w:eastAsiaTheme="minorEastAsia"/>
          <w:rtl/>
          <w:lang w:bidi="ar-JO"/>
        </w:rPr>
        <w:t>يجوز سماع الشهود الذين لم يبلغوا خمس عشرة سنة من دون حلف يمين على سبيل الاستدلال اذا تبين أنهم لا يدركون كنه اليمين.</w:t>
      </w:r>
    </w:p>
    <w:p w14:paraId="547EF949" w14:textId="77777777" w:rsidR="008E3289" w:rsidRPr="00660179" w:rsidRDefault="008E3289" w:rsidP="008E3289">
      <w:pPr>
        <w:pStyle w:val="SingleTxtGA"/>
        <w:rPr>
          <w:rFonts w:eastAsiaTheme="minorEastAsia"/>
          <w:rtl/>
          <w:lang w:bidi="ar-JO"/>
        </w:rPr>
      </w:pPr>
      <w:r>
        <w:rPr>
          <w:rFonts w:eastAsiaTheme="minorEastAsia"/>
          <w:rtl/>
          <w:lang w:bidi="ar-JO"/>
        </w:rPr>
        <w:tab/>
      </w:r>
      <w:r w:rsidRPr="00660179">
        <w:rPr>
          <w:rFonts w:eastAsiaTheme="minorEastAsia"/>
          <w:rtl/>
          <w:lang w:bidi="ar-JO"/>
        </w:rPr>
        <w:t>ب</w:t>
      </w:r>
      <w:r>
        <w:rPr>
          <w:rFonts w:eastAsiaTheme="minorEastAsia" w:hint="cs"/>
          <w:rtl/>
          <w:lang w:bidi="ar-JO"/>
        </w:rPr>
        <w:t>-</w:t>
      </w:r>
      <w:r>
        <w:rPr>
          <w:rFonts w:eastAsiaTheme="minorEastAsia"/>
          <w:rtl/>
          <w:lang w:bidi="ar-JO"/>
        </w:rPr>
        <w:tab/>
      </w:r>
      <w:r w:rsidRPr="00660179">
        <w:rPr>
          <w:rFonts w:eastAsiaTheme="minorEastAsia"/>
          <w:rtl/>
          <w:lang w:bidi="ar-JO"/>
        </w:rPr>
        <w:t xml:space="preserve">ان الشهادة التي تؤخذ على سبيل الاستدلال لا تكفي وحدها للإدانة ما لم تكن مؤيدة ببينة أخرى. </w:t>
      </w:r>
    </w:p>
    <w:p w14:paraId="262E3BD7" w14:textId="77777777" w:rsidR="008E3289" w:rsidRPr="00660179" w:rsidRDefault="008E3289" w:rsidP="008E3289">
      <w:pPr>
        <w:pStyle w:val="SingleTxtGA"/>
        <w:rPr>
          <w:rFonts w:eastAsiaTheme="minorEastAsia"/>
          <w:rtl/>
          <w:lang w:bidi="ar-JO"/>
        </w:rPr>
      </w:pPr>
      <w:r>
        <w:rPr>
          <w:rFonts w:eastAsiaTheme="minorEastAsia"/>
          <w:rtl/>
          <w:lang w:bidi="ar-JO"/>
        </w:rPr>
        <w:tab/>
      </w:r>
      <w:r w:rsidRPr="00660179">
        <w:rPr>
          <w:rFonts w:eastAsiaTheme="minorEastAsia"/>
          <w:rtl/>
          <w:lang w:bidi="ar-JO"/>
        </w:rPr>
        <w:t xml:space="preserve">وبموجب التعديل اضيفت الى </w:t>
      </w:r>
      <w:proofErr w:type="spellStart"/>
      <w:r w:rsidRPr="00660179">
        <w:rPr>
          <w:rFonts w:eastAsiaTheme="minorEastAsia"/>
          <w:rtl/>
          <w:lang w:bidi="ar-JO"/>
        </w:rPr>
        <w:t>الماده</w:t>
      </w:r>
      <w:proofErr w:type="spellEnd"/>
      <w:r w:rsidRPr="00660179">
        <w:rPr>
          <w:rFonts w:eastAsiaTheme="minorEastAsia"/>
          <w:rtl/>
          <w:lang w:bidi="ar-JO"/>
        </w:rPr>
        <w:t xml:space="preserve"> </w:t>
      </w:r>
      <w:proofErr w:type="spellStart"/>
      <w:r w:rsidRPr="00660179">
        <w:rPr>
          <w:rFonts w:eastAsiaTheme="minorEastAsia"/>
          <w:rtl/>
          <w:lang w:bidi="ar-JO"/>
        </w:rPr>
        <w:t>المذكوره</w:t>
      </w:r>
      <w:proofErr w:type="spellEnd"/>
      <w:r w:rsidRPr="00660179">
        <w:rPr>
          <w:rFonts w:eastAsiaTheme="minorEastAsia"/>
          <w:rtl/>
          <w:lang w:bidi="ar-JO"/>
        </w:rPr>
        <w:t xml:space="preserve"> الفقرات </w:t>
      </w:r>
      <w:proofErr w:type="spellStart"/>
      <w:r w:rsidRPr="00660179">
        <w:rPr>
          <w:rFonts w:eastAsiaTheme="minorEastAsia"/>
          <w:rtl/>
          <w:lang w:bidi="ar-JO"/>
        </w:rPr>
        <w:t>التاليه</w:t>
      </w:r>
      <w:proofErr w:type="spellEnd"/>
      <w:r w:rsidRPr="00660179">
        <w:rPr>
          <w:rFonts w:eastAsiaTheme="minorEastAsia"/>
          <w:rtl/>
          <w:lang w:bidi="ar-JO"/>
        </w:rPr>
        <w:t>:</w:t>
      </w:r>
    </w:p>
    <w:p w14:paraId="56BA642C" w14:textId="77777777" w:rsidR="008E3289" w:rsidRPr="00660179" w:rsidRDefault="008E3289" w:rsidP="008E3289">
      <w:pPr>
        <w:pStyle w:val="SingleTxtGA"/>
        <w:rPr>
          <w:rFonts w:eastAsiaTheme="minorEastAsia"/>
          <w:rtl/>
          <w:lang w:bidi="ar-JO"/>
        </w:rPr>
      </w:pPr>
      <w:r>
        <w:rPr>
          <w:rFonts w:eastAsiaTheme="minorEastAsia"/>
          <w:rtl/>
          <w:lang w:bidi="ar-JO"/>
        </w:rPr>
        <w:tab/>
      </w:r>
      <w:r w:rsidRPr="00660179">
        <w:rPr>
          <w:rFonts w:eastAsiaTheme="minorEastAsia"/>
          <w:rtl/>
          <w:lang w:bidi="ar-JO"/>
        </w:rPr>
        <w:t>ج</w:t>
      </w:r>
      <w:r>
        <w:rPr>
          <w:rFonts w:eastAsiaTheme="minorEastAsia" w:hint="cs"/>
          <w:rtl/>
          <w:lang w:bidi="ar-JO"/>
        </w:rPr>
        <w:t>-</w:t>
      </w:r>
      <w:r>
        <w:rPr>
          <w:rFonts w:eastAsiaTheme="minorEastAsia"/>
          <w:rtl/>
          <w:lang w:bidi="ar-JO"/>
        </w:rPr>
        <w:tab/>
      </w:r>
      <w:r w:rsidRPr="00660179">
        <w:rPr>
          <w:rFonts w:eastAsiaTheme="minorEastAsia"/>
          <w:rtl/>
          <w:lang w:bidi="ar-JO"/>
        </w:rPr>
        <w:t xml:space="preserve">مع مراعاة أحكام المادة (74) من هذا القانون والبندين (أ) و(ب) من هذه الفقرة ، يستخدم المدعي العام والمحكمة التقنية الحديثة بحسب ما يقضي به البند (د) من هذه الفقرة وذلك حماية للشهود الذين لم يكملوا الثامنة عشرة من العمر عند الإدلاء بشهاداتهم وعلى ان تتيح هذه الوسائل لأي خصم مناقشة الشاهد أثناء المحاكمة، وتعد هذه الشهادة بينة مقبولة في القضية. </w:t>
      </w:r>
    </w:p>
    <w:p w14:paraId="47A1C73F" w14:textId="77777777" w:rsidR="008E3289" w:rsidRPr="008D2BCC" w:rsidRDefault="008E3289" w:rsidP="008E3289">
      <w:pPr>
        <w:pStyle w:val="SingleTxtGA"/>
        <w:rPr>
          <w:rFonts w:eastAsiaTheme="minorEastAsia"/>
          <w:spacing w:val="-2"/>
          <w:rtl/>
          <w:lang w:bidi="ar-JO"/>
        </w:rPr>
      </w:pPr>
      <w:r w:rsidRPr="008D2BCC">
        <w:rPr>
          <w:rFonts w:eastAsiaTheme="minorEastAsia"/>
          <w:spacing w:val="-2"/>
          <w:rtl/>
          <w:lang w:bidi="ar-JO"/>
        </w:rPr>
        <w:tab/>
        <w:t>د‌</w:t>
      </w:r>
      <w:r w:rsidRPr="008D2BCC">
        <w:rPr>
          <w:rFonts w:eastAsiaTheme="minorEastAsia" w:hint="cs"/>
          <w:spacing w:val="-2"/>
          <w:rtl/>
          <w:lang w:bidi="ar-JO"/>
        </w:rPr>
        <w:t>-</w:t>
      </w:r>
      <w:r w:rsidRPr="008D2BCC">
        <w:rPr>
          <w:rFonts w:eastAsiaTheme="minorEastAsia"/>
          <w:spacing w:val="-2"/>
          <w:rtl/>
          <w:lang w:bidi="ar-JO"/>
        </w:rPr>
        <w:tab/>
        <w:t xml:space="preserve">لغايات البند (ج) من هذه الفقرة ، </w:t>
      </w:r>
      <w:proofErr w:type="spellStart"/>
      <w:r w:rsidRPr="008D2BCC">
        <w:rPr>
          <w:rFonts w:eastAsiaTheme="minorEastAsia"/>
          <w:spacing w:val="-2"/>
          <w:rtl/>
          <w:lang w:bidi="ar-JO"/>
        </w:rPr>
        <w:t>يکون</w:t>
      </w:r>
      <w:proofErr w:type="spellEnd"/>
      <w:r w:rsidRPr="008D2BCC">
        <w:rPr>
          <w:rFonts w:eastAsiaTheme="minorEastAsia"/>
          <w:spacing w:val="-2"/>
          <w:rtl/>
          <w:lang w:bidi="ar-JO"/>
        </w:rPr>
        <w:t xml:space="preserve"> استخدام التقنية الحديثة وجوبيا في حالة سماع أقوال المجني عليه في جرائم الاعتداء على العرض إلا اذا تعذر ذلك </w:t>
      </w:r>
      <w:proofErr w:type="spellStart"/>
      <w:r w:rsidRPr="008D2BCC">
        <w:rPr>
          <w:rFonts w:eastAsiaTheme="minorEastAsia"/>
          <w:spacing w:val="-2"/>
          <w:rtl/>
          <w:lang w:bidi="ar-JO"/>
        </w:rPr>
        <w:t>وجوازياً</w:t>
      </w:r>
      <w:proofErr w:type="spellEnd"/>
      <w:r w:rsidRPr="008D2BCC">
        <w:rPr>
          <w:rFonts w:eastAsiaTheme="minorEastAsia"/>
          <w:spacing w:val="-2"/>
          <w:rtl/>
          <w:lang w:bidi="ar-JO"/>
        </w:rPr>
        <w:t xml:space="preserve"> في جميع الحالات الأخرى. </w:t>
      </w:r>
    </w:p>
    <w:p w14:paraId="24659EDE" w14:textId="77777777" w:rsidR="008E3289" w:rsidRPr="00660179" w:rsidRDefault="008E3289" w:rsidP="008E3289">
      <w:pPr>
        <w:pStyle w:val="SingleTxtGA"/>
        <w:rPr>
          <w:rFonts w:eastAsiaTheme="minorEastAsia"/>
          <w:rtl/>
          <w:lang w:bidi="ar-JO"/>
        </w:rPr>
      </w:pPr>
      <w:r>
        <w:rPr>
          <w:rFonts w:eastAsiaTheme="minorEastAsia"/>
          <w:rtl/>
          <w:lang w:bidi="ar-JO"/>
        </w:rPr>
        <w:tab/>
      </w:r>
      <w:r w:rsidRPr="00660179">
        <w:rPr>
          <w:rFonts w:eastAsiaTheme="minorEastAsia" w:hint="cs"/>
          <w:rtl/>
          <w:lang w:bidi="ar-JO"/>
        </w:rPr>
        <w:t>2</w:t>
      </w:r>
      <w:r>
        <w:rPr>
          <w:rFonts w:eastAsiaTheme="minorEastAsia" w:hint="cs"/>
          <w:rtl/>
          <w:lang w:bidi="ar-JO"/>
        </w:rPr>
        <w:t>-</w:t>
      </w:r>
      <w:r>
        <w:rPr>
          <w:rFonts w:eastAsiaTheme="minorEastAsia"/>
          <w:rtl/>
          <w:lang w:bidi="ar-JO"/>
        </w:rPr>
        <w:tab/>
      </w:r>
      <w:r w:rsidRPr="00660179">
        <w:rPr>
          <w:rFonts w:eastAsiaTheme="minorEastAsia"/>
          <w:rtl/>
          <w:lang w:bidi="ar-JO"/>
        </w:rPr>
        <w:t xml:space="preserve">يجوز للمدعي العام أو المحكمة استخدام التقنيات الحديثة في إجراءات التحقيق والمحاكمة دون المساس بحق المناقشة ، وبما في ذلك محاكمة النزيل عن بعد من مركز الإصلاح </w:t>
      </w:r>
      <w:proofErr w:type="spellStart"/>
      <w:r w:rsidRPr="00660179">
        <w:rPr>
          <w:rFonts w:eastAsiaTheme="minorEastAsia"/>
          <w:rtl/>
          <w:lang w:bidi="ar-JO"/>
        </w:rPr>
        <w:t>والتاهيل</w:t>
      </w:r>
      <w:proofErr w:type="spellEnd"/>
      <w:r w:rsidRPr="00660179">
        <w:rPr>
          <w:rFonts w:eastAsiaTheme="minorEastAsia"/>
          <w:rtl/>
          <w:lang w:bidi="ar-JO"/>
        </w:rPr>
        <w:t xml:space="preserve"> المودع به على النحو المبين في النظام الذي يصدر لهذه الغاية. </w:t>
      </w:r>
    </w:p>
    <w:p w14:paraId="698C8276" w14:textId="77777777" w:rsidR="008E3289" w:rsidRPr="00660179" w:rsidRDefault="008E3289" w:rsidP="008E3289">
      <w:pPr>
        <w:pStyle w:val="SingleTxtGA"/>
        <w:rPr>
          <w:rFonts w:eastAsiaTheme="minorEastAsia"/>
          <w:rtl/>
          <w:lang w:bidi="ar-JO"/>
        </w:rPr>
      </w:pPr>
      <w:r>
        <w:rPr>
          <w:rFonts w:eastAsiaTheme="minorEastAsia"/>
          <w:rtl/>
          <w:lang w:bidi="ar-JO"/>
        </w:rPr>
        <w:tab/>
      </w:r>
      <w:r w:rsidRPr="00660179">
        <w:rPr>
          <w:rFonts w:eastAsiaTheme="minorEastAsia" w:hint="cs"/>
          <w:rtl/>
          <w:lang w:bidi="ar-JO"/>
        </w:rPr>
        <w:t>3</w:t>
      </w:r>
      <w:r>
        <w:rPr>
          <w:rFonts w:eastAsiaTheme="minorEastAsia" w:hint="cs"/>
          <w:rtl/>
          <w:lang w:bidi="ar-JO"/>
        </w:rPr>
        <w:t>-</w:t>
      </w:r>
      <w:r>
        <w:rPr>
          <w:rFonts w:eastAsiaTheme="minorEastAsia"/>
          <w:rtl/>
          <w:lang w:bidi="ar-JO"/>
        </w:rPr>
        <w:tab/>
      </w:r>
      <w:r w:rsidRPr="00660179">
        <w:rPr>
          <w:rFonts w:eastAsiaTheme="minorEastAsia"/>
          <w:rtl/>
          <w:lang w:bidi="ar-JO"/>
        </w:rPr>
        <w:t xml:space="preserve">تخضع الأدوات المستخدمة في التقنية الحديثة بما في ذلك الأشرطة والأقراص المدمجة لإجراءات الحماية المقررة للحفاظ على سريتها وخصوصية الشاهد أو النزيل. </w:t>
      </w:r>
    </w:p>
    <w:p w14:paraId="4E75E493" w14:textId="77777777" w:rsidR="008E3289" w:rsidRPr="00660179" w:rsidRDefault="008E3289" w:rsidP="008E3289">
      <w:pPr>
        <w:pStyle w:val="SingleTxtGA"/>
        <w:rPr>
          <w:rFonts w:eastAsiaTheme="minorEastAsia"/>
          <w:rtl/>
          <w:lang w:bidi="ar-JO"/>
        </w:rPr>
      </w:pPr>
      <w:r>
        <w:rPr>
          <w:rFonts w:eastAsiaTheme="minorEastAsia"/>
          <w:rtl/>
          <w:lang w:bidi="ar-JO"/>
        </w:rPr>
        <w:tab/>
      </w:r>
      <w:r w:rsidRPr="00660179">
        <w:rPr>
          <w:rFonts w:eastAsiaTheme="minorEastAsia"/>
          <w:rtl/>
          <w:lang w:bidi="ar-JO"/>
        </w:rPr>
        <w:t xml:space="preserve">ويلاحظ من نص </w:t>
      </w:r>
      <w:proofErr w:type="spellStart"/>
      <w:r w:rsidRPr="00660179">
        <w:rPr>
          <w:rFonts w:eastAsiaTheme="minorEastAsia"/>
          <w:rtl/>
          <w:lang w:bidi="ar-JO"/>
        </w:rPr>
        <w:t>الماده</w:t>
      </w:r>
      <w:proofErr w:type="spellEnd"/>
      <w:r w:rsidRPr="00660179">
        <w:rPr>
          <w:rFonts w:eastAsiaTheme="minorEastAsia"/>
          <w:rtl/>
          <w:lang w:bidi="ar-JO"/>
        </w:rPr>
        <w:t xml:space="preserve"> </w:t>
      </w:r>
      <w:proofErr w:type="spellStart"/>
      <w:r w:rsidRPr="00660179">
        <w:rPr>
          <w:rFonts w:eastAsiaTheme="minorEastAsia"/>
          <w:rtl/>
          <w:lang w:bidi="ar-JO"/>
        </w:rPr>
        <w:t>المعدله</w:t>
      </w:r>
      <w:proofErr w:type="spellEnd"/>
      <w:r w:rsidRPr="00660179">
        <w:rPr>
          <w:rFonts w:eastAsiaTheme="minorEastAsia"/>
          <w:rtl/>
          <w:lang w:bidi="ar-JO"/>
        </w:rPr>
        <w:t xml:space="preserve"> بانه تم وضع اليه قانونيه لاستخدام </w:t>
      </w:r>
      <w:proofErr w:type="spellStart"/>
      <w:r w:rsidRPr="00660179">
        <w:rPr>
          <w:rFonts w:eastAsiaTheme="minorEastAsia"/>
          <w:rtl/>
          <w:lang w:bidi="ar-JO"/>
        </w:rPr>
        <w:t>التقنيه</w:t>
      </w:r>
      <w:proofErr w:type="spellEnd"/>
      <w:r w:rsidRPr="00660179">
        <w:rPr>
          <w:rFonts w:eastAsiaTheme="minorEastAsia"/>
          <w:rtl/>
          <w:lang w:bidi="ar-JO"/>
        </w:rPr>
        <w:t xml:space="preserve"> </w:t>
      </w:r>
      <w:proofErr w:type="spellStart"/>
      <w:r w:rsidRPr="00660179">
        <w:rPr>
          <w:rFonts w:eastAsiaTheme="minorEastAsia"/>
          <w:rtl/>
          <w:lang w:bidi="ar-JO"/>
        </w:rPr>
        <w:t>الحديثه</w:t>
      </w:r>
      <w:proofErr w:type="spellEnd"/>
      <w:r w:rsidRPr="00660179">
        <w:rPr>
          <w:rFonts w:eastAsiaTheme="minorEastAsia"/>
          <w:rtl/>
          <w:lang w:bidi="ar-JO"/>
        </w:rPr>
        <w:t xml:space="preserve"> حمايه للشهود من الاطفال واجازت هذه الاليه استخدام </w:t>
      </w:r>
      <w:proofErr w:type="spellStart"/>
      <w:r w:rsidRPr="00660179">
        <w:rPr>
          <w:rFonts w:eastAsiaTheme="minorEastAsia"/>
          <w:rtl/>
          <w:lang w:bidi="ar-JO"/>
        </w:rPr>
        <w:t>التقنيه</w:t>
      </w:r>
      <w:proofErr w:type="spellEnd"/>
      <w:r w:rsidRPr="00660179">
        <w:rPr>
          <w:rFonts w:eastAsiaTheme="minorEastAsia"/>
          <w:rtl/>
          <w:lang w:bidi="ar-JO"/>
        </w:rPr>
        <w:t xml:space="preserve"> ايضا في اجراءات </w:t>
      </w:r>
      <w:proofErr w:type="spellStart"/>
      <w:r w:rsidRPr="00660179">
        <w:rPr>
          <w:rFonts w:eastAsiaTheme="minorEastAsia"/>
          <w:rtl/>
          <w:lang w:bidi="ar-JO"/>
        </w:rPr>
        <w:t>المحاكمه</w:t>
      </w:r>
      <w:proofErr w:type="spellEnd"/>
      <w:r w:rsidRPr="00660179">
        <w:rPr>
          <w:rFonts w:eastAsiaTheme="minorEastAsia"/>
          <w:rtl/>
          <w:lang w:bidi="ar-JO"/>
        </w:rPr>
        <w:t xml:space="preserve"> والتحقيق وجعلت استخدامها وجوبيا في حالة سماع أقوال المجني عليه في جرائم الاعتداء على العرض إلا اذا تعذر ذلك </w:t>
      </w:r>
      <w:proofErr w:type="spellStart"/>
      <w:r w:rsidRPr="00660179">
        <w:rPr>
          <w:rFonts w:eastAsiaTheme="minorEastAsia"/>
          <w:rtl/>
          <w:lang w:bidi="ar-JO"/>
        </w:rPr>
        <w:t>وجوازياً</w:t>
      </w:r>
      <w:proofErr w:type="spellEnd"/>
      <w:r w:rsidRPr="00660179">
        <w:rPr>
          <w:rFonts w:eastAsiaTheme="minorEastAsia"/>
          <w:rtl/>
          <w:lang w:bidi="ar-JO"/>
        </w:rPr>
        <w:t xml:space="preserve"> في جميع الحالات الأخرى</w:t>
      </w:r>
    </w:p>
    <w:p w14:paraId="1BCEB0F9" w14:textId="77777777" w:rsidR="008E3289" w:rsidRDefault="008E3289" w:rsidP="008E3289">
      <w:pPr>
        <w:pStyle w:val="SingleTxtGA"/>
        <w:rPr>
          <w:rFonts w:eastAsiaTheme="minorEastAsia"/>
          <w:rtl/>
        </w:rPr>
      </w:pPr>
      <w:r>
        <w:rPr>
          <w:rFonts w:eastAsiaTheme="minorEastAsia" w:hint="cs"/>
          <w:rtl/>
          <w:lang w:bidi="ar-JO"/>
        </w:rPr>
        <w:t>81</w:t>
      </w:r>
      <w:r w:rsidRPr="00660179">
        <w:rPr>
          <w:rFonts w:ascii="Simplified Arabic" w:eastAsiaTheme="minorEastAsia" w:hAnsi="Simplified Arabic"/>
          <w:rtl/>
          <w:lang w:bidi="ar-JO"/>
        </w:rPr>
        <w:t>-</w:t>
      </w:r>
      <w:r w:rsidRPr="00660179">
        <w:rPr>
          <w:rFonts w:ascii="Simplified Arabic" w:eastAsiaTheme="minorEastAsia" w:hAnsi="Simplified Arabic"/>
          <w:rtl/>
          <w:lang w:bidi="ar-JO"/>
        </w:rPr>
        <w:tab/>
      </w:r>
      <w:r w:rsidRPr="00660179">
        <w:rPr>
          <w:rFonts w:eastAsiaTheme="minorEastAsia"/>
          <w:rtl/>
        </w:rPr>
        <w:t xml:space="preserve">وتقوم وزارة التربية والتعليم بتنفيذ برنامج المجالس البرلمانية الطلابية سنوياً في جميع مدارس المملكة ، ويتم </w:t>
      </w:r>
      <w:r w:rsidRPr="00660179">
        <w:rPr>
          <w:rFonts w:eastAsiaTheme="minorEastAsia" w:hint="cs"/>
          <w:rtl/>
        </w:rPr>
        <w:t>إ</w:t>
      </w:r>
      <w:r w:rsidRPr="00660179">
        <w:rPr>
          <w:rFonts w:eastAsiaTheme="minorEastAsia"/>
          <w:rtl/>
        </w:rPr>
        <w:t xml:space="preserve">عداد تقارير فصلية عن </w:t>
      </w:r>
      <w:r w:rsidRPr="00660179">
        <w:rPr>
          <w:rFonts w:eastAsiaTheme="minorEastAsia" w:hint="cs"/>
          <w:rtl/>
        </w:rPr>
        <w:t>إ</w:t>
      </w:r>
      <w:r w:rsidRPr="00660179">
        <w:rPr>
          <w:rFonts w:eastAsiaTheme="minorEastAsia"/>
          <w:rtl/>
        </w:rPr>
        <w:t>نجازات المجالس على مستوى المدرسة والمديرية والوزارة.</w:t>
      </w:r>
    </w:p>
    <w:p w14:paraId="63680491" w14:textId="77777777" w:rsidR="008E3289" w:rsidRPr="00CF0D16" w:rsidRDefault="008E3289" w:rsidP="008E3289">
      <w:pPr>
        <w:pStyle w:val="SingleTxtGA"/>
        <w:rPr>
          <w:rtl/>
        </w:rPr>
      </w:pPr>
      <w:r>
        <w:rPr>
          <w:rFonts w:hint="cs"/>
          <w:rtl/>
          <w:lang w:bidi="ar-JO"/>
        </w:rPr>
        <w:t>82-</w:t>
      </w:r>
      <w:r w:rsidRPr="00CF0D16">
        <w:rPr>
          <w:rtl/>
          <w:lang w:bidi="ar-JO"/>
        </w:rPr>
        <w:tab/>
      </w:r>
      <w:r w:rsidRPr="00CF0D16">
        <w:rPr>
          <w:rFonts w:hint="cs"/>
          <w:rtl/>
        </w:rPr>
        <w:t>ويعمل</w:t>
      </w:r>
      <w:r w:rsidRPr="00CF0D16">
        <w:rPr>
          <w:rtl/>
        </w:rPr>
        <w:t xml:space="preserve"> المجلس </w:t>
      </w:r>
      <w:r w:rsidRPr="00CF0D16">
        <w:rPr>
          <w:rFonts w:hint="cs"/>
          <w:rtl/>
        </w:rPr>
        <w:t xml:space="preserve">على تفعيل هذا الحق </w:t>
      </w:r>
      <w:proofErr w:type="spellStart"/>
      <w:r w:rsidRPr="00CF0D16">
        <w:rPr>
          <w:rFonts w:hint="cs"/>
          <w:rtl/>
        </w:rPr>
        <w:t>وإحترام</w:t>
      </w:r>
      <w:proofErr w:type="spellEnd"/>
      <w:r w:rsidRPr="00CF0D16">
        <w:rPr>
          <w:rFonts w:hint="cs"/>
          <w:rtl/>
        </w:rPr>
        <w:t xml:space="preserve"> آراء الأطفال تم تشكيل ف</w:t>
      </w:r>
      <w:r w:rsidRPr="00CF0D16">
        <w:rPr>
          <w:rtl/>
        </w:rPr>
        <w:t>ريق اليافعين والذي يتكون من الأطفال الذكور والإناث بالفئة العمرية (12-18) سنة من مختلف المحافظات ويتم الرجوع لهذه الفئة بالرأي عند إصدار الكتيبات المعنية بالطفل وأيضا لعقد دورات التوعية لهم التي يعمل الاطفال على التوعية بكل البرامج التي يتم تدريبهم عليها.</w:t>
      </w:r>
      <w:r w:rsidR="00CF47D1">
        <w:rPr>
          <w:rFonts w:hint="cs"/>
          <w:rtl/>
        </w:rPr>
        <w:t xml:space="preserve"> </w:t>
      </w:r>
      <w:r w:rsidRPr="00CF0D16">
        <w:rPr>
          <w:rFonts w:hint="cs"/>
          <w:rtl/>
        </w:rPr>
        <w:t>وتم اطلاق برامج التوعية والتعمق بهدف تزويد الطلبة بالمعارف والمهارات الاساسية لتحسين المستوى العلمي.</w:t>
      </w:r>
    </w:p>
    <w:p w14:paraId="28840CCA" w14:textId="77777777" w:rsidR="008E3289" w:rsidRPr="00CF0D16" w:rsidRDefault="008E3289" w:rsidP="008E3289">
      <w:pPr>
        <w:pStyle w:val="SingleTxtGA"/>
        <w:rPr>
          <w:rtl/>
        </w:rPr>
      </w:pPr>
      <w:r w:rsidRPr="00CF0D16">
        <w:rPr>
          <w:rtl/>
          <w:lang w:bidi="ar-JO"/>
        </w:rPr>
        <w:t>83</w:t>
      </w:r>
      <w:r>
        <w:rPr>
          <w:rtl/>
          <w:lang w:bidi="ar-JO"/>
        </w:rPr>
        <w:t>-</w:t>
      </w:r>
      <w:r>
        <w:rPr>
          <w:rtl/>
          <w:lang w:bidi="ar-JO"/>
        </w:rPr>
        <w:tab/>
      </w:r>
      <w:r w:rsidRPr="00CF0D16">
        <w:rPr>
          <w:rtl/>
        </w:rPr>
        <w:t>وتقوم وزارة التربية والتعليم من خلال برنامج مجالس أولياء الأمور والمعلمين والذي يهدف إلى تعزيز العلاقة بين المدرسة ومجتمعها المحلي وفقاً لمبدأ الشراكة مع مجالس أولياء الأمور والمعلمين، وتفعيل الأنشطة التطوعية لخدمة المجتمع، حل مشكلات الطلبة السلوكية والأكاديمية وغيرها. وهناك تعليمات تنظم عمل هذه المجالس.</w:t>
      </w:r>
      <w:r w:rsidRPr="00CF0D16">
        <w:rPr>
          <w:rFonts w:hint="cs"/>
          <w:rtl/>
        </w:rPr>
        <w:t xml:space="preserve"> </w:t>
      </w:r>
    </w:p>
    <w:p w14:paraId="6CEB5A40" w14:textId="77777777" w:rsidR="008E3289" w:rsidRPr="00CF0D16" w:rsidRDefault="008E3289" w:rsidP="008E3289">
      <w:pPr>
        <w:pStyle w:val="HChGA"/>
        <w:rPr>
          <w:rtl/>
        </w:rPr>
      </w:pPr>
      <w:r>
        <w:rPr>
          <w:rtl/>
        </w:rPr>
        <w:tab/>
      </w:r>
      <w:bookmarkStart w:id="17" w:name="_Toc64289891"/>
      <w:r w:rsidRPr="00CF0D16">
        <w:rPr>
          <w:rFonts w:hint="cs"/>
          <w:rtl/>
        </w:rPr>
        <w:t>7-</w:t>
      </w:r>
      <w:r w:rsidRPr="00CF0D16">
        <w:rPr>
          <w:rtl/>
        </w:rPr>
        <w:tab/>
        <w:t xml:space="preserve">الحقوق والحريات المدنية (المواد 7 </w:t>
      </w:r>
      <w:proofErr w:type="spellStart"/>
      <w:r w:rsidRPr="00CF0D16">
        <w:rPr>
          <w:rtl/>
        </w:rPr>
        <w:t>و8</w:t>
      </w:r>
      <w:proofErr w:type="spellEnd"/>
      <w:r w:rsidRPr="00CF0D16">
        <w:rPr>
          <w:rtl/>
        </w:rPr>
        <w:t xml:space="preserve"> </w:t>
      </w:r>
      <w:proofErr w:type="spellStart"/>
      <w:r w:rsidRPr="00CF0D16">
        <w:rPr>
          <w:rtl/>
        </w:rPr>
        <w:t>و13</w:t>
      </w:r>
      <w:proofErr w:type="spellEnd"/>
      <w:r w:rsidRPr="00CF0D16">
        <w:rPr>
          <w:rtl/>
        </w:rPr>
        <w:t>-17 من الاتفاقية)</w:t>
      </w:r>
      <w:bookmarkEnd w:id="17"/>
    </w:p>
    <w:p w14:paraId="1BF24449" w14:textId="77777777" w:rsidR="008E3289" w:rsidRPr="00CF0D16" w:rsidRDefault="008E3289" w:rsidP="008E3289">
      <w:pPr>
        <w:pStyle w:val="H1GA"/>
        <w:rPr>
          <w:rtl/>
          <w:lang w:val="fr-CH" w:eastAsia="ar-SA"/>
        </w:rPr>
      </w:pPr>
      <w:r>
        <w:rPr>
          <w:rtl/>
          <w:lang w:val="fr-CH" w:eastAsia="ar-SA"/>
        </w:rPr>
        <w:tab/>
      </w:r>
      <w:bookmarkStart w:id="18" w:name="_Toc64289892"/>
      <w:r w:rsidRPr="00CF0D16">
        <w:rPr>
          <w:rtl/>
          <w:lang w:val="fr-CH" w:eastAsia="ar-SA"/>
        </w:rPr>
        <w:t>7-1</w:t>
      </w:r>
      <w:r w:rsidRPr="00CF0D16">
        <w:rPr>
          <w:rtl/>
          <w:lang w:val="fr-CH" w:eastAsia="ar-SA"/>
        </w:rPr>
        <w:tab/>
      </w:r>
      <w:r w:rsidRPr="00CF0D16">
        <w:rPr>
          <w:rtl/>
          <w:lang w:eastAsia="ar-SA"/>
        </w:rPr>
        <w:t>الحق في الجنسية</w:t>
      </w:r>
      <w:bookmarkEnd w:id="18"/>
    </w:p>
    <w:p w14:paraId="383261E3" w14:textId="77777777" w:rsidR="008E3289" w:rsidRPr="00CF0D16" w:rsidRDefault="008E3289" w:rsidP="008E3289">
      <w:pPr>
        <w:pStyle w:val="SingleTxtGA"/>
        <w:rPr>
          <w:rtl/>
        </w:rPr>
      </w:pPr>
      <w:r w:rsidRPr="00CF0D16">
        <w:rPr>
          <w:rtl/>
          <w:lang w:bidi="ar-JO"/>
        </w:rPr>
        <w:t>84</w:t>
      </w:r>
      <w:r>
        <w:rPr>
          <w:rtl/>
          <w:lang w:bidi="ar-JO"/>
        </w:rPr>
        <w:t>-</w:t>
      </w:r>
      <w:r>
        <w:rPr>
          <w:rtl/>
          <w:lang w:bidi="ar-JO"/>
        </w:rPr>
        <w:tab/>
      </w:r>
      <w:r w:rsidRPr="00CF0D16">
        <w:rPr>
          <w:rFonts w:hint="cs"/>
          <w:rtl/>
        </w:rPr>
        <w:t>الدولة الأردنية دولة قانون ومؤسسات ويحكمها إطار العمل في قضايا دستورية تعتمد أساسها أن الأردنيون أمام القانون سواء .ف</w:t>
      </w:r>
      <w:r w:rsidRPr="00CF0D16">
        <w:rPr>
          <w:rtl/>
        </w:rPr>
        <w:t xml:space="preserve">القانون لا يحرم أبناء الأردنيات المتزوجات من أجانب من التجنس بالجنسية الأردنية؛ فيمكن </w:t>
      </w:r>
      <w:proofErr w:type="spellStart"/>
      <w:r w:rsidRPr="00CF0D16">
        <w:rPr>
          <w:rtl/>
        </w:rPr>
        <w:t>ل</w:t>
      </w:r>
      <w:r w:rsidRPr="00CF0D16">
        <w:rPr>
          <w:rFonts w:hint="cs"/>
          <w:rtl/>
        </w:rPr>
        <w:t>لإ</w:t>
      </w:r>
      <w:r w:rsidRPr="00CF0D16">
        <w:rPr>
          <w:rtl/>
        </w:rPr>
        <w:t>بن</w:t>
      </w:r>
      <w:proofErr w:type="spellEnd"/>
      <w:r w:rsidRPr="00CF0D16">
        <w:rPr>
          <w:rtl/>
        </w:rPr>
        <w:t xml:space="preserve"> المولود لأم أردنية أن يتجنس بالجنسية الأردنية على أن تتم الولادة في المملكة ويكون الأب مجهول الجنسية أو لا جنسية له أو لم تثبت نسبته إلى أبيه قانوناً، وفي غير هذه الحالات فإن التطبيق العملي الرسمي للقانون لا يمنح الحق للأبناء التجنيس بالجنسية الأردنية، وتتضمن لائحة المطالب لعام 2013 تعديل القانون لجهة السماح لمن تخلت عن الجنسية الأردنية بزواجها من أجنبي بالعودة للجنسية الأردنية متى رغبت بذلك ودون إثبات انقضاء الزوجية؛ لتخفيف معاناة من تعرضن لهجر الزوج أو غيبته، ومساواة الأردني والأردنية في منح الأبناء الجنسية</w:t>
      </w:r>
      <w:r w:rsidRPr="00CF0D16">
        <w:rPr>
          <w:rFonts w:hint="cs"/>
          <w:rtl/>
        </w:rPr>
        <w:t>.</w:t>
      </w:r>
    </w:p>
    <w:p w14:paraId="7FE2123C" w14:textId="77777777" w:rsidR="008E3289" w:rsidRPr="00CF0D16" w:rsidRDefault="008E3289" w:rsidP="008E3289">
      <w:pPr>
        <w:pStyle w:val="SingleTxtGA"/>
        <w:rPr>
          <w:rtl/>
        </w:rPr>
      </w:pPr>
      <w:r w:rsidRPr="00CF0D16">
        <w:rPr>
          <w:rtl/>
          <w:lang w:bidi="ar-JO"/>
        </w:rPr>
        <w:t>85</w:t>
      </w:r>
      <w:r>
        <w:rPr>
          <w:rtl/>
          <w:lang w:bidi="ar-JO"/>
        </w:rPr>
        <w:t>-</w:t>
      </w:r>
      <w:r>
        <w:rPr>
          <w:rtl/>
          <w:lang w:bidi="ar-JO"/>
        </w:rPr>
        <w:tab/>
      </w:r>
      <w:r w:rsidRPr="00CF0D16">
        <w:rPr>
          <w:rFonts w:hint="cs"/>
          <w:rtl/>
        </w:rPr>
        <w:t>و</w:t>
      </w:r>
      <w:r w:rsidRPr="00CF0D16">
        <w:rPr>
          <w:rtl/>
        </w:rPr>
        <w:t>تعمل الحكومة على تيسير حياة أبناء الأردنيات المتزوجات من أجانب؛ بتسهيل الإقامة والإعفاء من الغرامات، وضمان حقهم في العمل والتعليم، وصدر قرار مجلس الوزراء بمنح امتيازات وتسهيلات لأبناء الاردنيات المتزوجات من غير أردنيين؛ سيتم من خلاله التعامل مع أبناء الأردنيات المتزوجات من غير أردنيين معاملة الأردنيين في مجالات التعليم والصحة والعمل والتملك والاستثمار والحصول على رخص القيادة. ويعطي قانون جوازات السفر لعام 2013 لمجلس الوزراء بناء على تنسيب وزير الداخلية ولأوضاع إنسانية مبررة إصدار جواز سفر عادي لأبناء الأردنية المتزوجة من غير أردني لمدة معينة قابلة للتجديد.</w:t>
      </w:r>
    </w:p>
    <w:p w14:paraId="1EE280A9" w14:textId="77777777" w:rsidR="008E3289" w:rsidRPr="00CF0D16" w:rsidRDefault="008E3289" w:rsidP="008E3289">
      <w:pPr>
        <w:pStyle w:val="SingleTxtGA"/>
        <w:rPr>
          <w:rtl/>
        </w:rPr>
      </w:pPr>
      <w:r w:rsidRPr="00CF0D16">
        <w:rPr>
          <w:rtl/>
          <w:lang w:bidi="ar-JO"/>
        </w:rPr>
        <w:t>86</w:t>
      </w:r>
      <w:r>
        <w:rPr>
          <w:rtl/>
          <w:lang w:bidi="ar-JO"/>
        </w:rPr>
        <w:t>-</w:t>
      </w:r>
      <w:r>
        <w:rPr>
          <w:rtl/>
          <w:lang w:bidi="ar-JO"/>
        </w:rPr>
        <w:tab/>
      </w:r>
      <w:r w:rsidRPr="00CF0D16">
        <w:rPr>
          <w:rFonts w:hint="cs"/>
          <w:rtl/>
        </w:rPr>
        <w:t xml:space="preserve">وفيما يتعلق بسحب الجنسية من الأطفال </w:t>
      </w:r>
      <w:proofErr w:type="spellStart"/>
      <w:r w:rsidRPr="00CF0D16">
        <w:rPr>
          <w:rFonts w:hint="cs"/>
          <w:rtl/>
        </w:rPr>
        <w:t>الفلسطينين</w:t>
      </w:r>
      <w:proofErr w:type="spellEnd"/>
      <w:r w:rsidRPr="00CF0D16">
        <w:rPr>
          <w:rFonts w:hint="cs"/>
          <w:rtl/>
        </w:rPr>
        <w:t xml:space="preserve"> في عام 2013 صدر قرار بعدم سحب الجنسية ويتم دراسة الحالات التي توفق أوضاعها القانونية وترفع الى مجلس الوزراء.</w:t>
      </w:r>
      <w:r w:rsidR="00CF47D1">
        <w:rPr>
          <w:rFonts w:hint="cs"/>
          <w:rtl/>
        </w:rPr>
        <w:t xml:space="preserve"> </w:t>
      </w:r>
      <w:r w:rsidRPr="00CF0D16">
        <w:rPr>
          <w:rFonts w:hint="cs"/>
          <w:rtl/>
        </w:rPr>
        <w:t>والحالات المحصورة التطبيق عندما تكون هناك لديهم وثائق فلسطينية ان وجدت.</w:t>
      </w:r>
      <w:r w:rsidR="00CF47D1">
        <w:rPr>
          <w:rFonts w:hint="cs"/>
          <w:rtl/>
        </w:rPr>
        <w:t xml:space="preserve"> </w:t>
      </w:r>
      <w:r w:rsidRPr="00CF0D16">
        <w:rPr>
          <w:rFonts w:hint="cs"/>
          <w:rtl/>
        </w:rPr>
        <w:t xml:space="preserve">ويمكن الرجوع الى المحكمة الادارية العليا للطعن </w:t>
      </w:r>
      <w:proofErr w:type="spellStart"/>
      <w:r w:rsidRPr="00CF0D16">
        <w:rPr>
          <w:rFonts w:hint="cs"/>
          <w:rtl/>
        </w:rPr>
        <w:t>باية</w:t>
      </w:r>
      <w:proofErr w:type="spellEnd"/>
      <w:r w:rsidRPr="00CF0D16">
        <w:rPr>
          <w:rFonts w:hint="cs"/>
          <w:rtl/>
        </w:rPr>
        <w:t xml:space="preserve"> قرارات.</w:t>
      </w:r>
    </w:p>
    <w:p w14:paraId="726E866B" w14:textId="77777777" w:rsidR="008E3289" w:rsidRPr="00CF0D16" w:rsidRDefault="008E3289" w:rsidP="008E3289">
      <w:pPr>
        <w:pStyle w:val="HChGA"/>
        <w:rPr>
          <w:rtl/>
        </w:rPr>
      </w:pPr>
      <w:r>
        <w:rPr>
          <w:rtl/>
        </w:rPr>
        <w:tab/>
      </w:r>
      <w:bookmarkStart w:id="19" w:name="_Toc64289893"/>
      <w:r w:rsidRPr="00CF0D16">
        <w:rPr>
          <w:rFonts w:hint="cs"/>
          <w:rtl/>
        </w:rPr>
        <w:t>8-</w:t>
      </w:r>
      <w:r>
        <w:rPr>
          <w:rtl/>
        </w:rPr>
        <w:tab/>
      </w:r>
      <w:r w:rsidRPr="00CF0D16">
        <w:rPr>
          <w:rtl/>
        </w:rPr>
        <w:t xml:space="preserve">العنف ضد الأطفال (المواد 19 </w:t>
      </w:r>
      <w:proofErr w:type="spellStart"/>
      <w:r w:rsidRPr="00CF0D16">
        <w:rPr>
          <w:rtl/>
        </w:rPr>
        <w:t>و24</w:t>
      </w:r>
      <w:proofErr w:type="spellEnd"/>
      <w:r w:rsidRPr="00CF0D16">
        <w:rPr>
          <w:rtl/>
        </w:rPr>
        <w:t xml:space="preserve">(3) </w:t>
      </w:r>
      <w:proofErr w:type="spellStart"/>
      <w:r w:rsidRPr="00CF0D16">
        <w:rPr>
          <w:rtl/>
        </w:rPr>
        <w:t>و28</w:t>
      </w:r>
      <w:proofErr w:type="spellEnd"/>
      <w:r w:rsidRPr="00CF0D16">
        <w:rPr>
          <w:rtl/>
        </w:rPr>
        <w:t xml:space="preserve">(2) </w:t>
      </w:r>
      <w:proofErr w:type="spellStart"/>
      <w:r w:rsidRPr="00CF0D16">
        <w:rPr>
          <w:rtl/>
        </w:rPr>
        <w:t>و34</w:t>
      </w:r>
      <w:proofErr w:type="spellEnd"/>
      <w:r w:rsidRPr="00CF0D16">
        <w:rPr>
          <w:rtl/>
        </w:rPr>
        <w:t xml:space="preserve"> </w:t>
      </w:r>
      <w:proofErr w:type="spellStart"/>
      <w:r w:rsidRPr="00CF0D16">
        <w:rPr>
          <w:rtl/>
        </w:rPr>
        <w:t>و37</w:t>
      </w:r>
      <w:proofErr w:type="spellEnd"/>
      <w:r w:rsidRPr="00CF0D16">
        <w:rPr>
          <w:rtl/>
        </w:rPr>
        <w:t xml:space="preserve">(أ) </w:t>
      </w:r>
      <w:proofErr w:type="spellStart"/>
      <w:r w:rsidRPr="00CF0D16">
        <w:rPr>
          <w:rtl/>
        </w:rPr>
        <w:t>و39</w:t>
      </w:r>
      <w:proofErr w:type="spellEnd"/>
      <w:r w:rsidRPr="00CF0D16">
        <w:rPr>
          <w:rtl/>
        </w:rPr>
        <w:t>)</w:t>
      </w:r>
      <w:bookmarkEnd w:id="19"/>
    </w:p>
    <w:p w14:paraId="1527AB76" w14:textId="77777777" w:rsidR="008E3289" w:rsidRPr="00CF0D16" w:rsidRDefault="008E3289" w:rsidP="008E3289">
      <w:pPr>
        <w:pStyle w:val="H1GA"/>
        <w:rPr>
          <w:rtl/>
          <w:lang w:eastAsia="ar-SA"/>
        </w:rPr>
      </w:pPr>
      <w:r>
        <w:rPr>
          <w:rtl/>
          <w:lang w:eastAsia="ar-SA"/>
        </w:rPr>
        <w:tab/>
      </w:r>
      <w:bookmarkStart w:id="20" w:name="_Toc64289894"/>
      <w:r w:rsidRPr="00CF0D16">
        <w:rPr>
          <w:rFonts w:hint="cs"/>
          <w:rtl/>
          <w:lang w:eastAsia="ar-SA"/>
        </w:rPr>
        <w:t>8-1</w:t>
      </w:r>
      <w:r>
        <w:rPr>
          <w:rtl/>
          <w:lang w:eastAsia="ar-SA"/>
        </w:rPr>
        <w:tab/>
      </w:r>
      <w:r w:rsidRPr="00CF0D16">
        <w:rPr>
          <w:rtl/>
          <w:lang w:eastAsia="ar-SA"/>
        </w:rPr>
        <w:t>العقاب البدني</w:t>
      </w:r>
      <w:bookmarkEnd w:id="20"/>
    </w:p>
    <w:p w14:paraId="2DE9999F" w14:textId="77777777" w:rsidR="008E3289" w:rsidRPr="00CF0D16" w:rsidRDefault="008E3289" w:rsidP="008E3289">
      <w:pPr>
        <w:pStyle w:val="SingleTxtGA"/>
        <w:rPr>
          <w:rFonts w:eastAsia="Calibri"/>
          <w:rtl/>
          <w:lang w:val="en-US" w:bidi="ar-JO"/>
        </w:rPr>
      </w:pPr>
      <w:r w:rsidRPr="00CF0D16">
        <w:rPr>
          <w:rFonts w:eastAsia="Calibri"/>
          <w:rtl/>
          <w:lang w:bidi="ar-JO"/>
        </w:rPr>
        <w:t>87</w:t>
      </w:r>
      <w:r>
        <w:rPr>
          <w:rFonts w:eastAsia="Calibri"/>
          <w:rtl/>
          <w:lang w:bidi="ar-JO"/>
        </w:rPr>
        <w:t>-</w:t>
      </w:r>
      <w:r>
        <w:rPr>
          <w:rFonts w:eastAsia="Calibri"/>
          <w:rtl/>
          <w:lang w:bidi="ar-JO"/>
        </w:rPr>
        <w:tab/>
      </w:r>
      <w:r w:rsidRPr="00CF0D16">
        <w:rPr>
          <w:rFonts w:eastAsia="Calibri"/>
          <w:rtl/>
          <w:lang w:val="en-US" w:bidi="ar-JO"/>
        </w:rPr>
        <w:t>نصت المادة 62 من قانون العقوبات وتعديلاته  رقم 16 لسنة 1960</w:t>
      </w:r>
      <w:r>
        <w:rPr>
          <w:rFonts w:eastAsia="Calibri" w:hint="cs"/>
          <w:rtl/>
          <w:lang w:val="en-US" w:bidi="ar-JO"/>
        </w:rPr>
        <w:t>:</w:t>
      </w:r>
    </w:p>
    <w:p w14:paraId="75B734BC" w14:textId="77777777" w:rsidR="008E3289" w:rsidRPr="00CF0D16" w:rsidRDefault="008E3289" w:rsidP="008E3289">
      <w:pPr>
        <w:pStyle w:val="SingleTxtGA"/>
        <w:rPr>
          <w:rFonts w:eastAsia="Calibri"/>
          <w:rtl/>
          <w:lang w:val="en-US" w:bidi="ar-JO"/>
        </w:rPr>
      </w:pPr>
      <w:r>
        <w:rPr>
          <w:rFonts w:eastAsia="Calibri"/>
          <w:rtl/>
          <w:lang w:val="en-US" w:bidi="ar-JO"/>
        </w:rPr>
        <w:tab/>
      </w:r>
      <w:r w:rsidRPr="00CF0D16">
        <w:rPr>
          <w:rFonts w:eastAsia="Calibri" w:hint="cs"/>
          <w:rtl/>
          <w:lang w:val="en-US" w:bidi="ar-JO"/>
        </w:rPr>
        <w:t>1</w:t>
      </w:r>
      <w:r>
        <w:rPr>
          <w:rFonts w:eastAsia="Calibri" w:hint="cs"/>
          <w:rtl/>
          <w:lang w:val="en-US" w:bidi="ar-JO"/>
        </w:rPr>
        <w:t>-</w:t>
      </w:r>
      <w:r>
        <w:rPr>
          <w:rFonts w:eastAsia="Calibri"/>
          <w:rtl/>
          <w:lang w:val="en-US" w:bidi="ar-JO"/>
        </w:rPr>
        <w:tab/>
      </w:r>
      <w:r w:rsidRPr="00CF0D16">
        <w:rPr>
          <w:rFonts w:eastAsia="Calibri"/>
          <w:rtl/>
          <w:lang w:val="en-US" w:bidi="ar-JO"/>
        </w:rPr>
        <w:t>لا يعد الفعل الذي يجيزه القانون جريمة</w:t>
      </w:r>
      <w:r>
        <w:rPr>
          <w:rFonts w:eastAsia="Calibri" w:hint="cs"/>
          <w:rtl/>
          <w:lang w:val="en-US" w:bidi="ar-JO"/>
        </w:rPr>
        <w:t>.</w:t>
      </w:r>
    </w:p>
    <w:p w14:paraId="106F178C" w14:textId="77777777" w:rsidR="008E3289" w:rsidRPr="00CF0D16" w:rsidRDefault="008E3289" w:rsidP="008E3289">
      <w:pPr>
        <w:pStyle w:val="SingleTxtGA"/>
        <w:rPr>
          <w:rFonts w:eastAsia="Calibri"/>
          <w:rtl/>
          <w:lang w:val="en-US" w:bidi="ar-JO"/>
        </w:rPr>
      </w:pPr>
      <w:r>
        <w:rPr>
          <w:rFonts w:eastAsia="Calibri"/>
          <w:rtl/>
          <w:lang w:val="en-US" w:bidi="ar-JO"/>
        </w:rPr>
        <w:tab/>
      </w:r>
      <w:r w:rsidRPr="00CF0D16">
        <w:rPr>
          <w:rFonts w:eastAsia="Calibri" w:hint="cs"/>
          <w:rtl/>
          <w:lang w:val="en-US" w:bidi="ar-JO"/>
        </w:rPr>
        <w:t>2</w:t>
      </w:r>
      <w:r>
        <w:rPr>
          <w:rFonts w:eastAsia="Calibri" w:hint="cs"/>
          <w:rtl/>
          <w:lang w:val="en-US" w:bidi="ar-JO"/>
        </w:rPr>
        <w:t>-</w:t>
      </w:r>
      <w:r>
        <w:rPr>
          <w:rFonts w:eastAsia="Calibri"/>
          <w:rtl/>
          <w:lang w:val="en-US" w:bidi="ar-JO"/>
        </w:rPr>
        <w:tab/>
      </w:r>
      <w:r w:rsidRPr="00CF0D16">
        <w:rPr>
          <w:rFonts w:eastAsia="Calibri"/>
          <w:rtl/>
          <w:lang w:val="en-US" w:bidi="ar-JO"/>
        </w:rPr>
        <w:t>يجيز القانون</w:t>
      </w:r>
      <w:r>
        <w:rPr>
          <w:rFonts w:eastAsia="Calibri" w:hint="cs"/>
          <w:rtl/>
          <w:lang w:val="en-US" w:bidi="ar-JO"/>
        </w:rPr>
        <w:t>:</w:t>
      </w:r>
    </w:p>
    <w:p w14:paraId="10E70418" w14:textId="77777777" w:rsidR="008E3289" w:rsidRPr="00CF0D16" w:rsidRDefault="008E3289" w:rsidP="008E3289">
      <w:pPr>
        <w:pStyle w:val="SingleTxtGA"/>
        <w:ind w:left="1928"/>
        <w:rPr>
          <w:rFonts w:eastAsia="Calibri"/>
          <w:rtl/>
          <w:lang w:val="en-US" w:bidi="ar-JO"/>
        </w:rPr>
      </w:pPr>
      <w:r>
        <w:rPr>
          <w:rFonts w:eastAsia="Calibri"/>
          <w:rtl/>
        </w:rPr>
        <w:tab/>
      </w:r>
      <w:r w:rsidRPr="00CF0D16">
        <w:rPr>
          <w:rFonts w:eastAsia="Calibri" w:hint="cs"/>
          <w:rtl/>
        </w:rPr>
        <w:t>أ‌</w:t>
      </w:r>
      <w:r>
        <w:rPr>
          <w:rFonts w:eastAsia="Calibri" w:hint="cs"/>
          <w:rtl/>
        </w:rPr>
        <w:t>-</w:t>
      </w:r>
      <w:r>
        <w:rPr>
          <w:rFonts w:eastAsia="Calibri" w:hint="cs"/>
          <w:rtl/>
        </w:rPr>
        <w:tab/>
      </w:r>
      <w:r w:rsidRPr="00CF0D16">
        <w:rPr>
          <w:rFonts w:eastAsia="Calibri"/>
          <w:rtl/>
          <w:lang w:val="en-US" w:bidi="ar-JO"/>
        </w:rPr>
        <w:t xml:space="preserve">أنواع التأديب التي يوقعها الوالدان بأولادهم على نحو لا يسبب إيذاء أو ضرراً </w:t>
      </w:r>
      <w:r w:rsidRPr="00CF0D16">
        <w:rPr>
          <w:rFonts w:eastAsia="Calibri" w:hint="cs"/>
          <w:rtl/>
          <w:lang w:val="en-US" w:bidi="ar-JO"/>
        </w:rPr>
        <w:t xml:space="preserve">بكل صوره </w:t>
      </w:r>
      <w:r>
        <w:rPr>
          <w:rFonts w:eastAsia="Calibri" w:hint="cs"/>
          <w:rtl/>
          <w:lang w:val="en-US" w:bidi="ar-JO"/>
        </w:rPr>
        <w:t>(</w:t>
      </w:r>
      <w:r w:rsidRPr="00CF0D16">
        <w:rPr>
          <w:rFonts w:eastAsia="Calibri" w:hint="cs"/>
          <w:rtl/>
          <w:lang w:val="en-US" w:bidi="ar-JO"/>
        </w:rPr>
        <w:t xml:space="preserve">مادي ومعنوي) </w:t>
      </w:r>
      <w:r w:rsidRPr="00CF0D16">
        <w:rPr>
          <w:rFonts w:eastAsia="Calibri"/>
          <w:rtl/>
          <w:lang w:val="en-US" w:bidi="ar-JO"/>
        </w:rPr>
        <w:t>لهم ووفق ما يبيحه العرف العام .</w:t>
      </w:r>
    </w:p>
    <w:p w14:paraId="0994C2F8" w14:textId="77777777" w:rsidR="008E3289" w:rsidRPr="00CF0D16" w:rsidRDefault="008E3289" w:rsidP="008E3289">
      <w:pPr>
        <w:pStyle w:val="SingleTxtGA"/>
        <w:ind w:left="1928"/>
        <w:rPr>
          <w:rFonts w:eastAsia="Calibri"/>
          <w:rtl/>
          <w:lang w:val="en-US" w:bidi="ar-JO"/>
        </w:rPr>
      </w:pPr>
      <w:r>
        <w:rPr>
          <w:rFonts w:eastAsia="Calibri"/>
          <w:rtl/>
        </w:rPr>
        <w:tab/>
      </w:r>
      <w:r w:rsidRPr="00CF0D16">
        <w:rPr>
          <w:rFonts w:eastAsia="Calibri" w:hint="cs"/>
          <w:rtl/>
        </w:rPr>
        <w:t>ب‌</w:t>
      </w:r>
      <w:r>
        <w:rPr>
          <w:rFonts w:eastAsia="Calibri" w:hint="cs"/>
          <w:rtl/>
        </w:rPr>
        <w:t>-</w:t>
      </w:r>
      <w:r>
        <w:rPr>
          <w:rFonts w:eastAsia="Calibri" w:hint="cs"/>
          <w:rtl/>
        </w:rPr>
        <w:tab/>
      </w:r>
      <w:r w:rsidRPr="00CF0D16">
        <w:rPr>
          <w:rFonts w:eastAsia="Calibri"/>
          <w:rtl/>
          <w:lang w:val="en-US" w:bidi="ar-JO"/>
        </w:rPr>
        <w:t xml:space="preserve">اعمال العنف التي تقع </w:t>
      </w:r>
      <w:r w:rsidRPr="00CF0D16">
        <w:rPr>
          <w:rFonts w:eastAsia="Calibri" w:hint="cs"/>
          <w:rtl/>
          <w:lang w:val="en-US" w:bidi="ar-JO"/>
        </w:rPr>
        <w:t>ا</w:t>
      </w:r>
      <w:r w:rsidRPr="00CF0D16">
        <w:rPr>
          <w:rFonts w:eastAsia="Calibri"/>
          <w:rtl/>
          <w:lang w:val="en-US" w:bidi="ar-JO"/>
        </w:rPr>
        <w:t>ثناء ا</w:t>
      </w:r>
      <w:r w:rsidRPr="00CF0D16">
        <w:rPr>
          <w:rFonts w:eastAsia="Calibri" w:hint="cs"/>
          <w:rtl/>
          <w:lang w:val="en-US" w:bidi="ar-JO"/>
        </w:rPr>
        <w:t>لأ</w:t>
      </w:r>
      <w:r w:rsidRPr="00CF0D16">
        <w:rPr>
          <w:rFonts w:eastAsia="Calibri"/>
          <w:rtl/>
          <w:lang w:val="en-US" w:bidi="ar-JO"/>
        </w:rPr>
        <w:t xml:space="preserve">لعاب الرياضية </w:t>
      </w:r>
      <w:r w:rsidRPr="00CF0D16">
        <w:rPr>
          <w:rFonts w:eastAsia="Calibri" w:hint="cs"/>
          <w:rtl/>
          <w:lang w:val="en-US" w:bidi="ar-JO"/>
        </w:rPr>
        <w:t>غ</w:t>
      </w:r>
      <w:r w:rsidRPr="00CF0D16">
        <w:rPr>
          <w:rFonts w:eastAsia="Calibri"/>
          <w:rtl/>
          <w:lang w:val="en-US" w:bidi="ar-JO"/>
        </w:rPr>
        <w:t xml:space="preserve">ذا </w:t>
      </w:r>
      <w:proofErr w:type="spellStart"/>
      <w:r w:rsidRPr="00CF0D16">
        <w:rPr>
          <w:rFonts w:eastAsia="Calibri"/>
          <w:rtl/>
          <w:lang w:val="en-US" w:bidi="ar-JO"/>
        </w:rPr>
        <w:t>روعيت</w:t>
      </w:r>
      <w:proofErr w:type="spellEnd"/>
      <w:r w:rsidRPr="00CF0D16">
        <w:rPr>
          <w:rFonts w:eastAsia="Calibri"/>
          <w:rtl/>
          <w:lang w:val="en-US" w:bidi="ar-JO"/>
        </w:rPr>
        <w:t xml:space="preserve"> قواعد اللعب .</w:t>
      </w:r>
    </w:p>
    <w:p w14:paraId="2B086B0D" w14:textId="77777777" w:rsidR="008E3289" w:rsidRPr="00CF0D16" w:rsidRDefault="008E3289" w:rsidP="008E3289">
      <w:pPr>
        <w:pStyle w:val="SingleTxtGA"/>
        <w:ind w:left="1928"/>
        <w:rPr>
          <w:rFonts w:eastAsia="Calibri"/>
          <w:rtl/>
          <w:lang w:val="en-US" w:bidi="ar-JO"/>
        </w:rPr>
      </w:pPr>
      <w:r>
        <w:rPr>
          <w:rFonts w:eastAsia="Calibri"/>
          <w:rtl/>
          <w:lang w:val="en-US" w:bidi="ar-JO"/>
        </w:rPr>
        <w:tab/>
      </w:r>
      <w:r w:rsidRPr="00CF0D16">
        <w:rPr>
          <w:rFonts w:eastAsia="Calibri"/>
          <w:rtl/>
          <w:lang w:val="en-US" w:bidi="ar-JO"/>
        </w:rPr>
        <w:t>ج</w:t>
      </w:r>
      <w:r>
        <w:rPr>
          <w:rFonts w:eastAsia="Calibri" w:hint="cs"/>
          <w:rtl/>
          <w:lang w:val="en-US" w:bidi="ar-JO"/>
        </w:rPr>
        <w:t>-</w:t>
      </w:r>
      <w:r>
        <w:rPr>
          <w:rFonts w:eastAsia="Calibri"/>
          <w:rtl/>
          <w:lang w:val="en-US" w:bidi="ar-JO"/>
        </w:rPr>
        <w:tab/>
      </w:r>
      <w:r w:rsidRPr="00CF0D16">
        <w:rPr>
          <w:rFonts w:eastAsia="Calibri"/>
          <w:rtl/>
          <w:lang w:val="en-US" w:bidi="ar-JO"/>
        </w:rPr>
        <w:t xml:space="preserve">العمليات الجراحية والعلاجات الطبية المنطبقة على </w:t>
      </w:r>
      <w:r w:rsidRPr="00CF0D16">
        <w:rPr>
          <w:rFonts w:eastAsia="Calibri" w:hint="cs"/>
          <w:rtl/>
          <w:lang w:val="en-US" w:bidi="ar-JO"/>
        </w:rPr>
        <w:t>ا</w:t>
      </w:r>
      <w:r w:rsidRPr="00CF0D16">
        <w:rPr>
          <w:rFonts w:eastAsia="Calibri"/>
          <w:rtl/>
          <w:lang w:val="en-US" w:bidi="ar-JO"/>
        </w:rPr>
        <w:t xml:space="preserve">صول الفن شرط </w:t>
      </w:r>
      <w:r w:rsidRPr="00CF0D16">
        <w:rPr>
          <w:rFonts w:eastAsia="Calibri" w:hint="cs"/>
          <w:rtl/>
          <w:lang w:val="en-US" w:bidi="ar-JO"/>
        </w:rPr>
        <w:t>أ</w:t>
      </w:r>
      <w:r w:rsidRPr="00CF0D16">
        <w:rPr>
          <w:rFonts w:eastAsia="Calibri"/>
          <w:rtl/>
          <w:lang w:val="en-US" w:bidi="ar-JO"/>
        </w:rPr>
        <w:t xml:space="preserve">ن تجري برضا العليل </w:t>
      </w:r>
      <w:r w:rsidRPr="00CF0D16">
        <w:rPr>
          <w:rFonts w:eastAsia="Calibri" w:hint="cs"/>
          <w:rtl/>
          <w:lang w:val="en-US" w:bidi="ar-JO"/>
        </w:rPr>
        <w:t>ا</w:t>
      </w:r>
      <w:r w:rsidRPr="00CF0D16">
        <w:rPr>
          <w:rFonts w:eastAsia="Calibri"/>
          <w:rtl/>
          <w:lang w:val="en-US" w:bidi="ar-JO"/>
        </w:rPr>
        <w:t xml:space="preserve">و رضا </w:t>
      </w:r>
      <w:r w:rsidRPr="00CF0D16">
        <w:rPr>
          <w:rFonts w:eastAsia="Calibri" w:hint="cs"/>
          <w:rtl/>
          <w:lang w:val="en-US" w:bidi="ar-JO"/>
        </w:rPr>
        <w:t>أ</w:t>
      </w:r>
      <w:r w:rsidRPr="00CF0D16">
        <w:rPr>
          <w:rFonts w:eastAsia="Calibri"/>
          <w:rtl/>
          <w:lang w:val="en-US" w:bidi="ar-JO"/>
        </w:rPr>
        <w:t xml:space="preserve">حد والديه أو ممثله الشرعي </w:t>
      </w:r>
      <w:r w:rsidRPr="00CF0D16">
        <w:rPr>
          <w:rFonts w:eastAsia="Calibri" w:hint="cs"/>
          <w:rtl/>
          <w:lang w:val="en-US" w:bidi="ar-JO"/>
        </w:rPr>
        <w:t>أ</w:t>
      </w:r>
      <w:r w:rsidRPr="00CF0D16">
        <w:rPr>
          <w:rFonts w:eastAsia="Calibri"/>
          <w:rtl/>
          <w:lang w:val="en-US" w:bidi="ar-JO"/>
        </w:rPr>
        <w:t>و في حالات الضرورة الماسة .</w:t>
      </w:r>
    </w:p>
    <w:p w14:paraId="7CFFAC15" w14:textId="77777777" w:rsidR="008E3289" w:rsidRPr="00454F45" w:rsidRDefault="008E3289" w:rsidP="008E3289">
      <w:pPr>
        <w:pStyle w:val="SingleTxtGA"/>
        <w:rPr>
          <w:rFonts w:eastAsia="Calibri"/>
          <w:spacing w:val="-4"/>
          <w:rtl/>
          <w:lang w:val="en-US" w:bidi="ar-JO"/>
        </w:rPr>
      </w:pPr>
      <w:r w:rsidRPr="00454F45">
        <w:rPr>
          <w:rFonts w:eastAsia="Calibri"/>
          <w:spacing w:val="-4"/>
          <w:rtl/>
          <w:lang w:val="en-US" w:bidi="ar-JO"/>
        </w:rPr>
        <w:tab/>
      </w:r>
      <w:r w:rsidRPr="00454F45">
        <w:rPr>
          <w:rFonts w:eastAsia="Calibri" w:hint="cs"/>
          <w:spacing w:val="-4"/>
          <w:rtl/>
          <w:lang w:val="en-US" w:bidi="ar-JO"/>
        </w:rPr>
        <w:t>وتم تعديل</w:t>
      </w:r>
      <w:r w:rsidRPr="00454F45">
        <w:rPr>
          <w:rFonts w:eastAsia="Calibri"/>
          <w:spacing w:val="-4"/>
          <w:rtl/>
          <w:lang w:val="en-US" w:bidi="ar-JO"/>
        </w:rPr>
        <w:t xml:space="preserve"> نص المادة 62 فقرة (أ)  بعد تعديلها بموجب القانون المعدل رقم 27 لسنة 2017، حيث تم </w:t>
      </w:r>
      <w:r w:rsidRPr="00454F45">
        <w:rPr>
          <w:rFonts w:eastAsia="Calibri" w:hint="cs"/>
          <w:spacing w:val="-4"/>
          <w:rtl/>
          <w:lang w:val="en-US" w:bidi="ar-JO"/>
        </w:rPr>
        <w:t>إ</w:t>
      </w:r>
      <w:r w:rsidRPr="00454F45">
        <w:rPr>
          <w:rFonts w:eastAsia="Calibri"/>
          <w:spacing w:val="-4"/>
          <w:rtl/>
          <w:lang w:val="en-US" w:bidi="ar-JO"/>
        </w:rPr>
        <w:t xml:space="preserve">لغاء نص الفقرة (أ) منها </w:t>
      </w:r>
      <w:proofErr w:type="spellStart"/>
      <w:r w:rsidRPr="00454F45">
        <w:rPr>
          <w:rFonts w:eastAsia="Calibri"/>
          <w:spacing w:val="-4"/>
          <w:rtl/>
          <w:lang w:val="en-US" w:bidi="ar-JO"/>
        </w:rPr>
        <w:t>وا</w:t>
      </w:r>
      <w:r w:rsidRPr="00454F45">
        <w:rPr>
          <w:rFonts w:eastAsia="Calibri" w:hint="cs"/>
          <w:spacing w:val="-4"/>
          <w:rtl/>
          <w:lang w:val="en-US" w:bidi="ar-JO"/>
        </w:rPr>
        <w:t>لإ</w:t>
      </w:r>
      <w:r w:rsidRPr="00454F45">
        <w:rPr>
          <w:rFonts w:eastAsia="Calibri"/>
          <w:spacing w:val="-4"/>
          <w:rtl/>
          <w:lang w:val="en-US" w:bidi="ar-JO"/>
        </w:rPr>
        <w:t>ستعاضة</w:t>
      </w:r>
      <w:proofErr w:type="spellEnd"/>
      <w:r w:rsidRPr="00454F45">
        <w:rPr>
          <w:rFonts w:eastAsia="Calibri"/>
          <w:spacing w:val="-4"/>
          <w:rtl/>
          <w:lang w:val="en-US" w:bidi="ar-JO"/>
        </w:rPr>
        <w:t xml:space="preserve"> عنه بالنص الحالي بموجب القانون المعدل رقم 8 لسنة 2011 حيث كان نصها السابق كما يلي</w:t>
      </w:r>
      <w:r w:rsidRPr="00454F45">
        <w:rPr>
          <w:rFonts w:eastAsia="Calibri" w:hint="cs"/>
          <w:spacing w:val="-4"/>
          <w:rtl/>
          <w:lang w:val="en-US" w:bidi="ar-JO"/>
        </w:rPr>
        <w:t>:</w:t>
      </w:r>
    </w:p>
    <w:p w14:paraId="7779A413" w14:textId="77777777" w:rsidR="008E3289" w:rsidRPr="00CF0D16" w:rsidRDefault="008E3289" w:rsidP="008E3289">
      <w:pPr>
        <w:pStyle w:val="SingleTxtGA"/>
        <w:rPr>
          <w:rFonts w:eastAsia="Calibri"/>
          <w:rtl/>
          <w:lang w:val="en-US" w:bidi="ar-JO"/>
        </w:rPr>
      </w:pPr>
      <w:r>
        <w:rPr>
          <w:rFonts w:eastAsia="Calibri"/>
          <w:rtl/>
          <w:lang w:val="en-US" w:bidi="ar-JO"/>
        </w:rPr>
        <w:tab/>
      </w:r>
      <w:r w:rsidRPr="00CF0D16">
        <w:rPr>
          <w:rFonts w:eastAsia="Calibri"/>
          <w:rtl/>
          <w:lang w:val="en-US" w:bidi="ar-JO"/>
        </w:rPr>
        <w:t>أ</w:t>
      </w:r>
      <w:r>
        <w:rPr>
          <w:rFonts w:eastAsia="Calibri" w:hint="cs"/>
          <w:rtl/>
          <w:lang w:val="en-US" w:bidi="ar-JO"/>
        </w:rPr>
        <w:t>-</w:t>
      </w:r>
      <w:r>
        <w:rPr>
          <w:rFonts w:eastAsia="Calibri"/>
          <w:rtl/>
          <w:lang w:val="en-US" w:bidi="ar-JO"/>
        </w:rPr>
        <w:tab/>
      </w:r>
      <w:r w:rsidRPr="00CF0D16">
        <w:rPr>
          <w:rFonts w:eastAsia="Calibri"/>
          <w:rtl/>
          <w:lang w:val="en-US" w:bidi="ar-JO"/>
        </w:rPr>
        <w:t xml:space="preserve">ضروب </w:t>
      </w:r>
      <w:proofErr w:type="spellStart"/>
      <w:r w:rsidRPr="00CF0D16">
        <w:rPr>
          <w:rFonts w:eastAsia="Calibri"/>
          <w:rtl/>
          <w:lang w:val="en-US" w:bidi="ar-JO"/>
        </w:rPr>
        <w:t>التاديب</w:t>
      </w:r>
      <w:proofErr w:type="spellEnd"/>
      <w:r w:rsidRPr="00CF0D16">
        <w:rPr>
          <w:rFonts w:eastAsia="Calibri"/>
          <w:rtl/>
          <w:lang w:val="en-US" w:bidi="ar-JO"/>
        </w:rPr>
        <w:t xml:space="preserve"> التي ينزلها با</w:t>
      </w:r>
      <w:r w:rsidRPr="00CF0D16">
        <w:rPr>
          <w:rFonts w:eastAsia="Calibri" w:hint="cs"/>
          <w:rtl/>
          <w:lang w:val="en-US" w:bidi="ar-JO"/>
        </w:rPr>
        <w:t>لأ</w:t>
      </w:r>
      <w:r w:rsidRPr="00CF0D16">
        <w:rPr>
          <w:rFonts w:eastAsia="Calibri"/>
          <w:rtl/>
          <w:lang w:val="en-US" w:bidi="ar-JO"/>
        </w:rPr>
        <w:t>ولاد آباؤهم على نحو ما يبيحه العرف العام .</w:t>
      </w:r>
    </w:p>
    <w:p w14:paraId="10987640" w14:textId="77777777" w:rsidR="008E3289" w:rsidRPr="00CF0D16" w:rsidRDefault="008E3289" w:rsidP="008E3289">
      <w:pPr>
        <w:pStyle w:val="SingleTxtGA"/>
        <w:rPr>
          <w:rFonts w:eastAsia="Calibri"/>
          <w:rtl/>
        </w:rPr>
      </w:pPr>
      <w:r>
        <w:rPr>
          <w:rtl/>
          <w:lang w:bidi="ar-JO"/>
        </w:rPr>
        <w:tab/>
      </w:r>
      <w:r w:rsidRPr="00CF0D16">
        <w:rPr>
          <w:rtl/>
          <w:lang w:bidi="ar-JO"/>
        </w:rPr>
        <w:t xml:space="preserve">أي </w:t>
      </w:r>
      <w:r w:rsidRPr="00CF0D16">
        <w:rPr>
          <w:rFonts w:hint="cs"/>
          <w:rtl/>
          <w:lang w:bidi="ar-JO"/>
        </w:rPr>
        <w:t>إ</w:t>
      </w:r>
      <w:r w:rsidRPr="00CF0D16">
        <w:rPr>
          <w:rtl/>
          <w:lang w:bidi="ar-JO"/>
        </w:rPr>
        <w:t>ضافة شرط عدم التسبب ب</w:t>
      </w:r>
      <w:r w:rsidRPr="00CF0D16">
        <w:rPr>
          <w:rFonts w:hint="cs"/>
          <w:rtl/>
          <w:lang w:bidi="ar-JO"/>
        </w:rPr>
        <w:t>إ</w:t>
      </w:r>
      <w:r w:rsidRPr="00CF0D16">
        <w:rPr>
          <w:rtl/>
          <w:lang w:bidi="ar-JO"/>
        </w:rPr>
        <w:t>يذاء والضرر</w:t>
      </w:r>
      <w:r w:rsidRPr="00CF0D16">
        <w:rPr>
          <w:rFonts w:hint="cs"/>
          <w:rtl/>
          <w:lang w:bidi="ar-JO"/>
        </w:rPr>
        <w:t xml:space="preserve"> بكل صوره </w:t>
      </w:r>
      <w:r>
        <w:rPr>
          <w:rFonts w:hint="cs"/>
          <w:rtl/>
          <w:lang w:bidi="ar-JO"/>
        </w:rPr>
        <w:t>(</w:t>
      </w:r>
      <w:r w:rsidRPr="00CF0D16">
        <w:rPr>
          <w:rFonts w:hint="cs"/>
          <w:rtl/>
          <w:lang w:bidi="ar-JO"/>
        </w:rPr>
        <w:t>مادي ومعنوي</w:t>
      </w:r>
      <w:r>
        <w:rPr>
          <w:rFonts w:hint="cs"/>
          <w:rtl/>
          <w:lang w:bidi="ar-JO"/>
        </w:rPr>
        <w:t>)</w:t>
      </w:r>
      <w:r w:rsidRPr="00CF0D16">
        <w:rPr>
          <w:rtl/>
          <w:lang w:bidi="ar-JO"/>
        </w:rPr>
        <w:t xml:space="preserve"> </w:t>
      </w:r>
      <w:r w:rsidRPr="00CF0D16">
        <w:rPr>
          <w:rFonts w:eastAsia="Calibri"/>
          <w:rtl/>
        </w:rPr>
        <w:t xml:space="preserve">حتى يعد تأديب الآباء </w:t>
      </w:r>
      <w:r w:rsidRPr="00CF0D16">
        <w:rPr>
          <w:rFonts w:eastAsia="Calibri" w:hint="cs"/>
          <w:rtl/>
        </w:rPr>
        <w:t xml:space="preserve">لأولادهم </w:t>
      </w:r>
      <w:r w:rsidRPr="00CF0D16">
        <w:rPr>
          <w:rFonts w:eastAsia="Calibri"/>
          <w:rtl/>
        </w:rPr>
        <w:t xml:space="preserve"> سبب تبرير بالإضافة إلى شرط ما يبيحه العرف العام.</w:t>
      </w:r>
    </w:p>
    <w:p w14:paraId="43FD26C7" w14:textId="77777777" w:rsidR="008E3289" w:rsidRPr="00CF0D16" w:rsidRDefault="008E3289" w:rsidP="008E3289">
      <w:pPr>
        <w:pStyle w:val="SingleTxtGA"/>
        <w:rPr>
          <w:rFonts w:eastAsia="Calibri"/>
          <w:rtl/>
          <w:lang w:val="en-US" w:bidi="ar-JO"/>
        </w:rPr>
      </w:pPr>
      <w:r w:rsidRPr="00CF0D16">
        <w:rPr>
          <w:rFonts w:eastAsia="Calibri"/>
          <w:rtl/>
          <w:lang w:bidi="ar-JO"/>
        </w:rPr>
        <w:t>88</w:t>
      </w:r>
      <w:r>
        <w:rPr>
          <w:rFonts w:eastAsia="Calibri"/>
          <w:rtl/>
          <w:lang w:bidi="ar-JO"/>
        </w:rPr>
        <w:t>-</w:t>
      </w:r>
      <w:r>
        <w:rPr>
          <w:rFonts w:eastAsia="Calibri"/>
          <w:rtl/>
          <w:lang w:bidi="ar-JO"/>
        </w:rPr>
        <w:tab/>
      </w:r>
      <w:r w:rsidRPr="00CF0D16">
        <w:rPr>
          <w:rFonts w:eastAsia="Calibri" w:hint="cs"/>
          <w:rtl/>
          <w:lang w:val="en-US" w:bidi="ar-JO"/>
        </w:rPr>
        <w:t xml:space="preserve">تم إدراج نص صريح في مشروع مسودة قانون حقوق الطفل ينص على </w:t>
      </w:r>
      <w:proofErr w:type="spellStart"/>
      <w:r w:rsidRPr="00CF0D16">
        <w:rPr>
          <w:rFonts w:eastAsia="Calibri" w:hint="cs"/>
          <w:rtl/>
          <w:lang w:val="en-US" w:bidi="ar-JO"/>
        </w:rPr>
        <w:t>مايلي</w:t>
      </w:r>
      <w:proofErr w:type="spellEnd"/>
      <w:r>
        <w:rPr>
          <w:rFonts w:eastAsia="Calibri" w:hint="cs"/>
          <w:rtl/>
          <w:lang w:val="en-US" w:bidi="ar-JO"/>
        </w:rPr>
        <w:t>:</w:t>
      </w:r>
    </w:p>
    <w:p w14:paraId="61C57C9A" w14:textId="77777777" w:rsidR="008E3289" w:rsidRPr="00CF0D16" w:rsidRDefault="008E3289" w:rsidP="008E3289">
      <w:pPr>
        <w:pStyle w:val="SingleTxtGA"/>
        <w:ind w:left="1928"/>
        <w:rPr>
          <w:rtl/>
          <w:lang w:bidi="ar-JO"/>
        </w:rPr>
      </w:pPr>
      <w:r>
        <w:rPr>
          <w:rtl/>
          <w:lang w:bidi="ar-JO"/>
        </w:rPr>
        <w:tab/>
      </w:r>
      <w:r w:rsidRPr="00CF0D16">
        <w:rPr>
          <w:rFonts w:hint="cs"/>
          <w:rtl/>
          <w:lang w:bidi="ar-JO"/>
        </w:rPr>
        <w:t xml:space="preserve">44/ ج : لا تشكل صفة الوالدين أو الشخص الموكل برعاية الطفل عذراً </w:t>
      </w:r>
      <w:proofErr w:type="spellStart"/>
      <w:r w:rsidRPr="00CF0D16">
        <w:rPr>
          <w:rFonts w:hint="cs"/>
          <w:rtl/>
          <w:lang w:bidi="ar-JO"/>
        </w:rPr>
        <w:t>لإرتكاب</w:t>
      </w:r>
      <w:proofErr w:type="spellEnd"/>
      <w:r w:rsidRPr="00CF0D16">
        <w:rPr>
          <w:rFonts w:hint="cs"/>
          <w:rtl/>
          <w:lang w:bidi="ar-JO"/>
        </w:rPr>
        <w:t xml:space="preserve"> أي فعل من الأفعال الواردة في الفقرتين أ و ب والتي تنص أ : على تعريض الطفل للعنف و إساءة المعاملة </w:t>
      </w:r>
      <w:proofErr w:type="spellStart"/>
      <w:r w:rsidRPr="00CF0D16">
        <w:rPr>
          <w:rFonts w:hint="cs"/>
          <w:rtl/>
          <w:lang w:bidi="ar-JO"/>
        </w:rPr>
        <w:t>والإستغلال</w:t>
      </w:r>
      <w:proofErr w:type="spellEnd"/>
      <w:r w:rsidRPr="00CF0D16">
        <w:rPr>
          <w:rFonts w:hint="cs"/>
          <w:rtl/>
          <w:lang w:bidi="ar-JO"/>
        </w:rPr>
        <w:t xml:space="preserve"> ب: تعريض الطفل لأي من أشكال البيع أو البغاء أو </w:t>
      </w:r>
      <w:proofErr w:type="spellStart"/>
      <w:r w:rsidRPr="00CF0D16">
        <w:rPr>
          <w:rFonts w:hint="cs"/>
          <w:rtl/>
          <w:lang w:bidi="ar-JO"/>
        </w:rPr>
        <w:t>الإستغلال</w:t>
      </w:r>
      <w:proofErr w:type="spellEnd"/>
      <w:r w:rsidRPr="00CF0D16">
        <w:rPr>
          <w:rFonts w:hint="cs"/>
          <w:rtl/>
          <w:lang w:bidi="ar-JO"/>
        </w:rPr>
        <w:t xml:space="preserve"> في المواد الإباحية أو أي شكل آخر من أشكال الإساءة الجنسية .</w:t>
      </w:r>
    </w:p>
    <w:p w14:paraId="704A17C1" w14:textId="77777777" w:rsidR="008E3289" w:rsidRPr="00CF0D16" w:rsidRDefault="008E3289" w:rsidP="008E3289">
      <w:pPr>
        <w:pStyle w:val="SingleTxtGA"/>
        <w:rPr>
          <w:rtl/>
          <w:lang w:bidi="ar-JO"/>
        </w:rPr>
      </w:pPr>
      <w:r w:rsidRPr="00CF0D16">
        <w:rPr>
          <w:rtl/>
          <w:lang w:bidi="ar-JO"/>
        </w:rPr>
        <w:t>89</w:t>
      </w:r>
      <w:r>
        <w:rPr>
          <w:rtl/>
          <w:lang w:bidi="ar-JO"/>
        </w:rPr>
        <w:t>-</w:t>
      </w:r>
      <w:r>
        <w:rPr>
          <w:rtl/>
          <w:lang w:bidi="ar-JO"/>
        </w:rPr>
        <w:tab/>
      </w:r>
      <w:r w:rsidRPr="00CF0D16">
        <w:rPr>
          <w:rFonts w:hint="cs"/>
          <w:rtl/>
          <w:lang w:bidi="ar-JO"/>
        </w:rPr>
        <w:t>وعرف مشروع القانون الإهمال بتخلي الأبوين والشخص الموكل برعاية الطفل بدون سبب موجب أو تركه دون توفير المرافقة اللازمة له و بحيث تم إدراجه من ضمن الحالات التي تهدد صحة الطفل أو سلامته البدنية أو المعنوية.</w:t>
      </w:r>
    </w:p>
    <w:p w14:paraId="657E31F6" w14:textId="77777777" w:rsidR="008E3289" w:rsidRPr="00CF0D16" w:rsidRDefault="008E3289" w:rsidP="008E3289">
      <w:pPr>
        <w:pStyle w:val="SingleTxtGA"/>
        <w:rPr>
          <w:rtl/>
          <w:lang w:bidi="ar-JO"/>
        </w:rPr>
      </w:pPr>
      <w:r w:rsidRPr="00CF0D16">
        <w:rPr>
          <w:rtl/>
          <w:lang w:bidi="ar-JO"/>
        </w:rPr>
        <w:t>90</w:t>
      </w:r>
      <w:r>
        <w:rPr>
          <w:rtl/>
          <w:lang w:bidi="ar-JO"/>
        </w:rPr>
        <w:t>-</w:t>
      </w:r>
      <w:r>
        <w:rPr>
          <w:rtl/>
          <w:lang w:bidi="ar-JO"/>
        </w:rPr>
        <w:tab/>
      </w:r>
      <w:r w:rsidRPr="00CF0D16">
        <w:rPr>
          <w:rtl/>
          <w:lang w:bidi="ar-JO"/>
        </w:rPr>
        <w:t xml:space="preserve">أما </w:t>
      </w:r>
      <w:r w:rsidRPr="00CF0D16">
        <w:rPr>
          <w:rFonts w:hint="cs"/>
          <w:rtl/>
          <w:lang w:bidi="ar-JO"/>
        </w:rPr>
        <w:t>بخصوص</w:t>
      </w:r>
      <w:r w:rsidRPr="00CF0D16">
        <w:rPr>
          <w:rtl/>
          <w:lang w:bidi="ar-JO"/>
        </w:rPr>
        <w:t xml:space="preserve"> المؤسسات التعليمية</w:t>
      </w:r>
      <w:r w:rsidRPr="00CF0D16">
        <w:rPr>
          <w:rFonts w:hint="cs"/>
          <w:rtl/>
          <w:lang w:bidi="ar-JO"/>
        </w:rPr>
        <w:t>،</w:t>
      </w:r>
      <w:r w:rsidRPr="00CF0D16">
        <w:rPr>
          <w:rtl/>
          <w:lang w:bidi="ar-JO"/>
        </w:rPr>
        <w:t xml:space="preserve"> أشارت المادة 68 من نظام الخدمة المدنية بعد تعديلها بموجب النظام المعدل رقم 42 لسنة 2017</w:t>
      </w:r>
      <w:r w:rsidRPr="00CF0D16">
        <w:rPr>
          <w:rFonts w:hint="cs"/>
          <w:rtl/>
          <w:lang w:bidi="ar-JO"/>
        </w:rPr>
        <w:t xml:space="preserve"> </w:t>
      </w:r>
      <w:r w:rsidRPr="00CF0D16">
        <w:rPr>
          <w:rtl/>
          <w:lang w:bidi="ar-JO"/>
        </w:rPr>
        <w:t>يحظر على الموظف وتحت طائلة المسؤولية التأديبية الإقدام على أي من الأعمال التالية:</w:t>
      </w:r>
    </w:p>
    <w:p w14:paraId="354F851B" w14:textId="77777777" w:rsidR="008E3289" w:rsidRPr="00CF0D16" w:rsidRDefault="008E3289" w:rsidP="008E3289">
      <w:pPr>
        <w:pStyle w:val="SingleTxtGA"/>
        <w:ind w:left="1928"/>
        <w:rPr>
          <w:rtl/>
          <w:lang w:bidi="ar-JO"/>
        </w:rPr>
      </w:pPr>
      <w:r>
        <w:rPr>
          <w:rtl/>
          <w:lang w:bidi="ar-JO"/>
        </w:rPr>
        <w:tab/>
      </w:r>
      <w:r w:rsidRPr="00CF0D16">
        <w:rPr>
          <w:rtl/>
          <w:lang w:bidi="ar-JO"/>
        </w:rPr>
        <w:t>و</w:t>
      </w:r>
      <w:r>
        <w:rPr>
          <w:rFonts w:hint="cs"/>
          <w:rtl/>
          <w:lang w:bidi="ar-JO"/>
        </w:rPr>
        <w:t>-</w:t>
      </w:r>
      <w:r>
        <w:rPr>
          <w:rtl/>
          <w:lang w:bidi="ar-JO"/>
        </w:rPr>
        <w:tab/>
      </w:r>
      <w:r w:rsidRPr="00CF0D16">
        <w:rPr>
          <w:rtl/>
          <w:lang w:bidi="ar-JO"/>
        </w:rPr>
        <w:t>ايقاع عقاب بدني ب</w:t>
      </w:r>
      <w:r w:rsidRPr="00CF0D16">
        <w:rPr>
          <w:rFonts w:hint="cs"/>
          <w:rtl/>
          <w:lang w:bidi="ar-JO"/>
        </w:rPr>
        <w:t>أ</w:t>
      </w:r>
      <w:r w:rsidRPr="00CF0D16">
        <w:rPr>
          <w:rtl/>
          <w:lang w:bidi="ar-JO"/>
        </w:rPr>
        <w:t>ي صورة من الصور على أي من ا</w:t>
      </w:r>
      <w:r w:rsidRPr="00CF0D16">
        <w:rPr>
          <w:rFonts w:hint="cs"/>
          <w:rtl/>
          <w:lang w:bidi="ar-JO"/>
        </w:rPr>
        <w:t>لأ</w:t>
      </w:r>
      <w:r w:rsidRPr="00CF0D16">
        <w:rPr>
          <w:rtl/>
          <w:lang w:bidi="ar-JO"/>
        </w:rPr>
        <w:t xml:space="preserve">طفال الموجودين في الدوائر بما في ذلك المؤسسات التعليمية </w:t>
      </w:r>
      <w:r w:rsidRPr="00CF0D16">
        <w:rPr>
          <w:rFonts w:hint="cs"/>
          <w:rtl/>
          <w:lang w:bidi="ar-JO"/>
        </w:rPr>
        <w:t>أ</w:t>
      </w:r>
      <w:r w:rsidRPr="00CF0D16">
        <w:rPr>
          <w:rtl/>
          <w:lang w:bidi="ar-JO"/>
        </w:rPr>
        <w:t xml:space="preserve">و التأهيلية </w:t>
      </w:r>
      <w:r w:rsidRPr="00CF0D16">
        <w:rPr>
          <w:rFonts w:hint="cs"/>
          <w:rtl/>
          <w:lang w:bidi="ar-JO"/>
        </w:rPr>
        <w:t>أ</w:t>
      </w:r>
      <w:r w:rsidRPr="00CF0D16">
        <w:rPr>
          <w:rtl/>
          <w:lang w:bidi="ar-JO"/>
        </w:rPr>
        <w:t xml:space="preserve">و التدريبية </w:t>
      </w:r>
      <w:r w:rsidRPr="00CF0D16">
        <w:rPr>
          <w:rFonts w:hint="cs"/>
          <w:rtl/>
          <w:lang w:bidi="ar-JO"/>
        </w:rPr>
        <w:t>أ</w:t>
      </w:r>
      <w:r w:rsidRPr="00CF0D16">
        <w:rPr>
          <w:rtl/>
          <w:lang w:bidi="ar-JO"/>
        </w:rPr>
        <w:t xml:space="preserve">و دور الرعاية </w:t>
      </w:r>
      <w:r w:rsidRPr="00CF0D16">
        <w:rPr>
          <w:rFonts w:hint="cs"/>
          <w:rtl/>
          <w:lang w:bidi="ar-JO"/>
        </w:rPr>
        <w:t>أ</w:t>
      </w:r>
      <w:r w:rsidRPr="00CF0D16">
        <w:rPr>
          <w:rtl/>
          <w:lang w:bidi="ar-JO"/>
        </w:rPr>
        <w:t xml:space="preserve">و الحماية </w:t>
      </w:r>
      <w:r w:rsidRPr="00CF0D16">
        <w:rPr>
          <w:rFonts w:hint="cs"/>
          <w:rtl/>
          <w:lang w:bidi="ar-JO"/>
        </w:rPr>
        <w:t>أ</w:t>
      </w:r>
      <w:r w:rsidRPr="00CF0D16">
        <w:rPr>
          <w:rtl/>
          <w:lang w:bidi="ar-JO"/>
        </w:rPr>
        <w:t xml:space="preserve">و </w:t>
      </w:r>
      <w:r w:rsidRPr="00CF0D16">
        <w:rPr>
          <w:rFonts w:hint="cs"/>
          <w:rtl/>
          <w:lang w:bidi="ar-JO"/>
        </w:rPr>
        <w:t>إ</w:t>
      </w:r>
      <w:r w:rsidRPr="00CF0D16">
        <w:rPr>
          <w:rtl/>
          <w:lang w:bidi="ar-JO"/>
        </w:rPr>
        <w:t xml:space="preserve">لحاق </w:t>
      </w:r>
      <w:r w:rsidRPr="00CF0D16">
        <w:rPr>
          <w:rFonts w:hint="cs"/>
          <w:rtl/>
          <w:lang w:bidi="ar-JO"/>
        </w:rPr>
        <w:t>أ</w:t>
      </w:r>
      <w:r w:rsidRPr="00CF0D16">
        <w:rPr>
          <w:rtl/>
          <w:lang w:bidi="ar-JO"/>
        </w:rPr>
        <w:t>ذى ب</w:t>
      </w:r>
      <w:r w:rsidRPr="00CF0D16">
        <w:rPr>
          <w:rFonts w:hint="cs"/>
          <w:rtl/>
          <w:lang w:bidi="ar-JO"/>
        </w:rPr>
        <w:t>أ</w:t>
      </w:r>
      <w:r w:rsidRPr="00CF0D16">
        <w:rPr>
          <w:rtl/>
          <w:lang w:bidi="ar-JO"/>
        </w:rPr>
        <w:t>ي منهم.</w:t>
      </w:r>
    </w:p>
    <w:p w14:paraId="46B23560" w14:textId="77777777" w:rsidR="008E3289" w:rsidRPr="00CF0D16" w:rsidRDefault="008E3289" w:rsidP="008E3289">
      <w:pPr>
        <w:pStyle w:val="SingleTxtGA"/>
        <w:rPr>
          <w:rtl/>
          <w:lang w:bidi="ar-JO"/>
        </w:rPr>
      </w:pPr>
      <w:r w:rsidRPr="00CF0D16">
        <w:rPr>
          <w:rtl/>
          <w:lang w:bidi="ar-JO"/>
        </w:rPr>
        <w:t>91</w:t>
      </w:r>
      <w:r>
        <w:rPr>
          <w:rtl/>
          <w:lang w:bidi="ar-JO"/>
        </w:rPr>
        <w:t>-</w:t>
      </w:r>
      <w:r>
        <w:rPr>
          <w:rtl/>
          <w:lang w:bidi="ar-JO"/>
        </w:rPr>
        <w:tab/>
      </w:r>
      <w:r w:rsidRPr="00CF0D16">
        <w:rPr>
          <w:rFonts w:hint="cs"/>
          <w:rtl/>
          <w:lang w:bidi="ar-JO"/>
        </w:rPr>
        <w:t>ونصت المادة</w:t>
      </w:r>
      <w:r w:rsidRPr="00CF0D16">
        <w:rPr>
          <w:rtl/>
          <w:lang w:bidi="ar-JO"/>
        </w:rPr>
        <w:t xml:space="preserve"> 141</w:t>
      </w:r>
      <w:r w:rsidRPr="00CF0D16">
        <w:rPr>
          <w:rFonts w:hint="cs"/>
          <w:rtl/>
          <w:lang w:bidi="ar-JO"/>
        </w:rPr>
        <w:t xml:space="preserve"> من نظام الخدمة المدنية </w:t>
      </w:r>
      <w:r w:rsidRPr="00454F45">
        <w:rPr>
          <w:rFonts w:hint="cs"/>
          <w:b/>
          <w:bCs/>
          <w:rtl/>
          <w:lang w:bidi="ar-JO"/>
        </w:rPr>
        <w:t>على أنه</w:t>
      </w:r>
      <w:r w:rsidRPr="00CF0D16">
        <w:rPr>
          <w:rFonts w:hint="cs"/>
          <w:color w:val="FF0000"/>
          <w:rtl/>
          <w:lang w:bidi="ar-JO"/>
        </w:rPr>
        <w:t xml:space="preserve"> </w:t>
      </w:r>
      <w:r w:rsidRPr="00CF0D16">
        <w:rPr>
          <w:rFonts w:hint="cs"/>
          <w:rtl/>
          <w:lang w:bidi="ar-JO"/>
        </w:rPr>
        <w:t>في حال مخالفة الموظف</w:t>
      </w:r>
      <w:r w:rsidRPr="00CF0D16">
        <w:rPr>
          <w:rtl/>
          <w:lang w:bidi="ar-JO"/>
        </w:rPr>
        <w:t xml:space="preserve"> </w:t>
      </w:r>
      <w:r w:rsidRPr="00CF0D16">
        <w:rPr>
          <w:rFonts w:hint="cs"/>
          <w:rtl/>
          <w:lang w:bidi="ar-JO"/>
        </w:rPr>
        <w:t>أو</w:t>
      </w:r>
      <w:r w:rsidRPr="00CF0D16">
        <w:rPr>
          <w:rtl/>
          <w:lang w:bidi="ar-JO"/>
        </w:rPr>
        <w:t xml:space="preserve"> </w:t>
      </w:r>
      <w:r w:rsidRPr="00CF0D16">
        <w:rPr>
          <w:rFonts w:hint="cs"/>
          <w:rtl/>
          <w:lang w:bidi="ar-JO"/>
        </w:rPr>
        <w:t>الإخلال</w:t>
      </w:r>
      <w:r w:rsidRPr="00CF0D16">
        <w:rPr>
          <w:rtl/>
          <w:lang w:bidi="ar-JO"/>
        </w:rPr>
        <w:t xml:space="preserve"> </w:t>
      </w:r>
      <w:r w:rsidRPr="00CF0D16">
        <w:rPr>
          <w:rFonts w:hint="cs"/>
          <w:rtl/>
          <w:lang w:bidi="ar-JO"/>
        </w:rPr>
        <w:t>بالمسؤوليات</w:t>
      </w:r>
      <w:r w:rsidRPr="00CF0D16">
        <w:rPr>
          <w:rtl/>
          <w:lang w:bidi="ar-JO"/>
        </w:rPr>
        <w:t xml:space="preserve"> </w:t>
      </w:r>
      <w:r w:rsidRPr="00CF0D16">
        <w:rPr>
          <w:rFonts w:hint="cs"/>
          <w:rtl/>
          <w:lang w:bidi="ar-JO"/>
        </w:rPr>
        <w:t>والصلاحيات</w:t>
      </w:r>
      <w:r w:rsidRPr="00CF0D16">
        <w:rPr>
          <w:rtl/>
          <w:lang w:bidi="ar-JO"/>
        </w:rPr>
        <w:t xml:space="preserve"> </w:t>
      </w:r>
      <w:r w:rsidRPr="00CF0D16">
        <w:rPr>
          <w:rFonts w:hint="cs"/>
          <w:rtl/>
          <w:lang w:bidi="ar-JO"/>
        </w:rPr>
        <w:t>المنوطة</w:t>
      </w:r>
      <w:r w:rsidRPr="00CF0D16">
        <w:rPr>
          <w:rtl/>
          <w:lang w:bidi="ar-JO"/>
        </w:rPr>
        <w:t xml:space="preserve"> </w:t>
      </w:r>
      <w:r w:rsidRPr="00CF0D16">
        <w:rPr>
          <w:rFonts w:hint="cs"/>
          <w:rtl/>
          <w:lang w:bidi="ar-JO"/>
        </w:rPr>
        <w:t>به</w:t>
      </w:r>
      <w:r w:rsidRPr="00CF0D16">
        <w:rPr>
          <w:rtl/>
          <w:lang w:bidi="ar-JO"/>
        </w:rPr>
        <w:t xml:space="preserve"> </w:t>
      </w:r>
      <w:r w:rsidRPr="00CF0D16">
        <w:rPr>
          <w:rFonts w:hint="cs"/>
          <w:rtl/>
          <w:lang w:bidi="ar-JO"/>
        </w:rPr>
        <w:t>،</w:t>
      </w:r>
      <w:r w:rsidRPr="00CF0D16">
        <w:rPr>
          <w:rtl/>
          <w:lang w:bidi="ar-JO"/>
        </w:rPr>
        <w:t xml:space="preserve"> </w:t>
      </w:r>
      <w:r w:rsidRPr="00CF0D16">
        <w:rPr>
          <w:rFonts w:hint="cs"/>
          <w:rtl/>
          <w:lang w:bidi="ar-JO"/>
        </w:rPr>
        <w:t>أو</w:t>
      </w:r>
      <w:r w:rsidRPr="00CF0D16">
        <w:rPr>
          <w:rtl/>
          <w:lang w:bidi="ar-JO"/>
        </w:rPr>
        <w:t xml:space="preserve"> </w:t>
      </w:r>
      <w:r w:rsidRPr="00CF0D16">
        <w:rPr>
          <w:rFonts w:hint="cs"/>
          <w:rtl/>
          <w:lang w:bidi="ar-JO"/>
        </w:rPr>
        <w:t>عرقلتها</w:t>
      </w:r>
      <w:r w:rsidRPr="00CF0D16">
        <w:rPr>
          <w:rtl/>
          <w:lang w:bidi="ar-JO"/>
        </w:rPr>
        <w:t xml:space="preserve"> </w:t>
      </w:r>
      <w:r w:rsidRPr="00CF0D16">
        <w:rPr>
          <w:rFonts w:hint="cs"/>
          <w:rtl/>
          <w:lang w:bidi="ar-JO"/>
        </w:rPr>
        <w:t>أو</w:t>
      </w:r>
      <w:r w:rsidRPr="00CF0D16">
        <w:rPr>
          <w:rtl/>
          <w:lang w:bidi="ar-JO"/>
        </w:rPr>
        <w:t xml:space="preserve"> </w:t>
      </w:r>
      <w:r w:rsidRPr="00CF0D16">
        <w:rPr>
          <w:rFonts w:hint="cs"/>
          <w:rtl/>
          <w:lang w:bidi="ar-JO"/>
        </w:rPr>
        <w:t>الإساءة</w:t>
      </w:r>
      <w:r w:rsidRPr="00CF0D16">
        <w:rPr>
          <w:rtl/>
          <w:lang w:bidi="ar-JO"/>
        </w:rPr>
        <w:t xml:space="preserve"> </w:t>
      </w:r>
      <w:r w:rsidRPr="00CF0D16">
        <w:rPr>
          <w:rFonts w:hint="cs"/>
          <w:rtl/>
          <w:lang w:bidi="ar-JO"/>
        </w:rPr>
        <w:t>إلى</w:t>
      </w:r>
      <w:r w:rsidRPr="00CF0D16">
        <w:rPr>
          <w:rtl/>
          <w:lang w:bidi="ar-JO"/>
        </w:rPr>
        <w:t xml:space="preserve"> </w:t>
      </w:r>
      <w:r w:rsidRPr="00CF0D16">
        <w:rPr>
          <w:rFonts w:hint="cs"/>
          <w:rtl/>
          <w:lang w:bidi="ar-JO"/>
        </w:rPr>
        <w:t>أخلاقيات</w:t>
      </w:r>
      <w:r w:rsidRPr="00CF0D16">
        <w:rPr>
          <w:rtl/>
          <w:lang w:bidi="ar-JO"/>
        </w:rPr>
        <w:t xml:space="preserve"> </w:t>
      </w:r>
      <w:r w:rsidRPr="00CF0D16">
        <w:rPr>
          <w:rFonts w:hint="cs"/>
          <w:rtl/>
          <w:lang w:bidi="ar-JO"/>
        </w:rPr>
        <w:t>الوظيفة</w:t>
      </w:r>
      <w:r w:rsidRPr="00CF0D16">
        <w:rPr>
          <w:rtl/>
          <w:lang w:bidi="ar-JO"/>
        </w:rPr>
        <w:t xml:space="preserve"> </w:t>
      </w:r>
      <w:r w:rsidRPr="00CF0D16">
        <w:rPr>
          <w:rFonts w:hint="cs"/>
          <w:rtl/>
          <w:lang w:bidi="ar-JO"/>
        </w:rPr>
        <w:t>وواجبات</w:t>
      </w:r>
      <w:r w:rsidRPr="00CF0D16">
        <w:rPr>
          <w:rtl/>
          <w:lang w:bidi="ar-JO"/>
        </w:rPr>
        <w:t xml:space="preserve"> </w:t>
      </w:r>
      <w:r w:rsidRPr="00CF0D16">
        <w:rPr>
          <w:rFonts w:hint="cs"/>
          <w:rtl/>
          <w:lang w:bidi="ar-JO"/>
        </w:rPr>
        <w:t>الموظف</w:t>
      </w:r>
      <w:r w:rsidRPr="00CF0D16">
        <w:rPr>
          <w:rtl/>
          <w:lang w:bidi="ar-JO"/>
        </w:rPr>
        <w:t xml:space="preserve"> </w:t>
      </w:r>
      <w:r w:rsidRPr="00CF0D16">
        <w:rPr>
          <w:rFonts w:hint="cs"/>
          <w:rtl/>
          <w:lang w:bidi="ar-JO"/>
        </w:rPr>
        <w:t>وسلوكه</w:t>
      </w:r>
      <w:r w:rsidRPr="00CF0D16">
        <w:rPr>
          <w:rtl/>
          <w:lang w:bidi="ar-JO"/>
        </w:rPr>
        <w:t xml:space="preserve"> </w:t>
      </w:r>
      <w:r w:rsidRPr="00CF0D16">
        <w:rPr>
          <w:rFonts w:hint="cs"/>
          <w:rtl/>
          <w:lang w:bidi="ar-JO"/>
        </w:rPr>
        <w:t>أو</w:t>
      </w:r>
      <w:r w:rsidRPr="00CF0D16">
        <w:rPr>
          <w:rtl/>
          <w:lang w:bidi="ar-JO"/>
        </w:rPr>
        <w:t xml:space="preserve"> </w:t>
      </w:r>
      <w:r w:rsidRPr="00CF0D16">
        <w:rPr>
          <w:rFonts w:hint="cs"/>
          <w:rtl/>
          <w:lang w:bidi="ar-JO"/>
        </w:rPr>
        <w:t>قصر</w:t>
      </w:r>
      <w:r w:rsidRPr="00CF0D16">
        <w:rPr>
          <w:rtl/>
          <w:lang w:bidi="ar-JO"/>
        </w:rPr>
        <w:t xml:space="preserve"> </w:t>
      </w:r>
      <w:r w:rsidRPr="00CF0D16">
        <w:rPr>
          <w:rFonts w:hint="cs"/>
          <w:rtl/>
          <w:lang w:bidi="ar-JO"/>
        </w:rPr>
        <w:t>أو</w:t>
      </w:r>
      <w:r w:rsidRPr="00CF0D16">
        <w:rPr>
          <w:rtl/>
          <w:lang w:bidi="ar-JO"/>
        </w:rPr>
        <w:t xml:space="preserve"> </w:t>
      </w:r>
      <w:r w:rsidRPr="00CF0D16">
        <w:rPr>
          <w:rFonts w:hint="cs"/>
          <w:rtl/>
          <w:lang w:bidi="ar-JO"/>
        </w:rPr>
        <w:t xml:space="preserve">أهمل </w:t>
      </w:r>
      <w:r w:rsidRPr="00454F45">
        <w:rPr>
          <w:rFonts w:hint="cs"/>
          <w:b/>
          <w:bCs/>
          <w:rtl/>
          <w:lang w:bidi="ar-JO"/>
        </w:rPr>
        <w:t>في</w:t>
      </w:r>
      <w:r w:rsidRPr="00454F45">
        <w:rPr>
          <w:rtl/>
          <w:lang w:bidi="ar-JO"/>
        </w:rPr>
        <w:t xml:space="preserve"> </w:t>
      </w:r>
      <w:r w:rsidRPr="00CF0D16">
        <w:rPr>
          <w:rFonts w:hint="cs"/>
          <w:rtl/>
          <w:lang w:bidi="ar-JO"/>
        </w:rPr>
        <w:t>أداء</w:t>
      </w:r>
      <w:r w:rsidRPr="00CF0D16">
        <w:rPr>
          <w:rtl/>
          <w:lang w:bidi="ar-JO"/>
        </w:rPr>
        <w:t xml:space="preserve"> </w:t>
      </w:r>
      <w:r w:rsidRPr="00CF0D16">
        <w:rPr>
          <w:rFonts w:hint="cs"/>
          <w:rtl/>
          <w:lang w:bidi="ar-JO"/>
        </w:rPr>
        <w:t xml:space="preserve">واجباته فيتم إيقاع العقوبات </w:t>
      </w:r>
      <w:proofErr w:type="spellStart"/>
      <w:r w:rsidRPr="00CF0D16">
        <w:rPr>
          <w:rFonts w:hint="cs"/>
          <w:rtl/>
          <w:lang w:bidi="ar-JO"/>
        </w:rPr>
        <w:t>التاديبيه</w:t>
      </w:r>
      <w:proofErr w:type="spellEnd"/>
      <w:r w:rsidRPr="00CF0D16">
        <w:rPr>
          <w:rFonts w:hint="cs"/>
          <w:rtl/>
          <w:lang w:bidi="ar-JO"/>
        </w:rPr>
        <w:t xml:space="preserve"> عليه. وبينت المادة</w:t>
      </w:r>
      <w:r w:rsidRPr="00CF0D16">
        <w:rPr>
          <w:rtl/>
          <w:lang w:bidi="ar-JO"/>
        </w:rPr>
        <w:t xml:space="preserve"> 148</w:t>
      </w:r>
      <w:r w:rsidRPr="00CF0D16">
        <w:rPr>
          <w:rFonts w:hint="cs"/>
          <w:rtl/>
          <w:lang w:bidi="ar-JO"/>
        </w:rPr>
        <w:t xml:space="preserve"> منه  إذا </w:t>
      </w:r>
      <w:proofErr w:type="spellStart"/>
      <w:r w:rsidRPr="00CF0D16">
        <w:rPr>
          <w:rFonts w:hint="cs"/>
          <w:rtl/>
          <w:lang w:bidi="ar-JO"/>
        </w:rPr>
        <w:t>إنطوت</w:t>
      </w:r>
      <w:proofErr w:type="spellEnd"/>
      <w:r w:rsidRPr="00CF0D16">
        <w:rPr>
          <w:rFonts w:hint="cs"/>
          <w:rtl/>
          <w:lang w:bidi="ar-JO"/>
        </w:rPr>
        <w:t xml:space="preserve"> هذه الأفعال  على</w:t>
      </w:r>
      <w:r w:rsidRPr="00CF0D16">
        <w:rPr>
          <w:rtl/>
          <w:lang w:bidi="ar-JO"/>
        </w:rPr>
        <w:t xml:space="preserve"> </w:t>
      </w:r>
      <w:r w:rsidRPr="00CF0D16">
        <w:rPr>
          <w:rFonts w:hint="cs"/>
          <w:rtl/>
          <w:lang w:bidi="ar-JO"/>
        </w:rPr>
        <w:t>جريمة</w:t>
      </w:r>
      <w:r w:rsidRPr="00CF0D16">
        <w:rPr>
          <w:rtl/>
          <w:lang w:bidi="ar-JO"/>
        </w:rPr>
        <w:t xml:space="preserve"> </w:t>
      </w:r>
      <w:r w:rsidRPr="00CF0D16">
        <w:rPr>
          <w:rFonts w:hint="cs"/>
          <w:rtl/>
          <w:lang w:bidi="ar-JO"/>
        </w:rPr>
        <w:t>جزائية</w:t>
      </w:r>
      <w:r w:rsidRPr="00CF0D16">
        <w:rPr>
          <w:rtl/>
          <w:lang w:bidi="ar-JO"/>
        </w:rPr>
        <w:t xml:space="preserve"> </w:t>
      </w:r>
      <w:r w:rsidRPr="00CF0D16">
        <w:rPr>
          <w:rFonts w:hint="cs"/>
          <w:rtl/>
          <w:lang w:bidi="ar-JO"/>
        </w:rPr>
        <w:t>،</w:t>
      </w:r>
      <w:r w:rsidRPr="00CF0D16">
        <w:rPr>
          <w:rtl/>
          <w:lang w:bidi="ar-JO"/>
        </w:rPr>
        <w:t xml:space="preserve"> </w:t>
      </w:r>
      <w:r w:rsidRPr="00CF0D16">
        <w:rPr>
          <w:rFonts w:hint="cs"/>
          <w:rtl/>
          <w:lang w:bidi="ar-JO"/>
        </w:rPr>
        <w:t>فيترتب</w:t>
      </w:r>
      <w:r w:rsidRPr="00CF0D16">
        <w:rPr>
          <w:rtl/>
          <w:lang w:bidi="ar-JO"/>
        </w:rPr>
        <w:t xml:space="preserve"> </w:t>
      </w:r>
      <w:r w:rsidRPr="00CF0D16">
        <w:rPr>
          <w:rFonts w:hint="cs"/>
          <w:rtl/>
          <w:lang w:bidi="ar-JO"/>
        </w:rPr>
        <w:t>إيقاف</w:t>
      </w:r>
      <w:r w:rsidRPr="00CF0D16">
        <w:rPr>
          <w:rtl/>
          <w:lang w:bidi="ar-JO"/>
        </w:rPr>
        <w:t xml:space="preserve"> </w:t>
      </w:r>
      <w:r w:rsidRPr="00CF0D16">
        <w:rPr>
          <w:rFonts w:hint="cs"/>
          <w:rtl/>
          <w:lang w:bidi="ar-JO"/>
        </w:rPr>
        <w:t>الإجراءات</w:t>
      </w:r>
      <w:r w:rsidRPr="00CF0D16">
        <w:rPr>
          <w:rtl/>
          <w:lang w:bidi="ar-JO"/>
        </w:rPr>
        <w:t xml:space="preserve"> </w:t>
      </w:r>
      <w:r w:rsidRPr="00CF0D16">
        <w:rPr>
          <w:rFonts w:hint="cs"/>
          <w:rtl/>
          <w:lang w:bidi="ar-JO"/>
        </w:rPr>
        <w:t>التأديبية</w:t>
      </w:r>
      <w:r w:rsidRPr="00CF0D16">
        <w:rPr>
          <w:rtl/>
          <w:lang w:bidi="ar-JO"/>
        </w:rPr>
        <w:t xml:space="preserve"> </w:t>
      </w:r>
      <w:r w:rsidRPr="00CF0D16">
        <w:rPr>
          <w:rFonts w:hint="cs"/>
          <w:rtl/>
          <w:lang w:bidi="ar-JO"/>
        </w:rPr>
        <w:t>،</w:t>
      </w:r>
      <w:r w:rsidRPr="00CF0D16">
        <w:rPr>
          <w:rtl/>
          <w:lang w:bidi="ar-JO"/>
        </w:rPr>
        <w:t xml:space="preserve"> </w:t>
      </w:r>
      <w:r w:rsidRPr="00CF0D16">
        <w:rPr>
          <w:rFonts w:hint="cs"/>
          <w:rtl/>
          <w:lang w:bidi="ar-JO"/>
        </w:rPr>
        <w:t>وإحالة</w:t>
      </w:r>
      <w:r w:rsidRPr="00CF0D16">
        <w:rPr>
          <w:rtl/>
          <w:lang w:bidi="ar-JO"/>
        </w:rPr>
        <w:t xml:space="preserve"> </w:t>
      </w:r>
      <w:r w:rsidRPr="00CF0D16">
        <w:rPr>
          <w:rFonts w:hint="cs"/>
          <w:rtl/>
          <w:lang w:bidi="ar-JO"/>
        </w:rPr>
        <w:t>الموظف</w:t>
      </w:r>
      <w:r w:rsidRPr="00CF0D16">
        <w:rPr>
          <w:rtl/>
          <w:lang w:bidi="ar-JO"/>
        </w:rPr>
        <w:t xml:space="preserve"> </w:t>
      </w:r>
      <w:r w:rsidRPr="00CF0D16">
        <w:rPr>
          <w:rFonts w:hint="cs"/>
          <w:rtl/>
          <w:lang w:bidi="ar-JO"/>
        </w:rPr>
        <w:t>ومحاضر</w:t>
      </w:r>
      <w:r w:rsidRPr="00CF0D16">
        <w:rPr>
          <w:rtl/>
          <w:lang w:bidi="ar-JO"/>
        </w:rPr>
        <w:t xml:space="preserve"> </w:t>
      </w:r>
      <w:r w:rsidRPr="00CF0D16">
        <w:rPr>
          <w:rFonts w:hint="cs"/>
          <w:rtl/>
          <w:lang w:bidi="ar-JO"/>
        </w:rPr>
        <w:t>التحقيق</w:t>
      </w:r>
      <w:r w:rsidRPr="00CF0D16">
        <w:rPr>
          <w:rtl/>
          <w:lang w:bidi="ar-JO"/>
        </w:rPr>
        <w:t xml:space="preserve"> </w:t>
      </w:r>
      <w:r w:rsidRPr="00CF0D16">
        <w:rPr>
          <w:rFonts w:hint="cs"/>
          <w:rtl/>
          <w:lang w:bidi="ar-JO"/>
        </w:rPr>
        <w:t>إلى</w:t>
      </w:r>
      <w:r w:rsidRPr="00CF0D16">
        <w:rPr>
          <w:rtl/>
          <w:lang w:bidi="ar-JO"/>
        </w:rPr>
        <w:t xml:space="preserve"> </w:t>
      </w:r>
      <w:r w:rsidRPr="00CF0D16">
        <w:rPr>
          <w:rFonts w:hint="cs"/>
          <w:rtl/>
          <w:lang w:bidi="ar-JO"/>
        </w:rPr>
        <w:t>المدعي</w:t>
      </w:r>
      <w:r w:rsidRPr="00CF0D16">
        <w:rPr>
          <w:rtl/>
          <w:lang w:bidi="ar-JO"/>
        </w:rPr>
        <w:t xml:space="preserve"> </w:t>
      </w:r>
      <w:r w:rsidRPr="00CF0D16">
        <w:rPr>
          <w:rFonts w:hint="cs"/>
          <w:rtl/>
          <w:lang w:bidi="ar-JO"/>
        </w:rPr>
        <w:t>العام</w:t>
      </w:r>
      <w:r w:rsidRPr="00CF0D16">
        <w:rPr>
          <w:rtl/>
          <w:lang w:bidi="ar-JO"/>
        </w:rPr>
        <w:t xml:space="preserve"> </w:t>
      </w:r>
      <w:r w:rsidRPr="00CF0D16">
        <w:rPr>
          <w:rFonts w:hint="cs"/>
          <w:rtl/>
          <w:lang w:bidi="ar-JO"/>
        </w:rPr>
        <w:t>المختص</w:t>
      </w:r>
      <w:r w:rsidRPr="00CF0D16">
        <w:rPr>
          <w:rtl/>
          <w:lang w:bidi="ar-JO"/>
        </w:rPr>
        <w:t xml:space="preserve"> </w:t>
      </w:r>
      <w:r w:rsidRPr="00CF0D16">
        <w:rPr>
          <w:rFonts w:hint="cs"/>
          <w:rtl/>
          <w:lang w:bidi="ar-JO"/>
        </w:rPr>
        <w:t>أو</w:t>
      </w:r>
      <w:r w:rsidRPr="00CF0D16">
        <w:rPr>
          <w:rtl/>
          <w:lang w:bidi="ar-JO"/>
        </w:rPr>
        <w:t xml:space="preserve"> </w:t>
      </w:r>
      <w:r w:rsidRPr="00CF0D16">
        <w:rPr>
          <w:rFonts w:hint="cs"/>
          <w:rtl/>
          <w:lang w:bidi="ar-JO"/>
        </w:rPr>
        <w:t>إلى</w:t>
      </w:r>
      <w:r w:rsidRPr="00CF0D16">
        <w:rPr>
          <w:rtl/>
          <w:lang w:bidi="ar-JO"/>
        </w:rPr>
        <w:t xml:space="preserve"> </w:t>
      </w:r>
      <w:r w:rsidRPr="00CF0D16">
        <w:rPr>
          <w:rFonts w:hint="cs"/>
          <w:rtl/>
          <w:lang w:bidi="ar-JO"/>
        </w:rPr>
        <w:t>المحكمة</w:t>
      </w:r>
      <w:r w:rsidRPr="00CF0D16">
        <w:rPr>
          <w:rtl/>
          <w:lang w:bidi="ar-JO"/>
        </w:rPr>
        <w:t xml:space="preserve"> </w:t>
      </w:r>
      <w:r w:rsidRPr="00CF0D16">
        <w:rPr>
          <w:rFonts w:hint="cs"/>
          <w:rtl/>
          <w:lang w:bidi="ar-JO"/>
        </w:rPr>
        <w:t>المختصة.</w:t>
      </w:r>
      <w:r>
        <w:rPr>
          <w:rFonts w:hint="cs"/>
          <w:rtl/>
          <w:lang w:bidi="ar-JO"/>
        </w:rPr>
        <w:t xml:space="preserve"> </w:t>
      </w:r>
      <w:r w:rsidRPr="00CF0D16">
        <w:rPr>
          <w:rFonts w:hint="cs"/>
          <w:rtl/>
          <w:lang w:bidi="ar-JO"/>
        </w:rPr>
        <w:t>وعدم جواز اعادة الموظف الى مثل هذه الوظيفة المادة 142/ب/4</w:t>
      </w:r>
    </w:p>
    <w:p w14:paraId="3DB6722D" w14:textId="77777777" w:rsidR="008E3289" w:rsidRPr="00CF0D16" w:rsidRDefault="008E3289" w:rsidP="008E3289">
      <w:pPr>
        <w:pStyle w:val="SingleTxtGA"/>
        <w:rPr>
          <w:rtl/>
          <w:lang w:bidi="ar-JO"/>
        </w:rPr>
      </w:pPr>
      <w:r w:rsidRPr="00CF0D16">
        <w:rPr>
          <w:rtl/>
          <w:lang w:bidi="ar-JO"/>
        </w:rPr>
        <w:t>92</w:t>
      </w:r>
      <w:r>
        <w:rPr>
          <w:rtl/>
          <w:lang w:bidi="ar-JO"/>
        </w:rPr>
        <w:t>-</w:t>
      </w:r>
      <w:r>
        <w:rPr>
          <w:rtl/>
          <w:lang w:bidi="ar-JO"/>
        </w:rPr>
        <w:tab/>
      </w:r>
      <w:r w:rsidRPr="00CF0D16">
        <w:rPr>
          <w:rFonts w:hint="cs"/>
          <w:rtl/>
          <w:lang w:bidi="ar-JO"/>
        </w:rPr>
        <w:t xml:space="preserve">تناول </w:t>
      </w:r>
      <w:r w:rsidRPr="00CF0D16">
        <w:rPr>
          <w:rtl/>
          <w:lang w:bidi="ar-JO"/>
        </w:rPr>
        <w:t xml:space="preserve"> قانون الحماية من العنف الأسري</w:t>
      </w:r>
      <w:r w:rsidRPr="00CF0D16">
        <w:rPr>
          <w:rFonts w:hint="cs"/>
          <w:rtl/>
          <w:lang w:bidi="ar-JO"/>
        </w:rPr>
        <w:t xml:space="preserve"> </w:t>
      </w:r>
      <w:r w:rsidRPr="00CF0D16">
        <w:rPr>
          <w:rtl/>
          <w:lang w:bidi="ar-JO"/>
        </w:rPr>
        <w:t xml:space="preserve">إجراءات تسوية للنزاع ضمن قضايا الجنح البسيطة التي يمكن من خلالها </w:t>
      </w:r>
      <w:r w:rsidRPr="00CF0D16">
        <w:rPr>
          <w:rFonts w:hint="cs"/>
          <w:rtl/>
          <w:lang w:bidi="ar-JO"/>
        </w:rPr>
        <w:t xml:space="preserve">ضمان </w:t>
      </w:r>
      <w:r w:rsidRPr="00CF0D16">
        <w:rPr>
          <w:rtl/>
          <w:lang w:bidi="ar-JO"/>
        </w:rPr>
        <w:t>عدم تفكك الأسرة  وبما يضمن متابعتها</w:t>
      </w:r>
      <w:r w:rsidRPr="00CF0D16">
        <w:rPr>
          <w:rFonts w:hint="cs"/>
          <w:rtl/>
          <w:lang w:bidi="ar-JO"/>
        </w:rPr>
        <w:t>.</w:t>
      </w:r>
      <w:r>
        <w:rPr>
          <w:rFonts w:hint="cs"/>
          <w:rtl/>
          <w:lang w:bidi="ar-JO"/>
        </w:rPr>
        <w:t xml:space="preserve"> </w:t>
      </w:r>
      <w:r w:rsidRPr="00CF0D16">
        <w:rPr>
          <w:rtl/>
          <w:lang w:bidi="ar-JO"/>
        </w:rPr>
        <w:t>وكما أن القضاء  الأردني فصل بقضايا تعويض للزوجات عن ا</w:t>
      </w:r>
      <w:r w:rsidRPr="00CF0D16">
        <w:rPr>
          <w:rFonts w:hint="cs"/>
          <w:rtl/>
          <w:lang w:bidi="ar-JO"/>
        </w:rPr>
        <w:t>لإ</w:t>
      </w:r>
      <w:r w:rsidRPr="00CF0D16">
        <w:rPr>
          <w:rtl/>
          <w:lang w:bidi="ar-JO"/>
        </w:rPr>
        <w:t xml:space="preserve">يذاء وأيضا الأبناء بمواجهة </w:t>
      </w:r>
      <w:proofErr w:type="spellStart"/>
      <w:r w:rsidRPr="00CF0D16">
        <w:rPr>
          <w:rtl/>
          <w:lang w:bidi="ar-JO"/>
        </w:rPr>
        <w:t>الأباء</w:t>
      </w:r>
      <w:proofErr w:type="spellEnd"/>
      <w:r w:rsidRPr="00CF0D16">
        <w:rPr>
          <w:rtl/>
          <w:lang w:bidi="ar-JO"/>
        </w:rPr>
        <w:t xml:space="preserve"> وهي قض</w:t>
      </w:r>
      <w:r w:rsidRPr="00CF0D16">
        <w:rPr>
          <w:rFonts w:hint="cs"/>
          <w:rtl/>
          <w:lang w:bidi="ar-JO"/>
        </w:rPr>
        <w:t>ا</w:t>
      </w:r>
      <w:r w:rsidRPr="00CF0D16">
        <w:rPr>
          <w:rtl/>
          <w:lang w:bidi="ar-JO"/>
        </w:rPr>
        <w:t xml:space="preserve">يا رفعت من مراكز </w:t>
      </w:r>
      <w:r w:rsidRPr="00CF0D16">
        <w:rPr>
          <w:rFonts w:hint="cs"/>
          <w:rtl/>
          <w:lang w:bidi="ar-JO"/>
        </w:rPr>
        <w:t xml:space="preserve">المساعدة </w:t>
      </w:r>
      <w:r w:rsidRPr="00CF0D16">
        <w:rPr>
          <w:rtl/>
          <w:lang w:bidi="ar-JO"/>
        </w:rPr>
        <w:t>القانوني</w:t>
      </w:r>
      <w:r w:rsidRPr="00CF0D16">
        <w:rPr>
          <w:rFonts w:hint="cs"/>
          <w:rtl/>
          <w:lang w:bidi="ar-JO"/>
        </w:rPr>
        <w:t>ة</w:t>
      </w:r>
      <w:r w:rsidRPr="00CF0D16">
        <w:rPr>
          <w:rtl/>
          <w:lang w:bidi="ar-JO"/>
        </w:rPr>
        <w:t xml:space="preserve"> مثل ميزان للقانون وهو منجز وطني يمكن </w:t>
      </w:r>
      <w:proofErr w:type="spellStart"/>
      <w:r w:rsidRPr="00CF0D16">
        <w:rPr>
          <w:rFonts w:hint="cs"/>
          <w:rtl/>
          <w:lang w:bidi="ar-JO"/>
        </w:rPr>
        <w:t>إ</w:t>
      </w:r>
      <w:r w:rsidRPr="00CF0D16">
        <w:rPr>
          <w:rtl/>
          <w:lang w:bidi="ar-JO"/>
        </w:rPr>
        <w:t>ستغلاله</w:t>
      </w:r>
      <w:proofErr w:type="spellEnd"/>
      <w:r w:rsidRPr="00CF0D16">
        <w:rPr>
          <w:rtl/>
          <w:lang w:bidi="ar-JO"/>
        </w:rPr>
        <w:t xml:space="preserve"> في الضغط على الأب </w:t>
      </w:r>
      <w:proofErr w:type="spellStart"/>
      <w:r w:rsidRPr="00CF0D16">
        <w:rPr>
          <w:rtl/>
          <w:lang w:bidi="ar-JO"/>
        </w:rPr>
        <w:t>المعنف</w:t>
      </w:r>
      <w:proofErr w:type="spellEnd"/>
      <w:r w:rsidRPr="00CF0D16">
        <w:rPr>
          <w:rtl/>
          <w:lang w:bidi="ar-JO"/>
        </w:rPr>
        <w:t xml:space="preserve"> للرجوع عن هكذا تصرفات بما يضمن </w:t>
      </w:r>
      <w:proofErr w:type="spellStart"/>
      <w:r w:rsidRPr="00CF0D16">
        <w:rPr>
          <w:rFonts w:hint="cs"/>
          <w:rtl/>
          <w:lang w:bidi="ar-JO"/>
        </w:rPr>
        <w:t>إ</w:t>
      </w:r>
      <w:r w:rsidRPr="00CF0D16">
        <w:rPr>
          <w:rtl/>
          <w:lang w:bidi="ar-JO"/>
        </w:rPr>
        <w:t>ستمرار</w:t>
      </w:r>
      <w:proofErr w:type="spellEnd"/>
      <w:r w:rsidRPr="00CF0D16">
        <w:rPr>
          <w:rtl/>
          <w:lang w:bidi="ar-JO"/>
        </w:rPr>
        <w:t xml:space="preserve"> الحياة الأسرية</w:t>
      </w:r>
      <w:r w:rsidRPr="00CF0D16">
        <w:rPr>
          <w:rFonts w:hint="cs"/>
          <w:rtl/>
          <w:lang w:bidi="ar-JO"/>
        </w:rPr>
        <w:t xml:space="preserve"> أثناء إجراء عمليات التسوية.</w:t>
      </w:r>
    </w:p>
    <w:p w14:paraId="1B46FB12" w14:textId="77777777" w:rsidR="008E3289" w:rsidRPr="00CF0D16" w:rsidRDefault="008E3289" w:rsidP="008E3289">
      <w:pPr>
        <w:pStyle w:val="SingleTxtGA"/>
        <w:rPr>
          <w:rtl/>
          <w:lang w:bidi="ar-JO"/>
        </w:rPr>
      </w:pPr>
      <w:r w:rsidRPr="00CF0D16">
        <w:rPr>
          <w:rtl/>
          <w:lang w:bidi="ar-JO"/>
        </w:rPr>
        <w:t>93</w:t>
      </w:r>
      <w:r>
        <w:rPr>
          <w:rtl/>
          <w:lang w:bidi="ar-JO"/>
        </w:rPr>
        <w:t>-</w:t>
      </w:r>
      <w:r>
        <w:rPr>
          <w:rtl/>
          <w:lang w:bidi="ar-JO"/>
        </w:rPr>
        <w:tab/>
      </w:r>
      <w:r w:rsidRPr="00CF0D16">
        <w:rPr>
          <w:rtl/>
          <w:lang w:bidi="ar-JO"/>
        </w:rPr>
        <w:t>إن التشريعات الوطنية تحظر ال</w:t>
      </w:r>
      <w:r w:rsidRPr="00CF0D16">
        <w:rPr>
          <w:rFonts w:hint="cs"/>
          <w:rtl/>
          <w:lang w:bidi="ar-JO"/>
        </w:rPr>
        <w:t>ع</w:t>
      </w:r>
      <w:r w:rsidRPr="00CF0D16">
        <w:rPr>
          <w:rtl/>
          <w:lang w:bidi="ar-JO"/>
        </w:rPr>
        <w:t>قاب البدني وخصوصا</w:t>
      </w:r>
      <w:r w:rsidRPr="00CF0D16">
        <w:rPr>
          <w:rFonts w:hint="cs"/>
          <w:rtl/>
          <w:lang w:bidi="ar-JO"/>
        </w:rPr>
        <w:t xml:space="preserve">ً </w:t>
      </w:r>
      <w:r w:rsidRPr="00CF0D16">
        <w:rPr>
          <w:rtl/>
          <w:lang w:bidi="ar-JO"/>
        </w:rPr>
        <w:t>نظام الرعاية و تعليمات ترخيص دور الحماية والرعاية وتعليمات الدمج ا</w:t>
      </w:r>
      <w:r w:rsidRPr="00CF0D16">
        <w:rPr>
          <w:rFonts w:hint="cs"/>
          <w:rtl/>
          <w:lang w:bidi="ar-JO"/>
        </w:rPr>
        <w:t>لأ</w:t>
      </w:r>
      <w:r w:rsidRPr="00CF0D16">
        <w:rPr>
          <w:rtl/>
          <w:lang w:bidi="ar-JO"/>
        </w:rPr>
        <w:t>سري وتعليمات ترخيص الحضانات</w:t>
      </w:r>
    </w:p>
    <w:p w14:paraId="0D1AA966" w14:textId="77777777" w:rsidR="008E3289" w:rsidRPr="00CF0D16" w:rsidRDefault="008E3289" w:rsidP="008E3289">
      <w:pPr>
        <w:pStyle w:val="SingleTxtGA"/>
        <w:rPr>
          <w:rtl/>
          <w:lang w:bidi="ar-JO"/>
        </w:rPr>
      </w:pPr>
      <w:r w:rsidRPr="00CF0D16">
        <w:rPr>
          <w:rtl/>
          <w:lang w:bidi="ar-JO"/>
        </w:rPr>
        <w:t>94</w:t>
      </w:r>
      <w:r>
        <w:rPr>
          <w:rtl/>
          <w:lang w:bidi="ar-JO"/>
        </w:rPr>
        <w:t>-</w:t>
      </w:r>
      <w:r>
        <w:rPr>
          <w:rtl/>
          <w:lang w:bidi="ar-JO"/>
        </w:rPr>
        <w:tab/>
      </w:r>
      <w:r w:rsidRPr="00CF0D16">
        <w:rPr>
          <w:rFonts w:hint="cs"/>
          <w:rtl/>
          <w:lang w:bidi="ar-JO"/>
        </w:rPr>
        <w:t xml:space="preserve">وكذلك تنفيذ </w:t>
      </w:r>
      <w:r w:rsidRPr="00CF0D16">
        <w:rPr>
          <w:rtl/>
          <w:lang w:bidi="ar-JO"/>
        </w:rPr>
        <w:t xml:space="preserve">البرامج </w:t>
      </w:r>
      <w:r w:rsidRPr="00CF0D16">
        <w:rPr>
          <w:rFonts w:hint="cs"/>
          <w:rtl/>
          <w:lang w:bidi="ar-JO"/>
        </w:rPr>
        <w:t xml:space="preserve">مثل </w:t>
      </w:r>
      <w:r w:rsidRPr="00CF0D16">
        <w:rPr>
          <w:rtl/>
          <w:lang w:bidi="ar-JO"/>
        </w:rPr>
        <w:t>(</w:t>
      </w:r>
      <w:proofErr w:type="spellStart"/>
      <w:r w:rsidRPr="00CF0D16">
        <w:rPr>
          <w:rtl/>
          <w:lang w:bidi="ar-JO"/>
        </w:rPr>
        <w:t>اسبيريديان</w:t>
      </w:r>
      <w:proofErr w:type="spellEnd"/>
      <w:r w:rsidRPr="00CF0D16">
        <w:rPr>
          <w:rtl/>
          <w:lang w:bidi="ar-JO"/>
        </w:rPr>
        <w:t>/دراسة واقع حال الطفل وبناء خطط تعديل سلوك و</w:t>
      </w:r>
      <w:r w:rsidRPr="00CF0D16">
        <w:rPr>
          <w:rFonts w:hint="cs"/>
          <w:rtl/>
          <w:lang w:bidi="ar-JO"/>
        </w:rPr>
        <w:t>إ</w:t>
      </w:r>
      <w:r w:rsidRPr="00CF0D16">
        <w:rPr>
          <w:rtl/>
          <w:lang w:bidi="ar-JO"/>
        </w:rPr>
        <w:t>عادة دمج.</w:t>
      </w:r>
      <w:r w:rsidRPr="00CF0D16">
        <w:rPr>
          <w:rFonts w:hint="cs"/>
          <w:rtl/>
          <w:lang w:bidi="ar-JO"/>
        </w:rPr>
        <w:t xml:space="preserve"> </w:t>
      </w:r>
      <w:r w:rsidRPr="00CF0D16">
        <w:rPr>
          <w:rtl/>
          <w:lang w:bidi="ar-JO"/>
        </w:rPr>
        <w:t>وكذلك محاسبة العاملين قانونيا في حال الضرب/سحب الطفل في حال الاساءة</w:t>
      </w:r>
      <w:r>
        <w:rPr>
          <w:rtl/>
          <w:lang w:bidi="ar-JO"/>
        </w:rPr>
        <w:t>)</w:t>
      </w:r>
    </w:p>
    <w:p w14:paraId="52E168F3" w14:textId="77777777" w:rsidR="008E3289" w:rsidRPr="00CF0D16" w:rsidRDefault="008E3289" w:rsidP="008E3289">
      <w:pPr>
        <w:pStyle w:val="SingleTxtGA"/>
        <w:rPr>
          <w:rtl/>
          <w:lang w:bidi="ar-JO"/>
        </w:rPr>
      </w:pPr>
      <w:r w:rsidRPr="00CF0D16">
        <w:rPr>
          <w:rtl/>
          <w:lang w:bidi="ar-JO"/>
        </w:rPr>
        <w:t>95</w:t>
      </w:r>
      <w:r>
        <w:rPr>
          <w:rtl/>
          <w:lang w:bidi="ar-JO"/>
        </w:rPr>
        <w:t>-</w:t>
      </w:r>
      <w:r>
        <w:rPr>
          <w:rtl/>
          <w:lang w:bidi="ar-JO"/>
        </w:rPr>
        <w:tab/>
      </w:r>
      <w:r w:rsidRPr="00CF0D16">
        <w:rPr>
          <w:rtl/>
          <w:lang w:bidi="ar-JO"/>
        </w:rPr>
        <w:t xml:space="preserve">وفي عام 2014 تم </w:t>
      </w:r>
      <w:r w:rsidRPr="00CF0D16">
        <w:rPr>
          <w:rFonts w:hint="cs"/>
          <w:rtl/>
          <w:lang w:bidi="ar-JO"/>
        </w:rPr>
        <w:t>إ</w:t>
      </w:r>
      <w:r w:rsidRPr="00CF0D16">
        <w:rPr>
          <w:rtl/>
          <w:lang w:bidi="ar-JO"/>
        </w:rPr>
        <w:t xml:space="preserve">طلاق معايير </w:t>
      </w:r>
      <w:proofErr w:type="spellStart"/>
      <w:r w:rsidRPr="00CF0D16">
        <w:rPr>
          <w:rtl/>
          <w:lang w:bidi="ar-JO"/>
        </w:rPr>
        <w:t>ا</w:t>
      </w:r>
      <w:r w:rsidRPr="00CF0D16">
        <w:rPr>
          <w:rFonts w:hint="cs"/>
          <w:rtl/>
          <w:lang w:bidi="ar-JO"/>
        </w:rPr>
        <w:t>لإ</w:t>
      </w:r>
      <w:r w:rsidRPr="00CF0D16">
        <w:rPr>
          <w:rtl/>
          <w:lang w:bidi="ar-JO"/>
        </w:rPr>
        <w:t>عتماد</w:t>
      </w:r>
      <w:proofErr w:type="spellEnd"/>
      <w:r w:rsidRPr="00CF0D16">
        <w:rPr>
          <w:rtl/>
          <w:lang w:bidi="ar-JO"/>
        </w:rPr>
        <w:t xml:space="preserve"> وضبط الجودة للخدمات المقدمة لحالات العنف وتم </w:t>
      </w:r>
      <w:proofErr w:type="spellStart"/>
      <w:r w:rsidRPr="00CF0D16">
        <w:rPr>
          <w:rFonts w:hint="cs"/>
          <w:rtl/>
          <w:lang w:bidi="ar-JO"/>
        </w:rPr>
        <w:t>إ</w:t>
      </w:r>
      <w:r w:rsidRPr="00CF0D16">
        <w:rPr>
          <w:rtl/>
          <w:lang w:bidi="ar-JO"/>
        </w:rPr>
        <w:t>عتماده</w:t>
      </w:r>
      <w:proofErr w:type="spellEnd"/>
      <w:r w:rsidRPr="00CF0D16">
        <w:rPr>
          <w:rtl/>
          <w:lang w:bidi="ar-JO"/>
        </w:rPr>
        <w:t xml:space="preserve"> من مجلس الوزراء بهدف تحسين نوعية وضمان جودة الخدمات المقدمة لحالات العنف وإضفاء الطابع المؤسسي على الممارسة المهنية</w:t>
      </w:r>
      <w:r w:rsidRPr="00CF0D16">
        <w:rPr>
          <w:rFonts w:hint="cs"/>
          <w:rtl/>
          <w:lang w:bidi="ar-JO"/>
        </w:rPr>
        <w:t>.</w:t>
      </w:r>
      <w:r w:rsidR="00CF47D1">
        <w:rPr>
          <w:rFonts w:hint="cs"/>
          <w:rtl/>
          <w:lang w:bidi="ar-JO"/>
        </w:rPr>
        <w:t xml:space="preserve"> </w:t>
      </w:r>
      <w:r w:rsidRPr="00CF0D16">
        <w:rPr>
          <w:rFonts w:hint="cs"/>
          <w:rtl/>
          <w:lang w:bidi="ar-JO"/>
        </w:rPr>
        <w:t xml:space="preserve">وكذلك تم تطوير معايير </w:t>
      </w:r>
      <w:proofErr w:type="spellStart"/>
      <w:r w:rsidRPr="00CF0D16">
        <w:rPr>
          <w:rFonts w:hint="cs"/>
          <w:rtl/>
          <w:lang w:bidi="ar-JO"/>
        </w:rPr>
        <w:t>لإعتماد</w:t>
      </w:r>
      <w:proofErr w:type="spellEnd"/>
      <w:r w:rsidRPr="00CF0D16">
        <w:rPr>
          <w:rFonts w:hint="cs"/>
          <w:rtl/>
          <w:lang w:bidi="ar-JO"/>
        </w:rPr>
        <w:t xml:space="preserve"> وضبط الجودة لدور الرعاية </w:t>
      </w:r>
      <w:proofErr w:type="spellStart"/>
      <w:r w:rsidRPr="00CF0D16">
        <w:rPr>
          <w:rFonts w:hint="cs"/>
          <w:rtl/>
          <w:lang w:bidi="ar-JO"/>
        </w:rPr>
        <w:t>الإيوائية</w:t>
      </w:r>
      <w:proofErr w:type="spellEnd"/>
      <w:r w:rsidRPr="00CF0D16">
        <w:rPr>
          <w:rFonts w:hint="cs"/>
          <w:rtl/>
          <w:lang w:bidi="ar-JO"/>
        </w:rPr>
        <w:t xml:space="preserve"> في عام 2015-2016.</w:t>
      </w:r>
    </w:p>
    <w:p w14:paraId="2C840347" w14:textId="77777777" w:rsidR="008E3289" w:rsidRPr="00CF0D16" w:rsidRDefault="008E3289" w:rsidP="008E3289">
      <w:pPr>
        <w:pStyle w:val="SingleTxtGA"/>
        <w:rPr>
          <w:rtl/>
          <w:lang w:bidi="ar-JO"/>
        </w:rPr>
      </w:pPr>
      <w:r w:rsidRPr="00CF0D16">
        <w:rPr>
          <w:rtl/>
          <w:lang w:bidi="ar-JO"/>
        </w:rPr>
        <w:t>96</w:t>
      </w:r>
      <w:r>
        <w:rPr>
          <w:rtl/>
          <w:lang w:bidi="ar-JO"/>
        </w:rPr>
        <w:t>-</w:t>
      </w:r>
      <w:r>
        <w:rPr>
          <w:rtl/>
          <w:lang w:bidi="ar-JO"/>
        </w:rPr>
        <w:tab/>
      </w:r>
      <w:r w:rsidRPr="00CF0D16">
        <w:rPr>
          <w:rtl/>
          <w:lang w:bidi="ar-JO"/>
        </w:rPr>
        <w:t xml:space="preserve">وبتاريخ 29/4/2019 تم </w:t>
      </w:r>
      <w:r w:rsidRPr="00CF0D16">
        <w:rPr>
          <w:rFonts w:hint="cs"/>
          <w:rtl/>
          <w:lang w:bidi="ar-JO"/>
        </w:rPr>
        <w:t>إ</w:t>
      </w:r>
      <w:r w:rsidRPr="00CF0D16">
        <w:rPr>
          <w:rtl/>
          <w:lang w:bidi="ar-JO"/>
        </w:rPr>
        <w:t xml:space="preserve">طلاق </w:t>
      </w:r>
      <w:r w:rsidRPr="00CF0D16">
        <w:rPr>
          <w:rFonts w:hint="cs"/>
          <w:rtl/>
          <w:lang w:bidi="ar-JO"/>
        </w:rPr>
        <w:t>إ</w:t>
      </w:r>
      <w:r w:rsidRPr="00CF0D16">
        <w:rPr>
          <w:rtl/>
          <w:lang w:bidi="ar-JO"/>
        </w:rPr>
        <w:t xml:space="preserve">جراءات العمل الوطنية الموحدة للوقاية </w:t>
      </w:r>
      <w:proofErr w:type="spellStart"/>
      <w:r w:rsidRPr="00CF0D16">
        <w:rPr>
          <w:rtl/>
          <w:lang w:bidi="ar-JO"/>
        </w:rPr>
        <w:t>وا</w:t>
      </w:r>
      <w:r w:rsidRPr="00CF0D16">
        <w:rPr>
          <w:rFonts w:hint="cs"/>
          <w:rtl/>
          <w:lang w:bidi="ar-JO"/>
        </w:rPr>
        <w:t>لإ</w:t>
      </w:r>
      <w:r w:rsidRPr="00CF0D16">
        <w:rPr>
          <w:rtl/>
          <w:lang w:bidi="ar-JO"/>
        </w:rPr>
        <w:t>ستجابة</w:t>
      </w:r>
      <w:proofErr w:type="spellEnd"/>
      <w:r w:rsidRPr="00CF0D16">
        <w:rPr>
          <w:rtl/>
          <w:lang w:bidi="ar-JO"/>
        </w:rPr>
        <w:t xml:space="preserve"> للعنف في ا</w:t>
      </w:r>
      <w:r w:rsidRPr="00CF0D16">
        <w:rPr>
          <w:rFonts w:hint="cs"/>
          <w:rtl/>
          <w:lang w:bidi="ar-JO"/>
        </w:rPr>
        <w:t>لأ</w:t>
      </w:r>
      <w:r w:rsidRPr="00CF0D16">
        <w:rPr>
          <w:rtl/>
          <w:lang w:bidi="ar-JO"/>
        </w:rPr>
        <w:t>ردن.</w:t>
      </w:r>
      <w:r>
        <w:rPr>
          <w:rFonts w:hint="cs"/>
          <w:rtl/>
          <w:lang w:bidi="ar-JO"/>
        </w:rPr>
        <w:t xml:space="preserve"> </w:t>
      </w:r>
      <w:r w:rsidRPr="00CF0D16">
        <w:rPr>
          <w:rtl/>
          <w:lang w:bidi="ar-JO"/>
        </w:rPr>
        <w:t xml:space="preserve">وهو مرجع تفصيلي يحدد المتطلبات التطبيقية والعملية لمنهجية </w:t>
      </w:r>
      <w:r w:rsidRPr="00CF0D16">
        <w:rPr>
          <w:rFonts w:hint="cs"/>
          <w:rtl/>
          <w:lang w:bidi="ar-JO"/>
        </w:rPr>
        <w:t>إ</w:t>
      </w:r>
      <w:r w:rsidRPr="00CF0D16">
        <w:rPr>
          <w:rtl/>
          <w:lang w:bidi="ar-JO"/>
        </w:rPr>
        <w:t xml:space="preserve">دارة الحالة على المستوى المؤسسي والوطني بنهج عمل تشاركي يربط كافة المؤسسات المعنية بالتعامل مع </w:t>
      </w:r>
      <w:r w:rsidRPr="00CF0D16">
        <w:rPr>
          <w:rFonts w:hint="cs"/>
          <w:rtl/>
          <w:lang w:bidi="ar-JO"/>
        </w:rPr>
        <w:t>أ</w:t>
      </w:r>
      <w:r w:rsidRPr="00CF0D16">
        <w:rPr>
          <w:rtl/>
          <w:lang w:bidi="ar-JO"/>
        </w:rPr>
        <w:t xml:space="preserve">نواع العنف المبني على النوع </w:t>
      </w:r>
      <w:proofErr w:type="spellStart"/>
      <w:r w:rsidRPr="00CF0D16">
        <w:rPr>
          <w:rFonts w:hint="cs"/>
          <w:rtl/>
          <w:lang w:bidi="ar-JO"/>
        </w:rPr>
        <w:t>الإ</w:t>
      </w:r>
      <w:r w:rsidRPr="00CF0D16">
        <w:rPr>
          <w:rtl/>
          <w:lang w:bidi="ar-JO"/>
        </w:rPr>
        <w:t>جتماعي</w:t>
      </w:r>
      <w:proofErr w:type="spellEnd"/>
      <w:r w:rsidRPr="00CF0D16">
        <w:rPr>
          <w:rtl/>
          <w:lang w:bidi="ar-JO"/>
        </w:rPr>
        <w:t xml:space="preserve"> والعنف ا</w:t>
      </w:r>
      <w:r w:rsidRPr="00CF0D16">
        <w:rPr>
          <w:rFonts w:hint="cs"/>
          <w:rtl/>
          <w:lang w:bidi="ar-JO"/>
        </w:rPr>
        <w:t>لأ</w:t>
      </w:r>
      <w:r w:rsidRPr="00CF0D16">
        <w:rPr>
          <w:rtl/>
          <w:lang w:bidi="ar-JO"/>
        </w:rPr>
        <w:t xml:space="preserve">سري وحالات حماية الطفل، وبشكل يحقق </w:t>
      </w:r>
      <w:proofErr w:type="spellStart"/>
      <w:r w:rsidRPr="00CF0D16">
        <w:rPr>
          <w:rtl/>
          <w:lang w:bidi="ar-JO"/>
        </w:rPr>
        <w:t>ا</w:t>
      </w:r>
      <w:r w:rsidRPr="00CF0D16">
        <w:rPr>
          <w:rFonts w:hint="cs"/>
          <w:rtl/>
          <w:lang w:bidi="ar-JO"/>
        </w:rPr>
        <w:t>لإ</w:t>
      </w:r>
      <w:r w:rsidRPr="00CF0D16">
        <w:rPr>
          <w:rtl/>
          <w:lang w:bidi="ar-JO"/>
        </w:rPr>
        <w:t>ستجابة</w:t>
      </w:r>
      <w:proofErr w:type="spellEnd"/>
      <w:r w:rsidRPr="00CF0D16">
        <w:rPr>
          <w:rtl/>
          <w:lang w:bidi="ar-JO"/>
        </w:rPr>
        <w:t xml:space="preserve"> الشمولية لها بصورة تحدد ا</w:t>
      </w:r>
      <w:r w:rsidRPr="00CF0D16">
        <w:rPr>
          <w:rFonts w:hint="cs"/>
          <w:rtl/>
          <w:lang w:bidi="ar-JO"/>
        </w:rPr>
        <w:t>ل</w:t>
      </w:r>
      <w:r w:rsidRPr="00CF0D16">
        <w:rPr>
          <w:rtl/>
          <w:lang w:bidi="ar-JO"/>
        </w:rPr>
        <w:t>دوار والمسؤوليات التفصيلية لكافة الجهات المعنية بمنظومة الحماية بقطاعاتها المختلفة، وتتضمن ا</w:t>
      </w:r>
      <w:r w:rsidRPr="00CF0D16">
        <w:rPr>
          <w:rFonts w:hint="cs"/>
          <w:rtl/>
          <w:lang w:bidi="ar-JO"/>
        </w:rPr>
        <w:t>لإ</w:t>
      </w:r>
      <w:r w:rsidRPr="00CF0D16">
        <w:rPr>
          <w:rtl/>
          <w:lang w:bidi="ar-JO"/>
        </w:rPr>
        <w:t xml:space="preserve">جراءات جزئين السياسات والمبادئ التوجيهية للوقاية </w:t>
      </w:r>
      <w:proofErr w:type="spellStart"/>
      <w:r w:rsidRPr="00CF0D16">
        <w:rPr>
          <w:rtl/>
          <w:lang w:bidi="ar-JO"/>
        </w:rPr>
        <w:t>وا</w:t>
      </w:r>
      <w:r w:rsidRPr="00CF0D16">
        <w:rPr>
          <w:rFonts w:hint="cs"/>
          <w:rtl/>
          <w:lang w:bidi="ar-JO"/>
        </w:rPr>
        <w:t>لإ</w:t>
      </w:r>
      <w:r w:rsidRPr="00CF0D16">
        <w:rPr>
          <w:rtl/>
          <w:lang w:bidi="ar-JO"/>
        </w:rPr>
        <w:t>ستجابة</w:t>
      </w:r>
      <w:proofErr w:type="spellEnd"/>
      <w:r w:rsidRPr="00CF0D16">
        <w:rPr>
          <w:rtl/>
          <w:lang w:bidi="ar-JO"/>
        </w:rPr>
        <w:t xml:space="preserve"> لحالات العنف في ا</w:t>
      </w:r>
      <w:r w:rsidRPr="00CF0D16">
        <w:rPr>
          <w:rFonts w:hint="cs"/>
          <w:rtl/>
          <w:lang w:bidi="ar-JO"/>
        </w:rPr>
        <w:t>لأ</w:t>
      </w:r>
      <w:r w:rsidRPr="00CF0D16">
        <w:rPr>
          <w:rtl/>
          <w:lang w:bidi="ar-JO"/>
        </w:rPr>
        <w:t>ردن و</w:t>
      </w:r>
      <w:r w:rsidRPr="00CF0D16">
        <w:rPr>
          <w:rFonts w:hint="cs"/>
          <w:rtl/>
          <w:lang w:bidi="ar-JO"/>
        </w:rPr>
        <w:t>إ</w:t>
      </w:r>
      <w:r w:rsidRPr="00CF0D16">
        <w:rPr>
          <w:rtl/>
          <w:lang w:bidi="ar-JO"/>
        </w:rPr>
        <w:t>جراءات التعامل مع حالات العنف ا</w:t>
      </w:r>
      <w:r w:rsidRPr="00CF0D16">
        <w:rPr>
          <w:rFonts w:hint="cs"/>
          <w:rtl/>
          <w:lang w:bidi="ar-JO"/>
        </w:rPr>
        <w:t>لأ</w:t>
      </w:r>
      <w:r w:rsidRPr="00CF0D16">
        <w:rPr>
          <w:rtl/>
          <w:lang w:bidi="ar-JO"/>
        </w:rPr>
        <w:t>سري في ا</w:t>
      </w:r>
      <w:r w:rsidRPr="00CF0D16">
        <w:rPr>
          <w:rFonts w:hint="cs"/>
          <w:rtl/>
          <w:lang w:bidi="ar-JO"/>
        </w:rPr>
        <w:t>لأ</w:t>
      </w:r>
      <w:r w:rsidRPr="00CF0D16">
        <w:rPr>
          <w:rtl/>
          <w:lang w:bidi="ar-JO"/>
        </w:rPr>
        <w:t>ردن.</w:t>
      </w:r>
      <w:r w:rsidRPr="00CF0D16">
        <w:rPr>
          <w:rFonts w:hint="cs"/>
          <w:rtl/>
          <w:lang w:bidi="ar-JO"/>
        </w:rPr>
        <w:t xml:space="preserve"> </w:t>
      </w:r>
    </w:p>
    <w:p w14:paraId="5F7E7BD4" w14:textId="77777777" w:rsidR="008E3289" w:rsidRPr="00CF0D16" w:rsidRDefault="008E3289" w:rsidP="008E3289">
      <w:pPr>
        <w:pStyle w:val="H1GA"/>
        <w:rPr>
          <w:rtl/>
          <w:lang w:eastAsia="ar-SA"/>
        </w:rPr>
      </w:pPr>
      <w:r>
        <w:rPr>
          <w:rtl/>
          <w:lang w:eastAsia="ar-SA"/>
        </w:rPr>
        <w:tab/>
      </w:r>
      <w:bookmarkStart w:id="21" w:name="_Toc64289895"/>
      <w:r w:rsidRPr="00CF0D16">
        <w:rPr>
          <w:rtl/>
          <w:lang w:eastAsia="ar-SA"/>
        </w:rPr>
        <w:t>8-2</w:t>
      </w:r>
      <w:r w:rsidRPr="00CF0D16">
        <w:rPr>
          <w:rtl/>
          <w:lang w:eastAsia="ar-SA"/>
        </w:rPr>
        <w:tab/>
        <w:t>الإيذاء والإهمال</w:t>
      </w:r>
      <w:bookmarkEnd w:id="21"/>
    </w:p>
    <w:p w14:paraId="12616755" w14:textId="77777777" w:rsidR="008E3289" w:rsidRPr="00CF0D16" w:rsidRDefault="008E3289" w:rsidP="008E3289">
      <w:pPr>
        <w:pStyle w:val="SingleTxtGA"/>
        <w:rPr>
          <w:rtl/>
          <w:lang w:bidi="ar-JO"/>
        </w:rPr>
      </w:pPr>
      <w:r w:rsidRPr="00CF0D16">
        <w:rPr>
          <w:rtl/>
          <w:lang w:bidi="ar-JO"/>
        </w:rPr>
        <w:t>97</w:t>
      </w:r>
      <w:r>
        <w:rPr>
          <w:rtl/>
          <w:lang w:bidi="ar-JO"/>
        </w:rPr>
        <w:t>-</w:t>
      </w:r>
      <w:r>
        <w:rPr>
          <w:rtl/>
          <w:lang w:bidi="ar-JO"/>
        </w:rPr>
        <w:tab/>
      </w:r>
      <w:r w:rsidRPr="00CF0D16">
        <w:rPr>
          <w:rtl/>
          <w:lang w:eastAsia="ar-SA" w:bidi="ar-JO"/>
        </w:rPr>
        <w:t xml:space="preserve">وفيما يتعلق بضمان </w:t>
      </w:r>
      <w:r w:rsidRPr="00CF0D16">
        <w:rPr>
          <w:rtl/>
          <w:lang w:eastAsia="ar-SA"/>
        </w:rPr>
        <w:t>تنفيذ القوانين التي تحظر العقاب البدني تنفيذاً فعالاً، وإقامة دعاوى قضائية بصورة منهجية ضد مَن يُعاقبون الأطفال بدنياً؛</w:t>
      </w:r>
      <w:r w:rsidRPr="00CF0D16">
        <w:rPr>
          <w:rFonts w:hint="cs"/>
          <w:rtl/>
          <w:lang w:eastAsia="ar-SA"/>
        </w:rPr>
        <w:t xml:space="preserve"> وعلى سبيل المثال </w:t>
      </w:r>
      <w:r w:rsidRPr="00CF0D16">
        <w:rPr>
          <w:rtl/>
          <w:lang w:eastAsia="ar-SA"/>
        </w:rPr>
        <w:t xml:space="preserve">تقوم وزارة التنمية الاجتماعية وبالاستناد </w:t>
      </w:r>
      <w:r w:rsidRPr="00CF0D16">
        <w:rPr>
          <w:rFonts w:hint="cs"/>
          <w:rtl/>
          <w:lang w:eastAsia="ar-SA"/>
        </w:rPr>
        <w:t>إ</w:t>
      </w:r>
      <w:r w:rsidRPr="00CF0D16">
        <w:rPr>
          <w:rtl/>
          <w:lang w:eastAsia="ar-SA"/>
        </w:rPr>
        <w:t xml:space="preserve">لى  </w:t>
      </w:r>
      <w:r w:rsidRPr="00CF0D16">
        <w:rPr>
          <w:rtl/>
          <w:lang w:bidi="ar-JO"/>
        </w:rPr>
        <w:t xml:space="preserve">نظام الحضانات </w:t>
      </w:r>
      <w:proofErr w:type="spellStart"/>
      <w:r w:rsidRPr="00CF0D16">
        <w:rPr>
          <w:rtl/>
          <w:lang w:bidi="ar-JO"/>
        </w:rPr>
        <w:t>الماده</w:t>
      </w:r>
      <w:proofErr w:type="spellEnd"/>
      <w:r w:rsidRPr="00CF0D16">
        <w:rPr>
          <w:rtl/>
          <w:lang w:bidi="ar-JO"/>
        </w:rPr>
        <w:t xml:space="preserve"> 16 أ/2 تنفيذ التدريب للعاملين مع الاطفال بالحضانات .وحدد نظام الحضانات </w:t>
      </w:r>
      <w:r w:rsidRPr="00CF0D16">
        <w:rPr>
          <w:rFonts w:hint="cs"/>
          <w:rtl/>
          <w:lang w:bidi="ar-JO"/>
        </w:rPr>
        <w:t xml:space="preserve">في </w:t>
      </w:r>
      <w:proofErr w:type="spellStart"/>
      <w:r w:rsidRPr="00CF0D16">
        <w:rPr>
          <w:rtl/>
          <w:lang w:bidi="ar-JO"/>
        </w:rPr>
        <w:t>الماده</w:t>
      </w:r>
      <w:proofErr w:type="spellEnd"/>
      <w:r w:rsidRPr="00CF0D16">
        <w:rPr>
          <w:rtl/>
          <w:lang w:bidi="ar-JO"/>
        </w:rPr>
        <w:t xml:space="preserve"> (17) حظر </w:t>
      </w:r>
      <w:r w:rsidRPr="00CF0D16">
        <w:rPr>
          <w:rFonts w:hint="cs"/>
          <w:rtl/>
          <w:lang w:bidi="ar-JO"/>
        </w:rPr>
        <w:t>ع</w:t>
      </w:r>
      <w:r w:rsidRPr="00CF0D16">
        <w:rPr>
          <w:rtl/>
          <w:lang w:bidi="ar-JO"/>
        </w:rPr>
        <w:t>قاب الطفل بدنيا ،</w:t>
      </w:r>
      <w:r w:rsidRPr="00CF0D16">
        <w:rPr>
          <w:rFonts w:hint="cs"/>
          <w:rtl/>
          <w:lang w:bidi="ar-JO"/>
        </w:rPr>
        <w:t>او</w:t>
      </w:r>
      <w:r w:rsidRPr="00CF0D16">
        <w:rPr>
          <w:rtl/>
          <w:lang w:bidi="ar-JO"/>
        </w:rPr>
        <w:t xml:space="preserve"> </w:t>
      </w:r>
      <w:r w:rsidRPr="00CF0D16">
        <w:rPr>
          <w:rFonts w:hint="cs"/>
          <w:rtl/>
          <w:lang w:bidi="ar-JO"/>
        </w:rPr>
        <w:t>إ</w:t>
      </w:r>
      <w:r w:rsidRPr="00CF0D16">
        <w:rPr>
          <w:rtl/>
          <w:lang w:bidi="ar-JO"/>
        </w:rPr>
        <w:t>رغام الطفل على القيام بشي</w:t>
      </w:r>
      <w:r w:rsidRPr="00CF0D16">
        <w:rPr>
          <w:rFonts w:hint="cs"/>
          <w:rtl/>
          <w:lang w:bidi="ar-JO"/>
        </w:rPr>
        <w:t>ء</w:t>
      </w:r>
      <w:r w:rsidRPr="00CF0D16">
        <w:rPr>
          <w:rtl/>
          <w:lang w:bidi="ar-JO"/>
        </w:rPr>
        <w:t>،</w:t>
      </w:r>
      <w:r>
        <w:rPr>
          <w:rFonts w:hint="cs"/>
          <w:rtl/>
          <w:lang w:bidi="ar-JO"/>
        </w:rPr>
        <w:t xml:space="preserve"> </w:t>
      </w:r>
      <w:r w:rsidRPr="00CF0D16">
        <w:rPr>
          <w:rFonts w:hint="cs"/>
          <w:rtl/>
          <w:lang w:bidi="ar-JO"/>
        </w:rPr>
        <w:t xml:space="preserve">أو </w:t>
      </w:r>
      <w:r w:rsidRPr="00CF0D16">
        <w:rPr>
          <w:rtl/>
          <w:lang w:bidi="ar-JO"/>
        </w:rPr>
        <w:t>ايذاء الطفل معنويا</w:t>
      </w:r>
      <w:r w:rsidRPr="00CF0D16">
        <w:rPr>
          <w:rFonts w:hint="cs"/>
          <w:rtl/>
          <w:lang w:bidi="ar-JO"/>
        </w:rPr>
        <w:t>ً</w:t>
      </w:r>
      <w:r w:rsidRPr="00CF0D16">
        <w:rPr>
          <w:rtl/>
          <w:lang w:bidi="ar-JO"/>
        </w:rPr>
        <w:t>،</w:t>
      </w:r>
      <w:r>
        <w:rPr>
          <w:rFonts w:hint="cs"/>
          <w:rtl/>
          <w:lang w:bidi="ar-JO"/>
        </w:rPr>
        <w:t xml:space="preserve"> </w:t>
      </w:r>
      <w:r w:rsidRPr="00CF0D16">
        <w:rPr>
          <w:rFonts w:hint="cs"/>
          <w:rtl/>
          <w:lang w:bidi="ar-JO"/>
        </w:rPr>
        <w:t xml:space="preserve">أو </w:t>
      </w:r>
      <w:proofErr w:type="spellStart"/>
      <w:r w:rsidRPr="00CF0D16">
        <w:rPr>
          <w:rtl/>
          <w:lang w:bidi="ar-JO"/>
        </w:rPr>
        <w:t>ال</w:t>
      </w:r>
      <w:r w:rsidRPr="00CF0D16">
        <w:rPr>
          <w:rFonts w:hint="cs"/>
          <w:rtl/>
          <w:lang w:bidi="ar-JO"/>
        </w:rPr>
        <w:t>إ</w:t>
      </w:r>
      <w:r w:rsidRPr="00CF0D16">
        <w:rPr>
          <w:rtl/>
          <w:lang w:bidi="ar-JO"/>
        </w:rPr>
        <w:t>ساءه</w:t>
      </w:r>
      <w:proofErr w:type="spellEnd"/>
      <w:r w:rsidRPr="00CF0D16">
        <w:rPr>
          <w:rtl/>
          <w:lang w:bidi="ar-JO"/>
        </w:rPr>
        <w:t xml:space="preserve"> </w:t>
      </w:r>
      <w:r w:rsidRPr="00CF0D16">
        <w:rPr>
          <w:rFonts w:hint="cs"/>
          <w:rtl/>
          <w:lang w:bidi="ar-JO"/>
        </w:rPr>
        <w:t>إ</w:t>
      </w:r>
      <w:r w:rsidRPr="00CF0D16">
        <w:rPr>
          <w:rtl/>
          <w:lang w:bidi="ar-JO"/>
        </w:rPr>
        <w:t>ليه ب</w:t>
      </w:r>
      <w:r w:rsidRPr="00CF0D16">
        <w:rPr>
          <w:rFonts w:hint="cs"/>
          <w:rtl/>
          <w:lang w:bidi="ar-JO"/>
        </w:rPr>
        <w:t>أ</w:t>
      </w:r>
      <w:r w:rsidRPr="00CF0D16">
        <w:rPr>
          <w:rtl/>
          <w:lang w:bidi="ar-JO"/>
        </w:rPr>
        <w:t>ي شكل من ال</w:t>
      </w:r>
      <w:r w:rsidRPr="00CF0D16">
        <w:rPr>
          <w:rFonts w:hint="cs"/>
          <w:rtl/>
          <w:lang w:bidi="ar-JO"/>
        </w:rPr>
        <w:t>أ</w:t>
      </w:r>
      <w:r w:rsidRPr="00CF0D16">
        <w:rPr>
          <w:rtl/>
          <w:lang w:bidi="ar-JO"/>
        </w:rPr>
        <w:t xml:space="preserve">شكال </w:t>
      </w:r>
      <w:r w:rsidRPr="00CF0D16">
        <w:rPr>
          <w:rFonts w:hint="cs"/>
          <w:rtl/>
          <w:lang w:bidi="ar-JO"/>
        </w:rPr>
        <w:t>.وحسب تعليمات</w:t>
      </w:r>
      <w:r w:rsidRPr="00CF0D16">
        <w:rPr>
          <w:rtl/>
          <w:lang w:bidi="ar-JO"/>
        </w:rPr>
        <w:t xml:space="preserve"> </w:t>
      </w:r>
      <w:r w:rsidRPr="00CF0D16">
        <w:rPr>
          <w:rFonts w:hint="cs"/>
          <w:rtl/>
          <w:lang w:bidi="ar-JO"/>
        </w:rPr>
        <w:t>ترخيص</w:t>
      </w:r>
      <w:r w:rsidRPr="00CF0D16">
        <w:rPr>
          <w:rtl/>
          <w:lang w:bidi="ar-JO"/>
        </w:rPr>
        <w:t xml:space="preserve"> </w:t>
      </w:r>
      <w:r w:rsidRPr="00CF0D16">
        <w:rPr>
          <w:rFonts w:hint="cs"/>
          <w:rtl/>
          <w:lang w:bidi="ar-JO"/>
        </w:rPr>
        <w:t>الحضانات</w:t>
      </w:r>
      <w:r w:rsidRPr="00CF0D16">
        <w:rPr>
          <w:rtl/>
          <w:lang w:bidi="ar-JO"/>
        </w:rPr>
        <w:t xml:space="preserve"> </w:t>
      </w:r>
      <w:r w:rsidRPr="00CF0D16">
        <w:rPr>
          <w:rFonts w:hint="cs"/>
          <w:rtl/>
          <w:lang w:bidi="ar-JO"/>
        </w:rPr>
        <w:t>المؤسسية</w:t>
      </w:r>
      <w:r w:rsidRPr="00CF0D16">
        <w:rPr>
          <w:rtl/>
          <w:lang w:bidi="ar-JO"/>
        </w:rPr>
        <w:t xml:space="preserve"> </w:t>
      </w:r>
      <w:r w:rsidRPr="00CF0D16">
        <w:rPr>
          <w:rFonts w:hint="cs"/>
          <w:rtl/>
          <w:lang w:bidi="ar-JO"/>
        </w:rPr>
        <w:t>في</w:t>
      </w:r>
      <w:r w:rsidRPr="00CF0D16">
        <w:rPr>
          <w:rtl/>
          <w:lang w:bidi="ar-JO"/>
        </w:rPr>
        <w:t xml:space="preserve"> </w:t>
      </w:r>
      <w:r w:rsidRPr="00CF0D16">
        <w:rPr>
          <w:rFonts w:hint="cs"/>
          <w:rtl/>
          <w:lang w:bidi="ar-JO"/>
        </w:rPr>
        <w:t>القطاع</w:t>
      </w:r>
      <w:r w:rsidRPr="00CF0D16">
        <w:rPr>
          <w:rtl/>
          <w:lang w:bidi="ar-JO"/>
        </w:rPr>
        <w:t xml:space="preserve"> </w:t>
      </w:r>
      <w:r w:rsidRPr="00CF0D16">
        <w:rPr>
          <w:rFonts w:hint="cs"/>
          <w:rtl/>
          <w:lang w:bidi="ar-JO"/>
        </w:rPr>
        <w:t>العام</w:t>
      </w:r>
      <w:r w:rsidRPr="00CF0D16">
        <w:rPr>
          <w:rtl/>
          <w:lang w:bidi="ar-JO"/>
        </w:rPr>
        <w:t xml:space="preserve"> </w:t>
      </w:r>
      <w:r w:rsidRPr="00CF0D16">
        <w:rPr>
          <w:rFonts w:hint="cs"/>
          <w:rtl/>
          <w:lang w:bidi="ar-JO"/>
        </w:rPr>
        <w:t>والخاص</w:t>
      </w:r>
      <w:r w:rsidRPr="00CF0D16">
        <w:rPr>
          <w:rtl/>
          <w:lang w:bidi="ar-JO"/>
        </w:rPr>
        <w:t xml:space="preserve"> </w:t>
      </w:r>
      <w:r w:rsidRPr="00CF0D16">
        <w:rPr>
          <w:rFonts w:hint="cs"/>
          <w:rtl/>
          <w:lang w:bidi="ar-JO"/>
        </w:rPr>
        <w:t>والتطوعي</w:t>
      </w:r>
      <w:r w:rsidRPr="00CF0D16">
        <w:rPr>
          <w:rtl/>
          <w:lang w:bidi="ar-JO"/>
        </w:rPr>
        <w:t xml:space="preserve"> </w:t>
      </w:r>
      <w:r w:rsidRPr="00CF0D16">
        <w:rPr>
          <w:rFonts w:hint="cs"/>
          <w:rtl/>
          <w:lang w:bidi="ar-JO"/>
        </w:rPr>
        <w:t>رقم</w:t>
      </w:r>
      <w:r w:rsidRPr="00CF0D16">
        <w:rPr>
          <w:rtl/>
          <w:lang w:bidi="ar-JO"/>
        </w:rPr>
        <w:t xml:space="preserve"> (1) </w:t>
      </w:r>
      <w:r w:rsidRPr="00CF0D16">
        <w:rPr>
          <w:rFonts w:hint="cs"/>
          <w:rtl/>
          <w:lang w:bidi="ar-JO"/>
        </w:rPr>
        <w:t>لسنة</w:t>
      </w:r>
      <w:r w:rsidRPr="00CF0D16">
        <w:rPr>
          <w:rtl/>
          <w:lang w:bidi="ar-JO"/>
        </w:rPr>
        <w:t xml:space="preserve"> (2013) </w:t>
      </w:r>
      <w:r w:rsidRPr="00CF0D16">
        <w:rPr>
          <w:rFonts w:hint="cs"/>
          <w:rtl/>
          <w:lang w:bidi="ar-JO"/>
        </w:rPr>
        <w:t>الصادرة</w:t>
      </w:r>
      <w:r w:rsidRPr="00CF0D16">
        <w:rPr>
          <w:rtl/>
          <w:lang w:bidi="ar-JO"/>
        </w:rPr>
        <w:t xml:space="preserve"> </w:t>
      </w:r>
      <w:r w:rsidRPr="00CF0D16">
        <w:rPr>
          <w:rFonts w:hint="cs"/>
          <w:rtl/>
          <w:lang w:bidi="ar-JO"/>
        </w:rPr>
        <w:t>بمقتضى</w:t>
      </w:r>
      <w:r w:rsidRPr="00CF0D16">
        <w:rPr>
          <w:rtl/>
          <w:lang w:bidi="ar-JO"/>
        </w:rPr>
        <w:t xml:space="preserve"> </w:t>
      </w:r>
      <w:r w:rsidRPr="00CF0D16">
        <w:rPr>
          <w:rFonts w:hint="cs"/>
          <w:rtl/>
          <w:lang w:bidi="ar-JO"/>
        </w:rPr>
        <w:t>المادة</w:t>
      </w:r>
      <w:r w:rsidRPr="00CF0D16">
        <w:rPr>
          <w:rtl/>
          <w:lang w:bidi="ar-JO"/>
        </w:rPr>
        <w:t xml:space="preserve"> (20) </w:t>
      </w:r>
      <w:r w:rsidRPr="00CF0D16">
        <w:rPr>
          <w:rFonts w:hint="cs"/>
          <w:rtl/>
          <w:lang w:bidi="ar-JO"/>
        </w:rPr>
        <w:t>من</w:t>
      </w:r>
      <w:r w:rsidRPr="00CF0D16">
        <w:rPr>
          <w:rtl/>
          <w:lang w:bidi="ar-JO"/>
        </w:rPr>
        <w:t xml:space="preserve"> </w:t>
      </w:r>
      <w:r w:rsidRPr="00CF0D16">
        <w:rPr>
          <w:rFonts w:hint="cs"/>
          <w:rtl/>
          <w:lang w:bidi="ar-JO"/>
        </w:rPr>
        <w:t>نظام</w:t>
      </w:r>
      <w:r w:rsidRPr="00CF0D16">
        <w:rPr>
          <w:rtl/>
          <w:lang w:bidi="ar-JO"/>
        </w:rPr>
        <w:t xml:space="preserve"> </w:t>
      </w:r>
      <w:r w:rsidRPr="00CF0D16">
        <w:rPr>
          <w:rFonts w:hint="cs"/>
          <w:rtl/>
          <w:lang w:bidi="ar-JO"/>
        </w:rPr>
        <w:t>دور</w:t>
      </w:r>
      <w:r w:rsidRPr="00CF0D16">
        <w:rPr>
          <w:rtl/>
          <w:lang w:bidi="ar-JO"/>
        </w:rPr>
        <w:t xml:space="preserve"> </w:t>
      </w:r>
      <w:r w:rsidRPr="00CF0D16">
        <w:rPr>
          <w:rFonts w:hint="cs"/>
          <w:rtl/>
          <w:lang w:bidi="ar-JO"/>
        </w:rPr>
        <w:t>الحضانة</w:t>
      </w:r>
      <w:r w:rsidRPr="00CF0D16">
        <w:rPr>
          <w:rtl/>
          <w:lang w:bidi="ar-JO"/>
        </w:rPr>
        <w:t xml:space="preserve"> </w:t>
      </w:r>
      <w:r w:rsidRPr="00CF0D16">
        <w:rPr>
          <w:rFonts w:hint="cs"/>
          <w:rtl/>
          <w:lang w:bidi="ar-JO"/>
        </w:rPr>
        <w:t>رقم</w:t>
      </w:r>
      <w:r w:rsidRPr="00CF0D16">
        <w:rPr>
          <w:rtl/>
          <w:lang w:bidi="ar-JO"/>
        </w:rPr>
        <w:t xml:space="preserve"> (52) </w:t>
      </w:r>
      <w:r w:rsidRPr="00CF0D16">
        <w:rPr>
          <w:rFonts w:hint="cs"/>
          <w:rtl/>
          <w:lang w:bidi="ar-JO"/>
        </w:rPr>
        <w:t>لسنة</w:t>
      </w:r>
      <w:r w:rsidRPr="00CF0D16">
        <w:rPr>
          <w:rtl/>
          <w:lang w:bidi="ar-JO"/>
        </w:rPr>
        <w:t xml:space="preserve"> (2005)</w:t>
      </w:r>
      <w:r w:rsidRPr="00CF0D16">
        <w:rPr>
          <w:rFonts w:hint="cs"/>
          <w:rtl/>
          <w:lang w:bidi="ar-JO"/>
        </w:rPr>
        <w:t>. هذه الافعال تؤدي الى  وقف العمل والاغلاق والملاحقة القضائية.</w:t>
      </w:r>
    </w:p>
    <w:p w14:paraId="3DC5F043" w14:textId="77777777" w:rsidR="008E3289" w:rsidRPr="00FB44CC" w:rsidRDefault="008E3289" w:rsidP="008E3289">
      <w:pPr>
        <w:pStyle w:val="SingleTxtGA"/>
        <w:rPr>
          <w:spacing w:val="-2"/>
          <w:rtl/>
          <w:lang w:bidi="ar-JO"/>
        </w:rPr>
      </w:pPr>
      <w:r w:rsidRPr="00FB44CC">
        <w:rPr>
          <w:spacing w:val="-2"/>
          <w:rtl/>
          <w:lang w:bidi="ar-JO"/>
        </w:rPr>
        <w:t>98-</w:t>
      </w:r>
      <w:r w:rsidRPr="00FB44CC">
        <w:rPr>
          <w:spacing w:val="-2"/>
          <w:rtl/>
          <w:lang w:bidi="ar-JO"/>
        </w:rPr>
        <w:tab/>
        <w:t xml:space="preserve">ويقوم المجلس الوطني </w:t>
      </w:r>
      <w:r w:rsidRPr="00FB44CC">
        <w:rPr>
          <w:rFonts w:hint="cs"/>
          <w:spacing w:val="-2"/>
          <w:rtl/>
          <w:lang w:bidi="ar-JO"/>
        </w:rPr>
        <w:t xml:space="preserve">لشؤون الاسرة </w:t>
      </w:r>
      <w:r w:rsidRPr="00FB44CC">
        <w:rPr>
          <w:spacing w:val="-2"/>
          <w:rtl/>
          <w:lang w:bidi="ar-JO"/>
        </w:rPr>
        <w:t>على تنفيذ مشروع إنشاء الحضانات، ويعمل على دراسة الشروط القانونية والفنية لافتتاح الحضانة داخل المنشأة في القطاع الخاص والعام مع التدريب للعاملات داخل دور الحضانة تفعيل المادة 72 من قانون العمل. وينتهي العمل بالمشروع بشهر أيلول عام 2020 والذي يهدف لتدريب (700) فتاه  وافتتاح (80) حضانة بنهاية المشروع، ومخطط خلال العام الجاري سيتم افتتاح (40) حضانة وتدريب (400) فتاه وتعيين (200) فتاه داخل الحضانات التي ستفتتح هذا العام.</w:t>
      </w:r>
    </w:p>
    <w:p w14:paraId="6D9EFFA5" w14:textId="77777777" w:rsidR="008E3289" w:rsidRPr="00CF0D16" w:rsidRDefault="008E3289" w:rsidP="008E3289">
      <w:pPr>
        <w:pStyle w:val="SingleTxtGA"/>
        <w:rPr>
          <w:rtl/>
          <w:lang w:bidi="ar-JO"/>
        </w:rPr>
      </w:pPr>
      <w:r w:rsidRPr="00CF0D16">
        <w:rPr>
          <w:rtl/>
          <w:lang w:bidi="ar-JO"/>
        </w:rPr>
        <w:t>99</w:t>
      </w:r>
      <w:r>
        <w:rPr>
          <w:rtl/>
          <w:lang w:bidi="ar-JO"/>
        </w:rPr>
        <w:t>-</w:t>
      </w:r>
      <w:r>
        <w:rPr>
          <w:rtl/>
          <w:lang w:bidi="ar-JO"/>
        </w:rPr>
        <w:tab/>
      </w:r>
      <w:r w:rsidRPr="00CF0D16">
        <w:rPr>
          <w:rFonts w:hint="cs"/>
          <w:rtl/>
          <w:lang w:eastAsia="ar-SA"/>
        </w:rPr>
        <w:t>وتناول</w:t>
      </w:r>
      <w:r w:rsidRPr="00CF0D16">
        <w:rPr>
          <w:rtl/>
          <w:lang w:eastAsia="ar-SA"/>
        </w:rPr>
        <w:t xml:space="preserve"> </w:t>
      </w:r>
      <w:r w:rsidRPr="00CF0D16">
        <w:rPr>
          <w:rtl/>
          <w:lang w:bidi="ar-JO"/>
        </w:rPr>
        <w:t>قانون الحماية من العنف الأسري تحديد حالات ا</w:t>
      </w:r>
      <w:r w:rsidRPr="00CF0D16">
        <w:rPr>
          <w:rFonts w:hint="cs"/>
          <w:rtl/>
          <w:lang w:bidi="ar-JO"/>
        </w:rPr>
        <w:t>لإ</w:t>
      </w:r>
      <w:r w:rsidRPr="00CF0D16">
        <w:rPr>
          <w:rtl/>
          <w:lang w:bidi="ar-JO"/>
        </w:rPr>
        <w:t>يذاء وا</w:t>
      </w:r>
      <w:r w:rsidRPr="00CF0D16">
        <w:rPr>
          <w:rFonts w:hint="cs"/>
          <w:rtl/>
          <w:lang w:bidi="ar-JO"/>
        </w:rPr>
        <w:t>لإ</w:t>
      </w:r>
      <w:r w:rsidRPr="00CF0D16">
        <w:rPr>
          <w:rtl/>
          <w:lang w:bidi="ar-JO"/>
        </w:rPr>
        <w:t xml:space="preserve">بلاغ عنها ويجرم جميع </w:t>
      </w:r>
      <w:r w:rsidRPr="00CF0D16">
        <w:rPr>
          <w:rFonts w:hint="cs"/>
          <w:rtl/>
          <w:lang w:bidi="ar-JO"/>
        </w:rPr>
        <w:t>أ</w:t>
      </w:r>
      <w:r w:rsidRPr="00CF0D16">
        <w:rPr>
          <w:rtl/>
          <w:lang w:bidi="ar-JO"/>
        </w:rPr>
        <w:t>شكال العنف ا</w:t>
      </w:r>
      <w:r w:rsidRPr="00CF0D16">
        <w:rPr>
          <w:rFonts w:hint="cs"/>
          <w:rtl/>
          <w:lang w:bidi="ar-JO"/>
        </w:rPr>
        <w:t>لأ</w:t>
      </w:r>
      <w:r w:rsidRPr="00CF0D16">
        <w:rPr>
          <w:rtl/>
          <w:lang w:bidi="ar-JO"/>
        </w:rPr>
        <w:t>سري .و</w:t>
      </w:r>
      <w:r w:rsidRPr="00CF0D16">
        <w:rPr>
          <w:rFonts w:hint="cs"/>
          <w:rtl/>
          <w:lang w:bidi="ar-JO"/>
        </w:rPr>
        <w:t>أ</w:t>
      </w:r>
      <w:r w:rsidRPr="00CF0D16">
        <w:rPr>
          <w:rtl/>
          <w:lang w:bidi="ar-JO"/>
        </w:rPr>
        <w:t>خضع الجرائم التي تخرج من نطاق القانون لقانون العقوبات الأردني لتطبيق أحكامه التي جرى عليها تعديلات خلال عام 2017 مثل إلغاء المادة 308 والمادة 99 كظرف مخفف حيث تعتبر الجرائم الواقع</w:t>
      </w:r>
      <w:r w:rsidRPr="00CF0D16">
        <w:rPr>
          <w:rFonts w:hint="cs"/>
          <w:rtl/>
          <w:lang w:bidi="ar-JO"/>
        </w:rPr>
        <w:t>ة</w:t>
      </w:r>
      <w:r w:rsidRPr="00CF0D16">
        <w:rPr>
          <w:rtl/>
          <w:lang w:bidi="ar-JO"/>
        </w:rPr>
        <w:t xml:space="preserve"> على الأشخاص ذات تشديد قانوني عن غيرها من الجرائم. </w:t>
      </w:r>
    </w:p>
    <w:p w14:paraId="07C25DD2" w14:textId="77777777" w:rsidR="008E3289" w:rsidRPr="00CF0D16" w:rsidRDefault="008E3289" w:rsidP="008E3289">
      <w:pPr>
        <w:pStyle w:val="SingleTxtGA"/>
        <w:rPr>
          <w:rtl/>
          <w:lang w:bidi="ar-JO"/>
        </w:rPr>
      </w:pPr>
      <w:r w:rsidRPr="00CF0D16">
        <w:rPr>
          <w:rtl/>
          <w:lang w:bidi="ar-JO"/>
        </w:rPr>
        <w:t>100</w:t>
      </w:r>
      <w:r>
        <w:rPr>
          <w:rtl/>
          <w:lang w:bidi="ar-JO"/>
        </w:rPr>
        <w:t>-</w:t>
      </w:r>
      <w:r>
        <w:rPr>
          <w:rtl/>
          <w:lang w:bidi="ar-JO"/>
        </w:rPr>
        <w:tab/>
      </w:r>
      <w:r w:rsidRPr="00CF0D16">
        <w:rPr>
          <w:rFonts w:hint="cs"/>
          <w:rtl/>
          <w:lang w:bidi="ar-JO"/>
        </w:rPr>
        <w:t>وقامت مديرية الأمن العام ومن</w:t>
      </w:r>
      <w:r w:rsidRPr="00CF0D16">
        <w:rPr>
          <w:rtl/>
          <w:lang w:bidi="ar-JO"/>
        </w:rPr>
        <w:t xml:space="preserve"> خلال نظام تلقي البلاغات </w:t>
      </w:r>
      <w:proofErr w:type="spellStart"/>
      <w:r w:rsidRPr="00CF0D16">
        <w:rPr>
          <w:rtl/>
          <w:lang w:bidi="ar-JO"/>
        </w:rPr>
        <w:t>وا</w:t>
      </w:r>
      <w:r w:rsidRPr="00CF0D16">
        <w:rPr>
          <w:rFonts w:hint="cs"/>
          <w:rtl/>
          <w:lang w:bidi="ar-JO"/>
        </w:rPr>
        <w:t>لإ</w:t>
      </w:r>
      <w:r w:rsidRPr="00CF0D16">
        <w:rPr>
          <w:rtl/>
          <w:lang w:bidi="ar-JO"/>
        </w:rPr>
        <w:t>خبارات</w:t>
      </w:r>
      <w:proofErr w:type="spellEnd"/>
      <w:r w:rsidRPr="00CF0D16">
        <w:rPr>
          <w:rtl/>
          <w:lang w:bidi="ar-JO"/>
        </w:rPr>
        <w:t xml:space="preserve"> والشكاوى </w:t>
      </w:r>
      <w:r w:rsidRPr="00CF0D16">
        <w:rPr>
          <w:rFonts w:hint="cs"/>
          <w:rtl/>
          <w:lang w:bidi="ar-JO"/>
        </w:rPr>
        <w:t xml:space="preserve">من خلال </w:t>
      </w:r>
      <w:r w:rsidRPr="00CF0D16">
        <w:rPr>
          <w:rtl/>
          <w:lang w:bidi="ar-JO"/>
        </w:rPr>
        <w:t>ربط ا</w:t>
      </w:r>
      <w:r w:rsidRPr="00CF0D16">
        <w:rPr>
          <w:rFonts w:hint="cs"/>
          <w:rtl/>
          <w:lang w:bidi="ar-JO"/>
        </w:rPr>
        <w:t>لإ</w:t>
      </w:r>
      <w:r w:rsidRPr="00CF0D16">
        <w:rPr>
          <w:rtl/>
          <w:lang w:bidi="ar-JO"/>
        </w:rPr>
        <w:t xml:space="preserve">دارات بالرقم المجاني (911)  بحيث يتم </w:t>
      </w:r>
      <w:proofErr w:type="spellStart"/>
      <w:r w:rsidRPr="00CF0D16">
        <w:rPr>
          <w:rFonts w:hint="cs"/>
          <w:rtl/>
          <w:lang w:bidi="ar-JO"/>
        </w:rPr>
        <w:t>إ</w:t>
      </w:r>
      <w:r w:rsidRPr="00CF0D16">
        <w:rPr>
          <w:rtl/>
          <w:lang w:bidi="ar-JO"/>
        </w:rPr>
        <w:t>ستقبال</w:t>
      </w:r>
      <w:proofErr w:type="spellEnd"/>
      <w:r w:rsidRPr="00CF0D16">
        <w:rPr>
          <w:rtl/>
          <w:lang w:bidi="ar-JO"/>
        </w:rPr>
        <w:t xml:space="preserve"> هذه البلاغات من قبل غرفة العمليات الرئيسية في الإدارة ومن ثم إبلاغ القسم المختص ليتم التعامل مع ا</w:t>
      </w:r>
      <w:r w:rsidRPr="00CF0D16">
        <w:rPr>
          <w:rFonts w:hint="cs"/>
          <w:rtl/>
          <w:lang w:bidi="ar-JO"/>
        </w:rPr>
        <w:t>لإ</w:t>
      </w:r>
      <w:r w:rsidRPr="00CF0D16">
        <w:rPr>
          <w:rtl/>
          <w:lang w:bidi="ar-JO"/>
        </w:rPr>
        <w:t xml:space="preserve">خبار وحسب </w:t>
      </w:r>
      <w:proofErr w:type="spellStart"/>
      <w:r w:rsidRPr="00CF0D16">
        <w:rPr>
          <w:rtl/>
          <w:lang w:bidi="ar-JO"/>
        </w:rPr>
        <w:t>ا</w:t>
      </w:r>
      <w:r w:rsidRPr="00CF0D16">
        <w:rPr>
          <w:rFonts w:hint="cs"/>
          <w:rtl/>
          <w:lang w:bidi="ar-JO"/>
        </w:rPr>
        <w:t>لإ</w:t>
      </w:r>
      <w:r w:rsidRPr="00CF0D16">
        <w:rPr>
          <w:rtl/>
          <w:lang w:bidi="ar-JO"/>
        </w:rPr>
        <w:t>ختصاص</w:t>
      </w:r>
      <w:proofErr w:type="spellEnd"/>
      <w:r w:rsidRPr="00CF0D16">
        <w:rPr>
          <w:rtl/>
          <w:lang w:bidi="ar-JO"/>
        </w:rPr>
        <w:t xml:space="preserve"> المكاني لأقسام الإدارة والتبليغ المباشر للإدارة او التحويل من قبل المراكز ا</w:t>
      </w:r>
      <w:r w:rsidRPr="00CF0D16">
        <w:rPr>
          <w:rFonts w:hint="cs"/>
          <w:rtl/>
          <w:lang w:bidi="ar-JO"/>
        </w:rPr>
        <w:t>لأ</w:t>
      </w:r>
      <w:r w:rsidRPr="00CF0D16">
        <w:rPr>
          <w:rtl/>
          <w:lang w:bidi="ar-JO"/>
        </w:rPr>
        <w:t xml:space="preserve">منية ضمن الاختصاص النوعي. </w:t>
      </w:r>
      <w:r w:rsidRPr="00CF0D16">
        <w:rPr>
          <w:rFonts w:hint="cs"/>
          <w:rtl/>
          <w:lang w:bidi="ar-JO"/>
        </w:rPr>
        <w:t xml:space="preserve"> وحالات العنف الأسري التي يتم الإبلاغ عنها بهذا الربط لإدارة حماية الأسرة يتم إدخالها بشكل مباشر ضمن نظام إجراءات التعامل مع حالات العنف الأسري ليصار إلى متابعة إجراءات التدخل من قبل كافة المؤسسات (مقدمة الخدمة الصحية </w:t>
      </w:r>
      <w:proofErr w:type="spellStart"/>
      <w:r w:rsidRPr="00CF0D16">
        <w:rPr>
          <w:rFonts w:hint="cs"/>
          <w:rtl/>
          <w:lang w:bidi="ar-JO"/>
        </w:rPr>
        <w:t>والإجتماعية</w:t>
      </w:r>
      <w:proofErr w:type="spellEnd"/>
      <w:r w:rsidRPr="00CF0D16">
        <w:rPr>
          <w:rFonts w:hint="cs"/>
          <w:rtl/>
          <w:lang w:bidi="ar-JO"/>
        </w:rPr>
        <w:t xml:space="preserve"> والتربوية </w:t>
      </w:r>
      <w:proofErr w:type="spellStart"/>
      <w:r w:rsidRPr="00CF0D16">
        <w:rPr>
          <w:rFonts w:hint="cs"/>
          <w:rtl/>
          <w:lang w:bidi="ar-JO"/>
        </w:rPr>
        <w:t>والإيوائية</w:t>
      </w:r>
      <w:proofErr w:type="spellEnd"/>
      <w:r w:rsidRPr="00CF0D16">
        <w:rPr>
          <w:rFonts w:hint="cs"/>
          <w:rtl/>
          <w:lang w:bidi="ar-JO"/>
        </w:rPr>
        <w:t xml:space="preserve"> والنفسية والقانونية) بما يضمن تقديم خدمة شاملة. </w:t>
      </w:r>
    </w:p>
    <w:p w14:paraId="469604F3" w14:textId="77777777" w:rsidR="008E3289" w:rsidRPr="00CF0D16" w:rsidRDefault="008E3289" w:rsidP="008E3289">
      <w:pPr>
        <w:pStyle w:val="SingleTxtGA"/>
        <w:rPr>
          <w:rtl/>
          <w:lang w:bidi="ar-JO"/>
        </w:rPr>
      </w:pPr>
      <w:r w:rsidRPr="00CF0D16">
        <w:rPr>
          <w:rtl/>
          <w:lang w:bidi="ar-JO"/>
        </w:rPr>
        <w:t>101</w:t>
      </w:r>
      <w:r>
        <w:rPr>
          <w:rtl/>
          <w:lang w:bidi="ar-JO"/>
        </w:rPr>
        <w:t>-</w:t>
      </w:r>
      <w:r>
        <w:rPr>
          <w:rtl/>
          <w:lang w:bidi="ar-JO"/>
        </w:rPr>
        <w:tab/>
      </w:r>
      <w:r w:rsidRPr="00CF0D16">
        <w:rPr>
          <w:rFonts w:hint="cs"/>
          <w:rtl/>
          <w:lang w:bidi="ar-JO"/>
        </w:rPr>
        <w:t xml:space="preserve">ولتعزيز منظومة الحماية من خلال التبليغ تم </w:t>
      </w:r>
      <w:proofErr w:type="spellStart"/>
      <w:r w:rsidRPr="00CF0D16">
        <w:rPr>
          <w:rFonts w:hint="cs"/>
          <w:rtl/>
          <w:lang w:bidi="ar-JO"/>
        </w:rPr>
        <w:t>إعتماد</w:t>
      </w:r>
      <w:proofErr w:type="spellEnd"/>
      <w:r w:rsidRPr="00CF0D16">
        <w:rPr>
          <w:rFonts w:hint="cs"/>
          <w:rtl/>
          <w:lang w:bidi="ar-JO"/>
        </w:rPr>
        <w:t xml:space="preserve"> </w:t>
      </w:r>
      <w:proofErr w:type="spellStart"/>
      <w:r w:rsidRPr="00CF0D16">
        <w:rPr>
          <w:rFonts w:hint="cs"/>
          <w:rtl/>
          <w:lang w:bidi="ar-JO"/>
        </w:rPr>
        <w:t>مايلي</w:t>
      </w:r>
      <w:proofErr w:type="spellEnd"/>
      <w:r w:rsidRPr="00CF0D16">
        <w:rPr>
          <w:rtl/>
          <w:lang w:bidi="ar-JO"/>
        </w:rPr>
        <w:t>:</w:t>
      </w:r>
    </w:p>
    <w:p w14:paraId="0448B8F2" w14:textId="77777777" w:rsidR="008E3289" w:rsidRPr="00CF0D16" w:rsidRDefault="008E3289" w:rsidP="008E3289">
      <w:pPr>
        <w:pStyle w:val="SingleTxtGA"/>
        <w:rPr>
          <w:rtl/>
          <w:lang w:bidi="ar-JO"/>
        </w:rPr>
      </w:pPr>
      <w:r>
        <w:rPr>
          <w:rtl/>
        </w:rPr>
        <w:tab/>
      </w:r>
      <w:r w:rsidRPr="00CF0D16">
        <w:rPr>
          <w:rFonts w:hint="cs"/>
          <w:rtl/>
        </w:rPr>
        <w:t>أ‌</w:t>
      </w:r>
      <w:r>
        <w:rPr>
          <w:rFonts w:hint="cs"/>
          <w:rtl/>
        </w:rPr>
        <w:t>-</w:t>
      </w:r>
      <w:r>
        <w:rPr>
          <w:rFonts w:hint="cs"/>
          <w:rtl/>
        </w:rPr>
        <w:tab/>
      </w:r>
      <w:r w:rsidRPr="00CF0D16">
        <w:rPr>
          <w:rtl/>
          <w:lang w:bidi="ar-JO"/>
        </w:rPr>
        <w:t>التبليغ الإلزامي لجميع مقدمي الخدمات في المجالات الصحية والاجتماعية والتربوية بموجب قانون الحماية من العنف الأسري تحت طائلة المسؤولية القانونية.</w:t>
      </w:r>
    </w:p>
    <w:p w14:paraId="74EBC725" w14:textId="77777777" w:rsidR="008E3289" w:rsidRPr="00CF0D16" w:rsidRDefault="008E3289" w:rsidP="008E3289">
      <w:pPr>
        <w:pStyle w:val="SingleTxtGA"/>
        <w:rPr>
          <w:rtl/>
          <w:lang w:bidi="ar-JO"/>
        </w:rPr>
      </w:pPr>
      <w:r>
        <w:rPr>
          <w:rtl/>
        </w:rPr>
        <w:tab/>
      </w:r>
      <w:r w:rsidRPr="00CF0D16">
        <w:rPr>
          <w:rFonts w:hint="cs"/>
          <w:rtl/>
        </w:rPr>
        <w:t>ب‌</w:t>
      </w:r>
      <w:r>
        <w:rPr>
          <w:rFonts w:hint="cs"/>
          <w:rtl/>
        </w:rPr>
        <w:t>-</w:t>
      </w:r>
      <w:r>
        <w:rPr>
          <w:rFonts w:hint="cs"/>
          <w:rtl/>
        </w:rPr>
        <w:tab/>
      </w:r>
      <w:r w:rsidRPr="00CF0D16">
        <w:rPr>
          <w:rtl/>
          <w:lang w:bidi="ar-JO"/>
        </w:rPr>
        <w:t>تشجيع المجتمعات المحلية وجميع فئات المجتمع على الإبلاغ عن أي حالة عنف علما ب</w:t>
      </w:r>
      <w:r w:rsidRPr="00CF0D16">
        <w:rPr>
          <w:rFonts w:hint="cs"/>
          <w:rtl/>
          <w:lang w:bidi="ar-JO"/>
        </w:rPr>
        <w:t>أ</w:t>
      </w:r>
      <w:r w:rsidRPr="00CF0D16">
        <w:rPr>
          <w:rtl/>
          <w:lang w:bidi="ar-JO"/>
        </w:rPr>
        <w:t>ن القانون كفل حق حماية بيانات الشخص المبلغ</w:t>
      </w:r>
      <w:r w:rsidRPr="00CF0D16">
        <w:rPr>
          <w:rFonts w:hint="cs"/>
          <w:rtl/>
          <w:lang w:bidi="ar-JO"/>
        </w:rPr>
        <w:t>.</w:t>
      </w:r>
    </w:p>
    <w:p w14:paraId="1443CF3B" w14:textId="77777777" w:rsidR="008E3289" w:rsidRPr="00CF0D16" w:rsidRDefault="008E3289" w:rsidP="008E3289">
      <w:pPr>
        <w:pStyle w:val="SingleTxtGA"/>
        <w:rPr>
          <w:rtl/>
          <w:lang w:bidi="ar-JO"/>
        </w:rPr>
      </w:pPr>
      <w:r>
        <w:rPr>
          <w:rtl/>
        </w:rPr>
        <w:tab/>
      </w:r>
      <w:r w:rsidRPr="00CF0D16">
        <w:rPr>
          <w:rFonts w:hint="cs"/>
          <w:rtl/>
        </w:rPr>
        <w:t>ج‌</w:t>
      </w:r>
      <w:r>
        <w:rPr>
          <w:rFonts w:hint="cs"/>
          <w:rtl/>
        </w:rPr>
        <w:t>-</w:t>
      </w:r>
      <w:r>
        <w:rPr>
          <w:rFonts w:hint="cs"/>
          <w:rtl/>
        </w:rPr>
        <w:tab/>
      </w:r>
      <w:r w:rsidRPr="00CF0D16">
        <w:rPr>
          <w:rtl/>
          <w:lang w:bidi="ar-JO"/>
        </w:rPr>
        <w:t xml:space="preserve">فتح قنوات الإبلاغ الجديدة من خلال </w:t>
      </w:r>
      <w:r w:rsidRPr="00CF0D16">
        <w:rPr>
          <w:rFonts w:hint="cs"/>
          <w:rtl/>
          <w:lang w:bidi="ar-JO"/>
        </w:rPr>
        <w:t>أ</w:t>
      </w:r>
      <w:r w:rsidRPr="00CF0D16">
        <w:rPr>
          <w:rtl/>
          <w:lang w:bidi="ar-JO"/>
        </w:rPr>
        <w:t>رقام الطوارئ المجانية والبريد ا</w:t>
      </w:r>
      <w:r w:rsidRPr="00CF0D16">
        <w:rPr>
          <w:rFonts w:hint="cs"/>
          <w:rtl/>
          <w:lang w:bidi="ar-JO"/>
        </w:rPr>
        <w:t>لإ</w:t>
      </w:r>
      <w:r w:rsidRPr="00CF0D16">
        <w:rPr>
          <w:rtl/>
          <w:lang w:bidi="ar-JO"/>
        </w:rPr>
        <w:t>لكتروني ومواقع ال</w:t>
      </w:r>
      <w:r w:rsidRPr="00CF0D16">
        <w:rPr>
          <w:rFonts w:hint="cs"/>
          <w:rtl/>
          <w:lang w:bidi="ar-JO"/>
        </w:rPr>
        <w:t>أ</w:t>
      </w:r>
      <w:r w:rsidRPr="00CF0D16">
        <w:rPr>
          <w:rtl/>
          <w:lang w:bidi="ar-JO"/>
        </w:rPr>
        <w:t>من العام ا</w:t>
      </w:r>
      <w:r w:rsidRPr="00CF0D16">
        <w:rPr>
          <w:rFonts w:hint="cs"/>
          <w:rtl/>
          <w:lang w:bidi="ar-JO"/>
        </w:rPr>
        <w:t>لإ</w:t>
      </w:r>
      <w:r w:rsidRPr="00CF0D16">
        <w:rPr>
          <w:rtl/>
          <w:lang w:bidi="ar-JO"/>
        </w:rPr>
        <w:t>لكترونية</w:t>
      </w:r>
      <w:r w:rsidRPr="00CF0D16">
        <w:rPr>
          <w:rFonts w:hint="cs"/>
          <w:rtl/>
          <w:lang w:bidi="ar-JO"/>
        </w:rPr>
        <w:t>.</w:t>
      </w:r>
    </w:p>
    <w:p w14:paraId="0871B66C" w14:textId="77777777" w:rsidR="008E3289" w:rsidRPr="00CF0D16" w:rsidRDefault="008E3289" w:rsidP="008E3289">
      <w:pPr>
        <w:pStyle w:val="SingleTxtGA"/>
        <w:rPr>
          <w:rtl/>
          <w:lang w:bidi="ar-JO"/>
        </w:rPr>
      </w:pPr>
      <w:r>
        <w:rPr>
          <w:rtl/>
        </w:rPr>
        <w:tab/>
      </w:r>
      <w:r w:rsidRPr="00CF0D16">
        <w:rPr>
          <w:rFonts w:hint="cs"/>
          <w:rtl/>
        </w:rPr>
        <w:t>د‌</w:t>
      </w:r>
      <w:r>
        <w:rPr>
          <w:rFonts w:hint="cs"/>
          <w:rtl/>
        </w:rPr>
        <w:t>-</w:t>
      </w:r>
      <w:r>
        <w:rPr>
          <w:rFonts w:hint="cs"/>
          <w:rtl/>
        </w:rPr>
        <w:tab/>
      </w:r>
      <w:r w:rsidRPr="00CF0D16">
        <w:rPr>
          <w:rtl/>
          <w:lang w:bidi="ar-JO"/>
        </w:rPr>
        <w:t xml:space="preserve">المحاضرات التوعوية اليومية ودورات </w:t>
      </w:r>
      <w:r w:rsidRPr="00CF0D16">
        <w:rPr>
          <w:rFonts w:hint="cs"/>
          <w:rtl/>
          <w:lang w:bidi="ar-JO"/>
        </w:rPr>
        <w:t>أ</w:t>
      </w:r>
      <w:r w:rsidRPr="00CF0D16">
        <w:rPr>
          <w:rtl/>
          <w:lang w:bidi="ar-JO"/>
        </w:rPr>
        <w:t>صدقاء الشرطة التي تقوم على التوعية بضرورة ا</w:t>
      </w:r>
      <w:r w:rsidRPr="00CF0D16">
        <w:rPr>
          <w:rFonts w:hint="cs"/>
          <w:rtl/>
          <w:lang w:bidi="ar-JO"/>
        </w:rPr>
        <w:t>لإ</w:t>
      </w:r>
      <w:r w:rsidRPr="00CF0D16">
        <w:rPr>
          <w:rtl/>
          <w:lang w:bidi="ar-JO"/>
        </w:rPr>
        <w:t xml:space="preserve">بلاغ عن أي حالة عنف </w:t>
      </w:r>
      <w:r w:rsidRPr="00CF0D16">
        <w:rPr>
          <w:rFonts w:hint="cs"/>
          <w:rtl/>
          <w:lang w:bidi="ar-JO"/>
        </w:rPr>
        <w:t>أ</w:t>
      </w:r>
      <w:r w:rsidRPr="00CF0D16">
        <w:rPr>
          <w:rtl/>
          <w:lang w:bidi="ar-JO"/>
        </w:rPr>
        <w:t>سري يتعرض لها الطفل في أي مكان.</w:t>
      </w:r>
    </w:p>
    <w:p w14:paraId="0D6FF241" w14:textId="77777777" w:rsidR="008E3289" w:rsidRPr="00CF0D16" w:rsidRDefault="008E3289" w:rsidP="008E3289">
      <w:pPr>
        <w:pStyle w:val="SingleTxtGA"/>
        <w:rPr>
          <w:rtl/>
          <w:lang w:bidi="ar-JO"/>
        </w:rPr>
      </w:pPr>
      <w:r>
        <w:rPr>
          <w:rtl/>
          <w:lang w:bidi="ar-JO"/>
        </w:rPr>
        <w:tab/>
      </w:r>
      <w:r w:rsidRPr="00CF0D16">
        <w:rPr>
          <w:rFonts w:hint="cs"/>
          <w:rtl/>
          <w:lang w:bidi="ar-JO"/>
        </w:rPr>
        <w:t>هـ</w:t>
      </w:r>
      <w:r>
        <w:rPr>
          <w:rFonts w:hint="cs"/>
          <w:rtl/>
          <w:lang w:bidi="ar-JO"/>
        </w:rPr>
        <w:t>-</w:t>
      </w:r>
      <w:r>
        <w:rPr>
          <w:rtl/>
          <w:lang w:bidi="ar-JO"/>
        </w:rPr>
        <w:tab/>
      </w:r>
      <w:r w:rsidRPr="00CF0D16">
        <w:rPr>
          <w:rtl/>
          <w:lang w:bidi="ar-JO"/>
        </w:rPr>
        <w:t xml:space="preserve">التوعية من خلال </w:t>
      </w:r>
      <w:r w:rsidRPr="00CF0D16">
        <w:rPr>
          <w:rFonts w:hint="cs"/>
          <w:rtl/>
          <w:lang w:bidi="ar-JO"/>
        </w:rPr>
        <w:t>ال</w:t>
      </w:r>
      <w:r w:rsidRPr="00CF0D16">
        <w:rPr>
          <w:rtl/>
          <w:lang w:bidi="ar-JO"/>
        </w:rPr>
        <w:t>مواقع و</w:t>
      </w:r>
      <w:r w:rsidRPr="00CF0D16">
        <w:rPr>
          <w:rFonts w:hint="cs"/>
          <w:rtl/>
          <w:lang w:bidi="ar-JO"/>
        </w:rPr>
        <w:t>ال</w:t>
      </w:r>
      <w:r w:rsidRPr="00CF0D16">
        <w:rPr>
          <w:rtl/>
          <w:lang w:bidi="ar-JO"/>
        </w:rPr>
        <w:t>صفحات التابعة ل</w:t>
      </w:r>
      <w:r w:rsidRPr="00CF0D16">
        <w:rPr>
          <w:rFonts w:hint="cs"/>
          <w:rtl/>
          <w:lang w:bidi="ar-JO"/>
        </w:rPr>
        <w:t>إ</w:t>
      </w:r>
      <w:r w:rsidRPr="00CF0D16">
        <w:rPr>
          <w:rtl/>
          <w:lang w:bidi="ar-JO"/>
        </w:rPr>
        <w:t>دارات ال</w:t>
      </w:r>
      <w:r w:rsidRPr="00CF0D16">
        <w:rPr>
          <w:rFonts w:hint="cs"/>
          <w:rtl/>
          <w:lang w:bidi="ar-JO"/>
        </w:rPr>
        <w:t>أ</w:t>
      </w:r>
      <w:r w:rsidRPr="00CF0D16">
        <w:rPr>
          <w:rtl/>
          <w:lang w:bidi="ar-JO"/>
        </w:rPr>
        <w:t>من العام المعنية بحماية ال</w:t>
      </w:r>
      <w:r w:rsidRPr="00CF0D16">
        <w:rPr>
          <w:rFonts w:hint="cs"/>
          <w:rtl/>
          <w:lang w:bidi="ar-JO"/>
        </w:rPr>
        <w:t>أ</w:t>
      </w:r>
      <w:r w:rsidRPr="00CF0D16">
        <w:rPr>
          <w:rtl/>
          <w:lang w:bidi="ar-JO"/>
        </w:rPr>
        <w:t>سرة والطفولة .</w:t>
      </w:r>
    </w:p>
    <w:p w14:paraId="1AAD50C0" w14:textId="77777777" w:rsidR="008E3289" w:rsidRPr="00CF0D16" w:rsidRDefault="008E3289" w:rsidP="008E3289">
      <w:pPr>
        <w:pStyle w:val="SingleTxtGA"/>
        <w:rPr>
          <w:rtl/>
          <w:lang w:bidi="ar-JO"/>
        </w:rPr>
      </w:pPr>
      <w:r>
        <w:rPr>
          <w:rtl/>
          <w:lang w:bidi="ar-JO"/>
        </w:rPr>
        <w:tab/>
      </w:r>
      <w:r w:rsidRPr="00CF0D16">
        <w:rPr>
          <w:rFonts w:hint="cs"/>
          <w:rtl/>
          <w:lang w:bidi="ar-JO"/>
        </w:rPr>
        <w:t>و</w:t>
      </w:r>
      <w:r>
        <w:rPr>
          <w:rFonts w:hint="cs"/>
          <w:rtl/>
          <w:lang w:bidi="ar-JO"/>
        </w:rPr>
        <w:t>-</w:t>
      </w:r>
      <w:r>
        <w:rPr>
          <w:rtl/>
          <w:lang w:bidi="ar-JO"/>
        </w:rPr>
        <w:tab/>
      </w:r>
      <w:r w:rsidRPr="00CF0D16">
        <w:rPr>
          <w:rtl/>
          <w:lang w:bidi="ar-JO"/>
        </w:rPr>
        <w:t xml:space="preserve">المؤتمرات وورش العمل وحملات التوعية التي تهدف الى التشجيع </w:t>
      </w:r>
      <w:r w:rsidRPr="00CF0D16">
        <w:rPr>
          <w:rFonts w:hint="cs"/>
          <w:rtl/>
          <w:lang w:bidi="ar-JO"/>
        </w:rPr>
        <w:t xml:space="preserve">على </w:t>
      </w:r>
      <w:r w:rsidRPr="00CF0D16">
        <w:rPr>
          <w:rtl/>
          <w:lang w:bidi="ar-JO"/>
        </w:rPr>
        <w:t xml:space="preserve">الابلاغ عن أي حالة عنف اسري او عنف ضد </w:t>
      </w:r>
      <w:r w:rsidRPr="00CF0D16">
        <w:rPr>
          <w:rFonts w:hint="cs"/>
          <w:rtl/>
          <w:lang w:bidi="ar-JO"/>
        </w:rPr>
        <w:t>الأطفال</w:t>
      </w:r>
      <w:r w:rsidRPr="00CF0D16">
        <w:rPr>
          <w:rtl/>
          <w:lang w:bidi="ar-JO"/>
        </w:rPr>
        <w:t>.</w:t>
      </w:r>
    </w:p>
    <w:p w14:paraId="05FFA4E1" w14:textId="77777777" w:rsidR="008E3289" w:rsidRPr="00CF0D16" w:rsidRDefault="008E3289" w:rsidP="008E3289">
      <w:pPr>
        <w:pStyle w:val="SingleTxtGA"/>
        <w:rPr>
          <w:rtl/>
          <w:lang w:bidi="ar-JO"/>
        </w:rPr>
      </w:pPr>
      <w:r w:rsidRPr="00CF0D16">
        <w:rPr>
          <w:rFonts w:hint="cs"/>
          <w:rtl/>
          <w:lang w:bidi="ar-JO"/>
        </w:rPr>
        <w:t>102</w:t>
      </w:r>
      <w:r>
        <w:rPr>
          <w:rFonts w:hint="cs"/>
          <w:rtl/>
          <w:lang w:bidi="ar-JO"/>
        </w:rPr>
        <w:t>-</w:t>
      </w:r>
      <w:r>
        <w:rPr>
          <w:rtl/>
          <w:lang w:bidi="ar-JO"/>
        </w:rPr>
        <w:tab/>
      </w:r>
      <w:r w:rsidRPr="00CF0D16">
        <w:rPr>
          <w:rtl/>
          <w:lang w:eastAsia="ar-SA"/>
        </w:rPr>
        <w:t>و</w:t>
      </w:r>
      <w:r w:rsidRPr="00CF0D16">
        <w:rPr>
          <w:rFonts w:hint="cs"/>
          <w:rtl/>
          <w:lang w:eastAsia="ar-SA"/>
        </w:rPr>
        <w:t>أ</w:t>
      </w:r>
      <w:r w:rsidRPr="00CF0D16">
        <w:rPr>
          <w:rtl/>
          <w:lang w:eastAsia="ar-SA"/>
        </w:rPr>
        <w:t>شار قانون ال</w:t>
      </w:r>
      <w:r w:rsidRPr="00CF0D16">
        <w:rPr>
          <w:rFonts w:hint="cs"/>
          <w:rtl/>
          <w:lang w:eastAsia="ar-SA"/>
        </w:rPr>
        <w:t>أ</w:t>
      </w:r>
      <w:r w:rsidRPr="00CF0D16">
        <w:rPr>
          <w:rtl/>
          <w:lang w:eastAsia="ar-SA"/>
        </w:rPr>
        <w:t xml:space="preserve">حداث </w:t>
      </w:r>
      <w:r w:rsidRPr="00CF0D16">
        <w:rPr>
          <w:rFonts w:hint="cs"/>
          <w:rtl/>
          <w:lang w:eastAsia="ar-SA"/>
        </w:rPr>
        <w:t xml:space="preserve">بالمواد 33 و 34 </w:t>
      </w:r>
      <w:r w:rsidRPr="00CF0D16">
        <w:rPr>
          <w:rtl/>
          <w:lang w:eastAsia="ar-SA"/>
        </w:rPr>
        <w:t xml:space="preserve">منه على </w:t>
      </w:r>
      <w:r w:rsidRPr="00CF0D16">
        <w:rPr>
          <w:rFonts w:hint="cs"/>
          <w:rtl/>
          <w:lang w:eastAsia="ar-SA"/>
        </w:rPr>
        <w:t xml:space="preserve">الحالات التي يعتبر فيها الحدث محتاجاً إلى </w:t>
      </w:r>
      <w:r w:rsidRPr="00CF0D16">
        <w:rPr>
          <w:rtl/>
          <w:lang w:eastAsia="ar-SA"/>
        </w:rPr>
        <w:t xml:space="preserve">الحماية أو الرعاية </w:t>
      </w:r>
      <w:r w:rsidRPr="00CF0D16">
        <w:rPr>
          <w:rFonts w:hint="cs"/>
          <w:rtl/>
          <w:lang w:eastAsia="ar-SA"/>
        </w:rPr>
        <w:t>بالإضافة إلى المادة 37 والتي حددت دور المحكمة في الحالات التي تحتاج لحماية الأحداث.</w:t>
      </w:r>
    </w:p>
    <w:p w14:paraId="3B64F806" w14:textId="77777777" w:rsidR="008E3289" w:rsidRDefault="008E3289" w:rsidP="008E3289">
      <w:pPr>
        <w:pStyle w:val="SingleTxtGA"/>
        <w:rPr>
          <w:rtl/>
          <w:lang w:bidi="ar-JO"/>
        </w:rPr>
      </w:pPr>
      <w:r w:rsidRPr="00CF0D16">
        <w:rPr>
          <w:rFonts w:hint="cs"/>
          <w:rtl/>
          <w:lang w:bidi="ar-JO"/>
        </w:rPr>
        <w:t>103</w:t>
      </w:r>
      <w:r>
        <w:rPr>
          <w:rFonts w:hint="cs"/>
          <w:rtl/>
          <w:lang w:bidi="ar-JO"/>
        </w:rPr>
        <w:t>-</w:t>
      </w:r>
      <w:r>
        <w:rPr>
          <w:rtl/>
          <w:lang w:bidi="ar-JO"/>
        </w:rPr>
        <w:tab/>
      </w:r>
      <w:r w:rsidRPr="00CF0D16">
        <w:rPr>
          <w:rFonts w:hint="cs"/>
          <w:rtl/>
          <w:lang w:bidi="ar-JO"/>
        </w:rPr>
        <w:t xml:space="preserve">يوجد في وزارة الصحة </w:t>
      </w:r>
      <w:r>
        <w:rPr>
          <w:rFonts w:hint="cs"/>
          <w:rtl/>
          <w:lang w:bidi="ar-JO"/>
        </w:rPr>
        <w:t>(</w:t>
      </w:r>
      <w:r w:rsidRPr="00CF0D16">
        <w:rPr>
          <w:rFonts w:hint="cs"/>
          <w:rtl/>
          <w:lang w:bidi="ar-JO"/>
        </w:rPr>
        <w:t>32</w:t>
      </w:r>
      <w:r>
        <w:rPr>
          <w:rFonts w:hint="cs"/>
          <w:rtl/>
          <w:lang w:bidi="ar-JO"/>
        </w:rPr>
        <w:t>)</w:t>
      </w:r>
      <w:r w:rsidRPr="00CF0D16">
        <w:rPr>
          <w:rFonts w:hint="cs"/>
          <w:rtl/>
          <w:lang w:bidi="ar-JO"/>
        </w:rPr>
        <w:t xml:space="preserve"> مركزا لتشخيص العنف الأسري متواجدة داخل مستشفيات المملكة من أجل تشخيص حالات العنف الأسري.</w:t>
      </w:r>
      <w:r>
        <w:rPr>
          <w:rFonts w:hint="cs"/>
          <w:rtl/>
          <w:lang w:bidi="ar-JO"/>
        </w:rPr>
        <w:t xml:space="preserve"> </w:t>
      </w:r>
      <w:r w:rsidRPr="00CF0D16">
        <w:rPr>
          <w:rFonts w:hint="cs"/>
          <w:rtl/>
          <w:lang w:bidi="ar-JO"/>
        </w:rPr>
        <w:t>وكذلك يوجد 122 مركز موزعة داخل المراكز الصحية الشاملة في كافة محافظات المملكة .وفي عام 2018 استقبلت مراكز العنف الأسري في وزارة الصحة عدد حالات العنف ضد الأطفال وفقا للجدول التالي</w:t>
      </w:r>
      <w:r>
        <w:rPr>
          <w:rFonts w:hint="cs"/>
          <w:rtl/>
          <w:lang w:bidi="ar-JO"/>
        </w:rPr>
        <w:t>:</w:t>
      </w:r>
    </w:p>
    <w:tbl>
      <w:tblPr>
        <w:tblW w:w="0" w:type="auto"/>
        <w:tblInd w:w="1255" w:type="dxa"/>
        <w:tblBorders>
          <w:top w:val="single" w:sz="4" w:space="0" w:color="000000"/>
          <w:bottom w:val="single" w:sz="12" w:space="0" w:color="000000"/>
        </w:tblBorders>
        <w:tblLook w:val="04A0" w:firstRow="1" w:lastRow="0" w:firstColumn="1" w:lastColumn="0" w:noHBand="0" w:noVBand="1"/>
      </w:tblPr>
      <w:tblGrid>
        <w:gridCol w:w="957"/>
        <w:gridCol w:w="947"/>
        <w:gridCol w:w="1069"/>
        <w:gridCol w:w="994"/>
        <w:gridCol w:w="3116"/>
      </w:tblGrid>
      <w:tr w:rsidR="008E3289" w:rsidRPr="00973F44" w14:paraId="6E87082D" w14:textId="77777777" w:rsidTr="00E32F0C">
        <w:tc>
          <w:tcPr>
            <w:tcW w:w="1904" w:type="dxa"/>
            <w:gridSpan w:val="2"/>
            <w:tcBorders>
              <w:top w:val="single" w:sz="4" w:space="0" w:color="000000"/>
              <w:bottom w:val="single" w:sz="4" w:space="0" w:color="000000"/>
            </w:tcBorders>
            <w:shd w:val="clear" w:color="auto" w:fill="auto"/>
          </w:tcPr>
          <w:p w14:paraId="2B8BBF12" w14:textId="77777777" w:rsidR="008E3289" w:rsidRPr="00973F44" w:rsidRDefault="008E3289" w:rsidP="00E32F0C">
            <w:pPr>
              <w:spacing w:before="40" w:after="40" w:line="300" w:lineRule="exact"/>
              <w:jc w:val="center"/>
              <w:rPr>
                <w:rFonts w:eastAsiaTheme="minorEastAsia"/>
                <w:i/>
                <w:iCs/>
                <w:rtl/>
                <w:lang w:bidi="ar-JO"/>
              </w:rPr>
            </w:pPr>
            <w:r w:rsidRPr="00973F44">
              <w:rPr>
                <w:rFonts w:eastAsiaTheme="minorEastAsia"/>
                <w:i/>
                <w:iCs/>
                <w:rtl/>
                <w:lang w:bidi="ar-JO"/>
              </w:rPr>
              <w:t>12 عام-18 عام</w:t>
            </w:r>
          </w:p>
        </w:tc>
        <w:tc>
          <w:tcPr>
            <w:tcW w:w="2063" w:type="dxa"/>
            <w:gridSpan w:val="2"/>
            <w:tcBorders>
              <w:top w:val="single" w:sz="4" w:space="0" w:color="000000"/>
              <w:bottom w:val="single" w:sz="4" w:space="0" w:color="000000"/>
            </w:tcBorders>
            <w:shd w:val="clear" w:color="auto" w:fill="auto"/>
          </w:tcPr>
          <w:p w14:paraId="2B2DD48E" w14:textId="77777777" w:rsidR="008E3289" w:rsidRPr="00973F44" w:rsidRDefault="008E3289" w:rsidP="00E32F0C">
            <w:pPr>
              <w:spacing w:before="40" w:after="40" w:line="300" w:lineRule="exact"/>
              <w:jc w:val="center"/>
              <w:rPr>
                <w:rFonts w:eastAsiaTheme="minorEastAsia"/>
                <w:i/>
                <w:iCs/>
                <w:rtl/>
                <w:lang w:bidi="ar-JO"/>
              </w:rPr>
            </w:pPr>
            <w:r w:rsidRPr="00973F44">
              <w:rPr>
                <w:rFonts w:eastAsiaTheme="minorEastAsia"/>
                <w:i/>
                <w:iCs/>
                <w:rtl/>
                <w:lang w:bidi="ar-JO"/>
              </w:rPr>
              <w:t>1 يوم -12 عام</w:t>
            </w:r>
          </w:p>
        </w:tc>
        <w:tc>
          <w:tcPr>
            <w:tcW w:w="3116" w:type="dxa"/>
            <w:tcBorders>
              <w:top w:val="single" w:sz="4" w:space="0" w:color="000000"/>
              <w:bottom w:val="single" w:sz="4" w:space="0" w:color="000000"/>
            </w:tcBorders>
            <w:shd w:val="clear" w:color="auto" w:fill="auto"/>
          </w:tcPr>
          <w:p w14:paraId="18401C36" w14:textId="77777777" w:rsidR="008E3289" w:rsidRPr="00973F44" w:rsidRDefault="008E3289" w:rsidP="00E32F0C">
            <w:pPr>
              <w:spacing w:before="40" w:after="40" w:line="300" w:lineRule="exact"/>
              <w:jc w:val="highKashida"/>
              <w:rPr>
                <w:rFonts w:eastAsiaTheme="minorEastAsia"/>
                <w:i/>
                <w:iCs/>
                <w:rtl/>
              </w:rPr>
            </w:pPr>
            <w:r w:rsidRPr="00973F44">
              <w:rPr>
                <w:rFonts w:eastAsiaTheme="minorEastAsia"/>
                <w:i/>
                <w:iCs/>
                <w:rtl/>
                <w:lang w:bidi="ar-JO"/>
              </w:rPr>
              <w:t>نوع العنف</w:t>
            </w:r>
          </w:p>
        </w:tc>
      </w:tr>
      <w:tr w:rsidR="008E3289" w:rsidRPr="00973F44" w14:paraId="1CBB5535" w14:textId="77777777" w:rsidTr="00E32F0C">
        <w:tc>
          <w:tcPr>
            <w:tcW w:w="1904" w:type="dxa"/>
            <w:gridSpan w:val="2"/>
            <w:tcBorders>
              <w:top w:val="single" w:sz="4" w:space="0" w:color="000000"/>
              <w:bottom w:val="single" w:sz="12" w:space="0" w:color="000000"/>
            </w:tcBorders>
            <w:shd w:val="clear" w:color="auto" w:fill="auto"/>
          </w:tcPr>
          <w:p w14:paraId="4D5187E7" w14:textId="77777777" w:rsidR="008E3289" w:rsidRPr="00973F44" w:rsidRDefault="008E3289" w:rsidP="00E32F0C">
            <w:pPr>
              <w:tabs>
                <w:tab w:val="left" w:pos="951"/>
              </w:tabs>
              <w:spacing w:before="40" w:after="40" w:line="300" w:lineRule="exact"/>
              <w:jc w:val="highKashida"/>
              <w:rPr>
                <w:rFonts w:eastAsiaTheme="minorEastAsia" w:cs="Arial"/>
                <w:i/>
                <w:iCs/>
                <w:rtl/>
                <w:lang w:bidi="ar-JO"/>
              </w:rPr>
            </w:pPr>
            <w:r w:rsidRPr="00973F44">
              <w:rPr>
                <w:rFonts w:eastAsiaTheme="minorEastAsia" w:cs="Arial" w:hint="cs"/>
                <w:i/>
                <w:iCs/>
                <w:rtl/>
                <w:lang w:bidi="ar-JO"/>
              </w:rPr>
              <w:t>إناث</w:t>
            </w:r>
            <w:r w:rsidRPr="00973F44">
              <w:rPr>
                <w:rFonts w:eastAsiaTheme="minorEastAsia" w:cs="Arial"/>
                <w:i/>
                <w:iCs/>
                <w:rtl/>
                <w:lang w:bidi="ar-JO"/>
              </w:rPr>
              <w:tab/>
            </w:r>
            <w:r w:rsidRPr="00973F44">
              <w:rPr>
                <w:rFonts w:eastAsiaTheme="minorEastAsia" w:cs="Arial" w:hint="cs"/>
                <w:i/>
                <w:iCs/>
                <w:rtl/>
                <w:lang w:bidi="ar-JO"/>
              </w:rPr>
              <w:t>ذكور</w:t>
            </w:r>
          </w:p>
        </w:tc>
        <w:tc>
          <w:tcPr>
            <w:tcW w:w="2063" w:type="dxa"/>
            <w:gridSpan w:val="2"/>
            <w:tcBorders>
              <w:top w:val="single" w:sz="4" w:space="0" w:color="000000"/>
              <w:bottom w:val="single" w:sz="12" w:space="0" w:color="000000"/>
            </w:tcBorders>
            <w:shd w:val="clear" w:color="auto" w:fill="auto"/>
          </w:tcPr>
          <w:p w14:paraId="4BD795F0" w14:textId="77777777" w:rsidR="008E3289" w:rsidRPr="00973F44" w:rsidRDefault="008E3289" w:rsidP="00E32F0C">
            <w:pPr>
              <w:tabs>
                <w:tab w:val="left" w:pos="1037"/>
              </w:tabs>
              <w:spacing w:before="40" w:after="40" w:line="300" w:lineRule="exact"/>
              <w:jc w:val="highKashida"/>
              <w:rPr>
                <w:rFonts w:eastAsiaTheme="minorEastAsia" w:cs="Arial"/>
                <w:i/>
                <w:iCs/>
                <w:rtl/>
                <w:lang w:bidi="ar-JO"/>
              </w:rPr>
            </w:pPr>
            <w:r w:rsidRPr="00973F44">
              <w:rPr>
                <w:rFonts w:eastAsiaTheme="minorEastAsia" w:cs="Arial" w:hint="cs"/>
                <w:i/>
                <w:iCs/>
                <w:rtl/>
                <w:lang w:bidi="ar-JO"/>
              </w:rPr>
              <w:t>إناث</w:t>
            </w:r>
            <w:r w:rsidRPr="00973F44">
              <w:rPr>
                <w:rFonts w:eastAsiaTheme="minorEastAsia" w:cs="Arial"/>
                <w:i/>
                <w:iCs/>
                <w:rtl/>
                <w:lang w:bidi="ar-JO"/>
              </w:rPr>
              <w:tab/>
            </w:r>
            <w:r w:rsidRPr="00973F44">
              <w:rPr>
                <w:rFonts w:eastAsiaTheme="minorEastAsia" w:cs="Arial" w:hint="cs"/>
                <w:i/>
                <w:iCs/>
                <w:rtl/>
                <w:lang w:bidi="ar-JO"/>
              </w:rPr>
              <w:t>ذكور</w:t>
            </w:r>
          </w:p>
        </w:tc>
        <w:tc>
          <w:tcPr>
            <w:tcW w:w="3116" w:type="dxa"/>
            <w:tcBorders>
              <w:top w:val="single" w:sz="4" w:space="0" w:color="000000"/>
              <w:bottom w:val="single" w:sz="12" w:space="0" w:color="000000"/>
            </w:tcBorders>
            <w:shd w:val="clear" w:color="auto" w:fill="auto"/>
          </w:tcPr>
          <w:p w14:paraId="289FFD0B" w14:textId="77777777" w:rsidR="008E3289" w:rsidRPr="00973F44" w:rsidRDefault="008E3289" w:rsidP="00E32F0C">
            <w:pPr>
              <w:spacing w:before="40" w:after="40" w:line="300" w:lineRule="exact"/>
              <w:jc w:val="highKashida"/>
              <w:rPr>
                <w:rFonts w:eastAsiaTheme="minorEastAsia" w:cs="Arial"/>
                <w:i/>
                <w:iCs/>
                <w:rtl/>
                <w:lang w:bidi="ar-JO"/>
              </w:rPr>
            </w:pPr>
          </w:p>
        </w:tc>
      </w:tr>
      <w:tr w:rsidR="008E3289" w:rsidRPr="00973F44" w14:paraId="473F7CAD" w14:textId="77777777" w:rsidTr="00E32F0C">
        <w:tc>
          <w:tcPr>
            <w:tcW w:w="957" w:type="dxa"/>
            <w:tcBorders>
              <w:top w:val="single" w:sz="12" w:space="0" w:color="000000"/>
            </w:tcBorders>
            <w:shd w:val="clear" w:color="auto" w:fill="auto"/>
          </w:tcPr>
          <w:p w14:paraId="59C08D4C"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500</w:t>
            </w:r>
          </w:p>
        </w:tc>
        <w:tc>
          <w:tcPr>
            <w:tcW w:w="947" w:type="dxa"/>
            <w:tcBorders>
              <w:top w:val="single" w:sz="12" w:space="0" w:color="000000"/>
            </w:tcBorders>
            <w:shd w:val="clear" w:color="auto" w:fill="auto"/>
          </w:tcPr>
          <w:p w14:paraId="4AF97B8B"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208</w:t>
            </w:r>
          </w:p>
        </w:tc>
        <w:tc>
          <w:tcPr>
            <w:tcW w:w="1069" w:type="dxa"/>
            <w:tcBorders>
              <w:top w:val="single" w:sz="12" w:space="0" w:color="000000"/>
            </w:tcBorders>
            <w:shd w:val="clear" w:color="auto" w:fill="auto"/>
          </w:tcPr>
          <w:p w14:paraId="600562A7"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321</w:t>
            </w:r>
          </w:p>
        </w:tc>
        <w:tc>
          <w:tcPr>
            <w:tcW w:w="994" w:type="dxa"/>
            <w:tcBorders>
              <w:top w:val="single" w:sz="12" w:space="0" w:color="000000"/>
            </w:tcBorders>
            <w:shd w:val="clear" w:color="auto" w:fill="auto"/>
          </w:tcPr>
          <w:p w14:paraId="49A694BB"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347</w:t>
            </w:r>
          </w:p>
        </w:tc>
        <w:tc>
          <w:tcPr>
            <w:tcW w:w="3116" w:type="dxa"/>
            <w:tcBorders>
              <w:top w:val="single" w:sz="12" w:space="0" w:color="000000"/>
            </w:tcBorders>
            <w:shd w:val="clear" w:color="auto" w:fill="auto"/>
          </w:tcPr>
          <w:p w14:paraId="16A4B1A3" w14:textId="77777777" w:rsidR="008E3289" w:rsidRPr="00973F44" w:rsidRDefault="008E3289" w:rsidP="00E32F0C">
            <w:pPr>
              <w:spacing w:before="40" w:after="40" w:line="300" w:lineRule="exact"/>
              <w:jc w:val="highKashida"/>
              <w:rPr>
                <w:rFonts w:eastAsiaTheme="minorEastAsia" w:cs="Arial"/>
                <w:rtl/>
                <w:lang w:bidi="ar-JO"/>
              </w:rPr>
            </w:pPr>
            <w:r w:rsidRPr="00973F44">
              <w:rPr>
                <w:rFonts w:eastAsiaTheme="minorEastAsia" w:cs="Arial" w:hint="cs"/>
                <w:rtl/>
                <w:lang w:bidi="ar-JO"/>
              </w:rPr>
              <w:t>العنف الجسدي</w:t>
            </w:r>
          </w:p>
        </w:tc>
      </w:tr>
      <w:tr w:rsidR="008E3289" w:rsidRPr="00973F44" w14:paraId="5B4FAD6C" w14:textId="77777777" w:rsidTr="00E32F0C">
        <w:tc>
          <w:tcPr>
            <w:tcW w:w="957" w:type="dxa"/>
            <w:shd w:val="clear" w:color="auto" w:fill="auto"/>
          </w:tcPr>
          <w:p w14:paraId="699ED71B"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52</w:t>
            </w:r>
          </w:p>
        </w:tc>
        <w:tc>
          <w:tcPr>
            <w:tcW w:w="947" w:type="dxa"/>
            <w:shd w:val="clear" w:color="auto" w:fill="auto"/>
          </w:tcPr>
          <w:p w14:paraId="0DAF13FC"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11</w:t>
            </w:r>
          </w:p>
        </w:tc>
        <w:tc>
          <w:tcPr>
            <w:tcW w:w="1069" w:type="dxa"/>
            <w:shd w:val="clear" w:color="auto" w:fill="auto"/>
          </w:tcPr>
          <w:p w14:paraId="109E509D"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20</w:t>
            </w:r>
          </w:p>
        </w:tc>
        <w:tc>
          <w:tcPr>
            <w:tcW w:w="994" w:type="dxa"/>
            <w:shd w:val="clear" w:color="auto" w:fill="auto"/>
          </w:tcPr>
          <w:p w14:paraId="24875501"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29</w:t>
            </w:r>
          </w:p>
        </w:tc>
        <w:tc>
          <w:tcPr>
            <w:tcW w:w="3116" w:type="dxa"/>
            <w:shd w:val="clear" w:color="auto" w:fill="auto"/>
          </w:tcPr>
          <w:p w14:paraId="76D4C327" w14:textId="77777777" w:rsidR="008E3289" w:rsidRPr="00973F44" w:rsidRDefault="008E3289" w:rsidP="00E32F0C">
            <w:pPr>
              <w:spacing w:before="40" w:after="40" w:line="300" w:lineRule="exact"/>
              <w:jc w:val="highKashida"/>
              <w:rPr>
                <w:rFonts w:eastAsiaTheme="minorEastAsia" w:cs="Arial"/>
                <w:rtl/>
                <w:lang w:bidi="ar-JO"/>
              </w:rPr>
            </w:pPr>
            <w:r w:rsidRPr="00973F44">
              <w:rPr>
                <w:rFonts w:eastAsiaTheme="minorEastAsia" w:cs="Arial" w:hint="cs"/>
                <w:rtl/>
                <w:lang w:bidi="ar-JO"/>
              </w:rPr>
              <w:t>العنف الجنسي</w:t>
            </w:r>
          </w:p>
        </w:tc>
      </w:tr>
      <w:tr w:rsidR="008E3289" w:rsidRPr="00973F44" w14:paraId="6DC3D727" w14:textId="77777777" w:rsidTr="00E32F0C">
        <w:tc>
          <w:tcPr>
            <w:tcW w:w="957" w:type="dxa"/>
            <w:shd w:val="clear" w:color="auto" w:fill="auto"/>
          </w:tcPr>
          <w:p w14:paraId="1ABCE4A0"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10</w:t>
            </w:r>
          </w:p>
        </w:tc>
        <w:tc>
          <w:tcPr>
            <w:tcW w:w="947" w:type="dxa"/>
            <w:shd w:val="clear" w:color="auto" w:fill="auto"/>
          </w:tcPr>
          <w:p w14:paraId="5B9B802D"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4</w:t>
            </w:r>
          </w:p>
        </w:tc>
        <w:tc>
          <w:tcPr>
            <w:tcW w:w="1069" w:type="dxa"/>
            <w:shd w:val="clear" w:color="auto" w:fill="auto"/>
          </w:tcPr>
          <w:p w14:paraId="77912512"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37</w:t>
            </w:r>
          </w:p>
        </w:tc>
        <w:tc>
          <w:tcPr>
            <w:tcW w:w="994" w:type="dxa"/>
            <w:shd w:val="clear" w:color="auto" w:fill="auto"/>
          </w:tcPr>
          <w:p w14:paraId="164824DE"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45</w:t>
            </w:r>
          </w:p>
        </w:tc>
        <w:tc>
          <w:tcPr>
            <w:tcW w:w="3116" w:type="dxa"/>
            <w:shd w:val="clear" w:color="auto" w:fill="auto"/>
          </w:tcPr>
          <w:p w14:paraId="68BB1FE7" w14:textId="77777777" w:rsidR="008E3289" w:rsidRPr="00973F44" w:rsidRDefault="008E3289" w:rsidP="00E32F0C">
            <w:pPr>
              <w:spacing w:before="40" w:after="40" w:line="300" w:lineRule="exact"/>
              <w:jc w:val="highKashida"/>
              <w:rPr>
                <w:rFonts w:eastAsiaTheme="minorEastAsia" w:cs="Arial"/>
                <w:rtl/>
              </w:rPr>
            </w:pPr>
            <w:r w:rsidRPr="00973F44">
              <w:rPr>
                <w:rFonts w:eastAsiaTheme="minorEastAsia" w:cs="Arial" w:hint="cs"/>
                <w:rtl/>
                <w:lang w:bidi="ar-JO"/>
              </w:rPr>
              <w:t>الاهمال</w:t>
            </w:r>
          </w:p>
        </w:tc>
      </w:tr>
      <w:tr w:rsidR="008E3289" w:rsidRPr="00973F44" w14:paraId="48D13719" w14:textId="77777777" w:rsidTr="00E32F0C">
        <w:tc>
          <w:tcPr>
            <w:tcW w:w="957" w:type="dxa"/>
            <w:tcBorders>
              <w:bottom w:val="single" w:sz="4" w:space="0" w:color="000000"/>
            </w:tcBorders>
            <w:shd w:val="clear" w:color="auto" w:fill="auto"/>
          </w:tcPr>
          <w:p w14:paraId="0D21E523"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45</w:t>
            </w:r>
          </w:p>
        </w:tc>
        <w:tc>
          <w:tcPr>
            <w:tcW w:w="947" w:type="dxa"/>
            <w:tcBorders>
              <w:bottom w:val="single" w:sz="4" w:space="0" w:color="000000"/>
            </w:tcBorders>
            <w:shd w:val="clear" w:color="auto" w:fill="auto"/>
          </w:tcPr>
          <w:p w14:paraId="68602DD4"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10</w:t>
            </w:r>
          </w:p>
        </w:tc>
        <w:tc>
          <w:tcPr>
            <w:tcW w:w="1069" w:type="dxa"/>
            <w:tcBorders>
              <w:bottom w:val="single" w:sz="4" w:space="0" w:color="000000"/>
            </w:tcBorders>
            <w:shd w:val="clear" w:color="auto" w:fill="auto"/>
          </w:tcPr>
          <w:p w14:paraId="4CCB0E1C"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24</w:t>
            </w:r>
          </w:p>
        </w:tc>
        <w:tc>
          <w:tcPr>
            <w:tcW w:w="994" w:type="dxa"/>
            <w:tcBorders>
              <w:bottom w:val="single" w:sz="4" w:space="0" w:color="000000"/>
            </w:tcBorders>
            <w:shd w:val="clear" w:color="auto" w:fill="auto"/>
          </w:tcPr>
          <w:p w14:paraId="24E917D3" w14:textId="77777777" w:rsidR="008E3289" w:rsidRPr="00973F44" w:rsidRDefault="008E3289" w:rsidP="00E32F0C">
            <w:pPr>
              <w:spacing w:before="40" w:after="40" w:line="300" w:lineRule="exact"/>
              <w:jc w:val="highKashida"/>
              <w:rPr>
                <w:rFonts w:eastAsiaTheme="minorEastAsia" w:cs="Arial"/>
                <w:sz w:val="22"/>
                <w:szCs w:val="24"/>
                <w:lang w:bidi="ar-JO"/>
              </w:rPr>
            </w:pPr>
            <w:r w:rsidRPr="00973F44">
              <w:rPr>
                <w:rFonts w:eastAsiaTheme="minorEastAsia" w:cs="Arial"/>
                <w:sz w:val="22"/>
                <w:szCs w:val="24"/>
                <w:lang w:bidi="ar-JO"/>
              </w:rPr>
              <w:t>20</w:t>
            </w:r>
          </w:p>
        </w:tc>
        <w:tc>
          <w:tcPr>
            <w:tcW w:w="3116" w:type="dxa"/>
            <w:tcBorders>
              <w:bottom w:val="single" w:sz="4" w:space="0" w:color="000000"/>
            </w:tcBorders>
            <w:shd w:val="clear" w:color="auto" w:fill="auto"/>
          </w:tcPr>
          <w:p w14:paraId="1D43B05A" w14:textId="77777777" w:rsidR="008E3289" w:rsidRPr="00973F44" w:rsidRDefault="008E3289" w:rsidP="00E32F0C">
            <w:pPr>
              <w:spacing w:before="40" w:after="40" w:line="300" w:lineRule="exact"/>
              <w:jc w:val="highKashida"/>
              <w:rPr>
                <w:rFonts w:eastAsiaTheme="minorEastAsia" w:cs="Arial"/>
                <w:rtl/>
                <w:lang w:bidi="ar-JO"/>
              </w:rPr>
            </w:pPr>
            <w:r w:rsidRPr="00973F44">
              <w:rPr>
                <w:rFonts w:eastAsiaTheme="minorEastAsia" w:cs="Arial" w:hint="cs"/>
                <w:rtl/>
                <w:lang w:bidi="ar-JO"/>
              </w:rPr>
              <w:t>العنف النفسي</w:t>
            </w:r>
          </w:p>
        </w:tc>
      </w:tr>
      <w:tr w:rsidR="008E3289" w:rsidRPr="00973F44" w14:paraId="180C9BCF" w14:textId="77777777" w:rsidTr="00E32F0C">
        <w:tc>
          <w:tcPr>
            <w:tcW w:w="957" w:type="dxa"/>
            <w:tcBorders>
              <w:top w:val="single" w:sz="4" w:space="0" w:color="000000"/>
              <w:bottom w:val="single" w:sz="12" w:space="0" w:color="000000"/>
            </w:tcBorders>
            <w:shd w:val="clear" w:color="auto" w:fill="auto"/>
          </w:tcPr>
          <w:p w14:paraId="1D3BA216" w14:textId="77777777" w:rsidR="008E3289" w:rsidRPr="00973F44" w:rsidRDefault="008E3289" w:rsidP="00E32F0C">
            <w:pPr>
              <w:spacing w:before="40" w:after="40" w:line="300" w:lineRule="exact"/>
              <w:jc w:val="highKashida"/>
              <w:rPr>
                <w:rFonts w:eastAsiaTheme="minorEastAsia" w:cs="Arial"/>
                <w:b/>
                <w:bCs/>
                <w:sz w:val="22"/>
                <w:szCs w:val="24"/>
                <w:lang w:bidi="ar-JO"/>
              </w:rPr>
            </w:pPr>
            <w:r w:rsidRPr="00973F44">
              <w:rPr>
                <w:rFonts w:eastAsiaTheme="minorEastAsia" w:cs="Arial"/>
                <w:b/>
                <w:bCs/>
                <w:sz w:val="22"/>
                <w:szCs w:val="24"/>
                <w:lang w:bidi="ar-JO"/>
              </w:rPr>
              <w:t>607</w:t>
            </w:r>
          </w:p>
        </w:tc>
        <w:tc>
          <w:tcPr>
            <w:tcW w:w="947" w:type="dxa"/>
            <w:tcBorders>
              <w:top w:val="single" w:sz="4" w:space="0" w:color="000000"/>
              <w:bottom w:val="single" w:sz="12" w:space="0" w:color="000000"/>
            </w:tcBorders>
            <w:shd w:val="clear" w:color="auto" w:fill="auto"/>
          </w:tcPr>
          <w:p w14:paraId="13C5DDF7" w14:textId="77777777" w:rsidR="008E3289" w:rsidRPr="00973F44" w:rsidRDefault="008E3289" w:rsidP="00E32F0C">
            <w:pPr>
              <w:spacing w:before="40" w:after="40" w:line="300" w:lineRule="exact"/>
              <w:jc w:val="highKashida"/>
              <w:rPr>
                <w:rFonts w:eastAsiaTheme="minorEastAsia" w:cs="Arial"/>
                <w:b/>
                <w:bCs/>
                <w:sz w:val="22"/>
                <w:szCs w:val="24"/>
                <w:lang w:bidi="ar-JO"/>
              </w:rPr>
            </w:pPr>
            <w:r w:rsidRPr="00973F44">
              <w:rPr>
                <w:rFonts w:eastAsiaTheme="minorEastAsia" w:cs="Arial"/>
                <w:b/>
                <w:bCs/>
                <w:sz w:val="22"/>
                <w:szCs w:val="24"/>
                <w:lang w:bidi="ar-JO"/>
              </w:rPr>
              <w:t>233</w:t>
            </w:r>
          </w:p>
        </w:tc>
        <w:tc>
          <w:tcPr>
            <w:tcW w:w="1069" w:type="dxa"/>
            <w:tcBorders>
              <w:top w:val="single" w:sz="4" w:space="0" w:color="000000"/>
              <w:bottom w:val="single" w:sz="12" w:space="0" w:color="000000"/>
            </w:tcBorders>
            <w:shd w:val="clear" w:color="auto" w:fill="auto"/>
          </w:tcPr>
          <w:p w14:paraId="28E11A82" w14:textId="77777777" w:rsidR="008E3289" w:rsidRPr="00973F44" w:rsidRDefault="008E3289" w:rsidP="00E32F0C">
            <w:pPr>
              <w:spacing w:before="40" w:after="40" w:line="300" w:lineRule="exact"/>
              <w:jc w:val="highKashida"/>
              <w:rPr>
                <w:rFonts w:eastAsiaTheme="minorEastAsia" w:cs="Arial"/>
                <w:b/>
                <w:bCs/>
                <w:sz w:val="22"/>
                <w:szCs w:val="24"/>
                <w:lang w:bidi="ar-JO"/>
              </w:rPr>
            </w:pPr>
            <w:r w:rsidRPr="00973F44">
              <w:rPr>
                <w:rFonts w:eastAsiaTheme="minorEastAsia" w:cs="Arial"/>
                <w:b/>
                <w:bCs/>
                <w:sz w:val="22"/>
                <w:szCs w:val="24"/>
                <w:lang w:bidi="ar-JO"/>
              </w:rPr>
              <w:t>402</w:t>
            </w:r>
          </w:p>
        </w:tc>
        <w:tc>
          <w:tcPr>
            <w:tcW w:w="994" w:type="dxa"/>
            <w:tcBorders>
              <w:top w:val="single" w:sz="4" w:space="0" w:color="000000"/>
              <w:bottom w:val="single" w:sz="12" w:space="0" w:color="000000"/>
            </w:tcBorders>
            <w:shd w:val="clear" w:color="auto" w:fill="auto"/>
          </w:tcPr>
          <w:p w14:paraId="5EC2B588" w14:textId="77777777" w:rsidR="008E3289" w:rsidRPr="00973F44" w:rsidRDefault="008E3289" w:rsidP="00E32F0C">
            <w:pPr>
              <w:spacing w:before="40" w:after="40" w:line="300" w:lineRule="exact"/>
              <w:jc w:val="highKashida"/>
              <w:rPr>
                <w:rFonts w:eastAsiaTheme="minorEastAsia" w:cs="Arial"/>
                <w:b/>
                <w:bCs/>
                <w:sz w:val="22"/>
                <w:szCs w:val="24"/>
                <w:lang w:bidi="ar-JO"/>
              </w:rPr>
            </w:pPr>
            <w:r w:rsidRPr="00973F44">
              <w:rPr>
                <w:rFonts w:eastAsiaTheme="minorEastAsia" w:cs="Arial"/>
                <w:b/>
                <w:bCs/>
                <w:sz w:val="22"/>
                <w:szCs w:val="24"/>
                <w:lang w:bidi="ar-JO"/>
              </w:rPr>
              <w:t>441</w:t>
            </w:r>
          </w:p>
        </w:tc>
        <w:tc>
          <w:tcPr>
            <w:tcW w:w="3116" w:type="dxa"/>
            <w:tcBorders>
              <w:top w:val="single" w:sz="4" w:space="0" w:color="000000"/>
              <w:bottom w:val="single" w:sz="12" w:space="0" w:color="000000"/>
            </w:tcBorders>
            <w:shd w:val="clear" w:color="auto" w:fill="auto"/>
          </w:tcPr>
          <w:p w14:paraId="6EBB071B" w14:textId="77777777" w:rsidR="008E3289" w:rsidRPr="00973F44" w:rsidRDefault="008E3289" w:rsidP="00E32F0C">
            <w:pPr>
              <w:spacing w:before="40" w:after="40" w:line="300" w:lineRule="exact"/>
              <w:jc w:val="highKashida"/>
              <w:rPr>
                <w:rFonts w:eastAsiaTheme="minorEastAsia" w:cs="Arial"/>
                <w:b/>
                <w:bCs/>
                <w:rtl/>
                <w:lang w:bidi="ar-JO"/>
              </w:rPr>
            </w:pPr>
            <w:r w:rsidRPr="00973F44">
              <w:rPr>
                <w:rFonts w:eastAsiaTheme="minorEastAsia" w:cs="Arial" w:hint="cs"/>
                <w:b/>
                <w:bCs/>
                <w:rtl/>
                <w:lang w:bidi="ar-JO"/>
              </w:rPr>
              <w:t>المجموع</w:t>
            </w:r>
          </w:p>
        </w:tc>
      </w:tr>
    </w:tbl>
    <w:p w14:paraId="36C21790" w14:textId="77777777" w:rsidR="008E3289" w:rsidRPr="00CF0D16" w:rsidRDefault="008E3289" w:rsidP="008E3289">
      <w:pPr>
        <w:pStyle w:val="SingleTxtGA"/>
        <w:spacing w:before="360"/>
        <w:rPr>
          <w:rtl/>
          <w:lang w:bidi="ar-JO"/>
        </w:rPr>
      </w:pPr>
      <w:r w:rsidRPr="00CF0D16">
        <w:rPr>
          <w:rtl/>
          <w:lang w:bidi="ar-JO"/>
        </w:rPr>
        <w:t>104</w:t>
      </w:r>
      <w:r>
        <w:rPr>
          <w:rtl/>
          <w:lang w:bidi="ar-JO"/>
        </w:rPr>
        <w:t>-</w:t>
      </w:r>
      <w:r>
        <w:rPr>
          <w:rtl/>
          <w:lang w:bidi="ar-JO"/>
        </w:rPr>
        <w:tab/>
      </w:r>
      <w:r w:rsidRPr="00CF0D16">
        <w:rPr>
          <w:rtl/>
          <w:lang w:eastAsia="ar-SA"/>
        </w:rPr>
        <w:t xml:space="preserve">وقامت وزارة التنمية </w:t>
      </w:r>
      <w:proofErr w:type="spellStart"/>
      <w:r w:rsidRPr="00CF0D16">
        <w:rPr>
          <w:rtl/>
          <w:lang w:eastAsia="ar-SA"/>
        </w:rPr>
        <w:t>ا</w:t>
      </w:r>
      <w:r w:rsidRPr="00CF0D16">
        <w:rPr>
          <w:rFonts w:hint="cs"/>
          <w:rtl/>
          <w:lang w:eastAsia="ar-SA"/>
        </w:rPr>
        <w:t>لإ</w:t>
      </w:r>
      <w:r w:rsidRPr="00CF0D16">
        <w:rPr>
          <w:rtl/>
          <w:lang w:eastAsia="ar-SA"/>
        </w:rPr>
        <w:t>جتماعية</w:t>
      </w:r>
      <w:proofErr w:type="spellEnd"/>
      <w:r w:rsidRPr="00CF0D16">
        <w:rPr>
          <w:rtl/>
          <w:lang w:eastAsia="ar-SA"/>
        </w:rPr>
        <w:t xml:space="preserve"> ب</w:t>
      </w:r>
      <w:r w:rsidRPr="00CF0D16">
        <w:rPr>
          <w:rFonts w:hint="cs"/>
          <w:rtl/>
          <w:lang w:eastAsia="ar-SA"/>
        </w:rPr>
        <w:t>إ</w:t>
      </w:r>
      <w:r w:rsidRPr="00CF0D16">
        <w:rPr>
          <w:rtl/>
          <w:lang w:eastAsia="ar-SA"/>
        </w:rPr>
        <w:t xml:space="preserve">عداد دليل </w:t>
      </w:r>
      <w:r w:rsidRPr="00CF0D16">
        <w:rPr>
          <w:rFonts w:hint="cs"/>
          <w:rtl/>
          <w:lang w:eastAsia="ar-SA"/>
        </w:rPr>
        <w:t>إ</w:t>
      </w:r>
      <w:r w:rsidRPr="00CF0D16">
        <w:rPr>
          <w:rtl/>
          <w:lang w:eastAsia="ar-SA"/>
        </w:rPr>
        <w:t xml:space="preserve">جراءات عمل مكاتب الخدمة </w:t>
      </w:r>
      <w:proofErr w:type="spellStart"/>
      <w:r w:rsidRPr="00CF0D16">
        <w:rPr>
          <w:rtl/>
          <w:lang w:eastAsia="ar-SA"/>
        </w:rPr>
        <w:t>ا</w:t>
      </w:r>
      <w:r w:rsidRPr="00CF0D16">
        <w:rPr>
          <w:rFonts w:hint="cs"/>
          <w:rtl/>
          <w:lang w:eastAsia="ar-SA"/>
        </w:rPr>
        <w:t>لإ</w:t>
      </w:r>
      <w:r w:rsidRPr="00CF0D16">
        <w:rPr>
          <w:rtl/>
          <w:lang w:eastAsia="ar-SA"/>
        </w:rPr>
        <w:t>جتماعية</w:t>
      </w:r>
      <w:proofErr w:type="spellEnd"/>
      <w:r w:rsidRPr="00CF0D16">
        <w:rPr>
          <w:rtl/>
          <w:lang w:eastAsia="ar-SA"/>
        </w:rPr>
        <w:t xml:space="preserve"> في </w:t>
      </w:r>
      <w:r w:rsidRPr="00CF0D16">
        <w:rPr>
          <w:rFonts w:hint="cs"/>
          <w:rtl/>
          <w:lang w:eastAsia="ar-SA"/>
        </w:rPr>
        <w:t>إ</w:t>
      </w:r>
      <w:r w:rsidRPr="00CF0D16">
        <w:rPr>
          <w:rtl/>
          <w:lang w:eastAsia="ar-SA"/>
        </w:rPr>
        <w:t>دارة حماية ال</w:t>
      </w:r>
      <w:r w:rsidRPr="00CF0D16">
        <w:rPr>
          <w:rFonts w:hint="cs"/>
          <w:rtl/>
          <w:lang w:eastAsia="ar-SA"/>
        </w:rPr>
        <w:t>أ</w:t>
      </w:r>
      <w:r w:rsidRPr="00CF0D16">
        <w:rPr>
          <w:rtl/>
          <w:lang w:eastAsia="ar-SA"/>
        </w:rPr>
        <w:t>سرة وبالتعاون مع مؤسسة نهر ال</w:t>
      </w:r>
      <w:r w:rsidRPr="00CF0D16">
        <w:rPr>
          <w:rFonts w:hint="cs"/>
          <w:rtl/>
          <w:lang w:eastAsia="ar-SA"/>
        </w:rPr>
        <w:t>أ</w:t>
      </w:r>
      <w:r w:rsidRPr="00CF0D16">
        <w:rPr>
          <w:rtl/>
          <w:lang w:eastAsia="ar-SA"/>
        </w:rPr>
        <w:t>ردن.</w:t>
      </w:r>
    </w:p>
    <w:p w14:paraId="4F0EAE1A" w14:textId="77777777" w:rsidR="008E3289" w:rsidRPr="00CF0D16" w:rsidRDefault="008E3289" w:rsidP="008E3289">
      <w:pPr>
        <w:pStyle w:val="SingleTxtGA"/>
        <w:rPr>
          <w:rtl/>
          <w:lang w:bidi="ar-JO"/>
        </w:rPr>
      </w:pPr>
      <w:r w:rsidRPr="00CF0D16">
        <w:rPr>
          <w:rtl/>
          <w:lang w:bidi="ar-JO"/>
        </w:rPr>
        <w:t>105</w:t>
      </w:r>
      <w:r>
        <w:rPr>
          <w:rtl/>
          <w:lang w:bidi="ar-JO"/>
        </w:rPr>
        <w:t>-</w:t>
      </w:r>
      <w:r>
        <w:rPr>
          <w:rtl/>
          <w:lang w:bidi="ar-JO"/>
        </w:rPr>
        <w:tab/>
      </w:r>
      <w:r w:rsidRPr="00CF0D16">
        <w:rPr>
          <w:rFonts w:hint="cs"/>
          <w:rtl/>
          <w:lang w:eastAsia="ar-SA"/>
        </w:rPr>
        <w:t xml:space="preserve">وتضمن </w:t>
      </w:r>
      <w:r w:rsidRPr="00CF0D16">
        <w:rPr>
          <w:rtl/>
          <w:lang w:eastAsia="ar-SA"/>
        </w:rPr>
        <w:t>نظام دور إيواء المعرضات للخطر مهام دار الإيواء بـ:</w:t>
      </w:r>
    </w:p>
    <w:p w14:paraId="0139FD88" w14:textId="77777777" w:rsidR="008E3289" w:rsidRPr="00CF0D16" w:rsidRDefault="008E3289" w:rsidP="008E3289">
      <w:pPr>
        <w:pStyle w:val="SingleTxtGA"/>
        <w:rPr>
          <w:rFonts w:eastAsia="Calibri"/>
          <w:rtl/>
          <w:lang w:val="en-US" w:bidi="ar-JO"/>
        </w:rPr>
      </w:pPr>
      <w:r>
        <w:rPr>
          <w:rFonts w:eastAsia="Calibri"/>
          <w:rtl/>
          <w:lang w:val="en-US" w:bidi="ar-JO"/>
        </w:rPr>
        <w:tab/>
      </w:r>
      <w:r w:rsidRPr="00CF0D16">
        <w:rPr>
          <w:rFonts w:eastAsia="Calibri"/>
          <w:rtl/>
          <w:lang w:val="en-US" w:bidi="ar-JO"/>
        </w:rPr>
        <w:t>أ‌</w:t>
      </w:r>
      <w:r>
        <w:rPr>
          <w:rFonts w:eastAsia="Calibri" w:hint="cs"/>
          <w:rtl/>
          <w:lang w:val="en-US" w:bidi="ar-JO"/>
        </w:rPr>
        <w:t>-</w:t>
      </w:r>
      <w:r>
        <w:rPr>
          <w:rFonts w:eastAsia="Calibri"/>
          <w:rtl/>
          <w:lang w:val="en-US" w:bidi="ar-JO"/>
        </w:rPr>
        <w:tab/>
      </w:r>
      <w:r w:rsidRPr="00CF0D16">
        <w:rPr>
          <w:rFonts w:eastAsia="Calibri"/>
          <w:rtl/>
          <w:lang w:val="en-US" w:bidi="ar-JO"/>
        </w:rPr>
        <w:t>تأمين الحماية والإيواء المؤقت للمنتفعة الى حين حل مشكلتها أو زوال الخطورة عنها.</w:t>
      </w:r>
    </w:p>
    <w:p w14:paraId="28BFF4F8" w14:textId="77777777" w:rsidR="008E3289" w:rsidRPr="00CF0D16" w:rsidRDefault="008E3289" w:rsidP="008E3289">
      <w:pPr>
        <w:pStyle w:val="SingleTxtGA"/>
        <w:rPr>
          <w:rtl/>
          <w:lang w:eastAsia="ar-SA"/>
        </w:rPr>
      </w:pPr>
      <w:r>
        <w:rPr>
          <w:rtl/>
          <w:lang w:eastAsia="ar-SA"/>
        </w:rPr>
        <w:tab/>
      </w:r>
      <w:r w:rsidRPr="00CF0D16">
        <w:rPr>
          <w:rtl/>
          <w:lang w:eastAsia="ar-SA"/>
        </w:rPr>
        <w:t>ب‌</w:t>
      </w:r>
      <w:r>
        <w:rPr>
          <w:rFonts w:hint="cs"/>
          <w:rtl/>
          <w:lang w:eastAsia="ar-SA"/>
        </w:rPr>
        <w:t>-</w:t>
      </w:r>
      <w:r>
        <w:rPr>
          <w:rtl/>
          <w:lang w:eastAsia="ar-SA"/>
        </w:rPr>
        <w:tab/>
      </w:r>
      <w:r w:rsidRPr="00CF0D16">
        <w:rPr>
          <w:rtl/>
          <w:lang w:eastAsia="ar-SA"/>
        </w:rPr>
        <w:t xml:space="preserve">تقديم الرعاية </w:t>
      </w:r>
      <w:proofErr w:type="spellStart"/>
      <w:r w:rsidRPr="00CF0D16">
        <w:rPr>
          <w:rtl/>
          <w:lang w:eastAsia="ar-SA"/>
        </w:rPr>
        <w:t>ا</w:t>
      </w:r>
      <w:r w:rsidRPr="00CF0D16">
        <w:rPr>
          <w:rFonts w:hint="cs"/>
          <w:rtl/>
          <w:lang w:eastAsia="ar-SA"/>
        </w:rPr>
        <w:t>لإ</w:t>
      </w:r>
      <w:r w:rsidRPr="00CF0D16">
        <w:rPr>
          <w:rtl/>
          <w:lang w:eastAsia="ar-SA"/>
        </w:rPr>
        <w:t>جتماعية</w:t>
      </w:r>
      <w:proofErr w:type="spellEnd"/>
      <w:r w:rsidRPr="00CF0D16">
        <w:rPr>
          <w:rtl/>
          <w:lang w:eastAsia="ar-SA"/>
        </w:rPr>
        <w:t xml:space="preserve"> والخدمات المعيشية والنفسية والصحية والإرشادية والثقافية والقانونية اللازمة للمنتفعة .</w:t>
      </w:r>
    </w:p>
    <w:p w14:paraId="6725882A" w14:textId="77777777" w:rsidR="008E3289" w:rsidRPr="00CF0D16" w:rsidRDefault="008E3289" w:rsidP="008E3289">
      <w:pPr>
        <w:pStyle w:val="SingleTxtGA"/>
        <w:rPr>
          <w:rtl/>
          <w:lang w:eastAsia="ar-SA"/>
        </w:rPr>
      </w:pPr>
      <w:r>
        <w:rPr>
          <w:rtl/>
          <w:lang w:eastAsia="ar-SA"/>
        </w:rPr>
        <w:tab/>
      </w:r>
      <w:r w:rsidRPr="00CF0D16">
        <w:rPr>
          <w:rtl/>
          <w:lang w:eastAsia="ar-SA"/>
        </w:rPr>
        <w:t>ج</w:t>
      </w:r>
      <w:r>
        <w:rPr>
          <w:rFonts w:hint="cs"/>
          <w:rtl/>
          <w:lang w:eastAsia="ar-SA"/>
        </w:rPr>
        <w:t>-</w:t>
      </w:r>
      <w:r>
        <w:rPr>
          <w:rtl/>
          <w:lang w:eastAsia="ar-SA"/>
        </w:rPr>
        <w:tab/>
      </w:r>
      <w:r w:rsidRPr="00CF0D16">
        <w:rPr>
          <w:rtl/>
          <w:lang w:eastAsia="ar-SA"/>
        </w:rPr>
        <w:t xml:space="preserve">بناء قاعدة معلومات خاصة بالمنتفعات. حيث تتولى الدار في سبيل تحقيق </w:t>
      </w:r>
      <w:r w:rsidRPr="00CF0D16">
        <w:rPr>
          <w:rFonts w:hint="cs"/>
          <w:rtl/>
          <w:lang w:eastAsia="ar-SA"/>
        </w:rPr>
        <w:t>أ</w:t>
      </w:r>
      <w:r w:rsidRPr="00CF0D16">
        <w:rPr>
          <w:rtl/>
          <w:lang w:eastAsia="ar-SA"/>
        </w:rPr>
        <w:t>هدافها:</w:t>
      </w:r>
    </w:p>
    <w:p w14:paraId="25E58FD5" w14:textId="77777777" w:rsidR="008E3289" w:rsidRPr="003121C1" w:rsidRDefault="008E3289" w:rsidP="008E3289">
      <w:pPr>
        <w:pStyle w:val="SingleTxtGA"/>
        <w:ind w:left="1928"/>
        <w:rPr>
          <w:spacing w:val="-2"/>
          <w:rtl/>
          <w:lang w:eastAsia="ar-SA"/>
        </w:rPr>
      </w:pPr>
      <w:r w:rsidRPr="003121C1">
        <w:rPr>
          <w:spacing w:val="-2"/>
          <w:rtl/>
          <w:lang w:eastAsia="ar-SA"/>
        </w:rPr>
        <w:tab/>
      </w:r>
      <w:r w:rsidRPr="003121C1">
        <w:rPr>
          <w:rFonts w:hint="cs"/>
          <w:spacing w:val="-2"/>
          <w:rtl/>
          <w:lang w:eastAsia="ar-SA"/>
        </w:rPr>
        <w:t>أ-</w:t>
      </w:r>
      <w:r w:rsidRPr="003121C1">
        <w:rPr>
          <w:spacing w:val="-2"/>
          <w:rtl/>
          <w:lang w:eastAsia="ar-SA"/>
        </w:rPr>
        <w:tab/>
        <w:t>استقبال المعرضة للخطر وإيواءها وتأمين المأكل والملبس المناسب والخدمات المساندة مع توفير برامج التدريب والتأهيل والتعافي الجسدي والنفسي والتوعية الصحية والإرشادية والمساعدة القانونية للمنتفعة وحل مشكلتها بما يتوافق مع مبادئ حقوق ا</w:t>
      </w:r>
      <w:r w:rsidRPr="003121C1">
        <w:rPr>
          <w:rFonts w:hint="cs"/>
          <w:spacing w:val="-2"/>
          <w:rtl/>
          <w:lang w:eastAsia="ar-SA"/>
        </w:rPr>
        <w:t>لإ</w:t>
      </w:r>
      <w:r w:rsidRPr="003121C1">
        <w:rPr>
          <w:spacing w:val="-2"/>
          <w:rtl/>
          <w:lang w:eastAsia="ar-SA"/>
        </w:rPr>
        <w:t>نسان.</w:t>
      </w:r>
    </w:p>
    <w:p w14:paraId="72CBB4FE" w14:textId="77777777" w:rsidR="008E3289" w:rsidRPr="00CF0D16" w:rsidRDefault="008E3289" w:rsidP="008E3289">
      <w:pPr>
        <w:pStyle w:val="SingleTxtGA"/>
        <w:rPr>
          <w:rtl/>
          <w:lang w:eastAsia="ar-SA"/>
        </w:rPr>
      </w:pPr>
      <w:r w:rsidRPr="00CF0D16">
        <w:rPr>
          <w:rFonts w:hint="cs"/>
          <w:rtl/>
          <w:lang w:eastAsia="ar-SA"/>
        </w:rPr>
        <w:t>106</w:t>
      </w:r>
      <w:r>
        <w:rPr>
          <w:rFonts w:hint="cs"/>
          <w:rtl/>
          <w:lang w:eastAsia="ar-SA"/>
        </w:rPr>
        <w:t>-</w:t>
      </w:r>
      <w:r>
        <w:rPr>
          <w:rtl/>
          <w:lang w:eastAsia="ar-SA"/>
        </w:rPr>
        <w:tab/>
      </w:r>
      <w:r w:rsidRPr="00CF0D16">
        <w:rPr>
          <w:rtl/>
          <w:lang w:eastAsia="ar-SA"/>
        </w:rPr>
        <w:t xml:space="preserve">تم </w:t>
      </w:r>
      <w:proofErr w:type="spellStart"/>
      <w:r w:rsidRPr="00CF0D16">
        <w:rPr>
          <w:rFonts w:hint="cs"/>
          <w:rtl/>
          <w:lang w:eastAsia="ar-SA"/>
        </w:rPr>
        <w:t>إ</w:t>
      </w:r>
      <w:r w:rsidRPr="00CF0D16">
        <w:rPr>
          <w:rtl/>
          <w:lang w:eastAsia="ar-SA"/>
        </w:rPr>
        <w:t>فتتاح</w:t>
      </w:r>
      <w:proofErr w:type="spellEnd"/>
      <w:r w:rsidRPr="00CF0D16">
        <w:rPr>
          <w:rtl/>
          <w:lang w:eastAsia="ar-SA"/>
        </w:rPr>
        <w:t xml:space="preserve"> دار استضافة وتأهيل النساء/آمنة نهاية الربع ا</w:t>
      </w:r>
      <w:r w:rsidRPr="00CF0D16">
        <w:rPr>
          <w:rFonts w:hint="cs"/>
          <w:rtl/>
          <w:lang w:eastAsia="ar-SA"/>
        </w:rPr>
        <w:t>لأ</w:t>
      </w:r>
      <w:r w:rsidRPr="00CF0D16">
        <w:rPr>
          <w:rtl/>
          <w:lang w:eastAsia="ar-SA"/>
        </w:rPr>
        <w:t>خير من العام 2018.</w:t>
      </w:r>
      <w:r w:rsidRPr="00CF0D16">
        <w:rPr>
          <w:rFonts w:hint="cs"/>
          <w:rtl/>
          <w:lang w:eastAsia="ar-SA"/>
        </w:rPr>
        <w:t xml:space="preserve"> </w:t>
      </w:r>
      <w:r w:rsidRPr="00CF0D16">
        <w:rPr>
          <w:rtl/>
          <w:lang w:eastAsia="ar-SA"/>
        </w:rPr>
        <w:t>ويوجد مركز مخصص لخدمة ا</w:t>
      </w:r>
      <w:r w:rsidRPr="00CF0D16">
        <w:rPr>
          <w:rFonts w:hint="cs"/>
          <w:rtl/>
          <w:lang w:eastAsia="ar-SA"/>
        </w:rPr>
        <w:t>لأ</w:t>
      </w:r>
      <w:r w:rsidRPr="00CF0D16">
        <w:rPr>
          <w:rtl/>
          <w:lang w:eastAsia="ar-SA"/>
        </w:rPr>
        <w:t>طفال ذوي ا</w:t>
      </w:r>
      <w:r w:rsidRPr="00CF0D16">
        <w:rPr>
          <w:rFonts w:hint="cs"/>
          <w:rtl/>
          <w:lang w:eastAsia="ar-SA"/>
        </w:rPr>
        <w:t>لإ</w:t>
      </w:r>
      <w:r w:rsidRPr="00CF0D16">
        <w:rPr>
          <w:rtl/>
          <w:lang w:eastAsia="ar-SA"/>
        </w:rPr>
        <w:t>عاقة وهو يخدم 55 طفل وطفلة وهو مركز ا</w:t>
      </w:r>
      <w:r w:rsidRPr="00CF0D16">
        <w:rPr>
          <w:rFonts w:hint="cs"/>
          <w:rtl/>
          <w:lang w:eastAsia="ar-SA"/>
        </w:rPr>
        <w:t>لأ</w:t>
      </w:r>
      <w:r w:rsidRPr="00CF0D16">
        <w:rPr>
          <w:rtl/>
          <w:lang w:eastAsia="ar-SA"/>
        </w:rPr>
        <w:t>مل الجديد.</w:t>
      </w:r>
      <w:r w:rsidRPr="00CF0D16">
        <w:rPr>
          <w:rFonts w:hint="cs"/>
          <w:rtl/>
          <w:lang w:eastAsia="ar-SA"/>
        </w:rPr>
        <w:t xml:space="preserve"> </w:t>
      </w:r>
      <w:r w:rsidRPr="00CF0D16">
        <w:rPr>
          <w:rtl/>
          <w:lang w:eastAsia="ar-SA"/>
        </w:rPr>
        <w:t xml:space="preserve">فيما يخدم مركز جرش للرعاية والتأهيل ثلاثة </w:t>
      </w:r>
      <w:r w:rsidRPr="00CF0D16">
        <w:rPr>
          <w:rFonts w:hint="cs"/>
          <w:rtl/>
          <w:lang w:eastAsia="ar-SA"/>
        </w:rPr>
        <w:t>أ</w:t>
      </w:r>
      <w:r w:rsidRPr="00CF0D16">
        <w:rPr>
          <w:rtl/>
          <w:lang w:eastAsia="ar-SA"/>
        </w:rPr>
        <w:t>طفال دون سن الثامنة عشر.</w:t>
      </w:r>
      <w:r>
        <w:rPr>
          <w:rFonts w:hint="cs"/>
          <w:rtl/>
          <w:lang w:eastAsia="ar-SA"/>
        </w:rPr>
        <w:t xml:space="preserve"> </w:t>
      </w:r>
      <w:r w:rsidRPr="00CF0D16">
        <w:rPr>
          <w:rtl/>
          <w:lang w:eastAsia="ar-SA"/>
        </w:rPr>
        <w:t xml:space="preserve">ومركز الكرك للرعاية والتأهيل يخدم ستة </w:t>
      </w:r>
      <w:r w:rsidRPr="00CF0D16">
        <w:rPr>
          <w:rFonts w:hint="cs"/>
          <w:rtl/>
          <w:lang w:eastAsia="ar-SA"/>
        </w:rPr>
        <w:t>أ</w:t>
      </w:r>
      <w:r w:rsidRPr="00CF0D16">
        <w:rPr>
          <w:rtl/>
          <w:lang w:eastAsia="ar-SA"/>
        </w:rPr>
        <w:t>طفال من ذوي ا</w:t>
      </w:r>
      <w:r w:rsidRPr="00CF0D16">
        <w:rPr>
          <w:rFonts w:hint="cs"/>
          <w:rtl/>
          <w:lang w:eastAsia="ar-SA"/>
        </w:rPr>
        <w:t>لإ</w:t>
      </w:r>
      <w:r w:rsidRPr="00CF0D16">
        <w:rPr>
          <w:rtl/>
          <w:lang w:eastAsia="ar-SA"/>
        </w:rPr>
        <w:t>عاقة .ويبلغ مجموع ا</w:t>
      </w:r>
      <w:r w:rsidRPr="00CF0D16">
        <w:rPr>
          <w:rFonts w:hint="cs"/>
          <w:rtl/>
          <w:lang w:eastAsia="ar-SA"/>
        </w:rPr>
        <w:t>لأ</w:t>
      </w:r>
      <w:r w:rsidRPr="00CF0D16">
        <w:rPr>
          <w:rtl/>
          <w:lang w:eastAsia="ar-SA"/>
        </w:rPr>
        <w:t>طفال ذوي ا</w:t>
      </w:r>
      <w:r w:rsidRPr="00CF0D16">
        <w:rPr>
          <w:rFonts w:hint="cs"/>
          <w:rtl/>
          <w:lang w:eastAsia="ar-SA"/>
        </w:rPr>
        <w:t>لإ</w:t>
      </w:r>
      <w:r w:rsidRPr="00CF0D16">
        <w:rPr>
          <w:rtl/>
          <w:lang w:eastAsia="ar-SA"/>
        </w:rPr>
        <w:t xml:space="preserve">عاقة المخدومين في المراكز </w:t>
      </w:r>
      <w:proofErr w:type="spellStart"/>
      <w:r w:rsidRPr="00CF0D16">
        <w:rPr>
          <w:rtl/>
          <w:lang w:eastAsia="ar-SA"/>
        </w:rPr>
        <w:t>ا</w:t>
      </w:r>
      <w:r w:rsidRPr="00CF0D16">
        <w:rPr>
          <w:rFonts w:hint="cs"/>
          <w:rtl/>
          <w:lang w:eastAsia="ar-SA"/>
        </w:rPr>
        <w:t>لإ</w:t>
      </w:r>
      <w:r w:rsidRPr="00CF0D16">
        <w:rPr>
          <w:rtl/>
          <w:lang w:eastAsia="ar-SA"/>
        </w:rPr>
        <w:t>يوائية</w:t>
      </w:r>
      <w:proofErr w:type="spellEnd"/>
      <w:r w:rsidRPr="00CF0D16">
        <w:rPr>
          <w:rtl/>
          <w:lang w:eastAsia="ar-SA"/>
        </w:rPr>
        <w:t xml:space="preserve"> 64 طفلا</w:t>
      </w:r>
      <w:r w:rsidRPr="00CF0D16">
        <w:rPr>
          <w:rFonts w:hint="cs"/>
          <w:rtl/>
          <w:lang w:eastAsia="ar-SA"/>
        </w:rPr>
        <w:t xml:space="preserve">، </w:t>
      </w:r>
      <w:r w:rsidRPr="00CF0D16">
        <w:rPr>
          <w:rtl/>
          <w:lang w:eastAsia="ar-SA"/>
        </w:rPr>
        <w:t xml:space="preserve">علما بأنه مع صدور قانون حقوق </w:t>
      </w:r>
      <w:proofErr w:type="spellStart"/>
      <w:r w:rsidRPr="00CF0D16">
        <w:rPr>
          <w:rtl/>
          <w:lang w:eastAsia="ar-SA"/>
        </w:rPr>
        <w:t>ا</w:t>
      </w:r>
      <w:r w:rsidRPr="00CF0D16">
        <w:rPr>
          <w:rFonts w:hint="cs"/>
          <w:rtl/>
          <w:lang w:eastAsia="ar-SA"/>
        </w:rPr>
        <w:t>لإ</w:t>
      </w:r>
      <w:r w:rsidRPr="00CF0D16">
        <w:rPr>
          <w:rtl/>
          <w:lang w:eastAsia="ar-SA"/>
        </w:rPr>
        <w:t>شخاص</w:t>
      </w:r>
      <w:proofErr w:type="spellEnd"/>
      <w:r w:rsidRPr="00CF0D16">
        <w:rPr>
          <w:rtl/>
          <w:lang w:eastAsia="ar-SA"/>
        </w:rPr>
        <w:t xml:space="preserve"> ذوي ا</w:t>
      </w:r>
      <w:r w:rsidRPr="00CF0D16">
        <w:rPr>
          <w:rFonts w:hint="cs"/>
          <w:rtl/>
          <w:lang w:eastAsia="ar-SA"/>
        </w:rPr>
        <w:t>لإ</w:t>
      </w:r>
      <w:r w:rsidRPr="00CF0D16">
        <w:rPr>
          <w:rtl/>
          <w:lang w:eastAsia="ar-SA"/>
        </w:rPr>
        <w:t>عاقة رقم 20 لسنة 2017 فأنه تم العمل ب</w:t>
      </w:r>
      <w:r w:rsidRPr="00CF0D16">
        <w:rPr>
          <w:rFonts w:hint="cs"/>
          <w:rtl/>
          <w:lang w:eastAsia="ar-SA"/>
        </w:rPr>
        <w:t>إ</w:t>
      </w:r>
      <w:r w:rsidRPr="00CF0D16">
        <w:rPr>
          <w:rtl/>
          <w:lang w:eastAsia="ar-SA"/>
        </w:rPr>
        <w:t xml:space="preserve">يقاف </w:t>
      </w:r>
      <w:r w:rsidRPr="00CF0D16">
        <w:rPr>
          <w:rFonts w:hint="cs"/>
          <w:rtl/>
          <w:lang w:eastAsia="ar-SA"/>
        </w:rPr>
        <w:t>إ</w:t>
      </w:r>
      <w:r w:rsidRPr="00CF0D16">
        <w:rPr>
          <w:rtl/>
          <w:lang w:eastAsia="ar-SA"/>
        </w:rPr>
        <w:t xml:space="preserve">نشاء مراكز </w:t>
      </w:r>
      <w:proofErr w:type="spellStart"/>
      <w:r w:rsidRPr="00CF0D16">
        <w:rPr>
          <w:rFonts w:hint="cs"/>
          <w:rtl/>
          <w:lang w:eastAsia="ar-SA"/>
        </w:rPr>
        <w:t>إ</w:t>
      </w:r>
      <w:r w:rsidRPr="00CF0D16">
        <w:rPr>
          <w:rtl/>
          <w:lang w:eastAsia="ar-SA"/>
        </w:rPr>
        <w:t>يوائية</w:t>
      </w:r>
      <w:proofErr w:type="spellEnd"/>
      <w:r w:rsidRPr="00CF0D16">
        <w:rPr>
          <w:rtl/>
          <w:lang w:eastAsia="ar-SA"/>
        </w:rPr>
        <w:t xml:space="preserve"> لخدمة ا</w:t>
      </w:r>
      <w:r w:rsidRPr="00CF0D16">
        <w:rPr>
          <w:rFonts w:hint="cs"/>
          <w:rtl/>
          <w:lang w:eastAsia="ar-SA"/>
        </w:rPr>
        <w:t>لأ</w:t>
      </w:r>
      <w:r w:rsidRPr="00CF0D16">
        <w:rPr>
          <w:rtl/>
          <w:lang w:eastAsia="ar-SA"/>
        </w:rPr>
        <w:t>شخاص ذوي ا</w:t>
      </w:r>
      <w:r w:rsidRPr="00CF0D16">
        <w:rPr>
          <w:rFonts w:hint="cs"/>
          <w:rtl/>
          <w:lang w:eastAsia="ar-SA"/>
        </w:rPr>
        <w:t>لإ</w:t>
      </w:r>
      <w:r w:rsidRPr="00CF0D16">
        <w:rPr>
          <w:rtl/>
          <w:lang w:eastAsia="ar-SA"/>
        </w:rPr>
        <w:t>عاقة</w:t>
      </w:r>
      <w:r w:rsidRPr="00CF0D16">
        <w:rPr>
          <w:rFonts w:hint="cs"/>
          <w:rtl/>
          <w:lang w:eastAsia="ar-SA"/>
        </w:rPr>
        <w:t>.</w:t>
      </w:r>
    </w:p>
    <w:p w14:paraId="0BEB7395" w14:textId="77777777" w:rsidR="008E3289" w:rsidRPr="00CF0D16" w:rsidRDefault="008E3289" w:rsidP="008E3289">
      <w:pPr>
        <w:pStyle w:val="H1GA"/>
        <w:rPr>
          <w:rtl/>
          <w:lang w:eastAsia="ar-SA"/>
        </w:rPr>
      </w:pPr>
      <w:r>
        <w:rPr>
          <w:rtl/>
          <w:lang w:eastAsia="ar-SA"/>
        </w:rPr>
        <w:tab/>
      </w:r>
      <w:bookmarkStart w:id="22" w:name="_Toc64289896"/>
      <w:r w:rsidRPr="00CF0D16">
        <w:rPr>
          <w:rtl/>
          <w:lang w:eastAsia="ar-SA"/>
        </w:rPr>
        <w:t>8-3</w:t>
      </w:r>
      <w:r w:rsidRPr="00CF0D16">
        <w:rPr>
          <w:rtl/>
          <w:lang w:eastAsia="ar-SA"/>
        </w:rPr>
        <w:tab/>
      </w:r>
      <w:proofErr w:type="spellStart"/>
      <w:r w:rsidRPr="00CF0D16">
        <w:rPr>
          <w:rtl/>
          <w:lang w:eastAsia="ar-SA"/>
        </w:rPr>
        <w:t>ا</w:t>
      </w:r>
      <w:r w:rsidRPr="00CF0D16">
        <w:rPr>
          <w:rFonts w:hint="cs"/>
          <w:rtl/>
          <w:lang w:eastAsia="ar-SA"/>
        </w:rPr>
        <w:t>لإ</w:t>
      </w:r>
      <w:r w:rsidRPr="00CF0D16">
        <w:rPr>
          <w:rtl/>
          <w:lang w:eastAsia="ar-SA"/>
        </w:rPr>
        <w:t>ستغلال</w:t>
      </w:r>
      <w:proofErr w:type="spellEnd"/>
      <w:r w:rsidRPr="00CF0D16">
        <w:rPr>
          <w:rtl/>
          <w:lang w:eastAsia="ar-SA"/>
        </w:rPr>
        <w:t xml:space="preserve"> الجنسي وا</w:t>
      </w:r>
      <w:r w:rsidRPr="00CF0D16">
        <w:rPr>
          <w:rFonts w:hint="cs"/>
          <w:rtl/>
          <w:lang w:eastAsia="ar-SA"/>
        </w:rPr>
        <w:t>لإ</w:t>
      </w:r>
      <w:r w:rsidRPr="00CF0D16">
        <w:rPr>
          <w:rtl/>
          <w:lang w:eastAsia="ar-SA"/>
        </w:rPr>
        <w:t>يذاء الجنسي</w:t>
      </w:r>
      <w:bookmarkEnd w:id="22"/>
    </w:p>
    <w:p w14:paraId="62BDBF9E" w14:textId="77777777" w:rsidR="008E3289" w:rsidRPr="00CF0D16" w:rsidRDefault="008E3289" w:rsidP="008E3289">
      <w:pPr>
        <w:pStyle w:val="SingleTxtGA"/>
        <w:rPr>
          <w:rtl/>
          <w:lang w:eastAsia="ar-SA"/>
        </w:rPr>
      </w:pPr>
      <w:r w:rsidRPr="00CF0D16">
        <w:rPr>
          <w:rtl/>
          <w:lang w:eastAsia="ar-SA"/>
        </w:rPr>
        <w:t>107</w:t>
      </w:r>
      <w:r>
        <w:rPr>
          <w:rtl/>
          <w:lang w:eastAsia="ar-SA"/>
        </w:rPr>
        <w:t>-</w:t>
      </w:r>
      <w:r>
        <w:rPr>
          <w:rtl/>
          <w:lang w:eastAsia="ar-SA"/>
        </w:rPr>
        <w:tab/>
      </w:r>
      <w:r w:rsidRPr="00CF0D16">
        <w:rPr>
          <w:rtl/>
          <w:lang w:eastAsia="ar-SA"/>
        </w:rPr>
        <w:t>صدر القانون المعدل ل</w:t>
      </w:r>
      <w:r w:rsidRPr="00CF0D16">
        <w:rPr>
          <w:rFonts w:hint="cs"/>
          <w:rtl/>
          <w:lang w:eastAsia="ar-SA"/>
        </w:rPr>
        <w:t>قانون ال</w:t>
      </w:r>
      <w:r w:rsidRPr="00CF0D16">
        <w:rPr>
          <w:rtl/>
          <w:lang w:eastAsia="ar-SA"/>
        </w:rPr>
        <w:t xml:space="preserve">عقوبات رقم 27 لسنة 2017 </w:t>
      </w:r>
      <w:r w:rsidRPr="00CF0D16">
        <w:rPr>
          <w:rFonts w:hint="cs"/>
          <w:rtl/>
          <w:lang w:eastAsia="ar-SA"/>
        </w:rPr>
        <w:t xml:space="preserve">والذي </w:t>
      </w:r>
      <w:r w:rsidRPr="00CF0D16">
        <w:rPr>
          <w:rtl/>
          <w:lang w:eastAsia="ar-SA"/>
        </w:rPr>
        <w:t>حقق العديد من ا</w:t>
      </w:r>
      <w:r w:rsidRPr="00CF0D16">
        <w:rPr>
          <w:rFonts w:hint="cs"/>
          <w:rtl/>
          <w:lang w:eastAsia="ar-SA"/>
        </w:rPr>
        <w:t>لإ</w:t>
      </w:r>
      <w:r w:rsidRPr="00CF0D16">
        <w:rPr>
          <w:rtl/>
          <w:lang w:eastAsia="ar-SA"/>
        </w:rPr>
        <w:t xml:space="preserve">نجازات لمنع الجاني من الإفلات من العقاب بزواجه من الضحية؛ حيث </w:t>
      </w:r>
      <w:r w:rsidRPr="00CF0D16">
        <w:rPr>
          <w:rFonts w:hint="cs"/>
          <w:rtl/>
          <w:lang w:eastAsia="ar-SA"/>
        </w:rPr>
        <w:t>أ</w:t>
      </w:r>
      <w:r w:rsidRPr="00CF0D16">
        <w:rPr>
          <w:rtl/>
          <w:lang w:eastAsia="ar-SA"/>
        </w:rPr>
        <w:t>لغيت المادة 308، وجرى تعديل المادة</w:t>
      </w:r>
      <w:r>
        <w:rPr>
          <w:rFonts w:hint="cs"/>
          <w:rtl/>
          <w:lang w:eastAsia="ar-SA"/>
        </w:rPr>
        <w:t> </w:t>
      </w:r>
      <w:r w:rsidRPr="00CF0D16">
        <w:rPr>
          <w:rtl/>
          <w:lang w:eastAsia="ar-SA"/>
        </w:rPr>
        <w:t xml:space="preserve">98 حتى لا يستفيد فاعل الجريمة من العذر المخفف،(بداعي المحافظة على الشرف) وعدم تخفيف العقوبة في حال </w:t>
      </w:r>
      <w:r w:rsidRPr="00CF0D16">
        <w:rPr>
          <w:rFonts w:hint="cs"/>
          <w:rtl/>
          <w:lang w:eastAsia="ar-SA"/>
        </w:rPr>
        <w:t>إ</w:t>
      </w:r>
      <w:r w:rsidRPr="00CF0D16">
        <w:rPr>
          <w:rtl/>
          <w:lang w:eastAsia="ar-SA"/>
        </w:rPr>
        <w:t xml:space="preserve">سقاط الحق الشخصي من قبل أحد أفراد الأسرة. وإذا ما أخذت المحكمة بالأسباب المخففة وفق المادة 99 فلا تلزم بالنزول </w:t>
      </w:r>
      <w:r w:rsidRPr="00CF0D16">
        <w:rPr>
          <w:rFonts w:hint="cs"/>
          <w:rtl/>
          <w:lang w:eastAsia="ar-SA"/>
        </w:rPr>
        <w:t>إ</w:t>
      </w:r>
      <w:r w:rsidRPr="00CF0D16">
        <w:rPr>
          <w:rtl/>
          <w:lang w:eastAsia="ar-SA"/>
        </w:rPr>
        <w:t xml:space="preserve">لى الحد الأدنى للعقوبة، وعاقب على التحرش الجنسي بكافة أشكاله في المادة 306. وعلى حماية الأشخاص ذوي الإعاقة رجلاً كان أو </w:t>
      </w:r>
      <w:proofErr w:type="spellStart"/>
      <w:r w:rsidRPr="00CF0D16">
        <w:rPr>
          <w:rFonts w:hint="cs"/>
          <w:rtl/>
          <w:lang w:eastAsia="ar-SA"/>
        </w:rPr>
        <w:t>إ</w:t>
      </w:r>
      <w:r w:rsidRPr="00CF0D16">
        <w:rPr>
          <w:rtl/>
          <w:lang w:eastAsia="ar-SA"/>
        </w:rPr>
        <w:t>مرأة</w:t>
      </w:r>
      <w:proofErr w:type="spellEnd"/>
      <w:r w:rsidRPr="00CF0D16">
        <w:rPr>
          <w:rtl/>
          <w:lang w:eastAsia="ar-SA"/>
        </w:rPr>
        <w:t>، وتشديد العقوبات لتحق</w:t>
      </w:r>
      <w:r w:rsidRPr="00CF0D16">
        <w:rPr>
          <w:rFonts w:hint="cs"/>
          <w:rtl/>
          <w:lang w:eastAsia="ar-SA"/>
        </w:rPr>
        <w:t>ي</w:t>
      </w:r>
      <w:r w:rsidRPr="00CF0D16">
        <w:rPr>
          <w:rtl/>
          <w:lang w:eastAsia="ar-SA"/>
        </w:rPr>
        <w:t>ق المزيد من الردع في الجرائم الواقعة على الأطفال والأشخاص ذوي الإعاقة</w:t>
      </w:r>
      <w:r w:rsidRPr="00CF0D16">
        <w:rPr>
          <w:rFonts w:hint="cs"/>
          <w:rtl/>
          <w:lang w:eastAsia="ar-SA"/>
        </w:rPr>
        <w:t>.</w:t>
      </w:r>
      <w:r w:rsidRPr="00CF0D16">
        <w:rPr>
          <w:rtl/>
          <w:lang w:eastAsia="ar-SA"/>
        </w:rPr>
        <w:t xml:space="preserve"> وشدد العقوبة على جرائم تدخل في إطار التحرش الجنسي، وهي جريمة المداعبة المنافية للحياء، وجريمة الفعل المناف</w:t>
      </w:r>
      <w:r w:rsidRPr="00CF0D16">
        <w:rPr>
          <w:rFonts w:hint="cs"/>
          <w:rtl/>
          <w:lang w:eastAsia="ar-SA"/>
        </w:rPr>
        <w:t>ي</w:t>
      </w:r>
      <w:r w:rsidRPr="00CF0D16">
        <w:rPr>
          <w:rtl/>
          <w:lang w:eastAsia="ar-SA"/>
        </w:rPr>
        <w:t xml:space="preserve"> للحياء، ونص على توسيع نطاق تطبيقها لتشمل الأطفال</w:t>
      </w:r>
      <w:r w:rsidRPr="00CF0D16">
        <w:rPr>
          <w:rFonts w:hint="cs"/>
          <w:rtl/>
          <w:lang w:eastAsia="ar-SA"/>
        </w:rPr>
        <w:t xml:space="preserve"> المعتدى عليهم </w:t>
      </w:r>
      <w:r w:rsidRPr="00CF0D16">
        <w:rPr>
          <w:rtl/>
          <w:lang w:eastAsia="ar-SA"/>
        </w:rPr>
        <w:t xml:space="preserve"> برفع السن من 15 سنة إلى كل من لم يكمل 18 من عمره ذكراً كان أو أنثى.</w:t>
      </w:r>
    </w:p>
    <w:p w14:paraId="246CFBD9" w14:textId="77777777" w:rsidR="008E3289" w:rsidRPr="00CF0D16" w:rsidRDefault="008E3289" w:rsidP="008E3289">
      <w:pPr>
        <w:pStyle w:val="SingleTxtGA"/>
        <w:rPr>
          <w:rtl/>
          <w:lang w:eastAsia="ar-SA"/>
        </w:rPr>
      </w:pPr>
      <w:r w:rsidRPr="00CF0D16">
        <w:rPr>
          <w:rtl/>
          <w:lang w:eastAsia="ar-SA"/>
        </w:rPr>
        <w:t>108</w:t>
      </w:r>
      <w:r>
        <w:rPr>
          <w:rtl/>
          <w:lang w:eastAsia="ar-SA"/>
        </w:rPr>
        <w:t>-</w:t>
      </w:r>
      <w:r>
        <w:rPr>
          <w:rtl/>
          <w:lang w:eastAsia="ar-SA"/>
        </w:rPr>
        <w:tab/>
      </w:r>
      <w:r w:rsidRPr="00CF0D16">
        <w:rPr>
          <w:rFonts w:hint="cs"/>
          <w:rtl/>
          <w:lang w:eastAsia="ar-SA"/>
        </w:rPr>
        <w:t xml:space="preserve">تم الحاق </w:t>
      </w:r>
      <w:r w:rsidRPr="00CF0D16">
        <w:rPr>
          <w:rtl/>
          <w:lang w:eastAsia="ar-SA"/>
        </w:rPr>
        <w:t>المفتشين</w:t>
      </w:r>
      <w:r w:rsidRPr="00CF0D16">
        <w:rPr>
          <w:rFonts w:hint="cs"/>
          <w:rtl/>
          <w:lang w:eastAsia="ar-SA"/>
        </w:rPr>
        <w:t xml:space="preserve"> لدى وزارة العمل</w:t>
      </w:r>
      <w:r w:rsidRPr="00CF0D16">
        <w:rPr>
          <w:rtl/>
          <w:lang w:eastAsia="ar-SA"/>
        </w:rPr>
        <w:t xml:space="preserve"> في مديرية التفتيش</w:t>
      </w:r>
      <w:r w:rsidRPr="00CF0D16">
        <w:rPr>
          <w:rFonts w:hint="cs"/>
          <w:rtl/>
          <w:lang w:eastAsia="ar-SA"/>
        </w:rPr>
        <w:t xml:space="preserve"> </w:t>
      </w:r>
      <w:r w:rsidRPr="00CF0D16">
        <w:rPr>
          <w:rtl/>
          <w:lang w:eastAsia="ar-SA"/>
        </w:rPr>
        <w:t>(التي تتكون من أقسام منها قسم مكافحة عمالة الأطفال، وقسم ا</w:t>
      </w:r>
      <w:r w:rsidRPr="00CF0D16">
        <w:rPr>
          <w:rFonts w:hint="cs"/>
          <w:rtl/>
          <w:lang w:eastAsia="ar-SA"/>
        </w:rPr>
        <w:t>لإ</w:t>
      </w:r>
      <w:r w:rsidRPr="00CF0D16">
        <w:rPr>
          <w:rtl/>
          <w:lang w:eastAsia="ar-SA"/>
        </w:rPr>
        <w:t xml:space="preserve">تجار بالبشر) بالعديد من الدورات التدريبية وورش العمل التي تساهم من تحسين </w:t>
      </w:r>
      <w:r w:rsidRPr="00CF0D16">
        <w:rPr>
          <w:rFonts w:hint="cs"/>
          <w:rtl/>
          <w:lang w:eastAsia="ar-SA"/>
        </w:rPr>
        <w:t>أ</w:t>
      </w:r>
      <w:r w:rsidRPr="00CF0D16">
        <w:rPr>
          <w:rtl/>
          <w:lang w:eastAsia="ar-SA"/>
        </w:rPr>
        <w:t xml:space="preserve">دائهم، حول القانون الدولي </w:t>
      </w:r>
      <w:proofErr w:type="spellStart"/>
      <w:r w:rsidRPr="00CF0D16">
        <w:rPr>
          <w:rtl/>
          <w:lang w:eastAsia="ar-SA"/>
        </w:rPr>
        <w:t>ل</w:t>
      </w:r>
      <w:r w:rsidRPr="00CF0D16">
        <w:rPr>
          <w:rFonts w:hint="cs"/>
          <w:rtl/>
          <w:lang w:eastAsia="ar-SA"/>
        </w:rPr>
        <w:t>لإ</w:t>
      </w:r>
      <w:r w:rsidRPr="00CF0D16">
        <w:rPr>
          <w:rtl/>
          <w:lang w:eastAsia="ar-SA"/>
        </w:rPr>
        <w:t>جئين</w:t>
      </w:r>
      <w:proofErr w:type="spellEnd"/>
      <w:r w:rsidRPr="00CF0D16">
        <w:rPr>
          <w:rtl/>
          <w:lang w:eastAsia="ar-SA"/>
        </w:rPr>
        <w:t xml:space="preserve"> ومهارات </w:t>
      </w:r>
      <w:proofErr w:type="spellStart"/>
      <w:r w:rsidRPr="00CF0D16">
        <w:rPr>
          <w:rtl/>
          <w:lang w:eastAsia="ar-SA"/>
        </w:rPr>
        <w:t>ا</w:t>
      </w:r>
      <w:r w:rsidRPr="00CF0D16">
        <w:rPr>
          <w:rFonts w:hint="cs"/>
          <w:rtl/>
          <w:lang w:eastAsia="ar-SA"/>
        </w:rPr>
        <w:t>لإ</w:t>
      </w:r>
      <w:r w:rsidRPr="00CF0D16">
        <w:rPr>
          <w:rtl/>
          <w:lang w:eastAsia="ar-SA"/>
        </w:rPr>
        <w:t>تصال</w:t>
      </w:r>
      <w:proofErr w:type="spellEnd"/>
      <w:r w:rsidRPr="00CF0D16">
        <w:rPr>
          <w:rtl/>
          <w:lang w:eastAsia="ar-SA"/>
        </w:rPr>
        <w:t xml:space="preserve"> والتعامل مع ال</w:t>
      </w:r>
      <w:r w:rsidRPr="00CF0D16">
        <w:rPr>
          <w:rFonts w:hint="cs"/>
          <w:rtl/>
          <w:lang w:eastAsia="ar-SA"/>
        </w:rPr>
        <w:t>آ</w:t>
      </w:r>
      <w:r w:rsidRPr="00CF0D16">
        <w:rPr>
          <w:rtl/>
          <w:lang w:eastAsia="ar-SA"/>
        </w:rPr>
        <w:t>خرين وقانون مكافحة ا</w:t>
      </w:r>
      <w:r w:rsidRPr="00CF0D16">
        <w:rPr>
          <w:rFonts w:hint="cs"/>
          <w:rtl/>
          <w:lang w:eastAsia="ar-SA"/>
        </w:rPr>
        <w:t>لإ</w:t>
      </w:r>
      <w:r w:rsidRPr="00CF0D16">
        <w:rPr>
          <w:rtl/>
          <w:lang w:eastAsia="ar-SA"/>
        </w:rPr>
        <w:t xml:space="preserve">تجار بالبشر كما صادق الأردن على </w:t>
      </w:r>
      <w:proofErr w:type="spellStart"/>
      <w:r w:rsidRPr="00CF0D16">
        <w:rPr>
          <w:rtl/>
          <w:lang w:eastAsia="ar-SA"/>
        </w:rPr>
        <w:t>ا</w:t>
      </w:r>
      <w:r w:rsidRPr="00CF0D16">
        <w:rPr>
          <w:rFonts w:hint="cs"/>
          <w:rtl/>
          <w:lang w:eastAsia="ar-SA"/>
        </w:rPr>
        <w:t>لإ</w:t>
      </w:r>
      <w:r w:rsidRPr="00CF0D16">
        <w:rPr>
          <w:rtl/>
          <w:lang w:eastAsia="ar-SA"/>
        </w:rPr>
        <w:t>تفاقيات</w:t>
      </w:r>
      <w:proofErr w:type="spellEnd"/>
      <w:r w:rsidRPr="00CF0D16">
        <w:rPr>
          <w:rtl/>
          <w:lang w:eastAsia="ar-SA"/>
        </w:rPr>
        <w:t xml:space="preserve"> الدولية التي تعنى بحماية الأطفال من </w:t>
      </w:r>
      <w:proofErr w:type="spellStart"/>
      <w:r w:rsidRPr="00CF0D16">
        <w:rPr>
          <w:rtl/>
          <w:lang w:eastAsia="ar-SA"/>
        </w:rPr>
        <w:t>ا</w:t>
      </w:r>
      <w:r w:rsidRPr="00CF0D16">
        <w:rPr>
          <w:rFonts w:hint="cs"/>
          <w:rtl/>
          <w:lang w:eastAsia="ar-SA"/>
        </w:rPr>
        <w:t>لإ</w:t>
      </w:r>
      <w:r w:rsidRPr="00CF0D16">
        <w:rPr>
          <w:rtl/>
          <w:lang w:eastAsia="ar-SA"/>
        </w:rPr>
        <w:t>ستغلال</w:t>
      </w:r>
      <w:proofErr w:type="spellEnd"/>
      <w:r w:rsidRPr="00CF0D16">
        <w:rPr>
          <w:rtl/>
          <w:lang w:eastAsia="ar-SA"/>
        </w:rPr>
        <w:t xml:space="preserve"> </w:t>
      </w:r>
      <w:proofErr w:type="spellStart"/>
      <w:r w:rsidRPr="00CF0D16">
        <w:rPr>
          <w:rtl/>
          <w:lang w:eastAsia="ar-SA"/>
        </w:rPr>
        <w:t>ا</w:t>
      </w:r>
      <w:r w:rsidRPr="00CF0D16">
        <w:rPr>
          <w:rFonts w:hint="cs"/>
          <w:rtl/>
          <w:lang w:eastAsia="ar-SA"/>
        </w:rPr>
        <w:t>لإ</w:t>
      </w:r>
      <w:r w:rsidRPr="00CF0D16">
        <w:rPr>
          <w:rtl/>
          <w:lang w:eastAsia="ar-SA"/>
        </w:rPr>
        <w:t>قتصادي</w:t>
      </w:r>
      <w:proofErr w:type="spellEnd"/>
      <w:r w:rsidRPr="00CF0D16">
        <w:rPr>
          <w:rFonts w:hint="cs"/>
          <w:rtl/>
          <w:lang w:eastAsia="ar-SA"/>
        </w:rPr>
        <w:t xml:space="preserve"> وا</w:t>
      </w:r>
      <w:r w:rsidRPr="00CF0D16">
        <w:rPr>
          <w:rtl/>
          <w:lang w:eastAsia="ar-SA"/>
        </w:rPr>
        <w:t>لحد من عمالة الأطفال.</w:t>
      </w:r>
    </w:p>
    <w:p w14:paraId="04067972" w14:textId="77777777" w:rsidR="008E3289" w:rsidRPr="00CF0D16" w:rsidRDefault="008E3289" w:rsidP="008E3289">
      <w:pPr>
        <w:pStyle w:val="SingleTxtGA"/>
        <w:rPr>
          <w:rtl/>
          <w:lang w:eastAsia="ar-SA"/>
        </w:rPr>
      </w:pPr>
      <w:r w:rsidRPr="00CF0D16">
        <w:rPr>
          <w:rtl/>
          <w:lang w:eastAsia="ar-SA"/>
        </w:rPr>
        <w:t>109</w:t>
      </w:r>
      <w:r>
        <w:rPr>
          <w:rtl/>
          <w:lang w:eastAsia="ar-SA"/>
        </w:rPr>
        <w:t>-</w:t>
      </w:r>
      <w:r>
        <w:rPr>
          <w:rtl/>
          <w:lang w:eastAsia="ar-SA"/>
        </w:rPr>
        <w:tab/>
      </w:r>
      <w:r w:rsidRPr="00CF0D16">
        <w:rPr>
          <w:rFonts w:hint="cs"/>
          <w:rtl/>
          <w:lang w:eastAsia="ar-SA"/>
        </w:rPr>
        <w:t xml:space="preserve">وفي عام </w:t>
      </w:r>
      <w:r w:rsidRPr="00CF0D16">
        <w:rPr>
          <w:rtl/>
          <w:lang w:eastAsia="ar-SA"/>
        </w:rPr>
        <w:t xml:space="preserve">2016 </w:t>
      </w:r>
      <w:r w:rsidRPr="00CF0D16">
        <w:rPr>
          <w:rFonts w:hint="cs"/>
          <w:rtl/>
          <w:lang w:eastAsia="ar-SA"/>
        </w:rPr>
        <w:t xml:space="preserve">تم </w:t>
      </w:r>
      <w:r w:rsidRPr="00CF0D16">
        <w:rPr>
          <w:rtl/>
          <w:lang w:eastAsia="ar-SA"/>
        </w:rPr>
        <w:t>تنفيذ مسح ميداني لقياس حجم ظاهرة عمل الأطفال وأسبابها بالتعاون مع دائرة ا</w:t>
      </w:r>
      <w:r w:rsidRPr="00CF0D16">
        <w:rPr>
          <w:rFonts w:hint="cs"/>
          <w:rtl/>
          <w:lang w:eastAsia="ar-SA"/>
        </w:rPr>
        <w:t>لإ</w:t>
      </w:r>
      <w:r w:rsidRPr="00CF0D16">
        <w:rPr>
          <w:rtl/>
          <w:lang w:eastAsia="ar-SA"/>
        </w:rPr>
        <w:t>حصاءات العامة، ومركز الدراسات ا</w:t>
      </w:r>
      <w:r w:rsidRPr="00CF0D16">
        <w:rPr>
          <w:rFonts w:hint="cs"/>
          <w:rtl/>
          <w:lang w:eastAsia="ar-SA"/>
        </w:rPr>
        <w:t>لإ</w:t>
      </w:r>
      <w:r w:rsidRPr="00CF0D16">
        <w:rPr>
          <w:rtl/>
          <w:lang w:eastAsia="ar-SA"/>
        </w:rPr>
        <w:t>ستراتيجية وبدعم من منظمة العمل الدولية بلغ إجمالي عدد الأطفال العاملين (75982) من الفئة العمرية 5-17 موزعين حسب الجنسية الأردنيين (60787)، السوريين (11098)، جنسيات عربية أخرى (4096).</w:t>
      </w:r>
    </w:p>
    <w:p w14:paraId="076DB414" w14:textId="77777777" w:rsidR="008E3289" w:rsidRPr="00CF0D16" w:rsidRDefault="008E3289" w:rsidP="008E3289">
      <w:pPr>
        <w:pStyle w:val="SingleTxtGA"/>
        <w:rPr>
          <w:rtl/>
          <w:lang w:eastAsia="ar-SA"/>
        </w:rPr>
      </w:pPr>
      <w:r w:rsidRPr="00CF0D16">
        <w:rPr>
          <w:rtl/>
          <w:lang w:eastAsia="ar-SA"/>
        </w:rPr>
        <w:t>110</w:t>
      </w:r>
      <w:r>
        <w:rPr>
          <w:rtl/>
          <w:lang w:eastAsia="ar-SA"/>
        </w:rPr>
        <w:t>-</w:t>
      </w:r>
      <w:r>
        <w:rPr>
          <w:rtl/>
          <w:lang w:eastAsia="ar-SA"/>
        </w:rPr>
        <w:tab/>
      </w:r>
      <w:r w:rsidRPr="00CF0D16">
        <w:rPr>
          <w:rtl/>
          <w:lang w:eastAsia="ar-SA"/>
        </w:rPr>
        <w:t xml:space="preserve"> </w:t>
      </w:r>
      <w:r w:rsidRPr="00CF0D16">
        <w:rPr>
          <w:rFonts w:hint="cs"/>
          <w:rtl/>
          <w:lang w:eastAsia="ar-SA"/>
        </w:rPr>
        <w:t>تم اتخاذ ا</w:t>
      </w:r>
      <w:r w:rsidRPr="00CF0D16">
        <w:rPr>
          <w:rtl/>
          <w:lang w:eastAsia="ar-SA"/>
        </w:rPr>
        <w:t>لعديد من ال</w:t>
      </w:r>
      <w:r w:rsidRPr="00CF0D16">
        <w:rPr>
          <w:rFonts w:hint="cs"/>
          <w:rtl/>
          <w:lang w:eastAsia="ar-SA"/>
        </w:rPr>
        <w:t>إ</w:t>
      </w:r>
      <w:r w:rsidRPr="00CF0D16">
        <w:rPr>
          <w:rtl/>
          <w:lang w:eastAsia="ar-SA"/>
        </w:rPr>
        <w:t xml:space="preserve">جراءات لحماية الأطفال من </w:t>
      </w:r>
      <w:proofErr w:type="spellStart"/>
      <w:r w:rsidRPr="00CF0D16">
        <w:rPr>
          <w:rtl/>
          <w:lang w:eastAsia="ar-SA"/>
        </w:rPr>
        <w:t>ا</w:t>
      </w:r>
      <w:r w:rsidRPr="00CF0D16">
        <w:rPr>
          <w:rFonts w:hint="cs"/>
          <w:rtl/>
          <w:lang w:eastAsia="ar-SA"/>
        </w:rPr>
        <w:t>لإ</w:t>
      </w:r>
      <w:r w:rsidRPr="00CF0D16">
        <w:rPr>
          <w:rtl/>
          <w:lang w:eastAsia="ar-SA"/>
        </w:rPr>
        <w:t>ستغلال</w:t>
      </w:r>
      <w:proofErr w:type="spellEnd"/>
      <w:r w:rsidRPr="00CF0D16">
        <w:rPr>
          <w:rtl/>
          <w:lang w:eastAsia="ar-SA"/>
        </w:rPr>
        <w:t xml:space="preserve"> </w:t>
      </w:r>
      <w:proofErr w:type="spellStart"/>
      <w:r w:rsidRPr="00CF0D16">
        <w:rPr>
          <w:rtl/>
          <w:lang w:eastAsia="ar-SA"/>
        </w:rPr>
        <w:t>ا</w:t>
      </w:r>
      <w:r w:rsidRPr="00CF0D16">
        <w:rPr>
          <w:rFonts w:hint="cs"/>
          <w:rtl/>
          <w:lang w:eastAsia="ar-SA"/>
        </w:rPr>
        <w:t>لإ</w:t>
      </w:r>
      <w:r w:rsidRPr="00CF0D16">
        <w:rPr>
          <w:rtl/>
          <w:lang w:eastAsia="ar-SA"/>
        </w:rPr>
        <w:t>قتصادي</w:t>
      </w:r>
      <w:proofErr w:type="spellEnd"/>
      <w:r w:rsidRPr="00CF0D16">
        <w:rPr>
          <w:rtl/>
          <w:lang w:eastAsia="ar-SA"/>
        </w:rPr>
        <w:t xml:space="preserve"> منها تكثيف الزيارات التفتيشية الدورية وتنفيذ حملات تفتيشية متخصصة على القطاعات التي يتواجد فيها عمل </w:t>
      </w:r>
      <w:r w:rsidRPr="00CF0D16">
        <w:rPr>
          <w:rFonts w:hint="cs"/>
          <w:rtl/>
          <w:lang w:eastAsia="ar-SA"/>
        </w:rPr>
        <w:t>ال</w:t>
      </w:r>
      <w:r w:rsidRPr="00CF0D16">
        <w:rPr>
          <w:rtl/>
          <w:lang w:eastAsia="ar-SA"/>
        </w:rPr>
        <w:t xml:space="preserve">أطفال، </w:t>
      </w:r>
      <w:proofErr w:type="spellStart"/>
      <w:r w:rsidRPr="00CF0D16">
        <w:rPr>
          <w:rtl/>
          <w:lang w:eastAsia="ar-SA"/>
        </w:rPr>
        <w:t>و</w:t>
      </w:r>
      <w:r w:rsidRPr="00CF0D16">
        <w:rPr>
          <w:rFonts w:hint="cs"/>
          <w:rtl/>
          <w:lang w:eastAsia="ar-SA"/>
        </w:rPr>
        <w:t>إ</w:t>
      </w:r>
      <w:r w:rsidRPr="00CF0D16">
        <w:rPr>
          <w:rtl/>
          <w:lang w:eastAsia="ar-SA"/>
        </w:rPr>
        <w:t>تخاذ</w:t>
      </w:r>
      <w:proofErr w:type="spellEnd"/>
      <w:r w:rsidRPr="00CF0D16">
        <w:rPr>
          <w:rtl/>
          <w:lang w:eastAsia="ar-SA"/>
        </w:rPr>
        <w:t xml:space="preserve"> الإجراءات القانونية اللازمة</w:t>
      </w:r>
      <w:r w:rsidRPr="00CF0D16">
        <w:rPr>
          <w:rFonts w:hint="cs"/>
          <w:rtl/>
          <w:lang w:eastAsia="ar-SA"/>
        </w:rPr>
        <w:t>.</w:t>
      </w:r>
    </w:p>
    <w:p w14:paraId="16A21672" w14:textId="77777777" w:rsidR="008E3289" w:rsidRPr="00CF0D16" w:rsidRDefault="008E3289" w:rsidP="008E3289">
      <w:pPr>
        <w:pStyle w:val="SingleTxtGA"/>
        <w:rPr>
          <w:rtl/>
          <w:lang w:eastAsia="ar-SA"/>
        </w:rPr>
      </w:pPr>
      <w:r w:rsidRPr="00CF0D16">
        <w:rPr>
          <w:rtl/>
          <w:lang w:eastAsia="ar-SA"/>
        </w:rPr>
        <w:t>111</w:t>
      </w:r>
      <w:r>
        <w:rPr>
          <w:rtl/>
          <w:lang w:eastAsia="ar-SA"/>
        </w:rPr>
        <w:t>-</w:t>
      </w:r>
      <w:r>
        <w:rPr>
          <w:rtl/>
          <w:lang w:eastAsia="ar-SA"/>
        </w:rPr>
        <w:tab/>
      </w:r>
      <w:r w:rsidRPr="00CF0D16">
        <w:rPr>
          <w:rFonts w:hint="cs"/>
          <w:rtl/>
          <w:lang w:eastAsia="ar-SA"/>
        </w:rPr>
        <w:t>تقوم</w:t>
      </w:r>
      <w:r w:rsidRPr="00CF0D16">
        <w:rPr>
          <w:rtl/>
          <w:lang w:eastAsia="ar-SA"/>
        </w:rPr>
        <w:t xml:space="preserve"> اللجنة الوطنية الأردنية لشؤون المرأة </w:t>
      </w:r>
      <w:r w:rsidRPr="00CF0D16">
        <w:rPr>
          <w:rFonts w:hint="cs"/>
          <w:rtl/>
          <w:lang w:eastAsia="ar-SA"/>
        </w:rPr>
        <w:t xml:space="preserve">بتطبيق </w:t>
      </w:r>
      <w:r w:rsidRPr="00CF0D16">
        <w:rPr>
          <w:rtl/>
          <w:lang w:eastAsia="ar-SA"/>
        </w:rPr>
        <w:t>أهداف التنمية المستدامة في ا</w:t>
      </w:r>
      <w:r w:rsidRPr="00CF0D16">
        <w:rPr>
          <w:rFonts w:hint="cs"/>
          <w:rtl/>
          <w:lang w:eastAsia="ar-SA"/>
        </w:rPr>
        <w:t>لإ</w:t>
      </w:r>
      <w:r w:rsidRPr="00CF0D16">
        <w:rPr>
          <w:rtl/>
          <w:lang w:eastAsia="ar-SA"/>
        </w:rPr>
        <w:t>ستراتيجية الوطنية للمرأة 2020-2025 خاصة الهدف 5/2 المتعلق بالقضاء على جميع أشكال العنف ضد جميع الفتيات في المجالين العام والخاص بما في ذلك ا</w:t>
      </w:r>
      <w:r w:rsidRPr="00CF0D16">
        <w:rPr>
          <w:rFonts w:hint="cs"/>
          <w:rtl/>
          <w:lang w:eastAsia="ar-SA"/>
        </w:rPr>
        <w:t>لإ</w:t>
      </w:r>
      <w:r w:rsidRPr="00CF0D16">
        <w:rPr>
          <w:rtl/>
          <w:lang w:eastAsia="ar-SA"/>
        </w:rPr>
        <w:t xml:space="preserve">تجار بالبشر </w:t>
      </w:r>
      <w:proofErr w:type="spellStart"/>
      <w:r w:rsidRPr="00CF0D16">
        <w:rPr>
          <w:rtl/>
          <w:lang w:eastAsia="ar-SA"/>
        </w:rPr>
        <w:t>وا</w:t>
      </w:r>
      <w:r w:rsidRPr="00CF0D16">
        <w:rPr>
          <w:rFonts w:hint="cs"/>
          <w:rtl/>
          <w:lang w:eastAsia="ar-SA"/>
        </w:rPr>
        <w:t>لإ</w:t>
      </w:r>
      <w:r w:rsidRPr="00CF0D16">
        <w:rPr>
          <w:rtl/>
          <w:lang w:eastAsia="ar-SA"/>
        </w:rPr>
        <w:t>ستغلال</w:t>
      </w:r>
      <w:proofErr w:type="spellEnd"/>
      <w:r w:rsidRPr="00CF0D16">
        <w:rPr>
          <w:rtl/>
          <w:lang w:eastAsia="ar-SA"/>
        </w:rPr>
        <w:t xml:space="preserve"> الجنسي والهدف 5/3 المتعلق بالممارسات الضارة من قبيل زواج الأطفال والمجال ل "الطفلة" من برنامج عمل بيجين من خلال رفع الوعي وحملات المناصرة وكسب التأييد لتعديل التشريعات لإلغاء </w:t>
      </w:r>
      <w:proofErr w:type="spellStart"/>
      <w:r w:rsidRPr="00CF0D16">
        <w:rPr>
          <w:rtl/>
          <w:lang w:eastAsia="ar-SA"/>
        </w:rPr>
        <w:t>ا</w:t>
      </w:r>
      <w:r w:rsidRPr="00CF0D16">
        <w:rPr>
          <w:rFonts w:hint="cs"/>
          <w:rtl/>
          <w:lang w:eastAsia="ar-SA"/>
        </w:rPr>
        <w:t>لإ</w:t>
      </w:r>
      <w:r w:rsidRPr="00CF0D16">
        <w:rPr>
          <w:rtl/>
          <w:lang w:eastAsia="ar-SA"/>
        </w:rPr>
        <w:t>ستثناء</w:t>
      </w:r>
      <w:proofErr w:type="spellEnd"/>
      <w:r w:rsidRPr="00CF0D16">
        <w:rPr>
          <w:rtl/>
          <w:lang w:eastAsia="ar-SA"/>
        </w:rPr>
        <w:t xml:space="preserve"> على إمكانية زواج الأطفال.</w:t>
      </w:r>
    </w:p>
    <w:p w14:paraId="6343C936" w14:textId="77777777" w:rsidR="008E3289" w:rsidRPr="00CF0D16" w:rsidRDefault="008E3289" w:rsidP="008E3289">
      <w:pPr>
        <w:pStyle w:val="SingleTxtGA"/>
        <w:rPr>
          <w:rtl/>
          <w:lang w:eastAsia="ar-SA"/>
        </w:rPr>
      </w:pPr>
      <w:r w:rsidRPr="00CF0D16">
        <w:rPr>
          <w:rtl/>
          <w:lang w:eastAsia="ar-SA"/>
        </w:rPr>
        <w:t>112</w:t>
      </w:r>
      <w:r>
        <w:rPr>
          <w:rtl/>
          <w:lang w:eastAsia="ar-SA"/>
        </w:rPr>
        <w:t>-</w:t>
      </w:r>
      <w:r>
        <w:rPr>
          <w:rtl/>
          <w:lang w:eastAsia="ar-SA"/>
        </w:rPr>
        <w:tab/>
      </w:r>
      <w:r w:rsidRPr="00CF0D16">
        <w:rPr>
          <w:rtl/>
          <w:lang w:eastAsia="ar-SA"/>
        </w:rPr>
        <w:t>يعاقب قانون الجرائم ا</w:t>
      </w:r>
      <w:r w:rsidRPr="00CF0D16">
        <w:rPr>
          <w:rFonts w:hint="cs"/>
          <w:rtl/>
          <w:lang w:eastAsia="ar-SA"/>
        </w:rPr>
        <w:t>لإ</w:t>
      </w:r>
      <w:r w:rsidRPr="00CF0D16">
        <w:rPr>
          <w:rtl/>
          <w:lang w:eastAsia="ar-SA"/>
        </w:rPr>
        <w:t xml:space="preserve">لكترونية لعام 2015 على الجرائم الواقعة على الأشخاص ذكوراً وإناثاً وعلى وجه الخصوص لمن لم يكمل الـ 18 عاماً لكل من أرسل أو نشر عن طريق نظام معلومات أو الشبكة المعلوماتية قصداً كل ما هو مسموع أو مقروء أو مرئي يتضمن أعمالاً إباحية أو تتعلق </w:t>
      </w:r>
      <w:proofErr w:type="spellStart"/>
      <w:r w:rsidRPr="00CF0D16">
        <w:rPr>
          <w:rtl/>
          <w:lang w:eastAsia="ar-SA"/>
        </w:rPr>
        <w:t>با</w:t>
      </w:r>
      <w:r w:rsidRPr="00CF0D16">
        <w:rPr>
          <w:rFonts w:hint="cs"/>
          <w:rtl/>
          <w:lang w:eastAsia="ar-SA"/>
        </w:rPr>
        <w:t>لإ</w:t>
      </w:r>
      <w:r w:rsidRPr="00CF0D16">
        <w:rPr>
          <w:rtl/>
          <w:lang w:eastAsia="ar-SA"/>
        </w:rPr>
        <w:t>ستغلال</w:t>
      </w:r>
      <w:proofErr w:type="spellEnd"/>
      <w:r w:rsidRPr="00CF0D16">
        <w:rPr>
          <w:rtl/>
          <w:lang w:eastAsia="ar-SA"/>
        </w:rPr>
        <w:t xml:space="preserve"> الجنسي أو </w:t>
      </w:r>
      <w:proofErr w:type="spellStart"/>
      <w:r w:rsidRPr="00CF0D16">
        <w:rPr>
          <w:rFonts w:hint="cs"/>
          <w:rtl/>
          <w:lang w:eastAsia="ar-SA"/>
        </w:rPr>
        <w:t>إ</w:t>
      </w:r>
      <w:r w:rsidRPr="00CF0D16">
        <w:rPr>
          <w:rtl/>
          <w:lang w:eastAsia="ar-SA"/>
        </w:rPr>
        <w:t>ستخدام</w:t>
      </w:r>
      <w:proofErr w:type="spellEnd"/>
      <w:r w:rsidRPr="00CF0D16">
        <w:rPr>
          <w:rtl/>
          <w:lang w:eastAsia="ar-SA"/>
        </w:rPr>
        <w:t xml:space="preserve"> نظام معلومات أو الشبكة المعلوماتية في إنشاء أو إعداد أو حفظ أو معالجة أو عرض أو طباعة أو نشر أو ترويج أنشطة أو أعمال إباحية لغايات التأثير على من لم يكمل 18 أو ذو إعاقة، أو توجيهه أو تحريضه على </w:t>
      </w:r>
      <w:proofErr w:type="spellStart"/>
      <w:r w:rsidRPr="00CF0D16">
        <w:rPr>
          <w:rFonts w:hint="cs"/>
          <w:rtl/>
          <w:lang w:eastAsia="ar-SA"/>
        </w:rPr>
        <w:t>إ</w:t>
      </w:r>
      <w:r w:rsidRPr="00CF0D16">
        <w:rPr>
          <w:rtl/>
          <w:lang w:eastAsia="ar-SA"/>
        </w:rPr>
        <w:t>رتكاب</w:t>
      </w:r>
      <w:proofErr w:type="spellEnd"/>
      <w:r w:rsidRPr="00CF0D16">
        <w:rPr>
          <w:rtl/>
          <w:lang w:eastAsia="ar-SA"/>
        </w:rPr>
        <w:t xml:space="preserve"> جريمة، أو لغايات </w:t>
      </w:r>
      <w:proofErr w:type="spellStart"/>
      <w:r w:rsidRPr="00CF0D16">
        <w:rPr>
          <w:rFonts w:hint="cs"/>
          <w:rtl/>
          <w:lang w:eastAsia="ar-SA"/>
        </w:rPr>
        <w:t>إ</w:t>
      </w:r>
      <w:r w:rsidRPr="00CF0D16">
        <w:rPr>
          <w:rtl/>
          <w:lang w:eastAsia="ar-SA"/>
        </w:rPr>
        <w:t>ستغلال</w:t>
      </w:r>
      <w:proofErr w:type="spellEnd"/>
      <w:r w:rsidRPr="00CF0D16">
        <w:rPr>
          <w:rtl/>
          <w:lang w:eastAsia="ar-SA"/>
        </w:rPr>
        <w:t xml:space="preserve"> هذه الفئة في الدعارة أو ا</w:t>
      </w:r>
      <w:r w:rsidRPr="00CF0D16">
        <w:rPr>
          <w:rFonts w:hint="cs"/>
          <w:rtl/>
          <w:lang w:eastAsia="ar-SA"/>
        </w:rPr>
        <w:t>لإ</w:t>
      </w:r>
      <w:r w:rsidRPr="00CF0D16">
        <w:rPr>
          <w:rtl/>
          <w:lang w:eastAsia="ar-SA"/>
        </w:rPr>
        <w:t>عمال ا</w:t>
      </w:r>
      <w:r w:rsidRPr="00CF0D16">
        <w:rPr>
          <w:rFonts w:hint="cs"/>
          <w:rtl/>
          <w:lang w:eastAsia="ar-SA"/>
        </w:rPr>
        <w:t>لإ</w:t>
      </w:r>
      <w:r w:rsidRPr="00CF0D16">
        <w:rPr>
          <w:rtl/>
          <w:lang w:eastAsia="ar-SA"/>
        </w:rPr>
        <w:t xml:space="preserve">باحية. وعلى عقوبة لكل من أقدم على ذم أو قدح أو تحقير أي شخص ذكراً أكان أم أنثى. تم </w:t>
      </w:r>
      <w:proofErr w:type="spellStart"/>
      <w:r w:rsidRPr="00CF0D16">
        <w:rPr>
          <w:rFonts w:hint="cs"/>
          <w:rtl/>
          <w:lang w:eastAsia="ar-SA"/>
        </w:rPr>
        <w:t>إ</w:t>
      </w:r>
      <w:r w:rsidRPr="00CF0D16">
        <w:rPr>
          <w:rtl/>
          <w:lang w:eastAsia="ar-SA"/>
        </w:rPr>
        <w:t>ستحداث</w:t>
      </w:r>
      <w:proofErr w:type="spellEnd"/>
      <w:r w:rsidRPr="00CF0D16">
        <w:rPr>
          <w:rtl/>
          <w:lang w:eastAsia="ar-SA"/>
        </w:rPr>
        <w:t xml:space="preserve"> قسم متخصص لمكافحة </w:t>
      </w:r>
      <w:proofErr w:type="spellStart"/>
      <w:r w:rsidRPr="00CF0D16">
        <w:rPr>
          <w:rtl/>
          <w:lang w:eastAsia="ar-SA"/>
        </w:rPr>
        <w:t>ا</w:t>
      </w:r>
      <w:r w:rsidRPr="00CF0D16">
        <w:rPr>
          <w:rFonts w:hint="cs"/>
          <w:rtl/>
          <w:lang w:eastAsia="ar-SA"/>
        </w:rPr>
        <w:t>لإ</w:t>
      </w:r>
      <w:r w:rsidRPr="00CF0D16">
        <w:rPr>
          <w:rtl/>
          <w:lang w:eastAsia="ar-SA"/>
        </w:rPr>
        <w:t>ستغلال</w:t>
      </w:r>
      <w:proofErr w:type="spellEnd"/>
      <w:r w:rsidRPr="00CF0D16">
        <w:rPr>
          <w:rtl/>
          <w:lang w:eastAsia="ar-SA"/>
        </w:rPr>
        <w:t xml:space="preserve"> الجنسي للأطفال عبر ا</w:t>
      </w:r>
      <w:r w:rsidRPr="00CF0D16">
        <w:rPr>
          <w:rFonts w:hint="cs"/>
          <w:rtl/>
          <w:lang w:eastAsia="ar-SA"/>
        </w:rPr>
        <w:t>لإ</w:t>
      </w:r>
      <w:r w:rsidRPr="00CF0D16">
        <w:rPr>
          <w:rtl/>
          <w:lang w:eastAsia="ar-SA"/>
        </w:rPr>
        <w:t xml:space="preserve">نترنت في </w:t>
      </w:r>
      <w:r w:rsidRPr="00CF0D16">
        <w:rPr>
          <w:rFonts w:hint="cs"/>
          <w:rtl/>
          <w:lang w:eastAsia="ar-SA"/>
        </w:rPr>
        <w:t>إ</w:t>
      </w:r>
      <w:r w:rsidRPr="00CF0D16">
        <w:rPr>
          <w:rtl/>
          <w:lang w:eastAsia="ar-SA"/>
        </w:rPr>
        <w:t xml:space="preserve">دارة حماية </w:t>
      </w:r>
      <w:proofErr w:type="spellStart"/>
      <w:r w:rsidRPr="00CF0D16">
        <w:rPr>
          <w:rtl/>
          <w:lang w:eastAsia="ar-SA"/>
        </w:rPr>
        <w:t>ا</w:t>
      </w:r>
      <w:r w:rsidRPr="00CF0D16">
        <w:rPr>
          <w:rFonts w:hint="cs"/>
          <w:rtl/>
          <w:lang w:eastAsia="ar-SA"/>
        </w:rPr>
        <w:t>لإ</w:t>
      </w:r>
      <w:r w:rsidRPr="00CF0D16">
        <w:rPr>
          <w:rtl/>
          <w:lang w:eastAsia="ar-SA"/>
        </w:rPr>
        <w:t>سرة</w:t>
      </w:r>
      <w:proofErr w:type="spellEnd"/>
      <w:r w:rsidRPr="00CF0D16">
        <w:rPr>
          <w:rtl/>
          <w:lang w:eastAsia="ar-SA"/>
        </w:rPr>
        <w:t xml:space="preserve"> وباشر العمل عام 2017 .</w:t>
      </w:r>
    </w:p>
    <w:p w14:paraId="3A8B067E" w14:textId="77777777" w:rsidR="008E3289" w:rsidRPr="00CF0D16" w:rsidRDefault="008E3289" w:rsidP="008E3289">
      <w:pPr>
        <w:pStyle w:val="SingleTxtGA"/>
        <w:rPr>
          <w:rtl/>
          <w:lang w:eastAsia="ar-SA"/>
        </w:rPr>
      </w:pPr>
      <w:r w:rsidRPr="00CF0D16">
        <w:rPr>
          <w:rtl/>
          <w:lang w:eastAsia="ar-SA"/>
        </w:rPr>
        <w:t>113</w:t>
      </w:r>
      <w:r>
        <w:rPr>
          <w:rtl/>
          <w:lang w:eastAsia="ar-SA"/>
        </w:rPr>
        <w:t>-</w:t>
      </w:r>
      <w:r>
        <w:rPr>
          <w:rtl/>
          <w:lang w:eastAsia="ar-SA"/>
        </w:rPr>
        <w:tab/>
      </w:r>
      <w:r w:rsidRPr="00CF0D16">
        <w:rPr>
          <w:rtl/>
          <w:lang w:eastAsia="ar-SA"/>
        </w:rPr>
        <w:t xml:space="preserve">قام المجلس الوطني </w:t>
      </w:r>
      <w:r w:rsidRPr="00CF0D16">
        <w:rPr>
          <w:rFonts w:hint="cs"/>
          <w:rtl/>
          <w:lang w:eastAsia="ar-SA"/>
        </w:rPr>
        <w:t xml:space="preserve">لشؤون الاسرة </w:t>
      </w:r>
      <w:r w:rsidRPr="00CF0D16">
        <w:rPr>
          <w:rtl/>
          <w:lang w:eastAsia="ar-SA"/>
        </w:rPr>
        <w:t xml:space="preserve">بتوفير مراكز فنية </w:t>
      </w:r>
      <w:proofErr w:type="spellStart"/>
      <w:r w:rsidRPr="00CF0D16">
        <w:rPr>
          <w:rFonts w:hint="cs"/>
          <w:rtl/>
          <w:lang w:eastAsia="ar-SA"/>
        </w:rPr>
        <w:t>إ</w:t>
      </w:r>
      <w:r w:rsidRPr="00CF0D16">
        <w:rPr>
          <w:rtl/>
          <w:lang w:eastAsia="ar-SA"/>
        </w:rPr>
        <w:t>ستشارية</w:t>
      </w:r>
      <w:proofErr w:type="spellEnd"/>
      <w:r w:rsidRPr="00CF0D16">
        <w:rPr>
          <w:rtl/>
          <w:lang w:eastAsia="ar-SA"/>
        </w:rPr>
        <w:t xml:space="preserve"> متخصصة لتقدم خدمة الإرشاد الأسري المجانية، وخلال عام 2017 تم </w:t>
      </w:r>
      <w:proofErr w:type="spellStart"/>
      <w:r w:rsidRPr="00CF0D16">
        <w:rPr>
          <w:rFonts w:hint="cs"/>
          <w:rtl/>
          <w:lang w:eastAsia="ar-SA"/>
        </w:rPr>
        <w:t>إ</w:t>
      </w:r>
      <w:r w:rsidRPr="00CF0D16">
        <w:rPr>
          <w:rtl/>
          <w:lang w:eastAsia="ar-SA"/>
        </w:rPr>
        <w:t>فتتاح</w:t>
      </w:r>
      <w:proofErr w:type="spellEnd"/>
      <w:r w:rsidRPr="00CF0D16">
        <w:rPr>
          <w:rtl/>
          <w:lang w:eastAsia="ar-SA"/>
        </w:rPr>
        <w:t xml:space="preserve"> 11 مركزا في محافظات المملكة</w:t>
      </w:r>
      <w:r w:rsidRPr="00CF0D16">
        <w:rPr>
          <w:rFonts w:hint="cs"/>
          <w:rtl/>
          <w:lang w:eastAsia="ar-SA"/>
        </w:rPr>
        <w:t xml:space="preserve">، </w:t>
      </w:r>
      <w:r w:rsidRPr="00CF0D16">
        <w:rPr>
          <w:rtl/>
          <w:lang w:eastAsia="ar-SA"/>
        </w:rPr>
        <w:t>لتقديم خدمات إرشادية والتوعية بالقضايا الأسرية. توفير الدعم الأسري عبر الهاتف ،وخدمة الإرشاد الزواجي وما قبل الزاج،</w:t>
      </w:r>
      <w:r>
        <w:rPr>
          <w:rFonts w:hint="cs"/>
          <w:rtl/>
          <w:lang w:eastAsia="ar-SA"/>
        </w:rPr>
        <w:t xml:space="preserve"> </w:t>
      </w:r>
      <w:r w:rsidRPr="00CF0D16">
        <w:rPr>
          <w:rtl/>
          <w:lang w:eastAsia="ar-SA"/>
        </w:rPr>
        <w:t>وخدمات ا</w:t>
      </w:r>
      <w:r w:rsidRPr="00CF0D16">
        <w:rPr>
          <w:rFonts w:hint="cs"/>
          <w:rtl/>
          <w:lang w:eastAsia="ar-SA"/>
        </w:rPr>
        <w:t>لإ</w:t>
      </w:r>
      <w:r w:rsidRPr="00CF0D16">
        <w:rPr>
          <w:rtl/>
          <w:lang w:eastAsia="ar-SA"/>
        </w:rPr>
        <w:t>صلاح والوفاق الأسري،</w:t>
      </w:r>
      <w:r>
        <w:rPr>
          <w:rFonts w:hint="cs"/>
          <w:rtl/>
          <w:lang w:eastAsia="ar-SA"/>
        </w:rPr>
        <w:t xml:space="preserve"> </w:t>
      </w:r>
      <w:r w:rsidRPr="00CF0D16">
        <w:rPr>
          <w:rtl/>
          <w:lang w:eastAsia="ar-SA"/>
        </w:rPr>
        <w:t xml:space="preserve">والدعم </w:t>
      </w:r>
      <w:proofErr w:type="spellStart"/>
      <w:r w:rsidRPr="00CF0D16">
        <w:rPr>
          <w:rtl/>
          <w:lang w:eastAsia="ar-SA"/>
        </w:rPr>
        <w:t>ا</w:t>
      </w:r>
      <w:r w:rsidRPr="00CF0D16">
        <w:rPr>
          <w:rFonts w:hint="cs"/>
          <w:rtl/>
          <w:lang w:eastAsia="ar-SA"/>
        </w:rPr>
        <w:t>لإ</w:t>
      </w:r>
      <w:r w:rsidRPr="00CF0D16">
        <w:rPr>
          <w:rtl/>
          <w:lang w:eastAsia="ar-SA"/>
        </w:rPr>
        <w:t>جتماعي</w:t>
      </w:r>
      <w:proofErr w:type="spellEnd"/>
      <w:r w:rsidRPr="00CF0D16">
        <w:rPr>
          <w:rtl/>
          <w:lang w:eastAsia="ar-SA"/>
        </w:rPr>
        <w:t xml:space="preserve"> المساندة.</w:t>
      </w:r>
      <w:r>
        <w:rPr>
          <w:rFonts w:hint="cs"/>
          <w:rtl/>
          <w:lang w:eastAsia="ar-SA"/>
        </w:rPr>
        <w:t xml:space="preserve"> </w:t>
      </w:r>
      <w:r w:rsidRPr="00CF0D16">
        <w:rPr>
          <w:rtl/>
          <w:lang w:eastAsia="ar-SA"/>
        </w:rPr>
        <w:t>با</w:t>
      </w:r>
      <w:r w:rsidRPr="00CF0D16">
        <w:rPr>
          <w:rFonts w:hint="cs"/>
          <w:rtl/>
          <w:lang w:eastAsia="ar-SA"/>
        </w:rPr>
        <w:t>لإ</w:t>
      </w:r>
      <w:r w:rsidRPr="00CF0D16">
        <w:rPr>
          <w:rtl/>
          <w:lang w:eastAsia="ar-SA"/>
        </w:rPr>
        <w:t>ضافة الى التدريب والتوعية المجتمعية.</w:t>
      </w:r>
      <w:r>
        <w:rPr>
          <w:rFonts w:hint="cs"/>
          <w:rtl/>
          <w:lang w:eastAsia="ar-SA"/>
        </w:rPr>
        <w:t xml:space="preserve"> </w:t>
      </w:r>
      <w:r w:rsidRPr="00CF0D16">
        <w:rPr>
          <w:rtl/>
          <w:lang w:eastAsia="ar-SA"/>
        </w:rPr>
        <w:t>وتستفيد من المراكز الأسر بشكل عام والمقبلين على الزواج،</w:t>
      </w:r>
      <w:r>
        <w:rPr>
          <w:rFonts w:hint="cs"/>
          <w:rtl/>
          <w:lang w:eastAsia="ar-SA"/>
        </w:rPr>
        <w:t xml:space="preserve"> </w:t>
      </w:r>
      <w:r w:rsidRPr="00CF0D16">
        <w:rPr>
          <w:rtl/>
          <w:lang w:eastAsia="ar-SA"/>
        </w:rPr>
        <w:t>وا</w:t>
      </w:r>
      <w:r w:rsidRPr="00CF0D16">
        <w:rPr>
          <w:rFonts w:hint="cs"/>
          <w:rtl/>
          <w:lang w:eastAsia="ar-SA"/>
        </w:rPr>
        <w:t>لأ</w:t>
      </w:r>
      <w:r w:rsidRPr="00CF0D16">
        <w:rPr>
          <w:rtl/>
          <w:lang w:eastAsia="ar-SA"/>
        </w:rPr>
        <w:t>سر التي تعاني من التفكك الأسري والعنف،</w:t>
      </w:r>
      <w:r>
        <w:rPr>
          <w:rFonts w:hint="cs"/>
          <w:rtl/>
          <w:lang w:eastAsia="ar-SA"/>
        </w:rPr>
        <w:t xml:space="preserve"> </w:t>
      </w:r>
      <w:r w:rsidRPr="00CF0D16">
        <w:rPr>
          <w:rtl/>
          <w:lang w:eastAsia="ar-SA"/>
        </w:rPr>
        <w:t>وأسر ذوي ا</w:t>
      </w:r>
      <w:r w:rsidRPr="00CF0D16">
        <w:rPr>
          <w:rFonts w:hint="cs"/>
          <w:rtl/>
          <w:lang w:eastAsia="ar-SA"/>
        </w:rPr>
        <w:t>لإ</w:t>
      </w:r>
      <w:r w:rsidRPr="00CF0D16">
        <w:rPr>
          <w:rtl/>
          <w:lang w:eastAsia="ar-SA"/>
        </w:rPr>
        <w:t>عاقة،</w:t>
      </w:r>
      <w:r>
        <w:rPr>
          <w:rFonts w:hint="cs"/>
          <w:rtl/>
          <w:lang w:eastAsia="ar-SA"/>
        </w:rPr>
        <w:t xml:space="preserve"> </w:t>
      </w:r>
      <w:r w:rsidRPr="00CF0D16">
        <w:rPr>
          <w:rtl/>
          <w:lang w:eastAsia="ar-SA"/>
        </w:rPr>
        <w:t>وأسر المدمنين،</w:t>
      </w:r>
      <w:r>
        <w:rPr>
          <w:rFonts w:hint="cs"/>
          <w:rtl/>
          <w:lang w:eastAsia="ar-SA"/>
        </w:rPr>
        <w:t xml:space="preserve"> </w:t>
      </w:r>
      <w:r w:rsidRPr="00CF0D16">
        <w:rPr>
          <w:rtl/>
          <w:lang w:eastAsia="ar-SA"/>
        </w:rPr>
        <w:t>والأطفال والمراهقين وكبار السن.</w:t>
      </w:r>
    </w:p>
    <w:p w14:paraId="0284DC81" w14:textId="77777777" w:rsidR="008E3289" w:rsidRPr="00CF0D16" w:rsidRDefault="008E3289" w:rsidP="008E3289">
      <w:pPr>
        <w:pStyle w:val="SingleTxtGA"/>
        <w:rPr>
          <w:rtl/>
          <w:lang w:eastAsia="ar-SA"/>
        </w:rPr>
      </w:pPr>
      <w:r w:rsidRPr="00CF0D16">
        <w:rPr>
          <w:rtl/>
          <w:lang w:eastAsia="ar-SA"/>
        </w:rPr>
        <w:t>114</w:t>
      </w:r>
      <w:r>
        <w:rPr>
          <w:rtl/>
          <w:lang w:eastAsia="ar-SA"/>
        </w:rPr>
        <w:t>-</w:t>
      </w:r>
      <w:r>
        <w:rPr>
          <w:rtl/>
          <w:lang w:eastAsia="ar-SA"/>
        </w:rPr>
        <w:tab/>
      </w:r>
      <w:r w:rsidRPr="00CF0D16">
        <w:rPr>
          <w:rtl/>
          <w:lang w:eastAsia="ar-SA"/>
        </w:rPr>
        <w:t xml:space="preserve">وفيما يلي </w:t>
      </w:r>
      <w:r w:rsidRPr="00CF0D16">
        <w:rPr>
          <w:rFonts w:hint="cs"/>
          <w:rtl/>
          <w:lang w:eastAsia="ar-SA"/>
        </w:rPr>
        <w:t>إ</w:t>
      </w:r>
      <w:r w:rsidRPr="00CF0D16">
        <w:rPr>
          <w:rtl/>
          <w:lang w:eastAsia="ar-SA"/>
        </w:rPr>
        <w:t>حصائية حول مجموع القضايا الواقعة على الأطفال والتي تعاملت معها إدارة حماية الأسرة خلال الأعوام من</w:t>
      </w:r>
      <w:r>
        <w:rPr>
          <w:rFonts w:hint="cs"/>
          <w:rtl/>
          <w:lang w:eastAsia="ar-SA"/>
        </w:rPr>
        <w:t xml:space="preserve"> </w:t>
      </w:r>
      <w:proofErr w:type="spellStart"/>
      <w:r w:rsidRPr="00CF0D16">
        <w:rPr>
          <w:rtl/>
          <w:lang w:eastAsia="ar-SA"/>
        </w:rPr>
        <w:t>2013م</w:t>
      </w:r>
      <w:proofErr w:type="spellEnd"/>
      <w:r w:rsidRPr="00CF0D16">
        <w:rPr>
          <w:rtl/>
          <w:lang w:eastAsia="ar-SA"/>
        </w:rPr>
        <w:t xml:space="preserve"> ولغاية </w:t>
      </w:r>
      <w:proofErr w:type="spellStart"/>
      <w:r w:rsidRPr="00CF0D16">
        <w:rPr>
          <w:rtl/>
          <w:lang w:eastAsia="ar-SA"/>
        </w:rPr>
        <w:t>2018م</w:t>
      </w:r>
      <w:proofErr w:type="spellEnd"/>
      <w:r>
        <w:rPr>
          <w:rFonts w:hint="cs"/>
          <w:rtl/>
          <w:lang w:eastAsia="ar-SA"/>
        </w:rPr>
        <w:t>.</w:t>
      </w:r>
    </w:p>
    <w:tbl>
      <w:tblPr>
        <w:bidiVisual/>
        <w:tblW w:w="0" w:type="auto"/>
        <w:jc w:val="right"/>
        <w:tblLook w:val="04A0" w:firstRow="1" w:lastRow="0" w:firstColumn="1" w:lastColumn="0" w:noHBand="0" w:noVBand="1"/>
      </w:tblPr>
      <w:tblGrid>
        <w:gridCol w:w="1049"/>
        <w:gridCol w:w="2052"/>
        <w:gridCol w:w="1604"/>
        <w:gridCol w:w="1215"/>
        <w:gridCol w:w="1053"/>
        <w:gridCol w:w="1558"/>
      </w:tblGrid>
      <w:tr w:rsidR="008E3289" w:rsidRPr="00A5674F" w14:paraId="34833BCC" w14:textId="77777777" w:rsidTr="00E32F0C">
        <w:trPr>
          <w:tblHeader/>
          <w:jc w:val="right"/>
        </w:trPr>
        <w:tc>
          <w:tcPr>
            <w:tcW w:w="1049" w:type="dxa"/>
            <w:tcBorders>
              <w:top w:val="single" w:sz="4" w:space="0" w:color="auto"/>
              <w:bottom w:val="single" w:sz="4" w:space="0" w:color="auto"/>
            </w:tcBorders>
            <w:shd w:val="clear" w:color="auto" w:fill="auto"/>
            <w:vAlign w:val="bottom"/>
          </w:tcPr>
          <w:p w14:paraId="3E0BF457"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rFonts w:ascii="Times New Roman Italic" w:hAnsi="Times New Roman Italic" w:hint="eastAsia"/>
                <w:i/>
                <w:iCs/>
                <w:smallCaps/>
                <w:sz w:val="20"/>
                <w:szCs w:val="20"/>
                <w:rtl/>
                <w:lang w:val="en-US"/>
              </w:rPr>
            </w:pPr>
            <w:r w:rsidRPr="00EC450A">
              <w:rPr>
                <w:rFonts w:ascii="Times New Roman Italic" w:hAnsi="Times New Roman Italic"/>
                <w:i/>
                <w:iCs/>
                <w:smallCaps/>
                <w:sz w:val="20"/>
                <w:szCs w:val="20"/>
                <w:rtl/>
                <w:lang w:val="en-US"/>
              </w:rPr>
              <w:t>السنة</w:t>
            </w:r>
          </w:p>
        </w:tc>
        <w:tc>
          <w:tcPr>
            <w:tcW w:w="2052" w:type="dxa"/>
            <w:tcBorders>
              <w:top w:val="single" w:sz="4" w:space="0" w:color="auto"/>
              <w:bottom w:val="single" w:sz="4" w:space="0" w:color="auto"/>
            </w:tcBorders>
            <w:shd w:val="clear" w:color="auto" w:fill="auto"/>
            <w:vAlign w:val="bottom"/>
            <w:hideMark/>
          </w:tcPr>
          <w:p w14:paraId="6BA97F47"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rFonts w:ascii="Times New Roman Italic" w:hAnsi="Times New Roman Italic" w:hint="eastAsia"/>
                <w:i/>
                <w:iCs/>
                <w:smallCaps/>
                <w:sz w:val="20"/>
                <w:szCs w:val="20"/>
                <w:rtl/>
                <w:lang w:val="en-US"/>
              </w:rPr>
            </w:pPr>
            <w:r w:rsidRPr="00EC450A">
              <w:rPr>
                <w:rFonts w:ascii="Times New Roman Italic" w:hAnsi="Times New Roman Italic"/>
                <w:i/>
                <w:iCs/>
                <w:smallCaps/>
                <w:sz w:val="20"/>
                <w:szCs w:val="20"/>
                <w:rtl/>
                <w:lang w:val="en-US"/>
              </w:rPr>
              <w:t xml:space="preserve">نوع </w:t>
            </w:r>
            <w:proofErr w:type="spellStart"/>
            <w:r w:rsidRPr="00EC450A">
              <w:rPr>
                <w:rFonts w:ascii="Times New Roman Italic" w:hAnsi="Times New Roman Italic"/>
                <w:i/>
                <w:iCs/>
                <w:smallCaps/>
                <w:sz w:val="20"/>
                <w:szCs w:val="20"/>
                <w:rtl/>
                <w:lang w:val="en-US"/>
              </w:rPr>
              <w:t>ا</w:t>
            </w:r>
            <w:r w:rsidRPr="00EC450A">
              <w:rPr>
                <w:rFonts w:ascii="Times New Roman Italic" w:hAnsi="Times New Roman Italic" w:hint="cs"/>
                <w:i/>
                <w:iCs/>
                <w:smallCaps/>
                <w:sz w:val="20"/>
                <w:szCs w:val="20"/>
                <w:rtl/>
                <w:lang w:val="en-US"/>
              </w:rPr>
              <w:t>لإ</w:t>
            </w:r>
            <w:r w:rsidRPr="00EC450A">
              <w:rPr>
                <w:rFonts w:ascii="Times New Roman Italic" w:hAnsi="Times New Roman Italic"/>
                <w:i/>
                <w:iCs/>
                <w:smallCaps/>
                <w:sz w:val="20"/>
                <w:szCs w:val="20"/>
                <w:rtl/>
                <w:lang w:val="en-US"/>
              </w:rPr>
              <w:t>عتداء</w:t>
            </w:r>
            <w:proofErr w:type="spellEnd"/>
          </w:p>
        </w:tc>
        <w:tc>
          <w:tcPr>
            <w:tcW w:w="1604" w:type="dxa"/>
            <w:tcBorders>
              <w:top w:val="single" w:sz="4" w:space="0" w:color="auto"/>
              <w:bottom w:val="single" w:sz="4" w:space="0" w:color="auto"/>
            </w:tcBorders>
            <w:shd w:val="clear" w:color="auto" w:fill="auto"/>
            <w:vAlign w:val="bottom"/>
            <w:hideMark/>
          </w:tcPr>
          <w:p w14:paraId="6084B72F"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jc w:val="center"/>
              <w:rPr>
                <w:rFonts w:ascii="Times New Roman Italic" w:hAnsi="Times New Roman Italic" w:hint="eastAsia"/>
                <w:i/>
                <w:iCs/>
                <w:smallCaps/>
                <w:sz w:val="20"/>
                <w:szCs w:val="20"/>
                <w:rtl/>
                <w:lang w:val="en-US"/>
              </w:rPr>
            </w:pPr>
            <w:r w:rsidRPr="00EC450A">
              <w:rPr>
                <w:rFonts w:ascii="Times New Roman Italic" w:hAnsi="Times New Roman Italic"/>
                <w:i/>
                <w:iCs/>
                <w:smallCaps/>
                <w:sz w:val="20"/>
                <w:szCs w:val="20"/>
                <w:rtl/>
                <w:lang w:val="en-US"/>
              </w:rPr>
              <w:t>عدد القضايا الواقعة على الأطفال</w:t>
            </w:r>
          </w:p>
        </w:tc>
        <w:tc>
          <w:tcPr>
            <w:tcW w:w="2268" w:type="dxa"/>
            <w:gridSpan w:val="2"/>
            <w:tcBorders>
              <w:top w:val="single" w:sz="4" w:space="0" w:color="auto"/>
              <w:bottom w:val="single" w:sz="4" w:space="0" w:color="auto"/>
            </w:tcBorders>
            <w:shd w:val="clear" w:color="auto" w:fill="auto"/>
            <w:vAlign w:val="bottom"/>
            <w:hideMark/>
          </w:tcPr>
          <w:p w14:paraId="5E747198"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jc w:val="center"/>
              <w:rPr>
                <w:rFonts w:ascii="Times New Roman Italic" w:hAnsi="Times New Roman Italic" w:hint="eastAsia"/>
                <w:i/>
                <w:iCs/>
                <w:smallCaps/>
                <w:sz w:val="20"/>
                <w:szCs w:val="20"/>
                <w:rtl/>
                <w:lang w:val="en-US"/>
              </w:rPr>
            </w:pPr>
            <w:r w:rsidRPr="00EC450A">
              <w:rPr>
                <w:rFonts w:ascii="Times New Roman Italic" w:hAnsi="Times New Roman Italic"/>
                <w:i/>
                <w:iCs/>
                <w:smallCaps/>
                <w:sz w:val="20"/>
                <w:szCs w:val="20"/>
                <w:rtl/>
                <w:lang w:val="en-US"/>
              </w:rPr>
              <w:t>أعداد المجني عليه</w:t>
            </w:r>
            <w:r w:rsidRPr="00EC450A">
              <w:rPr>
                <w:rFonts w:ascii="Times New Roman Italic" w:hAnsi="Times New Roman Italic" w:hint="cs"/>
                <w:i/>
                <w:iCs/>
                <w:smallCaps/>
                <w:sz w:val="20"/>
                <w:szCs w:val="20"/>
                <w:rtl/>
                <w:lang w:val="en-US"/>
              </w:rPr>
              <w:t>م</w:t>
            </w:r>
            <w:r w:rsidRPr="00EC450A">
              <w:rPr>
                <w:rFonts w:ascii="Times New Roman Italic" w:hAnsi="Times New Roman Italic"/>
                <w:i/>
                <w:iCs/>
                <w:smallCaps/>
                <w:sz w:val="20"/>
                <w:szCs w:val="20"/>
                <w:rtl/>
                <w:lang w:val="en-US"/>
              </w:rPr>
              <w:t xml:space="preserve"> من الأطفال</w:t>
            </w:r>
          </w:p>
        </w:tc>
        <w:tc>
          <w:tcPr>
            <w:tcW w:w="1558" w:type="dxa"/>
            <w:tcBorders>
              <w:top w:val="single" w:sz="4" w:space="0" w:color="auto"/>
              <w:bottom w:val="single" w:sz="4" w:space="0" w:color="auto"/>
            </w:tcBorders>
            <w:shd w:val="clear" w:color="auto" w:fill="auto"/>
            <w:vAlign w:val="bottom"/>
            <w:hideMark/>
          </w:tcPr>
          <w:p w14:paraId="3436C729"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jc w:val="center"/>
              <w:rPr>
                <w:rFonts w:ascii="Times New Roman Italic" w:hAnsi="Times New Roman Italic" w:hint="eastAsia"/>
                <w:i/>
                <w:iCs/>
                <w:smallCaps/>
                <w:sz w:val="20"/>
                <w:szCs w:val="20"/>
                <w:rtl/>
                <w:lang w:val="en-US"/>
              </w:rPr>
            </w:pPr>
            <w:r w:rsidRPr="00EC450A">
              <w:rPr>
                <w:rFonts w:ascii="Times New Roman Italic" w:hAnsi="Times New Roman Italic"/>
                <w:i/>
                <w:iCs/>
                <w:smallCaps/>
                <w:sz w:val="20"/>
                <w:szCs w:val="20"/>
                <w:rtl/>
                <w:lang w:val="en-US"/>
              </w:rPr>
              <w:t>المجموع العام للمجني عليه</w:t>
            </w:r>
            <w:r w:rsidRPr="00EC450A">
              <w:rPr>
                <w:rFonts w:ascii="Times New Roman Italic" w:hAnsi="Times New Roman Italic" w:hint="cs"/>
                <w:i/>
                <w:iCs/>
                <w:smallCaps/>
                <w:sz w:val="20"/>
                <w:szCs w:val="20"/>
                <w:rtl/>
                <w:lang w:val="en-US"/>
              </w:rPr>
              <w:t>م</w:t>
            </w:r>
            <w:r w:rsidRPr="00EC450A">
              <w:rPr>
                <w:rFonts w:ascii="Times New Roman Italic" w:hAnsi="Times New Roman Italic"/>
                <w:i/>
                <w:iCs/>
                <w:smallCaps/>
                <w:sz w:val="20"/>
                <w:szCs w:val="20"/>
                <w:rtl/>
                <w:lang w:val="en-US"/>
              </w:rPr>
              <w:t xml:space="preserve"> من الأطفال</w:t>
            </w:r>
          </w:p>
        </w:tc>
      </w:tr>
      <w:tr w:rsidR="008E3289" w:rsidRPr="00A5674F" w14:paraId="1D129A22" w14:textId="77777777" w:rsidTr="00E32F0C">
        <w:trPr>
          <w:jc w:val="right"/>
        </w:trPr>
        <w:tc>
          <w:tcPr>
            <w:tcW w:w="1049" w:type="dxa"/>
            <w:tcBorders>
              <w:top w:val="single" w:sz="4" w:space="0" w:color="auto"/>
              <w:bottom w:val="single" w:sz="12" w:space="0" w:color="auto"/>
            </w:tcBorders>
            <w:shd w:val="clear" w:color="auto" w:fill="auto"/>
            <w:vAlign w:val="center"/>
          </w:tcPr>
          <w:p w14:paraId="2999DB06"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2052" w:type="dxa"/>
            <w:tcBorders>
              <w:top w:val="single" w:sz="4" w:space="0" w:color="auto"/>
              <w:bottom w:val="single" w:sz="12" w:space="0" w:color="auto"/>
            </w:tcBorders>
            <w:shd w:val="clear" w:color="auto" w:fill="auto"/>
            <w:vAlign w:val="center"/>
            <w:hideMark/>
          </w:tcPr>
          <w:p w14:paraId="0E744DD3"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1604" w:type="dxa"/>
            <w:tcBorders>
              <w:top w:val="single" w:sz="4" w:space="0" w:color="auto"/>
              <w:bottom w:val="single" w:sz="12" w:space="0" w:color="auto"/>
            </w:tcBorders>
            <w:shd w:val="clear" w:color="auto" w:fill="auto"/>
            <w:vAlign w:val="center"/>
            <w:hideMark/>
          </w:tcPr>
          <w:p w14:paraId="1EDA468F"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1215" w:type="dxa"/>
            <w:tcBorders>
              <w:top w:val="single" w:sz="4" w:space="0" w:color="auto"/>
              <w:bottom w:val="single" w:sz="12" w:space="0" w:color="auto"/>
            </w:tcBorders>
            <w:shd w:val="clear" w:color="auto" w:fill="auto"/>
            <w:vAlign w:val="center"/>
            <w:hideMark/>
          </w:tcPr>
          <w:p w14:paraId="36D1AA8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الذكور</w:t>
            </w:r>
          </w:p>
        </w:tc>
        <w:tc>
          <w:tcPr>
            <w:tcW w:w="1053" w:type="dxa"/>
            <w:tcBorders>
              <w:top w:val="single" w:sz="4" w:space="0" w:color="auto"/>
              <w:bottom w:val="single" w:sz="12" w:space="0" w:color="auto"/>
            </w:tcBorders>
            <w:shd w:val="clear" w:color="auto" w:fill="auto"/>
            <w:vAlign w:val="center"/>
            <w:hideMark/>
          </w:tcPr>
          <w:p w14:paraId="2488AB75"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الإناث</w:t>
            </w:r>
          </w:p>
        </w:tc>
        <w:tc>
          <w:tcPr>
            <w:tcW w:w="1558" w:type="dxa"/>
            <w:tcBorders>
              <w:top w:val="single" w:sz="4" w:space="0" w:color="auto"/>
              <w:bottom w:val="single" w:sz="12" w:space="0" w:color="auto"/>
            </w:tcBorders>
            <w:shd w:val="clear" w:color="auto" w:fill="auto"/>
            <w:vAlign w:val="center"/>
            <w:hideMark/>
          </w:tcPr>
          <w:p w14:paraId="2A265EE1"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r>
      <w:tr w:rsidR="008E3289" w:rsidRPr="00A5674F" w14:paraId="460F71C4" w14:textId="77777777" w:rsidTr="00E32F0C">
        <w:trPr>
          <w:jc w:val="right"/>
        </w:trPr>
        <w:tc>
          <w:tcPr>
            <w:tcW w:w="1049" w:type="dxa"/>
            <w:vMerge w:val="restart"/>
            <w:tcBorders>
              <w:top w:val="single" w:sz="12" w:space="0" w:color="auto"/>
            </w:tcBorders>
            <w:shd w:val="clear" w:color="auto" w:fill="auto"/>
            <w:vAlign w:val="center"/>
          </w:tcPr>
          <w:p w14:paraId="6DAFCD43"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2013</w:t>
            </w:r>
          </w:p>
        </w:tc>
        <w:tc>
          <w:tcPr>
            <w:tcW w:w="2052" w:type="dxa"/>
            <w:tcBorders>
              <w:top w:val="single" w:sz="12" w:space="0" w:color="auto"/>
            </w:tcBorders>
            <w:shd w:val="clear" w:color="auto" w:fill="auto"/>
            <w:vAlign w:val="center"/>
            <w:hideMark/>
          </w:tcPr>
          <w:p w14:paraId="0C62650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الجنسية</w:t>
            </w:r>
          </w:p>
        </w:tc>
        <w:tc>
          <w:tcPr>
            <w:tcW w:w="1604" w:type="dxa"/>
            <w:tcBorders>
              <w:top w:val="single" w:sz="12" w:space="0" w:color="auto"/>
            </w:tcBorders>
            <w:shd w:val="clear" w:color="auto" w:fill="auto"/>
            <w:vAlign w:val="center"/>
            <w:hideMark/>
          </w:tcPr>
          <w:p w14:paraId="35CB51CE"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695</w:t>
            </w:r>
          </w:p>
        </w:tc>
        <w:tc>
          <w:tcPr>
            <w:tcW w:w="1215" w:type="dxa"/>
            <w:tcBorders>
              <w:top w:val="single" w:sz="12" w:space="0" w:color="auto"/>
            </w:tcBorders>
            <w:shd w:val="clear" w:color="auto" w:fill="auto"/>
            <w:vAlign w:val="center"/>
          </w:tcPr>
          <w:p w14:paraId="540E1A82"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283</w:t>
            </w:r>
          </w:p>
        </w:tc>
        <w:tc>
          <w:tcPr>
            <w:tcW w:w="1053" w:type="dxa"/>
            <w:tcBorders>
              <w:top w:val="single" w:sz="12" w:space="0" w:color="auto"/>
            </w:tcBorders>
            <w:shd w:val="clear" w:color="auto" w:fill="auto"/>
            <w:vAlign w:val="center"/>
            <w:hideMark/>
          </w:tcPr>
          <w:p w14:paraId="3C1BE2CA"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457</w:t>
            </w:r>
          </w:p>
        </w:tc>
        <w:tc>
          <w:tcPr>
            <w:tcW w:w="1558" w:type="dxa"/>
            <w:tcBorders>
              <w:top w:val="single" w:sz="12" w:space="0" w:color="auto"/>
            </w:tcBorders>
            <w:shd w:val="clear" w:color="auto" w:fill="auto"/>
            <w:vAlign w:val="center"/>
            <w:hideMark/>
          </w:tcPr>
          <w:p w14:paraId="14D83900"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740</w:t>
            </w:r>
          </w:p>
        </w:tc>
      </w:tr>
      <w:tr w:rsidR="008E3289" w:rsidRPr="00A5674F" w14:paraId="7D0EE79E" w14:textId="77777777" w:rsidTr="00E32F0C">
        <w:trPr>
          <w:jc w:val="right"/>
        </w:trPr>
        <w:tc>
          <w:tcPr>
            <w:tcW w:w="1049" w:type="dxa"/>
            <w:vMerge/>
            <w:tcBorders>
              <w:bottom w:val="single" w:sz="4" w:space="0" w:color="auto"/>
            </w:tcBorders>
            <w:shd w:val="clear" w:color="auto" w:fill="auto"/>
            <w:vAlign w:val="center"/>
          </w:tcPr>
          <w:p w14:paraId="598C51F4"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2052" w:type="dxa"/>
            <w:tcBorders>
              <w:bottom w:val="single" w:sz="4" w:space="0" w:color="auto"/>
            </w:tcBorders>
            <w:shd w:val="clear" w:color="auto" w:fill="auto"/>
            <w:vAlign w:val="center"/>
            <w:hideMark/>
          </w:tcPr>
          <w:p w14:paraId="7730F11A"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الجسدية</w:t>
            </w:r>
          </w:p>
        </w:tc>
        <w:tc>
          <w:tcPr>
            <w:tcW w:w="1604" w:type="dxa"/>
            <w:tcBorders>
              <w:bottom w:val="single" w:sz="4" w:space="0" w:color="auto"/>
            </w:tcBorders>
            <w:shd w:val="clear" w:color="auto" w:fill="auto"/>
            <w:vAlign w:val="center"/>
            <w:hideMark/>
          </w:tcPr>
          <w:p w14:paraId="2B9E6F21"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132</w:t>
            </w:r>
          </w:p>
        </w:tc>
        <w:tc>
          <w:tcPr>
            <w:tcW w:w="1215" w:type="dxa"/>
            <w:tcBorders>
              <w:bottom w:val="single" w:sz="4" w:space="0" w:color="auto"/>
            </w:tcBorders>
            <w:shd w:val="clear" w:color="auto" w:fill="auto"/>
            <w:vAlign w:val="center"/>
          </w:tcPr>
          <w:p w14:paraId="781A020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77</w:t>
            </w:r>
          </w:p>
        </w:tc>
        <w:tc>
          <w:tcPr>
            <w:tcW w:w="1053" w:type="dxa"/>
            <w:tcBorders>
              <w:bottom w:val="single" w:sz="4" w:space="0" w:color="auto"/>
            </w:tcBorders>
            <w:shd w:val="clear" w:color="auto" w:fill="auto"/>
            <w:vAlign w:val="center"/>
            <w:hideMark/>
          </w:tcPr>
          <w:p w14:paraId="18CDAE5A"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65</w:t>
            </w:r>
          </w:p>
        </w:tc>
        <w:tc>
          <w:tcPr>
            <w:tcW w:w="1558" w:type="dxa"/>
            <w:tcBorders>
              <w:bottom w:val="single" w:sz="4" w:space="0" w:color="auto"/>
            </w:tcBorders>
            <w:shd w:val="clear" w:color="auto" w:fill="auto"/>
            <w:vAlign w:val="center"/>
            <w:hideMark/>
          </w:tcPr>
          <w:p w14:paraId="25A66F77"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142</w:t>
            </w:r>
          </w:p>
        </w:tc>
      </w:tr>
      <w:tr w:rsidR="008E3289" w:rsidRPr="00A5674F" w14:paraId="7409D437" w14:textId="77777777" w:rsidTr="00E32F0C">
        <w:trPr>
          <w:jc w:val="right"/>
        </w:trPr>
        <w:tc>
          <w:tcPr>
            <w:tcW w:w="1049" w:type="dxa"/>
            <w:vMerge w:val="restart"/>
            <w:shd w:val="clear" w:color="auto" w:fill="auto"/>
            <w:vAlign w:val="center"/>
          </w:tcPr>
          <w:p w14:paraId="3FD88BD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2014</w:t>
            </w:r>
          </w:p>
        </w:tc>
        <w:tc>
          <w:tcPr>
            <w:tcW w:w="2052" w:type="dxa"/>
            <w:shd w:val="clear" w:color="auto" w:fill="auto"/>
            <w:vAlign w:val="center"/>
            <w:hideMark/>
          </w:tcPr>
          <w:p w14:paraId="717A73A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الجنسية</w:t>
            </w:r>
          </w:p>
        </w:tc>
        <w:tc>
          <w:tcPr>
            <w:tcW w:w="1604" w:type="dxa"/>
            <w:shd w:val="clear" w:color="auto" w:fill="auto"/>
            <w:vAlign w:val="center"/>
            <w:hideMark/>
          </w:tcPr>
          <w:p w14:paraId="01B49E40"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599</w:t>
            </w:r>
          </w:p>
        </w:tc>
        <w:tc>
          <w:tcPr>
            <w:tcW w:w="1215" w:type="dxa"/>
            <w:shd w:val="clear" w:color="auto" w:fill="auto"/>
            <w:vAlign w:val="center"/>
            <w:hideMark/>
          </w:tcPr>
          <w:p w14:paraId="0927AE08"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221</w:t>
            </w:r>
          </w:p>
        </w:tc>
        <w:tc>
          <w:tcPr>
            <w:tcW w:w="1053" w:type="dxa"/>
            <w:shd w:val="clear" w:color="auto" w:fill="auto"/>
            <w:vAlign w:val="center"/>
          </w:tcPr>
          <w:p w14:paraId="524C25E6"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379</w:t>
            </w:r>
          </w:p>
        </w:tc>
        <w:tc>
          <w:tcPr>
            <w:tcW w:w="1558" w:type="dxa"/>
            <w:shd w:val="clear" w:color="auto" w:fill="auto"/>
            <w:vAlign w:val="center"/>
            <w:hideMark/>
          </w:tcPr>
          <w:p w14:paraId="4E56D3D8"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600</w:t>
            </w:r>
          </w:p>
        </w:tc>
      </w:tr>
      <w:tr w:rsidR="008E3289" w:rsidRPr="00A5674F" w14:paraId="64E56D14" w14:textId="77777777" w:rsidTr="00E32F0C">
        <w:trPr>
          <w:jc w:val="right"/>
        </w:trPr>
        <w:tc>
          <w:tcPr>
            <w:tcW w:w="1049" w:type="dxa"/>
            <w:vMerge/>
            <w:tcBorders>
              <w:bottom w:val="single" w:sz="4" w:space="0" w:color="auto"/>
            </w:tcBorders>
            <w:shd w:val="clear" w:color="auto" w:fill="auto"/>
            <w:vAlign w:val="center"/>
          </w:tcPr>
          <w:p w14:paraId="381F3E83"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2052" w:type="dxa"/>
            <w:tcBorders>
              <w:bottom w:val="single" w:sz="4" w:space="0" w:color="auto"/>
            </w:tcBorders>
            <w:shd w:val="clear" w:color="auto" w:fill="auto"/>
            <w:vAlign w:val="center"/>
            <w:hideMark/>
          </w:tcPr>
          <w:p w14:paraId="21ADFD3C"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الجسدية</w:t>
            </w:r>
          </w:p>
        </w:tc>
        <w:tc>
          <w:tcPr>
            <w:tcW w:w="1604" w:type="dxa"/>
            <w:tcBorders>
              <w:bottom w:val="single" w:sz="4" w:space="0" w:color="auto"/>
            </w:tcBorders>
            <w:shd w:val="clear" w:color="auto" w:fill="auto"/>
            <w:vAlign w:val="center"/>
            <w:hideMark/>
          </w:tcPr>
          <w:p w14:paraId="2AD8B1E0"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109</w:t>
            </w:r>
          </w:p>
        </w:tc>
        <w:tc>
          <w:tcPr>
            <w:tcW w:w="1215" w:type="dxa"/>
            <w:tcBorders>
              <w:bottom w:val="single" w:sz="4" w:space="0" w:color="auto"/>
            </w:tcBorders>
            <w:shd w:val="clear" w:color="auto" w:fill="auto"/>
            <w:vAlign w:val="center"/>
            <w:hideMark/>
          </w:tcPr>
          <w:p w14:paraId="562CB85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47</w:t>
            </w:r>
          </w:p>
        </w:tc>
        <w:tc>
          <w:tcPr>
            <w:tcW w:w="1053" w:type="dxa"/>
            <w:tcBorders>
              <w:bottom w:val="single" w:sz="4" w:space="0" w:color="auto"/>
            </w:tcBorders>
            <w:shd w:val="clear" w:color="auto" w:fill="auto"/>
            <w:vAlign w:val="center"/>
          </w:tcPr>
          <w:p w14:paraId="0CA9A766"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68</w:t>
            </w:r>
          </w:p>
        </w:tc>
        <w:tc>
          <w:tcPr>
            <w:tcW w:w="1558" w:type="dxa"/>
            <w:tcBorders>
              <w:bottom w:val="single" w:sz="4" w:space="0" w:color="auto"/>
            </w:tcBorders>
            <w:shd w:val="clear" w:color="auto" w:fill="auto"/>
            <w:vAlign w:val="center"/>
            <w:hideMark/>
          </w:tcPr>
          <w:p w14:paraId="63879ED6"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115</w:t>
            </w:r>
          </w:p>
        </w:tc>
      </w:tr>
      <w:tr w:rsidR="008E3289" w:rsidRPr="00A5674F" w14:paraId="27E5C069" w14:textId="77777777" w:rsidTr="00E32F0C">
        <w:trPr>
          <w:jc w:val="right"/>
        </w:trPr>
        <w:tc>
          <w:tcPr>
            <w:tcW w:w="1049" w:type="dxa"/>
            <w:vMerge w:val="restart"/>
            <w:tcBorders>
              <w:top w:val="single" w:sz="4" w:space="0" w:color="auto"/>
            </w:tcBorders>
            <w:shd w:val="clear" w:color="auto" w:fill="auto"/>
            <w:vAlign w:val="center"/>
          </w:tcPr>
          <w:p w14:paraId="50968356"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2015</w:t>
            </w:r>
          </w:p>
        </w:tc>
        <w:tc>
          <w:tcPr>
            <w:tcW w:w="2052" w:type="dxa"/>
            <w:tcBorders>
              <w:top w:val="single" w:sz="4" w:space="0" w:color="auto"/>
            </w:tcBorders>
            <w:shd w:val="clear" w:color="auto" w:fill="auto"/>
            <w:vAlign w:val="center"/>
            <w:hideMark/>
          </w:tcPr>
          <w:p w14:paraId="393969BC"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الجنسية</w:t>
            </w:r>
          </w:p>
        </w:tc>
        <w:tc>
          <w:tcPr>
            <w:tcW w:w="1604" w:type="dxa"/>
            <w:tcBorders>
              <w:top w:val="single" w:sz="4" w:space="0" w:color="auto"/>
            </w:tcBorders>
            <w:shd w:val="clear" w:color="auto" w:fill="auto"/>
            <w:vAlign w:val="center"/>
            <w:hideMark/>
          </w:tcPr>
          <w:p w14:paraId="6A9A35EC"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650</w:t>
            </w:r>
          </w:p>
        </w:tc>
        <w:tc>
          <w:tcPr>
            <w:tcW w:w="1215" w:type="dxa"/>
            <w:tcBorders>
              <w:top w:val="single" w:sz="4" w:space="0" w:color="auto"/>
            </w:tcBorders>
            <w:shd w:val="clear" w:color="auto" w:fill="auto"/>
            <w:vAlign w:val="center"/>
          </w:tcPr>
          <w:p w14:paraId="39139CC4"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236</w:t>
            </w:r>
          </w:p>
        </w:tc>
        <w:tc>
          <w:tcPr>
            <w:tcW w:w="1053" w:type="dxa"/>
            <w:tcBorders>
              <w:top w:val="single" w:sz="4" w:space="0" w:color="auto"/>
            </w:tcBorders>
            <w:shd w:val="clear" w:color="auto" w:fill="auto"/>
            <w:vAlign w:val="center"/>
            <w:hideMark/>
          </w:tcPr>
          <w:p w14:paraId="4071D29C"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468</w:t>
            </w:r>
          </w:p>
        </w:tc>
        <w:tc>
          <w:tcPr>
            <w:tcW w:w="1558" w:type="dxa"/>
            <w:tcBorders>
              <w:top w:val="single" w:sz="4" w:space="0" w:color="auto"/>
            </w:tcBorders>
            <w:shd w:val="clear" w:color="auto" w:fill="auto"/>
            <w:vAlign w:val="center"/>
            <w:hideMark/>
          </w:tcPr>
          <w:p w14:paraId="69A9887B"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704</w:t>
            </w:r>
          </w:p>
        </w:tc>
      </w:tr>
      <w:tr w:rsidR="008E3289" w:rsidRPr="00A5674F" w14:paraId="6341F5E9" w14:textId="77777777" w:rsidTr="00E32F0C">
        <w:trPr>
          <w:jc w:val="right"/>
        </w:trPr>
        <w:tc>
          <w:tcPr>
            <w:tcW w:w="1049" w:type="dxa"/>
            <w:vMerge/>
            <w:tcBorders>
              <w:bottom w:val="single" w:sz="4" w:space="0" w:color="auto"/>
            </w:tcBorders>
            <w:shd w:val="clear" w:color="auto" w:fill="auto"/>
            <w:vAlign w:val="center"/>
          </w:tcPr>
          <w:p w14:paraId="34133AEF"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2052" w:type="dxa"/>
            <w:tcBorders>
              <w:bottom w:val="single" w:sz="4" w:space="0" w:color="auto"/>
            </w:tcBorders>
            <w:shd w:val="clear" w:color="auto" w:fill="auto"/>
            <w:vAlign w:val="center"/>
            <w:hideMark/>
          </w:tcPr>
          <w:p w14:paraId="60C8C4E7"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الجسدية</w:t>
            </w:r>
          </w:p>
        </w:tc>
        <w:tc>
          <w:tcPr>
            <w:tcW w:w="1604" w:type="dxa"/>
            <w:tcBorders>
              <w:bottom w:val="single" w:sz="4" w:space="0" w:color="auto"/>
            </w:tcBorders>
            <w:shd w:val="clear" w:color="auto" w:fill="auto"/>
            <w:vAlign w:val="center"/>
            <w:hideMark/>
          </w:tcPr>
          <w:p w14:paraId="1136C935"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174</w:t>
            </w:r>
          </w:p>
        </w:tc>
        <w:tc>
          <w:tcPr>
            <w:tcW w:w="1215" w:type="dxa"/>
            <w:tcBorders>
              <w:bottom w:val="single" w:sz="4" w:space="0" w:color="auto"/>
            </w:tcBorders>
            <w:shd w:val="clear" w:color="auto" w:fill="auto"/>
            <w:vAlign w:val="center"/>
            <w:hideMark/>
          </w:tcPr>
          <w:p w14:paraId="7DD1B052"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82</w:t>
            </w:r>
          </w:p>
        </w:tc>
        <w:tc>
          <w:tcPr>
            <w:tcW w:w="1053" w:type="dxa"/>
            <w:tcBorders>
              <w:bottom w:val="single" w:sz="4" w:space="0" w:color="auto"/>
            </w:tcBorders>
            <w:shd w:val="clear" w:color="auto" w:fill="auto"/>
            <w:vAlign w:val="center"/>
            <w:hideMark/>
          </w:tcPr>
          <w:p w14:paraId="70663139"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117</w:t>
            </w:r>
          </w:p>
        </w:tc>
        <w:tc>
          <w:tcPr>
            <w:tcW w:w="1558" w:type="dxa"/>
            <w:tcBorders>
              <w:bottom w:val="single" w:sz="4" w:space="0" w:color="auto"/>
            </w:tcBorders>
            <w:shd w:val="clear" w:color="auto" w:fill="auto"/>
            <w:vAlign w:val="center"/>
            <w:hideMark/>
          </w:tcPr>
          <w:p w14:paraId="1B7B463B"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199</w:t>
            </w:r>
          </w:p>
        </w:tc>
      </w:tr>
      <w:tr w:rsidR="008E3289" w:rsidRPr="00A5674F" w14:paraId="53EC9B3C" w14:textId="77777777" w:rsidTr="00E32F0C">
        <w:trPr>
          <w:jc w:val="right"/>
        </w:trPr>
        <w:tc>
          <w:tcPr>
            <w:tcW w:w="1049" w:type="dxa"/>
            <w:vMerge w:val="restart"/>
            <w:shd w:val="clear" w:color="auto" w:fill="auto"/>
            <w:vAlign w:val="center"/>
          </w:tcPr>
          <w:p w14:paraId="7483D97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Pr>
                <w:rFonts w:hint="cs"/>
                <w:smallCaps/>
                <w:spacing w:val="5"/>
                <w:sz w:val="20"/>
                <w:szCs w:val="20"/>
                <w:rtl/>
                <w:lang w:val="en-US"/>
              </w:rPr>
              <w:t>2016</w:t>
            </w:r>
          </w:p>
        </w:tc>
        <w:tc>
          <w:tcPr>
            <w:tcW w:w="2052" w:type="dxa"/>
            <w:shd w:val="clear" w:color="auto" w:fill="auto"/>
            <w:vAlign w:val="center"/>
            <w:hideMark/>
          </w:tcPr>
          <w:p w14:paraId="013B7531"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الجنسية</w:t>
            </w:r>
          </w:p>
        </w:tc>
        <w:tc>
          <w:tcPr>
            <w:tcW w:w="1604" w:type="dxa"/>
            <w:shd w:val="clear" w:color="auto" w:fill="auto"/>
            <w:vAlign w:val="center"/>
            <w:hideMark/>
          </w:tcPr>
          <w:p w14:paraId="610B981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741</w:t>
            </w:r>
          </w:p>
        </w:tc>
        <w:tc>
          <w:tcPr>
            <w:tcW w:w="1215" w:type="dxa"/>
            <w:shd w:val="clear" w:color="auto" w:fill="auto"/>
            <w:vAlign w:val="center"/>
            <w:hideMark/>
          </w:tcPr>
          <w:p w14:paraId="14D77D09"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281</w:t>
            </w:r>
          </w:p>
        </w:tc>
        <w:tc>
          <w:tcPr>
            <w:tcW w:w="1053" w:type="dxa"/>
            <w:shd w:val="clear" w:color="auto" w:fill="auto"/>
            <w:vAlign w:val="center"/>
          </w:tcPr>
          <w:p w14:paraId="29E481CF"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474</w:t>
            </w:r>
          </w:p>
        </w:tc>
        <w:tc>
          <w:tcPr>
            <w:tcW w:w="1558" w:type="dxa"/>
            <w:shd w:val="clear" w:color="auto" w:fill="auto"/>
            <w:vAlign w:val="center"/>
          </w:tcPr>
          <w:p w14:paraId="3E54BD3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755</w:t>
            </w:r>
          </w:p>
        </w:tc>
      </w:tr>
      <w:tr w:rsidR="008E3289" w:rsidRPr="00A5674F" w14:paraId="17D2A76A" w14:textId="77777777" w:rsidTr="00E32F0C">
        <w:trPr>
          <w:jc w:val="right"/>
        </w:trPr>
        <w:tc>
          <w:tcPr>
            <w:tcW w:w="1049" w:type="dxa"/>
            <w:vMerge/>
            <w:tcBorders>
              <w:bottom w:val="single" w:sz="4" w:space="0" w:color="auto"/>
            </w:tcBorders>
            <w:shd w:val="clear" w:color="auto" w:fill="auto"/>
            <w:vAlign w:val="center"/>
          </w:tcPr>
          <w:p w14:paraId="370C30FA"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2052" w:type="dxa"/>
            <w:tcBorders>
              <w:bottom w:val="single" w:sz="4" w:space="0" w:color="auto"/>
            </w:tcBorders>
            <w:shd w:val="clear" w:color="auto" w:fill="auto"/>
            <w:vAlign w:val="center"/>
            <w:hideMark/>
          </w:tcPr>
          <w:p w14:paraId="69BFBB0A"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الجسدية</w:t>
            </w:r>
          </w:p>
        </w:tc>
        <w:tc>
          <w:tcPr>
            <w:tcW w:w="1604" w:type="dxa"/>
            <w:tcBorders>
              <w:bottom w:val="single" w:sz="4" w:space="0" w:color="auto"/>
            </w:tcBorders>
            <w:shd w:val="clear" w:color="auto" w:fill="auto"/>
            <w:vAlign w:val="center"/>
            <w:hideMark/>
          </w:tcPr>
          <w:p w14:paraId="7B774EC3"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238</w:t>
            </w:r>
          </w:p>
        </w:tc>
        <w:tc>
          <w:tcPr>
            <w:tcW w:w="1215" w:type="dxa"/>
            <w:tcBorders>
              <w:bottom w:val="single" w:sz="4" w:space="0" w:color="auto"/>
            </w:tcBorders>
            <w:shd w:val="clear" w:color="auto" w:fill="auto"/>
            <w:vAlign w:val="center"/>
            <w:hideMark/>
          </w:tcPr>
          <w:p w14:paraId="2B1590C4"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94</w:t>
            </w:r>
          </w:p>
        </w:tc>
        <w:tc>
          <w:tcPr>
            <w:tcW w:w="1053" w:type="dxa"/>
            <w:tcBorders>
              <w:bottom w:val="single" w:sz="4" w:space="0" w:color="auto"/>
            </w:tcBorders>
            <w:shd w:val="clear" w:color="auto" w:fill="auto"/>
            <w:vAlign w:val="center"/>
          </w:tcPr>
          <w:p w14:paraId="755F87D7"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162</w:t>
            </w:r>
          </w:p>
        </w:tc>
        <w:tc>
          <w:tcPr>
            <w:tcW w:w="1558" w:type="dxa"/>
            <w:tcBorders>
              <w:bottom w:val="single" w:sz="4" w:space="0" w:color="auto"/>
            </w:tcBorders>
            <w:shd w:val="clear" w:color="auto" w:fill="auto"/>
            <w:vAlign w:val="center"/>
          </w:tcPr>
          <w:p w14:paraId="6CEB3EBC"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256</w:t>
            </w:r>
          </w:p>
        </w:tc>
      </w:tr>
      <w:tr w:rsidR="008E3289" w:rsidRPr="00A5674F" w14:paraId="29531971" w14:textId="77777777" w:rsidTr="00E32F0C">
        <w:trPr>
          <w:jc w:val="right"/>
        </w:trPr>
        <w:tc>
          <w:tcPr>
            <w:tcW w:w="1049" w:type="dxa"/>
            <w:vMerge w:val="restart"/>
            <w:tcBorders>
              <w:top w:val="single" w:sz="4" w:space="0" w:color="auto"/>
            </w:tcBorders>
            <w:shd w:val="clear" w:color="auto" w:fill="auto"/>
            <w:vAlign w:val="center"/>
          </w:tcPr>
          <w:p w14:paraId="076D3D64"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Pr>
                <w:rFonts w:hint="cs"/>
                <w:smallCaps/>
                <w:spacing w:val="5"/>
                <w:sz w:val="20"/>
                <w:szCs w:val="20"/>
                <w:rtl/>
                <w:lang w:val="en-US"/>
              </w:rPr>
              <w:t>2017</w:t>
            </w:r>
          </w:p>
        </w:tc>
        <w:tc>
          <w:tcPr>
            <w:tcW w:w="2052" w:type="dxa"/>
            <w:tcBorders>
              <w:top w:val="single" w:sz="4" w:space="0" w:color="auto"/>
            </w:tcBorders>
            <w:shd w:val="clear" w:color="auto" w:fill="auto"/>
            <w:vAlign w:val="center"/>
          </w:tcPr>
          <w:p w14:paraId="04D8DB6E"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الجنسية</w:t>
            </w:r>
          </w:p>
        </w:tc>
        <w:tc>
          <w:tcPr>
            <w:tcW w:w="1604" w:type="dxa"/>
            <w:tcBorders>
              <w:top w:val="single" w:sz="4" w:space="0" w:color="auto"/>
            </w:tcBorders>
            <w:shd w:val="clear" w:color="auto" w:fill="auto"/>
            <w:vAlign w:val="center"/>
          </w:tcPr>
          <w:p w14:paraId="0E66C3FC"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846</w:t>
            </w:r>
          </w:p>
        </w:tc>
        <w:tc>
          <w:tcPr>
            <w:tcW w:w="1215" w:type="dxa"/>
            <w:tcBorders>
              <w:top w:val="single" w:sz="4" w:space="0" w:color="auto"/>
            </w:tcBorders>
            <w:shd w:val="clear" w:color="auto" w:fill="auto"/>
            <w:vAlign w:val="center"/>
          </w:tcPr>
          <w:p w14:paraId="177956CB"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369</w:t>
            </w:r>
          </w:p>
        </w:tc>
        <w:tc>
          <w:tcPr>
            <w:tcW w:w="1053" w:type="dxa"/>
            <w:tcBorders>
              <w:top w:val="single" w:sz="4" w:space="0" w:color="auto"/>
            </w:tcBorders>
            <w:shd w:val="clear" w:color="auto" w:fill="auto"/>
            <w:vAlign w:val="center"/>
          </w:tcPr>
          <w:p w14:paraId="25035EB9"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696</w:t>
            </w:r>
          </w:p>
        </w:tc>
        <w:tc>
          <w:tcPr>
            <w:tcW w:w="1558" w:type="dxa"/>
            <w:tcBorders>
              <w:top w:val="single" w:sz="4" w:space="0" w:color="auto"/>
            </w:tcBorders>
            <w:shd w:val="clear" w:color="auto" w:fill="auto"/>
            <w:vAlign w:val="center"/>
          </w:tcPr>
          <w:p w14:paraId="0D55A2CC"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1065</w:t>
            </w:r>
          </w:p>
        </w:tc>
      </w:tr>
      <w:tr w:rsidR="008E3289" w:rsidRPr="00A5674F" w14:paraId="311F6255" w14:textId="77777777" w:rsidTr="00E32F0C">
        <w:trPr>
          <w:jc w:val="right"/>
        </w:trPr>
        <w:tc>
          <w:tcPr>
            <w:tcW w:w="1049" w:type="dxa"/>
            <w:vMerge/>
            <w:tcBorders>
              <w:bottom w:val="single" w:sz="4" w:space="0" w:color="auto"/>
            </w:tcBorders>
            <w:shd w:val="clear" w:color="auto" w:fill="auto"/>
            <w:vAlign w:val="center"/>
          </w:tcPr>
          <w:p w14:paraId="7403D9C4"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2052" w:type="dxa"/>
            <w:tcBorders>
              <w:bottom w:val="single" w:sz="4" w:space="0" w:color="auto"/>
            </w:tcBorders>
            <w:shd w:val="clear" w:color="auto" w:fill="auto"/>
            <w:vAlign w:val="center"/>
          </w:tcPr>
          <w:p w14:paraId="52C62C9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الجسدية</w:t>
            </w:r>
          </w:p>
        </w:tc>
        <w:tc>
          <w:tcPr>
            <w:tcW w:w="1604" w:type="dxa"/>
            <w:tcBorders>
              <w:bottom w:val="single" w:sz="4" w:space="0" w:color="auto"/>
            </w:tcBorders>
            <w:shd w:val="clear" w:color="auto" w:fill="auto"/>
            <w:vAlign w:val="center"/>
          </w:tcPr>
          <w:p w14:paraId="17AA58FB"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167</w:t>
            </w:r>
          </w:p>
        </w:tc>
        <w:tc>
          <w:tcPr>
            <w:tcW w:w="1215" w:type="dxa"/>
            <w:tcBorders>
              <w:bottom w:val="single" w:sz="4" w:space="0" w:color="auto"/>
            </w:tcBorders>
            <w:shd w:val="clear" w:color="auto" w:fill="auto"/>
            <w:vAlign w:val="center"/>
          </w:tcPr>
          <w:p w14:paraId="7D2455C5"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101</w:t>
            </w:r>
          </w:p>
        </w:tc>
        <w:tc>
          <w:tcPr>
            <w:tcW w:w="1053" w:type="dxa"/>
            <w:tcBorders>
              <w:bottom w:val="single" w:sz="4" w:space="0" w:color="auto"/>
            </w:tcBorders>
            <w:shd w:val="clear" w:color="auto" w:fill="auto"/>
            <w:vAlign w:val="center"/>
          </w:tcPr>
          <w:p w14:paraId="75FB566E"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119</w:t>
            </w:r>
          </w:p>
        </w:tc>
        <w:tc>
          <w:tcPr>
            <w:tcW w:w="1558" w:type="dxa"/>
            <w:tcBorders>
              <w:bottom w:val="single" w:sz="4" w:space="0" w:color="auto"/>
            </w:tcBorders>
            <w:shd w:val="clear" w:color="auto" w:fill="auto"/>
            <w:vAlign w:val="center"/>
          </w:tcPr>
          <w:p w14:paraId="462FC182"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220</w:t>
            </w:r>
          </w:p>
        </w:tc>
      </w:tr>
      <w:tr w:rsidR="008E3289" w:rsidRPr="00A5674F" w14:paraId="32A257D7" w14:textId="77777777" w:rsidTr="00E32F0C">
        <w:trPr>
          <w:jc w:val="right"/>
        </w:trPr>
        <w:tc>
          <w:tcPr>
            <w:tcW w:w="1049" w:type="dxa"/>
            <w:vMerge w:val="restart"/>
            <w:tcBorders>
              <w:top w:val="single" w:sz="4" w:space="0" w:color="auto"/>
            </w:tcBorders>
            <w:shd w:val="clear" w:color="auto" w:fill="auto"/>
            <w:vAlign w:val="center"/>
          </w:tcPr>
          <w:p w14:paraId="1C0C2302"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2018</w:t>
            </w:r>
          </w:p>
        </w:tc>
        <w:tc>
          <w:tcPr>
            <w:tcW w:w="2052" w:type="dxa"/>
            <w:tcBorders>
              <w:top w:val="single" w:sz="4" w:space="0" w:color="auto"/>
            </w:tcBorders>
            <w:shd w:val="clear" w:color="auto" w:fill="auto"/>
            <w:vAlign w:val="center"/>
          </w:tcPr>
          <w:p w14:paraId="18A7CC2F"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الجنسية</w:t>
            </w:r>
          </w:p>
        </w:tc>
        <w:tc>
          <w:tcPr>
            <w:tcW w:w="1604" w:type="dxa"/>
            <w:tcBorders>
              <w:top w:val="single" w:sz="4" w:space="0" w:color="auto"/>
            </w:tcBorders>
            <w:shd w:val="clear" w:color="auto" w:fill="auto"/>
            <w:vAlign w:val="center"/>
          </w:tcPr>
          <w:p w14:paraId="7850F359"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1027</w:t>
            </w:r>
          </w:p>
        </w:tc>
        <w:tc>
          <w:tcPr>
            <w:tcW w:w="1215" w:type="dxa"/>
            <w:tcBorders>
              <w:top w:val="single" w:sz="4" w:space="0" w:color="auto"/>
            </w:tcBorders>
            <w:shd w:val="clear" w:color="auto" w:fill="auto"/>
            <w:vAlign w:val="center"/>
          </w:tcPr>
          <w:p w14:paraId="54949A16"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429</w:t>
            </w:r>
          </w:p>
        </w:tc>
        <w:tc>
          <w:tcPr>
            <w:tcW w:w="1053" w:type="dxa"/>
            <w:tcBorders>
              <w:top w:val="single" w:sz="4" w:space="0" w:color="auto"/>
            </w:tcBorders>
            <w:shd w:val="clear" w:color="auto" w:fill="auto"/>
            <w:vAlign w:val="center"/>
          </w:tcPr>
          <w:p w14:paraId="63E82877"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665</w:t>
            </w:r>
          </w:p>
        </w:tc>
        <w:tc>
          <w:tcPr>
            <w:tcW w:w="1558" w:type="dxa"/>
            <w:tcBorders>
              <w:top w:val="single" w:sz="4" w:space="0" w:color="auto"/>
            </w:tcBorders>
            <w:shd w:val="clear" w:color="auto" w:fill="auto"/>
            <w:vAlign w:val="center"/>
          </w:tcPr>
          <w:p w14:paraId="5C653B57"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1094</w:t>
            </w:r>
          </w:p>
        </w:tc>
      </w:tr>
      <w:tr w:rsidR="008E3289" w:rsidRPr="00A5674F" w14:paraId="301AC139" w14:textId="77777777" w:rsidTr="00E32F0C">
        <w:trPr>
          <w:jc w:val="right"/>
        </w:trPr>
        <w:tc>
          <w:tcPr>
            <w:tcW w:w="1049" w:type="dxa"/>
            <w:vMerge/>
            <w:tcBorders>
              <w:bottom w:val="single" w:sz="4" w:space="0" w:color="auto"/>
            </w:tcBorders>
            <w:shd w:val="clear" w:color="auto" w:fill="auto"/>
            <w:vAlign w:val="center"/>
          </w:tcPr>
          <w:p w14:paraId="1910A7C7"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
        </w:tc>
        <w:tc>
          <w:tcPr>
            <w:tcW w:w="2052" w:type="dxa"/>
            <w:tcBorders>
              <w:bottom w:val="single" w:sz="4" w:space="0" w:color="auto"/>
            </w:tcBorders>
            <w:shd w:val="clear" w:color="auto" w:fill="auto"/>
            <w:vAlign w:val="center"/>
          </w:tcPr>
          <w:p w14:paraId="2F013A83"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proofErr w:type="spellStart"/>
            <w:r w:rsidRPr="00A5674F">
              <w:rPr>
                <w:smallCaps/>
                <w:spacing w:val="5"/>
                <w:sz w:val="20"/>
                <w:szCs w:val="20"/>
                <w:rtl/>
                <w:lang w:val="en-US"/>
              </w:rPr>
              <w:t>ا</w:t>
            </w:r>
            <w:r w:rsidRPr="00A5674F">
              <w:rPr>
                <w:rFonts w:hint="cs"/>
                <w:smallCaps/>
                <w:spacing w:val="5"/>
                <w:sz w:val="20"/>
                <w:szCs w:val="20"/>
                <w:rtl/>
                <w:lang w:val="en-US"/>
              </w:rPr>
              <w:t>لإ</w:t>
            </w:r>
            <w:r w:rsidRPr="00A5674F">
              <w:rPr>
                <w:smallCaps/>
                <w:spacing w:val="5"/>
                <w:sz w:val="20"/>
                <w:szCs w:val="20"/>
                <w:rtl/>
                <w:lang w:val="en-US"/>
              </w:rPr>
              <w:t>عتداءات</w:t>
            </w:r>
            <w:proofErr w:type="spellEnd"/>
            <w:r w:rsidRPr="00A5674F">
              <w:rPr>
                <w:smallCaps/>
                <w:spacing w:val="5"/>
                <w:sz w:val="20"/>
                <w:szCs w:val="20"/>
                <w:rtl/>
                <w:lang w:val="en-US"/>
              </w:rPr>
              <w:t xml:space="preserve"> الجسدية</w:t>
            </w:r>
          </w:p>
        </w:tc>
        <w:tc>
          <w:tcPr>
            <w:tcW w:w="1604" w:type="dxa"/>
            <w:tcBorders>
              <w:bottom w:val="single" w:sz="4" w:space="0" w:color="auto"/>
            </w:tcBorders>
            <w:shd w:val="clear" w:color="auto" w:fill="auto"/>
            <w:vAlign w:val="center"/>
          </w:tcPr>
          <w:p w14:paraId="5D2E766D"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252</w:t>
            </w:r>
          </w:p>
        </w:tc>
        <w:tc>
          <w:tcPr>
            <w:tcW w:w="1215" w:type="dxa"/>
            <w:tcBorders>
              <w:bottom w:val="single" w:sz="4" w:space="0" w:color="auto"/>
            </w:tcBorders>
            <w:shd w:val="clear" w:color="auto" w:fill="auto"/>
            <w:vAlign w:val="center"/>
          </w:tcPr>
          <w:p w14:paraId="5A820E56"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147</w:t>
            </w:r>
          </w:p>
        </w:tc>
        <w:tc>
          <w:tcPr>
            <w:tcW w:w="1053" w:type="dxa"/>
            <w:tcBorders>
              <w:bottom w:val="single" w:sz="4" w:space="0" w:color="auto"/>
            </w:tcBorders>
            <w:shd w:val="clear" w:color="auto" w:fill="auto"/>
            <w:vAlign w:val="center"/>
          </w:tcPr>
          <w:p w14:paraId="4A6CD1CF"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178</w:t>
            </w:r>
          </w:p>
        </w:tc>
        <w:tc>
          <w:tcPr>
            <w:tcW w:w="1558" w:type="dxa"/>
            <w:tcBorders>
              <w:bottom w:val="single" w:sz="4" w:space="0" w:color="auto"/>
            </w:tcBorders>
            <w:shd w:val="clear" w:color="auto" w:fill="auto"/>
            <w:vAlign w:val="center"/>
          </w:tcPr>
          <w:p w14:paraId="4BB9C080" w14:textId="77777777" w:rsidR="008E3289" w:rsidRPr="00A5674F"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smallCaps/>
                <w:spacing w:val="5"/>
                <w:sz w:val="20"/>
                <w:szCs w:val="20"/>
                <w:rtl/>
                <w:lang w:val="en-US"/>
              </w:rPr>
            </w:pPr>
            <w:r w:rsidRPr="00A5674F">
              <w:rPr>
                <w:smallCaps/>
                <w:spacing w:val="5"/>
                <w:sz w:val="20"/>
                <w:szCs w:val="20"/>
                <w:rtl/>
                <w:lang w:val="en-US"/>
              </w:rPr>
              <w:t>325</w:t>
            </w:r>
          </w:p>
        </w:tc>
      </w:tr>
      <w:tr w:rsidR="008E3289" w:rsidRPr="00EC450A" w14:paraId="5DB6FA11" w14:textId="77777777" w:rsidTr="00E32F0C">
        <w:trPr>
          <w:jc w:val="right"/>
        </w:trPr>
        <w:tc>
          <w:tcPr>
            <w:tcW w:w="3101" w:type="dxa"/>
            <w:gridSpan w:val="2"/>
            <w:tcBorders>
              <w:top w:val="single" w:sz="4" w:space="0" w:color="auto"/>
              <w:bottom w:val="single" w:sz="12" w:space="0" w:color="auto"/>
            </w:tcBorders>
            <w:shd w:val="clear" w:color="auto" w:fill="auto"/>
            <w:vAlign w:val="center"/>
          </w:tcPr>
          <w:p w14:paraId="0D736F91"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b/>
                <w:bCs/>
                <w:smallCaps/>
                <w:spacing w:val="5"/>
                <w:sz w:val="20"/>
                <w:szCs w:val="20"/>
                <w:rtl/>
                <w:lang w:val="en-US"/>
              </w:rPr>
            </w:pPr>
            <w:r w:rsidRPr="00EC450A">
              <w:rPr>
                <w:b/>
                <w:bCs/>
                <w:smallCaps/>
                <w:spacing w:val="5"/>
                <w:sz w:val="20"/>
                <w:szCs w:val="20"/>
                <w:rtl/>
                <w:lang w:val="en-US"/>
              </w:rPr>
              <w:t>المجموع</w:t>
            </w:r>
          </w:p>
        </w:tc>
        <w:tc>
          <w:tcPr>
            <w:tcW w:w="1604" w:type="dxa"/>
            <w:tcBorders>
              <w:top w:val="single" w:sz="4" w:space="0" w:color="auto"/>
              <w:bottom w:val="single" w:sz="12" w:space="0" w:color="auto"/>
            </w:tcBorders>
            <w:shd w:val="clear" w:color="auto" w:fill="auto"/>
            <w:vAlign w:val="center"/>
          </w:tcPr>
          <w:p w14:paraId="208BC892"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b/>
                <w:bCs/>
                <w:smallCaps/>
                <w:spacing w:val="5"/>
                <w:sz w:val="20"/>
                <w:szCs w:val="20"/>
                <w:rtl/>
                <w:lang w:val="en-US"/>
              </w:rPr>
            </w:pPr>
            <w:r w:rsidRPr="00EC450A">
              <w:rPr>
                <w:b/>
                <w:bCs/>
                <w:smallCaps/>
                <w:spacing w:val="5"/>
                <w:sz w:val="20"/>
                <w:szCs w:val="20"/>
                <w:rtl/>
                <w:lang w:val="en-US"/>
              </w:rPr>
              <w:t>5630</w:t>
            </w:r>
          </w:p>
        </w:tc>
        <w:tc>
          <w:tcPr>
            <w:tcW w:w="1215" w:type="dxa"/>
            <w:tcBorders>
              <w:top w:val="single" w:sz="4" w:space="0" w:color="auto"/>
              <w:bottom w:val="single" w:sz="12" w:space="0" w:color="auto"/>
            </w:tcBorders>
            <w:shd w:val="clear" w:color="auto" w:fill="auto"/>
            <w:vAlign w:val="center"/>
          </w:tcPr>
          <w:p w14:paraId="2D9A5A0A"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b/>
                <w:bCs/>
                <w:smallCaps/>
                <w:spacing w:val="5"/>
                <w:sz w:val="20"/>
                <w:szCs w:val="20"/>
                <w:rtl/>
                <w:lang w:val="en-US"/>
              </w:rPr>
            </w:pPr>
            <w:r w:rsidRPr="00EC450A">
              <w:rPr>
                <w:b/>
                <w:bCs/>
                <w:smallCaps/>
                <w:spacing w:val="5"/>
                <w:sz w:val="20"/>
                <w:szCs w:val="20"/>
                <w:rtl/>
                <w:lang w:val="en-US"/>
              </w:rPr>
              <w:t>2367</w:t>
            </w:r>
          </w:p>
        </w:tc>
        <w:tc>
          <w:tcPr>
            <w:tcW w:w="1053" w:type="dxa"/>
            <w:tcBorders>
              <w:top w:val="single" w:sz="4" w:space="0" w:color="auto"/>
              <w:bottom w:val="single" w:sz="12" w:space="0" w:color="auto"/>
            </w:tcBorders>
            <w:shd w:val="clear" w:color="auto" w:fill="auto"/>
            <w:vAlign w:val="center"/>
          </w:tcPr>
          <w:p w14:paraId="157CF2AC"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b/>
                <w:bCs/>
                <w:smallCaps/>
                <w:spacing w:val="5"/>
                <w:sz w:val="20"/>
                <w:szCs w:val="20"/>
                <w:rtl/>
                <w:lang w:val="en-US"/>
              </w:rPr>
            </w:pPr>
            <w:r w:rsidRPr="00EC450A">
              <w:rPr>
                <w:b/>
                <w:bCs/>
                <w:smallCaps/>
                <w:spacing w:val="5"/>
                <w:sz w:val="20"/>
                <w:szCs w:val="20"/>
                <w:rtl/>
                <w:lang w:val="en-US"/>
              </w:rPr>
              <w:t>3848</w:t>
            </w:r>
          </w:p>
        </w:tc>
        <w:tc>
          <w:tcPr>
            <w:tcW w:w="1558" w:type="dxa"/>
            <w:tcBorders>
              <w:top w:val="single" w:sz="4" w:space="0" w:color="auto"/>
              <w:bottom w:val="single" w:sz="12" w:space="0" w:color="auto"/>
            </w:tcBorders>
            <w:shd w:val="clear" w:color="auto" w:fill="auto"/>
            <w:vAlign w:val="center"/>
          </w:tcPr>
          <w:p w14:paraId="75767D6F" w14:textId="77777777" w:rsidR="008E3289" w:rsidRPr="00EC450A" w:rsidRDefault="008E3289" w:rsidP="00E32F0C">
            <w:pPr>
              <w:pStyle w:val="SingleTxtGA"/>
              <w:tabs>
                <w:tab w:val="clear" w:pos="1928"/>
                <w:tab w:val="clear" w:pos="2608"/>
                <w:tab w:val="clear" w:pos="3289"/>
                <w:tab w:val="clear" w:pos="3969"/>
                <w:tab w:val="clear" w:pos="4649"/>
                <w:tab w:val="clear" w:pos="5330"/>
              </w:tabs>
              <w:spacing w:before="40" w:after="40" w:line="280" w:lineRule="exact"/>
              <w:ind w:left="0" w:right="0"/>
              <w:rPr>
                <w:b/>
                <w:bCs/>
                <w:smallCaps/>
                <w:spacing w:val="5"/>
                <w:sz w:val="20"/>
                <w:szCs w:val="20"/>
                <w:rtl/>
                <w:lang w:val="en-US"/>
              </w:rPr>
            </w:pPr>
            <w:r w:rsidRPr="00EC450A">
              <w:rPr>
                <w:b/>
                <w:bCs/>
                <w:smallCaps/>
                <w:spacing w:val="5"/>
                <w:sz w:val="20"/>
                <w:szCs w:val="20"/>
                <w:rtl/>
                <w:lang w:val="en-US"/>
              </w:rPr>
              <w:t>6215</w:t>
            </w:r>
          </w:p>
        </w:tc>
      </w:tr>
    </w:tbl>
    <w:p w14:paraId="4FA449FF" w14:textId="77777777" w:rsidR="008E3289" w:rsidRPr="00CF0D16" w:rsidRDefault="008E3289" w:rsidP="008E3289">
      <w:pPr>
        <w:pStyle w:val="SingleTxtGA"/>
        <w:spacing w:before="240"/>
        <w:rPr>
          <w:rtl/>
          <w:lang w:eastAsia="ar-SA"/>
        </w:rPr>
      </w:pPr>
      <w:r w:rsidRPr="00CF0D16">
        <w:rPr>
          <w:rtl/>
          <w:lang w:eastAsia="ar-SA"/>
        </w:rPr>
        <w:t>115</w:t>
      </w:r>
      <w:r>
        <w:rPr>
          <w:rtl/>
          <w:lang w:eastAsia="ar-SA"/>
        </w:rPr>
        <w:t>-</w:t>
      </w:r>
      <w:r>
        <w:rPr>
          <w:rtl/>
          <w:lang w:eastAsia="ar-SA"/>
        </w:rPr>
        <w:tab/>
      </w:r>
      <w:r w:rsidRPr="00CF0D16">
        <w:rPr>
          <w:rFonts w:hint="cs"/>
          <w:rtl/>
          <w:lang w:eastAsia="ar-SA"/>
        </w:rPr>
        <w:t>أقرت الخطة الوطنية الأردنية لتفعيل قرار مجلس الأمن</w:t>
      </w:r>
      <w:r>
        <w:rPr>
          <w:rFonts w:hint="cs"/>
          <w:rtl/>
          <w:lang w:eastAsia="ar-SA"/>
        </w:rPr>
        <w:t xml:space="preserve"> </w:t>
      </w:r>
      <w:r w:rsidRPr="00CF0D16">
        <w:rPr>
          <w:rFonts w:hint="cs"/>
          <w:rtl/>
          <w:lang w:eastAsia="ar-SA"/>
        </w:rPr>
        <w:t>1325 في  شهر 12/2017 حيث أشارت في الهدف الإستراتيجي الثالث العمل على</w:t>
      </w:r>
      <w:r w:rsidRPr="00CF0D16">
        <w:rPr>
          <w:rtl/>
          <w:lang w:eastAsia="ar-SA"/>
        </w:rPr>
        <w:t xml:space="preserve"> توفير الخدمات ا</w:t>
      </w:r>
      <w:r w:rsidRPr="00CF0D16">
        <w:rPr>
          <w:rFonts w:hint="cs"/>
          <w:rtl/>
          <w:lang w:eastAsia="ar-SA"/>
        </w:rPr>
        <w:t>لإ</w:t>
      </w:r>
      <w:r w:rsidRPr="00CF0D16">
        <w:rPr>
          <w:rtl/>
          <w:lang w:eastAsia="ar-SA"/>
        </w:rPr>
        <w:t xml:space="preserve">نسانيّة المستجيبة والمراعية </w:t>
      </w:r>
      <w:proofErr w:type="spellStart"/>
      <w:r w:rsidRPr="00CF0D16">
        <w:rPr>
          <w:rFonts w:hint="cs"/>
          <w:rtl/>
          <w:lang w:eastAsia="ar-SA"/>
        </w:rPr>
        <w:t>لإ</w:t>
      </w:r>
      <w:r w:rsidRPr="00CF0D16">
        <w:rPr>
          <w:rtl/>
          <w:lang w:eastAsia="ar-SA"/>
        </w:rPr>
        <w:t>حتياجات</w:t>
      </w:r>
      <w:proofErr w:type="spellEnd"/>
      <w:r w:rsidRPr="00CF0D16">
        <w:rPr>
          <w:rtl/>
          <w:lang w:eastAsia="ar-SA"/>
        </w:rPr>
        <w:t xml:space="preserve"> النوع </w:t>
      </w:r>
      <w:proofErr w:type="spellStart"/>
      <w:r w:rsidRPr="00CF0D16">
        <w:rPr>
          <w:rtl/>
          <w:lang w:eastAsia="ar-SA"/>
        </w:rPr>
        <w:t>ا</w:t>
      </w:r>
      <w:r w:rsidRPr="00CF0D16">
        <w:rPr>
          <w:rFonts w:hint="cs"/>
          <w:rtl/>
          <w:lang w:eastAsia="ar-SA"/>
        </w:rPr>
        <w:t>لإ</w:t>
      </w:r>
      <w:r w:rsidRPr="00CF0D16">
        <w:rPr>
          <w:rtl/>
          <w:lang w:eastAsia="ar-SA"/>
        </w:rPr>
        <w:t>جتماعي</w:t>
      </w:r>
      <w:proofErr w:type="spellEnd"/>
      <w:r w:rsidRPr="00CF0D16">
        <w:rPr>
          <w:rFonts w:hint="cs"/>
          <w:rtl/>
          <w:lang w:eastAsia="ar-SA"/>
        </w:rPr>
        <w:t>.</w:t>
      </w:r>
    </w:p>
    <w:p w14:paraId="6CB7A416" w14:textId="77777777" w:rsidR="008E3289" w:rsidRPr="00CF0D16" w:rsidRDefault="008E3289" w:rsidP="008E3289">
      <w:pPr>
        <w:pStyle w:val="H1GA"/>
        <w:rPr>
          <w:rtl/>
          <w:lang w:eastAsia="ar-SA"/>
        </w:rPr>
      </w:pPr>
      <w:r>
        <w:rPr>
          <w:rtl/>
          <w:lang w:eastAsia="ar-SA"/>
        </w:rPr>
        <w:tab/>
      </w:r>
      <w:bookmarkStart w:id="23" w:name="_Toc64289897"/>
      <w:r w:rsidRPr="00CF0D16">
        <w:rPr>
          <w:rtl/>
          <w:lang w:eastAsia="ar-SA"/>
        </w:rPr>
        <w:t>8-4</w:t>
      </w:r>
      <w:r w:rsidRPr="00CF0D16">
        <w:rPr>
          <w:rtl/>
          <w:lang w:eastAsia="ar-SA"/>
        </w:rPr>
        <w:tab/>
        <w:t>الممارسات الضارة</w:t>
      </w:r>
      <w:bookmarkEnd w:id="23"/>
    </w:p>
    <w:p w14:paraId="5C1EC1C6" w14:textId="77777777" w:rsidR="008E3289" w:rsidRPr="00CF0D16" w:rsidRDefault="008E3289" w:rsidP="008E3289">
      <w:pPr>
        <w:pStyle w:val="SingleTxtGA"/>
        <w:rPr>
          <w:rtl/>
          <w:lang w:eastAsia="ar-SA"/>
        </w:rPr>
      </w:pPr>
      <w:r w:rsidRPr="00CF0D16">
        <w:rPr>
          <w:rtl/>
          <w:lang w:eastAsia="ar-SA"/>
        </w:rPr>
        <w:t>116</w:t>
      </w:r>
      <w:r>
        <w:rPr>
          <w:rtl/>
          <w:lang w:eastAsia="ar-SA"/>
        </w:rPr>
        <w:t>-</w:t>
      </w:r>
      <w:r>
        <w:rPr>
          <w:rtl/>
          <w:lang w:eastAsia="ar-SA"/>
        </w:rPr>
        <w:tab/>
      </w:r>
      <w:r w:rsidRPr="00CF0D16">
        <w:rPr>
          <w:rtl/>
          <w:lang w:eastAsia="ar-SA"/>
        </w:rPr>
        <w:t xml:space="preserve">وبخصوص </w:t>
      </w:r>
      <w:proofErr w:type="spellStart"/>
      <w:r w:rsidRPr="00CF0D16">
        <w:rPr>
          <w:rFonts w:hint="cs"/>
          <w:rtl/>
          <w:lang w:eastAsia="ar-SA"/>
        </w:rPr>
        <w:t>إ</w:t>
      </w:r>
      <w:r w:rsidRPr="00CF0D16">
        <w:rPr>
          <w:rtl/>
          <w:lang w:eastAsia="ar-SA"/>
        </w:rPr>
        <w:t>تخاذ</w:t>
      </w:r>
      <w:proofErr w:type="spellEnd"/>
      <w:r w:rsidRPr="00CF0D16">
        <w:rPr>
          <w:rtl/>
          <w:lang w:eastAsia="ar-SA"/>
        </w:rPr>
        <w:t xml:space="preserve"> التدابير الفاعلة لوضع حد لممارسة </w:t>
      </w:r>
      <w:proofErr w:type="spellStart"/>
      <w:r w:rsidRPr="00CF0D16">
        <w:rPr>
          <w:rtl/>
          <w:lang w:eastAsia="ar-SA"/>
        </w:rPr>
        <w:t>الزواح</w:t>
      </w:r>
      <w:proofErr w:type="spellEnd"/>
      <w:r w:rsidRPr="00CF0D16">
        <w:rPr>
          <w:rtl/>
          <w:lang w:eastAsia="ar-SA"/>
        </w:rPr>
        <w:t xml:space="preserve"> المبكر والقسري</w:t>
      </w:r>
      <w:r w:rsidRPr="00CF0D16">
        <w:rPr>
          <w:rFonts w:hint="cs"/>
          <w:rtl/>
          <w:lang w:eastAsia="ar-SA"/>
        </w:rPr>
        <w:t>،</w:t>
      </w:r>
      <w:r w:rsidRPr="00CF0D16">
        <w:rPr>
          <w:rFonts w:hint="cs"/>
          <w:color w:val="FF0000"/>
          <w:rtl/>
          <w:lang w:eastAsia="ar-SA"/>
        </w:rPr>
        <w:t xml:space="preserve"> </w:t>
      </w:r>
      <w:r w:rsidRPr="00744F1F">
        <w:rPr>
          <w:rFonts w:hint="cs"/>
          <w:rtl/>
          <w:lang w:eastAsia="ar-SA"/>
        </w:rPr>
        <w:t>فان قانون الاحوال الشخصية قد نص على  ان عقد الزواج لا يكون صحيحاً اذا كان هناك تأثير أو اكراه او اجبار وان اي شائبة من شوائب الارادة او عيوبها تؤثر في العقد ولا يمكن للمحكمة ان توثق عقد زواج على هذا الوجه</w:t>
      </w:r>
      <w:r w:rsidRPr="00744F1F">
        <w:rPr>
          <w:rtl/>
          <w:lang w:eastAsia="ar-SA"/>
        </w:rPr>
        <w:t>.</w:t>
      </w:r>
      <w:r w:rsidRPr="00744F1F">
        <w:rPr>
          <w:rFonts w:hint="cs"/>
          <w:rtl/>
          <w:lang w:eastAsia="ar-SA"/>
        </w:rPr>
        <w:t xml:space="preserve"> كما</w:t>
      </w:r>
      <w:r w:rsidRPr="00CF0D16">
        <w:rPr>
          <w:rFonts w:hint="cs"/>
          <w:rtl/>
          <w:lang w:eastAsia="ar-SA"/>
        </w:rPr>
        <w:t xml:space="preserve"> أ</w:t>
      </w:r>
      <w:r w:rsidRPr="00CF0D16">
        <w:rPr>
          <w:rtl/>
          <w:lang w:eastAsia="ar-SA"/>
        </w:rPr>
        <w:t>ن القانون ا</w:t>
      </w:r>
      <w:r w:rsidRPr="00CF0D16">
        <w:rPr>
          <w:rFonts w:hint="cs"/>
          <w:rtl/>
          <w:lang w:eastAsia="ar-SA"/>
        </w:rPr>
        <w:t>لأ</w:t>
      </w:r>
      <w:r w:rsidRPr="00CF0D16">
        <w:rPr>
          <w:rtl/>
          <w:lang w:eastAsia="ar-SA"/>
        </w:rPr>
        <w:t xml:space="preserve">ردني لا يجيز تحت </w:t>
      </w:r>
      <w:r w:rsidRPr="00CF0D16">
        <w:rPr>
          <w:rFonts w:hint="cs"/>
          <w:rtl/>
          <w:lang w:eastAsia="ar-SA"/>
        </w:rPr>
        <w:t>أ</w:t>
      </w:r>
      <w:r w:rsidRPr="00CF0D16">
        <w:rPr>
          <w:rtl/>
          <w:lang w:eastAsia="ar-SA"/>
        </w:rPr>
        <w:t xml:space="preserve">ي ظرف </w:t>
      </w:r>
      <w:r w:rsidRPr="00CF0D16">
        <w:rPr>
          <w:rFonts w:hint="cs"/>
          <w:rtl/>
          <w:lang w:eastAsia="ar-SA"/>
        </w:rPr>
        <w:t>أ</w:t>
      </w:r>
      <w:r w:rsidRPr="00CF0D16">
        <w:rPr>
          <w:rtl/>
          <w:lang w:eastAsia="ar-SA"/>
        </w:rPr>
        <w:t xml:space="preserve">و سبب الزواج قبل بلوغ الفتاة  السادسة عشرة من عمرها  ويجيز الزواج بشكل عام عند بلوغ سن الرشد وبينهما يمكن الموافقة على الزواج في حالات </w:t>
      </w:r>
      <w:proofErr w:type="spellStart"/>
      <w:r w:rsidRPr="00CF0D16">
        <w:rPr>
          <w:rFonts w:hint="cs"/>
          <w:rtl/>
          <w:lang w:eastAsia="ar-SA"/>
        </w:rPr>
        <w:t>إ</w:t>
      </w:r>
      <w:r w:rsidRPr="00CF0D16">
        <w:rPr>
          <w:rtl/>
          <w:lang w:eastAsia="ar-SA"/>
        </w:rPr>
        <w:t>ستثنائية</w:t>
      </w:r>
      <w:proofErr w:type="spellEnd"/>
      <w:r w:rsidRPr="00CF0D16">
        <w:rPr>
          <w:rtl/>
          <w:lang w:eastAsia="ar-SA"/>
        </w:rPr>
        <w:t xml:space="preserve"> تتطلب مجموعة من ا</w:t>
      </w:r>
      <w:r w:rsidRPr="00CF0D16">
        <w:rPr>
          <w:rFonts w:hint="cs"/>
          <w:rtl/>
          <w:lang w:eastAsia="ar-SA"/>
        </w:rPr>
        <w:t>لإ</w:t>
      </w:r>
      <w:r w:rsidRPr="00CF0D16">
        <w:rPr>
          <w:rtl/>
          <w:lang w:eastAsia="ar-SA"/>
        </w:rPr>
        <w:t>جراءات والموافقات وفق تعليمات صادرة لهذه الغاية .</w:t>
      </w:r>
    </w:p>
    <w:p w14:paraId="22FCA46B" w14:textId="77777777" w:rsidR="008E3289" w:rsidRPr="00CF0D16" w:rsidRDefault="008E3289" w:rsidP="008E3289">
      <w:pPr>
        <w:pStyle w:val="SingleTxtGA"/>
        <w:rPr>
          <w:rtl/>
          <w:lang w:eastAsia="ar-SA"/>
        </w:rPr>
      </w:pPr>
      <w:r w:rsidRPr="00CF0D16">
        <w:rPr>
          <w:rtl/>
          <w:lang w:eastAsia="ar-SA"/>
        </w:rPr>
        <w:t>117</w:t>
      </w:r>
      <w:r>
        <w:rPr>
          <w:rtl/>
          <w:lang w:eastAsia="ar-SA"/>
        </w:rPr>
        <w:t>-</w:t>
      </w:r>
      <w:r>
        <w:rPr>
          <w:rtl/>
          <w:lang w:eastAsia="ar-SA"/>
        </w:rPr>
        <w:tab/>
      </w:r>
      <w:r w:rsidRPr="00CF0D16">
        <w:rPr>
          <w:rtl/>
          <w:lang w:eastAsia="ar-SA"/>
        </w:rPr>
        <w:t xml:space="preserve">وقد تم </w:t>
      </w:r>
      <w:r w:rsidRPr="00CF0D16">
        <w:rPr>
          <w:rFonts w:hint="cs"/>
          <w:rtl/>
          <w:lang w:eastAsia="ar-SA"/>
        </w:rPr>
        <w:t>إ</w:t>
      </w:r>
      <w:r w:rsidRPr="00CF0D16">
        <w:rPr>
          <w:rtl/>
          <w:lang w:eastAsia="ar-SA"/>
        </w:rPr>
        <w:t xml:space="preserve">صدار تعليمات جديدة لزواج الفئة العمرية دون سن 18 عام  2017 كان هدفها تقييد السلطة التقديرية الممنوحة للقضاة ووضع معايير أكثر تحديدا وجعل الموافقة على الزواج تمر بعدة مراحل وعدة مستويات وهي المحكمة </w:t>
      </w:r>
      <w:proofErr w:type="spellStart"/>
      <w:r w:rsidRPr="00CF0D16">
        <w:rPr>
          <w:rtl/>
          <w:lang w:eastAsia="ar-SA"/>
        </w:rPr>
        <w:t>ا</w:t>
      </w:r>
      <w:r w:rsidRPr="00CF0D16">
        <w:rPr>
          <w:rFonts w:hint="cs"/>
          <w:rtl/>
          <w:lang w:eastAsia="ar-SA"/>
        </w:rPr>
        <w:t>لإ</w:t>
      </w:r>
      <w:r w:rsidRPr="00CF0D16">
        <w:rPr>
          <w:rtl/>
          <w:lang w:eastAsia="ar-SA"/>
        </w:rPr>
        <w:t>بتدائية</w:t>
      </w:r>
      <w:proofErr w:type="spellEnd"/>
      <w:r w:rsidRPr="00CF0D16">
        <w:rPr>
          <w:rtl/>
          <w:lang w:eastAsia="ar-SA"/>
        </w:rPr>
        <w:t xml:space="preserve"> ودراسة للحالة من اختصاصيين </w:t>
      </w:r>
      <w:proofErr w:type="spellStart"/>
      <w:r w:rsidRPr="00CF0D16">
        <w:rPr>
          <w:rFonts w:hint="cs"/>
          <w:rtl/>
          <w:lang w:eastAsia="ar-SA"/>
        </w:rPr>
        <w:t>إ</w:t>
      </w:r>
      <w:r w:rsidRPr="00CF0D16">
        <w:rPr>
          <w:rtl/>
          <w:lang w:eastAsia="ar-SA"/>
        </w:rPr>
        <w:t>جتماعيين</w:t>
      </w:r>
      <w:proofErr w:type="spellEnd"/>
      <w:r w:rsidRPr="00CF0D16">
        <w:rPr>
          <w:rtl/>
          <w:lang w:eastAsia="ar-SA"/>
        </w:rPr>
        <w:t xml:space="preserve"> وتدقيق ل</w:t>
      </w:r>
      <w:r w:rsidRPr="00CF0D16">
        <w:rPr>
          <w:rFonts w:hint="cs"/>
          <w:rtl/>
          <w:lang w:eastAsia="ar-SA"/>
        </w:rPr>
        <w:t>لإ</w:t>
      </w:r>
      <w:r w:rsidRPr="00CF0D16">
        <w:rPr>
          <w:rtl/>
          <w:lang w:eastAsia="ar-SA"/>
        </w:rPr>
        <w:t xml:space="preserve">جراءات من لجان قضائية ثلاثية ومن </w:t>
      </w:r>
      <w:r w:rsidRPr="00CF0D16">
        <w:rPr>
          <w:rFonts w:hint="cs"/>
          <w:rtl/>
          <w:lang w:eastAsia="ar-SA"/>
        </w:rPr>
        <w:t>إ</w:t>
      </w:r>
      <w:r w:rsidRPr="00CF0D16">
        <w:rPr>
          <w:rtl/>
          <w:lang w:eastAsia="ar-SA"/>
        </w:rPr>
        <w:t>دارة مركزية متخصصة بشؤون القاصرين في دائرة قاضي القضاة .</w:t>
      </w:r>
      <w:r w:rsidRPr="00CF0D16">
        <w:rPr>
          <w:rFonts w:hint="cs"/>
          <w:rtl/>
          <w:lang w:eastAsia="ar-SA"/>
        </w:rPr>
        <w:t>ويقوم معهد القضاء الشرعي بتنفيذ برامج تأهيلية في مجالات حقوق الإنسان وفي عام 2015 تم استحداث مديرية لحقوق الانسان في الدائرة.</w:t>
      </w:r>
    </w:p>
    <w:p w14:paraId="513C6E64" w14:textId="77777777" w:rsidR="008E3289" w:rsidRDefault="008E3289" w:rsidP="008E3289">
      <w:pPr>
        <w:pStyle w:val="SingleTxtGA"/>
        <w:rPr>
          <w:rtl/>
          <w:lang w:eastAsia="ar-SA"/>
        </w:rPr>
      </w:pPr>
      <w:r w:rsidRPr="00CF0D16">
        <w:rPr>
          <w:rtl/>
          <w:lang w:eastAsia="ar-SA"/>
        </w:rPr>
        <w:t>118</w:t>
      </w:r>
      <w:r>
        <w:rPr>
          <w:rtl/>
          <w:lang w:eastAsia="ar-SA"/>
        </w:rPr>
        <w:t>-</w:t>
      </w:r>
      <w:r>
        <w:rPr>
          <w:rtl/>
          <w:lang w:eastAsia="ar-SA"/>
        </w:rPr>
        <w:tab/>
      </w:r>
      <w:r w:rsidRPr="00CF0D16">
        <w:rPr>
          <w:rFonts w:hint="cs"/>
          <w:rtl/>
          <w:lang w:eastAsia="ar-SA"/>
        </w:rPr>
        <w:t>وأ</w:t>
      </w:r>
      <w:r w:rsidRPr="00CF0D16">
        <w:rPr>
          <w:rtl/>
          <w:lang w:eastAsia="ar-SA"/>
        </w:rPr>
        <w:t>صدر المجلس ا</w:t>
      </w:r>
      <w:r w:rsidRPr="00CF0D16">
        <w:rPr>
          <w:rFonts w:hint="cs"/>
          <w:rtl/>
          <w:lang w:eastAsia="ar-SA"/>
        </w:rPr>
        <w:t>لأ</w:t>
      </w:r>
      <w:r w:rsidRPr="00CF0D16">
        <w:rPr>
          <w:rtl/>
          <w:lang w:eastAsia="ar-SA"/>
        </w:rPr>
        <w:t>على للسكان المرتبط بوزارة التخطيط  دراسة حول واقع هذا الزواج و</w:t>
      </w:r>
      <w:r w:rsidRPr="00CF0D16">
        <w:rPr>
          <w:rFonts w:hint="cs"/>
          <w:rtl/>
          <w:lang w:eastAsia="ar-SA"/>
        </w:rPr>
        <w:t>أ</w:t>
      </w:r>
      <w:r w:rsidRPr="00CF0D16">
        <w:rPr>
          <w:rtl/>
          <w:lang w:eastAsia="ar-SA"/>
        </w:rPr>
        <w:t>سبابه وطرق الحد منه على المستويات القصيرة والمتوسطة والبعيدة  وحظيت نتائج الدراسة ب</w:t>
      </w:r>
      <w:r w:rsidRPr="00CF0D16">
        <w:rPr>
          <w:rFonts w:hint="cs"/>
          <w:rtl/>
          <w:lang w:eastAsia="ar-SA"/>
        </w:rPr>
        <w:t>إ</w:t>
      </w:r>
      <w:r w:rsidRPr="00CF0D16">
        <w:rPr>
          <w:rtl/>
          <w:lang w:eastAsia="ar-SA"/>
        </w:rPr>
        <w:t>قرار الحكومة لمخرجاتها وتشكلت بناء على ذلك لجنة وطنية من كافة الجهات ذات العلاقة للعمل على ا</w:t>
      </w:r>
      <w:r w:rsidRPr="00CF0D16">
        <w:rPr>
          <w:rFonts w:hint="cs"/>
          <w:rtl/>
          <w:lang w:eastAsia="ar-SA"/>
        </w:rPr>
        <w:t>لأ</w:t>
      </w:r>
      <w:r w:rsidRPr="00CF0D16">
        <w:rPr>
          <w:rtl/>
          <w:lang w:eastAsia="ar-SA"/>
        </w:rPr>
        <w:t xml:space="preserve">سباب والعلاج ووضعت مصفوفة وخطة عمل وطنية تحدد المسؤوليات والمهام وضمن </w:t>
      </w:r>
      <w:r w:rsidRPr="00CF0D16">
        <w:rPr>
          <w:rFonts w:hint="cs"/>
          <w:rtl/>
          <w:lang w:eastAsia="ar-SA"/>
        </w:rPr>
        <w:t>أ</w:t>
      </w:r>
      <w:r w:rsidRPr="00CF0D16">
        <w:rPr>
          <w:rtl/>
          <w:lang w:eastAsia="ar-SA"/>
        </w:rPr>
        <w:t xml:space="preserve">طر زمنية وتقوم الحكومة حاليا بدراسة المصفوفة ومراجعتها </w:t>
      </w:r>
      <w:proofErr w:type="spellStart"/>
      <w:r w:rsidRPr="00CF0D16">
        <w:rPr>
          <w:rtl/>
          <w:lang w:eastAsia="ar-SA"/>
        </w:rPr>
        <w:t>لاصدار</w:t>
      </w:r>
      <w:proofErr w:type="spellEnd"/>
      <w:r w:rsidRPr="00CF0D16">
        <w:rPr>
          <w:rtl/>
          <w:lang w:eastAsia="ar-SA"/>
        </w:rPr>
        <w:t xml:space="preserve"> القرار </w:t>
      </w:r>
      <w:proofErr w:type="spellStart"/>
      <w:r w:rsidRPr="00CF0D16">
        <w:rPr>
          <w:rtl/>
          <w:lang w:eastAsia="ar-SA"/>
        </w:rPr>
        <w:t>بشانها</w:t>
      </w:r>
      <w:proofErr w:type="spellEnd"/>
      <w:r w:rsidRPr="00CF0D16">
        <w:rPr>
          <w:rtl/>
          <w:lang w:eastAsia="ar-SA"/>
        </w:rPr>
        <w:t>.</w:t>
      </w:r>
    </w:p>
    <w:p w14:paraId="1663E426" w14:textId="77777777" w:rsidR="008E3289" w:rsidRPr="00CF0D16" w:rsidRDefault="008E3289" w:rsidP="008E3289">
      <w:pPr>
        <w:pStyle w:val="H23GA"/>
        <w:rPr>
          <w:rtl/>
        </w:rPr>
      </w:pPr>
      <w:r>
        <w:rPr>
          <w:rtl/>
        </w:rPr>
        <w:tab/>
      </w:r>
      <w:r>
        <w:rPr>
          <w:rtl/>
        </w:rPr>
        <w:tab/>
      </w:r>
      <w:r w:rsidRPr="00CF0D16">
        <w:rPr>
          <w:rtl/>
        </w:rPr>
        <w:t xml:space="preserve">بيانات الزواج دون سن 18 عام موزعة حسب الجنس وعدد السكان </w:t>
      </w:r>
      <w:proofErr w:type="spellStart"/>
      <w:r w:rsidRPr="00CF0D16">
        <w:rPr>
          <w:rtl/>
        </w:rPr>
        <w:t>للاعوام</w:t>
      </w:r>
      <w:proofErr w:type="spellEnd"/>
      <w:r w:rsidRPr="00CF0D16">
        <w:rPr>
          <w:rtl/>
        </w:rPr>
        <w:t xml:space="preserve"> 2016-2017-2018</w:t>
      </w:r>
    </w:p>
    <w:tbl>
      <w:tblPr>
        <w:bidiVisual/>
        <w:tblW w:w="4366" w:type="pct"/>
        <w:tblInd w:w="1226" w:type="dxa"/>
        <w:tblLook w:val="04A0" w:firstRow="1" w:lastRow="0" w:firstColumn="1" w:lastColumn="0" w:noHBand="0" w:noVBand="1"/>
      </w:tblPr>
      <w:tblGrid>
        <w:gridCol w:w="1987"/>
        <w:gridCol w:w="741"/>
        <w:gridCol w:w="838"/>
        <w:gridCol w:w="784"/>
        <w:gridCol w:w="816"/>
        <w:gridCol w:w="783"/>
        <w:gridCol w:w="816"/>
        <w:gridCol w:w="825"/>
        <w:gridCol w:w="827"/>
      </w:tblGrid>
      <w:tr w:rsidR="008E3289" w:rsidRPr="00294D28" w14:paraId="21BC1A06" w14:textId="77777777" w:rsidTr="00E32F0C">
        <w:trPr>
          <w:trHeight w:val="450"/>
          <w:tblHeader/>
        </w:trPr>
        <w:tc>
          <w:tcPr>
            <w:tcW w:w="1180" w:type="pct"/>
            <w:tcBorders>
              <w:top w:val="single" w:sz="4" w:space="0" w:color="auto"/>
              <w:bottom w:val="single" w:sz="12" w:space="0" w:color="auto"/>
            </w:tcBorders>
            <w:shd w:val="clear" w:color="auto" w:fill="auto"/>
            <w:noWrap/>
            <w:vAlign w:val="bottom"/>
            <w:hideMark/>
          </w:tcPr>
          <w:p w14:paraId="113435E9" w14:textId="77777777" w:rsidR="008E3289" w:rsidRPr="00294D28" w:rsidRDefault="008E3289" w:rsidP="00E32F0C">
            <w:pPr>
              <w:pStyle w:val="SingleTxtGA"/>
              <w:spacing w:before="40" w:after="40" w:line="300" w:lineRule="exact"/>
              <w:ind w:left="0" w:right="0"/>
              <w:rPr>
                <w:i/>
                <w:iCs/>
                <w:sz w:val="20"/>
                <w:szCs w:val="20"/>
                <w:rtl/>
                <w:lang w:val="en-US"/>
              </w:rPr>
            </w:pPr>
            <w:r w:rsidRPr="00294D28">
              <w:rPr>
                <w:i/>
                <w:iCs/>
                <w:sz w:val="20"/>
                <w:szCs w:val="20"/>
                <w:rtl/>
                <w:lang w:val="en-US"/>
              </w:rPr>
              <w:t>الفئة العمرية</w:t>
            </w:r>
          </w:p>
        </w:tc>
        <w:tc>
          <w:tcPr>
            <w:tcW w:w="938" w:type="pct"/>
            <w:gridSpan w:val="2"/>
            <w:tcBorders>
              <w:top w:val="single" w:sz="4" w:space="0" w:color="auto"/>
              <w:bottom w:val="single" w:sz="12" w:space="0" w:color="auto"/>
            </w:tcBorders>
            <w:shd w:val="clear" w:color="auto" w:fill="auto"/>
            <w:noWrap/>
            <w:vAlign w:val="bottom"/>
            <w:hideMark/>
          </w:tcPr>
          <w:p w14:paraId="1B04F6A6" w14:textId="77777777" w:rsidR="008E3289" w:rsidRPr="00294D28" w:rsidRDefault="008E3289" w:rsidP="00E32F0C">
            <w:pPr>
              <w:pStyle w:val="SingleTxtGA"/>
              <w:spacing w:before="40" w:after="40" w:line="300" w:lineRule="exact"/>
              <w:ind w:left="0" w:right="0"/>
              <w:rPr>
                <w:i/>
                <w:iCs/>
                <w:sz w:val="20"/>
                <w:szCs w:val="20"/>
                <w:rtl/>
                <w:lang w:val="en-US"/>
              </w:rPr>
            </w:pPr>
            <w:r w:rsidRPr="00294D28">
              <w:rPr>
                <w:i/>
                <w:iCs/>
                <w:sz w:val="20"/>
                <w:szCs w:val="20"/>
                <w:rtl/>
                <w:lang w:val="en-US"/>
              </w:rPr>
              <w:t>15-16</w:t>
            </w:r>
          </w:p>
        </w:tc>
        <w:tc>
          <w:tcPr>
            <w:tcW w:w="950" w:type="pct"/>
            <w:gridSpan w:val="2"/>
            <w:tcBorders>
              <w:top w:val="single" w:sz="4" w:space="0" w:color="auto"/>
              <w:bottom w:val="single" w:sz="12" w:space="0" w:color="auto"/>
            </w:tcBorders>
            <w:shd w:val="clear" w:color="auto" w:fill="auto"/>
            <w:noWrap/>
            <w:vAlign w:val="bottom"/>
            <w:hideMark/>
          </w:tcPr>
          <w:p w14:paraId="28771154" w14:textId="77777777" w:rsidR="008E3289" w:rsidRPr="00294D28" w:rsidRDefault="008E3289" w:rsidP="00E32F0C">
            <w:pPr>
              <w:pStyle w:val="SingleTxtGA"/>
              <w:spacing w:before="40" w:after="40" w:line="300" w:lineRule="exact"/>
              <w:ind w:left="0" w:right="0"/>
              <w:rPr>
                <w:i/>
                <w:iCs/>
                <w:sz w:val="20"/>
                <w:szCs w:val="20"/>
                <w:rtl/>
                <w:lang w:val="en-US"/>
              </w:rPr>
            </w:pPr>
            <w:r w:rsidRPr="00294D28">
              <w:rPr>
                <w:i/>
                <w:iCs/>
                <w:sz w:val="20"/>
                <w:szCs w:val="20"/>
                <w:rtl/>
                <w:lang w:val="en-US"/>
              </w:rPr>
              <w:t>16-17</w:t>
            </w:r>
          </w:p>
        </w:tc>
        <w:tc>
          <w:tcPr>
            <w:tcW w:w="950" w:type="pct"/>
            <w:gridSpan w:val="2"/>
            <w:tcBorders>
              <w:top w:val="single" w:sz="4" w:space="0" w:color="auto"/>
              <w:bottom w:val="single" w:sz="12" w:space="0" w:color="auto"/>
            </w:tcBorders>
            <w:shd w:val="clear" w:color="auto" w:fill="auto"/>
            <w:noWrap/>
            <w:vAlign w:val="bottom"/>
            <w:hideMark/>
          </w:tcPr>
          <w:p w14:paraId="7AE080E1" w14:textId="77777777" w:rsidR="008E3289" w:rsidRPr="00294D28" w:rsidRDefault="008E3289" w:rsidP="00E32F0C">
            <w:pPr>
              <w:pStyle w:val="SingleTxtGA"/>
              <w:spacing w:before="40" w:after="40" w:line="300" w:lineRule="exact"/>
              <w:ind w:left="0" w:right="0"/>
              <w:rPr>
                <w:i/>
                <w:iCs/>
                <w:sz w:val="20"/>
                <w:szCs w:val="20"/>
                <w:rtl/>
                <w:lang w:val="en-US"/>
              </w:rPr>
            </w:pPr>
            <w:r w:rsidRPr="00294D28">
              <w:rPr>
                <w:i/>
                <w:iCs/>
                <w:sz w:val="20"/>
                <w:szCs w:val="20"/>
                <w:rtl/>
                <w:lang w:val="en-US"/>
              </w:rPr>
              <w:t>17-18</w:t>
            </w:r>
          </w:p>
        </w:tc>
        <w:tc>
          <w:tcPr>
            <w:tcW w:w="981" w:type="pct"/>
            <w:gridSpan w:val="2"/>
            <w:tcBorders>
              <w:top w:val="single" w:sz="4" w:space="0" w:color="auto"/>
              <w:bottom w:val="single" w:sz="12" w:space="0" w:color="auto"/>
            </w:tcBorders>
            <w:shd w:val="clear" w:color="auto" w:fill="auto"/>
            <w:noWrap/>
            <w:vAlign w:val="bottom"/>
            <w:hideMark/>
          </w:tcPr>
          <w:p w14:paraId="11BD2EE1" w14:textId="77777777" w:rsidR="008E3289" w:rsidRPr="00294D28" w:rsidRDefault="008E3289" w:rsidP="00E32F0C">
            <w:pPr>
              <w:pStyle w:val="SingleTxtGA"/>
              <w:spacing w:before="40" w:after="40" w:line="300" w:lineRule="exact"/>
              <w:ind w:left="0" w:right="0"/>
              <w:rPr>
                <w:i/>
                <w:iCs/>
                <w:sz w:val="20"/>
                <w:szCs w:val="20"/>
                <w:rtl/>
                <w:lang w:val="en-US"/>
              </w:rPr>
            </w:pPr>
            <w:r w:rsidRPr="00294D28">
              <w:rPr>
                <w:i/>
                <w:iCs/>
                <w:sz w:val="20"/>
                <w:szCs w:val="20"/>
                <w:rtl/>
                <w:lang w:val="en-US"/>
              </w:rPr>
              <w:t>المجموع</w:t>
            </w:r>
          </w:p>
        </w:tc>
      </w:tr>
      <w:tr w:rsidR="008E3289" w:rsidRPr="00294D28" w14:paraId="4A57CA2D" w14:textId="77777777" w:rsidTr="00E32F0C">
        <w:trPr>
          <w:trHeight w:val="450"/>
        </w:trPr>
        <w:tc>
          <w:tcPr>
            <w:tcW w:w="1180" w:type="pct"/>
            <w:tcBorders>
              <w:top w:val="single" w:sz="12" w:space="0" w:color="auto"/>
            </w:tcBorders>
            <w:shd w:val="clear" w:color="auto" w:fill="auto"/>
            <w:noWrap/>
            <w:vAlign w:val="bottom"/>
            <w:hideMark/>
          </w:tcPr>
          <w:p w14:paraId="483F191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السنة</w:t>
            </w:r>
            <w:r>
              <w:rPr>
                <w:rFonts w:hint="cs"/>
                <w:sz w:val="20"/>
                <w:szCs w:val="20"/>
                <w:rtl/>
                <w:lang w:val="en-US"/>
              </w:rPr>
              <w:t xml:space="preserve"> </w:t>
            </w:r>
            <w:r w:rsidRPr="00294D28">
              <w:rPr>
                <w:sz w:val="20"/>
                <w:szCs w:val="20"/>
                <w:rtl/>
                <w:lang w:val="en-US"/>
              </w:rPr>
              <w:t>2016</w:t>
            </w:r>
          </w:p>
        </w:tc>
        <w:tc>
          <w:tcPr>
            <w:tcW w:w="2838" w:type="pct"/>
            <w:gridSpan w:val="6"/>
            <w:tcBorders>
              <w:top w:val="single" w:sz="12" w:space="0" w:color="auto"/>
            </w:tcBorders>
            <w:shd w:val="clear" w:color="auto" w:fill="auto"/>
            <w:noWrap/>
            <w:vAlign w:val="bottom"/>
            <w:hideMark/>
          </w:tcPr>
          <w:p w14:paraId="37B1868E" w14:textId="77777777" w:rsidR="008E3289" w:rsidRPr="00294D28" w:rsidRDefault="008E3289" w:rsidP="00E32F0C">
            <w:pPr>
              <w:pStyle w:val="SingleTxtGA"/>
              <w:spacing w:before="40" w:after="40" w:line="300" w:lineRule="exact"/>
              <w:ind w:left="0" w:right="0"/>
              <w:rPr>
                <w:sz w:val="20"/>
                <w:szCs w:val="20"/>
                <w:rtl/>
                <w:lang w:val="en-US"/>
              </w:rPr>
            </w:pPr>
          </w:p>
        </w:tc>
        <w:tc>
          <w:tcPr>
            <w:tcW w:w="981" w:type="pct"/>
            <w:gridSpan w:val="2"/>
            <w:tcBorders>
              <w:top w:val="single" w:sz="12" w:space="0" w:color="auto"/>
            </w:tcBorders>
            <w:shd w:val="clear" w:color="auto" w:fill="auto"/>
            <w:noWrap/>
            <w:vAlign w:val="bottom"/>
            <w:hideMark/>
          </w:tcPr>
          <w:p w14:paraId="3083C636" w14:textId="77777777" w:rsidR="008E3289" w:rsidRPr="00294D28" w:rsidRDefault="008E3289" w:rsidP="00E32F0C">
            <w:pPr>
              <w:pStyle w:val="SingleTxtGA"/>
              <w:spacing w:before="40" w:after="40" w:line="300" w:lineRule="exact"/>
              <w:ind w:left="0" w:right="0"/>
              <w:rPr>
                <w:sz w:val="20"/>
                <w:szCs w:val="20"/>
                <w:rtl/>
                <w:lang w:val="en-US"/>
              </w:rPr>
            </w:pPr>
          </w:p>
        </w:tc>
      </w:tr>
      <w:tr w:rsidR="008E3289" w:rsidRPr="00973F44" w14:paraId="699EAD8E" w14:textId="77777777" w:rsidTr="00E32F0C">
        <w:trPr>
          <w:trHeight w:val="450"/>
        </w:trPr>
        <w:tc>
          <w:tcPr>
            <w:tcW w:w="1180" w:type="pct"/>
            <w:shd w:val="clear" w:color="auto" w:fill="auto"/>
            <w:noWrap/>
            <w:vAlign w:val="bottom"/>
            <w:hideMark/>
          </w:tcPr>
          <w:p w14:paraId="24F401E8"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الجنس</w:t>
            </w:r>
          </w:p>
        </w:tc>
        <w:tc>
          <w:tcPr>
            <w:tcW w:w="440" w:type="pct"/>
            <w:shd w:val="clear" w:color="auto" w:fill="auto"/>
            <w:noWrap/>
            <w:vAlign w:val="bottom"/>
            <w:hideMark/>
          </w:tcPr>
          <w:p w14:paraId="3FF9E7CA"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98" w:type="pct"/>
            <w:shd w:val="clear" w:color="auto" w:fill="auto"/>
            <w:noWrap/>
            <w:vAlign w:val="bottom"/>
            <w:hideMark/>
          </w:tcPr>
          <w:p w14:paraId="713E074C"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66" w:type="pct"/>
            <w:shd w:val="clear" w:color="auto" w:fill="auto"/>
            <w:noWrap/>
            <w:vAlign w:val="bottom"/>
            <w:hideMark/>
          </w:tcPr>
          <w:p w14:paraId="73AAE36B"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85" w:type="pct"/>
            <w:shd w:val="clear" w:color="auto" w:fill="auto"/>
            <w:noWrap/>
            <w:vAlign w:val="bottom"/>
            <w:hideMark/>
          </w:tcPr>
          <w:p w14:paraId="7DE386F7"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65" w:type="pct"/>
            <w:shd w:val="clear" w:color="auto" w:fill="auto"/>
            <w:noWrap/>
            <w:vAlign w:val="bottom"/>
            <w:hideMark/>
          </w:tcPr>
          <w:p w14:paraId="1CBD9EC1"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85" w:type="pct"/>
            <w:shd w:val="clear" w:color="auto" w:fill="auto"/>
            <w:noWrap/>
            <w:vAlign w:val="bottom"/>
            <w:hideMark/>
          </w:tcPr>
          <w:p w14:paraId="318010AE"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90" w:type="pct"/>
            <w:shd w:val="clear" w:color="auto" w:fill="auto"/>
            <w:noWrap/>
            <w:vAlign w:val="bottom"/>
            <w:hideMark/>
          </w:tcPr>
          <w:p w14:paraId="190CB064"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91" w:type="pct"/>
            <w:shd w:val="clear" w:color="auto" w:fill="auto"/>
            <w:noWrap/>
            <w:vAlign w:val="bottom"/>
            <w:hideMark/>
          </w:tcPr>
          <w:p w14:paraId="16D7A341"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r>
      <w:tr w:rsidR="008E3289" w:rsidRPr="00294D28" w14:paraId="349072B8" w14:textId="77777777" w:rsidTr="00E32F0C">
        <w:trPr>
          <w:trHeight w:val="450"/>
        </w:trPr>
        <w:tc>
          <w:tcPr>
            <w:tcW w:w="1180" w:type="pct"/>
            <w:shd w:val="clear" w:color="auto" w:fill="auto"/>
            <w:noWrap/>
            <w:vAlign w:val="bottom"/>
            <w:hideMark/>
          </w:tcPr>
          <w:p w14:paraId="07752297"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عدد حالات الزواج</w:t>
            </w:r>
          </w:p>
        </w:tc>
        <w:tc>
          <w:tcPr>
            <w:tcW w:w="440" w:type="pct"/>
            <w:shd w:val="clear" w:color="auto" w:fill="auto"/>
            <w:noWrap/>
            <w:vAlign w:val="bottom"/>
            <w:hideMark/>
          </w:tcPr>
          <w:p w14:paraId="33BCB3F4"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2859</w:t>
            </w:r>
          </w:p>
        </w:tc>
        <w:tc>
          <w:tcPr>
            <w:tcW w:w="498" w:type="pct"/>
            <w:shd w:val="clear" w:color="auto" w:fill="auto"/>
            <w:noWrap/>
            <w:vAlign w:val="bottom"/>
            <w:hideMark/>
          </w:tcPr>
          <w:p w14:paraId="69505AD9"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w:t>
            </w:r>
          </w:p>
        </w:tc>
        <w:tc>
          <w:tcPr>
            <w:tcW w:w="466" w:type="pct"/>
            <w:shd w:val="clear" w:color="auto" w:fill="auto"/>
            <w:noWrap/>
            <w:vAlign w:val="bottom"/>
            <w:hideMark/>
          </w:tcPr>
          <w:p w14:paraId="4ABA3469"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3417</w:t>
            </w:r>
          </w:p>
        </w:tc>
        <w:tc>
          <w:tcPr>
            <w:tcW w:w="485" w:type="pct"/>
            <w:shd w:val="clear" w:color="auto" w:fill="auto"/>
            <w:noWrap/>
            <w:vAlign w:val="bottom"/>
            <w:hideMark/>
          </w:tcPr>
          <w:p w14:paraId="64798A77"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93</w:t>
            </w:r>
          </w:p>
        </w:tc>
        <w:tc>
          <w:tcPr>
            <w:tcW w:w="465" w:type="pct"/>
            <w:shd w:val="clear" w:color="auto" w:fill="auto"/>
            <w:noWrap/>
            <w:vAlign w:val="bottom"/>
            <w:hideMark/>
          </w:tcPr>
          <w:p w14:paraId="25C1EDC5"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4631</w:t>
            </w:r>
          </w:p>
        </w:tc>
        <w:tc>
          <w:tcPr>
            <w:tcW w:w="485" w:type="pct"/>
            <w:shd w:val="clear" w:color="auto" w:fill="auto"/>
            <w:noWrap/>
            <w:vAlign w:val="bottom"/>
            <w:hideMark/>
          </w:tcPr>
          <w:p w14:paraId="1BCB5FAE"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239</w:t>
            </w:r>
          </w:p>
        </w:tc>
        <w:tc>
          <w:tcPr>
            <w:tcW w:w="490" w:type="pct"/>
            <w:shd w:val="clear" w:color="auto" w:fill="auto"/>
            <w:noWrap/>
            <w:vAlign w:val="bottom"/>
            <w:hideMark/>
          </w:tcPr>
          <w:p w14:paraId="64226A2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10907</w:t>
            </w:r>
          </w:p>
        </w:tc>
        <w:tc>
          <w:tcPr>
            <w:tcW w:w="491" w:type="pct"/>
            <w:shd w:val="clear" w:color="auto" w:fill="auto"/>
            <w:noWrap/>
            <w:vAlign w:val="bottom"/>
            <w:hideMark/>
          </w:tcPr>
          <w:p w14:paraId="174E5E9D"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334</w:t>
            </w:r>
          </w:p>
        </w:tc>
      </w:tr>
      <w:tr w:rsidR="008E3289" w:rsidRPr="00294D28" w14:paraId="6377B91E" w14:textId="77777777" w:rsidTr="00E32F0C">
        <w:trPr>
          <w:trHeight w:val="450"/>
        </w:trPr>
        <w:tc>
          <w:tcPr>
            <w:tcW w:w="1180" w:type="pct"/>
            <w:shd w:val="clear" w:color="auto" w:fill="auto"/>
            <w:noWrap/>
            <w:vAlign w:val="bottom"/>
            <w:hideMark/>
          </w:tcPr>
          <w:p w14:paraId="248DD3D6"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عدد السكان للفئة العمرية</w:t>
            </w:r>
          </w:p>
        </w:tc>
        <w:tc>
          <w:tcPr>
            <w:tcW w:w="440" w:type="pct"/>
            <w:shd w:val="clear" w:color="auto" w:fill="auto"/>
            <w:noWrap/>
            <w:vAlign w:val="bottom"/>
            <w:hideMark/>
          </w:tcPr>
          <w:p w14:paraId="70048E28"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88648</w:t>
            </w:r>
          </w:p>
        </w:tc>
        <w:tc>
          <w:tcPr>
            <w:tcW w:w="498" w:type="pct"/>
            <w:shd w:val="clear" w:color="auto" w:fill="auto"/>
            <w:noWrap/>
            <w:vAlign w:val="bottom"/>
            <w:hideMark/>
          </w:tcPr>
          <w:p w14:paraId="79CE976E"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95704</w:t>
            </w:r>
          </w:p>
        </w:tc>
        <w:tc>
          <w:tcPr>
            <w:tcW w:w="466" w:type="pct"/>
            <w:shd w:val="clear" w:color="auto" w:fill="auto"/>
            <w:noWrap/>
            <w:vAlign w:val="bottom"/>
            <w:hideMark/>
          </w:tcPr>
          <w:p w14:paraId="05943D64"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90176</w:t>
            </w:r>
          </w:p>
        </w:tc>
        <w:tc>
          <w:tcPr>
            <w:tcW w:w="485" w:type="pct"/>
            <w:shd w:val="clear" w:color="auto" w:fill="auto"/>
            <w:noWrap/>
            <w:vAlign w:val="bottom"/>
            <w:hideMark/>
          </w:tcPr>
          <w:p w14:paraId="2303E47F"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96938</w:t>
            </w:r>
          </w:p>
        </w:tc>
        <w:tc>
          <w:tcPr>
            <w:tcW w:w="465" w:type="pct"/>
            <w:shd w:val="clear" w:color="auto" w:fill="auto"/>
            <w:noWrap/>
            <w:vAlign w:val="bottom"/>
            <w:hideMark/>
          </w:tcPr>
          <w:p w14:paraId="67619455"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91024</w:t>
            </w:r>
          </w:p>
        </w:tc>
        <w:tc>
          <w:tcPr>
            <w:tcW w:w="485" w:type="pct"/>
            <w:shd w:val="clear" w:color="auto" w:fill="auto"/>
            <w:noWrap/>
            <w:vAlign w:val="bottom"/>
            <w:hideMark/>
          </w:tcPr>
          <w:p w14:paraId="2584639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102590</w:t>
            </w:r>
          </w:p>
        </w:tc>
        <w:tc>
          <w:tcPr>
            <w:tcW w:w="490" w:type="pct"/>
            <w:shd w:val="clear" w:color="auto" w:fill="auto"/>
            <w:noWrap/>
            <w:vAlign w:val="bottom"/>
            <w:hideMark/>
          </w:tcPr>
          <w:p w14:paraId="62EC474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269848</w:t>
            </w:r>
          </w:p>
        </w:tc>
        <w:tc>
          <w:tcPr>
            <w:tcW w:w="491" w:type="pct"/>
            <w:shd w:val="clear" w:color="auto" w:fill="auto"/>
            <w:noWrap/>
            <w:vAlign w:val="bottom"/>
            <w:hideMark/>
          </w:tcPr>
          <w:p w14:paraId="1D766E7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295232</w:t>
            </w:r>
          </w:p>
        </w:tc>
      </w:tr>
      <w:tr w:rsidR="008E3289" w:rsidRPr="00294D28" w14:paraId="2B3ABB31" w14:textId="77777777" w:rsidTr="00E32F0C">
        <w:trPr>
          <w:trHeight w:val="450"/>
        </w:trPr>
        <w:tc>
          <w:tcPr>
            <w:tcW w:w="1180" w:type="pct"/>
            <w:tcBorders>
              <w:bottom w:val="single" w:sz="4" w:space="0" w:color="auto"/>
            </w:tcBorders>
            <w:shd w:val="clear" w:color="auto" w:fill="auto"/>
            <w:noWrap/>
            <w:vAlign w:val="bottom"/>
            <w:hideMark/>
          </w:tcPr>
          <w:p w14:paraId="0305AC76" w14:textId="77777777" w:rsidR="008E3289" w:rsidRPr="00294D28" w:rsidRDefault="008E3289" w:rsidP="00E32F0C">
            <w:pPr>
              <w:pStyle w:val="SingleTxtGA"/>
              <w:spacing w:before="40" w:after="40" w:line="300" w:lineRule="exact"/>
              <w:ind w:left="0" w:right="0"/>
              <w:rPr>
                <w:sz w:val="20"/>
                <w:szCs w:val="20"/>
                <w:rtl/>
                <w:lang w:val="en-US" w:bidi="ar-JO"/>
              </w:rPr>
            </w:pPr>
            <w:r w:rsidRPr="00294D28">
              <w:rPr>
                <w:sz w:val="20"/>
                <w:szCs w:val="20"/>
                <w:rtl/>
                <w:lang w:val="en-US"/>
              </w:rPr>
              <w:t>نسبة</w:t>
            </w:r>
            <w:r w:rsidRPr="00294D28">
              <w:rPr>
                <w:sz w:val="20"/>
                <w:szCs w:val="20"/>
                <w:rtl/>
                <w:lang w:val="en-US" w:bidi="ar-JO"/>
              </w:rPr>
              <w:t xml:space="preserve"> المتزوجين للفئة العمرية</w:t>
            </w:r>
          </w:p>
        </w:tc>
        <w:tc>
          <w:tcPr>
            <w:tcW w:w="440" w:type="pct"/>
            <w:tcBorders>
              <w:bottom w:val="single" w:sz="4" w:space="0" w:color="auto"/>
            </w:tcBorders>
            <w:shd w:val="clear" w:color="auto" w:fill="auto"/>
            <w:noWrap/>
            <w:vAlign w:val="bottom"/>
            <w:hideMark/>
          </w:tcPr>
          <w:p w14:paraId="0BB5E85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%3.2</w:t>
            </w:r>
          </w:p>
        </w:tc>
        <w:tc>
          <w:tcPr>
            <w:tcW w:w="498" w:type="pct"/>
            <w:tcBorders>
              <w:bottom w:val="single" w:sz="4" w:space="0" w:color="auto"/>
            </w:tcBorders>
            <w:shd w:val="clear" w:color="auto" w:fill="auto"/>
            <w:noWrap/>
            <w:vAlign w:val="bottom"/>
            <w:hideMark/>
          </w:tcPr>
          <w:p w14:paraId="5C9DF67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%0.0</w:t>
            </w:r>
          </w:p>
        </w:tc>
        <w:tc>
          <w:tcPr>
            <w:tcW w:w="466" w:type="pct"/>
            <w:tcBorders>
              <w:bottom w:val="single" w:sz="4" w:space="0" w:color="auto"/>
            </w:tcBorders>
            <w:shd w:val="clear" w:color="auto" w:fill="auto"/>
            <w:noWrap/>
            <w:vAlign w:val="bottom"/>
            <w:hideMark/>
          </w:tcPr>
          <w:p w14:paraId="3304326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%3.8</w:t>
            </w:r>
          </w:p>
        </w:tc>
        <w:tc>
          <w:tcPr>
            <w:tcW w:w="485" w:type="pct"/>
            <w:tcBorders>
              <w:bottom w:val="single" w:sz="4" w:space="0" w:color="auto"/>
            </w:tcBorders>
            <w:shd w:val="clear" w:color="auto" w:fill="auto"/>
            <w:noWrap/>
            <w:vAlign w:val="bottom"/>
            <w:hideMark/>
          </w:tcPr>
          <w:p w14:paraId="430F1A92"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%0.1</w:t>
            </w:r>
          </w:p>
        </w:tc>
        <w:tc>
          <w:tcPr>
            <w:tcW w:w="465" w:type="pct"/>
            <w:tcBorders>
              <w:bottom w:val="single" w:sz="4" w:space="0" w:color="auto"/>
            </w:tcBorders>
            <w:shd w:val="clear" w:color="auto" w:fill="auto"/>
            <w:noWrap/>
            <w:vAlign w:val="bottom"/>
            <w:hideMark/>
          </w:tcPr>
          <w:p w14:paraId="357B3BDD"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%5.1</w:t>
            </w:r>
          </w:p>
        </w:tc>
        <w:tc>
          <w:tcPr>
            <w:tcW w:w="485" w:type="pct"/>
            <w:tcBorders>
              <w:bottom w:val="single" w:sz="4" w:space="0" w:color="auto"/>
            </w:tcBorders>
            <w:shd w:val="clear" w:color="auto" w:fill="auto"/>
            <w:noWrap/>
            <w:vAlign w:val="bottom"/>
            <w:hideMark/>
          </w:tcPr>
          <w:p w14:paraId="53B46B8B"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%0.2</w:t>
            </w:r>
          </w:p>
        </w:tc>
        <w:tc>
          <w:tcPr>
            <w:tcW w:w="490" w:type="pct"/>
            <w:tcBorders>
              <w:bottom w:val="single" w:sz="4" w:space="0" w:color="auto"/>
            </w:tcBorders>
            <w:shd w:val="clear" w:color="auto" w:fill="auto"/>
            <w:noWrap/>
            <w:vAlign w:val="bottom"/>
            <w:hideMark/>
          </w:tcPr>
          <w:p w14:paraId="4B8EA0AB"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%4.0</w:t>
            </w:r>
          </w:p>
        </w:tc>
        <w:tc>
          <w:tcPr>
            <w:tcW w:w="491" w:type="pct"/>
            <w:tcBorders>
              <w:bottom w:val="single" w:sz="4" w:space="0" w:color="auto"/>
            </w:tcBorders>
            <w:shd w:val="clear" w:color="auto" w:fill="auto"/>
            <w:noWrap/>
            <w:vAlign w:val="bottom"/>
            <w:hideMark/>
          </w:tcPr>
          <w:p w14:paraId="39B68C8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%0.1</w:t>
            </w:r>
          </w:p>
        </w:tc>
      </w:tr>
      <w:tr w:rsidR="008E3289" w:rsidRPr="00294D28" w14:paraId="602C5D7E" w14:textId="77777777" w:rsidTr="00E32F0C">
        <w:trPr>
          <w:trHeight w:val="450"/>
        </w:trPr>
        <w:tc>
          <w:tcPr>
            <w:tcW w:w="1180" w:type="pct"/>
            <w:tcBorders>
              <w:top w:val="single" w:sz="4" w:space="0" w:color="auto"/>
            </w:tcBorders>
            <w:shd w:val="clear" w:color="auto" w:fill="auto"/>
            <w:noWrap/>
            <w:vAlign w:val="bottom"/>
            <w:hideMark/>
          </w:tcPr>
          <w:p w14:paraId="072C0299" w14:textId="77777777" w:rsidR="008E3289" w:rsidRPr="00294D28" w:rsidRDefault="008E3289" w:rsidP="00E32F0C">
            <w:pPr>
              <w:pStyle w:val="SingleTxtGA"/>
              <w:spacing w:before="40" w:after="40" w:line="300" w:lineRule="exact"/>
              <w:ind w:left="0" w:right="0"/>
              <w:rPr>
                <w:sz w:val="20"/>
                <w:szCs w:val="20"/>
                <w:rtl/>
                <w:lang w:val="en-US" w:bidi="ar-JO"/>
              </w:rPr>
            </w:pPr>
            <w:r w:rsidRPr="00294D28">
              <w:rPr>
                <w:sz w:val="20"/>
                <w:szCs w:val="20"/>
                <w:rtl/>
                <w:lang w:val="en-US"/>
              </w:rPr>
              <w:t>السنة</w:t>
            </w:r>
            <w:r>
              <w:rPr>
                <w:rFonts w:hint="cs"/>
                <w:sz w:val="20"/>
                <w:szCs w:val="20"/>
                <w:rtl/>
                <w:lang w:val="en-US"/>
              </w:rPr>
              <w:t xml:space="preserve"> </w:t>
            </w:r>
            <w:r w:rsidRPr="00294D28">
              <w:rPr>
                <w:sz w:val="20"/>
                <w:szCs w:val="20"/>
                <w:rtl/>
                <w:lang w:val="en-US"/>
              </w:rPr>
              <w:t>2017</w:t>
            </w:r>
          </w:p>
        </w:tc>
        <w:tc>
          <w:tcPr>
            <w:tcW w:w="2838" w:type="pct"/>
            <w:gridSpan w:val="6"/>
            <w:tcBorders>
              <w:top w:val="single" w:sz="4" w:space="0" w:color="auto"/>
            </w:tcBorders>
            <w:shd w:val="clear" w:color="auto" w:fill="auto"/>
            <w:noWrap/>
            <w:vAlign w:val="bottom"/>
            <w:hideMark/>
          </w:tcPr>
          <w:p w14:paraId="3E6C591C" w14:textId="77777777" w:rsidR="008E3289" w:rsidRPr="00294D28" w:rsidRDefault="008E3289" w:rsidP="00E32F0C">
            <w:pPr>
              <w:pStyle w:val="SingleTxtGA"/>
              <w:spacing w:before="40" w:after="40" w:line="300" w:lineRule="exact"/>
              <w:ind w:left="0" w:right="0"/>
              <w:rPr>
                <w:sz w:val="20"/>
                <w:szCs w:val="20"/>
                <w:rtl/>
                <w:lang w:val="en-US"/>
              </w:rPr>
            </w:pPr>
          </w:p>
        </w:tc>
        <w:tc>
          <w:tcPr>
            <w:tcW w:w="981" w:type="pct"/>
            <w:gridSpan w:val="2"/>
            <w:tcBorders>
              <w:top w:val="single" w:sz="4" w:space="0" w:color="auto"/>
            </w:tcBorders>
            <w:shd w:val="clear" w:color="auto" w:fill="auto"/>
            <w:noWrap/>
            <w:vAlign w:val="bottom"/>
            <w:hideMark/>
          </w:tcPr>
          <w:p w14:paraId="5DA3637B" w14:textId="77777777" w:rsidR="008E3289" w:rsidRPr="00294D28" w:rsidRDefault="008E3289" w:rsidP="00E32F0C">
            <w:pPr>
              <w:pStyle w:val="SingleTxtGA"/>
              <w:spacing w:before="40" w:after="40" w:line="300" w:lineRule="exact"/>
              <w:ind w:left="0" w:right="0"/>
              <w:rPr>
                <w:sz w:val="20"/>
                <w:szCs w:val="20"/>
                <w:rtl/>
                <w:lang w:val="en-US"/>
              </w:rPr>
            </w:pPr>
          </w:p>
        </w:tc>
      </w:tr>
      <w:tr w:rsidR="008E3289" w:rsidRPr="00973F44" w14:paraId="10E09D42" w14:textId="77777777" w:rsidTr="00E32F0C">
        <w:trPr>
          <w:trHeight w:val="450"/>
        </w:trPr>
        <w:tc>
          <w:tcPr>
            <w:tcW w:w="1180" w:type="pct"/>
            <w:shd w:val="clear" w:color="auto" w:fill="auto"/>
            <w:noWrap/>
            <w:vAlign w:val="bottom"/>
            <w:hideMark/>
          </w:tcPr>
          <w:p w14:paraId="210B95A0"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الجنس</w:t>
            </w:r>
          </w:p>
        </w:tc>
        <w:tc>
          <w:tcPr>
            <w:tcW w:w="440" w:type="pct"/>
            <w:shd w:val="clear" w:color="auto" w:fill="auto"/>
            <w:noWrap/>
            <w:vAlign w:val="bottom"/>
            <w:hideMark/>
          </w:tcPr>
          <w:p w14:paraId="5477CF59"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98" w:type="pct"/>
            <w:shd w:val="clear" w:color="auto" w:fill="auto"/>
            <w:noWrap/>
            <w:vAlign w:val="bottom"/>
            <w:hideMark/>
          </w:tcPr>
          <w:p w14:paraId="135A7A54"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66" w:type="pct"/>
            <w:shd w:val="clear" w:color="auto" w:fill="auto"/>
            <w:noWrap/>
            <w:vAlign w:val="bottom"/>
            <w:hideMark/>
          </w:tcPr>
          <w:p w14:paraId="111398B3"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85" w:type="pct"/>
            <w:shd w:val="clear" w:color="auto" w:fill="auto"/>
            <w:noWrap/>
            <w:vAlign w:val="bottom"/>
            <w:hideMark/>
          </w:tcPr>
          <w:p w14:paraId="37D5B6A3"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65" w:type="pct"/>
            <w:shd w:val="clear" w:color="auto" w:fill="auto"/>
            <w:noWrap/>
            <w:vAlign w:val="bottom"/>
            <w:hideMark/>
          </w:tcPr>
          <w:p w14:paraId="1CCC5A1E"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85" w:type="pct"/>
            <w:shd w:val="clear" w:color="auto" w:fill="auto"/>
            <w:noWrap/>
            <w:vAlign w:val="bottom"/>
            <w:hideMark/>
          </w:tcPr>
          <w:p w14:paraId="66A9EEA3"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90" w:type="pct"/>
            <w:shd w:val="clear" w:color="auto" w:fill="auto"/>
            <w:noWrap/>
            <w:vAlign w:val="bottom"/>
            <w:hideMark/>
          </w:tcPr>
          <w:p w14:paraId="2034D6D5"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91" w:type="pct"/>
            <w:shd w:val="clear" w:color="auto" w:fill="auto"/>
            <w:noWrap/>
            <w:vAlign w:val="bottom"/>
            <w:hideMark/>
          </w:tcPr>
          <w:p w14:paraId="26226746"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r>
      <w:tr w:rsidR="008E3289" w:rsidRPr="00294D28" w14:paraId="281F96FA" w14:textId="77777777" w:rsidTr="00E32F0C">
        <w:trPr>
          <w:trHeight w:val="450"/>
        </w:trPr>
        <w:tc>
          <w:tcPr>
            <w:tcW w:w="1180" w:type="pct"/>
            <w:shd w:val="clear" w:color="auto" w:fill="auto"/>
            <w:noWrap/>
            <w:vAlign w:val="bottom"/>
            <w:hideMark/>
          </w:tcPr>
          <w:p w14:paraId="13FDA2A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عدد حالات الزواج</w:t>
            </w:r>
          </w:p>
        </w:tc>
        <w:tc>
          <w:tcPr>
            <w:tcW w:w="440" w:type="pct"/>
            <w:shd w:val="clear" w:color="auto" w:fill="auto"/>
            <w:noWrap/>
            <w:vAlign w:val="bottom"/>
            <w:hideMark/>
          </w:tcPr>
          <w:p w14:paraId="0454B01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2655</w:t>
            </w:r>
          </w:p>
        </w:tc>
        <w:tc>
          <w:tcPr>
            <w:tcW w:w="498" w:type="pct"/>
            <w:shd w:val="clear" w:color="auto" w:fill="auto"/>
            <w:noWrap/>
            <w:vAlign w:val="bottom"/>
            <w:hideMark/>
          </w:tcPr>
          <w:p w14:paraId="3FF32AC8"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w:t>
            </w:r>
          </w:p>
        </w:tc>
        <w:tc>
          <w:tcPr>
            <w:tcW w:w="466" w:type="pct"/>
            <w:shd w:val="clear" w:color="auto" w:fill="auto"/>
            <w:noWrap/>
            <w:vAlign w:val="bottom"/>
            <w:hideMark/>
          </w:tcPr>
          <w:p w14:paraId="6EBD13BE"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3096</w:t>
            </w:r>
          </w:p>
        </w:tc>
        <w:tc>
          <w:tcPr>
            <w:tcW w:w="485" w:type="pct"/>
            <w:shd w:val="clear" w:color="auto" w:fill="auto"/>
            <w:noWrap/>
            <w:vAlign w:val="bottom"/>
            <w:hideMark/>
          </w:tcPr>
          <w:p w14:paraId="66AB5F1A"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79</w:t>
            </w:r>
          </w:p>
        </w:tc>
        <w:tc>
          <w:tcPr>
            <w:tcW w:w="465" w:type="pct"/>
            <w:shd w:val="clear" w:color="auto" w:fill="auto"/>
            <w:noWrap/>
            <w:vAlign w:val="bottom"/>
            <w:hideMark/>
          </w:tcPr>
          <w:p w14:paraId="576C44AE"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4683</w:t>
            </w:r>
          </w:p>
        </w:tc>
        <w:tc>
          <w:tcPr>
            <w:tcW w:w="485" w:type="pct"/>
            <w:shd w:val="clear" w:color="auto" w:fill="auto"/>
            <w:noWrap/>
            <w:vAlign w:val="bottom"/>
            <w:hideMark/>
          </w:tcPr>
          <w:p w14:paraId="6F93B80D"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220</w:t>
            </w:r>
          </w:p>
        </w:tc>
        <w:tc>
          <w:tcPr>
            <w:tcW w:w="490" w:type="pct"/>
            <w:shd w:val="clear" w:color="auto" w:fill="auto"/>
            <w:noWrap/>
            <w:vAlign w:val="bottom"/>
            <w:hideMark/>
          </w:tcPr>
          <w:p w14:paraId="1108B9B2"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10434</w:t>
            </w:r>
          </w:p>
        </w:tc>
        <w:tc>
          <w:tcPr>
            <w:tcW w:w="491" w:type="pct"/>
            <w:shd w:val="clear" w:color="auto" w:fill="auto"/>
            <w:noWrap/>
            <w:vAlign w:val="bottom"/>
            <w:hideMark/>
          </w:tcPr>
          <w:p w14:paraId="16C89598"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299</w:t>
            </w:r>
          </w:p>
        </w:tc>
      </w:tr>
      <w:tr w:rsidR="008E3289" w:rsidRPr="00294D28" w14:paraId="665E5D1A" w14:textId="77777777" w:rsidTr="00E32F0C">
        <w:trPr>
          <w:trHeight w:val="450"/>
        </w:trPr>
        <w:tc>
          <w:tcPr>
            <w:tcW w:w="1180" w:type="pct"/>
            <w:shd w:val="clear" w:color="auto" w:fill="auto"/>
            <w:noWrap/>
            <w:vAlign w:val="bottom"/>
            <w:hideMark/>
          </w:tcPr>
          <w:p w14:paraId="5EEFB57B"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عدد السكان للفئة العمرية</w:t>
            </w:r>
          </w:p>
        </w:tc>
        <w:tc>
          <w:tcPr>
            <w:tcW w:w="440" w:type="pct"/>
            <w:shd w:val="clear" w:color="auto" w:fill="auto"/>
            <w:noWrap/>
            <w:vAlign w:val="bottom"/>
            <w:hideMark/>
          </w:tcPr>
          <w:p w14:paraId="2D122685"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90955</w:t>
            </w:r>
          </w:p>
        </w:tc>
        <w:tc>
          <w:tcPr>
            <w:tcW w:w="498" w:type="pct"/>
            <w:shd w:val="clear" w:color="auto" w:fill="auto"/>
            <w:noWrap/>
            <w:vAlign w:val="bottom"/>
            <w:hideMark/>
          </w:tcPr>
          <w:p w14:paraId="2C5C994E"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98195</w:t>
            </w:r>
          </w:p>
        </w:tc>
        <w:tc>
          <w:tcPr>
            <w:tcW w:w="466" w:type="pct"/>
            <w:shd w:val="clear" w:color="auto" w:fill="auto"/>
            <w:noWrap/>
            <w:vAlign w:val="bottom"/>
            <w:hideMark/>
          </w:tcPr>
          <w:p w14:paraId="777208C5"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92524</w:t>
            </w:r>
          </w:p>
        </w:tc>
        <w:tc>
          <w:tcPr>
            <w:tcW w:w="485" w:type="pct"/>
            <w:shd w:val="clear" w:color="auto" w:fill="auto"/>
            <w:noWrap/>
            <w:vAlign w:val="bottom"/>
            <w:hideMark/>
          </w:tcPr>
          <w:p w14:paraId="6CC759AF"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99460</w:t>
            </w:r>
          </w:p>
        </w:tc>
        <w:tc>
          <w:tcPr>
            <w:tcW w:w="465" w:type="pct"/>
            <w:shd w:val="clear" w:color="auto" w:fill="auto"/>
            <w:noWrap/>
            <w:vAlign w:val="bottom"/>
            <w:hideMark/>
          </w:tcPr>
          <w:p w14:paraId="36C892F9"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93394</w:t>
            </w:r>
          </w:p>
        </w:tc>
        <w:tc>
          <w:tcPr>
            <w:tcW w:w="485" w:type="pct"/>
            <w:shd w:val="clear" w:color="auto" w:fill="auto"/>
            <w:noWrap/>
            <w:vAlign w:val="bottom"/>
            <w:hideMark/>
          </w:tcPr>
          <w:p w14:paraId="47BB32C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105259</w:t>
            </w:r>
          </w:p>
        </w:tc>
        <w:tc>
          <w:tcPr>
            <w:tcW w:w="490" w:type="pct"/>
            <w:shd w:val="clear" w:color="auto" w:fill="auto"/>
            <w:noWrap/>
            <w:vAlign w:val="bottom"/>
            <w:hideMark/>
          </w:tcPr>
          <w:p w14:paraId="73989BDD"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276873</w:t>
            </w:r>
          </w:p>
        </w:tc>
        <w:tc>
          <w:tcPr>
            <w:tcW w:w="491" w:type="pct"/>
            <w:shd w:val="clear" w:color="auto" w:fill="auto"/>
            <w:noWrap/>
            <w:vAlign w:val="bottom"/>
            <w:hideMark/>
          </w:tcPr>
          <w:p w14:paraId="40A072B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302914</w:t>
            </w:r>
          </w:p>
        </w:tc>
      </w:tr>
      <w:tr w:rsidR="008E3289" w:rsidRPr="00294D28" w14:paraId="0F33066B" w14:textId="77777777" w:rsidTr="00E32F0C">
        <w:trPr>
          <w:trHeight w:val="450"/>
        </w:trPr>
        <w:tc>
          <w:tcPr>
            <w:tcW w:w="1180" w:type="pct"/>
            <w:shd w:val="clear" w:color="auto" w:fill="auto"/>
            <w:noWrap/>
            <w:vAlign w:val="bottom"/>
            <w:hideMark/>
          </w:tcPr>
          <w:p w14:paraId="4D26A13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النسبة</w:t>
            </w:r>
          </w:p>
        </w:tc>
        <w:tc>
          <w:tcPr>
            <w:tcW w:w="440" w:type="pct"/>
            <w:shd w:val="clear" w:color="auto" w:fill="auto"/>
            <w:noWrap/>
            <w:vAlign w:val="bottom"/>
            <w:hideMark/>
          </w:tcPr>
          <w:p w14:paraId="5E045F2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%2.9</w:t>
            </w:r>
          </w:p>
        </w:tc>
        <w:tc>
          <w:tcPr>
            <w:tcW w:w="498" w:type="pct"/>
            <w:shd w:val="clear" w:color="auto" w:fill="auto"/>
            <w:noWrap/>
            <w:vAlign w:val="bottom"/>
            <w:hideMark/>
          </w:tcPr>
          <w:p w14:paraId="68C230C7"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%0.0</w:t>
            </w:r>
          </w:p>
        </w:tc>
        <w:tc>
          <w:tcPr>
            <w:tcW w:w="466" w:type="pct"/>
            <w:shd w:val="clear" w:color="auto" w:fill="auto"/>
            <w:noWrap/>
            <w:vAlign w:val="bottom"/>
            <w:hideMark/>
          </w:tcPr>
          <w:p w14:paraId="7CD6408B"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%3.3</w:t>
            </w:r>
          </w:p>
        </w:tc>
        <w:tc>
          <w:tcPr>
            <w:tcW w:w="485" w:type="pct"/>
            <w:shd w:val="clear" w:color="auto" w:fill="auto"/>
            <w:noWrap/>
            <w:vAlign w:val="bottom"/>
            <w:hideMark/>
          </w:tcPr>
          <w:p w14:paraId="4277172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%0.1</w:t>
            </w:r>
          </w:p>
        </w:tc>
        <w:tc>
          <w:tcPr>
            <w:tcW w:w="465" w:type="pct"/>
            <w:shd w:val="clear" w:color="auto" w:fill="auto"/>
            <w:noWrap/>
            <w:vAlign w:val="bottom"/>
            <w:hideMark/>
          </w:tcPr>
          <w:p w14:paraId="6DC0C46E"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%5.0</w:t>
            </w:r>
          </w:p>
        </w:tc>
        <w:tc>
          <w:tcPr>
            <w:tcW w:w="485" w:type="pct"/>
            <w:shd w:val="clear" w:color="auto" w:fill="auto"/>
            <w:noWrap/>
            <w:vAlign w:val="bottom"/>
            <w:hideMark/>
          </w:tcPr>
          <w:p w14:paraId="173C9AD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%0.2</w:t>
            </w:r>
          </w:p>
        </w:tc>
        <w:tc>
          <w:tcPr>
            <w:tcW w:w="490" w:type="pct"/>
            <w:shd w:val="clear" w:color="auto" w:fill="auto"/>
            <w:noWrap/>
            <w:vAlign w:val="bottom"/>
            <w:hideMark/>
          </w:tcPr>
          <w:p w14:paraId="0B0BD1F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%3.8</w:t>
            </w:r>
          </w:p>
        </w:tc>
        <w:tc>
          <w:tcPr>
            <w:tcW w:w="491" w:type="pct"/>
            <w:shd w:val="clear" w:color="auto" w:fill="auto"/>
            <w:noWrap/>
            <w:vAlign w:val="bottom"/>
            <w:hideMark/>
          </w:tcPr>
          <w:p w14:paraId="5F81BCC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%0.1</w:t>
            </w:r>
          </w:p>
        </w:tc>
      </w:tr>
      <w:tr w:rsidR="008E3289" w:rsidRPr="00294D28" w14:paraId="30FD9414" w14:textId="77777777" w:rsidTr="00E32F0C">
        <w:trPr>
          <w:trHeight w:val="450"/>
        </w:trPr>
        <w:tc>
          <w:tcPr>
            <w:tcW w:w="1180" w:type="pct"/>
            <w:shd w:val="clear" w:color="auto" w:fill="auto"/>
            <w:noWrap/>
            <w:vAlign w:val="bottom"/>
            <w:hideMark/>
          </w:tcPr>
          <w:p w14:paraId="3389E33B"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السنة</w:t>
            </w:r>
            <w:r>
              <w:rPr>
                <w:rFonts w:hint="cs"/>
                <w:sz w:val="20"/>
                <w:szCs w:val="20"/>
                <w:rtl/>
                <w:lang w:val="en-US"/>
              </w:rPr>
              <w:t xml:space="preserve"> </w:t>
            </w:r>
            <w:r w:rsidRPr="00294D28">
              <w:rPr>
                <w:sz w:val="20"/>
                <w:szCs w:val="20"/>
                <w:rtl/>
                <w:lang w:val="en-US"/>
              </w:rPr>
              <w:t>2018</w:t>
            </w:r>
          </w:p>
        </w:tc>
        <w:tc>
          <w:tcPr>
            <w:tcW w:w="2838" w:type="pct"/>
            <w:gridSpan w:val="6"/>
            <w:shd w:val="clear" w:color="auto" w:fill="auto"/>
            <w:noWrap/>
            <w:vAlign w:val="bottom"/>
            <w:hideMark/>
          </w:tcPr>
          <w:p w14:paraId="4BDF164A" w14:textId="77777777" w:rsidR="008E3289" w:rsidRPr="00294D28" w:rsidRDefault="008E3289" w:rsidP="00E32F0C">
            <w:pPr>
              <w:pStyle w:val="SingleTxtGA"/>
              <w:spacing w:before="40" w:after="40" w:line="300" w:lineRule="exact"/>
              <w:ind w:left="0" w:right="0"/>
              <w:rPr>
                <w:sz w:val="20"/>
                <w:szCs w:val="20"/>
                <w:rtl/>
                <w:lang w:val="en-US"/>
              </w:rPr>
            </w:pPr>
          </w:p>
        </w:tc>
        <w:tc>
          <w:tcPr>
            <w:tcW w:w="981" w:type="pct"/>
            <w:gridSpan w:val="2"/>
            <w:shd w:val="clear" w:color="auto" w:fill="auto"/>
            <w:noWrap/>
            <w:vAlign w:val="bottom"/>
            <w:hideMark/>
          </w:tcPr>
          <w:p w14:paraId="4866F624" w14:textId="77777777" w:rsidR="008E3289" w:rsidRPr="00294D28" w:rsidRDefault="008E3289" w:rsidP="00E32F0C">
            <w:pPr>
              <w:pStyle w:val="SingleTxtGA"/>
              <w:spacing w:before="40" w:after="40" w:line="300" w:lineRule="exact"/>
              <w:ind w:left="0" w:right="0"/>
              <w:rPr>
                <w:sz w:val="20"/>
                <w:szCs w:val="20"/>
                <w:rtl/>
                <w:lang w:val="en-US"/>
              </w:rPr>
            </w:pPr>
          </w:p>
        </w:tc>
      </w:tr>
      <w:tr w:rsidR="008E3289" w:rsidRPr="00973F44" w14:paraId="4AC501B4" w14:textId="77777777" w:rsidTr="00E32F0C">
        <w:trPr>
          <w:trHeight w:val="450"/>
        </w:trPr>
        <w:tc>
          <w:tcPr>
            <w:tcW w:w="1180" w:type="pct"/>
            <w:shd w:val="clear" w:color="auto" w:fill="auto"/>
            <w:noWrap/>
            <w:vAlign w:val="bottom"/>
            <w:hideMark/>
          </w:tcPr>
          <w:p w14:paraId="0B26844F"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الجنس</w:t>
            </w:r>
          </w:p>
        </w:tc>
        <w:tc>
          <w:tcPr>
            <w:tcW w:w="440" w:type="pct"/>
            <w:shd w:val="clear" w:color="auto" w:fill="auto"/>
            <w:noWrap/>
            <w:vAlign w:val="bottom"/>
            <w:hideMark/>
          </w:tcPr>
          <w:p w14:paraId="5FAE7149"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98" w:type="pct"/>
            <w:shd w:val="clear" w:color="auto" w:fill="auto"/>
            <w:noWrap/>
            <w:vAlign w:val="bottom"/>
            <w:hideMark/>
          </w:tcPr>
          <w:p w14:paraId="423CEC44"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66" w:type="pct"/>
            <w:shd w:val="clear" w:color="auto" w:fill="auto"/>
            <w:noWrap/>
            <w:vAlign w:val="bottom"/>
            <w:hideMark/>
          </w:tcPr>
          <w:p w14:paraId="3640B203"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85" w:type="pct"/>
            <w:shd w:val="clear" w:color="auto" w:fill="auto"/>
            <w:noWrap/>
            <w:vAlign w:val="bottom"/>
            <w:hideMark/>
          </w:tcPr>
          <w:p w14:paraId="6AF9F79A"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65" w:type="pct"/>
            <w:shd w:val="clear" w:color="auto" w:fill="auto"/>
            <w:noWrap/>
            <w:vAlign w:val="bottom"/>
            <w:hideMark/>
          </w:tcPr>
          <w:p w14:paraId="129CB8F9"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85" w:type="pct"/>
            <w:shd w:val="clear" w:color="auto" w:fill="auto"/>
            <w:noWrap/>
            <w:vAlign w:val="bottom"/>
            <w:hideMark/>
          </w:tcPr>
          <w:p w14:paraId="2170DCD6"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c>
          <w:tcPr>
            <w:tcW w:w="490" w:type="pct"/>
            <w:shd w:val="clear" w:color="auto" w:fill="auto"/>
            <w:noWrap/>
            <w:vAlign w:val="bottom"/>
            <w:hideMark/>
          </w:tcPr>
          <w:p w14:paraId="01D4AFF3"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اناث</w:t>
            </w:r>
          </w:p>
        </w:tc>
        <w:tc>
          <w:tcPr>
            <w:tcW w:w="491" w:type="pct"/>
            <w:shd w:val="clear" w:color="auto" w:fill="auto"/>
            <w:noWrap/>
            <w:vAlign w:val="bottom"/>
            <w:hideMark/>
          </w:tcPr>
          <w:p w14:paraId="576EA537" w14:textId="77777777" w:rsidR="008E3289" w:rsidRPr="00973F44" w:rsidRDefault="008E3289" w:rsidP="00E32F0C">
            <w:pPr>
              <w:pStyle w:val="SingleTxtGA"/>
              <w:spacing w:before="40" w:after="40" w:line="300" w:lineRule="exact"/>
              <w:ind w:left="0" w:right="0"/>
              <w:rPr>
                <w:i/>
                <w:iCs/>
                <w:sz w:val="20"/>
                <w:szCs w:val="20"/>
                <w:rtl/>
                <w:lang w:val="en-US"/>
              </w:rPr>
            </w:pPr>
            <w:r w:rsidRPr="00973F44">
              <w:rPr>
                <w:i/>
                <w:iCs/>
                <w:sz w:val="20"/>
                <w:szCs w:val="20"/>
                <w:rtl/>
                <w:lang w:val="en-US"/>
              </w:rPr>
              <w:t>ذكور</w:t>
            </w:r>
          </w:p>
        </w:tc>
      </w:tr>
      <w:tr w:rsidR="008E3289" w:rsidRPr="00294D28" w14:paraId="77EDDCC1" w14:textId="77777777" w:rsidTr="00E32F0C">
        <w:trPr>
          <w:trHeight w:val="450"/>
        </w:trPr>
        <w:tc>
          <w:tcPr>
            <w:tcW w:w="1180" w:type="pct"/>
            <w:shd w:val="clear" w:color="auto" w:fill="auto"/>
            <w:noWrap/>
            <w:vAlign w:val="bottom"/>
            <w:hideMark/>
          </w:tcPr>
          <w:p w14:paraId="02DF354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عدد حالات الزواج</w:t>
            </w:r>
          </w:p>
        </w:tc>
        <w:tc>
          <w:tcPr>
            <w:tcW w:w="440" w:type="pct"/>
            <w:shd w:val="clear" w:color="auto" w:fill="auto"/>
            <w:noWrap/>
            <w:vAlign w:val="bottom"/>
            <w:hideMark/>
          </w:tcPr>
          <w:p w14:paraId="480AB07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1968</w:t>
            </w:r>
          </w:p>
        </w:tc>
        <w:tc>
          <w:tcPr>
            <w:tcW w:w="498" w:type="pct"/>
            <w:shd w:val="clear" w:color="auto" w:fill="auto"/>
            <w:noWrap/>
            <w:vAlign w:val="bottom"/>
            <w:hideMark/>
          </w:tcPr>
          <w:p w14:paraId="5D1FB0E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w:t>
            </w:r>
          </w:p>
        </w:tc>
        <w:tc>
          <w:tcPr>
            <w:tcW w:w="466" w:type="pct"/>
            <w:shd w:val="clear" w:color="auto" w:fill="auto"/>
            <w:noWrap/>
            <w:vAlign w:val="bottom"/>
            <w:hideMark/>
          </w:tcPr>
          <w:p w14:paraId="23D15958"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2504</w:t>
            </w:r>
          </w:p>
        </w:tc>
        <w:tc>
          <w:tcPr>
            <w:tcW w:w="485" w:type="pct"/>
            <w:shd w:val="clear" w:color="auto" w:fill="auto"/>
            <w:noWrap/>
            <w:vAlign w:val="bottom"/>
            <w:hideMark/>
          </w:tcPr>
          <w:p w14:paraId="315D41E3"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75</w:t>
            </w:r>
          </w:p>
        </w:tc>
        <w:tc>
          <w:tcPr>
            <w:tcW w:w="465" w:type="pct"/>
            <w:shd w:val="clear" w:color="auto" w:fill="auto"/>
            <w:noWrap/>
            <w:vAlign w:val="bottom"/>
            <w:hideMark/>
          </w:tcPr>
          <w:p w14:paraId="61B56ECA"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3754</w:t>
            </w:r>
          </w:p>
        </w:tc>
        <w:tc>
          <w:tcPr>
            <w:tcW w:w="485" w:type="pct"/>
            <w:shd w:val="clear" w:color="auto" w:fill="auto"/>
            <w:noWrap/>
            <w:vAlign w:val="bottom"/>
            <w:hideMark/>
          </w:tcPr>
          <w:p w14:paraId="0868269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207</w:t>
            </w:r>
          </w:p>
        </w:tc>
        <w:tc>
          <w:tcPr>
            <w:tcW w:w="490" w:type="pct"/>
            <w:shd w:val="clear" w:color="auto" w:fill="auto"/>
            <w:noWrap/>
            <w:vAlign w:val="bottom"/>
            <w:hideMark/>
          </w:tcPr>
          <w:p w14:paraId="1E9DDF6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8226</w:t>
            </w:r>
          </w:p>
        </w:tc>
        <w:tc>
          <w:tcPr>
            <w:tcW w:w="491" w:type="pct"/>
            <w:shd w:val="clear" w:color="auto" w:fill="auto"/>
            <w:noWrap/>
            <w:vAlign w:val="bottom"/>
            <w:hideMark/>
          </w:tcPr>
          <w:p w14:paraId="298F4243"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284</w:t>
            </w:r>
          </w:p>
        </w:tc>
      </w:tr>
      <w:tr w:rsidR="008E3289" w:rsidRPr="00294D28" w14:paraId="1F060D4F" w14:textId="77777777" w:rsidTr="00E32F0C">
        <w:trPr>
          <w:trHeight w:val="450"/>
        </w:trPr>
        <w:tc>
          <w:tcPr>
            <w:tcW w:w="1180" w:type="pct"/>
            <w:shd w:val="clear" w:color="auto" w:fill="auto"/>
            <w:noWrap/>
            <w:vAlign w:val="bottom"/>
            <w:hideMark/>
          </w:tcPr>
          <w:p w14:paraId="7B3ABED6"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عدد السكان للفئة العمرية</w:t>
            </w:r>
          </w:p>
        </w:tc>
        <w:tc>
          <w:tcPr>
            <w:tcW w:w="440" w:type="pct"/>
            <w:shd w:val="clear" w:color="auto" w:fill="auto"/>
            <w:noWrap/>
            <w:vAlign w:val="bottom"/>
            <w:hideMark/>
          </w:tcPr>
          <w:p w14:paraId="17B81925"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93282</w:t>
            </w:r>
          </w:p>
        </w:tc>
        <w:tc>
          <w:tcPr>
            <w:tcW w:w="498" w:type="pct"/>
            <w:shd w:val="clear" w:color="auto" w:fill="auto"/>
            <w:noWrap/>
            <w:vAlign w:val="bottom"/>
            <w:hideMark/>
          </w:tcPr>
          <w:p w14:paraId="0CA96E98"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100685</w:t>
            </w:r>
          </w:p>
        </w:tc>
        <w:tc>
          <w:tcPr>
            <w:tcW w:w="466" w:type="pct"/>
            <w:shd w:val="clear" w:color="auto" w:fill="auto"/>
            <w:noWrap/>
            <w:vAlign w:val="bottom"/>
            <w:hideMark/>
          </w:tcPr>
          <w:p w14:paraId="5B04820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94890</w:t>
            </w:r>
          </w:p>
        </w:tc>
        <w:tc>
          <w:tcPr>
            <w:tcW w:w="485" w:type="pct"/>
            <w:shd w:val="clear" w:color="auto" w:fill="auto"/>
            <w:noWrap/>
            <w:vAlign w:val="bottom"/>
            <w:hideMark/>
          </w:tcPr>
          <w:p w14:paraId="56FC3076"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101983</w:t>
            </w:r>
          </w:p>
        </w:tc>
        <w:tc>
          <w:tcPr>
            <w:tcW w:w="465" w:type="pct"/>
            <w:shd w:val="clear" w:color="auto" w:fill="auto"/>
            <w:noWrap/>
            <w:vAlign w:val="bottom"/>
            <w:hideMark/>
          </w:tcPr>
          <w:p w14:paraId="23DBFF6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95783</w:t>
            </w:r>
          </w:p>
        </w:tc>
        <w:tc>
          <w:tcPr>
            <w:tcW w:w="485" w:type="pct"/>
            <w:shd w:val="clear" w:color="auto" w:fill="auto"/>
            <w:noWrap/>
            <w:vAlign w:val="bottom"/>
            <w:hideMark/>
          </w:tcPr>
          <w:p w14:paraId="49E0DDEA"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107929</w:t>
            </w:r>
          </w:p>
        </w:tc>
        <w:tc>
          <w:tcPr>
            <w:tcW w:w="490" w:type="pct"/>
            <w:shd w:val="clear" w:color="auto" w:fill="auto"/>
            <w:noWrap/>
            <w:vAlign w:val="bottom"/>
            <w:hideMark/>
          </w:tcPr>
          <w:p w14:paraId="52AE4441"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283955</w:t>
            </w:r>
          </w:p>
        </w:tc>
        <w:tc>
          <w:tcPr>
            <w:tcW w:w="491" w:type="pct"/>
            <w:shd w:val="clear" w:color="auto" w:fill="auto"/>
            <w:noWrap/>
            <w:vAlign w:val="bottom"/>
            <w:hideMark/>
          </w:tcPr>
          <w:p w14:paraId="027D6130"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310597</w:t>
            </w:r>
          </w:p>
        </w:tc>
      </w:tr>
      <w:tr w:rsidR="008E3289" w:rsidRPr="00294D28" w14:paraId="6E3F1545" w14:textId="77777777" w:rsidTr="00E32F0C">
        <w:trPr>
          <w:trHeight w:val="450"/>
        </w:trPr>
        <w:tc>
          <w:tcPr>
            <w:tcW w:w="1180" w:type="pct"/>
            <w:tcBorders>
              <w:bottom w:val="single" w:sz="12" w:space="0" w:color="auto"/>
            </w:tcBorders>
            <w:shd w:val="clear" w:color="auto" w:fill="auto"/>
            <w:noWrap/>
            <w:vAlign w:val="bottom"/>
            <w:hideMark/>
          </w:tcPr>
          <w:p w14:paraId="4639633F"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النسبة</w:t>
            </w:r>
          </w:p>
        </w:tc>
        <w:tc>
          <w:tcPr>
            <w:tcW w:w="440" w:type="pct"/>
            <w:tcBorders>
              <w:bottom w:val="single" w:sz="12" w:space="0" w:color="auto"/>
            </w:tcBorders>
            <w:shd w:val="clear" w:color="auto" w:fill="auto"/>
            <w:noWrap/>
            <w:vAlign w:val="bottom"/>
            <w:hideMark/>
          </w:tcPr>
          <w:p w14:paraId="22A146AC"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%2.1</w:t>
            </w:r>
          </w:p>
        </w:tc>
        <w:tc>
          <w:tcPr>
            <w:tcW w:w="498" w:type="pct"/>
            <w:tcBorders>
              <w:bottom w:val="single" w:sz="12" w:space="0" w:color="auto"/>
            </w:tcBorders>
            <w:shd w:val="clear" w:color="auto" w:fill="auto"/>
            <w:noWrap/>
            <w:vAlign w:val="bottom"/>
            <w:hideMark/>
          </w:tcPr>
          <w:p w14:paraId="202105B5"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%0.0</w:t>
            </w:r>
          </w:p>
        </w:tc>
        <w:tc>
          <w:tcPr>
            <w:tcW w:w="466" w:type="pct"/>
            <w:tcBorders>
              <w:bottom w:val="single" w:sz="12" w:space="0" w:color="auto"/>
            </w:tcBorders>
            <w:shd w:val="clear" w:color="auto" w:fill="auto"/>
            <w:noWrap/>
            <w:vAlign w:val="bottom"/>
            <w:hideMark/>
          </w:tcPr>
          <w:p w14:paraId="2DE4C6B3"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%2.6</w:t>
            </w:r>
          </w:p>
        </w:tc>
        <w:tc>
          <w:tcPr>
            <w:tcW w:w="485" w:type="pct"/>
            <w:tcBorders>
              <w:bottom w:val="single" w:sz="12" w:space="0" w:color="auto"/>
            </w:tcBorders>
            <w:shd w:val="clear" w:color="auto" w:fill="auto"/>
            <w:noWrap/>
            <w:vAlign w:val="bottom"/>
            <w:hideMark/>
          </w:tcPr>
          <w:p w14:paraId="3CA7819E"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%0.1</w:t>
            </w:r>
          </w:p>
        </w:tc>
        <w:tc>
          <w:tcPr>
            <w:tcW w:w="465" w:type="pct"/>
            <w:tcBorders>
              <w:bottom w:val="single" w:sz="12" w:space="0" w:color="auto"/>
            </w:tcBorders>
            <w:shd w:val="clear" w:color="auto" w:fill="auto"/>
            <w:noWrap/>
            <w:vAlign w:val="bottom"/>
            <w:hideMark/>
          </w:tcPr>
          <w:p w14:paraId="012453E8"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%3.9</w:t>
            </w:r>
          </w:p>
        </w:tc>
        <w:tc>
          <w:tcPr>
            <w:tcW w:w="485" w:type="pct"/>
            <w:tcBorders>
              <w:bottom w:val="single" w:sz="12" w:space="0" w:color="auto"/>
            </w:tcBorders>
            <w:shd w:val="clear" w:color="auto" w:fill="auto"/>
            <w:noWrap/>
            <w:vAlign w:val="bottom"/>
            <w:hideMark/>
          </w:tcPr>
          <w:p w14:paraId="69B3A606"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%0.2</w:t>
            </w:r>
          </w:p>
        </w:tc>
        <w:tc>
          <w:tcPr>
            <w:tcW w:w="490" w:type="pct"/>
            <w:tcBorders>
              <w:bottom w:val="single" w:sz="12" w:space="0" w:color="auto"/>
            </w:tcBorders>
            <w:shd w:val="clear" w:color="auto" w:fill="auto"/>
            <w:noWrap/>
            <w:vAlign w:val="bottom"/>
            <w:hideMark/>
          </w:tcPr>
          <w:p w14:paraId="2BF51D9B"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%2.9</w:t>
            </w:r>
          </w:p>
        </w:tc>
        <w:tc>
          <w:tcPr>
            <w:tcW w:w="491" w:type="pct"/>
            <w:tcBorders>
              <w:bottom w:val="single" w:sz="12" w:space="0" w:color="auto"/>
            </w:tcBorders>
            <w:shd w:val="clear" w:color="auto" w:fill="auto"/>
            <w:noWrap/>
            <w:vAlign w:val="bottom"/>
            <w:hideMark/>
          </w:tcPr>
          <w:p w14:paraId="757D980D" w14:textId="77777777" w:rsidR="008E3289" w:rsidRPr="00294D28" w:rsidRDefault="008E3289" w:rsidP="00E32F0C">
            <w:pPr>
              <w:pStyle w:val="SingleTxtGA"/>
              <w:spacing w:before="40" w:after="40" w:line="300" w:lineRule="exact"/>
              <w:ind w:left="0" w:right="0"/>
              <w:rPr>
                <w:sz w:val="20"/>
                <w:szCs w:val="20"/>
                <w:rtl/>
                <w:lang w:val="en-US"/>
              </w:rPr>
            </w:pPr>
            <w:r w:rsidRPr="00294D28">
              <w:rPr>
                <w:sz w:val="20"/>
                <w:szCs w:val="20"/>
                <w:rtl/>
                <w:lang w:val="en-US"/>
              </w:rPr>
              <w:t>%0.1</w:t>
            </w:r>
          </w:p>
        </w:tc>
      </w:tr>
    </w:tbl>
    <w:p w14:paraId="051FDD4C" w14:textId="77777777" w:rsidR="008E3289" w:rsidRPr="00CF0D16" w:rsidRDefault="008E3289" w:rsidP="008E3289">
      <w:pPr>
        <w:pStyle w:val="HChGA"/>
        <w:rPr>
          <w:rtl/>
          <w:lang w:eastAsia="ar-SA"/>
        </w:rPr>
      </w:pPr>
      <w:r>
        <w:rPr>
          <w:rtl/>
          <w:lang w:eastAsia="ar-SA"/>
        </w:rPr>
        <w:tab/>
      </w:r>
      <w:bookmarkStart w:id="24" w:name="_Toc64289898"/>
      <w:r w:rsidRPr="00CF0D16">
        <w:rPr>
          <w:rFonts w:hint="cs"/>
          <w:rtl/>
          <w:lang w:eastAsia="ar-SA"/>
        </w:rPr>
        <w:t>9</w:t>
      </w:r>
      <w:r>
        <w:rPr>
          <w:rFonts w:hint="cs"/>
          <w:rtl/>
          <w:lang w:eastAsia="ar-SA"/>
        </w:rPr>
        <w:t>-</w:t>
      </w:r>
      <w:r>
        <w:rPr>
          <w:rtl/>
          <w:lang w:eastAsia="ar-SA"/>
        </w:rPr>
        <w:tab/>
      </w:r>
      <w:r w:rsidRPr="00CF0D16">
        <w:rPr>
          <w:rtl/>
          <w:lang w:eastAsia="ar-SA"/>
        </w:rPr>
        <w:t>الوصول إلى العدالة وسبل الانصاف</w:t>
      </w:r>
      <w:bookmarkEnd w:id="24"/>
    </w:p>
    <w:p w14:paraId="32796F5F" w14:textId="77777777" w:rsidR="008E3289" w:rsidRPr="00CF0D16" w:rsidRDefault="008E3289" w:rsidP="008E3289">
      <w:pPr>
        <w:pStyle w:val="SingleTxtGA"/>
        <w:rPr>
          <w:rtl/>
          <w:lang w:val="en-US" w:eastAsia="ar-SA" w:bidi="ar-JO"/>
        </w:rPr>
      </w:pPr>
      <w:r w:rsidRPr="00CF0D16">
        <w:rPr>
          <w:rtl/>
          <w:lang w:eastAsia="ar-SA" w:bidi="ar-JO"/>
        </w:rPr>
        <w:t>119</w:t>
      </w:r>
      <w:r>
        <w:rPr>
          <w:rtl/>
          <w:lang w:eastAsia="ar-SA" w:bidi="ar-JO"/>
        </w:rPr>
        <w:t>-</w:t>
      </w:r>
      <w:r>
        <w:rPr>
          <w:rtl/>
          <w:lang w:eastAsia="ar-SA" w:bidi="ar-JO"/>
        </w:rPr>
        <w:tab/>
      </w:r>
      <w:r w:rsidRPr="00CF0D16">
        <w:rPr>
          <w:rtl/>
          <w:lang w:val="en-US" w:eastAsia="ar-SA"/>
        </w:rPr>
        <w:t>وبخصوص وصول الأطفال إلى العدالة وسبل ا</w:t>
      </w:r>
      <w:r w:rsidRPr="00CF0D16">
        <w:rPr>
          <w:rFonts w:hint="cs"/>
          <w:rtl/>
          <w:lang w:val="en-US" w:eastAsia="ar-SA"/>
        </w:rPr>
        <w:t>لإ</w:t>
      </w:r>
      <w:r w:rsidRPr="00CF0D16">
        <w:rPr>
          <w:rtl/>
          <w:lang w:val="en-US" w:eastAsia="ar-SA"/>
        </w:rPr>
        <w:t>نصاف الفعال</w:t>
      </w:r>
      <w:r w:rsidRPr="00CF0D16">
        <w:rPr>
          <w:rFonts w:hint="cs"/>
          <w:rtl/>
          <w:lang w:val="en-US" w:eastAsia="ar-SA"/>
        </w:rPr>
        <w:t xml:space="preserve">، </w:t>
      </w:r>
      <w:r w:rsidRPr="00CF0D16">
        <w:rPr>
          <w:rtl/>
          <w:lang w:val="en-US" w:eastAsia="ar-SA" w:bidi="ar-JO"/>
        </w:rPr>
        <w:t>نص قانون أصول المحاكمات الجزائية رقم 9 لسنة 1961 وتعديلاته</w:t>
      </w:r>
      <w:r w:rsidRPr="00CF0D16">
        <w:rPr>
          <w:rFonts w:hint="cs"/>
          <w:rtl/>
          <w:lang w:val="en-US" w:eastAsia="ar-SA" w:bidi="ar-JO"/>
        </w:rPr>
        <w:t xml:space="preserve"> لعام 2017</w:t>
      </w:r>
      <w:r w:rsidRPr="00CF0D16">
        <w:rPr>
          <w:rtl/>
          <w:lang w:val="en-US" w:eastAsia="ar-SA" w:bidi="ar-JO"/>
        </w:rPr>
        <w:t xml:space="preserve"> </w:t>
      </w:r>
      <w:r w:rsidRPr="00CF0D16">
        <w:rPr>
          <w:rFonts w:hint="cs"/>
          <w:rtl/>
          <w:lang w:val="en-US" w:eastAsia="ar-SA" w:bidi="ar-JO"/>
        </w:rPr>
        <w:t>و</w:t>
      </w:r>
      <w:r w:rsidRPr="00CF0D16">
        <w:rPr>
          <w:rtl/>
          <w:lang w:val="en-US" w:eastAsia="ar-SA" w:bidi="ar-JO"/>
        </w:rPr>
        <w:t>بالمادة</w:t>
      </w:r>
      <w:r w:rsidRPr="00CF0D16">
        <w:rPr>
          <w:rFonts w:hint="cs"/>
          <w:rtl/>
          <w:lang w:val="en-US" w:eastAsia="ar-SA" w:bidi="ar-JO"/>
        </w:rPr>
        <w:t xml:space="preserve"> </w:t>
      </w:r>
      <w:r w:rsidRPr="00CF0D16">
        <w:rPr>
          <w:rtl/>
          <w:lang w:val="en-US" w:eastAsia="ar-SA" w:bidi="ar-JO"/>
        </w:rPr>
        <w:t>3</w:t>
      </w:r>
      <w:r>
        <w:rPr>
          <w:rFonts w:hint="cs"/>
          <w:rtl/>
          <w:lang w:val="en-US" w:eastAsia="ar-SA" w:bidi="ar-JO"/>
        </w:rPr>
        <w:t xml:space="preserve"> </w:t>
      </w:r>
      <w:r w:rsidRPr="00CF0D16">
        <w:rPr>
          <w:rtl/>
          <w:lang w:val="en-US" w:eastAsia="ar-SA" w:bidi="ar-JO"/>
        </w:rPr>
        <w:t>على</w:t>
      </w:r>
      <w:r>
        <w:rPr>
          <w:rFonts w:hint="cs"/>
          <w:rtl/>
          <w:lang w:val="en-US" w:eastAsia="ar-SA" w:bidi="ar-JO"/>
        </w:rPr>
        <w:t>:</w:t>
      </w:r>
    </w:p>
    <w:p w14:paraId="77B26347" w14:textId="77777777" w:rsidR="008E3289" w:rsidRPr="00294D28" w:rsidRDefault="008E3289" w:rsidP="008E3289">
      <w:pPr>
        <w:pStyle w:val="SingleTxtGA"/>
        <w:rPr>
          <w:spacing w:val="-4"/>
          <w:rtl/>
          <w:lang w:val="en-US" w:eastAsia="ar-SA" w:bidi="ar-JO"/>
        </w:rPr>
      </w:pPr>
      <w:r w:rsidRPr="00294D28">
        <w:rPr>
          <w:spacing w:val="-4"/>
          <w:rtl/>
          <w:lang w:val="en-US" w:eastAsia="ar-SA" w:bidi="ar-JO"/>
        </w:rPr>
        <w:tab/>
        <w:t>ب</w:t>
      </w:r>
      <w:r w:rsidRPr="00294D28">
        <w:rPr>
          <w:rFonts w:hint="cs"/>
          <w:spacing w:val="-4"/>
          <w:rtl/>
          <w:lang w:val="en-US" w:eastAsia="ar-SA" w:bidi="ar-JO"/>
        </w:rPr>
        <w:t>-</w:t>
      </w:r>
      <w:r w:rsidRPr="00294D28">
        <w:rPr>
          <w:spacing w:val="-4"/>
          <w:rtl/>
          <w:lang w:val="en-US" w:eastAsia="ar-SA" w:bidi="ar-JO"/>
        </w:rPr>
        <w:tab/>
      </w:r>
      <w:r w:rsidRPr="00294D28">
        <w:rPr>
          <w:rFonts w:hint="cs"/>
          <w:spacing w:val="-4"/>
          <w:rtl/>
          <w:lang w:val="en-US" w:eastAsia="ar-SA" w:bidi="ar-JO"/>
        </w:rPr>
        <w:t>إ</w:t>
      </w:r>
      <w:r w:rsidRPr="00294D28">
        <w:rPr>
          <w:spacing w:val="-4"/>
          <w:rtl/>
          <w:lang w:val="en-US" w:eastAsia="ar-SA" w:bidi="ar-JO"/>
        </w:rPr>
        <w:t xml:space="preserve">ذا كان المجني عليه في الجريمة لم يكمل خمس عشرة سنة </w:t>
      </w:r>
      <w:r w:rsidRPr="00294D28">
        <w:rPr>
          <w:rFonts w:hint="cs"/>
          <w:spacing w:val="-4"/>
          <w:rtl/>
          <w:lang w:val="en-US" w:eastAsia="ar-SA" w:bidi="ar-JO"/>
        </w:rPr>
        <w:t>أ</w:t>
      </w:r>
      <w:r w:rsidRPr="00294D28">
        <w:rPr>
          <w:spacing w:val="-4"/>
          <w:rtl/>
          <w:lang w:val="en-US" w:eastAsia="ar-SA" w:bidi="ar-JO"/>
        </w:rPr>
        <w:t xml:space="preserve">و كان مصاباً بعاهة في عقله تقدم الشكوى </w:t>
      </w:r>
      <w:r w:rsidRPr="00294D28">
        <w:rPr>
          <w:rFonts w:hint="cs"/>
          <w:spacing w:val="-4"/>
          <w:rtl/>
          <w:lang w:val="en-US" w:eastAsia="ar-SA" w:bidi="ar-JO"/>
        </w:rPr>
        <w:t>م</w:t>
      </w:r>
      <w:r w:rsidRPr="00294D28">
        <w:rPr>
          <w:spacing w:val="-4"/>
          <w:rtl/>
          <w:lang w:val="en-US" w:eastAsia="ar-SA" w:bidi="ar-JO"/>
        </w:rPr>
        <w:t>من له الولاية عليه . و</w:t>
      </w:r>
      <w:r w:rsidRPr="00294D28">
        <w:rPr>
          <w:rFonts w:hint="cs"/>
          <w:spacing w:val="-4"/>
          <w:rtl/>
          <w:lang w:val="en-US" w:eastAsia="ar-SA" w:bidi="ar-JO"/>
        </w:rPr>
        <w:t>إ</w:t>
      </w:r>
      <w:r w:rsidRPr="00294D28">
        <w:rPr>
          <w:spacing w:val="-4"/>
          <w:rtl/>
          <w:lang w:val="en-US" w:eastAsia="ar-SA" w:bidi="ar-JO"/>
        </w:rPr>
        <w:t xml:space="preserve">ذا كانت الجريمة واقعة على المال تقبل الشكوى من الوصي </w:t>
      </w:r>
      <w:r w:rsidRPr="00294D28">
        <w:rPr>
          <w:rFonts w:hint="cs"/>
          <w:spacing w:val="-4"/>
          <w:rtl/>
          <w:lang w:val="en-US" w:eastAsia="ar-SA" w:bidi="ar-JO"/>
        </w:rPr>
        <w:t>أ</w:t>
      </w:r>
      <w:r w:rsidRPr="00294D28">
        <w:rPr>
          <w:spacing w:val="-4"/>
          <w:rtl/>
          <w:lang w:val="en-US" w:eastAsia="ar-SA" w:bidi="ar-JO"/>
        </w:rPr>
        <w:t>و القيم</w:t>
      </w:r>
      <w:r w:rsidRPr="00294D28">
        <w:rPr>
          <w:rFonts w:hint="cs"/>
          <w:spacing w:val="-4"/>
          <w:rtl/>
          <w:lang w:val="en-US" w:eastAsia="ar-SA" w:bidi="ar-JO"/>
        </w:rPr>
        <w:t>.</w:t>
      </w:r>
    </w:p>
    <w:p w14:paraId="11979DD9" w14:textId="77777777" w:rsidR="008E3289" w:rsidRPr="00CF0D16" w:rsidRDefault="008E3289" w:rsidP="008E3289">
      <w:pPr>
        <w:pStyle w:val="SingleTxtGA"/>
        <w:rPr>
          <w:rtl/>
          <w:lang w:val="en-US" w:eastAsia="ar-SA" w:bidi="ar-JO"/>
        </w:rPr>
      </w:pPr>
      <w:r>
        <w:rPr>
          <w:rtl/>
          <w:lang w:val="en-US" w:eastAsia="ar-SA" w:bidi="ar-JO"/>
        </w:rPr>
        <w:tab/>
      </w:r>
      <w:r w:rsidRPr="00CF0D16">
        <w:rPr>
          <w:rtl/>
          <w:lang w:val="en-US" w:eastAsia="ar-SA" w:bidi="ar-JO"/>
        </w:rPr>
        <w:t>ج</w:t>
      </w:r>
      <w:r>
        <w:rPr>
          <w:rFonts w:hint="cs"/>
          <w:rtl/>
          <w:lang w:val="en-US" w:eastAsia="ar-SA" w:bidi="ar-JO"/>
        </w:rPr>
        <w:t>-</w:t>
      </w:r>
      <w:r>
        <w:rPr>
          <w:rtl/>
          <w:lang w:val="en-US" w:eastAsia="ar-SA" w:bidi="ar-JO"/>
        </w:rPr>
        <w:tab/>
      </w:r>
      <w:r w:rsidRPr="00CF0D16">
        <w:rPr>
          <w:rFonts w:hint="cs"/>
          <w:rtl/>
          <w:lang w:val="en-US" w:eastAsia="ar-SA" w:bidi="ar-JO"/>
        </w:rPr>
        <w:t>إ</w:t>
      </w:r>
      <w:r w:rsidRPr="00CF0D16">
        <w:rPr>
          <w:rtl/>
          <w:lang w:val="en-US" w:eastAsia="ar-SA" w:bidi="ar-JO"/>
        </w:rPr>
        <w:t xml:space="preserve">ذا تعارضت مصلحة المجني عليه مع مصلحة من يمثله </w:t>
      </w:r>
      <w:r w:rsidRPr="00CF0D16">
        <w:rPr>
          <w:rFonts w:hint="cs"/>
          <w:rtl/>
          <w:lang w:val="en-US" w:eastAsia="ar-SA" w:bidi="ar-JO"/>
        </w:rPr>
        <w:t>أ</w:t>
      </w:r>
      <w:r w:rsidRPr="00CF0D16">
        <w:rPr>
          <w:rtl/>
          <w:lang w:val="en-US" w:eastAsia="ar-SA" w:bidi="ar-JO"/>
        </w:rPr>
        <w:t>و لم يكن له من يمثله تقوم النيابة العامة مقامه .</w:t>
      </w:r>
    </w:p>
    <w:p w14:paraId="008F3579" w14:textId="77777777" w:rsidR="008E3289" w:rsidRPr="00CF0D16" w:rsidRDefault="008E3289" w:rsidP="008E3289">
      <w:pPr>
        <w:pStyle w:val="SingleTxtGA"/>
        <w:rPr>
          <w:rtl/>
          <w:lang w:val="en-US" w:eastAsia="ar-SA" w:bidi="ar-JO"/>
        </w:rPr>
      </w:pPr>
      <w:r w:rsidRPr="00CF0D16">
        <w:rPr>
          <w:rtl/>
          <w:lang w:eastAsia="ar-SA" w:bidi="ar-JO"/>
        </w:rPr>
        <w:t>120</w:t>
      </w:r>
      <w:r>
        <w:rPr>
          <w:rtl/>
          <w:lang w:eastAsia="ar-SA" w:bidi="ar-JO"/>
        </w:rPr>
        <w:t>-</w:t>
      </w:r>
      <w:r>
        <w:rPr>
          <w:rtl/>
          <w:lang w:eastAsia="ar-SA" w:bidi="ar-JO"/>
        </w:rPr>
        <w:tab/>
      </w:r>
      <w:r w:rsidRPr="00CF0D16">
        <w:rPr>
          <w:rtl/>
          <w:lang w:val="en-US" w:eastAsia="ar-SA" w:bidi="ar-JO"/>
        </w:rPr>
        <w:t xml:space="preserve">نص </w:t>
      </w:r>
      <w:r w:rsidRPr="00CF0D16">
        <w:rPr>
          <w:rFonts w:hint="cs"/>
          <w:rtl/>
          <w:lang w:val="en-US" w:eastAsia="ar-SA" w:bidi="ar-JO"/>
        </w:rPr>
        <w:t xml:space="preserve">قانون الأحداث ساري المفعول في </w:t>
      </w:r>
      <w:r w:rsidRPr="00CF0D16">
        <w:rPr>
          <w:rtl/>
          <w:lang w:val="en-US" w:eastAsia="ar-SA" w:bidi="ar-JO"/>
        </w:rPr>
        <w:t>المادة 12: (تقدم الشكوى من الحدث أو أحد والديه أو وليه أو الوصي أو الشخص الموكل برعايته أو من مراقب السلوك أو الضابطة العدلية إلى شرطة الأحداث أو إلى اقرب مركز أمني.) وحيث ان النص الوارد في قانون ا</w:t>
      </w:r>
      <w:r w:rsidRPr="00CF0D16">
        <w:rPr>
          <w:rFonts w:hint="cs"/>
          <w:rtl/>
          <w:lang w:val="en-US" w:eastAsia="ar-SA" w:bidi="ar-JO"/>
        </w:rPr>
        <w:t>لأ</w:t>
      </w:r>
      <w:r w:rsidRPr="00CF0D16">
        <w:rPr>
          <w:rtl/>
          <w:lang w:val="en-US" w:eastAsia="ar-SA" w:bidi="ar-JO"/>
        </w:rPr>
        <w:t>حداث هو نص خاص ف</w:t>
      </w:r>
      <w:r w:rsidRPr="00CF0D16">
        <w:rPr>
          <w:rFonts w:hint="cs"/>
          <w:rtl/>
          <w:lang w:val="en-US" w:eastAsia="ar-SA" w:bidi="ar-JO"/>
        </w:rPr>
        <w:t>إ</w:t>
      </w:r>
      <w:r w:rsidRPr="00CF0D16">
        <w:rPr>
          <w:rtl/>
          <w:lang w:val="en-US" w:eastAsia="ar-SA" w:bidi="ar-JO"/>
        </w:rPr>
        <w:t xml:space="preserve">نه يكون </w:t>
      </w:r>
      <w:r w:rsidRPr="00CF0D16">
        <w:rPr>
          <w:rFonts w:hint="cs"/>
          <w:rtl/>
          <w:lang w:val="en-US" w:eastAsia="ar-SA" w:bidi="ar-JO"/>
        </w:rPr>
        <w:t>أ</w:t>
      </w:r>
      <w:r w:rsidRPr="00CF0D16">
        <w:rPr>
          <w:rtl/>
          <w:lang w:val="en-US" w:eastAsia="ar-SA" w:bidi="ar-JO"/>
        </w:rPr>
        <w:t xml:space="preserve">ولى بالتطبيق وبالتالي تقدم الشكوى من الحدث دون الحاجة </w:t>
      </w:r>
      <w:r w:rsidRPr="00CF0D16">
        <w:rPr>
          <w:rFonts w:hint="cs"/>
          <w:rtl/>
          <w:lang w:val="en-US" w:eastAsia="ar-SA" w:bidi="ar-JO"/>
        </w:rPr>
        <w:t>إ</w:t>
      </w:r>
      <w:r w:rsidRPr="00CF0D16">
        <w:rPr>
          <w:rtl/>
          <w:lang w:val="en-US" w:eastAsia="ar-SA" w:bidi="ar-JO"/>
        </w:rPr>
        <w:t xml:space="preserve">لى وجود وليه معه وعند </w:t>
      </w:r>
      <w:r w:rsidRPr="00CF0D16">
        <w:rPr>
          <w:rFonts w:hint="cs"/>
          <w:rtl/>
          <w:lang w:val="en-US" w:eastAsia="ar-SA" w:bidi="ar-JO"/>
        </w:rPr>
        <w:t>أ</w:t>
      </w:r>
      <w:r w:rsidRPr="00CF0D16">
        <w:rPr>
          <w:rtl/>
          <w:lang w:val="en-US" w:eastAsia="ar-SA" w:bidi="ar-JO"/>
        </w:rPr>
        <w:t>ي عمر كان بحسب تعريف الحدث وفق المادة 2 من قانون ال</w:t>
      </w:r>
      <w:r w:rsidRPr="00CF0D16">
        <w:rPr>
          <w:rFonts w:hint="cs"/>
          <w:rtl/>
          <w:lang w:val="en-US" w:eastAsia="ar-SA" w:bidi="ar-JO"/>
        </w:rPr>
        <w:t>أ</w:t>
      </w:r>
      <w:r w:rsidRPr="00CF0D16">
        <w:rPr>
          <w:rtl/>
          <w:lang w:val="en-US" w:eastAsia="ar-SA" w:bidi="ar-JO"/>
        </w:rPr>
        <w:t xml:space="preserve">حداث.  </w:t>
      </w:r>
    </w:p>
    <w:p w14:paraId="110319CF" w14:textId="77777777" w:rsidR="008E3289" w:rsidRPr="00CF0D16" w:rsidRDefault="008E3289" w:rsidP="008E3289">
      <w:pPr>
        <w:pStyle w:val="SingleTxtGA"/>
        <w:rPr>
          <w:rtl/>
          <w:lang w:val="en-US" w:eastAsia="ar-SA" w:bidi="ar-JO"/>
        </w:rPr>
      </w:pPr>
      <w:r w:rsidRPr="00CF0D16">
        <w:rPr>
          <w:rtl/>
          <w:lang w:eastAsia="ar-SA" w:bidi="ar-JO"/>
        </w:rPr>
        <w:t>121</w:t>
      </w:r>
      <w:r>
        <w:rPr>
          <w:rtl/>
          <w:lang w:eastAsia="ar-SA" w:bidi="ar-JO"/>
        </w:rPr>
        <w:t>-</w:t>
      </w:r>
      <w:r>
        <w:rPr>
          <w:rtl/>
          <w:lang w:eastAsia="ar-SA" w:bidi="ar-JO"/>
        </w:rPr>
        <w:tab/>
      </w:r>
      <w:r w:rsidRPr="00CF0D16">
        <w:rPr>
          <w:rtl/>
          <w:lang w:val="en-US" w:eastAsia="ar-SA" w:bidi="ar-JO"/>
        </w:rPr>
        <w:t xml:space="preserve">وباستقراء النص يمكن تحليل </w:t>
      </w:r>
      <w:r w:rsidRPr="00CF0D16">
        <w:rPr>
          <w:rFonts w:hint="cs"/>
          <w:rtl/>
          <w:lang w:val="en-US" w:eastAsia="ar-SA" w:bidi="ar-JO"/>
        </w:rPr>
        <w:t>أ</w:t>
      </w:r>
      <w:r w:rsidRPr="00CF0D16">
        <w:rPr>
          <w:rtl/>
          <w:lang w:val="en-US" w:eastAsia="ar-SA" w:bidi="ar-JO"/>
        </w:rPr>
        <w:t xml:space="preserve">ن الشكوى تقدم ممن </w:t>
      </w:r>
      <w:r w:rsidRPr="00CF0D16">
        <w:rPr>
          <w:rFonts w:hint="cs"/>
          <w:rtl/>
          <w:lang w:val="en-US" w:eastAsia="ar-SA" w:bidi="ar-JO"/>
        </w:rPr>
        <w:t>أ</w:t>
      </w:r>
      <w:r w:rsidRPr="00CF0D16">
        <w:rPr>
          <w:rtl/>
          <w:lang w:val="en-US" w:eastAsia="ar-SA" w:bidi="ar-JO"/>
        </w:rPr>
        <w:t xml:space="preserve">كمل سن الخامسة عشر </w:t>
      </w:r>
      <w:r w:rsidRPr="00CF0D16">
        <w:rPr>
          <w:rFonts w:hint="cs"/>
          <w:rtl/>
          <w:lang w:val="en-US" w:eastAsia="ar-SA" w:bidi="ar-JO"/>
        </w:rPr>
        <w:t>أ</w:t>
      </w:r>
      <w:r w:rsidRPr="00CF0D16">
        <w:rPr>
          <w:rtl/>
          <w:lang w:val="en-US" w:eastAsia="ar-SA" w:bidi="ar-JO"/>
        </w:rPr>
        <w:t xml:space="preserve">ما </w:t>
      </w:r>
      <w:r w:rsidRPr="00CF0D16">
        <w:rPr>
          <w:rFonts w:hint="cs"/>
          <w:rtl/>
          <w:lang w:val="en-US" w:eastAsia="ar-SA" w:bidi="ar-JO"/>
        </w:rPr>
        <w:t>إ</w:t>
      </w:r>
      <w:r w:rsidRPr="00CF0D16">
        <w:rPr>
          <w:rtl/>
          <w:lang w:val="en-US" w:eastAsia="ar-SA" w:bidi="ar-JO"/>
        </w:rPr>
        <w:t xml:space="preserve">ذا كان دون هذا السن فتقدم من وليه </w:t>
      </w:r>
      <w:r w:rsidRPr="00CF0D16">
        <w:rPr>
          <w:rFonts w:hint="cs"/>
          <w:rtl/>
          <w:lang w:val="en-US" w:eastAsia="ar-SA" w:bidi="ar-JO"/>
        </w:rPr>
        <w:t>أ</w:t>
      </w:r>
      <w:r w:rsidRPr="00CF0D16">
        <w:rPr>
          <w:rtl/>
          <w:lang w:val="en-US" w:eastAsia="ar-SA" w:bidi="ar-JO"/>
        </w:rPr>
        <w:t xml:space="preserve">و وصيه </w:t>
      </w:r>
      <w:r w:rsidRPr="00CF0D16">
        <w:rPr>
          <w:rFonts w:hint="cs"/>
          <w:rtl/>
          <w:lang w:val="en-US" w:eastAsia="ar-SA" w:bidi="ar-JO"/>
        </w:rPr>
        <w:t>أ</w:t>
      </w:r>
      <w:r w:rsidRPr="00CF0D16">
        <w:rPr>
          <w:rtl/>
          <w:lang w:val="en-US" w:eastAsia="ar-SA" w:bidi="ar-JO"/>
        </w:rPr>
        <w:t>و القيم عليه بحسب ا</w:t>
      </w:r>
      <w:r w:rsidRPr="00CF0D16">
        <w:rPr>
          <w:rFonts w:hint="cs"/>
          <w:rtl/>
          <w:lang w:val="en-US" w:eastAsia="ar-SA" w:bidi="ar-JO"/>
        </w:rPr>
        <w:t>لأ</w:t>
      </w:r>
      <w:r w:rsidRPr="00CF0D16">
        <w:rPr>
          <w:rtl/>
          <w:lang w:val="en-US" w:eastAsia="ar-SA" w:bidi="ar-JO"/>
        </w:rPr>
        <w:t xml:space="preserve">حوال المبينة في القانون </w:t>
      </w:r>
      <w:r w:rsidRPr="00CF0D16">
        <w:rPr>
          <w:rFonts w:hint="cs"/>
          <w:rtl/>
          <w:lang w:val="en-US" w:eastAsia="ar-SA" w:bidi="ar-JO"/>
        </w:rPr>
        <w:t>أ</w:t>
      </w:r>
      <w:r w:rsidRPr="00CF0D16">
        <w:rPr>
          <w:rtl/>
          <w:lang w:val="en-US" w:eastAsia="ar-SA" w:bidi="ar-JO"/>
        </w:rPr>
        <w:t xml:space="preserve">ما </w:t>
      </w:r>
      <w:r w:rsidRPr="00CF0D16">
        <w:rPr>
          <w:rFonts w:hint="cs"/>
          <w:rtl/>
          <w:lang w:val="en-US" w:eastAsia="ar-SA" w:bidi="ar-JO"/>
        </w:rPr>
        <w:t>إ</w:t>
      </w:r>
      <w:r w:rsidRPr="00CF0D16">
        <w:rPr>
          <w:rtl/>
          <w:lang w:val="en-US" w:eastAsia="ar-SA" w:bidi="ar-JO"/>
        </w:rPr>
        <w:t>ذا تعارضت مصلحة الحدث مع من يمثله فالنيابة العامة هي من تتولى تقديم الشكوى عن الطفل</w:t>
      </w:r>
      <w:r w:rsidRPr="00CF0D16">
        <w:rPr>
          <w:rFonts w:hint="cs"/>
          <w:rtl/>
          <w:lang w:val="en-US" w:eastAsia="ar-SA" w:bidi="ar-JO"/>
        </w:rPr>
        <w:t>. الأصل أن القاصر أو المحجور عليه يخاصم عنه وليه أو وصيه وفي حالات استثنائية أجازت بعض التشريعات مثل قانون أصول المحاكمات الجزائية وأصول المحاكمات الشرعية أن تقدم الدعوى أو الشكوى من الطفل إذا أكمل الخامسة عشرة من عمره. وفي حال تعارض المصالح بين مصلحة الطفل ومن يمثله قانوناً يمثل من خلال النيابة العامة أو تعيين وصي مؤقت عليه. وكما ان المادة 43 من اصول المحاكمات الشرعية اجازت لمن اكمل الخامسة عشرة من عمره ان يخاصم من نفسه بإذن المحكمة إذا وجد مسوغ لذلك.</w:t>
      </w:r>
    </w:p>
    <w:p w14:paraId="3F01CC2E" w14:textId="77777777" w:rsidR="008E3289" w:rsidRPr="00CF0D16" w:rsidRDefault="008E3289" w:rsidP="008E3289">
      <w:pPr>
        <w:pStyle w:val="SingleTxtGA"/>
        <w:rPr>
          <w:rtl/>
          <w:lang w:val="en-US" w:eastAsia="ar-SA" w:bidi="ar-JO"/>
        </w:rPr>
      </w:pPr>
      <w:r w:rsidRPr="00CF0D16">
        <w:rPr>
          <w:rtl/>
          <w:lang w:eastAsia="ar-SA" w:bidi="ar-JO"/>
        </w:rPr>
        <w:t>122</w:t>
      </w:r>
      <w:r>
        <w:rPr>
          <w:rtl/>
          <w:lang w:eastAsia="ar-SA" w:bidi="ar-JO"/>
        </w:rPr>
        <w:t>-</w:t>
      </w:r>
      <w:r>
        <w:rPr>
          <w:rtl/>
          <w:lang w:eastAsia="ar-SA" w:bidi="ar-JO"/>
        </w:rPr>
        <w:tab/>
      </w:r>
      <w:r w:rsidRPr="00CF0D16">
        <w:rPr>
          <w:rFonts w:hint="cs"/>
          <w:rtl/>
          <w:lang w:val="en-US" w:eastAsia="ar-SA" w:bidi="ar-JO"/>
        </w:rPr>
        <w:t xml:space="preserve">وفي </w:t>
      </w:r>
      <w:r w:rsidRPr="00CF0D16">
        <w:rPr>
          <w:rtl/>
          <w:lang w:val="en-US" w:eastAsia="ar-SA" w:bidi="ar-JO"/>
        </w:rPr>
        <w:t>عام 2018 عقد</w:t>
      </w:r>
      <w:r w:rsidRPr="00CF0D16">
        <w:rPr>
          <w:rFonts w:hint="cs"/>
          <w:rtl/>
          <w:lang w:val="en-US" w:eastAsia="ar-SA" w:bidi="ar-JO"/>
        </w:rPr>
        <w:t xml:space="preserve"> المجلس الوطني لشؤون الاسرة </w:t>
      </w:r>
      <w:r w:rsidRPr="00CF0D16">
        <w:rPr>
          <w:rtl/>
          <w:lang w:val="en-US" w:eastAsia="ar-SA" w:bidi="ar-JO"/>
        </w:rPr>
        <w:t>ثلاث ورش تدريبية على مستوى الأقاليم</w:t>
      </w:r>
      <w:r w:rsidRPr="00CF0D16">
        <w:rPr>
          <w:rFonts w:hint="cs"/>
          <w:rtl/>
          <w:lang w:val="en-US" w:eastAsia="ar-SA" w:bidi="ar-JO"/>
        </w:rPr>
        <w:t xml:space="preserve">. حول </w:t>
      </w:r>
      <w:proofErr w:type="spellStart"/>
      <w:r w:rsidRPr="00CF0D16">
        <w:rPr>
          <w:rFonts w:hint="cs"/>
          <w:rtl/>
          <w:lang w:val="en-US" w:eastAsia="ar-SA" w:bidi="ar-JO"/>
        </w:rPr>
        <w:t>إ</w:t>
      </w:r>
      <w:r w:rsidRPr="00CF0D16">
        <w:rPr>
          <w:rtl/>
          <w:lang w:val="en-US" w:eastAsia="ar-SA" w:bidi="ar-JO"/>
        </w:rPr>
        <w:t>ستخدام</w:t>
      </w:r>
      <w:proofErr w:type="spellEnd"/>
      <w:r w:rsidRPr="00CF0D16">
        <w:rPr>
          <w:rtl/>
          <w:lang w:val="en-US" w:eastAsia="ar-SA" w:bidi="ar-JO"/>
        </w:rPr>
        <w:t xml:space="preserve"> التقنية الحديثة لسماع الشهود و</w:t>
      </w:r>
      <w:r w:rsidRPr="00CF0D16">
        <w:rPr>
          <w:rFonts w:hint="cs"/>
          <w:rtl/>
          <w:lang w:val="en-US" w:eastAsia="ar-SA" w:bidi="ar-JO"/>
        </w:rPr>
        <w:t>ضمت</w:t>
      </w:r>
      <w:r w:rsidRPr="00CF0D16">
        <w:rPr>
          <w:rtl/>
          <w:lang w:val="en-US" w:eastAsia="ar-SA" w:bidi="ar-JO"/>
        </w:rPr>
        <w:t xml:space="preserve"> مندوبين عن المجلس القضائي الأردني، وزارة العدل، الأمن العام – إدارة حماية الأسرة </w:t>
      </w:r>
      <w:r w:rsidRPr="00CF0D16">
        <w:rPr>
          <w:rFonts w:hint="cs"/>
          <w:rtl/>
          <w:lang w:val="en-US" w:eastAsia="ar-SA" w:bidi="ar-JO"/>
        </w:rPr>
        <w:t xml:space="preserve">. بهدف تفعيل تطبيق تقنية الربط التلفزيوني المغلق في كل من إدارة حماية الأسرة والمحاكم المنتشرة في كافة أنحاء المملكة. وذلك من خلال تزويد كافة المحاكم بالنظام والأجهزة اللازمة وتوفير الصيانة وتدريب كل من ضباط الحماية والفنيين والقضاة في المحاكم المختصة على آلية </w:t>
      </w:r>
      <w:proofErr w:type="spellStart"/>
      <w:r w:rsidRPr="00CF0D16">
        <w:rPr>
          <w:rFonts w:hint="cs"/>
          <w:rtl/>
          <w:lang w:val="en-US" w:eastAsia="ar-SA" w:bidi="ar-JO"/>
        </w:rPr>
        <w:t>إستخدام</w:t>
      </w:r>
      <w:proofErr w:type="spellEnd"/>
      <w:r w:rsidRPr="00CF0D16">
        <w:rPr>
          <w:rFonts w:hint="cs"/>
          <w:rtl/>
          <w:lang w:val="en-US" w:eastAsia="ar-SA" w:bidi="ar-JO"/>
        </w:rPr>
        <w:t xml:space="preserve"> التقنية وإدامة العمل فيها. </w:t>
      </w:r>
      <w:r w:rsidRPr="00CF0D16">
        <w:rPr>
          <w:rtl/>
          <w:lang w:val="en-US" w:eastAsia="ar-SA" w:bidi="ar-JO"/>
        </w:rPr>
        <w:t xml:space="preserve">حيث غطت العملية التدريبية (25) ممثل عن الجهات المشار اليها لكل إقليم (مقدمي الخدمات) تضمنت التدريب على الجانب القانوني والنفسي عند سماع ضحايا الجرائم الجنسية وعدم مواجهة الضحية مع الجاني مع تطبيق حق الدفاع </w:t>
      </w:r>
      <w:proofErr w:type="spellStart"/>
      <w:r w:rsidRPr="00CF0D16">
        <w:rPr>
          <w:rFonts w:hint="cs"/>
          <w:rtl/>
          <w:lang w:val="en-US" w:eastAsia="ar-SA" w:bidi="ar-JO"/>
        </w:rPr>
        <w:t>بإعتباره</w:t>
      </w:r>
      <w:proofErr w:type="spellEnd"/>
      <w:r w:rsidRPr="00CF0D16">
        <w:rPr>
          <w:rFonts w:hint="cs"/>
          <w:rtl/>
          <w:lang w:val="en-US" w:eastAsia="ar-SA" w:bidi="ar-JO"/>
        </w:rPr>
        <w:t xml:space="preserve"> </w:t>
      </w:r>
      <w:r w:rsidRPr="00CF0D16">
        <w:rPr>
          <w:rtl/>
          <w:lang w:val="en-US" w:eastAsia="ar-SA" w:bidi="ar-JO"/>
        </w:rPr>
        <w:t>حق مقدس.</w:t>
      </w:r>
    </w:p>
    <w:p w14:paraId="4302C59C" w14:textId="77777777" w:rsidR="008E3289" w:rsidRPr="00CF0D16" w:rsidRDefault="008E3289" w:rsidP="008E3289">
      <w:pPr>
        <w:pStyle w:val="SingleTxtGA"/>
        <w:rPr>
          <w:rtl/>
          <w:lang w:val="en-US" w:eastAsia="ar-SA" w:bidi="ar-JO"/>
        </w:rPr>
      </w:pPr>
      <w:r w:rsidRPr="00CF0D16">
        <w:rPr>
          <w:rtl/>
          <w:lang w:eastAsia="ar-SA" w:bidi="ar-JO"/>
        </w:rPr>
        <w:t>123</w:t>
      </w:r>
      <w:r>
        <w:rPr>
          <w:rtl/>
          <w:lang w:eastAsia="ar-SA" w:bidi="ar-JO"/>
        </w:rPr>
        <w:t>-</w:t>
      </w:r>
      <w:r>
        <w:rPr>
          <w:rtl/>
          <w:lang w:eastAsia="ar-SA" w:bidi="ar-JO"/>
        </w:rPr>
        <w:tab/>
      </w:r>
      <w:r w:rsidRPr="00CF0D16">
        <w:rPr>
          <w:rtl/>
          <w:lang w:val="en-US" w:eastAsia="ar-SA" w:bidi="ar-JO"/>
        </w:rPr>
        <w:t>و</w:t>
      </w:r>
      <w:r w:rsidRPr="00CF0D16">
        <w:rPr>
          <w:rFonts w:hint="cs"/>
          <w:rtl/>
          <w:lang w:val="en-US" w:eastAsia="ar-SA" w:bidi="ar-JO"/>
        </w:rPr>
        <w:t xml:space="preserve">بهدف تعزيز مفهوم العدالة التصالحية قام </w:t>
      </w:r>
      <w:r w:rsidRPr="00CF0D16">
        <w:rPr>
          <w:rtl/>
          <w:lang w:val="en-US" w:eastAsia="ar-SA" w:bidi="ar-JO"/>
        </w:rPr>
        <w:t>المجلس الوطني</w:t>
      </w:r>
      <w:r w:rsidRPr="00CF0D16">
        <w:rPr>
          <w:rFonts w:hint="cs"/>
          <w:rtl/>
          <w:lang w:val="en-US" w:eastAsia="ar-SA" w:bidi="ar-JO"/>
        </w:rPr>
        <w:t xml:space="preserve">  </w:t>
      </w:r>
      <w:r w:rsidRPr="00CF0D16">
        <w:rPr>
          <w:rtl/>
          <w:lang w:val="en-US" w:eastAsia="ar-SA" w:bidi="ar-JO"/>
        </w:rPr>
        <w:t xml:space="preserve"> بالتعاون مع اليونيسيف </w:t>
      </w:r>
      <w:r w:rsidRPr="00CF0D16">
        <w:rPr>
          <w:rFonts w:hint="cs"/>
          <w:rtl/>
          <w:lang w:val="en-US" w:eastAsia="ar-SA" w:bidi="ar-JO"/>
        </w:rPr>
        <w:t xml:space="preserve">بتنفيذ </w:t>
      </w:r>
      <w:r w:rsidRPr="00CF0D16">
        <w:rPr>
          <w:rtl/>
          <w:lang w:val="en-US" w:eastAsia="ar-SA" w:bidi="ar-JO"/>
        </w:rPr>
        <w:t xml:space="preserve"> "المشاريع التجريبية" للأعوام 2015-2017 من خلال التركيز على</w:t>
      </w:r>
      <w:r w:rsidRPr="00CF0D16">
        <w:rPr>
          <w:rFonts w:hint="cs"/>
          <w:rtl/>
          <w:lang w:val="en-US" w:eastAsia="ar-SA" w:bidi="ar-JO"/>
        </w:rPr>
        <w:t xml:space="preserve"> </w:t>
      </w:r>
      <w:r w:rsidRPr="00CF0D16">
        <w:rPr>
          <w:rtl/>
          <w:lang w:val="en-US" w:eastAsia="ar-SA" w:bidi="ar-JO"/>
        </w:rPr>
        <w:t xml:space="preserve">إجراءاتها بما يضمن عدم تكرار الجرم للحدث الجانح </w:t>
      </w:r>
      <w:r w:rsidRPr="00CF0D16">
        <w:rPr>
          <w:rFonts w:hint="cs"/>
          <w:rtl/>
          <w:lang w:val="en-US" w:eastAsia="ar-SA" w:bidi="ar-JO"/>
        </w:rPr>
        <w:t xml:space="preserve">.وفي عام </w:t>
      </w:r>
      <w:r w:rsidRPr="00CF0D16">
        <w:rPr>
          <w:rtl/>
          <w:lang w:val="en-US" w:eastAsia="ar-SA" w:bidi="ar-JO"/>
        </w:rPr>
        <w:t xml:space="preserve">2018 </w:t>
      </w:r>
      <w:r w:rsidRPr="00CF0D16">
        <w:rPr>
          <w:rFonts w:hint="cs"/>
          <w:rtl/>
          <w:lang w:val="en-US" w:eastAsia="ar-SA" w:bidi="ar-JO"/>
        </w:rPr>
        <w:t xml:space="preserve">أجريت </w:t>
      </w:r>
      <w:r w:rsidRPr="00CF0D16">
        <w:rPr>
          <w:rtl/>
          <w:lang w:val="en-US" w:eastAsia="ar-SA" w:bidi="ar-JO"/>
        </w:rPr>
        <w:t>الدراسة التحليلية لعدالة ا</w:t>
      </w:r>
      <w:r w:rsidRPr="00CF0D16">
        <w:rPr>
          <w:rFonts w:hint="cs"/>
          <w:rtl/>
          <w:lang w:val="en-US" w:eastAsia="ar-SA" w:bidi="ar-JO"/>
        </w:rPr>
        <w:t>لأ</w:t>
      </w:r>
      <w:r w:rsidRPr="00CF0D16">
        <w:rPr>
          <w:rtl/>
          <w:lang w:val="en-US" w:eastAsia="ar-SA" w:bidi="ar-JO"/>
        </w:rPr>
        <w:t>حداث</w:t>
      </w:r>
      <w:r w:rsidRPr="00CF0D16">
        <w:rPr>
          <w:rFonts w:hint="cs"/>
          <w:rtl/>
          <w:lang w:val="en-US" w:eastAsia="ar-SA" w:bidi="ar-JO"/>
        </w:rPr>
        <w:t>. وتم تشكيل لجنة وطنية لتعديل قانون الأحداث بما يتماشى مع مسودة مشروع قانون الأحداث .و</w:t>
      </w:r>
      <w:r w:rsidRPr="00CF0D16">
        <w:rPr>
          <w:rtl/>
          <w:lang w:val="en-US" w:eastAsia="ar-SA" w:bidi="ar-JO"/>
        </w:rPr>
        <w:t>تم تفعيل اللجن</w:t>
      </w:r>
      <w:r w:rsidRPr="00CF0D16">
        <w:rPr>
          <w:rFonts w:hint="cs"/>
          <w:rtl/>
          <w:lang w:val="en-US" w:eastAsia="ar-SA" w:bidi="ar-JO"/>
        </w:rPr>
        <w:t>ة</w:t>
      </w:r>
      <w:r w:rsidRPr="00CF0D16">
        <w:rPr>
          <w:rtl/>
          <w:lang w:val="en-US" w:eastAsia="ar-SA" w:bidi="ar-JO"/>
        </w:rPr>
        <w:t xml:space="preserve"> التوجيهي</w:t>
      </w:r>
      <w:r w:rsidRPr="00CF0D16">
        <w:rPr>
          <w:rFonts w:hint="cs"/>
          <w:rtl/>
          <w:lang w:val="en-US" w:eastAsia="ar-SA" w:bidi="ar-JO"/>
        </w:rPr>
        <w:t>ة</w:t>
      </w:r>
      <w:r w:rsidRPr="00CF0D16">
        <w:rPr>
          <w:rtl/>
          <w:lang w:val="en-US" w:eastAsia="ar-SA" w:bidi="ar-JO"/>
        </w:rPr>
        <w:t xml:space="preserve"> لعدالة ا</w:t>
      </w:r>
      <w:r w:rsidRPr="00CF0D16">
        <w:rPr>
          <w:rFonts w:hint="cs"/>
          <w:rtl/>
          <w:lang w:val="en-US" w:eastAsia="ar-SA" w:bidi="ar-JO"/>
        </w:rPr>
        <w:t>لأ</w:t>
      </w:r>
      <w:r w:rsidRPr="00CF0D16">
        <w:rPr>
          <w:rtl/>
          <w:lang w:val="en-US" w:eastAsia="ar-SA" w:bidi="ar-JO"/>
        </w:rPr>
        <w:t>حداث التي تعمل تحت مظلة المجلس الوطني لشؤون ا</w:t>
      </w:r>
      <w:r w:rsidRPr="00CF0D16">
        <w:rPr>
          <w:rFonts w:hint="cs"/>
          <w:rtl/>
          <w:lang w:val="en-US" w:eastAsia="ar-SA" w:bidi="ar-JO"/>
        </w:rPr>
        <w:t>لأ</w:t>
      </w:r>
      <w:r w:rsidRPr="00CF0D16">
        <w:rPr>
          <w:rtl/>
          <w:lang w:val="en-US" w:eastAsia="ar-SA" w:bidi="ar-JO"/>
        </w:rPr>
        <w:t>سر</w:t>
      </w:r>
      <w:r w:rsidRPr="00CF0D16">
        <w:rPr>
          <w:rFonts w:hint="cs"/>
          <w:rtl/>
          <w:lang w:val="en-US" w:eastAsia="ar-SA" w:bidi="ar-JO"/>
        </w:rPr>
        <w:t>ة</w:t>
      </w:r>
      <w:r w:rsidRPr="00CF0D16">
        <w:rPr>
          <w:rtl/>
          <w:lang w:val="en-US" w:eastAsia="ar-SA" w:bidi="ar-JO"/>
        </w:rPr>
        <w:t xml:space="preserve"> وتمثل جميع الجهات المعني</w:t>
      </w:r>
      <w:r w:rsidRPr="00CF0D16">
        <w:rPr>
          <w:rFonts w:hint="cs"/>
          <w:rtl/>
          <w:lang w:val="en-US" w:eastAsia="ar-SA" w:bidi="ar-JO"/>
        </w:rPr>
        <w:t>ة</w:t>
      </w:r>
      <w:r w:rsidRPr="00CF0D16">
        <w:rPr>
          <w:rtl/>
          <w:lang w:val="en-US" w:eastAsia="ar-SA" w:bidi="ar-JO"/>
        </w:rPr>
        <w:t xml:space="preserve"> بشؤون ا</w:t>
      </w:r>
      <w:r w:rsidRPr="00CF0D16">
        <w:rPr>
          <w:rFonts w:hint="cs"/>
          <w:rtl/>
          <w:lang w:val="en-US" w:eastAsia="ar-SA" w:bidi="ar-JO"/>
        </w:rPr>
        <w:t>لأ</w:t>
      </w:r>
      <w:r w:rsidRPr="00CF0D16">
        <w:rPr>
          <w:rtl/>
          <w:lang w:val="en-US" w:eastAsia="ar-SA" w:bidi="ar-JO"/>
        </w:rPr>
        <w:t>حداث لتكون داعم</w:t>
      </w:r>
      <w:r w:rsidRPr="00CF0D16">
        <w:rPr>
          <w:rFonts w:hint="cs"/>
          <w:rtl/>
          <w:lang w:val="en-US" w:eastAsia="ar-SA" w:bidi="ar-JO"/>
        </w:rPr>
        <w:t xml:space="preserve">ة </w:t>
      </w:r>
      <w:r w:rsidRPr="00CF0D16">
        <w:rPr>
          <w:rtl/>
          <w:lang w:val="en-US" w:eastAsia="ar-SA" w:bidi="ar-JO"/>
        </w:rPr>
        <w:t>وموجه</w:t>
      </w:r>
      <w:r w:rsidRPr="00CF0D16">
        <w:rPr>
          <w:rFonts w:hint="cs"/>
          <w:rtl/>
          <w:lang w:val="en-US" w:eastAsia="ar-SA" w:bidi="ar-JO"/>
        </w:rPr>
        <w:t xml:space="preserve">ة </w:t>
      </w:r>
      <w:r w:rsidRPr="00CF0D16">
        <w:rPr>
          <w:rtl/>
          <w:lang w:val="en-US" w:eastAsia="ar-SA" w:bidi="ar-JO"/>
        </w:rPr>
        <w:t>لعمل اللجان وحسن سير المشاريع</w:t>
      </w:r>
      <w:r w:rsidRPr="00CF0D16">
        <w:rPr>
          <w:rFonts w:hint="cs"/>
          <w:rtl/>
          <w:lang w:val="en-US" w:eastAsia="ar-SA" w:bidi="ar-JO"/>
        </w:rPr>
        <w:t>.</w:t>
      </w:r>
    </w:p>
    <w:p w14:paraId="5C63B901" w14:textId="77777777" w:rsidR="008E3289" w:rsidRPr="00CF0D16" w:rsidRDefault="008E3289" w:rsidP="008E3289">
      <w:pPr>
        <w:pStyle w:val="SingleTxtGA"/>
        <w:rPr>
          <w:rtl/>
          <w:lang w:val="en-US" w:eastAsia="ar-SA" w:bidi="ar-JO"/>
        </w:rPr>
      </w:pPr>
      <w:r w:rsidRPr="00CF0D16">
        <w:rPr>
          <w:rtl/>
          <w:lang w:eastAsia="ar-SA" w:bidi="ar-JO"/>
        </w:rPr>
        <w:t>124</w:t>
      </w:r>
      <w:r>
        <w:rPr>
          <w:rtl/>
          <w:lang w:eastAsia="ar-SA" w:bidi="ar-JO"/>
        </w:rPr>
        <w:t>-</w:t>
      </w:r>
      <w:r>
        <w:rPr>
          <w:rtl/>
          <w:lang w:eastAsia="ar-SA" w:bidi="ar-JO"/>
        </w:rPr>
        <w:tab/>
      </w:r>
      <w:r w:rsidRPr="00CF0D16">
        <w:rPr>
          <w:rtl/>
          <w:lang w:val="en-US" w:eastAsia="ar-SA" w:bidi="ar-JO"/>
        </w:rPr>
        <w:t>وفي عام 2018 تم إعداد دليل إجراءات الخدمة للمنفعة العامة</w:t>
      </w:r>
      <w:r w:rsidRPr="00CF0D16">
        <w:rPr>
          <w:rFonts w:hint="cs"/>
          <w:rtl/>
          <w:lang w:val="en-US" w:eastAsia="ar-SA" w:bidi="ar-JO"/>
        </w:rPr>
        <w:t xml:space="preserve"> تنفيذاً لأحكام المادة 33 من قانون الأحداث</w:t>
      </w:r>
      <w:r w:rsidRPr="00CF0D16">
        <w:rPr>
          <w:rtl/>
          <w:lang w:val="en-US" w:eastAsia="ar-SA" w:bidi="ar-JO"/>
        </w:rPr>
        <w:t xml:space="preserve"> بالتشارك مع مراقبي السلوك والسادة القضاة ومؤسسات ا</w:t>
      </w:r>
      <w:r w:rsidRPr="00CF0D16">
        <w:rPr>
          <w:rFonts w:hint="cs"/>
          <w:rtl/>
          <w:lang w:val="en-US" w:eastAsia="ar-SA" w:bidi="ar-JO"/>
        </w:rPr>
        <w:t>لإ</w:t>
      </w:r>
      <w:r w:rsidRPr="00CF0D16">
        <w:rPr>
          <w:rtl/>
          <w:lang w:val="en-US" w:eastAsia="ar-SA" w:bidi="ar-JO"/>
        </w:rPr>
        <w:t>حالة الشريكة</w:t>
      </w:r>
      <w:r w:rsidRPr="00CF0D16">
        <w:rPr>
          <w:rFonts w:hint="cs"/>
          <w:rtl/>
          <w:lang w:val="en-US" w:eastAsia="ar-SA" w:bidi="ar-JO"/>
        </w:rPr>
        <w:t>.</w:t>
      </w:r>
    </w:p>
    <w:p w14:paraId="78BD3234" w14:textId="77777777" w:rsidR="008E3289" w:rsidRPr="00CF0D16" w:rsidRDefault="008E3289" w:rsidP="008E3289">
      <w:pPr>
        <w:pStyle w:val="SingleTxtGA"/>
        <w:rPr>
          <w:rtl/>
          <w:lang w:val="en-US" w:eastAsia="ar-SA" w:bidi="ar-JO"/>
        </w:rPr>
      </w:pPr>
      <w:r w:rsidRPr="00CF0D16">
        <w:rPr>
          <w:rtl/>
          <w:lang w:eastAsia="ar-SA" w:bidi="ar-JO"/>
        </w:rPr>
        <w:t>125</w:t>
      </w:r>
      <w:r>
        <w:rPr>
          <w:rtl/>
          <w:lang w:eastAsia="ar-SA" w:bidi="ar-JO"/>
        </w:rPr>
        <w:t>-</w:t>
      </w:r>
      <w:r>
        <w:rPr>
          <w:rtl/>
          <w:lang w:eastAsia="ar-SA" w:bidi="ar-JO"/>
        </w:rPr>
        <w:tab/>
      </w:r>
      <w:r w:rsidRPr="00CF0D16">
        <w:rPr>
          <w:rFonts w:hint="cs"/>
          <w:rtl/>
          <w:lang w:val="en-US" w:eastAsia="ar-SA" w:bidi="ar-JO"/>
        </w:rPr>
        <w:t xml:space="preserve">وفي عام 2018 </w:t>
      </w:r>
      <w:r w:rsidRPr="00CF0D16">
        <w:rPr>
          <w:rtl/>
          <w:lang w:val="en-US" w:eastAsia="ar-SA" w:bidi="ar-JO"/>
        </w:rPr>
        <w:t>تم رفع نسبة التسوية في القضايا الخاصة بالأحداث /الأطفال من 38% عام</w:t>
      </w:r>
      <w:r>
        <w:rPr>
          <w:rFonts w:hint="cs"/>
          <w:rtl/>
          <w:lang w:val="en-US" w:eastAsia="ar-SA" w:bidi="ar-JO"/>
        </w:rPr>
        <w:t> </w:t>
      </w:r>
      <w:r w:rsidRPr="00CF0D16">
        <w:rPr>
          <w:rtl/>
          <w:lang w:val="en-US" w:eastAsia="ar-SA" w:bidi="ar-JO"/>
        </w:rPr>
        <w:t xml:space="preserve">2017 إلى 60.8% . </w:t>
      </w:r>
      <w:r>
        <w:rPr>
          <w:rtl/>
          <w:lang w:val="en-US" w:eastAsia="ar-SA" w:bidi="ar-JO"/>
        </w:rPr>
        <w:t>(</w:t>
      </w:r>
      <w:r w:rsidRPr="00CF0D16">
        <w:rPr>
          <w:rtl/>
          <w:lang w:val="en-US" w:eastAsia="ar-SA" w:bidi="ar-JO"/>
        </w:rPr>
        <w:t>لتجنيب الأطفال</w:t>
      </w:r>
      <w:r w:rsidRPr="00CF0D16">
        <w:rPr>
          <w:rFonts w:hint="cs"/>
          <w:rtl/>
          <w:lang w:val="en-US" w:eastAsia="ar-SA" w:bidi="ar-JO"/>
        </w:rPr>
        <w:t xml:space="preserve"> إجراء </w:t>
      </w:r>
      <w:r w:rsidRPr="00CF0D16">
        <w:rPr>
          <w:rtl/>
          <w:lang w:val="en-US" w:eastAsia="ar-SA" w:bidi="ar-JO"/>
        </w:rPr>
        <w:t>التقاضي</w:t>
      </w:r>
      <w:r>
        <w:rPr>
          <w:rtl/>
          <w:lang w:val="en-US" w:eastAsia="ar-SA" w:bidi="ar-JO"/>
        </w:rPr>
        <w:t>)</w:t>
      </w:r>
      <w:r w:rsidRPr="00CF0D16">
        <w:rPr>
          <w:rtl/>
          <w:lang w:val="en-US" w:eastAsia="ar-SA" w:bidi="ar-JO"/>
        </w:rPr>
        <w:t xml:space="preserve"> مما يصب في مصلحة الأطفال</w:t>
      </w:r>
      <w:r w:rsidRPr="00CF0D16">
        <w:rPr>
          <w:rFonts w:hint="cs"/>
          <w:rtl/>
          <w:lang w:val="en-US" w:eastAsia="ar-SA" w:bidi="ar-JO"/>
        </w:rPr>
        <w:t>.</w:t>
      </w:r>
      <w:r w:rsidRPr="00CF0D16">
        <w:rPr>
          <w:rtl/>
          <w:lang w:val="en-US" w:eastAsia="ar-SA" w:bidi="ar-JO"/>
        </w:rPr>
        <w:t xml:space="preserve">  </w:t>
      </w:r>
    </w:p>
    <w:p w14:paraId="0D3BE2BD" w14:textId="77777777" w:rsidR="008E3289" w:rsidRPr="00CF0D16" w:rsidRDefault="008E3289" w:rsidP="008E3289">
      <w:pPr>
        <w:pStyle w:val="SingleTxtGA"/>
        <w:rPr>
          <w:rtl/>
          <w:lang w:val="en-US" w:eastAsia="ar-SA" w:bidi="ar-JO"/>
        </w:rPr>
      </w:pPr>
      <w:r w:rsidRPr="00CF0D16">
        <w:rPr>
          <w:rtl/>
          <w:lang w:eastAsia="ar-SA" w:bidi="ar-JO"/>
        </w:rPr>
        <w:t>126</w:t>
      </w:r>
      <w:r>
        <w:rPr>
          <w:rtl/>
          <w:lang w:eastAsia="ar-SA" w:bidi="ar-JO"/>
        </w:rPr>
        <w:t>-</w:t>
      </w:r>
      <w:r>
        <w:rPr>
          <w:rtl/>
          <w:lang w:eastAsia="ar-SA" w:bidi="ar-JO"/>
        </w:rPr>
        <w:tab/>
      </w:r>
      <w:r w:rsidRPr="00CF0D16">
        <w:rPr>
          <w:rtl/>
          <w:lang w:val="en-US" w:eastAsia="ar-SA" w:bidi="ar-JO"/>
        </w:rPr>
        <w:t>وقامت الحكومة ب</w:t>
      </w:r>
      <w:r w:rsidRPr="00CF0D16">
        <w:rPr>
          <w:rFonts w:hint="cs"/>
          <w:rtl/>
          <w:lang w:val="en-US" w:eastAsia="ar-SA" w:bidi="ar-JO"/>
        </w:rPr>
        <w:t>إ</w:t>
      </w:r>
      <w:r w:rsidRPr="00CF0D16">
        <w:rPr>
          <w:rtl/>
          <w:lang w:val="en-US" w:eastAsia="ar-SA" w:bidi="ar-JO"/>
        </w:rPr>
        <w:t xml:space="preserve">عادة هيكلة رسوم المحاكم الشرعية وذلك من خلال </w:t>
      </w:r>
      <w:r w:rsidRPr="00CF0D16">
        <w:rPr>
          <w:rFonts w:hint="cs"/>
          <w:rtl/>
          <w:lang w:val="en-US" w:eastAsia="ar-SA" w:bidi="ar-JO"/>
        </w:rPr>
        <w:t>إ</w:t>
      </w:r>
      <w:r w:rsidRPr="00CF0D16">
        <w:rPr>
          <w:rtl/>
          <w:lang w:val="en-US" w:eastAsia="ar-SA" w:bidi="ar-JO"/>
        </w:rPr>
        <w:t>صدار نظام جديد للرسوم عام 2015 تم بموجبه تعديل العديد من ال</w:t>
      </w:r>
      <w:r w:rsidRPr="00CF0D16">
        <w:rPr>
          <w:rFonts w:hint="cs"/>
          <w:rtl/>
          <w:lang w:val="en-US" w:eastAsia="ar-SA" w:bidi="ar-JO"/>
        </w:rPr>
        <w:t>أ</w:t>
      </w:r>
      <w:r w:rsidRPr="00CF0D16">
        <w:rPr>
          <w:rtl/>
          <w:lang w:val="en-US" w:eastAsia="ar-SA" w:bidi="ar-JO"/>
        </w:rPr>
        <w:t xml:space="preserve">حكام والنص على </w:t>
      </w:r>
      <w:r w:rsidRPr="00CF0D16">
        <w:rPr>
          <w:rFonts w:hint="cs"/>
          <w:rtl/>
          <w:lang w:val="en-US" w:eastAsia="ar-SA" w:bidi="ar-JO"/>
        </w:rPr>
        <w:t>إ</w:t>
      </w:r>
      <w:r w:rsidRPr="00CF0D16">
        <w:rPr>
          <w:rtl/>
          <w:lang w:val="en-US" w:eastAsia="ar-SA" w:bidi="ar-JO"/>
        </w:rPr>
        <w:t>عفاء التركات التي تخص ا</w:t>
      </w:r>
      <w:r w:rsidRPr="00CF0D16">
        <w:rPr>
          <w:rFonts w:hint="cs"/>
          <w:rtl/>
          <w:lang w:val="en-US" w:eastAsia="ar-SA" w:bidi="ar-JO"/>
        </w:rPr>
        <w:t>لأ</w:t>
      </w:r>
      <w:r w:rsidRPr="00CF0D16">
        <w:rPr>
          <w:rtl/>
          <w:lang w:val="en-US" w:eastAsia="ar-SA" w:bidi="ar-JO"/>
        </w:rPr>
        <w:t>طفال ا</w:t>
      </w:r>
      <w:r w:rsidRPr="00CF0D16">
        <w:rPr>
          <w:rFonts w:hint="cs"/>
          <w:rtl/>
          <w:lang w:val="en-US" w:eastAsia="ar-SA" w:bidi="ar-JO"/>
        </w:rPr>
        <w:t>لأ</w:t>
      </w:r>
      <w:r w:rsidRPr="00CF0D16">
        <w:rPr>
          <w:rtl/>
          <w:lang w:val="en-US" w:eastAsia="ar-SA" w:bidi="ar-JO"/>
        </w:rPr>
        <w:t>يتام من الرسوم وبلغ عدد ا</w:t>
      </w:r>
      <w:r w:rsidRPr="00CF0D16">
        <w:rPr>
          <w:rFonts w:hint="cs"/>
          <w:rtl/>
          <w:lang w:val="en-US" w:eastAsia="ar-SA" w:bidi="ar-JO"/>
        </w:rPr>
        <w:t>لأ</w:t>
      </w:r>
      <w:r w:rsidRPr="00CF0D16">
        <w:rPr>
          <w:rtl/>
          <w:lang w:val="en-US" w:eastAsia="ar-SA" w:bidi="ar-JO"/>
        </w:rPr>
        <w:t>طفال المستفيدين من هذا التعديل منذ تطبيقه 26500 طفل حتى نهاية عام</w:t>
      </w:r>
      <w:r>
        <w:rPr>
          <w:rFonts w:hint="cs"/>
          <w:rtl/>
          <w:lang w:val="en-US" w:eastAsia="ar-SA" w:bidi="ar-JO"/>
        </w:rPr>
        <w:t> </w:t>
      </w:r>
      <w:r w:rsidRPr="00CF0D16">
        <w:rPr>
          <w:rtl/>
          <w:lang w:val="en-US" w:eastAsia="ar-SA" w:bidi="ar-JO"/>
        </w:rPr>
        <w:t>2018 وبلغ حجم المبالغ المعفيين منها أكثر من مليون دينار</w:t>
      </w:r>
      <w:r w:rsidRPr="00CF0D16">
        <w:rPr>
          <w:rFonts w:hint="cs"/>
          <w:rtl/>
          <w:lang w:val="en-US" w:eastAsia="ar-SA" w:bidi="ar-JO"/>
        </w:rPr>
        <w:t>.</w:t>
      </w:r>
      <w:r>
        <w:rPr>
          <w:rFonts w:hint="cs"/>
          <w:rtl/>
          <w:lang w:val="en-US" w:eastAsia="ar-SA" w:bidi="ar-JO"/>
        </w:rPr>
        <w:t xml:space="preserve"> </w:t>
      </w:r>
      <w:r w:rsidRPr="00CF0D16">
        <w:rPr>
          <w:rtl/>
          <w:lang w:val="en-US" w:eastAsia="ar-SA" w:bidi="ar-JO"/>
        </w:rPr>
        <w:t>كما وتقدم مكاتب ا</w:t>
      </w:r>
      <w:r w:rsidRPr="00CF0D16">
        <w:rPr>
          <w:rFonts w:hint="cs"/>
          <w:rtl/>
          <w:lang w:val="en-US" w:eastAsia="ar-SA" w:bidi="ar-JO"/>
        </w:rPr>
        <w:t>لإ</w:t>
      </w:r>
      <w:r w:rsidRPr="00CF0D16">
        <w:rPr>
          <w:rtl/>
          <w:lang w:val="en-US" w:eastAsia="ar-SA" w:bidi="ar-JO"/>
        </w:rPr>
        <w:t>رشاد والوساطة ا</w:t>
      </w:r>
      <w:r w:rsidRPr="00CF0D16">
        <w:rPr>
          <w:rFonts w:hint="cs"/>
          <w:rtl/>
          <w:lang w:val="en-US" w:eastAsia="ar-SA" w:bidi="ar-JO"/>
        </w:rPr>
        <w:t>لأ</w:t>
      </w:r>
      <w:r w:rsidRPr="00CF0D16">
        <w:rPr>
          <w:rtl/>
          <w:lang w:val="en-US" w:eastAsia="ar-SA" w:bidi="ar-JO"/>
        </w:rPr>
        <w:t>سرية خدماتها ل</w:t>
      </w:r>
      <w:r w:rsidRPr="00CF0D16">
        <w:rPr>
          <w:rFonts w:hint="cs"/>
          <w:rtl/>
          <w:lang w:val="en-US" w:eastAsia="ar-SA" w:bidi="ar-JO"/>
        </w:rPr>
        <w:t>لأ</w:t>
      </w:r>
      <w:r w:rsidRPr="00CF0D16">
        <w:rPr>
          <w:rtl/>
          <w:lang w:val="en-US" w:eastAsia="ar-SA" w:bidi="ar-JO"/>
        </w:rPr>
        <w:t>سر بشكل مجاني.</w:t>
      </w:r>
      <w:r w:rsidRPr="00CF0D16">
        <w:rPr>
          <w:rFonts w:cs="Traditional Arabic"/>
          <w:rtl/>
          <w:lang w:val="en-US" w:eastAsia="ar-SA" w:bidi="ar-JO"/>
        </w:rPr>
        <w:t xml:space="preserve"> </w:t>
      </w:r>
    </w:p>
    <w:p w14:paraId="4D762B3A" w14:textId="77777777" w:rsidR="008E3289" w:rsidRPr="00CF0D16" w:rsidRDefault="008E3289" w:rsidP="008E3289">
      <w:pPr>
        <w:pStyle w:val="SingleTxtGA"/>
        <w:rPr>
          <w:rtl/>
          <w:lang w:val="en-US" w:eastAsia="ar-SA" w:bidi="ar-JO"/>
        </w:rPr>
      </w:pPr>
      <w:r w:rsidRPr="00CF0D16">
        <w:rPr>
          <w:rtl/>
          <w:lang w:eastAsia="ar-SA" w:bidi="ar-JO"/>
        </w:rPr>
        <w:t>127</w:t>
      </w:r>
      <w:r>
        <w:rPr>
          <w:rtl/>
          <w:lang w:eastAsia="ar-SA" w:bidi="ar-JO"/>
        </w:rPr>
        <w:t>-</w:t>
      </w:r>
      <w:r>
        <w:rPr>
          <w:rtl/>
          <w:lang w:eastAsia="ar-SA" w:bidi="ar-JO"/>
        </w:rPr>
        <w:tab/>
      </w:r>
      <w:r w:rsidRPr="00CF0D16">
        <w:rPr>
          <w:rtl/>
          <w:lang w:val="en-US" w:eastAsia="ar-SA" w:bidi="ar-JO"/>
        </w:rPr>
        <w:t xml:space="preserve">ويتم تقديم خدمات المساعدة القانونية للأحداث حيث تم تعديل قانون أصول محاكمات الجزائية رقم (9) لسنة 1961 لتشمل المساعدة القانونية الإلزامية في الجرائم المعاقب عليها عشر سنوات فأكثر وتقديم المساعدة القانونية </w:t>
      </w:r>
      <w:proofErr w:type="spellStart"/>
      <w:r w:rsidRPr="00CF0D16">
        <w:rPr>
          <w:rtl/>
          <w:lang w:val="en-US" w:eastAsia="ar-SA" w:bidi="ar-JO"/>
        </w:rPr>
        <w:t>ا</w:t>
      </w:r>
      <w:r w:rsidRPr="00CF0D16">
        <w:rPr>
          <w:rFonts w:hint="cs"/>
          <w:rtl/>
          <w:lang w:val="en-US" w:eastAsia="ar-SA" w:bidi="ar-JO"/>
        </w:rPr>
        <w:t>لإ</w:t>
      </w:r>
      <w:r w:rsidRPr="00CF0D16">
        <w:rPr>
          <w:rtl/>
          <w:lang w:val="en-US" w:eastAsia="ar-SA" w:bidi="ar-JO"/>
        </w:rPr>
        <w:t>ختيارية</w:t>
      </w:r>
      <w:proofErr w:type="spellEnd"/>
      <w:r w:rsidRPr="00CF0D16">
        <w:rPr>
          <w:rtl/>
          <w:lang w:val="en-US" w:eastAsia="ar-SA" w:bidi="ar-JO"/>
        </w:rPr>
        <w:t xml:space="preserve"> لمستحقيها في الجرائم المعاقب عليها بأقل من عشر سنوات وبناء على هذا التعديل تم إنشاء مديرية المساعدة القانونية لدى وزارة العدل وإصدار نظام المساعدة القانونية رقم</w:t>
      </w:r>
      <w:r>
        <w:rPr>
          <w:rFonts w:hint="cs"/>
          <w:rtl/>
          <w:lang w:val="en-US" w:eastAsia="ar-SA" w:bidi="ar-JO"/>
        </w:rPr>
        <w:t> </w:t>
      </w:r>
      <w:r w:rsidRPr="00CF0D16">
        <w:rPr>
          <w:rtl/>
          <w:lang w:val="en-US" w:eastAsia="ar-SA" w:bidi="ar-JO"/>
        </w:rPr>
        <w:t xml:space="preserve">(119) لسنة 2018 ومن ضمن الفئات المستفيدة من هذا التعديل الأحداث على </w:t>
      </w:r>
      <w:proofErr w:type="spellStart"/>
      <w:r w:rsidRPr="00CF0D16">
        <w:rPr>
          <w:rFonts w:hint="cs"/>
          <w:rtl/>
          <w:lang w:val="en-US" w:eastAsia="ar-SA" w:bidi="ar-JO"/>
        </w:rPr>
        <w:t>إ</w:t>
      </w:r>
      <w:r w:rsidRPr="00CF0D16">
        <w:rPr>
          <w:rtl/>
          <w:lang w:val="en-US" w:eastAsia="ar-SA" w:bidi="ar-JO"/>
        </w:rPr>
        <w:t>عتبارهم</w:t>
      </w:r>
      <w:proofErr w:type="spellEnd"/>
      <w:r w:rsidRPr="00CF0D16">
        <w:rPr>
          <w:rtl/>
          <w:lang w:val="en-US" w:eastAsia="ar-SA" w:bidi="ar-JO"/>
        </w:rPr>
        <w:t xml:space="preserve"> من الفئات ذات ا</w:t>
      </w:r>
      <w:r w:rsidRPr="00CF0D16">
        <w:rPr>
          <w:rFonts w:hint="cs"/>
          <w:rtl/>
          <w:lang w:val="en-US" w:eastAsia="ar-SA" w:bidi="ar-JO"/>
        </w:rPr>
        <w:t>لأ</w:t>
      </w:r>
      <w:r w:rsidRPr="00CF0D16">
        <w:rPr>
          <w:rtl/>
          <w:lang w:val="en-US" w:eastAsia="ar-SA" w:bidi="ar-JO"/>
        </w:rPr>
        <w:t xml:space="preserve">ولية في توفير الخدمة لها  وفقا لنص المادة 4 من النظام. </w:t>
      </w:r>
    </w:p>
    <w:p w14:paraId="49651D3F" w14:textId="77777777" w:rsidR="008E3289" w:rsidRPr="00CF0D16" w:rsidRDefault="008E3289" w:rsidP="008E3289">
      <w:pPr>
        <w:pStyle w:val="SingleTxtGA"/>
        <w:rPr>
          <w:rtl/>
          <w:lang w:val="en-US" w:eastAsia="ar-SA" w:bidi="ar-JO"/>
        </w:rPr>
      </w:pPr>
      <w:r w:rsidRPr="00CF0D16">
        <w:rPr>
          <w:rtl/>
          <w:lang w:eastAsia="ar-SA" w:bidi="ar-JO"/>
        </w:rPr>
        <w:t>128</w:t>
      </w:r>
      <w:r>
        <w:rPr>
          <w:rtl/>
          <w:lang w:eastAsia="ar-SA" w:bidi="ar-JO"/>
        </w:rPr>
        <w:t>-</w:t>
      </w:r>
      <w:r>
        <w:rPr>
          <w:rtl/>
          <w:lang w:eastAsia="ar-SA" w:bidi="ar-JO"/>
        </w:rPr>
        <w:tab/>
      </w:r>
      <w:r w:rsidRPr="00CF0D16">
        <w:rPr>
          <w:rtl/>
          <w:lang w:val="en-US" w:eastAsia="ar-SA" w:bidi="ar-JO"/>
        </w:rPr>
        <w:t xml:space="preserve">وتم توقيع مذكرة تفاهم ما بين وزارة التنمية </w:t>
      </w:r>
      <w:proofErr w:type="spellStart"/>
      <w:r w:rsidRPr="00CF0D16">
        <w:rPr>
          <w:rtl/>
          <w:lang w:val="en-US" w:eastAsia="ar-SA" w:bidi="ar-JO"/>
        </w:rPr>
        <w:t>ا</w:t>
      </w:r>
      <w:r w:rsidRPr="00CF0D16">
        <w:rPr>
          <w:rFonts w:hint="cs"/>
          <w:rtl/>
          <w:lang w:val="en-US" w:eastAsia="ar-SA" w:bidi="ar-JO"/>
        </w:rPr>
        <w:t>لإ</w:t>
      </w:r>
      <w:r w:rsidRPr="00CF0D16">
        <w:rPr>
          <w:rtl/>
          <w:lang w:val="en-US" w:eastAsia="ar-SA" w:bidi="ar-JO"/>
        </w:rPr>
        <w:t>جتماعية</w:t>
      </w:r>
      <w:proofErr w:type="spellEnd"/>
      <w:r w:rsidRPr="00CF0D16">
        <w:rPr>
          <w:rtl/>
          <w:lang w:val="en-US" w:eastAsia="ar-SA" w:bidi="ar-JO"/>
        </w:rPr>
        <w:t xml:space="preserve"> و مركز العدل للمساعدة القانونية تتضمن في محاورها التعاون في توفير خدمات المساعدة القانونية لفئة الأحداث من خلال الإحالة إلى خدمات المساعدة القانونية التي يقدمها المركز.</w:t>
      </w:r>
      <w:r>
        <w:rPr>
          <w:rFonts w:hint="cs"/>
          <w:rtl/>
          <w:lang w:val="en-US" w:eastAsia="ar-SA" w:bidi="ar-JO"/>
        </w:rPr>
        <w:t xml:space="preserve"> </w:t>
      </w:r>
      <w:r w:rsidRPr="00CF0D16">
        <w:rPr>
          <w:rtl/>
          <w:lang w:val="en-US" w:eastAsia="ar-SA" w:bidi="ar-JO"/>
        </w:rPr>
        <w:t xml:space="preserve">وبموجبها أحالت  وزارة التنمية  246 حالة تطلب المساعدة القانونية من مركز العدل  فتم التمثيل القانوني ل 128 حالة و تقديم المشورة القانونية </w:t>
      </w:r>
      <w:r>
        <w:rPr>
          <w:rFonts w:ascii="Simplified Arabic" w:hAnsi="Simplified Arabic"/>
          <w:rtl/>
          <w:lang w:val="en-US" w:eastAsia="ar-SA" w:bidi="ar-JO"/>
        </w:rPr>
        <w:t>ﻟ</w:t>
      </w:r>
      <w:r w:rsidRPr="00CF0D16">
        <w:rPr>
          <w:rtl/>
          <w:lang w:val="en-US" w:eastAsia="ar-SA" w:bidi="ar-JO"/>
        </w:rPr>
        <w:t xml:space="preserve"> 42 حالة وذلك خلال عام 2017، أما خلال عام 2018 فتم إحالة 285 حالة . وقد ألزم قانون الأحداث حضور المحامي مع الحدث كافة مراحل التحقيق والمحاكمة .</w:t>
      </w:r>
    </w:p>
    <w:p w14:paraId="471FD72C" w14:textId="77777777" w:rsidR="008E3289" w:rsidRPr="00CF0D16" w:rsidRDefault="008E3289" w:rsidP="008E3289">
      <w:pPr>
        <w:pStyle w:val="HChGA"/>
        <w:rPr>
          <w:rtl/>
          <w:lang w:eastAsia="ar-SA"/>
        </w:rPr>
      </w:pPr>
      <w:r>
        <w:rPr>
          <w:rtl/>
          <w:lang w:eastAsia="ar-SA" w:bidi="ar-JO"/>
        </w:rPr>
        <w:tab/>
      </w:r>
      <w:bookmarkStart w:id="25" w:name="_Toc64289899"/>
      <w:r w:rsidRPr="00CF0D16">
        <w:rPr>
          <w:rFonts w:hint="cs"/>
          <w:rtl/>
          <w:lang w:eastAsia="ar-SA" w:bidi="ar-JO"/>
        </w:rPr>
        <w:t>10</w:t>
      </w:r>
      <w:r>
        <w:rPr>
          <w:rFonts w:hint="cs"/>
          <w:rtl/>
          <w:lang w:eastAsia="ar-SA" w:bidi="ar-JO"/>
        </w:rPr>
        <w:t>-</w:t>
      </w:r>
      <w:r>
        <w:rPr>
          <w:rtl/>
          <w:lang w:eastAsia="ar-SA" w:bidi="ar-JO"/>
        </w:rPr>
        <w:tab/>
      </w:r>
      <w:r w:rsidRPr="00CF0D16">
        <w:rPr>
          <w:rtl/>
          <w:lang w:eastAsia="ar-SA"/>
        </w:rPr>
        <w:t xml:space="preserve">البيئة الأسرية والرعاية البديلة (المواد 5 </w:t>
      </w:r>
      <w:proofErr w:type="spellStart"/>
      <w:r w:rsidRPr="00CF0D16">
        <w:rPr>
          <w:rtl/>
          <w:lang w:eastAsia="ar-SA"/>
        </w:rPr>
        <w:t>و9</w:t>
      </w:r>
      <w:proofErr w:type="spellEnd"/>
      <w:r w:rsidRPr="00CF0D16">
        <w:rPr>
          <w:rtl/>
          <w:lang w:eastAsia="ar-SA"/>
        </w:rPr>
        <w:t xml:space="preserve">-11 </w:t>
      </w:r>
      <w:proofErr w:type="spellStart"/>
      <w:r w:rsidRPr="00CF0D16">
        <w:rPr>
          <w:rtl/>
          <w:lang w:eastAsia="ar-SA"/>
        </w:rPr>
        <w:t>و18</w:t>
      </w:r>
      <w:proofErr w:type="spellEnd"/>
      <w:r w:rsidRPr="00CF0D16">
        <w:rPr>
          <w:rtl/>
          <w:lang w:eastAsia="ar-SA"/>
        </w:rPr>
        <w:t xml:space="preserve">(1 </w:t>
      </w:r>
      <w:proofErr w:type="spellStart"/>
      <w:r w:rsidRPr="00CF0D16">
        <w:rPr>
          <w:rtl/>
          <w:lang w:eastAsia="ar-SA"/>
        </w:rPr>
        <w:t>و2</w:t>
      </w:r>
      <w:proofErr w:type="spellEnd"/>
      <w:r w:rsidRPr="00CF0D16">
        <w:rPr>
          <w:rtl/>
          <w:lang w:eastAsia="ar-SA"/>
        </w:rPr>
        <w:t xml:space="preserve">) </w:t>
      </w:r>
      <w:proofErr w:type="spellStart"/>
      <w:r w:rsidRPr="00CF0D16">
        <w:rPr>
          <w:rtl/>
          <w:lang w:eastAsia="ar-SA"/>
        </w:rPr>
        <w:t>و20</w:t>
      </w:r>
      <w:proofErr w:type="spellEnd"/>
      <w:r w:rsidRPr="00CF0D16">
        <w:rPr>
          <w:rtl/>
          <w:lang w:eastAsia="ar-SA"/>
        </w:rPr>
        <w:t xml:space="preserve"> </w:t>
      </w:r>
      <w:proofErr w:type="spellStart"/>
      <w:r w:rsidRPr="00CF0D16">
        <w:rPr>
          <w:rtl/>
          <w:lang w:eastAsia="ar-SA"/>
        </w:rPr>
        <w:t>و21</w:t>
      </w:r>
      <w:proofErr w:type="spellEnd"/>
      <w:r w:rsidRPr="00CF0D16">
        <w:rPr>
          <w:rtl/>
          <w:lang w:eastAsia="ar-SA"/>
        </w:rPr>
        <w:t xml:space="preserve"> </w:t>
      </w:r>
      <w:proofErr w:type="spellStart"/>
      <w:r w:rsidRPr="00CF0D16">
        <w:rPr>
          <w:rtl/>
          <w:lang w:eastAsia="ar-SA"/>
        </w:rPr>
        <w:t>و25</w:t>
      </w:r>
      <w:proofErr w:type="spellEnd"/>
      <w:r w:rsidRPr="00CF0D16">
        <w:rPr>
          <w:rtl/>
          <w:lang w:eastAsia="ar-SA"/>
        </w:rPr>
        <w:t xml:space="preserve"> </w:t>
      </w:r>
      <w:proofErr w:type="spellStart"/>
      <w:r w:rsidRPr="00CF0D16">
        <w:rPr>
          <w:rtl/>
          <w:lang w:eastAsia="ar-SA"/>
        </w:rPr>
        <w:t>و27</w:t>
      </w:r>
      <w:proofErr w:type="spellEnd"/>
      <w:r w:rsidRPr="00CF0D16">
        <w:rPr>
          <w:rtl/>
          <w:lang w:eastAsia="ar-SA"/>
        </w:rPr>
        <w:t>(4))</w:t>
      </w:r>
      <w:bookmarkEnd w:id="25"/>
    </w:p>
    <w:p w14:paraId="2B8E924B" w14:textId="77777777" w:rsidR="008E3289" w:rsidRPr="00CF0D16" w:rsidRDefault="008E3289" w:rsidP="008E3289">
      <w:pPr>
        <w:pStyle w:val="H23GA"/>
        <w:rPr>
          <w:rtl/>
        </w:rPr>
      </w:pPr>
      <w:r>
        <w:rPr>
          <w:rtl/>
        </w:rPr>
        <w:tab/>
      </w:r>
      <w:r w:rsidRPr="00CF0D16">
        <w:rPr>
          <w:rFonts w:hint="cs"/>
          <w:rtl/>
        </w:rPr>
        <w:t>10-1</w:t>
      </w:r>
      <w:r>
        <w:rPr>
          <w:rtl/>
        </w:rPr>
        <w:tab/>
      </w:r>
      <w:r w:rsidRPr="00CF0D16">
        <w:rPr>
          <w:rtl/>
        </w:rPr>
        <w:t>البيئة الأسرية</w:t>
      </w:r>
    </w:p>
    <w:p w14:paraId="178F22E3" w14:textId="77777777" w:rsidR="008E3289" w:rsidRPr="00744F1F" w:rsidRDefault="008E3289" w:rsidP="008E3289">
      <w:pPr>
        <w:pStyle w:val="SingleTxtGA"/>
        <w:rPr>
          <w:strike/>
          <w:rtl/>
        </w:rPr>
      </w:pPr>
      <w:r w:rsidRPr="00CF0D16">
        <w:rPr>
          <w:rFonts w:hint="cs"/>
          <w:rtl/>
          <w:lang w:eastAsia="ar-SA"/>
        </w:rPr>
        <w:t>129</w:t>
      </w:r>
      <w:r>
        <w:rPr>
          <w:rFonts w:hint="cs"/>
          <w:rtl/>
          <w:lang w:eastAsia="ar-SA"/>
        </w:rPr>
        <w:t>-</w:t>
      </w:r>
      <w:r>
        <w:rPr>
          <w:rtl/>
          <w:lang w:eastAsia="ar-SA"/>
        </w:rPr>
        <w:tab/>
      </w:r>
      <w:r w:rsidRPr="00744F1F">
        <w:rPr>
          <w:rtl/>
          <w:lang w:eastAsia="ar-SA"/>
        </w:rPr>
        <w:t>قدمت اللجنة توصيتها حول ضمان تقاسم الأمهات والآباء المسؤولية عن أطفالهم بالتساوي، وعلى ضمان عدم تمييز القوانين ضد الطفلة.</w:t>
      </w:r>
      <w:r w:rsidRPr="00744F1F">
        <w:rPr>
          <w:rFonts w:hint="cs"/>
          <w:rtl/>
          <w:lang w:eastAsia="ar-SA"/>
        </w:rPr>
        <w:t xml:space="preserve"> </w:t>
      </w:r>
      <w:r w:rsidRPr="00744F1F">
        <w:rPr>
          <w:rtl/>
          <w:lang w:eastAsia="ar-SA"/>
        </w:rPr>
        <w:t>و</w:t>
      </w:r>
      <w:r w:rsidRPr="00744F1F">
        <w:rPr>
          <w:rFonts w:hint="cs"/>
          <w:rtl/>
          <w:lang w:eastAsia="ar-SA"/>
        </w:rPr>
        <w:t xml:space="preserve">تم </w:t>
      </w:r>
      <w:r w:rsidRPr="00744F1F">
        <w:rPr>
          <w:rtl/>
          <w:lang w:eastAsia="ar-SA"/>
        </w:rPr>
        <w:t xml:space="preserve">تنقيح قانون الأحوال الشخصية </w:t>
      </w:r>
      <w:r w:rsidRPr="00744F1F">
        <w:rPr>
          <w:rFonts w:hint="cs"/>
          <w:rtl/>
          <w:lang w:eastAsia="ar-SA"/>
        </w:rPr>
        <w:t xml:space="preserve">وصدر بتعديلاته. </w:t>
      </w:r>
      <w:r w:rsidRPr="00744F1F">
        <w:rPr>
          <w:rtl/>
          <w:lang w:eastAsia="ar-SA"/>
        </w:rPr>
        <w:t>وضمان إلغاء جميع الأحكام التي تميز ضد النساء والفتيات. لقد</w:t>
      </w:r>
      <w:r w:rsidRPr="00744F1F">
        <w:rPr>
          <w:rFonts w:hint="cs"/>
          <w:rtl/>
          <w:lang w:eastAsia="ar-SA"/>
        </w:rPr>
        <w:t xml:space="preserve"> </w:t>
      </w:r>
      <w:r w:rsidRPr="00744F1F">
        <w:rPr>
          <w:rtl/>
        </w:rPr>
        <w:t xml:space="preserve">تم </w:t>
      </w:r>
      <w:r w:rsidRPr="00744F1F">
        <w:rPr>
          <w:rFonts w:hint="cs"/>
          <w:rtl/>
        </w:rPr>
        <w:t>إ</w:t>
      </w:r>
      <w:r w:rsidRPr="00744F1F">
        <w:rPr>
          <w:rtl/>
        </w:rPr>
        <w:t>جراء العديد من التعديلات على قانون ا</w:t>
      </w:r>
      <w:r w:rsidRPr="00744F1F">
        <w:rPr>
          <w:rFonts w:hint="cs"/>
          <w:rtl/>
        </w:rPr>
        <w:t>لأ</w:t>
      </w:r>
      <w:r w:rsidRPr="00744F1F">
        <w:rPr>
          <w:rtl/>
        </w:rPr>
        <w:t xml:space="preserve">حوال الشخصية وتم </w:t>
      </w:r>
      <w:r w:rsidRPr="00744F1F">
        <w:rPr>
          <w:rFonts w:hint="cs"/>
          <w:rtl/>
        </w:rPr>
        <w:t>إ</w:t>
      </w:r>
      <w:r w:rsidRPr="00744F1F">
        <w:rPr>
          <w:rtl/>
        </w:rPr>
        <w:t>قرارها</w:t>
      </w:r>
      <w:r w:rsidRPr="00744F1F">
        <w:rPr>
          <w:rFonts w:hint="cs"/>
          <w:rtl/>
        </w:rPr>
        <w:t>.</w:t>
      </w:r>
    </w:p>
    <w:p w14:paraId="693A178F" w14:textId="77777777" w:rsidR="008E3289" w:rsidRPr="00CF0D16" w:rsidRDefault="008E3289" w:rsidP="008E3289">
      <w:pPr>
        <w:pStyle w:val="H23GA"/>
        <w:rPr>
          <w:rtl/>
        </w:rPr>
      </w:pPr>
      <w:r>
        <w:rPr>
          <w:rtl/>
        </w:rPr>
        <w:tab/>
      </w:r>
      <w:r>
        <w:rPr>
          <w:rtl/>
        </w:rPr>
        <w:tab/>
      </w:r>
      <w:r w:rsidRPr="00CF0D16">
        <w:rPr>
          <w:rtl/>
        </w:rPr>
        <w:t>الميراث</w:t>
      </w:r>
      <w:r>
        <w:rPr>
          <w:rFonts w:hint="cs"/>
          <w:rtl/>
        </w:rPr>
        <w:t>:</w:t>
      </w:r>
    </w:p>
    <w:p w14:paraId="74A6B285" w14:textId="77777777" w:rsidR="008E3289" w:rsidRPr="00CF0D16" w:rsidRDefault="008E3289" w:rsidP="008E3289">
      <w:pPr>
        <w:pStyle w:val="SingleTxtGA"/>
        <w:rPr>
          <w:rtl/>
        </w:rPr>
      </w:pPr>
      <w:r w:rsidRPr="00CF0D16">
        <w:rPr>
          <w:rtl/>
        </w:rPr>
        <w:t>130</w:t>
      </w:r>
      <w:r>
        <w:rPr>
          <w:rtl/>
        </w:rPr>
        <w:t>-</w:t>
      </w:r>
      <w:r>
        <w:rPr>
          <w:rtl/>
        </w:rPr>
        <w:tab/>
      </w:r>
      <w:r w:rsidRPr="00CF0D16">
        <w:rPr>
          <w:rtl/>
        </w:rPr>
        <w:t>معادلة تقسيم الميراث للمستحقين لا ينطلق من منظور الذكورة وا</w:t>
      </w:r>
      <w:r w:rsidRPr="00CF0D16">
        <w:rPr>
          <w:rFonts w:hint="cs"/>
          <w:rtl/>
        </w:rPr>
        <w:t>لا</w:t>
      </w:r>
      <w:r w:rsidRPr="00CF0D16">
        <w:rPr>
          <w:rtl/>
        </w:rPr>
        <w:t>نوثة و</w:t>
      </w:r>
      <w:r w:rsidRPr="00CF0D16">
        <w:rPr>
          <w:rFonts w:hint="cs"/>
          <w:rtl/>
        </w:rPr>
        <w:t>إ</w:t>
      </w:r>
      <w:r w:rsidRPr="00CF0D16">
        <w:rPr>
          <w:rtl/>
        </w:rPr>
        <w:t xml:space="preserve">نما يتم التقسيم وفق مجموعة من </w:t>
      </w:r>
      <w:proofErr w:type="spellStart"/>
      <w:r w:rsidRPr="00CF0D16">
        <w:rPr>
          <w:rtl/>
        </w:rPr>
        <w:t>ا</w:t>
      </w:r>
      <w:r w:rsidRPr="00CF0D16">
        <w:rPr>
          <w:rFonts w:hint="cs"/>
          <w:rtl/>
        </w:rPr>
        <w:t>لإ</w:t>
      </w:r>
      <w:r w:rsidRPr="00CF0D16">
        <w:rPr>
          <w:rtl/>
        </w:rPr>
        <w:t>عتبارات</w:t>
      </w:r>
      <w:proofErr w:type="spellEnd"/>
      <w:r w:rsidRPr="00CF0D16">
        <w:rPr>
          <w:rtl/>
        </w:rPr>
        <w:t xml:space="preserve"> منها </w:t>
      </w:r>
      <w:proofErr w:type="spellStart"/>
      <w:r w:rsidRPr="00CF0D16">
        <w:rPr>
          <w:rFonts w:hint="cs"/>
          <w:rtl/>
        </w:rPr>
        <w:t>إ</w:t>
      </w:r>
      <w:r w:rsidRPr="00CF0D16">
        <w:rPr>
          <w:rtl/>
        </w:rPr>
        <w:t>رتباط</w:t>
      </w:r>
      <w:proofErr w:type="spellEnd"/>
      <w:r w:rsidRPr="00CF0D16">
        <w:rPr>
          <w:rtl/>
        </w:rPr>
        <w:t xml:space="preserve"> </w:t>
      </w:r>
      <w:r w:rsidRPr="00CF0D16">
        <w:rPr>
          <w:rFonts w:hint="cs"/>
          <w:rtl/>
        </w:rPr>
        <w:t>أ</w:t>
      </w:r>
      <w:r w:rsidRPr="00CF0D16">
        <w:rPr>
          <w:rtl/>
        </w:rPr>
        <w:t>نظمة ا</w:t>
      </w:r>
      <w:r w:rsidRPr="00CF0D16">
        <w:rPr>
          <w:rFonts w:hint="cs"/>
          <w:rtl/>
        </w:rPr>
        <w:t>لإ</w:t>
      </w:r>
      <w:r w:rsidRPr="00CF0D16">
        <w:rPr>
          <w:rtl/>
        </w:rPr>
        <w:t xml:space="preserve">رث مع </w:t>
      </w:r>
      <w:r w:rsidRPr="00CF0D16">
        <w:rPr>
          <w:rFonts w:hint="cs"/>
          <w:rtl/>
        </w:rPr>
        <w:t>أ</w:t>
      </w:r>
      <w:r w:rsidRPr="00CF0D16">
        <w:rPr>
          <w:rtl/>
        </w:rPr>
        <w:t>نظمة النفقة وا</w:t>
      </w:r>
      <w:r w:rsidRPr="00CF0D16">
        <w:rPr>
          <w:rFonts w:hint="cs"/>
          <w:rtl/>
        </w:rPr>
        <w:t>لإ</w:t>
      </w:r>
      <w:r w:rsidRPr="00CF0D16">
        <w:rPr>
          <w:rtl/>
        </w:rPr>
        <w:t>عالة والنظرة الى  تعاقب الأجيال بين</w:t>
      </w:r>
      <w:r w:rsidRPr="00CF0D16">
        <w:rPr>
          <w:rFonts w:hint="cs"/>
          <w:rtl/>
        </w:rPr>
        <w:t xml:space="preserve"> </w:t>
      </w:r>
      <w:r w:rsidRPr="00CF0D16">
        <w:rPr>
          <w:rtl/>
        </w:rPr>
        <w:t>الجيل الذي يستقبل الحياة، وعليه تحمُّل أعبائها، فعادة يكون نصيبه في الميراث أكبر من نصيب الجيل الذي يستدبر الحياة، فبنت المتوفَّى مثلًا ترث أكثر من أمِّه - وكلتاهما أنثى - وترث البنت أكثر من الأب، وابن المتوفى يرث أكثر من أبيه، كما تنظر الشريعة الى درجة القربى وقوتها  ولذا  نجد في الميراث حالات ي</w:t>
      </w:r>
      <w:r w:rsidRPr="00CF0D16">
        <w:rPr>
          <w:rFonts w:hint="cs"/>
          <w:rtl/>
          <w:lang w:bidi="ar-JO"/>
        </w:rPr>
        <w:t>أ</w:t>
      </w:r>
      <w:r w:rsidRPr="00CF0D16">
        <w:rPr>
          <w:rtl/>
        </w:rPr>
        <w:t xml:space="preserve">خذ الذكر </w:t>
      </w:r>
      <w:r w:rsidRPr="00CF0D16">
        <w:rPr>
          <w:rFonts w:hint="cs"/>
          <w:rtl/>
        </w:rPr>
        <w:t>أ</w:t>
      </w:r>
      <w:r w:rsidRPr="00CF0D16">
        <w:rPr>
          <w:rtl/>
        </w:rPr>
        <w:t>كثر من ا</w:t>
      </w:r>
      <w:r w:rsidRPr="00CF0D16">
        <w:rPr>
          <w:rFonts w:hint="cs"/>
          <w:rtl/>
        </w:rPr>
        <w:t>لأ</w:t>
      </w:r>
      <w:r w:rsidRPr="00CF0D16">
        <w:rPr>
          <w:rtl/>
        </w:rPr>
        <w:t>نثى وحالات ي</w:t>
      </w:r>
      <w:r w:rsidRPr="00CF0D16">
        <w:rPr>
          <w:rFonts w:hint="cs"/>
          <w:rtl/>
        </w:rPr>
        <w:t>أ</w:t>
      </w:r>
      <w:r w:rsidRPr="00CF0D16">
        <w:rPr>
          <w:rtl/>
        </w:rPr>
        <w:t>خذان بالتساوي وحالات ت</w:t>
      </w:r>
      <w:r w:rsidRPr="00CF0D16">
        <w:rPr>
          <w:rFonts w:hint="cs"/>
          <w:rtl/>
        </w:rPr>
        <w:t>أ</w:t>
      </w:r>
      <w:r w:rsidRPr="00CF0D16">
        <w:rPr>
          <w:rtl/>
        </w:rPr>
        <w:t>خذ ا</w:t>
      </w:r>
      <w:r w:rsidRPr="00CF0D16">
        <w:rPr>
          <w:rFonts w:hint="cs"/>
          <w:rtl/>
        </w:rPr>
        <w:t>لأ</w:t>
      </w:r>
      <w:r w:rsidRPr="00CF0D16">
        <w:rPr>
          <w:rtl/>
        </w:rPr>
        <w:t xml:space="preserve">نثى </w:t>
      </w:r>
      <w:r w:rsidRPr="00CF0D16">
        <w:rPr>
          <w:rFonts w:hint="cs"/>
          <w:rtl/>
        </w:rPr>
        <w:t>أ</w:t>
      </w:r>
      <w:r w:rsidRPr="00CF0D16">
        <w:rPr>
          <w:rtl/>
        </w:rPr>
        <w:t>كثر من الذكر  ولت</w:t>
      </w:r>
      <w:r w:rsidRPr="00CF0D16">
        <w:rPr>
          <w:rFonts w:hint="cs"/>
          <w:rtl/>
        </w:rPr>
        <w:t>أ</w:t>
      </w:r>
      <w:r w:rsidRPr="00CF0D16">
        <w:rPr>
          <w:rtl/>
        </w:rPr>
        <w:t>كيد العمل بهذه القواعد  فقد تم تعديل المادة</w:t>
      </w:r>
      <w:r>
        <w:rPr>
          <w:rFonts w:hint="cs"/>
          <w:rtl/>
        </w:rPr>
        <w:t xml:space="preserve"> </w:t>
      </w:r>
      <w:r w:rsidRPr="00CF0D16">
        <w:rPr>
          <w:rtl/>
        </w:rPr>
        <w:t xml:space="preserve">(310) من القانون والتي تحدد آلية التوزيع </w:t>
      </w:r>
      <w:proofErr w:type="spellStart"/>
      <w:r w:rsidRPr="00CF0D16">
        <w:rPr>
          <w:rtl/>
        </w:rPr>
        <w:t>ا</w:t>
      </w:r>
      <w:r w:rsidRPr="00CF0D16">
        <w:rPr>
          <w:rFonts w:hint="cs"/>
          <w:rtl/>
        </w:rPr>
        <w:t>لإ</w:t>
      </w:r>
      <w:r w:rsidRPr="00CF0D16">
        <w:rPr>
          <w:rtl/>
        </w:rPr>
        <w:t>رثي</w:t>
      </w:r>
      <w:proofErr w:type="spellEnd"/>
      <w:r w:rsidRPr="00CF0D16">
        <w:rPr>
          <w:rtl/>
        </w:rPr>
        <w:t xml:space="preserve"> الخاص بتوريث ذوي ا</w:t>
      </w:r>
      <w:r w:rsidRPr="00CF0D16">
        <w:rPr>
          <w:rFonts w:hint="cs"/>
          <w:rtl/>
        </w:rPr>
        <w:t>لأ</w:t>
      </w:r>
      <w:r w:rsidRPr="00CF0D16">
        <w:rPr>
          <w:rtl/>
        </w:rPr>
        <w:t>رحام ليصبح ذكورهم و</w:t>
      </w:r>
      <w:r w:rsidRPr="00CF0D16">
        <w:rPr>
          <w:rFonts w:hint="cs"/>
          <w:rtl/>
        </w:rPr>
        <w:t>إ</w:t>
      </w:r>
      <w:r w:rsidRPr="00CF0D16">
        <w:rPr>
          <w:rtl/>
        </w:rPr>
        <w:t xml:space="preserve">ناثهم  في القسمة سواء وذلك </w:t>
      </w:r>
      <w:proofErr w:type="spellStart"/>
      <w:r w:rsidRPr="00CF0D16">
        <w:rPr>
          <w:rFonts w:hint="cs"/>
          <w:rtl/>
        </w:rPr>
        <w:t>إ</w:t>
      </w:r>
      <w:r w:rsidRPr="00CF0D16">
        <w:rPr>
          <w:rtl/>
        </w:rPr>
        <w:t>ستنادا</w:t>
      </w:r>
      <w:proofErr w:type="spellEnd"/>
      <w:r w:rsidRPr="00CF0D16">
        <w:rPr>
          <w:rtl/>
        </w:rPr>
        <w:t xml:space="preserve"> الى آراء فقهية معتبرة ت</w:t>
      </w:r>
      <w:r w:rsidRPr="00CF0D16">
        <w:rPr>
          <w:rFonts w:hint="cs"/>
          <w:rtl/>
        </w:rPr>
        <w:t>أ</w:t>
      </w:r>
      <w:r w:rsidRPr="00CF0D16">
        <w:rPr>
          <w:rtl/>
        </w:rPr>
        <w:t>خذ من المساواة المتفق عليها بين نصيب ا</w:t>
      </w:r>
      <w:r w:rsidRPr="00CF0D16">
        <w:rPr>
          <w:rFonts w:hint="cs"/>
          <w:rtl/>
        </w:rPr>
        <w:t>لإ</w:t>
      </w:r>
      <w:r w:rsidRPr="00CF0D16">
        <w:rPr>
          <w:rtl/>
        </w:rPr>
        <w:t xml:space="preserve">خوة </w:t>
      </w:r>
      <w:r w:rsidRPr="00CF0D16">
        <w:rPr>
          <w:rFonts w:hint="cs"/>
          <w:rtl/>
        </w:rPr>
        <w:t>لأ</w:t>
      </w:r>
      <w:r w:rsidRPr="00CF0D16">
        <w:rPr>
          <w:rtl/>
        </w:rPr>
        <w:t>م ذكورا واناثا اساسا لتوريث ذوي ا</w:t>
      </w:r>
      <w:r w:rsidRPr="00CF0D16">
        <w:rPr>
          <w:rFonts w:hint="cs"/>
          <w:rtl/>
        </w:rPr>
        <w:t>لأ</w:t>
      </w:r>
      <w:r w:rsidRPr="00CF0D16">
        <w:rPr>
          <w:rtl/>
        </w:rPr>
        <w:t>رحام .</w:t>
      </w:r>
      <w:r w:rsidRPr="00CF0D16">
        <w:rPr>
          <w:rFonts w:hint="cs"/>
          <w:rtl/>
        </w:rPr>
        <w:t xml:space="preserve"> أبناء البنت هم من الوارثين ولكن وفق ترتيب قانوني </w:t>
      </w:r>
      <w:proofErr w:type="spellStart"/>
      <w:r w:rsidRPr="00CF0D16">
        <w:rPr>
          <w:rFonts w:hint="cs"/>
          <w:rtl/>
        </w:rPr>
        <w:t>بإعتبارهم</w:t>
      </w:r>
      <w:proofErr w:type="spellEnd"/>
      <w:r w:rsidRPr="00CF0D16">
        <w:rPr>
          <w:rFonts w:hint="cs"/>
          <w:rtl/>
        </w:rPr>
        <w:t xml:space="preserve"> من ذوي الأرحام وحسب نص المادة (301) من قانون الأحوال الشخصية حيث وضح الفصل الخامس من باب الميراث كيفية توريثهم ونص التعديل لعام 2019 على أن أولاد البنت إن ورثوا فيأخذون بالتساوي ذكورهم وإناثهم حسب المادة (310) من قانون الأحوال الشخصية.</w:t>
      </w:r>
    </w:p>
    <w:p w14:paraId="3A1B95E6" w14:textId="77777777" w:rsidR="008E3289" w:rsidRPr="00CF0D16" w:rsidRDefault="008E3289" w:rsidP="008E3289">
      <w:pPr>
        <w:pStyle w:val="H23GA"/>
        <w:rPr>
          <w:rtl/>
        </w:rPr>
      </w:pPr>
      <w:r>
        <w:rPr>
          <w:rtl/>
        </w:rPr>
        <w:tab/>
      </w:r>
      <w:r>
        <w:rPr>
          <w:rtl/>
        </w:rPr>
        <w:tab/>
      </w:r>
      <w:r w:rsidRPr="00CF0D16">
        <w:rPr>
          <w:rtl/>
        </w:rPr>
        <w:t>الحضانة والرؤية</w:t>
      </w:r>
      <w:r>
        <w:rPr>
          <w:rFonts w:hint="cs"/>
          <w:rtl/>
        </w:rPr>
        <w:t>:</w:t>
      </w:r>
    </w:p>
    <w:p w14:paraId="4F525C84" w14:textId="77777777" w:rsidR="008E3289" w:rsidRPr="00CF0D16" w:rsidRDefault="008E3289" w:rsidP="008E3289">
      <w:pPr>
        <w:pStyle w:val="SingleTxtGA"/>
        <w:rPr>
          <w:rtl/>
        </w:rPr>
      </w:pPr>
      <w:r w:rsidRPr="00CF0D16">
        <w:rPr>
          <w:rtl/>
        </w:rPr>
        <w:t>131</w:t>
      </w:r>
      <w:r>
        <w:rPr>
          <w:rtl/>
        </w:rPr>
        <w:t>-</w:t>
      </w:r>
      <w:r>
        <w:rPr>
          <w:rtl/>
        </w:rPr>
        <w:tab/>
      </w:r>
      <w:r w:rsidRPr="00CF0D16">
        <w:rPr>
          <w:rtl/>
        </w:rPr>
        <w:t xml:space="preserve">قام المشرع </w:t>
      </w:r>
      <w:proofErr w:type="spellStart"/>
      <w:r w:rsidRPr="00CF0D16">
        <w:rPr>
          <w:rtl/>
        </w:rPr>
        <w:t>بالغاء</w:t>
      </w:r>
      <w:proofErr w:type="spellEnd"/>
      <w:r w:rsidRPr="00CF0D16">
        <w:rPr>
          <w:rtl/>
        </w:rPr>
        <w:t xml:space="preserve"> الفقرة (ب) من المادة (172) من قانون ا</w:t>
      </w:r>
      <w:r w:rsidRPr="00CF0D16">
        <w:rPr>
          <w:rFonts w:hint="cs"/>
          <w:rtl/>
        </w:rPr>
        <w:t>لأ</w:t>
      </w:r>
      <w:r w:rsidRPr="00CF0D16">
        <w:rPr>
          <w:rtl/>
        </w:rPr>
        <w:t xml:space="preserve">حوال الشخصية الخاصة بحضانة غير المسلمة، كما توسع القانون وفق التعديل في حق مبيت الطفل عند غير الحاضن من والديه وذلك في المواد 181 وما بعدها الناظمة لحق الرؤية </w:t>
      </w:r>
      <w:proofErr w:type="spellStart"/>
      <w:r w:rsidRPr="00CF0D16">
        <w:rPr>
          <w:rtl/>
        </w:rPr>
        <w:t>وا</w:t>
      </w:r>
      <w:r w:rsidRPr="00CF0D16">
        <w:rPr>
          <w:rFonts w:hint="cs"/>
          <w:rtl/>
        </w:rPr>
        <w:t>لإ</w:t>
      </w:r>
      <w:r w:rsidRPr="00CF0D16">
        <w:rPr>
          <w:rtl/>
        </w:rPr>
        <w:t>ستزارة</w:t>
      </w:r>
      <w:proofErr w:type="spellEnd"/>
      <w:r w:rsidRPr="00CF0D16">
        <w:rPr>
          <w:rtl/>
        </w:rPr>
        <w:t xml:space="preserve"> .</w:t>
      </w:r>
    </w:p>
    <w:p w14:paraId="25B40421" w14:textId="77777777" w:rsidR="008E3289" w:rsidRPr="00CF0D16" w:rsidRDefault="008E3289" w:rsidP="008E3289">
      <w:pPr>
        <w:pStyle w:val="SingleTxtGA"/>
        <w:rPr>
          <w:rtl/>
          <w:lang w:bidi="ar-JO"/>
        </w:rPr>
      </w:pPr>
      <w:r w:rsidRPr="00CF0D16">
        <w:rPr>
          <w:rtl/>
          <w:lang w:bidi="ar-JO"/>
        </w:rPr>
        <w:t>132</w:t>
      </w:r>
      <w:r>
        <w:rPr>
          <w:rtl/>
          <w:lang w:bidi="ar-JO"/>
        </w:rPr>
        <w:t>-</w:t>
      </w:r>
      <w:r>
        <w:rPr>
          <w:rtl/>
          <w:lang w:bidi="ar-JO"/>
        </w:rPr>
        <w:tab/>
      </w:r>
      <w:r w:rsidRPr="00CF0D16">
        <w:rPr>
          <w:rtl/>
        </w:rPr>
        <w:t>كما تم</w:t>
      </w:r>
      <w:r w:rsidRPr="00CF0D16">
        <w:rPr>
          <w:rFonts w:hint="cs"/>
          <w:rtl/>
        </w:rPr>
        <w:t xml:space="preserve"> </w:t>
      </w:r>
      <w:r w:rsidRPr="00CF0D16">
        <w:rPr>
          <w:rtl/>
        </w:rPr>
        <w:t xml:space="preserve">تعديل المادة (178) من القانون  لتمكين الحاضنة من الحصول على  </w:t>
      </w:r>
      <w:r w:rsidRPr="00CF0D16">
        <w:rPr>
          <w:rFonts w:hint="cs"/>
          <w:rtl/>
        </w:rPr>
        <w:t>أ</w:t>
      </w:r>
      <w:r w:rsidRPr="00CF0D16">
        <w:rPr>
          <w:rtl/>
        </w:rPr>
        <w:t xml:space="preserve">جرة الحضانة للطفل الى </w:t>
      </w:r>
      <w:r w:rsidRPr="00CF0D16">
        <w:rPr>
          <w:rFonts w:hint="cs"/>
          <w:rtl/>
        </w:rPr>
        <w:t>أ</w:t>
      </w:r>
      <w:r w:rsidRPr="00CF0D16">
        <w:rPr>
          <w:rtl/>
        </w:rPr>
        <w:t>ن يصل المحضون الى سن 15 سنة بدلا عن 12 مع ا</w:t>
      </w:r>
      <w:r w:rsidRPr="00CF0D16">
        <w:rPr>
          <w:rFonts w:hint="cs"/>
          <w:rtl/>
        </w:rPr>
        <w:t>لإ</w:t>
      </w:r>
      <w:r w:rsidRPr="00CF0D16">
        <w:rPr>
          <w:rtl/>
        </w:rPr>
        <w:t xml:space="preserve">شارة الى أن هذه </w:t>
      </w:r>
      <w:proofErr w:type="spellStart"/>
      <w:r w:rsidRPr="00CF0D16">
        <w:rPr>
          <w:rtl/>
        </w:rPr>
        <w:t>ا</w:t>
      </w:r>
      <w:r w:rsidRPr="00CF0D16">
        <w:rPr>
          <w:rFonts w:hint="cs"/>
          <w:rtl/>
        </w:rPr>
        <w:t>لإ</w:t>
      </w:r>
      <w:r w:rsidRPr="00CF0D16">
        <w:rPr>
          <w:rtl/>
        </w:rPr>
        <w:t>جرة</w:t>
      </w:r>
      <w:proofErr w:type="spellEnd"/>
      <w:r w:rsidRPr="00CF0D16">
        <w:rPr>
          <w:rtl/>
        </w:rPr>
        <w:t xml:space="preserve"> على الحضانة هي غير النفقة التي يحكم بها للطفل والتي تستمر الى </w:t>
      </w:r>
      <w:r w:rsidRPr="00CF0D16">
        <w:rPr>
          <w:rFonts w:hint="cs"/>
          <w:rtl/>
        </w:rPr>
        <w:t>إ</w:t>
      </w:r>
      <w:r w:rsidRPr="00CF0D16">
        <w:rPr>
          <w:rtl/>
        </w:rPr>
        <w:t xml:space="preserve">تمامه سن الرشد ومن ثم تعليمه الجامعي </w:t>
      </w:r>
      <w:r w:rsidRPr="00CF0D16">
        <w:rPr>
          <w:rFonts w:hint="cs"/>
          <w:rtl/>
        </w:rPr>
        <w:t>إ</w:t>
      </w:r>
      <w:r w:rsidRPr="00CF0D16">
        <w:rPr>
          <w:rtl/>
        </w:rPr>
        <w:t>ذا رغب بذلك.</w:t>
      </w:r>
    </w:p>
    <w:p w14:paraId="060F271B" w14:textId="77777777" w:rsidR="008E3289" w:rsidRPr="00CF0D16" w:rsidRDefault="008E3289" w:rsidP="008E3289">
      <w:pPr>
        <w:pStyle w:val="H23GA"/>
        <w:rPr>
          <w:rtl/>
        </w:rPr>
      </w:pPr>
      <w:r>
        <w:rPr>
          <w:rtl/>
          <w:lang w:bidi="ar-JO"/>
        </w:rPr>
        <w:tab/>
      </w:r>
      <w:r>
        <w:rPr>
          <w:rtl/>
          <w:lang w:bidi="ar-JO"/>
        </w:rPr>
        <w:tab/>
      </w:r>
      <w:r w:rsidRPr="00CF0D16">
        <w:rPr>
          <w:rtl/>
        </w:rPr>
        <w:t>مسؤوليات الحضانة والولاية</w:t>
      </w:r>
      <w:r>
        <w:rPr>
          <w:rFonts w:hint="cs"/>
          <w:rtl/>
        </w:rPr>
        <w:t>:</w:t>
      </w:r>
    </w:p>
    <w:p w14:paraId="0E5BE45E" w14:textId="77777777" w:rsidR="008E3289" w:rsidRPr="00CF0D16" w:rsidRDefault="008E3289" w:rsidP="008E3289">
      <w:pPr>
        <w:pStyle w:val="SingleTxtGA"/>
        <w:rPr>
          <w:rtl/>
        </w:rPr>
      </w:pPr>
      <w:r w:rsidRPr="00CF0D16">
        <w:rPr>
          <w:rtl/>
        </w:rPr>
        <w:t>133</w:t>
      </w:r>
      <w:r>
        <w:rPr>
          <w:rtl/>
        </w:rPr>
        <w:t>-</w:t>
      </w:r>
      <w:r>
        <w:rPr>
          <w:rtl/>
        </w:rPr>
        <w:tab/>
      </w:r>
      <w:r w:rsidRPr="00CF0D16">
        <w:rPr>
          <w:rFonts w:hint="cs"/>
          <w:rtl/>
        </w:rPr>
        <w:t>إ</w:t>
      </w:r>
      <w:r w:rsidRPr="00CF0D16">
        <w:rPr>
          <w:rtl/>
        </w:rPr>
        <w:t>ن المسؤوليات  في الحضانة موزعة  بتوازن بين الحاضن من الوالدين والطرف ا</w:t>
      </w:r>
      <w:r w:rsidRPr="00CF0D16">
        <w:rPr>
          <w:rFonts w:hint="cs"/>
          <w:rtl/>
        </w:rPr>
        <w:t>لآ</w:t>
      </w:r>
      <w:r w:rsidRPr="00CF0D16">
        <w:rPr>
          <w:rtl/>
        </w:rPr>
        <w:t>خر حيث تكون الحضانة وا</w:t>
      </w:r>
      <w:r w:rsidRPr="00CF0D16">
        <w:rPr>
          <w:rFonts w:hint="cs"/>
          <w:rtl/>
        </w:rPr>
        <w:t>لإ</w:t>
      </w:r>
      <w:r w:rsidRPr="00CF0D16">
        <w:rPr>
          <w:rtl/>
        </w:rPr>
        <w:t>قامة للطفل عند ا</w:t>
      </w:r>
      <w:r w:rsidRPr="00CF0D16">
        <w:rPr>
          <w:rFonts w:hint="cs"/>
          <w:rtl/>
        </w:rPr>
        <w:t>لأ</w:t>
      </w:r>
      <w:r w:rsidRPr="00CF0D16">
        <w:rPr>
          <w:rtl/>
        </w:rPr>
        <w:t>م غالبا وا</w:t>
      </w:r>
      <w:r w:rsidRPr="00CF0D16">
        <w:rPr>
          <w:rFonts w:hint="cs"/>
          <w:rtl/>
        </w:rPr>
        <w:t>لأ</w:t>
      </w:r>
      <w:r w:rsidRPr="00CF0D16">
        <w:rPr>
          <w:rtl/>
        </w:rPr>
        <w:t xml:space="preserve">ب له حق الزيارة والمبيت </w:t>
      </w:r>
      <w:r w:rsidRPr="00CF0D16">
        <w:rPr>
          <w:rFonts w:hint="cs"/>
          <w:rtl/>
        </w:rPr>
        <w:t>أ</w:t>
      </w:r>
      <w:r w:rsidRPr="00CF0D16">
        <w:rPr>
          <w:rtl/>
        </w:rPr>
        <w:t>ما ا</w:t>
      </w:r>
      <w:r w:rsidRPr="00CF0D16">
        <w:rPr>
          <w:rFonts w:hint="cs"/>
          <w:rtl/>
        </w:rPr>
        <w:t>لأ</w:t>
      </w:r>
      <w:r w:rsidRPr="00CF0D16">
        <w:rPr>
          <w:rtl/>
        </w:rPr>
        <w:t>مور ا</w:t>
      </w:r>
      <w:r w:rsidRPr="00CF0D16">
        <w:rPr>
          <w:rFonts w:hint="cs"/>
          <w:rtl/>
        </w:rPr>
        <w:t>لأ</w:t>
      </w:r>
      <w:r w:rsidRPr="00CF0D16">
        <w:rPr>
          <w:rtl/>
        </w:rPr>
        <w:t>خرى الخاصة  برعاية الطفل وا</w:t>
      </w:r>
      <w:r w:rsidRPr="00CF0D16">
        <w:rPr>
          <w:rFonts w:hint="cs"/>
          <w:rtl/>
        </w:rPr>
        <w:t>لإ</w:t>
      </w:r>
      <w:r w:rsidRPr="00CF0D16">
        <w:rPr>
          <w:rtl/>
        </w:rPr>
        <w:t>شراف عليه بشكل عام فيشترك فيها ا</w:t>
      </w:r>
      <w:r w:rsidRPr="00CF0D16">
        <w:rPr>
          <w:rFonts w:hint="cs"/>
          <w:rtl/>
        </w:rPr>
        <w:t>لأ</w:t>
      </w:r>
      <w:r w:rsidRPr="00CF0D16">
        <w:rPr>
          <w:rtl/>
        </w:rPr>
        <w:t>ب وا</w:t>
      </w:r>
      <w:r w:rsidRPr="00CF0D16">
        <w:rPr>
          <w:rFonts w:hint="cs"/>
          <w:rtl/>
        </w:rPr>
        <w:t>لأ</w:t>
      </w:r>
      <w:r w:rsidRPr="00CF0D16">
        <w:rPr>
          <w:rtl/>
        </w:rPr>
        <w:t xml:space="preserve">م على حد سواء وهذا اكدته المادة (184) من القانون حيث نصت على </w:t>
      </w:r>
      <w:r w:rsidRPr="00CF0D16">
        <w:rPr>
          <w:rFonts w:hint="cs"/>
          <w:rtl/>
        </w:rPr>
        <w:t>أ</w:t>
      </w:r>
      <w:r w:rsidRPr="00CF0D16">
        <w:rPr>
          <w:rtl/>
        </w:rPr>
        <w:t>ن الحاضن والولي يشتركان في الرعاية والتوجيه.</w:t>
      </w:r>
    </w:p>
    <w:p w14:paraId="7654AE68" w14:textId="77777777" w:rsidR="008E3289" w:rsidRPr="00CF0D16" w:rsidRDefault="008E3289" w:rsidP="008E3289">
      <w:pPr>
        <w:pStyle w:val="H23GA"/>
        <w:rPr>
          <w:rtl/>
        </w:rPr>
      </w:pPr>
      <w:r>
        <w:rPr>
          <w:rtl/>
        </w:rPr>
        <w:tab/>
      </w:r>
      <w:r>
        <w:rPr>
          <w:rtl/>
        </w:rPr>
        <w:tab/>
      </w:r>
      <w:r w:rsidRPr="00CF0D16">
        <w:rPr>
          <w:rtl/>
        </w:rPr>
        <w:t>النسب</w:t>
      </w:r>
      <w:r>
        <w:rPr>
          <w:rFonts w:hint="cs"/>
          <w:rtl/>
        </w:rPr>
        <w:t>:</w:t>
      </w:r>
    </w:p>
    <w:p w14:paraId="29B3B7D4" w14:textId="77777777" w:rsidR="008E3289" w:rsidRPr="00CF0D16" w:rsidRDefault="008E3289" w:rsidP="008E3289">
      <w:pPr>
        <w:pStyle w:val="SingleTxtGA"/>
        <w:rPr>
          <w:rtl/>
        </w:rPr>
      </w:pPr>
      <w:r w:rsidRPr="00CF0D16">
        <w:rPr>
          <w:rtl/>
        </w:rPr>
        <w:t>134</w:t>
      </w:r>
      <w:r>
        <w:rPr>
          <w:rtl/>
        </w:rPr>
        <w:t>-</w:t>
      </w:r>
      <w:r>
        <w:rPr>
          <w:rtl/>
        </w:rPr>
        <w:tab/>
      </w:r>
      <w:r w:rsidRPr="00CF0D16">
        <w:rPr>
          <w:rtl/>
        </w:rPr>
        <w:t>تم تعديل المادة 157 من القانون الخاصة بثبوت نسب ا</w:t>
      </w:r>
      <w:r w:rsidRPr="00CF0D16">
        <w:rPr>
          <w:rFonts w:hint="cs"/>
          <w:rtl/>
        </w:rPr>
        <w:t>ل</w:t>
      </w:r>
      <w:r w:rsidRPr="00CF0D16">
        <w:rPr>
          <w:rtl/>
        </w:rPr>
        <w:t xml:space="preserve">طفال وذلك للتوسع في </w:t>
      </w:r>
      <w:proofErr w:type="spellStart"/>
      <w:r w:rsidRPr="00CF0D16">
        <w:rPr>
          <w:rFonts w:hint="cs"/>
          <w:rtl/>
        </w:rPr>
        <w:t>إ</w:t>
      </w:r>
      <w:r w:rsidRPr="00CF0D16">
        <w:rPr>
          <w:rtl/>
        </w:rPr>
        <w:t>ستعمال</w:t>
      </w:r>
      <w:proofErr w:type="spellEnd"/>
      <w:r w:rsidRPr="00CF0D16">
        <w:rPr>
          <w:rtl/>
        </w:rPr>
        <w:t xml:space="preserve"> فحص الجينات في </w:t>
      </w:r>
      <w:r w:rsidRPr="00CF0D16">
        <w:rPr>
          <w:rFonts w:hint="cs"/>
          <w:rtl/>
        </w:rPr>
        <w:t>إ</w:t>
      </w:r>
      <w:r w:rsidRPr="00CF0D16">
        <w:rPr>
          <w:rtl/>
        </w:rPr>
        <w:t>ثبات النسب  و</w:t>
      </w:r>
      <w:r w:rsidRPr="00CF0D16">
        <w:rPr>
          <w:rFonts w:hint="cs"/>
          <w:rtl/>
        </w:rPr>
        <w:t>إ</w:t>
      </w:r>
      <w:r w:rsidRPr="00CF0D16">
        <w:rPr>
          <w:rtl/>
        </w:rPr>
        <w:t xml:space="preserve">عطاء الصلاحية للمحكمة </w:t>
      </w:r>
      <w:r w:rsidRPr="00CF0D16">
        <w:rPr>
          <w:rFonts w:hint="cs"/>
          <w:rtl/>
        </w:rPr>
        <w:t>لإ</w:t>
      </w:r>
      <w:r w:rsidRPr="00CF0D16">
        <w:rPr>
          <w:rtl/>
        </w:rPr>
        <w:t>ثبات نسب ا</w:t>
      </w:r>
      <w:r w:rsidRPr="00CF0D16">
        <w:rPr>
          <w:rFonts w:hint="cs"/>
          <w:rtl/>
        </w:rPr>
        <w:t>لأ</w:t>
      </w:r>
      <w:r w:rsidRPr="00CF0D16">
        <w:rPr>
          <w:rtl/>
        </w:rPr>
        <w:t>طفال وعدم تقييد ذلك  بوجود عقد زواج صحيح ولا يستعمل قانون ا</w:t>
      </w:r>
      <w:r w:rsidRPr="00CF0D16">
        <w:rPr>
          <w:rFonts w:hint="cs"/>
          <w:rtl/>
        </w:rPr>
        <w:t>لأ</w:t>
      </w:r>
      <w:r w:rsidRPr="00CF0D16">
        <w:rPr>
          <w:rtl/>
        </w:rPr>
        <w:t xml:space="preserve">حوال الشخصية مصطلح </w:t>
      </w:r>
      <w:r w:rsidRPr="00CF0D16">
        <w:rPr>
          <w:rFonts w:hint="cs"/>
          <w:rtl/>
        </w:rPr>
        <w:t>أ</w:t>
      </w:r>
      <w:r w:rsidRPr="00CF0D16">
        <w:rPr>
          <w:rtl/>
        </w:rPr>
        <w:t>ولاد السفاح وا</w:t>
      </w:r>
      <w:r w:rsidRPr="00CF0D16">
        <w:rPr>
          <w:rFonts w:hint="cs"/>
          <w:rtl/>
        </w:rPr>
        <w:t>لأ</w:t>
      </w:r>
      <w:r w:rsidRPr="00CF0D16">
        <w:rPr>
          <w:rtl/>
        </w:rPr>
        <w:t>ولاد غير الشرعيين</w:t>
      </w:r>
      <w:r w:rsidRPr="00CF0D16">
        <w:rPr>
          <w:rFonts w:hint="cs"/>
          <w:rtl/>
        </w:rPr>
        <w:t xml:space="preserve"> </w:t>
      </w:r>
      <w:r w:rsidRPr="00744F1F">
        <w:rPr>
          <w:b/>
          <w:bCs/>
          <w:rtl/>
        </w:rPr>
        <w:t>أو أي لفظ قد يكون له ظلال سلبية</w:t>
      </w:r>
      <w:r w:rsidRPr="00CF0D16">
        <w:rPr>
          <w:rtl/>
        </w:rPr>
        <w:t>.</w:t>
      </w:r>
    </w:p>
    <w:p w14:paraId="6EA01728" w14:textId="77777777" w:rsidR="008E3289" w:rsidRPr="00CF0D16" w:rsidRDefault="008E3289" w:rsidP="008E3289">
      <w:pPr>
        <w:pStyle w:val="H23GA"/>
        <w:rPr>
          <w:rtl/>
        </w:rPr>
      </w:pPr>
      <w:r>
        <w:rPr>
          <w:rtl/>
        </w:rPr>
        <w:tab/>
      </w:r>
      <w:r>
        <w:rPr>
          <w:rtl/>
        </w:rPr>
        <w:tab/>
      </w:r>
      <w:r w:rsidRPr="00CF0D16">
        <w:rPr>
          <w:rtl/>
        </w:rPr>
        <w:t>النفقة</w:t>
      </w:r>
      <w:r>
        <w:rPr>
          <w:rFonts w:hint="cs"/>
          <w:rtl/>
        </w:rPr>
        <w:t>:</w:t>
      </w:r>
    </w:p>
    <w:p w14:paraId="0EA53CE4" w14:textId="77777777" w:rsidR="008E3289" w:rsidRPr="00744F1F" w:rsidRDefault="008E3289" w:rsidP="008E3289">
      <w:pPr>
        <w:pStyle w:val="SingleTxtGA"/>
        <w:rPr>
          <w:b/>
          <w:bCs/>
          <w:rtl/>
        </w:rPr>
      </w:pPr>
      <w:r w:rsidRPr="00CF0D16">
        <w:rPr>
          <w:rtl/>
        </w:rPr>
        <w:t>135</w:t>
      </w:r>
      <w:r>
        <w:rPr>
          <w:rtl/>
        </w:rPr>
        <w:t>-</w:t>
      </w:r>
      <w:r>
        <w:rPr>
          <w:rtl/>
        </w:rPr>
        <w:tab/>
      </w:r>
      <w:r w:rsidRPr="00CF0D16">
        <w:rPr>
          <w:rtl/>
        </w:rPr>
        <w:t>لم يفرق القانون  والتطبيق العملي القضائي بين ا</w:t>
      </w:r>
      <w:r w:rsidRPr="00CF0D16">
        <w:rPr>
          <w:rFonts w:hint="cs"/>
          <w:rtl/>
        </w:rPr>
        <w:t>لأ</w:t>
      </w:r>
      <w:r w:rsidRPr="00CF0D16">
        <w:rPr>
          <w:rtl/>
        </w:rPr>
        <w:t xml:space="preserve">طفال بسبب الجنس (الذكر والانثى)في </w:t>
      </w:r>
      <w:proofErr w:type="spellStart"/>
      <w:r w:rsidRPr="00CF0D16">
        <w:rPr>
          <w:rFonts w:hint="cs"/>
          <w:rtl/>
        </w:rPr>
        <w:t>إ</w:t>
      </w:r>
      <w:r w:rsidRPr="00CF0D16">
        <w:rPr>
          <w:rtl/>
        </w:rPr>
        <w:t>ستحقاق</w:t>
      </w:r>
      <w:proofErr w:type="spellEnd"/>
      <w:r w:rsidRPr="00CF0D16">
        <w:rPr>
          <w:rtl/>
        </w:rPr>
        <w:t xml:space="preserve"> النفقة ومقدارها  فيحكم بها بناء على </w:t>
      </w:r>
      <w:proofErr w:type="spellStart"/>
      <w:r w:rsidRPr="00CF0D16">
        <w:rPr>
          <w:rFonts w:hint="cs"/>
          <w:rtl/>
        </w:rPr>
        <w:t>إ</w:t>
      </w:r>
      <w:r w:rsidRPr="00CF0D16">
        <w:rPr>
          <w:rtl/>
        </w:rPr>
        <w:t>حتياج</w:t>
      </w:r>
      <w:proofErr w:type="spellEnd"/>
      <w:r w:rsidRPr="00CF0D16">
        <w:rPr>
          <w:rtl/>
        </w:rPr>
        <w:t xml:space="preserve"> الطفل وسنه ونص القانون على </w:t>
      </w:r>
      <w:proofErr w:type="spellStart"/>
      <w:r w:rsidRPr="00CF0D16">
        <w:rPr>
          <w:rFonts w:hint="cs"/>
          <w:rtl/>
        </w:rPr>
        <w:t>إ</w:t>
      </w:r>
      <w:r w:rsidRPr="00CF0D16">
        <w:rPr>
          <w:rtl/>
        </w:rPr>
        <w:t>ستحقاق</w:t>
      </w:r>
      <w:proofErr w:type="spellEnd"/>
      <w:r w:rsidRPr="00CF0D16">
        <w:rPr>
          <w:rtl/>
        </w:rPr>
        <w:t xml:space="preserve"> الطفل نفقة التعليم للجنسين بشكل متساو وذلك من مرحلة رياض ا</w:t>
      </w:r>
      <w:r w:rsidRPr="00CF0D16">
        <w:rPr>
          <w:rFonts w:hint="cs"/>
          <w:rtl/>
        </w:rPr>
        <w:t>لأ</w:t>
      </w:r>
      <w:r w:rsidRPr="00CF0D16">
        <w:rPr>
          <w:rtl/>
        </w:rPr>
        <w:t xml:space="preserve">طفال الى </w:t>
      </w:r>
      <w:r w:rsidRPr="00CF0D16">
        <w:rPr>
          <w:rFonts w:hint="cs"/>
          <w:rtl/>
        </w:rPr>
        <w:t>إ</w:t>
      </w:r>
      <w:r w:rsidRPr="00CF0D16">
        <w:rPr>
          <w:rtl/>
        </w:rPr>
        <w:t xml:space="preserve">نهاء التعليم الثانوي ومن ثم </w:t>
      </w:r>
      <w:r w:rsidRPr="00CF0D16">
        <w:rPr>
          <w:rFonts w:hint="cs"/>
          <w:rtl/>
        </w:rPr>
        <w:t>إ</w:t>
      </w:r>
      <w:r w:rsidRPr="00CF0D16">
        <w:rPr>
          <w:rtl/>
        </w:rPr>
        <w:t xml:space="preserve">لى حصولهم على </w:t>
      </w:r>
      <w:r w:rsidRPr="00CF0D16">
        <w:rPr>
          <w:rFonts w:hint="cs"/>
          <w:rtl/>
        </w:rPr>
        <w:t>أ</w:t>
      </w:r>
      <w:r w:rsidRPr="00CF0D16">
        <w:rPr>
          <w:rtl/>
        </w:rPr>
        <w:t>ول شهادة جامعية لمن رغب بمتابعة دراسته</w:t>
      </w:r>
      <w:r w:rsidRPr="00744F1F">
        <w:rPr>
          <w:b/>
          <w:bCs/>
          <w:rtl/>
        </w:rPr>
        <w:t>.</w:t>
      </w:r>
      <w:r w:rsidRPr="00744F1F">
        <w:rPr>
          <w:rFonts w:hint="cs"/>
          <w:b/>
          <w:bCs/>
          <w:sz w:val="26"/>
          <w:szCs w:val="26"/>
          <w:rtl/>
        </w:rPr>
        <w:t xml:space="preserve"> </w:t>
      </w:r>
      <w:r w:rsidRPr="00744F1F">
        <w:rPr>
          <w:b/>
          <w:bCs/>
          <w:rtl/>
        </w:rPr>
        <w:t xml:space="preserve">كما أن القانون احتاط لجانب الفتاة </w:t>
      </w:r>
      <w:proofErr w:type="spellStart"/>
      <w:r w:rsidRPr="00744F1F">
        <w:rPr>
          <w:b/>
          <w:bCs/>
          <w:rtl/>
        </w:rPr>
        <w:t>فاوجب</w:t>
      </w:r>
      <w:proofErr w:type="spellEnd"/>
      <w:r w:rsidRPr="00744F1F">
        <w:rPr>
          <w:b/>
          <w:bCs/>
          <w:rtl/>
        </w:rPr>
        <w:t xml:space="preserve"> لها النفقة في كل الاحوال حتى بعد انهاء دراستها الجامعية حيث تستمر النفقة الى ان يكون لها مال يكفيها من عملها او يكون هناك زوج يلزم </w:t>
      </w:r>
      <w:proofErr w:type="spellStart"/>
      <w:r w:rsidRPr="00744F1F">
        <w:rPr>
          <w:b/>
          <w:bCs/>
          <w:rtl/>
        </w:rPr>
        <w:t>بالانفاق</w:t>
      </w:r>
      <w:proofErr w:type="spellEnd"/>
      <w:r w:rsidRPr="00744F1F">
        <w:rPr>
          <w:b/>
          <w:bCs/>
          <w:rtl/>
        </w:rPr>
        <w:t xml:space="preserve"> عليها.</w:t>
      </w:r>
    </w:p>
    <w:p w14:paraId="741DA4E8" w14:textId="77777777" w:rsidR="008E3289" w:rsidRPr="00CF0D16" w:rsidRDefault="008E3289" w:rsidP="008E3289">
      <w:pPr>
        <w:pStyle w:val="H23GA"/>
        <w:rPr>
          <w:rtl/>
        </w:rPr>
      </w:pPr>
      <w:r>
        <w:rPr>
          <w:rtl/>
        </w:rPr>
        <w:tab/>
      </w:r>
      <w:r>
        <w:rPr>
          <w:rtl/>
        </w:rPr>
        <w:tab/>
      </w:r>
      <w:r w:rsidRPr="00CF0D16">
        <w:rPr>
          <w:rtl/>
        </w:rPr>
        <w:t>التوعية</w:t>
      </w:r>
      <w:r>
        <w:rPr>
          <w:rFonts w:hint="cs"/>
          <w:rtl/>
        </w:rPr>
        <w:t>:</w:t>
      </w:r>
    </w:p>
    <w:p w14:paraId="304C4D52" w14:textId="77777777" w:rsidR="008E3289" w:rsidRPr="00CF0D16" w:rsidRDefault="008E3289" w:rsidP="008E3289">
      <w:pPr>
        <w:pStyle w:val="SingleTxtGA"/>
        <w:rPr>
          <w:rtl/>
        </w:rPr>
      </w:pPr>
      <w:r w:rsidRPr="00CF0D16">
        <w:rPr>
          <w:rtl/>
        </w:rPr>
        <w:t>136</w:t>
      </w:r>
      <w:r>
        <w:rPr>
          <w:rtl/>
        </w:rPr>
        <w:t>-</w:t>
      </w:r>
      <w:r>
        <w:rPr>
          <w:rtl/>
        </w:rPr>
        <w:tab/>
      </w:r>
      <w:r w:rsidRPr="00744F1F">
        <w:rPr>
          <w:b/>
          <w:bCs/>
          <w:rtl/>
        </w:rPr>
        <w:t xml:space="preserve">قامت دائرة قاضي القضاة </w:t>
      </w:r>
      <w:proofErr w:type="spellStart"/>
      <w:r w:rsidRPr="00744F1F">
        <w:rPr>
          <w:b/>
          <w:bCs/>
          <w:rtl/>
        </w:rPr>
        <w:t>باعداد</w:t>
      </w:r>
      <w:proofErr w:type="spellEnd"/>
      <w:r w:rsidRPr="00744F1F">
        <w:rPr>
          <w:b/>
          <w:bCs/>
          <w:rtl/>
        </w:rPr>
        <w:t xml:space="preserve"> برنامج خاص بتأهيل المقبلين على الزواج </w:t>
      </w:r>
      <w:r w:rsidRPr="00744F1F">
        <w:rPr>
          <w:rFonts w:hint="cs"/>
          <w:b/>
          <w:bCs/>
          <w:rtl/>
        </w:rPr>
        <w:t xml:space="preserve">حيث </w:t>
      </w:r>
      <w:r w:rsidRPr="00744F1F">
        <w:rPr>
          <w:b/>
          <w:bCs/>
          <w:rtl/>
        </w:rPr>
        <w:t>تم تطبيق عدد من الدورات في المفرق والزعتري وسيتم تعميم هذا البرنامج وفق خطة انتشار</w:t>
      </w:r>
      <w:r w:rsidRPr="00744F1F">
        <w:rPr>
          <w:rFonts w:hint="cs"/>
          <w:b/>
          <w:bCs/>
          <w:rtl/>
        </w:rPr>
        <w:t>،</w:t>
      </w:r>
      <w:r w:rsidRPr="00744F1F">
        <w:rPr>
          <w:b/>
          <w:bCs/>
          <w:rtl/>
        </w:rPr>
        <w:t xml:space="preserve"> كما تم اعداد هذا البرنامج من قبل متخصصين في الشرعية والقانون والتربية وعلم النفس والصحة وستبدأ المرحلة الثانية منه مع بداية شهر ايلول من هذا العام</w:t>
      </w:r>
    </w:p>
    <w:p w14:paraId="7A3F1223" w14:textId="77777777" w:rsidR="008E3289" w:rsidRPr="00CF0D16" w:rsidRDefault="008E3289" w:rsidP="008E3289">
      <w:pPr>
        <w:pStyle w:val="H23GA"/>
        <w:rPr>
          <w:rtl/>
        </w:rPr>
      </w:pPr>
      <w:r>
        <w:rPr>
          <w:rtl/>
        </w:rPr>
        <w:tab/>
      </w:r>
      <w:r>
        <w:rPr>
          <w:rtl/>
        </w:rPr>
        <w:tab/>
      </w:r>
      <w:r w:rsidRPr="00CF0D16">
        <w:rPr>
          <w:rtl/>
        </w:rPr>
        <w:t>الزواج المكرر</w:t>
      </w:r>
      <w:r>
        <w:rPr>
          <w:rFonts w:hint="cs"/>
          <w:rtl/>
        </w:rPr>
        <w:t>:</w:t>
      </w:r>
    </w:p>
    <w:p w14:paraId="60A7B044" w14:textId="77777777" w:rsidR="008E3289" w:rsidRPr="00CF0D16" w:rsidRDefault="008E3289" w:rsidP="008E3289">
      <w:pPr>
        <w:pStyle w:val="SingleTxtGA"/>
        <w:rPr>
          <w:rtl/>
        </w:rPr>
      </w:pPr>
      <w:r w:rsidRPr="00CF0D16">
        <w:rPr>
          <w:rtl/>
        </w:rPr>
        <w:t>137</w:t>
      </w:r>
      <w:r>
        <w:rPr>
          <w:rtl/>
        </w:rPr>
        <w:t>-</w:t>
      </w:r>
      <w:r>
        <w:rPr>
          <w:rtl/>
        </w:rPr>
        <w:tab/>
      </w:r>
      <w:r w:rsidRPr="00CF0D16">
        <w:rPr>
          <w:rtl/>
        </w:rPr>
        <w:t>التعدد في الزواج في الفقه ا</w:t>
      </w:r>
      <w:r w:rsidRPr="00CF0D16">
        <w:rPr>
          <w:rFonts w:hint="cs"/>
          <w:rtl/>
        </w:rPr>
        <w:t>لإ</w:t>
      </w:r>
      <w:r w:rsidRPr="00CF0D16">
        <w:rPr>
          <w:rtl/>
        </w:rPr>
        <w:t xml:space="preserve">سلامي </w:t>
      </w:r>
      <w:r w:rsidRPr="00CF0D16">
        <w:rPr>
          <w:rFonts w:hint="cs"/>
          <w:rtl/>
        </w:rPr>
        <w:t>أ</w:t>
      </w:r>
      <w:r w:rsidRPr="00CF0D16">
        <w:rPr>
          <w:rtl/>
        </w:rPr>
        <w:t>مر تجيزه الشريعة ا</w:t>
      </w:r>
      <w:r w:rsidRPr="00CF0D16">
        <w:rPr>
          <w:rFonts w:hint="cs"/>
          <w:rtl/>
        </w:rPr>
        <w:t>لإ</w:t>
      </w:r>
      <w:r w:rsidRPr="00CF0D16">
        <w:rPr>
          <w:rtl/>
        </w:rPr>
        <w:t xml:space="preserve">سلامية وفق ضوابط </w:t>
      </w:r>
      <w:proofErr w:type="spellStart"/>
      <w:r w:rsidRPr="00CF0D16">
        <w:rPr>
          <w:rFonts w:hint="cs"/>
          <w:rtl/>
        </w:rPr>
        <w:t>إ</w:t>
      </w:r>
      <w:r w:rsidRPr="00CF0D16">
        <w:rPr>
          <w:rtl/>
        </w:rPr>
        <w:t>عتمدها</w:t>
      </w:r>
      <w:proofErr w:type="spellEnd"/>
      <w:r w:rsidRPr="00CF0D16">
        <w:rPr>
          <w:rtl/>
        </w:rPr>
        <w:t xml:space="preserve"> القانون </w:t>
      </w:r>
      <w:proofErr w:type="spellStart"/>
      <w:r w:rsidRPr="00CF0D16">
        <w:rPr>
          <w:rtl/>
        </w:rPr>
        <w:t>و</w:t>
      </w:r>
      <w:r w:rsidRPr="00CF0D16">
        <w:rPr>
          <w:rFonts w:hint="cs"/>
          <w:rtl/>
        </w:rPr>
        <w:t>إ</w:t>
      </w:r>
      <w:r w:rsidRPr="00CF0D16">
        <w:rPr>
          <w:rtl/>
        </w:rPr>
        <w:t>عتمد</w:t>
      </w:r>
      <w:proofErr w:type="spellEnd"/>
      <w:r w:rsidRPr="00CF0D16">
        <w:rPr>
          <w:rtl/>
        </w:rPr>
        <w:t xml:space="preserve"> الرؤية الفقهية التي تنظر الى </w:t>
      </w:r>
      <w:r w:rsidRPr="00CF0D16">
        <w:rPr>
          <w:rFonts w:hint="cs"/>
          <w:rtl/>
        </w:rPr>
        <w:t>أ</w:t>
      </w:r>
      <w:r w:rsidRPr="00CF0D16">
        <w:rPr>
          <w:rtl/>
        </w:rPr>
        <w:t xml:space="preserve">ن تعداد الزواج هو </w:t>
      </w:r>
      <w:proofErr w:type="spellStart"/>
      <w:r w:rsidRPr="00CF0D16">
        <w:rPr>
          <w:rtl/>
        </w:rPr>
        <w:t>ا</w:t>
      </w:r>
      <w:r w:rsidRPr="00CF0D16">
        <w:rPr>
          <w:rFonts w:hint="cs"/>
          <w:rtl/>
        </w:rPr>
        <w:t>لإ</w:t>
      </w:r>
      <w:r w:rsidRPr="00CF0D16">
        <w:rPr>
          <w:rtl/>
        </w:rPr>
        <w:t>ستثناء</w:t>
      </w:r>
      <w:proofErr w:type="spellEnd"/>
      <w:r w:rsidRPr="00CF0D16">
        <w:rPr>
          <w:rtl/>
        </w:rPr>
        <w:t xml:space="preserve"> والزواج من واحدة هو ا</w:t>
      </w:r>
      <w:r w:rsidRPr="00CF0D16">
        <w:rPr>
          <w:rFonts w:hint="cs"/>
          <w:rtl/>
        </w:rPr>
        <w:t>لأ</w:t>
      </w:r>
      <w:r w:rsidRPr="00CF0D16">
        <w:rPr>
          <w:rtl/>
        </w:rPr>
        <w:t>صل وتشير ا</w:t>
      </w:r>
      <w:r w:rsidRPr="00CF0D16">
        <w:rPr>
          <w:rFonts w:hint="cs"/>
          <w:rtl/>
        </w:rPr>
        <w:t>لأ</w:t>
      </w:r>
      <w:r w:rsidRPr="00CF0D16">
        <w:rPr>
          <w:rtl/>
        </w:rPr>
        <w:t xml:space="preserve">رقام الخاصة بالزواج </w:t>
      </w:r>
      <w:r w:rsidRPr="00CF0D16">
        <w:rPr>
          <w:rFonts w:hint="cs"/>
          <w:rtl/>
        </w:rPr>
        <w:t>أ</w:t>
      </w:r>
      <w:r w:rsidRPr="00CF0D16">
        <w:rPr>
          <w:rtl/>
        </w:rPr>
        <w:t>ن نسبة تعدد الزوجات في الاردن لا تتجاوز</w:t>
      </w:r>
      <w:r>
        <w:rPr>
          <w:rFonts w:hint="cs"/>
          <w:rtl/>
        </w:rPr>
        <w:t xml:space="preserve"> </w:t>
      </w:r>
      <w:r w:rsidRPr="00CF0D16">
        <w:rPr>
          <w:rtl/>
        </w:rPr>
        <w:t xml:space="preserve">7% من مجمل الزيجات السنوية وبكل حالاتها التي تتضمن التعدد الحقيقي والتعدد الحكمي الذي يعني وجود </w:t>
      </w:r>
      <w:proofErr w:type="spellStart"/>
      <w:r w:rsidRPr="00CF0D16">
        <w:rPr>
          <w:rFonts w:hint="cs"/>
          <w:rtl/>
        </w:rPr>
        <w:t>إ</w:t>
      </w:r>
      <w:r w:rsidRPr="00CF0D16">
        <w:rPr>
          <w:rtl/>
        </w:rPr>
        <w:t>نفصال</w:t>
      </w:r>
      <w:proofErr w:type="spellEnd"/>
      <w:r w:rsidRPr="00CF0D16">
        <w:rPr>
          <w:rtl/>
        </w:rPr>
        <w:t xml:space="preserve"> ونزاع بين الزوجين يجرى الزواج الثاني </w:t>
      </w:r>
      <w:r w:rsidRPr="00CF0D16">
        <w:rPr>
          <w:rFonts w:hint="cs"/>
          <w:rtl/>
        </w:rPr>
        <w:t>أ</w:t>
      </w:r>
      <w:r w:rsidRPr="00CF0D16">
        <w:rPr>
          <w:rtl/>
        </w:rPr>
        <w:t xml:space="preserve">ثناءه وقبل الطلاق وتمنع تعليمات الزواج بشكل مطلق </w:t>
      </w:r>
      <w:r w:rsidRPr="00CF0D16">
        <w:rPr>
          <w:rFonts w:hint="cs"/>
          <w:rtl/>
        </w:rPr>
        <w:t>أ</w:t>
      </w:r>
      <w:r w:rsidRPr="00CF0D16">
        <w:rPr>
          <w:rtl/>
        </w:rPr>
        <w:t>ن يكون تعدد الزوجات لزوجات دون سن 18 عام .</w:t>
      </w:r>
    </w:p>
    <w:p w14:paraId="1C21FBBE" w14:textId="77777777" w:rsidR="008E3289" w:rsidRPr="00CF0D16" w:rsidRDefault="008E3289" w:rsidP="008E3289">
      <w:pPr>
        <w:pStyle w:val="H1GA"/>
        <w:rPr>
          <w:rtl/>
          <w:lang w:eastAsia="ar-SA"/>
        </w:rPr>
      </w:pPr>
      <w:r>
        <w:rPr>
          <w:rtl/>
          <w:lang w:eastAsia="ar-SA"/>
        </w:rPr>
        <w:tab/>
      </w:r>
      <w:bookmarkStart w:id="26" w:name="_Toc64289900"/>
      <w:r w:rsidRPr="00CF0D16">
        <w:rPr>
          <w:rtl/>
          <w:lang w:eastAsia="ar-SA"/>
        </w:rPr>
        <w:t>10-2</w:t>
      </w:r>
      <w:r w:rsidRPr="00CF0D16">
        <w:rPr>
          <w:rtl/>
          <w:lang w:eastAsia="ar-SA"/>
        </w:rPr>
        <w:tab/>
        <w:t>الأطفال المحرومون من بيئة أسرية</w:t>
      </w:r>
      <w:bookmarkEnd w:id="26"/>
    </w:p>
    <w:p w14:paraId="5EC37619" w14:textId="77777777" w:rsidR="008E3289" w:rsidRPr="00CF0D16" w:rsidRDefault="008E3289" w:rsidP="008E3289">
      <w:pPr>
        <w:pStyle w:val="SingleTxtGA"/>
        <w:rPr>
          <w:rtl/>
          <w:lang w:bidi="ar-JO"/>
        </w:rPr>
      </w:pPr>
      <w:r w:rsidRPr="00CF0D16">
        <w:rPr>
          <w:rtl/>
          <w:lang w:bidi="ar-JO"/>
        </w:rPr>
        <w:t>138</w:t>
      </w:r>
      <w:r>
        <w:rPr>
          <w:rtl/>
          <w:lang w:bidi="ar-JO"/>
        </w:rPr>
        <w:t>-</w:t>
      </w:r>
      <w:r>
        <w:rPr>
          <w:rtl/>
          <w:lang w:bidi="ar-JO"/>
        </w:rPr>
        <w:tab/>
      </w:r>
      <w:r w:rsidRPr="00CF0D16">
        <w:rPr>
          <w:rtl/>
          <w:lang w:eastAsia="ar-SA"/>
        </w:rPr>
        <w:t>و</w:t>
      </w:r>
      <w:r w:rsidRPr="00CF0D16">
        <w:rPr>
          <w:rFonts w:hint="cs"/>
          <w:rtl/>
          <w:lang w:eastAsia="ar-SA"/>
        </w:rPr>
        <w:t>أ</w:t>
      </w:r>
      <w:r w:rsidRPr="00CF0D16">
        <w:rPr>
          <w:rtl/>
          <w:lang w:eastAsia="ar-SA"/>
        </w:rPr>
        <w:t xml:space="preserve">ما بخصوص </w:t>
      </w:r>
      <w:proofErr w:type="spellStart"/>
      <w:r w:rsidRPr="00CF0D16">
        <w:rPr>
          <w:rFonts w:hint="cs"/>
          <w:rtl/>
          <w:lang w:eastAsia="ar-SA"/>
        </w:rPr>
        <w:t>إ</w:t>
      </w:r>
      <w:r w:rsidRPr="00CF0D16">
        <w:rPr>
          <w:rtl/>
          <w:lang w:eastAsia="ar-SA"/>
        </w:rPr>
        <w:t>تخاذ</w:t>
      </w:r>
      <w:proofErr w:type="spellEnd"/>
      <w:r w:rsidRPr="00CF0D16">
        <w:rPr>
          <w:rtl/>
          <w:lang w:eastAsia="ar-SA"/>
        </w:rPr>
        <w:t xml:space="preserve"> التدابير الفاعلة للتسريع في </w:t>
      </w:r>
      <w:proofErr w:type="spellStart"/>
      <w:r w:rsidRPr="00CF0D16">
        <w:rPr>
          <w:rtl/>
          <w:lang w:eastAsia="ar-SA"/>
        </w:rPr>
        <w:t>ا</w:t>
      </w:r>
      <w:r w:rsidRPr="00CF0D16">
        <w:rPr>
          <w:rFonts w:hint="cs"/>
          <w:rtl/>
          <w:lang w:eastAsia="ar-SA"/>
        </w:rPr>
        <w:t>لإ</w:t>
      </w:r>
      <w:r w:rsidRPr="00CF0D16">
        <w:rPr>
          <w:rtl/>
          <w:lang w:eastAsia="ar-SA"/>
        </w:rPr>
        <w:t>نتقال</w:t>
      </w:r>
      <w:proofErr w:type="spellEnd"/>
      <w:r w:rsidRPr="00CF0D16">
        <w:rPr>
          <w:rtl/>
          <w:lang w:eastAsia="ar-SA"/>
        </w:rPr>
        <w:t xml:space="preserve"> من إيداع الأطفال في أطر الرعاية المؤسسية إلى الرعاية الأسرية،</w:t>
      </w:r>
      <w:r>
        <w:rPr>
          <w:rFonts w:hint="cs"/>
          <w:rtl/>
          <w:lang w:eastAsia="ar-SA"/>
        </w:rPr>
        <w:t xml:space="preserve"> </w:t>
      </w:r>
      <w:r w:rsidRPr="00CF0D16">
        <w:rPr>
          <w:rtl/>
          <w:lang w:eastAsia="ar-SA"/>
        </w:rPr>
        <w:t xml:space="preserve">حيث تم تطوير مشروع الدمج </w:t>
      </w:r>
      <w:r>
        <w:rPr>
          <w:rtl/>
          <w:lang w:eastAsia="ar-SA"/>
        </w:rPr>
        <w:t>(</w:t>
      </w:r>
      <w:r w:rsidRPr="00CF0D16">
        <w:rPr>
          <w:rtl/>
          <w:lang w:eastAsia="ar-SA"/>
        </w:rPr>
        <w:t>الرعاية ا</w:t>
      </w:r>
      <w:r w:rsidRPr="00CF0D16">
        <w:rPr>
          <w:rFonts w:hint="cs"/>
          <w:rtl/>
          <w:lang w:eastAsia="ar-SA"/>
        </w:rPr>
        <w:t>لأ</w:t>
      </w:r>
      <w:r w:rsidRPr="00CF0D16">
        <w:rPr>
          <w:rtl/>
          <w:lang w:eastAsia="ar-SA"/>
        </w:rPr>
        <w:t>سرية</w:t>
      </w:r>
      <w:r>
        <w:rPr>
          <w:rtl/>
          <w:lang w:eastAsia="ar-SA"/>
        </w:rPr>
        <w:t>)</w:t>
      </w:r>
      <w:r w:rsidRPr="00CF0D16">
        <w:rPr>
          <w:rtl/>
          <w:lang w:eastAsia="ar-SA"/>
        </w:rPr>
        <w:t xml:space="preserve"> و </w:t>
      </w:r>
      <w:r w:rsidRPr="00CF0D16">
        <w:rPr>
          <w:rFonts w:hint="cs"/>
          <w:rtl/>
          <w:lang w:bidi="ar-JO"/>
        </w:rPr>
        <w:t>أ</w:t>
      </w:r>
      <w:r w:rsidRPr="00CF0D16">
        <w:rPr>
          <w:rtl/>
          <w:lang w:bidi="ar-JO"/>
        </w:rPr>
        <w:t xml:space="preserve">صبح قسم </w:t>
      </w:r>
      <w:r w:rsidRPr="00CF0D16">
        <w:rPr>
          <w:rFonts w:hint="cs"/>
          <w:rtl/>
          <w:lang w:bidi="ar-JO"/>
        </w:rPr>
        <w:t>إ</w:t>
      </w:r>
      <w:r w:rsidRPr="00CF0D16">
        <w:rPr>
          <w:rtl/>
          <w:lang w:bidi="ar-JO"/>
        </w:rPr>
        <w:t>داري مختص وتم تطوير مسميات و</w:t>
      </w:r>
      <w:r w:rsidRPr="00CF0D16">
        <w:rPr>
          <w:rFonts w:hint="cs"/>
          <w:rtl/>
          <w:lang w:bidi="ar-JO"/>
        </w:rPr>
        <w:t>أ</w:t>
      </w:r>
      <w:r w:rsidRPr="00CF0D16">
        <w:rPr>
          <w:rtl/>
          <w:lang w:bidi="ar-JO"/>
        </w:rPr>
        <w:t xml:space="preserve">دوار وظيفية للعاملين .حيث تم توقيع العديد من </w:t>
      </w:r>
      <w:proofErr w:type="spellStart"/>
      <w:r w:rsidRPr="00CF0D16">
        <w:rPr>
          <w:rtl/>
          <w:lang w:bidi="ar-JO"/>
        </w:rPr>
        <w:t>ا</w:t>
      </w:r>
      <w:r w:rsidRPr="00CF0D16">
        <w:rPr>
          <w:rFonts w:hint="cs"/>
          <w:rtl/>
          <w:lang w:bidi="ar-JO"/>
        </w:rPr>
        <w:t>لإ</w:t>
      </w:r>
      <w:r w:rsidRPr="00CF0D16">
        <w:rPr>
          <w:rtl/>
          <w:lang w:bidi="ar-JO"/>
        </w:rPr>
        <w:t>تفاقيات</w:t>
      </w:r>
      <w:proofErr w:type="spellEnd"/>
      <w:r w:rsidRPr="00CF0D16">
        <w:rPr>
          <w:rtl/>
          <w:lang w:bidi="ar-JO"/>
        </w:rPr>
        <w:t xml:space="preserve"> لخدمة هدف البرنامج. </w:t>
      </w:r>
      <w:proofErr w:type="spellStart"/>
      <w:r w:rsidRPr="00CF0D16">
        <w:rPr>
          <w:rtl/>
          <w:lang w:bidi="ar-JO"/>
        </w:rPr>
        <w:t>و</w:t>
      </w:r>
      <w:r w:rsidRPr="00CF0D16">
        <w:rPr>
          <w:rFonts w:hint="cs"/>
          <w:rtl/>
          <w:lang w:bidi="ar-JO"/>
        </w:rPr>
        <w:t>إ</w:t>
      </w:r>
      <w:r w:rsidRPr="00CF0D16">
        <w:rPr>
          <w:rtl/>
          <w:lang w:bidi="ar-JO"/>
        </w:rPr>
        <w:t>رتفاع</w:t>
      </w:r>
      <w:proofErr w:type="spellEnd"/>
      <w:r w:rsidRPr="00CF0D16">
        <w:rPr>
          <w:rtl/>
          <w:lang w:bidi="ar-JO"/>
        </w:rPr>
        <w:t xml:space="preserve"> عدد ا</w:t>
      </w:r>
      <w:r w:rsidRPr="00CF0D16">
        <w:rPr>
          <w:rFonts w:hint="cs"/>
          <w:rtl/>
          <w:lang w:bidi="ar-JO"/>
        </w:rPr>
        <w:t>لأ</w:t>
      </w:r>
      <w:r w:rsidRPr="00CF0D16">
        <w:rPr>
          <w:rtl/>
          <w:lang w:bidi="ar-JO"/>
        </w:rPr>
        <w:t xml:space="preserve">طفال المودوعين لدى </w:t>
      </w:r>
      <w:r w:rsidRPr="00CF0D16">
        <w:rPr>
          <w:rFonts w:hint="cs"/>
          <w:rtl/>
          <w:lang w:bidi="ar-JO"/>
        </w:rPr>
        <w:t>أ</w:t>
      </w:r>
      <w:r w:rsidRPr="00CF0D16">
        <w:rPr>
          <w:rtl/>
          <w:lang w:bidi="ar-JO"/>
        </w:rPr>
        <w:t xml:space="preserve">سر حاضنة حيث </w:t>
      </w:r>
      <w:r w:rsidRPr="00CF0D16">
        <w:rPr>
          <w:rFonts w:hint="cs"/>
          <w:rtl/>
          <w:lang w:bidi="ar-JO"/>
        </w:rPr>
        <w:t>أ</w:t>
      </w:r>
      <w:r w:rsidRPr="00CF0D16">
        <w:rPr>
          <w:rtl/>
          <w:lang w:bidi="ar-JO"/>
        </w:rPr>
        <w:t>صبح لغاية تاريخه (1182) طفل، وفي برنامج الدمج ا</w:t>
      </w:r>
      <w:r w:rsidRPr="00CF0D16">
        <w:rPr>
          <w:rFonts w:hint="cs"/>
          <w:rtl/>
          <w:lang w:bidi="ar-JO"/>
        </w:rPr>
        <w:t>لأ</w:t>
      </w:r>
      <w:r w:rsidRPr="00CF0D16">
        <w:rPr>
          <w:rtl/>
          <w:lang w:bidi="ar-JO"/>
        </w:rPr>
        <w:t xml:space="preserve">سري </w:t>
      </w:r>
      <w:r>
        <w:rPr>
          <w:rtl/>
          <w:lang w:bidi="ar-JO"/>
        </w:rPr>
        <w:t>(</w:t>
      </w:r>
      <w:r w:rsidRPr="00CF0D16">
        <w:rPr>
          <w:rtl/>
          <w:lang w:bidi="ar-JO"/>
        </w:rPr>
        <w:t>250) طفل رغم قصر مدة تنفيذه ، ا</w:t>
      </w:r>
      <w:r w:rsidRPr="00CF0D16">
        <w:rPr>
          <w:rFonts w:hint="cs"/>
          <w:rtl/>
          <w:lang w:bidi="ar-JO"/>
        </w:rPr>
        <w:t>لإ</w:t>
      </w:r>
      <w:r w:rsidRPr="00CF0D16">
        <w:rPr>
          <w:rtl/>
          <w:lang w:bidi="ar-JO"/>
        </w:rPr>
        <w:t>قبال على رعاية ا</w:t>
      </w:r>
      <w:r w:rsidRPr="00CF0D16">
        <w:rPr>
          <w:rFonts w:hint="cs"/>
          <w:rtl/>
          <w:lang w:bidi="ar-JO"/>
        </w:rPr>
        <w:t>لأ</w:t>
      </w:r>
      <w:r w:rsidRPr="00CF0D16">
        <w:rPr>
          <w:rtl/>
          <w:lang w:bidi="ar-JO"/>
        </w:rPr>
        <w:t xml:space="preserve">طفال ببرامج الرعاية البديلة ، تم توقيع </w:t>
      </w:r>
      <w:proofErr w:type="spellStart"/>
      <w:r w:rsidRPr="00CF0D16">
        <w:rPr>
          <w:rtl/>
          <w:lang w:bidi="ar-JO"/>
        </w:rPr>
        <w:t>ا</w:t>
      </w:r>
      <w:r w:rsidRPr="00CF0D16">
        <w:rPr>
          <w:rFonts w:hint="cs"/>
          <w:rtl/>
          <w:lang w:bidi="ar-JO"/>
        </w:rPr>
        <w:t>لإ</w:t>
      </w:r>
      <w:r w:rsidRPr="00CF0D16">
        <w:rPr>
          <w:rtl/>
          <w:lang w:bidi="ar-JO"/>
        </w:rPr>
        <w:t>تفاقيات</w:t>
      </w:r>
      <w:proofErr w:type="spellEnd"/>
      <w:r w:rsidRPr="00CF0D16">
        <w:rPr>
          <w:rtl/>
          <w:lang w:bidi="ar-JO"/>
        </w:rPr>
        <w:t xml:space="preserve"> </w:t>
      </w:r>
      <w:proofErr w:type="spellStart"/>
      <w:r w:rsidRPr="00CF0D16">
        <w:rPr>
          <w:rtl/>
          <w:lang w:bidi="ar-JO"/>
        </w:rPr>
        <w:t>العامله</w:t>
      </w:r>
      <w:proofErr w:type="spellEnd"/>
      <w:r w:rsidRPr="00CF0D16">
        <w:rPr>
          <w:rtl/>
          <w:lang w:bidi="ar-JO"/>
        </w:rPr>
        <w:t xml:space="preserve"> ضمن البرنامج ، ويوجد لدى وزارة التنمية </w:t>
      </w:r>
      <w:proofErr w:type="spellStart"/>
      <w:r w:rsidRPr="00CF0D16">
        <w:rPr>
          <w:rtl/>
          <w:lang w:bidi="ar-JO"/>
        </w:rPr>
        <w:t>ا</w:t>
      </w:r>
      <w:r w:rsidRPr="00CF0D16">
        <w:rPr>
          <w:rFonts w:hint="cs"/>
          <w:rtl/>
          <w:lang w:bidi="ar-JO"/>
        </w:rPr>
        <w:t>لإ</w:t>
      </w:r>
      <w:r w:rsidRPr="00CF0D16">
        <w:rPr>
          <w:rtl/>
          <w:lang w:bidi="ar-JO"/>
        </w:rPr>
        <w:t>جتماعية</w:t>
      </w:r>
      <w:proofErr w:type="spellEnd"/>
      <w:r w:rsidRPr="00CF0D16">
        <w:rPr>
          <w:rtl/>
          <w:lang w:bidi="ar-JO"/>
        </w:rPr>
        <w:t xml:space="preserve"> مراجعة دورية لملفات </w:t>
      </w:r>
      <w:r w:rsidRPr="00CF0D16">
        <w:rPr>
          <w:rFonts w:hint="cs"/>
          <w:rtl/>
          <w:lang w:bidi="ar-JO"/>
        </w:rPr>
        <w:t>ا</w:t>
      </w:r>
      <w:r w:rsidRPr="00CF0D16">
        <w:rPr>
          <w:rtl/>
          <w:lang w:bidi="ar-JO"/>
        </w:rPr>
        <w:t xml:space="preserve">طفال دور الرعاية بهدف </w:t>
      </w:r>
      <w:r w:rsidRPr="00CF0D16">
        <w:rPr>
          <w:rFonts w:hint="cs"/>
          <w:rtl/>
          <w:lang w:bidi="ar-JO"/>
        </w:rPr>
        <w:t>إ</w:t>
      </w:r>
      <w:r w:rsidRPr="00CF0D16">
        <w:rPr>
          <w:rtl/>
          <w:lang w:bidi="ar-JO"/>
        </w:rPr>
        <w:t xml:space="preserve">عادة دمجهم مع اسرهم الطبيعية </w:t>
      </w:r>
      <w:r w:rsidRPr="00CF0D16">
        <w:rPr>
          <w:rFonts w:hint="cs"/>
          <w:rtl/>
          <w:lang w:bidi="ar-JO"/>
        </w:rPr>
        <w:t>أ</w:t>
      </w:r>
      <w:r w:rsidRPr="00CF0D16">
        <w:rPr>
          <w:rtl/>
          <w:lang w:bidi="ar-JO"/>
        </w:rPr>
        <w:t xml:space="preserve">و </w:t>
      </w:r>
      <w:proofErr w:type="spellStart"/>
      <w:r w:rsidRPr="00CF0D16">
        <w:rPr>
          <w:rtl/>
          <w:lang w:bidi="ar-JO"/>
        </w:rPr>
        <w:t>البديله</w:t>
      </w:r>
      <w:proofErr w:type="spellEnd"/>
      <w:r w:rsidRPr="00CF0D16">
        <w:rPr>
          <w:rtl/>
          <w:lang w:bidi="ar-JO"/>
        </w:rPr>
        <w:t>.</w:t>
      </w:r>
      <w:r>
        <w:rPr>
          <w:rFonts w:hint="cs"/>
          <w:rtl/>
          <w:lang w:bidi="ar-JO"/>
        </w:rPr>
        <w:t xml:space="preserve"> </w:t>
      </w:r>
      <w:r w:rsidRPr="00CF0D16">
        <w:rPr>
          <w:rtl/>
          <w:lang w:bidi="ar-JO"/>
        </w:rPr>
        <w:t xml:space="preserve">وتم تخصيص موازنة لبرنامج الرعاية البديلة. وتنفذ الوزارة كفالة اليتيم </w:t>
      </w:r>
      <w:r>
        <w:rPr>
          <w:rtl/>
          <w:lang w:bidi="ar-JO"/>
        </w:rPr>
        <w:t>(</w:t>
      </w:r>
      <w:r w:rsidRPr="00CF0D16">
        <w:rPr>
          <w:rtl/>
          <w:lang w:bidi="ar-JO"/>
        </w:rPr>
        <w:t xml:space="preserve">برامج </w:t>
      </w:r>
      <w:proofErr w:type="spellStart"/>
      <w:r w:rsidRPr="00CF0D16">
        <w:rPr>
          <w:rFonts w:hint="cs"/>
          <w:rtl/>
          <w:lang w:bidi="ar-JO"/>
        </w:rPr>
        <w:t>إ</w:t>
      </w:r>
      <w:r w:rsidRPr="00CF0D16">
        <w:rPr>
          <w:rtl/>
          <w:lang w:bidi="ar-JO"/>
        </w:rPr>
        <w:t>حتضان</w:t>
      </w:r>
      <w:proofErr w:type="spellEnd"/>
      <w:r w:rsidRPr="00CF0D16">
        <w:rPr>
          <w:rtl/>
          <w:lang w:bidi="ar-JO"/>
        </w:rPr>
        <w:t xml:space="preserve"> ورعاية بديلة وكفالة مالية بالتشارك مع البنوك وبموجب وصايات شرعية</w:t>
      </w:r>
      <w:r>
        <w:rPr>
          <w:rtl/>
          <w:lang w:bidi="ar-JO"/>
        </w:rPr>
        <w:t>)</w:t>
      </w:r>
    </w:p>
    <w:p w14:paraId="0B968144" w14:textId="77777777" w:rsidR="008E3289" w:rsidRPr="00CF0D16" w:rsidRDefault="008E3289" w:rsidP="008E3289">
      <w:pPr>
        <w:pStyle w:val="SingleTxtGA"/>
        <w:rPr>
          <w:rtl/>
          <w:lang w:bidi="ar-JO"/>
        </w:rPr>
      </w:pPr>
      <w:r w:rsidRPr="00CF0D16">
        <w:rPr>
          <w:rtl/>
          <w:lang w:bidi="ar-JO"/>
        </w:rPr>
        <w:t>139</w:t>
      </w:r>
      <w:r>
        <w:rPr>
          <w:rtl/>
          <w:lang w:bidi="ar-JO"/>
        </w:rPr>
        <w:t>-</w:t>
      </w:r>
      <w:r>
        <w:rPr>
          <w:rtl/>
          <w:lang w:bidi="ar-JO"/>
        </w:rPr>
        <w:tab/>
      </w:r>
      <w:proofErr w:type="spellStart"/>
      <w:r w:rsidRPr="00CF0D16">
        <w:rPr>
          <w:rtl/>
          <w:lang w:bidi="ar-JO"/>
        </w:rPr>
        <w:t>وبا</w:t>
      </w:r>
      <w:r w:rsidRPr="00CF0D16">
        <w:rPr>
          <w:rFonts w:hint="cs"/>
          <w:rtl/>
          <w:lang w:bidi="ar-JO"/>
        </w:rPr>
        <w:t>لإ</w:t>
      </w:r>
      <w:r w:rsidRPr="00CF0D16">
        <w:rPr>
          <w:rtl/>
          <w:lang w:bidi="ar-JO"/>
        </w:rPr>
        <w:t>ستناد</w:t>
      </w:r>
      <w:proofErr w:type="spellEnd"/>
      <w:r w:rsidRPr="00CF0D16">
        <w:rPr>
          <w:rtl/>
          <w:lang w:bidi="ar-JO"/>
        </w:rPr>
        <w:t xml:space="preserve"> لقانون حقوق ا</w:t>
      </w:r>
      <w:r w:rsidRPr="00CF0D16">
        <w:rPr>
          <w:rFonts w:hint="cs"/>
          <w:rtl/>
          <w:lang w:bidi="ar-JO"/>
        </w:rPr>
        <w:t>لأ</w:t>
      </w:r>
      <w:r w:rsidRPr="00CF0D16">
        <w:rPr>
          <w:rtl/>
          <w:lang w:bidi="ar-JO"/>
        </w:rPr>
        <w:t xml:space="preserve">شخاص ذوي الاعاقة .تم </w:t>
      </w:r>
      <w:r w:rsidRPr="00CF0D16">
        <w:rPr>
          <w:rFonts w:hint="cs"/>
          <w:rtl/>
          <w:lang w:bidi="ar-JO"/>
        </w:rPr>
        <w:t>إل</w:t>
      </w:r>
      <w:r w:rsidRPr="00CF0D16">
        <w:rPr>
          <w:rtl/>
          <w:lang w:bidi="ar-JO"/>
        </w:rPr>
        <w:t xml:space="preserve">غاء ترخيص المراكز </w:t>
      </w:r>
      <w:proofErr w:type="spellStart"/>
      <w:r w:rsidRPr="00CF0D16">
        <w:rPr>
          <w:rtl/>
          <w:lang w:bidi="ar-JO"/>
        </w:rPr>
        <w:t>ا</w:t>
      </w:r>
      <w:r w:rsidRPr="00CF0D16">
        <w:rPr>
          <w:rFonts w:hint="cs"/>
          <w:rtl/>
          <w:lang w:bidi="ar-JO"/>
        </w:rPr>
        <w:t>لإ</w:t>
      </w:r>
      <w:r w:rsidRPr="00CF0D16">
        <w:rPr>
          <w:rtl/>
          <w:lang w:bidi="ar-JO"/>
        </w:rPr>
        <w:t>يوائية</w:t>
      </w:r>
      <w:proofErr w:type="spellEnd"/>
      <w:r w:rsidRPr="00CF0D16">
        <w:rPr>
          <w:rtl/>
          <w:lang w:bidi="ar-JO"/>
        </w:rPr>
        <w:t xml:space="preserve"> وتحويلها الى مراكز نهارية دامجة.</w:t>
      </w:r>
      <w:r>
        <w:rPr>
          <w:rFonts w:hint="cs"/>
          <w:rtl/>
          <w:lang w:bidi="ar-JO"/>
        </w:rPr>
        <w:t xml:space="preserve"> </w:t>
      </w:r>
      <w:r w:rsidRPr="00CF0D16">
        <w:rPr>
          <w:rtl/>
          <w:lang w:bidi="ar-JO"/>
        </w:rPr>
        <w:t>وسيتم العمل على تنفيذ برنامج الدمج ا</w:t>
      </w:r>
      <w:r w:rsidRPr="00CF0D16">
        <w:rPr>
          <w:rFonts w:hint="cs"/>
          <w:rtl/>
          <w:lang w:bidi="ar-JO"/>
        </w:rPr>
        <w:t>لأ</w:t>
      </w:r>
      <w:r w:rsidRPr="00CF0D16">
        <w:rPr>
          <w:rtl/>
          <w:lang w:bidi="ar-JO"/>
        </w:rPr>
        <w:t>سري ل</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عاقة بحيث يتم تقديم خدمة مجتمعية قائمة على الرعاية المؤسسية مما يتيح المجال لمنح الفرصة ل</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 xml:space="preserve">عاقة المحتاجين للحماية والرعاية فرصة العيش بجو </w:t>
      </w:r>
      <w:r w:rsidRPr="00CF0D16">
        <w:rPr>
          <w:rFonts w:hint="cs"/>
          <w:rtl/>
          <w:lang w:bidi="ar-JO"/>
        </w:rPr>
        <w:t>أ</w:t>
      </w:r>
      <w:r w:rsidRPr="00CF0D16">
        <w:rPr>
          <w:rtl/>
          <w:lang w:bidi="ar-JO"/>
        </w:rPr>
        <w:t xml:space="preserve">سري ملائم مما يعزز نمائهم </w:t>
      </w:r>
      <w:proofErr w:type="spellStart"/>
      <w:r w:rsidRPr="00CF0D16">
        <w:rPr>
          <w:rtl/>
          <w:lang w:bidi="ar-JO"/>
        </w:rPr>
        <w:t>وتتطورهم</w:t>
      </w:r>
      <w:proofErr w:type="spellEnd"/>
      <w:r w:rsidRPr="00CF0D16">
        <w:rPr>
          <w:rtl/>
          <w:lang w:bidi="ar-JO"/>
        </w:rPr>
        <w:t xml:space="preserve"> من كافة النواحي النفسية </w:t>
      </w:r>
      <w:proofErr w:type="spellStart"/>
      <w:r w:rsidRPr="00CF0D16">
        <w:rPr>
          <w:rtl/>
          <w:lang w:bidi="ar-JO"/>
        </w:rPr>
        <w:t>وا</w:t>
      </w:r>
      <w:r w:rsidRPr="00CF0D16">
        <w:rPr>
          <w:rFonts w:hint="cs"/>
          <w:rtl/>
          <w:lang w:bidi="ar-JO"/>
        </w:rPr>
        <w:t>لإ</w:t>
      </w:r>
      <w:r w:rsidRPr="00CF0D16">
        <w:rPr>
          <w:rtl/>
          <w:lang w:bidi="ar-JO"/>
        </w:rPr>
        <w:t>جتماعية</w:t>
      </w:r>
      <w:proofErr w:type="spellEnd"/>
      <w:r w:rsidRPr="00CF0D16">
        <w:rPr>
          <w:rtl/>
          <w:lang w:bidi="ar-JO"/>
        </w:rPr>
        <w:t xml:space="preserve"> والصحية والتعليمية والتدريبية.</w:t>
      </w:r>
    </w:p>
    <w:p w14:paraId="27E9BB90" w14:textId="77777777" w:rsidR="008E3289" w:rsidRPr="00CF0D16" w:rsidRDefault="008E3289" w:rsidP="008E3289">
      <w:pPr>
        <w:pStyle w:val="SingleTxtGA"/>
        <w:rPr>
          <w:rtl/>
          <w:lang w:bidi="ar-JO"/>
        </w:rPr>
      </w:pPr>
      <w:r w:rsidRPr="00CF0D16">
        <w:rPr>
          <w:rtl/>
          <w:lang w:bidi="ar-JO"/>
        </w:rPr>
        <w:t>140</w:t>
      </w:r>
      <w:r>
        <w:rPr>
          <w:rtl/>
          <w:lang w:bidi="ar-JO"/>
        </w:rPr>
        <w:t>-</w:t>
      </w:r>
      <w:r>
        <w:rPr>
          <w:rtl/>
          <w:lang w:bidi="ar-JO"/>
        </w:rPr>
        <w:tab/>
      </w:r>
      <w:r w:rsidRPr="00CF0D16">
        <w:rPr>
          <w:rtl/>
          <w:lang w:bidi="ar-JO"/>
        </w:rPr>
        <w:t>سيتم العمل على تنفيذ برنامج التدخل المبكر الى ا</w:t>
      </w:r>
      <w:r w:rsidRPr="00CF0D16">
        <w:rPr>
          <w:rFonts w:hint="cs"/>
          <w:rtl/>
          <w:lang w:bidi="ar-JO"/>
        </w:rPr>
        <w:t>لأ</w:t>
      </w:r>
      <w:r w:rsidRPr="00CF0D16">
        <w:rPr>
          <w:rtl/>
          <w:lang w:bidi="ar-JO"/>
        </w:rPr>
        <w:t>طفال ذوي الت</w:t>
      </w:r>
      <w:r w:rsidRPr="00CF0D16">
        <w:rPr>
          <w:rFonts w:hint="cs"/>
          <w:rtl/>
          <w:lang w:bidi="ar-JO"/>
        </w:rPr>
        <w:t>أ</w:t>
      </w:r>
      <w:r w:rsidRPr="00CF0D16">
        <w:rPr>
          <w:rtl/>
          <w:lang w:bidi="ar-JO"/>
        </w:rPr>
        <w:t xml:space="preserve">خر النمائي بحيث يتم تدريب مقدمي الرعاية من </w:t>
      </w:r>
      <w:r w:rsidRPr="00CF0D16">
        <w:rPr>
          <w:rFonts w:hint="cs"/>
          <w:rtl/>
          <w:lang w:bidi="ar-JO"/>
        </w:rPr>
        <w:t>ا</w:t>
      </w:r>
      <w:r w:rsidRPr="00CF0D16">
        <w:rPr>
          <w:rtl/>
          <w:lang w:bidi="ar-JO"/>
        </w:rPr>
        <w:t>فراد ا</w:t>
      </w:r>
      <w:r w:rsidRPr="00CF0D16">
        <w:rPr>
          <w:rFonts w:hint="cs"/>
          <w:rtl/>
          <w:lang w:bidi="ar-JO"/>
        </w:rPr>
        <w:t>لأ</w:t>
      </w:r>
      <w:r w:rsidRPr="00CF0D16">
        <w:rPr>
          <w:rtl/>
          <w:lang w:bidi="ar-JO"/>
        </w:rPr>
        <w:t>سر على برامج وخدمات التربية الخاصة</w:t>
      </w:r>
      <w:r w:rsidRPr="00CF0D16">
        <w:rPr>
          <w:rFonts w:hint="cs"/>
          <w:rtl/>
          <w:lang w:bidi="ar-JO"/>
        </w:rPr>
        <w:t xml:space="preserve"> </w:t>
      </w:r>
      <w:r w:rsidRPr="00CF0D16">
        <w:rPr>
          <w:rtl/>
          <w:lang w:bidi="ar-JO"/>
        </w:rPr>
        <w:t xml:space="preserve">والمبكرة الكفيلة بتحفيز تطوير الطفل على المهارات النمائية المختلفة بهدف تقليل الفروق ما </w:t>
      </w:r>
      <w:r w:rsidRPr="00CF0D16">
        <w:rPr>
          <w:rFonts w:hint="cs"/>
          <w:rtl/>
          <w:lang w:bidi="ar-JO"/>
        </w:rPr>
        <w:t>أ</w:t>
      </w:r>
      <w:r w:rsidRPr="00CF0D16">
        <w:rPr>
          <w:rtl/>
          <w:lang w:bidi="ar-JO"/>
        </w:rPr>
        <w:t xml:space="preserve">مكن بين </w:t>
      </w:r>
      <w:r w:rsidRPr="00CF0D16">
        <w:rPr>
          <w:rFonts w:hint="cs"/>
          <w:rtl/>
          <w:lang w:bidi="ar-JO"/>
        </w:rPr>
        <w:t>ا</w:t>
      </w:r>
      <w:r w:rsidRPr="00CF0D16">
        <w:rPr>
          <w:rtl/>
          <w:lang w:bidi="ar-JO"/>
        </w:rPr>
        <w:t>دائهم و</w:t>
      </w:r>
      <w:r w:rsidRPr="00CF0D16">
        <w:rPr>
          <w:rFonts w:hint="cs"/>
          <w:rtl/>
          <w:lang w:bidi="ar-JO"/>
        </w:rPr>
        <w:t>ا</w:t>
      </w:r>
      <w:r w:rsidRPr="00CF0D16">
        <w:rPr>
          <w:rtl/>
          <w:lang w:bidi="ar-JO"/>
        </w:rPr>
        <w:t xml:space="preserve">داء </w:t>
      </w:r>
      <w:r w:rsidRPr="00CF0D16">
        <w:rPr>
          <w:rFonts w:hint="cs"/>
          <w:rtl/>
          <w:lang w:bidi="ar-JO"/>
        </w:rPr>
        <w:t>أ</w:t>
      </w:r>
      <w:r w:rsidRPr="00CF0D16">
        <w:rPr>
          <w:rtl/>
          <w:lang w:bidi="ar-JO"/>
        </w:rPr>
        <w:t xml:space="preserve">مثالهم . والعمل على تعزيز منظومة الحماية </w:t>
      </w:r>
      <w:proofErr w:type="spellStart"/>
      <w:r w:rsidRPr="00CF0D16">
        <w:rPr>
          <w:rtl/>
          <w:lang w:bidi="ar-JO"/>
        </w:rPr>
        <w:t>ا</w:t>
      </w:r>
      <w:r w:rsidRPr="00CF0D16">
        <w:rPr>
          <w:rFonts w:hint="cs"/>
          <w:rtl/>
          <w:lang w:bidi="ar-JO"/>
        </w:rPr>
        <w:t>لإ</w:t>
      </w:r>
      <w:r w:rsidRPr="00CF0D16">
        <w:rPr>
          <w:rtl/>
          <w:lang w:bidi="ar-JO"/>
        </w:rPr>
        <w:t>جتماعية</w:t>
      </w:r>
      <w:proofErr w:type="spellEnd"/>
      <w:r w:rsidRPr="00CF0D16">
        <w:rPr>
          <w:rtl/>
          <w:lang w:bidi="ar-JO"/>
        </w:rPr>
        <w:t xml:space="preserve"> ل</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عاقة</w:t>
      </w:r>
      <w:r w:rsidRPr="00CF0D16">
        <w:rPr>
          <w:rFonts w:hint="cs"/>
          <w:rtl/>
          <w:lang w:bidi="ar-JO"/>
        </w:rPr>
        <w:t>.</w:t>
      </w:r>
    </w:p>
    <w:p w14:paraId="4CCD3D15" w14:textId="77777777" w:rsidR="008E3289" w:rsidRPr="00CF0D16" w:rsidRDefault="008E3289" w:rsidP="008E3289">
      <w:pPr>
        <w:pStyle w:val="SingleTxtGA"/>
        <w:rPr>
          <w:rtl/>
          <w:lang w:bidi="ar-JO"/>
        </w:rPr>
      </w:pPr>
      <w:r w:rsidRPr="00CF0D16">
        <w:rPr>
          <w:rtl/>
          <w:lang w:bidi="ar-JO"/>
        </w:rPr>
        <w:t>141</w:t>
      </w:r>
      <w:r>
        <w:rPr>
          <w:rtl/>
          <w:lang w:bidi="ar-JO"/>
        </w:rPr>
        <w:t>-</w:t>
      </w:r>
      <w:r>
        <w:rPr>
          <w:rtl/>
          <w:lang w:bidi="ar-JO"/>
        </w:rPr>
        <w:tab/>
      </w:r>
      <w:r w:rsidRPr="00CF0D16">
        <w:rPr>
          <w:rFonts w:hint="cs"/>
          <w:rtl/>
          <w:lang w:eastAsia="ar-SA" w:bidi="ar-JO"/>
        </w:rPr>
        <w:t xml:space="preserve">ولغايات تخصيص الموارد البشرية والتقنية لمراكز الرعاية البديلة تقوم </w:t>
      </w:r>
      <w:r w:rsidRPr="00CF0D16">
        <w:rPr>
          <w:rtl/>
          <w:lang w:eastAsia="ar-SA"/>
        </w:rPr>
        <w:t xml:space="preserve">وزارة  التنمية </w:t>
      </w:r>
      <w:proofErr w:type="spellStart"/>
      <w:r w:rsidRPr="00CF0D16">
        <w:rPr>
          <w:rtl/>
          <w:lang w:eastAsia="ar-SA"/>
        </w:rPr>
        <w:t>ا</w:t>
      </w:r>
      <w:r w:rsidRPr="00CF0D16">
        <w:rPr>
          <w:rFonts w:hint="cs"/>
          <w:rtl/>
          <w:lang w:eastAsia="ar-SA"/>
        </w:rPr>
        <w:t>لإ</w:t>
      </w:r>
      <w:r w:rsidRPr="00CF0D16">
        <w:rPr>
          <w:rtl/>
          <w:lang w:eastAsia="ar-SA"/>
        </w:rPr>
        <w:t>جتماعية</w:t>
      </w:r>
      <w:proofErr w:type="spellEnd"/>
      <w:r w:rsidRPr="00CF0D16">
        <w:rPr>
          <w:rtl/>
          <w:lang w:eastAsia="ar-SA"/>
        </w:rPr>
        <w:t xml:space="preserve"> بعقد </w:t>
      </w:r>
      <w:proofErr w:type="spellStart"/>
      <w:r w:rsidRPr="00CF0D16">
        <w:rPr>
          <w:rFonts w:hint="cs"/>
          <w:rtl/>
          <w:lang w:bidi="ar-JO"/>
        </w:rPr>
        <w:t>إ</w:t>
      </w:r>
      <w:r w:rsidRPr="00CF0D16">
        <w:rPr>
          <w:rtl/>
          <w:lang w:bidi="ar-JO"/>
        </w:rPr>
        <w:t>تفاقيات</w:t>
      </w:r>
      <w:proofErr w:type="spellEnd"/>
      <w:r w:rsidRPr="00CF0D16">
        <w:rPr>
          <w:rtl/>
          <w:lang w:bidi="ar-JO"/>
        </w:rPr>
        <w:t xml:space="preserve"> شراء خدمات العاملين وعددها (5) </w:t>
      </w:r>
      <w:proofErr w:type="spellStart"/>
      <w:r w:rsidRPr="00CF0D16">
        <w:rPr>
          <w:rFonts w:hint="cs"/>
          <w:rtl/>
          <w:lang w:bidi="ar-JO"/>
        </w:rPr>
        <w:t>إ</w:t>
      </w:r>
      <w:r w:rsidRPr="00CF0D16">
        <w:rPr>
          <w:rtl/>
          <w:lang w:bidi="ar-JO"/>
        </w:rPr>
        <w:t>تفاقيات</w:t>
      </w:r>
      <w:proofErr w:type="spellEnd"/>
      <w:r w:rsidRPr="00CF0D16">
        <w:rPr>
          <w:rtl/>
          <w:lang w:bidi="ar-JO"/>
        </w:rPr>
        <w:t xml:space="preserve"> يتم من خلالها شراء خدمة 75 موظف ويوجد شراء خدمات </w:t>
      </w:r>
      <w:r>
        <w:rPr>
          <w:rtl/>
          <w:lang w:bidi="ar-JO"/>
        </w:rPr>
        <w:t>(</w:t>
      </w:r>
      <w:r w:rsidRPr="00CF0D16">
        <w:rPr>
          <w:rtl/>
          <w:lang w:bidi="ar-JO"/>
        </w:rPr>
        <w:t xml:space="preserve">6) جمعيات لرعاية المنتفعين تخدم ما يقارب </w:t>
      </w:r>
      <w:r>
        <w:rPr>
          <w:rtl/>
          <w:lang w:bidi="ar-JO"/>
        </w:rPr>
        <w:t>(</w:t>
      </w:r>
      <w:r w:rsidRPr="00CF0D16">
        <w:rPr>
          <w:rtl/>
          <w:lang w:bidi="ar-JO"/>
        </w:rPr>
        <w:t>135) طفل.</w:t>
      </w:r>
      <w:r>
        <w:rPr>
          <w:rFonts w:hint="cs"/>
          <w:rtl/>
          <w:lang w:bidi="ar-JO"/>
        </w:rPr>
        <w:t xml:space="preserve"> </w:t>
      </w:r>
      <w:r w:rsidRPr="00CF0D16">
        <w:rPr>
          <w:rtl/>
          <w:lang w:bidi="ar-JO"/>
        </w:rPr>
        <w:t xml:space="preserve">ويوجد كوادر بشرية موثق </w:t>
      </w:r>
      <w:r w:rsidRPr="00CF0D16">
        <w:rPr>
          <w:rFonts w:hint="cs"/>
          <w:rtl/>
          <w:lang w:bidi="ar-JO"/>
        </w:rPr>
        <w:t>أ</w:t>
      </w:r>
      <w:r w:rsidRPr="00CF0D16">
        <w:rPr>
          <w:rtl/>
          <w:lang w:bidi="ar-JO"/>
        </w:rPr>
        <w:t>عدادها وتخصصاتها و</w:t>
      </w:r>
      <w:r w:rsidRPr="00CF0D16">
        <w:rPr>
          <w:rFonts w:hint="cs"/>
          <w:rtl/>
          <w:lang w:bidi="ar-JO"/>
        </w:rPr>
        <w:t>أ</w:t>
      </w:r>
      <w:r w:rsidRPr="00CF0D16">
        <w:rPr>
          <w:rtl/>
          <w:lang w:bidi="ar-JO"/>
        </w:rPr>
        <w:t>سس تعيينها في دور الرعاية ل</w:t>
      </w:r>
      <w:r w:rsidRPr="00CF0D16">
        <w:rPr>
          <w:rFonts w:hint="cs"/>
          <w:rtl/>
          <w:lang w:bidi="ar-JO"/>
        </w:rPr>
        <w:t>لأ</w:t>
      </w:r>
      <w:r w:rsidRPr="00CF0D16">
        <w:rPr>
          <w:rtl/>
          <w:lang w:bidi="ar-JO"/>
        </w:rPr>
        <w:t>طفال لدى مديرية الموارد البشرية</w:t>
      </w:r>
    </w:p>
    <w:p w14:paraId="78AD2A30" w14:textId="77777777" w:rsidR="008E3289" w:rsidRPr="00CF0D16" w:rsidRDefault="008E3289" w:rsidP="008E3289">
      <w:pPr>
        <w:pStyle w:val="SingleTxtGA"/>
        <w:rPr>
          <w:rtl/>
          <w:lang w:bidi="ar-JO"/>
        </w:rPr>
      </w:pPr>
      <w:r w:rsidRPr="00CF0D16">
        <w:rPr>
          <w:rtl/>
          <w:lang w:bidi="ar-JO"/>
        </w:rPr>
        <w:t>142</w:t>
      </w:r>
      <w:r>
        <w:rPr>
          <w:rtl/>
          <w:lang w:bidi="ar-JO"/>
        </w:rPr>
        <w:t>-</w:t>
      </w:r>
      <w:r>
        <w:rPr>
          <w:rtl/>
          <w:lang w:bidi="ar-JO"/>
        </w:rPr>
        <w:tab/>
      </w:r>
      <w:r w:rsidRPr="00CF0D16">
        <w:rPr>
          <w:rFonts w:hint="cs"/>
          <w:rtl/>
          <w:lang w:eastAsia="ar-SA"/>
        </w:rPr>
        <w:t>و</w:t>
      </w:r>
      <w:r w:rsidRPr="00CF0D16">
        <w:rPr>
          <w:rtl/>
          <w:lang w:eastAsia="ar-SA"/>
        </w:rPr>
        <w:t>تقو</w:t>
      </w:r>
      <w:r w:rsidRPr="00CF0D16">
        <w:rPr>
          <w:rFonts w:hint="cs"/>
          <w:rtl/>
          <w:lang w:eastAsia="ar-SA"/>
        </w:rPr>
        <w:t>م</w:t>
      </w:r>
      <w:r w:rsidRPr="00CF0D16">
        <w:rPr>
          <w:rtl/>
          <w:lang w:eastAsia="ar-SA"/>
        </w:rPr>
        <w:t xml:space="preserve"> وزارة التنمية </w:t>
      </w:r>
      <w:proofErr w:type="spellStart"/>
      <w:r w:rsidRPr="00CF0D16">
        <w:rPr>
          <w:rtl/>
          <w:lang w:eastAsia="ar-SA"/>
        </w:rPr>
        <w:t>ا</w:t>
      </w:r>
      <w:r w:rsidRPr="00CF0D16">
        <w:rPr>
          <w:rFonts w:hint="cs"/>
          <w:rtl/>
          <w:lang w:eastAsia="ar-SA"/>
        </w:rPr>
        <w:t>لإ</w:t>
      </w:r>
      <w:r w:rsidRPr="00CF0D16">
        <w:rPr>
          <w:rtl/>
          <w:lang w:eastAsia="ar-SA"/>
        </w:rPr>
        <w:t>جتماعية</w:t>
      </w:r>
      <w:proofErr w:type="spellEnd"/>
      <w:r w:rsidRPr="00CF0D16">
        <w:rPr>
          <w:rtl/>
          <w:lang w:eastAsia="ar-SA"/>
        </w:rPr>
        <w:t xml:space="preserve"> بتنفيذ </w:t>
      </w:r>
      <w:r w:rsidRPr="00CF0D16">
        <w:rPr>
          <w:rtl/>
          <w:lang w:bidi="ar-JO"/>
        </w:rPr>
        <w:t xml:space="preserve">برامج </w:t>
      </w:r>
      <w:r w:rsidRPr="00CF0D16">
        <w:rPr>
          <w:rFonts w:hint="cs"/>
          <w:rtl/>
          <w:lang w:bidi="ar-JO"/>
        </w:rPr>
        <w:t>إ</w:t>
      </w:r>
      <w:r w:rsidRPr="00CF0D16">
        <w:rPr>
          <w:rtl/>
          <w:lang w:bidi="ar-JO"/>
        </w:rPr>
        <w:t>عادة الدمج ل</w:t>
      </w:r>
      <w:r w:rsidRPr="00CF0D16">
        <w:rPr>
          <w:rFonts w:hint="cs"/>
          <w:rtl/>
          <w:lang w:bidi="ar-JO"/>
        </w:rPr>
        <w:t>لأ</w:t>
      </w:r>
      <w:r w:rsidRPr="00CF0D16">
        <w:rPr>
          <w:rtl/>
          <w:lang w:bidi="ar-JO"/>
        </w:rPr>
        <w:t>طفال مع ا</w:t>
      </w:r>
      <w:r w:rsidRPr="00CF0D16">
        <w:rPr>
          <w:rFonts w:hint="cs"/>
          <w:rtl/>
          <w:lang w:bidi="ar-JO"/>
        </w:rPr>
        <w:t>لأ</w:t>
      </w:r>
      <w:r w:rsidRPr="00CF0D16">
        <w:rPr>
          <w:rtl/>
          <w:lang w:bidi="ar-JO"/>
        </w:rPr>
        <w:t xml:space="preserve">م وصرف بدل مخصصات رعاية بديلة ضمن تعليمات </w:t>
      </w:r>
      <w:r w:rsidRPr="00CF0D16">
        <w:rPr>
          <w:rFonts w:hint="cs"/>
          <w:rtl/>
          <w:lang w:bidi="ar-JO"/>
        </w:rPr>
        <w:t>أ</w:t>
      </w:r>
      <w:r w:rsidRPr="00CF0D16">
        <w:rPr>
          <w:rtl/>
          <w:lang w:bidi="ar-JO"/>
        </w:rPr>
        <w:t xml:space="preserve">سس الصرف المالي. ويتم ذلك ببرنامج الرعاية البديلة حتى لو كان الطفل خارج </w:t>
      </w:r>
      <w:r w:rsidRPr="00CF0D16">
        <w:rPr>
          <w:rFonts w:hint="cs"/>
          <w:rtl/>
          <w:lang w:bidi="ar-JO"/>
        </w:rPr>
        <w:t>إ</w:t>
      </w:r>
      <w:r w:rsidRPr="00CF0D16">
        <w:rPr>
          <w:rtl/>
          <w:lang w:bidi="ar-JO"/>
        </w:rPr>
        <w:t xml:space="preserve">طار </w:t>
      </w:r>
      <w:proofErr w:type="spellStart"/>
      <w:r w:rsidRPr="00CF0D16">
        <w:rPr>
          <w:rtl/>
          <w:lang w:bidi="ar-JO"/>
        </w:rPr>
        <w:t>الزوجيه</w:t>
      </w:r>
      <w:proofErr w:type="spellEnd"/>
      <w:r w:rsidRPr="00CF0D16">
        <w:rPr>
          <w:rtl/>
          <w:lang w:bidi="ar-JO"/>
        </w:rPr>
        <w:t xml:space="preserve"> بحيث يتم تقييم عوامل الخطورة وتم تقديم الرعاية ل</w:t>
      </w:r>
      <w:r w:rsidRPr="00CF0D16">
        <w:rPr>
          <w:rFonts w:hint="cs"/>
          <w:rtl/>
          <w:lang w:bidi="ar-JO"/>
        </w:rPr>
        <w:t>لأ</w:t>
      </w:r>
      <w:r w:rsidRPr="00CF0D16">
        <w:rPr>
          <w:rtl/>
          <w:lang w:bidi="ar-JO"/>
        </w:rPr>
        <w:t>م لطفلها من خلال قانون ا</w:t>
      </w:r>
      <w:r w:rsidRPr="00CF0D16">
        <w:rPr>
          <w:rFonts w:hint="cs"/>
          <w:rtl/>
          <w:lang w:bidi="ar-JO"/>
        </w:rPr>
        <w:t>لأ</w:t>
      </w:r>
      <w:r w:rsidRPr="00CF0D16">
        <w:rPr>
          <w:rtl/>
          <w:lang w:bidi="ar-JO"/>
        </w:rPr>
        <w:t>حداث / ا</w:t>
      </w:r>
      <w:r w:rsidRPr="00CF0D16">
        <w:rPr>
          <w:rFonts w:hint="cs"/>
          <w:rtl/>
          <w:lang w:bidi="ar-JO"/>
        </w:rPr>
        <w:t>لإ</w:t>
      </w:r>
      <w:r w:rsidRPr="00CF0D16">
        <w:rPr>
          <w:rtl/>
          <w:lang w:bidi="ar-JO"/>
        </w:rPr>
        <w:t>طار الوطني لحماية ا</w:t>
      </w:r>
      <w:r w:rsidRPr="00CF0D16">
        <w:rPr>
          <w:rFonts w:hint="cs"/>
          <w:rtl/>
          <w:lang w:bidi="ar-JO"/>
        </w:rPr>
        <w:t>لأ</w:t>
      </w:r>
      <w:r w:rsidRPr="00CF0D16">
        <w:rPr>
          <w:rtl/>
          <w:lang w:bidi="ar-JO"/>
        </w:rPr>
        <w:t>سرة</w:t>
      </w:r>
      <w:r w:rsidRPr="00CF0D16">
        <w:rPr>
          <w:rFonts w:hint="cs"/>
          <w:rtl/>
          <w:lang w:bidi="ar-JO"/>
        </w:rPr>
        <w:t>.</w:t>
      </w:r>
    </w:p>
    <w:p w14:paraId="2638724B" w14:textId="77777777" w:rsidR="008E3289" w:rsidRPr="00CF0D16" w:rsidRDefault="008E3289" w:rsidP="008E3289">
      <w:pPr>
        <w:pStyle w:val="SingleTxtGA"/>
        <w:rPr>
          <w:rtl/>
          <w:lang w:bidi="ar-JO"/>
        </w:rPr>
      </w:pPr>
      <w:r w:rsidRPr="00CF0D16">
        <w:rPr>
          <w:rtl/>
          <w:lang w:bidi="ar-JO"/>
        </w:rPr>
        <w:t>143</w:t>
      </w:r>
      <w:r>
        <w:rPr>
          <w:rtl/>
          <w:lang w:bidi="ar-JO"/>
        </w:rPr>
        <w:t>-</w:t>
      </w:r>
      <w:r>
        <w:rPr>
          <w:rtl/>
          <w:lang w:bidi="ar-JO"/>
        </w:rPr>
        <w:tab/>
      </w:r>
      <w:r w:rsidRPr="00CF0D16">
        <w:rPr>
          <w:rFonts w:hint="cs"/>
          <w:rtl/>
          <w:lang w:bidi="ar-JO"/>
        </w:rPr>
        <w:t xml:space="preserve">تم </w:t>
      </w:r>
      <w:r w:rsidRPr="00CF0D16">
        <w:rPr>
          <w:rtl/>
          <w:lang w:bidi="ar-JO"/>
        </w:rPr>
        <w:t xml:space="preserve">تطوير الوحدات </w:t>
      </w:r>
      <w:proofErr w:type="spellStart"/>
      <w:r w:rsidRPr="00CF0D16">
        <w:rPr>
          <w:rtl/>
          <w:lang w:bidi="ar-JO"/>
        </w:rPr>
        <w:t>المختصه</w:t>
      </w:r>
      <w:proofErr w:type="spellEnd"/>
      <w:r w:rsidRPr="00CF0D16">
        <w:rPr>
          <w:rtl/>
          <w:lang w:bidi="ar-JO"/>
        </w:rPr>
        <w:t xml:space="preserve"> ا</w:t>
      </w:r>
      <w:r w:rsidRPr="00CF0D16">
        <w:rPr>
          <w:rFonts w:hint="cs"/>
          <w:rtl/>
          <w:lang w:bidi="ar-JO"/>
        </w:rPr>
        <w:t>لإ</w:t>
      </w:r>
      <w:r w:rsidRPr="00CF0D16">
        <w:rPr>
          <w:rtl/>
          <w:lang w:bidi="ar-JO"/>
        </w:rPr>
        <w:t xml:space="preserve">دارية لدى وزارة التنمية </w:t>
      </w:r>
      <w:proofErr w:type="spellStart"/>
      <w:r w:rsidRPr="00CF0D16">
        <w:rPr>
          <w:rtl/>
          <w:lang w:bidi="ar-JO"/>
        </w:rPr>
        <w:t>ا</w:t>
      </w:r>
      <w:r w:rsidRPr="00CF0D16">
        <w:rPr>
          <w:rFonts w:hint="cs"/>
          <w:rtl/>
          <w:lang w:bidi="ar-JO"/>
        </w:rPr>
        <w:t>لإ</w:t>
      </w:r>
      <w:r w:rsidRPr="00CF0D16">
        <w:rPr>
          <w:rtl/>
          <w:lang w:bidi="ar-JO"/>
        </w:rPr>
        <w:t>جتماعية</w:t>
      </w:r>
      <w:proofErr w:type="spellEnd"/>
      <w:r w:rsidRPr="00CF0D16">
        <w:rPr>
          <w:rtl/>
          <w:lang w:bidi="ar-JO"/>
        </w:rPr>
        <w:t xml:space="preserve"> والتي تنفذ برامج الرعاية ا</w:t>
      </w:r>
      <w:r w:rsidRPr="00CF0D16">
        <w:rPr>
          <w:rFonts w:hint="cs"/>
          <w:rtl/>
          <w:lang w:bidi="ar-JO"/>
        </w:rPr>
        <w:t>لأ</w:t>
      </w:r>
      <w:r w:rsidRPr="00CF0D16">
        <w:rPr>
          <w:rtl/>
          <w:lang w:bidi="ar-JO"/>
        </w:rPr>
        <w:t xml:space="preserve">سرية ضمن التشريعات الناظمة والنهج التشاركي مع الجهات الرسمية </w:t>
      </w:r>
      <w:proofErr w:type="spellStart"/>
      <w:r w:rsidRPr="00CF0D16">
        <w:rPr>
          <w:rtl/>
          <w:lang w:bidi="ar-JO"/>
        </w:rPr>
        <w:t>والتطوعيه</w:t>
      </w:r>
      <w:proofErr w:type="spellEnd"/>
      <w:r w:rsidRPr="00CF0D16">
        <w:rPr>
          <w:rtl/>
          <w:lang w:bidi="ar-JO"/>
        </w:rPr>
        <w:t xml:space="preserve"> المعنية ، وكذلك العمل بشكل مستمر على توفير و تخصيص موازنات. والعمل على تأهيل الكوادر العامل و تطوير </w:t>
      </w:r>
      <w:r w:rsidRPr="00CF0D16">
        <w:rPr>
          <w:rFonts w:hint="cs"/>
          <w:rtl/>
          <w:lang w:bidi="ar-JO"/>
        </w:rPr>
        <w:t>أ</w:t>
      </w:r>
      <w:r w:rsidRPr="00CF0D16">
        <w:rPr>
          <w:rtl/>
          <w:lang w:bidi="ar-JO"/>
        </w:rPr>
        <w:t xml:space="preserve">دله </w:t>
      </w:r>
      <w:r w:rsidRPr="00CF0D16">
        <w:rPr>
          <w:rFonts w:hint="cs"/>
          <w:rtl/>
          <w:lang w:bidi="ar-JO"/>
        </w:rPr>
        <w:t>إ</w:t>
      </w:r>
      <w:r w:rsidRPr="00CF0D16">
        <w:rPr>
          <w:rtl/>
          <w:lang w:bidi="ar-JO"/>
        </w:rPr>
        <w:t>جراءات و</w:t>
      </w:r>
      <w:r w:rsidRPr="00CF0D16">
        <w:rPr>
          <w:rFonts w:hint="cs"/>
          <w:rtl/>
          <w:lang w:bidi="ar-JO"/>
        </w:rPr>
        <w:t>أ</w:t>
      </w:r>
      <w:r w:rsidRPr="00CF0D16">
        <w:rPr>
          <w:rtl/>
          <w:lang w:bidi="ar-JO"/>
        </w:rPr>
        <w:t xml:space="preserve">دله تدريبيه. وتسعى وزارة التنمية </w:t>
      </w:r>
      <w:r w:rsidRPr="00CF0D16">
        <w:rPr>
          <w:rFonts w:hint="cs"/>
          <w:rtl/>
          <w:lang w:bidi="ar-JO"/>
        </w:rPr>
        <w:t>لإ</w:t>
      </w:r>
      <w:r w:rsidRPr="00CF0D16">
        <w:rPr>
          <w:rtl/>
          <w:lang w:bidi="ar-JO"/>
        </w:rPr>
        <w:t>نشاء وحدة متخصصه بالرعاية البديلة.</w:t>
      </w:r>
    </w:p>
    <w:p w14:paraId="5E856EA7" w14:textId="77777777" w:rsidR="008E3289" w:rsidRPr="00CF0D16" w:rsidRDefault="008E3289" w:rsidP="008E3289">
      <w:pPr>
        <w:pStyle w:val="SingleTxtGA"/>
        <w:rPr>
          <w:rtl/>
          <w:lang w:bidi="ar-JO"/>
        </w:rPr>
      </w:pPr>
      <w:r w:rsidRPr="00CF0D16">
        <w:rPr>
          <w:rtl/>
          <w:lang w:bidi="ar-JO"/>
        </w:rPr>
        <w:t>144</w:t>
      </w:r>
      <w:r>
        <w:rPr>
          <w:rtl/>
          <w:lang w:bidi="ar-JO"/>
        </w:rPr>
        <w:t>-</w:t>
      </w:r>
      <w:r>
        <w:rPr>
          <w:rtl/>
          <w:lang w:bidi="ar-JO"/>
        </w:rPr>
        <w:tab/>
      </w:r>
      <w:r w:rsidRPr="00CF0D16">
        <w:rPr>
          <w:rtl/>
          <w:lang w:bidi="ar-JO"/>
        </w:rPr>
        <w:t>وتعمل الوزارة من خلال ا</w:t>
      </w:r>
      <w:r w:rsidRPr="00CF0D16">
        <w:rPr>
          <w:rFonts w:hint="cs"/>
          <w:rtl/>
          <w:lang w:bidi="ar-JO"/>
        </w:rPr>
        <w:t>لإ</w:t>
      </w:r>
      <w:r w:rsidRPr="00CF0D16">
        <w:rPr>
          <w:rtl/>
          <w:lang w:bidi="ar-JO"/>
        </w:rPr>
        <w:t>دارة المتخصصة بالتقييم المستمر والفعال للبرامج وا</w:t>
      </w:r>
      <w:r w:rsidRPr="00CF0D16">
        <w:rPr>
          <w:rFonts w:hint="cs"/>
          <w:rtl/>
          <w:lang w:bidi="ar-JO"/>
        </w:rPr>
        <w:t>لإ</w:t>
      </w:r>
      <w:r w:rsidRPr="00CF0D16">
        <w:rPr>
          <w:rtl/>
          <w:lang w:bidi="ar-JO"/>
        </w:rPr>
        <w:t>جراءات ،والتشارك بتطوير التشريعات والتعليمات و</w:t>
      </w:r>
      <w:r w:rsidRPr="00CF0D16">
        <w:rPr>
          <w:rFonts w:hint="cs"/>
          <w:rtl/>
          <w:lang w:bidi="ar-JO"/>
        </w:rPr>
        <w:t>إ</w:t>
      </w:r>
      <w:r w:rsidRPr="00CF0D16">
        <w:rPr>
          <w:rtl/>
          <w:lang w:bidi="ar-JO"/>
        </w:rPr>
        <w:t xml:space="preserve">تباع منهجية </w:t>
      </w:r>
      <w:r w:rsidRPr="00CF0D16">
        <w:rPr>
          <w:rFonts w:hint="cs"/>
          <w:rtl/>
          <w:lang w:bidi="ar-JO"/>
        </w:rPr>
        <w:t>إ</w:t>
      </w:r>
      <w:r w:rsidRPr="00CF0D16">
        <w:rPr>
          <w:rtl/>
          <w:lang w:bidi="ar-JO"/>
        </w:rPr>
        <w:t xml:space="preserve">دارة الحالة وفقا </w:t>
      </w:r>
      <w:proofErr w:type="spellStart"/>
      <w:r w:rsidRPr="00CF0D16">
        <w:rPr>
          <w:rtl/>
          <w:lang w:bidi="ar-JO"/>
        </w:rPr>
        <w:t>للمصلحه</w:t>
      </w:r>
      <w:proofErr w:type="spellEnd"/>
      <w:r w:rsidRPr="00CF0D16">
        <w:rPr>
          <w:rtl/>
          <w:lang w:bidi="ar-JO"/>
        </w:rPr>
        <w:t xml:space="preserve"> الفضلى للطفل.</w:t>
      </w:r>
      <w:r>
        <w:rPr>
          <w:rFonts w:hint="cs"/>
          <w:rtl/>
          <w:lang w:bidi="ar-JO"/>
        </w:rPr>
        <w:t xml:space="preserve"> </w:t>
      </w:r>
      <w:r w:rsidRPr="00CF0D16">
        <w:rPr>
          <w:rtl/>
          <w:lang w:bidi="ar-JO"/>
        </w:rPr>
        <w:t xml:space="preserve">من خلال المتابعات الدورية للطفل لدى </w:t>
      </w:r>
      <w:r w:rsidRPr="00CF0D16">
        <w:rPr>
          <w:rFonts w:hint="cs"/>
          <w:rtl/>
          <w:lang w:bidi="ar-JO"/>
        </w:rPr>
        <w:t>أ</w:t>
      </w:r>
      <w:r w:rsidRPr="00CF0D16">
        <w:rPr>
          <w:rtl/>
          <w:lang w:bidi="ar-JO"/>
        </w:rPr>
        <w:t xml:space="preserve">سرته الراعية البديلة </w:t>
      </w:r>
      <w:proofErr w:type="spellStart"/>
      <w:r w:rsidRPr="00CF0D16">
        <w:rPr>
          <w:rtl/>
          <w:lang w:bidi="ar-JO"/>
        </w:rPr>
        <w:t>الموثقه</w:t>
      </w:r>
      <w:proofErr w:type="spellEnd"/>
      <w:r w:rsidRPr="00CF0D16">
        <w:rPr>
          <w:rtl/>
          <w:lang w:bidi="ar-JO"/>
        </w:rPr>
        <w:t xml:space="preserve"> بدراسات </w:t>
      </w:r>
      <w:proofErr w:type="spellStart"/>
      <w:r w:rsidRPr="00CF0D16">
        <w:rPr>
          <w:rFonts w:hint="cs"/>
          <w:rtl/>
          <w:lang w:bidi="ar-JO"/>
        </w:rPr>
        <w:t>إ</w:t>
      </w:r>
      <w:r w:rsidRPr="00CF0D16">
        <w:rPr>
          <w:rtl/>
          <w:lang w:bidi="ar-JO"/>
        </w:rPr>
        <w:t>جتماعية</w:t>
      </w:r>
      <w:proofErr w:type="spellEnd"/>
      <w:r w:rsidRPr="00CF0D16">
        <w:rPr>
          <w:rtl/>
          <w:lang w:bidi="ar-JO"/>
        </w:rPr>
        <w:t xml:space="preserve"> ومخاطبات رسمية ورفع تقرير دوري الى محكمة ا</w:t>
      </w:r>
      <w:r w:rsidRPr="00CF0D16">
        <w:rPr>
          <w:rFonts w:hint="cs"/>
          <w:rtl/>
          <w:lang w:bidi="ar-JO"/>
        </w:rPr>
        <w:t>لأ</w:t>
      </w:r>
      <w:r w:rsidRPr="00CF0D16">
        <w:rPr>
          <w:rtl/>
          <w:lang w:bidi="ar-JO"/>
        </w:rPr>
        <w:t>حداث .وعمل دراسة مستجدات الطفل و</w:t>
      </w:r>
      <w:r w:rsidRPr="00CF0D16">
        <w:rPr>
          <w:rFonts w:hint="cs"/>
          <w:rtl/>
          <w:lang w:bidi="ar-JO"/>
        </w:rPr>
        <w:t>أ</w:t>
      </w:r>
      <w:r w:rsidRPr="00CF0D16">
        <w:rPr>
          <w:rtl/>
          <w:lang w:bidi="ar-JO"/>
        </w:rPr>
        <w:t>سرته البديلة قبل تمديد قرار الرعاية البديلة لدى محكمة ا</w:t>
      </w:r>
      <w:r w:rsidRPr="00CF0D16">
        <w:rPr>
          <w:rFonts w:hint="cs"/>
          <w:rtl/>
          <w:lang w:bidi="ar-JO"/>
        </w:rPr>
        <w:t>لإ</w:t>
      </w:r>
      <w:r w:rsidRPr="00CF0D16">
        <w:rPr>
          <w:rtl/>
          <w:lang w:bidi="ar-JO"/>
        </w:rPr>
        <w:t>حداث .وتقو</w:t>
      </w:r>
      <w:r w:rsidRPr="00CF0D16">
        <w:rPr>
          <w:rFonts w:hint="cs"/>
          <w:rtl/>
          <w:lang w:bidi="ar-JO"/>
        </w:rPr>
        <w:t xml:space="preserve">م </w:t>
      </w:r>
      <w:r w:rsidRPr="00CF0D16">
        <w:rPr>
          <w:rtl/>
          <w:lang w:bidi="ar-JO"/>
        </w:rPr>
        <w:t>كذلك ببناء علاقات مهنية مع ا</w:t>
      </w:r>
      <w:r w:rsidRPr="00CF0D16">
        <w:rPr>
          <w:rFonts w:hint="cs"/>
          <w:rtl/>
          <w:lang w:bidi="ar-JO"/>
        </w:rPr>
        <w:t>لأ</w:t>
      </w:r>
      <w:r w:rsidRPr="00CF0D16">
        <w:rPr>
          <w:rtl/>
          <w:lang w:bidi="ar-JO"/>
        </w:rPr>
        <w:t>سر، ويتوفر رقم ل</w:t>
      </w:r>
      <w:r w:rsidRPr="00CF0D16">
        <w:rPr>
          <w:rFonts w:hint="cs"/>
          <w:rtl/>
          <w:lang w:bidi="ar-JO"/>
        </w:rPr>
        <w:t>لإ</w:t>
      </w:r>
      <w:r w:rsidRPr="00CF0D16">
        <w:rPr>
          <w:rtl/>
          <w:lang w:bidi="ar-JO"/>
        </w:rPr>
        <w:t>بلاغ عن الحالات،</w:t>
      </w:r>
      <w:r w:rsidRPr="00CF0D16">
        <w:rPr>
          <w:rFonts w:hint="cs"/>
          <w:rtl/>
          <w:lang w:bidi="ar-JO"/>
        </w:rPr>
        <w:t xml:space="preserve"> </w:t>
      </w:r>
      <w:r w:rsidRPr="00CF0D16">
        <w:rPr>
          <w:rtl/>
          <w:lang w:bidi="ar-JO"/>
        </w:rPr>
        <w:t>و</w:t>
      </w:r>
      <w:r w:rsidRPr="00CF0D16">
        <w:rPr>
          <w:rFonts w:hint="cs"/>
          <w:rtl/>
          <w:lang w:bidi="ar-JO"/>
        </w:rPr>
        <w:t>إ</w:t>
      </w:r>
      <w:r w:rsidRPr="00CF0D16">
        <w:rPr>
          <w:rtl/>
          <w:lang w:bidi="ar-JO"/>
        </w:rPr>
        <w:t xml:space="preserve">جراءات تتعلق بخطة </w:t>
      </w:r>
      <w:proofErr w:type="spellStart"/>
      <w:r w:rsidRPr="00CF0D16">
        <w:rPr>
          <w:rFonts w:hint="cs"/>
          <w:rtl/>
          <w:lang w:bidi="ar-JO"/>
        </w:rPr>
        <w:t>إ</w:t>
      </w:r>
      <w:r w:rsidRPr="00CF0D16">
        <w:rPr>
          <w:rtl/>
          <w:lang w:bidi="ar-JO"/>
        </w:rPr>
        <w:t>ستجابه</w:t>
      </w:r>
      <w:proofErr w:type="spellEnd"/>
      <w:r w:rsidRPr="00CF0D16">
        <w:rPr>
          <w:rtl/>
          <w:lang w:bidi="ar-JO"/>
        </w:rPr>
        <w:t xml:space="preserve"> فوريه </w:t>
      </w:r>
      <w:proofErr w:type="spellStart"/>
      <w:r w:rsidRPr="00CF0D16">
        <w:rPr>
          <w:rtl/>
          <w:lang w:bidi="ar-JO"/>
        </w:rPr>
        <w:t>للحاله</w:t>
      </w:r>
      <w:proofErr w:type="spellEnd"/>
      <w:r w:rsidRPr="00CF0D16">
        <w:rPr>
          <w:rtl/>
          <w:lang w:bidi="ar-JO"/>
        </w:rPr>
        <w:t>.</w:t>
      </w:r>
      <w:r>
        <w:rPr>
          <w:rFonts w:hint="cs"/>
          <w:rtl/>
          <w:lang w:bidi="ar-JO"/>
        </w:rPr>
        <w:t xml:space="preserve"> </w:t>
      </w:r>
      <w:r w:rsidRPr="00CF0D16">
        <w:rPr>
          <w:rtl/>
          <w:lang w:bidi="ar-JO"/>
        </w:rPr>
        <w:t>وتقوم الوزارة بالعمل على تطوير نظام تطبيق هاتفي مرتبط بالوزارة وا</w:t>
      </w:r>
      <w:r w:rsidRPr="00CF0D16">
        <w:rPr>
          <w:rFonts w:hint="cs"/>
          <w:rtl/>
          <w:lang w:bidi="ar-JO"/>
        </w:rPr>
        <w:t>لأ</w:t>
      </w:r>
      <w:r w:rsidRPr="00CF0D16">
        <w:rPr>
          <w:rtl/>
          <w:lang w:bidi="ar-JO"/>
        </w:rPr>
        <w:t>سر الراعية البديلة</w:t>
      </w:r>
      <w:r w:rsidRPr="00CF0D16">
        <w:rPr>
          <w:rFonts w:hint="cs"/>
          <w:rtl/>
          <w:lang w:bidi="ar-JO"/>
        </w:rPr>
        <w:t>.</w:t>
      </w:r>
    </w:p>
    <w:p w14:paraId="3FF2DA7B" w14:textId="77777777" w:rsidR="008E3289" w:rsidRPr="00CF0D16" w:rsidRDefault="008E3289" w:rsidP="008E3289">
      <w:pPr>
        <w:pStyle w:val="HChGA"/>
        <w:rPr>
          <w:rtl/>
          <w:lang w:eastAsia="ar-SA"/>
        </w:rPr>
      </w:pPr>
      <w:r>
        <w:rPr>
          <w:rtl/>
          <w:lang w:eastAsia="ar-SA"/>
        </w:rPr>
        <w:tab/>
      </w:r>
      <w:bookmarkStart w:id="27" w:name="_Toc64289901"/>
      <w:r w:rsidRPr="00CF0D16">
        <w:rPr>
          <w:rtl/>
          <w:lang w:eastAsia="ar-SA"/>
        </w:rPr>
        <w:t>11-</w:t>
      </w:r>
      <w:r w:rsidRPr="00CF0D16">
        <w:rPr>
          <w:rtl/>
          <w:lang w:eastAsia="ar-SA"/>
        </w:rPr>
        <w:tab/>
        <w:t xml:space="preserve">الإعاقة والصحة الأساسية والرعاية الاجتماعية (المواد 6 </w:t>
      </w:r>
      <w:proofErr w:type="spellStart"/>
      <w:r w:rsidRPr="00CF0D16">
        <w:rPr>
          <w:rtl/>
          <w:lang w:eastAsia="ar-SA"/>
        </w:rPr>
        <w:t>و18</w:t>
      </w:r>
      <w:proofErr w:type="spellEnd"/>
      <w:r w:rsidRPr="00CF0D16">
        <w:rPr>
          <w:rtl/>
          <w:lang w:eastAsia="ar-SA"/>
        </w:rPr>
        <w:t xml:space="preserve">(3) </w:t>
      </w:r>
      <w:proofErr w:type="spellStart"/>
      <w:r w:rsidRPr="00CF0D16">
        <w:rPr>
          <w:rtl/>
          <w:lang w:eastAsia="ar-SA"/>
        </w:rPr>
        <w:t>و23</w:t>
      </w:r>
      <w:proofErr w:type="spellEnd"/>
      <w:r w:rsidRPr="00CF0D16">
        <w:rPr>
          <w:rtl/>
          <w:lang w:eastAsia="ar-SA"/>
        </w:rPr>
        <w:t xml:space="preserve"> </w:t>
      </w:r>
      <w:proofErr w:type="spellStart"/>
      <w:r w:rsidRPr="00CF0D16">
        <w:rPr>
          <w:rtl/>
          <w:lang w:eastAsia="ar-SA"/>
        </w:rPr>
        <w:t>و24</w:t>
      </w:r>
      <w:proofErr w:type="spellEnd"/>
      <w:r w:rsidRPr="00CF0D16">
        <w:rPr>
          <w:rtl/>
          <w:lang w:eastAsia="ar-SA"/>
        </w:rPr>
        <w:t xml:space="preserve"> </w:t>
      </w:r>
      <w:proofErr w:type="spellStart"/>
      <w:r w:rsidRPr="00CF0D16">
        <w:rPr>
          <w:rtl/>
          <w:lang w:eastAsia="ar-SA"/>
        </w:rPr>
        <w:t>و26</w:t>
      </w:r>
      <w:proofErr w:type="spellEnd"/>
      <w:r w:rsidRPr="00CF0D16">
        <w:rPr>
          <w:rtl/>
          <w:lang w:eastAsia="ar-SA"/>
        </w:rPr>
        <w:t xml:space="preserve"> </w:t>
      </w:r>
      <w:proofErr w:type="spellStart"/>
      <w:r w:rsidRPr="00CF0D16">
        <w:rPr>
          <w:rtl/>
          <w:lang w:eastAsia="ar-SA"/>
        </w:rPr>
        <w:t>و27</w:t>
      </w:r>
      <w:proofErr w:type="spellEnd"/>
      <w:r w:rsidRPr="00CF0D16">
        <w:rPr>
          <w:rtl/>
          <w:lang w:eastAsia="ar-SA"/>
        </w:rPr>
        <w:t xml:space="preserve">(1-3) </w:t>
      </w:r>
      <w:proofErr w:type="spellStart"/>
      <w:r w:rsidRPr="00CF0D16">
        <w:rPr>
          <w:rtl/>
          <w:lang w:eastAsia="ar-SA"/>
        </w:rPr>
        <w:t>و33</w:t>
      </w:r>
      <w:proofErr w:type="spellEnd"/>
      <w:r w:rsidRPr="00CF0D16">
        <w:rPr>
          <w:rtl/>
          <w:lang w:eastAsia="ar-SA"/>
        </w:rPr>
        <w:t>)</w:t>
      </w:r>
      <w:bookmarkEnd w:id="27"/>
    </w:p>
    <w:p w14:paraId="62B4640B" w14:textId="77777777" w:rsidR="008E3289" w:rsidRPr="00CF0D16" w:rsidRDefault="008E3289" w:rsidP="008E3289">
      <w:pPr>
        <w:pStyle w:val="H1GA"/>
        <w:rPr>
          <w:rtl/>
          <w:lang w:eastAsia="ar-SA"/>
        </w:rPr>
      </w:pPr>
      <w:r>
        <w:rPr>
          <w:rtl/>
          <w:lang w:eastAsia="ar-SA"/>
        </w:rPr>
        <w:tab/>
      </w:r>
      <w:bookmarkStart w:id="28" w:name="_Toc64289902"/>
      <w:r w:rsidRPr="00CF0D16">
        <w:rPr>
          <w:rtl/>
          <w:lang w:eastAsia="ar-SA"/>
        </w:rPr>
        <w:t>11-1</w:t>
      </w:r>
      <w:r w:rsidRPr="00CF0D16">
        <w:rPr>
          <w:rtl/>
          <w:lang w:eastAsia="ar-SA"/>
        </w:rPr>
        <w:tab/>
        <w:t>الأطفال ذوو الإعاقة</w:t>
      </w:r>
      <w:bookmarkEnd w:id="28"/>
    </w:p>
    <w:p w14:paraId="3D6EDF26" w14:textId="77777777" w:rsidR="008E3289" w:rsidRPr="00CF0D16" w:rsidRDefault="008E3289" w:rsidP="008E3289">
      <w:pPr>
        <w:pStyle w:val="SingleTxtGA"/>
        <w:rPr>
          <w:rtl/>
          <w:lang w:bidi="ar-JO"/>
        </w:rPr>
      </w:pPr>
      <w:r w:rsidRPr="00CF0D16">
        <w:rPr>
          <w:rtl/>
          <w:lang w:bidi="ar-JO"/>
        </w:rPr>
        <w:t>145</w:t>
      </w:r>
      <w:r>
        <w:rPr>
          <w:rtl/>
          <w:lang w:bidi="ar-JO"/>
        </w:rPr>
        <w:t>-</w:t>
      </w:r>
      <w:r>
        <w:rPr>
          <w:rtl/>
          <w:lang w:bidi="ar-JO"/>
        </w:rPr>
        <w:tab/>
      </w:r>
      <w:r w:rsidRPr="00CF0D16">
        <w:rPr>
          <w:rtl/>
          <w:lang w:bidi="ar-JO"/>
        </w:rPr>
        <w:t>صدر قانون حقوق ا</w:t>
      </w:r>
      <w:r w:rsidRPr="00CF0D16">
        <w:rPr>
          <w:rFonts w:hint="cs"/>
          <w:rtl/>
          <w:lang w:bidi="ar-JO"/>
        </w:rPr>
        <w:t>لأ</w:t>
      </w:r>
      <w:r w:rsidRPr="00CF0D16">
        <w:rPr>
          <w:rtl/>
          <w:lang w:bidi="ar-JO"/>
        </w:rPr>
        <w:t>شخاص ذوي ا</w:t>
      </w:r>
      <w:r w:rsidRPr="00CF0D16">
        <w:rPr>
          <w:rFonts w:hint="cs"/>
          <w:rtl/>
          <w:lang w:bidi="ar-JO"/>
        </w:rPr>
        <w:t>لإ</w:t>
      </w:r>
      <w:r w:rsidRPr="00CF0D16">
        <w:rPr>
          <w:rtl/>
          <w:lang w:bidi="ar-JO"/>
        </w:rPr>
        <w:t>عاقة رقم (20) لسنة 2017 في العدد (5464) من الجريدة الرسمية بتاريخ 1/6/2017 ،</w:t>
      </w:r>
    </w:p>
    <w:p w14:paraId="617396E2" w14:textId="77777777" w:rsidR="008E3289" w:rsidRPr="00CF0D16" w:rsidRDefault="008E3289" w:rsidP="008E3289">
      <w:pPr>
        <w:pStyle w:val="SingleTxtGA"/>
        <w:rPr>
          <w:rtl/>
          <w:lang w:bidi="ar-JO"/>
        </w:rPr>
      </w:pPr>
      <w:r w:rsidRPr="00CF0D16">
        <w:rPr>
          <w:rtl/>
          <w:lang w:bidi="ar-JO"/>
        </w:rPr>
        <w:t>146</w:t>
      </w:r>
      <w:r>
        <w:rPr>
          <w:rtl/>
          <w:lang w:bidi="ar-JO"/>
        </w:rPr>
        <w:t>-</w:t>
      </w:r>
      <w:r>
        <w:rPr>
          <w:rtl/>
          <w:lang w:bidi="ar-JO"/>
        </w:rPr>
        <w:tab/>
      </w:r>
      <w:r w:rsidRPr="00CF0D16">
        <w:rPr>
          <w:rFonts w:hint="cs"/>
          <w:rtl/>
          <w:lang w:bidi="ar-JO"/>
        </w:rPr>
        <w:t>تضمنت</w:t>
      </w:r>
      <w:r w:rsidRPr="00CF0D16">
        <w:rPr>
          <w:rtl/>
          <w:lang w:bidi="ar-JO"/>
        </w:rPr>
        <w:t xml:space="preserve"> أحكام المادة </w:t>
      </w:r>
      <w:r>
        <w:rPr>
          <w:rtl/>
          <w:lang w:bidi="ar-JO"/>
        </w:rPr>
        <w:t>(</w:t>
      </w:r>
      <w:r w:rsidRPr="00CF0D16">
        <w:rPr>
          <w:rtl/>
          <w:lang w:bidi="ar-JO"/>
        </w:rPr>
        <w:t xml:space="preserve">2) من قانون حقوق الأشخاص ذوي الإعاقة رقم (20) لسنة 2017 مجموعة من التعريفات التي تعكس النموذج </w:t>
      </w:r>
      <w:proofErr w:type="spellStart"/>
      <w:r w:rsidRPr="00CF0D16">
        <w:rPr>
          <w:rtl/>
          <w:lang w:bidi="ar-JO"/>
        </w:rPr>
        <w:t>الإجتماعي</w:t>
      </w:r>
      <w:proofErr w:type="spellEnd"/>
      <w:r w:rsidRPr="00CF0D16">
        <w:rPr>
          <w:rtl/>
          <w:lang w:bidi="ar-JO"/>
        </w:rPr>
        <w:t xml:space="preserve"> ومنها على سبيل المثال لا الحصر تعريف التمييز على أساس الإعاقة ، الموافقة الحرة المستنيرة ، الترتيبات </w:t>
      </w:r>
      <w:proofErr w:type="spellStart"/>
      <w:r w:rsidRPr="00CF0D16">
        <w:rPr>
          <w:rtl/>
          <w:lang w:bidi="ar-JO"/>
        </w:rPr>
        <w:t>التيسرية</w:t>
      </w:r>
      <w:proofErr w:type="spellEnd"/>
      <w:r w:rsidRPr="00CF0D16">
        <w:rPr>
          <w:rtl/>
          <w:lang w:bidi="ar-JO"/>
        </w:rPr>
        <w:t xml:space="preserve"> المعقولة والأشكال الميسرة وإمكانية الوصول والتصميم الشامل. كما تم إفراد مادة خاصة لتعريف الشخص ذوي ا</w:t>
      </w:r>
      <w:r w:rsidRPr="00CF0D16">
        <w:rPr>
          <w:rFonts w:hint="cs"/>
          <w:rtl/>
          <w:lang w:bidi="ar-JO"/>
        </w:rPr>
        <w:t>لإع</w:t>
      </w:r>
      <w:r w:rsidRPr="00CF0D16">
        <w:rPr>
          <w:rtl/>
          <w:lang w:bidi="ar-JO"/>
        </w:rPr>
        <w:t xml:space="preserve">اقة </w:t>
      </w:r>
      <w:r w:rsidRPr="00CF0D16">
        <w:rPr>
          <w:rFonts w:hint="cs"/>
          <w:rtl/>
          <w:lang w:bidi="ar-JO"/>
        </w:rPr>
        <w:t xml:space="preserve">وفق </w:t>
      </w:r>
      <w:r w:rsidRPr="00CF0D16">
        <w:rPr>
          <w:rtl/>
          <w:lang w:bidi="ar-JO"/>
        </w:rPr>
        <w:t xml:space="preserve">احكام المادة (3) منه كون التعريف يشكل عماد القانون وركيزة أحكامه ويأتي التعريف منسجما مع </w:t>
      </w:r>
      <w:proofErr w:type="spellStart"/>
      <w:r w:rsidRPr="00CF0D16">
        <w:rPr>
          <w:rtl/>
          <w:lang w:bidi="ar-JO"/>
        </w:rPr>
        <w:t>إتفاقية</w:t>
      </w:r>
      <w:proofErr w:type="spellEnd"/>
      <w:r w:rsidRPr="00CF0D16">
        <w:rPr>
          <w:rtl/>
          <w:lang w:bidi="ar-JO"/>
        </w:rPr>
        <w:t xml:space="preserve"> حقوق الأشخاص ذوي ا</w:t>
      </w:r>
      <w:r w:rsidRPr="00CF0D16">
        <w:rPr>
          <w:rFonts w:hint="cs"/>
          <w:rtl/>
          <w:lang w:bidi="ar-JO"/>
        </w:rPr>
        <w:t>لإ</w:t>
      </w:r>
      <w:r w:rsidRPr="00CF0D16">
        <w:rPr>
          <w:rtl/>
          <w:lang w:bidi="ar-JO"/>
        </w:rPr>
        <w:t xml:space="preserve">عاقة وما تفرضه من التزامات ومبادئ عامة ومتفقا أيضا مع </w:t>
      </w:r>
      <w:proofErr w:type="spellStart"/>
      <w:r w:rsidRPr="00CF0D16">
        <w:rPr>
          <w:rtl/>
          <w:lang w:bidi="ar-JO"/>
        </w:rPr>
        <w:t>المبادئئ</w:t>
      </w:r>
      <w:proofErr w:type="spellEnd"/>
      <w:r w:rsidRPr="00CF0D16">
        <w:rPr>
          <w:rtl/>
          <w:lang w:bidi="ar-JO"/>
        </w:rPr>
        <w:t xml:space="preserve"> الجوهرية المنصوص عليها في </w:t>
      </w:r>
      <w:proofErr w:type="spellStart"/>
      <w:r w:rsidRPr="00CF0D16">
        <w:rPr>
          <w:rFonts w:hint="cs"/>
          <w:rtl/>
          <w:lang w:bidi="ar-JO"/>
        </w:rPr>
        <w:t>إ</w:t>
      </w:r>
      <w:r w:rsidRPr="00CF0D16">
        <w:rPr>
          <w:rtl/>
          <w:lang w:bidi="ar-JO"/>
        </w:rPr>
        <w:t>تفاقية</w:t>
      </w:r>
      <w:proofErr w:type="spellEnd"/>
      <w:r w:rsidRPr="00CF0D16">
        <w:rPr>
          <w:rtl/>
          <w:lang w:bidi="ar-JO"/>
        </w:rPr>
        <w:t xml:space="preserve"> حقوق الطفل</w:t>
      </w:r>
      <w:r w:rsidRPr="00CF0D16">
        <w:rPr>
          <w:rFonts w:hint="cs"/>
          <w:rtl/>
          <w:lang w:bidi="ar-JO"/>
        </w:rPr>
        <w:t>.</w:t>
      </w:r>
    </w:p>
    <w:p w14:paraId="2A705364" w14:textId="77777777" w:rsidR="008E3289" w:rsidRPr="00CF0D16" w:rsidRDefault="008E3289" w:rsidP="008E3289">
      <w:pPr>
        <w:pStyle w:val="SingleTxtGA"/>
        <w:rPr>
          <w:rtl/>
          <w:lang w:bidi="ar-JO"/>
        </w:rPr>
      </w:pPr>
      <w:r w:rsidRPr="00CF0D16">
        <w:rPr>
          <w:rtl/>
          <w:lang w:bidi="ar-JO"/>
        </w:rPr>
        <w:t>147</w:t>
      </w:r>
      <w:r>
        <w:rPr>
          <w:rtl/>
          <w:lang w:bidi="ar-JO"/>
        </w:rPr>
        <w:t>-</w:t>
      </w:r>
      <w:r>
        <w:rPr>
          <w:rtl/>
          <w:lang w:bidi="ar-JO"/>
        </w:rPr>
        <w:tab/>
      </w:r>
      <w:r w:rsidRPr="00CF0D16">
        <w:rPr>
          <w:rtl/>
          <w:lang w:bidi="ar-JO"/>
        </w:rPr>
        <w:t>وتجدر ا</w:t>
      </w:r>
      <w:r w:rsidRPr="00CF0D16">
        <w:rPr>
          <w:rFonts w:hint="cs"/>
          <w:rtl/>
          <w:lang w:bidi="ar-JO"/>
        </w:rPr>
        <w:t>لإ</w:t>
      </w:r>
      <w:r w:rsidRPr="00CF0D16">
        <w:rPr>
          <w:rtl/>
          <w:lang w:bidi="ar-JO"/>
        </w:rPr>
        <w:t>شارة الى حصول ا</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 xml:space="preserve">عاقة على </w:t>
      </w:r>
      <w:r w:rsidRPr="00CF0D16">
        <w:rPr>
          <w:rFonts w:hint="cs"/>
          <w:rtl/>
          <w:lang w:bidi="ar-JO"/>
        </w:rPr>
        <w:t>التشخيص و</w:t>
      </w:r>
      <w:r w:rsidRPr="00CF0D16">
        <w:rPr>
          <w:rtl/>
          <w:lang w:bidi="ar-JO"/>
        </w:rPr>
        <w:t>التأمين الصحي المجاني</w:t>
      </w:r>
      <w:r w:rsidRPr="00CF0D16">
        <w:rPr>
          <w:rFonts w:hint="cs"/>
          <w:rtl/>
          <w:lang w:bidi="ar-JO"/>
        </w:rPr>
        <w:t xml:space="preserve"> والتعليم الدامج</w:t>
      </w:r>
      <w:r w:rsidRPr="00CF0D16">
        <w:rPr>
          <w:rtl/>
          <w:lang w:bidi="ar-JO"/>
        </w:rPr>
        <w:t>.</w:t>
      </w:r>
      <w:r>
        <w:rPr>
          <w:rFonts w:hint="cs"/>
          <w:rtl/>
          <w:lang w:bidi="ar-JO"/>
        </w:rPr>
        <w:t xml:space="preserve"> </w:t>
      </w:r>
      <w:r w:rsidRPr="00CF0D16">
        <w:rPr>
          <w:rtl/>
          <w:lang w:bidi="ar-JO"/>
        </w:rPr>
        <w:t>وحصول ا</w:t>
      </w:r>
      <w:r w:rsidRPr="00CF0D16">
        <w:rPr>
          <w:rFonts w:hint="cs"/>
          <w:rtl/>
          <w:lang w:bidi="ar-JO"/>
        </w:rPr>
        <w:t>ل</w:t>
      </w:r>
      <w:r w:rsidRPr="00CF0D16">
        <w:rPr>
          <w:rtl/>
          <w:lang w:bidi="ar-JO"/>
        </w:rPr>
        <w:t>طفال ذوي ا</w:t>
      </w:r>
      <w:r w:rsidRPr="00CF0D16">
        <w:rPr>
          <w:rFonts w:hint="cs"/>
          <w:rtl/>
          <w:lang w:bidi="ar-JO"/>
        </w:rPr>
        <w:t>لإ</w:t>
      </w:r>
      <w:r w:rsidRPr="00CF0D16">
        <w:rPr>
          <w:rtl/>
          <w:lang w:bidi="ar-JO"/>
        </w:rPr>
        <w:t xml:space="preserve">عاقة على </w:t>
      </w:r>
      <w:r w:rsidRPr="00CF0D16">
        <w:rPr>
          <w:rFonts w:hint="cs"/>
          <w:rtl/>
          <w:lang w:bidi="ar-JO"/>
        </w:rPr>
        <w:t>إ</w:t>
      </w:r>
      <w:r w:rsidRPr="00CF0D16">
        <w:rPr>
          <w:rtl/>
          <w:lang w:bidi="ar-JO"/>
        </w:rPr>
        <w:t xml:space="preserve">عفاء من رسوم تصريح العمل لعامل غير </w:t>
      </w:r>
      <w:r w:rsidRPr="00CF0D16">
        <w:rPr>
          <w:rFonts w:hint="cs"/>
          <w:rtl/>
          <w:lang w:bidi="ar-JO"/>
        </w:rPr>
        <w:t>ا</w:t>
      </w:r>
      <w:r w:rsidRPr="00CF0D16">
        <w:rPr>
          <w:rtl/>
          <w:lang w:bidi="ar-JO"/>
        </w:rPr>
        <w:t>ردني. وكذلك يحصل ا</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 xml:space="preserve">عاقة على </w:t>
      </w:r>
      <w:r w:rsidRPr="00CF0D16">
        <w:rPr>
          <w:rFonts w:hint="cs"/>
          <w:rtl/>
          <w:lang w:bidi="ar-JO"/>
        </w:rPr>
        <w:t>إ</w:t>
      </w:r>
      <w:r w:rsidRPr="00CF0D16">
        <w:rPr>
          <w:rtl/>
          <w:lang w:bidi="ar-JO"/>
        </w:rPr>
        <w:t>عفاء من الرسوم الجمركية على مركبة مخصصة ل</w:t>
      </w:r>
      <w:r w:rsidRPr="00CF0D16">
        <w:rPr>
          <w:rFonts w:hint="cs"/>
          <w:rtl/>
          <w:lang w:bidi="ar-JO"/>
        </w:rPr>
        <w:t>لأ</w:t>
      </w:r>
      <w:r w:rsidRPr="00CF0D16">
        <w:rPr>
          <w:rtl/>
          <w:lang w:bidi="ar-JO"/>
        </w:rPr>
        <w:t>شخاص ذوي ا</w:t>
      </w:r>
      <w:r w:rsidRPr="00CF0D16">
        <w:rPr>
          <w:rFonts w:hint="cs"/>
          <w:rtl/>
          <w:lang w:bidi="ar-JO"/>
        </w:rPr>
        <w:t>لإ</w:t>
      </w:r>
      <w:r w:rsidRPr="00CF0D16">
        <w:rPr>
          <w:rtl/>
          <w:lang w:bidi="ar-JO"/>
        </w:rPr>
        <w:t>عاقة.</w:t>
      </w:r>
      <w:r>
        <w:rPr>
          <w:rFonts w:hint="cs"/>
          <w:rtl/>
          <w:lang w:bidi="ar-JO"/>
        </w:rPr>
        <w:t xml:space="preserve"> </w:t>
      </w:r>
      <w:r w:rsidRPr="00CF0D16">
        <w:rPr>
          <w:rtl/>
          <w:lang w:bidi="ar-JO"/>
        </w:rPr>
        <w:t>والحق في الحصول على التدريب والتأهيل.</w:t>
      </w:r>
      <w:r>
        <w:rPr>
          <w:rFonts w:hint="cs"/>
          <w:rtl/>
          <w:lang w:bidi="ar-JO"/>
        </w:rPr>
        <w:t xml:space="preserve"> </w:t>
      </w:r>
      <w:r w:rsidRPr="00CF0D16">
        <w:rPr>
          <w:rtl/>
          <w:lang w:bidi="ar-JO"/>
        </w:rPr>
        <w:t>وضمان حقوق ا</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عاقة وتطوير قدراتهم وتنمية مهاراتهم وتعزيز دمجهم ومشاركتهم في المجتمع.</w:t>
      </w:r>
    </w:p>
    <w:p w14:paraId="323BDD66" w14:textId="77777777" w:rsidR="008E3289" w:rsidRPr="00CF0D16" w:rsidRDefault="008E3289" w:rsidP="008E3289">
      <w:pPr>
        <w:pStyle w:val="SingleTxtGA"/>
        <w:rPr>
          <w:rtl/>
          <w:lang w:bidi="ar-JO"/>
        </w:rPr>
      </w:pPr>
      <w:r w:rsidRPr="00CF0D16">
        <w:rPr>
          <w:rtl/>
          <w:lang w:bidi="ar-JO"/>
        </w:rPr>
        <w:t>148</w:t>
      </w:r>
      <w:r>
        <w:rPr>
          <w:rtl/>
          <w:lang w:bidi="ar-JO"/>
        </w:rPr>
        <w:t>-</w:t>
      </w:r>
      <w:r>
        <w:rPr>
          <w:rtl/>
          <w:lang w:bidi="ar-JO"/>
        </w:rPr>
        <w:tab/>
      </w:r>
      <w:r w:rsidRPr="00CF0D16">
        <w:rPr>
          <w:rtl/>
          <w:lang w:bidi="ar-JO"/>
        </w:rPr>
        <w:t>وتم اصدار نظام التدخل المبكر رقم 10 لسنة 2018  والتعليمات الخاصة بتنفيذ التدخل المبكر استنادا للنظام.</w:t>
      </w:r>
      <w:r>
        <w:rPr>
          <w:rFonts w:hint="cs"/>
          <w:rtl/>
          <w:lang w:bidi="ar-JO"/>
        </w:rPr>
        <w:t xml:space="preserve"> </w:t>
      </w:r>
      <w:r w:rsidRPr="00CF0D16">
        <w:rPr>
          <w:rtl/>
          <w:lang w:bidi="ar-JO"/>
        </w:rPr>
        <w:t xml:space="preserve">وتوقيع </w:t>
      </w:r>
      <w:proofErr w:type="spellStart"/>
      <w:r w:rsidRPr="00CF0D16">
        <w:rPr>
          <w:rFonts w:hint="cs"/>
          <w:rtl/>
          <w:lang w:bidi="ar-JO"/>
        </w:rPr>
        <w:t>إ</w:t>
      </w:r>
      <w:r w:rsidRPr="00CF0D16">
        <w:rPr>
          <w:rtl/>
          <w:lang w:bidi="ar-JO"/>
        </w:rPr>
        <w:t>تفاقية</w:t>
      </w:r>
      <w:proofErr w:type="spellEnd"/>
      <w:r w:rsidRPr="00CF0D16">
        <w:rPr>
          <w:rtl/>
          <w:lang w:bidi="ar-JO"/>
        </w:rPr>
        <w:t xml:space="preserve"> مع مؤسسة الملك الحسين بتمويل من اليونيسف لتطبيق برنامج التدخل المبكر يستفيد منه 150 طفل.</w:t>
      </w:r>
      <w:r>
        <w:rPr>
          <w:rFonts w:hint="cs"/>
          <w:rtl/>
          <w:lang w:bidi="ar-JO"/>
        </w:rPr>
        <w:t xml:space="preserve"> </w:t>
      </w:r>
      <w:r w:rsidRPr="00CF0D16">
        <w:rPr>
          <w:rtl/>
          <w:lang w:bidi="ar-JO"/>
        </w:rPr>
        <w:t>وتم تنفيذ البرنامج التعليمي التدريبي التأهيلي ل</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 xml:space="preserve">عاقة من خلال 18 مركز نهاري تعليمي منتشرة في جميع </w:t>
      </w:r>
      <w:r w:rsidRPr="00CF0D16">
        <w:rPr>
          <w:rFonts w:hint="cs"/>
          <w:rtl/>
          <w:lang w:bidi="ar-JO"/>
        </w:rPr>
        <w:t>أ</w:t>
      </w:r>
      <w:r w:rsidRPr="00CF0D16">
        <w:rPr>
          <w:rtl/>
          <w:lang w:bidi="ar-JO"/>
        </w:rPr>
        <w:t>رجاء المملكة يستفيد من هذه المراكز 710 طفل وطفلة من ذوي ا</w:t>
      </w:r>
      <w:r w:rsidRPr="00CF0D16">
        <w:rPr>
          <w:rFonts w:hint="cs"/>
          <w:rtl/>
          <w:lang w:bidi="ar-JO"/>
        </w:rPr>
        <w:t>لإ</w:t>
      </w:r>
      <w:r w:rsidRPr="00CF0D16">
        <w:rPr>
          <w:rtl/>
          <w:lang w:bidi="ar-JO"/>
        </w:rPr>
        <w:t>عاقة</w:t>
      </w:r>
      <w:r w:rsidRPr="00CF0D16">
        <w:rPr>
          <w:rFonts w:hint="cs"/>
          <w:rtl/>
          <w:lang w:bidi="ar-JO"/>
        </w:rPr>
        <w:t xml:space="preserve"> الذهنية</w:t>
      </w:r>
      <w:r w:rsidRPr="00CF0D16">
        <w:rPr>
          <w:rtl/>
          <w:lang w:bidi="ar-JO"/>
        </w:rPr>
        <w:t>.</w:t>
      </w:r>
      <w:r w:rsidRPr="00CF0D16">
        <w:rPr>
          <w:rFonts w:hint="cs"/>
          <w:rtl/>
          <w:lang w:bidi="ar-JO"/>
        </w:rPr>
        <w:t xml:space="preserve"> حيث انشأت وزارة التنمية</w:t>
      </w:r>
      <w:r w:rsidRPr="00CF0D16">
        <w:rPr>
          <w:rtl/>
          <w:lang w:bidi="ar-JO"/>
        </w:rPr>
        <w:t xml:space="preserve"> ثلاث وحدات لخدمة التدخل المبكر في ثلاثة مراكز حكومية.</w:t>
      </w:r>
      <w:r>
        <w:rPr>
          <w:rFonts w:hint="cs"/>
          <w:rtl/>
          <w:lang w:bidi="ar-JO"/>
        </w:rPr>
        <w:t xml:space="preserve"> </w:t>
      </w:r>
      <w:r w:rsidRPr="00CF0D16">
        <w:rPr>
          <w:rtl/>
          <w:lang w:bidi="ar-JO"/>
        </w:rPr>
        <w:t>ومن خلال نظام التدخل المبكر والتعليمات الصادرة بمقتضاه سيتم ترخيص مراكز تدخل مبكر للقطاع الخاص .</w:t>
      </w:r>
    </w:p>
    <w:p w14:paraId="3DA96321" w14:textId="77777777" w:rsidR="008E3289" w:rsidRPr="00CF0D16" w:rsidRDefault="008E3289" w:rsidP="008E3289">
      <w:pPr>
        <w:pStyle w:val="SingleTxtGA"/>
        <w:rPr>
          <w:rtl/>
          <w:lang w:bidi="ar-JO"/>
        </w:rPr>
      </w:pPr>
      <w:r w:rsidRPr="00CF0D16">
        <w:rPr>
          <w:rtl/>
          <w:lang w:bidi="ar-JO"/>
        </w:rPr>
        <w:t>149</w:t>
      </w:r>
      <w:r>
        <w:rPr>
          <w:rtl/>
          <w:lang w:bidi="ar-JO"/>
        </w:rPr>
        <w:t>-</w:t>
      </w:r>
      <w:r>
        <w:rPr>
          <w:rtl/>
          <w:lang w:bidi="ar-JO"/>
        </w:rPr>
        <w:tab/>
      </w:r>
      <w:r w:rsidRPr="00CF0D16">
        <w:rPr>
          <w:rtl/>
          <w:lang w:bidi="ar-JO"/>
        </w:rPr>
        <w:t>وبشأن محدودية البيانات المتاحة عن الأطفال ذوي الإعاقة؛ لقد نفذت دائرة الإحصاءات العامة التعداد العام للسكان والمساكن لعام 2015 الذي بين عدد الأشخاص ذوي الإعاقة وتوزيعهم الجغرافي وأنواع ودرجات الإعاقة، الأمر الذي أدى ولأول مرة في تاريخ الأردن الى ظهور إحصاء رسمي كشف عن أن نسبة الإعاقة</w:t>
      </w:r>
      <w:r w:rsidRPr="00CF0D16">
        <w:rPr>
          <w:rFonts w:hint="cs"/>
          <w:rtl/>
          <w:lang w:bidi="ar-JO"/>
        </w:rPr>
        <w:t xml:space="preserve"> </w:t>
      </w:r>
      <w:r>
        <w:rPr>
          <w:rFonts w:hint="cs"/>
          <w:rtl/>
          <w:lang w:bidi="ar-JO"/>
        </w:rPr>
        <w:t>(</w:t>
      </w:r>
      <w:r w:rsidRPr="00CF0D16">
        <w:rPr>
          <w:rFonts w:hint="cs"/>
          <w:rtl/>
          <w:lang w:bidi="ar-JO"/>
        </w:rPr>
        <w:t>الصعوبات</w:t>
      </w:r>
      <w:r>
        <w:rPr>
          <w:rFonts w:hint="cs"/>
          <w:rtl/>
          <w:lang w:bidi="ar-JO"/>
        </w:rPr>
        <w:t>)</w:t>
      </w:r>
      <w:r w:rsidRPr="00CF0D16">
        <w:rPr>
          <w:rtl/>
          <w:lang w:bidi="ar-JO"/>
        </w:rPr>
        <w:t xml:space="preserve"> تبلغ 11.2% للأفراد البالغين خمس سنوات فأكثر، الأمر الذي يعني أنه حينما تفرغ دائرة </w:t>
      </w:r>
      <w:r w:rsidRPr="00CF0D16">
        <w:rPr>
          <w:rFonts w:hint="cs"/>
          <w:rtl/>
          <w:lang w:bidi="ar-JO"/>
        </w:rPr>
        <w:t>الإحصاءات</w:t>
      </w:r>
      <w:r w:rsidRPr="00CF0D16">
        <w:rPr>
          <w:rtl/>
          <w:lang w:bidi="ar-JO"/>
        </w:rPr>
        <w:t xml:space="preserve"> من تعداد الأطفال ذوي </w:t>
      </w:r>
      <w:r w:rsidRPr="00CF0D16">
        <w:rPr>
          <w:rFonts w:hint="cs"/>
          <w:rtl/>
          <w:lang w:bidi="ar-JO"/>
        </w:rPr>
        <w:t>الإعاقة</w:t>
      </w:r>
      <w:r w:rsidRPr="00CF0D16">
        <w:rPr>
          <w:rtl/>
          <w:lang w:bidi="ar-JO"/>
        </w:rPr>
        <w:t xml:space="preserve">  دون سن الخامسة، قد تصل نسبة الإعاقة الى مستوى التقديرات العالمية المبينة في تقارير منظمة الصحة العالمية والبنك الدولي، ويأتي هذا التحول في التعاطي مع الإعاقة في الأردن بعد وقت طويل ظلت التقديرات </w:t>
      </w:r>
      <w:r w:rsidRPr="00CF0D16">
        <w:rPr>
          <w:rFonts w:hint="cs"/>
          <w:rtl/>
          <w:lang w:bidi="ar-JO"/>
        </w:rPr>
        <w:t xml:space="preserve">المعلنة </w:t>
      </w:r>
      <w:r w:rsidRPr="00CF0D16">
        <w:rPr>
          <w:rtl/>
          <w:lang w:bidi="ar-JO"/>
        </w:rPr>
        <w:t>لنسبة الإعاقة لا</w:t>
      </w:r>
      <w:r>
        <w:rPr>
          <w:rFonts w:hint="cs"/>
          <w:rtl/>
          <w:lang w:bidi="ar-JO"/>
        </w:rPr>
        <w:t> </w:t>
      </w:r>
      <w:r w:rsidRPr="00CF0D16">
        <w:rPr>
          <w:rtl/>
          <w:lang w:bidi="ar-JO"/>
        </w:rPr>
        <w:t xml:space="preserve">تتجاوز 2% من مجمل عدد السكان. هذا وقد أشارت إحصائيات وزارة التربية والتعليم للعام الدراسي 2018/2019 الى </w:t>
      </w:r>
      <w:r w:rsidRPr="00CF0D16">
        <w:rPr>
          <w:rFonts w:hint="cs"/>
          <w:rtl/>
          <w:lang w:bidi="ar-JO"/>
        </w:rPr>
        <w:t>أ</w:t>
      </w:r>
      <w:r w:rsidRPr="00CF0D16">
        <w:rPr>
          <w:rtl/>
          <w:lang w:bidi="ar-JO"/>
        </w:rPr>
        <w:t>ن عدد الطلبة الملتحقين في المدارس النظامية بلغ 1.396.868 طالبا وطالبة ، وأن عدد الطلبة ذوي ا</w:t>
      </w:r>
      <w:r w:rsidRPr="00CF0D16">
        <w:rPr>
          <w:rFonts w:hint="cs"/>
          <w:rtl/>
          <w:lang w:bidi="ar-JO"/>
        </w:rPr>
        <w:t>لإ</w:t>
      </w:r>
      <w:r w:rsidRPr="00CF0D16">
        <w:rPr>
          <w:rtl/>
          <w:lang w:bidi="ar-JO"/>
        </w:rPr>
        <w:t xml:space="preserve">عاقة الذين تقدم لهم خدمات في وزارة التربية والتعليم بلغ 21.859 طالبا وطالبة لمختلف فئات الإعاقة. كما وتشير إحصائيات وزارة التنمية </w:t>
      </w:r>
      <w:proofErr w:type="spellStart"/>
      <w:r w:rsidRPr="00CF0D16">
        <w:rPr>
          <w:rtl/>
          <w:lang w:bidi="ar-JO"/>
        </w:rPr>
        <w:t>الإجتماعية</w:t>
      </w:r>
      <w:proofErr w:type="spellEnd"/>
      <w:r w:rsidRPr="00CF0D16">
        <w:rPr>
          <w:rtl/>
          <w:lang w:bidi="ar-JO"/>
        </w:rPr>
        <w:t xml:space="preserve"> ل</w:t>
      </w:r>
      <w:r w:rsidRPr="00CF0D16">
        <w:rPr>
          <w:rFonts w:hint="cs"/>
          <w:rtl/>
          <w:lang w:bidi="ar-JO"/>
        </w:rPr>
        <w:t>ع</w:t>
      </w:r>
      <w:r w:rsidRPr="00CF0D16">
        <w:rPr>
          <w:rtl/>
          <w:lang w:bidi="ar-JO"/>
        </w:rPr>
        <w:t>ام 2018 أن عدد الطلبة ذوي ا</w:t>
      </w:r>
      <w:r w:rsidRPr="00CF0D16">
        <w:rPr>
          <w:rFonts w:hint="cs"/>
          <w:rtl/>
          <w:lang w:bidi="ar-JO"/>
        </w:rPr>
        <w:t>لإ</w:t>
      </w:r>
      <w:r w:rsidRPr="00CF0D16">
        <w:rPr>
          <w:rtl/>
          <w:lang w:bidi="ar-JO"/>
        </w:rPr>
        <w:t xml:space="preserve">عاقة الذين تقدم لهم خدمات في المراكز والمؤسسات التابعة لوزارة التنمية </w:t>
      </w:r>
      <w:proofErr w:type="spellStart"/>
      <w:r w:rsidRPr="00CF0D16">
        <w:rPr>
          <w:rtl/>
          <w:lang w:bidi="ar-JO"/>
        </w:rPr>
        <w:t>ا</w:t>
      </w:r>
      <w:r w:rsidRPr="00CF0D16">
        <w:rPr>
          <w:rFonts w:hint="cs"/>
          <w:rtl/>
          <w:lang w:bidi="ar-JO"/>
        </w:rPr>
        <w:t>لإ</w:t>
      </w:r>
      <w:r w:rsidRPr="00CF0D16">
        <w:rPr>
          <w:rtl/>
          <w:lang w:bidi="ar-JO"/>
        </w:rPr>
        <w:t>ج</w:t>
      </w:r>
      <w:r w:rsidRPr="00CF0D16">
        <w:rPr>
          <w:rFonts w:hint="cs"/>
          <w:rtl/>
          <w:lang w:bidi="ar-JO"/>
        </w:rPr>
        <w:t>تم</w:t>
      </w:r>
      <w:r w:rsidRPr="00CF0D16">
        <w:rPr>
          <w:rtl/>
          <w:lang w:bidi="ar-JO"/>
        </w:rPr>
        <w:t>اعية</w:t>
      </w:r>
      <w:proofErr w:type="spellEnd"/>
      <w:r w:rsidRPr="00CF0D16">
        <w:rPr>
          <w:rtl/>
          <w:lang w:bidi="ar-JO"/>
        </w:rPr>
        <w:t xml:space="preserve"> والقطاع الخاص بلغ 5.835 طالب وطالبة ، أي أن جميع من تقدم لهم خدمات من الطلبة ذوي ا</w:t>
      </w:r>
      <w:r w:rsidRPr="00CF0D16">
        <w:rPr>
          <w:rFonts w:hint="cs"/>
          <w:rtl/>
          <w:lang w:bidi="ar-JO"/>
        </w:rPr>
        <w:t>لإ</w:t>
      </w:r>
      <w:r w:rsidRPr="00CF0D16">
        <w:rPr>
          <w:rtl/>
          <w:lang w:bidi="ar-JO"/>
        </w:rPr>
        <w:t>عاقة هو 27.694 طالب وطالبة،</w:t>
      </w:r>
      <w:r>
        <w:rPr>
          <w:rFonts w:hint="cs"/>
          <w:rtl/>
          <w:lang w:bidi="ar-JO"/>
        </w:rPr>
        <w:t xml:space="preserve"> </w:t>
      </w:r>
      <w:r w:rsidRPr="00CF0D16">
        <w:rPr>
          <w:rtl/>
          <w:lang w:bidi="ar-JO"/>
        </w:rPr>
        <w:t>وحيث أنه حسب الدراسات والتقديرات العالمية والمحلية يفترض أن تبلغ نسبة الطلبة ذوي ا</w:t>
      </w:r>
      <w:r w:rsidRPr="00CF0D16">
        <w:rPr>
          <w:rFonts w:hint="cs"/>
          <w:rtl/>
          <w:lang w:bidi="ar-JO"/>
        </w:rPr>
        <w:t>لإ</w:t>
      </w:r>
      <w:r w:rsidRPr="00CF0D16">
        <w:rPr>
          <w:rtl/>
          <w:lang w:bidi="ar-JO"/>
        </w:rPr>
        <w:t>عاقة 10% من مجموع الطلبة ، فإن هذه النتيجة تشير الى أن نسبة من تقدم لهم الخدمات من الطلبة ذوي الإعاقة هي</w:t>
      </w:r>
      <w:r>
        <w:rPr>
          <w:rFonts w:hint="cs"/>
          <w:rtl/>
          <w:lang w:bidi="ar-JO"/>
        </w:rPr>
        <w:t> </w:t>
      </w:r>
      <w:r w:rsidRPr="00CF0D16">
        <w:rPr>
          <w:rtl/>
          <w:lang w:bidi="ar-JO"/>
        </w:rPr>
        <w:t>19.8%، أي أن أكثر من 80% من الطلبة ذوي الإعاقة لا تقدم لهم أي نوع من أنواع الخدمات أو البرامج التربوية والتعليمية في المملكة</w:t>
      </w:r>
      <w:r w:rsidRPr="00CF0D16">
        <w:rPr>
          <w:rFonts w:hint="cs"/>
          <w:rtl/>
          <w:lang w:bidi="ar-JO"/>
        </w:rPr>
        <w:t>.</w:t>
      </w:r>
    </w:p>
    <w:p w14:paraId="264CB0FF" w14:textId="77777777" w:rsidR="008E3289" w:rsidRPr="00CF0D16" w:rsidRDefault="008E3289" w:rsidP="008E3289">
      <w:pPr>
        <w:pStyle w:val="SingleTxtGA"/>
        <w:rPr>
          <w:rtl/>
          <w:lang w:bidi="ar-JO"/>
        </w:rPr>
      </w:pPr>
      <w:r w:rsidRPr="00CF0D16">
        <w:rPr>
          <w:rtl/>
          <w:lang w:bidi="ar-JO"/>
        </w:rPr>
        <w:t>150</w:t>
      </w:r>
      <w:r>
        <w:rPr>
          <w:rtl/>
          <w:lang w:bidi="ar-JO"/>
        </w:rPr>
        <w:t>-</w:t>
      </w:r>
      <w:r>
        <w:rPr>
          <w:rtl/>
          <w:lang w:bidi="ar-JO"/>
        </w:rPr>
        <w:tab/>
      </w:r>
      <w:r w:rsidRPr="00CF0D16">
        <w:rPr>
          <w:rtl/>
          <w:lang w:bidi="ar-JO"/>
        </w:rPr>
        <w:t xml:space="preserve">وبخصوص وضع الأطفال ذوي الإعاقة في معظم الحالات في صفوف خاصة لا تعزز إدماجهم إلاّ بصورة محدودة نظراً لمحدودية التدابير المتخذة لتطوير التعليم الجامع. </w:t>
      </w:r>
      <w:r w:rsidRPr="00CF0D16">
        <w:rPr>
          <w:rFonts w:hint="cs"/>
          <w:rtl/>
          <w:lang w:bidi="ar-JO"/>
        </w:rPr>
        <w:t xml:space="preserve"> </w:t>
      </w:r>
      <w:r w:rsidRPr="00CF0D16">
        <w:rPr>
          <w:rtl/>
          <w:lang w:bidi="ar-JO"/>
        </w:rPr>
        <w:t>نص قانون حقوق ا</w:t>
      </w:r>
      <w:r w:rsidRPr="00CF0D16">
        <w:rPr>
          <w:rFonts w:hint="cs"/>
          <w:rtl/>
          <w:lang w:bidi="ar-JO"/>
        </w:rPr>
        <w:t>لأ</w:t>
      </w:r>
      <w:r w:rsidRPr="00CF0D16">
        <w:rPr>
          <w:rtl/>
          <w:lang w:bidi="ar-JO"/>
        </w:rPr>
        <w:t>شخاص ذوي ا</w:t>
      </w:r>
      <w:r w:rsidRPr="00CF0D16">
        <w:rPr>
          <w:rFonts w:hint="cs"/>
          <w:rtl/>
          <w:lang w:bidi="ar-JO"/>
        </w:rPr>
        <w:t>لإ</w:t>
      </w:r>
      <w:r w:rsidRPr="00CF0D16">
        <w:rPr>
          <w:rtl/>
          <w:lang w:bidi="ar-JO"/>
        </w:rPr>
        <w:t xml:space="preserve">عاقة رقم 20 لسنة 2017 بالمادة (17/أ) على أنه: </w:t>
      </w:r>
      <w:r>
        <w:rPr>
          <w:rFonts w:hint="cs"/>
          <w:rtl/>
          <w:lang w:bidi="ar-JO"/>
        </w:rPr>
        <w:t>"</w:t>
      </w:r>
      <w:r w:rsidRPr="00CF0D16">
        <w:rPr>
          <w:rtl/>
          <w:lang w:bidi="ar-JO"/>
        </w:rPr>
        <w:t>يحظر استبعاد الشخص من أي مؤسسة تعليمية على أساس الإعاقة أو بسببها</w:t>
      </w:r>
      <w:r>
        <w:rPr>
          <w:rFonts w:hint="cs"/>
          <w:rtl/>
          <w:lang w:bidi="ar-JO"/>
        </w:rPr>
        <w:t>"</w:t>
      </w:r>
      <w:r w:rsidRPr="00CF0D16">
        <w:rPr>
          <w:rtl/>
          <w:lang w:bidi="ar-JO"/>
        </w:rPr>
        <w:t xml:space="preserve"> كما أكدت المادة 18/ب من نفس القانون على قبول ودمج الأ</w:t>
      </w:r>
      <w:r w:rsidRPr="00CF0D16">
        <w:rPr>
          <w:rFonts w:hint="cs"/>
          <w:rtl/>
          <w:lang w:bidi="ar-JO"/>
        </w:rPr>
        <w:t>ط</w:t>
      </w:r>
      <w:r w:rsidRPr="00CF0D16">
        <w:rPr>
          <w:rtl/>
          <w:lang w:bidi="ar-JO"/>
        </w:rPr>
        <w:t>فال ذوي الإعاقة في المؤسسات التعليمية، وجاءت الفقرة (</w:t>
      </w:r>
      <w:r>
        <w:rPr>
          <w:rFonts w:hint="cs"/>
          <w:rtl/>
          <w:lang w:bidi="ar-JO"/>
        </w:rPr>
        <w:t>ه</w:t>
      </w:r>
      <w:r w:rsidRPr="00CF0D16">
        <w:rPr>
          <w:rtl/>
          <w:lang w:bidi="ar-JO"/>
        </w:rPr>
        <w:t>) من المادة (18) من ذات القانون بنص على وزارة التربية والتعليم بالتنسيق مع المجلس ا</w:t>
      </w:r>
      <w:r w:rsidRPr="00CF0D16">
        <w:rPr>
          <w:rFonts w:hint="cs"/>
          <w:rtl/>
          <w:lang w:bidi="ar-JO"/>
        </w:rPr>
        <w:t>لأ</w:t>
      </w:r>
      <w:r w:rsidRPr="00CF0D16">
        <w:rPr>
          <w:rtl/>
          <w:lang w:bidi="ar-JO"/>
        </w:rPr>
        <w:t>على لحقوق ا</w:t>
      </w:r>
      <w:r w:rsidRPr="00CF0D16">
        <w:rPr>
          <w:rFonts w:hint="cs"/>
          <w:rtl/>
          <w:lang w:bidi="ar-JO"/>
        </w:rPr>
        <w:t>لأ</w:t>
      </w:r>
      <w:r w:rsidRPr="00CF0D16">
        <w:rPr>
          <w:rtl/>
          <w:lang w:bidi="ar-JO"/>
        </w:rPr>
        <w:t>شخاص ذوي الإعاقة وضع خطة وطنية شاملة لدمج الأشخاص ذوي ا</w:t>
      </w:r>
      <w:r w:rsidRPr="00CF0D16">
        <w:rPr>
          <w:rFonts w:hint="cs"/>
          <w:rtl/>
          <w:lang w:bidi="ar-JO"/>
        </w:rPr>
        <w:t>لإ</w:t>
      </w:r>
      <w:r w:rsidRPr="00CF0D16">
        <w:rPr>
          <w:rtl/>
          <w:lang w:bidi="ar-JO"/>
        </w:rPr>
        <w:t xml:space="preserve">عاقة في المؤسسات التعليمية على أن يبدأ العمل على تنفيذها خلال مدة لا تتجاوز سنة من تاريخ نفاذ احكام القانون ولا يتجاوز </w:t>
      </w:r>
      <w:proofErr w:type="spellStart"/>
      <w:r w:rsidRPr="00CF0D16">
        <w:rPr>
          <w:rFonts w:hint="cs"/>
          <w:rtl/>
          <w:lang w:bidi="ar-JO"/>
        </w:rPr>
        <w:t>إ</w:t>
      </w:r>
      <w:r w:rsidRPr="00CF0D16">
        <w:rPr>
          <w:rtl/>
          <w:lang w:bidi="ar-JO"/>
        </w:rPr>
        <w:t>ستكمال</w:t>
      </w:r>
      <w:proofErr w:type="spellEnd"/>
      <w:r w:rsidRPr="00CF0D16">
        <w:rPr>
          <w:rtl/>
          <w:lang w:bidi="ar-JO"/>
        </w:rPr>
        <w:t xml:space="preserve"> تنفيذها (10) سنوات ، وتنفيذا لما ورد في النصوص القانونية المشار اليها أعلاه فقد تم توقيع مذكرة تفاهم ما بين المجلس الأعلى </w:t>
      </w:r>
      <w:r w:rsidRPr="00CF0D16">
        <w:rPr>
          <w:rFonts w:hint="cs"/>
          <w:rtl/>
          <w:lang w:bidi="ar-JO"/>
        </w:rPr>
        <w:t xml:space="preserve">لحقوق الأشخاص ذوي الإعاقة </w:t>
      </w:r>
      <w:r w:rsidRPr="00CF0D16">
        <w:rPr>
          <w:rtl/>
          <w:lang w:bidi="ar-JO"/>
        </w:rPr>
        <w:t xml:space="preserve">ووزارة التربية والتعليم للعمل على إعداد خطة عشرية لجعل المدارس الحكومية مدارس دامجة للطلبة من ذوي الإعاقة </w:t>
      </w:r>
      <w:r w:rsidRPr="00CF0D16">
        <w:rPr>
          <w:rFonts w:hint="cs"/>
          <w:rtl/>
          <w:lang w:bidi="ar-JO"/>
        </w:rPr>
        <w:t>.</w:t>
      </w:r>
    </w:p>
    <w:p w14:paraId="672EEF77" w14:textId="77777777" w:rsidR="008E3289" w:rsidRPr="002707D5" w:rsidRDefault="008E3289" w:rsidP="008E3289">
      <w:pPr>
        <w:pStyle w:val="SingleTxtGA"/>
        <w:rPr>
          <w:spacing w:val="-2"/>
          <w:rtl/>
          <w:lang w:eastAsia="ar-SA" w:bidi="ar-JO"/>
        </w:rPr>
      </w:pPr>
      <w:r w:rsidRPr="002707D5">
        <w:rPr>
          <w:spacing w:val="-2"/>
          <w:rtl/>
          <w:lang w:eastAsia="ar-SA" w:bidi="ar-JO"/>
        </w:rPr>
        <w:t>151-</w:t>
      </w:r>
      <w:r w:rsidRPr="002707D5">
        <w:rPr>
          <w:spacing w:val="-2"/>
          <w:rtl/>
          <w:lang w:eastAsia="ar-SA" w:bidi="ar-JO"/>
        </w:rPr>
        <w:tab/>
      </w:r>
      <w:r w:rsidRPr="002707D5">
        <w:rPr>
          <w:spacing w:val="-2"/>
          <w:rtl/>
          <w:lang w:bidi="ar-JO"/>
        </w:rPr>
        <w:t xml:space="preserve">وجاءت المادة (27/ب) من قانون حقوق الأشخاص ذوي الإعاقة رقم 20 لسنة 2017 لتنص على مبدأ عام وجوهري بعدم جواز إيداع الأشخاص ذوي الإعاقة في دور الرعاية النهارية أو </w:t>
      </w:r>
      <w:proofErr w:type="spellStart"/>
      <w:r w:rsidRPr="002707D5">
        <w:rPr>
          <w:spacing w:val="-2"/>
          <w:rtl/>
          <w:lang w:bidi="ar-JO"/>
        </w:rPr>
        <w:t>الإيوائية</w:t>
      </w:r>
      <w:proofErr w:type="spellEnd"/>
      <w:r w:rsidRPr="002707D5">
        <w:rPr>
          <w:spacing w:val="-2"/>
          <w:rtl/>
          <w:lang w:bidi="ar-JO"/>
        </w:rPr>
        <w:t xml:space="preserve"> دون الحصول على موافقتهم الحرة المستنيرة.</w:t>
      </w:r>
      <w:r w:rsidRPr="002707D5">
        <w:rPr>
          <w:rFonts w:hint="cs"/>
          <w:spacing w:val="-2"/>
          <w:rtl/>
          <w:lang w:bidi="ar-JO"/>
        </w:rPr>
        <w:t xml:space="preserve"> </w:t>
      </w:r>
      <w:r w:rsidRPr="002707D5">
        <w:rPr>
          <w:spacing w:val="-2"/>
          <w:rtl/>
          <w:lang w:bidi="ar-JO"/>
        </w:rPr>
        <w:t>كما تضمنت الف</w:t>
      </w:r>
      <w:r w:rsidRPr="002707D5">
        <w:rPr>
          <w:rFonts w:hint="cs"/>
          <w:spacing w:val="-2"/>
          <w:rtl/>
          <w:lang w:bidi="ar-JO"/>
        </w:rPr>
        <w:t>ق</w:t>
      </w:r>
      <w:r w:rsidRPr="002707D5">
        <w:rPr>
          <w:spacing w:val="-2"/>
          <w:rtl/>
          <w:lang w:bidi="ar-JO"/>
        </w:rPr>
        <w:t xml:space="preserve">رة </w:t>
      </w:r>
      <w:r>
        <w:rPr>
          <w:spacing w:val="-2"/>
          <w:rtl/>
          <w:lang w:bidi="ar-JO"/>
        </w:rPr>
        <w:t>(</w:t>
      </w:r>
      <w:r w:rsidRPr="002707D5">
        <w:rPr>
          <w:spacing w:val="-2"/>
          <w:rtl/>
          <w:lang w:bidi="ar-JO"/>
        </w:rPr>
        <w:t>ج</w:t>
      </w:r>
      <w:r>
        <w:rPr>
          <w:spacing w:val="-2"/>
          <w:rtl/>
          <w:lang w:bidi="ar-JO"/>
        </w:rPr>
        <w:t>)</w:t>
      </w:r>
      <w:r w:rsidRPr="002707D5">
        <w:rPr>
          <w:spacing w:val="-2"/>
          <w:rtl/>
          <w:lang w:bidi="ar-JO"/>
        </w:rPr>
        <w:t xml:space="preserve"> من نفس المادة نصا لوزارة التنمية </w:t>
      </w:r>
      <w:proofErr w:type="spellStart"/>
      <w:r w:rsidRPr="002707D5">
        <w:rPr>
          <w:spacing w:val="-2"/>
          <w:rtl/>
          <w:lang w:bidi="ar-JO"/>
        </w:rPr>
        <w:t>ا</w:t>
      </w:r>
      <w:r w:rsidRPr="002707D5">
        <w:rPr>
          <w:rFonts w:hint="cs"/>
          <w:spacing w:val="-2"/>
          <w:rtl/>
          <w:lang w:bidi="ar-JO"/>
        </w:rPr>
        <w:t>لإ</w:t>
      </w:r>
      <w:r w:rsidRPr="002707D5">
        <w:rPr>
          <w:spacing w:val="-2"/>
          <w:rtl/>
          <w:lang w:bidi="ar-JO"/>
        </w:rPr>
        <w:t>جتماعية</w:t>
      </w:r>
      <w:proofErr w:type="spellEnd"/>
      <w:r w:rsidRPr="002707D5">
        <w:rPr>
          <w:spacing w:val="-2"/>
          <w:rtl/>
          <w:lang w:bidi="ar-JO"/>
        </w:rPr>
        <w:t xml:space="preserve"> وبالتنسيق مع المجلس ا</w:t>
      </w:r>
      <w:r w:rsidRPr="002707D5">
        <w:rPr>
          <w:rFonts w:hint="cs"/>
          <w:spacing w:val="-2"/>
          <w:rtl/>
          <w:lang w:bidi="ar-JO"/>
        </w:rPr>
        <w:t>لأ</w:t>
      </w:r>
      <w:r w:rsidRPr="002707D5">
        <w:rPr>
          <w:spacing w:val="-2"/>
          <w:rtl/>
          <w:lang w:bidi="ar-JO"/>
        </w:rPr>
        <w:t>على لحقوق ا</w:t>
      </w:r>
      <w:r w:rsidRPr="002707D5">
        <w:rPr>
          <w:rFonts w:hint="cs"/>
          <w:spacing w:val="-2"/>
          <w:rtl/>
          <w:lang w:bidi="ar-JO"/>
        </w:rPr>
        <w:t>لأ</w:t>
      </w:r>
      <w:r w:rsidRPr="002707D5">
        <w:rPr>
          <w:spacing w:val="-2"/>
          <w:rtl/>
          <w:lang w:bidi="ar-JO"/>
        </w:rPr>
        <w:t>شخاص ذوي ا</w:t>
      </w:r>
      <w:r w:rsidRPr="002707D5">
        <w:rPr>
          <w:rFonts w:hint="cs"/>
          <w:spacing w:val="-2"/>
          <w:rtl/>
          <w:lang w:bidi="ar-JO"/>
        </w:rPr>
        <w:t>لإ</w:t>
      </w:r>
      <w:r w:rsidRPr="002707D5">
        <w:rPr>
          <w:spacing w:val="-2"/>
          <w:rtl/>
          <w:lang w:bidi="ar-JO"/>
        </w:rPr>
        <w:t>عاقة العمل على وضع خطة وطنية شاملة تتضمن حلولا وبدائل مرحلية ودائمة لدور ا</w:t>
      </w:r>
      <w:r w:rsidRPr="002707D5">
        <w:rPr>
          <w:rFonts w:hint="cs"/>
          <w:spacing w:val="-2"/>
          <w:rtl/>
          <w:lang w:bidi="ar-JO"/>
        </w:rPr>
        <w:t>لإ</w:t>
      </w:r>
      <w:r w:rsidRPr="002707D5">
        <w:rPr>
          <w:spacing w:val="-2"/>
          <w:rtl/>
          <w:lang w:bidi="ar-JO"/>
        </w:rPr>
        <w:t xml:space="preserve">يواء الحكومية والخاصة، وتحويل الجهات غير الحكومية </w:t>
      </w:r>
      <w:proofErr w:type="spellStart"/>
      <w:r w:rsidRPr="002707D5">
        <w:rPr>
          <w:spacing w:val="-2"/>
          <w:rtl/>
          <w:lang w:bidi="ar-JO"/>
        </w:rPr>
        <w:t>الإيوائية</w:t>
      </w:r>
      <w:proofErr w:type="spellEnd"/>
      <w:r w:rsidRPr="002707D5">
        <w:rPr>
          <w:spacing w:val="-2"/>
          <w:rtl/>
          <w:lang w:bidi="ar-JO"/>
        </w:rPr>
        <w:t xml:space="preserve"> الخاصة </w:t>
      </w:r>
      <w:proofErr w:type="spellStart"/>
      <w:r w:rsidRPr="002707D5">
        <w:rPr>
          <w:spacing w:val="-2"/>
          <w:rtl/>
          <w:lang w:bidi="ar-JO"/>
        </w:rPr>
        <w:t>بالاشخاص</w:t>
      </w:r>
      <w:proofErr w:type="spellEnd"/>
      <w:r w:rsidRPr="002707D5">
        <w:rPr>
          <w:spacing w:val="-2"/>
          <w:rtl/>
          <w:lang w:bidi="ar-JO"/>
        </w:rPr>
        <w:t xml:space="preserve"> ذوي ا</w:t>
      </w:r>
      <w:r w:rsidRPr="002707D5">
        <w:rPr>
          <w:rFonts w:hint="cs"/>
          <w:spacing w:val="-2"/>
          <w:rtl/>
          <w:lang w:bidi="ar-JO"/>
        </w:rPr>
        <w:t>لإ</w:t>
      </w:r>
      <w:r w:rsidRPr="002707D5">
        <w:rPr>
          <w:spacing w:val="-2"/>
          <w:rtl/>
          <w:lang w:bidi="ar-JO"/>
        </w:rPr>
        <w:t>عاقة الى جهات نهارية دامجة،</w:t>
      </w:r>
      <w:r w:rsidRPr="002707D5">
        <w:rPr>
          <w:rFonts w:hint="cs"/>
          <w:spacing w:val="-2"/>
          <w:rtl/>
          <w:lang w:bidi="ar-JO"/>
        </w:rPr>
        <w:t xml:space="preserve"> </w:t>
      </w:r>
      <w:r w:rsidRPr="002707D5">
        <w:rPr>
          <w:spacing w:val="-2"/>
          <w:rtl/>
          <w:lang w:bidi="ar-JO"/>
        </w:rPr>
        <w:t>على أن يبدأ تنفيذ هذه الخطة خلال مدة لا تزيد على سنة واحدة من تاريخ نفاذ ها القانون ولا يتجاوز استكمالها مدة (10) سنوات .</w:t>
      </w:r>
    </w:p>
    <w:p w14:paraId="0EA5975A" w14:textId="77777777" w:rsidR="008E3289" w:rsidRPr="00CF0D16" w:rsidRDefault="008E3289" w:rsidP="008E3289">
      <w:pPr>
        <w:pStyle w:val="SingleTxtGA"/>
        <w:rPr>
          <w:rtl/>
          <w:lang w:eastAsia="ar-SA"/>
        </w:rPr>
      </w:pPr>
      <w:r w:rsidRPr="00CF0D16">
        <w:rPr>
          <w:rtl/>
          <w:lang w:eastAsia="ar-SA"/>
        </w:rPr>
        <w:t>152</w:t>
      </w:r>
      <w:r>
        <w:rPr>
          <w:rtl/>
          <w:lang w:eastAsia="ar-SA"/>
        </w:rPr>
        <w:t>-</w:t>
      </w:r>
      <w:r>
        <w:rPr>
          <w:rtl/>
          <w:lang w:eastAsia="ar-SA"/>
        </w:rPr>
        <w:tab/>
      </w:r>
      <w:r w:rsidRPr="00CF0D16">
        <w:rPr>
          <w:rFonts w:hint="cs"/>
          <w:rtl/>
          <w:lang w:eastAsia="ar-SA"/>
        </w:rPr>
        <w:t>وا</w:t>
      </w:r>
      <w:r w:rsidRPr="00CF0D16">
        <w:rPr>
          <w:rtl/>
          <w:lang w:eastAsia="ar-SA"/>
        </w:rPr>
        <w:t>ع</w:t>
      </w:r>
      <w:r w:rsidRPr="00CF0D16">
        <w:rPr>
          <w:rFonts w:hint="cs"/>
          <w:rtl/>
          <w:lang w:eastAsia="ar-SA"/>
        </w:rPr>
        <w:t>تبر</w:t>
      </w:r>
      <w:r w:rsidRPr="00CF0D16">
        <w:rPr>
          <w:rtl/>
          <w:lang w:eastAsia="ar-SA"/>
        </w:rPr>
        <w:t xml:space="preserve"> قانون حقوق الأشخاص ذوي الإعاقة لعام 2017 أنه يعد عنفاً كل فعل أو </w:t>
      </w:r>
      <w:proofErr w:type="spellStart"/>
      <w:r w:rsidRPr="00CF0D16">
        <w:rPr>
          <w:rFonts w:hint="cs"/>
          <w:rtl/>
          <w:lang w:eastAsia="ar-SA"/>
        </w:rPr>
        <w:t>إ</w:t>
      </w:r>
      <w:r w:rsidRPr="00CF0D16">
        <w:rPr>
          <w:rtl/>
          <w:lang w:eastAsia="ar-SA"/>
        </w:rPr>
        <w:t>متناع</w:t>
      </w:r>
      <w:proofErr w:type="spellEnd"/>
      <w:r w:rsidRPr="00CF0D16">
        <w:rPr>
          <w:rtl/>
          <w:lang w:eastAsia="ar-SA"/>
        </w:rPr>
        <w:t xml:space="preserve"> عن فعل من شأنه حرمان الشخص ذو الإعاقة من حق أو حرية ما، أو تقييد ممارسته لأي منهما أو المساس بتكامله الجسدي أو إلحاق الأذى العقلي أو النفسي به على أساس الإعاقة أو بسببها، وعلى مبدأ تضمين حقوقهن في القوانين والسياسات والخطط والبرامج للجهات والتخصيص المالي في الميزانيات.</w:t>
      </w:r>
    </w:p>
    <w:p w14:paraId="01AC197D" w14:textId="77777777" w:rsidR="008E3289" w:rsidRPr="002707D5" w:rsidRDefault="008E3289" w:rsidP="008E3289">
      <w:pPr>
        <w:pStyle w:val="SingleTxtGA"/>
        <w:rPr>
          <w:spacing w:val="-4"/>
          <w:rtl/>
          <w:lang w:eastAsia="ar-SA"/>
        </w:rPr>
      </w:pPr>
      <w:r w:rsidRPr="002707D5">
        <w:rPr>
          <w:spacing w:val="-4"/>
          <w:rtl/>
          <w:lang w:eastAsia="ar-SA"/>
        </w:rPr>
        <w:t>153-</w:t>
      </w:r>
      <w:r w:rsidRPr="002707D5">
        <w:rPr>
          <w:spacing w:val="-4"/>
          <w:rtl/>
          <w:lang w:eastAsia="ar-SA"/>
        </w:rPr>
        <w:tab/>
        <w:t>واستجابة لمنهاج عمل بيجين صدر نظام مراكز التدخل المبكر للأطفال ذوي الإعاقة لسنة 2017 يهدف إلى دمجهم في المجتمع المحلي و</w:t>
      </w:r>
      <w:r w:rsidRPr="002707D5">
        <w:rPr>
          <w:rFonts w:hint="cs"/>
          <w:spacing w:val="-4"/>
          <w:rtl/>
          <w:lang w:eastAsia="ar-SA"/>
        </w:rPr>
        <w:t>أ</w:t>
      </w:r>
      <w:r w:rsidRPr="002707D5">
        <w:rPr>
          <w:spacing w:val="-4"/>
          <w:rtl/>
          <w:lang w:eastAsia="ar-SA"/>
        </w:rPr>
        <w:t xml:space="preserve">سرهم وتقدير </w:t>
      </w:r>
      <w:proofErr w:type="spellStart"/>
      <w:r w:rsidRPr="002707D5">
        <w:rPr>
          <w:rFonts w:hint="cs"/>
          <w:spacing w:val="-4"/>
          <w:rtl/>
          <w:lang w:eastAsia="ar-SA"/>
        </w:rPr>
        <w:t>إ</w:t>
      </w:r>
      <w:r w:rsidRPr="002707D5">
        <w:rPr>
          <w:spacing w:val="-4"/>
          <w:rtl/>
          <w:lang w:eastAsia="ar-SA"/>
        </w:rPr>
        <w:t>حتياجاتهم</w:t>
      </w:r>
      <w:proofErr w:type="spellEnd"/>
      <w:r w:rsidRPr="002707D5">
        <w:rPr>
          <w:spacing w:val="-4"/>
          <w:rtl/>
          <w:lang w:eastAsia="ar-SA"/>
        </w:rPr>
        <w:t xml:space="preserve"> وتلبيتها من خلال البرامج والخدمات المعدة لهذه الغاية وتزويد الآباء والأمهات وغيرهم ممن يقومون على رعايتهم بالمعلومات والمهارات الخاصة بإعاقة </w:t>
      </w:r>
      <w:r w:rsidRPr="002707D5">
        <w:rPr>
          <w:rFonts w:hint="cs"/>
          <w:spacing w:val="-4"/>
          <w:rtl/>
          <w:lang w:eastAsia="ar-SA"/>
        </w:rPr>
        <w:t>أ</w:t>
      </w:r>
      <w:r w:rsidRPr="002707D5">
        <w:rPr>
          <w:spacing w:val="-4"/>
          <w:rtl/>
          <w:lang w:eastAsia="ar-SA"/>
        </w:rPr>
        <w:t xml:space="preserve">طفالهم وخفض الطاقة </w:t>
      </w:r>
      <w:proofErr w:type="spellStart"/>
      <w:r w:rsidRPr="002707D5">
        <w:rPr>
          <w:spacing w:val="-4"/>
          <w:rtl/>
          <w:lang w:eastAsia="ar-SA"/>
        </w:rPr>
        <w:t>ا</w:t>
      </w:r>
      <w:r w:rsidRPr="002707D5">
        <w:rPr>
          <w:rFonts w:hint="cs"/>
          <w:spacing w:val="-4"/>
          <w:rtl/>
          <w:lang w:eastAsia="ar-SA"/>
        </w:rPr>
        <w:t>لإ</w:t>
      </w:r>
      <w:r w:rsidRPr="002707D5">
        <w:rPr>
          <w:spacing w:val="-4"/>
          <w:rtl/>
          <w:lang w:eastAsia="ar-SA"/>
        </w:rPr>
        <w:t>ستيعابية</w:t>
      </w:r>
      <w:proofErr w:type="spellEnd"/>
      <w:r w:rsidRPr="002707D5">
        <w:rPr>
          <w:spacing w:val="-4"/>
          <w:rtl/>
          <w:lang w:eastAsia="ar-SA"/>
        </w:rPr>
        <w:t xml:space="preserve"> للمراكز </w:t>
      </w:r>
      <w:proofErr w:type="spellStart"/>
      <w:r w:rsidRPr="002707D5">
        <w:rPr>
          <w:spacing w:val="-4"/>
          <w:rtl/>
          <w:lang w:eastAsia="ar-SA"/>
        </w:rPr>
        <w:t>الإيوائية</w:t>
      </w:r>
      <w:proofErr w:type="spellEnd"/>
      <w:r w:rsidRPr="002707D5">
        <w:rPr>
          <w:spacing w:val="-4"/>
          <w:rtl/>
          <w:lang w:eastAsia="ar-SA"/>
        </w:rPr>
        <w:t xml:space="preserve">. وتقليل الأعباء </w:t>
      </w:r>
      <w:proofErr w:type="spellStart"/>
      <w:r w:rsidRPr="002707D5">
        <w:rPr>
          <w:spacing w:val="-4"/>
          <w:rtl/>
          <w:lang w:eastAsia="ar-SA"/>
        </w:rPr>
        <w:t>ا</w:t>
      </w:r>
      <w:r w:rsidRPr="002707D5">
        <w:rPr>
          <w:rFonts w:hint="cs"/>
          <w:spacing w:val="-4"/>
          <w:rtl/>
          <w:lang w:eastAsia="ar-SA"/>
        </w:rPr>
        <w:t>لإ</w:t>
      </w:r>
      <w:r w:rsidRPr="002707D5">
        <w:rPr>
          <w:spacing w:val="-4"/>
          <w:rtl/>
          <w:lang w:eastAsia="ar-SA"/>
        </w:rPr>
        <w:t>قتصادية</w:t>
      </w:r>
      <w:proofErr w:type="spellEnd"/>
      <w:r w:rsidRPr="002707D5">
        <w:rPr>
          <w:spacing w:val="-4"/>
          <w:rtl/>
          <w:lang w:eastAsia="ar-SA"/>
        </w:rPr>
        <w:t xml:space="preserve"> المترتبة على رعايتهم، خفض معدلات الإعاقة وتقليل الفجوة بين السن العقلي للطفل ذي الإعاقة وسنه الزمني.</w:t>
      </w:r>
    </w:p>
    <w:p w14:paraId="425A6FF5" w14:textId="77777777" w:rsidR="008E3289" w:rsidRPr="00CF0D16" w:rsidRDefault="008E3289" w:rsidP="008E3289">
      <w:pPr>
        <w:pStyle w:val="SingleTxtGA"/>
        <w:rPr>
          <w:rtl/>
          <w:lang w:eastAsia="ar-SA"/>
        </w:rPr>
      </w:pPr>
      <w:r w:rsidRPr="00CF0D16">
        <w:rPr>
          <w:rtl/>
          <w:lang w:eastAsia="ar-SA"/>
        </w:rPr>
        <w:t>154</w:t>
      </w:r>
      <w:r>
        <w:rPr>
          <w:rtl/>
          <w:lang w:eastAsia="ar-SA"/>
        </w:rPr>
        <w:t>-</w:t>
      </w:r>
      <w:r>
        <w:rPr>
          <w:rtl/>
          <w:lang w:eastAsia="ar-SA"/>
        </w:rPr>
        <w:tab/>
      </w:r>
      <w:proofErr w:type="spellStart"/>
      <w:r w:rsidRPr="00CF0D16">
        <w:rPr>
          <w:rFonts w:hint="cs"/>
          <w:rtl/>
          <w:lang w:eastAsia="ar-SA"/>
        </w:rPr>
        <w:t>إ</w:t>
      </w:r>
      <w:r w:rsidRPr="00CF0D16">
        <w:rPr>
          <w:rtl/>
          <w:lang w:eastAsia="ar-SA"/>
        </w:rPr>
        <w:t>تخذ</w:t>
      </w:r>
      <w:proofErr w:type="spellEnd"/>
      <w:r w:rsidRPr="00CF0D16">
        <w:rPr>
          <w:rtl/>
          <w:lang w:eastAsia="ar-SA"/>
        </w:rPr>
        <w:t xml:space="preserve"> المجلس الأعلى لحقوق الأشخاص ذوي الإعاقة عدة تدابير لمنع التمييز وتعزيز حقوق الفتيات</w:t>
      </w:r>
      <w:r w:rsidRPr="00CF0D16">
        <w:rPr>
          <w:rFonts w:hint="cs"/>
          <w:rtl/>
          <w:lang w:eastAsia="ar-SA"/>
        </w:rPr>
        <w:t xml:space="preserve"> من ذوات الإعاقة من خلال</w:t>
      </w:r>
      <w:r w:rsidRPr="00CF0D16">
        <w:rPr>
          <w:rtl/>
          <w:lang w:eastAsia="ar-SA"/>
        </w:rPr>
        <w:t xml:space="preserve"> تنظيم حملة وطنية "لتحريم وتجريم </w:t>
      </w:r>
      <w:proofErr w:type="spellStart"/>
      <w:r w:rsidRPr="00CF0D16">
        <w:rPr>
          <w:rtl/>
          <w:lang w:eastAsia="ar-SA"/>
        </w:rPr>
        <w:t>إستئصال</w:t>
      </w:r>
      <w:proofErr w:type="spellEnd"/>
      <w:r w:rsidRPr="00CF0D16">
        <w:rPr>
          <w:rtl/>
          <w:lang w:eastAsia="ar-SA"/>
        </w:rPr>
        <w:t xml:space="preserve"> الأرحام للمعوقات ذهنياً" في أقاليم المملكة </w:t>
      </w:r>
      <w:proofErr w:type="spellStart"/>
      <w:r w:rsidRPr="00CF0D16">
        <w:rPr>
          <w:rFonts w:hint="cs"/>
          <w:rtl/>
          <w:lang w:eastAsia="ar-SA"/>
        </w:rPr>
        <w:t>إ</w:t>
      </w:r>
      <w:r w:rsidRPr="00CF0D16">
        <w:rPr>
          <w:rtl/>
          <w:lang w:eastAsia="ar-SA"/>
        </w:rPr>
        <w:t>ستهدفت</w:t>
      </w:r>
      <w:proofErr w:type="spellEnd"/>
      <w:r w:rsidRPr="00CF0D16">
        <w:rPr>
          <w:rtl/>
          <w:lang w:eastAsia="ar-SA"/>
        </w:rPr>
        <w:t xml:space="preserve"> (455) أسرة من أهالي المعوقات ذهنياً، تناول الموضوع من مختلف الجوانب القانونية، والصحية، والرأي الديني حيث</w:t>
      </w:r>
      <w:r w:rsidRPr="00CF0D16">
        <w:rPr>
          <w:rFonts w:hint="cs"/>
          <w:rtl/>
          <w:lang w:eastAsia="ar-SA"/>
        </w:rPr>
        <w:t xml:space="preserve"> تم </w:t>
      </w:r>
      <w:proofErr w:type="spellStart"/>
      <w:r w:rsidRPr="00CF0D16">
        <w:rPr>
          <w:rFonts w:hint="cs"/>
          <w:rtl/>
          <w:lang w:eastAsia="ar-SA"/>
        </w:rPr>
        <w:t>صدورال</w:t>
      </w:r>
      <w:r w:rsidRPr="00CF0D16">
        <w:rPr>
          <w:rtl/>
          <w:lang w:eastAsia="ar-SA"/>
        </w:rPr>
        <w:t>فتوى</w:t>
      </w:r>
      <w:proofErr w:type="spellEnd"/>
      <w:r w:rsidRPr="00CF0D16">
        <w:rPr>
          <w:rFonts w:hint="cs"/>
          <w:rtl/>
          <w:lang w:eastAsia="ar-SA"/>
        </w:rPr>
        <w:t xml:space="preserve"> الشرعية</w:t>
      </w:r>
      <w:r w:rsidRPr="00CF0D16">
        <w:rPr>
          <w:rtl/>
          <w:lang w:eastAsia="ar-SA"/>
        </w:rPr>
        <w:t xml:space="preserve"> من دائرة الإفتاء العام</w:t>
      </w:r>
      <w:r w:rsidRPr="00CF0D16">
        <w:rPr>
          <w:rFonts w:hint="cs"/>
          <w:rtl/>
          <w:lang w:eastAsia="ar-SA"/>
        </w:rPr>
        <w:t xml:space="preserve"> بموجب قرار رقم</w:t>
      </w:r>
      <w:r>
        <w:rPr>
          <w:rFonts w:hint="eastAsia"/>
          <w:rtl/>
          <w:lang w:eastAsia="ar-SA"/>
        </w:rPr>
        <w:t> </w:t>
      </w:r>
      <w:r w:rsidRPr="00CF0D16">
        <w:rPr>
          <w:rFonts w:hint="cs"/>
          <w:rtl/>
          <w:lang w:eastAsia="ar-SA"/>
        </w:rPr>
        <w:t xml:space="preserve">(194) (2/2014) </w:t>
      </w:r>
      <w:r w:rsidRPr="00CF0D16">
        <w:rPr>
          <w:rtl/>
          <w:lang w:eastAsia="ar-SA"/>
        </w:rPr>
        <w:t xml:space="preserve"> </w:t>
      </w:r>
      <w:r w:rsidRPr="00CF0D16">
        <w:rPr>
          <w:rFonts w:hint="cs"/>
          <w:rtl/>
          <w:lang w:eastAsia="ar-SA"/>
        </w:rPr>
        <w:t xml:space="preserve">بتاريخ 9/1/2014 على: </w:t>
      </w:r>
      <w:r w:rsidRPr="00CF0D16">
        <w:rPr>
          <w:rtl/>
          <w:lang w:eastAsia="ar-SA"/>
        </w:rPr>
        <w:t xml:space="preserve">"حرمة إزالة أرحام الفتيات ذوات الإعاقة ومسؤولية المجتمع تجاههن"، </w:t>
      </w:r>
    </w:p>
    <w:p w14:paraId="2285CF8B" w14:textId="77777777" w:rsidR="008E3289" w:rsidRPr="002707D5" w:rsidRDefault="008E3289" w:rsidP="008E3289">
      <w:pPr>
        <w:pStyle w:val="SingleTxtGA"/>
        <w:rPr>
          <w:spacing w:val="-2"/>
          <w:rtl/>
          <w:lang w:bidi="ar-JO"/>
        </w:rPr>
      </w:pPr>
      <w:r w:rsidRPr="002707D5">
        <w:rPr>
          <w:spacing w:val="-2"/>
          <w:rtl/>
          <w:lang w:bidi="ar-JO"/>
        </w:rPr>
        <w:t>155-</w:t>
      </w:r>
      <w:r w:rsidRPr="002707D5">
        <w:rPr>
          <w:spacing w:val="-2"/>
          <w:rtl/>
          <w:lang w:bidi="ar-JO"/>
        </w:rPr>
        <w:tab/>
        <w:t xml:space="preserve">وأما بشأن حصول الغالبية العظمى من الأطفال ذوي الإعاقة والأطفال الذين يعانون من صعوبات في التعلم على دعم مناسب، فقد نصت المادة </w:t>
      </w:r>
      <w:r>
        <w:rPr>
          <w:spacing w:val="-2"/>
          <w:rtl/>
          <w:lang w:bidi="ar-JO"/>
        </w:rPr>
        <w:t>(</w:t>
      </w:r>
      <w:r w:rsidRPr="002707D5">
        <w:rPr>
          <w:spacing w:val="-2"/>
          <w:rtl/>
          <w:lang w:bidi="ar-JO"/>
        </w:rPr>
        <w:t>19</w:t>
      </w:r>
      <w:r>
        <w:rPr>
          <w:spacing w:val="-2"/>
          <w:rtl/>
          <w:lang w:bidi="ar-JO"/>
        </w:rPr>
        <w:t>)</w:t>
      </w:r>
      <w:r w:rsidRPr="002707D5">
        <w:rPr>
          <w:spacing w:val="-2"/>
          <w:rtl/>
          <w:lang w:bidi="ar-JO"/>
        </w:rPr>
        <w:t xml:space="preserve"> من قانون الأشخاص ذوي ا</w:t>
      </w:r>
      <w:r w:rsidRPr="002707D5">
        <w:rPr>
          <w:rFonts w:hint="cs"/>
          <w:spacing w:val="-2"/>
          <w:rtl/>
          <w:lang w:bidi="ar-JO"/>
        </w:rPr>
        <w:t>لإ</w:t>
      </w:r>
      <w:r w:rsidRPr="002707D5">
        <w:rPr>
          <w:spacing w:val="-2"/>
          <w:rtl/>
          <w:lang w:bidi="ar-JO"/>
        </w:rPr>
        <w:t>عاقة رقم 20 لس</w:t>
      </w:r>
      <w:r w:rsidRPr="002707D5">
        <w:rPr>
          <w:rFonts w:hint="cs"/>
          <w:spacing w:val="-2"/>
          <w:rtl/>
          <w:lang w:bidi="ar-JO"/>
        </w:rPr>
        <w:t>ن</w:t>
      </w:r>
      <w:r w:rsidRPr="002707D5">
        <w:rPr>
          <w:spacing w:val="-2"/>
          <w:rtl/>
          <w:lang w:bidi="ar-JO"/>
        </w:rPr>
        <w:t>ة</w:t>
      </w:r>
      <w:r>
        <w:rPr>
          <w:rFonts w:hint="cs"/>
          <w:spacing w:val="-2"/>
          <w:rtl/>
          <w:lang w:bidi="ar-JO"/>
        </w:rPr>
        <w:t> </w:t>
      </w:r>
      <w:r w:rsidRPr="002707D5">
        <w:rPr>
          <w:spacing w:val="-2"/>
          <w:rtl/>
          <w:lang w:bidi="ar-JO"/>
        </w:rPr>
        <w:t>2017 على قيام المجلس ا</w:t>
      </w:r>
      <w:r w:rsidRPr="002707D5">
        <w:rPr>
          <w:rFonts w:hint="cs"/>
          <w:spacing w:val="-2"/>
          <w:rtl/>
          <w:lang w:bidi="ar-JO"/>
        </w:rPr>
        <w:t>لأ</w:t>
      </w:r>
      <w:r w:rsidRPr="002707D5">
        <w:rPr>
          <w:spacing w:val="-2"/>
          <w:rtl/>
          <w:lang w:bidi="ar-JO"/>
        </w:rPr>
        <w:t>على</w:t>
      </w:r>
      <w:r w:rsidRPr="002707D5">
        <w:rPr>
          <w:rFonts w:hint="cs"/>
          <w:spacing w:val="-2"/>
          <w:rtl/>
          <w:lang w:bidi="ar-JO"/>
        </w:rPr>
        <w:t xml:space="preserve"> لحقوق الأشخاص ذوي الإعاقة </w:t>
      </w:r>
      <w:r w:rsidRPr="002707D5">
        <w:rPr>
          <w:spacing w:val="-2"/>
          <w:rtl/>
          <w:lang w:bidi="ar-JO"/>
        </w:rPr>
        <w:t xml:space="preserve"> بالتنسيق مع وزارة التربية والتعليم بوضع معايير التشخيص التربوي ومعايير تطوير المناهج وطرق تدريسها للطلبة ذوي ا</w:t>
      </w:r>
      <w:r w:rsidRPr="002707D5">
        <w:rPr>
          <w:rFonts w:hint="cs"/>
          <w:spacing w:val="-2"/>
          <w:rtl/>
          <w:lang w:bidi="ar-JO"/>
        </w:rPr>
        <w:t>لإ</w:t>
      </w:r>
      <w:r w:rsidRPr="002707D5">
        <w:rPr>
          <w:spacing w:val="-2"/>
          <w:rtl/>
          <w:lang w:bidi="ar-JO"/>
        </w:rPr>
        <w:t xml:space="preserve">عاقة في المؤسسات التعليمية وتدريب الكوادر عليها وتأهيلهم بموجبها ، هذا وقد جاءت المادة </w:t>
      </w:r>
      <w:r>
        <w:rPr>
          <w:spacing w:val="-2"/>
          <w:rtl/>
          <w:lang w:bidi="ar-JO"/>
        </w:rPr>
        <w:t>(</w:t>
      </w:r>
      <w:r w:rsidRPr="002707D5">
        <w:rPr>
          <w:spacing w:val="-2"/>
          <w:rtl/>
          <w:lang w:bidi="ar-JO"/>
        </w:rPr>
        <w:t>20</w:t>
      </w:r>
      <w:r>
        <w:rPr>
          <w:spacing w:val="-2"/>
          <w:rtl/>
          <w:lang w:bidi="ar-JO"/>
        </w:rPr>
        <w:t>)</w:t>
      </w:r>
      <w:r w:rsidRPr="002707D5">
        <w:rPr>
          <w:spacing w:val="-2"/>
          <w:rtl/>
          <w:lang w:bidi="ar-JO"/>
        </w:rPr>
        <w:t xml:space="preserve"> من</w:t>
      </w:r>
      <w:r w:rsidRPr="002707D5">
        <w:rPr>
          <w:rFonts w:hint="cs"/>
          <w:spacing w:val="-2"/>
          <w:rtl/>
          <w:lang w:bidi="ar-JO"/>
        </w:rPr>
        <w:t xml:space="preserve"> ذات</w:t>
      </w:r>
      <w:r w:rsidRPr="002707D5">
        <w:rPr>
          <w:spacing w:val="-2"/>
          <w:rtl/>
          <w:lang w:bidi="ar-JO"/>
        </w:rPr>
        <w:t xml:space="preserve"> القانون المشار اليه </w:t>
      </w:r>
      <w:r w:rsidRPr="002707D5">
        <w:rPr>
          <w:rFonts w:hint="cs"/>
          <w:spacing w:val="-2"/>
          <w:rtl/>
          <w:lang w:bidi="ar-JO"/>
        </w:rPr>
        <w:t>أ</w:t>
      </w:r>
      <w:r w:rsidRPr="002707D5">
        <w:rPr>
          <w:spacing w:val="-2"/>
          <w:rtl/>
          <w:lang w:bidi="ar-JO"/>
        </w:rPr>
        <w:t xml:space="preserve">علاه متضمنة شرط </w:t>
      </w:r>
      <w:proofErr w:type="spellStart"/>
      <w:r w:rsidRPr="002707D5">
        <w:rPr>
          <w:rFonts w:hint="cs"/>
          <w:spacing w:val="-2"/>
          <w:rtl/>
          <w:lang w:bidi="ar-JO"/>
        </w:rPr>
        <w:t>إ</w:t>
      </w:r>
      <w:r w:rsidRPr="002707D5">
        <w:rPr>
          <w:spacing w:val="-2"/>
          <w:rtl/>
          <w:lang w:bidi="ar-JO"/>
        </w:rPr>
        <w:t>جتياز</w:t>
      </w:r>
      <w:proofErr w:type="spellEnd"/>
      <w:r w:rsidRPr="002707D5">
        <w:rPr>
          <w:spacing w:val="-2"/>
          <w:rtl/>
          <w:lang w:bidi="ar-JO"/>
        </w:rPr>
        <w:t xml:space="preserve"> التدريب لممارسة التشخيص التربوي وتدريس الأشخاص ذوي الإعاقة بأساليب التربية الخاصة والحصول على شهادة معتمدة وتضمن النص على تصويب أوضاع العامل</w:t>
      </w:r>
      <w:r w:rsidRPr="002707D5">
        <w:rPr>
          <w:rFonts w:hint="cs"/>
          <w:spacing w:val="-2"/>
          <w:rtl/>
          <w:lang w:bidi="ar-JO"/>
        </w:rPr>
        <w:t>ي</w:t>
      </w:r>
      <w:r w:rsidRPr="002707D5">
        <w:rPr>
          <w:spacing w:val="-2"/>
          <w:rtl/>
          <w:lang w:bidi="ar-JO"/>
        </w:rPr>
        <w:t xml:space="preserve">ن في مجال التشخيص التربوي والتربية الخاصة قبل نفاذ أحكام هذه القانون خلال مدة لا تتجاوز سنتين من تاريخ نفاذه . ونظرا </w:t>
      </w:r>
      <w:r w:rsidRPr="002707D5">
        <w:rPr>
          <w:rFonts w:hint="cs"/>
          <w:spacing w:val="-2"/>
          <w:rtl/>
          <w:lang w:bidi="ar-JO"/>
        </w:rPr>
        <w:t>لأ</w:t>
      </w:r>
      <w:r w:rsidRPr="002707D5">
        <w:rPr>
          <w:spacing w:val="-2"/>
          <w:rtl/>
          <w:lang w:bidi="ar-JO"/>
        </w:rPr>
        <w:t xml:space="preserve">همية التدريب والتأهيل للعاملين في مجال التشخيص التربوي وتدريس الأشخاص ذوي الإعاقة كمتخصصين لتقديم الدعم للطلبة من ذوي الإعاقة وتحقيقا للدمج في المدارس فقد تضمنت الخطة العشرية للتعليم الدامج والمنصوص عليها في القانون محورا متخصصا بالموارد البشرية وبناء القدرات من خلال توفير كوادر بشرية مؤهلة تشمل المعلمين </w:t>
      </w:r>
      <w:proofErr w:type="spellStart"/>
      <w:r w:rsidRPr="002707D5">
        <w:rPr>
          <w:spacing w:val="-2"/>
          <w:rtl/>
          <w:lang w:bidi="ar-JO"/>
        </w:rPr>
        <w:t>وا</w:t>
      </w:r>
      <w:r w:rsidRPr="002707D5">
        <w:rPr>
          <w:rFonts w:hint="cs"/>
          <w:spacing w:val="-2"/>
          <w:rtl/>
          <w:lang w:bidi="ar-JO"/>
        </w:rPr>
        <w:t>لإ</w:t>
      </w:r>
      <w:r w:rsidRPr="002707D5">
        <w:rPr>
          <w:spacing w:val="-2"/>
          <w:rtl/>
          <w:lang w:bidi="ar-JO"/>
        </w:rPr>
        <w:t>ختصاصيين</w:t>
      </w:r>
      <w:proofErr w:type="spellEnd"/>
      <w:r w:rsidRPr="002707D5">
        <w:rPr>
          <w:spacing w:val="-2"/>
          <w:rtl/>
          <w:lang w:bidi="ar-JO"/>
        </w:rPr>
        <w:t xml:space="preserve"> المساندين عن طريق إعداد المعلمين وتدريبهم كذلك توفير </w:t>
      </w:r>
      <w:proofErr w:type="spellStart"/>
      <w:r w:rsidRPr="002707D5">
        <w:rPr>
          <w:rFonts w:hint="cs"/>
          <w:spacing w:val="-2"/>
          <w:rtl/>
          <w:lang w:bidi="ar-JO"/>
        </w:rPr>
        <w:t>أ</w:t>
      </w:r>
      <w:r w:rsidRPr="002707D5">
        <w:rPr>
          <w:spacing w:val="-2"/>
          <w:rtl/>
          <w:lang w:bidi="ar-JO"/>
        </w:rPr>
        <w:t>خ</w:t>
      </w:r>
      <w:r w:rsidRPr="002707D5">
        <w:rPr>
          <w:rFonts w:hint="cs"/>
          <w:spacing w:val="-2"/>
          <w:rtl/>
          <w:lang w:bidi="ar-JO"/>
        </w:rPr>
        <w:t>صائين</w:t>
      </w:r>
      <w:proofErr w:type="spellEnd"/>
      <w:r w:rsidRPr="002707D5">
        <w:rPr>
          <w:spacing w:val="-2"/>
          <w:rtl/>
          <w:lang w:bidi="ar-JO"/>
        </w:rPr>
        <w:t xml:space="preserve"> مساندين في مجال النطق واللغة والعلاج الو</w:t>
      </w:r>
      <w:r w:rsidRPr="002707D5">
        <w:rPr>
          <w:rFonts w:hint="cs"/>
          <w:spacing w:val="-2"/>
          <w:rtl/>
          <w:lang w:bidi="ar-JO"/>
        </w:rPr>
        <w:t>ظ</w:t>
      </w:r>
      <w:r w:rsidRPr="002707D5">
        <w:rPr>
          <w:spacing w:val="-2"/>
          <w:rtl/>
          <w:lang w:bidi="ar-JO"/>
        </w:rPr>
        <w:t xml:space="preserve">يفي والطبيعي </w:t>
      </w:r>
      <w:r w:rsidRPr="002707D5">
        <w:rPr>
          <w:rFonts w:hint="cs"/>
          <w:spacing w:val="-2"/>
          <w:rtl/>
          <w:lang w:bidi="ar-JO"/>
        </w:rPr>
        <w:t>.</w:t>
      </w:r>
      <w:r w:rsidRPr="002707D5">
        <w:rPr>
          <w:spacing w:val="-2"/>
          <w:rtl/>
          <w:lang w:bidi="ar-JO"/>
        </w:rPr>
        <w:t xml:space="preserve"> </w:t>
      </w:r>
    </w:p>
    <w:p w14:paraId="0277C132" w14:textId="77777777" w:rsidR="008E3289" w:rsidRPr="00CF0D16" w:rsidRDefault="008E3289" w:rsidP="008E3289">
      <w:pPr>
        <w:pStyle w:val="SingleTxtGA"/>
        <w:rPr>
          <w:rtl/>
          <w:lang w:bidi="ar-JO"/>
        </w:rPr>
      </w:pPr>
      <w:r w:rsidRPr="00CF0D16">
        <w:rPr>
          <w:rtl/>
          <w:lang w:bidi="ar-JO"/>
        </w:rPr>
        <w:t>156</w:t>
      </w:r>
      <w:r>
        <w:rPr>
          <w:rtl/>
          <w:lang w:bidi="ar-JO"/>
        </w:rPr>
        <w:t>-</w:t>
      </w:r>
      <w:r>
        <w:rPr>
          <w:rtl/>
          <w:lang w:bidi="ar-JO"/>
        </w:rPr>
        <w:tab/>
      </w:r>
      <w:r w:rsidRPr="00CF0D16">
        <w:rPr>
          <w:rFonts w:hint="cs"/>
          <w:rtl/>
          <w:lang w:bidi="ar-JO"/>
        </w:rPr>
        <w:t xml:space="preserve">كما تضمن هذا المحور </w:t>
      </w:r>
      <w:r w:rsidRPr="00CF0D16">
        <w:rPr>
          <w:rtl/>
          <w:lang w:bidi="ar-JO"/>
        </w:rPr>
        <w:t>توفير معلمين مؤهلين للقيام بالتعليم الدامج عن طريق إعادة النظر في برامج إعداد المعلمين في الجامعات وتدريب المعلمين على التعليم الدامج ، واستحداث و</w:t>
      </w:r>
      <w:r w:rsidRPr="00CF0D16">
        <w:rPr>
          <w:rFonts w:hint="cs"/>
          <w:rtl/>
          <w:lang w:bidi="ar-JO"/>
        </w:rPr>
        <w:t>ظ</w:t>
      </w:r>
      <w:r w:rsidRPr="00CF0D16">
        <w:rPr>
          <w:rtl/>
          <w:lang w:bidi="ar-JO"/>
        </w:rPr>
        <w:t xml:space="preserve">يفة المعلم المساند وعدد من الوظائف في التخصصات المساندة  وضمان </w:t>
      </w:r>
      <w:proofErr w:type="spellStart"/>
      <w:r w:rsidRPr="00CF0D16">
        <w:rPr>
          <w:rtl/>
          <w:lang w:bidi="ar-JO"/>
        </w:rPr>
        <w:t>تاهيل</w:t>
      </w:r>
      <w:proofErr w:type="spellEnd"/>
      <w:r w:rsidRPr="00CF0D16">
        <w:rPr>
          <w:rtl/>
          <w:lang w:bidi="ar-JO"/>
        </w:rPr>
        <w:t xml:space="preserve"> وتدريب عدد من </w:t>
      </w:r>
      <w:proofErr w:type="spellStart"/>
      <w:r w:rsidRPr="00CF0D16">
        <w:rPr>
          <w:rtl/>
          <w:lang w:bidi="ar-JO"/>
        </w:rPr>
        <w:t>ا</w:t>
      </w:r>
      <w:r w:rsidRPr="00CF0D16">
        <w:rPr>
          <w:rFonts w:hint="cs"/>
          <w:rtl/>
          <w:lang w:bidi="ar-JO"/>
        </w:rPr>
        <w:t>لإ</w:t>
      </w:r>
      <w:r w:rsidRPr="00CF0D16">
        <w:rPr>
          <w:rtl/>
          <w:lang w:bidi="ar-JO"/>
        </w:rPr>
        <w:t>ختصاصيين</w:t>
      </w:r>
      <w:proofErr w:type="spellEnd"/>
      <w:r w:rsidRPr="00CF0D16">
        <w:rPr>
          <w:rtl/>
          <w:lang w:bidi="ar-JO"/>
        </w:rPr>
        <w:t xml:space="preserve"> للقيام بعملية التقييم النفسي التربوي.</w:t>
      </w:r>
    </w:p>
    <w:p w14:paraId="473B4965" w14:textId="77777777" w:rsidR="008E3289" w:rsidRPr="00CF0D16" w:rsidRDefault="008E3289" w:rsidP="008E3289">
      <w:pPr>
        <w:pStyle w:val="SingleTxtGA"/>
        <w:rPr>
          <w:rtl/>
          <w:lang w:bidi="ar-JO"/>
        </w:rPr>
      </w:pPr>
      <w:r w:rsidRPr="00CF0D16">
        <w:rPr>
          <w:rtl/>
          <w:lang w:bidi="ar-JO"/>
        </w:rPr>
        <w:t>157</w:t>
      </w:r>
      <w:r>
        <w:rPr>
          <w:rtl/>
          <w:lang w:bidi="ar-JO"/>
        </w:rPr>
        <w:t>-</w:t>
      </w:r>
      <w:r>
        <w:rPr>
          <w:rtl/>
          <w:lang w:bidi="ar-JO"/>
        </w:rPr>
        <w:tab/>
      </w:r>
      <w:r w:rsidRPr="00CF0D16">
        <w:rPr>
          <w:rFonts w:hint="cs"/>
          <w:rtl/>
          <w:lang w:bidi="ar-JO"/>
        </w:rPr>
        <w:t xml:space="preserve">لضمان توفير تعليم دامج للأطفال ذوي الإعاقة وتنفيذا لأحكام قانون حقوق الأشخاص ذوي  الإعاقة قامت وزارة التربية على إعداد </w:t>
      </w:r>
      <w:r w:rsidRPr="00CF0D16">
        <w:rPr>
          <w:rtl/>
          <w:lang w:bidi="ar-JO"/>
        </w:rPr>
        <w:t>الخطة الإستراتيجية الخماسية  التي وضعتها الوزارة والمنبثقة عن الخطة العشرية ما بينها والمجلس الأعلى لحقوق الأشخاص ذوي الإعاقة، والتي كانت أبرز بنودها بتجهيز مدارس مهيأة لاستقبال الطلبة ذوي الإعاقة</w:t>
      </w:r>
      <w:r w:rsidRPr="00CF0D16">
        <w:rPr>
          <w:rFonts w:hint="cs"/>
          <w:rtl/>
          <w:lang w:bidi="ar-JO"/>
        </w:rPr>
        <w:t>.</w:t>
      </w:r>
    </w:p>
    <w:p w14:paraId="487B844E" w14:textId="77777777" w:rsidR="008E3289" w:rsidRPr="00CF0D16" w:rsidRDefault="008E3289" w:rsidP="008E3289">
      <w:pPr>
        <w:pStyle w:val="SingleTxtGA"/>
        <w:rPr>
          <w:rtl/>
          <w:lang w:bidi="ar-JO"/>
        </w:rPr>
      </w:pPr>
      <w:r w:rsidRPr="00CF0D16">
        <w:rPr>
          <w:rtl/>
          <w:lang w:bidi="ar-JO"/>
        </w:rPr>
        <w:t>158</w:t>
      </w:r>
      <w:r>
        <w:rPr>
          <w:rtl/>
          <w:lang w:bidi="ar-JO"/>
        </w:rPr>
        <w:t>-</w:t>
      </w:r>
      <w:r>
        <w:rPr>
          <w:rtl/>
          <w:lang w:bidi="ar-JO"/>
        </w:rPr>
        <w:tab/>
      </w:r>
      <w:r w:rsidRPr="00CF0D16">
        <w:rPr>
          <w:rFonts w:hint="cs"/>
          <w:rtl/>
          <w:lang w:bidi="ar-JO"/>
        </w:rPr>
        <w:t xml:space="preserve">وقامت وزارة التربية والتعليم بالتعاون والتنسيق مع اليونيسيف على توفير خدمات التعليم </w:t>
      </w:r>
      <w:proofErr w:type="spellStart"/>
      <w:r w:rsidRPr="00CF0D16">
        <w:rPr>
          <w:rFonts w:hint="cs"/>
          <w:rtl/>
          <w:lang w:bidi="ar-JO"/>
        </w:rPr>
        <w:t>الدامح</w:t>
      </w:r>
      <w:proofErr w:type="spellEnd"/>
      <w:r w:rsidRPr="00CF0D16">
        <w:rPr>
          <w:rFonts w:hint="cs"/>
          <w:rtl/>
          <w:lang w:bidi="ar-JO"/>
        </w:rPr>
        <w:t xml:space="preserve"> في 84 مدرسة 67 مدرسة في المجتمعات المضيفة </w:t>
      </w:r>
      <w:proofErr w:type="spellStart"/>
      <w:r w:rsidRPr="00CF0D16">
        <w:rPr>
          <w:rFonts w:hint="cs"/>
          <w:rtl/>
          <w:lang w:bidi="ar-JO"/>
        </w:rPr>
        <w:t>و17</w:t>
      </w:r>
      <w:proofErr w:type="spellEnd"/>
      <w:r w:rsidRPr="00CF0D16">
        <w:rPr>
          <w:rFonts w:hint="cs"/>
          <w:rtl/>
          <w:lang w:bidi="ar-JO"/>
        </w:rPr>
        <w:t xml:space="preserve"> في مخيمات اللجوء في أقاليم المملكة والعمل جاري على تجهيز خمسة مدارس نموذجية دامجة على مستوى الأقاليم.</w:t>
      </w:r>
    </w:p>
    <w:p w14:paraId="458F824C" w14:textId="77777777" w:rsidR="008E3289" w:rsidRPr="00CF0D16" w:rsidRDefault="008E3289" w:rsidP="008E3289">
      <w:pPr>
        <w:pStyle w:val="SingleTxtGA"/>
        <w:rPr>
          <w:rtl/>
          <w:lang w:bidi="ar-JO"/>
        </w:rPr>
      </w:pPr>
      <w:r w:rsidRPr="00CF0D16">
        <w:rPr>
          <w:rtl/>
          <w:lang w:bidi="ar-JO"/>
        </w:rPr>
        <w:t>159</w:t>
      </w:r>
      <w:r>
        <w:rPr>
          <w:rtl/>
          <w:lang w:bidi="ar-JO"/>
        </w:rPr>
        <w:t>-</w:t>
      </w:r>
      <w:r>
        <w:rPr>
          <w:rtl/>
          <w:lang w:bidi="ar-JO"/>
        </w:rPr>
        <w:tab/>
      </w:r>
      <w:r w:rsidRPr="00CF0D16">
        <w:rPr>
          <w:rFonts w:hint="cs"/>
          <w:rtl/>
          <w:lang w:bidi="ar-JO"/>
        </w:rPr>
        <w:t>وكذلك عملت</w:t>
      </w:r>
      <w:r w:rsidRPr="00CF0D16">
        <w:rPr>
          <w:rtl/>
          <w:lang w:bidi="ar-JO"/>
        </w:rPr>
        <w:t xml:space="preserve"> وزارة التربية والتعليم </w:t>
      </w:r>
      <w:r w:rsidRPr="00CF0D16">
        <w:rPr>
          <w:rFonts w:hint="cs"/>
          <w:rtl/>
          <w:lang w:bidi="ar-JO"/>
        </w:rPr>
        <w:t xml:space="preserve">على </w:t>
      </w:r>
      <w:r w:rsidRPr="00CF0D16">
        <w:rPr>
          <w:rtl/>
          <w:lang w:bidi="ar-JO"/>
        </w:rPr>
        <w:t xml:space="preserve">تشغيل العاملين في المدارس وفقا </w:t>
      </w:r>
      <w:proofErr w:type="spellStart"/>
      <w:r w:rsidRPr="00CF0D16">
        <w:rPr>
          <w:rtl/>
          <w:lang w:bidi="ar-JO"/>
        </w:rPr>
        <w:t>ل</w:t>
      </w:r>
      <w:r w:rsidRPr="00CF0D16">
        <w:rPr>
          <w:rFonts w:hint="cs"/>
          <w:rtl/>
          <w:lang w:bidi="ar-JO"/>
        </w:rPr>
        <w:t>لإ</w:t>
      </w:r>
      <w:r w:rsidRPr="00CF0D16">
        <w:rPr>
          <w:rtl/>
          <w:lang w:bidi="ar-JO"/>
        </w:rPr>
        <w:t>حتياجات</w:t>
      </w:r>
      <w:proofErr w:type="spellEnd"/>
      <w:r w:rsidRPr="00CF0D16">
        <w:rPr>
          <w:rtl/>
          <w:lang w:bidi="ar-JO"/>
        </w:rPr>
        <w:t xml:space="preserve"> المدرسية والتخصصات </w:t>
      </w:r>
      <w:r>
        <w:rPr>
          <w:rtl/>
          <w:lang w:bidi="ar-JO"/>
        </w:rPr>
        <w:t>(</w:t>
      </w:r>
      <w:r w:rsidRPr="00CF0D16">
        <w:rPr>
          <w:rtl/>
          <w:lang w:bidi="ar-JO"/>
        </w:rPr>
        <w:t>التشكيلات المدرسية</w:t>
      </w:r>
      <w:r>
        <w:rPr>
          <w:rtl/>
          <w:lang w:bidi="ar-JO"/>
        </w:rPr>
        <w:t>)</w:t>
      </w:r>
      <w:r w:rsidRPr="00CF0D16">
        <w:rPr>
          <w:rtl/>
          <w:lang w:bidi="ar-JO"/>
        </w:rPr>
        <w:t xml:space="preserve"> في ضوء الموازنة المالية المخصصة لوزارة التربية والتعليم .وتم تدريب مجموعات من المهنيين بالتعاون مع الشركاء ا</w:t>
      </w:r>
      <w:r w:rsidRPr="00CF0D16">
        <w:rPr>
          <w:rFonts w:hint="cs"/>
          <w:rtl/>
          <w:lang w:bidi="ar-JO"/>
        </w:rPr>
        <w:t>لإ</w:t>
      </w:r>
      <w:r w:rsidRPr="00CF0D16">
        <w:rPr>
          <w:rtl/>
          <w:lang w:bidi="ar-JO"/>
        </w:rPr>
        <w:t xml:space="preserve">ستراتيجيين للوزارة مثل منظمة </w:t>
      </w:r>
      <w:proofErr w:type="spellStart"/>
      <w:r w:rsidRPr="00CF0D16">
        <w:rPr>
          <w:rtl/>
          <w:lang w:bidi="ar-JO"/>
        </w:rPr>
        <w:t>الميرسي</w:t>
      </w:r>
      <w:proofErr w:type="spellEnd"/>
      <w:r w:rsidRPr="00CF0D16">
        <w:rPr>
          <w:rtl/>
          <w:lang w:bidi="ar-JO"/>
        </w:rPr>
        <w:t xml:space="preserve"> كور ليتمتع ذوي الإعاقة بصورة فعالة بحقهم في تعليم </w:t>
      </w:r>
      <w:r w:rsidRPr="00CF0D16">
        <w:rPr>
          <w:rFonts w:hint="cs"/>
          <w:rtl/>
          <w:lang w:bidi="ar-JO"/>
        </w:rPr>
        <w:t>دامج</w:t>
      </w:r>
      <w:r w:rsidRPr="00CF0D16">
        <w:rPr>
          <w:rtl/>
          <w:lang w:bidi="ar-JO"/>
        </w:rPr>
        <w:t xml:space="preserve"> ذا جودة، علماً بأن التدريب يحتاج لنفقات مالية لا تتمكن الوزارة من تغطيتها. حيث تم عقد خمس ورشات تدريبية بالتعاون مع مدربين كوريين بهدف التدريب لكيفية التعامل مع الطلبة ذوي الإعاقة السمعية. وكذلك تم عقد دورة بالتعاون مع منظمة اليونيسيف في مجال التعليم الدامج.</w:t>
      </w:r>
    </w:p>
    <w:p w14:paraId="2D866EE8" w14:textId="77777777" w:rsidR="008E3289" w:rsidRPr="00CF0D16" w:rsidRDefault="008E3289" w:rsidP="008E3289">
      <w:pPr>
        <w:pStyle w:val="SingleTxtGA"/>
        <w:rPr>
          <w:rtl/>
          <w:lang w:bidi="ar-JO"/>
        </w:rPr>
      </w:pPr>
      <w:r w:rsidRPr="00CF0D16">
        <w:rPr>
          <w:rtl/>
          <w:lang w:bidi="ar-JO"/>
        </w:rPr>
        <w:t>160</w:t>
      </w:r>
      <w:r>
        <w:rPr>
          <w:rtl/>
          <w:lang w:bidi="ar-JO"/>
        </w:rPr>
        <w:t>-</w:t>
      </w:r>
      <w:r>
        <w:rPr>
          <w:rtl/>
          <w:lang w:bidi="ar-JO"/>
        </w:rPr>
        <w:tab/>
      </w:r>
      <w:r w:rsidRPr="00CF0D16">
        <w:rPr>
          <w:rtl/>
          <w:lang w:bidi="ar-JO"/>
        </w:rPr>
        <w:t>واما فيما يتعلق بالتدابير الرامية إلى إدماج الأطفال ذوي الإعاقة في الأنشطة الترفيهية والثقافية.</w:t>
      </w:r>
      <w:r>
        <w:rPr>
          <w:rFonts w:hint="cs"/>
          <w:rtl/>
          <w:lang w:bidi="ar-JO"/>
        </w:rPr>
        <w:t xml:space="preserve"> </w:t>
      </w:r>
      <w:r w:rsidRPr="00CF0D16">
        <w:rPr>
          <w:rtl/>
          <w:lang w:bidi="ar-JO"/>
        </w:rPr>
        <w:t>ولضمان هذا الحق فقد تم إبرام اتفاقية تعاون ما بين المجلس ا</w:t>
      </w:r>
      <w:r w:rsidRPr="00CF0D16">
        <w:rPr>
          <w:rFonts w:hint="cs"/>
          <w:rtl/>
          <w:lang w:bidi="ar-JO"/>
        </w:rPr>
        <w:t>لأ</w:t>
      </w:r>
      <w:r w:rsidRPr="00CF0D16">
        <w:rPr>
          <w:rtl/>
          <w:lang w:bidi="ar-JO"/>
        </w:rPr>
        <w:t>على لحقوق ا</w:t>
      </w:r>
      <w:r w:rsidRPr="00CF0D16">
        <w:rPr>
          <w:rFonts w:hint="cs"/>
          <w:rtl/>
          <w:lang w:bidi="ar-JO"/>
        </w:rPr>
        <w:t>لأ</w:t>
      </w:r>
      <w:r w:rsidRPr="00CF0D16">
        <w:rPr>
          <w:rtl/>
          <w:lang w:bidi="ar-JO"/>
        </w:rPr>
        <w:t>شخاص ذوي ا</w:t>
      </w:r>
      <w:r w:rsidRPr="00CF0D16">
        <w:rPr>
          <w:rFonts w:hint="cs"/>
          <w:rtl/>
          <w:lang w:bidi="ar-JO"/>
        </w:rPr>
        <w:t>لإ</w:t>
      </w:r>
      <w:r w:rsidRPr="00CF0D16">
        <w:rPr>
          <w:rtl/>
          <w:lang w:bidi="ar-JO"/>
        </w:rPr>
        <w:t>عاقة ومتحف الأطفال تهدف الى التوعية بحقوق ا</w:t>
      </w:r>
      <w:r w:rsidRPr="00CF0D16">
        <w:rPr>
          <w:rFonts w:hint="cs"/>
          <w:rtl/>
          <w:lang w:bidi="ar-JO"/>
        </w:rPr>
        <w:t>لأ</w:t>
      </w:r>
      <w:r w:rsidRPr="00CF0D16">
        <w:rPr>
          <w:rtl/>
          <w:lang w:bidi="ar-JO"/>
        </w:rPr>
        <w:t>شخاص ذوي ا</w:t>
      </w:r>
      <w:r w:rsidRPr="00CF0D16">
        <w:rPr>
          <w:rFonts w:hint="cs"/>
          <w:rtl/>
          <w:lang w:bidi="ar-JO"/>
        </w:rPr>
        <w:t>لإ</w:t>
      </w:r>
      <w:r w:rsidRPr="00CF0D16">
        <w:rPr>
          <w:rtl/>
          <w:lang w:bidi="ar-JO"/>
        </w:rPr>
        <w:t xml:space="preserve">عاقة من خلال فتح أبواب المتحف </w:t>
      </w:r>
      <w:proofErr w:type="spellStart"/>
      <w:r w:rsidRPr="00CF0D16">
        <w:rPr>
          <w:rtl/>
          <w:lang w:bidi="ar-JO"/>
        </w:rPr>
        <w:t>لإستقبال</w:t>
      </w:r>
      <w:proofErr w:type="spellEnd"/>
      <w:r w:rsidRPr="00CF0D16">
        <w:rPr>
          <w:rtl/>
          <w:lang w:bidi="ar-JO"/>
        </w:rPr>
        <w:t xml:space="preserve"> جميع الأطفال من ذوي ا</w:t>
      </w:r>
      <w:r w:rsidRPr="00CF0D16">
        <w:rPr>
          <w:rFonts w:hint="cs"/>
          <w:rtl/>
          <w:lang w:bidi="ar-JO"/>
        </w:rPr>
        <w:t>لإ</w:t>
      </w:r>
      <w:r w:rsidRPr="00CF0D16">
        <w:rPr>
          <w:rtl/>
          <w:lang w:bidi="ar-JO"/>
        </w:rPr>
        <w:t xml:space="preserve">عاقة وأسرهم وجمعياتهم لتعزيز ثقافة التقبل </w:t>
      </w:r>
      <w:proofErr w:type="spellStart"/>
      <w:r w:rsidRPr="00CF0D16">
        <w:rPr>
          <w:rtl/>
          <w:lang w:bidi="ar-JO"/>
        </w:rPr>
        <w:t>و</w:t>
      </w:r>
      <w:r w:rsidRPr="00CF0D16">
        <w:rPr>
          <w:rFonts w:hint="cs"/>
          <w:rtl/>
          <w:lang w:bidi="ar-JO"/>
        </w:rPr>
        <w:t>إ</w:t>
      </w:r>
      <w:r w:rsidRPr="00CF0D16">
        <w:rPr>
          <w:rtl/>
          <w:lang w:bidi="ar-JO"/>
        </w:rPr>
        <w:t>حترام</w:t>
      </w:r>
      <w:proofErr w:type="spellEnd"/>
      <w:r w:rsidRPr="00CF0D16">
        <w:rPr>
          <w:rtl/>
          <w:lang w:bidi="ar-JO"/>
        </w:rPr>
        <w:t xml:space="preserve"> </w:t>
      </w:r>
      <w:proofErr w:type="spellStart"/>
      <w:r w:rsidRPr="00CF0D16">
        <w:rPr>
          <w:rtl/>
          <w:lang w:bidi="ar-JO"/>
        </w:rPr>
        <w:t>ا</w:t>
      </w:r>
      <w:r w:rsidRPr="00CF0D16">
        <w:rPr>
          <w:rFonts w:hint="cs"/>
          <w:rtl/>
          <w:lang w:bidi="ar-JO"/>
        </w:rPr>
        <w:t>لإ</w:t>
      </w:r>
      <w:r w:rsidRPr="00CF0D16">
        <w:rPr>
          <w:rtl/>
          <w:lang w:bidi="ar-JO"/>
        </w:rPr>
        <w:t>ختلاف</w:t>
      </w:r>
      <w:proofErr w:type="spellEnd"/>
      <w:r w:rsidRPr="00CF0D16">
        <w:rPr>
          <w:rtl/>
          <w:lang w:bidi="ar-JO"/>
        </w:rPr>
        <w:t xml:space="preserve"> والتنوع لدى رواد المتحف من الأطفال ولاحقا </w:t>
      </w:r>
      <w:proofErr w:type="spellStart"/>
      <w:r w:rsidRPr="00CF0D16">
        <w:rPr>
          <w:rtl/>
          <w:lang w:bidi="ar-JO"/>
        </w:rPr>
        <w:t>ل</w:t>
      </w:r>
      <w:r w:rsidRPr="00CF0D16">
        <w:rPr>
          <w:rFonts w:hint="cs"/>
          <w:rtl/>
          <w:lang w:bidi="ar-JO"/>
        </w:rPr>
        <w:t>لإ</w:t>
      </w:r>
      <w:r w:rsidRPr="00CF0D16">
        <w:rPr>
          <w:rtl/>
          <w:lang w:bidi="ar-JO"/>
        </w:rPr>
        <w:t>تفاقية</w:t>
      </w:r>
      <w:proofErr w:type="spellEnd"/>
      <w:r w:rsidRPr="00CF0D16">
        <w:rPr>
          <w:rtl/>
          <w:lang w:bidi="ar-JO"/>
        </w:rPr>
        <w:t xml:space="preserve"> فقد </w:t>
      </w:r>
      <w:proofErr w:type="spellStart"/>
      <w:r w:rsidRPr="00CF0D16">
        <w:rPr>
          <w:rFonts w:hint="cs"/>
          <w:rtl/>
          <w:lang w:bidi="ar-JO"/>
        </w:rPr>
        <w:t>إ</w:t>
      </w:r>
      <w:r w:rsidRPr="00CF0D16">
        <w:rPr>
          <w:rtl/>
          <w:lang w:bidi="ar-JO"/>
        </w:rPr>
        <w:t>ستمر</w:t>
      </w:r>
      <w:proofErr w:type="spellEnd"/>
      <w:r w:rsidRPr="00CF0D16">
        <w:rPr>
          <w:rtl/>
          <w:lang w:bidi="ar-JO"/>
        </w:rPr>
        <w:t xml:space="preserve"> متحف الأطفال بفتح أبوابه خلال شهر </w:t>
      </w:r>
      <w:r>
        <w:rPr>
          <w:rtl/>
          <w:lang w:bidi="ar-JO"/>
        </w:rPr>
        <w:t>(</w:t>
      </w:r>
      <w:r w:rsidRPr="00CF0D16">
        <w:rPr>
          <w:rtl/>
          <w:lang w:bidi="ar-JO"/>
        </w:rPr>
        <w:t>12</w:t>
      </w:r>
      <w:r>
        <w:rPr>
          <w:rtl/>
          <w:lang w:bidi="ar-JO"/>
        </w:rPr>
        <w:t>)</w:t>
      </w:r>
      <w:r w:rsidRPr="00CF0D16">
        <w:rPr>
          <w:rtl/>
          <w:lang w:bidi="ar-JO"/>
        </w:rPr>
        <w:t xml:space="preserve"> من كل عام مجانا ل</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 xml:space="preserve">عاقة وجمعياتهم </w:t>
      </w:r>
      <w:proofErr w:type="spellStart"/>
      <w:r w:rsidRPr="00CF0D16">
        <w:rPr>
          <w:rFonts w:hint="cs"/>
          <w:rtl/>
          <w:lang w:bidi="ar-JO"/>
        </w:rPr>
        <w:t>إ</w:t>
      </w:r>
      <w:r w:rsidRPr="00CF0D16">
        <w:rPr>
          <w:rtl/>
          <w:lang w:bidi="ar-JO"/>
        </w:rPr>
        <w:t>حتفال</w:t>
      </w:r>
      <w:r w:rsidRPr="00CF0D16">
        <w:rPr>
          <w:rFonts w:hint="cs"/>
          <w:rtl/>
          <w:lang w:bidi="ar-JO"/>
        </w:rPr>
        <w:t>ا</w:t>
      </w:r>
      <w:proofErr w:type="spellEnd"/>
      <w:r w:rsidRPr="00CF0D16">
        <w:rPr>
          <w:rtl/>
          <w:lang w:bidi="ar-JO"/>
        </w:rPr>
        <w:t xml:space="preserve"> باليوم العالمي ل</w:t>
      </w:r>
      <w:r w:rsidRPr="00CF0D16">
        <w:rPr>
          <w:rFonts w:hint="cs"/>
          <w:rtl/>
          <w:lang w:bidi="ar-JO"/>
        </w:rPr>
        <w:t>لإ</w:t>
      </w:r>
      <w:r w:rsidRPr="00CF0D16">
        <w:rPr>
          <w:rtl/>
          <w:lang w:bidi="ar-JO"/>
        </w:rPr>
        <w:t xml:space="preserve">عاقة . وقد صادقت المملكة على معاهدة مراكش لتيسير </w:t>
      </w:r>
      <w:proofErr w:type="spellStart"/>
      <w:r w:rsidRPr="00CF0D16">
        <w:rPr>
          <w:rtl/>
          <w:lang w:bidi="ar-JO"/>
        </w:rPr>
        <w:t>التفاذ</w:t>
      </w:r>
      <w:proofErr w:type="spellEnd"/>
      <w:r w:rsidRPr="00CF0D16">
        <w:rPr>
          <w:rtl/>
          <w:lang w:bidi="ar-JO"/>
        </w:rPr>
        <w:t xml:space="preserve"> الى المصنفات المنشورة لفائدة ا</w:t>
      </w:r>
      <w:r w:rsidRPr="00CF0D16">
        <w:rPr>
          <w:rFonts w:hint="cs"/>
          <w:rtl/>
          <w:lang w:bidi="ar-JO"/>
        </w:rPr>
        <w:t>لأ</w:t>
      </w:r>
      <w:r w:rsidRPr="00CF0D16">
        <w:rPr>
          <w:rtl/>
          <w:lang w:bidi="ar-JO"/>
        </w:rPr>
        <w:t xml:space="preserve">شخاص المكفوفين أو معاقي البصر أو ذوي </w:t>
      </w:r>
      <w:r w:rsidRPr="00CF0D16">
        <w:rPr>
          <w:rFonts w:hint="cs"/>
          <w:rtl/>
          <w:lang w:bidi="ar-JO"/>
        </w:rPr>
        <w:t>إ</w:t>
      </w:r>
      <w:r w:rsidRPr="00CF0D16">
        <w:rPr>
          <w:rtl/>
          <w:lang w:bidi="ar-JO"/>
        </w:rPr>
        <w:t xml:space="preserve">عاقات أخرى في قراءة المطبوعات وتم نشرها في العدد </w:t>
      </w:r>
      <w:r>
        <w:rPr>
          <w:rtl/>
          <w:lang w:bidi="ar-JO"/>
        </w:rPr>
        <w:t>(</w:t>
      </w:r>
      <w:r w:rsidRPr="00CF0D16">
        <w:rPr>
          <w:rtl/>
          <w:lang w:bidi="ar-JO"/>
        </w:rPr>
        <w:t>5503</w:t>
      </w:r>
      <w:r>
        <w:rPr>
          <w:rtl/>
          <w:lang w:bidi="ar-JO"/>
        </w:rPr>
        <w:t>)</w:t>
      </w:r>
      <w:r w:rsidRPr="00CF0D16">
        <w:rPr>
          <w:rtl/>
          <w:lang w:bidi="ar-JO"/>
        </w:rPr>
        <w:t xml:space="preserve"> من الجريدة الرسمية في تاريخ 1/3/2018 إضافة الى قرار مجلس الوزراء رقم </w:t>
      </w:r>
      <w:r>
        <w:rPr>
          <w:rtl/>
          <w:lang w:bidi="ar-JO"/>
        </w:rPr>
        <w:t>(</w:t>
      </w:r>
      <w:r w:rsidRPr="00CF0D16">
        <w:rPr>
          <w:rtl/>
          <w:lang w:bidi="ar-JO"/>
        </w:rPr>
        <w:t>1305</w:t>
      </w:r>
      <w:r>
        <w:rPr>
          <w:rtl/>
          <w:lang w:bidi="ar-JO"/>
        </w:rPr>
        <w:t>)</w:t>
      </w:r>
      <w:r w:rsidRPr="00CF0D16">
        <w:rPr>
          <w:rtl/>
          <w:lang w:bidi="ar-JO"/>
        </w:rPr>
        <w:t xml:space="preserve"> تاريخ 1/10/2018 بالموافقة على </w:t>
      </w:r>
      <w:proofErr w:type="spellStart"/>
      <w:r w:rsidRPr="00CF0D16">
        <w:rPr>
          <w:rFonts w:hint="cs"/>
          <w:rtl/>
          <w:lang w:bidi="ar-JO"/>
        </w:rPr>
        <w:t>إ</w:t>
      </w:r>
      <w:r w:rsidRPr="00CF0D16">
        <w:rPr>
          <w:rtl/>
          <w:lang w:bidi="ar-JO"/>
        </w:rPr>
        <w:t>عتماد</w:t>
      </w:r>
      <w:proofErr w:type="spellEnd"/>
      <w:r w:rsidRPr="00CF0D16">
        <w:rPr>
          <w:rtl/>
          <w:lang w:bidi="ar-JO"/>
        </w:rPr>
        <w:t xml:space="preserve"> كل من</w:t>
      </w:r>
      <w:r>
        <w:rPr>
          <w:rFonts w:hint="cs"/>
          <w:rtl/>
          <w:lang w:bidi="ar-JO"/>
        </w:rPr>
        <w:t>:</w:t>
      </w:r>
      <w:r w:rsidRPr="00CF0D16">
        <w:rPr>
          <w:rtl/>
          <w:lang w:bidi="ar-JO"/>
        </w:rPr>
        <w:t xml:space="preserve"> المجلس الأعلى لحقوق الأشخاص ذوي ا</w:t>
      </w:r>
      <w:r w:rsidRPr="00CF0D16">
        <w:rPr>
          <w:rFonts w:hint="cs"/>
          <w:rtl/>
          <w:lang w:bidi="ar-JO"/>
        </w:rPr>
        <w:t>لإ</w:t>
      </w:r>
      <w:r w:rsidRPr="00CF0D16">
        <w:rPr>
          <w:rtl/>
          <w:lang w:bidi="ar-JO"/>
        </w:rPr>
        <w:t>عاقة ، دائرة المكتبة الوطنية ، جمعية الصداقة للمكفوفين كجهات لمتابعة تنفيذ بنود معاهدة مراكش لتيسير النفاذ الى المصنفات للأشخاص المكفوفين أو معاقي البصر أو ذوي إعاقات اخرى في قراءة المطبوعات بما في ذلك المصنفات والمطبوعات ذات الصلة بحقوق الأطفال وتقوم وزارة التنمية الاجتماعية بمشاركة ا</w:t>
      </w:r>
      <w:r w:rsidRPr="00CF0D16">
        <w:rPr>
          <w:rFonts w:hint="cs"/>
          <w:rtl/>
          <w:lang w:bidi="ar-JO"/>
        </w:rPr>
        <w:t>لأ</w:t>
      </w:r>
      <w:r w:rsidRPr="00CF0D16">
        <w:rPr>
          <w:rtl/>
          <w:lang w:bidi="ar-JO"/>
        </w:rPr>
        <w:t xml:space="preserve">طفال ذوي الاعاقة في </w:t>
      </w:r>
      <w:r w:rsidRPr="00CF0D16">
        <w:rPr>
          <w:rFonts w:hint="cs"/>
          <w:rtl/>
          <w:lang w:bidi="ar-JO"/>
        </w:rPr>
        <w:t>إ</w:t>
      </w:r>
      <w:r w:rsidRPr="00CF0D16">
        <w:rPr>
          <w:rtl/>
          <w:lang w:bidi="ar-JO"/>
        </w:rPr>
        <w:t xml:space="preserve">حياء المناسبات الدينية والوطنية وفي </w:t>
      </w:r>
      <w:proofErr w:type="spellStart"/>
      <w:r w:rsidRPr="00CF0D16">
        <w:rPr>
          <w:rtl/>
          <w:lang w:bidi="ar-JO"/>
        </w:rPr>
        <w:t>ا</w:t>
      </w:r>
      <w:r w:rsidRPr="00CF0D16">
        <w:rPr>
          <w:rFonts w:hint="cs"/>
          <w:rtl/>
          <w:lang w:bidi="ar-JO"/>
        </w:rPr>
        <w:t>لإ</w:t>
      </w:r>
      <w:r w:rsidRPr="00CF0D16">
        <w:rPr>
          <w:rtl/>
          <w:lang w:bidi="ar-JO"/>
        </w:rPr>
        <w:t>حتفال</w:t>
      </w:r>
      <w:proofErr w:type="spellEnd"/>
      <w:r w:rsidRPr="00CF0D16">
        <w:rPr>
          <w:rtl/>
          <w:lang w:bidi="ar-JO"/>
        </w:rPr>
        <w:t xml:space="preserve"> بأسبوع الطفل </w:t>
      </w:r>
      <w:r w:rsidRPr="00CF0D16">
        <w:rPr>
          <w:rFonts w:hint="cs"/>
          <w:rtl/>
          <w:lang w:bidi="ar-JO"/>
        </w:rPr>
        <w:t>ذوي الإعاقة</w:t>
      </w:r>
      <w:r w:rsidRPr="00CF0D16">
        <w:rPr>
          <w:rtl/>
          <w:lang w:bidi="ar-JO"/>
        </w:rPr>
        <w:t xml:space="preserve"> واليوم العالمي ل</w:t>
      </w:r>
      <w:r w:rsidRPr="00CF0D16">
        <w:rPr>
          <w:rFonts w:hint="cs"/>
          <w:rtl/>
          <w:lang w:bidi="ar-JO"/>
        </w:rPr>
        <w:t>لإ</w:t>
      </w:r>
      <w:r w:rsidRPr="00CF0D16">
        <w:rPr>
          <w:rtl/>
          <w:lang w:bidi="ar-JO"/>
        </w:rPr>
        <w:t>عاقة.</w:t>
      </w:r>
      <w:r>
        <w:rPr>
          <w:rFonts w:hint="cs"/>
          <w:rtl/>
          <w:lang w:bidi="ar-JO"/>
        </w:rPr>
        <w:t xml:space="preserve"> </w:t>
      </w:r>
      <w:r w:rsidRPr="00CF0D16">
        <w:rPr>
          <w:rtl/>
          <w:lang w:bidi="ar-JO"/>
        </w:rPr>
        <w:t>واشراكهم في الرحلات الترفيهية الى ا</w:t>
      </w:r>
      <w:r w:rsidRPr="00CF0D16">
        <w:rPr>
          <w:rFonts w:hint="cs"/>
          <w:rtl/>
          <w:lang w:bidi="ar-JO"/>
        </w:rPr>
        <w:t>لأ</w:t>
      </w:r>
      <w:r w:rsidRPr="00CF0D16">
        <w:rPr>
          <w:rtl/>
          <w:lang w:bidi="ar-JO"/>
        </w:rPr>
        <w:t>ماكن السياحية وا</w:t>
      </w:r>
      <w:r w:rsidRPr="00CF0D16">
        <w:rPr>
          <w:rFonts w:hint="cs"/>
          <w:rtl/>
          <w:lang w:bidi="ar-JO"/>
        </w:rPr>
        <w:t>لأ</w:t>
      </w:r>
      <w:r w:rsidRPr="00CF0D16">
        <w:rPr>
          <w:rtl/>
          <w:lang w:bidi="ar-JO"/>
        </w:rPr>
        <w:t>ثرية.</w:t>
      </w:r>
      <w:r>
        <w:rPr>
          <w:rFonts w:hint="cs"/>
          <w:rtl/>
          <w:lang w:bidi="ar-JO"/>
        </w:rPr>
        <w:t xml:space="preserve"> </w:t>
      </w:r>
      <w:r w:rsidRPr="00CF0D16">
        <w:rPr>
          <w:rtl/>
          <w:lang w:bidi="ar-JO"/>
        </w:rPr>
        <w:t>وكذلك في تعلم المهارات ا</w:t>
      </w:r>
      <w:r w:rsidRPr="00CF0D16">
        <w:rPr>
          <w:rFonts w:hint="cs"/>
          <w:rtl/>
          <w:lang w:bidi="ar-JO"/>
        </w:rPr>
        <w:t>لأ</w:t>
      </w:r>
      <w:r w:rsidRPr="00CF0D16">
        <w:rPr>
          <w:rtl/>
          <w:lang w:bidi="ar-JO"/>
        </w:rPr>
        <w:t xml:space="preserve">كاديمية </w:t>
      </w:r>
      <w:proofErr w:type="spellStart"/>
      <w:r w:rsidRPr="00CF0D16">
        <w:rPr>
          <w:rtl/>
          <w:lang w:bidi="ar-JO"/>
        </w:rPr>
        <w:t>وا</w:t>
      </w:r>
      <w:r w:rsidRPr="00CF0D16">
        <w:rPr>
          <w:rFonts w:hint="cs"/>
          <w:rtl/>
          <w:lang w:bidi="ar-JO"/>
        </w:rPr>
        <w:t>لإ</w:t>
      </w:r>
      <w:r w:rsidRPr="00CF0D16">
        <w:rPr>
          <w:rtl/>
          <w:lang w:bidi="ar-JO"/>
        </w:rPr>
        <w:t>جتماعية</w:t>
      </w:r>
      <w:proofErr w:type="spellEnd"/>
      <w:r w:rsidRPr="00CF0D16">
        <w:rPr>
          <w:rtl/>
          <w:lang w:bidi="ar-JO"/>
        </w:rPr>
        <w:t xml:space="preserve"> وا</w:t>
      </w:r>
      <w:r w:rsidRPr="00CF0D16">
        <w:rPr>
          <w:rFonts w:hint="cs"/>
          <w:rtl/>
          <w:lang w:bidi="ar-JO"/>
        </w:rPr>
        <w:t>لإ</w:t>
      </w:r>
      <w:r w:rsidRPr="00CF0D16">
        <w:rPr>
          <w:rtl/>
          <w:lang w:bidi="ar-JO"/>
        </w:rPr>
        <w:t>دراكية و في ا</w:t>
      </w:r>
      <w:r w:rsidRPr="00CF0D16">
        <w:rPr>
          <w:rFonts w:hint="cs"/>
          <w:rtl/>
          <w:lang w:bidi="ar-JO"/>
        </w:rPr>
        <w:t>لأ</w:t>
      </w:r>
      <w:r w:rsidRPr="00CF0D16">
        <w:rPr>
          <w:rtl/>
          <w:lang w:bidi="ar-JO"/>
        </w:rPr>
        <w:t>نشطة الرياضية.</w:t>
      </w:r>
      <w:r>
        <w:rPr>
          <w:rFonts w:hint="cs"/>
          <w:rtl/>
          <w:lang w:bidi="ar-JO"/>
        </w:rPr>
        <w:t xml:space="preserve"> </w:t>
      </w:r>
      <w:r w:rsidRPr="00CF0D16">
        <w:rPr>
          <w:rtl/>
          <w:lang w:bidi="ar-JO"/>
        </w:rPr>
        <w:t>ويشارك جميع ا</w:t>
      </w:r>
      <w:r w:rsidRPr="00CF0D16">
        <w:rPr>
          <w:rFonts w:hint="cs"/>
          <w:rtl/>
          <w:lang w:bidi="ar-JO"/>
        </w:rPr>
        <w:t>لأ</w:t>
      </w:r>
      <w:r w:rsidRPr="00CF0D16">
        <w:rPr>
          <w:rtl/>
          <w:lang w:bidi="ar-JO"/>
        </w:rPr>
        <w:t>طفال ذوي ا</w:t>
      </w:r>
      <w:r w:rsidRPr="00CF0D16">
        <w:rPr>
          <w:rFonts w:hint="cs"/>
          <w:rtl/>
          <w:lang w:bidi="ar-JO"/>
        </w:rPr>
        <w:t>لإ</w:t>
      </w:r>
      <w:r w:rsidRPr="00CF0D16">
        <w:rPr>
          <w:rtl/>
          <w:lang w:bidi="ar-JO"/>
        </w:rPr>
        <w:t xml:space="preserve">عاقة للملتحقين في المراكز التابعة للوزارة </w:t>
      </w:r>
      <w:proofErr w:type="spellStart"/>
      <w:r w:rsidRPr="00CF0D16">
        <w:rPr>
          <w:rtl/>
          <w:lang w:bidi="ar-JO"/>
        </w:rPr>
        <w:t>ليستفدو</w:t>
      </w:r>
      <w:proofErr w:type="spellEnd"/>
      <w:r w:rsidRPr="00CF0D16">
        <w:rPr>
          <w:rtl/>
          <w:lang w:bidi="ar-JO"/>
        </w:rPr>
        <w:t xml:space="preserve"> من هذه </w:t>
      </w:r>
      <w:proofErr w:type="spellStart"/>
      <w:r w:rsidRPr="00CF0D16">
        <w:rPr>
          <w:rtl/>
          <w:lang w:bidi="ar-JO"/>
        </w:rPr>
        <w:t>ا</w:t>
      </w:r>
      <w:r w:rsidRPr="00CF0D16">
        <w:rPr>
          <w:rFonts w:hint="cs"/>
          <w:rtl/>
          <w:lang w:bidi="ar-JO"/>
        </w:rPr>
        <w:t>لأ</w:t>
      </w:r>
      <w:r w:rsidRPr="00CF0D16">
        <w:rPr>
          <w:rtl/>
          <w:lang w:bidi="ar-JO"/>
        </w:rPr>
        <w:t>نشظة</w:t>
      </w:r>
      <w:proofErr w:type="spellEnd"/>
      <w:r w:rsidRPr="00CF0D16">
        <w:rPr>
          <w:rtl/>
          <w:lang w:bidi="ar-JO"/>
        </w:rPr>
        <w:t xml:space="preserve"> والفعاليات</w:t>
      </w:r>
      <w:r w:rsidRPr="00CF0D16">
        <w:rPr>
          <w:rFonts w:hint="cs"/>
          <w:rtl/>
          <w:lang w:bidi="ar-JO"/>
        </w:rPr>
        <w:t>.</w:t>
      </w:r>
    </w:p>
    <w:p w14:paraId="19599732" w14:textId="77777777" w:rsidR="008E3289" w:rsidRPr="00CF0D16" w:rsidRDefault="008E3289" w:rsidP="008E3289">
      <w:pPr>
        <w:pStyle w:val="SingleTxtGA"/>
        <w:rPr>
          <w:rtl/>
          <w:lang w:bidi="ar-JO"/>
        </w:rPr>
      </w:pPr>
      <w:r w:rsidRPr="00CF0D16">
        <w:rPr>
          <w:rtl/>
          <w:lang w:bidi="ar-JO"/>
        </w:rPr>
        <w:t>161</w:t>
      </w:r>
      <w:r>
        <w:rPr>
          <w:rtl/>
          <w:lang w:bidi="ar-JO"/>
        </w:rPr>
        <w:t>-</w:t>
      </w:r>
      <w:r>
        <w:rPr>
          <w:rtl/>
          <w:lang w:bidi="ar-JO"/>
        </w:rPr>
        <w:tab/>
      </w:r>
      <w:r w:rsidRPr="00CF0D16">
        <w:rPr>
          <w:rFonts w:hint="cs"/>
          <w:rtl/>
          <w:lang w:bidi="ar-JO"/>
        </w:rPr>
        <w:t xml:space="preserve">وبخصوص مكافحة الوصم </w:t>
      </w:r>
      <w:proofErr w:type="spellStart"/>
      <w:r w:rsidRPr="00CF0D16">
        <w:rPr>
          <w:rFonts w:hint="cs"/>
          <w:rtl/>
          <w:lang w:bidi="ar-JO"/>
        </w:rPr>
        <w:t>الأجتماعي</w:t>
      </w:r>
      <w:proofErr w:type="spellEnd"/>
      <w:r w:rsidRPr="00CF0D16">
        <w:rPr>
          <w:rFonts w:hint="cs"/>
          <w:rtl/>
          <w:lang w:bidi="ar-JO"/>
        </w:rPr>
        <w:t xml:space="preserve"> والتحامل الذي يعاني منه الاطفال ذوي الاعاقة يقوم </w:t>
      </w:r>
      <w:r w:rsidRPr="00CF0D16">
        <w:rPr>
          <w:rtl/>
          <w:lang w:bidi="ar-JO"/>
        </w:rPr>
        <w:t>المجلس ا</w:t>
      </w:r>
      <w:r w:rsidRPr="00CF0D16">
        <w:rPr>
          <w:rFonts w:hint="cs"/>
          <w:rtl/>
          <w:lang w:bidi="ar-JO"/>
        </w:rPr>
        <w:t>لأ</w:t>
      </w:r>
      <w:r w:rsidRPr="00CF0D16">
        <w:rPr>
          <w:rtl/>
          <w:lang w:bidi="ar-JO"/>
        </w:rPr>
        <w:t>على لحقوق ا</w:t>
      </w:r>
      <w:r w:rsidRPr="00CF0D16">
        <w:rPr>
          <w:rFonts w:hint="cs"/>
          <w:rtl/>
          <w:lang w:bidi="ar-JO"/>
        </w:rPr>
        <w:t>لأ</w:t>
      </w:r>
      <w:r w:rsidRPr="00CF0D16">
        <w:rPr>
          <w:rtl/>
          <w:lang w:bidi="ar-JO"/>
        </w:rPr>
        <w:t>شخاص ذوي ا</w:t>
      </w:r>
      <w:r w:rsidRPr="00CF0D16">
        <w:rPr>
          <w:rFonts w:hint="cs"/>
          <w:rtl/>
          <w:lang w:bidi="ar-JO"/>
        </w:rPr>
        <w:t>لإ</w:t>
      </w:r>
      <w:r w:rsidRPr="00CF0D16">
        <w:rPr>
          <w:rtl/>
          <w:lang w:bidi="ar-JO"/>
        </w:rPr>
        <w:t xml:space="preserve">عاقة وتنفيذا للدور المناط به بموجب أحكام قانون حقوق الأشخاص ذوي الإعاقة رقم </w:t>
      </w:r>
      <w:r>
        <w:rPr>
          <w:rtl/>
          <w:lang w:bidi="ar-JO"/>
        </w:rPr>
        <w:t>(</w:t>
      </w:r>
      <w:r w:rsidRPr="00CF0D16">
        <w:rPr>
          <w:rtl/>
          <w:lang w:bidi="ar-JO"/>
        </w:rPr>
        <w:t>20</w:t>
      </w:r>
      <w:r>
        <w:rPr>
          <w:rtl/>
          <w:lang w:bidi="ar-JO"/>
        </w:rPr>
        <w:t>)</w:t>
      </w:r>
      <w:r w:rsidRPr="00CF0D16">
        <w:rPr>
          <w:rtl/>
          <w:lang w:bidi="ar-JO"/>
        </w:rPr>
        <w:t xml:space="preserve"> لسنة 2017 بتنفيذ سلسلة من الورش التعريفية حول قانون حقوق الأشخاص ذوي الإعاقة رقم 20 لسنة 2017 للجهات الرسمية وغير الرسمية في أقاليم المملكة لغايات التعريف بالقانون وتحديد الأدوار والمسؤوليات بكل جهة لتنفيذ بنوده واتكيت التواصل مع الأشخاص ذوي الإعاقة وإمكانية الوصول والترتيبات التيسيرية المعقولة والأشكال الميسرة وذلك بهدف تعزيز الصور ا</w:t>
      </w:r>
      <w:r w:rsidRPr="00CF0D16">
        <w:rPr>
          <w:rFonts w:hint="cs"/>
          <w:rtl/>
          <w:lang w:bidi="ar-JO"/>
        </w:rPr>
        <w:t>لإ</w:t>
      </w:r>
      <w:r w:rsidRPr="00CF0D16">
        <w:rPr>
          <w:rtl/>
          <w:lang w:bidi="ar-JO"/>
        </w:rPr>
        <w:t>يجابية عن الطفال والبالغين من ذوي الإعاقة . حيث بلغ عدد البرامج التوعوية خلال عام 2018 (53) برنامجا استفاد منه</w:t>
      </w:r>
      <w:r w:rsidRPr="00CF0D16">
        <w:rPr>
          <w:rFonts w:hint="cs"/>
          <w:rtl/>
          <w:lang w:bidi="ar-JO"/>
        </w:rPr>
        <w:t xml:space="preserve"> </w:t>
      </w:r>
      <w:r>
        <w:rPr>
          <w:rFonts w:hint="cs"/>
          <w:rtl/>
          <w:lang w:bidi="ar-JO"/>
        </w:rPr>
        <w:t>(</w:t>
      </w:r>
      <w:r w:rsidRPr="00CF0D16">
        <w:rPr>
          <w:rtl/>
          <w:lang w:bidi="ar-JO"/>
        </w:rPr>
        <w:t>1129</w:t>
      </w:r>
      <w:r>
        <w:rPr>
          <w:rtl/>
          <w:lang w:bidi="ar-JO"/>
        </w:rPr>
        <w:t>)</w:t>
      </w:r>
      <w:r w:rsidRPr="00CF0D16">
        <w:rPr>
          <w:rFonts w:hint="cs"/>
          <w:rtl/>
          <w:lang w:bidi="ar-JO"/>
        </w:rPr>
        <w:t xml:space="preserve"> </w:t>
      </w:r>
      <w:r w:rsidRPr="00CF0D16">
        <w:rPr>
          <w:rtl/>
          <w:lang w:bidi="ar-JO"/>
        </w:rPr>
        <w:t xml:space="preserve">مشاركة ومشاركا </w:t>
      </w:r>
      <w:r>
        <w:rPr>
          <w:rtl/>
          <w:lang w:bidi="ar-JO"/>
        </w:rPr>
        <w:t>(</w:t>
      </w:r>
      <w:r w:rsidRPr="00CF0D16">
        <w:rPr>
          <w:rtl/>
          <w:lang w:bidi="ar-JO"/>
        </w:rPr>
        <w:t>524</w:t>
      </w:r>
      <w:r>
        <w:rPr>
          <w:rtl/>
          <w:lang w:bidi="ar-JO"/>
        </w:rPr>
        <w:t>)</w:t>
      </w:r>
      <w:r w:rsidRPr="00CF0D16">
        <w:rPr>
          <w:rtl/>
          <w:lang w:bidi="ar-JO"/>
        </w:rPr>
        <w:t xml:space="preserve"> ذكور ، </w:t>
      </w:r>
      <w:r>
        <w:rPr>
          <w:rtl/>
          <w:lang w:bidi="ar-JO"/>
        </w:rPr>
        <w:t>(</w:t>
      </w:r>
      <w:r w:rsidRPr="00CF0D16">
        <w:rPr>
          <w:rtl/>
          <w:lang w:bidi="ar-JO"/>
        </w:rPr>
        <w:t>605</w:t>
      </w:r>
      <w:r>
        <w:rPr>
          <w:rtl/>
          <w:lang w:bidi="ar-JO"/>
        </w:rPr>
        <w:t>)</w:t>
      </w:r>
      <w:r w:rsidRPr="00CF0D16">
        <w:rPr>
          <w:rtl/>
          <w:lang w:bidi="ar-JO"/>
        </w:rPr>
        <w:t xml:space="preserve"> من </w:t>
      </w:r>
      <w:r w:rsidRPr="00CF0D16">
        <w:rPr>
          <w:rFonts w:hint="cs"/>
          <w:rtl/>
          <w:lang w:bidi="ar-JO"/>
        </w:rPr>
        <w:t xml:space="preserve">الإناث </w:t>
      </w:r>
      <w:r w:rsidRPr="00CF0D16">
        <w:rPr>
          <w:rtl/>
          <w:lang w:bidi="ar-JO"/>
        </w:rPr>
        <w:t xml:space="preserve"> للعاملين في الجهات الرسمية وغير الرسمية . وإيمانا من المجلس ال</w:t>
      </w:r>
      <w:r w:rsidRPr="00CF0D16">
        <w:rPr>
          <w:rFonts w:hint="cs"/>
          <w:rtl/>
          <w:lang w:bidi="ar-JO"/>
        </w:rPr>
        <w:t>أ</w:t>
      </w:r>
      <w:r w:rsidRPr="00CF0D16">
        <w:rPr>
          <w:rtl/>
          <w:lang w:bidi="ar-JO"/>
        </w:rPr>
        <w:t xml:space="preserve">على بأهمية دور الإعلام ووسائل التواصل </w:t>
      </w:r>
      <w:proofErr w:type="spellStart"/>
      <w:r w:rsidRPr="00CF0D16">
        <w:rPr>
          <w:rtl/>
          <w:lang w:bidi="ar-JO"/>
        </w:rPr>
        <w:t>ا</w:t>
      </w:r>
      <w:r w:rsidRPr="00CF0D16">
        <w:rPr>
          <w:rFonts w:hint="cs"/>
          <w:rtl/>
          <w:lang w:bidi="ar-JO"/>
        </w:rPr>
        <w:t>لإ</w:t>
      </w:r>
      <w:r w:rsidRPr="00CF0D16">
        <w:rPr>
          <w:rtl/>
          <w:lang w:bidi="ar-JO"/>
        </w:rPr>
        <w:t>جتماعي</w:t>
      </w:r>
      <w:proofErr w:type="spellEnd"/>
      <w:r w:rsidRPr="00CF0D16">
        <w:rPr>
          <w:rtl/>
          <w:lang w:bidi="ar-JO"/>
        </w:rPr>
        <w:t xml:space="preserve"> في توعية المجتمع بحقوق الأشخاص ذوي الإعاقة بما في ذلك الأطفال منهم وتسليط ال</w:t>
      </w:r>
      <w:r w:rsidRPr="00CF0D16">
        <w:rPr>
          <w:rFonts w:hint="cs"/>
          <w:rtl/>
          <w:lang w:bidi="ar-JO"/>
        </w:rPr>
        <w:t>ض</w:t>
      </w:r>
      <w:r w:rsidRPr="00CF0D16">
        <w:rPr>
          <w:rtl/>
          <w:lang w:bidi="ar-JO"/>
        </w:rPr>
        <w:t>وء على أبرز التحديات وا</w:t>
      </w:r>
      <w:r w:rsidRPr="00CF0D16">
        <w:rPr>
          <w:rFonts w:hint="cs"/>
          <w:rtl/>
          <w:lang w:bidi="ar-JO"/>
        </w:rPr>
        <w:t>لإ</w:t>
      </w:r>
      <w:r w:rsidRPr="00CF0D16">
        <w:rPr>
          <w:rtl/>
          <w:lang w:bidi="ar-JO"/>
        </w:rPr>
        <w:t xml:space="preserve">نجازات التي تواجههم من </w:t>
      </w:r>
      <w:r w:rsidRPr="00CF0D16">
        <w:rPr>
          <w:rFonts w:hint="cs"/>
          <w:rtl/>
          <w:lang w:bidi="ar-JO"/>
        </w:rPr>
        <w:t>أ</w:t>
      </w:r>
      <w:r w:rsidRPr="00CF0D16">
        <w:rPr>
          <w:rtl/>
          <w:lang w:bidi="ar-JO"/>
        </w:rPr>
        <w:t xml:space="preserve">جل تحقيق الدمج في المجتمع فقد قام المجلس بتطوير محتوى لمواقع التواصل </w:t>
      </w:r>
      <w:proofErr w:type="spellStart"/>
      <w:r w:rsidRPr="00CF0D16">
        <w:rPr>
          <w:rtl/>
          <w:lang w:bidi="ar-JO"/>
        </w:rPr>
        <w:t>ا</w:t>
      </w:r>
      <w:r w:rsidRPr="00CF0D16">
        <w:rPr>
          <w:rFonts w:hint="cs"/>
          <w:rtl/>
          <w:lang w:bidi="ar-JO"/>
        </w:rPr>
        <w:t>لإ</w:t>
      </w:r>
      <w:r w:rsidRPr="00CF0D16">
        <w:rPr>
          <w:rtl/>
          <w:lang w:bidi="ar-JO"/>
        </w:rPr>
        <w:t>جتماعي</w:t>
      </w:r>
      <w:proofErr w:type="spellEnd"/>
      <w:r w:rsidRPr="00CF0D16">
        <w:rPr>
          <w:rtl/>
          <w:lang w:bidi="ar-JO"/>
        </w:rPr>
        <w:t xml:space="preserve"> من خلال إعداد ونشر منشورات على مواقع التواصل </w:t>
      </w:r>
      <w:proofErr w:type="spellStart"/>
      <w:r w:rsidRPr="00CF0D16">
        <w:rPr>
          <w:rtl/>
          <w:lang w:bidi="ar-JO"/>
        </w:rPr>
        <w:t>الإجتماعي</w:t>
      </w:r>
      <w:proofErr w:type="spellEnd"/>
      <w:r w:rsidRPr="00CF0D16">
        <w:rPr>
          <w:rtl/>
          <w:lang w:bidi="ar-JO"/>
        </w:rPr>
        <w:t xml:space="preserve"> ما بين بوسترات </w:t>
      </w:r>
      <w:proofErr w:type="spellStart"/>
      <w:r w:rsidRPr="00CF0D16">
        <w:rPr>
          <w:rtl/>
          <w:lang w:bidi="ar-JO"/>
        </w:rPr>
        <w:t>وانفوغرافك</w:t>
      </w:r>
      <w:proofErr w:type="spellEnd"/>
      <w:r w:rsidRPr="00CF0D16">
        <w:rPr>
          <w:rtl/>
          <w:lang w:bidi="ar-JO"/>
        </w:rPr>
        <w:t xml:space="preserve"> و</w:t>
      </w:r>
      <w:r w:rsidRPr="00CF0D16">
        <w:rPr>
          <w:rFonts w:hint="cs"/>
          <w:rtl/>
          <w:lang w:bidi="ar-JO"/>
        </w:rPr>
        <w:t>أ</w:t>
      </w:r>
      <w:r w:rsidRPr="00CF0D16">
        <w:rPr>
          <w:rtl/>
          <w:lang w:bidi="ar-JO"/>
        </w:rPr>
        <w:t xml:space="preserve">فلام وتغطية إخبارية حيث تم تبني </w:t>
      </w:r>
      <w:r w:rsidRPr="00CF0D16">
        <w:rPr>
          <w:rFonts w:hint="cs"/>
          <w:rtl/>
          <w:lang w:bidi="ar-JO"/>
        </w:rPr>
        <w:t>إ</w:t>
      </w:r>
      <w:r w:rsidRPr="00CF0D16">
        <w:rPr>
          <w:rtl/>
          <w:lang w:bidi="ar-JO"/>
        </w:rPr>
        <w:t xml:space="preserve">ستراتيجية من حيث المحتوى والمضمون مبنية على النهج الحقوقي ، كما تم عقد جلسات حوارية توعوية في </w:t>
      </w:r>
      <w:r w:rsidRPr="00CF0D16">
        <w:rPr>
          <w:rFonts w:hint="cs"/>
          <w:rtl/>
          <w:lang w:bidi="ar-JO"/>
        </w:rPr>
        <w:t>أ</w:t>
      </w:r>
      <w:r w:rsidRPr="00CF0D16">
        <w:rPr>
          <w:rtl/>
          <w:lang w:bidi="ar-JO"/>
        </w:rPr>
        <w:t xml:space="preserve">قاليم المملكة الثلاث بمشاركة (230) مشارك ومشاركة تم خلالها تقديم عرض حول قانون حقوق الأشخاص ذوي الإعاقة رقم (20) لسنة 2017 وتقسيم المشاركين الى عدة مجموعات للخروج بتوصيات حول عدد من المحاور ذات الصلة بحقوق الأطفال من ذوي الإعاقة وهي : الصحة ، التعليم ، للعيش المستقل وبدائل الإيواء ، </w:t>
      </w:r>
      <w:proofErr w:type="spellStart"/>
      <w:r w:rsidRPr="00CF0D16">
        <w:rPr>
          <w:rtl/>
          <w:lang w:bidi="ar-JO"/>
        </w:rPr>
        <w:t>إمكاينة</w:t>
      </w:r>
      <w:proofErr w:type="spellEnd"/>
      <w:r w:rsidRPr="00CF0D16">
        <w:rPr>
          <w:rtl/>
          <w:lang w:bidi="ar-JO"/>
        </w:rPr>
        <w:t xml:space="preserve"> الوصول، التشخيص ، العنف .</w:t>
      </w:r>
    </w:p>
    <w:p w14:paraId="1D0A15A2" w14:textId="77777777" w:rsidR="008E3289" w:rsidRPr="00CF0D16" w:rsidRDefault="008E3289" w:rsidP="008E3289">
      <w:pPr>
        <w:pStyle w:val="SingleTxtGA"/>
        <w:rPr>
          <w:rtl/>
          <w:lang w:bidi="ar-JO"/>
        </w:rPr>
      </w:pPr>
      <w:r w:rsidRPr="00CF0D16">
        <w:rPr>
          <w:rtl/>
          <w:lang w:bidi="ar-JO"/>
        </w:rPr>
        <w:t>162</w:t>
      </w:r>
      <w:r>
        <w:rPr>
          <w:rtl/>
          <w:lang w:bidi="ar-JO"/>
        </w:rPr>
        <w:t>-</w:t>
      </w:r>
      <w:r>
        <w:rPr>
          <w:rtl/>
          <w:lang w:bidi="ar-JO"/>
        </w:rPr>
        <w:tab/>
      </w:r>
      <w:r w:rsidRPr="00CF0D16">
        <w:rPr>
          <w:rtl/>
          <w:lang w:bidi="ar-JO"/>
        </w:rPr>
        <w:t xml:space="preserve">وبشأن التوصية حول النظر في التصديق على البروتوكول </w:t>
      </w:r>
      <w:proofErr w:type="spellStart"/>
      <w:r w:rsidRPr="00CF0D16">
        <w:rPr>
          <w:rtl/>
          <w:lang w:bidi="ar-JO"/>
        </w:rPr>
        <w:t>ا</w:t>
      </w:r>
      <w:r w:rsidRPr="00CF0D16">
        <w:rPr>
          <w:rFonts w:hint="cs"/>
          <w:rtl/>
          <w:lang w:bidi="ar-JO"/>
        </w:rPr>
        <w:t>لإ</w:t>
      </w:r>
      <w:r w:rsidRPr="00CF0D16">
        <w:rPr>
          <w:rtl/>
          <w:lang w:bidi="ar-JO"/>
        </w:rPr>
        <w:t>ختياري</w:t>
      </w:r>
      <w:proofErr w:type="spellEnd"/>
      <w:r w:rsidRPr="00CF0D16">
        <w:rPr>
          <w:rtl/>
          <w:lang w:bidi="ar-JO"/>
        </w:rPr>
        <w:t xml:space="preserve"> </w:t>
      </w:r>
      <w:proofErr w:type="spellStart"/>
      <w:r w:rsidRPr="00CF0D16">
        <w:rPr>
          <w:rFonts w:hint="cs"/>
          <w:rtl/>
          <w:lang w:bidi="ar-JO"/>
        </w:rPr>
        <w:t>لإ</w:t>
      </w:r>
      <w:r w:rsidRPr="00CF0D16">
        <w:rPr>
          <w:rtl/>
          <w:lang w:bidi="ar-JO"/>
        </w:rPr>
        <w:t>تفاقية</w:t>
      </w:r>
      <w:proofErr w:type="spellEnd"/>
      <w:r w:rsidRPr="00CF0D16">
        <w:rPr>
          <w:rtl/>
          <w:lang w:bidi="ar-JO"/>
        </w:rPr>
        <w:t xml:space="preserve"> حقوق الأشخاص ذوي الإعاقة.</w:t>
      </w:r>
      <w:r>
        <w:rPr>
          <w:rFonts w:hint="cs"/>
          <w:rtl/>
          <w:lang w:bidi="ar-JO"/>
        </w:rPr>
        <w:t xml:space="preserve"> </w:t>
      </w:r>
      <w:r w:rsidRPr="00CF0D16">
        <w:rPr>
          <w:rtl/>
          <w:lang w:bidi="ar-JO"/>
        </w:rPr>
        <w:t xml:space="preserve">فإن التصديق على البروتكول الاختياري </w:t>
      </w:r>
      <w:r w:rsidRPr="00CF0D16">
        <w:rPr>
          <w:rFonts w:hint="cs"/>
          <w:rtl/>
          <w:lang w:bidi="ar-JO"/>
        </w:rPr>
        <w:t xml:space="preserve">ضمن </w:t>
      </w:r>
      <w:r w:rsidRPr="00CF0D16">
        <w:rPr>
          <w:rtl/>
          <w:lang w:bidi="ar-JO"/>
        </w:rPr>
        <w:t>اجندة المجلس الأعلى لحقوق الأشخاص ذوي ا</w:t>
      </w:r>
      <w:r w:rsidRPr="00CF0D16">
        <w:rPr>
          <w:rFonts w:hint="cs"/>
          <w:rtl/>
          <w:lang w:bidi="ar-JO"/>
        </w:rPr>
        <w:t>لإ</w:t>
      </w:r>
      <w:r w:rsidRPr="00CF0D16">
        <w:rPr>
          <w:rtl/>
          <w:lang w:bidi="ar-JO"/>
        </w:rPr>
        <w:t xml:space="preserve">عاقة ومحل للبحث والدراسة ، ولكون قانون حقوق الأشخاص ذوي الإعاقة رقم (20) لسنة 2017 تضمن آليات انتصاف وطنية من أبرزها لجنة تكافؤ الفرص بموجب أحكام المادة (14) إضافة الى أحكام المادة (48) والتي نصت على الحبس أو الغرامة أو كلتا </w:t>
      </w:r>
      <w:proofErr w:type="spellStart"/>
      <w:r w:rsidRPr="00CF0D16">
        <w:rPr>
          <w:rtl/>
          <w:lang w:bidi="ar-JO"/>
        </w:rPr>
        <w:t>العقوبيتين</w:t>
      </w:r>
      <w:proofErr w:type="spellEnd"/>
      <w:r w:rsidRPr="00CF0D16">
        <w:rPr>
          <w:rtl/>
          <w:lang w:bidi="ar-JO"/>
        </w:rPr>
        <w:t xml:space="preserve"> لكل من أرتكب أي شكل من أشكال العنف المنصوص عليها في الفقرة (أ) من المادة (30) من القانون ومضاعفة العقوبة في حال التكرار إضافة الى أحكام الفقرة </w:t>
      </w:r>
      <w:r>
        <w:rPr>
          <w:rtl/>
          <w:lang w:bidi="ar-JO"/>
        </w:rPr>
        <w:t>(</w:t>
      </w:r>
      <w:r w:rsidRPr="00CF0D16">
        <w:rPr>
          <w:rtl/>
          <w:lang w:bidi="ar-JO"/>
        </w:rPr>
        <w:t>ب</w:t>
      </w:r>
      <w:r>
        <w:rPr>
          <w:rtl/>
          <w:lang w:bidi="ar-JO"/>
        </w:rPr>
        <w:t>)</w:t>
      </w:r>
      <w:r w:rsidRPr="00CF0D16">
        <w:rPr>
          <w:rtl/>
          <w:lang w:bidi="ar-JO"/>
        </w:rPr>
        <w:t xml:space="preserve"> من نفس المادة والمتعلقة بمعاقبة كل من يخالف الفقرة (</w:t>
      </w:r>
      <w:r>
        <w:rPr>
          <w:rFonts w:hint="cs"/>
          <w:rtl/>
          <w:lang w:bidi="ar-JO"/>
        </w:rPr>
        <w:t>ه</w:t>
      </w:r>
      <w:r w:rsidRPr="00CF0D16">
        <w:rPr>
          <w:rtl/>
          <w:lang w:bidi="ar-JO"/>
        </w:rPr>
        <w:t xml:space="preserve">) من المادة (25) من هذا القانون ويرفض تشغيل شخص على </w:t>
      </w:r>
      <w:r w:rsidRPr="00CF0D16">
        <w:rPr>
          <w:rFonts w:hint="cs"/>
          <w:rtl/>
          <w:lang w:bidi="ar-JO"/>
        </w:rPr>
        <w:t>أ</w:t>
      </w:r>
      <w:r w:rsidRPr="00CF0D16">
        <w:rPr>
          <w:rtl/>
          <w:lang w:bidi="ar-JO"/>
        </w:rPr>
        <w:t>ساس ا</w:t>
      </w:r>
      <w:r w:rsidRPr="00CF0D16">
        <w:rPr>
          <w:rFonts w:hint="cs"/>
          <w:rtl/>
          <w:lang w:bidi="ar-JO"/>
        </w:rPr>
        <w:t>لإ</w:t>
      </w:r>
      <w:r w:rsidRPr="00CF0D16">
        <w:rPr>
          <w:rtl/>
          <w:lang w:bidi="ar-JO"/>
        </w:rPr>
        <w:t xml:space="preserve">عاقة او بسببها ، بغرامة لا تقل عن ثلاثة آلاف دينار ولا تزيد على خمسة آلاف دينار ، وبالتالي يشترط اللجوء الى تلك الآليات أعلاه قبل </w:t>
      </w:r>
      <w:proofErr w:type="spellStart"/>
      <w:r w:rsidRPr="00CF0D16">
        <w:rPr>
          <w:rFonts w:hint="cs"/>
          <w:rtl/>
          <w:lang w:bidi="ar-JO"/>
        </w:rPr>
        <w:t>إ</w:t>
      </w:r>
      <w:r w:rsidRPr="00CF0D16">
        <w:rPr>
          <w:rtl/>
          <w:lang w:bidi="ar-JO"/>
        </w:rPr>
        <w:t>ستخدام</w:t>
      </w:r>
      <w:proofErr w:type="spellEnd"/>
      <w:r w:rsidRPr="00CF0D16">
        <w:rPr>
          <w:rtl/>
          <w:lang w:bidi="ar-JO"/>
        </w:rPr>
        <w:t xml:space="preserve"> الآليات الممنوحة بموجب البرتوكول </w:t>
      </w:r>
      <w:proofErr w:type="spellStart"/>
      <w:r w:rsidRPr="00CF0D16">
        <w:rPr>
          <w:rtl/>
          <w:lang w:bidi="ar-JO"/>
        </w:rPr>
        <w:t>ا</w:t>
      </w:r>
      <w:r w:rsidRPr="00CF0D16">
        <w:rPr>
          <w:rFonts w:hint="cs"/>
          <w:rtl/>
          <w:lang w:bidi="ar-JO"/>
        </w:rPr>
        <w:t>لإ</w:t>
      </w:r>
      <w:r w:rsidRPr="00CF0D16">
        <w:rPr>
          <w:rtl/>
          <w:lang w:bidi="ar-JO"/>
        </w:rPr>
        <w:t>ختياري</w:t>
      </w:r>
      <w:proofErr w:type="spellEnd"/>
      <w:r w:rsidRPr="00CF0D16">
        <w:rPr>
          <w:rtl/>
          <w:lang w:bidi="ar-JO"/>
        </w:rPr>
        <w:t>.</w:t>
      </w:r>
    </w:p>
    <w:p w14:paraId="26ECB1BC" w14:textId="77777777" w:rsidR="008E3289" w:rsidRPr="00CF0D16" w:rsidRDefault="008E3289" w:rsidP="008E3289">
      <w:pPr>
        <w:pStyle w:val="SingleTxtGA"/>
        <w:rPr>
          <w:rtl/>
          <w:lang w:eastAsia="ar-SA"/>
        </w:rPr>
      </w:pPr>
      <w:r w:rsidRPr="00CF0D16">
        <w:rPr>
          <w:rtl/>
          <w:lang w:eastAsia="ar-SA"/>
        </w:rPr>
        <w:t>163</w:t>
      </w:r>
      <w:r>
        <w:rPr>
          <w:rtl/>
          <w:lang w:eastAsia="ar-SA"/>
        </w:rPr>
        <w:t>-</w:t>
      </w:r>
      <w:r>
        <w:rPr>
          <w:rtl/>
          <w:lang w:eastAsia="ar-SA"/>
        </w:rPr>
        <w:tab/>
      </w:r>
      <w:r w:rsidRPr="00CF0D16">
        <w:rPr>
          <w:rtl/>
          <w:lang w:bidi="ar-JO"/>
        </w:rPr>
        <w:t>ويعمل المجلس</w:t>
      </w:r>
      <w:r w:rsidRPr="00CF0D16">
        <w:rPr>
          <w:rFonts w:hint="cs"/>
          <w:rtl/>
          <w:lang w:bidi="ar-JO"/>
        </w:rPr>
        <w:t xml:space="preserve"> الأ</w:t>
      </w:r>
      <w:r w:rsidRPr="00CF0D16">
        <w:rPr>
          <w:rtl/>
          <w:lang w:bidi="ar-JO"/>
        </w:rPr>
        <w:t xml:space="preserve">على لحقوق الأشخاص ذوي الإعاقة وبالتنسيق مع الجهات ذات العلاقة على تفعيل آليات الانتصاف الجديدة مثل " لجنة تكافؤ الفرص " المنصوص عليها في المادة </w:t>
      </w:r>
      <w:r>
        <w:rPr>
          <w:rtl/>
          <w:lang w:bidi="ar-JO"/>
        </w:rPr>
        <w:t>(</w:t>
      </w:r>
      <w:r w:rsidRPr="00CF0D16">
        <w:rPr>
          <w:rtl/>
          <w:lang w:bidi="ar-JO"/>
        </w:rPr>
        <w:t>14</w:t>
      </w:r>
      <w:r>
        <w:rPr>
          <w:rtl/>
          <w:lang w:bidi="ar-JO"/>
        </w:rPr>
        <w:t>)</w:t>
      </w:r>
      <w:r w:rsidRPr="00CF0D16">
        <w:rPr>
          <w:rtl/>
          <w:lang w:bidi="ar-JO"/>
        </w:rPr>
        <w:t xml:space="preserve"> من قانون الأشخاص ذوي الإعاقة رقم </w:t>
      </w:r>
      <w:r>
        <w:rPr>
          <w:rtl/>
          <w:lang w:bidi="ar-JO"/>
        </w:rPr>
        <w:t>(</w:t>
      </w:r>
      <w:r w:rsidRPr="00CF0D16">
        <w:rPr>
          <w:rtl/>
          <w:lang w:bidi="ar-JO"/>
        </w:rPr>
        <w:t>20</w:t>
      </w:r>
      <w:r>
        <w:rPr>
          <w:rtl/>
          <w:lang w:bidi="ar-JO"/>
        </w:rPr>
        <w:t>)</w:t>
      </w:r>
      <w:r w:rsidRPr="00CF0D16">
        <w:rPr>
          <w:rtl/>
          <w:lang w:bidi="ar-JO"/>
        </w:rPr>
        <w:t xml:space="preserve"> لسنة 2017 قبل المصادقة على البر</w:t>
      </w:r>
      <w:r w:rsidRPr="00CF0D16">
        <w:rPr>
          <w:rFonts w:hint="cs"/>
          <w:rtl/>
          <w:lang w:bidi="ar-JO"/>
        </w:rPr>
        <w:t>و</w:t>
      </w:r>
      <w:r w:rsidRPr="00CF0D16">
        <w:rPr>
          <w:rtl/>
          <w:lang w:bidi="ar-JO"/>
        </w:rPr>
        <w:t xml:space="preserve">تكول </w:t>
      </w:r>
      <w:proofErr w:type="spellStart"/>
      <w:r w:rsidRPr="00CF0D16">
        <w:rPr>
          <w:rtl/>
          <w:lang w:bidi="ar-JO"/>
        </w:rPr>
        <w:t>بإعتبار</w:t>
      </w:r>
      <w:proofErr w:type="spellEnd"/>
      <w:r w:rsidRPr="00CF0D16">
        <w:rPr>
          <w:rtl/>
          <w:lang w:bidi="ar-JO"/>
        </w:rPr>
        <w:t xml:space="preserve"> ذلك من المتطلبات الأساسية لتطبيق قانون حقوق ا</w:t>
      </w:r>
      <w:r w:rsidRPr="00CF0D16">
        <w:rPr>
          <w:rFonts w:hint="cs"/>
          <w:rtl/>
          <w:lang w:bidi="ar-JO"/>
        </w:rPr>
        <w:t>لأ</w:t>
      </w:r>
      <w:r w:rsidRPr="00CF0D16">
        <w:rPr>
          <w:rtl/>
          <w:lang w:bidi="ar-JO"/>
        </w:rPr>
        <w:t>شخاص ذوي ا</w:t>
      </w:r>
      <w:r w:rsidRPr="00CF0D16">
        <w:rPr>
          <w:rFonts w:hint="cs"/>
          <w:rtl/>
          <w:lang w:bidi="ar-JO"/>
        </w:rPr>
        <w:t>لإ</w:t>
      </w:r>
      <w:r w:rsidRPr="00CF0D16">
        <w:rPr>
          <w:rtl/>
          <w:lang w:bidi="ar-JO"/>
        </w:rPr>
        <w:t xml:space="preserve">عاقة رقم </w:t>
      </w:r>
      <w:r>
        <w:rPr>
          <w:rtl/>
          <w:lang w:bidi="ar-JO"/>
        </w:rPr>
        <w:t>(</w:t>
      </w:r>
      <w:r w:rsidRPr="00CF0D16">
        <w:rPr>
          <w:rtl/>
          <w:lang w:bidi="ar-JO"/>
        </w:rPr>
        <w:t>20</w:t>
      </w:r>
      <w:r>
        <w:rPr>
          <w:rtl/>
          <w:lang w:bidi="ar-JO"/>
        </w:rPr>
        <w:t>)</w:t>
      </w:r>
      <w:r w:rsidRPr="00CF0D16">
        <w:rPr>
          <w:rtl/>
          <w:lang w:bidi="ar-JO"/>
        </w:rPr>
        <w:t xml:space="preserve"> لسنة 2017.</w:t>
      </w:r>
    </w:p>
    <w:p w14:paraId="616B3084" w14:textId="77777777" w:rsidR="008E3289" w:rsidRPr="00CF0D16" w:rsidRDefault="008E3289" w:rsidP="008E3289">
      <w:pPr>
        <w:pStyle w:val="H1GA"/>
        <w:rPr>
          <w:rtl/>
          <w:lang w:eastAsia="ar-SA"/>
        </w:rPr>
      </w:pPr>
      <w:r>
        <w:rPr>
          <w:rtl/>
          <w:lang w:eastAsia="ar-SA"/>
        </w:rPr>
        <w:tab/>
      </w:r>
      <w:bookmarkStart w:id="29" w:name="_Toc64289903"/>
      <w:r w:rsidRPr="00CF0D16">
        <w:rPr>
          <w:rFonts w:hint="cs"/>
          <w:rtl/>
          <w:lang w:eastAsia="ar-SA"/>
        </w:rPr>
        <w:t>11-2</w:t>
      </w:r>
      <w:r>
        <w:rPr>
          <w:rtl/>
          <w:lang w:eastAsia="ar-SA"/>
        </w:rPr>
        <w:tab/>
      </w:r>
      <w:r w:rsidRPr="00CF0D16">
        <w:rPr>
          <w:rtl/>
          <w:lang w:eastAsia="ar-SA"/>
        </w:rPr>
        <w:t>الصحة والخدمات الصحية</w:t>
      </w:r>
      <w:bookmarkEnd w:id="29"/>
    </w:p>
    <w:p w14:paraId="68313322" w14:textId="77777777" w:rsidR="008E3289" w:rsidRPr="00CF0D16" w:rsidRDefault="008E3289" w:rsidP="008E3289">
      <w:pPr>
        <w:pStyle w:val="SingleTxtGA"/>
        <w:rPr>
          <w:rtl/>
          <w:lang w:bidi="ar-JO"/>
        </w:rPr>
      </w:pPr>
      <w:r w:rsidRPr="00CF0D16">
        <w:rPr>
          <w:rtl/>
          <w:lang w:bidi="ar-JO"/>
        </w:rPr>
        <w:t>164</w:t>
      </w:r>
      <w:r>
        <w:rPr>
          <w:rtl/>
          <w:lang w:bidi="ar-JO"/>
        </w:rPr>
        <w:t>-</w:t>
      </w:r>
      <w:r>
        <w:rPr>
          <w:rtl/>
          <w:lang w:bidi="ar-JO"/>
        </w:rPr>
        <w:tab/>
      </w:r>
      <w:r w:rsidRPr="00CF0D16">
        <w:rPr>
          <w:rFonts w:hint="cs"/>
          <w:rtl/>
          <w:lang w:bidi="ar-JO"/>
        </w:rPr>
        <w:t xml:space="preserve">تقوم الدولة الأردنية بواجبها وبكامل طواقمها للعمل على توفير كل السبل من أجل أن يتمتع </w:t>
      </w:r>
      <w:r w:rsidRPr="00CF0D16">
        <w:rPr>
          <w:rtl/>
          <w:lang w:bidi="ar-JO"/>
        </w:rPr>
        <w:t>الطفل بأعلى مستوى صحي يمكن بلوغه</w:t>
      </w:r>
      <w:r w:rsidRPr="00CF0D16">
        <w:rPr>
          <w:rFonts w:hint="cs"/>
          <w:rtl/>
          <w:lang w:bidi="ar-JO"/>
        </w:rPr>
        <w:t>. حيث عملت على خفض الوفيات بين الأطفال. وحسب نتائج مسح السكان والصحة الأسرية 2017-2018 فقد بلغ معدل وفيات حديثي الولادة 11 حالة وفاة لكل 1000 مولود حي ، ومعدل وفيات الرضع 17 حالة لكل 1000 مولود حي،</w:t>
      </w:r>
      <w:r>
        <w:rPr>
          <w:rFonts w:hint="cs"/>
          <w:rtl/>
          <w:lang w:bidi="ar-JO"/>
        </w:rPr>
        <w:t xml:space="preserve"> </w:t>
      </w:r>
      <w:r w:rsidRPr="00CF0D16">
        <w:rPr>
          <w:rFonts w:hint="cs"/>
          <w:rtl/>
          <w:lang w:bidi="ar-JO"/>
        </w:rPr>
        <w:t>ومعدل وفيات الأطفال دون الخامسة 19 حالة لكل 1000 مولود حي في فترة السنوات الخمس السابقة للمسح.</w:t>
      </w:r>
      <w:r>
        <w:rPr>
          <w:rFonts w:hint="cs"/>
          <w:rtl/>
          <w:lang w:bidi="ar-JO"/>
        </w:rPr>
        <w:t xml:space="preserve"> </w:t>
      </w:r>
      <w:r w:rsidRPr="00CF0D16">
        <w:rPr>
          <w:rFonts w:hint="cs"/>
          <w:rtl/>
          <w:lang w:bidi="ar-JO"/>
        </w:rPr>
        <w:t>وهذا يشير الى ان حوالي 1 من كل 50 في الأردن يموتون قبل بلوغهم سن الخامسة،</w:t>
      </w:r>
      <w:r w:rsidR="00A721D8">
        <w:rPr>
          <w:rFonts w:hint="cs"/>
          <w:rtl/>
          <w:lang w:bidi="ar-JO"/>
        </w:rPr>
        <w:t xml:space="preserve"> </w:t>
      </w:r>
      <w:r w:rsidRPr="00CF0D16">
        <w:rPr>
          <w:rFonts w:hint="cs"/>
          <w:rtl/>
          <w:lang w:bidi="ar-JO"/>
        </w:rPr>
        <w:t xml:space="preserve">حيث تحدث معظم حالات الوفاة </w:t>
      </w:r>
      <w:r>
        <w:rPr>
          <w:rFonts w:hint="cs"/>
          <w:rtl/>
          <w:lang w:bidi="ar-JO"/>
        </w:rPr>
        <w:t>(</w:t>
      </w:r>
      <w:r w:rsidRPr="00CF0D16">
        <w:rPr>
          <w:rFonts w:hint="cs"/>
          <w:rtl/>
          <w:lang w:bidi="ar-JO"/>
        </w:rPr>
        <w:t>90%</w:t>
      </w:r>
      <w:r>
        <w:rPr>
          <w:rFonts w:hint="cs"/>
          <w:rtl/>
          <w:lang w:bidi="ar-JO"/>
        </w:rPr>
        <w:t>)</w:t>
      </w:r>
      <w:r w:rsidRPr="00CF0D16">
        <w:rPr>
          <w:rFonts w:hint="cs"/>
          <w:rtl/>
          <w:lang w:bidi="ar-JO"/>
        </w:rPr>
        <w:t xml:space="preserve"> في السنة الأولى من العمر و 58% في الشهر الأول من العمر.</w:t>
      </w:r>
      <w:r>
        <w:rPr>
          <w:rFonts w:hint="cs"/>
          <w:rtl/>
          <w:lang w:bidi="ar-JO"/>
        </w:rPr>
        <w:t xml:space="preserve"> </w:t>
      </w:r>
      <w:r w:rsidRPr="00CF0D16">
        <w:rPr>
          <w:rFonts w:hint="cs"/>
          <w:rtl/>
          <w:lang w:bidi="ar-JO"/>
        </w:rPr>
        <w:t xml:space="preserve">وتبين هذه الدراسة أن معدلات وفيات حديثي الولادة والرضع والأطفال دون سن الخامسة خلال الخمس سنوات السابقة لكل من مسوحات السكان والصحة الأسرية السبعة </w:t>
      </w:r>
      <w:r>
        <w:rPr>
          <w:rFonts w:hint="cs"/>
          <w:rtl/>
          <w:lang w:bidi="ar-JO"/>
        </w:rPr>
        <w:t>(</w:t>
      </w:r>
      <w:r w:rsidRPr="00CF0D16">
        <w:rPr>
          <w:rFonts w:hint="cs"/>
          <w:rtl/>
          <w:lang w:bidi="ar-JO"/>
        </w:rPr>
        <w:t>من 1990 الى 2017-2018</w:t>
      </w:r>
      <w:r>
        <w:rPr>
          <w:rFonts w:hint="cs"/>
          <w:rtl/>
          <w:lang w:bidi="ar-JO"/>
        </w:rPr>
        <w:t>)</w:t>
      </w:r>
      <w:r w:rsidRPr="00CF0D16">
        <w:rPr>
          <w:rFonts w:hint="cs"/>
          <w:rtl/>
          <w:lang w:bidi="ar-JO"/>
        </w:rPr>
        <w:t xml:space="preserve"> حيث </w:t>
      </w:r>
      <w:proofErr w:type="spellStart"/>
      <w:r w:rsidRPr="00CF0D16">
        <w:rPr>
          <w:rFonts w:hint="cs"/>
          <w:rtl/>
          <w:lang w:bidi="ar-JO"/>
        </w:rPr>
        <w:t>إنخفض</w:t>
      </w:r>
      <w:proofErr w:type="spellEnd"/>
      <w:r w:rsidRPr="00CF0D16">
        <w:rPr>
          <w:rFonts w:hint="cs"/>
          <w:rtl/>
          <w:lang w:bidi="ar-JO"/>
        </w:rPr>
        <w:t xml:space="preserve"> معدل وفيات الأطفال دون سن الخامسة الى النصف خلال تلك الفترة من 39 الى 19 حالة وفاة لكل 1000 ولادة حية .</w:t>
      </w:r>
    </w:p>
    <w:p w14:paraId="428390DE" w14:textId="77777777" w:rsidR="008E3289" w:rsidRPr="00744F1F" w:rsidRDefault="008E3289" w:rsidP="008E3289">
      <w:pPr>
        <w:pStyle w:val="SingleTxtGA"/>
        <w:rPr>
          <w:b/>
          <w:bCs/>
          <w:rtl/>
          <w:lang w:bidi="ar-JO"/>
        </w:rPr>
      </w:pPr>
      <w:r w:rsidRPr="00CF0D16">
        <w:rPr>
          <w:rtl/>
          <w:lang w:bidi="ar-JO"/>
        </w:rPr>
        <w:t>165</w:t>
      </w:r>
      <w:r>
        <w:rPr>
          <w:rtl/>
          <w:lang w:bidi="ar-JO"/>
        </w:rPr>
        <w:t>-</w:t>
      </w:r>
      <w:r>
        <w:rPr>
          <w:rtl/>
          <w:lang w:bidi="ar-JO"/>
        </w:rPr>
        <w:tab/>
      </w:r>
      <w:r w:rsidRPr="00CF0D16">
        <w:rPr>
          <w:rFonts w:hint="cs"/>
          <w:rtl/>
          <w:lang w:bidi="ar-JO"/>
        </w:rPr>
        <w:t xml:space="preserve">كما أن قانون الأحوال الشخصية الزم الأب أو المعيل بشكل عام بنفقات علاج أطفاله </w:t>
      </w:r>
      <w:r>
        <w:rPr>
          <w:rFonts w:hint="cs"/>
          <w:rtl/>
          <w:lang w:bidi="ar-JO"/>
        </w:rPr>
        <w:t>(</w:t>
      </w:r>
      <w:r w:rsidRPr="00CF0D16">
        <w:rPr>
          <w:rFonts w:hint="cs"/>
          <w:rtl/>
          <w:lang w:bidi="ar-JO"/>
        </w:rPr>
        <w:t>المادة 192-194</w:t>
      </w:r>
      <w:r>
        <w:rPr>
          <w:rFonts w:hint="cs"/>
          <w:rtl/>
          <w:lang w:bidi="ar-JO"/>
        </w:rPr>
        <w:t>)</w:t>
      </w:r>
      <w:r w:rsidRPr="00CF0D16">
        <w:rPr>
          <w:rFonts w:hint="cs"/>
          <w:rtl/>
          <w:lang w:bidi="ar-JO"/>
        </w:rPr>
        <w:t xml:space="preserve"> وذلك لتحقيق مصلحة الطفل في سلامته من الناحية الصحية.</w:t>
      </w:r>
      <w:r>
        <w:rPr>
          <w:rtl/>
        </w:rPr>
        <w:t>)</w:t>
      </w:r>
      <w:r w:rsidRPr="00CF0D16">
        <w:rPr>
          <w:rtl/>
        </w:rPr>
        <w:t xml:space="preserve"> </w:t>
      </w:r>
      <w:r w:rsidRPr="00744F1F">
        <w:rPr>
          <w:b/>
          <w:bCs/>
          <w:rtl/>
        </w:rPr>
        <w:t>وقد يصل الامر الى الزام الجهات الرسمية بعلاج الطفل بالغاً ما بلغ دون اعتبار لجنسيته او دينه وذلك بموجب حكم قضائي تصدره المحكمة الشرعية المختصة</w:t>
      </w:r>
      <w:r w:rsidRPr="00744F1F">
        <w:rPr>
          <w:rFonts w:hint="cs"/>
          <w:b/>
          <w:bCs/>
          <w:rtl/>
        </w:rPr>
        <w:t>.</w:t>
      </w:r>
    </w:p>
    <w:p w14:paraId="4C59759B" w14:textId="77777777" w:rsidR="008E3289" w:rsidRPr="00CF0D16" w:rsidRDefault="008E3289" w:rsidP="008E3289">
      <w:pPr>
        <w:pStyle w:val="SingleTxtGA"/>
        <w:rPr>
          <w:rtl/>
          <w:lang w:bidi="ar-JO"/>
        </w:rPr>
      </w:pPr>
      <w:r w:rsidRPr="00CF0D16">
        <w:rPr>
          <w:rtl/>
          <w:lang w:bidi="ar-JO"/>
        </w:rPr>
        <w:t>166</w:t>
      </w:r>
      <w:r>
        <w:rPr>
          <w:rtl/>
          <w:lang w:bidi="ar-JO"/>
        </w:rPr>
        <w:t>-</w:t>
      </w:r>
      <w:r>
        <w:rPr>
          <w:rtl/>
          <w:lang w:bidi="ar-JO"/>
        </w:rPr>
        <w:tab/>
      </w:r>
      <w:r w:rsidRPr="00CF0D16">
        <w:rPr>
          <w:rFonts w:hint="cs"/>
          <w:rtl/>
          <w:lang w:bidi="ar-JO"/>
        </w:rPr>
        <w:t>تعتبر الرعاية الصحية التي تتلقاها الأم  خلال فترة الحمل وأثناء الولادة مهمة لبقاء وسلامة كل من الأم والطفل.</w:t>
      </w:r>
      <w:r>
        <w:rPr>
          <w:rFonts w:hint="cs"/>
          <w:rtl/>
          <w:lang w:bidi="ar-JO"/>
        </w:rPr>
        <w:t xml:space="preserve"> </w:t>
      </w:r>
      <w:r w:rsidRPr="00CF0D16">
        <w:rPr>
          <w:rFonts w:hint="cs"/>
          <w:rtl/>
          <w:lang w:bidi="ar-JO"/>
        </w:rPr>
        <w:t xml:space="preserve">و بخصوص الرعاية الصحية قبل الولادة أشار مسح السكان والصحة الأسرية 2017-2018 انه تلقت جميع السيدات تقريبا 98% اللاتي أعمارهن 15 </w:t>
      </w:r>
      <w:r w:rsidRPr="00CF0D16">
        <w:rPr>
          <w:rtl/>
          <w:lang w:bidi="ar-JO"/>
        </w:rPr>
        <w:t>–</w:t>
      </w:r>
      <w:r w:rsidRPr="00CF0D16">
        <w:rPr>
          <w:rFonts w:hint="cs"/>
          <w:rtl/>
          <w:lang w:bidi="ar-JO"/>
        </w:rPr>
        <w:t xml:space="preserve"> 49 سنة وولدن مولود حي في الخمس سنوات السابقة للمسح رعاية صحية قبل الولادة من قبل مقدم خدمة مختص لأحدث ولادة لهن،</w:t>
      </w:r>
      <w:r>
        <w:rPr>
          <w:rFonts w:hint="cs"/>
          <w:rtl/>
          <w:lang w:bidi="ar-JO"/>
        </w:rPr>
        <w:t xml:space="preserve"> </w:t>
      </w:r>
      <w:r w:rsidRPr="00CF0D16">
        <w:rPr>
          <w:rFonts w:hint="cs"/>
          <w:rtl/>
          <w:lang w:bidi="ar-JO"/>
        </w:rPr>
        <w:t>حيث قامت 79% من السيدات بسبع زيارات أو أكثر من أجل الرعاية الصحية قبل الولادة.</w:t>
      </w:r>
      <w:r>
        <w:rPr>
          <w:rFonts w:hint="cs"/>
          <w:rtl/>
          <w:lang w:bidi="ar-JO"/>
        </w:rPr>
        <w:t xml:space="preserve"> </w:t>
      </w:r>
      <w:r w:rsidRPr="00CF0D16">
        <w:rPr>
          <w:rFonts w:hint="cs"/>
          <w:rtl/>
          <w:lang w:bidi="ar-JO"/>
        </w:rPr>
        <w:t>كما تم تقديم الرعاية الصحية بعد الولادة بنسبة 83% من الامهات و 86% من حديثي الولادة تلقوا فحص طبي خلال أول يومين بعد الولادة.</w:t>
      </w:r>
    </w:p>
    <w:p w14:paraId="1F0196CC" w14:textId="77777777" w:rsidR="008E3289" w:rsidRPr="00CF0D16" w:rsidRDefault="008E3289" w:rsidP="008E3289">
      <w:pPr>
        <w:pStyle w:val="SingleTxtGA"/>
        <w:rPr>
          <w:rtl/>
          <w:lang w:bidi="ar-JO"/>
        </w:rPr>
      </w:pPr>
      <w:r w:rsidRPr="00CF0D16">
        <w:rPr>
          <w:rtl/>
          <w:lang w:bidi="ar-JO"/>
        </w:rPr>
        <w:t>167</w:t>
      </w:r>
      <w:r>
        <w:rPr>
          <w:rtl/>
          <w:lang w:bidi="ar-JO"/>
        </w:rPr>
        <w:t>-</w:t>
      </w:r>
      <w:r>
        <w:rPr>
          <w:rtl/>
          <w:lang w:bidi="ar-JO"/>
        </w:rPr>
        <w:tab/>
      </w:r>
      <w:r w:rsidRPr="00CF0D16">
        <w:rPr>
          <w:rFonts w:hint="cs"/>
          <w:rtl/>
          <w:lang w:bidi="ar-JO"/>
        </w:rPr>
        <w:t xml:space="preserve">وتولي الحكومة الأردنية </w:t>
      </w:r>
      <w:proofErr w:type="spellStart"/>
      <w:r w:rsidRPr="00CF0D16">
        <w:rPr>
          <w:rFonts w:hint="cs"/>
          <w:rtl/>
          <w:lang w:bidi="ar-JO"/>
        </w:rPr>
        <w:t>إهتماما</w:t>
      </w:r>
      <w:proofErr w:type="spellEnd"/>
      <w:r w:rsidRPr="00CF0D16">
        <w:rPr>
          <w:rFonts w:hint="cs"/>
          <w:rtl/>
          <w:lang w:bidi="ar-JO"/>
        </w:rPr>
        <w:t xml:space="preserve"> كبير في تطعيم الأطفال، حيث يعتبر التطعيم العالمي للأطفال للوقاية من الأمراض الشائعة أمرا حاسما لخفض وفيات الرضع والأطفال.</w:t>
      </w:r>
    </w:p>
    <w:p w14:paraId="1B02E1A2" w14:textId="77777777" w:rsidR="008E3289" w:rsidRPr="00CF0D16" w:rsidRDefault="008E3289" w:rsidP="008E3289">
      <w:pPr>
        <w:pStyle w:val="SingleTxtGA"/>
        <w:rPr>
          <w:rtl/>
          <w:lang w:bidi="ar-JO"/>
        </w:rPr>
      </w:pPr>
      <w:r w:rsidRPr="00CF0D16">
        <w:rPr>
          <w:rtl/>
          <w:lang w:bidi="ar-JO"/>
        </w:rPr>
        <w:t>168</w:t>
      </w:r>
      <w:r>
        <w:rPr>
          <w:rtl/>
          <w:lang w:bidi="ar-JO"/>
        </w:rPr>
        <w:t>-</w:t>
      </w:r>
      <w:r>
        <w:rPr>
          <w:rtl/>
          <w:lang w:bidi="ar-JO"/>
        </w:rPr>
        <w:tab/>
      </w:r>
      <w:r w:rsidRPr="00CF0D16">
        <w:rPr>
          <w:rtl/>
          <w:lang w:bidi="ar-JO"/>
        </w:rPr>
        <w:t>ويقوم البرنامج الوطني للمطاعيم بتوفير كافة المطاعي</w:t>
      </w:r>
      <w:r w:rsidRPr="00CF0D16">
        <w:rPr>
          <w:rFonts w:hint="cs"/>
          <w:rtl/>
          <w:lang w:bidi="ar-JO"/>
        </w:rPr>
        <w:t>م</w:t>
      </w:r>
      <w:r w:rsidRPr="00CF0D16">
        <w:rPr>
          <w:rtl/>
          <w:lang w:bidi="ar-JO"/>
        </w:rPr>
        <w:t xml:space="preserve"> لجميع ا</w:t>
      </w:r>
      <w:r w:rsidRPr="00CF0D16">
        <w:rPr>
          <w:rFonts w:hint="cs"/>
          <w:rtl/>
          <w:lang w:bidi="ar-JO"/>
        </w:rPr>
        <w:t>لأ</w:t>
      </w:r>
      <w:r w:rsidRPr="00CF0D16">
        <w:rPr>
          <w:rtl/>
          <w:lang w:bidi="ar-JO"/>
        </w:rPr>
        <w:t>طفال بغض النظر عن جنسيتهم وجنسهم.</w:t>
      </w:r>
      <w:r>
        <w:rPr>
          <w:rFonts w:hint="cs"/>
          <w:rtl/>
          <w:lang w:bidi="ar-JO"/>
        </w:rPr>
        <w:t xml:space="preserve"> </w:t>
      </w:r>
      <w:r w:rsidRPr="00CF0D16">
        <w:rPr>
          <w:rtl/>
          <w:lang w:bidi="ar-JO"/>
        </w:rPr>
        <w:t>حيث بلغت نسبة ا</w:t>
      </w:r>
      <w:r w:rsidRPr="00CF0D16">
        <w:rPr>
          <w:rFonts w:hint="cs"/>
          <w:rtl/>
          <w:lang w:bidi="ar-JO"/>
        </w:rPr>
        <w:t>لأ</w:t>
      </w:r>
      <w:r w:rsidRPr="00CF0D16">
        <w:rPr>
          <w:rtl/>
          <w:lang w:bidi="ar-JO"/>
        </w:rPr>
        <w:t xml:space="preserve">طفال المطعمين الموجودين على </w:t>
      </w:r>
      <w:r w:rsidRPr="00CF0D16">
        <w:rPr>
          <w:rFonts w:hint="cs"/>
          <w:rtl/>
          <w:lang w:bidi="ar-JO"/>
        </w:rPr>
        <w:t>أ</w:t>
      </w:r>
      <w:r w:rsidRPr="00CF0D16">
        <w:rPr>
          <w:rtl/>
          <w:lang w:bidi="ar-JO"/>
        </w:rPr>
        <w:t>رض المملكة 98% .وبلغت نسبة المطعمين من طلبة المدارس 99%.</w:t>
      </w:r>
      <w:r>
        <w:rPr>
          <w:rFonts w:hint="cs"/>
          <w:rtl/>
          <w:lang w:bidi="ar-JO"/>
        </w:rPr>
        <w:t xml:space="preserve"> </w:t>
      </w:r>
      <w:r w:rsidRPr="00CF0D16">
        <w:rPr>
          <w:rtl/>
          <w:lang w:bidi="ar-JO"/>
        </w:rPr>
        <w:t>و</w:t>
      </w:r>
      <w:r w:rsidRPr="00CF0D16">
        <w:rPr>
          <w:rFonts w:hint="cs"/>
          <w:rtl/>
          <w:lang w:bidi="ar-JO"/>
        </w:rPr>
        <w:t>ا</w:t>
      </w:r>
      <w:r w:rsidRPr="00CF0D16">
        <w:rPr>
          <w:rtl/>
          <w:lang w:bidi="ar-JO"/>
        </w:rPr>
        <w:t xml:space="preserve">شارت </w:t>
      </w:r>
      <w:r w:rsidRPr="00CF0D16">
        <w:rPr>
          <w:rFonts w:hint="cs"/>
          <w:rtl/>
          <w:lang w:bidi="ar-JO"/>
        </w:rPr>
        <w:t>إ</w:t>
      </w:r>
      <w:r w:rsidRPr="00CF0D16">
        <w:rPr>
          <w:rtl/>
          <w:lang w:bidi="ar-JO"/>
        </w:rPr>
        <w:t xml:space="preserve">حصاءات وزارة الصحة الى </w:t>
      </w:r>
      <w:r w:rsidRPr="00CF0D16">
        <w:rPr>
          <w:rFonts w:hint="cs"/>
          <w:rtl/>
          <w:lang w:bidi="ar-JO"/>
        </w:rPr>
        <w:t>ا</w:t>
      </w:r>
      <w:r w:rsidRPr="00CF0D16">
        <w:rPr>
          <w:rtl/>
          <w:lang w:bidi="ar-JO"/>
        </w:rPr>
        <w:t>ن عدد ا</w:t>
      </w:r>
      <w:r w:rsidRPr="00CF0D16">
        <w:rPr>
          <w:rFonts w:hint="cs"/>
          <w:rtl/>
          <w:lang w:bidi="ar-JO"/>
        </w:rPr>
        <w:t>لأ</w:t>
      </w:r>
      <w:r w:rsidRPr="00CF0D16">
        <w:rPr>
          <w:rtl/>
          <w:lang w:bidi="ar-JO"/>
        </w:rPr>
        <w:t xml:space="preserve">طفال المصابين بمرض من </w:t>
      </w:r>
      <w:proofErr w:type="spellStart"/>
      <w:r w:rsidRPr="00CF0D16">
        <w:rPr>
          <w:rFonts w:hint="cs"/>
          <w:rtl/>
          <w:lang w:bidi="ar-JO"/>
        </w:rPr>
        <w:t>إ</w:t>
      </w:r>
      <w:r w:rsidRPr="00CF0D16">
        <w:rPr>
          <w:rtl/>
          <w:lang w:bidi="ar-JO"/>
        </w:rPr>
        <w:t>نطلاق</w:t>
      </w:r>
      <w:proofErr w:type="spellEnd"/>
      <w:r w:rsidRPr="00CF0D16">
        <w:rPr>
          <w:rtl/>
          <w:lang w:bidi="ar-JO"/>
        </w:rPr>
        <w:t xml:space="preserve"> البرنامج والمسجلين لدى وزارة الصحة بلغ ثلاثين طفلا.</w:t>
      </w:r>
    </w:p>
    <w:p w14:paraId="5896CF4E" w14:textId="77777777" w:rsidR="008E3289" w:rsidRPr="00CF0D16" w:rsidRDefault="008E3289" w:rsidP="008E3289">
      <w:pPr>
        <w:pStyle w:val="SingleTxtGA"/>
        <w:rPr>
          <w:rtl/>
          <w:lang w:bidi="ar-JO"/>
        </w:rPr>
      </w:pPr>
      <w:r w:rsidRPr="00CF0D16">
        <w:rPr>
          <w:rtl/>
          <w:lang w:bidi="ar-JO"/>
        </w:rPr>
        <w:t>169</w:t>
      </w:r>
      <w:r>
        <w:rPr>
          <w:rtl/>
          <w:lang w:bidi="ar-JO"/>
        </w:rPr>
        <w:t>-</w:t>
      </w:r>
      <w:r>
        <w:rPr>
          <w:rtl/>
          <w:lang w:bidi="ar-JO"/>
        </w:rPr>
        <w:tab/>
      </w:r>
      <w:r w:rsidRPr="00CF0D16">
        <w:rPr>
          <w:rtl/>
          <w:lang w:bidi="ar-JO"/>
        </w:rPr>
        <w:t>وتقوم وزارة الصحة بعقد البرامج التثقيفية والتوعوية حيث نفذت في العام 2017 في مختلف مدراس المملكة (6751</w:t>
      </w:r>
      <w:r>
        <w:rPr>
          <w:rtl/>
          <w:lang w:bidi="ar-JO"/>
        </w:rPr>
        <w:t>)</w:t>
      </w:r>
      <w:r w:rsidRPr="00CF0D16">
        <w:rPr>
          <w:rtl/>
          <w:lang w:bidi="ar-JO"/>
        </w:rPr>
        <w:t xml:space="preserve"> محاضرة استفاد منها </w:t>
      </w:r>
      <w:r>
        <w:rPr>
          <w:rtl/>
          <w:lang w:bidi="ar-JO"/>
        </w:rPr>
        <w:t>(</w:t>
      </w:r>
      <w:r w:rsidRPr="00CF0D16">
        <w:rPr>
          <w:rtl/>
          <w:lang w:bidi="ar-JO"/>
        </w:rPr>
        <w:t>204635</w:t>
      </w:r>
      <w:r>
        <w:rPr>
          <w:rtl/>
          <w:lang w:bidi="ar-JO"/>
        </w:rPr>
        <w:t>)</w:t>
      </w:r>
      <w:r w:rsidRPr="00CF0D16">
        <w:rPr>
          <w:rtl/>
          <w:lang w:bidi="ar-JO"/>
        </w:rPr>
        <w:t xml:space="preserve"> طالبة وطالب و خلال العام 2018 </w:t>
      </w:r>
      <w:r>
        <w:rPr>
          <w:rtl/>
          <w:lang w:bidi="ar-JO"/>
        </w:rPr>
        <w:t>(</w:t>
      </w:r>
      <w:r w:rsidRPr="00CF0D16">
        <w:rPr>
          <w:rtl/>
          <w:lang w:bidi="ar-JO"/>
        </w:rPr>
        <w:t>5815</w:t>
      </w:r>
      <w:r>
        <w:rPr>
          <w:rtl/>
          <w:lang w:bidi="ar-JO"/>
        </w:rPr>
        <w:t>)</w:t>
      </w:r>
      <w:r w:rsidRPr="00CF0D16">
        <w:rPr>
          <w:rtl/>
          <w:lang w:bidi="ar-JO"/>
        </w:rPr>
        <w:t xml:space="preserve"> محاضرة استفاد منها </w:t>
      </w:r>
      <w:r>
        <w:rPr>
          <w:rtl/>
          <w:lang w:bidi="ar-JO"/>
        </w:rPr>
        <w:t>(</w:t>
      </w:r>
      <w:r w:rsidRPr="00CF0D16">
        <w:rPr>
          <w:rtl/>
          <w:lang w:bidi="ar-JO"/>
        </w:rPr>
        <w:t xml:space="preserve">185097) طالبة وطالب. وخلال العام الدراسي 2019 سوف يتم اعطاء محاضرات بالبرامج التالية : الصحة النفسية ، التنمر والعنف المدرسي ،مخاطر التدخين والمخدرات، التغيرات الفسيولوجية ، </w:t>
      </w:r>
      <w:proofErr w:type="spellStart"/>
      <w:r w:rsidRPr="00CF0D16">
        <w:rPr>
          <w:rtl/>
          <w:lang w:bidi="ar-JO"/>
        </w:rPr>
        <w:t>التغدية</w:t>
      </w:r>
      <w:proofErr w:type="spellEnd"/>
      <w:r w:rsidRPr="00CF0D16">
        <w:rPr>
          <w:rtl/>
          <w:lang w:bidi="ar-JO"/>
        </w:rPr>
        <w:t xml:space="preserve"> السليمة ، التسمم الغذائي ، النظافة الشخصية و الصحة السنية. وتتطلع الوزارة لرفع الوعي الصحي لدى %30 من طلبة المدارس الحكومية والخاصة حتى نهاية العام 2022. و</w:t>
      </w:r>
      <w:r w:rsidRPr="00CF0D16">
        <w:rPr>
          <w:rFonts w:hint="cs"/>
          <w:rtl/>
          <w:lang w:bidi="ar-JO"/>
        </w:rPr>
        <w:t>أ</w:t>
      </w:r>
      <w:r w:rsidRPr="00CF0D16">
        <w:rPr>
          <w:rtl/>
          <w:lang w:bidi="ar-JO"/>
        </w:rPr>
        <w:t xml:space="preserve">شارت وزارة الصحة الى </w:t>
      </w:r>
      <w:r w:rsidRPr="00CF0D16">
        <w:rPr>
          <w:rFonts w:hint="cs"/>
          <w:rtl/>
          <w:lang w:bidi="ar-JO"/>
        </w:rPr>
        <w:t>أ</w:t>
      </w:r>
      <w:r w:rsidRPr="00CF0D16">
        <w:rPr>
          <w:rtl/>
          <w:lang w:bidi="ar-JO"/>
        </w:rPr>
        <w:t xml:space="preserve">ن </w:t>
      </w:r>
      <w:proofErr w:type="spellStart"/>
      <w:r w:rsidRPr="00CF0D16">
        <w:rPr>
          <w:rtl/>
          <w:lang w:bidi="ar-JO"/>
        </w:rPr>
        <w:t>ا</w:t>
      </w:r>
      <w:r w:rsidRPr="00CF0D16">
        <w:rPr>
          <w:rFonts w:hint="cs"/>
          <w:rtl/>
          <w:lang w:bidi="ar-JO"/>
        </w:rPr>
        <w:t>لإ</w:t>
      </w:r>
      <w:r w:rsidRPr="00CF0D16">
        <w:rPr>
          <w:rtl/>
          <w:lang w:bidi="ar-JO"/>
        </w:rPr>
        <w:t>عتماد</w:t>
      </w:r>
      <w:proofErr w:type="spellEnd"/>
      <w:r w:rsidRPr="00CF0D16">
        <w:rPr>
          <w:rtl/>
          <w:lang w:bidi="ar-JO"/>
        </w:rPr>
        <w:t xml:space="preserve"> الوطني للمدارس الصحية والقيمة المستهدفة هي </w:t>
      </w:r>
      <w:r>
        <w:rPr>
          <w:rtl/>
          <w:lang w:bidi="ar-JO"/>
        </w:rPr>
        <w:t>(</w:t>
      </w:r>
      <w:r w:rsidRPr="00CF0D16">
        <w:rPr>
          <w:rtl/>
          <w:lang w:bidi="ar-JO"/>
        </w:rPr>
        <w:t>550) مدرسة حتى نهاية</w:t>
      </w:r>
      <w:r>
        <w:rPr>
          <w:rFonts w:hint="cs"/>
          <w:rtl/>
          <w:lang w:bidi="ar-JO"/>
        </w:rPr>
        <w:t> </w:t>
      </w:r>
      <w:r w:rsidRPr="00CF0D16">
        <w:rPr>
          <w:rtl/>
          <w:lang w:bidi="ar-JO"/>
        </w:rPr>
        <w:t xml:space="preserve">2022 فقد تم </w:t>
      </w:r>
      <w:proofErr w:type="spellStart"/>
      <w:r w:rsidRPr="00CF0D16">
        <w:rPr>
          <w:rFonts w:hint="cs"/>
          <w:rtl/>
          <w:lang w:bidi="ar-JO"/>
        </w:rPr>
        <w:t>إ</w:t>
      </w:r>
      <w:r w:rsidRPr="00CF0D16">
        <w:rPr>
          <w:rtl/>
          <w:lang w:bidi="ar-JO"/>
        </w:rPr>
        <w:t>عتماد</w:t>
      </w:r>
      <w:proofErr w:type="spellEnd"/>
      <w:r w:rsidRPr="00CF0D16">
        <w:rPr>
          <w:rtl/>
          <w:lang w:bidi="ar-JO"/>
        </w:rPr>
        <w:t xml:space="preserve"> </w:t>
      </w:r>
      <w:r>
        <w:rPr>
          <w:rtl/>
          <w:lang w:bidi="ar-JO"/>
        </w:rPr>
        <w:t>(</w:t>
      </w:r>
      <w:r w:rsidRPr="00CF0D16">
        <w:rPr>
          <w:rtl/>
          <w:lang w:bidi="ar-JO"/>
        </w:rPr>
        <w:t xml:space="preserve">300) مدرسة حتى نهاية عام 2017 والعمل جاري لشمول </w:t>
      </w:r>
      <w:r>
        <w:rPr>
          <w:rtl/>
          <w:lang w:bidi="ar-JO"/>
        </w:rPr>
        <w:t>(</w:t>
      </w:r>
      <w:r w:rsidRPr="00CF0D16">
        <w:rPr>
          <w:rtl/>
          <w:lang w:bidi="ar-JO"/>
        </w:rPr>
        <w:t xml:space="preserve">250) مدرسة </w:t>
      </w:r>
      <w:r w:rsidRPr="00CF0D16">
        <w:rPr>
          <w:rFonts w:hint="cs"/>
          <w:rtl/>
          <w:lang w:bidi="ar-JO"/>
        </w:rPr>
        <w:t>أ</w:t>
      </w:r>
      <w:r w:rsidRPr="00CF0D16">
        <w:rPr>
          <w:rtl/>
          <w:lang w:bidi="ar-JO"/>
        </w:rPr>
        <w:t xml:space="preserve">خرى بواقع </w:t>
      </w:r>
      <w:r>
        <w:rPr>
          <w:rtl/>
          <w:lang w:bidi="ar-JO"/>
        </w:rPr>
        <w:t>(</w:t>
      </w:r>
      <w:r w:rsidRPr="00CF0D16">
        <w:rPr>
          <w:rtl/>
          <w:lang w:bidi="ar-JO"/>
        </w:rPr>
        <w:t>50) مدرسة سنويا  في المستوى البرونزي.</w:t>
      </w:r>
    </w:p>
    <w:p w14:paraId="2C9BB9CE" w14:textId="77777777" w:rsidR="008E3289" w:rsidRPr="00356E52" w:rsidRDefault="008E3289" w:rsidP="008E3289">
      <w:pPr>
        <w:pStyle w:val="SingleTxtGA"/>
        <w:rPr>
          <w:rFonts w:eastAsiaTheme="minorEastAsia"/>
          <w:spacing w:val="-2"/>
          <w:rtl/>
          <w:lang w:bidi="ar-JO"/>
        </w:rPr>
      </w:pPr>
      <w:r w:rsidRPr="00356E52">
        <w:rPr>
          <w:spacing w:val="-2"/>
          <w:rtl/>
          <w:lang w:bidi="ar-JO"/>
        </w:rPr>
        <w:t>170-</w:t>
      </w:r>
      <w:r w:rsidRPr="00356E52">
        <w:rPr>
          <w:rFonts w:eastAsiaTheme="minorEastAsia"/>
          <w:spacing w:val="-2"/>
          <w:rtl/>
          <w:lang w:bidi="ar-JO"/>
        </w:rPr>
        <w:tab/>
      </w:r>
      <w:r w:rsidRPr="00356E52">
        <w:rPr>
          <w:rFonts w:eastAsiaTheme="minorEastAsia" w:hint="cs"/>
          <w:spacing w:val="-2"/>
          <w:rtl/>
          <w:lang w:bidi="ar-JO"/>
        </w:rPr>
        <w:t xml:space="preserve">وبلغت نسبة الأطفال الذين أعمارهم 12 </w:t>
      </w:r>
      <w:r w:rsidRPr="00356E52">
        <w:rPr>
          <w:rFonts w:eastAsiaTheme="minorEastAsia"/>
          <w:spacing w:val="-2"/>
          <w:rtl/>
          <w:lang w:bidi="ar-JO"/>
        </w:rPr>
        <w:t>–</w:t>
      </w:r>
      <w:r w:rsidRPr="00356E52">
        <w:rPr>
          <w:rFonts w:eastAsiaTheme="minorEastAsia" w:hint="cs"/>
          <w:spacing w:val="-2"/>
          <w:rtl/>
          <w:lang w:bidi="ar-JO"/>
        </w:rPr>
        <w:t xml:space="preserve"> 23 شهرا  تغطية جميع المطاعيم الأساسية 93% من الأطفال مطعوم السل </w:t>
      </w:r>
      <w:r w:rsidRPr="00356E52">
        <w:rPr>
          <w:rFonts w:eastAsiaTheme="minorEastAsia"/>
          <w:spacing w:val="-2"/>
          <w:rtl/>
          <w:lang w:bidi="ar-JO"/>
        </w:rPr>
        <w:t>(</w:t>
      </w:r>
      <w:r w:rsidRPr="00356E52">
        <w:rPr>
          <w:rFonts w:eastAsiaTheme="minorEastAsia"/>
          <w:spacing w:val="-2"/>
          <w:lang w:bidi="ar-JO"/>
        </w:rPr>
        <w:t>BCG</w:t>
      </w:r>
      <w:r w:rsidRPr="00356E52">
        <w:rPr>
          <w:rFonts w:eastAsiaTheme="minorEastAsia"/>
          <w:spacing w:val="-2"/>
          <w:rtl/>
          <w:lang w:bidi="ar-JO"/>
        </w:rPr>
        <w:t xml:space="preserve">) </w:t>
      </w:r>
      <w:r w:rsidRPr="00356E52">
        <w:rPr>
          <w:rFonts w:eastAsiaTheme="minorEastAsia" w:hint="cs"/>
          <w:spacing w:val="-2"/>
          <w:rtl/>
          <w:lang w:bidi="ar-JO"/>
        </w:rPr>
        <w:t xml:space="preserve"> وتم تطعيم 88% ضد الحصبة . وكانت نسبة التغطية للجرعة الأولى من التطعيم الثلاثي </w:t>
      </w:r>
      <w:r w:rsidRPr="00356E52">
        <w:rPr>
          <w:rFonts w:eastAsiaTheme="minorEastAsia"/>
          <w:spacing w:val="-2"/>
          <w:rtl/>
          <w:lang w:bidi="ar-JO"/>
        </w:rPr>
        <w:t>(</w:t>
      </w:r>
      <w:r w:rsidRPr="00356E52">
        <w:rPr>
          <w:rFonts w:eastAsiaTheme="minorEastAsia"/>
          <w:spacing w:val="-2"/>
          <w:lang w:bidi="ar-JO"/>
        </w:rPr>
        <w:t>IPV-HIB-DPT</w:t>
      </w:r>
      <w:r w:rsidRPr="00356E52">
        <w:rPr>
          <w:rFonts w:eastAsiaTheme="minorEastAsia"/>
          <w:spacing w:val="-2"/>
          <w:rtl/>
          <w:lang w:bidi="ar-JO"/>
        </w:rPr>
        <w:t>)</w:t>
      </w:r>
      <w:r w:rsidRPr="00356E52">
        <w:rPr>
          <w:rFonts w:eastAsiaTheme="minorEastAsia" w:hint="cs"/>
          <w:spacing w:val="-2"/>
          <w:rtl/>
          <w:lang w:bidi="ar-JO"/>
        </w:rPr>
        <w:t xml:space="preserve"> عالية 93%. </w:t>
      </w:r>
      <w:proofErr w:type="spellStart"/>
      <w:r w:rsidRPr="00356E52">
        <w:rPr>
          <w:rFonts w:eastAsiaTheme="minorEastAsia" w:hint="cs"/>
          <w:spacing w:val="-2"/>
          <w:rtl/>
          <w:lang w:bidi="ar-JO"/>
        </w:rPr>
        <w:t>و88</w:t>
      </w:r>
      <w:proofErr w:type="spellEnd"/>
      <w:r w:rsidRPr="00356E52">
        <w:rPr>
          <w:rFonts w:eastAsiaTheme="minorEastAsia" w:hint="cs"/>
          <w:spacing w:val="-2"/>
          <w:rtl/>
          <w:lang w:bidi="ar-JO"/>
        </w:rPr>
        <w:t xml:space="preserve">% من الطفال الذين أعمارهم 12-23 شهرا الذين أمهاتهم أردنيات تلقوا جميع المطاعيم الأساسية مقارنة مع 76% من الأطفال الذين أمهاتهم سوريات </w:t>
      </w:r>
      <w:proofErr w:type="spellStart"/>
      <w:r w:rsidRPr="00356E52">
        <w:rPr>
          <w:rFonts w:eastAsiaTheme="minorEastAsia" w:hint="cs"/>
          <w:spacing w:val="-2"/>
          <w:rtl/>
          <w:lang w:bidi="ar-JO"/>
        </w:rPr>
        <w:t>و75</w:t>
      </w:r>
      <w:proofErr w:type="spellEnd"/>
      <w:r w:rsidRPr="00356E52">
        <w:rPr>
          <w:rFonts w:eastAsiaTheme="minorEastAsia" w:hint="cs"/>
          <w:spacing w:val="-2"/>
          <w:rtl/>
          <w:lang w:bidi="ar-JO"/>
        </w:rPr>
        <w:t>% من الأطفال الذين أمهاتهم من جنسيات أخرى.</w:t>
      </w:r>
    </w:p>
    <w:p w14:paraId="6D33DED6" w14:textId="77777777" w:rsidR="008E3289" w:rsidRPr="00CF0D16" w:rsidRDefault="008E3289" w:rsidP="008E3289">
      <w:pPr>
        <w:pStyle w:val="SingleTxtGA"/>
        <w:rPr>
          <w:rtl/>
          <w:lang w:bidi="ar-JO"/>
        </w:rPr>
      </w:pPr>
      <w:r w:rsidRPr="00CF0D16">
        <w:rPr>
          <w:rtl/>
          <w:lang w:bidi="ar-JO"/>
        </w:rPr>
        <w:t>171</w:t>
      </w:r>
      <w:r>
        <w:rPr>
          <w:rtl/>
          <w:lang w:bidi="ar-JO"/>
        </w:rPr>
        <w:t>-</w:t>
      </w:r>
      <w:r>
        <w:rPr>
          <w:rtl/>
          <w:lang w:bidi="ar-JO"/>
        </w:rPr>
        <w:tab/>
      </w:r>
      <w:r w:rsidRPr="00CF0D16">
        <w:rPr>
          <w:rFonts w:hint="cs"/>
          <w:rtl/>
          <w:lang w:bidi="ar-JO"/>
        </w:rPr>
        <w:t xml:space="preserve">على الرغم من تشابه نسبة </w:t>
      </w:r>
      <w:proofErr w:type="spellStart"/>
      <w:r w:rsidRPr="00CF0D16">
        <w:rPr>
          <w:rFonts w:hint="cs"/>
          <w:rtl/>
          <w:lang w:bidi="ar-JO"/>
        </w:rPr>
        <w:t>إنتشار</w:t>
      </w:r>
      <w:proofErr w:type="spellEnd"/>
      <w:r w:rsidRPr="00CF0D16">
        <w:rPr>
          <w:rFonts w:hint="cs"/>
          <w:rtl/>
          <w:lang w:bidi="ar-JO"/>
        </w:rPr>
        <w:t xml:space="preserve"> الحمى تقريبا حسب جنسية الأم </w:t>
      </w:r>
      <w:r>
        <w:rPr>
          <w:rFonts w:hint="cs"/>
          <w:rtl/>
          <w:lang w:bidi="ar-JO"/>
        </w:rPr>
        <w:t>(</w:t>
      </w:r>
      <w:r w:rsidRPr="00CF0D16">
        <w:rPr>
          <w:rFonts w:hint="cs"/>
          <w:rtl/>
          <w:lang w:bidi="ar-JO"/>
        </w:rPr>
        <w:t>13% - 14%</w:t>
      </w:r>
      <w:r>
        <w:rPr>
          <w:rFonts w:hint="cs"/>
          <w:rtl/>
          <w:lang w:bidi="ar-JO"/>
        </w:rPr>
        <w:t>)</w:t>
      </w:r>
      <w:r w:rsidRPr="00CF0D16">
        <w:rPr>
          <w:rFonts w:hint="cs"/>
          <w:rtl/>
          <w:lang w:bidi="ar-JO"/>
        </w:rPr>
        <w:t xml:space="preserve"> فإن أنماط العلاج تختلف.</w:t>
      </w:r>
      <w:r w:rsidR="00E32F0C">
        <w:rPr>
          <w:rFonts w:hint="cs"/>
          <w:rtl/>
          <w:lang w:bidi="ar-JO"/>
        </w:rPr>
        <w:t xml:space="preserve"> </w:t>
      </w:r>
      <w:r w:rsidRPr="00CF0D16">
        <w:rPr>
          <w:rFonts w:hint="cs"/>
          <w:rtl/>
          <w:lang w:bidi="ar-JO"/>
        </w:rPr>
        <w:t xml:space="preserve">فقد تم طلب </w:t>
      </w:r>
      <w:proofErr w:type="spellStart"/>
      <w:r w:rsidRPr="00CF0D16">
        <w:rPr>
          <w:rFonts w:hint="cs"/>
          <w:rtl/>
          <w:lang w:bidi="ar-JO"/>
        </w:rPr>
        <w:t>الإستشارة</w:t>
      </w:r>
      <w:proofErr w:type="spellEnd"/>
      <w:r w:rsidRPr="00CF0D16">
        <w:rPr>
          <w:rFonts w:hint="cs"/>
          <w:rtl/>
          <w:lang w:bidi="ar-JO"/>
        </w:rPr>
        <w:t xml:space="preserve"> أو العلاج بنسبة 62% من الطفال الذين أمهاتهم سوريات ، مقارنة مع 69% من الأطفال الذين أمهاتهم أردنيات و 71% من الأطفال الذين من جنسيات أخرى .كما كانت الأمهات السوريات هن أقل إفادة عن اعطاء أطفالهن </w:t>
      </w:r>
      <w:proofErr w:type="spellStart"/>
      <w:r w:rsidRPr="00CF0D16">
        <w:rPr>
          <w:rFonts w:hint="cs"/>
          <w:rtl/>
          <w:lang w:bidi="ar-JO"/>
        </w:rPr>
        <w:t>المضادرات</w:t>
      </w:r>
      <w:proofErr w:type="spellEnd"/>
      <w:r w:rsidRPr="00CF0D16">
        <w:rPr>
          <w:rFonts w:hint="cs"/>
          <w:rtl/>
          <w:lang w:bidi="ar-JO"/>
        </w:rPr>
        <w:t xml:space="preserve"> الحيوية </w:t>
      </w:r>
      <w:r>
        <w:rPr>
          <w:rFonts w:hint="cs"/>
          <w:rtl/>
          <w:lang w:bidi="ar-JO"/>
        </w:rPr>
        <w:t>(</w:t>
      </w:r>
      <w:r w:rsidRPr="00CF0D16">
        <w:rPr>
          <w:rFonts w:hint="cs"/>
          <w:rtl/>
          <w:lang w:bidi="ar-JO"/>
        </w:rPr>
        <w:t>36% مقابل 40% -49%</w:t>
      </w:r>
      <w:r>
        <w:rPr>
          <w:rFonts w:hint="cs"/>
          <w:rtl/>
          <w:lang w:bidi="ar-JO"/>
        </w:rPr>
        <w:t>)</w:t>
      </w:r>
    </w:p>
    <w:p w14:paraId="79F8B11F" w14:textId="77777777" w:rsidR="008E3289" w:rsidRPr="00CF0D16" w:rsidRDefault="008E3289" w:rsidP="008E3289">
      <w:pPr>
        <w:pStyle w:val="H1GA"/>
        <w:rPr>
          <w:rtl/>
          <w:lang w:eastAsia="ar-SA"/>
        </w:rPr>
      </w:pPr>
      <w:r>
        <w:rPr>
          <w:rtl/>
          <w:lang w:eastAsia="ar-SA"/>
        </w:rPr>
        <w:tab/>
      </w:r>
      <w:bookmarkStart w:id="30" w:name="_Toc64289904"/>
      <w:r w:rsidRPr="00CF0D16">
        <w:rPr>
          <w:rFonts w:hint="cs"/>
          <w:rtl/>
          <w:lang w:eastAsia="ar-SA"/>
        </w:rPr>
        <w:t>11-</w:t>
      </w:r>
      <w:r w:rsidRPr="00CF0D16">
        <w:rPr>
          <w:rtl/>
          <w:lang w:eastAsia="ar-SA"/>
        </w:rPr>
        <w:t>3</w:t>
      </w:r>
      <w:r w:rsidRPr="00CF0D16">
        <w:rPr>
          <w:rtl/>
          <w:lang w:eastAsia="ar-SA"/>
        </w:rPr>
        <w:tab/>
        <w:t>صحة المراهقين</w:t>
      </w:r>
      <w:bookmarkEnd w:id="30"/>
    </w:p>
    <w:p w14:paraId="54AFFC5B" w14:textId="77777777" w:rsidR="008E3289" w:rsidRPr="00CF0D16" w:rsidRDefault="008E3289" w:rsidP="008E3289">
      <w:pPr>
        <w:pStyle w:val="SingleTxtGA"/>
        <w:rPr>
          <w:rtl/>
          <w:lang w:val="fr-CH"/>
        </w:rPr>
      </w:pPr>
      <w:r w:rsidRPr="00CF0D16">
        <w:rPr>
          <w:rtl/>
          <w:lang w:val="fr-CH"/>
        </w:rPr>
        <w:t>172</w:t>
      </w:r>
      <w:r>
        <w:rPr>
          <w:rtl/>
          <w:lang w:val="fr-CH"/>
        </w:rPr>
        <w:t>-</w:t>
      </w:r>
      <w:r>
        <w:rPr>
          <w:rtl/>
          <w:lang w:val="fr-CH"/>
        </w:rPr>
        <w:tab/>
      </w:r>
      <w:r w:rsidRPr="00CF0D16">
        <w:rPr>
          <w:rtl/>
          <w:lang w:val="fr-CH"/>
        </w:rPr>
        <w:t>و</w:t>
      </w:r>
      <w:r w:rsidRPr="00CF0D16">
        <w:rPr>
          <w:rFonts w:hint="cs"/>
          <w:rtl/>
          <w:lang w:val="fr-CH"/>
        </w:rPr>
        <w:t>أ</w:t>
      </w:r>
      <w:r w:rsidRPr="00CF0D16">
        <w:rPr>
          <w:rtl/>
          <w:lang w:val="fr-CH"/>
        </w:rPr>
        <w:t xml:space="preserve">ما بخصوص التوصية حول صحة المراهقين ونموّهم فإن وزارة الصحة تقدم خدمات للمرأة في سن الإنجاب منها رعاية الحمل ورعاية النفاس وخدمات ما بعد الإجهاض وخدمات تنظيم الأسرة والمشورة والعنف المبني على النوع </w:t>
      </w:r>
      <w:proofErr w:type="spellStart"/>
      <w:r w:rsidRPr="00CF0D16">
        <w:rPr>
          <w:rtl/>
          <w:lang w:val="fr-CH"/>
        </w:rPr>
        <w:t>الإجتماعي</w:t>
      </w:r>
      <w:proofErr w:type="spellEnd"/>
      <w:r w:rsidRPr="00CF0D16">
        <w:rPr>
          <w:rtl/>
          <w:lang w:val="fr-CH"/>
        </w:rPr>
        <w:t xml:space="preserve"> وخدمات صحة المرأة في الأزمات وإدارة حالات </w:t>
      </w:r>
      <w:proofErr w:type="spellStart"/>
      <w:r w:rsidRPr="00CF0D16">
        <w:rPr>
          <w:rtl/>
          <w:lang w:val="fr-CH"/>
        </w:rPr>
        <w:t>ا</w:t>
      </w:r>
      <w:r w:rsidRPr="00CF0D16">
        <w:rPr>
          <w:rFonts w:hint="cs"/>
          <w:rtl/>
          <w:lang w:val="fr-CH"/>
        </w:rPr>
        <w:t>لإ</w:t>
      </w:r>
      <w:r w:rsidRPr="00CF0D16">
        <w:rPr>
          <w:rtl/>
          <w:lang w:val="fr-CH"/>
        </w:rPr>
        <w:t>غتصاب</w:t>
      </w:r>
      <w:proofErr w:type="spellEnd"/>
      <w:r w:rsidRPr="00CF0D16">
        <w:rPr>
          <w:rtl/>
          <w:lang w:val="fr-CH"/>
        </w:rPr>
        <w:t>.</w:t>
      </w:r>
      <w:r w:rsidR="00E32F0C">
        <w:rPr>
          <w:rFonts w:hint="cs"/>
          <w:rtl/>
          <w:lang w:val="fr-CH"/>
        </w:rPr>
        <w:t xml:space="preserve"> </w:t>
      </w:r>
      <w:r w:rsidRPr="00CF0D16">
        <w:rPr>
          <w:rFonts w:hint="cs"/>
          <w:rtl/>
          <w:lang w:val="fr-CH" w:bidi="ar-JO"/>
        </w:rPr>
        <w:t>وتبلغ نسبة إنفاق ميزانية وزارة الصحة على الأطفال بما يعادل 35% من الموازنة السنوية.</w:t>
      </w:r>
    </w:p>
    <w:p w14:paraId="7E70FFE7" w14:textId="77777777" w:rsidR="008E3289" w:rsidRPr="00CF0D16" w:rsidRDefault="008E3289" w:rsidP="008E3289">
      <w:pPr>
        <w:pStyle w:val="SingleTxtGA"/>
        <w:rPr>
          <w:rtl/>
          <w:lang w:val="fr-CH"/>
        </w:rPr>
      </w:pPr>
      <w:r w:rsidRPr="00CF0D16">
        <w:rPr>
          <w:rtl/>
          <w:lang w:val="fr-CH"/>
        </w:rPr>
        <w:t>173</w:t>
      </w:r>
      <w:r>
        <w:rPr>
          <w:rtl/>
          <w:lang w:val="fr-CH"/>
        </w:rPr>
        <w:t>-</w:t>
      </w:r>
      <w:r>
        <w:rPr>
          <w:rtl/>
          <w:lang w:val="fr-CH"/>
        </w:rPr>
        <w:tab/>
      </w:r>
      <w:r w:rsidRPr="00CF0D16">
        <w:rPr>
          <w:rFonts w:hint="cs"/>
          <w:rtl/>
          <w:lang w:val="fr-CH" w:bidi="ar-JO"/>
        </w:rPr>
        <w:t xml:space="preserve">هذا وبتاريخ 28/4/2019 صرح رئيس الوزراء أنه آن </w:t>
      </w:r>
      <w:proofErr w:type="spellStart"/>
      <w:r w:rsidRPr="00CF0D16">
        <w:rPr>
          <w:rFonts w:hint="cs"/>
          <w:rtl/>
          <w:lang w:val="fr-CH" w:bidi="ar-JO"/>
        </w:rPr>
        <w:t>الآوان</w:t>
      </w:r>
      <w:proofErr w:type="spellEnd"/>
      <w:r w:rsidRPr="00CF0D16">
        <w:rPr>
          <w:rFonts w:hint="cs"/>
          <w:rtl/>
          <w:lang w:val="fr-CH" w:bidi="ar-JO"/>
        </w:rPr>
        <w:t xml:space="preserve"> للخروج بخطة </w:t>
      </w:r>
      <w:proofErr w:type="spellStart"/>
      <w:r w:rsidRPr="00CF0D16">
        <w:rPr>
          <w:rFonts w:hint="cs"/>
          <w:rtl/>
          <w:lang w:val="fr-CH" w:bidi="ar-JO"/>
        </w:rPr>
        <w:t>زمينة</w:t>
      </w:r>
      <w:proofErr w:type="spellEnd"/>
      <w:r w:rsidRPr="00CF0D16">
        <w:rPr>
          <w:rFonts w:hint="cs"/>
          <w:rtl/>
          <w:lang w:val="fr-CH" w:bidi="ar-JO"/>
        </w:rPr>
        <w:t xml:space="preserve"> واضحة لمظلة التأمين الصحي الشامل لغير المؤمنين لتكون نسبة التغطية بالتأمين الصحي 100% وهو ما يتماشى مع الخطة الوطنية الشاملة لحقوق الإنسان للأعوام (2016-2025) هذا ويتم تقديم خدمات التأمين الصحي للاجئ السوري كما هو الحال للأردني وفي حال ترتب رسوم على ذلك تكون ضمن قائمة رسوم رمزية. </w:t>
      </w:r>
    </w:p>
    <w:p w14:paraId="501640BF" w14:textId="77777777" w:rsidR="008E3289" w:rsidRPr="00CF0D16" w:rsidRDefault="008E3289" w:rsidP="008E3289">
      <w:pPr>
        <w:pStyle w:val="SingleTxtGA"/>
        <w:rPr>
          <w:rtl/>
        </w:rPr>
      </w:pPr>
      <w:r w:rsidRPr="00CF0D16">
        <w:rPr>
          <w:rtl/>
        </w:rPr>
        <w:t>174</w:t>
      </w:r>
      <w:r>
        <w:rPr>
          <w:rtl/>
        </w:rPr>
        <w:t>-</w:t>
      </w:r>
      <w:r>
        <w:rPr>
          <w:rtl/>
        </w:rPr>
        <w:tab/>
      </w:r>
      <w:r w:rsidRPr="00CF0D16">
        <w:rPr>
          <w:rtl/>
          <w:lang w:val="fr-CH"/>
        </w:rPr>
        <w:t>وتقوم وزارة التربية والتعلي</w:t>
      </w:r>
      <w:r w:rsidRPr="00CF0D16">
        <w:rPr>
          <w:rFonts w:hint="cs"/>
          <w:rtl/>
          <w:lang w:val="fr-CH"/>
        </w:rPr>
        <w:t>م</w:t>
      </w:r>
      <w:r w:rsidRPr="00CF0D16">
        <w:rPr>
          <w:rtl/>
          <w:lang w:val="fr-CH"/>
        </w:rPr>
        <w:t xml:space="preserve"> ب</w:t>
      </w:r>
      <w:r w:rsidRPr="00CF0D16">
        <w:rPr>
          <w:rFonts w:hint="cs"/>
          <w:rtl/>
          <w:lang w:val="fr-CH"/>
        </w:rPr>
        <w:t>إ</w:t>
      </w:r>
      <w:r w:rsidRPr="00CF0D16">
        <w:rPr>
          <w:rtl/>
          <w:lang w:val="fr-CH"/>
        </w:rPr>
        <w:t xml:space="preserve">دراج </w:t>
      </w:r>
      <w:r w:rsidRPr="00CF0D16">
        <w:rPr>
          <w:rFonts w:hint="cs"/>
          <w:rtl/>
          <w:lang w:val="fr-CH"/>
        </w:rPr>
        <w:t xml:space="preserve">مفاهيم </w:t>
      </w:r>
      <w:r w:rsidRPr="00CF0D16">
        <w:rPr>
          <w:rtl/>
        </w:rPr>
        <w:t>التثقيف في مجال الصحة الجنسية وا</w:t>
      </w:r>
      <w:r w:rsidRPr="00CF0D16">
        <w:rPr>
          <w:rFonts w:hint="cs"/>
          <w:rtl/>
        </w:rPr>
        <w:t>لإ</w:t>
      </w:r>
      <w:r w:rsidRPr="00CF0D16">
        <w:rPr>
          <w:rtl/>
        </w:rPr>
        <w:t>نجابية في المناهج المدرسية.</w:t>
      </w:r>
      <w:r>
        <w:rPr>
          <w:rFonts w:hint="cs"/>
          <w:rtl/>
        </w:rPr>
        <w:t xml:space="preserve"> </w:t>
      </w:r>
      <w:r w:rsidRPr="00CF0D16">
        <w:rPr>
          <w:rFonts w:hint="cs"/>
          <w:rtl/>
        </w:rPr>
        <w:t>رغم وجود تحديات مجتمعية في إطار الأنماط المرفوضة مجتمعيا وخصوصا في آليات طرحها.</w:t>
      </w:r>
      <w:r w:rsidRPr="00CF0D16">
        <w:rPr>
          <w:rtl/>
        </w:rPr>
        <w:t xml:space="preserve"> </w:t>
      </w:r>
      <w:r w:rsidRPr="00CF0D16">
        <w:rPr>
          <w:rFonts w:hint="cs"/>
          <w:rtl/>
        </w:rPr>
        <w:t xml:space="preserve">إلا أنه </w:t>
      </w:r>
      <w:r w:rsidRPr="00CF0D16">
        <w:rPr>
          <w:rtl/>
        </w:rPr>
        <w:t>تم تناول مفاهيم الصحة ا</w:t>
      </w:r>
      <w:r w:rsidRPr="00CF0D16">
        <w:rPr>
          <w:rFonts w:hint="cs"/>
          <w:rtl/>
        </w:rPr>
        <w:t>لإ</w:t>
      </w:r>
      <w:r w:rsidRPr="00CF0D16">
        <w:rPr>
          <w:rtl/>
        </w:rPr>
        <w:t xml:space="preserve">نجابية في </w:t>
      </w:r>
      <w:r w:rsidRPr="00CF0D16">
        <w:rPr>
          <w:rFonts w:hint="cs"/>
          <w:rtl/>
        </w:rPr>
        <w:t>أ</w:t>
      </w:r>
      <w:r w:rsidRPr="00CF0D16">
        <w:rPr>
          <w:rtl/>
        </w:rPr>
        <w:t xml:space="preserve">كثر من موضع </w:t>
      </w:r>
      <w:proofErr w:type="spellStart"/>
      <w:r w:rsidRPr="00CF0D16">
        <w:rPr>
          <w:rFonts w:hint="cs"/>
          <w:rtl/>
        </w:rPr>
        <w:t>إ</w:t>
      </w:r>
      <w:r w:rsidRPr="00CF0D16">
        <w:rPr>
          <w:rtl/>
        </w:rPr>
        <w:t>عتماداً</w:t>
      </w:r>
      <w:proofErr w:type="spellEnd"/>
      <w:r w:rsidRPr="00CF0D16">
        <w:rPr>
          <w:rtl/>
        </w:rPr>
        <w:t xml:space="preserve"> على النتاجات العامة والخاصة للمباحث الحاضنة لهذه المفاهيم على سبيل المثال </w:t>
      </w:r>
      <w:r w:rsidRPr="00CF0D16">
        <w:rPr>
          <w:rFonts w:hint="cs"/>
          <w:rtl/>
        </w:rPr>
        <w:t>:</w:t>
      </w:r>
    </w:p>
    <w:p w14:paraId="00BEB4BC" w14:textId="77777777" w:rsidR="008E3289" w:rsidRPr="003121C1" w:rsidRDefault="008E3289" w:rsidP="008E3289">
      <w:pPr>
        <w:pStyle w:val="SingleTxtGA"/>
        <w:ind w:left="1982"/>
        <w:rPr>
          <w:spacing w:val="-4"/>
          <w:rtl/>
        </w:rPr>
      </w:pPr>
      <w:r w:rsidRPr="003121C1">
        <w:rPr>
          <w:spacing w:val="-4"/>
          <w:rtl/>
        </w:rPr>
        <w:tab/>
        <w:t>مبحث التربية ا</w:t>
      </w:r>
      <w:r w:rsidRPr="003121C1">
        <w:rPr>
          <w:rFonts w:hint="cs"/>
          <w:spacing w:val="-4"/>
          <w:rtl/>
        </w:rPr>
        <w:t>لإ</w:t>
      </w:r>
      <w:r w:rsidRPr="003121C1">
        <w:rPr>
          <w:spacing w:val="-4"/>
          <w:rtl/>
        </w:rPr>
        <w:t>سلامية: تم تناول تنظيم النسل وتحديده وأحكام الرضاع في الإسلام وكذلك حقوق المرأة وواجباتها في الإسلام وهو ما ورد في الثقافة ا</w:t>
      </w:r>
      <w:r w:rsidRPr="003121C1">
        <w:rPr>
          <w:rFonts w:hint="cs"/>
          <w:spacing w:val="-4"/>
          <w:rtl/>
        </w:rPr>
        <w:t>لإ</w:t>
      </w:r>
      <w:r w:rsidRPr="003121C1">
        <w:rPr>
          <w:spacing w:val="-4"/>
          <w:rtl/>
        </w:rPr>
        <w:t>سلامية للصف الثاني عشر.</w:t>
      </w:r>
    </w:p>
    <w:p w14:paraId="2F283F81" w14:textId="77777777" w:rsidR="008E3289" w:rsidRPr="00CF0D16" w:rsidRDefault="008E3289" w:rsidP="008E3289">
      <w:pPr>
        <w:pStyle w:val="SingleTxtGA"/>
        <w:ind w:left="1982"/>
        <w:rPr>
          <w:rtl/>
        </w:rPr>
      </w:pPr>
      <w:r>
        <w:rPr>
          <w:rtl/>
        </w:rPr>
        <w:tab/>
      </w:r>
      <w:r w:rsidRPr="00CF0D16">
        <w:rPr>
          <w:rtl/>
        </w:rPr>
        <w:t>مبحث الجغرافيا</w:t>
      </w:r>
      <w:r w:rsidRPr="00CF0D16">
        <w:rPr>
          <w:rFonts w:hint="cs"/>
          <w:rtl/>
        </w:rPr>
        <w:t xml:space="preserve">: </w:t>
      </w:r>
      <w:r w:rsidRPr="00CF0D16">
        <w:rPr>
          <w:rtl/>
        </w:rPr>
        <w:t>تم تناول الزيادة السكانية في العصر الحديث وا</w:t>
      </w:r>
      <w:r w:rsidRPr="00CF0D16">
        <w:rPr>
          <w:rFonts w:hint="cs"/>
          <w:rtl/>
        </w:rPr>
        <w:t>لآ</w:t>
      </w:r>
      <w:r w:rsidRPr="00CF0D16">
        <w:rPr>
          <w:rtl/>
        </w:rPr>
        <w:t xml:space="preserve">ثار السلبية للزيادة السكانية الكبيرة وطرق التحكم في النمو المرتفع </w:t>
      </w:r>
      <w:r w:rsidRPr="00CF0D16">
        <w:rPr>
          <w:rFonts w:hint="cs"/>
          <w:rtl/>
        </w:rPr>
        <w:t>،</w:t>
      </w:r>
      <w:r w:rsidRPr="00CF0D16">
        <w:rPr>
          <w:rtl/>
        </w:rPr>
        <w:t xml:space="preserve"> والتعريف بالتركيب العمري والنوعي و</w:t>
      </w:r>
      <w:r w:rsidRPr="00CF0D16">
        <w:rPr>
          <w:rFonts w:hint="cs"/>
          <w:rtl/>
        </w:rPr>
        <w:t>أ</w:t>
      </w:r>
      <w:r w:rsidRPr="00CF0D16">
        <w:rPr>
          <w:rtl/>
        </w:rPr>
        <w:t xml:space="preserve">سباب الزيادة السكانية في الأردن </w:t>
      </w:r>
      <w:r w:rsidRPr="00CF0D16">
        <w:rPr>
          <w:rFonts w:hint="cs"/>
          <w:rtl/>
        </w:rPr>
        <w:t xml:space="preserve"> </w:t>
      </w:r>
      <w:r w:rsidRPr="00CF0D16">
        <w:rPr>
          <w:rtl/>
        </w:rPr>
        <w:t>في الصف السادس.</w:t>
      </w:r>
    </w:p>
    <w:p w14:paraId="3618FBFA" w14:textId="77777777" w:rsidR="008E3289" w:rsidRPr="00CF0D16" w:rsidRDefault="008E3289" w:rsidP="008E3289">
      <w:pPr>
        <w:pStyle w:val="SingleTxtGA"/>
        <w:ind w:left="1982"/>
        <w:rPr>
          <w:rtl/>
        </w:rPr>
      </w:pPr>
      <w:r>
        <w:rPr>
          <w:rtl/>
        </w:rPr>
        <w:tab/>
      </w:r>
      <w:r w:rsidRPr="00CF0D16">
        <w:rPr>
          <w:rtl/>
        </w:rPr>
        <w:t>وفي الصف السابع</w:t>
      </w:r>
      <w:r w:rsidRPr="00CF0D16">
        <w:rPr>
          <w:rFonts w:hint="cs"/>
          <w:rtl/>
        </w:rPr>
        <w:t xml:space="preserve"> </w:t>
      </w:r>
      <w:r w:rsidRPr="00CF0D16">
        <w:rPr>
          <w:rtl/>
        </w:rPr>
        <w:t>تم التعريف بالتوزيع السكاني في العالم وخصائص السكان في الدول المتقدمة والدول النامية</w:t>
      </w:r>
      <w:r w:rsidRPr="00CF0D16">
        <w:rPr>
          <w:rFonts w:hint="cs"/>
          <w:rtl/>
        </w:rPr>
        <w:t>،</w:t>
      </w:r>
      <w:r w:rsidRPr="00CF0D16">
        <w:rPr>
          <w:rtl/>
        </w:rPr>
        <w:t xml:space="preserve"> والتطرق لبعض المؤشرات الديمغرافية مثل معدل وفيات الرضع</w:t>
      </w:r>
      <w:r w:rsidRPr="00CF0D16">
        <w:rPr>
          <w:rFonts w:hint="cs"/>
          <w:rtl/>
        </w:rPr>
        <w:t>،</w:t>
      </w:r>
      <w:r w:rsidRPr="00CF0D16">
        <w:rPr>
          <w:rtl/>
        </w:rPr>
        <w:t xml:space="preserve"> ومعدل الخصوبة</w:t>
      </w:r>
      <w:r w:rsidRPr="00CF0D16">
        <w:rPr>
          <w:rFonts w:hint="cs"/>
          <w:rtl/>
        </w:rPr>
        <w:t xml:space="preserve">، </w:t>
      </w:r>
      <w:r w:rsidRPr="00CF0D16">
        <w:rPr>
          <w:rtl/>
        </w:rPr>
        <w:t>وتركيب السكان و</w:t>
      </w:r>
      <w:r w:rsidRPr="00CF0D16">
        <w:rPr>
          <w:rFonts w:hint="cs"/>
          <w:rtl/>
        </w:rPr>
        <w:t>أ</w:t>
      </w:r>
      <w:r w:rsidRPr="00CF0D16">
        <w:rPr>
          <w:rtl/>
        </w:rPr>
        <w:t>ثره في التركيب الاقتصادي وا</w:t>
      </w:r>
      <w:r w:rsidRPr="00CF0D16">
        <w:rPr>
          <w:rFonts w:hint="cs"/>
          <w:rtl/>
        </w:rPr>
        <w:t>لآ</w:t>
      </w:r>
      <w:r w:rsidRPr="00CF0D16">
        <w:rPr>
          <w:rtl/>
        </w:rPr>
        <w:t>ثار المترتبة على الزيادة السكانية ومشاكل الفقر والبطالة</w:t>
      </w:r>
      <w:r w:rsidRPr="00CF0D16">
        <w:rPr>
          <w:rFonts w:hint="cs"/>
          <w:rtl/>
        </w:rPr>
        <w:t>،</w:t>
      </w:r>
      <w:r w:rsidRPr="00CF0D16">
        <w:rPr>
          <w:rtl/>
        </w:rPr>
        <w:t xml:space="preserve"> كما تم ا</w:t>
      </w:r>
      <w:r w:rsidRPr="00CF0D16">
        <w:rPr>
          <w:rFonts w:hint="cs"/>
          <w:rtl/>
        </w:rPr>
        <w:t>لإ</w:t>
      </w:r>
      <w:r w:rsidRPr="00CF0D16">
        <w:rPr>
          <w:rtl/>
        </w:rPr>
        <w:t>شارة الى مفهوم السياسات السكانية والجهود الدولية في مجال السكان وكذلك ا</w:t>
      </w:r>
      <w:r w:rsidRPr="00CF0D16">
        <w:rPr>
          <w:rFonts w:hint="cs"/>
          <w:rtl/>
        </w:rPr>
        <w:t>لإ</w:t>
      </w:r>
      <w:r w:rsidRPr="00CF0D16">
        <w:rPr>
          <w:rtl/>
        </w:rPr>
        <w:t>شارة الى الفرصة السكانية</w:t>
      </w:r>
    </w:p>
    <w:p w14:paraId="77876911" w14:textId="77777777" w:rsidR="008E3289" w:rsidRPr="00CF0D16" w:rsidRDefault="008E3289" w:rsidP="008E3289">
      <w:pPr>
        <w:pStyle w:val="SingleTxtGA"/>
        <w:ind w:left="1982"/>
        <w:rPr>
          <w:rtl/>
        </w:rPr>
      </w:pPr>
      <w:r>
        <w:rPr>
          <w:rtl/>
        </w:rPr>
        <w:tab/>
      </w:r>
      <w:r w:rsidRPr="00CF0D16">
        <w:rPr>
          <w:rtl/>
        </w:rPr>
        <w:t>وفي الصف الحادي عشر تم تناول العديد من المواضيع السكانية بشكل متخصص من خلال التعريف بمصادر البيانات الديمغرافية والتعريف بالنظريات والسياسات السكانية ومن ضمنها تناول مفهوم الفرصة السكانية</w:t>
      </w:r>
      <w:r w:rsidRPr="00CF0D16">
        <w:rPr>
          <w:rFonts w:hint="cs"/>
          <w:rtl/>
        </w:rPr>
        <w:t>،</w:t>
      </w:r>
      <w:r w:rsidRPr="00CF0D16">
        <w:rPr>
          <w:rtl/>
        </w:rPr>
        <w:t xml:space="preserve"> كما تم تناول خصائص السكان من مثل عوامل النمو السكاني و</w:t>
      </w:r>
      <w:r w:rsidRPr="00CF0D16">
        <w:rPr>
          <w:rFonts w:hint="cs"/>
          <w:rtl/>
        </w:rPr>
        <w:t>أ</w:t>
      </w:r>
      <w:r w:rsidRPr="00CF0D16">
        <w:rPr>
          <w:rtl/>
        </w:rPr>
        <w:t>ثره في قوة الدولة وكذلك الحجم السكاني والهجرة والتركيب العمري والنوعي و</w:t>
      </w:r>
      <w:r w:rsidRPr="00CF0D16">
        <w:rPr>
          <w:rFonts w:hint="cs"/>
          <w:rtl/>
        </w:rPr>
        <w:t>أ</w:t>
      </w:r>
      <w:r w:rsidRPr="00CF0D16">
        <w:rPr>
          <w:rtl/>
        </w:rPr>
        <w:t xml:space="preserve">ثره في قوة الدولة. </w:t>
      </w:r>
    </w:p>
    <w:p w14:paraId="20D69F06" w14:textId="77777777" w:rsidR="008E3289" w:rsidRPr="00CF0D16" w:rsidRDefault="008E3289" w:rsidP="008E3289">
      <w:pPr>
        <w:pStyle w:val="SingleTxtGA"/>
        <w:ind w:left="1982"/>
        <w:rPr>
          <w:rtl/>
        </w:rPr>
      </w:pPr>
      <w:r>
        <w:rPr>
          <w:rtl/>
        </w:rPr>
        <w:tab/>
      </w:r>
      <w:r w:rsidRPr="00CF0D16">
        <w:rPr>
          <w:rtl/>
        </w:rPr>
        <w:t>مبحث التربية الوطنية والمدنية</w:t>
      </w:r>
      <w:r w:rsidRPr="00CF0D16">
        <w:rPr>
          <w:rFonts w:hint="cs"/>
          <w:rtl/>
        </w:rPr>
        <w:t xml:space="preserve">: تناول </w:t>
      </w:r>
      <w:r w:rsidRPr="00CF0D16">
        <w:rPr>
          <w:rtl/>
        </w:rPr>
        <w:t>عدد من المفاهيم الفرعية من خلال وحدة الأسرة والمجتمع وتناولت الأسرة الأردنية والمجتمع ا</w:t>
      </w:r>
      <w:r w:rsidRPr="00CF0D16">
        <w:rPr>
          <w:rFonts w:hint="cs"/>
          <w:rtl/>
        </w:rPr>
        <w:t>لأ</w:t>
      </w:r>
      <w:r w:rsidRPr="00CF0D16">
        <w:rPr>
          <w:rtl/>
        </w:rPr>
        <w:t>ردني وتم التعرف على مفهوم الأسرة و</w:t>
      </w:r>
      <w:r w:rsidRPr="00CF0D16">
        <w:rPr>
          <w:rFonts w:hint="cs"/>
          <w:rtl/>
        </w:rPr>
        <w:t>أ</w:t>
      </w:r>
      <w:r w:rsidRPr="00CF0D16">
        <w:rPr>
          <w:rtl/>
        </w:rPr>
        <w:t>نماطها وخصائصها والوظائف التي تقوم بها ا</w:t>
      </w:r>
      <w:r w:rsidRPr="00CF0D16">
        <w:rPr>
          <w:rFonts w:hint="cs"/>
          <w:rtl/>
        </w:rPr>
        <w:t>لأ</w:t>
      </w:r>
      <w:r w:rsidRPr="00CF0D16">
        <w:rPr>
          <w:rtl/>
        </w:rPr>
        <w:t xml:space="preserve">سرة. </w:t>
      </w:r>
      <w:r w:rsidRPr="00CF0D16">
        <w:rPr>
          <w:rFonts w:hint="cs"/>
          <w:rtl/>
        </w:rPr>
        <w:t>ل</w:t>
      </w:r>
      <w:r w:rsidRPr="00CF0D16">
        <w:rPr>
          <w:rtl/>
        </w:rPr>
        <w:t>لصف السادس</w:t>
      </w:r>
    </w:p>
    <w:p w14:paraId="649F67BE" w14:textId="77777777" w:rsidR="008E3289" w:rsidRPr="00CF0D16" w:rsidRDefault="008E3289" w:rsidP="008E3289">
      <w:pPr>
        <w:pStyle w:val="SingleTxtGA"/>
        <w:ind w:left="1982"/>
        <w:rPr>
          <w:rtl/>
        </w:rPr>
      </w:pPr>
      <w:r>
        <w:rPr>
          <w:rtl/>
        </w:rPr>
        <w:tab/>
      </w:r>
      <w:r w:rsidRPr="00CF0D16">
        <w:rPr>
          <w:rtl/>
        </w:rPr>
        <w:t xml:space="preserve">تم تناول مفهوم التغير </w:t>
      </w:r>
      <w:proofErr w:type="spellStart"/>
      <w:r w:rsidRPr="00CF0D16">
        <w:rPr>
          <w:rtl/>
        </w:rPr>
        <w:t>ا</w:t>
      </w:r>
      <w:r w:rsidRPr="00CF0D16">
        <w:rPr>
          <w:rFonts w:hint="cs"/>
          <w:rtl/>
        </w:rPr>
        <w:t>لإ</w:t>
      </w:r>
      <w:r w:rsidRPr="00CF0D16">
        <w:rPr>
          <w:rtl/>
        </w:rPr>
        <w:t>جتماعي</w:t>
      </w:r>
      <w:proofErr w:type="spellEnd"/>
      <w:r w:rsidRPr="00CF0D16">
        <w:rPr>
          <w:rtl/>
        </w:rPr>
        <w:t xml:space="preserve"> والمفاهيم الفرعية من حيث المفهوم والعوامل والمشكلات والمعوقات.</w:t>
      </w:r>
      <w:r w:rsidR="009411BB">
        <w:rPr>
          <w:rFonts w:hint="cs"/>
          <w:rtl/>
        </w:rPr>
        <w:t xml:space="preserve"> </w:t>
      </w:r>
      <w:r w:rsidRPr="00CF0D16">
        <w:rPr>
          <w:rtl/>
        </w:rPr>
        <w:t>وفي مبحث العلوم فقد تم طرح وحدة عن النمو والوراثة والعوامل المؤثرة في نمو ا</w:t>
      </w:r>
      <w:r w:rsidRPr="00CF0D16">
        <w:rPr>
          <w:rFonts w:hint="cs"/>
          <w:rtl/>
        </w:rPr>
        <w:t>لإ</w:t>
      </w:r>
      <w:r w:rsidRPr="00CF0D16">
        <w:rPr>
          <w:rtl/>
        </w:rPr>
        <w:t>نسان ومراحل النمو وخصائصها</w:t>
      </w:r>
      <w:r w:rsidRPr="00CF0D16">
        <w:rPr>
          <w:rFonts w:hint="cs"/>
          <w:rtl/>
        </w:rPr>
        <w:t xml:space="preserve"> ل</w:t>
      </w:r>
      <w:r w:rsidRPr="00CF0D16">
        <w:rPr>
          <w:rtl/>
        </w:rPr>
        <w:t xml:space="preserve">لصف السابع </w:t>
      </w:r>
    </w:p>
    <w:p w14:paraId="525BD790" w14:textId="77777777" w:rsidR="008E3289" w:rsidRPr="00CF0D16" w:rsidRDefault="008E3289" w:rsidP="008E3289">
      <w:pPr>
        <w:pStyle w:val="SingleTxtGA"/>
        <w:ind w:left="1982"/>
        <w:rPr>
          <w:rtl/>
        </w:rPr>
      </w:pPr>
      <w:r>
        <w:rPr>
          <w:rtl/>
        </w:rPr>
        <w:tab/>
      </w:r>
      <w:r w:rsidRPr="00CF0D16">
        <w:rPr>
          <w:rtl/>
        </w:rPr>
        <w:t>في الصف الخامس</w:t>
      </w:r>
      <w:r w:rsidR="00E32F0C">
        <w:rPr>
          <w:rFonts w:hint="cs"/>
          <w:rtl/>
        </w:rPr>
        <w:t xml:space="preserve"> </w:t>
      </w:r>
      <w:r w:rsidRPr="00CF0D16">
        <w:rPr>
          <w:rtl/>
        </w:rPr>
        <w:t>تم تناول مفهوم الوراثة وأهميته.</w:t>
      </w:r>
    </w:p>
    <w:p w14:paraId="28698C9A" w14:textId="77777777" w:rsidR="008E3289" w:rsidRPr="00CF0D16" w:rsidRDefault="008E3289" w:rsidP="008E3289">
      <w:pPr>
        <w:pStyle w:val="SingleTxtGA"/>
        <w:ind w:left="1982"/>
        <w:rPr>
          <w:rtl/>
        </w:rPr>
      </w:pPr>
      <w:r>
        <w:rPr>
          <w:rtl/>
        </w:rPr>
        <w:tab/>
      </w:r>
      <w:r w:rsidRPr="00CF0D16">
        <w:rPr>
          <w:rtl/>
        </w:rPr>
        <w:t>في الصف الثامن</w:t>
      </w:r>
      <w:r w:rsidRPr="00CF0D16">
        <w:rPr>
          <w:rFonts w:hint="cs"/>
          <w:rtl/>
        </w:rPr>
        <w:t xml:space="preserve"> </w:t>
      </w:r>
      <w:r w:rsidRPr="00CF0D16">
        <w:rPr>
          <w:rtl/>
        </w:rPr>
        <w:t xml:space="preserve">تم تناول علم الوراثة وتوارث الصفات في الإنسان. </w:t>
      </w:r>
      <w:r w:rsidRPr="00CF0D16">
        <w:rPr>
          <w:rFonts w:hint="cs"/>
          <w:rtl/>
        </w:rPr>
        <w:t xml:space="preserve"> </w:t>
      </w:r>
      <w:r w:rsidRPr="00CF0D16">
        <w:rPr>
          <w:rtl/>
        </w:rPr>
        <w:t xml:space="preserve"> مبحث العلوم الحياتية </w:t>
      </w:r>
      <w:r w:rsidRPr="00CF0D16">
        <w:rPr>
          <w:rFonts w:hint="cs"/>
          <w:rtl/>
        </w:rPr>
        <w:t xml:space="preserve">: </w:t>
      </w:r>
      <w:r w:rsidRPr="00CF0D16">
        <w:rPr>
          <w:rtl/>
        </w:rPr>
        <w:t xml:space="preserve"> تم تناول </w:t>
      </w:r>
      <w:r w:rsidRPr="00CF0D16">
        <w:rPr>
          <w:rFonts w:hint="cs"/>
          <w:rtl/>
        </w:rPr>
        <w:t>أ</w:t>
      </w:r>
      <w:r w:rsidRPr="00CF0D16">
        <w:rPr>
          <w:rtl/>
        </w:rPr>
        <w:t>جهزة جسم ا</w:t>
      </w:r>
      <w:r w:rsidRPr="00CF0D16">
        <w:rPr>
          <w:rFonts w:hint="cs"/>
          <w:rtl/>
        </w:rPr>
        <w:t>لإن</w:t>
      </w:r>
      <w:r w:rsidRPr="00CF0D16">
        <w:rPr>
          <w:rtl/>
        </w:rPr>
        <w:t>سان ومن ضمنها الجهاز التناسلي والتعريف بالمراحل العمرية وخصائص كل مرحلة من المراحل العمرية في الصف التاسع</w:t>
      </w:r>
      <w:r w:rsidRPr="00CF0D16">
        <w:rPr>
          <w:rFonts w:hint="cs"/>
          <w:rtl/>
        </w:rPr>
        <w:t xml:space="preserve">، </w:t>
      </w:r>
    </w:p>
    <w:p w14:paraId="7443A8E3" w14:textId="77777777" w:rsidR="008E3289" w:rsidRPr="00CF0D16" w:rsidRDefault="008E3289" w:rsidP="008E3289">
      <w:pPr>
        <w:pStyle w:val="SingleTxtGA"/>
        <w:ind w:left="1982"/>
        <w:rPr>
          <w:rtl/>
        </w:rPr>
      </w:pPr>
      <w:r>
        <w:rPr>
          <w:rtl/>
        </w:rPr>
        <w:tab/>
      </w:r>
      <w:r w:rsidRPr="00CF0D16">
        <w:rPr>
          <w:rtl/>
        </w:rPr>
        <w:t>الصف العاشر تم تناول وراثة الصفات وتطبيقات علم الوراثة.</w:t>
      </w:r>
    </w:p>
    <w:p w14:paraId="62B30E77" w14:textId="77777777" w:rsidR="008E3289" w:rsidRPr="00CF0D16" w:rsidRDefault="008E3289" w:rsidP="008E3289">
      <w:pPr>
        <w:pStyle w:val="SingleTxtGA"/>
        <w:ind w:left="1982"/>
        <w:rPr>
          <w:rtl/>
        </w:rPr>
      </w:pPr>
      <w:r>
        <w:rPr>
          <w:rtl/>
        </w:rPr>
        <w:tab/>
      </w:r>
      <w:r w:rsidRPr="00CF0D16">
        <w:rPr>
          <w:rtl/>
        </w:rPr>
        <w:t>الصف الثاني عشر</w:t>
      </w:r>
      <w:r>
        <w:rPr>
          <w:rFonts w:hint="cs"/>
          <w:rtl/>
        </w:rPr>
        <w:t xml:space="preserve"> </w:t>
      </w:r>
      <w:r w:rsidRPr="00CF0D16">
        <w:rPr>
          <w:rFonts w:hint="cs"/>
          <w:rtl/>
        </w:rPr>
        <w:t>و</w:t>
      </w:r>
      <w:r w:rsidRPr="00CF0D16">
        <w:rPr>
          <w:rtl/>
        </w:rPr>
        <w:t xml:space="preserve">تم تناول وراثة الصفات والتكاثر عند الإنسان </w:t>
      </w:r>
    </w:p>
    <w:p w14:paraId="0A3ECAC5" w14:textId="77777777" w:rsidR="008E3289" w:rsidRPr="00CF0D16" w:rsidRDefault="008E3289" w:rsidP="008E3289">
      <w:pPr>
        <w:pStyle w:val="SingleTxtGA"/>
        <w:rPr>
          <w:rtl/>
        </w:rPr>
      </w:pPr>
      <w:r w:rsidRPr="00CF0D16">
        <w:rPr>
          <w:rtl/>
        </w:rPr>
        <w:t>175</w:t>
      </w:r>
      <w:r>
        <w:rPr>
          <w:rtl/>
        </w:rPr>
        <w:t>-</w:t>
      </w:r>
      <w:r>
        <w:rPr>
          <w:rtl/>
        </w:rPr>
        <w:tab/>
      </w:r>
      <w:r w:rsidRPr="00CF0D16">
        <w:rPr>
          <w:rtl/>
        </w:rPr>
        <w:t xml:space="preserve">وتستخدم مناهج وزارة التربية والتعليم الدراسية مفهوم منع الحمل ولكن يتم استخدام مفهوم تنظيم الحمل الذي تم إدراجه في أكثر من موضع انسجاماً مع البناء المعرفي للمواد الدراسية الحاضنة </w:t>
      </w:r>
      <w:r w:rsidRPr="00CF0D16">
        <w:rPr>
          <w:rFonts w:hint="cs"/>
          <w:rtl/>
        </w:rPr>
        <w:t>حيث</w:t>
      </w:r>
      <w:r w:rsidRPr="00CF0D16">
        <w:rPr>
          <w:rtl/>
        </w:rPr>
        <w:t xml:space="preserve"> تم تناوله في مبحث الجغرافيا للصف السادس تحت باب ا</w:t>
      </w:r>
      <w:r w:rsidRPr="00CF0D16">
        <w:rPr>
          <w:rFonts w:hint="cs"/>
          <w:rtl/>
        </w:rPr>
        <w:t>لآ</w:t>
      </w:r>
      <w:r w:rsidRPr="00CF0D16">
        <w:rPr>
          <w:rtl/>
        </w:rPr>
        <w:t>ثار السلبية للزيادة السكانية الكبيرة وطرق التحكم في النمو المرتفع</w:t>
      </w:r>
      <w:r w:rsidRPr="00CF0D16">
        <w:rPr>
          <w:rFonts w:hint="cs"/>
          <w:rtl/>
        </w:rPr>
        <w:t xml:space="preserve">، </w:t>
      </w:r>
      <w:r w:rsidRPr="00CF0D16">
        <w:rPr>
          <w:rtl/>
        </w:rPr>
        <w:t>وكذلك تم تناوله في الصف السابع عند التطرق لبعض المؤشرات الديمغرافية مثل: معدل وفيات الرضع</w:t>
      </w:r>
      <w:r w:rsidRPr="00CF0D16">
        <w:rPr>
          <w:rFonts w:hint="cs"/>
          <w:rtl/>
        </w:rPr>
        <w:t xml:space="preserve">، </w:t>
      </w:r>
      <w:r w:rsidRPr="00CF0D16">
        <w:rPr>
          <w:rtl/>
        </w:rPr>
        <w:t>ومعدل الخصوبة</w:t>
      </w:r>
      <w:r w:rsidRPr="00CF0D16">
        <w:rPr>
          <w:rFonts w:hint="cs"/>
          <w:rtl/>
        </w:rPr>
        <w:t xml:space="preserve">، </w:t>
      </w:r>
      <w:r w:rsidRPr="00CF0D16">
        <w:rPr>
          <w:rtl/>
        </w:rPr>
        <w:t>وتركيب السكان و</w:t>
      </w:r>
      <w:r w:rsidRPr="00CF0D16">
        <w:rPr>
          <w:rFonts w:hint="cs"/>
          <w:rtl/>
        </w:rPr>
        <w:t>أ</w:t>
      </w:r>
      <w:r w:rsidRPr="00CF0D16">
        <w:rPr>
          <w:rtl/>
        </w:rPr>
        <w:t>ثره في التركيب الاقتصادي</w:t>
      </w:r>
      <w:r w:rsidRPr="00CF0D16">
        <w:rPr>
          <w:rFonts w:hint="cs"/>
          <w:rtl/>
        </w:rPr>
        <w:t>،</w:t>
      </w:r>
      <w:r w:rsidRPr="00CF0D16">
        <w:rPr>
          <w:rtl/>
        </w:rPr>
        <w:t xml:space="preserve"> والاثار المترتبة على الزيادة السكانية ومشاكل الفقر والبطالة</w:t>
      </w:r>
      <w:r w:rsidRPr="00CF0D16">
        <w:rPr>
          <w:rFonts w:hint="cs"/>
          <w:rtl/>
        </w:rPr>
        <w:t xml:space="preserve">. </w:t>
      </w:r>
      <w:r w:rsidRPr="00CF0D16">
        <w:rPr>
          <w:rtl/>
        </w:rPr>
        <w:t>كما تم ا</w:t>
      </w:r>
      <w:r w:rsidRPr="00CF0D16">
        <w:rPr>
          <w:rFonts w:hint="cs"/>
          <w:rtl/>
        </w:rPr>
        <w:t>لإ</w:t>
      </w:r>
      <w:r w:rsidRPr="00CF0D16">
        <w:rPr>
          <w:rtl/>
        </w:rPr>
        <w:t xml:space="preserve">شارة </w:t>
      </w:r>
      <w:r w:rsidRPr="00CF0D16">
        <w:rPr>
          <w:rFonts w:hint="cs"/>
          <w:rtl/>
        </w:rPr>
        <w:t>إ</w:t>
      </w:r>
      <w:r w:rsidRPr="00CF0D16">
        <w:rPr>
          <w:rtl/>
        </w:rPr>
        <w:t>لى مفهوم السياسات السكانية والجهود الدولية في مجال السكان وكذلك ا</w:t>
      </w:r>
      <w:r w:rsidRPr="00CF0D16">
        <w:rPr>
          <w:rFonts w:hint="cs"/>
          <w:rtl/>
        </w:rPr>
        <w:t>لإ</w:t>
      </w:r>
      <w:r w:rsidRPr="00CF0D16">
        <w:rPr>
          <w:rtl/>
        </w:rPr>
        <w:t>شارة الى الفرصة السكانية. وهو ما تم تناوله في الصف الحادي عشر بشكل أكثر عمقاً.</w:t>
      </w:r>
    </w:p>
    <w:p w14:paraId="25F58B62" w14:textId="77777777" w:rsidR="008E3289" w:rsidRPr="00CF0D16" w:rsidRDefault="008E3289" w:rsidP="008E3289">
      <w:pPr>
        <w:pStyle w:val="SingleTxtGA"/>
        <w:rPr>
          <w:rtl/>
        </w:rPr>
      </w:pPr>
      <w:r w:rsidRPr="00CF0D16">
        <w:rPr>
          <w:rtl/>
        </w:rPr>
        <w:t>176</w:t>
      </w:r>
      <w:r>
        <w:rPr>
          <w:rtl/>
        </w:rPr>
        <w:t>-</w:t>
      </w:r>
      <w:r>
        <w:rPr>
          <w:rtl/>
        </w:rPr>
        <w:tab/>
      </w:r>
      <w:r w:rsidRPr="00CF0D16">
        <w:rPr>
          <w:rtl/>
        </w:rPr>
        <w:t>وفيما يتعلق بالأمراض المنقولة جنسياً فقد تم تناولها في مبحث العلوم للصف السابع وكذلك تم تناول ا</w:t>
      </w:r>
      <w:r w:rsidRPr="00CF0D16">
        <w:rPr>
          <w:rFonts w:hint="cs"/>
          <w:rtl/>
        </w:rPr>
        <w:t>لأ</w:t>
      </w:r>
      <w:r w:rsidRPr="00CF0D16">
        <w:rPr>
          <w:rtl/>
        </w:rPr>
        <w:t xml:space="preserve">مراض الوراثية والختان والعقم وسرطان عنق الرحم وبعض </w:t>
      </w:r>
      <w:proofErr w:type="spellStart"/>
      <w:r w:rsidRPr="00CF0D16">
        <w:rPr>
          <w:rtl/>
        </w:rPr>
        <w:t>السلوكات</w:t>
      </w:r>
      <w:proofErr w:type="spellEnd"/>
      <w:r w:rsidRPr="00CF0D16">
        <w:rPr>
          <w:rtl/>
        </w:rPr>
        <w:t xml:space="preserve"> المتعلقة بالجهاز التناسلي في مبحث العلوم الحياتية للصف التاسع إضافة إلى تناول تنظيم النسل بشكل واسع في مبحث العلوم الحياتية للصف الثاني عش</w:t>
      </w:r>
      <w:r w:rsidRPr="00CF0D16">
        <w:rPr>
          <w:rFonts w:hint="cs"/>
          <w:rtl/>
        </w:rPr>
        <w:t xml:space="preserve">ر. ويتم </w:t>
      </w:r>
      <w:r w:rsidRPr="00CF0D16">
        <w:rPr>
          <w:rtl/>
        </w:rPr>
        <w:t>التثقيف من خلال مندوبين من وزارة الصحة لطلبة وزارة التربية والتعليم عن مواجهة العنف والرعاية الصحية</w:t>
      </w:r>
      <w:r w:rsidRPr="00CF0D16">
        <w:rPr>
          <w:rFonts w:hint="cs"/>
          <w:rtl/>
        </w:rPr>
        <w:t>.</w:t>
      </w:r>
    </w:p>
    <w:p w14:paraId="57F101B2" w14:textId="77777777" w:rsidR="008E3289" w:rsidRPr="00CF0D16" w:rsidRDefault="008E3289" w:rsidP="008E3289">
      <w:pPr>
        <w:pStyle w:val="SingleTxtGA"/>
        <w:rPr>
          <w:rtl/>
        </w:rPr>
      </w:pPr>
      <w:r w:rsidRPr="00CF0D16">
        <w:rPr>
          <w:rtl/>
        </w:rPr>
        <w:t>177</w:t>
      </w:r>
      <w:r>
        <w:rPr>
          <w:rtl/>
        </w:rPr>
        <w:t>-</w:t>
      </w:r>
      <w:r>
        <w:rPr>
          <w:rtl/>
        </w:rPr>
        <w:tab/>
      </w:r>
      <w:r w:rsidRPr="00CF0D16">
        <w:rPr>
          <w:rtl/>
        </w:rPr>
        <w:t>وتم وضع البرامج التلفزيونية المختصة للأطفال حول التوعية بمخاطر التدخين والإدمان والتحرش والأمراض الجنسية ورعاية المواهب من الجهات المعنية ومواجهة العنف والتنمر المدرسي وتعديل الثقافة العامة.</w:t>
      </w:r>
      <w:r>
        <w:rPr>
          <w:rFonts w:hint="cs"/>
          <w:rtl/>
        </w:rPr>
        <w:t xml:space="preserve"> </w:t>
      </w:r>
      <w:r w:rsidRPr="00CF0D16">
        <w:rPr>
          <w:rtl/>
        </w:rPr>
        <w:t>وتجدر ا</w:t>
      </w:r>
      <w:r w:rsidRPr="00CF0D16">
        <w:rPr>
          <w:rFonts w:hint="cs"/>
          <w:rtl/>
        </w:rPr>
        <w:t>لإ</w:t>
      </w:r>
      <w:r w:rsidRPr="00CF0D16">
        <w:rPr>
          <w:rtl/>
        </w:rPr>
        <w:t>شارة لدور المساجد ووزارة التربية والتعليم بالتثقيف حول خطورة ومحاذير العلاقات الجنسية بين الأطفال وعدد المحاضرات التوعوية وأماكنها</w:t>
      </w:r>
    </w:p>
    <w:p w14:paraId="53DAF45C" w14:textId="77777777" w:rsidR="008E3289" w:rsidRPr="00CF0D16" w:rsidRDefault="008E3289" w:rsidP="008E3289">
      <w:pPr>
        <w:pStyle w:val="H1GA"/>
        <w:rPr>
          <w:rtl/>
          <w:lang w:eastAsia="ar-SA"/>
        </w:rPr>
      </w:pPr>
      <w:r>
        <w:rPr>
          <w:rtl/>
          <w:lang w:eastAsia="ar-SA"/>
        </w:rPr>
        <w:tab/>
      </w:r>
      <w:bookmarkStart w:id="31" w:name="_Toc64289905"/>
      <w:r w:rsidRPr="00CF0D16">
        <w:rPr>
          <w:rFonts w:hint="cs"/>
          <w:rtl/>
          <w:lang w:eastAsia="ar-SA"/>
        </w:rPr>
        <w:t>11-</w:t>
      </w:r>
      <w:r w:rsidRPr="00CF0D16">
        <w:rPr>
          <w:rtl/>
          <w:lang w:eastAsia="ar-SA"/>
        </w:rPr>
        <w:t>4</w:t>
      </w:r>
      <w:r>
        <w:rPr>
          <w:rtl/>
          <w:lang w:eastAsia="ar-SA"/>
        </w:rPr>
        <w:tab/>
      </w:r>
      <w:r w:rsidRPr="00CF0D16">
        <w:rPr>
          <w:rtl/>
          <w:lang w:eastAsia="ar-SA"/>
        </w:rPr>
        <w:t>الإيدز وفيروس نقص المناعة البشرية</w:t>
      </w:r>
      <w:bookmarkEnd w:id="31"/>
    </w:p>
    <w:p w14:paraId="11DD6071" w14:textId="77777777" w:rsidR="008E3289" w:rsidRPr="00CF0D16" w:rsidRDefault="008E3289" w:rsidP="008E3289">
      <w:pPr>
        <w:pStyle w:val="SingleTxtGA"/>
        <w:rPr>
          <w:rtl/>
          <w:lang w:val="fr-CH"/>
        </w:rPr>
      </w:pPr>
      <w:r w:rsidRPr="00CF0D16">
        <w:rPr>
          <w:rtl/>
          <w:lang w:val="fr-CH"/>
        </w:rPr>
        <w:t>178</w:t>
      </w:r>
      <w:r>
        <w:rPr>
          <w:rtl/>
          <w:lang w:val="fr-CH"/>
        </w:rPr>
        <w:t>-</w:t>
      </w:r>
      <w:r>
        <w:rPr>
          <w:rtl/>
          <w:lang w:val="fr-CH"/>
        </w:rPr>
        <w:tab/>
      </w:r>
      <w:r w:rsidRPr="00CF0D16">
        <w:rPr>
          <w:rFonts w:hint="cs"/>
          <w:rtl/>
          <w:lang w:val="fr-CH"/>
        </w:rPr>
        <w:t xml:space="preserve">تم في 2017-2018 مسح السكان والصحة الأسرية جمع معلومات عن المعرفة </w:t>
      </w:r>
      <w:proofErr w:type="spellStart"/>
      <w:r w:rsidRPr="00CF0D16">
        <w:rPr>
          <w:rFonts w:hint="cs"/>
          <w:rtl/>
          <w:lang w:val="fr-CH"/>
        </w:rPr>
        <w:t>والإتجاهات</w:t>
      </w:r>
      <w:proofErr w:type="spellEnd"/>
      <w:r w:rsidRPr="00CF0D16">
        <w:rPr>
          <w:rFonts w:hint="cs"/>
          <w:rtl/>
          <w:lang w:val="fr-CH"/>
        </w:rPr>
        <w:t xml:space="preserve"> المتعلقة </w:t>
      </w:r>
      <w:proofErr w:type="spellStart"/>
      <w:r w:rsidRPr="00CF0D16">
        <w:rPr>
          <w:rFonts w:hint="cs"/>
          <w:rtl/>
          <w:lang w:val="fr-CH"/>
        </w:rPr>
        <w:t>بقيروس</w:t>
      </w:r>
      <w:proofErr w:type="spellEnd"/>
      <w:r w:rsidRPr="00CF0D16">
        <w:rPr>
          <w:rFonts w:hint="cs"/>
          <w:rtl/>
          <w:lang w:val="fr-CH"/>
        </w:rPr>
        <w:t xml:space="preserve"> نقص المناعة المكتسبة / الإيدز وأنواع أخرى من الأمراض المنقولة جنسيا من السيدات والرجال على حد سواء ، كما تم في المسح جمع بيانات عن </w:t>
      </w:r>
      <w:proofErr w:type="spellStart"/>
      <w:r w:rsidRPr="00CF0D16">
        <w:rPr>
          <w:rFonts w:hint="cs"/>
          <w:rtl/>
          <w:lang w:val="fr-CH"/>
        </w:rPr>
        <w:t>إنتشار</w:t>
      </w:r>
      <w:proofErr w:type="spellEnd"/>
      <w:r w:rsidRPr="00CF0D16">
        <w:rPr>
          <w:rFonts w:hint="cs"/>
          <w:rtl/>
          <w:lang w:val="fr-CH"/>
        </w:rPr>
        <w:t xml:space="preserve"> الأمراض المنقولة جنسيا بين الرجال المتزوجين.</w:t>
      </w:r>
      <w:r>
        <w:rPr>
          <w:rFonts w:hint="cs"/>
          <w:rtl/>
          <w:lang w:val="fr-CH"/>
        </w:rPr>
        <w:t xml:space="preserve"> </w:t>
      </w:r>
      <w:r w:rsidRPr="00CF0D16">
        <w:rPr>
          <w:rFonts w:hint="cs"/>
          <w:rtl/>
          <w:lang w:val="fr-CH"/>
        </w:rPr>
        <w:t>و</w:t>
      </w:r>
      <w:r w:rsidRPr="00CF0D16">
        <w:rPr>
          <w:rtl/>
          <w:lang w:val="fr-CH"/>
        </w:rPr>
        <w:t>يتم توفير التأمين الصحي الحكومي الشامل للأطفال مصابي الإيدز</w:t>
      </w:r>
      <w:r w:rsidRPr="00CF0D16">
        <w:rPr>
          <w:rFonts w:hint="cs"/>
          <w:rtl/>
          <w:lang w:val="fr-CH"/>
        </w:rPr>
        <w:t>. وحسب الدراسة فإن</w:t>
      </w:r>
      <w:r w:rsidRPr="00CF0D16">
        <w:rPr>
          <w:rtl/>
          <w:lang w:val="fr-CH"/>
        </w:rPr>
        <w:t xml:space="preserve"> </w:t>
      </w:r>
      <w:r w:rsidRPr="00CF0D16">
        <w:rPr>
          <w:rtl/>
        </w:rPr>
        <w:t xml:space="preserve">نسبة السيدات اللاتي سبق لهن الزواج واللاتي </w:t>
      </w:r>
      <w:r w:rsidRPr="00CF0D16">
        <w:rPr>
          <w:rFonts w:hint="cs"/>
          <w:rtl/>
        </w:rPr>
        <w:t>أ</w:t>
      </w:r>
      <w:r w:rsidRPr="00CF0D16">
        <w:rPr>
          <w:rtl/>
        </w:rPr>
        <w:t xml:space="preserve">عمارهن 15-19 الذين سمعوا الإيدز 88.8%. وقد بلغت نسبة الرجال الذين </w:t>
      </w:r>
      <w:r w:rsidRPr="00CF0D16">
        <w:rPr>
          <w:rFonts w:hint="cs"/>
          <w:rtl/>
        </w:rPr>
        <w:t>أ</w:t>
      </w:r>
      <w:r w:rsidRPr="00CF0D16">
        <w:rPr>
          <w:rtl/>
        </w:rPr>
        <w:t>عماره</w:t>
      </w:r>
      <w:r w:rsidRPr="00CF0D16">
        <w:rPr>
          <w:rFonts w:hint="cs"/>
          <w:rtl/>
        </w:rPr>
        <w:t>م</w:t>
      </w:r>
      <w:r w:rsidRPr="00CF0D16">
        <w:rPr>
          <w:rtl/>
        </w:rPr>
        <w:t xml:space="preserve">  15-19 الذين سمعوا بفيروس نقص المناعة أو الإيدز 82.1% . فيما بلغت نسبة السيدات اللاتي سبق لهن الزواج واللاتي اعمارهن  15-49 الذين سمعوا بفيروس نقص المناعة أو الإيدز 94.5%. وكانت نسبة الرجال الذين اعماره</w:t>
      </w:r>
      <w:r w:rsidRPr="00CF0D16">
        <w:rPr>
          <w:rFonts w:hint="cs"/>
          <w:rtl/>
        </w:rPr>
        <w:t>م</w:t>
      </w:r>
      <w:r w:rsidRPr="00CF0D16">
        <w:rPr>
          <w:rtl/>
        </w:rPr>
        <w:t xml:space="preserve">  15-49 الذين سمعوا بفيروس نقص المناعة أو الإيدز 89.1%</w:t>
      </w:r>
    </w:p>
    <w:p w14:paraId="74C97B8E" w14:textId="77777777" w:rsidR="008E3289" w:rsidRPr="00CF0D16" w:rsidRDefault="008E3289" w:rsidP="008E3289">
      <w:pPr>
        <w:pStyle w:val="SingleTxtGA"/>
        <w:rPr>
          <w:rtl/>
        </w:rPr>
      </w:pPr>
      <w:r w:rsidRPr="00CF0D16">
        <w:rPr>
          <w:rtl/>
        </w:rPr>
        <w:t>179</w:t>
      </w:r>
      <w:r>
        <w:rPr>
          <w:rtl/>
        </w:rPr>
        <w:t>-</w:t>
      </w:r>
      <w:r>
        <w:rPr>
          <w:rtl/>
        </w:rPr>
        <w:tab/>
      </w:r>
      <w:r w:rsidRPr="00CF0D16">
        <w:rPr>
          <w:rtl/>
        </w:rPr>
        <w:t>وحسب ذات الدراسة فإن نسبة السيدات اللاتي سبق لهن الزواج  اللاتي اعمارهن 15 - 19 سنة واللاتي لديهن معرفة وسائل الوقاية من (الايدز) وذلك  باستعمال الواقي الذكري وقت المعاشرة الزوجية  42.6 % . وب</w:t>
      </w:r>
      <w:r w:rsidRPr="00CF0D16">
        <w:rPr>
          <w:rFonts w:hint="cs"/>
          <w:rtl/>
        </w:rPr>
        <w:t>لغت</w:t>
      </w:r>
      <w:r w:rsidRPr="00CF0D16">
        <w:rPr>
          <w:rtl/>
        </w:rPr>
        <w:t xml:space="preserve"> نسبة الرجال الذين أعماهم  15 - 19 سنة والذين  لديهم  معرفة وسائل الوقاية من (ا</w:t>
      </w:r>
      <w:r w:rsidRPr="00CF0D16">
        <w:rPr>
          <w:rFonts w:hint="cs"/>
          <w:rtl/>
        </w:rPr>
        <w:t>لإ</w:t>
      </w:r>
      <w:r w:rsidRPr="00CF0D16">
        <w:rPr>
          <w:rtl/>
        </w:rPr>
        <w:t xml:space="preserve">يدز) وذلك  </w:t>
      </w:r>
      <w:proofErr w:type="spellStart"/>
      <w:r w:rsidRPr="00CF0D16">
        <w:rPr>
          <w:rtl/>
        </w:rPr>
        <w:t>ب</w:t>
      </w:r>
      <w:r w:rsidRPr="00CF0D16">
        <w:rPr>
          <w:rFonts w:hint="cs"/>
          <w:rtl/>
        </w:rPr>
        <w:t>إ</w:t>
      </w:r>
      <w:r w:rsidRPr="00CF0D16">
        <w:rPr>
          <w:rtl/>
        </w:rPr>
        <w:t>ستعمال</w:t>
      </w:r>
      <w:proofErr w:type="spellEnd"/>
      <w:r w:rsidRPr="00CF0D16">
        <w:rPr>
          <w:rtl/>
        </w:rPr>
        <w:t xml:space="preserve"> الواقي الذكري وقت المعاشرة 46.3% .  و</w:t>
      </w:r>
      <w:r w:rsidRPr="00CF0D16">
        <w:rPr>
          <w:rFonts w:hint="cs"/>
          <w:rtl/>
        </w:rPr>
        <w:t>أ</w:t>
      </w:r>
      <w:r w:rsidRPr="00CF0D16">
        <w:rPr>
          <w:rtl/>
        </w:rPr>
        <w:t>شارت دائرة ا</w:t>
      </w:r>
      <w:r w:rsidRPr="00CF0D16">
        <w:rPr>
          <w:rFonts w:hint="cs"/>
          <w:rtl/>
        </w:rPr>
        <w:t>لإ</w:t>
      </w:r>
      <w:r w:rsidRPr="00CF0D16">
        <w:rPr>
          <w:rtl/>
        </w:rPr>
        <w:t xml:space="preserve">حصاءات العامة الى </w:t>
      </w:r>
      <w:r w:rsidRPr="00CF0D16">
        <w:rPr>
          <w:rFonts w:hint="cs"/>
          <w:rtl/>
        </w:rPr>
        <w:t>أ</w:t>
      </w:r>
      <w:r w:rsidRPr="00CF0D16">
        <w:rPr>
          <w:rtl/>
        </w:rPr>
        <w:t xml:space="preserve">ن نسبة السيدات اللاتي سبق لهن الزواج  اللاتي </w:t>
      </w:r>
      <w:r w:rsidRPr="00CF0D16">
        <w:rPr>
          <w:rFonts w:hint="cs"/>
          <w:rtl/>
        </w:rPr>
        <w:t>أ</w:t>
      </w:r>
      <w:r w:rsidRPr="00CF0D16">
        <w:rPr>
          <w:rtl/>
        </w:rPr>
        <w:t>عمارهن  15 - 49 سنة واللاتي لديهن معرفة وسائل الوقاية من (ا</w:t>
      </w:r>
      <w:r w:rsidRPr="00CF0D16">
        <w:rPr>
          <w:rFonts w:hint="cs"/>
          <w:rtl/>
        </w:rPr>
        <w:t>لإ</w:t>
      </w:r>
      <w:r w:rsidRPr="00CF0D16">
        <w:rPr>
          <w:rtl/>
        </w:rPr>
        <w:t xml:space="preserve">يدز) وذلك </w:t>
      </w:r>
      <w:proofErr w:type="spellStart"/>
      <w:r w:rsidRPr="00CF0D16">
        <w:rPr>
          <w:rtl/>
        </w:rPr>
        <w:t>ب</w:t>
      </w:r>
      <w:r w:rsidRPr="00CF0D16">
        <w:rPr>
          <w:rFonts w:hint="cs"/>
          <w:rtl/>
        </w:rPr>
        <w:t>إ</w:t>
      </w:r>
      <w:r w:rsidRPr="00CF0D16">
        <w:rPr>
          <w:rtl/>
        </w:rPr>
        <w:t>ستعمال</w:t>
      </w:r>
      <w:proofErr w:type="spellEnd"/>
      <w:r w:rsidRPr="00CF0D16">
        <w:rPr>
          <w:rtl/>
        </w:rPr>
        <w:t xml:space="preserve"> الواقي الذكري وقت المعاشرة الزوجية   51.6% .فيما بلغت نسبة الرجال الذين أعماهم  15 - 49 سنة والذين  لديهم  معرفة وسائل الوقاية من (ا</w:t>
      </w:r>
      <w:r w:rsidRPr="00CF0D16">
        <w:rPr>
          <w:rFonts w:hint="cs"/>
          <w:rtl/>
        </w:rPr>
        <w:t>لإ</w:t>
      </w:r>
      <w:r w:rsidRPr="00CF0D16">
        <w:rPr>
          <w:rtl/>
        </w:rPr>
        <w:t>يدز) وذلك</w:t>
      </w:r>
      <w:r w:rsidRPr="00CF0D16">
        <w:rPr>
          <w:rFonts w:hint="cs"/>
          <w:rtl/>
        </w:rPr>
        <w:t xml:space="preserve"> </w:t>
      </w:r>
      <w:proofErr w:type="spellStart"/>
      <w:r w:rsidRPr="00CF0D16">
        <w:rPr>
          <w:rFonts w:hint="cs"/>
          <w:rtl/>
        </w:rPr>
        <w:t>بإ</w:t>
      </w:r>
      <w:r w:rsidRPr="00CF0D16">
        <w:rPr>
          <w:rtl/>
        </w:rPr>
        <w:t>ستعمال</w:t>
      </w:r>
      <w:proofErr w:type="spellEnd"/>
      <w:r w:rsidRPr="00CF0D16">
        <w:rPr>
          <w:rtl/>
        </w:rPr>
        <w:t xml:space="preserve"> الواقي الذكري وقت المعاشرة 54.1%</w:t>
      </w:r>
    </w:p>
    <w:p w14:paraId="7095F2BD" w14:textId="77777777" w:rsidR="008E3289" w:rsidRPr="00973F44" w:rsidRDefault="008E3289" w:rsidP="008E3289">
      <w:pPr>
        <w:pStyle w:val="SingleTxtGA"/>
        <w:rPr>
          <w:spacing w:val="-4"/>
          <w:rtl/>
        </w:rPr>
      </w:pPr>
      <w:r w:rsidRPr="00CF0D16">
        <w:rPr>
          <w:rtl/>
        </w:rPr>
        <w:t>180</w:t>
      </w:r>
      <w:r>
        <w:rPr>
          <w:rtl/>
        </w:rPr>
        <w:t>-</w:t>
      </w:r>
      <w:r>
        <w:rPr>
          <w:rtl/>
        </w:rPr>
        <w:tab/>
      </w:r>
      <w:r w:rsidRPr="00CF0D16">
        <w:rPr>
          <w:rtl/>
        </w:rPr>
        <w:t>و</w:t>
      </w:r>
      <w:r w:rsidRPr="00CF0D16">
        <w:rPr>
          <w:rFonts w:hint="cs"/>
          <w:rtl/>
        </w:rPr>
        <w:t>أ</w:t>
      </w:r>
      <w:r w:rsidRPr="00CF0D16">
        <w:rPr>
          <w:rtl/>
        </w:rPr>
        <w:t>كدت دائرة ا</w:t>
      </w:r>
      <w:r w:rsidRPr="00CF0D16">
        <w:rPr>
          <w:rFonts w:hint="cs"/>
          <w:rtl/>
        </w:rPr>
        <w:t>لإ</w:t>
      </w:r>
      <w:r w:rsidRPr="00CF0D16">
        <w:rPr>
          <w:rtl/>
        </w:rPr>
        <w:t xml:space="preserve">حصاءات العامة الى </w:t>
      </w:r>
      <w:r w:rsidRPr="00CF0D16">
        <w:rPr>
          <w:rFonts w:hint="cs"/>
          <w:rtl/>
        </w:rPr>
        <w:t>أن</w:t>
      </w:r>
      <w:r w:rsidRPr="00CF0D16">
        <w:rPr>
          <w:rtl/>
        </w:rPr>
        <w:t xml:space="preserve"> نسبة السيدات  اللاتي سبق لهن وأعمارهن 15-49 واللاتي يعرفن عن امكانية انتقال فيروس ا</w:t>
      </w:r>
      <w:r w:rsidRPr="00CF0D16">
        <w:rPr>
          <w:rFonts w:hint="cs"/>
          <w:rtl/>
        </w:rPr>
        <w:t>لإ</w:t>
      </w:r>
      <w:r w:rsidRPr="00CF0D16">
        <w:rPr>
          <w:rtl/>
        </w:rPr>
        <w:t xml:space="preserve">يدز من الأم إلى الطفل أثناء الحمل ، وأثناء الولادة ، عن </w:t>
      </w:r>
      <w:r w:rsidRPr="00973F44">
        <w:rPr>
          <w:spacing w:val="-4"/>
          <w:rtl/>
        </w:rPr>
        <w:t>طريق الرضاعة الطبيعية  50.0%.</w:t>
      </w:r>
      <w:r>
        <w:rPr>
          <w:rFonts w:hint="cs"/>
          <w:spacing w:val="-4"/>
          <w:rtl/>
        </w:rPr>
        <w:t xml:space="preserve"> </w:t>
      </w:r>
      <w:r w:rsidRPr="00973F44">
        <w:rPr>
          <w:spacing w:val="-4"/>
          <w:rtl/>
        </w:rPr>
        <w:t xml:space="preserve">وبلغت نسبة السيدات  اللاتي سبق لهن وأعمارهن 15-19 واللاتي يعرفن </w:t>
      </w:r>
      <w:r w:rsidRPr="00973F44">
        <w:rPr>
          <w:spacing w:val="-2"/>
          <w:rtl/>
        </w:rPr>
        <w:t xml:space="preserve">عن </w:t>
      </w:r>
      <w:r w:rsidRPr="00973F44">
        <w:rPr>
          <w:rFonts w:hint="cs"/>
          <w:spacing w:val="-2"/>
          <w:rtl/>
        </w:rPr>
        <w:t>إ</w:t>
      </w:r>
      <w:r w:rsidRPr="00973F44">
        <w:rPr>
          <w:spacing w:val="-2"/>
          <w:rtl/>
        </w:rPr>
        <w:t>مكانية انتقال فيروس ا</w:t>
      </w:r>
      <w:r w:rsidRPr="00973F44">
        <w:rPr>
          <w:rFonts w:hint="cs"/>
          <w:spacing w:val="-2"/>
          <w:rtl/>
        </w:rPr>
        <w:t>لإ</w:t>
      </w:r>
      <w:r w:rsidRPr="00973F44">
        <w:rPr>
          <w:spacing w:val="-2"/>
          <w:rtl/>
        </w:rPr>
        <w:t>يدز من الأم إلى الطفل أثناء الحمل ، وأثناء الولادة ، عن طريق الرضاعة الطبيعية</w:t>
      </w:r>
      <w:r w:rsidRPr="00973F44">
        <w:rPr>
          <w:spacing w:val="-4"/>
          <w:rtl/>
        </w:rPr>
        <w:t xml:space="preserve"> 40.4%.</w:t>
      </w:r>
      <w:r>
        <w:rPr>
          <w:rFonts w:hint="cs"/>
          <w:spacing w:val="-4"/>
          <w:rtl/>
        </w:rPr>
        <w:t xml:space="preserve"> </w:t>
      </w:r>
      <w:r w:rsidRPr="00973F44">
        <w:rPr>
          <w:spacing w:val="-4"/>
          <w:rtl/>
        </w:rPr>
        <w:t xml:space="preserve">فيما بلغت نسبة الرجال  الذين اعمارهم 15-49  والذين يعرفون عن </w:t>
      </w:r>
      <w:proofErr w:type="spellStart"/>
      <w:r w:rsidRPr="00973F44">
        <w:rPr>
          <w:rFonts w:hint="cs"/>
          <w:spacing w:val="-4"/>
          <w:rtl/>
        </w:rPr>
        <w:t>غ</w:t>
      </w:r>
      <w:r w:rsidRPr="00973F44">
        <w:rPr>
          <w:spacing w:val="-4"/>
          <w:rtl/>
        </w:rPr>
        <w:t>مكانية</w:t>
      </w:r>
      <w:proofErr w:type="spellEnd"/>
      <w:r w:rsidRPr="00973F44">
        <w:rPr>
          <w:spacing w:val="-4"/>
          <w:rtl/>
        </w:rPr>
        <w:t xml:space="preserve"> </w:t>
      </w:r>
      <w:proofErr w:type="spellStart"/>
      <w:r w:rsidRPr="00973F44">
        <w:rPr>
          <w:rFonts w:hint="cs"/>
          <w:spacing w:val="-4"/>
          <w:rtl/>
        </w:rPr>
        <w:t>إ</w:t>
      </w:r>
      <w:r w:rsidRPr="00973F44">
        <w:rPr>
          <w:spacing w:val="-4"/>
          <w:rtl/>
        </w:rPr>
        <w:t>نتقال</w:t>
      </w:r>
      <w:proofErr w:type="spellEnd"/>
      <w:r w:rsidRPr="00973F44">
        <w:rPr>
          <w:spacing w:val="-4"/>
          <w:rtl/>
        </w:rPr>
        <w:t xml:space="preserve"> فيروس ا</w:t>
      </w:r>
      <w:r w:rsidRPr="00973F44">
        <w:rPr>
          <w:rFonts w:hint="cs"/>
          <w:spacing w:val="-4"/>
          <w:rtl/>
        </w:rPr>
        <w:t>لإ</w:t>
      </w:r>
      <w:r w:rsidRPr="00973F44">
        <w:rPr>
          <w:spacing w:val="-4"/>
          <w:rtl/>
        </w:rPr>
        <w:t xml:space="preserve">يدز من الأم إلى الطفل أثناء الحمل ، وأثناء الولادة ، عن طريق الرضاعة الطبيعية 47.8%. وبلغت نسبة الرجال الذين اعمارهم 15-19  والذين يعرفون عن </w:t>
      </w:r>
      <w:r w:rsidRPr="00973F44">
        <w:rPr>
          <w:rFonts w:hint="cs"/>
          <w:spacing w:val="-4"/>
          <w:rtl/>
        </w:rPr>
        <w:t>إ</w:t>
      </w:r>
      <w:r w:rsidRPr="00973F44">
        <w:rPr>
          <w:spacing w:val="-4"/>
          <w:rtl/>
        </w:rPr>
        <w:t xml:space="preserve">مكانية </w:t>
      </w:r>
      <w:proofErr w:type="spellStart"/>
      <w:r w:rsidRPr="00973F44">
        <w:rPr>
          <w:rFonts w:hint="cs"/>
          <w:spacing w:val="-4"/>
          <w:rtl/>
        </w:rPr>
        <w:t>إ</w:t>
      </w:r>
      <w:r w:rsidRPr="00973F44">
        <w:rPr>
          <w:spacing w:val="-4"/>
          <w:rtl/>
        </w:rPr>
        <w:t>نتقال</w:t>
      </w:r>
      <w:proofErr w:type="spellEnd"/>
      <w:r w:rsidRPr="00973F44">
        <w:rPr>
          <w:spacing w:val="-4"/>
          <w:rtl/>
        </w:rPr>
        <w:t xml:space="preserve"> فيروس ا</w:t>
      </w:r>
      <w:r w:rsidRPr="00973F44">
        <w:rPr>
          <w:rFonts w:hint="cs"/>
          <w:spacing w:val="-4"/>
          <w:rtl/>
        </w:rPr>
        <w:t>لإ</w:t>
      </w:r>
      <w:r w:rsidRPr="00973F44">
        <w:rPr>
          <w:spacing w:val="-4"/>
          <w:rtl/>
        </w:rPr>
        <w:t>يدز من الأم إلى الطفل أثناء الحمل، وأثناء الولادة، عن طريق الرضاعة الطبيعية 30.5%</w:t>
      </w:r>
    </w:p>
    <w:p w14:paraId="438E3C1D" w14:textId="77777777" w:rsidR="008E3289" w:rsidRPr="00CF0D16" w:rsidRDefault="008E3289" w:rsidP="008E3289">
      <w:pPr>
        <w:pStyle w:val="H1GA"/>
        <w:rPr>
          <w:rtl/>
          <w:lang w:eastAsia="ar-SA"/>
        </w:rPr>
      </w:pPr>
      <w:r>
        <w:rPr>
          <w:rtl/>
          <w:lang w:eastAsia="ar-SA" w:bidi="ar-JO"/>
        </w:rPr>
        <w:tab/>
      </w:r>
      <w:bookmarkStart w:id="32" w:name="_Toc64289906"/>
      <w:r w:rsidRPr="00CF0D16">
        <w:rPr>
          <w:rFonts w:hint="cs"/>
          <w:rtl/>
          <w:lang w:eastAsia="ar-SA" w:bidi="ar-JO"/>
        </w:rPr>
        <w:t>11-5</w:t>
      </w:r>
      <w:r>
        <w:rPr>
          <w:rtl/>
          <w:lang w:eastAsia="ar-SA" w:bidi="ar-JO"/>
        </w:rPr>
        <w:tab/>
      </w:r>
      <w:r w:rsidRPr="00CF0D16">
        <w:rPr>
          <w:rtl/>
          <w:lang w:eastAsia="ar-SA"/>
        </w:rPr>
        <w:t>المستوى المعيشي</w:t>
      </w:r>
      <w:bookmarkEnd w:id="32"/>
    </w:p>
    <w:p w14:paraId="42A4FD53" w14:textId="77777777" w:rsidR="008E3289" w:rsidRPr="00CF0D16" w:rsidRDefault="008E3289" w:rsidP="008E3289">
      <w:pPr>
        <w:pStyle w:val="SingleTxtGA"/>
        <w:rPr>
          <w:rtl/>
        </w:rPr>
      </w:pPr>
      <w:r w:rsidRPr="00CF0D16">
        <w:rPr>
          <w:rtl/>
        </w:rPr>
        <w:t>181</w:t>
      </w:r>
      <w:r>
        <w:rPr>
          <w:rtl/>
        </w:rPr>
        <w:t>-</w:t>
      </w:r>
      <w:r>
        <w:rPr>
          <w:rtl/>
        </w:rPr>
        <w:tab/>
      </w:r>
      <w:r w:rsidRPr="00CF0D16">
        <w:rPr>
          <w:rtl/>
          <w:lang w:val="fr-CH"/>
        </w:rPr>
        <w:t xml:space="preserve">فيما يتعلق بتوصية اللجنة </w:t>
      </w:r>
      <w:r w:rsidRPr="00CF0D16">
        <w:rPr>
          <w:rtl/>
        </w:rPr>
        <w:t>بشأن مسألة فقر</w:t>
      </w:r>
      <w:r w:rsidRPr="00CF0D16">
        <w:rPr>
          <w:rFonts w:hint="cs"/>
          <w:rtl/>
        </w:rPr>
        <w:t xml:space="preserve"> </w:t>
      </w:r>
      <w:r w:rsidRPr="00CF0D16">
        <w:rPr>
          <w:rtl/>
        </w:rPr>
        <w:t xml:space="preserve">الأطفال </w:t>
      </w:r>
      <w:r w:rsidRPr="00CF0D16">
        <w:rPr>
          <w:rFonts w:hint="cs"/>
          <w:rtl/>
        </w:rPr>
        <w:t xml:space="preserve"> </w:t>
      </w:r>
      <w:r w:rsidRPr="00CF0D16">
        <w:rPr>
          <w:rtl/>
        </w:rPr>
        <w:t xml:space="preserve"> الحكومة على توفير الدعم النقدي الحكومي ل</w:t>
      </w:r>
      <w:r w:rsidRPr="00CF0D16">
        <w:rPr>
          <w:rFonts w:hint="cs"/>
          <w:rtl/>
        </w:rPr>
        <w:t>لأ</w:t>
      </w:r>
      <w:r w:rsidRPr="00CF0D16">
        <w:rPr>
          <w:rtl/>
        </w:rPr>
        <w:t>سر الفقيرة وتم العمل على جملة ا</w:t>
      </w:r>
      <w:r w:rsidRPr="00CF0D16">
        <w:rPr>
          <w:rFonts w:hint="cs"/>
          <w:rtl/>
        </w:rPr>
        <w:t>لإ</w:t>
      </w:r>
      <w:r w:rsidRPr="00CF0D16">
        <w:rPr>
          <w:rtl/>
        </w:rPr>
        <w:t>جراءات التي تقوم بها لدعم ا</w:t>
      </w:r>
      <w:r w:rsidRPr="00CF0D16">
        <w:rPr>
          <w:rFonts w:hint="cs"/>
          <w:rtl/>
        </w:rPr>
        <w:t>لأ</w:t>
      </w:r>
      <w:r w:rsidRPr="00CF0D16">
        <w:rPr>
          <w:rtl/>
        </w:rPr>
        <w:t>سر الفقيرة  الدعم الموجه لمادتي الوقود والخبز ولتوجيه الدعم لمستحقيه وخاصة ا</w:t>
      </w:r>
      <w:r w:rsidRPr="00CF0D16">
        <w:rPr>
          <w:rFonts w:hint="cs"/>
          <w:rtl/>
        </w:rPr>
        <w:t>لأ</w:t>
      </w:r>
      <w:r w:rsidRPr="00CF0D16">
        <w:rPr>
          <w:rtl/>
        </w:rPr>
        <w:t xml:space="preserve">طفال المحتاجين فقد </w:t>
      </w:r>
      <w:proofErr w:type="spellStart"/>
      <w:r w:rsidRPr="00CF0D16">
        <w:rPr>
          <w:rFonts w:hint="cs"/>
          <w:rtl/>
        </w:rPr>
        <w:t>إ</w:t>
      </w:r>
      <w:r w:rsidRPr="00CF0D16">
        <w:rPr>
          <w:rtl/>
        </w:rPr>
        <w:t>تخذت</w:t>
      </w:r>
      <w:proofErr w:type="spellEnd"/>
      <w:r w:rsidRPr="00CF0D16">
        <w:rPr>
          <w:rtl/>
        </w:rPr>
        <w:t xml:space="preserve"> الحكومة قرار ب</w:t>
      </w:r>
      <w:r w:rsidRPr="00CF0D16">
        <w:rPr>
          <w:rFonts w:hint="cs"/>
          <w:rtl/>
        </w:rPr>
        <w:t>أ</w:t>
      </w:r>
      <w:r w:rsidRPr="00CF0D16">
        <w:rPr>
          <w:rtl/>
        </w:rPr>
        <w:t>ن يتم صرف الدعم الموجه ل</w:t>
      </w:r>
      <w:r w:rsidRPr="00CF0D16">
        <w:rPr>
          <w:rFonts w:hint="cs"/>
          <w:rtl/>
        </w:rPr>
        <w:t>لأ</w:t>
      </w:r>
      <w:r w:rsidRPr="00CF0D16">
        <w:rPr>
          <w:rtl/>
        </w:rPr>
        <w:t>طفال ل</w:t>
      </w:r>
      <w:r w:rsidRPr="00CF0D16">
        <w:rPr>
          <w:rFonts w:hint="cs"/>
          <w:rtl/>
        </w:rPr>
        <w:t>لأ</w:t>
      </w:r>
      <w:r w:rsidRPr="00CF0D16">
        <w:rPr>
          <w:rtl/>
        </w:rPr>
        <w:t xml:space="preserve">م الحاضنة </w:t>
      </w:r>
      <w:r w:rsidRPr="00CF0D16">
        <w:rPr>
          <w:rFonts w:hint="cs"/>
          <w:rtl/>
        </w:rPr>
        <w:t>لأ</w:t>
      </w:r>
      <w:r w:rsidRPr="00CF0D16">
        <w:rPr>
          <w:rtl/>
        </w:rPr>
        <w:t xml:space="preserve">ولادها وذلك في حالات </w:t>
      </w:r>
      <w:proofErr w:type="spellStart"/>
      <w:r w:rsidRPr="00CF0D16">
        <w:rPr>
          <w:rtl/>
        </w:rPr>
        <w:t>ا</w:t>
      </w:r>
      <w:r w:rsidRPr="00CF0D16">
        <w:rPr>
          <w:rFonts w:hint="cs"/>
          <w:rtl/>
        </w:rPr>
        <w:t>لإ</w:t>
      </w:r>
      <w:r w:rsidRPr="00CF0D16">
        <w:rPr>
          <w:rtl/>
        </w:rPr>
        <w:t>نفصال</w:t>
      </w:r>
      <w:proofErr w:type="spellEnd"/>
      <w:r w:rsidRPr="00CF0D16">
        <w:rPr>
          <w:rtl/>
        </w:rPr>
        <w:t xml:space="preserve"> والطلاق ووجود نزاع قضائي بينهما وتقوم المحاكم الشرعية بتوفير بيانات ا</w:t>
      </w:r>
      <w:r w:rsidRPr="00CF0D16">
        <w:rPr>
          <w:rFonts w:hint="cs"/>
          <w:rtl/>
        </w:rPr>
        <w:t>لأ</w:t>
      </w:r>
      <w:r w:rsidRPr="00CF0D16">
        <w:rPr>
          <w:rtl/>
        </w:rPr>
        <w:t>سر وا</w:t>
      </w:r>
      <w:r w:rsidRPr="00CF0D16">
        <w:rPr>
          <w:rFonts w:hint="cs"/>
          <w:rtl/>
        </w:rPr>
        <w:t>لأ</w:t>
      </w:r>
      <w:r w:rsidRPr="00CF0D16">
        <w:rPr>
          <w:rtl/>
        </w:rPr>
        <w:t xml:space="preserve">طفال للجهات المالية كما تقوم المحاكم الشرعية بتطوير قواعد البيانات لديها والخاصة بحصر الحالات وتسجيلها وتصنفيها </w:t>
      </w:r>
      <w:r w:rsidRPr="00CF0D16">
        <w:rPr>
          <w:rFonts w:hint="cs"/>
          <w:rtl/>
        </w:rPr>
        <w:t>.</w:t>
      </w:r>
    </w:p>
    <w:p w14:paraId="4E973C5B" w14:textId="77777777" w:rsidR="008E3289" w:rsidRPr="00CF0D16" w:rsidRDefault="008E3289" w:rsidP="008E3289">
      <w:pPr>
        <w:pStyle w:val="SingleTxtGA"/>
        <w:rPr>
          <w:rtl/>
        </w:rPr>
      </w:pPr>
      <w:r w:rsidRPr="00CF0D16">
        <w:rPr>
          <w:rtl/>
        </w:rPr>
        <w:t>182</w:t>
      </w:r>
      <w:r>
        <w:rPr>
          <w:rtl/>
        </w:rPr>
        <w:t>-</w:t>
      </w:r>
      <w:r>
        <w:rPr>
          <w:rtl/>
        </w:rPr>
        <w:tab/>
      </w:r>
      <w:r w:rsidRPr="00CF0D16">
        <w:rPr>
          <w:rtl/>
        </w:rPr>
        <w:t xml:space="preserve">وتم تأسيس مؤسسة إدارة وتنمية أموال الأيتام عام 1972  كمؤسسة رسمية عامة ذات </w:t>
      </w:r>
      <w:proofErr w:type="spellStart"/>
      <w:r w:rsidRPr="00CF0D16">
        <w:rPr>
          <w:rFonts w:hint="cs"/>
          <w:rtl/>
        </w:rPr>
        <w:t>إ</w:t>
      </w:r>
      <w:r w:rsidRPr="00CF0D16">
        <w:rPr>
          <w:rtl/>
        </w:rPr>
        <w:t>ستقلال</w:t>
      </w:r>
      <w:proofErr w:type="spellEnd"/>
      <w:r w:rsidRPr="00CF0D16">
        <w:rPr>
          <w:rtl/>
        </w:rPr>
        <w:t xml:space="preserve"> مالي وإداري غايتها المحافظة على أموال الأيتام وتنميتها بكافة وجوه </w:t>
      </w:r>
      <w:proofErr w:type="spellStart"/>
      <w:r w:rsidRPr="00CF0D16">
        <w:rPr>
          <w:rtl/>
        </w:rPr>
        <w:t>ا</w:t>
      </w:r>
      <w:r w:rsidRPr="00CF0D16">
        <w:rPr>
          <w:rFonts w:hint="cs"/>
          <w:rtl/>
        </w:rPr>
        <w:t>لإ</w:t>
      </w:r>
      <w:r w:rsidRPr="00CF0D16">
        <w:rPr>
          <w:rtl/>
        </w:rPr>
        <w:t>ستثمار</w:t>
      </w:r>
      <w:proofErr w:type="spellEnd"/>
      <w:r w:rsidRPr="00CF0D16">
        <w:rPr>
          <w:rtl/>
        </w:rPr>
        <w:t xml:space="preserve"> حيث  تودع المحاكم والجهات ذات العلاقة أموال الأيتام النقدية في المؤسسة ليتم </w:t>
      </w:r>
      <w:proofErr w:type="spellStart"/>
      <w:r w:rsidRPr="00CF0D16">
        <w:rPr>
          <w:rFonts w:hint="cs"/>
          <w:rtl/>
        </w:rPr>
        <w:t>إ</w:t>
      </w:r>
      <w:r w:rsidRPr="00CF0D16">
        <w:rPr>
          <w:rtl/>
        </w:rPr>
        <w:t>ستثمارها</w:t>
      </w:r>
      <w:proofErr w:type="spellEnd"/>
      <w:r w:rsidRPr="00CF0D16">
        <w:rPr>
          <w:rtl/>
        </w:rPr>
        <w:t xml:space="preserve"> وتنميتها من خلال أوجه </w:t>
      </w:r>
      <w:proofErr w:type="spellStart"/>
      <w:r w:rsidRPr="00CF0D16">
        <w:rPr>
          <w:rtl/>
        </w:rPr>
        <w:t>ا</w:t>
      </w:r>
      <w:r w:rsidRPr="00CF0D16">
        <w:rPr>
          <w:rFonts w:hint="cs"/>
          <w:rtl/>
        </w:rPr>
        <w:t>لإ</w:t>
      </w:r>
      <w:r w:rsidRPr="00CF0D16">
        <w:rPr>
          <w:rtl/>
        </w:rPr>
        <w:t>ستثمار</w:t>
      </w:r>
      <w:proofErr w:type="spellEnd"/>
      <w:r w:rsidRPr="00CF0D16">
        <w:rPr>
          <w:rtl/>
        </w:rPr>
        <w:t xml:space="preserve"> المتعددة وتم تطوير على التشريع  الخاص بالمؤسسة وصدر قانون جديد لها في العام 2002 ويستفيد من خدمات المؤسسة ا</w:t>
      </w:r>
      <w:r w:rsidRPr="00CF0D16">
        <w:rPr>
          <w:rFonts w:hint="cs"/>
          <w:rtl/>
        </w:rPr>
        <w:t>لأ</w:t>
      </w:r>
      <w:r w:rsidRPr="00CF0D16">
        <w:rPr>
          <w:rtl/>
        </w:rPr>
        <w:t>طفال ا</w:t>
      </w:r>
      <w:r w:rsidRPr="00CF0D16">
        <w:rPr>
          <w:rFonts w:hint="cs"/>
          <w:rtl/>
        </w:rPr>
        <w:t>لأ</w:t>
      </w:r>
      <w:r w:rsidRPr="00CF0D16">
        <w:rPr>
          <w:rtl/>
        </w:rPr>
        <w:t xml:space="preserve">يتام حتى بلوغهم سن الرشد حيث يتسلمون </w:t>
      </w:r>
      <w:r w:rsidRPr="00CF0D16">
        <w:rPr>
          <w:rFonts w:hint="cs"/>
          <w:rtl/>
        </w:rPr>
        <w:t>أ</w:t>
      </w:r>
      <w:r w:rsidRPr="00CF0D16">
        <w:rPr>
          <w:rtl/>
        </w:rPr>
        <w:t>موالهم و</w:t>
      </w:r>
      <w:r w:rsidRPr="00CF0D16">
        <w:rPr>
          <w:rFonts w:hint="cs"/>
          <w:rtl/>
        </w:rPr>
        <w:t>أ</w:t>
      </w:r>
      <w:r w:rsidRPr="00CF0D16">
        <w:rPr>
          <w:rtl/>
        </w:rPr>
        <w:t>رباحها عندئذ .كما يمكن ل</w:t>
      </w:r>
      <w:r w:rsidRPr="00CF0D16">
        <w:rPr>
          <w:rFonts w:hint="cs"/>
          <w:rtl/>
        </w:rPr>
        <w:t>لأ</w:t>
      </w:r>
      <w:r w:rsidRPr="00CF0D16">
        <w:rPr>
          <w:rtl/>
        </w:rPr>
        <w:t xml:space="preserve">طفال </w:t>
      </w:r>
      <w:proofErr w:type="spellStart"/>
      <w:r w:rsidRPr="00CF0D16">
        <w:rPr>
          <w:rtl/>
        </w:rPr>
        <w:t>ا</w:t>
      </w:r>
      <w:r w:rsidRPr="00CF0D16">
        <w:rPr>
          <w:rFonts w:hint="cs"/>
          <w:rtl/>
        </w:rPr>
        <w:t>لإ</w:t>
      </w:r>
      <w:r w:rsidRPr="00CF0D16">
        <w:rPr>
          <w:rtl/>
        </w:rPr>
        <w:t>ستفادة</w:t>
      </w:r>
      <w:proofErr w:type="spellEnd"/>
      <w:r w:rsidRPr="00CF0D16">
        <w:rPr>
          <w:rtl/>
        </w:rPr>
        <w:t xml:space="preserve"> من </w:t>
      </w:r>
      <w:r w:rsidRPr="00CF0D16">
        <w:rPr>
          <w:rFonts w:hint="cs"/>
          <w:rtl/>
        </w:rPr>
        <w:t>أ</w:t>
      </w:r>
      <w:r w:rsidRPr="00CF0D16">
        <w:rPr>
          <w:rtl/>
        </w:rPr>
        <w:t>موالهم و</w:t>
      </w:r>
      <w:r w:rsidRPr="00CF0D16">
        <w:rPr>
          <w:rFonts w:hint="cs"/>
          <w:rtl/>
        </w:rPr>
        <w:t>أ</w:t>
      </w:r>
      <w:r w:rsidRPr="00CF0D16">
        <w:rPr>
          <w:rtl/>
        </w:rPr>
        <w:t xml:space="preserve">رباحها </w:t>
      </w:r>
      <w:proofErr w:type="spellStart"/>
      <w:r w:rsidRPr="00CF0D16">
        <w:rPr>
          <w:rFonts w:hint="cs"/>
          <w:rtl/>
        </w:rPr>
        <w:t>لإ</w:t>
      </w:r>
      <w:r w:rsidRPr="00CF0D16">
        <w:rPr>
          <w:rtl/>
        </w:rPr>
        <w:t>حتياجاتهم</w:t>
      </w:r>
      <w:proofErr w:type="spellEnd"/>
      <w:r w:rsidRPr="00CF0D16">
        <w:rPr>
          <w:rtl/>
        </w:rPr>
        <w:t xml:space="preserve"> من تعليم وعلاج ونفقات مختلفة عند الحاجة بقرار من المحكمة وبواسطة ا</w:t>
      </w:r>
      <w:r w:rsidRPr="00CF0D16">
        <w:rPr>
          <w:rFonts w:hint="cs"/>
          <w:rtl/>
        </w:rPr>
        <w:t>لأ</w:t>
      </w:r>
      <w:r w:rsidRPr="00CF0D16">
        <w:rPr>
          <w:rtl/>
        </w:rPr>
        <w:t>وصياء عليهم .</w:t>
      </w:r>
    </w:p>
    <w:p w14:paraId="1AF35BC8" w14:textId="77777777" w:rsidR="008E3289" w:rsidRPr="00CF0D16" w:rsidRDefault="008E3289" w:rsidP="008E3289">
      <w:pPr>
        <w:pStyle w:val="SingleTxtGA"/>
        <w:rPr>
          <w:rtl/>
        </w:rPr>
      </w:pPr>
      <w:r w:rsidRPr="00CF0D16">
        <w:rPr>
          <w:rtl/>
        </w:rPr>
        <w:t>183</w:t>
      </w:r>
      <w:r>
        <w:rPr>
          <w:rtl/>
        </w:rPr>
        <w:t>-</w:t>
      </w:r>
      <w:r>
        <w:rPr>
          <w:rtl/>
        </w:rPr>
        <w:tab/>
      </w:r>
      <w:r w:rsidRPr="00CF0D16">
        <w:rPr>
          <w:rtl/>
        </w:rPr>
        <w:t xml:space="preserve">حيث بلغ </w:t>
      </w:r>
      <w:r w:rsidRPr="00CF0D16">
        <w:rPr>
          <w:rFonts w:hint="cs"/>
          <w:rtl/>
        </w:rPr>
        <w:t>إ</w:t>
      </w:r>
      <w:r w:rsidRPr="00CF0D16">
        <w:rPr>
          <w:rtl/>
        </w:rPr>
        <w:t>جمالي ا</w:t>
      </w:r>
      <w:r w:rsidRPr="00CF0D16">
        <w:rPr>
          <w:rFonts w:hint="cs"/>
          <w:rtl/>
        </w:rPr>
        <w:t>لأ</w:t>
      </w:r>
      <w:r w:rsidRPr="00CF0D16">
        <w:rPr>
          <w:rtl/>
        </w:rPr>
        <w:t>طفال ا</w:t>
      </w:r>
      <w:r w:rsidRPr="00CF0D16">
        <w:rPr>
          <w:rFonts w:hint="cs"/>
          <w:rtl/>
        </w:rPr>
        <w:t>لأ</w:t>
      </w:r>
      <w:r w:rsidRPr="00CF0D16">
        <w:rPr>
          <w:rtl/>
        </w:rPr>
        <w:t xml:space="preserve">يتام نهاية عام 2018 المستفيدين من خدمة المؤسسة أكثر من 64 الف طفل وبإجمالي ودائع يزيد على 175 مليون دينار </w:t>
      </w:r>
      <w:r w:rsidRPr="00CF0D16">
        <w:rPr>
          <w:rFonts w:hint="cs"/>
          <w:rtl/>
        </w:rPr>
        <w:t>أ</w:t>
      </w:r>
      <w:r w:rsidRPr="00CF0D16">
        <w:rPr>
          <w:rtl/>
        </w:rPr>
        <w:t xml:space="preserve">ردني </w:t>
      </w:r>
      <w:proofErr w:type="spellStart"/>
      <w:r w:rsidRPr="00CF0D16">
        <w:rPr>
          <w:rFonts w:hint="cs"/>
          <w:rtl/>
        </w:rPr>
        <w:t>إ</w:t>
      </w:r>
      <w:r w:rsidRPr="00CF0D16">
        <w:rPr>
          <w:rtl/>
        </w:rPr>
        <w:t>ستحق</w:t>
      </w:r>
      <w:proofErr w:type="spellEnd"/>
      <w:r w:rsidRPr="00CF0D16">
        <w:rPr>
          <w:rtl/>
        </w:rPr>
        <w:t xml:space="preserve"> وبلغت نسبة الأرباح  عام 2017</w:t>
      </w:r>
      <w:r>
        <w:rPr>
          <w:rFonts w:hint="cs"/>
          <w:rtl/>
        </w:rPr>
        <w:t xml:space="preserve"> </w:t>
      </w:r>
      <w:r w:rsidRPr="00CF0D16">
        <w:rPr>
          <w:rtl/>
        </w:rPr>
        <w:t>الموزعة على ودائع الأيتام</w:t>
      </w:r>
      <w:r>
        <w:rPr>
          <w:rFonts w:hint="cs"/>
          <w:rtl/>
        </w:rPr>
        <w:t xml:space="preserve"> </w:t>
      </w:r>
      <w:r w:rsidRPr="00CF0D16">
        <w:rPr>
          <w:rtl/>
        </w:rPr>
        <w:t xml:space="preserve">4.3 % </w:t>
      </w:r>
    </w:p>
    <w:p w14:paraId="0514D0A4" w14:textId="77777777" w:rsidR="008E3289" w:rsidRPr="00CF0D16" w:rsidRDefault="008E3289" w:rsidP="008E3289">
      <w:pPr>
        <w:pStyle w:val="SingleTxtGA"/>
        <w:rPr>
          <w:rtl/>
        </w:rPr>
      </w:pPr>
      <w:r w:rsidRPr="00CF0D16">
        <w:rPr>
          <w:rtl/>
        </w:rPr>
        <w:t>184</w:t>
      </w:r>
      <w:r>
        <w:rPr>
          <w:rtl/>
        </w:rPr>
        <w:t>-</w:t>
      </w:r>
      <w:r>
        <w:rPr>
          <w:rtl/>
        </w:rPr>
        <w:tab/>
      </w:r>
      <w:r w:rsidRPr="00CF0D16">
        <w:rPr>
          <w:rtl/>
        </w:rPr>
        <w:t xml:space="preserve">وللمؤسسة </w:t>
      </w:r>
      <w:proofErr w:type="spellStart"/>
      <w:r w:rsidRPr="00CF0D16">
        <w:rPr>
          <w:rFonts w:hint="cs"/>
          <w:rtl/>
        </w:rPr>
        <w:t>إ</w:t>
      </w:r>
      <w:r w:rsidRPr="00CF0D16">
        <w:rPr>
          <w:rtl/>
        </w:rPr>
        <w:t>نتشار</w:t>
      </w:r>
      <w:proofErr w:type="spellEnd"/>
      <w:r w:rsidRPr="00CF0D16">
        <w:rPr>
          <w:rtl/>
        </w:rPr>
        <w:t xml:space="preserve"> في مختلف مناطق المملكة حيث بلغ عدد الفروع لها في نهاية عام 2017 ثماني عشرة مكتبا</w:t>
      </w:r>
    </w:p>
    <w:p w14:paraId="0A94D3E9" w14:textId="77777777" w:rsidR="008E3289" w:rsidRPr="00CF0D16" w:rsidRDefault="008E3289" w:rsidP="008E3289">
      <w:pPr>
        <w:pStyle w:val="SingleTxtGA"/>
        <w:rPr>
          <w:rtl/>
        </w:rPr>
      </w:pPr>
      <w:r w:rsidRPr="00CF0D16">
        <w:rPr>
          <w:rtl/>
        </w:rPr>
        <w:t>185</w:t>
      </w:r>
      <w:r>
        <w:rPr>
          <w:rtl/>
        </w:rPr>
        <w:t>-</w:t>
      </w:r>
      <w:r>
        <w:rPr>
          <w:rtl/>
        </w:rPr>
        <w:tab/>
      </w:r>
      <w:r w:rsidRPr="00CF0D16">
        <w:rPr>
          <w:rtl/>
        </w:rPr>
        <w:t>و</w:t>
      </w:r>
      <w:r w:rsidRPr="00CF0D16">
        <w:rPr>
          <w:rFonts w:hint="cs"/>
          <w:rtl/>
        </w:rPr>
        <w:t>أ</w:t>
      </w:r>
      <w:r w:rsidRPr="00CF0D16">
        <w:rPr>
          <w:rtl/>
        </w:rPr>
        <w:t>يضا تم إنشاء</w:t>
      </w:r>
      <w:r w:rsidRPr="00CF0D16">
        <w:rPr>
          <w:rFonts w:hint="cs"/>
          <w:rtl/>
        </w:rPr>
        <w:t xml:space="preserve"> </w:t>
      </w:r>
      <w:r w:rsidRPr="00CF0D16">
        <w:rPr>
          <w:rtl/>
        </w:rPr>
        <w:t>صندوق تسليف النفقة عام 2015 وهو صندوق مستقل من الناحية ا</w:t>
      </w:r>
      <w:r w:rsidRPr="00CF0D16">
        <w:rPr>
          <w:rFonts w:hint="cs"/>
          <w:rtl/>
        </w:rPr>
        <w:t>لإ</w:t>
      </w:r>
      <w:r w:rsidRPr="00CF0D16">
        <w:rPr>
          <w:rtl/>
        </w:rPr>
        <w:t xml:space="preserve">دارية والمالية ورصدت أول ميزانية له عام 2016 وتشكل مجلس الادارة الخاص به و تم </w:t>
      </w:r>
      <w:r w:rsidRPr="00CF0D16">
        <w:rPr>
          <w:rFonts w:hint="cs"/>
          <w:rtl/>
        </w:rPr>
        <w:t>إ</w:t>
      </w:r>
      <w:r w:rsidRPr="00CF0D16">
        <w:rPr>
          <w:rtl/>
        </w:rPr>
        <w:t xml:space="preserve">نجاز المتطلبات </w:t>
      </w:r>
      <w:proofErr w:type="spellStart"/>
      <w:r w:rsidRPr="00CF0D16">
        <w:rPr>
          <w:rtl/>
        </w:rPr>
        <w:t>التاسيسية</w:t>
      </w:r>
      <w:proofErr w:type="spellEnd"/>
      <w:r w:rsidRPr="00CF0D16">
        <w:rPr>
          <w:rtl/>
        </w:rPr>
        <w:t xml:space="preserve"> للصندوق وبدأ بتسليف النفقة للجهات المستفيدة من </w:t>
      </w:r>
      <w:r w:rsidRPr="00CF0D16">
        <w:rPr>
          <w:rFonts w:hint="cs"/>
          <w:rtl/>
        </w:rPr>
        <w:t>أ</w:t>
      </w:r>
      <w:r w:rsidRPr="00CF0D16">
        <w:rPr>
          <w:rtl/>
        </w:rPr>
        <w:t>حكامه</w:t>
      </w:r>
      <w:r w:rsidRPr="00CF0D16">
        <w:rPr>
          <w:rFonts w:hint="cs"/>
          <w:rtl/>
        </w:rPr>
        <w:t xml:space="preserve">. </w:t>
      </w:r>
      <w:r w:rsidRPr="00CF0D16">
        <w:rPr>
          <w:rtl/>
        </w:rPr>
        <w:t>وهو يشكل إطار</w:t>
      </w:r>
      <w:r w:rsidRPr="00CF0D16">
        <w:rPr>
          <w:rFonts w:hint="cs"/>
          <w:rtl/>
        </w:rPr>
        <w:t>اً</w:t>
      </w:r>
      <w:r w:rsidRPr="00CF0D16">
        <w:rPr>
          <w:rtl/>
        </w:rPr>
        <w:t xml:space="preserve"> نوعي</w:t>
      </w:r>
      <w:r w:rsidRPr="00CF0D16">
        <w:rPr>
          <w:rFonts w:hint="cs"/>
          <w:rtl/>
        </w:rPr>
        <w:t>اً</w:t>
      </w:r>
      <w:r w:rsidRPr="00CF0D16">
        <w:rPr>
          <w:rtl/>
        </w:rPr>
        <w:t xml:space="preserve"> وحقيقي</w:t>
      </w:r>
      <w:r w:rsidRPr="00CF0D16">
        <w:rPr>
          <w:rFonts w:hint="cs"/>
          <w:rtl/>
        </w:rPr>
        <w:t>اً</w:t>
      </w:r>
      <w:r w:rsidRPr="00CF0D16">
        <w:rPr>
          <w:rtl/>
        </w:rPr>
        <w:t xml:space="preserve"> لحماية حقوق الطفل وحفظ كيانه</w:t>
      </w:r>
      <w:r w:rsidRPr="00CF0D16">
        <w:rPr>
          <w:rFonts w:hint="cs"/>
          <w:rtl/>
        </w:rPr>
        <w:t>.</w:t>
      </w:r>
      <w:r>
        <w:rPr>
          <w:rFonts w:hint="cs"/>
          <w:rtl/>
        </w:rPr>
        <w:t xml:space="preserve"> </w:t>
      </w:r>
      <w:r w:rsidRPr="00CF0D16">
        <w:rPr>
          <w:rtl/>
        </w:rPr>
        <w:t xml:space="preserve">وبدأ عملية تسليف النفقة عام 2018 </w:t>
      </w:r>
      <w:r w:rsidRPr="00CF0D16">
        <w:rPr>
          <w:rFonts w:hint="cs"/>
          <w:rtl/>
        </w:rPr>
        <w:t xml:space="preserve">.وبلغ اجمالي المبالغ المصروفة من تاريخ 1/2/2018 ولغاية 30/4/2019 </w:t>
      </w:r>
      <w:r>
        <w:rPr>
          <w:rFonts w:hint="cs"/>
          <w:rtl/>
        </w:rPr>
        <w:t>(</w:t>
      </w:r>
      <w:r w:rsidRPr="00CF0D16">
        <w:rPr>
          <w:rFonts w:hint="cs"/>
          <w:rtl/>
        </w:rPr>
        <w:t>365.286 الف دينار اردني</w:t>
      </w:r>
      <w:r>
        <w:rPr>
          <w:rFonts w:hint="cs"/>
          <w:rtl/>
        </w:rPr>
        <w:t>)</w:t>
      </w:r>
    </w:p>
    <w:p w14:paraId="0A924B31" w14:textId="77777777" w:rsidR="008E3289" w:rsidRPr="00CF0D16" w:rsidRDefault="008E3289" w:rsidP="008E3289">
      <w:pPr>
        <w:pStyle w:val="SingleTxtGA"/>
        <w:rPr>
          <w:rtl/>
        </w:rPr>
      </w:pPr>
      <w:r w:rsidRPr="00CF0D16">
        <w:rPr>
          <w:rtl/>
        </w:rPr>
        <w:t>186</w:t>
      </w:r>
      <w:r>
        <w:rPr>
          <w:rtl/>
        </w:rPr>
        <w:t>-</w:t>
      </w:r>
      <w:r>
        <w:rPr>
          <w:rtl/>
        </w:rPr>
        <w:tab/>
      </w:r>
      <w:r w:rsidRPr="00CF0D16">
        <w:rPr>
          <w:rFonts w:hint="cs"/>
          <w:rtl/>
        </w:rPr>
        <w:t xml:space="preserve"> </w:t>
      </w:r>
      <w:r w:rsidRPr="00CF0D16">
        <w:rPr>
          <w:rtl/>
        </w:rPr>
        <w:t>تقدم ل</w:t>
      </w:r>
      <w:r w:rsidRPr="00CF0D16">
        <w:rPr>
          <w:rFonts w:hint="cs"/>
          <w:rtl/>
        </w:rPr>
        <w:t>لصندوق</w:t>
      </w:r>
      <w:r w:rsidRPr="00CF0D16">
        <w:rPr>
          <w:rtl/>
        </w:rPr>
        <w:t xml:space="preserve"> </w:t>
      </w:r>
      <w:r w:rsidRPr="00CF0D16">
        <w:rPr>
          <w:rFonts w:hint="cs"/>
          <w:rtl/>
        </w:rPr>
        <w:t xml:space="preserve">749 </w:t>
      </w:r>
      <w:r w:rsidRPr="00CF0D16">
        <w:rPr>
          <w:rtl/>
        </w:rPr>
        <w:t>أسرة وكان عدد ا</w:t>
      </w:r>
      <w:r w:rsidRPr="00CF0D16">
        <w:rPr>
          <w:rFonts w:hint="cs"/>
          <w:rtl/>
        </w:rPr>
        <w:t>لأ</w:t>
      </w:r>
      <w:r w:rsidRPr="00CF0D16">
        <w:rPr>
          <w:rtl/>
        </w:rPr>
        <w:t xml:space="preserve">طفال المصروف لهم النفقة </w:t>
      </w:r>
      <w:r w:rsidRPr="00CF0D16">
        <w:rPr>
          <w:rFonts w:hint="cs"/>
          <w:rtl/>
        </w:rPr>
        <w:t>لغاية شهر 4/</w:t>
      </w:r>
      <w:r w:rsidRPr="00CF0D16">
        <w:rPr>
          <w:rtl/>
        </w:rPr>
        <w:t xml:space="preserve"> </w:t>
      </w:r>
      <w:r w:rsidRPr="00CF0D16">
        <w:rPr>
          <w:rFonts w:hint="cs"/>
          <w:rtl/>
        </w:rPr>
        <w:t>2019</w:t>
      </w:r>
      <w:r w:rsidRPr="00CF0D16">
        <w:rPr>
          <w:rtl/>
        </w:rPr>
        <w:t xml:space="preserve"> من خلال الصندوق </w:t>
      </w:r>
      <w:r w:rsidRPr="00CF0D16">
        <w:rPr>
          <w:rFonts w:hint="cs"/>
          <w:rtl/>
        </w:rPr>
        <w:t>490</w:t>
      </w:r>
      <w:r w:rsidRPr="00CF0D16">
        <w:rPr>
          <w:rtl/>
        </w:rPr>
        <w:t xml:space="preserve"> طفلة </w:t>
      </w:r>
      <w:r w:rsidRPr="00CF0D16">
        <w:rPr>
          <w:rFonts w:hint="cs"/>
          <w:rtl/>
        </w:rPr>
        <w:t xml:space="preserve">447 </w:t>
      </w:r>
      <w:r w:rsidRPr="00CF0D16">
        <w:rPr>
          <w:rtl/>
        </w:rPr>
        <w:t xml:space="preserve"> طف</w:t>
      </w:r>
      <w:r w:rsidRPr="00CF0D16">
        <w:rPr>
          <w:rFonts w:hint="cs"/>
          <w:rtl/>
        </w:rPr>
        <w:t>ل .</w:t>
      </w:r>
    </w:p>
    <w:p w14:paraId="295B5D76" w14:textId="77777777" w:rsidR="008E3289" w:rsidRPr="00CF0D16" w:rsidRDefault="008E3289" w:rsidP="008E3289">
      <w:pPr>
        <w:pStyle w:val="SingleTxtGA"/>
        <w:rPr>
          <w:rtl/>
        </w:rPr>
      </w:pPr>
      <w:r w:rsidRPr="00CF0D16">
        <w:rPr>
          <w:rtl/>
        </w:rPr>
        <w:t>187</w:t>
      </w:r>
      <w:r>
        <w:rPr>
          <w:rtl/>
        </w:rPr>
        <w:t>-</w:t>
      </w:r>
      <w:r>
        <w:rPr>
          <w:rtl/>
        </w:rPr>
        <w:tab/>
      </w:r>
      <w:r w:rsidRPr="00CF0D16">
        <w:rPr>
          <w:rtl/>
        </w:rPr>
        <w:t xml:space="preserve">وتبلغ موازنة الصندوق السنوية  تقترب من </w:t>
      </w:r>
      <w:proofErr w:type="spellStart"/>
      <w:r w:rsidRPr="00CF0D16">
        <w:rPr>
          <w:rtl/>
        </w:rPr>
        <w:t>المليوني</w:t>
      </w:r>
      <w:proofErr w:type="spellEnd"/>
      <w:r w:rsidRPr="00CF0D16">
        <w:rPr>
          <w:rtl/>
        </w:rPr>
        <w:t xml:space="preserve"> دينار ويقدم الخدمة في المقر الرئيس في عمان ومكاتب فرعية في المحافظات بلغ عددها حاليا 4 مكاتب موزعة على ا</w:t>
      </w:r>
      <w:r w:rsidRPr="00CF0D16">
        <w:rPr>
          <w:rFonts w:hint="cs"/>
          <w:rtl/>
        </w:rPr>
        <w:t>لأ</w:t>
      </w:r>
      <w:r w:rsidRPr="00CF0D16">
        <w:rPr>
          <w:rtl/>
        </w:rPr>
        <w:t>قاليم الثلاث . كما يقدم الصندوق خدمة تسليم النفقات من</w:t>
      </w:r>
      <w:r w:rsidRPr="00CF0D16">
        <w:rPr>
          <w:rFonts w:hint="cs"/>
          <w:rtl/>
        </w:rPr>
        <w:t xml:space="preserve"> </w:t>
      </w:r>
      <w:r w:rsidRPr="00CF0D16">
        <w:rPr>
          <w:rtl/>
        </w:rPr>
        <w:t xml:space="preserve">خلال بطاقة </w:t>
      </w:r>
      <w:r w:rsidRPr="00CF0D16">
        <w:rPr>
          <w:rFonts w:hint="cs"/>
          <w:rtl/>
        </w:rPr>
        <w:t>إ</w:t>
      </w:r>
      <w:r w:rsidRPr="00CF0D16">
        <w:rPr>
          <w:rtl/>
        </w:rPr>
        <w:t xml:space="preserve">لكترونية </w:t>
      </w:r>
      <w:r>
        <w:rPr>
          <w:rtl/>
        </w:rPr>
        <w:t>(</w:t>
      </w:r>
      <w:r w:rsidRPr="00CF0D16">
        <w:rPr>
          <w:rtl/>
        </w:rPr>
        <w:t>بطاقة العون</w:t>
      </w:r>
      <w:r>
        <w:rPr>
          <w:rtl/>
        </w:rPr>
        <w:t>)</w:t>
      </w:r>
      <w:r w:rsidRPr="00CF0D16">
        <w:rPr>
          <w:rtl/>
        </w:rPr>
        <w:t xml:space="preserve">  دون الحاجة لمراجعة الصندوق لتسلم ا</w:t>
      </w:r>
      <w:r w:rsidRPr="00CF0D16">
        <w:rPr>
          <w:rFonts w:hint="cs"/>
          <w:rtl/>
        </w:rPr>
        <w:t>لأ</w:t>
      </w:r>
      <w:r w:rsidRPr="00CF0D16">
        <w:rPr>
          <w:rtl/>
        </w:rPr>
        <w:t>موال</w:t>
      </w:r>
      <w:r w:rsidRPr="00CF0D16">
        <w:rPr>
          <w:rFonts w:hint="cs"/>
          <w:rtl/>
        </w:rPr>
        <w:t xml:space="preserve"> وسيتم تعيين ضباط </w:t>
      </w:r>
      <w:proofErr w:type="spellStart"/>
      <w:r w:rsidRPr="00CF0D16">
        <w:rPr>
          <w:rFonts w:hint="cs"/>
          <w:rtl/>
        </w:rPr>
        <w:t>إرتباط</w:t>
      </w:r>
      <w:proofErr w:type="spellEnd"/>
      <w:r w:rsidRPr="00CF0D16">
        <w:rPr>
          <w:rFonts w:hint="cs"/>
          <w:rtl/>
        </w:rPr>
        <w:t xml:space="preserve"> في جميع محافظات المملكة من خلال المحاكم الشرعية مع الصندوق</w:t>
      </w:r>
      <w:r w:rsidRPr="00CF0D16">
        <w:rPr>
          <w:rtl/>
        </w:rPr>
        <w:t>.</w:t>
      </w:r>
    </w:p>
    <w:p w14:paraId="311D365C" w14:textId="77777777" w:rsidR="008E3289" w:rsidRPr="00CF0D16" w:rsidRDefault="008E3289" w:rsidP="008E3289">
      <w:pPr>
        <w:pStyle w:val="SingleTxtGA"/>
        <w:rPr>
          <w:rtl/>
        </w:rPr>
      </w:pPr>
      <w:r w:rsidRPr="00CF0D16">
        <w:rPr>
          <w:rtl/>
        </w:rPr>
        <w:t>188</w:t>
      </w:r>
      <w:r>
        <w:rPr>
          <w:rtl/>
        </w:rPr>
        <w:t>-</w:t>
      </w:r>
      <w:r>
        <w:rPr>
          <w:rtl/>
        </w:rPr>
        <w:tab/>
      </w:r>
      <w:r w:rsidRPr="00CF0D16">
        <w:rPr>
          <w:rtl/>
        </w:rPr>
        <w:t>ومن ا</w:t>
      </w:r>
      <w:r w:rsidRPr="00CF0D16">
        <w:rPr>
          <w:rFonts w:hint="cs"/>
          <w:rtl/>
        </w:rPr>
        <w:t>لإ</w:t>
      </w:r>
      <w:r w:rsidRPr="00CF0D16">
        <w:rPr>
          <w:rtl/>
        </w:rPr>
        <w:t xml:space="preserve">نجازات المهمة تم </w:t>
      </w:r>
      <w:r w:rsidRPr="00CF0D16">
        <w:rPr>
          <w:rFonts w:hint="cs"/>
          <w:rtl/>
        </w:rPr>
        <w:t>إ</w:t>
      </w:r>
      <w:r w:rsidRPr="00CF0D16">
        <w:rPr>
          <w:rtl/>
        </w:rPr>
        <w:t>صدار بطاقة ا</w:t>
      </w:r>
      <w:r w:rsidRPr="00CF0D16">
        <w:rPr>
          <w:rFonts w:hint="cs"/>
          <w:rtl/>
        </w:rPr>
        <w:t>لأ</w:t>
      </w:r>
      <w:r w:rsidRPr="00CF0D16">
        <w:rPr>
          <w:rtl/>
        </w:rPr>
        <w:t>سرة ا</w:t>
      </w:r>
      <w:r w:rsidRPr="00CF0D16">
        <w:rPr>
          <w:rFonts w:hint="cs"/>
          <w:rtl/>
        </w:rPr>
        <w:t>لإ</w:t>
      </w:r>
      <w:r w:rsidRPr="00CF0D16">
        <w:rPr>
          <w:rtl/>
        </w:rPr>
        <w:t xml:space="preserve">لكترونية لتمكين المحكوم لهم في المحاكم الشرعية  من </w:t>
      </w:r>
      <w:proofErr w:type="spellStart"/>
      <w:r w:rsidRPr="00CF0D16">
        <w:rPr>
          <w:rFonts w:hint="cs"/>
          <w:rtl/>
        </w:rPr>
        <w:t>إ</w:t>
      </w:r>
      <w:r w:rsidRPr="00CF0D16">
        <w:rPr>
          <w:rtl/>
        </w:rPr>
        <w:t>ستيفاء</w:t>
      </w:r>
      <w:proofErr w:type="spellEnd"/>
      <w:r w:rsidRPr="00CF0D16">
        <w:rPr>
          <w:rtl/>
        </w:rPr>
        <w:t xml:space="preserve"> المبالغ المحكوم بها وخاصة نفقات ا</w:t>
      </w:r>
      <w:r w:rsidRPr="00CF0D16">
        <w:rPr>
          <w:rFonts w:hint="cs"/>
          <w:rtl/>
        </w:rPr>
        <w:t>لأ</w:t>
      </w:r>
      <w:r w:rsidRPr="00CF0D16">
        <w:rPr>
          <w:rtl/>
        </w:rPr>
        <w:t xml:space="preserve">طفال والتعليم  وذلك  من خلال أجهزة الصراف الآلي ونقاط البيع المباشر دون الحاجة الى المراجعة المتكررة للمحاكم وأقسام  التنفيذ  </w:t>
      </w:r>
    </w:p>
    <w:p w14:paraId="48BB2DA1" w14:textId="77777777" w:rsidR="008E3289" w:rsidRPr="00CF0D16" w:rsidRDefault="008E3289" w:rsidP="008E3289">
      <w:pPr>
        <w:pStyle w:val="SingleTxtGA"/>
        <w:rPr>
          <w:rtl/>
        </w:rPr>
      </w:pPr>
      <w:r w:rsidRPr="00CF0D16">
        <w:rPr>
          <w:rtl/>
        </w:rPr>
        <w:t>189</w:t>
      </w:r>
      <w:r>
        <w:rPr>
          <w:rtl/>
        </w:rPr>
        <w:t>-</w:t>
      </w:r>
      <w:r>
        <w:rPr>
          <w:rtl/>
        </w:rPr>
        <w:tab/>
      </w:r>
      <w:r w:rsidRPr="00CF0D16">
        <w:rPr>
          <w:rtl/>
        </w:rPr>
        <w:t>تم اصدار 21 ألف بطاقة الى عام 2019. وتغطي من حيث مواقع ا</w:t>
      </w:r>
      <w:r w:rsidRPr="00CF0D16">
        <w:rPr>
          <w:rFonts w:hint="cs"/>
          <w:rtl/>
        </w:rPr>
        <w:t>لإ</w:t>
      </w:r>
      <w:r w:rsidRPr="00CF0D16">
        <w:rPr>
          <w:rtl/>
        </w:rPr>
        <w:t>صدار ما نسبته 70 % من الكثافة السكانية ويتم تسلم نفقات محكوم بها من خلالها وبواقع مليون ونصف المليون دينار شهريا والخدمة مفعلة  من خلالها سواء داخل الاردن وخارجه .</w:t>
      </w:r>
    </w:p>
    <w:p w14:paraId="4FD25AE5" w14:textId="77777777" w:rsidR="008E3289" w:rsidRPr="00CF0D16" w:rsidRDefault="008E3289" w:rsidP="008E3289">
      <w:pPr>
        <w:pStyle w:val="HChGA"/>
        <w:rPr>
          <w:rtl/>
        </w:rPr>
      </w:pPr>
      <w:r>
        <w:rPr>
          <w:rFonts w:eastAsia="Calibri"/>
          <w:rtl/>
          <w:lang w:val="en-US" w:bidi="ar-JO"/>
        </w:rPr>
        <w:tab/>
      </w:r>
      <w:bookmarkStart w:id="33" w:name="_Toc64289907"/>
      <w:r w:rsidRPr="00CF0D16">
        <w:rPr>
          <w:rFonts w:eastAsia="Calibri" w:hint="cs"/>
          <w:rtl/>
          <w:lang w:val="en-US" w:bidi="ar-JO"/>
        </w:rPr>
        <w:t>12-</w:t>
      </w:r>
      <w:r>
        <w:rPr>
          <w:rFonts w:eastAsia="Calibri"/>
          <w:rtl/>
          <w:lang w:val="en-US" w:bidi="ar-JO"/>
        </w:rPr>
        <w:tab/>
      </w:r>
      <w:r w:rsidRPr="00CF0D16">
        <w:rPr>
          <w:rtl/>
        </w:rPr>
        <w:t xml:space="preserve">التعليم والأنشطة الترفيهية والثقافية (المواد 28 </w:t>
      </w:r>
      <w:proofErr w:type="spellStart"/>
      <w:r w:rsidRPr="00CF0D16">
        <w:rPr>
          <w:rtl/>
        </w:rPr>
        <w:t>و29</w:t>
      </w:r>
      <w:proofErr w:type="spellEnd"/>
      <w:r w:rsidRPr="00CF0D16">
        <w:rPr>
          <w:rtl/>
        </w:rPr>
        <w:t xml:space="preserve"> </w:t>
      </w:r>
      <w:proofErr w:type="spellStart"/>
      <w:r w:rsidRPr="00CF0D16">
        <w:rPr>
          <w:rtl/>
        </w:rPr>
        <w:t>و30</w:t>
      </w:r>
      <w:proofErr w:type="spellEnd"/>
      <w:r w:rsidRPr="00CF0D16">
        <w:rPr>
          <w:rtl/>
        </w:rPr>
        <w:t xml:space="preserve"> </w:t>
      </w:r>
      <w:proofErr w:type="spellStart"/>
      <w:r w:rsidRPr="00CF0D16">
        <w:rPr>
          <w:rtl/>
        </w:rPr>
        <w:t>و31</w:t>
      </w:r>
      <w:proofErr w:type="spellEnd"/>
      <w:r w:rsidRPr="00CF0D16">
        <w:rPr>
          <w:rtl/>
        </w:rPr>
        <w:t>)</w:t>
      </w:r>
      <w:bookmarkEnd w:id="33"/>
    </w:p>
    <w:p w14:paraId="53F5E220" w14:textId="77777777" w:rsidR="008E3289" w:rsidRPr="00CF0D16" w:rsidRDefault="008E3289" w:rsidP="008E3289">
      <w:pPr>
        <w:pStyle w:val="H1GA"/>
        <w:rPr>
          <w:rtl/>
          <w:lang w:eastAsia="ar-SA"/>
        </w:rPr>
      </w:pPr>
      <w:r>
        <w:rPr>
          <w:rtl/>
          <w:lang w:eastAsia="ar-SA"/>
        </w:rPr>
        <w:tab/>
      </w:r>
      <w:bookmarkStart w:id="34" w:name="_Toc64289908"/>
      <w:r w:rsidRPr="00CF0D16">
        <w:rPr>
          <w:rtl/>
          <w:lang w:eastAsia="ar-SA"/>
        </w:rPr>
        <w:t>12-1</w:t>
      </w:r>
      <w:r w:rsidRPr="00CF0D16">
        <w:rPr>
          <w:rtl/>
          <w:lang w:eastAsia="ar-SA"/>
        </w:rPr>
        <w:tab/>
        <w:t>التعليم، بما يشمل التدريب والتوجيه المهنيين</w:t>
      </w:r>
      <w:bookmarkEnd w:id="34"/>
    </w:p>
    <w:p w14:paraId="1AF0C4C9" w14:textId="77777777" w:rsidR="008E3289" w:rsidRPr="00CF0D16" w:rsidRDefault="008E3289" w:rsidP="008E3289">
      <w:pPr>
        <w:pStyle w:val="SingleTxtGA"/>
        <w:rPr>
          <w:rtl/>
        </w:rPr>
      </w:pPr>
      <w:r w:rsidRPr="00CF0D16">
        <w:rPr>
          <w:rtl/>
        </w:rPr>
        <w:t>190</w:t>
      </w:r>
      <w:r>
        <w:rPr>
          <w:rtl/>
        </w:rPr>
        <w:t>-</w:t>
      </w:r>
      <w:r>
        <w:rPr>
          <w:rtl/>
        </w:rPr>
        <w:tab/>
      </w:r>
      <w:r w:rsidRPr="00CF0D16">
        <w:rPr>
          <w:rFonts w:hint="cs"/>
          <w:rtl/>
        </w:rPr>
        <w:t xml:space="preserve">تبذل الدولة الأردنية جهداً في </w:t>
      </w:r>
      <w:proofErr w:type="spellStart"/>
      <w:r w:rsidRPr="00CF0D16">
        <w:rPr>
          <w:rFonts w:hint="cs"/>
          <w:rtl/>
        </w:rPr>
        <w:t>الإهتمام</w:t>
      </w:r>
      <w:proofErr w:type="spellEnd"/>
      <w:r w:rsidRPr="00CF0D16">
        <w:rPr>
          <w:rFonts w:hint="cs"/>
          <w:rtl/>
        </w:rPr>
        <w:t xml:space="preserve"> بقضايا التعليم وجودته.</w:t>
      </w:r>
      <w:r>
        <w:rPr>
          <w:rFonts w:hint="cs"/>
          <w:rtl/>
        </w:rPr>
        <w:t xml:space="preserve"> </w:t>
      </w:r>
      <w:r w:rsidRPr="00CF0D16">
        <w:rPr>
          <w:rFonts w:hint="cs"/>
          <w:rtl/>
        </w:rPr>
        <w:t xml:space="preserve">من خلال العمل على مراجعة وتطوير المناهج لتشمل المفاهيم العالمية المتنوعة مثل حقوق الإنسان </w:t>
      </w:r>
      <w:proofErr w:type="spellStart"/>
      <w:r w:rsidRPr="00CF0D16">
        <w:rPr>
          <w:rFonts w:hint="cs"/>
          <w:rtl/>
        </w:rPr>
        <w:t>والجندرة</w:t>
      </w:r>
      <w:proofErr w:type="spellEnd"/>
      <w:r w:rsidRPr="00CF0D16">
        <w:rPr>
          <w:rFonts w:hint="cs"/>
          <w:rtl/>
        </w:rPr>
        <w:t xml:space="preserve"> والمساواة وأهداف التنمية المستدامة وتوفير الكوادر المؤهلة.</w:t>
      </w:r>
      <w:r>
        <w:rPr>
          <w:rFonts w:hint="cs"/>
          <w:rtl/>
        </w:rPr>
        <w:t xml:space="preserve"> </w:t>
      </w:r>
      <w:r w:rsidRPr="00CF0D16">
        <w:rPr>
          <w:rFonts w:hint="cs"/>
          <w:rtl/>
        </w:rPr>
        <w:t xml:space="preserve">وتوفير البيئة الآمنة للتعليم وإدماج التكنولوجيا ومشاركة المجتمع المحلي، حيث تم إنشاء وحدة جودة التعليم والمسائلة كما تم العمل على تطوير المناهج والوقوف عند التحديات التي تواجه تقدم مجال التعليم منها الحد من التسرب من المدارس. مع </w:t>
      </w:r>
      <w:proofErr w:type="spellStart"/>
      <w:r w:rsidRPr="00CF0D16">
        <w:rPr>
          <w:rFonts w:hint="cs"/>
          <w:rtl/>
        </w:rPr>
        <w:t>الإهتمام</w:t>
      </w:r>
      <w:proofErr w:type="spellEnd"/>
      <w:r w:rsidRPr="00CF0D16">
        <w:rPr>
          <w:rFonts w:hint="cs"/>
          <w:rtl/>
        </w:rPr>
        <w:t xml:space="preserve"> بالفئات الهشة والأكثر عرضة </w:t>
      </w:r>
      <w:proofErr w:type="spellStart"/>
      <w:r w:rsidRPr="00CF0D16">
        <w:rPr>
          <w:rFonts w:hint="cs"/>
          <w:rtl/>
        </w:rPr>
        <w:t>للإنتهاك</w:t>
      </w:r>
      <w:proofErr w:type="spellEnd"/>
      <w:r w:rsidRPr="00CF0D16">
        <w:rPr>
          <w:rFonts w:hint="cs"/>
          <w:rtl/>
        </w:rPr>
        <w:t xml:space="preserve"> وخصوصاً الأطفال في المناطق النائية والأطفال والفتيات من ذوات الإعاقة واللاجئين.</w:t>
      </w:r>
      <w:r w:rsidRPr="00CF0D16">
        <w:rPr>
          <w:szCs w:val="30"/>
          <w:rtl/>
        </w:rPr>
        <w:t xml:space="preserve"> </w:t>
      </w:r>
      <w:r w:rsidRPr="00CF0D16">
        <w:rPr>
          <w:rtl/>
        </w:rPr>
        <w:t>وضمن برنامج تعزيز ثقافة المتسربين قامت وزارة التربية والتعليم ب</w:t>
      </w:r>
      <w:r w:rsidRPr="00CF0D16">
        <w:rPr>
          <w:rFonts w:hint="cs"/>
          <w:rtl/>
          <w:lang w:val="en-US" w:bidi="ar-JO"/>
        </w:rPr>
        <w:t>إ</w:t>
      </w:r>
      <w:r w:rsidRPr="00CF0D16">
        <w:rPr>
          <w:rtl/>
        </w:rPr>
        <w:t xml:space="preserve">فتتاح (150) مركز لتعزيز الثقافة للمتسربين في مختلف مناطق المملكة بالتعاون مع الشركاء (مؤسسة كويست سكوب للتنمية </w:t>
      </w:r>
      <w:proofErr w:type="spellStart"/>
      <w:r w:rsidRPr="00CF0D16">
        <w:rPr>
          <w:rtl/>
        </w:rPr>
        <w:t>ا</w:t>
      </w:r>
      <w:r w:rsidRPr="00CF0D16">
        <w:rPr>
          <w:rFonts w:hint="cs"/>
          <w:rtl/>
        </w:rPr>
        <w:t>لإ</w:t>
      </w:r>
      <w:r w:rsidRPr="00CF0D16">
        <w:rPr>
          <w:rtl/>
        </w:rPr>
        <w:t>جتماعية</w:t>
      </w:r>
      <w:proofErr w:type="spellEnd"/>
      <w:r w:rsidRPr="00CF0D16">
        <w:rPr>
          <w:rtl/>
        </w:rPr>
        <w:t>، وهيئة الإغاثة الدولية) والتحق بهذه المراكز</w:t>
      </w:r>
      <w:r w:rsidRPr="00CF0D16">
        <w:rPr>
          <w:rFonts w:hint="cs"/>
          <w:rtl/>
        </w:rPr>
        <w:t xml:space="preserve"> </w:t>
      </w:r>
      <w:r w:rsidRPr="00CF0D16">
        <w:rPr>
          <w:rtl/>
        </w:rPr>
        <w:t xml:space="preserve">ما يقارب </w:t>
      </w:r>
      <w:proofErr w:type="spellStart"/>
      <w:r w:rsidRPr="00CF0D16">
        <w:rPr>
          <w:rtl/>
        </w:rPr>
        <w:t>ا</w:t>
      </w:r>
      <w:r>
        <w:rPr>
          <w:rFonts w:ascii="Simplified Arabic" w:hAnsi="Simplified Arabic"/>
          <w:rtl/>
        </w:rPr>
        <w:t>ﻟ</w:t>
      </w:r>
      <w:proofErr w:type="spellEnd"/>
      <w:r w:rsidRPr="00CF0D16">
        <w:rPr>
          <w:rtl/>
        </w:rPr>
        <w:t xml:space="preserve"> (4009) دارس ودارسة.</w:t>
      </w:r>
      <w:r>
        <w:rPr>
          <w:rFonts w:hint="cs"/>
          <w:rtl/>
        </w:rPr>
        <w:t xml:space="preserve"> </w:t>
      </w:r>
      <w:r w:rsidRPr="00CF0D16">
        <w:rPr>
          <w:rtl/>
        </w:rPr>
        <w:t>بهدف المساهمة في توفير التعليم للجميع.</w:t>
      </w:r>
      <w:r>
        <w:rPr>
          <w:rFonts w:hint="cs"/>
          <w:rtl/>
        </w:rPr>
        <w:t xml:space="preserve"> </w:t>
      </w:r>
      <w:r w:rsidRPr="00CF0D16">
        <w:rPr>
          <w:rtl/>
        </w:rPr>
        <w:t>وتنمية وتطوير المجتمع من خلال إكساب الملتحقين بالبرنامج مهارات الحياة الأساسية والضرورية.</w:t>
      </w:r>
      <w:r>
        <w:rPr>
          <w:rFonts w:hint="cs"/>
          <w:rtl/>
        </w:rPr>
        <w:t xml:space="preserve"> </w:t>
      </w:r>
      <w:r w:rsidRPr="00CF0D16">
        <w:rPr>
          <w:rtl/>
        </w:rPr>
        <w:t>ورفع المستوى الثقافي والعلمي لدى الدارسين. ومدة البرنامج (24) شهراً يدرسها الطالب على (3) حلقات مدة كل منها (8) شهور، ويستهدف هذا البرنامج فئة الأطفال المتسربين من المدارس من الذكور من عمر (13-18) سنة ومن الإناث من عمر (13-20) سنة.</w:t>
      </w:r>
    </w:p>
    <w:p w14:paraId="21BA20B9" w14:textId="77777777" w:rsidR="008E3289" w:rsidRPr="00CF0D16" w:rsidRDefault="008E3289" w:rsidP="008E3289">
      <w:pPr>
        <w:pStyle w:val="SingleTxtGA"/>
        <w:rPr>
          <w:rtl/>
        </w:rPr>
      </w:pPr>
      <w:r w:rsidRPr="00CF0D16">
        <w:rPr>
          <w:rtl/>
        </w:rPr>
        <w:t>191</w:t>
      </w:r>
      <w:r>
        <w:rPr>
          <w:rtl/>
        </w:rPr>
        <w:t>-</w:t>
      </w:r>
      <w:r>
        <w:rPr>
          <w:rtl/>
        </w:rPr>
        <w:tab/>
      </w:r>
      <w:r w:rsidRPr="00CF0D16">
        <w:rPr>
          <w:rFonts w:hint="cs"/>
          <w:rtl/>
        </w:rPr>
        <w:t xml:space="preserve">بخصوص التدريب والتوجيه تقوم وزارة التربية والتعليم بعقد برامج تدريبية متخصصة لكافة الكوادر العاملة بالوزارة .وتنعكس  </w:t>
      </w:r>
      <w:r w:rsidRPr="00CF0D16">
        <w:rPr>
          <w:rtl/>
        </w:rPr>
        <w:t xml:space="preserve">مخرجات الدورات التدريبية بشكل </w:t>
      </w:r>
      <w:r w:rsidRPr="00CF0D16">
        <w:rPr>
          <w:rFonts w:hint="cs"/>
          <w:rtl/>
        </w:rPr>
        <w:t>إ</w:t>
      </w:r>
      <w:r w:rsidRPr="00CF0D16">
        <w:rPr>
          <w:rtl/>
        </w:rPr>
        <w:t xml:space="preserve">يجابي على طبيعة الخدمات والبرامج المقدمة </w:t>
      </w:r>
      <w:proofErr w:type="spellStart"/>
      <w:r w:rsidRPr="00CF0D16">
        <w:rPr>
          <w:rtl/>
        </w:rPr>
        <w:t>للاطفال</w:t>
      </w:r>
      <w:proofErr w:type="spellEnd"/>
      <w:r w:rsidRPr="00CF0D16">
        <w:rPr>
          <w:rtl/>
        </w:rPr>
        <w:t xml:space="preserve"> ذوي ا</w:t>
      </w:r>
      <w:r w:rsidRPr="00CF0D16">
        <w:rPr>
          <w:rFonts w:hint="cs"/>
          <w:rtl/>
        </w:rPr>
        <w:t>لإ</w:t>
      </w:r>
      <w:r w:rsidRPr="00CF0D16">
        <w:rPr>
          <w:rtl/>
        </w:rPr>
        <w:t>عاقة</w:t>
      </w:r>
      <w:r w:rsidRPr="00CF0D16">
        <w:rPr>
          <w:rFonts w:hint="cs"/>
          <w:rtl/>
        </w:rPr>
        <w:t>.</w:t>
      </w:r>
    </w:p>
    <w:p w14:paraId="7C861A8B" w14:textId="77777777" w:rsidR="008E3289" w:rsidRPr="00CF0D16" w:rsidRDefault="008E3289" w:rsidP="008E3289">
      <w:pPr>
        <w:pStyle w:val="SingleTxtGA"/>
        <w:rPr>
          <w:rtl/>
        </w:rPr>
      </w:pPr>
      <w:r w:rsidRPr="00CF0D16">
        <w:rPr>
          <w:rtl/>
        </w:rPr>
        <w:t>192</w:t>
      </w:r>
      <w:r>
        <w:rPr>
          <w:rtl/>
        </w:rPr>
        <w:t>-</w:t>
      </w:r>
      <w:r>
        <w:rPr>
          <w:rtl/>
        </w:rPr>
        <w:tab/>
      </w:r>
      <w:r w:rsidRPr="00CF0D16">
        <w:rPr>
          <w:rFonts w:hint="cs"/>
          <w:rtl/>
        </w:rPr>
        <w:t>ويتمتع جميع الأطفال على أرض المملكة وبصورة متساوية على متابعة حياتهم التعليمية دون أي تمييز.</w:t>
      </w:r>
      <w:r>
        <w:rPr>
          <w:rFonts w:hint="cs"/>
          <w:rtl/>
        </w:rPr>
        <w:t xml:space="preserve"> </w:t>
      </w:r>
      <w:r w:rsidRPr="00CF0D16">
        <w:rPr>
          <w:rFonts w:hint="cs"/>
          <w:rtl/>
        </w:rPr>
        <w:t>ويستفيد منها اللاجئون والمهاجرون وملتمسو اللجوء.</w:t>
      </w:r>
    </w:p>
    <w:p w14:paraId="3FB52F52" w14:textId="77777777" w:rsidR="008E3289" w:rsidRPr="00CF0D16" w:rsidRDefault="008E3289" w:rsidP="008E3289">
      <w:pPr>
        <w:pStyle w:val="SingleTxtGA"/>
        <w:rPr>
          <w:rtl/>
        </w:rPr>
      </w:pPr>
      <w:r w:rsidRPr="00CF0D16">
        <w:rPr>
          <w:rtl/>
        </w:rPr>
        <w:t>193</w:t>
      </w:r>
      <w:r>
        <w:rPr>
          <w:rtl/>
        </w:rPr>
        <w:t>-</w:t>
      </w:r>
      <w:r>
        <w:rPr>
          <w:rtl/>
        </w:rPr>
        <w:tab/>
      </w:r>
      <w:r w:rsidRPr="00CF0D16">
        <w:rPr>
          <w:rFonts w:hint="cs"/>
          <w:rtl/>
        </w:rPr>
        <w:t xml:space="preserve">95% من الأطفال الذين أعمارهم 36 </w:t>
      </w:r>
      <w:r w:rsidRPr="00CF0D16">
        <w:rPr>
          <w:rtl/>
        </w:rPr>
        <w:t>–</w:t>
      </w:r>
      <w:r w:rsidRPr="00CF0D16">
        <w:rPr>
          <w:rFonts w:hint="cs"/>
          <w:rtl/>
        </w:rPr>
        <w:t xml:space="preserve"> 59 شهراً ويعيشون مع أمهاتهم تم إشراكهم من قبل أفراد الأسرة البالغين في أربعة أنشطة أو أكثر تعزز التعلم </w:t>
      </w:r>
      <w:proofErr w:type="spellStart"/>
      <w:r w:rsidRPr="00CF0D16">
        <w:rPr>
          <w:rFonts w:hint="cs"/>
          <w:rtl/>
        </w:rPr>
        <w:t>وافستعداد</w:t>
      </w:r>
      <w:proofErr w:type="spellEnd"/>
      <w:r w:rsidRPr="00CF0D16">
        <w:rPr>
          <w:rFonts w:hint="cs"/>
          <w:rtl/>
        </w:rPr>
        <w:t xml:space="preserve"> المدرسي .بلغ متوسط عدد الأنشطة التي شارك فيها أفراد الأسرة الكبار مع الأطفال 8.8 بالتركيز على مشاركة الوالدين ، كان 32% فقط من الأطفال قد شاركوا في أربعة أنشطة تعليمية مبكرة أو أكثر مع آبائهم ، في حين أن 78% منهم شاركوا في أربعة أنشطة على الأقل مع أمهاتهم.</w:t>
      </w:r>
    </w:p>
    <w:p w14:paraId="24E53B20" w14:textId="77777777" w:rsidR="008E3289" w:rsidRPr="00CF0D16" w:rsidRDefault="008E3289" w:rsidP="008E3289">
      <w:pPr>
        <w:pStyle w:val="SingleTxtGA"/>
        <w:rPr>
          <w:rtl/>
        </w:rPr>
      </w:pPr>
      <w:r w:rsidRPr="00CF0D16">
        <w:rPr>
          <w:rtl/>
        </w:rPr>
        <w:t>194</w:t>
      </w:r>
      <w:r>
        <w:rPr>
          <w:rtl/>
        </w:rPr>
        <w:t>-</w:t>
      </w:r>
      <w:r>
        <w:rPr>
          <w:rtl/>
        </w:rPr>
        <w:tab/>
      </w:r>
      <w:r w:rsidRPr="00CF0D16">
        <w:rPr>
          <w:rFonts w:hint="cs"/>
          <w:rtl/>
        </w:rPr>
        <w:t xml:space="preserve">والحكومة مستمرة في العمل على </w:t>
      </w:r>
      <w:r w:rsidRPr="00CF0D16">
        <w:rPr>
          <w:rtl/>
        </w:rPr>
        <w:t>تحسين الوصول إلى التعليم وتحسين جودته</w:t>
      </w:r>
      <w:r w:rsidRPr="00CF0D16">
        <w:rPr>
          <w:rFonts w:hint="cs"/>
          <w:rtl/>
        </w:rPr>
        <w:t xml:space="preserve"> والعمل على تحقيق الهدف الرابع من أهداف التنمية المستدامة وتحقيق مقاصده .وكذلك العمل على </w:t>
      </w:r>
      <w:r w:rsidRPr="00CF0D16">
        <w:rPr>
          <w:rtl/>
        </w:rPr>
        <w:t>التوسع في تعليم الطفولة المبكرة</w:t>
      </w:r>
      <w:r w:rsidRPr="00CF0D16">
        <w:rPr>
          <w:rFonts w:hint="cs"/>
          <w:rtl/>
        </w:rPr>
        <w:t xml:space="preserve">. </w:t>
      </w:r>
      <w:proofErr w:type="spellStart"/>
      <w:r w:rsidRPr="00CF0D16">
        <w:rPr>
          <w:rFonts w:hint="cs"/>
          <w:rtl/>
        </w:rPr>
        <w:t>والإستمرار</w:t>
      </w:r>
      <w:proofErr w:type="spellEnd"/>
      <w:r w:rsidRPr="00CF0D16">
        <w:rPr>
          <w:rFonts w:hint="cs"/>
          <w:rtl/>
        </w:rPr>
        <w:t xml:space="preserve"> في دعم وبناء قدرات المعلمين وإخضاعهم </w:t>
      </w:r>
      <w:r w:rsidRPr="00CF0D16">
        <w:rPr>
          <w:rtl/>
        </w:rPr>
        <w:t xml:space="preserve"> على مدار العام لبرامج تدريبية متعددة ومتنوعة ضمن خطط تدريبية .</w:t>
      </w:r>
    </w:p>
    <w:p w14:paraId="091A0867" w14:textId="77777777" w:rsidR="008E3289" w:rsidRPr="00CF0D16" w:rsidRDefault="008E3289" w:rsidP="008E3289">
      <w:pPr>
        <w:pStyle w:val="H23GA"/>
        <w:rPr>
          <w:rtl/>
        </w:rPr>
      </w:pPr>
      <w:r>
        <w:rPr>
          <w:rtl/>
        </w:rPr>
        <w:tab/>
      </w:r>
      <w:r w:rsidRPr="00CF0D16">
        <w:rPr>
          <w:rFonts w:hint="cs"/>
          <w:rtl/>
        </w:rPr>
        <w:t>12-1-1</w:t>
      </w:r>
      <w:r>
        <w:rPr>
          <w:rtl/>
        </w:rPr>
        <w:tab/>
      </w:r>
      <w:r w:rsidRPr="00CF0D16">
        <w:rPr>
          <w:rtl/>
        </w:rPr>
        <w:t>أهداف التعليم</w:t>
      </w:r>
    </w:p>
    <w:p w14:paraId="46C11FB9" w14:textId="77777777" w:rsidR="008E3289" w:rsidRPr="00CF0D16" w:rsidRDefault="008E3289" w:rsidP="008E3289">
      <w:pPr>
        <w:pStyle w:val="SingleTxtGA"/>
        <w:rPr>
          <w:rtl/>
        </w:rPr>
      </w:pPr>
      <w:r w:rsidRPr="00CF0D16">
        <w:rPr>
          <w:rtl/>
        </w:rPr>
        <w:t>195</w:t>
      </w:r>
      <w:r>
        <w:rPr>
          <w:rtl/>
        </w:rPr>
        <w:t>-</w:t>
      </w:r>
      <w:r>
        <w:rPr>
          <w:rtl/>
        </w:rPr>
        <w:tab/>
      </w:r>
      <w:r w:rsidRPr="00CF0D16">
        <w:rPr>
          <w:rFonts w:hint="cs"/>
          <w:rtl/>
          <w:lang w:val="fr-CH"/>
        </w:rPr>
        <w:t xml:space="preserve">وبخصوص توصية اللجنة حول تعميم المناهج التعليمية غير القائمة على الصور النمطية تقوم </w:t>
      </w:r>
      <w:r w:rsidRPr="00CF0D16">
        <w:rPr>
          <w:rtl/>
          <w:lang w:val="fr-CH"/>
        </w:rPr>
        <w:t xml:space="preserve">التربية والتعليم </w:t>
      </w:r>
      <w:r w:rsidRPr="00CF0D16">
        <w:rPr>
          <w:rtl/>
        </w:rPr>
        <w:t xml:space="preserve">في مجال مفاهيم التسامح والسلام والعيش المشترك </w:t>
      </w:r>
      <w:proofErr w:type="spellStart"/>
      <w:r w:rsidRPr="00CF0D16">
        <w:rPr>
          <w:rtl/>
        </w:rPr>
        <w:t>كاحد</w:t>
      </w:r>
      <w:proofErr w:type="spellEnd"/>
      <w:r w:rsidRPr="00CF0D16">
        <w:rPr>
          <w:rtl/>
        </w:rPr>
        <w:t xml:space="preserve"> المحاور الرئيسة في بناء مبحثي التربية </w:t>
      </w:r>
      <w:proofErr w:type="spellStart"/>
      <w:r w:rsidRPr="00CF0D16">
        <w:rPr>
          <w:rtl/>
        </w:rPr>
        <w:t>ا</w:t>
      </w:r>
      <w:r w:rsidRPr="00CF0D16">
        <w:rPr>
          <w:rFonts w:hint="cs"/>
          <w:rtl/>
        </w:rPr>
        <w:t>لإ</w:t>
      </w:r>
      <w:r w:rsidRPr="00CF0D16">
        <w:rPr>
          <w:rtl/>
        </w:rPr>
        <w:t>جتماعية</w:t>
      </w:r>
      <w:proofErr w:type="spellEnd"/>
      <w:r w:rsidRPr="00CF0D16">
        <w:rPr>
          <w:rtl/>
        </w:rPr>
        <w:t xml:space="preserve"> والوطنية والتربية الوطنية والمدنية للصفوف من الأول ولغاية الصف العاشر</w:t>
      </w:r>
      <w:r w:rsidRPr="00CF0D16">
        <w:rPr>
          <w:rFonts w:hint="cs"/>
          <w:rtl/>
        </w:rPr>
        <w:t xml:space="preserve">، </w:t>
      </w:r>
      <w:r w:rsidRPr="00CF0D16">
        <w:rPr>
          <w:rtl/>
        </w:rPr>
        <w:t xml:space="preserve">وهذه المفاهيم مضمنة بشكل كاف في هذه المباحث </w:t>
      </w:r>
      <w:proofErr w:type="spellStart"/>
      <w:r w:rsidRPr="00CF0D16">
        <w:rPr>
          <w:rtl/>
        </w:rPr>
        <w:t>ب</w:t>
      </w:r>
      <w:r w:rsidRPr="00CF0D16">
        <w:rPr>
          <w:rFonts w:hint="cs"/>
          <w:rtl/>
        </w:rPr>
        <w:t>إ</w:t>
      </w:r>
      <w:r w:rsidRPr="00CF0D16">
        <w:rPr>
          <w:rtl/>
        </w:rPr>
        <w:t>عتبارها</w:t>
      </w:r>
      <w:proofErr w:type="spellEnd"/>
      <w:r w:rsidRPr="00CF0D16">
        <w:rPr>
          <w:rtl/>
        </w:rPr>
        <w:t xml:space="preserve"> البيئة الأكثر ملائمة لدمج هذه المفاهيم ضمن البناء المعرفي التراكمي للمبحث. كما تم تناول هذه المفاهيم في مبحثي اللغة العربية والتربية ا</w:t>
      </w:r>
      <w:r w:rsidRPr="00CF0D16">
        <w:rPr>
          <w:rFonts w:hint="cs"/>
          <w:rtl/>
        </w:rPr>
        <w:t>لإ</w:t>
      </w:r>
      <w:r w:rsidRPr="00CF0D16">
        <w:rPr>
          <w:rtl/>
        </w:rPr>
        <w:t xml:space="preserve">سلامية بمواضع مختلفة وضمن السياق العام لعدد من المواضيع. </w:t>
      </w:r>
    </w:p>
    <w:p w14:paraId="79EAE0E8" w14:textId="77777777" w:rsidR="008E3289" w:rsidRPr="003121C1" w:rsidRDefault="008E3289" w:rsidP="008E3289">
      <w:pPr>
        <w:pStyle w:val="SingleTxtGA"/>
        <w:rPr>
          <w:spacing w:val="-4"/>
          <w:rtl/>
          <w:lang w:val="fr-CH"/>
        </w:rPr>
      </w:pPr>
      <w:r w:rsidRPr="003121C1">
        <w:rPr>
          <w:spacing w:val="-4"/>
          <w:rtl/>
          <w:lang w:val="fr-CH"/>
        </w:rPr>
        <w:t>196-</w:t>
      </w:r>
      <w:r w:rsidRPr="003121C1">
        <w:rPr>
          <w:spacing w:val="-4"/>
          <w:rtl/>
          <w:lang w:val="fr-CH"/>
        </w:rPr>
        <w:tab/>
      </w:r>
      <w:r w:rsidRPr="003121C1">
        <w:rPr>
          <w:rFonts w:hint="cs"/>
          <w:spacing w:val="-4"/>
          <w:rtl/>
        </w:rPr>
        <w:t>وتظهر نتائج مسح السكان والصحة الأسرية 2017-2018 أن 13% من الأطفال الذين أعمارهم 36-59 شهرا الذين يعيشون مع أمهاتهم ملتحقين في برنامج منظم للتعليم في مرحلة الطفولة المبكرة.</w:t>
      </w:r>
    </w:p>
    <w:p w14:paraId="42C32947" w14:textId="77777777" w:rsidR="008E3289" w:rsidRPr="00CF0D16" w:rsidRDefault="008E3289" w:rsidP="008E3289">
      <w:pPr>
        <w:pStyle w:val="SingleTxtGA"/>
        <w:rPr>
          <w:rtl/>
        </w:rPr>
      </w:pPr>
      <w:r w:rsidRPr="00CF0D16">
        <w:rPr>
          <w:rtl/>
        </w:rPr>
        <w:t>197</w:t>
      </w:r>
      <w:r>
        <w:rPr>
          <w:rtl/>
        </w:rPr>
        <w:t>-</w:t>
      </w:r>
      <w:r>
        <w:rPr>
          <w:rtl/>
        </w:rPr>
        <w:tab/>
      </w:r>
      <w:r w:rsidRPr="00CF0D16">
        <w:rPr>
          <w:rtl/>
        </w:rPr>
        <w:t xml:space="preserve">وتقوم سياسات وزارة التربية والتعليم في مجال  </w:t>
      </w:r>
      <w:r>
        <w:rPr>
          <w:rtl/>
        </w:rPr>
        <w:t>(</w:t>
      </w:r>
      <w:r w:rsidRPr="00CF0D16">
        <w:rPr>
          <w:rtl/>
        </w:rPr>
        <w:t xml:space="preserve">الطفولة المبكرة </w:t>
      </w:r>
      <w:r>
        <w:rPr>
          <w:rtl/>
        </w:rPr>
        <w:t>)</w:t>
      </w:r>
      <w:r w:rsidRPr="00CF0D16">
        <w:rPr>
          <w:rtl/>
        </w:rPr>
        <w:t>5-6 سنوات رياض الأطفال على النحو التالي:</w:t>
      </w:r>
    </w:p>
    <w:p w14:paraId="54137284" w14:textId="77777777" w:rsidR="008E3289" w:rsidRPr="002707D5" w:rsidRDefault="008E3289" w:rsidP="008E3289">
      <w:pPr>
        <w:pStyle w:val="SingleTxtGA"/>
        <w:rPr>
          <w:b/>
          <w:bCs/>
          <w:rtl/>
        </w:rPr>
      </w:pPr>
      <w:r w:rsidRPr="002707D5">
        <w:rPr>
          <w:b/>
          <w:bCs/>
          <w:rtl/>
        </w:rPr>
        <w:t>أولاً:</w:t>
      </w:r>
      <w:r w:rsidRPr="002707D5">
        <w:rPr>
          <w:b/>
          <w:bCs/>
          <w:rtl/>
        </w:rPr>
        <w:tab/>
      </w:r>
      <w:proofErr w:type="spellStart"/>
      <w:r w:rsidRPr="002707D5">
        <w:rPr>
          <w:b/>
          <w:bCs/>
          <w:rtl/>
        </w:rPr>
        <w:t>ا</w:t>
      </w:r>
      <w:r w:rsidRPr="002707D5">
        <w:rPr>
          <w:rFonts w:hint="cs"/>
          <w:b/>
          <w:bCs/>
          <w:rtl/>
        </w:rPr>
        <w:t>لإ</w:t>
      </w:r>
      <w:r w:rsidRPr="002707D5">
        <w:rPr>
          <w:b/>
          <w:bCs/>
          <w:rtl/>
        </w:rPr>
        <w:t>لتحاق</w:t>
      </w:r>
      <w:proofErr w:type="spellEnd"/>
      <w:r w:rsidRPr="002707D5">
        <w:rPr>
          <w:b/>
          <w:bCs/>
          <w:rtl/>
        </w:rPr>
        <w:t xml:space="preserve"> والتوسع </w:t>
      </w:r>
    </w:p>
    <w:p w14:paraId="091D171C" w14:textId="77777777" w:rsidR="008E3289" w:rsidRPr="00CF0D16" w:rsidRDefault="008E3289" w:rsidP="008E3289">
      <w:pPr>
        <w:pStyle w:val="SingleTxtGA"/>
        <w:rPr>
          <w:rtl/>
        </w:rPr>
      </w:pPr>
      <w:r w:rsidRPr="00CF0D16">
        <w:rPr>
          <w:rtl/>
        </w:rPr>
        <w:t>198</w:t>
      </w:r>
      <w:r>
        <w:rPr>
          <w:rtl/>
        </w:rPr>
        <w:t>-</w:t>
      </w:r>
      <w:r>
        <w:rPr>
          <w:rtl/>
        </w:rPr>
        <w:tab/>
      </w:r>
      <w:r w:rsidRPr="00CF0D16">
        <w:rPr>
          <w:rtl/>
        </w:rPr>
        <w:t xml:space="preserve">مرحلة رياض الأطفال ومدتها سنتان على الأكثر مرحلة من مراحل التعليم الرسمي غير الإلزامي في الأردن وتنشئ الوزارة رياض الأطفال في حدود امكانياتها وفق خطة مرحلية. </w:t>
      </w:r>
    </w:p>
    <w:p w14:paraId="3C0C48E4" w14:textId="77777777" w:rsidR="008E3289" w:rsidRPr="002707D5" w:rsidRDefault="008E3289" w:rsidP="008E3289">
      <w:pPr>
        <w:pStyle w:val="SingleTxtGA"/>
        <w:rPr>
          <w:b/>
          <w:bCs/>
          <w:rtl/>
        </w:rPr>
      </w:pPr>
      <w:r w:rsidRPr="002707D5">
        <w:rPr>
          <w:b/>
          <w:bCs/>
          <w:rtl/>
        </w:rPr>
        <w:t>ثانياً:</w:t>
      </w:r>
      <w:r>
        <w:rPr>
          <w:b/>
          <w:bCs/>
          <w:rtl/>
        </w:rPr>
        <w:tab/>
      </w:r>
      <w:r w:rsidRPr="002707D5">
        <w:rPr>
          <w:b/>
          <w:bCs/>
          <w:rtl/>
        </w:rPr>
        <w:t xml:space="preserve">جودة الخدمة </w:t>
      </w:r>
    </w:p>
    <w:p w14:paraId="3E5523C0" w14:textId="77777777" w:rsidR="008E3289" w:rsidRPr="00CF0D16" w:rsidRDefault="008E3289" w:rsidP="008E3289">
      <w:pPr>
        <w:pStyle w:val="SingleTxtGA"/>
        <w:rPr>
          <w:rtl/>
        </w:rPr>
      </w:pPr>
      <w:r w:rsidRPr="00CF0D16">
        <w:rPr>
          <w:rtl/>
        </w:rPr>
        <w:t>199</w:t>
      </w:r>
      <w:r>
        <w:rPr>
          <w:rtl/>
        </w:rPr>
        <w:t>-</w:t>
      </w:r>
      <w:r>
        <w:rPr>
          <w:rtl/>
        </w:rPr>
        <w:tab/>
      </w:r>
      <w:r w:rsidRPr="00CF0D16">
        <w:rPr>
          <w:rFonts w:hint="cs"/>
          <w:rtl/>
        </w:rPr>
        <w:t xml:space="preserve"> وتقوم الوزارة بالعمل على تهيئة ا</w:t>
      </w:r>
      <w:r w:rsidRPr="00CF0D16">
        <w:rPr>
          <w:rtl/>
        </w:rPr>
        <w:t xml:space="preserve">لطفل </w:t>
      </w:r>
      <w:r w:rsidRPr="00CF0D16">
        <w:rPr>
          <w:rFonts w:hint="cs"/>
          <w:rtl/>
        </w:rPr>
        <w:t>و</w:t>
      </w:r>
      <w:r w:rsidRPr="00CF0D16">
        <w:rPr>
          <w:rtl/>
        </w:rPr>
        <w:t xml:space="preserve"> تشمل الجوانب الشخصية والجسمية والعقلية والروحية والوجدانية، </w:t>
      </w:r>
      <w:r w:rsidRPr="00CF0D16">
        <w:rPr>
          <w:rFonts w:hint="cs"/>
          <w:rtl/>
        </w:rPr>
        <w:t>ل</w:t>
      </w:r>
      <w:r w:rsidRPr="00CF0D16">
        <w:rPr>
          <w:rtl/>
        </w:rPr>
        <w:t xml:space="preserve">تكوين العادات الصحية السليمة وتنمية العلاقات </w:t>
      </w:r>
      <w:proofErr w:type="spellStart"/>
      <w:r w:rsidRPr="00CF0D16">
        <w:rPr>
          <w:rtl/>
        </w:rPr>
        <w:t>ا</w:t>
      </w:r>
      <w:r w:rsidRPr="00CF0D16">
        <w:rPr>
          <w:rFonts w:hint="cs"/>
          <w:rtl/>
        </w:rPr>
        <w:t>لإ</w:t>
      </w:r>
      <w:r w:rsidRPr="00CF0D16">
        <w:rPr>
          <w:rtl/>
        </w:rPr>
        <w:t>جتماعية</w:t>
      </w:r>
      <w:proofErr w:type="spellEnd"/>
      <w:r w:rsidRPr="00CF0D16">
        <w:rPr>
          <w:rtl/>
        </w:rPr>
        <w:t xml:space="preserve"> وتعزيز </w:t>
      </w:r>
      <w:proofErr w:type="spellStart"/>
      <w:r w:rsidRPr="00CF0D16">
        <w:rPr>
          <w:rtl/>
        </w:rPr>
        <w:t>ا</w:t>
      </w:r>
      <w:r w:rsidRPr="00CF0D16">
        <w:rPr>
          <w:rFonts w:hint="cs"/>
          <w:rtl/>
        </w:rPr>
        <w:t>لإ</w:t>
      </w:r>
      <w:r w:rsidRPr="00CF0D16">
        <w:rPr>
          <w:rtl/>
        </w:rPr>
        <w:t>تجاهات</w:t>
      </w:r>
      <w:proofErr w:type="spellEnd"/>
      <w:r w:rsidRPr="00CF0D16">
        <w:rPr>
          <w:rtl/>
        </w:rPr>
        <w:t xml:space="preserve"> الإيجابية وحب الحياة المدرسية. وتقوم </w:t>
      </w:r>
      <w:r w:rsidRPr="00CF0D16">
        <w:rPr>
          <w:rFonts w:hint="cs"/>
          <w:rtl/>
        </w:rPr>
        <w:t>ال</w:t>
      </w:r>
      <w:r w:rsidRPr="00CF0D16">
        <w:rPr>
          <w:rtl/>
        </w:rPr>
        <w:t>وزارة</w:t>
      </w:r>
      <w:r w:rsidRPr="00CF0D16">
        <w:rPr>
          <w:rFonts w:hint="cs"/>
          <w:rtl/>
        </w:rPr>
        <w:t xml:space="preserve"> </w:t>
      </w:r>
      <w:r w:rsidRPr="00CF0D16">
        <w:rPr>
          <w:rtl/>
        </w:rPr>
        <w:t>من خلال المنهاج الوطني التفاعلي لمرحلة رياض الأطفال</w:t>
      </w:r>
      <w:r w:rsidRPr="00CF0D16">
        <w:rPr>
          <w:rFonts w:hint="cs"/>
          <w:rtl/>
        </w:rPr>
        <w:t xml:space="preserve"> من خلال </w:t>
      </w:r>
      <w:r w:rsidRPr="00CF0D16">
        <w:rPr>
          <w:rtl/>
        </w:rPr>
        <w:t>تقييم وثيقة الإطار العام لنتاجات التعلم العامة والخاصة لمناهج رياض الأطفال (4-6) سنوات / للمركز الوطني للمناهج لعام 2018. ويتم العمل حاليا على إعداد أدوات تقييم فردية لطفل الروضة بالتنسيق مع المركز الوطني للمناهج وهي في المراحل الأخيرة.</w:t>
      </w:r>
      <w:r w:rsidRPr="00CF0D16">
        <w:rPr>
          <w:rFonts w:hint="cs"/>
          <w:rtl/>
        </w:rPr>
        <w:t xml:space="preserve"> وتم </w:t>
      </w:r>
      <w:r w:rsidRPr="00CF0D16">
        <w:rPr>
          <w:rtl/>
        </w:rPr>
        <w:t xml:space="preserve">إقرار معايير </w:t>
      </w:r>
      <w:proofErr w:type="spellStart"/>
      <w:r w:rsidRPr="00CF0D16">
        <w:rPr>
          <w:rFonts w:hint="cs"/>
          <w:rtl/>
        </w:rPr>
        <w:t>إ</w:t>
      </w:r>
      <w:r w:rsidRPr="00CF0D16">
        <w:rPr>
          <w:rtl/>
        </w:rPr>
        <w:t>عتماد</w:t>
      </w:r>
      <w:proofErr w:type="spellEnd"/>
      <w:r w:rsidRPr="00CF0D16">
        <w:rPr>
          <w:rtl/>
        </w:rPr>
        <w:t xml:space="preserve"> رياض الأطفال بالتعاون مع المجلس الوطني</w:t>
      </w:r>
      <w:r w:rsidRPr="00CF0D16">
        <w:rPr>
          <w:rFonts w:hint="cs"/>
          <w:rtl/>
        </w:rPr>
        <w:t xml:space="preserve"> </w:t>
      </w:r>
      <w:r w:rsidRPr="00CF0D16">
        <w:rPr>
          <w:rtl/>
        </w:rPr>
        <w:t>لعام 2018  وسيتم خلال عام 2019 إعداد الدليل الإرشادي للمعايير.</w:t>
      </w:r>
      <w:r>
        <w:rPr>
          <w:rFonts w:hint="cs"/>
          <w:rtl/>
        </w:rPr>
        <w:t xml:space="preserve"> </w:t>
      </w:r>
      <w:r w:rsidRPr="00CF0D16">
        <w:rPr>
          <w:rtl/>
        </w:rPr>
        <w:t>وتتم بشكل مستمر مراجعة تعليمات رياض الأطفال الحكومية والخاصة.</w:t>
      </w:r>
    </w:p>
    <w:p w14:paraId="63495D2E" w14:textId="77777777" w:rsidR="008E3289" w:rsidRPr="00CF0D16" w:rsidRDefault="008E3289" w:rsidP="008E3289">
      <w:pPr>
        <w:pStyle w:val="SingleTxtGA"/>
        <w:rPr>
          <w:rFonts w:eastAsia="Calibri"/>
          <w:rtl/>
          <w:lang w:val="en-US"/>
        </w:rPr>
      </w:pPr>
      <w:r w:rsidRPr="00CF0D16">
        <w:rPr>
          <w:rFonts w:eastAsia="Calibri"/>
          <w:rtl/>
        </w:rPr>
        <w:t>200</w:t>
      </w:r>
      <w:r>
        <w:rPr>
          <w:rFonts w:eastAsia="Calibri"/>
          <w:rtl/>
        </w:rPr>
        <w:t>-</w:t>
      </w:r>
      <w:r>
        <w:rPr>
          <w:rFonts w:eastAsia="Calibri"/>
          <w:rtl/>
        </w:rPr>
        <w:tab/>
      </w:r>
      <w:r w:rsidRPr="00CF0D16">
        <w:rPr>
          <w:rFonts w:eastAsia="Calibri"/>
          <w:rtl/>
          <w:lang w:val="en-US"/>
        </w:rPr>
        <w:t>التحديات و</w:t>
      </w:r>
      <w:r w:rsidRPr="00CF0D16">
        <w:rPr>
          <w:rFonts w:eastAsia="Calibri" w:hint="cs"/>
          <w:rtl/>
          <w:lang w:val="en-US"/>
        </w:rPr>
        <w:t>التوصيات عن التعليم</w:t>
      </w:r>
      <w:r w:rsidRPr="00CF0D16">
        <w:rPr>
          <w:rFonts w:eastAsia="Calibri"/>
          <w:rtl/>
          <w:lang w:val="en-US"/>
        </w:rPr>
        <w:t>:</w:t>
      </w:r>
    </w:p>
    <w:p w14:paraId="1088A526" w14:textId="77777777" w:rsidR="008E3289" w:rsidRPr="00CF0D16" w:rsidRDefault="008E3289" w:rsidP="008E3289">
      <w:pPr>
        <w:pStyle w:val="SingleTxtGA"/>
        <w:tabs>
          <w:tab w:val="clear" w:pos="2608"/>
          <w:tab w:val="left" w:pos="2794"/>
        </w:tabs>
        <w:ind w:left="1928"/>
        <w:rPr>
          <w:rFonts w:eastAsia="Calibri"/>
          <w:rtl/>
          <w:lang w:val="en-US"/>
        </w:rPr>
      </w:pPr>
      <w:r w:rsidRPr="00CF0D16">
        <w:rPr>
          <w:rFonts w:eastAsia="Calibri"/>
          <w:rtl/>
        </w:rPr>
        <w:t>200-1</w:t>
      </w:r>
      <w:r w:rsidRPr="00CF0D16">
        <w:rPr>
          <w:rFonts w:eastAsia="Calibri"/>
          <w:rtl/>
        </w:rPr>
        <w:tab/>
      </w:r>
      <w:r w:rsidRPr="00CF0D16">
        <w:rPr>
          <w:rFonts w:eastAsia="Calibri" w:hint="cs"/>
          <w:rtl/>
          <w:lang w:val="en-US"/>
        </w:rPr>
        <w:t xml:space="preserve">موائمة التشريعات التعليمية مع </w:t>
      </w:r>
      <w:proofErr w:type="spellStart"/>
      <w:r w:rsidRPr="00CF0D16">
        <w:rPr>
          <w:rFonts w:eastAsia="Calibri" w:hint="cs"/>
          <w:rtl/>
          <w:lang w:val="en-US"/>
        </w:rPr>
        <w:t>إتفاقية</w:t>
      </w:r>
      <w:proofErr w:type="spellEnd"/>
      <w:r w:rsidRPr="00CF0D16">
        <w:rPr>
          <w:rFonts w:eastAsia="Calibri" w:hint="cs"/>
          <w:rtl/>
          <w:lang w:val="en-US"/>
        </w:rPr>
        <w:t xml:space="preserve"> حقوق الطفل</w:t>
      </w:r>
      <w:r w:rsidRPr="00CF0D16">
        <w:rPr>
          <w:rFonts w:eastAsia="Calibri"/>
          <w:rtl/>
          <w:lang w:val="en-US"/>
        </w:rPr>
        <w:t>.</w:t>
      </w:r>
    </w:p>
    <w:p w14:paraId="65346ACF" w14:textId="77777777" w:rsidR="008E3289" w:rsidRPr="00CF0D16" w:rsidRDefault="008E3289" w:rsidP="008E3289">
      <w:pPr>
        <w:pStyle w:val="SingleTxtGA"/>
        <w:tabs>
          <w:tab w:val="clear" w:pos="2608"/>
          <w:tab w:val="left" w:pos="2794"/>
        </w:tabs>
        <w:ind w:left="1928"/>
        <w:rPr>
          <w:rFonts w:eastAsia="Calibri"/>
          <w:rtl/>
          <w:lang w:val="en-US"/>
        </w:rPr>
      </w:pPr>
      <w:r w:rsidRPr="00CF0D16">
        <w:rPr>
          <w:rFonts w:eastAsia="Calibri"/>
          <w:rtl/>
        </w:rPr>
        <w:t>200-2</w:t>
      </w:r>
      <w:r w:rsidRPr="00CF0D16">
        <w:rPr>
          <w:rFonts w:eastAsia="Calibri"/>
          <w:rtl/>
        </w:rPr>
        <w:tab/>
      </w:r>
      <w:r w:rsidRPr="00CF0D16">
        <w:rPr>
          <w:rFonts w:eastAsia="Calibri" w:hint="cs"/>
          <w:rtl/>
          <w:lang w:val="en-US"/>
        </w:rPr>
        <w:t>قلة الموارد البشرية والمالية لتوفير خدمات تعليمية ذات جودة عالية ودامجة</w:t>
      </w:r>
      <w:r w:rsidRPr="00CF0D16">
        <w:rPr>
          <w:rFonts w:eastAsia="Calibri"/>
          <w:rtl/>
          <w:lang w:val="en-US"/>
        </w:rPr>
        <w:t>.</w:t>
      </w:r>
      <w:r w:rsidRPr="00CF0D16">
        <w:rPr>
          <w:rFonts w:eastAsia="Calibri" w:hint="cs"/>
          <w:rtl/>
          <w:lang w:val="en-US"/>
        </w:rPr>
        <w:t xml:space="preserve"> رفع مخصصات التعليم حيث انها 6% من الموازنة العامة </w:t>
      </w:r>
    </w:p>
    <w:p w14:paraId="26F27665" w14:textId="77777777" w:rsidR="008E3289" w:rsidRPr="00CF0D16" w:rsidRDefault="008E3289" w:rsidP="008E3289">
      <w:pPr>
        <w:pStyle w:val="SingleTxtGA"/>
        <w:tabs>
          <w:tab w:val="clear" w:pos="2608"/>
          <w:tab w:val="left" w:pos="2794"/>
        </w:tabs>
        <w:ind w:left="1928"/>
        <w:rPr>
          <w:rFonts w:eastAsia="Calibri"/>
          <w:rtl/>
          <w:lang w:val="en-US"/>
        </w:rPr>
      </w:pPr>
      <w:r w:rsidRPr="00CF0D16">
        <w:rPr>
          <w:rFonts w:eastAsia="Calibri"/>
          <w:rtl/>
        </w:rPr>
        <w:t>200-3</w:t>
      </w:r>
      <w:r w:rsidRPr="00CF0D16">
        <w:rPr>
          <w:rFonts w:eastAsia="Calibri"/>
          <w:rtl/>
        </w:rPr>
        <w:tab/>
      </w:r>
      <w:r w:rsidRPr="00CF0D16">
        <w:rPr>
          <w:rFonts w:eastAsia="Calibri" w:hint="cs"/>
          <w:rtl/>
          <w:lang w:val="en-US"/>
        </w:rPr>
        <w:t>الحاجة الماسة لتفعيل حق التعليم للطلبة ذوي الإعاقة وفقا لقانون حقوق الأشخاص ذوي الإعاقة رقم 20 لسنة 2017</w:t>
      </w:r>
      <w:r w:rsidRPr="00CF0D16">
        <w:rPr>
          <w:rFonts w:eastAsia="Calibri"/>
          <w:rtl/>
          <w:lang w:val="en-US"/>
        </w:rPr>
        <w:t xml:space="preserve">  </w:t>
      </w:r>
    </w:p>
    <w:p w14:paraId="3EB4C972" w14:textId="77777777" w:rsidR="008E3289" w:rsidRPr="00CF0D16" w:rsidRDefault="008E3289" w:rsidP="008E3289">
      <w:pPr>
        <w:pStyle w:val="SingleTxtGA"/>
        <w:tabs>
          <w:tab w:val="clear" w:pos="2608"/>
          <w:tab w:val="left" w:pos="2794"/>
        </w:tabs>
        <w:ind w:left="1928"/>
        <w:rPr>
          <w:rFonts w:eastAsia="Calibri"/>
          <w:rtl/>
          <w:lang w:val="en-US"/>
        </w:rPr>
      </w:pPr>
      <w:r w:rsidRPr="00CF0D16">
        <w:rPr>
          <w:rFonts w:eastAsia="Calibri"/>
          <w:rtl/>
        </w:rPr>
        <w:t>200-4</w:t>
      </w:r>
      <w:r w:rsidRPr="00CF0D16">
        <w:rPr>
          <w:rFonts w:eastAsia="Calibri"/>
          <w:rtl/>
        </w:rPr>
        <w:tab/>
      </w:r>
      <w:r w:rsidRPr="00CF0D16">
        <w:rPr>
          <w:rFonts w:eastAsia="Calibri" w:hint="cs"/>
          <w:rtl/>
          <w:lang w:val="en-US"/>
        </w:rPr>
        <w:t>الحاجة الماسة لتفعيل نظام المتابعة والتقييم والمائلة للعملية التعليمية الدامجة التعلمية.</w:t>
      </w:r>
    </w:p>
    <w:p w14:paraId="38A10291" w14:textId="77777777" w:rsidR="008E3289" w:rsidRPr="00CF0D16" w:rsidRDefault="008E3289" w:rsidP="008E3289">
      <w:pPr>
        <w:pStyle w:val="SingleTxtGA"/>
        <w:tabs>
          <w:tab w:val="clear" w:pos="2608"/>
          <w:tab w:val="left" w:pos="2794"/>
        </w:tabs>
        <w:ind w:left="1928"/>
        <w:rPr>
          <w:rFonts w:eastAsia="Calibri"/>
          <w:rtl/>
          <w:lang w:val="en-US"/>
        </w:rPr>
      </w:pPr>
      <w:r w:rsidRPr="00CF0D16">
        <w:rPr>
          <w:rFonts w:eastAsia="Calibri"/>
          <w:rtl/>
        </w:rPr>
        <w:t>200-5</w:t>
      </w:r>
      <w:r w:rsidRPr="00CF0D16">
        <w:rPr>
          <w:rFonts w:eastAsia="Calibri"/>
          <w:rtl/>
        </w:rPr>
        <w:tab/>
      </w:r>
      <w:r w:rsidRPr="00CF0D16">
        <w:rPr>
          <w:rFonts w:eastAsia="Calibri" w:hint="cs"/>
          <w:rtl/>
          <w:lang w:val="en-US"/>
        </w:rPr>
        <w:t xml:space="preserve">تغيير النظرة المجتمعية لبيئة التعليم لتكون مكان جاذب </w:t>
      </w:r>
      <w:proofErr w:type="spellStart"/>
      <w:r w:rsidRPr="00CF0D16">
        <w:rPr>
          <w:rFonts w:eastAsia="Calibri" w:hint="cs"/>
          <w:rtl/>
          <w:lang w:val="en-US"/>
        </w:rPr>
        <w:t>والإرتقاء</w:t>
      </w:r>
      <w:proofErr w:type="spellEnd"/>
      <w:r w:rsidRPr="00CF0D16">
        <w:rPr>
          <w:rFonts w:eastAsia="Calibri" w:hint="cs"/>
          <w:rtl/>
          <w:lang w:val="en-US"/>
        </w:rPr>
        <w:t xml:space="preserve"> بمهنة التعليم.</w:t>
      </w:r>
    </w:p>
    <w:p w14:paraId="13EC3A96" w14:textId="77777777" w:rsidR="008E3289" w:rsidRPr="00CF0D16" w:rsidRDefault="008E3289" w:rsidP="008E3289">
      <w:pPr>
        <w:pStyle w:val="SingleTxtGA"/>
        <w:tabs>
          <w:tab w:val="clear" w:pos="2608"/>
          <w:tab w:val="left" w:pos="2794"/>
        </w:tabs>
        <w:ind w:left="1928"/>
        <w:rPr>
          <w:rFonts w:eastAsia="Calibri"/>
          <w:rtl/>
          <w:lang w:val="en-US"/>
        </w:rPr>
      </w:pPr>
      <w:r w:rsidRPr="00CF0D16">
        <w:rPr>
          <w:rFonts w:eastAsia="Calibri"/>
          <w:rtl/>
        </w:rPr>
        <w:t>200-6</w:t>
      </w:r>
      <w:r w:rsidRPr="00CF0D16">
        <w:rPr>
          <w:rFonts w:eastAsia="Calibri"/>
          <w:rtl/>
        </w:rPr>
        <w:tab/>
      </w:r>
      <w:r w:rsidRPr="00CF0D16">
        <w:rPr>
          <w:rFonts w:eastAsia="Calibri" w:hint="cs"/>
          <w:rtl/>
          <w:lang w:val="en-US"/>
        </w:rPr>
        <w:t>عدم توفر التدريب وتطوير القدرات للمعلمين حديثي الالتحاق بالعمل.</w:t>
      </w:r>
    </w:p>
    <w:p w14:paraId="68905206" w14:textId="77777777" w:rsidR="008E3289" w:rsidRPr="00CF0D16" w:rsidRDefault="008E3289" w:rsidP="008E3289">
      <w:pPr>
        <w:pStyle w:val="SingleTxtGA"/>
        <w:rPr>
          <w:rFonts w:eastAsia="Calibri"/>
          <w:rtl/>
          <w:lang w:val="en-US"/>
        </w:rPr>
      </w:pPr>
      <w:r w:rsidRPr="00CF0D16">
        <w:rPr>
          <w:rFonts w:eastAsia="Calibri"/>
          <w:rtl/>
        </w:rPr>
        <w:t>201</w:t>
      </w:r>
      <w:r>
        <w:rPr>
          <w:rFonts w:eastAsia="Calibri"/>
          <w:rtl/>
        </w:rPr>
        <w:t>-</w:t>
      </w:r>
      <w:r>
        <w:rPr>
          <w:rFonts w:eastAsia="Calibri"/>
          <w:rtl/>
        </w:rPr>
        <w:tab/>
      </w:r>
      <w:r w:rsidRPr="00CF0D16">
        <w:rPr>
          <w:rFonts w:eastAsia="Calibri"/>
          <w:rtl/>
          <w:lang w:val="en-US"/>
        </w:rPr>
        <w:t>مؤشرات رياض الأطفال للعام الدراسي 2017/2018:</w:t>
      </w:r>
    </w:p>
    <w:tbl>
      <w:tblPr>
        <w:bidiVisual/>
        <w:tblW w:w="8380" w:type="dxa"/>
        <w:tblInd w:w="1372" w:type="dxa"/>
        <w:tblBorders>
          <w:top w:val="single" w:sz="4" w:space="0" w:color="000000"/>
          <w:bottom w:val="single" w:sz="12" w:space="0" w:color="000000"/>
        </w:tblBorders>
        <w:tblLook w:val="04A0" w:firstRow="1" w:lastRow="0" w:firstColumn="1" w:lastColumn="0" w:noHBand="0" w:noVBand="1"/>
      </w:tblPr>
      <w:tblGrid>
        <w:gridCol w:w="2016"/>
        <w:gridCol w:w="766"/>
        <w:gridCol w:w="829"/>
        <w:gridCol w:w="1283"/>
        <w:gridCol w:w="1284"/>
        <w:gridCol w:w="1100"/>
        <w:gridCol w:w="1102"/>
      </w:tblGrid>
      <w:tr w:rsidR="008E3289" w:rsidRPr="002707D5" w14:paraId="1D907BD7" w14:textId="77777777" w:rsidTr="00E32F0C">
        <w:trPr>
          <w:trHeight w:val="321"/>
        </w:trPr>
        <w:tc>
          <w:tcPr>
            <w:tcW w:w="2025" w:type="dxa"/>
            <w:tcBorders>
              <w:top w:val="single" w:sz="4" w:space="0" w:color="000000"/>
              <w:bottom w:val="single" w:sz="12" w:space="0" w:color="000000"/>
            </w:tcBorders>
            <w:vAlign w:val="bottom"/>
          </w:tcPr>
          <w:p w14:paraId="03A79F9A"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ascii="Times New Roman Italic" w:eastAsia="Calibri" w:hAnsi="Times New Roman Italic"/>
                <w:i/>
                <w:iCs/>
                <w:spacing w:val="-4"/>
                <w:sz w:val="20"/>
                <w:szCs w:val="20"/>
                <w:rtl/>
                <w:lang w:val="en-US"/>
              </w:rPr>
            </w:pPr>
            <w:r w:rsidRPr="00871897">
              <w:rPr>
                <w:rFonts w:ascii="Times New Roman Italic" w:eastAsia="Calibri" w:hAnsi="Times New Roman Italic"/>
                <w:i/>
                <w:iCs/>
                <w:spacing w:val="-4"/>
                <w:sz w:val="20"/>
                <w:szCs w:val="20"/>
                <w:rtl/>
                <w:lang w:val="en-US"/>
              </w:rPr>
              <w:t>المرحلة/رياض الأطفال KG1</w:t>
            </w:r>
          </w:p>
        </w:tc>
        <w:tc>
          <w:tcPr>
            <w:tcW w:w="741" w:type="dxa"/>
            <w:tcBorders>
              <w:top w:val="single" w:sz="4" w:space="0" w:color="000000"/>
              <w:bottom w:val="single" w:sz="12" w:space="0" w:color="000000"/>
            </w:tcBorders>
            <w:vAlign w:val="bottom"/>
          </w:tcPr>
          <w:p w14:paraId="50A28E3E"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2707D5">
              <w:rPr>
                <w:rFonts w:eastAsia="Calibri"/>
                <w:i/>
                <w:iCs/>
                <w:sz w:val="20"/>
                <w:szCs w:val="20"/>
                <w:rtl/>
                <w:lang w:val="en-US"/>
              </w:rPr>
              <w:t>خاصة</w:t>
            </w:r>
          </w:p>
        </w:tc>
        <w:tc>
          <w:tcPr>
            <w:tcW w:w="830" w:type="dxa"/>
            <w:tcBorders>
              <w:top w:val="single" w:sz="4" w:space="0" w:color="000000"/>
              <w:bottom w:val="single" w:sz="12" w:space="0" w:color="000000"/>
            </w:tcBorders>
            <w:vAlign w:val="bottom"/>
          </w:tcPr>
          <w:p w14:paraId="0737BC50"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2707D5">
              <w:rPr>
                <w:rFonts w:eastAsia="Calibri"/>
                <w:i/>
                <w:iCs/>
                <w:sz w:val="20"/>
                <w:szCs w:val="20"/>
                <w:rtl/>
                <w:lang w:val="en-US"/>
              </w:rPr>
              <w:t>حكومية</w:t>
            </w:r>
          </w:p>
        </w:tc>
        <w:tc>
          <w:tcPr>
            <w:tcW w:w="1288" w:type="dxa"/>
            <w:tcBorders>
              <w:top w:val="single" w:sz="4" w:space="0" w:color="000000"/>
              <w:bottom w:val="single" w:sz="12" w:space="0" w:color="000000"/>
            </w:tcBorders>
            <w:vAlign w:val="bottom"/>
          </w:tcPr>
          <w:p w14:paraId="00401019"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2707D5">
              <w:rPr>
                <w:rFonts w:eastAsia="Calibri"/>
                <w:i/>
                <w:iCs/>
                <w:sz w:val="20"/>
                <w:szCs w:val="20"/>
                <w:rtl/>
                <w:lang w:val="en-US"/>
              </w:rPr>
              <w:t>المدارس المسائية</w:t>
            </w:r>
          </w:p>
        </w:tc>
        <w:tc>
          <w:tcPr>
            <w:tcW w:w="1288" w:type="dxa"/>
            <w:tcBorders>
              <w:top w:val="single" w:sz="4" w:space="0" w:color="000000"/>
              <w:bottom w:val="single" w:sz="12" w:space="0" w:color="000000"/>
            </w:tcBorders>
            <w:vAlign w:val="bottom"/>
          </w:tcPr>
          <w:p w14:paraId="34B64A0D"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2707D5">
              <w:rPr>
                <w:rFonts w:eastAsia="Calibri"/>
                <w:i/>
                <w:iCs/>
                <w:sz w:val="20"/>
                <w:szCs w:val="20"/>
                <w:rtl/>
                <w:lang w:val="en-US"/>
              </w:rPr>
              <w:t xml:space="preserve">رياض الأطفال في الجمعيات </w:t>
            </w:r>
          </w:p>
        </w:tc>
        <w:tc>
          <w:tcPr>
            <w:tcW w:w="1102" w:type="dxa"/>
            <w:tcBorders>
              <w:top w:val="single" w:sz="4" w:space="0" w:color="000000"/>
              <w:bottom w:val="single" w:sz="12" w:space="0" w:color="000000"/>
            </w:tcBorders>
            <w:vAlign w:val="bottom"/>
          </w:tcPr>
          <w:p w14:paraId="5043ACB0"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2707D5">
              <w:rPr>
                <w:rFonts w:eastAsia="Calibri"/>
                <w:i/>
                <w:iCs/>
                <w:sz w:val="20"/>
                <w:szCs w:val="20"/>
                <w:rtl/>
                <w:lang w:val="en-US"/>
              </w:rPr>
              <w:t>المجموع الكلي</w:t>
            </w:r>
          </w:p>
        </w:tc>
        <w:tc>
          <w:tcPr>
            <w:tcW w:w="1106" w:type="dxa"/>
            <w:tcBorders>
              <w:top w:val="single" w:sz="4" w:space="0" w:color="000000"/>
              <w:bottom w:val="single" w:sz="12" w:space="0" w:color="000000"/>
            </w:tcBorders>
            <w:vAlign w:val="bottom"/>
          </w:tcPr>
          <w:p w14:paraId="4F44CD9A"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2707D5">
              <w:rPr>
                <w:rFonts w:eastAsia="Calibri"/>
                <w:i/>
                <w:iCs/>
                <w:sz w:val="20"/>
                <w:szCs w:val="20"/>
                <w:rtl/>
                <w:lang w:val="en-US"/>
              </w:rPr>
              <w:t>نسب الالتحاق</w:t>
            </w:r>
          </w:p>
        </w:tc>
      </w:tr>
      <w:tr w:rsidR="008E3289" w:rsidRPr="002707D5" w14:paraId="2D6E3E07" w14:textId="77777777" w:rsidTr="00E32F0C">
        <w:trPr>
          <w:trHeight w:val="406"/>
        </w:trPr>
        <w:tc>
          <w:tcPr>
            <w:tcW w:w="2025" w:type="dxa"/>
            <w:tcBorders>
              <w:top w:val="single" w:sz="12" w:space="0" w:color="000000"/>
            </w:tcBorders>
          </w:tcPr>
          <w:p w14:paraId="4AEBBA5A"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عدد الأطفال</w:t>
            </w:r>
          </w:p>
        </w:tc>
        <w:tc>
          <w:tcPr>
            <w:tcW w:w="741" w:type="dxa"/>
            <w:tcBorders>
              <w:top w:val="single" w:sz="12" w:space="0" w:color="000000"/>
            </w:tcBorders>
          </w:tcPr>
          <w:p w14:paraId="5058E0F7"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24,173</w:t>
            </w:r>
          </w:p>
        </w:tc>
        <w:tc>
          <w:tcPr>
            <w:tcW w:w="830" w:type="dxa"/>
            <w:tcBorders>
              <w:top w:val="single" w:sz="12" w:space="0" w:color="000000"/>
            </w:tcBorders>
          </w:tcPr>
          <w:p w14:paraId="7CBB4E80"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30</w:t>
            </w:r>
          </w:p>
        </w:tc>
        <w:tc>
          <w:tcPr>
            <w:tcW w:w="1288" w:type="dxa"/>
            <w:tcBorders>
              <w:top w:val="single" w:sz="12" w:space="0" w:color="000000"/>
            </w:tcBorders>
          </w:tcPr>
          <w:p w14:paraId="38BF7E7C"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0</w:t>
            </w:r>
          </w:p>
        </w:tc>
        <w:tc>
          <w:tcPr>
            <w:tcW w:w="1288" w:type="dxa"/>
            <w:tcBorders>
              <w:top w:val="single" w:sz="12" w:space="0" w:color="000000"/>
            </w:tcBorders>
          </w:tcPr>
          <w:p w14:paraId="256429CC"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1064</w:t>
            </w:r>
          </w:p>
        </w:tc>
        <w:tc>
          <w:tcPr>
            <w:tcW w:w="1102" w:type="dxa"/>
            <w:tcBorders>
              <w:top w:val="single" w:sz="12" w:space="0" w:color="000000"/>
            </w:tcBorders>
          </w:tcPr>
          <w:p w14:paraId="0EA44D48"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25,262</w:t>
            </w:r>
          </w:p>
        </w:tc>
        <w:tc>
          <w:tcPr>
            <w:tcW w:w="1106" w:type="dxa"/>
            <w:tcBorders>
              <w:top w:val="single" w:sz="12" w:space="0" w:color="000000"/>
            </w:tcBorders>
          </w:tcPr>
          <w:p w14:paraId="50357249"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14،2 %</w:t>
            </w:r>
          </w:p>
        </w:tc>
      </w:tr>
      <w:tr w:rsidR="008E3289" w:rsidRPr="002707D5" w14:paraId="32B8446C" w14:textId="77777777" w:rsidTr="00E32F0C">
        <w:trPr>
          <w:trHeight w:val="406"/>
        </w:trPr>
        <w:tc>
          <w:tcPr>
            <w:tcW w:w="2025" w:type="dxa"/>
            <w:tcBorders>
              <w:bottom w:val="single" w:sz="4" w:space="0" w:color="000000"/>
            </w:tcBorders>
          </w:tcPr>
          <w:p w14:paraId="794E4E68"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عدد الرياض</w:t>
            </w:r>
          </w:p>
        </w:tc>
        <w:tc>
          <w:tcPr>
            <w:tcW w:w="741" w:type="dxa"/>
            <w:tcBorders>
              <w:bottom w:val="single" w:sz="4" w:space="0" w:color="000000"/>
            </w:tcBorders>
          </w:tcPr>
          <w:p w14:paraId="4C22F101"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1628</w:t>
            </w:r>
          </w:p>
        </w:tc>
        <w:tc>
          <w:tcPr>
            <w:tcW w:w="830" w:type="dxa"/>
            <w:tcBorders>
              <w:bottom w:val="single" w:sz="4" w:space="0" w:color="000000"/>
            </w:tcBorders>
          </w:tcPr>
          <w:p w14:paraId="73848BB3"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5</w:t>
            </w:r>
          </w:p>
        </w:tc>
        <w:tc>
          <w:tcPr>
            <w:tcW w:w="1288" w:type="dxa"/>
            <w:tcBorders>
              <w:bottom w:val="single" w:sz="4" w:space="0" w:color="000000"/>
            </w:tcBorders>
          </w:tcPr>
          <w:p w14:paraId="3EF05826"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0</w:t>
            </w:r>
          </w:p>
        </w:tc>
        <w:tc>
          <w:tcPr>
            <w:tcW w:w="1288" w:type="dxa"/>
            <w:tcBorders>
              <w:bottom w:val="single" w:sz="4" w:space="0" w:color="000000"/>
            </w:tcBorders>
          </w:tcPr>
          <w:p w14:paraId="2572890A"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68</w:t>
            </w:r>
          </w:p>
        </w:tc>
        <w:tc>
          <w:tcPr>
            <w:tcW w:w="1102" w:type="dxa"/>
            <w:tcBorders>
              <w:bottom w:val="single" w:sz="4" w:space="0" w:color="000000"/>
            </w:tcBorders>
          </w:tcPr>
          <w:p w14:paraId="3600194D"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1699</w:t>
            </w:r>
          </w:p>
        </w:tc>
        <w:tc>
          <w:tcPr>
            <w:tcW w:w="1106" w:type="dxa"/>
            <w:tcBorders>
              <w:bottom w:val="single" w:sz="4" w:space="0" w:color="000000"/>
            </w:tcBorders>
          </w:tcPr>
          <w:p w14:paraId="3CD7828E"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p>
        </w:tc>
      </w:tr>
      <w:tr w:rsidR="008E3289" w:rsidRPr="002707D5" w14:paraId="259DA80B" w14:textId="77777777" w:rsidTr="00E32F0C">
        <w:trPr>
          <w:trHeight w:val="485"/>
        </w:trPr>
        <w:tc>
          <w:tcPr>
            <w:tcW w:w="2025" w:type="dxa"/>
            <w:tcBorders>
              <w:top w:val="single" w:sz="4" w:space="0" w:color="000000"/>
              <w:bottom w:val="single" w:sz="12" w:space="0" w:color="000000"/>
            </w:tcBorders>
          </w:tcPr>
          <w:p w14:paraId="6225BDF9"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i/>
                <w:iCs/>
                <w:spacing w:val="-4"/>
                <w:sz w:val="20"/>
                <w:szCs w:val="20"/>
                <w:rtl/>
                <w:lang w:val="en-US"/>
              </w:rPr>
            </w:pPr>
            <w:r w:rsidRPr="00871897">
              <w:rPr>
                <w:rFonts w:eastAsia="Calibri"/>
                <w:i/>
                <w:iCs/>
                <w:spacing w:val="-4"/>
                <w:sz w:val="20"/>
                <w:szCs w:val="20"/>
                <w:rtl/>
                <w:lang w:val="en-US"/>
              </w:rPr>
              <w:t>المرحلة/رياض الأطفال KG2</w:t>
            </w:r>
          </w:p>
        </w:tc>
        <w:tc>
          <w:tcPr>
            <w:tcW w:w="741" w:type="dxa"/>
            <w:tcBorders>
              <w:top w:val="single" w:sz="4" w:space="0" w:color="000000"/>
              <w:bottom w:val="single" w:sz="12" w:space="0" w:color="000000"/>
            </w:tcBorders>
          </w:tcPr>
          <w:p w14:paraId="5CF5D205"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i/>
                <w:iCs/>
                <w:sz w:val="20"/>
                <w:szCs w:val="20"/>
                <w:rtl/>
                <w:lang w:val="en-US"/>
              </w:rPr>
            </w:pPr>
            <w:r w:rsidRPr="00871897">
              <w:rPr>
                <w:rFonts w:eastAsia="Calibri"/>
                <w:i/>
                <w:iCs/>
                <w:sz w:val="20"/>
                <w:szCs w:val="20"/>
                <w:rtl/>
                <w:lang w:val="en-US"/>
              </w:rPr>
              <w:t>خاصة</w:t>
            </w:r>
          </w:p>
        </w:tc>
        <w:tc>
          <w:tcPr>
            <w:tcW w:w="830" w:type="dxa"/>
            <w:tcBorders>
              <w:top w:val="single" w:sz="4" w:space="0" w:color="000000"/>
              <w:bottom w:val="single" w:sz="12" w:space="0" w:color="000000"/>
            </w:tcBorders>
          </w:tcPr>
          <w:p w14:paraId="5D86FE7A"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i/>
                <w:iCs/>
                <w:sz w:val="20"/>
                <w:szCs w:val="20"/>
                <w:rtl/>
                <w:lang w:val="en-US"/>
              </w:rPr>
            </w:pPr>
            <w:r w:rsidRPr="00871897">
              <w:rPr>
                <w:rFonts w:eastAsia="Calibri"/>
                <w:i/>
                <w:iCs/>
                <w:sz w:val="20"/>
                <w:szCs w:val="20"/>
                <w:rtl/>
                <w:lang w:val="en-US"/>
              </w:rPr>
              <w:t>حكومية</w:t>
            </w:r>
          </w:p>
        </w:tc>
        <w:tc>
          <w:tcPr>
            <w:tcW w:w="1288" w:type="dxa"/>
            <w:tcBorders>
              <w:top w:val="single" w:sz="4" w:space="0" w:color="000000"/>
              <w:bottom w:val="single" w:sz="12" w:space="0" w:color="000000"/>
            </w:tcBorders>
          </w:tcPr>
          <w:p w14:paraId="1EDD8768"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i/>
                <w:iCs/>
                <w:sz w:val="20"/>
                <w:szCs w:val="20"/>
                <w:rtl/>
                <w:lang w:val="en-US"/>
              </w:rPr>
            </w:pPr>
            <w:r w:rsidRPr="00871897">
              <w:rPr>
                <w:rFonts w:eastAsia="Calibri"/>
                <w:i/>
                <w:iCs/>
                <w:sz w:val="20"/>
                <w:szCs w:val="20"/>
                <w:rtl/>
                <w:lang w:val="en-US"/>
              </w:rPr>
              <w:t>المدارس المسائية</w:t>
            </w:r>
          </w:p>
        </w:tc>
        <w:tc>
          <w:tcPr>
            <w:tcW w:w="1288" w:type="dxa"/>
            <w:tcBorders>
              <w:top w:val="single" w:sz="4" w:space="0" w:color="000000"/>
              <w:bottom w:val="single" w:sz="12" w:space="0" w:color="000000"/>
            </w:tcBorders>
          </w:tcPr>
          <w:p w14:paraId="33A068A3"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i/>
                <w:iCs/>
                <w:sz w:val="20"/>
                <w:szCs w:val="20"/>
                <w:rtl/>
                <w:lang w:val="en-US"/>
              </w:rPr>
            </w:pPr>
            <w:r w:rsidRPr="00871897">
              <w:rPr>
                <w:rFonts w:eastAsia="Calibri"/>
                <w:i/>
                <w:iCs/>
                <w:sz w:val="20"/>
                <w:szCs w:val="20"/>
                <w:rtl/>
                <w:lang w:val="en-US"/>
              </w:rPr>
              <w:t xml:space="preserve">رياض الأطفال في الجمعيات </w:t>
            </w:r>
          </w:p>
        </w:tc>
        <w:tc>
          <w:tcPr>
            <w:tcW w:w="1102" w:type="dxa"/>
            <w:tcBorders>
              <w:top w:val="single" w:sz="4" w:space="0" w:color="000000"/>
              <w:bottom w:val="single" w:sz="12" w:space="0" w:color="000000"/>
            </w:tcBorders>
          </w:tcPr>
          <w:p w14:paraId="2BDB1679"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i/>
                <w:iCs/>
                <w:sz w:val="20"/>
                <w:szCs w:val="20"/>
                <w:rtl/>
                <w:lang w:val="en-US"/>
              </w:rPr>
            </w:pPr>
            <w:r w:rsidRPr="00871897">
              <w:rPr>
                <w:rFonts w:eastAsia="Calibri"/>
                <w:i/>
                <w:iCs/>
                <w:sz w:val="20"/>
                <w:szCs w:val="20"/>
                <w:rtl/>
                <w:lang w:val="en-US"/>
              </w:rPr>
              <w:t>المجموع الكلي</w:t>
            </w:r>
          </w:p>
        </w:tc>
        <w:tc>
          <w:tcPr>
            <w:tcW w:w="1106" w:type="dxa"/>
            <w:tcBorders>
              <w:top w:val="single" w:sz="4" w:space="0" w:color="000000"/>
              <w:bottom w:val="single" w:sz="12" w:space="0" w:color="000000"/>
            </w:tcBorders>
          </w:tcPr>
          <w:p w14:paraId="0EF9F0F5" w14:textId="77777777" w:rsidR="008E3289" w:rsidRPr="00871897"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i/>
                <w:iCs/>
                <w:sz w:val="20"/>
                <w:szCs w:val="20"/>
                <w:rtl/>
                <w:lang w:val="en-US"/>
              </w:rPr>
            </w:pPr>
            <w:r w:rsidRPr="00871897">
              <w:rPr>
                <w:rFonts w:eastAsia="Calibri"/>
                <w:i/>
                <w:iCs/>
                <w:sz w:val="20"/>
                <w:szCs w:val="20"/>
                <w:rtl/>
                <w:lang w:val="en-US"/>
              </w:rPr>
              <w:t>نسب الالتحاق</w:t>
            </w:r>
          </w:p>
        </w:tc>
      </w:tr>
      <w:tr w:rsidR="008E3289" w:rsidRPr="002707D5" w14:paraId="63F22D2F" w14:textId="77777777" w:rsidTr="00E32F0C">
        <w:trPr>
          <w:trHeight w:val="421"/>
        </w:trPr>
        <w:tc>
          <w:tcPr>
            <w:tcW w:w="2025" w:type="dxa"/>
            <w:tcBorders>
              <w:top w:val="single" w:sz="12" w:space="0" w:color="000000"/>
            </w:tcBorders>
          </w:tcPr>
          <w:p w14:paraId="2C447AF3"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عدد الأطفال</w:t>
            </w:r>
          </w:p>
        </w:tc>
        <w:tc>
          <w:tcPr>
            <w:tcW w:w="741" w:type="dxa"/>
            <w:tcBorders>
              <w:top w:val="single" w:sz="12" w:space="0" w:color="000000"/>
            </w:tcBorders>
          </w:tcPr>
          <w:p w14:paraId="5A2D84A8"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66,819</w:t>
            </w:r>
          </w:p>
        </w:tc>
        <w:tc>
          <w:tcPr>
            <w:tcW w:w="830" w:type="dxa"/>
            <w:tcBorders>
              <w:top w:val="single" w:sz="12" w:space="0" w:color="000000"/>
            </w:tcBorders>
          </w:tcPr>
          <w:p w14:paraId="1F470CB5"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36,936</w:t>
            </w:r>
          </w:p>
        </w:tc>
        <w:tc>
          <w:tcPr>
            <w:tcW w:w="1288" w:type="dxa"/>
            <w:tcBorders>
              <w:top w:val="single" w:sz="12" w:space="0" w:color="000000"/>
            </w:tcBorders>
          </w:tcPr>
          <w:p w14:paraId="03BF2FE8"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1547</w:t>
            </w:r>
          </w:p>
        </w:tc>
        <w:tc>
          <w:tcPr>
            <w:tcW w:w="1288" w:type="dxa"/>
            <w:tcBorders>
              <w:top w:val="single" w:sz="12" w:space="0" w:color="000000"/>
            </w:tcBorders>
          </w:tcPr>
          <w:p w14:paraId="589D9AF1"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1625</w:t>
            </w:r>
          </w:p>
        </w:tc>
        <w:tc>
          <w:tcPr>
            <w:tcW w:w="1102" w:type="dxa"/>
            <w:tcBorders>
              <w:top w:val="single" w:sz="12" w:space="0" w:color="000000"/>
            </w:tcBorders>
          </w:tcPr>
          <w:p w14:paraId="314DEA37"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103,754</w:t>
            </w:r>
          </w:p>
        </w:tc>
        <w:tc>
          <w:tcPr>
            <w:tcW w:w="1106" w:type="dxa"/>
            <w:tcBorders>
              <w:top w:val="single" w:sz="12" w:space="0" w:color="000000"/>
            </w:tcBorders>
          </w:tcPr>
          <w:p w14:paraId="151F1195"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 xml:space="preserve">62،2 %      </w:t>
            </w:r>
          </w:p>
        </w:tc>
      </w:tr>
      <w:tr w:rsidR="008E3289" w:rsidRPr="002707D5" w14:paraId="48B6C3FF" w14:textId="77777777" w:rsidTr="00E32F0C">
        <w:trPr>
          <w:trHeight w:val="437"/>
        </w:trPr>
        <w:tc>
          <w:tcPr>
            <w:tcW w:w="2025" w:type="dxa"/>
          </w:tcPr>
          <w:p w14:paraId="5CBC5CC8"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عدد الرياض</w:t>
            </w:r>
          </w:p>
        </w:tc>
        <w:tc>
          <w:tcPr>
            <w:tcW w:w="741" w:type="dxa"/>
          </w:tcPr>
          <w:p w14:paraId="41405666"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3770</w:t>
            </w:r>
          </w:p>
        </w:tc>
        <w:tc>
          <w:tcPr>
            <w:tcW w:w="830" w:type="dxa"/>
          </w:tcPr>
          <w:p w14:paraId="5C3F568D"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1791</w:t>
            </w:r>
          </w:p>
        </w:tc>
        <w:tc>
          <w:tcPr>
            <w:tcW w:w="1288" w:type="dxa"/>
          </w:tcPr>
          <w:p w14:paraId="04E854B7"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59</w:t>
            </w:r>
          </w:p>
        </w:tc>
        <w:tc>
          <w:tcPr>
            <w:tcW w:w="1288" w:type="dxa"/>
          </w:tcPr>
          <w:p w14:paraId="60069CC3"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91</w:t>
            </w:r>
          </w:p>
        </w:tc>
        <w:tc>
          <w:tcPr>
            <w:tcW w:w="1102" w:type="dxa"/>
          </w:tcPr>
          <w:p w14:paraId="78B8CC17"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2707D5">
              <w:rPr>
                <w:rFonts w:eastAsia="Calibri"/>
                <w:sz w:val="20"/>
                <w:szCs w:val="20"/>
                <w:rtl/>
                <w:lang w:val="en-US"/>
              </w:rPr>
              <w:t>5585</w:t>
            </w:r>
          </w:p>
        </w:tc>
        <w:tc>
          <w:tcPr>
            <w:tcW w:w="1106" w:type="dxa"/>
          </w:tcPr>
          <w:p w14:paraId="647A73BB" w14:textId="77777777" w:rsidR="008E3289" w:rsidRPr="002707D5"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p>
        </w:tc>
      </w:tr>
    </w:tbl>
    <w:p w14:paraId="2689D92B" w14:textId="77777777" w:rsidR="008E3289" w:rsidRPr="00CF0D16" w:rsidRDefault="008E3289" w:rsidP="008E3289">
      <w:pPr>
        <w:pStyle w:val="SingleTxtGA"/>
        <w:spacing w:before="240"/>
        <w:rPr>
          <w:rtl/>
          <w:lang w:val="en-US" w:eastAsia="ar-SA"/>
        </w:rPr>
      </w:pPr>
      <w:r w:rsidRPr="00CF0D16">
        <w:rPr>
          <w:rtl/>
          <w:lang w:eastAsia="ar-SA"/>
        </w:rPr>
        <w:t>202</w:t>
      </w:r>
      <w:r>
        <w:rPr>
          <w:rFonts w:hint="cs"/>
          <w:rtl/>
          <w:lang w:eastAsia="ar-SA"/>
        </w:rPr>
        <w:t>-</w:t>
      </w:r>
      <w:r w:rsidRPr="00CF0D16">
        <w:rPr>
          <w:rtl/>
          <w:lang w:eastAsia="ar-SA"/>
        </w:rPr>
        <w:tab/>
      </w:r>
      <w:r w:rsidRPr="00CF0D16">
        <w:rPr>
          <w:rtl/>
          <w:lang w:val="fr-CH" w:eastAsia="ar-SA"/>
        </w:rPr>
        <w:t>نسبة رياض ا</w:t>
      </w:r>
      <w:r w:rsidRPr="00CF0D16">
        <w:rPr>
          <w:rFonts w:hint="cs"/>
          <w:rtl/>
          <w:lang w:val="fr-CH" w:eastAsia="ar-SA"/>
        </w:rPr>
        <w:t>لأ</w:t>
      </w:r>
      <w:r w:rsidRPr="00CF0D16">
        <w:rPr>
          <w:rtl/>
          <w:lang w:val="fr-CH" w:eastAsia="ar-SA"/>
        </w:rPr>
        <w:t>طفال المحققة لمعايير الجودة لرياض ا</w:t>
      </w:r>
      <w:r w:rsidRPr="00CF0D16">
        <w:rPr>
          <w:rFonts w:hint="cs"/>
          <w:rtl/>
          <w:lang w:val="fr-CH" w:eastAsia="ar-SA"/>
        </w:rPr>
        <w:t>لأ</w:t>
      </w:r>
      <w:r w:rsidRPr="00CF0D16">
        <w:rPr>
          <w:rtl/>
          <w:lang w:val="fr-CH" w:eastAsia="ar-SA"/>
        </w:rPr>
        <w:t xml:space="preserve">طفال الحكومية </w:t>
      </w:r>
      <w:r w:rsidRPr="00CF0D16">
        <w:rPr>
          <w:rtl/>
          <w:lang w:val="en-US" w:eastAsia="ar-SA"/>
        </w:rPr>
        <w:t>KG2</w:t>
      </w:r>
      <w:r w:rsidRPr="00CF0D16">
        <w:rPr>
          <w:rtl/>
          <w:lang w:val="fr-CH" w:eastAsia="ar-SA"/>
        </w:rPr>
        <w:t xml:space="preserve"> في الجانبين الفني والإداري 93% للعام 2016/2017 ونستهدف الوصول إلى 98% في العام 2022 .</w:t>
      </w:r>
    </w:p>
    <w:p w14:paraId="115CFDB2" w14:textId="77777777" w:rsidR="008E3289" w:rsidRPr="00CF0D16" w:rsidRDefault="008E3289" w:rsidP="008E3289">
      <w:pPr>
        <w:pStyle w:val="SingleTxtGA"/>
        <w:rPr>
          <w:rtl/>
          <w:lang w:val="fr-CH" w:eastAsia="ar-SA"/>
        </w:rPr>
      </w:pPr>
      <w:r w:rsidRPr="00CF0D16">
        <w:rPr>
          <w:rtl/>
          <w:lang w:val="fr-CH" w:eastAsia="ar-SA"/>
        </w:rPr>
        <w:t>203</w:t>
      </w:r>
      <w:r>
        <w:rPr>
          <w:rtl/>
          <w:lang w:val="fr-CH" w:eastAsia="ar-SA"/>
        </w:rPr>
        <w:t>-</w:t>
      </w:r>
      <w:r>
        <w:rPr>
          <w:rtl/>
          <w:lang w:val="fr-CH" w:eastAsia="ar-SA"/>
        </w:rPr>
        <w:tab/>
      </w:r>
      <w:r w:rsidRPr="00CF0D16">
        <w:rPr>
          <w:rtl/>
          <w:lang w:val="fr-CH" w:eastAsia="ar-SA"/>
        </w:rPr>
        <w:t>نسبة معلمي رياض ا</w:t>
      </w:r>
      <w:r w:rsidRPr="00CF0D16">
        <w:rPr>
          <w:rFonts w:hint="cs"/>
          <w:rtl/>
          <w:lang w:val="fr-CH" w:eastAsia="ar-SA"/>
        </w:rPr>
        <w:t>لأ</w:t>
      </w:r>
      <w:r w:rsidRPr="00CF0D16">
        <w:rPr>
          <w:rtl/>
          <w:lang w:val="fr-CH" w:eastAsia="ar-SA"/>
        </w:rPr>
        <w:t>طفال الذين تلقوا تدريبا نوعيا على برامج الطفولة المبكرة في العام</w:t>
      </w:r>
      <w:r w:rsidRPr="00CF0D16">
        <w:rPr>
          <w:rFonts w:hint="cs"/>
          <w:rtl/>
          <w:lang w:val="fr-CH" w:eastAsia="ar-SA"/>
        </w:rPr>
        <w:t xml:space="preserve"> (</w:t>
      </w:r>
      <w:r w:rsidRPr="00CF0D16">
        <w:rPr>
          <w:rtl/>
          <w:lang w:val="fr-CH" w:eastAsia="ar-SA"/>
        </w:rPr>
        <w:t>2017</w:t>
      </w:r>
      <w:r w:rsidRPr="00CF0D16">
        <w:rPr>
          <w:rFonts w:hint="cs"/>
          <w:rtl/>
          <w:lang w:val="fr-CH" w:eastAsia="ar-SA"/>
        </w:rPr>
        <w:t>)</w:t>
      </w:r>
      <w:r w:rsidRPr="00CF0D16">
        <w:rPr>
          <w:rtl/>
          <w:lang w:val="fr-CH" w:eastAsia="ar-SA"/>
        </w:rPr>
        <w:t xml:space="preserve"> 92% و</w:t>
      </w:r>
      <w:r w:rsidRPr="00CF0D16">
        <w:rPr>
          <w:rFonts w:hint="cs"/>
          <w:rtl/>
          <w:lang w:val="fr-CH" w:eastAsia="ar-SA"/>
        </w:rPr>
        <w:t>ت</w:t>
      </w:r>
      <w:r w:rsidRPr="00CF0D16">
        <w:rPr>
          <w:rtl/>
          <w:lang w:val="fr-CH" w:eastAsia="ar-SA"/>
        </w:rPr>
        <w:t>ستهدف الوصول إلى 98% في العام</w:t>
      </w:r>
      <w:r w:rsidRPr="00CF0D16">
        <w:rPr>
          <w:rFonts w:hint="cs"/>
          <w:rtl/>
          <w:lang w:val="fr-CH" w:eastAsia="ar-SA"/>
        </w:rPr>
        <w:t xml:space="preserve"> </w:t>
      </w:r>
      <w:r>
        <w:rPr>
          <w:rFonts w:hint="cs"/>
          <w:rtl/>
          <w:lang w:val="fr-CH" w:eastAsia="ar-SA"/>
        </w:rPr>
        <w:t>(</w:t>
      </w:r>
      <w:r w:rsidRPr="00CF0D16">
        <w:rPr>
          <w:rtl/>
          <w:lang w:val="fr-CH" w:eastAsia="ar-SA"/>
        </w:rPr>
        <w:t>2022</w:t>
      </w:r>
      <w:r w:rsidRPr="00CF0D16">
        <w:rPr>
          <w:rFonts w:hint="cs"/>
          <w:rtl/>
          <w:lang w:val="fr-CH" w:eastAsia="ar-SA"/>
        </w:rPr>
        <w:t>)</w:t>
      </w:r>
      <w:r w:rsidRPr="00CF0D16">
        <w:rPr>
          <w:rtl/>
          <w:lang w:val="fr-CH" w:eastAsia="ar-SA"/>
        </w:rPr>
        <w:t>.</w:t>
      </w:r>
      <w:r w:rsidRPr="00CF0D16">
        <w:rPr>
          <w:rFonts w:hint="cs"/>
          <w:rtl/>
          <w:lang w:val="fr-CH" w:eastAsia="ar-SA"/>
        </w:rPr>
        <w:t xml:space="preserve"> ويبلغ </w:t>
      </w:r>
      <w:r w:rsidRPr="00CF0D16">
        <w:rPr>
          <w:rtl/>
          <w:lang w:val="fr-CH" w:eastAsia="ar-SA"/>
        </w:rPr>
        <w:t>العدد الكلي المؤثث من رياض الأطفال (1500) شعبة روضة.</w:t>
      </w:r>
      <w:r w:rsidRPr="00CF0D16">
        <w:rPr>
          <w:rFonts w:hint="cs"/>
          <w:rtl/>
          <w:lang w:val="fr-CH" w:eastAsia="ar-SA"/>
        </w:rPr>
        <w:t xml:space="preserve"> و</w:t>
      </w:r>
      <w:r w:rsidRPr="00CF0D16">
        <w:rPr>
          <w:rtl/>
          <w:lang w:val="fr-CH" w:eastAsia="ar-SA"/>
        </w:rPr>
        <w:t xml:space="preserve">العمل جاري على </w:t>
      </w:r>
      <w:proofErr w:type="spellStart"/>
      <w:r w:rsidRPr="00CF0D16">
        <w:rPr>
          <w:rFonts w:hint="cs"/>
          <w:rtl/>
          <w:lang w:val="fr-CH" w:eastAsia="ar-SA"/>
        </w:rPr>
        <w:t>إ</w:t>
      </w:r>
      <w:r w:rsidRPr="00CF0D16">
        <w:rPr>
          <w:rtl/>
          <w:lang w:val="fr-CH" w:eastAsia="ar-SA"/>
        </w:rPr>
        <w:t>ستلام</w:t>
      </w:r>
      <w:proofErr w:type="spellEnd"/>
      <w:r w:rsidRPr="00CF0D16">
        <w:rPr>
          <w:rtl/>
          <w:lang w:val="fr-CH" w:eastAsia="ar-SA"/>
        </w:rPr>
        <w:t xml:space="preserve"> أثاث رياض الأطفال من المنحة المشتركة لـ</w:t>
      </w:r>
      <w:r>
        <w:rPr>
          <w:rFonts w:hint="eastAsia"/>
          <w:rtl/>
          <w:lang w:val="fr-CH" w:eastAsia="ar-SA"/>
        </w:rPr>
        <w:t> </w:t>
      </w:r>
      <w:r w:rsidRPr="00CF0D16">
        <w:rPr>
          <w:rtl/>
          <w:lang w:val="fr-CH" w:eastAsia="ar-SA"/>
        </w:rPr>
        <w:t>(400) شعبة لعام 2018/2019.</w:t>
      </w:r>
    </w:p>
    <w:p w14:paraId="377D5C8C" w14:textId="77777777" w:rsidR="008E3289" w:rsidRPr="00871897" w:rsidRDefault="008E3289" w:rsidP="008E3289">
      <w:pPr>
        <w:pStyle w:val="HChGA"/>
        <w:rPr>
          <w:rFonts w:ascii="Times New Roman Bold" w:hAnsi="Times New Roman Bold" w:hint="eastAsia"/>
          <w:spacing w:val="-4"/>
          <w:rtl/>
          <w:lang w:eastAsia="ar-SA"/>
        </w:rPr>
      </w:pPr>
      <w:r w:rsidRPr="00871897">
        <w:rPr>
          <w:rFonts w:ascii="Times New Roman Bold" w:hAnsi="Times New Roman Bold"/>
          <w:spacing w:val="-4"/>
          <w:rtl/>
          <w:lang w:val="en-US"/>
        </w:rPr>
        <w:tab/>
      </w:r>
      <w:bookmarkStart w:id="35" w:name="_Toc64289909"/>
      <w:r w:rsidRPr="00871897">
        <w:rPr>
          <w:rFonts w:ascii="Times New Roman Bold" w:hAnsi="Times New Roman Bold" w:hint="cs"/>
          <w:spacing w:val="-4"/>
          <w:rtl/>
          <w:lang w:val="en-US"/>
        </w:rPr>
        <w:t>13-</w:t>
      </w:r>
      <w:r w:rsidRPr="00871897">
        <w:rPr>
          <w:rFonts w:ascii="Times New Roman Bold" w:hAnsi="Times New Roman Bold"/>
          <w:spacing w:val="-4"/>
          <w:rtl/>
          <w:lang w:val="en-US"/>
        </w:rPr>
        <w:tab/>
      </w:r>
      <w:r w:rsidRPr="00871897">
        <w:rPr>
          <w:rFonts w:ascii="Times New Roman Bold" w:hAnsi="Times New Roman Bold"/>
          <w:spacing w:val="-4"/>
          <w:rtl/>
          <w:lang w:eastAsia="ar-SA"/>
        </w:rPr>
        <w:t xml:space="preserve">تدابير الحماية الخاصة (المواد 22 </w:t>
      </w:r>
      <w:proofErr w:type="spellStart"/>
      <w:r w:rsidRPr="00871897">
        <w:rPr>
          <w:rFonts w:ascii="Times New Roman Bold" w:hAnsi="Times New Roman Bold"/>
          <w:spacing w:val="-4"/>
          <w:rtl/>
          <w:lang w:eastAsia="ar-SA"/>
        </w:rPr>
        <w:t>و30</w:t>
      </w:r>
      <w:proofErr w:type="spellEnd"/>
      <w:r w:rsidRPr="00871897">
        <w:rPr>
          <w:rFonts w:ascii="Times New Roman Bold" w:hAnsi="Times New Roman Bold"/>
          <w:spacing w:val="-4"/>
          <w:rtl/>
          <w:lang w:eastAsia="ar-SA"/>
        </w:rPr>
        <w:t xml:space="preserve"> </w:t>
      </w:r>
      <w:proofErr w:type="spellStart"/>
      <w:r w:rsidRPr="00871897">
        <w:rPr>
          <w:rFonts w:ascii="Times New Roman Bold" w:hAnsi="Times New Roman Bold"/>
          <w:spacing w:val="-4"/>
          <w:rtl/>
          <w:lang w:eastAsia="ar-SA"/>
        </w:rPr>
        <w:t>و32</w:t>
      </w:r>
      <w:proofErr w:type="spellEnd"/>
      <w:r w:rsidRPr="00871897">
        <w:rPr>
          <w:rFonts w:ascii="Times New Roman Bold" w:hAnsi="Times New Roman Bold"/>
          <w:spacing w:val="-4"/>
          <w:rtl/>
          <w:lang w:eastAsia="ar-SA"/>
        </w:rPr>
        <w:t xml:space="preserve"> </w:t>
      </w:r>
      <w:proofErr w:type="spellStart"/>
      <w:r w:rsidRPr="00871897">
        <w:rPr>
          <w:rFonts w:ascii="Times New Roman Bold" w:hAnsi="Times New Roman Bold"/>
          <w:spacing w:val="-4"/>
          <w:rtl/>
          <w:lang w:eastAsia="ar-SA"/>
        </w:rPr>
        <w:t>و33</w:t>
      </w:r>
      <w:proofErr w:type="spellEnd"/>
      <w:r w:rsidRPr="00871897">
        <w:rPr>
          <w:rFonts w:ascii="Times New Roman Bold" w:hAnsi="Times New Roman Bold"/>
          <w:spacing w:val="-4"/>
          <w:rtl/>
          <w:lang w:eastAsia="ar-SA"/>
        </w:rPr>
        <w:t xml:space="preserve"> </w:t>
      </w:r>
      <w:proofErr w:type="spellStart"/>
      <w:r w:rsidRPr="00871897">
        <w:rPr>
          <w:rFonts w:ascii="Times New Roman Bold" w:hAnsi="Times New Roman Bold"/>
          <w:spacing w:val="-4"/>
          <w:rtl/>
          <w:lang w:eastAsia="ar-SA"/>
        </w:rPr>
        <w:t>و35</w:t>
      </w:r>
      <w:proofErr w:type="spellEnd"/>
      <w:r w:rsidRPr="00871897">
        <w:rPr>
          <w:rFonts w:ascii="Times New Roman Bold" w:hAnsi="Times New Roman Bold"/>
          <w:spacing w:val="-4"/>
          <w:rtl/>
          <w:lang w:eastAsia="ar-SA"/>
        </w:rPr>
        <w:t xml:space="preserve"> </w:t>
      </w:r>
      <w:proofErr w:type="spellStart"/>
      <w:r w:rsidRPr="00871897">
        <w:rPr>
          <w:rFonts w:ascii="Times New Roman Bold" w:hAnsi="Times New Roman Bold"/>
          <w:spacing w:val="-4"/>
          <w:rtl/>
          <w:lang w:eastAsia="ar-SA"/>
        </w:rPr>
        <w:t>و36</w:t>
      </w:r>
      <w:proofErr w:type="spellEnd"/>
      <w:r w:rsidRPr="00871897">
        <w:rPr>
          <w:rFonts w:ascii="Times New Roman Bold" w:hAnsi="Times New Roman Bold"/>
          <w:spacing w:val="-4"/>
          <w:rtl/>
          <w:lang w:eastAsia="ar-SA"/>
        </w:rPr>
        <w:t xml:space="preserve"> </w:t>
      </w:r>
      <w:proofErr w:type="spellStart"/>
      <w:r w:rsidRPr="00871897">
        <w:rPr>
          <w:rFonts w:ascii="Times New Roman Bold" w:hAnsi="Times New Roman Bold"/>
          <w:spacing w:val="-4"/>
          <w:rtl/>
          <w:lang w:eastAsia="ar-SA"/>
        </w:rPr>
        <w:t>و37</w:t>
      </w:r>
      <w:proofErr w:type="spellEnd"/>
      <w:r w:rsidRPr="00871897">
        <w:rPr>
          <w:rFonts w:ascii="Times New Roman Bold" w:hAnsi="Times New Roman Bold"/>
          <w:spacing w:val="-4"/>
          <w:rtl/>
          <w:lang w:eastAsia="ar-SA"/>
        </w:rPr>
        <w:t xml:space="preserve">(ب)-(د) </w:t>
      </w:r>
      <w:proofErr w:type="spellStart"/>
      <w:r w:rsidRPr="00871897">
        <w:rPr>
          <w:rFonts w:ascii="Times New Roman Bold" w:hAnsi="Times New Roman Bold"/>
          <w:spacing w:val="-4"/>
          <w:rtl/>
          <w:lang w:eastAsia="ar-SA"/>
        </w:rPr>
        <w:t>و38</w:t>
      </w:r>
      <w:proofErr w:type="spellEnd"/>
      <w:r w:rsidRPr="00871897">
        <w:rPr>
          <w:rFonts w:ascii="Times New Roman Bold" w:hAnsi="Times New Roman Bold"/>
          <w:spacing w:val="-4"/>
          <w:rtl/>
          <w:lang w:eastAsia="ar-SA"/>
        </w:rPr>
        <w:t>-40)</w:t>
      </w:r>
      <w:bookmarkEnd w:id="35"/>
    </w:p>
    <w:p w14:paraId="5F543A41" w14:textId="77777777" w:rsidR="008E3289" w:rsidRPr="00CF0D16" w:rsidRDefault="008E3289" w:rsidP="008E3289">
      <w:pPr>
        <w:pStyle w:val="H1GA"/>
        <w:rPr>
          <w:rtl/>
          <w:lang w:eastAsia="ar-SA"/>
        </w:rPr>
      </w:pPr>
      <w:r>
        <w:rPr>
          <w:rtl/>
          <w:lang w:eastAsia="ar-SA"/>
        </w:rPr>
        <w:tab/>
      </w:r>
      <w:bookmarkStart w:id="36" w:name="_Toc64289910"/>
      <w:r w:rsidRPr="00CF0D16">
        <w:rPr>
          <w:rtl/>
          <w:lang w:eastAsia="ar-SA"/>
        </w:rPr>
        <w:t>13-1</w:t>
      </w:r>
      <w:r w:rsidRPr="00CF0D16">
        <w:rPr>
          <w:rtl/>
          <w:lang w:eastAsia="ar-SA"/>
        </w:rPr>
        <w:tab/>
        <w:t>الأطفال ملتمسو اللجوء والأطفال اللاجئون</w:t>
      </w:r>
      <w:bookmarkEnd w:id="36"/>
    </w:p>
    <w:p w14:paraId="3D4BAFD2" w14:textId="77777777" w:rsidR="008E3289" w:rsidRPr="00CF0D16" w:rsidRDefault="008E3289" w:rsidP="008E3289">
      <w:pPr>
        <w:pStyle w:val="SingleTxtGA"/>
        <w:rPr>
          <w:rtl/>
          <w:lang w:val="en-US" w:eastAsia="ar-SA" w:bidi="ar-JO"/>
        </w:rPr>
      </w:pPr>
      <w:r w:rsidRPr="00CF0D16">
        <w:rPr>
          <w:rtl/>
          <w:lang w:eastAsia="ar-SA" w:bidi="ar-JO"/>
        </w:rPr>
        <w:t>204</w:t>
      </w:r>
      <w:r>
        <w:rPr>
          <w:rtl/>
          <w:lang w:eastAsia="ar-SA" w:bidi="ar-JO"/>
        </w:rPr>
        <w:t>-</w:t>
      </w:r>
      <w:r>
        <w:rPr>
          <w:rtl/>
          <w:lang w:eastAsia="ar-SA" w:bidi="ar-JO"/>
        </w:rPr>
        <w:tab/>
      </w:r>
      <w:r w:rsidRPr="00CF0D16">
        <w:rPr>
          <w:rtl/>
          <w:lang w:val="fr-CH" w:eastAsia="ar-SA"/>
        </w:rPr>
        <w:t>وبخصوص توصية اللجنة</w:t>
      </w:r>
      <w:r w:rsidRPr="00CF0D16">
        <w:rPr>
          <w:rFonts w:hint="cs"/>
          <w:rtl/>
          <w:lang w:val="fr-CH" w:eastAsia="ar-SA"/>
        </w:rPr>
        <w:t xml:space="preserve"> حول تنفيذ برامج محددة لتحسين الأوضاع المعيشية أطفال اللاجئين السوريين </w:t>
      </w:r>
      <w:r w:rsidRPr="00CF0D16">
        <w:rPr>
          <w:rtl/>
          <w:lang w:val="en-US" w:eastAsia="ar-SA" w:bidi="ar-JO"/>
        </w:rPr>
        <w:t xml:space="preserve">عمل المجلس الوطني على </w:t>
      </w:r>
      <w:r w:rsidRPr="00CF0D16">
        <w:rPr>
          <w:rFonts w:hint="cs"/>
          <w:rtl/>
          <w:lang w:val="en-US" w:eastAsia="ar-SA" w:bidi="ar-JO"/>
        </w:rPr>
        <w:t>إ</w:t>
      </w:r>
      <w:r w:rsidRPr="00CF0D16">
        <w:rPr>
          <w:rtl/>
          <w:lang w:val="en-US" w:eastAsia="ar-SA" w:bidi="ar-JO"/>
        </w:rPr>
        <w:t>عداد تقرير أحوال الأسرة وأخر للأسر اللاجئة الذي يقدم الأرقام والنسب عن جميع الجوانب وهذا بنهاية العام 2018 وال</w:t>
      </w:r>
      <w:r w:rsidRPr="00CF0D16">
        <w:rPr>
          <w:rFonts w:hint="cs"/>
          <w:rtl/>
          <w:lang w:val="en-US" w:eastAsia="ar-SA" w:bidi="ar-JO"/>
        </w:rPr>
        <w:t>ت</w:t>
      </w:r>
      <w:r w:rsidRPr="00CF0D16">
        <w:rPr>
          <w:rtl/>
          <w:lang w:val="en-US" w:eastAsia="ar-SA" w:bidi="ar-JO"/>
        </w:rPr>
        <w:t xml:space="preserve">ي يمكن </w:t>
      </w:r>
      <w:proofErr w:type="spellStart"/>
      <w:r w:rsidRPr="00CF0D16">
        <w:rPr>
          <w:rtl/>
          <w:lang w:val="en-US" w:eastAsia="ar-SA" w:bidi="ar-JO"/>
        </w:rPr>
        <w:t>ا</w:t>
      </w:r>
      <w:r w:rsidRPr="00CF0D16">
        <w:rPr>
          <w:rFonts w:hint="cs"/>
          <w:rtl/>
          <w:lang w:val="en-US" w:eastAsia="ar-SA" w:bidi="ar-JO"/>
        </w:rPr>
        <w:t>لإ</w:t>
      </w:r>
      <w:r w:rsidRPr="00CF0D16">
        <w:rPr>
          <w:rtl/>
          <w:lang w:val="en-US" w:eastAsia="ar-SA" w:bidi="ar-JO"/>
        </w:rPr>
        <w:t>ستفادة</w:t>
      </w:r>
      <w:proofErr w:type="spellEnd"/>
      <w:r w:rsidRPr="00CF0D16">
        <w:rPr>
          <w:rtl/>
          <w:lang w:val="en-US" w:eastAsia="ar-SA" w:bidi="ar-JO"/>
        </w:rPr>
        <w:t xml:space="preserve"> منه في الخطط وا</w:t>
      </w:r>
      <w:r w:rsidRPr="00CF0D16">
        <w:rPr>
          <w:rFonts w:hint="cs"/>
          <w:rtl/>
          <w:lang w:val="en-US" w:eastAsia="ar-SA" w:bidi="ar-JO"/>
        </w:rPr>
        <w:t>لإ</w:t>
      </w:r>
      <w:r w:rsidRPr="00CF0D16">
        <w:rPr>
          <w:rtl/>
          <w:lang w:val="en-US" w:eastAsia="ar-SA" w:bidi="ar-JO"/>
        </w:rPr>
        <w:t>ستراتيجيات والخدمات بجميع المجالات التي تخص الطفل.</w:t>
      </w:r>
    </w:p>
    <w:p w14:paraId="1BA4EDD3" w14:textId="77777777" w:rsidR="008E3289" w:rsidRPr="00CF0D16" w:rsidRDefault="008E3289" w:rsidP="008E3289">
      <w:pPr>
        <w:pStyle w:val="SingleTxtGA"/>
        <w:spacing w:line="350" w:lineRule="exact"/>
        <w:rPr>
          <w:rtl/>
          <w:lang w:val="en-US" w:eastAsia="ar-SA" w:bidi="ar-JO"/>
        </w:rPr>
      </w:pPr>
      <w:r w:rsidRPr="00CF0D16">
        <w:rPr>
          <w:rtl/>
          <w:lang w:eastAsia="ar-SA" w:bidi="ar-JO"/>
        </w:rPr>
        <w:t>205</w:t>
      </w:r>
      <w:r>
        <w:rPr>
          <w:rtl/>
          <w:lang w:eastAsia="ar-SA" w:bidi="ar-JO"/>
        </w:rPr>
        <w:t>-</w:t>
      </w:r>
      <w:r>
        <w:rPr>
          <w:rtl/>
          <w:lang w:eastAsia="ar-SA" w:bidi="ar-JO"/>
        </w:rPr>
        <w:tab/>
      </w:r>
      <w:r w:rsidRPr="00CF0D16">
        <w:rPr>
          <w:rFonts w:hint="cs"/>
          <w:rtl/>
          <w:lang w:val="en-US" w:eastAsia="ar-SA" w:bidi="ar-JO"/>
        </w:rPr>
        <w:t xml:space="preserve">وبحسب إحصائيات </w:t>
      </w:r>
      <w:proofErr w:type="spellStart"/>
      <w:r w:rsidRPr="00CF0D16">
        <w:rPr>
          <w:rFonts w:hint="cs"/>
          <w:rtl/>
          <w:lang w:val="en-US" w:eastAsia="ar-SA" w:bidi="ar-JO"/>
        </w:rPr>
        <w:t>اليونسيف</w:t>
      </w:r>
      <w:proofErr w:type="spellEnd"/>
      <w:r w:rsidRPr="00CF0D16">
        <w:rPr>
          <w:rFonts w:hint="cs"/>
          <w:rtl/>
          <w:lang w:val="en-US" w:eastAsia="ar-SA" w:bidi="ar-JO"/>
        </w:rPr>
        <w:t xml:space="preserve"> </w:t>
      </w:r>
      <w:r w:rsidRPr="00CF0D16">
        <w:rPr>
          <w:rtl/>
          <w:lang w:val="en-US" w:eastAsia="ar-SA" w:bidi="ar-JO"/>
        </w:rPr>
        <w:t xml:space="preserve">بلغ عدد الأطفال من </w:t>
      </w:r>
      <w:proofErr w:type="spellStart"/>
      <w:r w:rsidRPr="00CF0D16">
        <w:rPr>
          <w:rtl/>
          <w:lang w:val="en-US" w:eastAsia="ar-SA" w:bidi="ar-JO"/>
        </w:rPr>
        <w:t>اللاجئيين</w:t>
      </w:r>
      <w:proofErr w:type="spellEnd"/>
      <w:r w:rsidRPr="00CF0D16">
        <w:rPr>
          <w:rtl/>
          <w:lang w:val="en-US" w:eastAsia="ar-SA" w:bidi="ar-JO"/>
        </w:rPr>
        <w:t xml:space="preserve"> السوريين والذين في عمر المدرسة عام</w:t>
      </w:r>
      <w:r w:rsidRPr="00CF0D16">
        <w:rPr>
          <w:rFonts w:hint="cs"/>
          <w:rtl/>
          <w:lang w:val="en-US" w:eastAsia="ar-SA" w:bidi="ar-JO"/>
        </w:rPr>
        <w:t xml:space="preserve"> </w:t>
      </w:r>
      <w:r>
        <w:rPr>
          <w:rFonts w:hint="cs"/>
          <w:rtl/>
          <w:lang w:val="en-US" w:eastAsia="ar-SA" w:bidi="ar-JO"/>
        </w:rPr>
        <w:t>(</w:t>
      </w:r>
      <w:r w:rsidRPr="00CF0D16">
        <w:rPr>
          <w:rtl/>
          <w:lang w:val="en-US" w:eastAsia="ar-SA" w:bidi="ar-JO"/>
        </w:rPr>
        <w:t>2018</w:t>
      </w:r>
      <w:r w:rsidRPr="00CF0D16">
        <w:rPr>
          <w:rFonts w:hint="cs"/>
          <w:rtl/>
          <w:lang w:val="en-US" w:eastAsia="ar-SA" w:bidi="ar-JO"/>
        </w:rPr>
        <w:t>)</w:t>
      </w:r>
      <w:r w:rsidRPr="00CF0D16">
        <w:rPr>
          <w:rtl/>
          <w:lang w:val="en-US" w:eastAsia="ar-SA" w:bidi="ar-JO"/>
        </w:rPr>
        <w:t xml:space="preserve"> 235,616 طفل ، أما عدد الأطفال الملتحقين في التعليم الرسمي هو 151,696 طفل، التحق منهم 134,121 في التعليم النظامي </w:t>
      </w:r>
      <w:proofErr w:type="spellStart"/>
      <w:r w:rsidRPr="00CF0D16">
        <w:rPr>
          <w:rtl/>
          <w:lang w:val="en-US" w:eastAsia="ar-SA" w:bidi="ar-JO"/>
        </w:rPr>
        <w:t>و17,575</w:t>
      </w:r>
      <w:proofErr w:type="spellEnd"/>
      <w:r w:rsidRPr="00CF0D16">
        <w:rPr>
          <w:rtl/>
          <w:lang w:val="en-US" w:eastAsia="ar-SA" w:bidi="ar-JO"/>
        </w:rPr>
        <w:t xml:space="preserve">  طفل في التعليم غير النظامي.</w:t>
      </w:r>
    </w:p>
    <w:p w14:paraId="214465A9" w14:textId="77777777" w:rsidR="008E3289" w:rsidRPr="00CF0D16" w:rsidRDefault="008E3289" w:rsidP="008E3289">
      <w:pPr>
        <w:pStyle w:val="SingleTxtGA"/>
        <w:spacing w:line="350" w:lineRule="exact"/>
        <w:rPr>
          <w:rtl/>
          <w:lang w:val="en-US" w:eastAsia="ar-SA" w:bidi="ar-JO"/>
        </w:rPr>
      </w:pPr>
      <w:r w:rsidRPr="00CF0D16">
        <w:rPr>
          <w:rtl/>
          <w:lang w:eastAsia="ar-SA" w:bidi="ar-JO"/>
        </w:rPr>
        <w:t>206</w:t>
      </w:r>
      <w:r>
        <w:rPr>
          <w:rtl/>
          <w:lang w:eastAsia="ar-SA" w:bidi="ar-JO"/>
        </w:rPr>
        <w:t>-</w:t>
      </w:r>
      <w:r>
        <w:rPr>
          <w:rtl/>
          <w:lang w:eastAsia="ar-SA" w:bidi="ar-JO"/>
        </w:rPr>
        <w:tab/>
      </w:r>
      <w:r w:rsidRPr="00CF0D16">
        <w:rPr>
          <w:rFonts w:hint="cs"/>
          <w:rtl/>
          <w:lang w:val="en-US" w:eastAsia="ar-SA" w:bidi="ar-JO"/>
        </w:rPr>
        <w:t xml:space="preserve">أطلقت وزارة التربية والتعليم الخطة الإستراتيجية </w:t>
      </w:r>
      <w:r>
        <w:rPr>
          <w:rFonts w:hint="cs"/>
          <w:rtl/>
          <w:lang w:val="en-US" w:eastAsia="ar-SA" w:bidi="ar-JO"/>
        </w:rPr>
        <w:t>(</w:t>
      </w:r>
      <w:r w:rsidRPr="00CF0D16">
        <w:rPr>
          <w:rFonts w:hint="cs"/>
          <w:rtl/>
          <w:lang w:val="en-US" w:eastAsia="ar-SA" w:bidi="ar-JO"/>
        </w:rPr>
        <w:t xml:space="preserve">2018-2022) حيث توفر المملكة لمواطني الدول الأخرى الملجأ وفرص الوصول الى التعليم لجميع الأطفال على </w:t>
      </w:r>
      <w:proofErr w:type="spellStart"/>
      <w:r w:rsidRPr="00CF0D16">
        <w:rPr>
          <w:rFonts w:hint="cs"/>
          <w:rtl/>
          <w:lang w:val="en-US" w:eastAsia="ar-SA" w:bidi="ar-JO"/>
        </w:rPr>
        <w:t>إختلاف</w:t>
      </w:r>
      <w:proofErr w:type="spellEnd"/>
      <w:r w:rsidRPr="00CF0D16">
        <w:rPr>
          <w:rFonts w:hint="cs"/>
          <w:rtl/>
          <w:lang w:val="en-US" w:eastAsia="ar-SA" w:bidi="ar-JO"/>
        </w:rPr>
        <w:t xml:space="preserve"> المستويات.</w:t>
      </w:r>
      <w:r>
        <w:rPr>
          <w:rFonts w:hint="cs"/>
          <w:rtl/>
          <w:lang w:val="en-US" w:eastAsia="ar-SA" w:bidi="ar-JO"/>
        </w:rPr>
        <w:t xml:space="preserve"> </w:t>
      </w:r>
      <w:r w:rsidRPr="00CF0D16">
        <w:rPr>
          <w:rFonts w:hint="cs"/>
          <w:rtl/>
          <w:lang w:val="en-US" w:eastAsia="ar-SA" w:bidi="ar-JO"/>
        </w:rPr>
        <w:t>وهذا قد أدى الى ضغوط هائلة على نظام التعليم.</w:t>
      </w:r>
      <w:r>
        <w:rPr>
          <w:rFonts w:hint="cs"/>
          <w:rtl/>
          <w:lang w:val="en-US" w:eastAsia="ar-SA" w:bidi="ar-JO"/>
        </w:rPr>
        <w:t xml:space="preserve"> </w:t>
      </w:r>
      <w:r w:rsidRPr="00CF0D16">
        <w:rPr>
          <w:rFonts w:hint="cs"/>
          <w:rtl/>
          <w:lang w:val="en-US" w:eastAsia="ar-SA" w:bidi="ar-JO"/>
        </w:rPr>
        <w:t>ويزداد هذا التحدي تعقيدا بسبب الأزمة السورية حيث سجلت المفوضية السامية لشؤون اللاجئين حتى تموز 2017 (661.114) لاجئاً سورياً في الأردن ، إضافة الى أكثر من مليون سوري يقيمون في الأردن.</w:t>
      </w:r>
      <w:r>
        <w:rPr>
          <w:rFonts w:hint="cs"/>
          <w:rtl/>
          <w:lang w:val="en-US" w:eastAsia="ar-SA" w:bidi="ar-JO"/>
        </w:rPr>
        <w:t xml:space="preserve"> </w:t>
      </w:r>
      <w:r w:rsidRPr="00CF0D16">
        <w:rPr>
          <w:rFonts w:hint="cs"/>
          <w:rtl/>
          <w:lang w:val="en-US" w:eastAsia="ar-SA" w:bidi="ar-JO"/>
        </w:rPr>
        <w:t xml:space="preserve">ومن بين اللاجئين المسجلين ، هناك تقريبا </w:t>
      </w:r>
      <w:r>
        <w:rPr>
          <w:rFonts w:hint="cs"/>
          <w:rtl/>
          <w:lang w:val="en-US" w:eastAsia="ar-SA" w:bidi="ar-JO"/>
        </w:rPr>
        <w:t>(</w:t>
      </w:r>
      <w:r w:rsidRPr="00CF0D16">
        <w:rPr>
          <w:rFonts w:hint="cs"/>
          <w:rtl/>
          <w:lang w:val="en-US" w:eastAsia="ar-SA" w:bidi="ar-JO"/>
        </w:rPr>
        <w:t>16%</w:t>
      </w:r>
      <w:r>
        <w:rPr>
          <w:rFonts w:hint="cs"/>
          <w:rtl/>
          <w:lang w:val="en-US" w:eastAsia="ar-SA" w:bidi="ar-JO"/>
        </w:rPr>
        <w:t>)</w:t>
      </w:r>
      <w:r w:rsidRPr="00CF0D16">
        <w:rPr>
          <w:rFonts w:hint="cs"/>
          <w:rtl/>
          <w:lang w:val="en-US" w:eastAsia="ar-SA" w:bidi="ar-JO"/>
        </w:rPr>
        <w:t xml:space="preserve"> دون الرابعة من العمر ، وتتراوح أعمار </w:t>
      </w:r>
      <w:r>
        <w:rPr>
          <w:rFonts w:hint="cs"/>
          <w:rtl/>
          <w:lang w:val="en-US" w:eastAsia="ar-SA" w:bidi="ar-JO"/>
        </w:rPr>
        <w:t>(</w:t>
      </w:r>
      <w:r w:rsidRPr="00CF0D16">
        <w:rPr>
          <w:rFonts w:hint="cs"/>
          <w:rtl/>
          <w:lang w:val="en-US" w:eastAsia="ar-SA" w:bidi="ar-JO"/>
        </w:rPr>
        <w:t>22%</w:t>
      </w:r>
      <w:r>
        <w:rPr>
          <w:rFonts w:hint="cs"/>
          <w:rtl/>
          <w:lang w:val="en-US" w:eastAsia="ar-SA" w:bidi="ar-JO"/>
        </w:rPr>
        <w:t>)</w:t>
      </w:r>
      <w:r w:rsidRPr="00CF0D16">
        <w:rPr>
          <w:rFonts w:hint="cs"/>
          <w:rtl/>
          <w:lang w:val="en-US" w:eastAsia="ar-SA" w:bidi="ar-JO"/>
        </w:rPr>
        <w:t xml:space="preserve"> منهم ما بين (5 </w:t>
      </w:r>
      <w:proofErr w:type="spellStart"/>
      <w:r w:rsidRPr="00CF0D16">
        <w:rPr>
          <w:rFonts w:hint="cs"/>
          <w:rtl/>
          <w:lang w:val="en-US" w:eastAsia="ar-SA" w:bidi="ar-JO"/>
        </w:rPr>
        <w:t>و11</w:t>
      </w:r>
      <w:proofErr w:type="spellEnd"/>
      <w:r w:rsidRPr="00CF0D16">
        <w:rPr>
          <w:rFonts w:hint="cs"/>
          <w:rtl/>
          <w:lang w:val="en-US" w:eastAsia="ar-SA" w:bidi="ar-JO"/>
        </w:rPr>
        <w:t>)</w:t>
      </w:r>
      <w:r>
        <w:rPr>
          <w:rFonts w:hint="cs"/>
          <w:rtl/>
          <w:lang w:val="en-US" w:eastAsia="ar-SA" w:bidi="ar-JO"/>
        </w:rPr>
        <w:t xml:space="preserve"> </w:t>
      </w:r>
      <w:r w:rsidRPr="00CF0D16">
        <w:rPr>
          <w:rFonts w:hint="cs"/>
          <w:rtl/>
          <w:lang w:val="en-US" w:eastAsia="ar-SA" w:bidi="ar-JO"/>
        </w:rPr>
        <w:t>عاما، و</w:t>
      </w:r>
      <w:r>
        <w:rPr>
          <w:rFonts w:hint="cs"/>
          <w:rtl/>
          <w:lang w:val="en-US" w:eastAsia="ar-SA" w:bidi="ar-JO"/>
        </w:rPr>
        <w:t>(</w:t>
      </w:r>
      <w:r w:rsidRPr="00CF0D16">
        <w:rPr>
          <w:rFonts w:hint="cs"/>
          <w:rtl/>
          <w:lang w:val="en-US" w:eastAsia="ar-SA" w:bidi="ar-JO"/>
        </w:rPr>
        <w:t>14%</w:t>
      </w:r>
      <w:r>
        <w:rPr>
          <w:rFonts w:hint="cs"/>
          <w:rtl/>
          <w:lang w:val="en-US" w:eastAsia="ar-SA" w:bidi="ar-JO"/>
        </w:rPr>
        <w:t>)</w:t>
      </w:r>
      <w:r w:rsidRPr="00CF0D16">
        <w:rPr>
          <w:rFonts w:hint="cs"/>
          <w:rtl/>
          <w:lang w:val="en-US" w:eastAsia="ar-SA" w:bidi="ar-JO"/>
        </w:rPr>
        <w:t xml:space="preserve"> ما بين (12 </w:t>
      </w:r>
      <w:proofErr w:type="spellStart"/>
      <w:r w:rsidRPr="00CF0D16">
        <w:rPr>
          <w:rFonts w:hint="cs"/>
          <w:rtl/>
          <w:lang w:val="en-US" w:eastAsia="ar-SA" w:bidi="ar-JO"/>
        </w:rPr>
        <w:t>و17</w:t>
      </w:r>
      <w:proofErr w:type="spellEnd"/>
      <w:r w:rsidRPr="00CF0D16">
        <w:rPr>
          <w:rFonts w:hint="cs"/>
          <w:rtl/>
          <w:lang w:val="en-US" w:eastAsia="ar-SA" w:bidi="ar-JO"/>
        </w:rPr>
        <w:t>) عاما.</w:t>
      </w:r>
      <w:r>
        <w:rPr>
          <w:rFonts w:hint="cs"/>
          <w:rtl/>
          <w:lang w:val="en-US" w:eastAsia="ar-SA" w:bidi="ar-JO"/>
        </w:rPr>
        <w:t xml:space="preserve"> </w:t>
      </w:r>
      <w:r w:rsidRPr="00CF0D16">
        <w:rPr>
          <w:rFonts w:hint="cs"/>
          <w:rtl/>
          <w:lang w:val="en-US" w:eastAsia="ar-SA" w:bidi="ar-JO"/>
        </w:rPr>
        <w:t xml:space="preserve">وقد أدى التدفق الهائل لأطفال اللاجئين السوريين الى الغرف الصفية الى المزيد من الضغوط في التعليم ، واكتظاظ الغرف الصفية ، وتقليص مدة الحصة الصفية في بعض المدارس الحكومية (بسبب زيادة عدد المدارس والتي عددها 204 مدارس مسائية تم </w:t>
      </w:r>
      <w:proofErr w:type="spellStart"/>
      <w:r w:rsidRPr="00CF0D16">
        <w:rPr>
          <w:rFonts w:hint="cs"/>
          <w:rtl/>
          <w:lang w:val="en-US" w:eastAsia="ar-SA" w:bidi="ar-JO"/>
        </w:rPr>
        <w:t>إستحداثها</w:t>
      </w:r>
      <w:proofErr w:type="spellEnd"/>
      <w:r w:rsidRPr="00CF0D16">
        <w:rPr>
          <w:rFonts w:hint="cs"/>
          <w:rtl/>
          <w:lang w:val="en-US" w:eastAsia="ar-SA" w:bidi="ar-JO"/>
        </w:rPr>
        <w:t xml:space="preserve"> للاجئين وبذلك  تعمل بنظام الفترتين).</w:t>
      </w:r>
    </w:p>
    <w:p w14:paraId="57FCCC1A" w14:textId="77777777" w:rsidR="008E3289" w:rsidRPr="00CF0D16" w:rsidRDefault="008E3289" w:rsidP="008E3289">
      <w:pPr>
        <w:pStyle w:val="SingleTxtGA"/>
        <w:spacing w:line="350" w:lineRule="exact"/>
        <w:rPr>
          <w:rtl/>
          <w:lang w:val="en-US" w:eastAsia="ar-SA" w:bidi="ar-JO"/>
        </w:rPr>
      </w:pPr>
      <w:r w:rsidRPr="00CF0D16">
        <w:rPr>
          <w:rtl/>
          <w:lang w:eastAsia="ar-SA" w:bidi="ar-JO"/>
        </w:rPr>
        <w:t>207</w:t>
      </w:r>
      <w:r>
        <w:rPr>
          <w:rtl/>
          <w:lang w:eastAsia="ar-SA" w:bidi="ar-JO"/>
        </w:rPr>
        <w:t>-</w:t>
      </w:r>
      <w:r>
        <w:rPr>
          <w:rtl/>
          <w:lang w:eastAsia="ar-SA" w:bidi="ar-JO"/>
        </w:rPr>
        <w:tab/>
      </w:r>
      <w:r w:rsidRPr="00CF0D16">
        <w:rPr>
          <w:rFonts w:hint="cs"/>
          <w:rtl/>
          <w:lang w:val="en-US" w:eastAsia="ar-SA" w:bidi="ar-JO"/>
        </w:rPr>
        <w:t>التزمت الحكومة الأردنية بزيادة وصول اللاجئين السوريين أثناء فترة تنفيذ الخطة الإستراتيجية 2018-2022 .وفيما يتعلق بالمستويات التعليمية ، تعد الفتيات السوريات الأكثر حرماناً في المرحلة الثانوية.</w:t>
      </w:r>
      <w:r>
        <w:rPr>
          <w:rFonts w:hint="cs"/>
          <w:rtl/>
          <w:lang w:val="en-US" w:eastAsia="ar-SA" w:bidi="ar-JO"/>
        </w:rPr>
        <w:t xml:space="preserve"> </w:t>
      </w:r>
      <w:r w:rsidRPr="00CF0D16">
        <w:rPr>
          <w:rFonts w:hint="cs"/>
          <w:rtl/>
          <w:lang w:val="en-US" w:eastAsia="ar-SA" w:bidi="ar-JO"/>
        </w:rPr>
        <w:t xml:space="preserve">حيث بلغت نسبة معدل </w:t>
      </w:r>
      <w:proofErr w:type="spellStart"/>
      <w:r w:rsidRPr="00CF0D16">
        <w:rPr>
          <w:rFonts w:hint="cs"/>
          <w:rtl/>
          <w:lang w:val="en-US" w:eastAsia="ar-SA" w:bidi="ar-JO"/>
        </w:rPr>
        <w:t>الإلتحاق</w:t>
      </w:r>
      <w:proofErr w:type="spellEnd"/>
      <w:r w:rsidRPr="00CF0D16">
        <w:rPr>
          <w:rFonts w:hint="cs"/>
          <w:rtl/>
          <w:lang w:val="en-US" w:eastAsia="ar-SA" w:bidi="ar-JO"/>
        </w:rPr>
        <w:t xml:space="preserve"> الإجمالي للسوريات في التعليم الأساسي 38.1% وفي التعليم الثانوي 12.2%.</w:t>
      </w:r>
      <w:r>
        <w:rPr>
          <w:rFonts w:hint="cs"/>
          <w:rtl/>
          <w:lang w:val="en-US" w:eastAsia="ar-SA" w:bidi="ar-JO"/>
        </w:rPr>
        <w:t xml:space="preserve"> </w:t>
      </w:r>
      <w:r w:rsidRPr="00CF0D16">
        <w:rPr>
          <w:rFonts w:hint="cs"/>
          <w:rtl/>
          <w:lang w:val="en-US" w:eastAsia="ar-SA" w:bidi="ar-JO"/>
        </w:rPr>
        <w:t>ويتشارك</w:t>
      </w:r>
      <w:r w:rsidRPr="00CF0D16">
        <w:rPr>
          <w:rFonts w:cs="Traditional Arabic" w:hint="cs"/>
          <w:szCs w:val="30"/>
          <w:rtl/>
          <w:lang w:val="en-US" w:eastAsia="ar-SA"/>
        </w:rPr>
        <w:t xml:space="preserve"> </w:t>
      </w:r>
      <w:proofErr w:type="spellStart"/>
      <w:r w:rsidRPr="00CF0D16">
        <w:rPr>
          <w:rFonts w:cs="Traditional Arabic" w:hint="cs"/>
          <w:szCs w:val="30"/>
          <w:rtl/>
          <w:lang w:val="en-US" w:eastAsia="ar-SA"/>
        </w:rPr>
        <w:t>ا</w:t>
      </w:r>
      <w:r w:rsidRPr="00CF0D16">
        <w:rPr>
          <w:rFonts w:hint="cs"/>
          <w:rtl/>
          <w:lang w:val="en-US" w:eastAsia="ar-SA"/>
        </w:rPr>
        <w:t>لأ</w:t>
      </w:r>
      <w:r w:rsidRPr="00CF0D16">
        <w:rPr>
          <w:rtl/>
          <w:lang w:val="en-US" w:eastAsia="ar-SA" w:bidi="ar-JO"/>
        </w:rPr>
        <w:t>ردنيون</w:t>
      </w:r>
      <w:proofErr w:type="spellEnd"/>
      <w:r w:rsidRPr="00CF0D16">
        <w:rPr>
          <w:rtl/>
          <w:lang w:val="en-US" w:eastAsia="ar-SA" w:bidi="ar-JO"/>
        </w:rPr>
        <w:t xml:space="preserve"> واللاجئون ا</w:t>
      </w:r>
      <w:r w:rsidRPr="00CF0D16">
        <w:rPr>
          <w:rFonts w:hint="cs"/>
          <w:rtl/>
          <w:lang w:val="en-US" w:eastAsia="ar-SA" w:bidi="ar-JO"/>
        </w:rPr>
        <w:t>لأ</w:t>
      </w:r>
      <w:r w:rsidRPr="00CF0D16">
        <w:rPr>
          <w:rtl/>
          <w:lang w:val="en-US" w:eastAsia="ar-SA" w:bidi="ar-JO"/>
        </w:rPr>
        <w:t>طفال السوريون مجانية التعليم والزاميته</w:t>
      </w:r>
      <w:r w:rsidRPr="00CF0D16">
        <w:rPr>
          <w:rFonts w:hint="cs"/>
          <w:rtl/>
          <w:lang w:val="en-US" w:eastAsia="ar-SA" w:bidi="ar-JO"/>
        </w:rPr>
        <w:t>.</w:t>
      </w:r>
    </w:p>
    <w:p w14:paraId="182ED4C5" w14:textId="77777777" w:rsidR="008E3289" w:rsidRPr="00CF0D16" w:rsidRDefault="008E3289" w:rsidP="008E3289">
      <w:pPr>
        <w:pStyle w:val="SingleTxtGA"/>
        <w:spacing w:line="350" w:lineRule="exact"/>
        <w:rPr>
          <w:rtl/>
          <w:lang w:val="en-US" w:eastAsia="ar-SA" w:bidi="ar-JO"/>
        </w:rPr>
      </w:pPr>
      <w:r w:rsidRPr="00CF0D16">
        <w:rPr>
          <w:rtl/>
          <w:lang w:eastAsia="ar-SA" w:bidi="ar-JO"/>
        </w:rPr>
        <w:t>208</w:t>
      </w:r>
      <w:r>
        <w:rPr>
          <w:rtl/>
          <w:lang w:eastAsia="ar-SA" w:bidi="ar-JO"/>
        </w:rPr>
        <w:t>-</w:t>
      </w:r>
      <w:r>
        <w:rPr>
          <w:rtl/>
          <w:lang w:eastAsia="ar-SA" w:bidi="ar-JO"/>
        </w:rPr>
        <w:tab/>
      </w:r>
      <w:r w:rsidRPr="00CF0D16">
        <w:rPr>
          <w:rFonts w:hint="cs"/>
          <w:rtl/>
          <w:lang w:val="en-US" w:eastAsia="ar-SA" w:bidi="ar-JO"/>
        </w:rPr>
        <w:t xml:space="preserve">وبلغت نسبة </w:t>
      </w:r>
      <w:proofErr w:type="spellStart"/>
      <w:r w:rsidRPr="00CF0D16">
        <w:rPr>
          <w:rFonts w:hint="cs"/>
          <w:rtl/>
          <w:lang w:val="en-US" w:eastAsia="ar-SA" w:bidi="ar-JO"/>
        </w:rPr>
        <w:t>الإلتحاق</w:t>
      </w:r>
      <w:proofErr w:type="spellEnd"/>
      <w:r w:rsidRPr="00CF0D16">
        <w:rPr>
          <w:rFonts w:hint="cs"/>
          <w:rtl/>
          <w:lang w:val="en-US" w:eastAsia="ar-SA" w:bidi="ar-JO"/>
        </w:rPr>
        <w:t xml:space="preserve"> في التعليم للعام  2014 </w:t>
      </w:r>
      <w:r w:rsidRPr="00CF0D16">
        <w:rPr>
          <w:rtl/>
          <w:lang w:val="en-US" w:eastAsia="ar-SA" w:bidi="ar-JO"/>
        </w:rPr>
        <w:t>–</w:t>
      </w:r>
      <w:r w:rsidRPr="00CF0D16">
        <w:rPr>
          <w:rFonts w:hint="cs"/>
          <w:rtl/>
          <w:lang w:val="en-US" w:eastAsia="ar-SA" w:bidi="ar-JO"/>
        </w:rPr>
        <w:t xml:space="preserve"> 2015 بواقع 1.553.353 شكلت نسبة السورين 44.3.% بواقع 125.924 في التعليم الأساسي.</w:t>
      </w:r>
      <w:r>
        <w:rPr>
          <w:rFonts w:hint="cs"/>
          <w:rtl/>
          <w:lang w:val="en-US" w:eastAsia="ar-SA" w:bidi="ar-JO"/>
        </w:rPr>
        <w:t xml:space="preserve"> </w:t>
      </w:r>
      <w:r w:rsidRPr="00CF0D16">
        <w:rPr>
          <w:rFonts w:hint="cs"/>
          <w:rtl/>
          <w:lang w:val="en-US" w:eastAsia="ar-SA" w:bidi="ar-JO"/>
        </w:rPr>
        <w:t>وفي التعليم الثانوي وصل المجموع الى 207.809 بلغت نسبة السوريين منها 11.50% بواقع 4.563.</w:t>
      </w:r>
      <w:r>
        <w:rPr>
          <w:rFonts w:hint="cs"/>
          <w:rtl/>
          <w:lang w:val="en-US" w:eastAsia="ar-SA" w:bidi="ar-JO"/>
        </w:rPr>
        <w:t xml:space="preserve"> </w:t>
      </w:r>
      <w:r w:rsidRPr="00CF0D16">
        <w:rPr>
          <w:rFonts w:hint="cs"/>
          <w:rtl/>
          <w:lang w:val="en-US" w:eastAsia="ar-SA" w:bidi="ar-JO"/>
        </w:rPr>
        <w:t xml:space="preserve">وبلغت النسبة للعام  2015 </w:t>
      </w:r>
      <w:r w:rsidRPr="00CF0D16">
        <w:rPr>
          <w:rtl/>
          <w:lang w:val="en-US" w:eastAsia="ar-SA" w:bidi="ar-JO"/>
        </w:rPr>
        <w:t>–</w:t>
      </w:r>
      <w:r w:rsidRPr="00CF0D16">
        <w:rPr>
          <w:rFonts w:hint="cs"/>
          <w:rtl/>
          <w:lang w:val="en-US" w:eastAsia="ar-SA" w:bidi="ar-JO"/>
        </w:rPr>
        <w:t xml:space="preserve">  2016 بواقع 1.594.545 كانت نسبة السوريين 36.70% بواقع 107.912 في التعليم الأساسي و 5.407 بنسبة 13.50 في التعليم الثانوي.</w:t>
      </w:r>
    </w:p>
    <w:p w14:paraId="57A53C71" w14:textId="77777777" w:rsidR="008E3289" w:rsidRPr="00CF0D16" w:rsidRDefault="008E3289" w:rsidP="008E3289">
      <w:pPr>
        <w:pStyle w:val="SingleTxtGA"/>
        <w:spacing w:line="350" w:lineRule="exact"/>
        <w:rPr>
          <w:rtl/>
          <w:lang w:val="en-US" w:eastAsia="ar-SA" w:bidi="ar-JO"/>
        </w:rPr>
      </w:pPr>
      <w:r w:rsidRPr="00CF0D16">
        <w:rPr>
          <w:rtl/>
          <w:lang w:eastAsia="ar-SA" w:bidi="ar-JO"/>
        </w:rPr>
        <w:t>209</w:t>
      </w:r>
      <w:r>
        <w:rPr>
          <w:rtl/>
          <w:lang w:eastAsia="ar-SA" w:bidi="ar-JO"/>
        </w:rPr>
        <w:t>-</w:t>
      </w:r>
      <w:r>
        <w:rPr>
          <w:rtl/>
          <w:lang w:eastAsia="ar-SA" w:bidi="ar-JO"/>
        </w:rPr>
        <w:tab/>
      </w:r>
      <w:r w:rsidRPr="00CF0D16">
        <w:rPr>
          <w:rtl/>
          <w:lang w:val="en-US" w:eastAsia="ar-SA" w:bidi="ar-JO"/>
        </w:rPr>
        <w:t xml:space="preserve">وفي ضوء قدوم عدد من اللاجئين السوريين إلى الأردن ومن أجل ضمان حقهم في الحصول على التعليم تم </w:t>
      </w:r>
      <w:proofErr w:type="spellStart"/>
      <w:r w:rsidRPr="00CF0D16">
        <w:rPr>
          <w:rFonts w:hint="cs"/>
          <w:rtl/>
          <w:lang w:val="en-US" w:eastAsia="ar-SA" w:bidi="ar-JO"/>
        </w:rPr>
        <w:t>إ</w:t>
      </w:r>
      <w:r w:rsidRPr="00CF0D16">
        <w:rPr>
          <w:rtl/>
          <w:lang w:val="en-US" w:eastAsia="ar-SA" w:bidi="ar-JO"/>
        </w:rPr>
        <w:t>تخاذ</w:t>
      </w:r>
      <w:proofErr w:type="spellEnd"/>
      <w:r w:rsidRPr="00CF0D16">
        <w:rPr>
          <w:rtl/>
          <w:lang w:val="en-US" w:eastAsia="ar-SA" w:bidi="ar-JO"/>
        </w:rPr>
        <w:t xml:space="preserve"> ا</w:t>
      </w:r>
      <w:r w:rsidRPr="00CF0D16">
        <w:rPr>
          <w:rFonts w:hint="cs"/>
          <w:rtl/>
          <w:lang w:val="en-US" w:eastAsia="ar-SA" w:bidi="ar-JO"/>
        </w:rPr>
        <w:t>لإ</w:t>
      </w:r>
      <w:r w:rsidRPr="00CF0D16">
        <w:rPr>
          <w:rtl/>
          <w:lang w:val="en-US" w:eastAsia="ar-SA" w:bidi="ar-JO"/>
        </w:rPr>
        <w:t>جراءات التالية:</w:t>
      </w:r>
    </w:p>
    <w:p w14:paraId="790CA1B3" w14:textId="77777777" w:rsidR="008E3289" w:rsidRPr="00CF0D16" w:rsidRDefault="008E3289" w:rsidP="008E3289">
      <w:pPr>
        <w:pStyle w:val="SingleTxtGA"/>
        <w:spacing w:line="350" w:lineRule="exact"/>
        <w:rPr>
          <w:rFonts w:eastAsia="Calibri"/>
          <w:rtl/>
        </w:rPr>
      </w:pPr>
      <w:r>
        <w:rPr>
          <w:rFonts w:eastAsia="Calibri"/>
          <w:rtl/>
          <w:lang w:bidi="ar-JO"/>
        </w:rPr>
        <w:tab/>
      </w:r>
      <w:r w:rsidRPr="00CF0D16">
        <w:rPr>
          <w:rFonts w:eastAsia="Calibri" w:hint="cs"/>
          <w:rtl/>
          <w:lang w:bidi="ar-JO"/>
        </w:rPr>
        <w:t>1</w:t>
      </w:r>
      <w:r>
        <w:rPr>
          <w:rFonts w:eastAsia="Calibri" w:hint="cs"/>
          <w:rtl/>
          <w:lang w:bidi="ar-JO"/>
        </w:rPr>
        <w:t>-</w:t>
      </w:r>
      <w:r>
        <w:rPr>
          <w:rFonts w:eastAsia="Calibri"/>
          <w:rtl/>
          <w:lang w:bidi="ar-JO"/>
        </w:rPr>
        <w:tab/>
      </w:r>
      <w:r w:rsidRPr="00CF0D16">
        <w:rPr>
          <w:rFonts w:eastAsia="Calibri"/>
          <w:rtl/>
        </w:rPr>
        <w:t xml:space="preserve">تم توفير كافة السبل والتسهيلات </w:t>
      </w:r>
      <w:proofErr w:type="spellStart"/>
      <w:r w:rsidRPr="00CF0D16">
        <w:rPr>
          <w:rFonts w:eastAsia="Calibri" w:hint="cs"/>
          <w:rtl/>
        </w:rPr>
        <w:t>لإ</w:t>
      </w:r>
      <w:r w:rsidRPr="00CF0D16">
        <w:rPr>
          <w:rFonts w:eastAsia="Calibri"/>
          <w:rtl/>
        </w:rPr>
        <w:t>ستقبال</w:t>
      </w:r>
      <w:proofErr w:type="spellEnd"/>
      <w:r w:rsidRPr="00CF0D16">
        <w:rPr>
          <w:rFonts w:eastAsia="Calibri"/>
          <w:rtl/>
        </w:rPr>
        <w:t xml:space="preserve"> الطلبة السوريين وقبولهم في مدارس المملكة كافة داخل وخارج المخيمات بما يتناسب مع </w:t>
      </w:r>
      <w:r w:rsidRPr="00CF0D16">
        <w:rPr>
          <w:rFonts w:eastAsia="Calibri" w:hint="cs"/>
          <w:rtl/>
        </w:rPr>
        <w:t>أ</w:t>
      </w:r>
      <w:r w:rsidRPr="00CF0D16">
        <w:rPr>
          <w:rFonts w:eastAsia="Calibri"/>
          <w:rtl/>
        </w:rPr>
        <w:t xml:space="preserve">عمارهم رغم عدم توفر </w:t>
      </w:r>
      <w:r w:rsidRPr="00CF0D16">
        <w:rPr>
          <w:rFonts w:eastAsia="Calibri" w:hint="cs"/>
          <w:rtl/>
        </w:rPr>
        <w:t>أ</w:t>
      </w:r>
      <w:r w:rsidRPr="00CF0D16">
        <w:rPr>
          <w:rFonts w:eastAsia="Calibri"/>
          <w:rtl/>
        </w:rPr>
        <w:t>ي وثائق يحملونها</w:t>
      </w:r>
      <w:r w:rsidRPr="00CF0D16">
        <w:rPr>
          <w:rFonts w:eastAsia="Calibri" w:hint="cs"/>
          <w:rtl/>
        </w:rPr>
        <w:t>.</w:t>
      </w:r>
    </w:p>
    <w:p w14:paraId="74A44A62" w14:textId="77777777" w:rsidR="008E3289" w:rsidRPr="00CF0D16" w:rsidRDefault="008E3289" w:rsidP="008E3289">
      <w:pPr>
        <w:pStyle w:val="SingleTxtGA"/>
        <w:spacing w:line="350" w:lineRule="exact"/>
        <w:rPr>
          <w:rFonts w:eastAsia="Calibri"/>
          <w:rtl/>
        </w:rPr>
      </w:pPr>
      <w:r>
        <w:rPr>
          <w:rFonts w:eastAsia="Calibri"/>
          <w:rtl/>
        </w:rPr>
        <w:tab/>
      </w:r>
      <w:r w:rsidRPr="00CF0D16">
        <w:rPr>
          <w:rFonts w:eastAsia="Calibri" w:hint="cs"/>
          <w:rtl/>
        </w:rPr>
        <w:t>2</w:t>
      </w:r>
      <w:r>
        <w:rPr>
          <w:rFonts w:eastAsia="Calibri" w:hint="cs"/>
          <w:rtl/>
        </w:rPr>
        <w:t>-</w:t>
      </w:r>
      <w:r>
        <w:rPr>
          <w:rFonts w:eastAsia="Calibri"/>
          <w:rtl/>
        </w:rPr>
        <w:tab/>
      </w:r>
      <w:r w:rsidRPr="00CF0D16">
        <w:rPr>
          <w:rFonts w:eastAsia="Calibri"/>
          <w:rtl/>
        </w:rPr>
        <w:t xml:space="preserve">تم فتح مدارس </w:t>
      </w:r>
      <w:proofErr w:type="spellStart"/>
      <w:r w:rsidRPr="00CF0D16">
        <w:rPr>
          <w:rFonts w:eastAsia="Calibri" w:hint="cs"/>
          <w:rtl/>
        </w:rPr>
        <w:t>لإ</w:t>
      </w:r>
      <w:r w:rsidRPr="00CF0D16">
        <w:rPr>
          <w:rFonts w:eastAsia="Calibri"/>
          <w:rtl/>
        </w:rPr>
        <w:t>ستقبال</w:t>
      </w:r>
      <w:proofErr w:type="spellEnd"/>
      <w:r w:rsidRPr="00CF0D16">
        <w:rPr>
          <w:rFonts w:eastAsia="Calibri"/>
          <w:rtl/>
        </w:rPr>
        <w:t xml:space="preserve"> الطلبة من اللاجئين السوريين في المخيمات </w:t>
      </w:r>
      <w:r>
        <w:rPr>
          <w:rFonts w:eastAsia="Calibri"/>
          <w:rtl/>
        </w:rPr>
        <w:t>(</w:t>
      </w:r>
      <w:r w:rsidRPr="00CF0D16">
        <w:rPr>
          <w:rFonts w:eastAsia="Calibri"/>
          <w:rtl/>
        </w:rPr>
        <w:t xml:space="preserve">مخيم الزعتري، </w:t>
      </w:r>
      <w:proofErr w:type="spellStart"/>
      <w:r w:rsidRPr="00CF0D16">
        <w:rPr>
          <w:rFonts w:eastAsia="Calibri"/>
          <w:rtl/>
        </w:rPr>
        <w:t>ومريجيب</w:t>
      </w:r>
      <w:proofErr w:type="spellEnd"/>
      <w:r w:rsidRPr="00CF0D16">
        <w:rPr>
          <w:rFonts w:eastAsia="Calibri"/>
          <w:rtl/>
        </w:rPr>
        <w:t xml:space="preserve"> الفهود، والأزرق) لتأمين حقهم</w:t>
      </w:r>
      <w:r w:rsidRPr="00CF0D16">
        <w:rPr>
          <w:rFonts w:eastAsia="Calibri" w:hint="cs"/>
          <w:rtl/>
        </w:rPr>
        <w:t>.</w:t>
      </w:r>
      <w:r>
        <w:rPr>
          <w:rFonts w:eastAsia="Calibri" w:hint="cs"/>
          <w:rtl/>
        </w:rPr>
        <w:t xml:space="preserve"> </w:t>
      </w:r>
      <w:r w:rsidRPr="00CF0D16">
        <w:rPr>
          <w:rFonts w:eastAsia="Calibri" w:hint="cs"/>
          <w:rtl/>
        </w:rPr>
        <w:t xml:space="preserve">حيث تم </w:t>
      </w:r>
      <w:proofErr w:type="spellStart"/>
      <w:r w:rsidRPr="00CF0D16">
        <w:rPr>
          <w:rFonts w:eastAsia="Calibri" w:hint="cs"/>
          <w:rtl/>
        </w:rPr>
        <w:t>إفتتاح</w:t>
      </w:r>
      <w:proofErr w:type="spellEnd"/>
      <w:r w:rsidRPr="00CF0D16">
        <w:rPr>
          <w:rFonts w:eastAsia="Calibri" w:hint="cs"/>
          <w:rtl/>
        </w:rPr>
        <w:t xml:space="preserve"> 52 مدرسة في مخيم الزعتري </w:t>
      </w:r>
      <w:proofErr w:type="spellStart"/>
      <w:r w:rsidRPr="00CF0D16">
        <w:rPr>
          <w:rFonts w:eastAsia="Calibri" w:hint="cs"/>
          <w:rtl/>
        </w:rPr>
        <w:t>ومريجب</w:t>
      </w:r>
      <w:proofErr w:type="spellEnd"/>
      <w:r w:rsidRPr="00CF0D16">
        <w:rPr>
          <w:rFonts w:eastAsia="Calibri" w:hint="cs"/>
          <w:rtl/>
        </w:rPr>
        <w:t xml:space="preserve"> الفهود.</w:t>
      </w:r>
    </w:p>
    <w:p w14:paraId="5DC68344" w14:textId="77777777" w:rsidR="008E3289" w:rsidRPr="00CF0D16" w:rsidRDefault="008E3289" w:rsidP="008E3289">
      <w:pPr>
        <w:pStyle w:val="SingleTxtGA"/>
        <w:spacing w:line="350" w:lineRule="exact"/>
        <w:rPr>
          <w:rFonts w:eastAsia="Calibri"/>
          <w:rtl/>
        </w:rPr>
      </w:pPr>
      <w:r>
        <w:rPr>
          <w:rFonts w:eastAsia="Calibri"/>
          <w:rtl/>
        </w:rPr>
        <w:tab/>
      </w:r>
      <w:r w:rsidRPr="00CF0D16">
        <w:rPr>
          <w:rFonts w:eastAsia="Calibri" w:hint="cs"/>
          <w:rtl/>
        </w:rPr>
        <w:t>3</w:t>
      </w:r>
      <w:r>
        <w:rPr>
          <w:rFonts w:eastAsia="Calibri" w:hint="cs"/>
          <w:rtl/>
        </w:rPr>
        <w:t>-</w:t>
      </w:r>
      <w:r>
        <w:rPr>
          <w:rFonts w:eastAsia="Calibri"/>
          <w:rtl/>
        </w:rPr>
        <w:tab/>
      </w:r>
      <w:r w:rsidRPr="00CF0D16">
        <w:rPr>
          <w:rFonts w:eastAsia="Calibri"/>
          <w:rtl/>
        </w:rPr>
        <w:t xml:space="preserve">تم تحويل عدد من المدارس لنظام الفترتين وذلك </w:t>
      </w:r>
      <w:proofErr w:type="spellStart"/>
      <w:r w:rsidRPr="00CF0D16">
        <w:rPr>
          <w:rFonts w:eastAsia="Calibri" w:hint="cs"/>
          <w:rtl/>
        </w:rPr>
        <w:t>لإ</w:t>
      </w:r>
      <w:r w:rsidRPr="00CF0D16">
        <w:rPr>
          <w:rFonts w:eastAsia="Calibri"/>
          <w:rtl/>
        </w:rPr>
        <w:t>ستيعاب</w:t>
      </w:r>
      <w:proofErr w:type="spellEnd"/>
      <w:r w:rsidRPr="00CF0D16">
        <w:rPr>
          <w:rFonts w:eastAsia="Calibri"/>
          <w:rtl/>
        </w:rPr>
        <w:t xml:space="preserve"> جميع الطلبة السوريين من هم في سن الدراسة.</w:t>
      </w:r>
    </w:p>
    <w:p w14:paraId="23A6B6AD" w14:textId="77777777" w:rsidR="008E3289" w:rsidRPr="00CF0D16" w:rsidRDefault="008E3289" w:rsidP="008E3289">
      <w:pPr>
        <w:pStyle w:val="SingleTxtGA"/>
        <w:spacing w:line="350" w:lineRule="exact"/>
        <w:rPr>
          <w:rFonts w:eastAsia="Calibri"/>
          <w:rtl/>
        </w:rPr>
      </w:pPr>
      <w:r>
        <w:rPr>
          <w:rFonts w:eastAsia="Calibri"/>
          <w:rtl/>
        </w:rPr>
        <w:tab/>
      </w:r>
      <w:r w:rsidRPr="00CF0D16">
        <w:rPr>
          <w:rFonts w:eastAsia="Calibri" w:hint="cs"/>
          <w:rtl/>
        </w:rPr>
        <w:t>4</w:t>
      </w:r>
      <w:r>
        <w:rPr>
          <w:rFonts w:eastAsia="Calibri" w:hint="cs"/>
          <w:rtl/>
        </w:rPr>
        <w:t>-</w:t>
      </w:r>
      <w:r>
        <w:rPr>
          <w:rFonts w:eastAsia="Calibri"/>
          <w:rtl/>
        </w:rPr>
        <w:tab/>
      </w:r>
      <w:r w:rsidRPr="00CF0D16">
        <w:rPr>
          <w:rFonts w:eastAsia="Calibri"/>
          <w:rtl/>
        </w:rPr>
        <w:t xml:space="preserve">تأمين الحاجات الضرورية </w:t>
      </w:r>
      <w:r>
        <w:rPr>
          <w:rFonts w:eastAsia="Calibri"/>
          <w:rtl/>
        </w:rPr>
        <w:t>(</w:t>
      </w:r>
      <w:r w:rsidRPr="00CF0D16">
        <w:rPr>
          <w:rFonts w:eastAsia="Calibri"/>
          <w:rtl/>
        </w:rPr>
        <w:t>حقائب مدرسية، زي مدرسي، قرطاسية، وكتب مدرسية، إعفاء الطلبة</w:t>
      </w:r>
      <w:r w:rsidRPr="00CF0D16">
        <w:rPr>
          <w:rFonts w:eastAsia="Calibri" w:hint="cs"/>
          <w:rtl/>
        </w:rPr>
        <w:t xml:space="preserve"> السوريين</w:t>
      </w:r>
      <w:r w:rsidRPr="00CF0D16">
        <w:rPr>
          <w:rFonts w:eastAsia="Calibri"/>
          <w:rtl/>
        </w:rPr>
        <w:t xml:space="preserve"> من التبرعات المدرسية) للطلبة اللاجئين من خلال التعاون مع المنظمات والجمعيات الدولية والمحلية.</w:t>
      </w:r>
    </w:p>
    <w:p w14:paraId="4DBABEB3" w14:textId="77777777" w:rsidR="008E3289" w:rsidRPr="00CF0D16" w:rsidRDefault="008E3289" w:rsidP="008E3289">
      <w:pPr>
        <w:pStyle w:val="SingleTxtGA"/>
        <w:spacing w:line="350" w:lineRule="exact"/>
        <w:rPr>
          <w:rFonts w:eastAsia="Calibri"/>
          <w:rtl/>
        </w:rPr>
      </w:pPr>
      <w:r>
        <w:rPr>
          <w:rFonts w:eastAsia="Calibri"/>
          <w:rtl/>
        </w:rPr>
        <w:tab/>
      </w:r>
      <w:r w:rsidRPr="00CF0D16">
        <w:rPr>
          <w:rFonts w:eastAsia="Calibri" w:hint="cs"/>
          <w:rtl/>
        </w:rPr>
        <w:t>5</w:t>
      </w:r>
      <w:r>
        <w:rPr>
          <w:rFonts w:eastAsia="Calibri" w:hint="cs"/>
          <w:rtl/>
        </w:rPr>
        <w:t>-</w:t>
      </w:r>
      <w:r>
        <w:rPr>
          <w:rFonts w:eastAsia="Calibri"/>
          <w:rtl/>
        </w:rPr>
        <w:tab/>
      </w:r>
      <w:r w:rsidRPr="00CF0D16">
        <w:rPr>
          <w:rFonts w:eastAsia="Calibri"/>
          <w:rtl/>
        </w:rPr>
        <w:t>تدريب المعلمين في مدارس الفترة الثانية الخاصة بالسوريين ومدارس المخيمات على كيفية التعامل مع الطلبة في حالات الأزمات والطوارئ من خلال برنامج الدعم النفسي</w:t>
      </w:r>
      <w:r w:rsidRPr="00CF0D16">
        <w:rPr>
          <w:rFonts w:eastAsia="Calibri" w:hint="cs"/>
          <w:rtl/>
        </w:rPr>
        <w:t>.</w:t>
      </w:r>
    </w:p>
    <w:p w14:paraId="1032A72E" w14:textId="77777777" w:rsidR="008E3289" w:rsidRPr="00CF0D16" w:rsidRDefault="008E3289" w:rsidP="008E3289">
      <w:pPr>
        <w:pStyle w:val="SingleTxtGA"/>
        <w:spacing w:line="350" w:lineRule="exact"/>
        <w:rPr>
          <w:rtl/>
          <w:lang w:val="fr-CH" w:eastAsia="ar-SA"/>
        </w:rPr>
      </w:pPr>
      <w:r w:rsidRPr="00CF0D16">
        <w:rPr>
          <w:rtl/>
          <w:lang w:val="fr-CH" w:eastAsia="ar-SA"/>
        </w:rPr>
        <w:t>210</w:t>
      </w:r>
      <w:r>
        <w:rPr>
          <w:rtl/>
          <w:lang w:val="fr-CH" w:eastAsia="ar-SA"/>
        </w:rPr>
        <w:t>-</w:t>
      </w:r>
      <w:r>
        <w:rPr>
          <w:rtl/>
          <w:lang w:val="fr-CH" w:eastAsia="ar-SA"/>
        </w:rPr>
        <w:tab/>
      </w:r>
      <w:r w:rsidRPr="00CF0D16">
        <w:rPr>
          <w:rFonts w:hint="cs"/>
          <w:rtl/>
          <w:lang w:val="fr-CH" w:eastAsia="ar-SA"/>
        </w:rPr>
        <w:t>و</w:t>
      </w:r>
      <w:r w:rsidRPr="00CF0D16">
        <w:rPr>
          <w:rtl/>
          <w:lang w:val="fr-CH" w:eastAsia="ar-SA"/>
        </w:rPr>
        <w:t xml:space="preserve"> تقدم الأونروا تعليما أساسيا لأكثر من 115,000 طالب وطالبة في 172 مدرسة تابعة للأونروا. ويتقدم الطلبة في الصفوف الرابع والثامن والعاشر </w:t>
      </w:r>
      <w:proofErr w:type="spellStart"/>
      <w:r w:rsidRPr="00CF0D16">
        <w:rPr>
          <w:rFonts w:hint="cs"/>
          <w:rtl/>
          <w:lang w:val="fr-CH" w:eastAsia="ar-SA"/>
        </w:rPr>
        <w:t>لإ</w:t>
      </w:r>
      <w:r w:rsidRPr="00CF0D16">
        <w:rPr>
          <w:rtl/>
          <w:lang w:val="fr-CH" w:eastAsia="ar-SA"/>
        </w:rPr>
        <w:t>متحانات</w:t>
      </w:r>
      <w:proofErr w:type="spellEnd"/>
      <w:r w:rsidRPr="00CF0D16">
        <w:rPr>
          <w:rtl/>
          <w:lang w:val="fr-CH" w:eastAsia="ar-SA"/>
        </w:rPr>
        <w:t xml:space="preserve"> ضبط جودة وطنية في المواضيع الرئيس</w:t>
      </w:r>
      <w:r w:rsidRPr="00CF0D16">
        <w:rPr>
          <w:rFonts w:hint="cs"/>
          <w:rtl/>
          <w:lang w:val="fr-CH" w:eastAsia="ar-SA"/>
        </w:rPr>
        <w:t>ي</w:t>
      </w:r>
      <w:r w:rsidRPr="00CF0D16">
        <w:rPr>
          <w:rtl/>
          <w:lang w:val="fr-CH" w:eastAsia="ar-SA"/>
        </w:rPr>
        <w:t>ة – اللغة العربية واللغة الإنجليزية والعلوم والرياضيات</w:t>
      </w:r>
      <w:r w:rsidRPr="00CF0D16">
        <w:rPr>
          <w:rFonts w:hint="cs"/>
          <w:rtl/>
          <w:lang w:val="fr-CH" w:eastAsia="ar-SA"/>
        </w:rPr>
        <w:t>.</w:t>
      </w:r>
    </w:p>
    <w:p w14:paraId="02445480" w14:textId="77777777" w:rsidR="008E3289" w:rsidRPr="00CF0D16" w:rsidRDefault="008E3289" w:rsidP="008E3289">
      <w:pPr>
        <w:pStyle w:val="SingleTxtGA"/>
        <w:rPr>
          <w:rtl/>
          <w:lang w:val="fr-CH" w:eastAsia="ar-SA"/>
        </w:rPr>
      </w:pPr>
      <w:r w:rsidRPr="00CF0D16">
        <w:rPr>
          <w:rtl/>
          <w:lang w:val="fr-CH" w:eastAsia="ar-SA"/>
        </w:rPr>
        <w:t>211</w:t>
      </w:r>
      <w:r>
        <w:rPr>
          <w:rtl/>
          <w:lang w:val="fr-CH" w:eastAsia="ar-SA"/>
        </w:rPr>
        <w:t>-</w:t>
      </w:r>
      <w:r>
        <w:rPr>
          <w:rtl/>
          <w:lang w:val="fr-CH" w:eastAsia="ar-SA"/>
        </w:rPr>
        <w:tab/>
      </w:r>
      <w:r w:rsidRPr="00CF0D16">
        <w:rPr>
          <w:rtl/>
          <w:lang w:val="fr-CH" w:eastAsia="ar-SA"/>
        </w:rPr>
        <w:t xml:space="preserve">وفي عام 2014 قامت دائرة قاضي القضاة على </w:t>
      </w:r>
      <w:proofErr w:type="spellStart"/>
      <w:r w:rsidRPr="00CF0D16">
        <w:rPr>
          <w:rFonts w:hint="cs"/>
          <w:rtl/>
          <w:lang w:val="fr-CH" w:eastAsia="ar-SA"/>
        </w:rPr>
        <w:t>إ</w:t>
      </w:r>
      <w:r w:rsidRPr="00CF0D16">
        <w:rPr>
          <w:rtl/>
          <w:lang w:val="fr-CH" w:eastAsia="ar-SA"/>
        </w:rPr>
        <w:t>ستحداث</w:t>
      </w:r>
      <w:proofErr w:type="spellEnd"/>
      <w:r w:rsidRPr="00CF0D16">
        <w:rPr>
          <w:rtl/>
          <w:lang w:val="fr-CH" w:eastAsia="ar-SA"/>
        </w:rPr>
        <w:t xml:space="preserve"> مكتبين للمحكمة الشرعية في مخيمي الزعتري وا</w:t>
      </w:r>
      <w:r w:rsidRPr="00CF0D16">
        <w:rPr>
          <w:rFonts w:hint="cs"/>
          <w:rtl/>
          <w:lang w:val="fr-CH" w:eastAsia="ar-SA"/>
        </w:rPr>
        <w:t>لأ</w:t>
      </w:r>
      <w:r w:rsidRPr="00CF0D16">
        <w:rPr>
          <w:rtl/>
          <w:lang w:val="fr-CH" w:eastAsia="ar-SA"/>
        </w:rPr>
        <w:t>زرق لتقديم خدمات قضائية ال</w:t>
      </w:r>
      <w:r w:rsidRPr="00CF0D16">
        <w:rPr>
          <w:rFonts w:hint="cs"/>
          <w:rtl/>
          <w:lang w:val="fr-CH" w:eastAsia="ar-SA"/>
        </w:rPr>
        <w:t>لا</w:t>
      </w:r>
      <w:r w:rsidRPr="00CF0D16">
        <w:rPr>
          <w:rtl/>
          <w:lang w:val="fr-CH" w:eastAsia="ar-SA"/>
        </w:rPr>
        <w:t>جئين وخاصة معاملات توثيق الزواج والنسب والمواليد ومكاتب ل</w:t>
      </w:r>
      <w:r w:rsidRPr="00CF0D16">
        <w:rPr>
          <w:rFonts w:hint="cs"/>
          <w:rtl/>
          <w:lang w:val="fr-CH" w:eastAsia="ar-SA"/>
        </w:rPr>
        <w:t>لأ</w:t>
      </w:r>
      <w:r w:rsidRPr="00CF0D16">
        <w:rPr>
          <w:rtl/>
          <w:lang w:val="fr-CH" w:eastAsia="ar-SA"/>
        </w:rPr>
        <w:t xml:space="preserve">حوال المدنية وضبط الزواج المبكر وغير الموثق .وتم كذلك </w:t>
      </w:r>
      <w:proofErr w:type="spellStart"/>
      <w:r w:rsidRPr="00CF0D16">
        <w:rPr>
          <w:rFonts w:hint="cs"/>
          <w:rtl/>
          <w:lang w:val="fr-CH" w:eastAsia="ar-SA"/>
        </w:rPr>
        <w:t>إ</w:t>
      </w:r>
      <w:r w:rsidRPr="00CF0D16">
        <w:rPr>
          <w:rtl/>
          <w:lang w:val="fr-CH" w:eastAsia="ar-SA"/>
        </w:rPr>
        <w:t>ستحداث</w:t>
      </w:r>
      <w:proofErr w:type="spellEnd"/>
      <w:r w:rsidRPr="00CF0D16">
        <w:rPr>
          <w:rtl/>
          <w:lang w:val="fr-CH" w:eastAsia="ar-SA"/>
        </w:rPr>
        <w:t xml:space="preserve"> مكتبين ل</w:t>
      </w:r>
      <w:r w:rsidRPr="00CF0D16">
        <w:rPr>
          <w:rFonts w:hint="cs"/>
          <w:rtl/>
          <w:lang w:val="fr-CH" w:eastAsia="ar-SA"/>
        </w:rPr>
        <w:t>لإ</w:t>
      </w:r>
      <w:r w:rsidRPr="00CF0D16">
        <w:rPr>
          <w:rtl/>
          <w:lang w:val="fr-CH" w:eastAsia="ar-SA"/>
        </w:rPr>
        <w:t>صلاح ا</w:t>
      </w:r>
      <w:r w:rsidRPr="00CF0D16">
        <w:rPr>
          <w:rFonts w:hint="cs"/>
          <w:rtl/>
          <w:lang w:val="fr-CH" w:eastAsia="ar-SA"/>
        </w:rPr>
        <w:t>لأ</w:t>
      </w:r>
      <w:r w:rsidRPr="00CF0D16">
        <w:rPr>
          <w:rtl/>
          <w:lang w:val="fr-CH" w:eastAsia="ar-SA"/>
        </w:rPr>
        <w:t>سري في هذين المخيمين لتقديم ا</w:t>
      </w:r>
      <w:r w:rsidRPr="00CF0D16">
        <w:rPr>
          <w:rFonts w:hint="cs"/>
          <w:rtl/>
          <w:lang w:val="fr-CH" w:eastAsia="ar-SA"/>
        </w:rPr>
        <w:t>لإ</w:t>
      </w:r>
      <w:r w:rsidRPr="00CF0D16">
        <w:rPr>
          <w:rtl/>
          <w:lang w:val="fr-CH" w:eastAsia="ar-SA"/>
        </w:rPr>
        <w:t>رشاد ا</w:t>
      </w:r>
      <w:r w:rsidRPr="00CF0D16">
        <w:rPr>
          <w:rFonts w:hint="cs"/>
          <w:rtl/>
          <w:lang w:val="fr-CH" w:eastAsia="ar-SA"/>
        </w:rPr>
        <w:t>لأ</w:t>
      </w:r>
      <w:r w:rsidRPr="00CF0D16">
        <w:rPr>
          <w:rtl/>
          <w:lang w:val="fr-CH" w:eastAsia="ar-SA"/>
        </w:rPr>
        <w:t>سري والزواجي والمساعدة القانونية .</w:t>
      </w:r>
    </w:p>
    <w:p w14:paraId="126A5C3D"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 xml:space="preserve">وقامت المحاكم الشرعية </w:t>
      </w:r>
      <w:proofErr w:type="spellStart"/>
      <w:r w:rsidRPr="00CF0D16">
        <w:rPr>
          <w:rFonts w:hint="cs"/>
          <w:rtl/>
          <w:lang w:val="fr-CH" w:eastAsia="ar-SA"/>
        </w:rPr>
        <w:t>بإعتماد</w:t>
      </w:r>
      <w:proofErr w:type="spellEnd"/>
      <w:r w:rsidRPr="00CF0D16">
        <w:rPr>
          <w:rFonts w:hint="cs"/>
          <w:rtl/>
          <w:lang w:val="fr-CH" w:eastAsia="ar-SA"/>
        </w:rPr>
        <w:t xml:space="preserve"> معايير خاصة بتعيين الأوصياء على الأطفال غير المصحوبين وذلك مراعاة لظروفهم وتأكيداً للحماية من أي </w:t>
      </w:r>
      <w:proofErr w:type="spellStart"/>
      <w:r w:rsidRPr="00CF0D16">
        <w:rPr>
          <w:rFonts w:hint="cs"/>
          <w:rtl/>
          <w:lang w:val="fr-CH" w:eastAsia="ar-SA"/>
        </w:rPr>
        <w:t>إستغلال</w:t>
      </w:r>
      <w:proofErr w:type="spellEnd"/>
      <w:r w:rsidRPr="00CF0D16">
        <w:rPr>
          <w:rFonts w:hint="cs"/>
          <w:rtl/>
          <w:lang w:val="fr-CH" w:eastAsia="ar-SA"/>
        </w:rPr>
        <w:t xml:space="preserve"> قد يتعرضوا له.</w:t>
      </w:r>
    </w:p>
    <w:p w14:paraId="15614A4F" w14:textId="77777777" w:rsidR="008E3289" w:rsidRPr="00CF0D16" w:rsidRDefault="008E3289" w:rsidP="008E3289">
      <w:pPr>
        <w:pStyle w:val="SingleTxtGA"/>
        <w:rPr>
          <w:rtl/>
          <w:lang w:val="fr-CH" w:eastAsia="ar-SA"/>
        </w:rPr>
      </w:pPr>
      <w:r w:rsidRPr="00CF0D16">
        <w:rPr>
          <w:rtl/>
          <w:lang w:val="fr-CH" w:eastAsia="ar-SA"/>
        </w:rPr>
        <w:t>212</w:t>
      </w:r>
      <w:r>
        <w:rPr>
          <w:rtl/>
          <w:lang w:val="fr-CH" w:eastAsia="ar-SA"/>
        </w:rPr>
        <w:t>-</w:t>
      </w:r>
      <w:r>
        <w:rPr>
          <w:rtl/>
          <w:lang w:val="fr-CH" w:eastAsia="ar-SA"/>
        </w:rPr>
        <w:tab/>
      </w:r>
      <w:r w:rsidRPr="00CF0D16">
        <w:rPr>
          <w:rFonts w:hint="cs"/>
          <w:rtl/>
          <w:lang w:val="fr-CH" w:eastAsia="ar-SA"/>
        </w:rPr>
        <w:t>و</w:t>
      </w:r>
      <w:r w:rsidRPr="00CF0D16">
        <w:rPr>
          <w:rtl/>
          <w:lang w:val="fr-CH" w:eastAsia="ar-SA"/>
        </w:rPr>
        <w:t xml:space="preserve">في عام 2018 </w:t>
      </w:r>
      <w:r w:rsidRPr="00CF0D16">
        <w:rPr>
          <w:rFonts w:hint="cs"/>
          <w:rtl/>
          <w:lang w:val="fr-CH" w:eastAsia="ar-SA"/>
        </w:rPr>
        <w:t>تم إ</w:t>
      </w:r>
      <w:r w:rsidRPr="00CF0D16">
        <w:rPr>
          <w:rtl/>
          <w:lang w:val="fr-CH" w:eastAsia="ar-SA"/>
        </w:rPr>
        <w:t xml:space="preserve">نجاز ما مجموعه 4225 قضية </w:t>
      </w:r>
      <w:r w:rsidRPr="00CF0D16">
        <w:rPr>
          <w:rFonts w:hint="cs"/>
          <w:rtl/>
          <w:lang w:val="fr-CH" w:eastAsia="ar-SA"/>
        </w:rPr>
        <w:t>أ</w:t>
      </w:r>
      <w:r w:rsidRPr="00CF0D16">
        <w:rPr>
          <w:rtl/>
          <w:lang w:val="fr-CH" w:eastAsia="ar-SA"/>
        </w:rPr>
        <w:t>سرية داخل مخيمي الزعتري وا</w:t>
      </w:r>
      <w:r w:rsidRPr="00CF0D16">
        <w:rPr>
          <w:rFonts w:hint="cs"/>
          <w:rtl/>
          <w:lang w:val="fr-CH" w:eastAsia="ar-SA"/>
        </w:rPr>
        <w:t>لأ</w:t>
      </w:r>
      <w:r w:rsidRPr="00CF0D16">
        <w:rPr>
          <w:rtl/>
          <w:lang w:val="fr-CH" w:eastAsia="ar-SA"/>
        </w:rPr>
        <w:t>زرق للاجئين السوريين .</w:t>
      </w:r>
      <w:r w:rsidRPr="00CF0D16">
        <w:rPr>
          <w:rFonts w:hint="cs"/>
          <w:rtl/>
          <w:lang w:val="fr-CH" w:eastAsia="ar-SA"/>
        </w:rPr>
        <w:t>2913 قضية لدى مكتب المفرق و 1312 قضية لدى مكتب الأزرق.</w:t>
      </w:r>
    </w:p>
    <w:p w14:paraId="506C8161" w14:textId="77777777" w:rsidR="008E3289" w:rsidRPr="00CF0D16" w:rsidRDefault="008E3289" w:rsidP="008E3289">
      <w:pPr>
        <w:pStyle w:val="H1GA"/>
        <w:rPr>
          <w:rtl/>
        </w:rPr>
      </w:pPr>
      <w:r>
        <w:rPr>
          <w:rtl/>
          <w:lang w:bidi="ar-JO"/>
        </w:rPr>
        <w:tab/>
      </w:r>
      <w:bookmarkStart w:id="37" w:name="_Toc64289911"/>
      <w:r w:rsidRPr="00CF0D16">
        <w:rPr>
          <w:rtl/>
          <w:lang w:bidi="ar-JO"/>
        </w:rPr>
        <w:t>13-2</w:t>
      </w:r>
      <w:r w:rsidRPr="00CF0D16">
        <w:rPr>
          <w:rtl/>
          <w:lang w:bidi="ar-JO"/>
        </w:rPr>
        <w:tab/>
      </w:r>
      <w:r w:rsidRPr="00871897">
        <w:rPr>
          <w:rtl/>
        </w:rPr>
        <w:t>القضاء على عمل الاطفال</w:t>
      </w:r>
      <w:bookmarkEnd w:id="37"/>
    </w:p>
    <w:p w14:paraId="6DAC476B" w14:textId="77777777" w:rsidR="008E3289" w:rsidRPr="00CF0D16" w:rsidRDefault="008E3289" w:rsidP="008E3289">
      <w:pPr>
        <w:pStyle w:val="SingleTxtGA"/>
        <w:rPr>
          <w:rtl/>
          <w:lang w:val="fr-CH" w:eastAsia="ar-SA"/>
        </w:rPr>
      </w:pPr>
      <w:r w:rsidRPr="00CF0D16">
        <w:rPr>
          <w:rtl/>
          <w:lang w:val="fr-CH" w:eastAsia="ar-SA"/>
        </w:rPr>
        <w:t>213</w:t>
      </w:r>
      <w:r>
        <w:rPr>
          <w:rtl/>
          <w:lang w:val="fr-CH" w:eastAsia="ar-SA"/>
        </w:rPr>
        <w:t>-</w:t>
      </w:r>
      <w:r>
        <w:rPr>
          <w:rtl/>
          <w:lang w:val="fr-CH" w:eastAsia="ar-SA"/>
        </w:rPr>
        <w:tab/>
      </w:r>
      <w:r w:rsidRPr="00CF0D16">
        <w:rPr>
          <w:rtl/>
          <w:lang w:val="fr-CH" w:eastAsia="ar-SA"/>
        </w:rPr>
        <w:t>إن ا</w:t>
      </w:r>
      <w:r w:rsidRPr="00CF0D16">
        <w:rPr>
          <w:rFonts w:hint="cs"/>
          <w:rtl/>
          <w:lang w:val="fr-CH" w:eastAsia="ar-SA"/>
        </w:rPr>
        <w:t>لأ</w:t>
      </w:r>
      <w:r w:rsidRPr="00CF0D16">
        <w:rPr>
          <w:rtl/>
          <w:lang w:val="fr-CH" w:eastAsia="ar-SA"/>
        </w:rPr>
        <w:t xml:space="preserve">ردن يسعى الى حماية الأطفال من </w:t>
      </w:r>
      <w:proofErr w:type="spellStart"/>
      <w:r w:rsidRPr="00CF0D16">
        <w:rPr>
          <w:rtl/>
          <w:lang w:val="fr-CH" w:eastAsia="ar-SA"/>
        </w:rPr>
        <w:t>ا</w:t>
      </w:r>
      <w:r w:rsidRPr="00CF0D16">
        <w:rPr>
          <w:rFonts w:hint="cs"/>
          <w:rtl/>
          <w:lang w:val="fr-CH" w:eastAsia="ar-SA"/>
        </w:rPr>
        <w:t>لإ</w:t>
      </w:r>
      <w:r w:rsidRPr="00CF0D16">
        <w:rPr>
          <w:rtl/>
          <w:lang w:val="fr-CH" w:eastAsia="ar-SA"/>
        </w:rPr>
        <w:t>ستغلال</w:t>
      </w:r>
      <w:proofErr w:type="spellEnd"/>
      <w:r w:rsidRPr="00CF0D16">
        <w:rPr>
          <w:rtl/>
          <w:lang w:val="fr-CH" w:eastAsia="ar-SA"/>
        </w:rPr>
        <w:t xml:space="preserve"> </w:t>
      </w:r>
      <w:proofErr w:type="spellStart"/>
      <w:r w:rsidRPr="00CF0D16">
        <w:rPr>
          <w:rtl/>
          <w:lang w:val="fr-CH" w:eastAsia="ar-SA"/>
        </w:rPr>
        <w:t>ا</w:t>
      </w:r>
      <w:r w:rsidRPr="00CF0D16">
        <w:rPr>
          <w:rFonts w:hint="cs"/>
          <w:rtl/>
          <w:lang w:val="fr-CH" w:eastAsia="ar-SA"/>
        </w:rPr>
        <w:t>لإ</w:t>
      </w:r>
      <w:r w:rsidRPr="00CF0D16">
        <w:rPr>
          <w:rtl/>
          <w:lang w:val="fr-CH" w:eastAsia="ar-SA"/>
        </w:rPr>
        <w:t>قتصادي</w:t>
      </w:r>
      <w:proofErr w:type="spellEnd"/>
      <w:r w:rsidRPr="00CF0D16">
        <w:rPr>
          <w:rFonts w:hint="cs"/>
          <w:rtl/>
          <w:lang w:val="fr-CH" w:eastAsia="ar-SA"/>
        </w:rPr>
        <w:t>،</w:t>
      </w:r>
      <w:r w:rsidRPr="00CF0D16">
        <w:rPr>
          <w:rtl/>
          <w:lang w:val="fr-CH" w:eastAsia="ar-SA"/>
        </w:rPr>
        <w:t xml:space="preserve"> وذلك تماشياً مع التشريعات والسياسات الوطنية </w:t>
      </w:r>
      <w:proofErr w:type="spellStart"/>
      <w:r w:rsidRPr="00CF0D16">
        <w:rPr>
          <w:rtl/>
          <w:lang w:val="fr-CH" w:eastAsia="ar-SA"/>
        </w:rPr>
        <w:t>وا</w:t>
      </w:r>
      <w:r w:rsidRPr="00CF0D16">
        <w:rPr>
          <w:rFonts w:hint="cs"/>
          <w:rtl/>
          <w:lang w:val="fr-CH" w:eastAsia="ar-SA"/>
        </w:rPr>
        <w:t>لإ</w:t>
      </w:r>
      <w:r w:rsidRPr="00CF0D16">
        <w:rPr>
          <w:rtl/>
          <w:lang w:val="fr-CH" w:eastAsia="ar-SA"/>
        </w:rPr>
        <w:t>تفاقيات</w:t>
      </w:r>
      <w:proofErr w:type="spellEnd"/>
      <w:r w:rsidRPr="00CF0D16">
        <w:rPr>
          <w:rtl/>
          <w:lang w:val="fr-CH" w:eastAsia="ar-SA"/>
        </w:rPr>
        <w:t xml:space="preserve"> الدولية المصادق عليها</w:t>
      </w:r>
      <w:r w:rsidRPr="00CF0D16">
        <w:rPr>
          <w:rFonts w:hint="cs"/>
          <w:rtl/>
          <w:lang w:val="fr-CH" w:eastAsia="ar-SA"/>
        </w:rPr>
        <w:t>،</w:t>
      </w:r>
      <w:r w:rsidRPr="00CF0D16">
        <w:rPr>
          <w:rtl/>
          <w:lang w:val="fr-CH" w:eastAsia="ar-SA"/>
        </w:rPr>
        <w:t xml:space="preserve">  قامت وزارة العمل بإنشاء قسم عمل الأطفال في العام</w:t>
      </w:r>
      <w:r>
        <w:rPr>
          <w:rFonts w:hint="cs"/>
          <w:rtl/>
          <w:lang w:val="fr-CH" w:eastAsia="ar-SA"/>
        </w:rPr>
        <w:t xml:space="preserve"> </w:t>
      </w:r>
      <w:r w:rsidRPr="00CF0D16">
        <w:rPr>
          <w:rtl/>
          <w:lang w:val="fr-CH" w:eastAsia="ar-SA"/>
        </w:rPr>
        <w:t>1999</w:t>
      </w:r>
      <w:r w:rsidRPr="00CF0D16">
        <w:rPr>
          <w:rFonts w:hint="cs"/>
          <w:rtl/>
          <w:lang w:val="fr-CH" w:eastAsia="ar-SA"/>
        </w:rPr>
        <w:t>،</w:t>
      </w:r>
      <w:r w:rsidRPr="00CF0D16">
        <w:rPr>
          <w:rtl/>
          <w:lang w:val="fr-CH" w:eastAsia="ar-SA"/>
        </w:rPr>
        <w:t xml:space="preserve"> والذي من خلاله يتم القيام بالعديد من الإجراءات للحد من عمل الأطفال بشكل عام وأسوأ أشكاله بشكل خاص من خلال تسريع وتيرة العمل على  الحد من عمل الأطفال من خلال مفتشي العمل والذين يعتبرون الذراع التنفيذي للوزارة </w:t>
      </w:r>
      <w:r w:rsidRPr="00CF0D16">
        <w:rPr>
          <w:rFonts w:hint="cs"/>
          <w:rtl/>
          <w:lang w:val="fr-CH" w:eastAsia="ar-SA"/>
        </w:rPr>
        <w:t xml:space="preserve">، </w:t>
      </w:r>
      <w:r w:rsidRPr="00CF0D16">
        <w:rPr>
          <w:rtl/>
          <w:lang w:val="fr-CH" w:eastAsia="ar-SA"/>
        </w:rPr>
        <w:t>في العام 2016</w:t>
      </w:r>
      <w:r w:rsidRPr="00CF0D16">
        <w:rPr>
          <w:rFonts w:hint="cs"/>
          <w:rtl/>
          <w:lang w:val="fr-CH" w:eastAsia="ar-SA"/>
        </w:rPr>
        <w:t xml:space="preserve"> </w:t>
      </w:r>
      <w:r w:rsidRPr="00CF0D16">
        <w:rPr>
          <w:rtl/>
          <w:lang w:val="fr-CH" w:eastAsia="ar-SA"/>
        </w:rPr>
        <w:t xml:space="preserve">تم تعين 23 ضابط </w:t>
      </w:r>
      <w:proofErr w:type="spellStart"/>
      <w:r w:rsidRPr="00CF0D16">
        <w:rPr>
          <w:rFonts w:hint="cs"/>
          <w:rtl/>
          <w:lang w:val="fr-CH" w:eastAsia="ar-SA"/>
        </w:rPr>
        <w:t>إ</w:t>
      </w:r>
      <w:r w:rsidRPr="00CF0D16">
        <w:rPr>
          <w:rtl/>
          <w:lang w:val="fr-CH" w:eastAsia="ar-SA"/>
        </w:rPr>
        <w:t>رتباط</w:t>
      </w:r>
      <w:proofErr w:type="spellEnd"/>
      <w:r w:rsidRPr="00CF0D16">
        <w:rPr>
          <w:rtl/>
          <w:lang w:val="fr-CH" w:eastAsia="ar-SA"/>
        </w:rPr>
        <w:t xml:space="preserve"> لعمل الأطفال من مفتشي العمل من كافة مديريات العمل في جميع أنحاء المملكة والذين يقومون من خلال تطبيق أحكام قانون العمل الأردني رقم 8 لسنة 1996 وتعديلاته فيما يتعلق بعمل الأطفال والتنسيق مع كافة الجهات ذات العلاقة في جميع المحافظات.</w:t>
      </w:r>
    </w:p>
    <w:p w14:paraId="053CC444" w14:textId="77777777" w:rsidR="008E3289" w:rsidRPr="00CF0D16" w:rsidRDefault="008E3289" w:rsidP="008E3289">
      <w:pPr>
        <w:pStyle w:val="SingleTxtGA"/>
        <w:rPr>
          <w:rtl/>
          <w:lang w:val="fr-CH" w:eastAsia="ar-SA"/>
        </w:rPr>
      </w:pPr>
      <w:r w:rsidRPr="00CF0D16">
        <w:rPr>
          <w:rtl/>
          <w:lang w:val="fr-CH" w:eastAsia="ar-SA"/>
        </w:rPr>
        <w:t>214</w:t>
      </w:r>
      <w:r>
        <w:rPr>
          <w:rtl/>
          <w:lang w:val="fr-CH" w:eastAsia="ar-SA"/>
        </w:rPr>
        <w:t>-</w:t>
      </w:r>
      <w:r>
        <w:rPr>
          <w:rtl/>
          <w:lang w:val="fr-CH" w:eastAsia="ar-SA"/>
        </w:rPr>
        <w:tab/>
      </w:r>
      <w:r w:rsidRPr="00CF0D16">
        <w:rPr>
          <w:rFonts w:hint="cs"/>
          <w:rtl/>
          <w:lang w:val="fr-CH" w:eastAsia="ar-SA"/>
        </w:rPr>
        <w:t xml:space="preserve">ان القانون الأردني </w:t>
      </w:r>
      <w:r w:rsidRPr="00CF0D16">
        <w:rPr>
          <w:rtl/>
          <w:lang w:val="fr-CH" w:eastAsia="ar-SA"/>
        </w:rPr>
        <w:t xml:space="preserve">يحظر عمل الأطفال في المنازل سواء بالنسبة للطفل العامل </w:t>
      </w:r>
      <w:r w:rsidRPr="00CF0D16">
        <w:rPr>
          <w:rFonts w:hint="cs"/>
          <w:rtl/>
          <w:lang w:val="fr-CH" w:eastAsia="ar-SA"/>
        </w:rPr>
        <w:t>الأردني أ</w:t>
      </w:r>
      <w:r w:rsidRPr="00CF0D16">
        <w:rPr>
          <w:rtl/>
          <w:lang w:val="fr-CH" w:eastAsia="ar-SA"/>
        </w:rPr>
        <w:t xml:space="preserve">و المهاجر  ولا يتم </w:t>
      </w:r>
      <w:proofErr w:type="spellStart"/>
      <w:r w:rsidRPr="00CF0D16">
        <w:rPr>
          <w:rFonts w:hint="cs"/>
          <w:rtl/>
          <w:lang w:val="fr-CH" w:eastAsia="ar-SA"/>
        </w:rPr>
        <w:t>إ</w:t>
      </w:r>
      <w:r w:rsidRPr="00CF0D16">
        <w:rPr>
          <w:rtl/>
          <w:lang w:val="fr-CH" w:eastAsia="ar-SA"/>
        </w:rPr>
        <w:t>ستقدام</w:t>
      </w:r>
      <w:proofErr w:type="spellEnd"/>
      <w:r w:rsidRPr="00CF0D16">
        <w:rPr>
          <w:rtl/>
          <w:lang w:val="fr-CH" w:eastAsia="ar-SA"/>
        </w:rPr>
        <w:t xml:space="preserve"> أي عامل</w:t>
      </w:r>
      <w:r w:rsidRPr="00CF0D16">
        <w:rPr>
          <w:rFonts w:hint="cs"/>
          <w:rtl/>
          <w:lang w:val="fr-CH" w:eastAsia="ar-SA"/>
        </w:rPr>
        <w:t>ة</w:t>
      </w:r>
      <w:r w:rsidRPr="00CF0D16">
        <w:rPr>
          <w:rtl/>
          <w:lang w:val="fr-CH" w:eastAsia="ar-SA"/>
        </w:rPr>
        <w:t xml:space="preserve"> منزل للعمل بالأردن </w:t>
      </w:r>
      <w:r w:rsidRPr="00CF0D16">
        <w:rPr>
          <w:rFonts w:hint="cs"/>
          <w:rtl/>
          <w:lang w:val="fr-CH" w:eastAsia="ar-SA"/>
        </w:rPr>
        <w:t>إ</w:t>
      </w:r>
      <w:r w:rsidRPr="00CF0D16">
        <w:rPr>
          <w:rtl/>
          <w:lang w:val="fr-CH" w:eastAsia="ar-SA"/>
        </w:rPr>
        <w:t xml:space="preserve">لا </w:t>
      </w:r>
      <w:r w:rsidRPr="00CF0D16">
        <w:rPr>
          <w:rFonts w:hint="cs"/>
          <w:rtl/>
          <w:lang w:val="fr-CH" w:eastAsia="ar-SA"/>
        </w:rPr>
        <w:t>إ</w:t>
      </w:r>
      <w:r w:rsidRPr="00CF0D16">
        <w:rPr>
          <w:rtl/>
          <w:lang w:val="fr-CH" w:eastAsia="ar-SA"/>
        </w:rPr>
        <w:t xml:space="preserve">ذا تجاوزت 20 </w:t>
      </w:r>
      <w:r w:rsidRPr="00CF0D16">
        <w:rPr>
          <w:rFonts w:hint="cs"/>
          <w:rtl/>
          <w:lang w:val="fr-CH" w:eastAsia="ar-SA"/>
        </w:rPr>
        <w:t xml:space="preserve">من العمر ، </w:t>
      </w:r>
      <w:r w:rsidRPr="00CF0D16">
        <w:rPr>
          <w:rtl/>
          <w:lang w:val="fr-CH" w:eastAsia="ar-SA"/>
        </w:rPr>
        <w:t>قد يحصل حالات تدخل الأردن اقل من السن القانوني بجوازات سفر مزوره وعند اكتشافها يتم التعامل معها كضحايا اتجار بالبشر وتقديم كافه البرامج والخدمات اللازمة لها وتسهيل عودتها الى بلادها</w:t>
      </w:r>
      <w:r w:rsidRPr="00CF0D16">
        <w:rPr>
          <w:rFonts w:hint="cs"/>
          <w:rtl/>
          <w:lang w:val="fr-CH" w:eastAsia="ar-SA"/>
        </w:rPr>
        <w:t>،</w:t>
      </w:r>
      <w:r w:rsidRPr="00CF0D16">
        <w:rPr>
          <w:rtl/>
          <w:lang w:val="fr-CH" w:eastAsia="ar-SA"/>
        </w:rPr>
        <w:t xml:space="preserve"> وفي حال ثبوت طفله تعمل في </w:t>
      </w:r>
      <w:r w:rsidRPr="00CF0D16">
        <w:rPr>
          <w:rFonts w:hint="cs"/>
          <w:rtl/>
          <w:lang w:val="fr-CH" w:eastAsia="ar-SA"/>
        </w:rPr>
        <w:t>إ</w:t>
      </w:r>
      <w:r w:rsidRPr="00CF0D16">
        <w:rPr>
          <w:rtl/>
          <w:lang w:val="fr-CH" w:eastAsia="ar-SA"/>
        </w:rPr>
        <w:t>طار العمل المنزلي يعاقب صاحب العمل ويتم سحب الطفل العامل وتحويل الحالة الى الجهات القضائية المختصة.</w:t>
      </w:r>
    </w:p>
    <w:p w14:paraId="074229DE" w14:textId="77777777" w:rsidR="008E3289" w:rsidRPr="00CF0D16" w:rsidRDefault="008E3289" w:rsidP="008E3289">
      <w:pPr>
        <w:pStyle w:val="SingleTxtGA"/>
        <w:rPr>
          <w:rtl/>
          <w:lang w:val="fr-CH" w:eastAsia="ar-SA"/>
        </w:rPr>
      </w:pPr>
      <w:r w:rsidRPr="00CF0D16">
        <w:rPr>
          <w:rtl/>
          <w:lang w:val="fr-CH" w:eastAsia="ar-SA"/>
        </w:rPr>
        <w:t>215</w:t>
      </w:r>
      <w:r>
        <w:rPr>
          <w:rtl/>
          <w:lang w:val="fr-CH" w:eastAsia="ar-SA"/>
        </w:rPr>
        <w:t>-</w:t>
      </w:r>
      <w:r>
        <w:rPr>
          <w:rtl/>
          <w:lang w:val="fr-CH" w:eastAsia="ar-SA"/>
        </w:rPr>
        <w:tab/>
      </w:r>
      <w:r w:rsidRPr="00CF0D16">
        <w:rPr>
          <w:rtl/>
          <w:lang w:val="fr-CH" w:eastAsia="ar-SA"/>
        </w:rPr>
        <w:t xml:space="preserve">وتقوم وزارة العمل  بالتأكد من </w:t>
      </w:r>
      <w:proofErr w:type="spellStart"/>
      <w:r w:rsidRPr="00CF0D16">
        <w:rPr>
          <w:rtl/>
          <w:lang w:val="fr-CH" w:eastAsia="ar-SA"/>
        </w:rPr>
        <w:t>ا</w:t>
      </w:r>
      <w:r w:rsidRPr="00CF0D16">
        <w:rPr>
          <w:rFonts w:hint="cs"/>
          <w:rtl/>
          <w:lang w:val="fr-CH" w:eastAsia="ar-SA"/>
        </w:rPr>
        <w:t>لإ</w:t>
      </w:r>
      <w:r w:rsidRPr="00CF0D16">
        <w:rPr>
          <w:rtl/>
          <w:lang w:val="fr-CH" w:eastAsia="ar-SA"/>
        </w:rPr>
        <w:t>لتزام</w:t>
      </w:r>
      <w:proofErr w:type="spellEnd"/>
      <w:r w:rsidRPr="00CF0D16">
        <w:rPr>
          <w:rtl/>
          <w:lang w:val="fr-CH" w:eastAsia="ar-SA"/>
        </w:rPr>
        <w:t xml:space="preserve"> بأحكام قانون العمل الأردني رقم 8 لسنة 1996 وتعديلاته من خلال تكثيف الرقابة وتنفيذ الزيارات التفتيشية الدورية </w:t>
      </w:r>
      <w:proofErr w:type="spellStart"/>
      <w:r w:rsidRPr="00CF0D16">
        <w:rPr>
          <w:rFonts w:hint="cs"/>
          <w:rtl/>
          <w:lang w:val="fr-CH" w:eastAsia="ar-SA"/>
        </w:rPr>
        <w:t>ا</w:t>
      </w:r>
      <w:r w:rsidRPr="00CF0D16">
        <w:rPr>
          <w:rtl/>
          <w:lang w:val="fr-CH" w:eastAsia="ar-SA"/>
        </w:rPr>
        <w:t>ليوميه</w:t>
      </w:r>
      <w:proofErr w:type="spellEnd"/>
      <w:r w:rsidRPr="00CF0D16">
        <w:rPr>
          <w:rtl/>
          <w:lang w:val="fr-CH" w:eastAsia="ar-SA"/>
        </w:rPr>
        <w:t xml:space="preserve"> وتنفيذ الحملات التفتيشية المستمرة والخاصة على القطاعات الأكثر تشغيلا للأطفال</w:t>
      </w:r>
      <w:r w:rsidRPr="00CF0D16">
        <w:rPr>
          <w:rFonts w:hint="cs"/>
          <w:rtl/>
          <w:lang w:val="fr-CH" w:eastAsia="ar-SA"/>
        </w:rPr>
        <w:t>.</w:t>
      </w:r>
    </w:p>
    <w:p w14:paraId="104CCFDD" w14:textId="77777777" w:rsidR="008E3289" w:rsidRPr="00CF0D16" w:rsidRDefault="008E3289" w:rsidP="008E3289">
      <w:pPr>
        <w:pStyle w:val="H23GA"/>
        <w:rPr>
          <w:rtl/>
        </w:rPr>
      </w:pPr>
      <w:r>
        <w:rPr>
          <w:rtl/>
        </w:rPr>
        <w:tab/>
      </w:r>
      <w:r>
        <w:rPr>
          <w:rtl/>
        </w:rPr>
        <w:tab/>
      </w:r>
      <w:r w:rsidRPr="00CF0D16">
        <w:rPr>
          <w:rtl/>
        </w:rPr>
        <w:t>مؤشرات الزيارات التفتيشية 2014-2018</w:t>
      </w:r>
    </w:p>
    <w:tbl>
      <w:tblPr>
        <w:bidiVisual/>
        <w:tblW w:w="8478" w:type="dxa"/>
        <w:tblInd w:w="1132" w:type="dxa"/>
        <w:tblBorders>
          <w:top w:val="single" w:sz="4" w:space="0" w:color="000000"/>
          <w:bottom w:val="single" w:sz="12" w:space="0" w:color="000000"/>
        </w:tblBorders>
        <w:tblLook w:val="04A0" w:firstRow="1" w:lastRow="0" w:firstColumn="1" w:lastColumn="0" w:noHBand="0" w:noVBand="1"/>
      </w:tblPr>
      <w:tblGrid>
        <w:gridCol w:w="879"/>
        <w:gridCol w:w="1148"/>
        <w:gridCol w:w="1665"/>
        <w:gridCol w:w="1708"/>
        <w:gridCol w:w="980"/>
        <w:gridCol w:w="1274"/>
        <w:gridCol w:w="824"/>
      </w:tblGrid>
      <w:tr w:rsidR="008E3289" w:rsidRPr="00DB7D7D" w14:paraId="7F45C51A" w14:textId="77777777" w:rsidTr="00E32F0C">
        <w:trPr>
          <w:trHeight w:val="217"/>
        </w:trPr>
        <w:tc>
          <w:tcPr>
            <w:tcW w:w="879" w:type="dxa"/>
            <w:vMerge w:val="restart"/>
            <w:tcBorders>
              <w:top w:val="single" w:sz="4" w:space="0" w:color="000000"/>
              <w:bottom w:val="single" w:sz="4" w:space="0" w:color="000000"/>
            </w:tcBorders>
            <w:shd w:val="clear" w:color="auto" w:fill="BFBFBF"/>
            <w:vAlign w:val="bottom"/>
          </w:tcPr>
          <w:p w14:paraId="6DCF1D2F"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DB7D7D">
              <w:rPr>
                <w:rFonts w:eastAsia="Calibri"/>
                <w:i/>
                <w:iCs/>
                <w:sz w:val="20"/>
                <w:szCs w:val="20"/>
                <w:rtl/>
                <w:lang w:val="en-US"/>
              </w:rPr>
              <w:t>السنوات</w:t>
            </w:r>
          </w:p>
        </w:tc>
        <w:tc>
          <w:tcPr>
            <w:tcW w:w="1148" w:type="dxa"/>
            <w:vMerge w:val="restart"/>
            <w:tcBorders>
              <w:top w:val="single" w:sz="4" w:space="0" w:color="000000"/>
              <w:bottom w:val="single" w:sz="4" w:space="0" w:color="000000"/>
            </w:tcBorders>
            <w:shd w:val="clear" w:color="auto" w:fill="BFBFBF"/>
            <w:vAlign w:val="bottom"/>
          </w:tcPr>
          <w:p w14:paraId="3D9F945A"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DB7D7D">
              <w:rPr>
                <w:rFonts w:eastAsia="Calibri"/>
                <w:i/>
                <w:iCs/>
                <w:sz w:val="20"/>
                <w:szCs w:val="20"/>
                <w:rtl/>
                <w:lang w:val="en-US"/>
              </w:rPr>
              <w:t xml:space="preserve">عدد الزيارات </w:t>
            </w:r>
          </w:p>
        </w:tc>
        <w:tc>
          <w:tcPr>
            <w:tcW w:w="1665" w:type="dxa"/>
            <w:vMerge w:val="restart"/>
            <w:tcBorders>
              <w:top w:val="single" w:sz="4" w:space="0" w:color="000000"/>
              <w:bottom w:val="single" w:sz="4" w:space="0" w:color="000000"/>
            </w:tcBorders>
            <w:shd w:val="clear" w:color="auto" w:fill="BFBFBF"/>
            <w:vAlign w:val="bottom"/>
          </w:tcPr>
          <w:p w14:paraId="2E0B1956"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DB7D7D">
              <w:rPr>
                <w:rFonts w:eastAsia="Calibri"/>
                <w:i/>
                <w:iCs/>
                <w:sz w:val="20"/>
                <w:szCs w:val="20"/>
                <w:rtl/>
                <w:lang w:val="en-US"/>
              </w:rPr>
              <w:t>عدد ا</w:t>
            </w:r>
            <w:r w:rsidRPr="00DB7D7D">
              <w:rPr>
                <w:rFonts w:eastAsia="Calibri" w:hint="cs"/>
                <w:i/>
                <w:iCs/>
                <w:sz w:val="20"/>
                <w:szCs w:val="20"/>
                <w:rtl/>
                <w:lang w:val="en-US"/>
              </w:rPr>
              <w:t>لأ</w:t>
            </w:r>
            <w:r w:rsidRPr="00DB7D7D">
              <w:rPr>
                <w:rFonts w:eastAsia="Calibri"/>
                <w:i/>
                <w:iCs/>
                <w:sz w:val="20"/>
                <w:szCs w:val="20"/>
                <w:rtl/>
                <w:lang w:val="en-US"/>
              </w:rPr>
              <w:t>حداث ا</w:t>
            </w:r>
            <w:r w:rsidRPr="00DB7D7D">
              <w:rPr>
                <w:rFonts w:eastAsia="Calibri" w:hint="cs"/>
                <w:i/>
                <w:iCs/>
                <w:sz w:val="20"/>
                <w:szCs w:val="20"/>
                <w:rtl/>
                <w:lang w:val="en-US"/>
              </w:rPr>
              <w:t>لأ</w:t>
            </w:r>
            <w:r w:rsidRPr="00DB7D7D">
              <w:rPr>
                <w:rFonts w:eastAsia="Calibri"/>
                <w:i/>
                <w:iCs/>
                <w:sz w:val="20"/>
                <w:szCs w:val="20"/>
                <w:rtl/>
                <w:lang w:val="en-US"/>
              </w:rPr>
              <w:t>ردنيين</w:t>
            </w:r>
          </w:p>
        </w:tc>
        <w:tc>
          <w:tcPr>
            <w:tcW w:w="1708" w:type="dxa"/>
            <w:vMerge w:val="restart"/>
            <w:tcBorders>
              <w:top w:val="single" w:sz="4" w:space="0" w:color="000000"/>
              <w:bottom w:val="single" w:sz="4" w:space="0" w:color="000000"/>
            </w:tcBorders>
            <w:shd w:val="clear" w:color="auto" w:fill="BFBFBF"/>
            <w:vAlign w:val="bottom"/>
          </w:tcPr>
          <w:p w14:paraId="7AD7CD82"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left"/>
              <w:rPr>
                <w:rFonts w:eastAsia="Calibri"/>
                <w:i/>
                <w:iCs/>
                <w:sz w:val="20"/>
                <w:szCs w:val="20"/>
                <w:rtl/>
                <w:lang w:val="en-US"/>
              </w:rPr>
            </w:pPr>
            <w:r w:rsidRPr="00DB7D7D">
              <w:rPr>
                <w:rFonts w:eastAsia="Calibri"/>
                <w:i/>
                <w:iCs/>
                <w:sz w:val="20"/>
                <w:szCs w:val="20"/>
                <w:rtl/>
                <w:lang w:val="en-US"/>
              </w:rPr>
              <w:t>عدد ا</w:t>
            </w:r>
            <w:r w:rsidRPr="00DB7D7D">
              <w:rPr>
                <w:rFonts w:eastAsia="Calibri" w:hint="cs"/>
                <w:i/>
                <w:iCs/>
                <w:sz w:val="20"/>
                <w:szCs w:val="20"/>
                <w:rtl/>
                <w:lang w:val="en-US"/>
              </w:rPr>
              <w:t>لأ</w:t>
            </w:r>
            <w:r w:rsidRPr="00DB7D7D">
              <w:rPr>
                <w:rFonts w:eastAsia="Calibri"/>
                <w:i/>
                <w:iCs/>
                <w:sz w:val="20"/>
                <w:szCs w:val="20"/>
                <w:rtl/>
                <w:lang w:val="en-US"/>
              </w:rPr>
              <w:t>حداث غير ا</w:t>
            </w:r>
            <w:r w:rsidRPr="00DB7D7D">
              <w:rPr>
                <w:rFonts w:eastAsia="Calibri" w:hint="cs"/>
                <w:i/>
                <w:iCs/>
                <w:sz w:val="20"/>
                <w:szCs w:val="20"/>
                <w:rtl/>
                <w:lang w:val="en-US"/>
              </w:rPr>
              <w:t>لأ</w:t>
            </w:r>
            <w:r w:rsidRPr="00DB7D7D">
              <w:rPr>
                <w:rFonts w:eastAsia="Calibri"/>
                <w:i/>
                <w:iCs/>
                <w:sz w:val="20"/>
                <w:szCs w:val="20"/>
                <w:rtl/>
                <w:lang w:val="en-US"/>
              </w:rPr>
              <w:t>ردنيين (السوريين)</w:t>
            </w:r>
          </w:p>
        </w:tc>
        <w:tc>
          <w:tcPr>
            <w:tcW w:w="3078" w:type="dxa"/>
            <w:gridSpan w:val="3"/>
            <w:tcBorders>
              <w:top w:val="single" w:sz="4" w:space="0" w:color="000000"/>
              <w:bottom w:val="single" w:sz="4" w:space="0" w:color="000000"/>
            </w:tcBorders>
            <w:shd w:val="clear" w:color="auto" w:fill="BFBFBF"/>
          </w:tcPr>
          <w:p w14:paraId="43F3E931"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jc w:val="center"/>
              <w:rPr>
                <w:rFonts w:eastAsia="Calibri"/>
                <w:i/>
                <w:iCs/>
                <w:sz w:val="20"/>
                <w:szCs w:val="20"/>
                <w:rtl/>
                <w:lang w:val="en-US"/>
              </w:rPr>
            </w:pPr>
            <w:r w:rsidRPr="00DB7D7D">
              <w:rPr>
                <w:rFonts w:eastAsia="Calibri"/>
                <w:i/>
                <w:iCs/>
                <w:sz w:val="20"/>
                <w:szCs w:val="20"/>
                <w:rtl/>
                <w:lang w:val="en-US"/>
              </w:rPr>
              <w:t>الإجراء القانوني</w:t>
            </w:r>
          </w:p>
        </w:tc>
      </w:tr>
      <w:tr w:rsidR="008E3289" w:rsidRPr="00DB7D7D" w14:paraId="1F776514" w14:textId="77777777" w:rsidTr="00E32F0C">
        <w:trPr>
          <w:trHeight w:val="110"/>
        </w:trPr>
        <w:tc>
          <w:tcPr>
            <w:tcW w:w="879" w:type="dxa"/>
            <w:vMerge/>
            <w:tcBorders>
              <w:top w:val="single" w:sz="4" w:space="0" w:color="000000"/>
              <w:bottom w:val="single" w:sz="12" w:space="0" w:color="000000"/>
            </w:tcBorders>
            <w:shd w:val="clear" w:color="auto" w:fill="BFBFBF"/>
          </w:tcPr>
          <w:p w14:paraId="32A78183"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p>
        </w:tc>
        <w:tc>
          <w:tcPr>
            <w:tcW w:w="1148" w:type="dxa"/>
            <w:vMerge/>
            <w:tcBorders>
              <w:top w:val="single" w:sz="4" w:space="0" w:color="000000"/>
              <w:bottom w:val="single" w:sz="12" w:space="0" w:color="000000"/>
            </w:tcBorders>
            <w:shd w:val="clear" w:color="auto" w:fill="BFBFBF"/>
          </w:tcPr>
          <w:p w14:paraId="5F205D39"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p>
        </w:tc>
        <w:tc>
          <w:tcPr>
            <w:tcW w:w="1665" w:type="dxa"/>
            <w:vMerge/>
            <w:tcBorders>
              <w:top w:val="single" w:sz="4" w:space="0" w:color="000000"/>
              <w:bottom w:val="single" w:sz="12" w:space="0" w:color="000000"/>
            </w:tcBorders>
            <w:shd w:val="clear" w:color="auto" w:fill="BFBFBF"/>
          </w:tcPr>
          <w:p w14:paraId="77A53D5A"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p>
        </w:tc>
        <w:tc>
          <w:tcPr>
            <w:tcW w:w="1708" w:type="dxa"/>
            <w:vMerge/>
            <w:tcBorders>
              <w:top w:val="single" w:sz="4" w:space="0" w:color="000000"/>
              <w:bottom w:val="single" w:sz="12" w:space="0" w:color="000000"/>
            </w:tcBorders>
            <w:shd w:val="clear" w:color="auto" w:fill="BFBFBF"/>
          </w:tcPr>
          <w:p w14:paraId="192FAA3F"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p>
        </w:tc>
        <w:tc>
          <w:tcPr>
            <w:tcW w:w="980" w:type="dxa"/>
            <w:tcBorders>
              <w:top w:val="single" w:sz="4" w:space="0" w:color="000000"/>
              <w:bottom w:val="single" w:sz="12" w:space="0" w:color="000000"/>
            </w:tcBorders>
            <w:shd w:val="clear" w:color="auto" w:fill="BFBFBF"/>
          </w:tcPr>
          <w:p w14:paraId="54A2F2CD"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نصح وارشاد</w:t>
            </w:r>
          </w:p>
        </w:tc>
        <w:tc>
          <w:tcPr>
            <w:tcW w:w="1274" w:type="dxa"/>
            <w:tcBorders>
              <w:top w:val="single" w:sz="4" w:space="0" w:color="000000"/>
              <w:bottom w:val="single" w:sz="12" w:space="0" w:color="000000"/>
            </w:tcBorders>
            <w:shd w:val="clear" w:color="auto" w:fill="BFBFBF"/>
          </w:tcPr>
          <w:p w14:paraId="0A4979FE"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انذار بالإغلاق</w:t>
            </w:r>
          </w:p>
        </w:tc>
        <w:tc>
          <w:tcPr>
            <w:tcW w:w="824" w:type="dxa"/>
            <w:tcBorders>
              <w:top w:val="single" w:sz="4" w:space="0" w:color="000000"/>
              <w:bottom w:val="single" w:sz="12" w:space="0" w:color="000000"/>
            </w:tcBorders>
            <w:shd w:val="clear" w:color="auto" w:fill="BFBFBF"/>
          </w:tcPr>
          <w:p w14:paraId="3FD9BEBE"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مخالفة</w:t>
            </w:r>
          </w:p>
        </w:tc>
      </w:tr>
      <w:tr w:rsidR="008E3289" w:rsidRPr="00DB7D7D" w14:paraId="1CB047D5" w14:textId="77777777" w:rsidTr="00E32F0C">
        <w:trPr>
          <w:trHeight w:val="183"/>
        </w:trPr>
        <w:tc>
          <w:tcPr>
            <w:tcW w:w="879" w:type="dxa"/>
            <w:tcBorders>
              <w:top w:val="single" w:sz="12" w:space="0" w:color="000000"/>
            </w:tcBorders>
          </w:tcPr>
          <w:p w14:paraId="426D72E1"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2014</w:t>
            </w:r>
          </w:p>
        </w:tc>
        <w:tc>
          <w:tcPr>
            <w:tcW w:w="1148" w:type="dxa"/>
            <w:tcBorders>
              <w:top w:val="single" w:sz="12" w:space="0" w:color="000000"/>
            </w:tcBorders>
          </w:tcPr>
          <w:p w14:paraId="7BDCE791"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1862</w:t>
            </w:r>
          </w:p>
        </w:tc>
        <w:tc>
          <w:tcPr>
            <w:tcW w:w="1665" w:type="dxa"/>
            <w:tcBorders>
              <w:top w:val="single" w:sz="12" w:space="0" w:color="000000"/>
            </w:tcBorders>
          </w:tcPr>
          <w:p w14:paraId="64ACB0F7"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887</w:t>
            </w:r>
          </w:p>
        </w:tc>
        <w:tc>
          <w:tcPr>
            <w:tcW w:w="1708" w:type="dxa"/>
            <w:tcBorders>
              <w:top w:val="single" w:sz="12" w:space="0" w:color="000000"/>
            </w:tcBorders>
          </w:tcPr>
          <w:p w14:paraId="500DE758"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414</w:t>
            </w:r>
          </w:p>
        </w:tc>
        <w:tc>
          <w:tcPr>
            <w:tcW w:w="980" w:type="dxa"/>
            <w:tcBorders>
              <w:top w:val="single" w:sz="12" w:space="0" w:color="000000"/>
            </w:tcBorders>
          </w:tcPr>
          <w:p w14:paraId="4070FF39"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335</w:t>
            </w:r>
          </w:p>
        </w:tc>
        <w:tc>
          <w:tcPr>
            <w:tcW w:w="1274" w:type="dxa"/>
            <w:tcBorders>
              <w:top w:val="single" w:sz="12" w:space="0" w:color="000000"/>
            </w:tcBorders>
          </w:tcPr>
          <w:p w14:paraId="49FC08E5"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799</w:t>
            </w:r>
          </w:p>
        </w:tc>
        <w:tc>
          <w:tcPr>
            <w:tcW w:w="824" w:type="dxa"/>
            <w:tcBorders>
              <w:top w:val="single" w:sz="12" w:space="0" w:color="000000"/>
            </w:tcBorders>
          </w:tcPr>
          <w:p w14:paraId="64EE1534"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285</w:t>
            </w:r>
          </w:p>
        </w:tc>
      </w:tr>
      <w:tr w:rsidR="008E3289" w:rsidRPr="00DB7D7D" w14:paraId="40E8895F" w14:textId="77777777" w:rsidTr="00E32F0C">
        <w:trPr>
          <w:trHeight w:val="194"/>
        </w:trPr>
        <w:tc>
          <w:tcPr>
            <w:tcW w:w="879" w:type="dxa"/>
          </w:tcPr>
          <w:p w14:paraId="31C064FC"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2015</w:t>
            </w:r>
          </w:p>
        </w:tc>
        <w:tc>
          <w:tcPr>
            <w:tcW w:w="1148" w:type="dxa"/>
          </w:tcPr>
          <w:p w14:paraId="3CEEF0A3"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1442</w:t>
            </w:r>
          </w:p>
        </w:tc>
        <w:tc>
          <w:tcPr>
            <w:tcW w:w="1665" w:type="dxa"/>
          </w:tcPr>
          <w:p w14:paraId="359275EE"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1273</w:t>
            </w:r>
          </w:p>
        </w:tc>
        <w:tc>
          <w:tcPr>
            <w:tcW w:w="1708" w:type="dxa"/>
          </w:tcPr>
          <w:p w14:paraId="4EC307B2"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450</w:t>
            </w:r>
          </w:p>
        </w:tc>
        <w:tc>
          <w:tcPr>
            <w:tcW w:w="980" w:type="dxa"/>
          </w:tcPr>
          <w:p w14:paraId="2B0B2882"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275</w:t>
            </w:r>
          </w:p>
        </w:tc>
        <w:tc>
          <w:tcPr>
            <w:tcW w:w="1274" w:type="dxa"/>
          </w:tcPr>
          <w:p w14:paraId="661DCBD5"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440</w:t>
            </w:r>
          </w:p>
        </w:tc>
        <w:tc>
          <w:tcPr>
            <w:tcW w:w="824" w:type="dxa"/>
          </w:tcPr>
          <w:p w14:paraId="20218498"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576</w:t>
            </w:r>
          </w:p>
        </w:tc>
      </w:tr>
      <w:tr w:rsidR="008E3289" w:rsidRPr="00DB7D7D" w14:paraId="48B02265" w14:textId="77777777" w:rsidTr="00E32F0C">
        <w:trPr>
          <w:trHeight w:val="368"/>
        </w:trPr>
        <w:tc>
          <w:tcPr>
            <w:tcW w:w="879" w:type="dxa"/>
          </w:tcPr>
          <w:p w14:paraId="33EAC64C"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2016</w:t>
            </w:r>
          </w:p>
        </w:tc>
        <w:tc>
          <w:tcPr>
            <w:tcW w:w="1148" w:type="dxa"/>
          </w:tcPr>
          <w:p w14:paraId="50C621B5"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sz w:val="20"/>
                <w:szCs w:val="20"/>
                <w:rtl/>
                <w:lang w:val="en-US"/>
              </w:rPr>
              <w:t>8621</w:t>
            </w:r>
          </w:p>
        </w:tc>
        <w:tc>
          <w:tcPr>
            <w:tcW w:w="1665" w:type="dxa"/>
          </w:tcPr>
          <w:p w14:paraId="5C07FD43"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1112</w:t>
            </w:r>
          </w:p>
        </w:tc>
        <w:tc>
          <w:tcPr>
            <w:tcW w:w="1708" w:type="dxa"/>
          </w:tcPr>
          <w:p w14:paraId="398BCB62"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367</w:t>
            </w:r>
          </w:p>
        </w:tc>
        <w:tc>
          <w:tcPr>
            <w:tcW w:w="980" w:type="dxa"/>
          </w:tcPr>
          <w:p w14:paraId="4306327D"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100</w:t>
            </w:r>
          </w:p>
        </w:tc>
        <w:tc>
          <w:tcPr>
            <w:tcW w:w="1274" w:type="dxa"/>
          </w:tcPr>
          <w:p w14:paraId="5FCBAE9D"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852</w:t>
            </w:r>
          </w:p>
        </w:tc>
        <w:tc>
          <w:tcPr>
            <w:tcW w:w="824" w:type="dxa"/>
          </w:tcPr>
          <w:p w14:paraId="23F6A8A2"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1210</w:t>
            </w:r>
          </w:p>
        </w:tc>
      </w:tr>
      <w:tr w:rsidR="008E3289" w:rsidRPr="00DB7D7D" w14:paraId="5D374CB9" w14:textId="77777777" w:rsidTr="00E32F0C">
        <w:trPr>
          <w:trHeight w:val="368"/>
        </w:trPr>
        <w:tc>
          <w:tcPr>
            <w:tcW w:w="879" w:type="dxa"/>
          </w:tcPr>
          <w:p w14:paraId="28246AD6"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2017</w:t>
            </w:r>
          </w:p>
        </w:tc>
        <w:tc>
          <w:tcPr>
            <w:tcW w:w="1148" w:type="dxa"/>
          </w:tcPr>
          <w:p w14:paraId="18236E09"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sz w:val="20"/>
                <w:szCs w:val="20"/>
                <w:rtl/>
                <w:lang w:val="en-US"/>
              </w:rPr>
            </w:pPr>
            <w:r w:rsidRPr="00DB7D7D">
              <w:rPr>
                <w:sz w:val="20"/>
                <w:szCs w:val="20"/>
                <w:rtl/>
                <w:lang w:val="en-US"/>
              </w:rPr>
              <w:t>6337</w:t>
            </w:r>
          </w:p>
        </w:tc>
        <w:tc>
          <w:tcPr>
            <w:tcW w:w="1665" w:type="dxa"/>
          </w:tcPr>
          <w:p w14:paraId="2240FE07"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285</w:t>
            </w:r>
          </w:p>
        </w:tc>
        <w:tc>
          <w:tcPr>
            <w:tcW w:w="1708" w:type="dxa"/>
          </w:tcPr>
          <w:p w14:paraId="325E1335"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134</w:t>
            </w:r>
          </w:p>
        </w:tc>
        <w:tc>
          <w:tcPr>
            <w:tcW w:w="980" w:type="dxa"/>
          </w:tcPr>
          <w:p w14:paraId="5E13A8BA"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154</w:t>
            </w:r>
          </w:p>
        </w:tc>
        <w:tc>
          <w:tcPr>
            <w:tcW w:w="1274" w:type="dxa"/>
          </w:tcPr>
          <w:p w14:paraId="333CC48F"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318</w:t>
            </w:r>
          </w:p>
        </w:tc>
        <w:tc>
          <w:tcPr>
            <w:tcW w:w="824" w:type="dxa"/>
          </w:tcPr>
          <w:p w14:paraId="3D4D6563"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381</w:t>
            </w:r>
          </w:p>
        </w:tc>
      </w:tr>
      <w:tr w:rsidR="008E3289" w:rsidRPr="00DB7D7D" w14:paraId="5FE9E429" w14:textId="77777777" w:rsidTr="00E32F0C">
        <w:trPr>
          <w:trHeight w:val="368"/>
        </w:trPr>
        <w:tc>
          <w:tcPr>
            <w:tcW w:w="879" w:type="dxa"/>
          </w:tcPr>
          <w:p w14:paraId="2D87332B"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2018</w:t>
            </w:r>
          </w:p>
        </w:tc>
        <w:tc>
          <w:tcPr>
            <w:tcW w:w="1148" w:type="dxa"/>
          </w:tcPr>
          <w:p w14:paraId="36C2C9EB"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sz w:val="20"/>
                <w:szCs w:val="20"/>
                <w:rtl/>
                <w:lang w:val="en-US"/>
              </w:rPr>
            </w:pPr>
            <w:r w:rsidRPr="00DB7D7D">
              <w:rPr>
                <w:sz w:val="20"/>
                <w:szCs w:val="20"/>
                <w:rtl/>
                <w:lang w:val="en-US"/>
              </w:rPr>
              <w:t>8213</w:t>
            </w:r>
          </w:p>
        </w:tc>
        <w:tc>
          <w:tcPr>
            <w:tcW w:w="1665" w:type="dxa"/>
          </w:tcPr>
          <w:p w14:paraId="69C91948"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723</w:t>
            </w:r>
          </w:p>
        </w:tc>
        <w:tc>
          <w:tcPr>
            <w:tcW w:w="1708" w:type="dxa"/>
          </w:tcPr>
          <w:p w14:paraId="62DBC1FC"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137</w:t>
            </w:r>
          </w:p>
        </w:tc>
        <w:tc>
          <w:tcPr>
            <w:tcW w:w="980" w:type="dxa"/>
          </w:tcPr>
          <w:p w14:paraId="23ADD0CB"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432</w:t>
            </w:r>
          </w:p>
        </w:tc>
        <w:tc>
          <w:tcPr>
            <w:tcW w:w="1274" w:type="dxa"/>
          </w:tcPr>
          <w:p w14:paraId="5E2FB2F7"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627</w:t>
            </w:r>
          </w:p>
        </w:tc>
        <w:tc>
          <w:tcPr>
            <w:tcW w:w="824" w:type="dxa"/>
          </w:tcPr>
          <w:p w14:paraId="66F1A8E9"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Fonts w:eastAsia="Calibri"/>
                <w:sz w:val="20"/>
                <w:szCs w:val="20"/>
                <w:rtl/>
                <w:lang w:val="en-US"/>
              </w:rPr>
            </w:pPr>
            <w:r w:rsidRPr="00DB7D7D">
              <w:rPr>
                <w:rFonts w:eastAsia="Calibri"/>
                <w:sz w:val="20"/>
                <w:szCs w:val="20"/>
                <w:rtl/>
                <w:lang w:val="en-US"/>
              </w:rPr>
              <w:t>666</w:t>
            </w:r>
          </w:p>
        </w:tc>
      </w:tr>
    </w:tbl>
    <w:p w14:paraId="2AE2D9DA" w14:textId="77777777" w:rsidR="008E3289" w:rsidRPr="00CF0D16" w:rsidRDefault="008E3289" w:rsidP="008E3289">
      <w:pPr>
        <w:pStyle w:val="SingleTxtGA"/>
        <w:spacing w:before="240"/>
        <w:rPr>
          <w:rtl/>
          <w:lang w:val="fr-CH" w:eastAsia="ar-SA"/>
        </w:rPr>
      </w:pPr>
      <w:r w:rsidRPr="00CF0D16">
        <w:rPr>
          <w:rFonts w:hint="cs"/>
          <w:rtl/>
          <w:lang w:val="fr-CH" w:eastAsia="ar-SA"/>
        </w:rPr>
        <w:t>216</w:t>
      </w:r>
      <w:r>
        <w:rPr>
          <w:rFonts w:hint="cs"/>
          <w:rtl/>
          <w:lang w:val="fr-CH" w:eastAsia="ar-SA"/>
        </w:rPr>
        <w:t>-</w:t>
      </w:r>
      <w:r>
        <w:rPr>
          <w:rtl/>
          <w:lang w:val="fr-CH" w:eastAsia="ar-SA"/>
        </w:rPr>
        <w:tab/>
      </w:r>
      <w:r w:rsidRPr="00CF0D16">
        <w:rPr>
          <w:rtl/>
          <w:lang w:val="fr-CH" w:eastAsia="ar-SA"/>
        </w:rPr>
        <w:t>كما تسعى وزارة العمل جاهد</w:t>
      </w:r>
      <w:r w:rsidRPr="00CF0D16">
        <w:rPr>
          <w:rFonts w:hint="cs"/>
          <w:rtl/>
          <w:lang w:val="fr-CH" w:eastAsia="ar-SA"/>
        </w:rPr>
        <w:t>ة</w:t>
      </w:r>
      <w:r w:rsidRPr="00CF0D16">
        <w:rPr>
          <w:rtl/>
          <w:lang w:val="fr-CH" w:eastAsia="ar-SA"/>
        </w:rPr>
        <w:t xml:space="preserve"> مراقبة مدى تطبيق قائمة الأعمال الخطرة والمضرة بالصحة للأحداث والتي صدرت عن معالي وزير العمل</w:t>
      </w:r>
      <w:r w:rsidRPr="00CF0D16">
        <w:rPr>
          <w:rFonts w:hint="cs"/>
          <w:rtl/>
          <w:lang w:val="fr-CH" w:eastAsia="ar-SA"/>
        </w:rPr>
        <w:t>.</w:t>
      </w:r>
      <w:r w:rsidRPr="00CF0D16">
        <w:rPr>
          <w:rFonts w:hint="cs"/>
          <w:szCs w:val="30"/>
          <w:rtl/>
          <w:lang w:val="fr-CH"/>
        </w:rPr>
        <w:t xml:space="preserve"> </w:t>
      </w:r>
      <w:r w:rsidRPr="00CF0D16">
        <w:rPr>
          <w:rtl/>
          <w:lang w:val="fr-CH" w:eastAsia="ar-SA"/>
        </w:rPr>
        <w:t>وتم إطلاق دليل السلامة والصحة المهنية لعمل الأطفال في العام 2018</w:t>
      </w:r>
      <w:r w:rsidRPr="00CF0D16">
        <w:rPr>
          <w:rFonts w:hint="cs"/>
          <w:rtl/>
          <w:lang w:val="fr-CH" w:eastAsia="ar-SA"/>
        </w:rPr>
        <w:t xml:space="preserve">، </w:t>
      </w:r>
      <w:r w:rsidRPr="00CF0D16">
        <w:rPr>
          <w:rtl/>
          <w:lang w:val="fr-CH" w:eastAsia="ar-SA"/>
        </w:rPr>
        <w:t>بالتعاون مع منظمة العمل الدولية حيث يهدف هذا الدليل إلى</w:t>
      </w:r>
      <w:r w:rsidRPr="00CF0D16">
        <w:rPr>
          <w:rFonts w:hint="cs"/>
          <w:rtl/>
          <w:lang w:val="fr-CH" w:eastAsia="ar-SA"/>
        </w:rPr>
        <w:t xml:space="preserve"> </w:t>
      </w:r>
      <w:r w:rsidRPr="00CF0D16">
        <w:rPr>
          <w:rtl/>
          <w:lang w:val="fr-CH" w:eastAsia="ar-SA"/>
        </w:rPr>
        <w:t>إتباع سبل تفتيش ذات جودة عالية وفعالة على عمل الأطفال</w:t>
      </w:r>
      <w:r w:rsidRPr="00CF0D16">
        <w:rPr>
          <w:rFonts w:hint="cs"/>
          <w:rtl/>
          <w:lang w:val="fr-CH" w:eastAsia="ar-SA"/>
        </w:rPr>
        <w:t>، و</w:t>
      </w:r>
      <w:r w:rsidRPr="00CF0D16">
        <w:rPr>
          <w:rtl/>
          <w:lang w:val="fr-CH" w:eastAsia="ar-SA"/>
        </w:rPr>
        <w:t>رفع مستوى الوعي العام حول أهمية مكافحة عمل الأطفال،</w:t>
      </w:r>
      <w:r>
        <w:rPr>
          <w:rFonts w:hint="cs"/>
          <w:rtl/>
          <w:lang w:val="fr-CH" w:eastAsia="ar-SA"/>
        </w:rPr>
        <w:t xml:space="preserve"> </w:t>
      </w:r>
      <w:r w:rsidRPr="00CF0D16">
        <w:rPr>
          <w:rFonts w:hint="cs"/>
          <w:rtl/>
          <w:lang w:val="fr-CH" w:eastAsia="ar-SA"/>
        </w:rPr>
        <w:t>و</w:t>
      </w:r>
      <w:r w:rsidRPr="00CF0D16">
        <w:rPr>
          <w:rtl/>
          <w:lang w:val="fr-CH" w:eastAsia="ar-SA"/>
        </w:rPr>
        <w:t xml:space="preserve">تنظيم عمليات التفتيش على عمل الأطفال </w:t>
      </w:r>
      <w:proofErr w:type="spellStart"/>
      <w:r w:rsidRPr="00CF0D16">
        <w:rPr>
          <w:rtl/>
          <w:lang w:val="fr-CH" w:eastAsia="ar-SA"/>
        </w:rPr>
        <w:t>با</w:t>
      </w:r>
      <w:r w:rsidRPr="00CF0D16">
        <w:rPr>
          <w:rFonts w:hint="cs"/>
          <w:rtl/>
          <w:lang w:val="fr-CH" w:eastAsia="ar-SA"/>
        </w:rPr>
        <w:t>لإ</w:t>
      </w:r>
      <w:r w:rsidRPr="00CF0D16">
        <w:rPr>
          <w:rtl/>
          <w:lang w:val="fr-CH" w:eastAsia="ar-SA"/>
        </w:rPr>
        <w:t>ستناد</w:t>
      </w:r>
      <w:proofErr w:type="spellEnd"/>
      <w:r w:rsidRPr="00CF0D16">
        <w:rPr>
          <w:rtl/>
          <w:lang w:val="fr-CH" w:eastAsia="ar-SA"/>
        </w:rPr>
        <w:t xml:space="preserve"> إلى آلية واضحة</w:t>
      </w:r>
      <w:r w:rsidRPr="00CF0D16">
        <w:rPr>
          <w:rFonts w:hint="cs"/>
          <w:rtl/>
          <w:lang w:val="fr-CH" w:eastAsia="ar-SA"/>
        </w:rPr>
        <w:t>،</w:t>
      </w:r>
      <w:r>
        <w:rPr>
          <w:rFonts w:hint="cs"/>
          <w:rtl/>
          <w:lang w:val="fr-CH" w:eastAsia="ar-SA"/>
        </w:rPr>
        <w:t xml:space="preserve"> </w:t>
      </w:r>
      <w:r w:rsidRPr="00CF0D16">
        <w:rPr>
          <w:rFonts w:hint="cs"/>
          <w:rtl/>
          <w:lang w:val="fr-CH" w:eastAsia="ar-SA"/>
        </w:rPr>
        <w:t xml:space="preserve">و </w:t>
      </w:r>
      <w:r w:rsidRPr="00CF0D16">
        <w:rPr>
          <w:rtl/>
          <w:lang w:val="fr-CH" w:eastAsia="ar-SA"/>
        </w:rPr>
        <w:t>لتأكيد على حماية الأطفال من الأعمال الخطرة</w:t>
      </w:r>
      <w:r w:rsidRPr="00CF0D16">
        <w:rPr>
          <w:rFonts w:hint="cs"/>
          <w:rtl/>
          <w:lang w:val="fr-CH" w:eastAsia="ar-SA"/>
        </w:rPr>
        <w:t>.</w:t>
      </w:r>
    </w:p>
    <w:p w14:paraId="5BCC5BAE" w14:textId="77777777" w:rsidR="008E3289" w:rsidRPr="00CF0D16" w:rsidRDefault="008E3289" w:rsidP="008E3289">
      <w:pPr>
        <w:pStyle w:val="SingleTxtGA"/>
        <w:rPr>
          <w:rtl/>
          <w:lang w:val="fr-CH" w:eastAsia="ar-SA"/>
        </w:rPr>
      </w:pPr>
      <w:r w:rsidRPr="00CF0D16">
        <w:rPr>
          <w:rFonts w:hint="cs"/>
          <w:rtl/>
          <w:lang w:val="fr-CH" w:eastAsia="ar-SA"/>
        </w:rPr>
        <w:t>217</w:t>
      </w:r>
      <w:r>
        <w:rPr>
          <w:rFonts w:hint="cs"/>
          <w:rtl/>
          <w:lang w:val="fr-CH" w:eastAsia="ar-SA"/>
        </w:rPr>
        <w:t>-</w:t>
      </w:r>
      <w:r>
        <w:rPr>
          <w:rtl/>
          <w:lang w:val="fr-CH" w:eastAsia="ar-SA"/>
        </w:rPr>
        <w:tab/>
      </w:r>
      <w:r w:rsidRPr="00CF0D16">
        <w:rPr>
          <w:rFonts w:hint="cs"/>
          <w:rtl/>
          <w:lang w:val="fr-CH" w:eastAsia="ar-SA"/>
        </w:rPr>
        <w:t xml:space="preserve">ويتم </w:t>
      </w:r>
      <w:r w:rsidRPr="00CF0D16">
        <w:rPr>
          <w:rtl/>
          <w:lang w:val="fr-CH" w:eastAsia="ar-SA"/>
        </w:rPr>
        <w:t xml:space="preserve">تحويل أي حاله يتعرض فيها الأطفال </w:t>
      </w:r>
      <w:proofErr w:type="spellStart"/>
      <w:r w:rsidRPr="00CF0D16">
        <w:rPr>
          <w:rtl/>
          <w:lang w:val="fr-CH" w:eastAsia="ar-SA"/>
        </w:rPr>
        <w:t>ل</w:t>
      </w:r>
      <w:r w:rsidRPr="00CF0D16">
        <w:rPr>
          <w:rFonts w:hint="cs"/>
          <w:rtl/>
          <w:lang w:val="fr-CH" w:eastAsia="ar-SA"/>
        </w:rPr>
        <w:t>لإ</w:t>
      </w:r>
      <w:r w:rsidRPr="00CF0D16">
        <w:rPr>
          <w:rtl/>
          <w:lang w:val="fr-CH" w:eastAsia="ar-SA"/>
        </w:rPr>
        <w:t>ستغلال</w:t>
      </w:r>
      <w:proofErr w:type="spellEnd"/>
      <w:r w:rsidRPr="00CF0D16">
        <w:rPr>
          <w:rtl/>
          <w:lang w:val="fr-CH" w:eastAsia="ar-SA"/>
        </w:rPr>
        <w:t xml:space="preserve"> في العمل المنزلي الى الوحدة المختصة لغايات </w:t>
      </w:r>
      <w:proofErr w:type="spellStart"/>
      <w:r w:rsidRPr="00CF0D16">
        <w:rPr>
          <w:rFonts w:hint="cs"/>
          <w:rtl/>
          <w:lang w:val="fr-CH" w:eastAsia="ar-SA"/>
        </w:rPr>
        <w:t>إ</w:t>
      </w:r>
      <w:r w:rsidRPr="00CF0D16">
        <w:rPr>
          <w:rtl/>
          <w:lang w:val="fr-CH" w:eastAsia="ar-SA"/>
        </w:rPr>
        <w:t>ستكمال</w:t>
      </w:r>
      <w:proofErr w:type="spellEnd"/>
      <w:r w:rsidRPr="00CF0D16">
        <w:rPr>
          <w:rtl/>
          <w:lang w:val="fr-CH" w:eastAsia="ar-SA"/>
        </w:rPr>
        <w:t xml:space="preserve"> إجراءات التحقيق وإحالتها للمدعي العام المختص وقد تم تطوير منظومة تشريعيه في الأردن بتشديد العقوبة على كل من يستغل الأطفال بعقوبة تصل إلى  إشغال شاقه لمده عشر سنوات</w:t>
      </w:r>
      <w:r w:rsidRPr="00CF0D16">
        <w:rPr>
          <w:rFonts w:hint="cs"/>
          <w:rtl/>
          <w:lang w:val="fr-CH" w:eastAsia="ar-SA"/>
        </w:rPr>
        <w:t>،</w:t>
      </w:r>
      <w:r w:rsidRPr="00CF0D16">
        <w:rPr>
          <w:rtl/>
          <w:lang w:val="fr-CH" w:eastAsia="ar-SA"/>
        </w:rPr>
        <w:t xml:space="preserve"> وقامت الوزارة مؤخراً برفع كفاءة عدد من مفتشي العمل حول آلية حماية الأطفال من </w:t>
      </w:r>
      <w:proofErr w:type="spellStart"/>
      <w:r w:rsidRPr="00CF0D16">
        <w:rPr>
          <w:rtl/>
          <w:lang w:val="fr-CH" w:eastAsia="ar-SA"/>
        </w:rPr>
        <w:t>ا</w:t>
      </w:r>
      <w:r w:rsidRPr="00CF0D16">
        <w:rPr>
          <w:rFonts w:hint="cs"/>
          <w:rtl/>
          <w:lang w:val="fr-CH" w:eastAsia="ar-SA"/>
        </w:rPr>
        <w:t>لإ</w:t>
      </w:r>
      <w:r w:rsidRPr="00CF0D16">
        <w:rPr>
          <w:rtl/>
          <w:lang w:val="fr-CH" w:eastAsia="ar-SA"/>
        </w:rPr>
        <w:t>ستغلال</w:t>
      </w:r>
      <w:proofErr w:type="spellEnd"/>
      <w:r w:rsidRPr="00CF0D16">
        <w:rPr>
          <w:rtl/>
          <w:lang w:val="fr-CH" w:eastAsia="ar-SA"/>
        </w:rPr>
        <w:t xml:space="preserve"> وآلية التعامل معها بالتعاون مع مركز العدل </w:t>
      </w:r>
      <w:proofErr w:type="spellStart"/>
      <w:r w:rsidRPr="00CF0D16">
        <w:rPr>
          <w:rtl/>
          <w:lang w:val="fr-CH" w:eastAsia="ar-SA"/>
        </w:rPr>
        <w:t>ل</w:t>
      </w:r>
      <w:r w:rsidRPr="00CF0D16">
        <w:rPr>
          <w:rFonts w:hint="cs"/>
          <w:rtl/>
          <w:lang w:val="fr-CH" w:eastAsia="ar-SA"/>
        </w:rPr>
        <w:t>لإ</w:t>
      </w:r>
      <w:r w:rsidRPr="00CF0D16">
        <w:rPr>
          <w:rtl/>
          <w:lang w:val="fr-CH" w:eastAsia="ar-SA"/>
        </w:rPr>
        <w:t>ستشارات</w:t>
      </w:r>
      <w:proofErr w:type="spellEnd"/>
      <w:r w:rsidRPr="00CF0D16">
        <w:rPr>
          <w:rtl/>
          <w:lang w:val="fr-CH" w:eastAsia="ar-SA"/>
        </w:rPr>
        <w:t xml:space="preserve"> القانونية.</w:t>
      </w:r>
    </w:p>
    <w:p w14:paraId="49E61A19" w14:textId="77777777" w:rsidR="008E3289" w:rsidRPr="00CF0D16" w:rsidRDefault="008E3289" w:rsidP="008E3289">
      <w:pPr>
        <w:pStyle w:val="SingleTxtGA"/>
        <w:rPr>
          <w:rtl/>
          <w:lang w:val="fr-CH" w:eastAsia="ar-SA"/>
        </w:rPr>
      </w:pPr>
      <w:r w:rsidRPr="00CF0D16">
        <w:rPr>
          <w:rtl/>
          <w:lang w:val="fr-CH" w:eastAsia="ar-SA"/>
        </w:rPr>
        <w:t>218</w:t>
      </w:r>
      <w:r>
        <w:rPr>
          <w:rtl/>
          <w:lang w:val="fr-CH" w:eastAsia="ar-SA"/>
        </w:rPr>
        <w:t>-</w:t>
      </w:r>
      <w:r>
        <w:rPr>
          <w:rtl/>
          <w:lang w:val="fr-CH" w:eastAsia="ar-SA"/>
        </w:rPr>
        <w:tab/>
      </w:r>
      <w:r w:rsidRPr="00CF0D16">
        <w:rPr>
          <w:rFonts w:hint="cs"/>
          <w:rtl/>
          <w:lang w:val="fr-CH" w:eastAsia="ar-SA"/>
        </w:rPr>
        <w:t xml:space="preserve">وتتم </w:t>
      </w:r>
      <w:r w:rsidRPr="00CF0D16">
        <w:rPr>
          <w:rtl/>
          <w:lang w:val="fr-CH" w:eastAsia="ar-SA"/>
        </w:rPr>
        <w:t xml:space="preserve">مراجعة وتعديل التشريعات الوطنية ذات العلاقة بعمل الأطفال للمساهمة في حماية الأطفال من </w:t>
      </w:r>
      <w:proofErr w:type="spellStart"/>
      <w:r w:rsidRPr="00CF0D16">
        <w:rPr>
          <w:rtl/>
          <w:lang w:val="fr-CH" w:eastAsia="ar-SA"/>
        </w:rPr>
        <w:t>ا</w:t>
      </w:r>
      <w:r w:rsidRPr="00CF0D16">
        <w:rPr>
          <w:rFonts w:hint="cs"/>
          <w:rtl/>
          <w:lang w:val="fr-CH" w:eastAsia="ar-SA"/>
        </w:rPr>
        <w:t>لإ</w:t>
      </w:r>
      <w:r w:rsidRPr="00CF0D16">
        <w:rPr>
          <w:rtl/>
          <w:lang w:val="fr-CH" w:eastAsia="ar-SA"/>
        </w:rPr>
        <w:t>ستغلال</w:t>
      </w:r>
      <w:proofErr w:type="spellEnd"/>
      <w:r w:rsidRPr="00CF0D16">
        <w:rPr>
          <w:rtl/>
          <w:lang w:val="fr-CH" w:eastAsia="ar-SA"/>
        </w:rPr>
        <w:t xml:space="preserve"> </w:t>
      </w:r>
      <w:proofErr w:type="spellStart"/>
      <w:r w:rsidRPr="00CF0D16">
        <w:rPr>
          <w:rtl/>
          <w:lang w:val="fr-CH" w:eastAsia="ar-SA"/>
        </w:rPr>
        <w:t>ا</w:t>
      </w:r>
      <w:r w:rsidRPr="00CF0D16">
        <w:rPr>
          <w:rFonts w:hint="cs"/>
          <w:rtl/>
          <w:lang w:val="fr-CH" w:eastAsia="ar-SA"/>
        </w:rPr>
        <w:t>لإ</w:t>
      </w:r>
      <w:r w:rsidRPr="00CF0D16">
        <w:rPr>
          <w:rtl/>
          <w:lang w:val="fr-CH" w:eastAsia="ar-SA"/>
        </w:rPr>
        <w:t>قتصادي</w:t>
      </w:r>
      <w:proofErr w:type="spellEnd"/>
      <w:r w:rsidRPr="00CF0D16">
        <w:rPr>
          <w:rFonts w:hint="cs"/>
          <w:rtl/>
          <w:lang w:val="fr-CH" w:eastAsia="ar-SA"/>
        </w:rPr>
        <w:t xml:space="preserve">، </w:t>
      </w:r>
      <w:r w:rsidRPr="00CF0D16">
        <w:rPr>
          <w:rtl/>
          <w:lang w:val="fr-CH" w:eastAsia="ar-SA"/>
        </w:rPr>
        <w:t xml:space="preserve">وأحدث التعديلات التي قامت بها الوزارة في العام 2008 إلغاء </w:t>
      </w:r>
      <w:proofErr w:type="spellStart"/>
      <w:r w:rsidRPr="00CF0D16">
        <w:rPr>
          <w:rFonts w:hint="cs"/>
          <w:rtl/>
          <w:lang w:val="fr-CH" w:eastAsia="ar-SA"/>
        </w:rPr>
        <w:t>إ</w:t>
      </w:r>
      <w:r w:rsidRPr="00CF0D16">
        <w:rPr>
          <w:rtl/>
          <w:lang w:val="fr-CH" w:eastAsia="ar-SA"/>
        </w:rPr>
        <w:t>ستثناء</w:t>
      </w:r>
      <w:proofErr w:type="spellEnd"/>
      <w:r w:rsidRPr="00CF0D16">
        <w:rPr>
          <w:rtl/>
          <w:lang w:val="fr-CH" w:eastAsia="ar-SA"/>
        </w:rPr>
        <w:t xml:space="preserve"> العاملين في الزراعة من أحكام قانون العمل الأردني رقم 8 لسنة 1996 وتعديل الغرامة التي تقع على صاحب العمل جراء مخالفته لإحكام القانون من تشغيل الإحداث حيث تم رفع الغرامة لتصبح </w:t>
      </w:r>
      <w:r w:rsidRPr="00CF0D16">
        <w:rPr>
          <w:rFonts w:hint="cs"/>
          <w:rtl/>
          <w:lang w:val="fr-CH" w:eastAsia="ar-SA"/>
        </w:rPr>
        <w:t>من 300 دينار الى 500 دينار</w:t>
      </w:r>
      <w:r w:rsidRPr="00CF0D16">
        <w:rPr>
          <w:rtl/>
          <w:lang w:val="fr-CH" w:eastAsia="ar-SA"/>
        </w:rPr>
        <w:t xml:space="preserve"> وتضاعف في حال التكرار</w:t>
      </w:r>
      <w:r w:rsidRPr="00CF0D16">
        <w:rPr>
          <w:rFonts w:hint="cs"/>
          <w:rtl/>
          <w:lang w:val="fr-CH" w:eastAsia="ar-SA"/>
        </w:rPr>
        <w:t>،</w:t>
      </w:r>
      <w:r w:rsidRPr="00CF0D16">
        <w:rPr>
          <w:rtl/>
          <w:lang w:val="fr-CH" w:eastAsia="ar-SA"/>
        </w:rPr>
        <w:t xml:space="preserve"> وفي العام 2011 تم تعديل قرار معالي وزير العمل الخاص بقائمة الأعمال الخطرة والصادر بموجب المادة (74) من قانون العمل وقد تمت إعادة صياغة هذا القرار بصورة جديدة </w:t>
      </w:r>
      <w:proofErr w:type="spellStart"/>
      <w:r w:rsidRPr="00CF0D16">
        <w:rPr>
          <w:rFonts w:hint="cs"/>
          <w:rtl/>
          <w:lang w:val="fr-CH" w:eastAsia="ar-SA"/>
        </w:rPr>
        <w:t>إ</w:t>
      </w:r>
      <w:r w:rsidRPr="00CF0D16">
        <w:rPr>
          <w:rtl/>
          <w:lang w:val="fr-CH" w:eastAsia="ar-SA"/>
        </w:rPr>
        <w:t>عتمدت</w:t>
      </w:r>
      <w:proofErr w:type="spellEnd"/>
      <w:r w:rsidRPr="00CF0D16">
        <w:rPr>
          <w:rtl/>
          <w:lang w:val="fr-CH" w:eastAsia="ar-SA"/>
        </w:rPr>
        <w:t xml:space="preserve"> على تقسيم الأعمال المحظور العمل فيها تبعا لنوع الخطورة التي ينطوي عليها العمل للأحداث الذين أتموا 16 من عمرهم</w:t>
      </w:r>
      <w:r w:rsidRPr="00CF0D16">
        <w:rPr>
          <w:rFonts w:hint="cs"/>
          <w:rtl/>
          <w:lang w:val="fr-CH" w:eastAsia="ar-SA"/>
        </w:rPr>
        <w:t xml:space="preserve">، </w:t>
      </w:r>
      <w:r w:rsidRPr="00CF0D16">
        <w:rPr>
          <w:rtl/>
          <w:lang w:val="fr-CH" w:eastAsia="ar-SA"/>
        </w:rPr>
        <w:t xml:space="preserve">والمشاركة في اللجان المتعلقة مع الجهات ذات العلاقة في </w:t>
      </w:r>
      <w:proofErr w:type="spellStart"/>
      <w:r w:rsidRPr="00CF0D16">
        <w:rPr>
          <w:rFonts w:hint="cs"/>
          <w:rtl/>
          <w:lang w:val="fr-CH" w:eastAsia="ar-SA"/>
        </w:rPr>
        <w:t>إ</w:t>
      </w:r>
      <w:r w:rsidRPr="00CF0D16">
        <w:rPr>
          <w:rtl/>
          <w:lang w:val="fr-CH" w:eastAsia="ar-SA"/>
        </w:rPr>
        <w:t>قتراح</w:t>
      </w:r>
      <w:proofErr w:type="spellEnd"/>
      <w:r w:rsidRPr="00CF0D16">
        <w:rPr>
          <w:rtl/>
          <w:lang w:val="fr-CH" w:eastAsia="ar-SA"/>
        </w:rPr>
        <w:t xml:space="preserve"> تعديل التشريعات. </w:t>
      </w:r>
    </w:p>
    <w:p w14:paraId="1B83FC8A" w14:textId="77777777" w:rsidR="008E3289" w:rsidRPr="00CF0D16" w:rsidRDefault="008E3289" w:rsidP="008E3289">
      <w:pPr>
        <w:pStyle w:val="SingleTxtGA"/>
        <w:rPr>
          <w:rtl/>
          <w:lang w:val="fr-CH" w:eastAsia="ar-SA"/>
        </w:rPr>
      </w:pPr>
      <w:r w:rsidRPr="00CF0D16">
        <w:rPr>
          <w:rtl/>
          <w:lang w:val="fr-CH" w:eastAsia="ar-SA"/>
        </w:rPr>
        <w:t>219</w:t>
      </w:r>
      <w:r>
        <w:rPr>
          <w:rtl/>
          <w:lang w:val="fr-CH" w:eastAsia="ar-SA"/>
        </w:rPr>
        <w:t>-</w:t>
      </w:r>
      <w:r>
        <w:rPr>
          <w:rtl/>
          <w:lang w:val="fr-CH" w:eastAsia="ar-SA"/>
        </w:rPr>
        <w:tab/>
      </w:r>
      <w:r w:rsidRPr="00CF0D16">
        <w:rPr>
          <w:rtl/>
          <w:lang w:val="fr-CH" w:eastAsia="ar-SA"/>
        </w:rPr>
        <w:t>ويتم سحب وإعادة تأهيل الأطفال العاملين ومساعدة أسرهم من خلال تنفيذ مشروع الحد من عمل الأطفال المدرج ضمن موازنة وزارة العمل والبالغ قيمته 300000 دينار</w:t>
      </w:r>
      <w:r w:rsidRPr="00CF0D16">
        <w:rPr>
          <w:rFonts w:hint="cs"/>
          <w:rtl/>
          <w:lang w:val="fr-CH" w:eastAsia="ar-SA"/>
        </w:rPr>
        <w:t xml:space="preserve">، </w:t>
      </w:r>
      <w:r w:rsidRPr="00CF0D16">
        <w:rPr>
          <w:rtl/>
          <w:lang w:val="fr-CH" w:eastAsia="ar-SA"/>
        </w:rPr>
        <w:t>حيث تم إنشاء مركز الدعم الاجتماعي الذي أنشأ في العام 2008</w:t>
      </w:r>
      <w:r w:rsidRPr="00CF0D16">
        <w:rPr>
          <w:rFonts w:hint="cs"/>
          <w:rtl/>
          <w:lang w:val="fr-CH" w:eastAsia="ar-SA"/>
        </w:rPr>
        <w:t xml:space="preserve">، </w:t>
      </w:r>
      <w:r w:rsidRPr="00CF0D16">
        <w:rPr>
          <w:rtl/>
          <w:lang w:val="fr-CH" w:eastAsia="ar-SA"/>
        </w:rPr>
        <w:t>حيث يعتبر الذراع التنفيذي لوزارة العمل والصندوق الأردني الهاشمي</w:t>
      </w:r>
      <w:r w:rsidRPr="00CF0D16">
        <w:rPr>
          <w:rFonts w:hint="cs"/>
          <w:rtl/>
          <w:lang w:val="fr-CH" w:eastAsia="ar-SA"/>
        </w:rPr>
        <w:t xml:space="preserve">، </w:t>
      </w:r>
      <w:r w:rsidRPr="00CF0D16">
        <w:rPr>
          <w:rtl/>
          <w:lang w:val="fr-CH" w:eastAsia="ar-SA"/>
        </w:rPr>
        <w:t>ويهدف المركز إلى</w:t>
      </w:r>
      <w:r w:rsidRPr="00CF0D16">
        <w:rPr>
          <w:rFonts w:hint="cs"/>
          <w:rtl/>
          <w:lang w:val="fr-CH" w:eastAsia="ar-SA"/>
        </w:rPr>
        <w:t>:</w:t>
      </w:r>
    </w:p>
    <w:p w14:paraId="317BEA3D"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أ‌</w:t>
      </w:r>
      <w:r>
        <w:rPr>
          <w:rFonts w:hint="cs"/>
          <w:rtl/>
          <w:lang w:val="fr-CH" w:eastAsia="ar-SA"/>
        </w:rPr>
        <w:t>-</w:t>
      </w:r>
      <w:r>
        <w:rPr>
          <w:rFonts w:hint="cs"/>
          <w:rtl/>
          <w:lang w:val="fr-CH" w:eastAsia="ar-SA"/>
        </w:rPr>
        <w:tab/>
      </w:r>
      <w:r w:rsidRPr="00CF0D16">
        <w:rPr>
          <w:rtl/>
          <w:lang w:val="fr-CH" w:eastAsia="ar-SA"/>
        </w:rPr>
        <w:t>سحب الأطفال من سوق العمل وإعادة تأهيلهم وتمكينهم وإلحاقهم بالفرص التعليمية المختلفة</w:t>
      </w:r>
      <w:r w:rsidRPr="00CF0D16">
        <w:rPr>
          <w:rFonts w:hint="cs"/>
          <w:rtl/>
          <w:lang w:val="fr-CH" w:eastAsia="ar-SA"/>
        </w:rPr>
        <w:t>.</w:t>
      </w:r>
    </w:p>
    <w:p w14:paraId="79D5F129"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ب‌</w:t>
      </w:r>
      <w:r>
        <w:rPr>
          <w:rFonts w:hint="cs"/>
          <w:rtl/>
          <w:lang w:val="fr-CH" w:eastAsia="ar-SA"/>
        </w:rPr>
        <w:t>-</w:t>
      </w:r>
      <w:r>
        <w:rPr>
          <w:rFonts w:hint="cs"/>
          <w:rtl/>
          <w:lang w:val="fr-CH" w:eastAsia="ar-SA"/>
        </w:rPr>
        <w:tab/>
      </w:r>
      <w:r w:rsidRPr="00CF0D16">
        <w:rPr>
          <w:rtl/>
          <w:lang w:val="fr-CH" w:eastAsia="ar-SA"/>
        </w:rPr>
        <w:t xml:space="preserve">توفير كافة الخدمات والبرامج </w:t>
      </w:r>
      <w:proofErr w:type="spellStart"/>
      <w:r w:rsidRPr="00CF0D16">
        <w:rPr>
          <w:rtl/>
          <w:lang w:val="fr-CH" w:eastAsia="ar-SA"/>
        </w:rPr>
        <w:t>التعليميه</w:t>
      </w:r>
      <w:proofErr w:type="spellEnd"/>
      <w:r w:rsidRPr="00CF0D16">
        <w:rPr>
          <w:rtl/>
          <w:lang w:val="fr-CH" w:eastAsia="ar-SA"/>
        </w:rPr>
        <w:t xml:space="preserve"> والمهنية والتوعوية للأطفال وأسرهم</w:t>
      </w:r>
      <w:r w:rsidRPr="00CF0D16">
        <w:rPr>
          <w:rFonts w:hint="cs"/>
          <w:rtl/>
          <w:lang w:val="fr-CH" w:eastAsia="ar-SA"/>
        </w:rPr>
        <w:t>.</w:t>
      </w:r>
    </w:p>
    <w:p w14:paraId="1F91AB48"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ت‌</w:t>
      </w:r>
      <w:r>
        <w:rPr>
          <w:rFonts w:hint="cs"/>
          <w:rtl/>
          <w:lang w:val="fr-CH" w:eastAsia="ar-SA"/>
        </w:rPr>
        <w:t>-</w:t>
      </w:r>
      <w:r>
        <w:rPr>
          <w:rFonts w:hint="cs"/>
          <w:rtl/>
          <w:lang w:val="fr-CH" w:eastAsia="ar-SA"/>
        </w:rPr>
        <w:tab/>
      </w:r>
      <w:r w:rsidRPr="00CF0D16">
        <w:rPr>
          <w:rtl/>
          <w:lang w:val="fr-CH" w:eastAsia="ar-SA"/>
        </w:rPr>
        <w:t>مأسسة نظام إحالة وطني للخدمات والبرامج والمؤسسات المختلفة</w:t>
      </w:r>
      <w:r w:rsidRPr="00CF0D16">
        <w:rPr>
          <w:rFonts w:hint="cs"/>
          <w:rtl/>
          <w:lang w:val="fr-CH" w:eastAsia="ar-SA"/>
        </w:rPr>
        <w:t>.</w:t>
      </w:r>
    </w:p>
    <w:p w14:paraId="3264A686"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ث‌</w:t>
      </w:r>
      <w:r>
        <w:rPr>
          <w:rFonts w:hint="cs"/>
          <w:rtl/>
          <w:lang w:val="fr-CH" w:eastAsia="ar-SA"/>
        </w:rPr>
        <w:t>-</w:t>
      </w:r>
      <w:r>
        <w:rPr>
          <w:rFonts w:hint="cs"/>
          <w:rtl/>
          <w:lang w:val="fr-CH" w:eastAsia="ar-SA"/>
        </w:rPr>
        <w:tab/>
      </w:r>
      <w:r w:rsidRPr="00CF0D16">
        <w:rPr>
          <w:rtl/>
          <w:lang w:val="fr-CH" w:eastAsia="ar-SA"/>
        </w:rPr>
        <w:t>رفع وعي الأطفال العاملين والمتسربين وأسرهم بأهمية التعليم والتعلم والمخاطر المترتبة على عمل الأطفال.</w:t>
      </w:r>
    </w:p>
    <w:p w14:paraId="5A553373"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ج‌</w:t>
      </w:r>
      <w:r>
        <w:rPr>
          <w:rFonts w:hint="cs"/>
          <w:rtl/>
          <w:lang w:val="fr-CH" w:eastAsia="ar-SA"/>
        </w:rPr>
        <w:t>-</w:t>
      </w:r>
      <w:r>
        <w:rPr>
          <w:rFonts w:hint="cs"/>
          <w:rtl/>
          <w:lang w:val="fr-CH" w:eastAsia="ar-SA"/>
        </w:rPr>
        <w:tab/>
      </w:r>
      <w:r w:rsidRPr="00CF0D16">
        <w:rPr>
          <w:rFonts w:hint="cs"/>
          <w:rtl/>
          <w:lang w:val="fr-CH" w:eastAsia="ar-SA"/>
        </w:rPr>
        <w:t>تنفيذ</w:t>
      </w:r>
      <w:r w:rsidRPr="00CF0D16">
        <w:rPr>
          <w:rtl/>
          <w:lang w:val="fr-CH" w:eastAsia="ar-SA"/>
        </w:rPr>
        <w:t xml:space="preserve"> البرامج التعليمية(التعليم النظامي والتعليم غير الرسمي</w:t>
      </w:r>
      <w:r w:rsidRPr="00CF0D16">
        <w:rPr>
          <w:rFonts w:hint="cs"/>
          <w:rtl/>
          <w:lang w:val="fr-CH" w:eastAsia="ar-SA"/>
        </w:rPr>
        <w:t>.</w:t>
      </w:r>
    </w:p>
    <w:p w14:paraId="11A3BBA4"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ح‌</w:t>
      </w:r>
      <w:r>
        <w:rPr>
          <w:rFonts w:hint="cs"/>
          <w:rtl/>
          <w:lang w:val="fr-CH" w:eastAsia="ar-SA"/>
        </w:rPr>
        <w:t>-</w:t>
      </w:r>
      <w:r>
        <w:rPr>
          <w:rFonts w:hint="cs"/>
          <w:rtl/>
          <w:lang w:val="fr-CH" w:eastAsia="ar-SA"/>
        </w:rPr>
        <w:tab/>
      </w:r>
      <w:r w:rsidRPr="00CF0D16">
        <w:rPr>
          <w:rFonts w:hint="cs"/>
          <w:rtl/>
          <w:lang w:val="fr-CH" w:eastAsia="ar-SA"/>
        </w:rPr>
        <w:t>القيام ب</w:t>
      </w:r>
      <w:r w:rsidRPr="00CF0D16">
        <w:rPr>
          <w:rtl/>
          <w:lang w:val="fr-CH" w:eastAsia="ar-SA"/>
        </w:rPr>
        <w:t>برنامج الارشاد والدعم النفس</w:t>
      </w:r>
      <w:r w:rsidRPr="00CF0D16">
        <w:rPr>
          <w:rFonts w:hint="cs"/>
          <w:rtl/>
          <w:lang w:val="fr-CH" w:eastAsia="ar-SA"/>
        </w:rPr>
        <w:t>.</w:t>
      </w:r>
    </w:p>
    <w:p w14:paraId="51623587"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خ‌</w:t>
      </w:r>
      <w:r>
        <w:rPr>
          <w:rFonts w:hint="cs"/>
          <w:rtl/>
          <w:lang w:val="fr-CH" w:eastAsia="ar-SA"/>
        </w:rPr>
        <w:t>-</w:t>
      </w:r>
      <w:r>
        <w:rPr>
          <w:rFonts w:hint="cs"/>
          <w:rtl/>
          <w:lang w:val="fr-CH" w:eastAsia="ar-SA"/>
        </w:rPr>
        <w:tab/>
      </w:r>
      <w:r w:rsidRPr="00CF0D16">
        <w:rPr>
          <w:rFonts w:hint="cs"/>
          <w:rtl/>
          <w:lang w:val="fr-CH" w:eastAsia="ar-SA"/>
        </w:rPr>
        <w:t>تنفيذ</w:t>
      </w:r>
      <w:r w:rsidRPr="00CF0D16">
        <w:rPr>
          <w:rtl/>
          <w:lang w:val="fr-CH" w:eastAsia="ar-SA"/>
        </w:rPr>
        <w:t xml:space="preserve"> برنامج بناء القدرات والترفيه</w:t>
      </w:r>
      <w:r w:rsidRPr="00CF0D16">
        <w:rPr>
          <w:rFonts w:hint="cs"/>
          <w:rtl/>
          <w:lang w:val="fr-CH" w:eastAsia="ar-SA"/>
        </w:rPr>
        <w:t>.</w:t>
      </w:r>
    </w:p>
    <w:p w14:paraId="3FAC69AA" w14:textId="77777777" w:rsidR="008E3289" w:rsidRPr="00CF0D16" w:rsidRDefault="008E3289" w:rsidP="008E3289">
      <w:pPr>
        <w:pStyle w:val="SingleTxtGA"/>
        <w:rPr>
          <w:rtl/>
          <w:lang w:val="fr-CH" w:eastAsia="ar-SA"/>
        </w:rPr>
      </w:pPr>
      <w:r>
        <w:rPr>
          <w:rtl/>
          <w:lang w:val="fr-CH" w:eastAsia="ar-SA"/>
        </w:rPr>
        <w:tab/>
      </w:r>
      <w:r w:rsidRPr="00CF0D16">
        <w:rPr>
          <w:rFonts w:hint="cs"/>
          <w:rtl/>
          <w:lang w:val="fr-CH" w:eastAsia="ar-SA"/>
        </w:rPr>
        <w:t>د‌</w:t>
      </w:r>
      <w:r>
        <w:rPr>
          <w:rFonts w:hint="cs"/>
          <w:rtl/>
          <w:lang w:val="fr-CH" w:eastAsia="ar-SA"/>
        </w:rPr>
        <w:t>-</w:t>
      </w:r>
      <w:r>
        <w:rPr>
          <w:rFonts w:hint="cs"/>
          <w:rtl/>
          <w:lang w:val="fr-CH" w:eastAsia="ar-SA"/>
        </w:rPr>
        <w:tab/>
      </w:r>
      <w:r w:rsidRPr="00CF0D16">
        <w:rPr>
          <w:rFonts w:hint="cs"/>
          <w:rtl/>
          <w:lang w:val="fr-CH" w:eastAsia="ar-SA"/>
        </w:rPr>
        <w:t>تقديم</w:t>
      </w:r>
      <w:r w:rsidRPr="00CF0D16">
        <w:rPr>
          <w:rtl/>
          <w:lang w:val="fr-CH" w:eastAsia="ar-SA"/>
        </w:rPr>
        <w:t xml:space="preserve"> برنامج الخدمات المعيشية المتكاملة.</w:t>
      </w:r>
    </w:p>
    <w:p w14:paraId="545E6EA1" w14:textId="77777777" w:rsidR="008E3289" w:rsidRPr="00CF0D16" w:rsidRDefault="008E3289" w:rsidP="008E3289">
      <w:pPr>
        <w:pStyle w:val="SingleTxtGA"/>
        <w:rPr>
          <w:rtl/>
          <w:lang w:val="fr-CH" w:eastAsia="ar-SA"/>
        </w:rPr>
      </w:pPr>
      <w:r w:rsidRPr="00CF0D16">
        <w:rPr>
          <w:rtl/>
          <w:lang w:val="fr-CH" w:eastAsia="ar-SA"/>
        </w:rPr>
        <w:t>220</w:t>
      </w:r>
      <w:r>
        <w:rPr>
          <w:rtl/>
          <w:lang w:val="fr-CH" w:eastAsia="ar-SA"/>
        </w:rPr>
        <w:t>-</w:t>
      </w:r>
      <w:r>
        <w:rPr>
          <w:rtl/>
          <w:lang w:val="fr-CH" w:eastAsia="ar-SA"/>
        </w:rPr>
        <w:tab/>
      </w:r>
      <w:r w:rsidRPr="00CF0D16">
        <w:rPr>
          <w:rFonts w:hint="cs"/>
          <w:rtl/>
          <w:lang w:val="fr-CH" w:eastAsia="ar-SA"/>
        </w:rPr>
        <w:t>و</w:t>
      </w:r>
      <w:r w:rsidRPr="00CF0D16">
        <w:rPr>
          <w:rtl/>
          <w:lang w:val="fr-CH" w:eastAsia="ar-SA"/>
        </w:rPr>
        <w:t>يغطي المركز مناطق عمان الشرقية في محافظة العاصمة عمان با</w:t>
      </w:r>
      <w:r w:rsidRPr="00CF0D16">
        <w:rPr>
          <w:rFonts w:hint="cs"/>
          <w:rtl/>
          <w:lang w:val="fr-CH" w:eastAsia="ar-SA"/>
        </w:rPr>
        <w:t>لإ</w:t>
      </w:r>
      <w:r w:rsidRPr="00CF0D16">
        <w:rPr>
          <w:rtl/>
          <w:lang w:val="fr-CH" w:eastAsia="ar-SA"/>
        </w:rPr>
        <w:t>ضافة الى بعض ا</w:t>
      </w:r>
      <w:r w:rsidRPr="00CF0D16">
        <w:rPr>
          <w:rFonts w:hint="cs"/>
          <w:rtl/>
          <w:lang w:val="fr-CH" w:eastAsia="ar-SA"/>
        </w:rPr>
        <w:t>لأ</w:t>
      </w:r>
      <w:r w:rsidRPr="00CF0D16">
        <w:rPr>
          <w:rtl/>
          <w:lang w:val="fr-CH" w:eastAsia="ar-SA"/>
        </w:rPr>
        <w:t>حياء في محافظة الزرقاء والرصيفة وقد وصل مجموع من استفاد من كافة خدمات وبرامج المركز المختلفة لعام</w:t>
      </w:r>
      <w:r>
        <w:rPr>
          <w:rFonts w:hint="cs"/>
          <w:rtl/>
          <w:lang w:val="fr-CH" w:eastAsia="ar-SA"/>
        </w:rPr>
        <w:t> </w:t>
      </w:r>
      <w:r w:rsidRPr="00CF0D16">
        <w:rPr>
          <w:rtl/>
          <w:lang w:val="fr-CH" w:eastAsia="ar-SA"/>
        </w:rPr>
        <w:t>2017 (21754) مستفيد من الأطفال والأهالي والمجتمعات المحلية وفي العام 2018 بلغ عدد المستفيدين (14215), وقد وصلت إعداد المسجلين في البرامج التعليمية لعام 2017</w:t>
      </w:r>
      <w:r>
        <w:rPr>
          <w:rFonts w:hint="cs"/>
          <w:rtl/>
          <w:lang w:val="fr-CH" w:eastAsia="ar-SA"/>
        </w:rPr>
        <w:t xml:space="preserve"> </w:t>
      </w:r>
      <w:r w:rsidRPr="00CF0D16">
        <w:rPr>
          <w:rtl/>
          <w:lang w:val="fr-CH" w:eastAsia="ar-SA"/>
        </w:rPr>
        <w:t>(2179) وفي العام</w:t>
      </w:r>
      <w:r>
        <w:rPr>
          <w:rFonts w:hint="cs"/>
          <w:rtl/>
          <w:lang w:val="fr-CH" w:eastAsia="ar-SA"/>
        </w:rPr>
        <w:t> </w:t>
      </w:r>
      <w:r w:rsidRPr="00CF0D16">
        <w:rPr>
          <w:rtl/>
          <w:lang w:val="fr-CH" w:eastAsia="ar-SA"/>
        </w:rPr>
        <w:t>2018</w:t>
      </w:r>
      <w:r>
        <w:rPr>
          <w:rFonts w:hint="cs"/>
          <w:rtl/>
          <w:lang w:val="fr-CH" w:eastAsia="ar-SA"/>
        </w:rPr>
        <w:t xml:space="preserve"> </w:t>
      </w:r>
      <w:r w:rsidRPr="00CF0D16">
        <w:rPr>
          <w:rtl/>
          <w:lang w:val="fr-CH" w:eastAsia="ar-SA"/>
        </w:rPr>
        <w:t>(950) من الأطفال المتسربين العاملين وغير العاملين</w:t>
      </w:r>
      <w:r w:rsidRPr="00CF0D16">
        <w:rPr>
          <w:rFonts w:hint="cs"/>
          <w:rtl/>
          <w:lang w:val="fr-CH" w:eastAsia="ar-SA"/>
        </w:rPr>
        <w:t>.</w:t>
      </w:r>
    </w:p>
    <w:p w14:paraId="45C70874" w14:textId="77777777" w:rsidR="008E3289" w:rsidRPr="00CF0D16" w:rsidRDefault="008E3289" w:rsidP="008E3289">
      <w:pPr>
        <w:pStyle w:val="SingleTxtGA"/>
        <w:rPr>
          <w:rtl/>
          <w:lang w:val="fr-CH" w:eastAsia="ar-SA"/>
        </w:rPr>
      </w:pPr>
      <w:r w:rsidRPr="00CF0D16">
        <w:rPr>
          <w:rtl/>
          <w:lang w:val="fr-CH" w:eastAsia="ar-SA"/>
        </w:rPr>
        <w:t>221</w:t>
      </w:r>
      <w:r>
        <w:rPr>
          <w:rtl/>
          <w:lang w:val="fr-CH" w:eastAsia="ar-SA"/>
        </w:rPr>
        <w:t>-</w:t>
      </w:r>
      <w:r>
        <w:rPr>
          <w:rtl/>
          <w:lang w:val="fr-CH" w:eastAsia="ar-SA"/>
        </w:rPr>
        <w:tab/>
      </w:r>
      <w:r w:rsidRPr="00CF0D16">
        <w:rPr>
          <w:rFonts w:hint="cs"/>
          <w:rtl/>
          <w:lang w:val="fr-CH" w:eastAsia="ar-SA"/>
        </w:rPr>
        <w:t>و</w:t>
      </w:r>
      <w:r w:rsidRPr="00CF0D16">
        <w:rPr>
          <w:rtl/>
          <w:lang w:val="fr-CH" w:eastAsia="ar-SA"/>
        </w:rPr>
        <w:t>يستهدف</w:t>
      </w:r>
      <w:r w:rsidRPr="00CF0D16">
        <w:rPr>
          <w:rFonts w:hint="cs"/>
          <w:rtl/>
          <w:lang w:val="fr-CH" w:eastAsia="ar-SA"/>
        </w:rPr>
        <w:t xml:space="preserve"> المركز </w:t>
      </w:r>
      <w:r w:rsidRPr="00CF0D16">
        <w:rPr>
          <w:rtl/>
          <w:lang w:val="fr-CH" w:eastAsia="ar-SA"/>
        </w:rPr>
        <w:t xml:space="preserve"> كل ا</w:t>
      </w:r>
      <w:r w:rsidRPr="00CF0D16">
        <w:rPr>
          <w:rFonts w:hint="cs"/>
          <w:rtl/>
          <w:lang w:val="fr-CH" w:eastAsia="ar-SA"/>
        </w:rPr>
        <w:t>لأ</w:t>
      </w:r>
      <w:r w:rsidRPr="00CF0D16">
        <w:rPr>
          <w:rtl/>
          <w:lang w:val="fr-CH" w:eastAsia="ar-SA"/>
        </w:rPr>
        <w:t xml:space="preserve">طفال بغض النظر عن جنسياتهم </w:t>
      </w:r>
      <w:r w:rsidRPr="00CF0D16">
        <w:rPr>
          <w:rFonts w:hint="cs"/>
          <w:rtl/>
          <w:lang w:val="fr-CH" w:eastAsia="ar-SA"/>
        </w:rPr>
        <w:t>أ</w:t>
      </w:r>
      <w:r w:rsidRPr="00CF0D16">
        <w:rPr>
          <w:rtl/>
          <w:lang w:val="fr-CH" w:eastAsia="ar-SA"/>
        </w:rPr>
        <w:t xml:space="preserve">و دينهم </w:t>
      </w:r>
      <w:r w:rsidRPr="00CF0D16">
        <w:rPr>
          <w:rFonts w:hint="cs"/>
          <w:rtl/>
          <w:lang w:val="fr-CH" w:eastAsia="ar-SA"/>
        </w:rPr>
        <w:t>أ</w:t>
      </w:r>
      <w:r w:rsidRPr="00CF0D16">
        <w:rPr>
          <w:rtl/>
          <w:lang w:val="fr-CH" w:eastAsia="ar-SA"/>
        </w:rPr>
        <w:t xml:space="preserve">و عرقهم </w:t>
      </w:r>
      <w:r w:rsidRPr="00CF0D16">
        <w:rPr>
          <w:rFonts w:hint="cs"/>
          <w:rtl/>
          <w:lang w:val="fr-CH" w:eastAsia="ar-SA"/>
        </w:rPr>
        <w:t>أ</w:t>
      </w:r>
      <w:r w:rsidRPr="00CF0D16">
        <w:rPr>
          <w:rtl/>
          <w:lang w:val="fr-CH" w:eastAsia="ar-SA"/>
        </w:rPr>
        <w:t>و جنسهم حيث تم خدمة 1121 من الجنسية ا</w:t>
      </w:r>
      <w:r w:rsidRPr="00CF0D16">
        <w:rPr>
          <w:rFonts w:hint="cs"/>
          <w:rtl/>
          <w:lang w:val="fr-CH" w:eastAsia="ar-SA"/>
        </w:rPr>
        <w:t>لأ</w:t>
      </w:r>
      <w:r w:rsidRPr="00CF0D16">
        <w:rPr>
          <w:rtl/>
          <w:lang w:val="fr-CH" w:eastAsia="ar-SA"/>
        </w:rPr>
        <w:t xml:space="preserve">ردنية </w:t>
      </w:r>
      <w:proofErr w:type="spellStart"/>
      <w:r w:rsidRPr="00CF0D16">
        <w:rPr>
          <w:rtl/>
          <w:lang w:val="fr-CH" w:eastAsia="ar-SA"/>
        </w:rPr>
        <w:t>و888</w:t>
      </w:r>
      <w:proofErr w:type="spellEnd"/>
      <w:r w:rsidRPr="00CF0D16">
        <w:rPr>
          <w:rtl/>
          <w:lang w:val="fr-CH" w:eastAsia="ar-SA"/>
        </w:rPr>
        <w:t xml:space="preserve"> من الجنسية السورية </w:t>
      </w:r>
      <w:proofErr w:type="spellStart"/>
      <w:r w:rsidRPr="00CF0D16">
        <w:rPr>
          <w:rtl/>
          <w:lang w:val="fr-CH" w:eastAsia="ar-SA"/>
        </w:rPr>
        <w:t>و44</w:t>
      </w:r>
      <w:proofErr w:type="spellEnd"/>
      <w:r w:rsidRPr="00CF0D16">
        <w:rPr>
          <w:rtl/>
          <w:lang w:val="fr-CH" w:eastAsia="ar-SA"/>
        </w:rPr>
        <w:t xml:space="preserve"> من الجنسية الفلسطينية </w:t>
      </w:r>
      <w:proofErr w:type="spellStart"/>
      <w:r w:rsidRPr="00CF0D16">
        <w:rPr>
          <w:rtl/>
          <w:lang w:val="fr-CH" w:eastAsia="ar-SA"/>
        </w:rPr>
        <w:t>و126</w:t>
      </w:r>
      <w:proofErr w:type="spellEnd"/>
      <w:r w:rsidRPr="00CF0D16">
        <w:rPr>
          <w:rtl/>
          <w:lang w:val="fr-CH" w:eastAsia="ar-SA"/>
        </w:rPr>
        <w:t xml:space="preserve"> من جنسيات اخرى</w:t>
      </w:r>
      <w:r w:rsidRPr="00CF0D16">
        <w:rPr>
          <w:rFonts w:hint="cs"/>
          <w:rtl/>
          <w:lang w:val="fr-CH" w:eastAsia="ar-SA"/>
        </w:rPr>
        <w:t>.</w:t>
      </w:r>
    </w:p>
    <w:p w14:paraId="7F9C2E8A" w14:textId="77777777" w:rsidR="008E3289" w:rsidRPr="00CF0D16" w:rsidRDefault="008E3289" w:rsidP="008E3289">
      <w:pPr>
        <w:pStyle w:val="SingleTxtGA"/>
        <w:rPr>
          <w:rtl/>
          <w:lang w:val="fr-CH" w:eastAsia="ar-SA"/>
        </w:rPr>
      </w:pPr>
      <w:r w:rsidRPr="00CF0D16">
        <w:rPr>
          <w:rtl/>
          <w:lang w:val="fr-CH" w:eastAsia="ar-SA"/>
        </w:rPr>
        <w:t>222</w:t>
      </w:r>
      <w:r>
        <w:rPr>
          <w:rtl/>
          <w:lang w:val="fr-CH" w:eastAsia="ar-SA"/>
        </w:rPr>
        <w:t>-</w:t>
      </w:r>
      <w:r>
        <w:rPr>
          <w:rtl/>
          <w:lang w:val="fr-CH" w:eastAsia="ar-SA"/>
        </w:rPr>
        <w:tab/>
      </w:r>
      <w:r w:rsidRPr="00CF0D16">
        <w:rPr>
          <w:rtl/>
          <w:lang w:val="fr-CH" w:eastAsia="ar-SA"/>
        </w:rPr>
        <w:t>وفي العام 2017 تم سحب 95 طفل عامل من سوق العمل بشكل كامل من أصل 244 حالة عمل مقابل سحب 100 جليسة منزل من أصل 145 من ا</w:t>
      </w:r>
      <w:r w:rsidRPr="00CF0D16">
        <w:rPr>
          <w:rFonts w:hint="cs"/>
          <w:rtl/>
          <w:lang w:val="fr-CH" w:eastAsia="ar-SA"/>
        </w:rPr>
        <w:t>لإ</w:t>
      </w:r>
      <w:r w:rsidRPr="00CF0D16">
        <w:rPr>
          <w:rtl/>
          <w:lang w:val="fr-CH" w:eastAsia="ar-SA"/>
        </w:rPr>
        <w:t>ناث</w:t>
      </w:r>
      <w:r w:rsidRPr="00CF0D16">
        <w:rPr>
          <w:rFonts w:hint="cs"/>
          <w:rtl/>
          <w:lang w:val="fr-CH" w:eastAsia="ar-SA"/>
        </w:rPr>
        <w:t xml:space="preserve">، </w:t>
      </w:r>
      <w:r w:rsidRPr="00CF0D16">
        <w:rPr>
          <w:rtl/>
          <w:lang w:val="fr-CH" w:eastAsia="ar-SA"/>
        </w:rPr>
        <w:t xml:space="preserve">وقام بحماية 561 طفل ذكر و 931 </w:t>
      </w:r>
      <w:r w:rsidRPr="00CF0D16">
        <w:rPr>
          <w:rFonts w:hint="cs"/>
          <w:rtl/>
          <w:lang w:val="fr-CH" w:eastAsia="ar-SA" w:bidi="ar-JO"/>
        </w:rPr>
        <w:t>أ</w:t>
      </w:r>
      <w:proofErr w:type="spellStart"/>
      <w:r w:rsidRPr="00CF0D16">
        <w:rPr>
          <w:rtl/>
          <w:lang w:val="fr-CH" w:eastAsia="ar-SA"/>
        </w:rPr>
        <w:t>نثى</w:t>
      </w:r>
      <w:proofErr w:type="spellEnd"/>
      <w:r w:rsidRPr="00CF0D16">
        <w:rPr>
          <w:rtl/>
          <w:lang w:val="fr-CH" w:eastAsia="ar-SA"/>
        </w:rPr>
        <w:t xml:space="preserve"> من خطر من خطر الدخول الى سوق العمل وجميعهم من ا</w:t>
      </w:r>
      <w:r w:rsidRPr="00CF0D16">
        <w:rPr>
          <w:rFonts w:hint="cs"/>
          <w:rtl/>
          <w:lang w:val="fr-CH" w:eastAsia="ar-SA"/>
        </w:rPr>
        <w:t>لأ</w:t>
      </w:r>
      <w:r w:rsidRPr="00CF0D16">
        <w:rPr>
          <w:rtl/>
          <w:lang w:val="fr-CH" w:eastAsia="ar-SA"/>
        </w:rPr>
        <w:t>طفال المتسربين.</w:t>
      </w:r>
    </w:p>
    <w:p w14:paraId="25B2739F" w14:textId="77777777" w:rsidR="008E3289" w:rsidRPr="00CF0D16" w:rsidRDefault="008E3289" w:rsidP="008E3289">
      <w:pPr>
        <w:pStyle w:val="SingleTxtGA"/>
        <w:rPr>
          <w:rtl/>
          <w:lang w:val="fr-CH" w:eastAsia="ar-SA"/>
        </w:rPr>
      </w:pPr>
      <w:r w:rsidRPr="00CF0D16">
        <w:rPr>
          <w:rtl/>
          <w:lang w:val="fr-CH" w:eastAsia="ar-SA"/>
        </w:rPr>
        <w:t>223</w:t>
      </w:r>
      <w:r>
        <w:rPr>
          <w:rtl/>
          <w:lang w:val="fr-CH" w:eastAsia="ar-SA"/>
        </w:rPr>
        <w:t>-</w:t>
      </w:r>
      <w:r>
        <w:rPr>
          <w:rtl/>
          <w:lang w:val="fr-CH" w:eastAsia="ar-SA"/>
        </w:rPr>
        <w:tab/>
      </w:r>
      <w:r w:rsidRPr="00CF0D16">
        <w:rPr>
          <w:rtl/>
          <w:lang w:val="fr-CH" w:eastAsia="ar-SA"/>
        </w:rPr>
        <w:t xml:space="preserve">في العام 2018 تم سحب 120 طفل عامل من سوق العمل بشكل كامل من أصل 200 حالة عمل مقابل سحب 50 جليسة منزل من </w:t>
      </w:r>
      <w:r w:rsidRPr="00CF0D16">
        <w:rPr>
          <w:rFonts w:hint="cs"/>
          <w:rtl/>
          <w:lang w:val="fr-CH" w:eastAsia="ar-SA"/>
        </w:rPr>
        <w:t>أ</w:t>
      </w:r>
      <w:r w:rsidRPr="00CF0D16">
        <w:rPr>
          <w:rtl/>
          <w:lang w:val="fr-CH" w:eastAsia="ar-SA"/>
        </w:rPr>
        <w:t>صل 70 من ا</w:t>
      </w:r>
      <w:r w:rsidRPr="00CF0D16">
        <w:rPr>
          <w:rFonts w:hint="cs"/>
          <w:rtl/>
          <w:lang w:val="fr-CH" w:eastAsia="ar-SA"/>
        </w:rPr>
        <w:t>لإ</w:t>
      </w:r>
      <w:r w:rsidRPr="00CF0D16">
        <w:rPr>
          <w:rtl/>
          <w:lang w:val="fr-CH" w:eastAsia="ar-SA"/>
        </w:rPr>
        <w:t>ناث</w:t>
      </w:r>
      <w:r w:rsidRPr="00CF0D16">
        <w:rPr>
          <w:rFonts w:hint="cs"/>
          <w:rtl/>
          <w:lang w:val="fr-CH" w:eastAsia="ar-SA"/>
        </w:rPr>
        <w:t>.</w:t>
      </w:r>
      <w:r w:rsidRPr="00CF0D16">
        <w:rPr>
          <w:rtl/>
          <w:lang w:val="fr-CH" w:eastAsia="ar-SA"/>
        </w:rPr>
        <w:t xml:space="preserve"> وقام بحماية 662 من خطر الدخول الى سوق العمل وجميعهم من ا</w:t>
      </w:r>
      <w:r w:rsidRPr="00CF0D16">
        <w:rPr>
          <w:rFonts w:hint="cs"/>
          <w:rtl/>
          <w:lang w:val="fr-CH" w:eastAsia="ar-SA"/>
        </w:rPr>
        <w:t>لأ</w:t>
      </w:r>
      <w:r w:rsidRPr="00CF0D16">
        <w:rPr>
          <w:rtl/>
          <w:lang w:val="fr-CH" w:eastAsia="ar-SA"/>
        </w:rPr>
        <w:t>طفال المتسربين</w:t>
      </w:r>
      <w:r w:rsidRPr="00CF0D16">
        <w:rPr>
          <w:rFonts w:hint="cs"/>
          <w:rtl/>
          <w:lang w:val="fr-CH" w:eastAsia="ar-SA"/>
        </w:rPr>
        <w:t>،</w:t>
      </w:r>
      <w:r w:rsidRPr="00CF0D16">
        <w:rPr>
          <w:rtl/>
          <w:lang w:val="fr-CH" w:eastAsia="ar-SA"/>
        </w:rPr>
        <w:t xml:space="preserve"> تم خدمة 500 طفل من الجنسية ا</w:t>
      </w:r>
      <w:r w:rsidRPr="00CF0D16">
        <w:rPr>
          <w:rFonts w:hint="cs"/>
          <w:rtl/>
          <w:lang w:val="fr-CH" w:eastAsia="ar-SA"/>
        </w:rPr>
        <w:t>لأ</w:t>
      </w:r>
      <w:r w:rsidRPr="00CF0D16">
        <w:rPr>
          <w:rtl/>
          <w:lang w:val="fr-CH" w:eastAsia="ar-SA"/>
        </w:rPr>
        <w:t xml:space="preserve">ردنية </w:t>
      </w:r>
      <w:proofErr w:type="spellStart"/>
      <w:r w:rsidRPr="00CF0D16">
        <w:rPr>
          <w:rtl/>
          <w:lang w:val="fr-CH" w:eastAsia="ar-SA"/>
        </w:rPr>
        <w:t>و400</w:t>
      </w:r>
      <w:proofErr w:type="spellEnd"/>
      <w:r w:rsidRPr="00CF0D16">
        <w:rPr>
          <w:rtl/>
          <w:lang w:val="fr-CH" w:eastAsia="ar-SA"/>
        </w:rPr>
        <w:t xml:space="preserve"> من الجنسية السورية </w:t>
      </w:r>
      <w:proofErr w:type="spellStart"/>
      <w:r w:rsidRPr="00CF0D16">
        <w:rPr>
          <w:rtl/>
          <w:lang w:val="fr-CH" w:eastAsia="ar-SA"/>
        </w:rPr>
        <w:t>و90</w:t>
      </w:r>
      <w:proofErr w:type="spellEnd"/>
      <w:r w:rsidRPr="00CF0D16">
        <w:rPr>
          <w:rtl/>
          <w:lang w:val="fr-CH" w:eastAsia="ar-SA"/>
        </w:rPr>
        <w:t xml:space="preserve"> من الجنسيات العراقية والفلسطينية </w:t>
      </w:r>
      <w:r w:rsidRPr="00CF0D16">
        <w:rPr>
          <w:rFonts w:hint="cs"/>
          <w:rtl/>
          <w:lang w:val="fr-CH" w:eastAsia="ar-SA"/>
        </w:rPr>
        <w:t>أ</w:t>
      </w:r>
      <w:r w:rsidRPr="00CF0D16">
        <w:rPr>
          <w:rtl/>
          <w:lang w:val="fr-CH" w:eastAsia="ar-SA"/>
        </w:rPr>
        <w:t>يضاً.</w:t>
      </w:r>
    </w:p>
    <w:p w14:paraId="4A0A6E9B" w14:textId="77777777" w:rsidR="008E3289" w:rsidRPr="00CF0D16" w:rsidRDefault="008E3289" w:rsidP="008E3289">
      <w:pPr>
        <w:pStyle w:val="SingleTxtGA"/>
        <w:rPr>
          <w:rtl/>
          <w:lang w:val="fr-CH" w:eastAsia="ar-SA"/>
        </w:rPr>
      </w:pPr>
      <w:r w:rsidRPr="00CF0D16">
        <w:rPr>
          <w:rtl/>
          <w:lang w:val="fr-CH" w:eastAsia="ar-SA"/>
        </w:rPr>
        <w:t>224</w:t>
      </w:r>
      <w:r>
        <w:rPr>
          <w:rtl/>
          <w:lang w:val="fr-CH" w:eastAsia="ar-SA"/>
        </w:rPr>
        <w:t>-</w:t>
      </w:r>
      <w:r>
        <w:rPr>
          <w:rtl/>
          <w:lang w:val="fr-CH" w:eastAsia="ar-SA"/>
        </w:rPr>
        <w:tab/>
      </w:r>
      <w:r w:rsidRPr="00CF0D16">
        <w:rPr>
          <w:rFonts w:hint="cs"/>
          <w:rtl/>
          <w:lang w:val="fr-CH" w:eastAsia="ar-SA"/>
        </w:rPr>
        <w:t>تقوم الوزارة ب</w:t>
      </w:r>
      <w:r w:rsidRPr="00CF0D16">
        <w:rPr>
          <w:rtl/>
          <w:lang w:val="fr-CH" w:eastAsia="ar-SA"/>
        </w:rPr>
        <w:t xml:space="preserve">تطوير قدرات العاملين من خلال التأهيل والتدريب المستمرين لمفتشي العمل على مواضيع تقنيات المقابلة </w:t>
      </w:r>
      <w:proofErr w:type="spellStart"/>
      <w:r w:rsidRPr="00CF0D16">
        <w:rPr>
          <w:rtl/>
          <w:lang w:val="fr-CH" w:eastAsia="ar-SA"/>
        </w:rPr>
        <w:t>وا</w:t>
      </w:r>
      <w:r w:rsidRPr="00CF0D16">
        <w:rPr>
          <w:rFonts w:hint="cs"/>
          <w:rtl/>
          <w:lang w:val="fr-CH" w:eastAsia="ar-SA"/>
        </w:rPr>
        <w:t>لإ</w:t>
      </w:r>
      <w:r w:rsidRPr="00CF0D16">
        <w:rPr>
          <w:rtl/>
          <w:lang w:val="fr-CH" w:eastAsia="ar-SA"/>
        </w:rPr>
        <w:t>تصال</w:t>
      </w:r>
      <w:proofErr w:type="spellEnd"/>
      <w:r w:rsidRPr="00CF0D16">
        <w:rPr>
          <w:rtl/>
          <w:lang w:val="fr-CH" w:eastAsia="ar-SA"/>
        </w:rPr>
        <w:t xml:space="preserve"> الخاصة بالأحداث، وطرق تحديد أشكال عملهم ومخاطر بيئة العمل</w:t>
      </w:r>
      <w:r w:rsidRPr="00CF0D16">
        <w:rPr>
          <w:rFonts w:hint="cs"/>
          <w:rtl/>
          <w:lang w:val="fr-CH" w:eastAsia="ar-SA"/>
        </w:rPr>
        <w:t>،</w:t>
      </w:r>
      <w:r>
        <w:rPr>
          <w:rFonts w:hint="cs"/>
          <w:rtl/>
          <w:lang w:val="fr-CH" w:eastAsia="ar-SA"/>
        </w:rPr>
        <w:t xml:space="preserve"> </w:t>
      </w:r>
      <w:r w:rsidRPr="00CF0D16">
        <w:rPr>
          <w:rtl/>
          <w:lang w:val="fr-CH" w:eastAsia="ar-SA"/>
        </w:rPr>
        <w:t xml:space="preserve">بالتعاون مع كافة الجهات ذات العلاقة الدولية والوطنية وبلغ عدد الدورات التدريبية وورش العمل على النحو التالي:  </w:t>
      </w:r>
    </w:p>
    <w:tbl>
      <w:tblPr>
        <w:bidiVisual/>
        <w:tblW w:w="0" w:type="auto"/>
        <w:tblInd w:w="1246" w:type="dxa"/>
        <w:tblBorders>
          <w:top w:val="single" w:sz="4" w:space="0" w:color="000000"/>
          <w:bottom w:val="single" w:sz="12" w:space="0" w:color="000000"/>
        </w:tblBorders>
        <w:tblLook w:val="04A0" w:firstRow="1" w:lastRow="0" w:firstColumn="1" w:lastColumn="0" w:noHBand="0" w:noVBand="1"/>
      </w:tblPr>
      <w:tblGrid>
        <w:gridCol w:w="4515"/>
        <w:gridCol w:w="2611"/>
      </w:tblGrid>
      <w:tr w:rsidR="008E3289" w:rsidRPr="00DB7D7D" w14:paraId="3E8EC263" w14:textId="77777777" w:rsidTr="00E32F0C">
        <w:tc>
          <w:tcPr>
            <w:tcW w:w="4515" w:type="dxa"/>
            <w:tcBorders>
              <w:top w:val="single" w:sz="4" w:space="0" w:color="000000"/>
              <w:bottom w:val="single" w:sz="12" w:space="0" w:color="000000"/>
            </w:tcBorders>
            <w:shd w:val="clear" w:color="auto" w:fill="7F7F7F"/>
          </w:tcPr>
          <w:p w14:paraId="0D4213F7" w14:textId="77777777" w:rsidR="008E3289" w:rsidRPr="00DB7D7D" w:rsidRDefault="008E3289" w:rsidP="00E32F0C">
            <w:pPr>
              <w:pStyle w:val="SingleTxtGA"/>
              <w:spacing w:before="40" w:after="40" w:line="280" w:lineRule="exact"/>
              <w:ind w:left="0" w:right="0"/>
              <w:rPr>
                <w:i/>
                <w:iCs/>
                <w:rtl/>
                <w:lang w:val="en-US" w:bidi="ar-JO"/>
              </w:rPr>
            </w:pPr>
            <w:r w:rsidRPr="00DB7D7D">
              <w:rPr>
                <w:i/>
                <w:iCs/>
                <w:rtl/>
                <w:lang w:val="en-US" w:bidi="ar-JO"/>
              </w:rPr>
              <w:t xml:space="preserve">العام </w:t>
            </w:r>
          </w:p>
        </w:tc>
        <w:tc>
          <w:tcPr>
            <w:tcW w:w="2611" w:type="dxa"/>
            <w:tcBorders>
              <w:top w:val="single" w:sz="4" w:space="0" w:color="000000"/>
              <w:bottom w:val="single" w:sz="12" w:space="0" w:color="000000"/>
            </w:tcBorders>
            <w:shd w:val="clear" w:color="auto" w:fill="7F7F7F"/>
          </w:tcPr>
          <w:p w14:paraId="3B04B489" w14:textId="77777777" w:rsidR="008E3289" w:rsidRPr="00DB7D7D" w:rsidRDefault="008E3289" w:rsidP="00E32F0C">
            <w:pPr>
              <w:pStyle w:val="SingleTxtGA"/>
              <w:spacing w:before="40" w:after="40" w:line="280" w:lineRule="exact"/>
              <w:ind w:left="0" w:right="0"/>
              <w:rPr>
                <w:i/>
                <w:iCs/>
                <w:rtl/>
                <w:lang w:val="en-US" w:bidi="ar-JO"/>
              </w:rPr>
            </w:pPr>
            <w:r w:rsidRPr="00DB7D7D">
              <w:rPr>
                <w:i/>
                <w:iCs/>
                <w:rtl/>
                <w:lang w:val="en-US" w:bidi="ar-JO"/>
              </w:rPr>
              <w:t>عدد الدورات التدريبية وورش العمل</w:t>
            </w:r>
          </w:p>
        </w:tc>
      </w:tr>
      <w:tr w:rsidR="008E3289" w:rsidRPr="00CF0D16" w14:paraId="3B1B7EEE" w14:textId="77777777" w:rsidTr="00E32F0C">
        <w:tc>
          <w:tcPr>
            <w:tcW w:w="4515" w:type="dxa"/>
            <w:tcBorders>
              <w:top w:val="single" w:sz="12" w:space="0" w:color="000000"/>
            </w:tcBorders>
            <w:shd w:val="clear" w:color="auto" w:fill="auto"/>
          </w:tcPr>
          <w:p w14:paraId="05C428E9"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2014</w:t>
            </w:r>
          </w:p>
        </w:tc>
        <w:tc>
          <w:tcPr>
            <w:tcW w:w="2611" w:type="dxa"/>
            <w:tcBorders>
              <w:top w:val="single" w:sz="12" w:space="0" w:color="000000"/>
            </w:tcBorders>
            <w:shd w:val="clear" w:color="auto" w:fill="auto"/>
          </w:tcPr>
          <w:p w14:paraId="5162170F"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22</w:t>
            </w:r>
          </w:p>
        </w:tc>
      </w:tr>
      <w:tr w:rsidR="008E3289" w:rsidRPr="00CF0D16" w14:paraId="15E2CDD7" w14:textId="77777777" w:rsidTr="00E32F0C">
        <w:tc>
          <w:tcPr>
            <w:tcW w:w="4515" w:type="dxa"/>
            <w:shd w:val="clear" w:color="auto" w:fill="auto"/>
          </w:tcPr>
          <w:p w14:paraId="28E13A31"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2015</w:t>
            </w:r>
          </w:p>
        </w:tc>
        <w:tc>
          <w:tcPr>
            <w:tcW w:w="2611" w:type="dxa"/>
            <w:shd w:val="clear" w:color="auto" w:fill="auto"/>
          </w:tcPr>
          <w:p w14:paraId="63823973"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15</w:t>
            </w:r>
          </w:p>
        </w:tc>
      </w:tr>
      <w:tr w:rsidR="008E3289" w:rsidRPr="00CF0D16" w14:paraId="67F21967" w14:textId="77777777" w:rsidTr="00E32F0C">
        <w:tc>
          <w:tcPr>
            <w:tcW w:w="4515" w:type="dxa"/>
            <w:shd w:val="clear" w:color="auto" w:fill="auto"/>
          </w:tcPr>
          <w:p w14:paraId="38FF7B83"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2016</w:t>
            </w:r>
          </w:p>
        </w:tc>
        <w:tc>
          <w:tcPr>
            <w:tcW w:w="2611" w:type="dxa"/>
            <w:shd w:val="clear" w:color="auto" w:fill="auto"/>
          </w:tcPr>
          <w:p w14:paraId="3C32123A"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19</w:t>
            </w:r>
          </w:p>
        </w:tc>
      </w:tr>
      <w:tr w:rsidR="008E3289" w:rsidRPr="00CF0D16" w14:paraId="6C2B7851" w14:textId="77777777" w:rsidTr="00E32F0C">
        <w:tc>
          <w:tcPr>
            <w:tcW w:w="4515" w:type="dxa"/>
            <w:shd w:val="clear" w:color="auto" w:fill="auto"/>
          </w:tcPr>
          <w:p w14:paraId="4DC5788E"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2017</w:t>
            </w:r>
          </w:p>
        </w:tc>
        <w:tc>
          <w:tcPr>
            <w:tcW w:w="2611" w:type="dxa"/>
            <w:shd w:val="clear" w:color="auto" w:fill="auto"/>
          </w:tcPr>
          <w:p w14:paraId="2BAECE42"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5</w:t>
            </w:r>
          </w:p>
        </w:tc>
      </w:tr>
      <w:tr w:rsidR="008E3289" w:rsidRPr="00CF0D16" w14:paraId="65614C23" w14:textId="77777777" w:rsidTr="00E32F0C">
        <w:tc>
          <w:tcPr>
            <w:tcW w:w="4515" w:type="dxa"/>
            <w:shd w:val="clear" w:color="auto" w:fill="auto"/>
          </w:tcPr>
          <w:p w14:paraId="5AB39A0F"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2018</w:t>
            </w:r>
          </w:p>
        </w:tc>
        <w:tc>
          <w:tcPr>
            <w:tcW w:w="2611" w:type="dxa"/>
            <w:shd w:val="clear" w:color="auto" w:fill="auto"/>
          </w:tcPr>
          <w:p w14:paraId="372A1B2D" w14:textId="77777777" w:rsidR="008E3289" w:rsidRPr="00CF0D16" w:rsidRDefault="008E3289" w:rsidP="00E32F0C">
            <w:pPr>
              <w:pStyle w:val="SingleTxtGA"/>
              <w:spacing w:before="40" w:after="40" w:line="280" w:lineRule="exact"/>
              <w:ind w:left="0" w:right="0"/>
              <w:rPr>
                <w:rtl/>
                <w:lang w:val="en-US" w:bidi="ar-JO"/>
              </w:rPr>
            </w:pPr>
            <w:r w:rsidRPr="00CF0D16">
              <w:rPr>
                <w:rtl/>
                <w:lang w:val="en-US" w:bidi="ar-JO"/>
              </w:rPr>
              <w:t>6</w:t>
            </w:r>
          </w:p>
        </w:tc>
      </w:tr>
    </w:tbl>
    <w:p w14:paraId="60B2BCCB" w14:textId="77777777" w:rsidR="008E3289" w:rsidRPr="00CF0D16" w:rsidRDefault="008E3289" w:rsidP="008E3289">
      <w:pPr>
        <w:pStyle w:val="SingleTxtGA"/>
        <w:spacing w:before="240"/>
        <w:rPr>
          <w:rtl/>
          <w:lang w:val="fr-CH" w:eastAsia="ar-SA"/>
        </w:rPr>
      </w:pPr>
      <w:r w:rsidRPr="00CF0D16">
        <w:rPr>
          <w:rFonts w:hint="cs"/>
          <w:rtl/>
          <w:lang w:val="fr-CH" w:eastAsia="ar-SA"/>
        </w:rPr>
        <w:t>225</w:t>
      </w:r>
      <w:r>
        <w:rPr>
          <w:rFonts w:hint="cs"/>
          <w:rtl/>
          <w:lang w:val="fr-CH" w:eastAsia="ar-SA"/>
        </w:rPr>
        <w:t>-</w:t>
      </w:r>
      <w:r>
        <w:rPr>
          <w:rtl/>
          <w:lang w:val="fr-CH" w:eastAsia="ar-SA"/>
        </w:rPr>
        <w:tab/>
      </w:r>
      <w:r w:rsidRPr="00CF0D16">
        <w:rPr>
          <w:rFonts w:hint="cs"/>
          <w:rtl/>
          <w:lang w:val="fr-CH" w:eastAsia="ar-SA"/>
        </w:rPr>
        <w:t>تقوم وزارة العمل ب</w:t>
      </w:r>
      <w:r w:rsidRPr="00CF0D16">
        <w:rPr>
          <w:rtl/>
          <w:lang w:val="fr-CH" w:eastAsia="ar-SA"/>
        </w:rPr>
        <w:t>تطوير</w:t>
      </w:r>
      <w:r w:rsidRPr="00CF0D16">
        <w:rPr>
          <w:rFonts w:hint="cs"/>
          <w:rtl/>
          <w:lang w:val="fr-CH" w:eastAsia="ar-SA"/>
        </w:rPr>
        <w:t xml:space="preserve"> الإ</w:t>
      </w:r>
      <w:r w:rsidRPr="00CF0D16">
        <w:rPr>
          <w:rtl/>
          <w:lang w:val="fr-CH" w:eastAsia="ar-SA"/>
        </w:rPr>
        <w:t>ستراتيجيات وخطط العمل الوطنية للحد من عمل الأطفال في الأردن وأهمها بناء إطار وطني لمكافحة عمل الأطفال بالتعاون مع المجلس الوطني لشؤون الأسرة</w:t>
      </w:r>
      <w:r w:rsidRPr="00CF0D16">
        <w:rPr>
          <w:rFonts w:hint="cs"/>
          <w:rtl/>
          <w:lang w:val="fr-CH" w:eastAsia="ar-SA"/>
        </w:rPr>
        <w:t>، تشارك</w:t>
      </w:r>
      <w:r w:rsidRPr="00CF0D16">
        <w:rPr>
          <w:rtl/>
          <w:lang w:val="fr-CH" w:eastAsia="ar-SA"/>
        </w:rPr>
        <w:t xml:space="preserve"> فيه كافة الجهات ذات الصلة</w:t>
      </w:r>
      <w:r w:rsidRPr="00CF0D16">
        <w:rPr>
          <w:rFonts w:hint="cs"/>
          <w:rtl/>
          <w:lang w:val="fr-CH" w:eastAsia="ar-SA"/>
        </w:rPr>
        <w:t>،</w:t>
      </w:r>
      <w:r>
        <w:rPr>
          <w:rFonts w:hint="cs"/>
          <w:rtl/>
          <w:lang w:val="fr-CH" w:eastAsia="ar-SA"/>
        </w:rPr>
        <w:t xml:space="preserve"> </w:t>
      </w:r>
      <w:r w:rsidRPr="00CF0D16">
        <w:rPr>
          <w:rtl/>
          <w:lang w:val="fr-CH" w:eastAsia="ar-SA"/>
        </w:rPr>
        <w:t xml:space="preserve">ويجري العمل حالياً على </w:t>
      </w:r>
      <w:proofErr w:type="spellStart"/>
      <w:r w:rsidRPr="00CF0D16">
        <w:rPr>
          <w:rFonts w:hint="cs"/>
          <w:rtl/>
          <w:lang w:val="fr-CH" w:eastAsia="ar-SA"/>
        </w:rPr>
        <w:t>إ</w:t>
      </w:r>
      <w:r w:rsidRPr="00CF0D16">
        <w:rPr>
          <w:rtl/>
          <w:lang w:val="fr-CH" w:eastAsia="ar-SA"/>
        </w:rPr>
        <w:t>قتراح</w:t>
      </w:r>
      <w:proofErr w:type="spellEnd"/>
      <w:r w:rsidRPr="00CF0D16">
        <w:rPr>
          <w:rtl/>
          <w:lang w:val="fr-CH" w:eastAsia="ar-SA"/>
        </w:rPr>
        <w:t xml:space="preserve"> تعديله لمعالجة التحديات</w:t>
      </w:r>
      <w:r w:rsidRPr="00CF0D16">
        <w:rPr>
          <w:rFonts w:hint="cs"/>
          <w:rtl/>
          <w:lang w:val="fr-CH" w:eastAsia="ar-SA"/>
        </w:rPr>
        <w:t xml:space="preserve">، </w:t>
      </w:r>
    </w:p>
    <w:p w14:paraId="4401AF08" w14:textId="77777777" w:rsidR="008E3289" w:rsidRPr="00CF0D16" w:rsidRDefault="008E3289" w:rsidP="008E3289">
      <w:pPr>
        <w:pStyle w:val="SingleTxtGA"/>
        <w:rPr>
          <w:rtl/>
          <w:lang w:val="fr-CH" w:eastAsia="ar-SA"/>
        </w:rPr>
      </w:pPr>
      <w:r w:rsidRPr="00CF0D16">
        <w:rPr>
          <w:rFonts w:hint="cs"/>
          <w:rtl/>
          <w:lang w:val="fr-CH" w:eastAsia="ar-SA"/>
        </w:rPr>
        <w:t>226</w:t>
      </w:r>
      <w:r>
        <w:rPr>
          <w:rFonts w:hint="cs"/>
          <w:rtl/>
          <w:lang w:val="fr-CH" w:eastAsia="ar-SA"/>
        </w:rPr>
        <w:t>-</w:t>
      </w:r>
      <w:r>
        <w:rPr>
          <w:rtl/>
          <w:lang w:val="fr-CH" w:eastAsia="ar-SA"/>
        </w:rPr>
        <w:tab/>
      </w:r>
      <w:r w:rsidRPr="00CF0D16">
        <w:rPr>
          <w:rtl/>
          <w:lang w:val="fr-CH" w:eastAsia="ar-SA"/>
        </w:rPr>
        <w:t>وتم إنشاء نظام الرصد الوطني لعمل الأطفال والذي يربط بين الثلاثة وزارات المعنية في تنفيذ الإطار الوطني</w:t>
      </w:r>
      <w:r w:rsidRPr="00CF0D16">
        <w:rPr>
          <w:rFonts w:hint="cs"/>
          <w:rtl/>
          <w:lang w:val="fr-CH" w:eastAsia="ar-SA"/>
        </w:rPr>
        <w:t xml:space="preserve"> </w:t>
      </w:r>
      <w:r w:rsidRPr="00CF0D16">
        <w:rPr>
          <w:rtl/>
          <w:lang w:val="fr-CH" w:eastAsia="ar-SA"/>
        </w:rPr>
        <w:t>(وزارة العمل</w:t>
      </w:r>
      <w:r w:rsidRPr="00CF0D16">
        <w:rPr>
          <w:rFonts w:hint="cs"/>
          <w:rtl/>
          <w:lang w:val="fr-CH" w:eastAsia="ar-SA"/>
        </w:rPr>
        <w:t>،</w:t>
      </w:r>
      <w:r w:rsidRPr="00CF0D16">
        <w:rPr>
          <w:rtl/>
          <w:lang w:val="fr-CH" w:eastAsia="ar-SA"/>
        </w:rPr>
        <w:t xml:space="preserve"> وزارة التنمية </w:t>
      </w:r>
      <w:proofErr w:type="spellStart"/>
      <w:r w:rsidRPr="00CF0D16">
        <w:rPr>
          <w:rtl/>
          <w:lang w:val="fr-CH" w:eastAsia="ar-SA"/>
        </w:rPr>
        <w:t>ا</w:t>
      </w:r>
      <w:r w:rsidRPr="00CF0D16">
        <w:rPr>
          <w:rFonts w:hint="cs"/>
          <w:rtl/>
          <w:lang w:val="fr-CH" w:eastAsia="ar-SA"/>
        </w:rPr>
        <w:t>لإ</w:t>
      </w:r>
      <w:r w:rsidRPr="00CF0D16">
        <w:rPr>
          <w:rtl/>
          <w:lang w:val="fr-CH" w:eastAsia="ar-SA"/>
        </w:rPr>
        <w:t>جتماعية</w:t>
      </w:r>
      <w:proofErr w:type="spellEnd"/>
      <w:r w:rsidRPr="00CF0D16">
        <w:rPr>
          <w:rFonts w:hint="cs"/>
          <w:rtl/>
          <w:lang w:val="fr-CH" w:eastAsia="ar-SA"/>
        </w:rPr>
        <w:t xml:space="preserve">، </w:t>
      </w:r>
      <w:r w:rsidRPr="00CF0D16">
        <w:rPr>
          <w:rtl/>
          <w:lang w:val="fr-CH" w:eastAsia="ar-SA"/>
        </w:rPr>
        <w:t xml:space="preserve">وزارة التربية والتعليم) وتم في العام 2018 </w:t>
      </w:r>
      <w:proofErr w:type="spellStart"/>
      <w:r w:rsidRPr="00CF0D16">
        <w:rPr>
          <w:rtl/>
          <w:lang w:val="fr-CH" w:eastAsia="ar-SA"/>
        </w:rPr>
        <w:t>ا</w:t>
      </w:r>
      <w:r w:rsidRPr="00CF0D16">
        <w:rPr>
          <w:rFonts w:hint="cs"/>
          <w:rtl/>
          <w:lang w:val="fr-CH" w:eastAsia="ar-SA"/>
        </w:rPr>
        <w:t>لإ</w:t>
      </w:r>
      <w:r w:rsidRPr="00CF0D16">
        <w:rPr>
          <w:rtl/>
          <w:lang w:val="fr-CH" w:eastAsia="ar-SA"/>
        </w:rPr>
        <w:t>نتهاء</w:t>
      </w:r>
      <w:proofErr w:type="spellEnd"/>
      <w:r w:rsidRPr="00CF0D16">
        <w:rPr>
          <w:rtl/>
          <w:lang w:val="fr-CH" w:eastAsia="ar-SA"/>
        </w:rPr>
        <w:t xml:space="preserve"> من إجراء التعديلات على النظام بدعم من منظمة العمل الدولية</w:t>
      </w:r>
      <w:r w:rsidRPr="00CF0D16">
        <w:rPr>
          <w:rFonts w:hint="cs"/>
          <w:rtl/>
          <w:lang w:val="fr-CH" w:eastAsia="ar-SA"/>
        </w:rPr>
        <w:t xml:space="preserve">، </w:t>
      </w:r>
      <w:r w:rsidRPr="00CF0D16">
        <w:rPr>
          <w:rtl/>
          <w:lang w:val="fr-CH" w:eastAsia="ar-SA"/>
        </w:rPr>
        <w:t xml:space="preserve">وتم عقد دورات تدريبية على النظام </w:t>
      </w:r>
      <w:proofErr w:type="spellStart"/>
      <w:r w:rsidRPr="00CF0D16">
        <w:rPr>
          <w:rFonts w:hint="cs"/>
          <w:rtl/>
          <w:lang w:val="fr-CH" w:eastAsia="ar-SA"/>
        </w:rPr>
        <w:t>إ</w:t>
      </w:r>
      <w:r w:rsidRPr="00CF0D16">
        <w:rPr>
          <w:rtl/>
          <w:lang w:val="fr-CH" w:eastAsia="ar-SA"/>
        </w:rPr>
        <w:t>ستهدفت</w:t>
      </w:r>
      <w:proofErr w:type="spellEnd"/>
      <w:r w:rsidRPr="00CF0D16">
        <w:rPr>
          <w:rtl/>
          <w:lang w:val="fr-CH" w:eastAsia="ar-SA"/>
        </w:rPr>
        <w:t xml:space="preserve"> مفتشي العمل ومراقبي سلوك الأحداث وموظفي وزارة التربية والتعليم</w:t>
      </w:r>
      <w:r w:rsidRPr="00CF0D16">
        <w:rPr>
          <w:rFonts w:hint="cs"/>
          <w:rtl/>
          <w:lang w:val="fr-CH" w:eastAsia="ar-SA"/>
        </w:rPr>
        <w:t>،</w:t>
      </w:r>
      <w:r w:rsidRPr="00CF0D16">
        <w:rPr>
          <w:rtl/>
          <w:lang w:val="fr-CH" w:eastAsia="ar-SA"/>
        </w:rPr>
        <w:t xml:space="preserve"> و بالإضافة إلى إنشاء موقع وطني الكتروني</w:t>
      </w:r>
      <w:r>
        <w:rPr>
          <w:rFonts w:hint="cs"/>
          <w:rtl/>
          <w:lang w:val="fr-CH" w:eastAsia="ar-SA"/>
        </w:rPr>
        <w:t xml:space="preserve"> </w:t>
      </w:r>
      <w:r w:rsidRPr="003B455D">
        <w:rPr>
          <w:rFonts w:asciiTheme="majorBidi" w:hAnsiTheme="majorBidi" w:cstheme="majorBidi"/>
          <w:sz w:val="20"/>
          <w:szCs w:val="20"/>
          <w:rtl/>
          <w:lang w:val="fr-CH" w:eastAsia="ar-SA"/>
        </w:rPr>
        <w:t>WWW.CHILDLABOR.GOV.JO</w:t>
      </w:r>
    </w:p>
    <w:p w14:paraId="0FA4A658" w14:textId="77777777" w:rsidR="008E3289" w:rsidRPr="00CF0D16" w:rsidRDefault="008E3289" w:rsidP="008E3289">
      <w:pPr>
        <w:pStyle w:val="SingleTxtGA"/>
        <w:rPr>
          <w:rtl/>
          <w:lang w:val="fr-CH" w:eastAsia="ar-SA"/>
        </w:rPr>
      </w:pPr>
      <w:r w:rsidRPr="00CF0D16">
        <w:rPr>
          <w:rtl/>
          <w:lang w:val="fr-CH" w:eastAsia="ar-SA"/>
        </w:rPr>
        <w:t>227</w:t>
      </w:r>
      <w:r>
        <w:rPr>
          <w:rtl/>
          <w:lang w:val="fr-CH" w:eastAsia="ar-SA"/>
        </w:rPr>
        <w:t>-</w:t>
      </w:r>
      <w:r>
        <w:rPr>
          <w:rtl/>
          <w:lang w:val="fr-CH" w:eastAsia="ar-SA"/>
        </w:rPr>
        <w:tab/>
      </w:r>
      <w:r w:rsidRPr="00CF0D16">
        <w:rPr>
          <w:rtl/>
          <w:lang w:val="fr-CH" w:eastAsia="ar-SA"/>
        </w:rPr>
        <w:t>وتم البدء بإحالة ا</w:t>
      </w:r>
      <w:r w:rsidRPr="00CF0D16">
        <w:rPr>
          <w:rFonts w:hint="cs"/>
          <w:rtl/>
          <w:lang w:val="fr-CH" w:eastAsia="ar-SA"/>
        </w:rPr>
        <w:t>لأ</w:t>
      </w:r>
      <w:r w:rsidRPr="00CF0D16">
        <w:rPr>
          <w:rtl/>
          <w:lang w:val="fr-CH" w:eastAsia="ar-SA"/>
        </w:rPr>
        <w:t>طفال العاملين ضمن نظام الربط ا</w:t>
      </w:r>
      <w:r w:rsidRPr="00CF0D16">
        <w:rPr>
          <w:rFonts w:hint="cs"/>
          <w:rtl/>
          <w:lang w:val="fr-CH" w:eastAsia="ar-SA"/>
        </w:rPr>
        <w:t>لإ</w:t>
      </w:r>
      <w:r w:rsidRPr="00CF0D16">
        <w:rPr>
          <w:rtl/>
          <w:lang w:val="fr-CH" w:eastAsia="ar-SA"/>
        </w:rPr>
        <w:t xml:space="preserve">لكتروني بين وزارة التنمية ووزارة العمل بالتعاون مع منظمة العمل الدولية ،وتسمية ضابط </w:t>
      </w:r>
      <w:proofErr w:type="spellStart"/>
      <w:r w:rsidRPr="00CF0D16">
        <w:rPr>
          <w:rFonts w:hint="cs"/>
          <w:rtl/>
          <w:lang w:val="fr-CH" w:eastAsia="ar-SA"/>
        </w:rPr>
        <w:t>إ</w:t>
      </w:r>
      <w:r w:rsidRPr="00CF0D16">
        <w:rPr>
          <w:rtl/>
          <w:lang w:val="fr-CH" w:eastAsia="ar-SA"/>
        </w:rPr>
        <w:t>رتباط</w:t>
      </w:r>
      <w:proofErr w:type="spellEnd"/>
      <w:r w:rsidRPr="00CF0D16">
        <w:rPr>
          <w:rtl/>
          <w:lang w:val="fr-CH" w:eastAsia="ar-SA"/>
        </w:rPr>
        <w:t xml:space="preserve"> من مديرية التطوير المؤسسي وتدريب (16) موظف.</w:t>
      </w:r>
      <w:r>
        <w:rPr>
          <w:rFonts w:hint="cs"/>
          <w:rtl/>
          <w:lang w:val="fr-CH" w:eastAsia="ar-SA"/>
        </w:rPr>
        <w:t xml:space="preserve"> </w:t>
      </w:r>
      <w:r w:rsidRPr="00CF0D16">
        <w:rPr>
          <w:rtl/>
          <w:lang w:val="fr-CH" w:eastAsia="ar-SA"/>
        </w:rPr>
        <w:t>وكذلك تم  تحليل وضع سريع لأوضاع  العاملين في منطقة مخيم الزعتري، البتراء، القويسمة، في الفترة الواقعة بين كانون ا</w:t>
      </w:r>
      <w:r w:rsidRPr="00CF0D16">
        <w:rPr>
          <w:rFonts w:hint="cs"/>
          <w:rtl/>
          <w:lang w:val="fr-CH" w:eastAsia="ar-SA"/>
        </w:rPr>
        <w:t>لأ</w:t>
      </w:r>
      <w:r w:rsidRPr="00CF0D16">
        <w:rPr>
          <w:rtl/>
          <w:lang w:val="fr-CH" w:eastAsia="ar-SA"/>
        </w:rPr>
        <w:t>ول لعام 2017 وحتى نيسان لعام</w:t>
      </w:r>
      <w:r>
        <w:rPr>
          <w:rFonts w:hint="cs"/>
          <w:rtl/>
          <w:lang w:val="fr-CH" w:eastAsia="ar-SA"/>
        </w:rPr>
        <w:t xml:space="preserve"> </w:t>
      </w:r>
      <w:r w:rsidRPr="00CF0D16">
        <w:rPr>
          <w:rtl/>
          <w:lang w:val="fr-CH" w:eastAsia="ar-SA"/>
        </w:rPr>
        <w:t xml:space="preserve">2018  مع الشركاء </w:t>
      </w:r>
      <w:r>
        <w:rPr>
          <w:rtl/>
          <w:lang w:val="fr-CH" w:eastAsia="ar-SA"/>
        </w:rPr>
        <w:t>(</w:t>
      </w:r>
      <w:r w:rsidRPr="00CF0D16">
        <w:rPr>
          <w:rtl/>
          <w:lang w:val="fr-CH" w:eastAsia="ar-SA"/>
        </w:rPr>
        <w:t>وزارة العمل، التربية والتعليم ، ا</w:t>
      </w:r>
      <w:r w:rsidRPr="00CF0D16">
        <w:rPr>
          <w:rFonts w:hint="cs"/>
          <w:rtl/>
          <w:lang w:val="fr-CH" w:eastAsia="ar-SA"/>
        </w:rPr>
        <w:t>لأ</w:t>
      </w:r>
      <w:r w:rsidRPr="00CF0D16">
        <w:rPr>
          <w:rtl/>
          <w:lang w:val="fr-CH" w:eastAsia="ar-SA"/>
        </w:rPr>
        <w:t xml:space="preserve">من العام، والمجلس </w:t>
      </w:r>
      <w:r w:rsidRPr="00CF0D16">
        <w:rPr>
          <w:rFonts w:hint="cs"/>
          <w:rtl/>
          <w:lang w:val="fr-CH" w:eastAsia="ar-SA"/>
        </w:rPr>
        <w:t>الوطني</w:t>
      </w:r>
      <w:r w:rsidRPr="00CF0D16">
        <w:rPr>
          <w:rtl/>
          <w:lang w:val="fr-CH" w:eastAsia="ar-SA"/>
        </w:rPr>
        <w:t xml:space="preserve"> لشؤون الأسرة).وتم </w:t>
      </w:r>
      <w:r w:rsidRPr="00CF0D16">
        <w:rPr>
          <w:rFonts w:hint="cs"/>
          <w:rtl/>
          <w:lang w:val="fr-CH" w:eastAsia="ar-SA"/>
        </w:rPr>
        <w:t>إ</w:t>
      </w:r>
      <w:r w:rsidRPr="00CF0D16">
        <w:rPr>
          <w:rtl/>
          <w:lang w:val="fr-CH" w:eastAsia="ar-SA"/>
        </w:rPr>
        <w:t xml:space="preserve">عداد دليل لمراقبي السلوك والعاملين </w:t>
      </w:r>
      <w:proofErr w:type="spellStart"/>
      <w:r w:rsidRPr="00CF0D16">
        <w:rPr>
          <w:rtl/>
          <w:lang w:val="fr-CH" w:eastAsia="ar-SA"/>
        </w:rPr>
        <w:t>ا</w:t>
      </w:r>
      <w:r w:rsidRPr="00CF0D16">
        <w:rPr>
          <w:rFonts w:hint="cs"/>
          <w:rtl/>
          <w:lang w:val="fr-CH" w:eastAsia="ar-SA"/>
        </w:rPr>
        <w:t>لإ</w:t>
      </w:r>
      <w:r w:rsidRPr="00CF0D16">
        <w:rPr>
          <w:rtl/>
          <w:lang w:val="fr-CH" w:eastAsia="ar-SA"/>
        </w:rPr>
        <w:t>جتماعيين</w:t>
      </w:r>
      <w:proofErr w:type="spellEnd"/>
      <w:r w:rsidRPr="00CF0D16">
        <w:rPr>
          <w:rtl/>
          <w:lang w:val="fr-CH" w:eastAsia="ar-SA"/>
        </w:rPr>
        <w:t xml:space="preserve"> بهدف تزويدهم بالمعلومات ا</w:t>
      </w:r>
      <w:r w:rsidRPr="00CF0D16">
        <w:rPr>
          <w:rFonts w:hint="cs"/>
          <w:rtl/>
          <w:lang w:val="fr-CH" w:eastAsia="ar-SA"/>
        </w:rPr>
        <w:t>لأ</w:t>
      </w:r>
      <w:r w:rsidRPr="00CF0D16">
        <w:rPr>
          <w:rtl/>
          <w:lang w:val="fr-CH" w:eastAsia="ar-SA"/>
        </w:rPr>
        <w:t>ساسية حول مكافحة عمل ا</w:t>
      </w:r>
      <w:r w:rsidRPr="00CF0D16">
        <w:rPr>
          <w:rFonts w:hint="cs"/>
          <w:rtl/>
          <w:lang w:val="fr-CH" w:eastAsia="ar-SA"/>
        </w:rPr>
        <w:t>لأ</w:t>
      </w:r>
      <w:r w:rsidRPr="00CF0D16">
        <w:rPr>
          <w:rtl/>
          <w:lang w:val="fr-CH" w:eastAsia="ar-SA"/>
        </w:rPr>
        <w:t>طفال وآليات التعامل معهم.</w:t>
      </w:r>
    </w:p>
    <w:p w14:paraId="3A8E28AE" w14:textId="77777777" w:rsidR="008E3289" w:rsidRPr="00CF0D16" w:rsidRDefault="008E3289" w:rsidP="008E3289">
      <w:pPr>
        <w:pStyle w:val="SingleTxtGA"/>
        <w:rPr>
          <w:rtl/>
          <w:lang w:val="fr-CH" w:eastAsia="ar-SA"/>
        </w:rPr>
      </w:pPr>
      <w:r w:rsidRPr="00CF0D16">
        <w:rPr>
          <w:rtl/>
          <w:lang w:val="fr-CH" w:eastAsia="ar-SA"/>
        </w:rPr>
        <w:t>228</w:t>
      </w:r>
      <w:r>
        <w:rPr>
          <w:rtl/>
          <w:lang w:val="fr-CH" w:eastAsia="ar-SA"/>
        </w:rPr>
        <w:t>-</w:t>
      </w:r>
      <w:r>
        <w:rPr>
          <w:rtl/>
          <w:lang w:val="fr-CH" w:eastAsia="ar-SA"/>
        </w:rPr>
        <w:tab/>
      </w:r>
      <w:r w:rsidRPr="00CF0D16">
        <w:rPr>
          <w:rtl/>
          <w:lang w:val="fr-CH" w:eastAsia="ar-SA"/>
        </w:rPr>
        <w:t>وتقوم الوزارة بإعداد الدراسات والبحوث والتقارير الخاصة بعمل الأطفال وذلك بالتعاون مع الجهات الوطنية والدولية الداعمة</w:t>
      </w:r>
      <w:r w:rsidRPr="00CF0D16">
        <w:rPr>
          <w:rFonts w:hint="cs"/>
          <w:rtl/>
          <w:lang w:val="fr-CH" w:eastAsia="ar-SA"/>
        </w:rPr>
        <w:t>.</w:t>
      </w:r>
      <w:r>
        <w:rPr>
          <w:rFonts w:hint="cs"/>
          <w:rtl/>
          <w:lang w:val="fr-CH" w:eastAsia="ar-SA"/>
        </w:rPr>
        <w:t xml:space="preserve"> </w:t>
      </w:r>
      <w:r w:rsidRPr="00CF0D16">
        <w:rPr>
          <w:rFonts w:hint="cs"/>
          <w:rtl/>
          <w:lang w:val="fr-CH" w:eastAsia="ar-SA"/>
        </w:rPr>
        <w:t>و</w:t>
      </w:r>
      <w:r w:rsidRPr="00CF0D16">
        <w:rPr>
          <w:rtl/>
          <w:lang w:val="fr-CH" w:eastAsia="ar-SA"/>
        </w:rPr>
        <w:t>تم إصدار نتائج المسح الوطني الشامل في 8/2016</w:t>
      </w:r>
      <w:r w:rsidRPr="00CF0D16">
        <w:rPr>
          <w:rFonts w:hint="cs"/>
          <w:rtl/>
          <w:lang w:val="fr-CH" w:eastAsia="ar-SA"/>
        </w:rPr>
        <w:t xml:space="preserve"> .</w:t>
      </w:r>
    </w:p>
    <w:p w14:paraId="7ABB6337" w14:textId="77777777" w:rsidR="008E3289" w:rsidRPr="00CF0D16" w:rsidRDefault="008E3289" w:rsidP="008E3289">
      <w:pPr>
        <w:pStyle w:val="SingleTxtGA"/>
        <w:rPr>
          <w:rtl/>
        </w:rPr>
      </w:pPr>
      <w:r w:rsidRPr="00CF0D16">
        <w:rPr>
          <w:rtl/>
        </w:rPr>
        <w:t>229</w:t>
      </w:r>
      <w:r>
        <w:rPr>
          <w:rtl/>
        </w:rPr>
        <w:t>-</w:t>
      </w:r>
      <w:r>
        <w:rPr>
          <w:rtl/>
        </w:rPr>
        <w:tab/>
      </w:r>
      <w:r w:rsidRPr="00CF0D16">
        <w:rPr>
          <w:rFonts w:hint="cs"/>
          <w:rtl/>
        </w:rPr>
        <w:t xml:space="preserve">وتم إعداد مشروع نظام حماية الطفل العامل خلافاً للتشريعات والذي يقوم على نهج العدالة الإصلاحية بتوفير مجموعة من ضوابط الإحالة والحماية بحيث تتفق مع تحقيق المصلحة الفضلى للطفل </w:t>
      </w:r>
    </w:p>
    <w:p w14:paraId="01DA242E" w14:textId="77777777" w:rsidR="008E3289" w:rsidRPr="00CF0D16" w:rsidRDefault="008E3289" w:rsidP="008E3289">
      <w:pPr>
        <w:pStyle w:val="H1GA"/>
        <w:rPr>
          <w:rtl/>
          <w:lang w:eastAsia="ar-SA"/>
        </w:rPr>
      </w:pPr>
      <w:r>
        <w:rPr>
          <w:rtl/>
          <w:lang w:eastAsia="ar-SA"/>
        </w:rPr>
        <w:tab/>
      </w:r>
      <w:bookmarkStart w:id="38" w:name="_Toc64289912"/>
      <w:r w:rsidRPr="00CF0D16">
        <w:rPr>
          <w:rFonts w:hint="cs"/>
          <w:rtl/>
          <w:lang w:eastAsia="ar-SA"/>
        </w:rPr>
        <w:t>13-3</w:t>
      </w:r>
      <w:r>
        <w:rPr>
          <w:rtl/>
          <w:lang w:eastAsia="ar-SA"/>
        </w:rPr>
        <w:tab/>
      </w:r>
      <w:r w:rsidRPr="00CF0D16">
        <w:rPr>
          <w:rtl/>
          <w:lang w:eastAsia="ar-SA"/>
        </w:rPr>
        <w:t>أطفال الشوارع</w:t>
      </w:r>
      <w:bookmarkEnd w:id="38"/>
    </w:p>
    <w:p w14:paraId="28AA9B1B" w14:textId="77777777" w:rsidR="008E3289" w:rsidRPr="003B455D" w:rsidRDefault="008E3289" w:rsidP="008E3289">
      <w:pPr>
        <w:pStyle w:val="SingleTxtGA"/>
        <w:rPr>
          <w:spacing w:val="-2"/>
          <w:rtl/>
        </w:rPr>
      </w:pPr>
      <w:r w:rsidRPr="00CF0D16">
        <w:rPr>
          <w:rtl/>
        </w:rPr>
        <w:t>230</w:t>
      </w:r>
      <w:r>
        <w:rPr>
          <w:rtl/>
        </w:rPr>
        <w:t>-</w:t>
      </w:r>
      <w:r>
        <w:rPr>
          <w:rtl/>
        </w:rPr>
        <w:tab/>
      </w:r>
      <w:r w:rsidRPr="003B455D">
        <w:rPr>
          <w:rFonts w:hint="cs"/>
          <w:spacing w:val="-2"/>
          <w:rtl/>
          <w:lang w:val="fr-CH" w:eastAsia="ar-SA"/>
        </w:rPr>
        <w:t xml:space="preserve">لا </w:t>
      </w:r>
      <w:r w:rsidRPr="003B455D">
        <w:rPr>
          <w:spacing w:val="-2"/>
          <w:rtl/>
          <w:lang w:val="fr-CH" w:eastAsia="ar-SA"/>
        </w:rPr>
        <w:t xml:space="preserve">يوجد </w:t>
      </w:r>
      <w:r w:rsidRPr="003B455D">
        <w:rPr>
          <w:spacing w:val="-2"/>
          <w:rtl/>
        </w:rPr>
        <w:t xml:space="preserve"> في ا</w:t>
      </w:r>
      <w:r w:rsidRPr="003B455D">
        <w:rPr>
          <w:rFonts w:hint="cs"/>
          <w:spacing w:val="-2"/>
          <w:rtl/>
        </w:rPr>
        <w:t>لأ</w:t>
      </w:r>
      <w:r w:rsidRPr="003B455D">
        <w:rPr>
          <w:spacing w:val="-2"/>
          <w:rtl/>
        </w:rPr>
        <w:t>ردن ما يسمى اطفال الشوارع</w:t>
      </w:r>
      <w:r w:rsidRPr="003B455D">
        <w:rPr>
          <w:rFonts w:hint="cs"/>
          <w:spacing w:val="-2"/>
          <w:rtl/>
        </w:rPr>
        <w:t>.</w:t>
      </w:r>
      <w:r>
        <w:rPr>
          <w:rFonts w:hint="cs"/>
          <w:spacing w:val="-2"/>
          <w:rtl/>
        </w:rPr>
        <w:t xml:space="preserve"> </w:t>
      </w:r>
      <w:r w:rsidRPr="003B455D">
        <w:rPr>
          <w:spacing w:val="-2"/>
          <w:rtl/>
        </w:rPr>
        <w:t xml:space="preserve">وانما هناك </w:t>
      </w:r>
      <w:r w:rsidRPr="003B455D">
        <w:rPr>
          <w:rFonts w:hint="cs"/>
          <w:spacing w:val="-2"/>
          <w:rtl/>
        </w:rPr>
        <w:t>أ</w:t>
      </w:r>
      <w:r w:rsidRPr="003B455D">
        <w:rPr>
          <w:spacing w:val="-2"/>
          <w:rtl/>
        </w:rPr>
        <w:t xml:space="preserve">طفال يمتهنون التسول وتتعامل معهم </w:t>
      </w:r>
      <w:r w:rsidRPr="003B455D">
        <w:rPr>
          <w:rFonts w:hint="cs"/>
          <w:spacing w:val="-2"/>
          <w:rtl/>
        </w:rPr>
        <w:t>إ</w:t>
      </w:r>
      <w:r w:rsidRPr="003B455D">
        <w:rPr>
          <w:spacing w:val="-2"/>
          <w:rtl/>
        </w:rPr>
        <w:t>دارة شرطة ا</w:t>
      </w:r>
      <w:r w:rsidRPr="003B455D">
        <w:rPr>
          <w:rFonts w:hint="cs"/>
          <w:spacing w:val="-2"/>
          <w:rtl/>
        </w:rPr>
        <w:t>لأ</w:t>
      </w:r>
      <w:r w:rsidRPr="003B455D">
        <w:rPr>
          <w:spacing w:val="-2"/>
          <w:rtl/>
        </w:rPr>
        <w:t xml:space="preserve">حداث وقسم مكافحة التسول في وزارة التنمية </w:t>
      </w:r>
      <w:proofErr w:type="spellStart"/>
      <w:r w:rsidRPr="003B455D">
        <w:rPr>
          <w:spacing w:val="-2"/>
          <w:rtl/>
        </w:rPr>
        <w:t>ا</w:t>
      </w:r>
      <w:r w:rsidRPr="003B455D">
        <w:rPr>
          <w:rFonts w:hint="cs"/>
          <w:spacing w:val="-2"/>
          <w:rtl/>
        </w:rPr>
        <w:t>لإ</w:t>
      </w:r>
      <w:r w:rsidRPr="003B455D">
        <w:rPr>
          <w:spacing w:val="-2"/>
          <w:rtl/>
        </w:rPr>
        <w:t>جتماعية</w:t>
      </w:r>
      <w:proofErr w:type="spellEnd"/>
      <w:r w:rsidRPr="003B455D">
        <w:rPr>
          <w:spacing w:val="-2"/>
          <w:rtl/>
        </w:rPr>
        <w:t xml:space="preserve"> </w:t>
      </w:r>
      <w:proofErr w:type="spellStart"/>
      <w:r w:rsidRPr="003B455D">
        <w:rPr>
          <w:spacing w:val="-2"/>
          <w:rtl/>
        </w:rPr>
        <w:t>ب</w:t>
      </w:r>
      <w:r w:rsidRPr="003B455D">
        <w:rPr>
          <w:rFonts w:hint="cs"/>
          <w:spacing w:val="-2"/>
          <w:rtl/>
        </w:rPr>
        <w:t>إ</w:t>
      </w:r>
      <w:r w:rsidRPr="003B455D">
        <w:rPr>
          <w:spacing w:val="-2"/>
          <w:rtl/>
        </w:rPr>
        <w:t>تخاذ</w:t>
      </w:r>
      <w:proofErr w:type="spellEnd"/>
      <w:r w:rsidRPr="003B455D">
        <w:rPr>
          <w:spacing w:val="-2"/>
          <w:rtl/>
        </w:rPr>
        <w:t xml:space="preserve"> ا</w:t>
      </w:r>
      <w:r w:rsidRPr="003B455D">
        <w:rPr>
          <w:rFonts w:hint="cs"/>
          <w:spacing w:val="-2"/>
          <w:rtl/>
        </w:rPr>
        <w:t>لإ</w:t>
      </w:r>
      <w:r w:rsidRPr="003B455D">
        <w:rPr>
          <w:spacing w:val="-2"/>
          <w:rtl/>
        </w:rPr>
        <w:t xml:space="preserve">جراءات وفق </w:t>
      </w:r>
      <w:r w:rsidRPr="003B455D">
        <w:rPr>
          <w:rFonts w:hint="cs"/>
          <w:spacing w:val="-2"/>
          <w:rtl/>
        </w:rPr>
        <w:t>أ</w:t>
      </w:r>
      <w:r w:rsidRPr="003B455D">
        <w:rPr>
          <w:spacing w:val="-2"/>
          <w:rtl/>
        </w:rPr>
        <w:t>حكام القانون</w:t>
      </w:r>
      <w:r w:rsidRPr="003B455D">
        <w:rPr>
          <w:rFonts w:hint="cs"/>
          <w:spacing w:val="-2"/>
          <w:rtl/>
        </w:rPr>
        <w:t>.</w:t>
      </w:r>
      <w:r>
        <w:rPr>
          <w:rFonts w:hint="cs"/>
          <w:spacing w:val="-2"/>
          <w:rtl/>
        </w:rPr>
        <w:t xml:space="preserve"> </w:t>
      </w:r>
      <w:r w:rsidRPr="003B455D">
        <w:rPr>
          <w:rFonts w:hint="cs"/>
          <w:spacing w:val="-2"/>
          <w:rtl/>
        </w:rPr>
        <w:t>و</w:t>
      </w:r>
      <w:r w:rsidRPr="003B455D">
        <w:rPr>
          <w:spacing w:val="-2"/>
          <w:rtl/>
        </w:rPr>
        <w:t xml:space="preserve">يتم </w:t>
      </w:r>
      <w:proofErr w:type="spellStart"/>
      <w:r w:rsidRPr="003B455D">
        <w:rPr>
          <w:rFonts w:hint="cs"/>
          <w:spacing w:val="-2"/>
          <w:rtl/>
        </w:rPr>
        <w:t>إ</w:t>
      </w:r>
      <w:r w:rsidRPr="003B455D">
        <w:rPr>
          <w:spacing w:val="-2"/>
          <w:rtl/>
        </w:rPr>
        <w:t>صطحابهم</w:t>
      </w:r>
      <w:proofErr w:type="spellEnd"/>
      <w:r w:rsidRPr="003B455D">
        <w:rPr>
          <w:spacing w:val="-2"/>
          <w:rtl/>
        </w:rPr>
        <w:t xml:space="preserve"> إذا كانوا محتاجين للحماية والرعاية</w:t>
      </w:r>
      <w:r w:rsidRPr="003B455D">
        <w:rPr>
          <w:rFonts w:hint="cs"/>
          <w:spacing w:val="-2"/>
          <w:rtl/>
        </w:rPr>
        <w:t xml:space="preserve">، </w:t>
      </w:r>
      <w:r w:rsidRPr="003B455D">
        <w:rPr>
          <w:spacing w:val="-2"/>
          <w:rtl/>
        </w:rPr>
        <w:t>و</w:t>
      </w:r>
      <w:r w:rsidRPr="003B455D">
        <w:rPr>
          <w:rFonts w:hint="cs"/>
          <w:spacing w:val="-2"/>
          <w:rtl/>
        </w:rPr>
        <w:t>إ</w:t>
      </w:r>
      <w:r w:rsidRPr="003B455D">
        <w:rPr>
          <w:spacing w:val="-2"/>
          <w:rtl/>
        </w:rPr>
        <w:t xml:space="preserve">جراء التدخلات </w:t>
      </w:r>
      <w:proofErr w:type="spellStart"/>
      <w:r w:rsidRPr="003B455D">
        <w:rPr>
          <w:spacing w:val="-2"/>
          <w:rtl/>
        </w:rPr>
        <w:t>ا</w:t>
      </w:r>
      <w:r w:rsidRPr="003B455D">
        <w:rPr>
          <w:rFonts w:hint="cs"/>
          <w:spacing w:val="-2"/>
          <w:rtl/>
        </w:rPr>
        <w:t>لإ</w:t>
      </w:r>
      <w:r w:rsidRPr="003B455D">
        <w:rPr>
          <w:spacing w:val="-2"/>
          <w:rtl/>
        </w:rPr>
        <w:t>جتماعية</w:t>
      </w:r>
      <w:proofErr w:type="spellEnd"/>
      <w:r w:rsidRPr="003B455D">
        <w:rPr>
          <w:spacing w:val="-2"/>
          <w:rtl/>
        </w:rPr>
        <w:t xml:space="preserve"> اللازمة واللجوء إلى القضاء كحل أخ</w:t>
      </w:r>
      <w:r w:rsidRPr="003B455D">
        <w:rPr>
          <w:rFonts w:hint="cs"/>
          <w:spacing w:val="-2"/>
          <w:rtl/>
        </w:rPr>
        <w:t>ي</w:t>
      </w:r>
      <w:r w:rsidRPr="003B455D">
        <w:rPr>
          <w:spacing w:val="-2"/>
          <w:rtl/>
        </w:rPr>
        <w:t xml:space="preserve">ر </w:t>
      </w:r>
      <w:proofErr w:type="spellStart"/>
      <w:r w:rsidRPr="003B455D">
        <w:rPr>
          <w:spacing w:val="-2"/>
          <w:rtl/>
        </w:rPr>
        <w:t>ل</w:t>
      </w:r>
      <w:r w:rsidRPr="003B455D">
        <w:rPr>
          <w:rFonts w:hint="cs"/>
          <w:spacing w:val="-2"/>
          <w:rtl/>
        </w:rPr>
        <w:t>لإ</w:t>
      </w:r>
      <w:r w:rsidRPr="003B455D">
        <w:rPr>
          <w:spacing w:val="-2"/>
          <w:rtl/>
        </w:rPr>
        <w:t>حتفاظ</w:t>
      </w:r>
      <w:proofErr w:type="spellEnd"/>
      <w:r w:rsidRPr="003B455D">
        <w:rPr>
          <w:spacing w:val="-2"/>
          <w:rtl/>
        </w:rPr>
        <w:t xml:space="preserve"> بهم لدى دور الحماية والرعاية وحسب ما ورد في المادة رقم "33" من قانون ا</w:t>
      </w:r>
      <w:r w:rsidRPr="003B455D">
        <w:rPr>
          <w:rFonts w:hint="cs"/>
          <w:spacing w:val="-2"/>
          <w:rtl/>
        </w:rPr>
        <w:t>لأ</w:t>
      </w:r>
      <w:r w:rsidRPr="003B455D">
        <w:rPr>
          <w:spacing w:val="-2"/>
          <w:rtl/>
        </w:rPr>
        <w:t xml:space="preserve">حداث رقم 32 لسنة </w:t>
      </w:r>
      <w:proofErr w:type="spellStart"/>
      <w:r w:rsidRPr="003B455D">
        <w:rPr>
          <w:spacing w:val="-2"/>
          <w:rtl/>
        </w:rPr>
        <w:t>2014م</w:t>
      </w:r>
      <w:proofErr w:type="spellEnd"/>
      <w:r w:rsidRPr="003B455D">
        <w:rPr>
          <w:spacing w:val="-2"/>
          <w:rtl/>
        </w:rPr>
        <w:t xml:space="preserve"> والتي حددت الحالات التي يكون بها الحدث محتاجاً للحماية والرعاية</w:t>
      </w:r>
    </w:p>
    <w:p w14:paraId="340D1C99" w14:textId="77777777" w:rsidR="008E3289" w:rsidRPr="00CF0D16" w:rsidRDefault="008E3289" w:rsidP="008E3289">
      <w:pPr>
        <w:pStyle w:val="H1GA"/>
        <w:rPr>
          <w:rtl/>
          <w:lang w:eastAsia="ar-SA"/>
        </w:rPr>
      </w:pPr>
      <w:r>
        <w:rPr>
          <w:rtl/>
          <w:lang w:eastAsia="ar-SA"/>
        </w:rPr>
        <w:tab/>
      </w:r>
      <w:bookmarkStart w:id="39" w:name="_Toc64289913"/>
      <w:r w:rsidRPr="00CF0D16">
        <w:rPr>
          <w:rFonts w:hint="cs"/>
          <w:rtl/>
          <w:lang w:eastAsia="ar-SA"/>
        </w:rPr>
        <w:t>13-4</w:t>
      </w:r>
      <w:r>
        <w:rPr>
          <w:rtl/>
          <w:lang w:eastAsia="ar-SA"/>
        </w:rPr>
        <w:tab/>
      </w:r>
      <w:r w:rsidRPr="00CF0D16">
        <w:rPr>
          <w:rtl/>
          <w:lang w:eastAsia="ar-SA"/>
        </w:rPr>
        <w:t>بيع الأطفال والاتجار بهم واختطافهم</w:t>
      </w:r>
      <w:bookmarkEnd w:id="39"/>
    </w:p>
    <w:p w14:paraId="760EF67D" w14:textId="77777777" w:rsidR="008E3289" w:rsidRPr="00CF0D16" w:rsidRDefault="008E3289" w:rsidP="008E3289">
      <w:pPr>
        <w:pStyle w:val="SingleTxtGA"/>
        <w:rPr>
          <w:rtl/>
          <w:lang w:val="fr-CH"/>
        </w:rPr>
      </w:pPr>
      <w:r>
        <w:rPr>
          <w:rtl/>
          <w:lang w:val="fr-CH"/>
        </w:rPr>
        <w:tab/>
      </w:r>
      <w:r w:rsidRPr="00CF0D16">
        <w:rPr>
          <w:rtl/>
          <w:lang w:val="fr-CH"/>
        </w:rPr>
        <w:t xml:space="preserve">وبخصوص الجهود لتنفيذ </w:t>
      </w:r>
      <w:r w:rsidRPr="00CF0D16">
        <w:rPr>
          <w:rFonts w:eastAsia="Calibri"/>
          <w:rtl/>
        </w:rPr>
        <w:t>قانون منع الاتجار بالبشر رقم 9 لسنة 2009</w:t>
      </w:r>
      <w:r w:rsidRPr="00CF0D16">
        <w:rPr>
          <w:rtl/>
          <w:lang w:val="fr-CH"/>
        </w:rPr>
        <w:t xml:space="preserve"> تنفيذاً فعالاً، وملاحقة المتّجرين بالأطفال بصورة فعالة وإدانتهم</w:t>
      </w:r>
      <w:r w:rsidRPr="00CF0D16">
        <w:rPr>
          <w:rFonts w:hint="cs"/>
          <w:rtl/>
          <w:lang w:val="fr-CH"/>
        </w:rPr>
        <w:t xml:space="preserve">. لقد </w:t>
      </w:r>
      <w:r w:rsidRPr="00CF0D16">
        <w:rPr>
          <w:rtl/>
          <w:lang w:bidi="ar-JO"/>
        </w:rPr>
        <w:t xml:space="preserve">تم </w:t>
      </w:r>
      <w:r w:rsidRPr="00CF0D16">
        <w:rPr>
          <w:rFonts w:hint="cs"/>
          <w:rtl/>
          <w:lang w:bidi="ar-JO"/>
        </w:rPr>
        <w:t>إ</w:t>
      </w:r>
      <w:r w:rsidRPr="00CF0D16">
        <w:rPr>
          <w:rtl/>
          <w:lang w:bidi="ar-JO"/>
        </w:rPr>
        <w:t>قرار مشروع معدل لقانون منع ا</w:t>
      </w:r>
      <w:r w:rsidRPr="00CF0D16">
        <w:rPr>
          <w:rFonts w:hint="cs"/>
          <w:rtl/>
          <w:lang w:bidi="ar-JO"/>
        </w:rPr>
        <w:t>لإ</w:t>
      </w:r>
      <w:r w:rsidRPr="00CF0D16">
        <w:rPr>
          <w:rtl/>
          <w:lang w:bidi="ar-JO"/>
        </w:rPr>
        <w:t>تجار بالبشر من قبل رئاسة الوزراء؛ تمهيدا</w:t>
      </w:r>
      <w:r w:rsidRPr="00CF0D16">
        <w:rPr>
          <w:rFonts w:hint="cs"/>
          <w:rtl/>
          <w:lang w:bidi="ar-JO"/>
        </w:rPr>
        <w:t>ً</w:t>
      </w:r>
      <w:r w:rsidRPr="00CF0D16">
        <w:rPr>
          <w:rtl/>
          <w:lang w:bidi="ar-JO"/>
        </w:rPr>
        <w:t xml:space="preserve"> </w:t>
      </w:r>
      <w:r w:rsidRPr="00CF0D16">
        <w:rPr>
          <w:rFonts w:hint="cs"/>
          <w:rtl/>
          <w:lang w:bidi="ar-JO"/>
        </w:rPr>
        <w:t>لإ</w:t>
      </w:r>
      <w:r w:rsidRPr="00CF0D16">
        <w:rPr>
          <w:rtl/>
          <w:lang w:bidi="ar-JO"/>
        </w:rPr>
        <w:t xml:space="preserve">قراره وفق القنوات الدستورية ، ومن أبرز ملامح القانون المعدل هو </w:t>
      </w:r>
      <w:r w:rsidRPr="00CF0D16">
        <w:rPr>
          <w:rFonts w:hint="cs"/>
          <w:rtl/>
          <w:lang w:bidi="ar-JO"/>
        </w:rPr>
        <w:t>إ</w:t>
      </w:r>
      <w:r w:rsidRPr="00CF0D16">
        <w:rPr>
          <w:rtl/>
          <w:lang w:bidi="ar-JO"/>
        </w:rPr>
        <w:t xml:space="preserve">ضافة فصل خاص للحماية ، بحيث تكفل الجهات المختصة حماية المجني عليهم والمتضررين وسلامتهم النفسية والجسدية </w:t>
      </w:r>
      <w:proofErr w:type="spellStart"/>
      <w:r w:rsidRPr="00CF0D16">
        <w:rPr>
          <w:rFonts w:hint="cs"/>
          <w:rtl/>
          <w:lang w:bidi="ar-JO"/>
        </w:rPr>
        <w:t>وإعتماد</w:t>
      </w:r>
      <w:proofErr w:type="spellEnd"/>
      <w:r w:rsidRPr="00CF0D16">
        <w:rPr>
          <w:rFonts w:hint="cs"/>
          <w:rtl/>
          <w:lang w:bidi="ar-JO"/>
        </w:rPr>
        <w:t xml:space="preserve"> المنهج وفقا </w:t>
      </w:r>
      <w:r w:rsidRPr="00CF0D16">
        <w:rPr>
          <w:rtl/>
          <w:lang w:bidi="ar-JO"/>
        </w:rPr>
        <w:t>لمصلحة</w:t>
      </w:r>
      <w:r w:rsidRPr="00CF0D16">
        <w:rPr>
          <w:rFonts w:hint="cs"/>
          <w:rtl/>
          <w:lang w:bidi="ar-JO"/>
        </w:rPr>
        <w:t xml:space="preserve"> الطفل</w:t>
      </w:r>
      <w:r w:rsidRPr="00CF0D16">
        <w:rPr>
          <w:rtl/>
          <w:lang w:bidi="ar-JO"/>
        </w:rPr>
        <w:t xml:space="preserve"> الفضلى، كما تم تشديد العقوبات </w:t>
      </w:r>
      <w:r w:rsidRPr="00CF0D16">
        <w:rPr>
          <w:rFonts w:hint="cs"/>
          <w:rtl/>
          <w:lang w:bidi="ar-JO"/>
        </w:rPr>
        <w:t>إ</w:t>
      </w:r>
      <w:r w:rsidRPr="00CF0D16">
        <w:rPr>
          <w:rtl/>
          <w:lang w:bidi="ar-JO"/>
        </w:rPr>
        <w:t>ذا وقعت الجريمة</w:t>
      </w:r>
      <w:r w:rsidRPr="00CF0D16">
        <w:rPr>
          <w:rFonts w:hint="cs"/>
          <w:rtl/>
          <w:lang w:bidi="ar-JO"/>
        </w:rPr>
        <w:t xml:space="preserve"> على</w:t>
      </w:r>
      <w:r w:rsidRPr="00CF0D16">
        <w:rPr>
          <w:rtl/>
          <w:lang w:bidi="ar-JO"/>
        </w:rPr>
        <w:t xml:space="preserve"> </w:t>
      </w:r>
      <w:r w:rsidRPr="00CF0D16">
        <w:rPr>
          <w:rFonts w:hint="cs"/>
          <w:rtl/>
          <w:lang w:bidi="ar-JO"/>
        </w:rPr>
        <w:t>طفل أ</w:t>
      </w:r>
      <w:r w:rsidRPr="00CF0D16">
        <w:rPr>
          <w:rtl/>
          <w:lang w:bidi="ar-JO"/>
        </w:rPr>
        <w:t xml:space="preserve">و على </w:t>
      </w:r>
      <w:r w:rsidRPr="00CF0D16">
        <w:rPr>
          <w:rFonts w:hint="cs"/>
          <w:rtl/>
          <w:lang w:bidi="ar-JO"/>
        </w:rPr>
        <w:t>أ</w:t>
      </w:r>
      <w:r w:rsidRPr="00CF0D16">
        <w:rPr>
          <w:rtl/>
          <w:lang w:bidi="ar-JO"/>
        </w:rPr>
        <w:t>نثى بحيث أصبحت</w:t>
      </w:r>
      <w:r w:rsidRPr="00CF0D16">
        <w:rPr>
          <w:rFonts w:hint="cs"/>
          <w:rtl/>
          <w:lang w:bidi="ar-JO"/>
        </w:rPr>
        <w:t xml:space="preserve"> </w:t>
      </w:r>
      <w:r w:rsidRPr="00CF0D16">
        <w:rPr>
          <w:rtl/>
          <w:lang w:bidi="ar-JO"/>
        </w:rPr>
        <w:t xml:space="preserve">جناية وعقوبتها الحبس سبع سنوات والغرامة لا تقل عن خمسة </w:t>
      </w:r>
      <w:proofErr w:type="spellStart"/>
      <w:r w:rsidRPr="00CF0D16">
        <w:rPr>
          <w:rFonts w:hint="cs"/>
          <w:rtl/>
          <w:lang w:bidi="ar-JO"/>
        </w:rPr>
        <w:t>آلآ</w:t>
      </w:r>
      <w:r w:rsidRPr="00CF0D16">
        <w:rPr>
          <w:rtl/>
          <w:lang w:bidi="ar-JO"/>
        </w:rPr>
        <w:t>ف</w:t>
      </w:r>
      <w:proofErr w:type="spellEnd"/>
      <w:r w:rsidRPr="00CF0D16">
        <w:rPr>
          <w:rtl/>
          <w:lang w:bidi="ar-JO"/>
        </w:rPr>
        <w:t xml:space="preserve"> دينار </w:t>
      </w:r>
      <w:r w:rsidRPr="00CF0D16">
        <w:rPr>
          <w:rFonts w:hint="cs"/>
          <w:rtl/>
          <w:lang w:bidi="ar-JO"/>
        </w:rPr>
        <w:t>.</w:t>
      </w:r>
      <w:r w:rsidRPr="00CF0D16">
        <w:rPr>
          <w:rtl/>
          <w:lang w:bidi="ar-JO"/>
        </w:rPr>
        <w:t>كما ويشمل بمشروع القانون النص على مسؤولية ا</w:t>
      </w:r>
      <w:r w:rsidRPr="00CF0D16">
        <w:rPr>
          <w:rFonts w:hint="cs"/>
          <w:rtl/>
          <w:lang w:bidi="ar-JO"/>
        </w:rPr>
        <w:t>لأ</w:t>
      </w:r>
      <w:r w:rsidRPr="00CF0D16">
        <w:rPr>
          <w:rtl/>
          <w:lang w:bidi="ar-JO"/>
        </w:rPr>
        <w:t xml:space="preserve">شخاص </w:t>
      </w:r>
      <w:proofErr w:type="spellStart"/>
      <w:r w:rsidRPr="00CF0D16">
        <w:rPr>
          <w:rtl/>
          <w:lang w:bidi="ar-JO"/>
        </w:rPr>
        <w:t>ا</w:t>
      </w:r>
      <w:r w:rsidRPr="00CF0D16">
        <w:rPr>
          <w:rFonts w:hint="cs"/>
          <w:rtl/>
          <w:lang w:bidi="ar-JO"/>
        </w:rPr>
        <w:t>لإ</w:t>
      </w:r>
      <w:r w:rsidRPr="00CF0D16">
        <w:rPr>
          <w:rtl/>
          <w:lang w:bidi="ar-JO"/>
        </w:rPr>
        <w:t>عتباري</w:t>
      </w:r>
      <w:r w:rsidRPr="00CF0D16">
        <w:rPr>
          <w:rFonts w:hint="cs"/>
          <w:rtl/>
          <w:lang w:bidi="ar-JO"/>
        </w:rPr>
        <w:t>ن</w:t>
      </w:r>
      <w:proofErr w:type="spellEnd"/>
      <w:r w:rsidRPr="00CF0D16">
        <w:rPr>
          <w:rFonts w:hint="cs"/>
          <w:rtl/>
          <w:lang w:bidi="ar-JO"/>
        </w:rPr>
        <w:t>.</w:t>
      </w:r>
    </w:p>
    <w:p w14:paraId="3713229B" w14:textId="77777777" w:rsidR="008E3289" w:rsidRPr="008B0544" w:rsidRDefault="008E3289" w:rsidP="008E3289">
      <w:pPr>
        <w:pStyle w:val="SingleTxtGA"/>
        <w:rPr>
          <w:spacing w:val="-2"/>
          <w:rtl/>
          <w:lang w:bidi="ar-JO"/>
        </w:rPr>
      </w:pPr>
      <w:r w:rsidRPr="008B0544">
        <w:rPr>
          <w:spacing w:val="-2"/>
          <w:rtl/>
          <w:lang w:bidi="ar-JO"/>
        </w:rPr>
        <w:t>231-</w:t>
      </w:r>
      <w:r w:rsidRPr="008B0544">
        <w:rPr>
          <w:spacing w:val="-2"/>
          <w:rtl/>
          <w:lang w:bidi="ar-JO"/>
        </w:rPr>
        <w:tab/>
        <w:t xml:space="preserve">كما تم التوسع في تعريف </w:t>
      </w:r>
      <w:proofErr w:type="spellStart"/>
      <w:r w:rsidRPr="008B0544">
        <w:rPr>
          <w:spacing w:val="-2"/>
          <w:rtl/>
          <w:lang w:bidi="ar-JO"/>
        </w:rPr>
        <w:t>ا</w:t>
      </w:r>
      <w:r w:rsidRPr="008B0544">
        <w:rPr>
          <w:rFonts w:hint="cs"/>
          <w:spacing w:val="-2"/>
          <w:rtl/>
          <w:lang w:bidi="ar-JO"/>
        </w:rPr>
        <w:t>لإ</w:t>
      </w:r>
      <w:r w:rsidRPr="008B0544">
        <w:rPr>
          <w:spacing w:val="-2"/>
          <w:rtl/>
          <w:lang w:bidi="ar-JO"/>
        </w:rPr>
        <w:t>ستغلال</w:t>
      </w:r>
      <w:proofErr w:type="spellEnd"/>
      <w:r w:rsidRPr="008B0544">
        <w:rPr>
          <w:spacing w:val="-2"/>
          <w:rtl/>
          <w:lang w:bidi="ar-JO"/>
        </w:rPr>
        <w:t xml:space="preserve"> بحيث </w:t>
      </w:r>
      <w:r w:rsidRPr="008B0544">
        <w:rPr>
          <w:rFonts w:hint="cs"/>
          <w:spacing w:val="-2"/>
          <w:rtl/>
          <w:lang w:bidi="ar-JO"/>
        </w:rPr>
        <w:t>أ</w:t>
      </w:r>
      <w:r w:rsidRPr="008B0544">
        <w:rPr>
          <w:spacing w:val="-2"/>
          <w:rtl/>
          <w:lang w:bidi="ar-JO"/>
        </w:rPr>
        <w:t xml:space="preserve">صبح يشمل </w:t>
      </w:r>
      <w:r w:rsidRPr="008B0544">
        <w:rPr>
          <w:rFonts w:hint="cs"/>
          <w:spacing w:val="-2"/>
          <w:rtl/>
          <w:lang w:bidi="ar-JO"/>
        </w:rPr>
        <w:t>أ</w:t>
      </w:r>
      <w:r w:rsidRPr="008B0544">
        <w:rPr>
          <w:spacing w:val="-2"/>
          <w:rtl/>
          <w:lang w:bidi="ar-JO"/>
        </w:rPr>
        <w:t xml:space="preserve">يضا </w:t>
      </w:r>
      <w:proofErr w:type="spellStart"/>
      <w:r w:rsidRPr="008B0544">
        <w:rPr>
          <w:spacing w:val="-2"/>
          <w:rtl/>
          <w:lang w:bidi="ar-JO"/>
        </w:rPr>
        <w:t>ا</w:t>
      </w:r>
      <w:r w:rsidRPr="008B0544">
        <w:rPr>
          <w:rFonts w:hint="cs"/>
          <w:spacing w:val="-2"/>
          <w:rtl/>
          <w:lang w:bidi="ar-JO"/>
        </w:rPr>
        <w:t>لإ</w:t>
      </w:r>
      <w:r w:rsidRPr="008B0544">
        <w:rPr>
          <w:spacing w:val="-2"/>
          <w:rtl/>
          <w:lang w:bidi="ar-JO"/>
        </w:rPr>
        <w:t>ستغلال</w:t>
      </w:r>
      <w:proofErr w:type="spellEnd"/>
      <w:r w:rsidRPr="008B0544">
        <w:rPr>
          <w:spacing w:val="-2"/>
          <w:rtl/>
          <w:lang w:bidi="ar-JO"/>
        </w:rPr>
        <w:t xml:space="preserve"> الجنسي والتسول . </w:t>
      </w:r>
      <w:r w:rsidRPr="008B0544">
        <w:rPr>
          <w:rFonts w:hint="cs"/>
          <w:spacing w:val="-2"/>
          <w:rtl/>
          <w:lang w:bidi="ar-JO"/>
        </w:rPr>
        <w:t xml:space="preserve">كما أفرت </w:t>
      </w:r>
      <w:r w:rsidRPr="008B0544">
        <w:rPr>
          <w:spacing w:val="-2"/>
          <w:rtl/>
          <w:lang w:bidi="ar-JO"/>
        </w:rPr>
        <w:t xml:space="preserve">مسودة </w:t>
      </w:r>
      <w:proofErr w:type="spellStart"/>
      <w:r w:rsidRPr="008B0544">
        <w:rPr>
          <w:spacing w:val="-2"/>
          <w:rtl/>
          <w:lang w:bidi="ar-JO"/>
        </w:rPr>
        <w:t>ا</w:t>
      </w:r>
      <w:r w:rsidRPr="008B0544">
        <w:rPr>
          <w:rFonts w:hint="cs"/>
          <w:spacing w:val="-2"/>
          <w:rtl/>
          <w:lang w:bidi="ar-JO"/>
        </w:rPr>
        <w:t>لإ</w:t>
      </w:r>
      <w:r w:rsidRPr="008B0544">
        <w:rPr>
          <w:spacing w:val="-2"/>
          <w:rtl/>
          <w:lang w:bidi="ar-JO"/>
        </w:rPr>
        <w:t>ستراتجية</w:t>
      </w:r>
      <w:proofErr w:type="spellEnd"/>
      <w:r w:rsidRPr="008B0544">
        <w:rPr>
          <w:spacing w:val="-2"/>
          <w:rtl/>
          <w:lang w:bidi="ar-JO"/>
        </w:rPr>
        <w:t xml:space="preserve"> الوطنية وخطة العمل لمكافحة ا</w:t>
      </w:r>
      <w:r w:rsidRPr="008B0544">
        <w:rPr>
          <w:rFonts w:hint="cs"/>
          <w:spacing w:val="-2"/>
          <w:rtl/>
          <w:lang w:bidi="ar-JO"/>
        </w:rPr>
        <w:t>لإ</w:t>
      </w:r>
      <w:r w:rsidRPr="008B0544">
        <w:rPr>
          <w:spacing w:val="-2"/>
          <w:rtl/>
          <w:lang w:bidi="ar-JO"/>
        </w:rPr>
        <w:t>تجار بالبشر من قبل رئاسة الوزراء مطلع عام</w:t>
      </w:r>
      <w:r>
        <w:rPr>
          <w:rFonts w:hint="cs"/>
          <w:spacing w:val="-2"/>
          <w:rtl/>
          <w:lang w:bidi="ar-JO"/>
        </w:rPr>
        <w:t> </w:t>
      </w:r>
      <w:r w:rsidRPr="008B0544">
        <w:rPr>
          <w:spacing w:val="-2"/>
          <w:rtl/>
          <w:lang w:bidi="ar-JO"/>
        </w:rPr>
        <w:t xml:space="preserve">2019، وتضمنت محاور الوقاية و الحماية والملاحقة القضائية والتعاون الدولي. </w:t>
      </w:r>
      <w:proofErr w:type="spellStart"/>
      <w:r w:rsidRPr="008B0544">
        <w:rPr>
          <w:spacing w:val="-2"/>
          <w:rtl/>
          <w:lang w:bidi="ar-JO"/>
        </w:rPr>
        <w:t>و</w:t>
      </w:r>
      <w:r w:rsidRPr="008B0544">
        <w:rPr>
          <w:rFonts w:hint="cs"/>
          <w:spacing w:val="-2"/>
          <w:rtl/>
          <w:lang w:bidi="ar-JO"/>
        </w:rPr>
        <w:t>إ</w:t>
      </w:r>
      <w:r w:rsidRPr="008B0544">
        <w:rPr>
          <w:spacing w:val="-2"/>
          <w:rtl/>
          <w:lang w:bidi="ar-JO"/>
        </w:rPr>
        <w:t>نبثق</w:t>
      </w:r>
      <w:proofErr w:type="spellEnd"/>
      <w:r w:rsidRPr="008B0544">
        <w:rPr>
          <w:spacing w:val="-2"/>
          <w:rtl/>
          <w:lang w:bidi="ar-JO"/>
        </w:rPr>
        <w:t xml:space="preserve"> عن محور الحماية </w:t>
      </w:r>
      <w:r w:rsidRPr="008B0544">
        <w:rPr>
          <w:rFonts w:hint="cs"/>
          <w:spacing w:val="-2"/>
          <w:rtl/>
          <w:lang w:bidi="ar-JO"/>
        </w:rPr>
        <w:t>أ</w:t>
      </w:r>
      <w:r w:rsidRPr="008B0544">
        <w:rPr>
          <w:spacing w:val="-2"/>
          <w:rtl/>
          <w:lang w:bidi="ar-JO"/>
        </w:rPr>
        <w:t>هداف</w:t>
      </w:r>
      <w:r w:rsidRPr="008B0544">
        <w:rPr>
          <w:rFonts w:hint="cs"/>
          <w:spacing w:val="-2"/>
          <w:rtl/>
          <w:lang w:bidi="ar-JO"/>
        </w:rPr>
        <w:t>اً</w:t>
      </w:r>
      <w:r w:rsidRPr="008B0544">
        <w:rPr>
          <w:spacing w:val="-2"/>
          <w:rtl/>
          <w:lang w:bidi="ar-JO"/>
        </w:rPr>
        <w:t xml:space="preserve"> </w:t>
      </w:r>
      <w:proofErr w:type="spellStart"/>
      <w:r w:rsidRPr="008B0544">
        <w:rPr>
          <w:rFonts w:hint="cs"/>
          <w:spacing w:val="-2"/>
          <w:rtl/>
          <w:lang w:bidi="ar-JO"/>
        </w:rPr>
        <w:t>إ</w:t>
      </w:r>
      <w:r w:rsidRPr="008B0544">
        <w:rPr>
          <w:spacing w:val="-2"/>
          <w:rtl/>
          <w:lang w:bidi="ar-JO"/>
        </w:rPr>
        <w:t>ستراتجية</w:t>
      </w:r>
      <w:r w:rsidRPr="008B0544">
        <w:rPr>
          <w:rFonts w:hint="cs"/>
          <w:spacing w:val="-2"/>
          <w:rtl/>
          <w:lang w:bidi="ar-JO"/>
        </w:rPr>
        <w:t>ً</w:t>
      </w:r>
      <w:proofErr w:type="spellEnd"/>
      <w:r w:rsidRPr="008B0544">
        <w:rPr>
          <w:spacing w:val="-2"/>
          <w:rtl/>
          <w:lang w:bidi="ar-JO"/>
        </w:rPr>
        <w:t xml:space="preserve"> وفرعية</w:t>
      </w:r>
      <w:r w:rsidRPr="008B0544">
        <w:rPr>
          <w:rFonts w:hint="cs"/>
          <w:spacing w:val="-2"/>
          <w:rtl/>
          <w:lang w:bidi="ar-JO"/>
        </w:rPr>
        <w:t>ً</w:t>
      </w:r>
      <w:r w:rsidRPr="008B0544">
        <w:rPr>
          <w:spacing w:val="-2"/>
          <w:rtl/>
          <w:lang w:bidi="ar-JO"/>
        </w:rPr>
        <w:t xml:space="preserve"> عديدة ، يعد أبرزها توفير مساعدة وحماية متخصصة للأطفال من المجني عليهم والمتضررين من جرائم ا</w:t>
      </w:r>
      <w:r w:rsidRPr="008B0544">
        <w:rPr>
          <w:rFonts w:hint="cs"/>
          <w:spacing w:val="-2"/>
          <w:rtl/>
          <w:lang w:bidi="ar-JO"/>
        </w:rPr>
        <w:t>لإ</w:t>
      </w:r>
      <w:r w:rsidRPr="008B0544">
        <w:rPr>
          <w:spacing w:val="-2"/>
          <w:rtl/>
          <w:lang w:bidi="ar-JO"/>
        </w:rPr>
        <w:t>تجار بالبشر، وذلك عن طريق تنفيذ العديد من ا</w:t>
      </w:r>
      <w:r w:rsidRPr="008B0544">
        <w:rPr>
          <w:rFonts w:hint="cs"/>
          <w:spacing w:val="-2"/>
          <w:rtl/>
          <w:lang w:bidi="ar-JO"/>
        </w:rPr>
        <w:t>لأ</w:t>
      </w:r>
      <w:r w:rsidRPr="008B0544">
        <w:rPr>
          <w:spacing w:val="-2"/>
          <w:rtl/>
          <w:lang w:bidi="ar-JO"/>
        </w:rPr>
        <w:t>نشطة و</w:t>
      </w:r>
      <w:r w:rsidRPr="008B0544">
        <w:rPr>
          <w:rFonts w:hint="cs"/>
          <w:spacing w:val="-2"/>
          <w:rtl/>
          <w:lang w:bidi="ar-JO"/>
        </w:rPr>
        <w:t>أ</w:t>
      </w:r>
      <w:r w:rsidRPr="008B0544">
        <w:rPr>
          <w:spacing w:val="-2"/>
          <w:rtl/>
          <w:lang w:bidi="ar-JO"/>
        </w:rPr>
        <w:t xml:space="preserve">برزها تنظيم دورات تدريبية لتوفير </w:t>
      </w:r>
      <w:proofErr w:type="spellStart"/>
      <w:r w:rsidRPr="008B0544">
        <w:rPr>
          <w:spacing w:val="-2"/>
          <w:rtl/>
          <w:lang w:bidi="ar-JO"/>
        </w:rPr>
        <w:t>ا</w:t>
      </w:r>
      <w:r w:rsidRPr="008B0544">
        <w:rPr>
          <w:rFonts w:hint="cs"/>
          <w:spacing w:val="-2"/>
          <w:rtl/>
          <w:lang w:bidi="ar-JO"/>
        </w:rPr>
        <w:t>لإ</w:t>
      </w:r>
      <w:r w:rsidRPr="008B0544">
        <w:rPr>
          <w:spacing w:val="-2"/>
          <w:rtl/>
          <w:lang w:bidi="ar-JO"/>
        </w:rPr>
        <w:t>ستشارات</w:t>
      </w:r>
      <w:proofErr w:type="spellEnd"/>
      <w:r w:rsidRPr="008B0544">
        <w:rPr>
          <w:spacing w:val="-2"/>
          <w:rtl/>
          <w:lang w:bidi="ar-JO"/>
        </w:rPr>
        <w:t xml:space="preserve"> المتخصصة للأطفال من المجني عليهم والمتضررين من جرائم ا</w:t>
      </w:r>
      <w:r w:rsidRPr="008B0544">
        <w:rPr>
          <w:rFonts w:hint="cs"/>
          <w:spacing w:val="-2"/>
          <w:rtl/>
          <w:lang w:bidi="ar-JO"/>
        </w:rPr>
        <w:t>لإ</w:t>
      </w:r>
      <w:r w:rsidRPr="008B0544">
        <w:rPr>
          <w:spacing w:val="-2"/>
          <w:rtl/>
          <w:lang w:bidi="ar-JO"/>
        </w:rPr>
        <w:t>تجار بالبشر.</w:t>
      </w:r>
    </w:p>
    <w:p w14:paraId="74235E43" w14:textId="77777777" w:rsidR="008E3289" w:rsidRPr="00CF0D16" w:rsidRDefault="008E3289" w:rsidP="008E3289">
      <w:pPr>
        <w:pStyle w:val="SingleTxtGA"/>
        <w:rPr>
          <w:rtl/>
          <w:lang w:bidi="ar-JO"/>
        </w:rPr>
      </w:pPr>
      <w:r w:rsidRPr="00CF0D16">
        <w:rPr>
          <w:rtl/>
          <w:lang w:bidi="ar-JO"/>
        </w:rPr>
        <w:t>232</w:t>
      </w:r>
      <w:r>
        <w:rPr>
          <w:rtl/>
          <w:lang w:bidi="ar-JO"/>
        </w:rPr>
        <w:t>-</w:t>
      </w:r>
      <w:r>
        <w:rPr>
          <w:rtl/>
          <w:lang w:bidi="ar-JO"/>
        </w:rPr>
        <w:tab/>
      </w:r>
      <w:r w:rsidRPr="00CF0D16">
        <w:rPr>
          <w:rtl/>
          <w:lang w:bidi="ar-JO"/>
        </w:rPr>
        <w:t>وتستهدف ا</w:t>
      </w:r>
      <w:r w:rsidRPr="00CF0D16">
        <w:rPr>
          <w:rFonts w:hint="cs"/>
          <w:rtl/>
          <w:lang w:bidi="ar-JO"/>
        </w:rPr>
        <w:t>لإ</w:t>
      </w:r>
      <w:r w:rsidRPr="00CF0D16">
        <w:rPr>
          <w:rtl/>
          <w:lang w:bidi="ar-JO"/>
        </w:rPr>
        <w:t>ستراتيجية حملات زيادة الوعي لكافة فئات المجتمع ولا سيما الفئات المستضعفة</w:t>
      </w:r>
      <w:r w:rsidRPr="00CF0D16">
        <w:rPr>
          <w:rFonts w:hint="cs"/>
          <w:rtl/>
          <w:lang w:bidi="ar-JO"/>
        </w:rPr>
        <w:t>.</w:t>
      </w:r>
    </w:p>
    <w:p w14:paraId="0BE414E6" w14:textId="77777777" w:rsidR="008E3289" w:rsidRPr="00CF0D16" w:rsidRDefault="008E3289" w:rsidP="008E3289">
      <w:pPr>
        <w:pStyle w:val="SingleTxtGA"/>
        <w:rPr>
          <w:rtl/>
        </w:rPr>
      </w:pPr>
      <w:r w:rsidRPr="00CF0D16">
        <w:rPr>
          <w:rtl/>
        </w:rPr>
        <w:t>233</w:t>
      </w:r>
      <w:r>
        <w:rPr>
          <w:rtl/>
        </w:rPr>
        <w:t>-</w:t>
      </w:r>
      <w:r>
        <w:rPr>
          <w:rtl/>
        </w:rPr>
        <w:tab/>
      </w:r>
      <w:r w:rsidRPr="00CF0D16">
        <w:rPr>
          <w:rtl/>
          <w:lang w:bidi="ar-JO"/>
        </w:rPr>
        <w:t>تم استحداث جهاز تنفيذي للنظر في قضايا وجرائم ا</w:t>
      </w:r>
      <w:r w:rsidRPr="00CF0D16">
        <w:rPr>
          <w:rFonts w:hint="cs"/>
          <w:rtl/>
          <w:lang w:bidi="ar-JO"/>
        </w:rPr>
        <w:t>لإ</w:t>
      </w:r>
      <w:r w:rsidRPr="00CF0D16">
        <w:rPr>
          <w:rtl/>
          <w:lang w:bidi="ar-JO"/>
        </w:rPr>
        <w:t>تجار با</w:t>
      </w:r>
      <w:r w:rsidRPr="00CF0D16">
        <w:rPr>
          <w:rFonts w:hint="cs"/>
          <w:rtl/>
          <w:lang w:bidi="ar-JO"/>
        </w:rPr>
        <w:t>لأ</w:t>
      </w:r>
      <w:r w:rsidRPr="00CF0D16">
        <w:rPr>
          <w:rtl/>
          <w:lang w:bidi="ar-JO"/>
        </w:rPr>
        <w:t>شخاص في مديرية ا</w:t>
      </w:r>
      <w:r w:rsidRPr="00CF0D16">
        <w:rPr>
          <w:rFonts w:hint="cs"/>
          <w:rtl/>
          <w:lang w:bidi="ar-JO"/>
        </w:rPr>
        <w:t>لأ</w:t>
      </w:r>
      <w:r w:rsidRPr="00CF0D16">
        <w:rPr>
          <w:rtl/>
          <w:lang w:bidi="ar-JO"/>
        </w:rPr>
        <w:t>من العام (وحدة مكافحة ا</w:t>
      </w:r>
      <w:r w:rsidRPr="00CF0D16">
        <w:rPr>
          <w:rFonts w:hint="cs"/>
          <w:rtl/>
          <w:lang w:bidi="ar-JO"/>
        </w:rPr>
        <w:t>لإ</w:t>
      </w:r>
      <w:r w:rsidRPr="00CF0D16">
        <w:rPr>
          <w:rtl/>
          <w:lang w:bidi="ar-JO"/>
        </w:rPr>
        <w:t>تجار بالبشر)</w:t>
      </w:r>
      <w:r w:rsidRPr="00CF0D16">
        <w:rPr>
          <w:rFonts w:hint="cs"/>
          <w:rtl/>
          <w:lang w:bidi="ar-JO"/>
        </w:rPr>
        <w:t xml:space="preserve"> ومن </w:t>
      </w:r>
      <w:r>
        <w:rPr>
          <w:rFonts w:hint="cs"/>
          <w:rtl/>
          <w:lang w:bidi="ar-JO"/>
        </w:rPr>
        <w:t xml:space="preserve">أهدافها: </w:t>
      </w:r>
    </w:p>
    <w:p w14:paraId="4802660A" w14:textId="77777777" w:rsidR="008E3289" w:rsidRPr="008F5ED2" w:rsidRDefault="008E3289" w:rsidP="008E3289">
      <w:pPr>
        <w:pStyle w:val="Bullet1GA"/>
        <w:rPr>
          <w:spacing w:val="-4"/>
          <w:rtl/>
          <w:lang w:bidi="ar-JO"/>
        </w:rPr>
      </w:pPr>
      <w:r w:rsidRPr="008F5ED2">
        <w:rPr>
          <w:spacing w:val="-4"/>
          <w:rtl/>
          <w:lang w:bidi="ar-JO"/>
        </w:rPr>
        <w:t>رسم السياسة العامة لمنع ا</w:t>
      </w:r>
      <w:r w:rsidRPr="008F5ED2">
        <w:rPr>
          <w:rFonts w:hint="cs"/>
          <w:spacing w:val="-4"/>
          <w:rtl/>
          <w:lang w:bidi="ar-JO"/>
        </w:rPr>
        <w:t>لإ</w:t>
      </w:r>
      <w:r w:rsidRPr="008F5ED2">
        <w:rPr>
          <w:spacing w:val="-4"/>
          <w:rtl/>
          <w:lang w:bidi="ar-JO"/>
        </w:rPr>
        <w:t>تجار بالبشر ووضع الخطط اللازمة لتنفيذها والإشراف على تطبيقها.</w:t>
      </w:r>
    </w:p>
    <w:p w14:paraId="1F116719" w14:textId="77777777" w:rsidR="008E3289" w:rsidRPr="00CF0D16" w:rsidRDefault="008E3289" w:rsidP="008E3289">
      <w:pPr>
        <w:pStyle w:val="Bullet1GA"/>
        <w:rPr>
          <w:rtl/>
          <w:lang w:bidi="ar-JO"/>
        </w:rPr>
      </w:pPr>
      <w:r w:rsidRPr="00CF0D16">
        <w:rPr>
          <w:rtl/>
          <w:lang w:bidi="ar-JO"/>
        </w:rPr>
        <w:t>مراجعة التشريعات ذات العلاقة بمنع ا</w:t>
      </w:r>
      <w:r w:rsidRPr="00CF0D16">
        <w:rPr>
          <w:rFonts w:hint="cs"/>
          <w:rtl/>
          <w:lang w:bidi="ar-JO"/>
        </w:rPr>
        <w:t>لإ</w:t>
      </w:r>
      <w:r w:rsidRPr="00CF0D16">
        <w:rPr>
          <w:rtl/>
          <w:lang w:bidi="ar-JO"/>
        </w:rPr>
        <w:t xml:space="preserve">تجار بالبشر وتقديم المقترحات والتوصيات اللازمة بشأنها. </w:t>
      </w:r>
    </w:p>
    <w:p w14:paraId="79ACFF46" w14:textId="77777777" w:rsidR="008E3289" w:rsidRPr="00CF0D16" w:rsidRDefault="008E3289" w:rsidP="008E3289">
      <w:pPr>
        <w:pStyle w:val="Bullet1GA"/>
        <w:rPr>
          <w:rtl/>
          <w:lang w:bidi="ar-JO"/>
        </w:rPr>
      </w:pPr>
      <w:r w:rsidRPr="00CF0D16">
        <w:rPr>
          <w:rtl/>
          <w:lang w:bidi="ar-JO"/>
        </w:rPr>
        <w:t>التنسيق بين جميع الجهات الرسمية وغير الرسمية المعنية بمنع جرائم ا</w:t>
      </w:r>
      <w:r w:rsidRPr="00CF0D16">
        <w:rPr>
          <w:rFonts w:hint="cs"/>
          <w:rtl/>
          <w:lang w:bidi="ar-JO"/>
        </w:rPr>
        <w:t>لإ</w:t>
      </w:r>
      <w:r w:rsidRPr="00CF0D16">
        <w:rPr>
          <w:rtl/>
          <w:lang w:bidi="ar-JO"/>
        </w:rPr>
        <w:t xml:space="preserve">تجار بالبشر، بما في ذلك ما يلزم من </w:t>
      </w:r>
      <w:r w:rsidRPr="00CF0D16">
        <w:rPr>
          <w:rFonts w:hint="cs"/>
          <w:rtl/>
          <w:lang w:bidi="ar-JO"/>
        </w:rPr>
        <w:t>إ</w:t>
      </w:r>
      <w:r w:rsidRPr="00CF0D16">
        <w:rPr>
          <w:rtl/>
          <w:lang w:bidi="ar-JO"/>
        </w:rPr>
        <w:t xml:space="preserve">جراءات لتيسير عودة المجني عليهم والمتضررين من هذه الجرائم الى </w:t>
      </w:r>
      <w:r w:rsidRPr="00CF0D16">
        <w:rPr>
          <w:rFonts w:hint="cs"/>
          <w:rtl/>
          <w:lang w:bidi="ar-JO"/>
        </w:rPr>
        <w:t>أ</w:t>
      </w:r>
      <w:r w:rsidRPr="00CF0D16">
        <w:rPr>
          <w:rtl/>
          <w:lang w:bidi="ar-JO"/>
        </w:rPr>
        <w:t xml:space="preserve">وطانهم </w:t>
      </w:r>
      <w:r w:rsidRPr="00CF0D16">
        <w:rPr>
          <w:rFonts w:hint="cs"/>
          <w:rtl/>
          <w:lang w:bidi="ar-JO"/>
        </w:rPr>
        <w:t>أ</w:t>
      </w:r>
      <w:r w:rsidRPr="00CF0D16">
        <w:rPr>
          <w:rtl/>
          <w:lang w:bidi="ar-JO"/>
        </w:rPr>
        <w:t xml:space="preserve">و </w:t>
      </w:r>
      <w:r w:rsidRPr="00CF0D16">
        <w:rPr>
          <w:rFonts w:hint="cs"/>
          <w:rtl/>
          <w:lang w:bidi="ar-JO"/>
        </w:rPr>
        <w:t>أ</w:t>
      </w:r>
      <w:r w:rsidRPr="00CF0D16">
        <w:rPr>
          <w:rtl/>
          <w:lang w:bidi="ar-JO"/>
        </w:rPr>
        <w:t xml:space="preserve">ي دولة </w:t>
      </w:r>
      <w:r w:rsidRPr="00CF0D16">
        <w:rPr>
          <w:rFonts w:hint="cs"/>
          <w:rtl/>
          <w:lang w:bidi="ar-JO"/>
        </w:rPr>
        <w:t>أ</w:t>
      </w:r>
      <w:r w:rsidRPr="00CF0D16">
        <w:rPr>
          <w:rtl/>
          <w:lang w:bidi="ar-JO"/>
        </w:rPr>
        <w:t xml:space="preserve">خرى يختارونها وتوافق على </w:t>
      </w:r>
      <w:proofErr w:type="spellStart"/>
      <w:r w:rsidRPr="00CF0D16">
        <w:rPr>
          <w:rFonts w:hint="cs"/>
          <w:rtl/>
          <w:lang w:bidi="ar-JO"/>
        </w:rPr>
        <w:t>إ</w:t>
      </w:r>
      <w:r w:rsidRPr="00CF0D16">
        <w:rPr>
          <w:rtl/>
          <w:lang w:bidi="ar-JO"/>
        </w:rPr>
        <w:t>ستقبالهم</w:t>
      </w:r>
      <w:proofErr w:type="spellEnd"/>
      <w:r w:rsidRPr="00CF0D16">
        <w:rPr>
          <w:rtl/>
          <w:lang w:bidi="ar-JO"/>
        </w:rPr>
        <w:t>.</w:t>
      </w:r>
    </w:p>
    <w:p w14:paraId="7CCA0E6C" w14:textId="77777777" w:rsidR="008E3289" w:rsidRPr="00CF0D16" w:rsidRDefault="008E3289" w:rsidP="008E3289">
      <w:pPr>
        <w:pStyle w:val="Bullet1GA"/>
        <w:rPr>
          <w:rtl/>
          <w:lang w:bidi="ar-JO"/>
        </w:rPr>
      </w:pPr>
      <w:r w:rsidRPr="00CF0D16">
        <w:rPr>
          <w:rFonts w:hint="cs"/>
          <w:rtl/>
          <w:lang w:bidi="ar-JO"/>
        </w:rPr>
        <w:t>إ</w:t>
      </w:r>
      <w:r w:rsidRPr="00CF0D16">
        <w:rPr>
          <w:rtl/>
          <w:lang w:bidi="ar-JO"/>
        </w:rPr>
        <w:t>صدار دليل وطني يتضمن ا</w:t>
      </w:r>
      <w:r w:rsidRPr="00CF0D16">
        <w:rPr>
          <w:rFonts w:hint="cs"/>
          <w:rtl/>
          <w:lang w:bidi="ar-JO"/>
        </w:rPr>
        <w:t>لإ</w:t>
      </w:r>
      <w:r w:rsidRPr="00CF0D16">
        <w:rPr>
          <w:rtl/>
          <w:lang w:bidi="ar-JO"/>
        </w:rPr>
        <w:t xml:space="preserve">رشادات والمواد التثقيفية ذات الصلة بعملها ونشره. </w:t>
      </w:r>
    </w:p>
    <w:p w14:paraId="6E9837F2" w14:textId="77777777" w:rsidR="008E3289" w:rsidRPr="00CF0D16" w:rsidRDefault="008E3289" w:rsidP="008E3289">
      <w:pPr>
        <w:pStyle w:val="Bullet1GA"/>
        <w:rPr>
          <w:rtl/>
          <w:lang w:bidi="ar-JO"/>
        </w:rPr>
      </w:pPr>
      <w:r w:rsidRPr="00CF0D16">
        <w:rPr>
          <w:rtl/>
          <w:lang w:bidi="ar-JO"/>
        </w:rPr>
        <w:t xml:space="preserve">نشر الوعي لدى </w:t>
      </w:r>
      <w:r w:rsidRPr="00CF0D16">
        <w:rPr>
          <w:rFonts w:hint="cs"/>
          <w:rtl/>
          <w:lang w:bidi="ar-JO"/>
        </w:rPr>
        <w:t>أ</w:t>
      </w:r>
      <w:r w:rsidRPr="00CF0D16">
        <w:rPr>
          <w:rtl/>
          <w:lang w:bidi="ar-JO"/>
        </w:rPr>
        <w:t xml:space="preserve">رباب العمل والمتعاملين </w:t>
      </w:r>
      <w:proofErr w:type="spellStart"/>
      <w:r w:rsidRPr="00CF0D16">
        <w:rPr>
          <w:rtl/>
          <w:lang w:bidi="ar-JO"/>
        </w:rPr>
        <w:t>ب</w:t>
      </w:r>
      <w:r w:rsidRPr="00CF0D16">
        <w:rPr>
          <w:rFonts w:hint="cs"/>
          <w:rtl/>
          <w:lang w:bidi="ar-JO"/>
        </w:rPr>
        <w:t>إ</w:t>
      </w:r>
      <w:r w:rsidRPr="00CF0D16">
        <w:rPr>
          <w:rtl/>
          <w:lang w:bidi="ar-JO"/>
        </w:rPr>
        <w:t>ستقدام</w:t>
      </w:r>
      <w:proofErr w:type="spellEnd"/>
      <w:r w:rsidRPr="00CF0D16">
        <w:rPr>
          <w:rtl/>
          <w:lang w:bidi="ar-JO"/>
        </w:rPr>
        <w:t xml:space="preserve"> العمال والمستخدمين حول ا</w:t>
      </w:r>
      <w:r w:rsidRPr="00CF0D16">
        <w:rPr>
          <w:rFonts w:hint="cs"/>
          <w:rtl/>
          <w:lang w:bidi="ar-JO"/>
        </w:rPr>
        <w:t>لأ</w:t>
      </w:r>
      <w:r w:rsidRPr="00CF0D16">
        <w:rPr>
          <w:rtl/>
          <w:lang w:bidi="ar-JO"/>
        </w:rPr>
        <w:t>مور المتعلقة بمنع ا</w:t>
      </w:r>
      <w:r w:rsidRPr="00CF0D16">
        <w:rPr>
          <w:rFonts w:hint="cs"/>
          <w:rtl/>
          <w:lang w:bidi="ar-JO"/>
        </w:rPr>
        <w:t>لإ</w:t>
      </w:r>
      <w:r w:rsidRPr="00CF0D16">
        <w:rPr>
          <w:rtl/>
          <w:lang w:bidi="ar-JO"/>
        </w:rPr>
        <w:t xml:space="preserve">تجار بالبشر من خلال عقد المؤتمرات والندوات والبرامج التدريبية والتثقيفية وغير ذلك من الوسائل . </w:t>
      </w:r>
    </w:p>
    <w:p w14:paraId="60A742B6" w14:textId="77777777" w:rsidR="008E3289" w:rsidRPr="00595C3A" w:rsidRDefault="008E3289" w:rsidP="008E3289">
      <w:pPr>
        <w:pStyle w:val="Bullet1GA"/>
        <w:rPr>
          <w:spacing w:val="-4"/>
          <w:rtl/>
          <w:lang w:bidi="ar-JO"/>
        </w:rPr>
      </w:pPr>
      <w:r w:rsidRPr="00595C3A">
        <w:rPr>
          <w:spacing w:val="-4"/>
          <w:rtl/>
          <w:lang w:bidi="ar-JO"/>
        </w:rPr>
        <w:t>دراسة التقارير الدولية والإقليمية والمحلية المتعلقة بمنع ا</w:t>
      </w:r>
      <w:r w:rsidRPr="00595C3A">
        <w:rPr>
          <w:rFonts w:hint="cs"/>
          <w:spacing w:val="-4"/>
          <w:rtl/>
          <w:lang w:bidi="ar-JO"/>
        </w:rPr>
        <w:t>لإ</w:t>
      </w:r>
      <w:r w:rsidRPr="00595C3A">
        <w:rPr>
          <w:spacing w:val="-4"/>
          <w:rtl/>
          <w:lang w:bidi="ar-JO"/>
        </w:rPr>
        <w:t xml:space="preserve">تجـــار بالبشر، </w:t>
      </w:r>
      <w:proofErr w:type="spellStart"/>
      <w:r w:rsidRPr="00595C3A">
        <w:rPr>
          <w:spacing w:val="-4"/>
          <w:rtl/>
          <w:lang w:bidi="ar-JO"/>
        </w:rPr>
        <w:t>و</w:t>
      </w:r>
      <w:r w:rsidRPr="00595C3A">
        <w:rPr>
          <w:rFonts w:hint="cs"/>
          <w:spacing w:val="-4"/>
          <w:rtl/>
          <w:lang w:bidi="ar-JO"/>
        </w:rPr>
        <w:t>إ</w:t>
      </w:r>
      <w:r w:rsidRPr="00595C3A">
        <w:rPr>
          <w:spacing w:val="-4"/>
          <w:rtl/>
          <w:lang w:bidi="ar-JO"/>
        </w:rPr>
        <w:t>تخاذ</w:t>
      </w:r>
      <w:proofErr w:type="spellEnd"/>
      <w:r w:rsidRPr="00595C3A">
        <w:rPr>
          <w:spacing w:val="-4"/>
          <w:rtl/>
          <w:lang w:bidi="ar-JO"/>
        </w:rPr>
        <w:t xml:space="preserve"> </w:t>
      </w:r>
      <w:r w:rsidRPr="00595C3A">
        <w:rPr>
          <w:rFonts w:hint="cs"/>
          <w:spacing w:val="-4"/>
          <w:rtl/>
          <w:lang w:bidi="ar-JO"/>
        </w:rPr>
        <w:t>الإ</w:t>
      </w:r>
      <w:r w:rsidRPr="00595C3A">
        <w:rPr>
          <w:spacing w:val="-4"/>
          <w:rtl/>
          <w:lang w:bidi="ar-JO"/>
        </w:rPr>
        <w:t>جراءات والتدابير اللازمة بشأنها .</w:t>
      </w:r>
    </w:p>
    <w:p w14:paraId="0BB72D71" w14:textId="77777777" w:rsidR="008E3289" w:rsidRPr="00CF0D16" w:rsidRDefault="008E3289" w:rsidP="008E3289">
      <w:pPr>
        <w:pStyle w:val="Bullet1GA"/>
        <w:rPr>
          <w:rtl/>
          <w:lang w:bidi="ar-JO"/>
        </w:rPr>
      </w:pPr>
      <w:r w:rsidRPr="00CF0D16">
        <w:rPr>
          <w:rtl/>
          <w:lang w:bidi="ar-JO"/>
        </w:rPr>
        <w:t xml:space="preserve">التعاون مع جميع الجهات الرسمية وغير الرسمية لتنفيذ برامج التعافي الجسدي والنفسي </w:t>
      </w:r>
      <w:proofErr w:type="spellStart"/>
      <w:r w:rsidRPr="00CF0D16">
        <w:rPr>
          <w:rtl/>
          <w:lang w:bidi="ar-JO"/>
        </w:rPr>
        <w:t>وا</w:t>
      </w:r>
      <w:r w:rsidRPr="00CF0D16">
        <w:rPr>
          <w:rFonts w:hint="cs"/>
          <w:rtl/>
          <w:lang w:bidi="ar-JO"/>
        </w:rPr>
        <w:t>لإ</w:t>
      </w:r>
      <w:r w:rsidRPr="00CF0D16">
        <w:rPr>
          <w:rtl/>
          <w:lang w:bidi="ar-JO"/>
        </w:rPr>
        <w:t>جتماعي</w:t>
      </w:r>
      <w:proofErr w:type="spellEnd"/>
      <w:r w:rsidRPr="00CF0D16">
        <w:rPr>
          <w:rtl/>
          <w:lang w:bidi="ar-JO"/>
        </w:rPr>
        <w:t xml:space="preserve"> اللازمة للمجني عليهم والمتضررين من جرائم ا</w:t>
      </w:r>
      <w:r w:rsidRPr="00CF0D16">
        <w:rPr>
          <w:rFonts w:hint="cs"/>
          <w:rtl/>
          <w:lang w:bidi="ar-JO"/>
        </w:rPr>
        <w:t>لإ</w:t>
      </w:r>
      <w:r w:rsidRPr="00CF0D16">
        <w:rPr>
          <w:rtl/>
          <w:lang w:bidi="ar-JO"/>
        </w:rPr>
        <w:t xml:space="preserve">تجار بالبشر والإشراف على </w:t>
      </w:r>
      <w:r w:rsidRPr="00CF0D16">
        <w:rPr>
          <w:rFonts w:hint="cs"/>
          <w:rtl/>
          <w:lang w:bidi="ar-JO"/>
        </w:rPr>
        <w:t>إ</w:t>
      </w:r>
      <w:r w:rsidRPr="00CF0D16">
        <w:rPr>
          <w:rtl/>
          <w:lang w:bidi="ar-JO"/>
        </w:rPr>
        <w:t xml:space="preserve">يوائهم في </w:t>
      </w:r>
      <w:r w:rsidRPr="00CF0D16">
        <w:rPr>
          <w:rFonts w:hint="cs"/>
          <w:rtl/>
          <w:lang w:bidi="ar-JO"/>
        </w:rPr>
        <w:t>أ</w:t>
      </w:r>
      <w:r w:rsidRPr="00CF0D16">
        <w:rPr>
          <w:rtl/>
          <w:lang w:bidi="ar-JO"/>
        </w:rPr>
        <w:t xml:space="preserve">ماكن منشأة </w:t>
      </w:r>
      <w:r w:rsidRPr="00CF0D16">
        <w:rPr>
          <w:rFonts w:hint="cs"/>
          <w:rtl/>
          <w:lang w:bidi="ar-JO"/>
        </w:rPr>
        <w:t>أ</w:t>
      </w:r>
      <w:r w:rsidRPr="00CF0D16">
        <w:rPr>
          <w:rtl/>
          <w:lang w:bidi="ar-JO"/>
        </w:rPr>
        <w:t>و معتمدة لهذه الغاية .</w:t>
      </w:r>
    </w:p>
    <w:p w14:paraId="0D56FC0E" w14:textId="77777777" w:rsidR="008E3289" w:rsidRPr="008F5ED2" w:rsidRDefault="008E3289" w:rsidP="008E3289">
      <w:pPr>
        <w:pStyle w:val="Bullet1GA"/>
        <w:rPr>
          <w:spacing w:val="-4"/>
          <w:rtl/>
          <w:lang w:bidi="ar-JO"/>
        </w:rPr>
      </w:pPr>
      <w:r w:rsidRPr="008F5ED2">
        <w:rPr>
          <w:spacing w:val="-4"/>
          <w:rtl/>
          <w:lang w:bidi="ar-JO"/>
        </w:rPr>
        <w:t xml:space="preserve">تشكيل لجنة فرعية واحدة </w:t>
      </w:r>
      <w:r w:rsidRPr="008F5ED2">
        <w:rPr>
          <w:rFonts w:hint="cs"/>
          <w:spacing w:val="-4"/>
          <w:rtl/>
          <w:lang w:bidi="ar-JO"/>
        </w:rPr>
        <w:t>أ</w:t>
      </w:r>
      <w:r w:rsidRPr="008F5ED2">
        <w:rPr>
          <w:spacing w:val="-4"/>
          <w:rtl/>
          <w:lang w:bidi="ar-JO"/>
        </w:rPr>
        <w:t xml:space="preserve">و </w:t>
      </w:r>
      <w:r w:rsidRPr="008F5ED2">
        <w:rPr>
          <w:rFonts w:hint="cs"/>
          <w:spacing w:val="-4"/>
          <w:rtl/>
          <w:lang w:bidi="ar-JO"/>
        </w:rPr>
        <w:t>أ</w:t>
      </w:r>
      <w:r w:rsidRPr="008F5ED2">
        <w:rPr>
          <w:spacing w:val="-4"/>
          <w:rtl/>
          <w:lang w:bidi="ar-JO"/>
        </w:rPr>
        <w:t>كثر بهدف مساعدة اللجنة للقيام بمهامها وتقديم التوصيات لها.</w:t>
      </w:r>
    </w:p>
    <w:p w14:paraId="5D105ACF" w14:textId="77777777" w:rsidR="008E3289" w:rsidRPr="00CF0D16" w:rsidRDefault="008E3289" w:rsidP="008E3289">
      <w:pPr>
        <w:pStyle w:val="Bullet1GA"/>
        <w:rPr>
          <w:rtl/>
          <w:lang w:bidi="ar-JO"/>
        </w:rPr>
      </w:pPr>
      <w:r w:rsidRPr="00CF0D16">
        <w:rPr>
          <w:rFonts w:hint="cs"/>
          <w:rtl/>
          <w:lang w:bidi="ar-JO"/>
        </w:rPr>
        <w:t>أ</w:t>
      </w:r>
      <w:r w:rsidRPr="00CF0D16">
        <w:rPr>
          <w:rtl/>
          <w:lang w:bidi="ar-JO"/>
        </w:rPr>
        <w:t>ي مهام ذات علاقة بعملها يعرضها عليها رئيس اللجنة</w:t>
      </w:r>
      <w:r w:rsidRPr="00CF0D16">
        <w:rPr>
          <w:rFonts w:hint="cs"/>
          <w:rtl/>
          <w:lang w:bidi="ar-JO"/>
        </w:rPr>
        <w:t>.</w:t>
      </w:r>
    </w:p>
    <w:p w14:paraId="57789A1A" w14:textId="77777777" w:rsidR="008E3289" w:rsidRPr="008F5ED2" w:rsidRDefault="008E3289" w:rsidP="008E3289">
      <w:pPr>
        <w:pStyle w:val="SingleTxtGA"/>
        <w:rPr>
          <w:spacing w:val="-4"/>
          <w:rtl/>
        </w:rPr>
      </w:pPr>
      <w:r w:rsidRPr="008F5ED2">
        <w:rPr>
          <w:spacing w:val="-4"/>
          <w:rtl/>
        </w:rPr>
        <w:t>234-</w:t>
      </w:r>
      <w:r w:rsidRPr="008F5ED2">
        <w:rPr>
          <w:spacing w:val="-4"/>
          <w:rtl/>
        </w:rPr>
        <w:tab/>
        <w:t xml:space="preserve">هناك </w:t>
      </w:r>
      <w:r w:rsidRPr="008F5ED2">
        <w:rPr>
          <w:rFonts w:hint="cs"/>
          <w:spacing w:val="-4"/>
          <w:rtl/>
        </w:rPr>
        <w:t>إ</w:t>
      </w:r>
      <w:r w:rsidRPr="008F5ED2">
        <w:rPr>
          <w:spacing w:val="-4"/>
          <w:rtl/>
        </w:rPr>
        <w:t xml:space="preserve">جراءات </w:t>
      </w:r>
      <w:r w:rsidRPr="008F5ED2">
        <w:rPr>
          <w:rFonts w:hint="cs"/>
          <w:spacing w:val="-4"/>
          <w:rtl/>
        </w:rPr>
        <w:t xml:space="preserve">مطبقة </w:t>
      </w:r>
      <w:r w:rsidRPr="008F5ED2">
        <w:rPr>
          <w:spacing w:val="-4"/>
          <w:rtl/>
        </w:rPr>
        <w:t>لملاحقة مرتكبي جرائم ا</w:t>
      </w:r>
      <w:r w:rsidRPr="008F5ED2">
        <w:rPr>
          <w:rFonts w:hint="cs"/>
          <w:spacing w:val="-4"/>
          <w:rtl/>
        </w:rPr>
        <w:t>لإ</w:t>
      </w:r>
      <w:r w:rsidRPr="008F5ED2">
        <w:rPr>
          <w:spacing w:val="-4"/>
          <w:rtl/>
        </w:rPr>
        <w:t>تجار بالبشر قضائيا وقانونيا.</w:t>
      </w:r>
      <w:r w:rsidR="003B0960">
        <w:rPr>
          <w:rFonts w:hint="cs"/>
          <w:spacing w:val="-4"/>
          <w:rtl/>
        </w:rPr>
        <w:t xml:space="preserve"> </w:t>
      </w:r>
      <w:proofErr w:type="spellStart"/>
      <w:r w:rsidRPr="008F5ED2">
        <w:rPr>
          <w:spacing w:val="-4"/>
          <w:rtl/>
        </w:rPr>
        <w:t>و</w:t>
      </w:r>
      <w:r w:rsidRPr="008F5ED2">
        <w:rPr>
          <w:rFonts w:hint="cs"/>
          <w:spacing w:val="-4"/>
          <w:rtl/>
        </w:rPr>
        <w:t>إ</w:t>
      </w:r>
      <w:r w:rsidRPr="008F5ED2">
        <w:rPr>
          <w:spacing w:val="-4"/>
          <w:rtl/>
        </w:rPr>
        <w:t>تخاذ</w:t>
      </w:r>
      <w:proofErr w:type="spellEnd"/>
      <w:r w:rsidRPr="008F5ED2">
        <w:rPr>
          <w:spacing w:val="-4"/>
          <w:rtl/>
        </w:rPr>
        <w:t xml:space="preserve"> </w:t>
      </w:r>
      <w:r w:rsidRPr="008F5ED2">
        <w:rPr>
          <w:rFonts w:hint="cs"/>
          <w:spacing w:val="-4"/>
          <w:rtl/>
        </w:rPr>
        <w:t>أ</w:t>
      </w:r>
      <w:r w:rsidRPr="008F5ED2">
        <w:rPr>
          <w:spacing w:val="-4"/>
          <w:rtl/>
        </w:rPr>
        <w:t>شد ا</w:t>
      </w:r>
      <w:r w:rsidRPr="008F5ED2">
        <w:rPr>
          <w:rFonts w:hint="cs"/>
          <w:spacing w:val="-4"/>
          <w:rtl/>
        </w:rPr>
        <w:t>لإ</w:t>
      </w:r>
      <w:r w:rsidRPr="008F5ED2">
        <w:rPr>
          <w:spacing w:val="-4"/>
          <w:rtl/>
        </w:rPr>
        <w:t>جراءات</w:t>
      </w:r>
    </w:p>
    <w:p w14:paraId="48BCCEA8" w14:textId="77777777" w:rsidR="008E3289" w:rsidRPr="00CF0D16" w:rsidRDefault="008E3289" w:rsidP="008E3289">
      <w:pPr>
        <w:pStyle w:val="SingleTxtGA"/>
        <w:rPr>
          <w:rtl/>
          <w:lang w:bidi="ar-JO"/>
        </w:rPr>
      </w:pPr>
      <w:r w:rsidRPr="00CF0D16">
        <w:rPr>
          <w:rtl/>
          <w:lang w:bidi="ar-JO"/>
        </w:rPr>
        <w:t>235</w:t>
      </w:r>
      <w:r>
        <w:rPr>
          <w:rtl/>
          <w:lang w:bidi="ar-JO"/>
        </w:rPr>
        <w:t>-</w:t>
      </w:r>
      <w:r>
        <w:rPr>
          <w:rtl/>
          <w:lang w:bidi="ar-JO"/>
        </w:rPr>
        <w:tab/>
      </w:r>
      <w:r w:rsidRPr="00CF0D16">
        <w:rPr>
          <w:rFonts w:hint="cs"/>
          <w:rtl/>
        </w:rPr>
        <w:t xml:space="preserve"> </w:t>
      </w:r>
      <w:r w:rsidRPr="00CF0D16">
        <w:rPr>
          <w:rtl/>
        </w:rPr>
        <w:t>تم تشديد العقوبات في مشروع تعديل القانون على مرتكبي جرائم ا</w:t>
      </w:r>
      <w:r w:rsidRPr="00CF0D16">
        <w:rPr>
          <w:rFonts w:hint="cs"/>
          <w:rtl/>
        </w:rPr>
        <w:t>لإ</w:t>
      </w:r>
      <w:r w:rsidRPr="00CF0D16">
        <w:rPr>
          <w:rtl/>
        </w:rPr>
        <w:t xml:space="preserve">تجار بالبشر وخاصة متى ما كان الضحية طفلا </w:t>
      </w:r>
      <w:r w:rsidRPr="00CF0D16">
        <w:rPr>
          <w:rFonts w:hint="cs"/>
          <w:rtl/>
        </w:rPr>
        <w:t>أ</w:t>
      </w:r>
      <w:r w:rsidRPr="00CF0D16">
        <w:rPr>
          <w:rtl/>
        </w:rPr>
        <w:t>و</w:t>
      </w:r>
      <w:r w:rsidRPr="00CF0D16">
        <w:rPr>
          <w:rFonts w:hint="cs"/>
          <w:rtl/>
        </w:rPr>
        <w:t xml:space="preserve"> </w:t>
      </w:r>
      <w:proofErr w:type="spellStart"/>
      <w:r w:rsidRPr="00CF0D16">
        <w:rPr>
          <w:rFonts w:hint="cs"/>
          <w:rtl/>
        </w:rPr>
        <w:t>إ</w:t>
      </w:r>
      <w:r w:rsidRPr="00CF0D16">
        <w:rPr>
          <w:rtl/>
        </w:rPr>
        <w:t>مرأة</w:t>
      </w:r>
      <w:proofErr w:type="spellEnd"/>
    </w:p>
    <w:p w14:paraId="0E50DC80" w14:textId="77777777" w:rsidR="008E3289" w:rsidRPr="00CF0D16" w:rsidRDefault="008E3289" w:rsidP="008E3289">
      <w:pPr>
        <w:pStyle w:val="SingleTxtGA"/>
        <w:rPr>
          <w:rtl/>
          <w:lang w:bidi="ar-JO"/>
        </w:rPr>
      </w:pPr>
      <w:r w:rsidRPr="00CF0D16">
        <w:rPr>
          <w:rtl/>
          <w:lang w:bidi="ar-JO"/>
        </w:rPr>
        <w:t>236</w:t>
      </w:r>
      <w:r>
        <w:rPr>
          <w:rtl/>
          <w:lang w:bidi="ar-JO"/>
        </w:rPr>
        <w:t>-</w:t>
      </w:r>
      <w:r>
        <w:rPr>
          <w:rtl/>
          <w:lang w:bidi="ar-JO"/>
        </w:rPr>
        <w:tab/>
      </w:r>
      <w:r w:rsidRPr="00CF0D16">
        <w:rPr>
          <w:rtl/>
          <w:lang w:bidi="ar-JO"/>
        </w:rPr>
        <w:t xml:space="preserve">وفيما </w:t>
      </w:r>
      <w:r w:rsidRPr="00CF0D16">
        <w:rPr>
          <w:rFonts w:hint="cs"/>
          <w:rtl/>
          <w:lang w:bidi="ar-JO"/>
        </w:rPr>
        <w:t>أ</w:t>
      </w:r>
      <w:r w:rsidRPr="00CF0D16">
        <w:rPr>
          <w:rtl/>
          <w:lang w:bidi="ar-JO"/>
        </w:rPr>
        <w:t xml:space="preserve">دناه عدد اللقاءات والورش والدورات التدريبية والمحاضرات التوعوية من قبل </w:t>
      </w:r>
      <w:r w:rsidRPr="00CF0D16">
        <w:rPr>
          <w:rFonts w:hint="cs"/>
          <w:rtl/>
          <w:lang w:bidi="ar-JO"/>
        </w:rPr>
        <w:t>مديرية الأمن ا</w:t>
      </w:r>
      <w:r w:rsidRPr="00CF0D16">
        <w:rPr>
          <w:rtl/>
          <w:lang w:bidi="ar-JO"/>
        </w:rPr>
        <w:t xml:space="preserve">لعام من عام </w:t>
      </w:r>
      <w:r>
        <w:rPr>
          <w:rtl/>
          <w:lang w:bidi="ar-JO"/>
        </w:rPr>
        <w:t>(</w:t>
      </w:r>
      <w:r w:rsidRPr="00CF0D16">
        <w:rPr>
          <w:rtl/>
          <w:lang w:bidi="ar-JO"/>
        </w:rPr>
        <w:t>2014 - 2018</w:t>
      </w:r>
      <w:r>
        <w:rPr>
          <w:rtl/>
          <w:lang w:bidi="ar-JO"/>
        </w:rPr>
        <w:t>)</w:t>
      </w:r>
    </w:p>
    <w:tbl>
      <w:tblPr>
        <w:tblW w:w="0" w:type="auto"/>
        <w:tblInd w:w="1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0"/>
        <w:gridCol w:w="6173"/>
      </w:tblGrid>
      <w:tr w:rsidR="008E3289" w:rsidRPr="00CF0D16" w14:paraId="399F32F1" w14:textId="77777777" w:rsidTr="00E32F0C">
        <w:tc>
          <w:tcPr>
            <w:tcW w:w="1050" w:type="dxa"/>
            <w:shd w:val="clear" w:color="auto" w:fill="auto"/>
          </w:tcPr>
          <w:p w14:paraId="4F27C954" w14:textId="77777777" w:rsidR="008E3289" w:rsidRPr="00DB7D7D"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lang w:val="en-US"/>
              </w:rPr>
            </w:pPr>
            <w:r w:rsidRPr="00CF0D16">
              <w:rPr>
                <w:rtl/>
              </w:rPr>
              <w:t>64</w:t>
            </w:r>
          </w:p>
        </w:tc>
        <w:tc>
          <w:tcPr>
            <w:tcW w:w="6173" w:type="dxa"/>
            <w:shd w:val="clear" w:color="auto" w:fill="auto"/>
          </w:tcPr>
          <w:p w14:paraId="44638983" w14:textId="77777777" w:rsidR="008E3289" w:rsidRPr="00CF0D16"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rPr>
            </w:pPr>
            <w:r w:rsidRPr="00CF0D16">
              <w:rPr>
                <w:rtl/>
              </w:rPr>
              <w:t xml:space="preserve">اللقاءات </w:t>
            </w:r>
          </w:p>
        </w:tc>
      </w:tr>
      <w:tr w:rsidR="008E3289" w:rsidRPr="00CF0D16" w14:paraId="51A10940" w14:textId="77777777" w:rsidTr="00E32F0C">
        <w:tc>
          <w:tcPr>
            <w:tcW w:w="1050" w:type="dxa"/>
            <w:shd w:val="clear" w:color="auto" w:fill="auto"/>
          </w:tcPr>
          <w:p w14:paraId="2B7224EA" w14:textId="77777777" w:rsidR="008E3289" w:rsidRPr="00CF0D16"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rPr>
            </w:pPr>
            <w:r w:rsidRPr="00CF0D16">
              <w:rPr>
                <w:rtl/>
              </w:rPr>
              <w:t>118</w:t>
            </w:r>
          </w:p>
        </w:tc>
        <w:tc>
          <w:tcPr>
            <w:tcW w:w="6173" w:type="dxa"/>
            <w:shd w:val="clear" w:color="auto" w:fill="auto"/>
          </w:tcPr>
          <w:p w14:paraId="54FEE4EC" w14:textId="77777777" w:rsidR="008E3289" w:rsidRPr="00CF0D16"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rPr>
            </w:pPr>
            <w:r w:rsidRPr="00CF0D16">
              <w:rPr>
                <w:rtl/>
              </w:rPr>
              <w:t xml:space="preserve">ورش العمل والدورات </w:t>
            </w:r>
          </w:p>
        </w:tc>
      </w:tr>
      <w:tr w:rsidR="008E3289" w:rsidRPr="00CF0D16" w14:paraId="4748972F" w14:textId="77777777" w:rsidTr="00E32F0C">
        <w:tc>
          <w:tcPr>
            <w:tcW w:w="1050" w:type="dxa"/>
            <w:shd w:val="clear" w:color="auto" w:fill="auto"/>
          </w:tcPr>
          <w:p w14:paraId="29ECBC16" w14:textId="77777777" w:rsidR="008E3289" w:rsidRPr="00CF0D16"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rPr>
            </w:pPr>
            <w:r w:rsidRPr="00CF0D16">
              <w:rPr>
                <w:rtl/>
              </w:rPr>
              <w:t>393</w:t>
            </w:r>
          </w:p>
        </w:tc>
        <w:tc>
          <w:tcPr>
            <w:tcW w:w="6173" w:type="dxa"/>
            <w:shd w:val="clear" w:color="auto" w:fill="auto"/>
          </w:tcPr>
          <w:p w14:paraId="79F857AE" w14:textId="77777777" w:rsidR="008E3289" w:rsidRPr="00CF0D16"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rPr>
            </w:pPr>
            <w:r w:rsidRPr="00CF0D16">
              <w:rPr>
                <w:rFonts w:hint="cs"/>
                <w:rtl/>
              </w:rPr>
              <w:t>ال</w:t>
            </w:r>
            <w:r w:rsidRPr="00CF0D16">
              <w:rPr>
                <w:rtl/>
              </w:rPr>
              <w:t xml:space="preserve">محاضرات </w:t>
            </w:r>
          </w:p>
        </w:tc>
      </w:tr>
      <w:tr w:rsidR="008E3289" w:rsidRPr="00CF0D16" w14:paraId="2C16BEB4" w14:textId="77777777" w:rsidTr="00E32F0C">
        <w:tc>
          <w:tcPr>
            <w:tcW w:w="1050" w:type="dxa"/>
            <w:shd w:val="clear" w:color="auto" w:fill="auto"/>
          </w:tcPr>
          <w:p w14:paraId="46DCD258" w14:textId="77777777" w:rsidR="008E3289" w:rsidRPr="00CF0D16"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rPr>
            </w:pPr>
            <w:r w:rsidRPr="00CF0D16">
              <w:rPr>
                <w:rtl/>
              </w:rPr>
              <w:t>1423</w:t>
            </w:r>
          </w:p>
        </w:tc>
        <w:tc>
          <w:tcPr>
            <w:tcW w:w="6173" w:type="dxa"/>
            <w:shd w:val="clear" w:color="auto" w:fill="auto"/>
          </w:tcPr>
          <w:p w14:paraId="207E65DE" w14:textId="77777777" w:rsidR="008E3289" w:rsidRPr="00CF0D16" w:rsidRDefault="008E3289" w:rsidP="00E32F0C">
            <w:pPr>
              <w:pStyle w:val="SingleTxtGA"/>
              <w:tabs>
                <w:tab w:val="clear" w:pos="1928"/>
                <w:tab w:val="clear" w:pos="2608"/>
                <w:tab w:val="clear" w:pos="3289"/>
                <w:tab w:val="clear" w:pos="3969"/>
                <w:tab w:val="clear" w:pos="4649"/>
                <w:tab w:val="clear" w:pos="5330"/>
              </w:tabs>
              <w:spacing w:before="40" w:after="40" w:line="300" w:lineRule="exact"/>
              <w:ind w:left="0" w:right="0"/>
              <w:rPr>
                <w:rtl/>
              </w:rPr>
            </w:pPr>
            <w:r w:rsidRPr="00CF0D16">
              <w:rPr>
                <w:rtl/>
              </w:rPr>
              <w:t xml:space="preserve">عدد موظفي </w:t>
            </w:r>
            <w:r w:rsidRPr="00CF0D16">
              <w:rPr>
                <w:rFonts w:hint="cs"/>
                <w:rtl/>
              </w:rPr>
              <w:t>إن</w:t>
            </w:r>
            <w:r w:rsidRPr="00CF0D16">
              <w:rPr>
                <w:rtl/>
              </w:rPr>
              <w:t>فاذ القانون المشارك</w:t>
            </w:r>
            <w:r w:rsidRPr="00CF0D16">
              <w:rPr>
                <w:rFonts w:hint="cs"/>
                <w:rtl/>
              </w:rPr>
              <w:t>و</w:t>
            </w:r>
            <w:r w:rsidRPr="00CF0D16">
              <w:rPr>
                <w:rtl/>
              </w:rPr>
              <w:t xml:space="preserve">ن </w:t>
            </w:r>
          </w:p>
        </w:tc>
      </w:tr>
    </w:tbl>
    <w:p w14:paraId="7F9EDD0C" w14:textId="77777777" w:rsidR="008E3289" w:rsidRPr="00CF0D16" w:rsidRDefault="008E3289" w:rsidP="008E3289">
      <w:pPr>
        <w:pStyle w:val="SingleTxtGA"/>
        <w:spacing w:before="240"/>
        <w:rPr>
          <w:rtl/>
          <w:lang w:bidi="ar-JO"/>
        </w:rPr>
      </w:pPr>
      <w:r w:rsidRPr="00CF0D16">
        <w:rPr>
          <w:rtl/>
          <w:lang w:bidi="ar-JO"/>
        </w:rPr>
        <w:t>237</w:t>
      </w:r>
      <w:r>
        <w:rPr>
          <w:rtl/>
          <w:lang w:bidi="ar-JO"/>
        </w:rPr>
        <w:t>-</w:t>
      </w:r>
      <w:r>
        <w:rPr>
          <w:rtl/>
          <w:lang w:bidi="ar-JO"/>
        </w:rPr>
        <w:tab/>
      </w:r>
      <w:r w:rsidRPr="00CF0D16">
        <w:rPr>
          <w:rFonts w:hint="cs"/>
          <w:rtl/>
          <w:lang w:bidi="ar-JO"/>
        </w:rPr>
        <w:t>أ</w:t>
      </w:r>
      <w:r w:rsidRPr="00CF0D16">
        <w:rPr>
          <w:rtl/>
          <w:lang w:bidi="ar-JO"/>
        </w:rPr>
        <w:t xml:space="preserve">عداد </w:t>
      </w:r>
      <w:r w:rsidRPr="00CF0D16">
        <w:rPr>
          <w:rFonts w:hint="cs"/>
          <w:rtl/>
          <w:lang w:bidi="ar-JO"/>
        </w:rPr>
        <w:t>الإ</w:t>
      </w:r>
      <w:r w:rsidRPr="00CF0D16">
        <w:rPr>
          <w:rtl/>
          <w:lang w:bidi="ar-JO"/>
        </w:rPr>
        <w:t>حصائيات من قبل وحدة مكافحة ا</w:t>
      </w:r>
      <w:r w:rsidRPr="00CF0D16">
        <w:rPr>
          <w:rFonts w:hint="cs"/>
          <w:rtl/>
          <w:lang w:bidi="ar-JO"/>
        </w:rPr>
        <w:t>لإ</w:t>
      </w:r>
      <w:r w:rsidRPr="00CF0D16">
        <w:rPr>
          <w:rtl/>
          <w:lang w:bidi="ar-JO"/>
        </w:rPr>
        <w:t xml:space="preserve">تجار بالبشر من عام </w:t>
      </w:r>
      <w:r>
        <w:rPr>
          <w:rtl/>
          <w:lang w:bidi="ar-JO"/>
        </w:rPr>
        <w:t>(</w:t>
      </w:r>
      <w:r w:rsidRPr="00CF0D16">
        <w:rPr>
          <w:rtl/>
          <w:lang w:bidi="ar-JO"/>
        </w:rPr>
        <w:t>2014 - 2018</w:t>
      </w:r>
      <w:r>
        <w:rPr>
          <w:rtl/>
          <w:lang w:bidi="ar-JO"/>
        </w:rPr>
        <w:t>)</w:t>
      </w:r>
      <w:r w:rsidRPr="00CF0D16">
        <w:rPr>
          <w:rtl/>
          <w:lang w:bidi="ar-JO"/>
        </w:rPr>
        <w:t xml:space="preserve"> :</w:t>
      </w:r>
    </w:p>
    <w:tbl>
      <w:tblPr>
        <w:bidiVisual/>
        <w:tblW w:w="0" w:type="auto"/>
        <w:tblInd w:w="1265" w:type="dxa"/>
        <w:tblBorders>
          <w:top w:val="single" w:sz="4" w:space="0" w:color="000000"/>
          <w:bottom w:val="single" w:sz="12" w:space="0" w:color="000000"/>
        </w:tblBorders>
        <w:tblLook w:val="04A0" w:firstRow="1" w:lastRow="0" w:firstColumn="1" w:lastColumn="0" w:noHBand="0" w:noVBand="1"/>
      </w:tblPr>
      <w:tblGrid>
        <w:gridCol w:w="5317"/>
        <w:gridCol w:w="1888"/>
      </w:tblGrid>
      <w:tr w:rsidR="008E3289" w:rsidRPr="00DB7D7D" w14:paraId="65D56BF6" w14:textId="77777777" w:rsidTr="00E32F0C">
        <w:tc>
          <w:tcPr>
            <w:tcW w:w="5317" w:type="dxa"/>
            <w:tcBorders>
              <w:top w:val="single" w:sz="4" w:space="0" w:color="000000"/>
              <w:bottom w:val="single" w:sz="12" w:space="0" w:color="000000"/>
            </w:tcBorders>
            <w:shd w:val="clear" w:color="auto" w:fill="auto"/>
          </w:tcPr>
          <w:p w14:paraId="0C931783" w14:textId="77777777" w:rsidR="008E3289" w:rsidRPr="00DB7D7D" w:rsidRDefault="008E3289" w:rsidP="00E32F0C">
            <w:pPr>
              <w:pStyle w:val="SingleTxtGA"/>
              <w:spacing w:before="40" w:after="40" w:line="320" w:lineRule="exact"/>
              <w:ind w:left="0" w:right="0"/>
              <w:rPr>
                <w:i/>
                <w:iCs/>
                <w:rtl/>
                <w:lang w:val="en-US"/>
              </w:rPr>
            </w:pPr>
            <w:r w:rsidRPr="00DB7D7D">
              <w:rPr>
                <w:i/>
                <w:iCs/>
                <w:rtl/>
                <w:lang w:val="en-US"/>
              </w:rPr>
              <w:t>العام</w:t>
            </w:r>
          </w:p>
        </w:tc>
        <w:tc>
          <w:tcPr>
            <w:tcW w:w="1888" w:type="dxa"/>
            <w:tcBorders>
              <w:top w:val="single" w:sz="4" w:space="0" w:color="000000"/>
              <w:bottom w:val="single" w:sz="12" w:space="0" w:color="000000"/>
            </w:tcBorders>
            <w:shd w:val="clear" w:color="auto" w:fill="auto"/>
          </w:tcPr>
          <w:p w14:paraId="01F9C3B3" w14:textId="77777777" w:rsidR="008E3289" w:rsidRPr="00DB7D7D" w:rsidRDefault="008E3289" w:rsidP="00E32F0C">
            <w:pPr>
              <w:pStyle w:val="SingleTxtGA"/>
              <w:spacing w:before="40" w:after="40" w:line="320" w:lineRule="exact"/>
              <w:ind w:left="0" w:right="0"/>
              <w:rPr>
                <w:i/>
                <w:iCs/>
                <w:rtl/>
                <w:lang w:val="en-US"/>
              </w:rPr>
            </w:pPr>
            <w:r w:rsidRPr="00DB7D7D">
              <w:rPr>
                <w:i/>
                <w:iCs/>
                <w:rtl/>
                <w:lang w:val="en-US"/>
              </w:rPr>
              <w:t>قضايا الاتجار بالبشر</w:t>
            </w:r>
          </w:p>
        </w:tc>
      </w:tr>
      <w:tr w:rsidR="008E3289" w:rsidRPr="00CF0D16" w14:paraId="21B2C68D" w14:textId="77777777" w:rsidTr="00E32F0C">
        <w:tc>
          <w:tcPr>
            <w:tcW w:w="5317" w:type="dxa"/>
            <w:tcBorders>
              <w:top w:val="single" w:sz="12" w:space="0" w:color="000000"/>
            </w:tcBorders>
            <w:shd w:val="clear" w:color="auto" w:fill="auto"/>
          </w:tcPr>
          <w:p w14:paraId="479BB694"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2014</w:t>
            </w:r>
          </w:p>
        </w:tc>
        <w:tc>
          <w:tcPr>
            <w:tcW w:w="1888" w:type="dxa"/>
            <w:tcBorders>
              <w:top w:val="single" w:sz="12" w:space="0" w:color="000000"/>
            </w:tcBorders>
            <w:shd w:val="clear" w:color="auto" w:fill="auto"/>
          </w:tcPr>
          <w:p w14:paraId="3BB8200F" w14:textId="77777777" w:rsidR="008E3289" w:rsidRPr="00CF0D16" w:rsidRDefault="008E3289" w:rsidP="00E32F0C">
            <w:pPr>
              <w:pStyle w:val="SingleTxtGA"/>
              <w:spacing w:before="40" w:after="40" w:line="320" w:lineRule="exact"/>
              <w:ind w:left="0" w:right="0"/>
              <w:rPr>
                <w:rtl/>
                <w:lang w:val="en-US"/>
              </w:rPr>
            </w:pPr>
            <w:r w:rsidRPr="00CF0D16">
              <w:rPr>
                <w:rtl/>
              </w:rPr>
              <w:t>56</w:t>
            </w:r>
            <w:r>
              <w:rPr>
                <w:rFonts w:hint="cs"/>
                <w:rtl/>
              </w:rPr>
              <w:t xml:space="preserve"> </w:t>
            </w:r>
            <w:r w:rsidRPr="00CF0D16">
              <w:rPr>
                <w:rtl/>
                <w:lang w:val="en-US"/>
              </w:rPr>
              <w:t>قضية</w:t>
            </w:r>
          </w:p>
        </w:tc>
      </w:tr>
      <w:tr w:rsidR="008E3289" w:rsidRPr="00CF0D16" w14:paraId="172E1DF0" w14:textId="77777777" w:rsidTr="00E32F0C">
        <w:tc>
          <w:tcPr>
            <w:tcW w:w="5317" w:type="dxa"/>
            <w:shd w:val="clear" w:color="auto" w:fill="auto"/>
          </w:tcPr>
          <w:p w14:paraId="6277E6AA"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2015</w:t>
            </w:r>
          </w:p>
        </w:tc>
        <w:tc>
          <w:tcPr>
            <w:tcW w:w="1888" w:type="dxa"/>
            <w:shd w:val="clear" w:color="auto" w:fill="auto"/>
          </w:tcPr>
          <w:p w14:paraId="2CD8E0A0"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28</w:t>
            </w:r>
            <w:r w:rsidRPr="00CF0D16">
              <w:rPr>
                <w:rtl/>
                <w:lang w:val="en-US"/>
              </w:rPr>
              <w:t xml:space="preserve"> قضية</w:t>
            </w:r>
          </w:p>
        </w:tc>
      </w:tr>
      <w:tr w:rsidR="008E3289" w:rsidRPr="00CF0D16" w14:paraId="019E1BD1" w14:textId="77777777" w:rsidTr="00E32F0C">
        <w:tc>
          <w:tcPr>
            <w:tcW w:w="5317" w:type="dxa"/>
            <w:shd w:val="clear" w:color="auto" w:fill="auto"/>
          </w:tcPr>
          <w:p w14:paraId="5F3F426C"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2016</w:t>
            </w:r>
          </w:p>
        </w:tc>
        <w:tc>
          <w:tcPr>
            <w:tcW w:w="1888" w:type="dxa"/>
            <w:shd w:val="clear" w:color="auto" w:fill="auto"/>
          </w:tcPr>
          <w:p w14:paraId="18E418F5"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31</w:t>
            </w:r>
            <w:r w:rsidRPr="00CF0D16">
              <w:rPr>
                <w:rtl/>
                <w:lang w:val="en-US"/>
              </w:rPr>
              <w:t xml:space="preserve"> قضية</w:t>
            </w:r>
          </w:p>
        </w:tc>
      </w:tr>
      <w:tr w:rsidR="008E3289" w:rsidRPr="00CF0D16" w14:paraId="730D2974" w14:textId="77777777" w:rsidTr="00E32F0C">
        <w:tc>
          <w:tcPr>
            <w:tcW w:w="5317" w:type="dxa"/>
            <w:shd w:val="clear" w:color="auto" w:fill="auto"/>
          </w:tcPr>
          <w:p w14:paraId="299DC5DE"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2017</w:t>
            </w:r>
          </w:p>
        </w:tc>
        <w:tc>
          <w:tcPr>
            <w:tcW w:w="1888" w:type="dxa"/>
            <w:shd w:val="clear" w:color="auto" w:fill="auto"/>
          </w:tcPr>
          <w:p w14:paraId="24BC9E2F"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 xml:space="preserve">23 </w:t>
            </w:r>
            <w:r w:rsidRPr="00CF0D16">
              <w:rPr>
                <w:rtl/>
                <w:lang w:val="en-US"/>
              </w:rPr>
              <w:t>قضية</w:t>
            </w:r>
          </w:p>
        </w:tc>
      </w:tr>
      <w:tr w:rsidR="008E3289" w:rsidRPr="00CF0D16" w14:paraId="2E3C0F92" w14:textId="77777777" w:rsidTr="00E32F0C">
        <w:tc>
          <w:tcPr>
            <w:tcW w:w="5317" w:type="dxa"/>
            <w:shd w:val="clear" w:color="auto" w:fill="auto"/>
          </w:tcPr>
          <w:p w14:paraId="5AFC4E6C" w14:textId="77777777" w:rsidR="008E3289" w:rsidRPr="00CF0D16" w:rsidRDefault="008E3289" w:rsidP="00E32F0C">
            <w:pPr>
              <w:pStyle w:val="SingleTxtGA"/>
              <w:spacing w:before="40" w:after="40" w:line="320" w:lineRule="exact"/>
              <w:ind w:left="0" w:right="0"/>
              <w:rPr>
                <w:rtl/>
                <w:lang w:val="en-US"/>
              </w:rPr>
            </w:pPr>
            <w:r w:rsidRPr="00CF0D16">
              <w:rPr>
                <w:rFonts w:hint="cs"/>
                <w:rtl/>
                <w:lang w:val="en-US"/>
              </w:rPr>
              <w:t>2018</w:t>
            </w:r>
          </w:p>
        </w:tc>
        <w:tc>
          <w:tcPr>
            <w:tcW w:w="1888" w:type="dxa"/>
            <w:shd w:val="clear" w:color="auto" w:fill="auto"/>
          </w:tcPr>
          <w:p w14:paraId="1C597076" w14:textId="77777777" w:rsidR="008E3289" w:rsidRPr="00CF0D16" w:rsidRDefault="008E3289" w:rsidP="00E32F0C">
            <w:pPr>
              <w:pStyle w:val="SingleTxtGA"/>
              <w:spacing w:before="40" w:after="40" w:line="320" w:lineRule="exact"/>
              <w:ind w:left="0" w:right="0"/>
              <w:rPr>
                <w:rtl/>
                <w:lang w:val="en-US"/>
              </w:rPr>
            </w:pPr>
            <w:r w:rsidRPr="00CF0D16">
              <w:rPr>
                <w:rtl/>
              </w:rPr>
              <w:t>20</w:t>
            </w:r>
            <w:r>
              <w:rPr>
                <w:rFonts w:hint="cs"/>
                <w:rtl/>
              </w:rPr>
              <w:t xml:space="preserve"> </w:t>
            </w:r>
            <w:r w:rsidRPr="00CF0D16">
              <w:rPr>
                <w:rtl/>
                <w:lang w:val="en-US"/>
              </w:rPr>
              <w:t>قضية</w:t>
            </w:r>
          </w:p>
        </w:tc>
      </w:tr>
    </w:tbl>
    <w:p w14:paraId="512E306D" w14:textId="77777777" w:rsidR="008E3289" w:rsidRPr="00CF0D16" w:rsidRDefault="008E3289" w:rsidP="008E3289">
      <w:pPr>
        <w:pStyle w:val="SingleTxtGA"/>
        <w:spacing w:before="240"/>
        <w:rPr>
          <w:rtl/>
          <w:lang w:bidi="ar-JO"/>
        </w:rPr>
      </w:pPr>
      <w:r w:rsidRPr="00CF0D16">
        <w:rPr>
          <w:rtl/>
          <w:lang w:bidi="ar-JO"/>
        </w:rPr>
        <w:t>238</w:t>
      </w:r>
      <w:r>
        <w:rPr>
          <w:rtl/>
          <w:lang w:bidi="ar-JO"/>
        </w:rPr>
        <w:t>-</w:t>
      </w:r>
      <w:r>
        <w:rPr>
          <w:rtl/>
          <w:lang w:bidi="ar-JO"/>
        </w:rPr>
        <w:tab/>
      </w:r>
      <w:r w:rsidRPr="00CF0D16">
        <w:rPr>
          <w:rtl/>
          <w:lang w:bidi="ar-JO"/>
        </w:rPr>
        <w:t>وتشير ا</w:t>
      </w:r>
      <w:r w:rsidRPr="00CF0D16">
        <w:rPr>
          <w:rFonts w:hint="cs"/>
          <w:rtl/>
          <w:lang w:bidi="ar-JO"/>
        </w:rPr>
        <w:t>لإ</w:t>
      </w:r>
      <w:r w:rsidRPr="00CF0D16">
        <w:rPr>
          <w:rtl/>
          <w:lang w:bidi="ar-JO"/>
        </w:rPr>
        <w:t>حصائيات لدى مديرية ا</w:t>
      </w:r>
      <w:r w:rsidRPr="00CF0D16">
        <w:rPr>
          <w:rFonts w:hint="cs"/>
          <w:rtl/>
          <w:lang w:bidi="ar-JO"/>
        </w:rPr>
        <w:t>لأ</w:t>
      </w:r>
      <w:r w:rsidRPr="00CF0D16">
        <w:rPr>
          <w:rtl/>
          <w:lang w:bidi="ar-JO"/>
        </w:rPr>
        <w:t xml:space="preserve">من العام عدم وجود </w:t>
      </w:r>
      <w:r w:rsidRPr="00CF0D16">
        <w:rPr>
          <w:rFonts w:hint="cs"/>
          <w:rtl/>
          <w:lang w:bidi="ar-JO"/>
        </w:rPr>
        <w:t>ا</w:t>
      </w:r>
      <w:r w:rsidRPr="00CF0D16">
        <w:rPr>
          <w:rtl/>
          <w:lang w:bidi="ar-JO"/>
        </w:rPr>
        <w:t>ي</w:t>
      </w:r>
      <w:r w:rsidRPr="00CF0D16">
        <w:rPr>
          <w:rFonts w:hint="cs"/>
          <w:rtl/>
          <w:lang w:bidi="ar-JO"/>
        </w:rPr>
        <w:t xml:space="preserve"> أطفال في جميع القضايا التي تم التعامل معها</w:t>
      </w:r>
      <w:r>
        <w:rPr>
          <w:rFonts w:hint="cs"/>
          <w:rtl/>
          <w:lang w:bidi="ar-JO"/>
        </w:rPr>
        <w:t>.</w:t>
      </w:r>
    </w:p>
    <w:p w14:paraId="74049E03" w14:textId="77777777" w:rsidR="008E3289" w:rsidRPr="008B0544" w:rsidRDefault="008E3289" w:rsidP="008E3289">
      <w:pPr>
        <w:pStyle w:val="SingleTxtGA"/>
        <w:rPr>
          <w:spacing w:val="-4"/>
          <w:rtl/>
          <w:lang w:bidi="ar-JO"/>
        </w:rPr>
      </w:pPr>
      <w:r w:rsidRPr="008B0544">
        <w:rPr>
          <w:spacing w:val="-4"/>
          <w:rtl/>
          <w:lang w:bidi="ar-JO"/>
        </w:rPr>
        <w:t>239-</w:t>
      </w:r>
      <w:r w:rsidRPr="008B0544">
        <w:rPr>
          <w:spacing w:val="-4"/>
          <w:rtl/>
          <w:lang w:bidi="ar-JO"/>
        </w:rPr>
        <w:tab/>
      </w:r>
      <w:r w:rsidRPr="008B0544">
        <w:rPr>
          <w:rFonts w:hint="cs"/>
          <w:spacing w:val="-4"/>
          <w:rtl/>
          <w:lang w:bidi="ar-JO"/>
        </w:rPr>
        <w:t>ت</w:t>
      </w:r>
      <w:r w:rsidRPr="008B0544">
        <w:rPr>
          <w:spacing w:val="-4"/>
          <w:rtl/>
          <w:lang w:bidi="ar-JO"/>
        </w:rPr>
        <w:t>بنت وحدة ا</w:t>
      </w:r>
      <w:r w:rsidRPr="008B0544">
        <w:rPr>
          <w:rFonts w:hint="cs"/>
          <w:spacing w:val="-4"/>
          <w:rtl/>
          <w:lang w:bidi="ar-JO"/>
        </w:rPr>
        <w:t>لإ</w:t>
      </w:r>
      <w:r w:rsidRPr="008B0544">
        <w:rPr>
          <w:spacing w:val="-4"/>
          <w:rtl/>
          <w:lang w:bidi="ar-JO"/>
        </w:rPr>
        <w:t>تجار بالبشر التابعة لمديرية ا</w:t>
      </w:r>
      <w:r w:rsidRPr="008B0544">
        <w:rPr>
          <w:rFonts w:hint="cs"/>
          <w:spacing w:val="-4"/>
          <w:rtl/>
          <w:lang w:bidi="ar-JO"/>
        </w:rPr>
        <w:t>لأ</w:t>
      </w:r>
      <w:r w:rsidRPr="008B0544">
        <w:rPr>
          <w:spacing w:val="-4"/>
          <w:rtl/>
          <w:lang w:bidi="ar-JO"/>
        </w:rPr>
        <w:t xml:space="preserve">من العام في </w:t>
      </w:r>
      <w:r w:rsidRPr="008B0544">
        <w:rPr>
          <w:rFonts w:hint="cs"/>
          <w:spacing w:val="-4"/>
          <w:rtl/>
          <w:lang w:bidi="ar-JO"/>
        </w:rPr>
        <w:t>عملها المحاور الرئيسية الواردة في</w:t>
      </w:r>
      <w:r w:rsidRPr="008B0544">
        <w:rPr>
          <w:rFonts w:ascii="Calibri" w:eastAsia="Calibri" w:hAnsi="Calibri" w:hint="cs"/>
          <w:spacing w:val="-4"/>
          <w:sz w:val="16"/>
          <w:szCs w:val="16"/>
          <w:rtl/>
        </w:rPr>
        <w:t xml:space="preserve"> </w:t>
      </w:r>
      <w:r w:rsidRPr="008B0544">
        <w:rPr>
          <w:rFonts w:hint="cs"/>
          <w:spacing w:val="-4"/>
          <w:rtl/>
          <w:lang w:bidi="ar-JO"/>
        </w:rPr>
        <w:t>الم</w:t>
      </w:r>
      <w:r w:rsidRPr="008B0544">
        <w:rPr>
          <w:spacing w:val="-4"/>
          <w:rtl/>
          <w:lang w:bidi="ar-JO"/>
        </w:rPr>
        <w:t xml:space="preserve">ادة الثانية من بروتوكول </w:t>
      </w:r>
      <w:proofErr w:type="spellStart"/>
      <w:r w:rsidRPr="008B0544">
        <w:rPr>
          <w:spacing w:val="-4"/>
          <w:rtl/>
          <w:lang w:bidi="ar-JO"/>
        </w:rPr>
        <w:t>باليرمو</w:t>
      </w:r>
      <w:proofErr w:type="spellEnd"/>
      <w:r w:rsidRPr="008B0544">
        <w:rPr>
          <w:spacing w:val="-4"/>
          <w:rtl/>
          <w:lang w:bidi="ar-JO"/>
        </w:rPr>
        <w:t xml:space="preserve"> </w:t>
      </w:r>
      <w:r w:rsidRPr="008B0544">
        <w:rPr>
          <w:rFonts w:hint="cs"/>
          <w:spacing w:val="-4"/>
          <w:rtl/>
          <w:lang w:bidi="ar-JO"/>
        </w:rPr>
        <w:t>والتي أكدت عليها ا</w:t>
      </w:r>
      <w:r w:rsidRPr="008B0544">
        <w:rPr>
          <w:spacing w:val="-4"/>
          <w:rtl/>
          <w:lang w:bidi="ar-JO"/>
        </w:rPr>
        <w:t>لإستراتيجية الوطنية لمنع ا</w:t>
      </w:r>
      <w:r w:rsidRPr="008B0544">
        <w:rPr>
          <w:rFonts w:hint="cs"/>
          <w:spacing w:val="-4"/>
          <w:rtl/>
          <w:lang w:bidi="ar-JO"/>
        </w:rPr>
        <w:t>لإ</w:t>
      </w:r>
      <w:r w:rsidRPr="008B0544">
        <w:rPr>
          <w:spacing w:val="-4"/>
          <w:rtl/>
          <w:lang w:bidi="ar-JO"/>
        </w:rPr>
        <w:t>تجار بالبشر على النحو التالي:</w:t>
      </w:r>
    </w:p>
    <w:p w14:paraId="702EBFD0" w14:textId="77777777" w:rsidR="008E3289" w:rsidRPr="00CF0D16" w:rsidRDefault="008E3289" w:rsidP="008E3289">
      <w:pPr>
        <w:pStyle w:val="SingleTxtGA"/>
        <w:rPr>
          <w:rtl/>
          <w:lang w:bidi="ar-JO"/>
        </w:rPr>
      </w:pPr>
      <w:r w:rsidRPr="00CF0D16">
        <w:rPr>
          <w:rtl/>
          <w:lang w:bidi="ar-JO"/>
        </w:rPr>
        <w:t>240</w:t>
      </w:r>
      <w:r>
        <w:rPr>
          <w:rtl/>
          <w:lang w:bidi="ar-JO"/>
        </w:rPr>
        <w:t>-</w:t>
      </w:r>
      <w:r>
        <w:rPr>
          <w:rtl/>
          <w:lang w:bidi="ar-JO"/>
        </w:rPr>
        <w:tab/>
      </w:r>
      <w:r w:rsidRPr="00CF0D16">
        <w:rPr>
          <w:rtl/>
          <w:lang w:bidi="ar-JO"/>
        </w:rPr>
        <w:t>محور الوقاية</w:t>
      </w:r>
      <w:r>
        <w:rPr>
          <w:rFonts w:hint="cs"/>
          <w:rtl/>
          <w:lang w:bidi="ar-JO"/>
        </w:rPr>
        <w:t xml:space="preserve">: </w:t>
      </w:r>
    </w:p>
    <w:p w14:paraId="4C818FF7" w14:textId="77777777" w:rsidR="008E3289" w:rsidRPr="00CF0D16" w:rsidRDefault="008E3289" w:rsidP="008E3289">
      <w:pPr>
        <w:pStyle w:val="SingleTxtGA"/>
        <w:ind w:left="1928"/>
        <w:rPr>
          <w:rtl/>
          <w:lang w:bidi="ar-JO"/>
        </w:rPr>
      </w:pPr>
      <w:r>
        <w:rPr>
          <w:rtl/>
          <w:lang w:bidi="ar-JO"/>
        </w:rPr>
        <w:tab/>
      </w:r>
      <w:r w:rsidRPr="00CF0D16">
        <w:rPr>
          <w:rtl/>
          <w:lang w:bidi="ar-JO"/>
        </w:rPr>
        <w:t xml:space="preserve">والذي يهدف إلى تثقيف المجتمع المحلي بمخاطر هذه الجريمة وتنمية قدرات العاملين في جهات إنفاذ القانون ونشر الوعي، عن طريق </w:t>
      </w:r>
      <w:r w:rsidRPr="00CF0D16">
        <w:rPr>
          <w:rFonts w:hint="cs"/>
          <w:rtl/>
          <w:lang w:bidi="ar-JO"/>
        </w:rPr>
        <w:t>إ</w:t>
      </w:r>
      <w:r w:rsidRPr="00CF0D16">
        <w:rPr>
          <w:rtl/>
          <w:lang w:bidi="ar-JO"/>
        </w:rPr>
        <w:t xml:space="preserve">عطاء المحاضرات والورش التدريبية </w:t>
      </w:r>
      <w:r w:rsidRPr="00CF0D16">
        <w:rPr>
          <w:rFonts w:hint="cs"/>
          <w:rtl/>
          <w:lang w:bidi="ar-JO"/>
        </w:rPr>
        <w:t xml:space="preserve">لموظفي إنفاذ </w:t>
      </w:r>
      <w:r w:rsidRPr="00CF0D16">
        <w:rPr>
          <w:rtl/>
          <w:lang w:bidi="ar-JO"/>
        </w:rPr>
        <w:t>القانون ومنظمات المجتمع المدني</w:t>
      </w:r>
      <w:r>
        <w:rPr>
          <w:rFonts w:hint="cs"/>
          <w:rtl/>
          <w:lang w:bidi="ar-JO"/>
        </w:rPr>
        <w:t>.</w:t>
      </w:r>
    </w:p>
    <w:p w14:paraId="217CC4E2" w14:textId="77777777" w:rsidR="008E3289" w:rsidRPr="00CF0D16" w:rsidRDefault="008E3289" w:rsidP="008E3289">
      <w:pPr>
        <w:pStyle w:val="SingleTxtGA"/>
        <w:rPr>
          <w:rtl/>
          <w:lang w:bidi="ar-JO"/>
        </w:rPr>
      </w:pPr>
      <w:r w:rsidRPr="00CF0D16">
        <w:rPr>
          <w:rtl/>
          <w:lang w:bidi="ar-JO"/>
        </w:rPr>
        <w:t>241</w:t>
      </w:r>
      <w:r>
        <w:rPr>
          <w:rtl/>
          <w:lang w:bidi="ar-JO"/>
        </w:rPr>
        <w:t>-</w:t>
      </w:r>
      <w:r>
        <w:rPr>
          <w:rtl/>
          <w:lang w:bidi="ar-JO"/>
        </w:rPr>
        <w:tab/>
      </w:r>
      <w:r w:rsidRPr="00CF0D16">
        <w:rPr>
          <w:rtl/>
          <w:lang w:bidi="ar-JO"/>
        </w:rPr>
        <w:t>محور الحماية:</w:t>
      </w:r>
    </w:p>
    <w:p w14:paraId="4A99D6E3" w14:textId="77777777" w:rsidR="008E3289" w:rsidRPr="008B0544" w:rsidRDefault="008E3289" w:rsidP="008E3289">
      <w:pPr>
        <w:pStyle w:val="SingleTxtGA"/>
        <w:ind w:left="1928"/>
        <w:rPr>
          <w:spacing w:val="-6"/>
          <w:rtl/>
          <w:lang w:bidi="ar-JO"/>
        </w:rPr>
      </w:pPr>
      <w:r w:rsidRPr="008B0544">
        <w:rPr>
          <w:spacing w:val="-6"/>
          <w:rtl/>
          <w:lang w:bidi="ar-JO"/>
        </w:rPr>
        <w:tab/>
        <w:t xml:space="preserve">يتم تقديم خدمات ومساعدات للضحايا بالتنسيق مع الجهات الحكومية وغير الحكومية ومنها </w:t>
      </w:r>
      <w:proofErr w:type="spellStart"/>
      <w:r w:rsidRPr="008B0544">
        <w:rPr>
          <w:rFonts w:hint="cs"/>
          <w:spacing w:val="-6"/>
          <w:rtl/>
          <w:lang w:bidi="ar-JO"/>
        </w:rPr>
        <w:t>غ</w:t>
      </w:r>
      <w:r w:rsidRPr="008B0544">
        <w:rPr>
          <w:spacing w:val="-6"/>
          <w:rtl/>
          <w:lang w:bidi="ar-JO"/>
        </w:rPr>
        <w:t>يواء</w:t>
      </w:r>
      <w:proofErr w:type="spellEnd"/>
      <w:r w:rsidRPr="008B0544">
        <w:rPr>
          <w:spacing w:val="-6"/>
          <w:rtl/>
          <w:lang w:bidi="ar-JO"/>
        </w:rPr>
        <w:t xml:space="preserve"> الضحية بالتعاون مع وزارة التنمية </w:t>
      </w:r>
      <w:proofErr w:type="spellStart"/>
      <w:r w:rsidRPr="008B0544">
        <w:rPr>
          <w:spacing w:val="-6"/>
          <w:rtl/>
          <w:lang w:bidi="ar-JO"/>
        </w:rPr>
        <w:t>ا</w:t>
      </w:r>
      <w:r w:rsidRPr="008B0544">
        <w:rPr>
          <w:rFonts w:hint="cs"/>
          <w:spacing w:val="-6"/>
          <w:rtl/>
          <w:lang w:bidi="ar-JO"/>
        </w:rPr>
        <w:t>لإ</w:t>
      </w:r>
      <w:r w:rsidRPr="008B0544">
        <w:rPr>
          <w:spacing w:val="-6"/>
          <w:rtl/>
          <w:lang w:bidi="ar-JO"/>
        </w:rPr>
        <w:t>جتماعية</w:t>
      </w:r>
      <w:proofErr w:type="spellEnd"/>
      <w:r w:rsidRPr="008B0544">
        <w:rPr>
          <w:spacing w:val="-6"/>
          <w:rtl/>
          <w:lang w:bidi="ar-JO"/>
        </w:rPr>
        <w:t xml:space="preserve"> وتوفير الرعاية الصحية والمساعدة القانونية</w:t>
      </w:r>
      <w:r w:rsidRPr="008B0544">
        <w:rPr>
          <w:rFonts w:hint="cs"/>
          <w:spacing w:val="-6"/>
          <w:rtl/>
          <w:lang w:bidi="ar-JO"/>
        </w:rPr>
        <w:t>.</w:t>
      </w:r>
    </w:p>
    <w:p w14:paraId="0AD59291" w14:textId="77777777" w:rsidR="008E3289" w:rsidRPr="00CF0D16" w:rsidRDefault="008E3289" w:rsidP="008E3289">
      <w:pPr>
        <w:pStyle w:val="SingleTxtGA"/>
        <w:rPr>
          <w:rtl/>
          <w:lang w:bidi="ar-JO"/>
        </w:rPr>
      </w:pPr>
      <w:r w:rsidRPr="00CF0D16">
        <w:rPr>
          <w:rtl/>
          <w:lang w:bidi="ar-JO"/>
        </w:rPr>
        <w:t>242</w:t>
      </w:r>
      <w:r>
        <w:rPr>
          <w:rtl/>
          <w:lang w:bidi="ar-JO"/>
        </w:rPr>
        <w:t>-</w:t>
      </w:r>
      <w:r>
        <w:rPr>
          <w:rtl/>
          <w:lang w:bidi="ar-JO"/>
        </w:rPr>
        <w:tab/>
      </w:r>
      <w:r w:rsidRPr="00CF0D16">
        <w:rPr>
          <w:rtl/>
          <w:lang w:bidi="ar-JO"/>
        </w:rPr>
        <w:t>محور الملاحقة القضائية</w:t>
      </w:r>
      <w:r>
        <w:rPr>
          <w:rFonts w:hint="cs"/>
          <w:rtl/>
          <w:lang w:bidi="ar-JO"/>
        </w:rPr>
        <w:t>:</w:t>
      </w:r>
    </w:p>
    <w:p w14:paraId="3E647ED2" w14:textId="77777777" w:rsidR="008E3289" w:rsidRPr="00CF0D16" w:rsidRDefault="008E3289" w:rsidP="008E3289">
      <w:pPr>
        <w:pStyle w:val="SingleTxtGA"/>
        <w:ind w:left="1928"/>
        <w:rPr>
          <w:rtl/>
          <w:lang w:bidi="ar-JO"/>
        </w:rPr>
      </w:pPr>
      <w:r>
        <w:rPr>
          <w:rtl/>
          <w:lang w:bidi="ar-JO"/>
        </w:rPr>
        <w:tab/>
      </w:r>
      <w:r w:rsidRPr="00CF0D16">
        <w:rPr>
          <w:rFonts w:hint="cs"/>
          <w:rtl/>
          <w:lang w:bidi="ar-JO"/>
        </w:rPr>
        <w:t>ت</w:t>
      </w:r>
      <w:r w:rsidRPr="00CF0D16">
        <w:rPr>
          <w:rtl/>
          <w:lang w:bidi="ar-JO"/>
        </w:rPr>
        <w:t xml:space="preserve">قوم الوحدة </w:t>
      </w:r>
      <w:proofErr w:type="spellStart"/>
      <w:r w:rsidRPr="00CF0D16">
        <w:rPr>
          <w:rtl/>
          <w:lang w:bidi="ar-JO"/>
        </w:rPr>
        <w:t>ب</w:t>
      </w:r>
      <w:r w:rsidRPr="00CF0D16">
        <w:rPr>
          <w:rFonts w:hint="cs"/>
          <w:rtl/>
          <w:lang w:bidi="ar-JO"/>
        </w:rPr>
        <w:t>إ</w:t>
      </w:r>
      <w:r w:rsidRPr="00CF0D16">
        <w:rPr>
          <w:rtl/>
          <w:lang w:bidi="ar-JO"/>
        </w:rPr>
        <w:t>ستقبال</w:t>
      </w:r>
      <w:proofErr w:type="spellEnd"/>
      <w:r w:rsidRPr="00CF0D16">
        <w:rPr>
          <w:rtl/>
          <w:lang w:bidi="ar-JO"/>
        </w:rPr>
        <w:t xml:space="preserve"> الشكاوى والتحقيق في القضايا والشبهات الجنائية المتعلقة بجريمة ا</w:t>
      </w:r>
      <w:r w:rsidRPr="00CF0D16">
        <w:rPr>
          <w:rFonts w:hint="cs"/>
          <w:rtl/>
          <w:lang w:bidi="ar-JO"/>
        </w:rPr>
        <w:t>لإ</w:t>
      </w:r>
      <w:r w:rsidRPr="00CF0D16">
        <w:rPr>
          <w:rtl/>
          <w:lang w:bidi="ar-JO"/>
        </w:rPr>
        <w:t>تجار بالبشر وإحالة الجناة إلى المحاكم المختصة لإجراء المقتضى القانوني .</w:t>
      </w:r>
    </w:p>
    <w:p w14:paraId="30621655" w14:textId="77777777" w:rsidR="008E3289" w:rsidRPr="00CF0D16" w:rsidRDefault="008E3289" w:rsidP="008E3289">
      <w:pPr>
        <w:pStyle w:val="SingleTxtGA"/>
        <w:rPr>
          <w:rtl/>
          <w:lang w:bidi="ar-JO"/>
        </w:rPr>
      </w:pPr>
      <w:r w:rsidRPr="00CF0D16">
        <w:rPr>
          <w:rtl/>
          <w:lang w:bidi="ar-JO"/>
        </w:rPr>
        <w:t>243</w:t>
      </w:r>
      <w:r>
        <w:rPr>
          <w:rtl/>
          <w:lang w:bidi="ar-JO"/>
        </w:rPr>
        <w:t>-</w:t>
      </w:r>
      <w:r>
        <w:rPr>
          <w:rtl/>
          <w:lang w:bidi="ar-JO"/>
        </w:rPr>
        <w:tab/>
      </w:r>
      <w:r w:rsidRPr="00CF0D16">
        <w:rPr>
          <w:rtl/>
          <w:lang w:bidi="ar-JO"/>
        </w:rPr>
        <w:t>محور تبادل الشراكات المحلية والإقليمية والدولية :</w:t>
      </w:r>
    </w:p>
    <w:p w14:paraId="3DFF7EC4" w14:textId="77777777" w:rsidR="008E3289" w:rsidRPr="00CF0D16" w:rsidRDefault="008E3289" w:rsidP="008E3289">
      <w:pPr>
        <w:pStyle w:val="SingleTxtGA"/>
        <w:ind w:left="1928"/>
        <w:rPr>
          <w:rtl/>
          <w:lang w:bidi="ar-JO"/>
        </w:rPr>
      </w:pPr>
      <w:r>
        <w:rPr>
          <w:rtl/>
          <w:lang w:bidi="ar-JO"/>
        </w:rPr>
        <w:tab/>
      </w:r>
      <w:r w:rsidRPr="00CF0D16">
        <w:rPr>
          <w:rFonts w:hint="cs"/>
          <w:rtl/>
          <w:lang w:bidi="ar-JO"/>
        </w:rPr>
        <w:t>ت</w:t>
      </w:r>
      <w:r w:rsidRPr="00CF0D16">
        <w:rPr>
          <w:rtl/>
          <w:lang w:bidi="ar-JO"/>
        </w:rPr>
        <w:t xml:space="preserve">قوم الوحدة بتعزيز قنوات </w:t>
      </w:r>
      <w:proofErr w:type="spellStart"/>
      <w:r w:rsidRPr="00CF0D16">
        <w:rPr>
          <w:rtl/>
          <w:lang w:bidi="ar-JO"/>
        </w:rPr>
        <w:t>ا</w:t>
      </w:r>
      <w:r w:rsidRPr="00CF0D16">
        <w:rPr>
          <w:rFonts w:hint="cs"/>
          <w:rtl/>
          <w:lang w:bidi="ar-JO"/>
        </w:rPr>
        <w:t>لإ</w:t>
      </w:r>
      <w:r w:rsidRPr="00CF0D16">
        <w:rPr>
          <w:rtl/>
          <w:lang w:bidi="ar-JO"/>
        </w:rPr>
        <w:t>تصال</w:t>
      </w:r>
      <w:proofErr w:type="spellEnd"/>
      <w:r w:rsidRPr="00CF0D16">
        <w:rPr>
          <w:rtl/>
          <w:lang w:bidi="ar-JO"/>
        </w:rPr>
        <w:t xml:space="preserve"> مع المؤسسات الحكومية وغير الحكومية الوطنية</w:t>
      </w:r>
      <w:r w:rsidRPr="00CF0D16">
        <w:rPr>
          <w:rFonts w:hint="cs"/>
          <w:rtl/>
          <w:lang w:bidi="ar-JO"/>
        </w:rPr>
        <w:t xml:space="preserve"> والإقليمية</w:t>
      </w:r>
      <w:r w:rsidRPr="00CF0D16">
        <w:rPr>
          <w:rtl/>
          <w:lang w:bidi="ar-JO"/>
        </w:rPr>
        <w:t xml:space="preserve"> والدولية</w:t>
      </w:r>
      <w:r w:rsidRPr="00CF0D16">
        <w:rPr>
          <w:rFonts w:hint="cs"/>
          <w:rtl/>
          <w:lang w:bidi="ar-JO"/>
        </w:rPr>
        <w:t xml:space="preserve"> </w:t>
      </w:r>
      <w:r w:rsidRPr="00CF0D16">
        <w:rPr>
          <w:rtl/>
          <w:lang w:bidi="ar-JO"/>
        </w:rPr>
        <w:t xml:space="preserve"> </w:t>
      </w:r>
      <w:r w:rsidRPr="00CF0D16">
        <w:rPr>
          <w:rFonts w:hint="cs"/>
          <w:rtl/>
          <w:lang w:bidi="ar-JO"/>
        </w:rPr>
        <w:t xml:space="preserve"> </w:t>
      </w:r>
    </w:p>
    <w:p w14:paraId="0DAEEE69" w14:textId="77777777" w:rsidR="008E3289" w:rsidRPr="00CF0D16" w:rsidRDefault="008E3289" w:rsidP="008E3289">
      <w:pPr>
        <w:pStyle w:val="SingleTxtGA"/>
        <w:rPr>
          <w:rtl/>
          <w:lang w:bidi="ar-JO"/>
        </w:rPr>
      </w:pPr>
      <w:r w:rsidRPr="00CF0D16">
        <w:rPr>
          <w:rtl/>
          <w:lang w:bidi="ar-JO"/>
        </w:rPr>
        <w:t>244</w:t>
      </w:r>
      <w:r>
        <w:rPr>
          <w:rtl/>
          <w:lang w:bidi="ar-JO"/>
        </w:rPr>
        <w:t>-</w:t>
      </w:r>
      <w:r>
        <w:rPr>
          <w:rtl/>
          <w:lang w:bidi="ar-JO"/>
        </w:rPr>
        <w:tab/>
      </w:r>
      <w:r w:rsidRPr="00CF0D16">
        <w:rPr>
          <w:rtl/>
          <w:lang w:bidi="ar-JO"/>
        </w:rPr>
        <w:t xml:space="preserve">يتم </w:t>
      </w:r>
      <w:r w:rsidRPr="00CF0D16">
        <w:rPr>
          <w:rFonts w:hint="cs"/>
          <w:rtl/>
          <w:lang w:bidi="ar-JO"/>
        </w:rPr>
        <w:t>إ</w:t>
      </w:r>
      <w:r w:rsidRPr="00CF0D16">
        <w:rPr>
          <w:rtl/>
          <w:lang w:bidi="ar-JO"/>
        </w:rPr>
        <w:t>يداع ا</w:t>
      </w:r>
      <w:r w:rsidRPr="00CF0D16">
        <w:rPr>
          <w:rFonts w:hint="cs"/>
          <w:rtl/>
          <w:lang w:bidi="ar-JO"/>
        </w:rPr>
        <w:t>لأ</w:t>
      </w:r>
      <w:r w:rsidRPr="00CF0D16">
        <w:rPr>
          <w:rtl/>
          <w:lang w:bidi="ar-JO"/>
        </w:rPr>
        <w:t xml:space="preserve">طفال الضحايا في دور الحماية وتوفير كافة الخدمات والبرامج الرعائية والصحية والتعليمية والدمج </w:t>
      </w:r>
      <w:proofErr w:type="spellStart"/>
      <w:r w:rsidRPr="00CF0D16">
        <w:rPr>
          <w:rtl/>
          <w:lang w:bidi="ar-JO"/>
        </w:rPr>
        <w:t>ا</w:t>
      </w:r>
      <w:r w:rsidRPr="00CF0D16">
        <w:rPr>
          <w:rFonts w:hint="cs"/>
          <w:rtl/>
          <w:lang w:bidi="ar-JO"/>
        </w:rPr>
        <w:t>لإ</w:t>
      </w:r>
      <w:r w:rsidRPr="00CF0D16">
        <w:rPr>
          <w:rtl/>
          <w:lang w:bidi="ar-JO"/>
        </w:rPr>
        <w:t>جتماعي</w:t>
      </w:r>
      <w:proofErr w:type="spellEnd"/>
      <w:r w:rsidRPr="00CF0D16">
        <w:rPr>
          <w:rtl/>
          <w:lang w:bidi="ar-JO"/>
        </w:rPr>
        <w:t xml:space="preserve"> </w:t>
      </w:r>
      <w:proofErr w:type="spellStart"/>
      <w:r w:rsidRPr="00CF0D16">
        <w:rPr>
          <w:rtl/>
          <w:lang w:bidi="ar-JO"/>
        </w:rPr>
        <w:t>ب</w:t>
      </w:r>
      <w:r w:rsidRPr="00CF0D16">
        <w:rPr>
          <w:rFonts w:hint="cs"/>
          <w:rtl/>
          <w:lang w:bidi="ar-JO"/>
        </w:rPr>
        <w:t>إ</w:t>
      </w:r>
      <w:r w:rsidRPr="00CF0D16">
        <w:rPr>
          <w:rtl/>
          <w:lang w:bidi="ar-JO"/>
        </w:rPr>
        <w:t>عتبارهم</w:t>
      </w:r>
      <w:proofErr w:type="spellEnd"/>
      <w:r w:rsidRPr="00CF0D16">
        <w:rPr>
          <w:rtl/>
          <w:lang w:bidi="ar-JO"/>
        </w:rPr>
        <w:t xml:space="preserve"> محتجون للحماية والرعاية</w:t>
      </w:r>
      <w:r w:rsidRPr="00CF0D16">
        <w:rPr>
          <w:rFonts w:hint="cs"/>
          <w:rtl/>
          <w:lang w:bidi="ar-JO"/>
        </w:rPr>
        <w:t>.</w:t>
      </w:r>
    </w:p>
    <w:p w14:paraId="0AFCF762" w14:textId="77777777" w:rsidR="008E3289" w:rsidRPr="00CF0D16" w:rsidRDefault="008E3289" w:rsidP="008E3289">
      <w:pPr>
        <w:pStyle w:val="SingleTxtGA"/>
        <w:rPr>
          <w:rFonts w:eastAsia="Calibri"/>
          <w:rtl/>
          <w:lang w:val="en-US" w:bidi="ar-JO"/>
        </w:rPr>
      </w:pPr>
      <w:r w:rsidRPr="00CF0D16">
        <w:rPr>
          <w:rFonts w:eastAsia="Calibri"/>
          <w:rtl/>
          <w:lang w:bidi="ar-JO"/>
        </w:rPr>
        <w:t>245</w:t>
      </w:r>
      <w:r>
        <w:rPr>
          <w:rFonts w:eastAsia="Calibri"/>
          <w:rtl/>
          <w:lang w:bidi="ar-JO"/>
        </w:rPr>
        <w:t>-</w:t>
      </w:r>
      <w:r>
        <w:rPr>
          <w:rFonts w:eastAsia="Calibri"/>
          <w:rtl/>
          <w:lang w:bidi="ar-JO"/>
        </w:rPr>
        <w:tab/>
      </w:r>
      <w:r w:rsidRPr="00CF0D16">
        <w:rPr>
          <w:rFonts w:eastAsia="Calibri"/>
          <w:rtl/>
          <w:lang w:val="en-US" w:bidi="ar-JO"/>
        </w:rPr>
        <w:t>في نهاية عام 2016 تم افتتاح قسم الأطفال المستغلين جنسيا عبر الانترنت  لدى إ</w:t>
      </w:r>
      <w:r w:rsidRPr="00CF0D16">
        <w:rPr>
          <w:rFonts w:eastAsia="Calibri" w:hint="cs"/>
          <w:rtl/>
          <w:lang w:val="en-US" w:bidi="ar-JO"/>
        </w:rPr>
        <w:t>د</w:t>
      </w:r>
      <w:r w:rsidRPr="00CF0D16">
        <w:rPr>
          <w:rFonts w:eastAsia="Calibri"/>
          <w:rtl/>
          <w:lang w:val="en-US" w:bidi="ar-JO"/>
        </w:rPr>
        <w:t>ارة حماية الأسرة/مديرية الأمن العام</w:t>
      </w:r>
      <w:r w:rsidRPr="00CF0D16">
        <w:rPr>
          <w:rFonts w:eastAsia="Calibri" w:hint="cs"/>
          <w:rtl/>
          <w:lang w:val="en-US" w:bidi="ar-JO"/>
        </w:rPr>
        <w:t>. و</w:t>
      </w:r>
      <w:r w:rsidRPr="00CF0D16">
        <w:rPr>
          <w:rFonts w:eastAsia="Calibri"/>
          <w:rtl/>
          <w:lang w:val="en-US" w:bidi="ar-JO"/>
        </w:rPr>
        <w:t xml:space="preserve">يقوم قسم الأطفال المستغلين جنسيا عبر الإنترنت بالتعامل مع قضايا </w:t>
      </w:r>
      <w:proofErr w:type="spellStart"/>
      <w:r w:rsidRPr="00CF0D16">
        <w:rPr>
          <w:rFonts w:eastAsia="Calibri"/>
          <w:rtl/>
          <w:lang w:val="en-US" w:bidi="ar-JO"/>
        </w:rPr>
        <w:t>الإستغلال</w:t>
      </w:r>
      <w:proofErr w:type="spellEnd"/>
      <w:r w:rsidRPr="00CF0D16">
        <w:rPr>
          <w:rFonts w:eastAsia="Calibri"/>
          <w:rtl/>
          <w:lang w:val="en-US" w:bidi="ar-JO"/>
        </w:rPr>
        <w:t xml:space="preserve"> الجنسي للأطفال من خلال الإنترنت </w:t>
      </w:r>
      <w:proofErr w:type="spellStart"/>
      <w:r w:rsidRPr="00CF0D16">
        <w:rPr>
          <w:rFonts w:eastAsia="Calibri"/>
          <w:rtl/>
          <w:lang w:val="en-US" w:bidi="ar-JO"/>
        </w:rPr>
        <w:t>سواءا</w:t>
      </w:r>
      <w:proofErr w:type="spellEnd"/>
      <w:r w:rsidRPr="00CF0D16">
        <w:rPr>
          <w:rFonts w:eastAsia="Calibri"/>
          <w:rtl/>
          <w:lang w:val="en-US" w:bidi="ar-JO"/>
        </w:rPr>
        <w:t xml:space="preserve"> وتشمل ايضا على تداول الصور الإباحية للأطفال </w:t>
      </w:r>
      <w:proofErr w:type="spellStart"/>
      <w:r w:rsidRPr="00CF0D16">
        <w:rPr>
          <w:rFonts w:eastAsia="Calibri"/>
          <w:rtl/>
          <w:lang w:val="en-US" w:bidi="ar-JO"/>
        </w:rPr>
        <w:t>والإستغلال</w:t>
      </w:r>
      <w:proofErr w:type="spellEnd"/>
      <w:r w:rsidRPr="00CF0D16">
        <w:rPr>
          <w:rFonts w:eastAsia="Calibri"/>
          <w:rtl/>
          <w:lang w:val="en-US" w:bidi="ar-JO"/>
        </w:rPr>
        <w:t xml:space="preserve"> </w:t>
      </w:r>
      <w:proofErr w:type="spellStart"/>
      <w:r w:rsidRPr="00CF0D16">
        <w:rPr>
          <w:rFonts w:eastAsia="Calibri"/>
          <w:rtl/>
          <w:lang w:val="en-US" w:bidi="ar-JO"/>
        </w:rPr>
        <w:t>والإبتزاز</w:t>
      </w:r>
      <w:proofErr w:type="spellEnd"/>
      <w:r w:rsidRPr="00CF0D16">
        <w:rPr>
          <w:rFonts w:eastAsia="Calibri"/>
          <w:rtl/>
          <w:lang w:val="en-US" w:bidi="ar-JO"/>
        </w:rPr>
        <w:t xml:space="preserve"> الجنسي والتنمر الإلكتروني </w:t>
      </w:r>
    </w:p>
    <w:p w14:paraId="25AB17C9" w14:textId="77777777" w:rsidR="008E3289" w:rsidRPr="00CF0D16" w:rsidRDefault="008E3289" w:rsidP="008E3289">
      <w:pPr>
        <w:pStyle w:val="SingleTxtGA"/>
        <w:rPr>
          <w:rFonts w:eastAsia="Calibri"/>
          <w:rtl/>
          <w:lang w:val="en-US" w:bidi="ar-JO"/>
        </w:rPr>
      </w:pPr>
      <w:r w:rsidRPr="00CF0D16">
        <w:rPr>
          <w:rFonts w:eastAsia="Calibri"/>
          <w:rtl/>
          <w:lang w:bidi="ar-JO"/>
        </w:rPr>
        <w:t>246</w:t>
      </w:r>
      <w:r>
        <w:rPr>
          <w:rFonts w:eastAsia="Calibri"/>
          <w:rtl/>
          <w:lang w:bidi="ar-JO"/>
        </w:rPr>
        <w:t>-</w:t>
      </w:r>
      <w:r>
        <w:rPr>
          <w:rFonts w:eastAsia="Calibri"/>
          <w:rtl/>
          <w:lang w:bidi="ar-JO"/>
        </w:rPr>
        <w:tab/>
      </w:r>
      <w:r w:rsidRPr="00CF0D16">
        <w:rPr>
          <w:rFonts w:eastAsia="Calibri"/>
          <w:rtl/>
          <w:lang w:val="en-US" w:bidi="ar-JO"/>
        </w:rPr>
        <w:t xml:space="preserve">ترتبط قاعدة البيانات لدى القسم مع قاعدة البيانات الموجودة لدى إدارة الشرطة الدولية (الإنتربول) الموجودة في مدينة ليون في فرنسا ويكون شراكة وتنسيق مستمر معهم في هذا </w:t>
      </w:r>
      <w:proofErr w:type="spellStart"/>
      <w:r w:rsidRPr="00CF0D16">
        <w:rPr>
          <w:rFonts w:eastAsia="Calibri"/>
          <w:rtl/>
          <w:lang w:val="en-US" w:bidi="ar-JO"/>
        </w:rPr>
        <w:t>الشان</w:t>
      </w:r>
      <w:proofErr w:type="spellEnd"/>
      <w:r w:rsidRPr="00CF0D16">
        <w:rPr>
          <w:rFonts w:eastAsia="Calibri" w:hint="cs"/>
          <w:rtl/>
          <w:lang w:val="en-US" w:bidi="ar-JO"/>
        </w:rPr>
        <w:t xml:space="preserve">. ويعتبر </w:t>
      </w:r>
      <w:r w:rsidRPr="00CF0D16">
        <w:rPr>
          <w:rFonts w:eastAsia="Calibri"/>
          <w:rtl/>
          <w:lang w:val="en-US" w:bidi="ar-JO"/>
        </w:rPr>
        <w:t xml:space="preserve">قسم الأطفال المستغلين جنسياً هو أحد وكالات إنفاذ القانون في مجال الجريمة الإلكترونية التي تستهدف الأطفال وهو جهة رسمية معتمدة لدى جميع شبكات التواصل </w:t>
      </w:r>
      <w:proofErr w:type="spellStart"/>
      <w:r w:rsidRPr="00CF0D16">
        <w:rPr>
          <w:rFonts w:eastAsia="Calibri"/>
          <w:rtl/>
          <w:lang w:val="en-US" w:bidi="ar-JO"/>
        </w:rPr>
        <w:t>الإجتماعي</w:t>
      </w:r>
      <w:proofErr w:type="spellEnd"/>
      <w:r w:rsidRPr="00CF0D16">
        <w:rPr>
          <w:rFonts w:eastAsia="Calibri"/>
          <w:rtl/>
          <w:lang w:val="en-US" w:bidi="ar-JO"/>
        </w:rPr>
        <w:t xml:space="preserve"> الدولية ويتم التواصل معهم </w:t>
      </w:r>
      <w:proofErr w:type="spellStart"/>
      <w:r w:rsidRPr="00CF0D16">
        <w:rPr>
          <w:rFonts w:eastAsia="Calibri"/>
          <w:rtl/>
          <w:lang w:val="en-US" w:bidi="ar-JO"/>
        </w:rPr>
        <w:t>بإستمرار</w:t>
      </w:r>
      <w:proofErr w:type="spellEnd"/>
      <w:r w:rsidRPr="00CF0D16">
        <w:rPr>
          <w:rFonts w:eastAsia="Calibri"/>
          <w:rtl/>
          <w:lang w:val="en-US" w:bidi="ar-JO"/>
        </w:rPr>
        <w:t xml:space="preserve"> من أجل الحد من الجرائم الإلكترونية التي تستهدف الأطفال</w:t>
      </w:r>
    </w:p>
    <w:p w14:paraId="2FBC41CD" w14:textId="77777777" w:rsidR="008E3289" w:rsidRPr="00CF0D16" w:rsidRDefault="008E3289" w:rsidP="008E3289">
      <w:pPr>
        <w:pStyle w:val="SingleTxtGA"/>
        <w:rPr>
          <w:rFonts w:eastAsia="Calibri"/>
          <w:rtl/>
          <w:lang w:val="en-US" w:bidi="ar-JO"/>
        </w:rPr>
      </w:pPr>
      <w:r w:rsidRPr="00CF0D16">
        <w:rPr>
          <w:rFonts w:eastAsia="Calibri"/>
          <w:rtl/>
          <w:lang w:bidi="ar-JO"/>
        </w:rPr>
        <w:t>247</w:t>
      </w:r>
      <w:r>
        <w:rPr>
          <w:rFonts w:eastAsia="Calibri"/>
          <w:rtl/>
          <w:lang w:bidi="ar-JO"/>
        </w:rPr>
        <w:t>-</w:t>
      </w:r>
      <w:r>
        <w:rPr>
          <w:rFonts w:eastAsia="Calibri"/>
          <w:rtl/>
          <w:lang w:bidi="ar-JO"/>
        </w:rPr>
        <w:tab/>
      </w:r>
      <w:r w:rsidRPr="00CF0D16">
        <w:rPr>
          <w:rFonts w:eastAsia="Calibri"/>
          <w:rtl/>
          <w:lang w:val="en-US" w:bidi="ar-JO"/>
        </w:rPr>
        <w:t xml:space="preserve">يقوم القسم بالتوعية بمخاطر </w:t>
      </w:r>
      <w:proofErr w:type="spellStart"/>
      <w:r w:rsidRPr="00CF0D16">
        <w:rPr>
          <w:rFonts w:eastAsia="Calibri"/>
          <w:rtl/>
          <w:lang w:val="en-US" w:bidi="ar-JO"/>
        </w:rPr>
        <w:t>إستخدام</w:t>
      </w:r>
      <w:proofErr w:type="spellEnd"/>
      <w:r w:rsidRPr="00CF0D16">
        <w:rPr>
          <w:rFonts w:eastAsia="Calibri"/>
          <w:rtl/>
          <w:lang w:val="en-US" w:bidi="ar-JO"/>
        </w:rPr>
        <w:t xml:space="preserve"> الإنترنت من قبل الأطفال والطرق المثلى لحمايتهم من العرض </w:t>
      </w:r>
      <w:proofErr w:type="spellStart"/>
      <w:r w:rsidRPr="00CF0D16">
        <w:rPr>
          <w:rFonts w:eastAsia="Calibri"/>
          <w:rtl/>
          <w:lang w:val="en-US" w:bidi="ar-JO"/>
        </w:rPr>
        <w:t>للإستغلال</w:t>
      </w:r>
      <w:proofErr w:type="spellEnd"/>
      <w:r w:rsidRPr="00CF0D16">
        <w:rPr>
          <w:rFonts w:eastAsia="Calibri"/>
          <w:rtl/>
          <w:lang w:val="en-US" w:bidi="ar-JO"/>
        </w:rPr>
        <w:t xml:space="preserve"> </w:t>
      </w:r>
    </w:p>
    <w:tbl>
      <w:tblPr>
        <w:bidiVisual/>
        <w:tblW w:w="0" w:type="auto"/>
        <w:tblInd w:w="1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8"/>
        <w:gridCol w:w="3536"/>
      </w:tblGrid>
      <w:tr w:rsidR="008E3289" w:rsidRPr="00CF0D16" w14:paraId="39DB3E08" w14:textId="77777777" w:rsidTr="00E32F0C">
        <w:tc>
          <w:tcPr>
            <w:tcW w:w="3698" w:type="dxa"/>
            <w:shd w:val="clear" w:color="auto" w:fill="auto"/>
          </w:tcPr>
          <w:p w14:paraId="64352FC2"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قضايا </w:t>
            </w:r>
            <w:proofErr w:type="spellStart"/>
            <w:r w:rsidRPr="00CF0D16">
              <w:rPr>
                <w:rtl/>
                <w:lang w:val="en-US" w:bidi="ar-JO"/>
              </w:rPr>
              <w:t>الإستغلال</w:t>
            </w:r>
            <w:proofErr w:type="spellEnd"/>
            <w:r w:rsidRPr="00CF0D16">
              <w:rPr>
                <w:rtl/>
                <w:lang w:val="en-US" w:bidi="ar-JO"/>
              </w:rPr>
              <w:t xml:space="preserve"> الجنسي للأطفال عبر الإنترنت</w:t>
            </w:r>
          </w:p>
        </w:tc>
        <w:tc>
          <w:tcPr>
            <w:tcW w:w="3536" w:type="dxa"/>
            <w:shd w:val="clear" w:color="auto" w:fill="auto"/>
          </w:tcPr>
          <w:p w14:paraId="677620F5"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عدد الأدلة الرقمية في قضايا </w:t>
            </w:r>
            <w:proofErr w:type="spellStart"/>
            <w:r w:rsidRPr="00CF0D16">
              <w:rPr>
                <w:rtl/>
                <w:lang w:val="en-US" w:bidi="ar-JO"/>
              </w:rPr>
              <w:t>الإعتداءات</w:t>
            </w:r>
            <w:proofErr w:type="spellEnd"/>
            <w:r w:rsidRPr="00CF0D16">
              <w:rPr>
                <w:rtl/>
                <w:lang w:val="en-US" w:bidi="ar-JO"/>
              </w:rPr>
              <w:t xml:space="preserve"> الجنسية التي فحصت من خلال القسم</w:t>
            </w:r>
          </w:p>
        </w:tc>
      </w:tr>
      <w:tr w:rsidR="008E3289" w:rsidRPr="00CF0D16" w14:paraId="5C1D1381" w14:textId="77777777" w:rsidTr="00E32F0C">
        <w:tc>
          <w:tcPr>
            <w:tcW w:w="3698" w:type="dxa"/>
            <w:shd w:val="clear" w:color="auto" w:fill="auto"/>
          </w:tcPr>
          <w:p w14:paraId="2AE78961"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84</w:t>
            </w:r>
          </w:p>
        </w:tc>
        <w:tc>
          <w:tcPr>
            <w:tcW w:w="3536" w:type="dxa"/>
            <w:shd w:val="clear" w:color="auto" w:fill="auto"/>
          </w:tcPr>
          <w:p w14:paraId="0F8E2B3A"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125</w:t>
            </w:r>
          </w:p>
        </w:tc>
      </w:tr>
    </w:tbl>
    <w:p w14:paraId="628227FC" w14:textId="77777777" w:rsidR="008E3289" w:rsidRPr="00CF0D16" w:rsidRDefault="008E3289" w:rsidP="008E3289">
      <w:pPr>
        <w:pStyle w:val="SingleTxtGA"/>
        <w:spacing w:before="240"/>
        <w:rPr>
          <w:rFonts w:eastAsia="Calibri"/>
          <w:rtl/>
          <w:lang w:val="en-US" w:bidi="ar-JO"/>
        </w:rPr>
      </w:pPr>
      <w:r w:rsidRPr="00CF0D16">
        <w:rPr>
          <w:rFonts w:eastAsia="Calibri"/>
          <w:rtl/>
          <w:lang w:bidi="ar-JO"/>
        </w:rPr>
        <w:t>248</w:t>
      </w:r>
      <w:r>
        <w:rPr>
          <w:rFonts w:eastAsia="Calibri"/>
          <w:rtl/>
          <w:lang w:bidi="ar-JO"/>
        </w:rPr>
        <w:t>-</w:t>
      </w:r>
      <w:r>
        <w:rPr>
          <w:rFonts w:eastAsia="Calibri"/>
          <w:rtl/>
          <w:lang w:bidi="ar-JO"/>
        </w:rPr>
        <w:tab/>
      </w:r>
      <w:r w:rsidRPr="00CF0D16">
        <w:rPr>
          <w:rFonts w:eastAsia="Calibri"/>
          <w:rtl/>
          <w:lang w:val="en-US" w:bidi="ar-JO"/>
        </w:rPr>
        <w:t xml:space="preserve">تحرص إدارة حماية الأسرة على الجانب التوعوي لما لهذا الجانب من أثر للحد من العنف الواقع على الأطفال وخاصة الجرائم الجنسية حيث بلغ عدد المحاضرات التوعوية </w:t>
      </w:r>
      <w:proofErr w:type="spellStart"/>
      <w:r w:rsidRPr="00CF0D16">
        <w:rPr>
          <w:rFonts w:eastAsia="Calibri"/>
          <w:rtl/>
          <w:lang w:val="en-US" w:bidi="ar-JO"/>
        </w:rPr>
        <w:t>للاعوام</w:t>
      </w:r>
      <w:proofErr w:type="spellEnd"/>
      <w:r w:rsidRPr="00CF0D16">
        <w:rPr>
          <w:rFonts w:eastAsia="Calibri"/>
          <w:rtl/>
          <w:lang w:val="en-US" w:bidi="ar-JO"/>
        </w:rPr>
        <w:t xml:space="preserve"> 2015 – 2019 وفقا لما يلي: </w:t>
      </w:r>
    </w:p>
    <w:tbl>
      <w:tblPr>
        <w:bidiVisual/>
        <w:tblW w:w="0" w:type="auto"/>
        <w:tblInd w:w="1131" w:type="dxa"/>
        <w:tblBorders>
          <w:top w:val="single" w:sz="4" w:space="0" w:color="000000"/>
          <w:bottom w:val="single" w:sz="12" w:space="0" w:color="000000"/>
        </w:tblBorders>
        <w:tblLook w:val="04A0" w:firstRow="1" w:lastRow="0" w:firstColumn="1" w:lastColumn="0" w:noHBand="0" w:noVBand="1"/>
      </w:tblPr>
      <w:tblGrid>
        <w:gridCol w:w="3018"/>
        <w:gridCol w:w="4322"/>
      </w:tblGrid>
      <w:tr w:rsidR="008E3289" w:rsidRPr="00DB7D7D" w14:paraId="5BC4B997" w14:textId="77777777" w:rsidTr="00E32F0C">
        <w:tc>
          <w:tcPr>
            <w:tcW w:w="3018" w:type="dxa"/>
            <w:tcBorders>
              <w:top w:val="single" w:sz="4" w:space="0" w:color="000000"/>
              <w:bottom w:val="single" w:sz="12" w:space="0" w:color="000000"/>
            </w:tcBorders>
            <w:shd w:val="clear" w:color="auto" w:fill="auto"/>
          </w:tcPr>
          <w:p w14:paraId="3644CC82" w14:textId="77777777" w:rsidR="008E3289" w:rsidRPr="00DB7D7D" w:rsidRDefault="008E3289" w:rsidP="00E32F0C">
            <w:pPr>
              <w:pStyle w:val="SingleTxtGA"/>
              <w:spacing w:before="40" w:after="40" w:line="300" w:lineRule="exact"/>
              <w:ind w:left="0" w:right="0"/>
              <w:rPr>
                <w:i/>
                <w:iCs/>
                <w:rtl/>
                <w:lang w:val="en-US" w:bidi="ar-JO"/>
              </w:rPr>
            </w:pPr>
            <w:r w:rsidRPr="00DB7D7D">
              <w:rPr>
                <w:i/>
                <w:iCs/>
                <w:rtl/>
                <w:lang w:val="en-US" w:bidi="ar-JO"/>
              </w:rPr>
              <w:t>السنة</w:t>
            </w:r>
          </w:p>
        </w:tc>
        <w:tc>
          <w:tcPr>
            <w:tcW w:w="4322" w:type="dxa"/>
            <w:tcBorders>
              <w:top w:val="single" w:sz="4" w:space="0" w:color="000000"/>
              <w:bottom w:val="single" w:sz="12" w:space="0" w:color="000000"/>
            </w:tcBorders>
            <w:shd w:val="clear" w:color="auto" w:fill="auto"/>
          </w:tcPr>
          <w:p w14:paraId="08666887" w14:textId="77777777" w:rsidR="008E3289" w:rsidRPr="00DB7D7D" w:rsidRDefault="008E3289" w:rsidP="00E32F0C">
            <w:pPr>
              <w:pStyle w:val="SingleTxtGA"/>
              <w:spacing w:before="40" w:after="40" w:line="300" w:lineRule="exact"/>
              <w:ind w:left="0" w:right="0"/>
              <w:rPr>
                <w:i/>
                <w:iCs/>
                <w:rtl/>
                <w:lang w:val="en-US" w:bidi="ar-JO"/>
              </w:rPr>
            </w:pPr>
            <w:r w:rsidRPr="00DB7D7D">
              <w:rPr>
                <w:i/>
                <w:iCs/>
                <w:rtl/>
                <w:lang w:val="en-US" w:bidi="ar-JO"/>
              </w:rPr>
              <w:t>عدد المحاضرات</w:t>
            </w:r>
          </w:p>
        </w:tc>
      </w:tr>
      <w:tr w:rsidR="008E3289" w:rsidRPr="00CF0D16" w14:paraId="02748C84" w14:textId="77777777" w:rsidTr="00E32F0C">
        <w:tc>
          <w:tcPr>
            <w:tcW w:w="3018" w:type="dxa"/>
            <w:tcBorders>
              <w:top w:val="single" w:sz="12" w:space="0" w:color="000000"/>
            </w:tcBorders>
            <w:shd w:val="clear" w:color="auto" w:fill="auto"/>
          </w:tcPr>
          <w:p w14:paraId="2510B8B0"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2015</w:t>
            </w:r>
          </w:p>
        </w:tc>
        <w:tc>
          <w:tcPr>
            <w:tcW w:w="4322" w:type="dxa"/>
            <w:tcBorders>
              <w:top w:val="single" w:sz="12" w:space="0" w:color="000000"/>
            </w:tcBorders>
            <w:shd w:val="clear" w:color="auto" w:fill="auto"/>
          </w:tcPr>
          <w:p w14:paraId="0D8A01D2"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333 محاضرة عدد المستفيدين منها 16650</w:t>
            </w:r>
          </w:p>
        </w:tc>
      </w:tr>
      <w:tr w:rsidR="008E3289" w:rsidRPr="00CF0D16" w14:paraId="53509036" w14:textId="77777777" w:rsidTr="00E32F0C">
        <w:tc>
          <w:tcPr>
            <w:tcW w:w="3018" w:type="dxa"/>
            <w:shd w:val="clear" w:color="auto" w:fill="auto"/>
          </w:tcPr>
          <w:p w14:paraId="4C3F5269"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2016</w:t>
            </w:r>
          </w:p>
        </w:tc>
        <w:tc>
          <w:tcPr>
            <w:tcW w:w="4322" w:type="dxa"/>
            <w:shd w:val="clear" w:color="auto" w:fill="auto"/>
          </w:tcPr>
          <w:p w14:paraId="3449514D"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20 حملة يستفيد منها 1000 شخص </w:t>
            </w:r>
          </w:p>
          <w:p w14:paraId="7BC0C891"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عدد المحاضرات 619 محاضرة </w:t>
            </w:r>
          </w:p>
          <w:p w14:paraId="2DDB5B76"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عدد المستفيدين 30950</w:t>
            </w:r>
          </w:p>
        </w:tc>
      </w:tr>
      <w:tr w:rsidR="008E3289" w:rsidRPr="00CF0D16" w14:paraId="787530ED" w14:textId="77777777" w:rsidTr="00E32F0C">
        <w:tc>
          <w:tcPr>
            <w:tcW w:w="3018" w:type="dxa"/>
            <w:shd w:val="clear" w:color="auto" w:fill="auto"/>
          </w:tcPr>
          <w:p w14:paraId="54B9595B"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2017</w:t>
            </w:r>
          </w:p>
        </w:tc>
        <w:tc>
          <w:tcPr>
            <w:tcW w:w="4322" w:type="dxa"/>
            <w:shd w:val="clear" w:color="auto" w:fill="auto"/>
          </w:tcPr>
          <w:p w14:paraId="65A5EDEB"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20 حملة يستفيد منها 1000 شخص </w:t>
            </w:r>
          </w:p>
          <w:p w14:paraId="29A545DC"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عدد المحاضرات 687</w:t>
            </w:r>
          </w:p>
          <w:p w14:paraId="4475DB91"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عدد </w:t>
            </w:r>
            <w:proofErr w:type="spellStart"/>
            <w:r w:rsidRPr="00CF0D16">
              <w:rPr>
                <w:rtl/>
                <w:lang w:val="en-US" w:bidi="ar-JO"/>
              </w:rPr>
              <w:t>المسفيدين</w:t>
            </w:r>
            <w:proofErr w:type="spellEnd"/>
            <w:r w:rsidRPr="00CF0D16">
              <w:rPr>
                <w:rtl/>
                <w:lang w:val="en-US" w:bidi="ar-JO"/>
              </w:rPr>
              <w:t xml:space="preserve"> 34350 </w:t>
            </w:r>
          </w:p>
        </w:tc>
      </w:tr>
      <w:tr w:rsidR="008E3289" w:rsidRPr="00CF0D16" w14:paraId="3267DEBD" w14:textId="77777777" w:rsidTr="00E32F0C">
        <w:tc>
          <w:tcPr>
            <w:tcW w:w="3018" w:type="dxa"/>
            <w:shd w:val="clear" w:color="auto" w:fill="auto"/>
          </w:tcPr>
          <w:p w14:paraId="42E2D97A"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2018</w:t>
            </w:r>
          </w:p>
        </w:tc>
        <w:tc>
          <w:tcPr>
            <w:tcW w:w="4322" w:type="dxa"/>
            <w:shd w:val="clear" w:color="auto" w:fill="auto"/>
          </w:tcPr>
          <w:p w14:paraId="13BDEE05"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عدد الحملات 20 حملة يستفيد منها 1000 شخص </w:t>
            </w:r>
          </w:p>
          <w:p w14:paraId="78610157"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عدد المحاضرات 698 </w:t>
            </w:r>
          </w:p>
          <w:p w14:paraId="3C7D6A68"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عدد المستفيدين 34900</w:t>
            </w:r>
          </w:p>
        </w:tc>
      </w:tr>
      <w:tr w:rsidR="008E3289" w:rsidRPr="00CF0D16" w14:paraId="316F8CC8" w14:textId="77777777" w:rsidTr="00E32F0C">
        <w:tc>
          <w:tcPr>
            <w:tcW w:w="3018" w:type="dxa"/>
            <w:shd w:val="clear" w:color="auto" w:fill="auto"/>
          </w:tcPr>
          <w:p w14:paraId="55D8D306"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30/6/2019</w:t>
            </w:r>
          </w:p>
        </w:tc>
        <w:tc>
          <w:tcPr>
            <w:tcW w:w="4322" w:type="dxa"/>
            <w:shd w:val="clear" w:color="auto" w:fill="auto"/>
          </w:tcPr>
          <w:p w14:paraId="7A246943"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عدد الحملات : 20 حملة يستفيد منها 1000 شخص </w:t>
            </w:r>
          </w:p>
          <w:p w14:paraId="61E7389B"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 xml:space="preserve">عدد المحاضرات 295 </w:t>
            </w:r>
          </w:p>
          <w:p w14:paraId="7E738984" w14:textId="77777777" w:rsidR="008E3289" w:rsidRPr="00CF0D16" w:rsidRDefault="008E3289" w:rsidP="00E32F0C">
            <w:pPr>
              <w:pStyle w:val="SingleTxtGA"/>
              <w:spacing w:before="40" w:after="40" w:line="300" w:lineRule="exact"/>
              <w:ind w:left="0" w:right="0"/>
              <w:rPr>
                <w:rtl/>
                <w:lang w:val="en-US" w:bidi="ar-JO"/>
              </w:rPr>
            </w:pPr>
            <w:r w:rsidRPr="00CF0D16">
              <w:rPr>
                <w:rtl/>
                <w:lang w:val="en-US" w:bidi="ar-JO"/>
              </w:rPr>
              <w:t>عدد المستفيدين 14750</w:t>
            </w:r>
          </w:p>
        </w:tc>
      </w:tr>
    </w:tbl>
    <w:p w14:paraId="1F78AA00" w14:textId="77777777" w:rsidR="008E3289" w:rsidRPr="00CF0D16" w:rsidRDefault="008E3289" w:rsidP="008E3289">
      <w:pPr>
        <w:pStyle w:val="H1GA"/>
        <w:rPr>
          <w:rtl/>
          <w:lang w:eastAsia="ar-SA"/>
        </w:rPr>
      </w:pPr>
      <w:r>
        <w:rPr>
          <w:rtl/>
          <w:lang w:eastAsia="ar-SA"/>
        </w:rPr>
        <w:tab/>
      </w:r>
      <w:bookmarkStart w:id="40" w:name="_Toc64289914"/>
      <w:r w:rsidRPr="00CF0D16">
        <w:rPr>
          <w:rFonts w:hint="cs"/>
          <w:rtl/>
          <w:lang w:eastAsia="ar-SA"/>
        </w:rPr>
        <w:t>13-5</w:t>
      </w:r>
      <w:r>
        <w:rPr>
          <w:rtl/>
          <w:lang w:eastAsia="ar-SA"/>
        </w:rPr>
        <w:tab/>
      </w:r>
      <w:r w:rsidRPr="00CF0D16">
        <w:rPr>
          <w:rtl/>
          <w:lang w:eastAsia="ar-SA"/>
        </w:rPr>
        <w:t>إدارة قضاء الأحداث</w:t>
      </w:r>
      <w:bookmarkEnd w:id="40"/>
    </w:p>
    <w:p w14:paraId="731E9791" w14:textId="77777777" w:rsidR="008E3289" w:rsidRPr="00CF0D16" w:rsidRDefault="008E3289" w:rsidP="008E3289">
      <w:pPr>
        <w:pStyle w:val="SingleTxtGA"/>
        <w:rPr>
          <w:rtl/>
          <w:lang w:val="fr-CH" w:eastAsia="ar-SA"/>
        </w:rPr>
      </w:pPr>
      <w:r w:rsidRPr="00CF0D16">
        <w:rPr>
          <w:rtl/>
          <w:lang w:val="fr-CH" w:eastAsia="ar-SA"/>
        </w:rPr>
        <w:t>249</w:t>
      </w:r>
      <w:r>
        <w:rPr>
          <w:rtl/>
          <w:lang w:val="fr-CH" w:eastAsia="ar-SA"/>
        </w:rPr>
        <w:t>-</w:t>
      </w:r>
      <w:r>
        <w:rPr>
          <w:rtl/>
          <w:lang w:val="fr-CH" w:eastAsia="ar-SA"/>
        </w:rPr>
        <w:tab/>
      </w:r>
      <w:r w:rsidRPr="00CF0D16">
        <w:rPr>
          <w:rFonts w:hint="cs"/>
          <w:rtl/>
        </w:rPr>
        <w:t xml:space="preserve">لقد </w:t>
      </w:r>
      <w:r w:rsidRPr="00CF0D16">
        <w:rPr>
          <w:rtl/>
        </w:rPr>
        <w:t xml:space="preserve">تم رفع سن المسؤولية الجزائية </w:t>
      </w:r>
      <w:r w:rsidRPr="00CF0D16">
        <w:rPr>
          <w:rFonts w:hint="cs"/>
          <w:rtl/>
        </w:rPr>
        <w:t>إ</w:t>
      </w:r>
      <w:r w:rsidRPr="00CF0D16">
        <w:rPr>
          <w:rtl/>
        </w:rPr>
        <w:t xml:space="preserve">لى سن الثانية عشرة  </w:t>
      </w:r>
      <w:proofErr w:type="spellStart"/>
      <w:r w:rsidRPr="00CF0D16">
        <w:rPr>
          <w:rtl/>
        </w:rPr>
        <w:t>و</w:t>
      </w:r>
      <w:r w:rsidRPr="00CF0D16">
        <w:rPr>
          <w:rFonts w:hint="cs"/>
          <w:rtl/>
        </w:rPr>
        <w:t>إ</w:t>
      </w:r>
      <w:r w:rsidRPr="00CF0D16">
        <w:rPr>
          <w:rtl/>
        </w:rPr>
        <w:t>نتهاج</w:t>
      </w:r>
      <w:proofErr w:type="spellEnd"/>
      <w:r w:rsidRPr="00CF0D16">
        <w:rPr>
          <w:rtl/>
        </w:rPr>
        <w:t xml:space="preserve"> العدالة ا</w:t>
      </w:r>
      <w:r w:rsidRPr="00CF0D16">
        <w:rPr>
          <w:rFonts w:hint="cs"/>
          <w:rtl/>
        </w:rPr>
        <w:t>لإ</w:t>
      </w:r>
      <w:r w:rsidRPr="00CF0D16">
        <w:rPr>
          <w:rtl/>
        </w:rPr>
        <w:t>صلاحية</w:t>
      </w:r>
      <w:r w:rsidRPr="00CF0D16">
        <w:rPr>
          <w:rFonts w:hint="cs"/>
          <w:rtl/>
        </w:rPr>
        <w:t xml:space="preserve"> </w:t>
      </w:r>
      <w:r w:rsidRPr="00CF0D16">
        <w:rPr>
          <w:rtl/>
        </w:rPr>
        <w:t>المتضمنة في قانون ا</w:t>
      </w:r>
      <w:r w:rsidRPr="00CF0D16">
        <w:rPr>
          <w:rFonts w:hint="cs"/>
          <w:rtl/>
        </w:rPr>
        <w:t>لأ</w:t>
      </w:r>
      <w:r w:rsidRPr="00CF0D16">
        <w:rPr>
          <w:rtl/>
        </w:rPr>
        <w:t>حداث</w:t>
      </w:r>
      <w:r w:rsidRPr="00CF0D16">
        <w:rPr>
          <w:rFonts w:hint="cs"/>
          <w:rtl/>
        </w:rPr>
        <w:t xml:space="preserve">. </w:t>
      </w:r>
    </w:p>
    <w:p w14:paraId="77A98025" w14:textId="77777777" w:rsidR="008E3289" w:rsidRPr="00CF0D16" w:rsidRDefault="008E3289" w:rsidP="008E3289">
      <w:pPr>
        <w:pStyle w:val="SingleTxtGA"/>
        <w:rPr>
          <w:rtl/>
          <w:lang w:val="fr-CH" w:eastAsia="ar-SA"/>
        </w:rPr>
      </w:pPr>
      <w:r w:rsidRPr="00CF0D16">
        <w:rPr>
          <w:rtl/>
          <w:lang w:val="fr-CH" w:eastAsia="ar-SA"/>
        </w:rPr>
        <w:t>250</w:t>
      </w:r>
      <w:r>
        <w:rPr>
          <w:rtl/>
          <w:lang w:val="fr-CH" w:eastAsia="ar-SA"/>
        </w:rPr>
        <w:t>-</w:t>
      </w:r>
      <w:r>
        <w:rPr>
          <w:rtl/>
          <w:lang w:val="fr-CH" w:eastAsia="ar-SA"/>
        </w:rPr>
        <w:tab/>
      </w:r>
      <w:r w:rsidRPr="00CF0D16">
        <w:rPr>
          <w:rtl/>
        </w:rPr>
        <w:t xml:space="preserve">تم توسيع مظلة العمل المشترك ما بين الحكومة ومؤسسات المجتمع المدني في توفير الخدمات وبدائل </w:t>
      </w:r>
      <w:proofErr w:type="spellStart"/>
      <w:r w:rsidRPr="00CF0D16">
        <w:rPr>
          <w:rtl/>
        </w:rPr>
        <w:t>ا</w:t>
      </w:r>
      <w:r w:rsidRPr="00CF0D16">
        <w:rPr>
          <w:rFonts w:hint="cs"/>
          <w:rtl/>
        </w:rPr>
        <w:t>لإ</w:t>
      </w:r>
      <w:r w:rsidRPr="00CF0D16">
        <w:rPr>
          <w:rtl/>
        </w:rPr>
        <w:t>حتجاز</w:t>
      </w:r>
      <w:proofErr w:type="spellEnd"/>
      <w:r w:rsidRPr="00CF0D16">
        <w:rPr>
          <w:rtl/>
        </w:rPr>
        <w:t xml:space="preserve"> والتي تقوم عليها مؤسسات مجتمع مدني حسب مفهوم العدالة ا</w:t>
      </w:r>
      <w:r w:rsidRPr="00CF0D16">
        <w:rPr>
          <w:rFonts w:hint="cs"/>
          <w:rtl/>
        </w:rPr>
        <w:t>لإ</w:t>
      </w:r>
      <w:r w:rsidRPr="00CF0D16">
        <w:rPr>
          <w:rtl/>
        </w:rPr>
        <w:t>صلاحية ضمن مشروع قانون ا</w:t>
      </w:r>
      <w:r w:rsidRPr="00CF0D16">
        <w:rPr>
          <w:rFonts w:hint="cs"/>
          <w:rtl/>
        </w:rPr>
        <w:t>لأ</w:t>
      </w:r>
      <w:r w:rsidRPr="00CF0D16">
        <w:rPr>
          <w:rtl/>
        </w:rPr>
        <w:t>حداث 2018</w:t>
      </w:r>
      <w:r w:rsidRPr="00CF0D16">
        <w:rPr>
          <w:rFonts w:hint="cs"/>
          <w:rtl/>
        </w:rPr>
        <w:t>.</w:t>
      </w:r>
    </w:p>
    <w:p w14:paraId="3CA60FFD" w14:textId="77777777" w:rsidR="008E3289" w:rsidRPr="00CF0D16" w:rsidRDefault="008E3289" w:rsidP="008E3289">
      <w:pPr>
        <w:pStyle w:val="SingleTxtGA"/>
        <w:rPr>
          <w:rtl/>
        </w:rPr>
      </w:pPr>
      <w:r w:rsidRPr="00CF0D16">
        <w:rPr>
          <w:rtl/>
        </w:rPr>
        <w:t>251</w:t>
      </w:r>
      <w:r>
        <w:rPr>
          <w:rtl/>
        </w:rPr>
        <w:t>-</w:t>
      </w:r>
      <w:r>
        <w:rPr>
          <w:rtl/>
        </w:rPr>
        <w:tab/>
      </w:r>
      <w:r w:rsidRPr="00CF0D16">
        <w:rPr>
          <w:rFonts w:hint="cs"/>
          <w:rtl/>
        </w:rPr>
        <w:t xml:space="preserve">وأما </w:t>
      </w:r>
      <w:r w:rsidRPr="00CF0D16">
        <w:rPr>
          <w:rtl/>
        </w:rPr>
        <w:t xml:space="preserve">بخصوص </w:t>
      </w:r>
      <w:proofErr w:type="spellStart"/>
      <w:r w:rsidRPr="00CF0D16">
        <w:rPr>
          <w:rFonts w:hint="cs"/>
          <w:rtl/>
        </w:rPr>
        <w:t>إ</w:t>
      </w:r>
      <w:r w:rsidRPr="00CF0D16">
        <w:rPr>
          <w:rtl/>
        </w:rPr>
        <w:t>ستخدام</w:t>
      </w:r>
      <w:proofErr w:type="spellEnd"/>
      <w:r w:rsidRPr="00CF0D16">
        <w:rPr>
          <w:rtl/>
        </w:rPr>
        <w:t xml:space="preserve"> التقنية الحديثة بالمحاكم</w:t>
      </w:r>
      <w:r w:rsidRPr="00CF0D16">
        <w:rPr>
          <w:rFonts w:hint="cs"/>
          <w:rtl/>
        </w:rPr>
        <w:t xml:space="preserve"> فقد تم ما يلي :</w:t>
      </w:r>
      <w:r w:rsidRPr="00CF0D16">
        <w:rPr>
          <w:rtl/>
        </w:rPr>
        <w:t xml:space="preserve"> </w:t>
      </w:r>
    </w:p>
    <w:p w14:paraId="49C04330" w14:textId="77777777" w:rsidR="008E3289" w:rsidRPr="00CF0D16" w:rsidRDefault="008E3289" w:rsidP="008E3289">
      <w:pPr>
        <w:pStyle w:val="Bullet1GA"/>
        <w:rPr>
          <w:rtl/>
        </w:rPr>
      </w:pPr>
      <w:r w:rsidRPr="00CF0D16">
        <w:rPr>
          <w:rFonts w:hint="cs"/>
          <w:rtl/>
        </w:rPr>
        <w:t>الغاء</w:t>
      </w:r>
      <w:r w:rsidRPr="00CF0D16">
        <w:rPr>
          <w:rtl/>
        </w:rPr>
        <w:t xml:space="preserve"> المادة (308) من قانون العقوبات المتعلقة بإفلات الجاني من العقاب في جرائم العرض.</w:t>
      </w:r>
    </w:p>
    <w:p w14:paraId="6FDE5FF3" w14:textId="77777777" w:rsidR="008E3289" w:rsidRPr="00CF0D16" w:rsidRDefault="008E3289" w:rsidP="008E3289">
      <w:pPr>
        <w:pStyle w:val="Bullet1GA"/>
        <w:rPr>
          <w:rtl/>
        </w:rPr>
      </w:pPr>
      <w:r w:rsidRPr="00CF0D16">
        <w:rPr>
          <w:rtl/>
        </w:rPr>
        <w:t xml:space="preserve">تعديل المادة (158) من قانون أصول المحاكمات الجزائية والتي تنص على </w:t>
      </w:r>
      <w:proofErr w:type="spellStart"/>
      <w:r w:rsidRPr="00CF0D16">
        <w:rPr>
          <w:rFonts w:hint="cs"/>
          <w:rtl/>
        </w:rPr>
        <w:t>إ</w:t>
      </w:r>
      <w:r w:rsidRPr="00CF0D16">
        <w:rPr>
          <w:rtl/>
        </w:rPr>
        <w:t>ستخدام</w:t>
      </w:r>
      <w:proofErr w:type="spellEnd"/>
      <w:r w:rsidRPr="00CF0D16">
        <w:rPr>
          <w:rtl/>
        </w:rPr>
        <w:t xml:space="preserve"> التقنية الحديثة للشهود بالتصوير التلفزيوني أثناء الشهادة. </w:t>
      </w:r>
    </w:p>
    <w:p w14:paraId="4113F379" w14:textId="77777777" w:rsidR="008E3289" w:rsidRPr="00CF0D16" w:rsidRDefault="008E3289" w:rsidP="008E3289">
      <w:pPr>
        <w:pStyle w:val="Bullet1GA"/>
        <w:rPr>
          <w:rtl/>
        </w:rPr>
      </w:pPr>
      <w:r w:rsidRPr="00CF0D16">
        <w:rPr>
          <w:rFonts w:hint="cs"/>
          <w:rtl/>
        </w:rPr>
        <w:t>تم إ</w:t>
      </w:r>
      <w:r w:rsidRPr="00CF0D16">
        <w:rPr>
          <w:rtl/>
        </w:rPr>
        <w:t xml:space="preserve">عداد مسودة نظام حماية الشهود والمبلغين ونظام التدابير بموجب قانون الحماية من العنف الأسري رقم (15) لسنة 2017 ، </w:t>
      </w:r>
      <w:r w:rsidRPr="00CF0D16">
        <w:rPr>
          <w:rFonts w:hint="cs"/>
          <w:rtl/>
        </w:rPr>
        <w:t>و</w:t>
      </w:r>
      <w:r w:rsidRPr="00CF0D16">
        <w:rPr>
          <w:rtl/>
        </w:rPr>
        <w:t>تم العمل على رفع مسودة النظامين مع ا</w:t>
      </w:r>
      <w:r w:rsidRPr="00CF0D16">
        <w:rPr>
          <w:rFonts w:hint="cs"/>
          <w:rtl/>
        </w:rPr>
        <w:t>لأ</w:t>
      </w:r>
      <w:r w:rsidRPr="00CF0D16">
        <w:rPr>
          <w:rtl/>
        </w:rPr>
        <w:t>سباب الموجبة لديوان التشريع والرأي.</w:t>
      </w:r>
    </w:p>
    <w:p w14:paraId="35704F16" w14:textId="77777777" w:rsidR="008E3289" w:rsidRPr="00CF0D16" w:rsidRDefault="008E3289" w:rsidP="008E3289">
      <w:pPr>
        <w:pStyle w:val="Bullet1GA"/>
        <w:rPr>
          <w:rtl/>
        </w:rPr>
      </w:pPr>
      <w:r w:rsidRPr="00CF0D16">
        <w:rPr>
          <w:rFonts w:hint="cs"/>
          <w:rtl/>
        </w:rPr>
        <w:t>تضمنت الإ</w:t>
      </w:r>
      <w:r w:rsidRPr="00CF0D16">
        <w:rPr>
          <w:rtl/>
        </w:rPr>
        <w:t>ستراتيجية الوطنية لعدالة ا</w:t>
      </w:r>
      <w:r w:rsidRPr="00CF0D16">
        <w:rPr>
          <w:rFonts w:hint="cs"/>
          <w:rtl/>
        </w:rPr>
        <w:t>لأ</w:t>
      </w:r>
      <w:r w:rsidRPr="00CF0D16">
        <w:rPr>
          <w:rtl/>
        </w:rPr>
        <w:t xml:space="preserve">حداث (2017-2019) الصادرة بموجب  قانون الأحداث رقم 32 لسنة 2014 التي ركزت </w:t>
      </w:r>
      <w:r w:rsidRPr="00CF0D16">
        <w:rPr>
          <w:rFonts w:hint="cs"/>
          <w:rtl/>
        </w:rPr>
        <w:t xml:space="preserve">على موضوع حماية الأطفال في </w:t>
      </w:r>
      <w:r w:rsidRPr="00CF0D16">
        <w:rPr>
          <w:rtl/>
        </w:rPr>
        <w:t xml:space="preserve">مسائل </w:t>
      </w:r>
      <w:proofErr w:type="spellStart"/>
      <w:r w:rsidRPr="00CF0D16">
        <w:rPr>
          <w:rtl/>
        </w:rPr>
        <w:t>ا</w:t>
      </w:r>
      <w:r w:rsidRPr="00CF0D16">
        <w:rPr>
          <w:rFonts w:hint="cs"/>
          <w:rtl/>
        </w:rPr>
        <w:t>لإ</w:t>
      </w:r>
      <w:r w:rsidRPr="00CF0D16">
        <w:rPr>
          <w:rtl/>
        </w:rPr>
        <w:t>ستغلا</w:t>
      </w:r>
      <w:r w:rsidRPr="00CF0D16">
        <w:rPr>
          <w:rFonts w:hint="cs"/>
          <w:rtl/>
        </w:rPr>
        <w:t>ل</w:t>
      </w:r>
      <w:proofErr w:type="spellEnd"/>
      <w:r w:rsidRPr="00CF0D16">
        <w:rPr>
          <w:rFonts w:hint="cs"/>
          <w:rtl/>
        </w:rPr>
        <w:t xml:space="preserve"> من خلال ال</w:t>
      </w:r>
      <w:r w:rsidRPr="00CF0D16">
        <w:rPr>
          <w:rtl/>
        </w:rPr>
        <w:t xml:space="preserve">برامج المقدمة من وزارة التنمية </w:t>
      </w:r>
      <w:proofErr w:type="spellStart"/>
      <w:r w:rsidRPr="00CF0D16">
        <w:rPr>
          <w:rtl/>
        </w:rPr>
        <w:t>ا</w:t>
      </w:r>
      <w:r w:rsidRPr="00CF0D16">
        <w:rPr>
          <w:rFonts w:hint="cs"/>
          <w:rtl/>
        </w:rPr>
        <w:t>لإ</w:t>
      </w:r>
      <w:r w:rsidRPr="00CF0D16">
        <w:rPr>
          <w:rtl/>
        </w:rPr>
        <w:t>جتماعية</w:t>
      </w:r>
      <w:proofErr w:type="spellEnd"/>
      <w:r w:rsidRPr="00CF0D16">
        <w:rPr>
          <w:rtl/>
        </w:rPr>
        <w:t xml:space="preserve"> والجهات المعنية </w:t>
      </w:r>
      <w:r w:rsidRPr="00CF0D16">
        <w:rPr>
          <w:rFonts w:hint="cs"/>
          <w:rtl/>
        </w:rPr>
        <w:t xml:space="preserve">ضمن </w:t>
      </w:r>
      <w:r w:rsidRPr="00CF0D16">
        <w:rPr>
          <w:rtl/>
        </w:rPr>
        <w:t>الخطة التنفيذية</w:t>
      </w:r>
      <w:r w:rsidRPr="00CF0D16">
        <w:rPr>
          <w:rFonts w:hint="cs"/>
          <w:rtl/>
        </w:rPr>
        <w:t xml:space="preserve"> وتوفير الإحصائيات والبيانات </w:t>
      </w:r>
      <w:r w:rsidRPr="00CF0D16">
        <w:rPr>
          <w:rtl/>
        </w:rPr>
        <w:t>ل</w:t>
      </w:r>
      <w:r w:rsidRPr="00CF0D16">
        <w:rPr>
          <w:rFonts w:hint="cs"/>
          <w:rtl/>
        </w:rPr>
        <w:t>لأ</w:t>
      </w:r>
      <w:r w:rsidRPr="00CF0D16">
        <w:rPr>
          <w:rtl/>
        </w:rPr>
        <w:t>زمة والتي يمكن من خلال</w:t>
      </w:r>
      <w:r w:rsidRPr="00CF0D16">
        <w:rPr>
          <w:rFonts w:hint="cs"/>
          <w:rtl/>
        </w:rPr>
        <w:t xml:space="preserve">ها </w:t>
      </w:r>
      <w:r w:rsidRPr="00CF0D16">
        <w:rPr>
          <w:rtl/>
        </w:rPr>
        <w:t>تحديد نقاط الضعف لدراستها</w:t>
      </w:r>
      <w:r w:rsidRPr="00CF0D16">
        <w:rPr>
          <w:rFonts w:hint="cs"/>
          <w:rtl/>
        </w:rPr>
        <w:t>.</w:t>
      </w:r>
    </w:p>
    <w:p w14:paraId="3096C893" w14:textId="77777777" w:rsidR="008E3289" w:rsidRPr="00CF0D16" w:rsidRDefault="008E3289" w:rsidP="008E3289">
      <w:pPr>
        <w:pStyle w:val="Bullet1GA"/>
        <w:rPr>
          <w:rtl/>
        </w:rPr>
      </w:pPr>
      <w:r w:rsidRPr="00CF0D16">
        <w:rPr>
          <w:rFonts w:hint="cs"/>
          <w:rtl/>
        </w:rPr>
        <w:t xml:space="preserve">تم </w:t>
      </w:r>
      <w:r w:rsidRPr="00CF0D16">
        <w:rPr>
          <w:rtl/>
        </w:rPr>
        <w:t>تعديل المادة (62/2/ج) المتعلقة بالولاية الطبية للأم على أطفاله</w:t>
      </w:r>
      <w:r w:rsidRPr="00CF0D16">
        <w:rPr>
          <w:rFonts w:hint="cs"/>
          <w:rtl/>
        </w:rPr>
        <w:t xml:space="preserve">ا </w:t>
      </w:r>
      <w:r w:rsidRPr="00CF0D16">
        <w:rPr>
          <w:rtl/>
        </w:rPr>
        <w:t xml:space="preserve">الصغار والتي أقرت بتعديلات قانون العقوبات لعام 2017، </w:t>
      </w:r>
      <w:r w:rsidRPr="00CF0D16">
        <w:rPr>
          <w:rFonts w:hint="cs"/>
          <w:rtl/>
        </w:rPr>
        <w:t>وتم ت</w:t>
      </w:r>
      <w:r w:rsidRPr="00CF0D16">
        <w:rPr>
          <w:rtl/>
        </w:rPr>
        <w:t xml:space="preserve">عديل المادة 158 من قانون أصول المحاكمات الجزائية والتي تنص على </w:t>
      </w:r>
      <w:proofErr w:type="spellStart"/>
      <w:r w:rsidRPr="00CF0D16">
        <w:rPr>
          <w:rFonts w:hint="cs"/>
          <w:rtl/>
        </w:rPr>
        <w:t>إ</w:t>
      </w:r>
      <w:r w:rsidRPr="00CF0D16">
        <w:rPr>
          <w:rtl/>
        </w:rPr>
        <w:t>ستخدام</w:t>
      </w:r>
      <w:proofErr w:type="spellEnd"/>
      <w:r w:rsidRPr="00CF0D16">
        <w:rPr>
          <w:rtl/>
        </w:rPr>
        <w:t xml:space="preserve"> التقنية الحديثة والتي تم الأخذ بها.</w:t>
      </w:r>
      <w:r w:rsidRPr="00CF0D16">
        <w:rPr>
          <w:rFonts w:hint="cs"/>
          <w:rtl/>
        </w:rPr>
        <w:t xml:space="preserve"> </w:t>
      </w:r>
    </w:p>
    <w:p w14:paraId="2399711E" w14:textId="77777777" w:rsidR="008E3289" w:rsidRPr="00CF0D16" w:rsidRDefault="008E3289" w:rsidP="008E3289">
      <w:pPr>
        <w:pStyle w:val="H1GA"/>
        <w:rPr>
          <w:rtl/>
          <w:lang w:eastAsia="ar-SA"/>
        </w:rPr>
      </w:pPr>
      <w:r>
        <w:rPr>
          <w:rtl/>
          <w:lang w:eastAsia="ar-SA"/>
        </w:rPr>
        <w:tab/>
      </w:r>
      <w:bookmarkStart w:id="41" w:name="_Toc64289915"/>
      <w:r w:rsidRPr="00CF0D16">
        <w:rPr>
          <w:rtl/>
          <w:lang w:eastAsia="ar-SA"/>
        </w:rPr>
        <w:t>13-6</w:t>
      </w:r>
      <w:r w:rsidRPr="00CF0D16">
        <w:rPr>
          <w:rtl/>
          <w:lang w:eastAsia="ar-SA"/>
        </w:rPr>
        <w:tab/>
        <w:t>الأطفال ضحايا الجرائم والشهود عليها</w:t>
      </w:r>
      <w:bookmarkEnd w:id="41"/>
    </w:p>
    <w:p w14:paraId="50954AD6" w14:textId="77777777" w:rsidR="008E3289" w:rsidRPr="00CF0D16" w:rsidRDefault="008E3289" w:rsidP="008E3289">
      <w:pPr>
        <w:pStyle w:val="SingleTxtGA"/>
        <w:rPr>
          <w:rtl/>
          <w:lang w:val="fr-CH" w:eastAsia="ar-SA" w:bidi="ar-JO"/>
        </w:rPr>
      </w:pPr>
      <w:r w:rsidRPr="00CF0D16">
        <w:rPr>
          <w:rtl/>
          <w:lang w:val="fr-CH" w:eastAsia="ar-SA" w:bidi="ar-JO"/>
        </w:rPr>
        <w:t>252</w:t>
      </w:r>
      <w:r>
        <w:rPr>
          <w:rtl/>
          <w:lang w:val="fr-CH" w:eastAsia="ar-SA" w:bidi="ar-JO"/>
        </w:rPr>
        <w:t>-</w:t>
      </w:r>
      <w:r>
        <w:rPr>
          <w:rtl/>
          <w:lang w:val="fr-CH" w:eastAsia="ar-SA" w:bidi="ar-JO"/>
        </w:rPr>
        <w:tab/>
      </w:r>
      <w:r w:rsidRPr="00CF0D16">
        <w:rPr>
          <w:rtl/>
        </w:rPr>
        <w:t xml:space="preserve">قامت </w:t>
      </w:r>
      <w:proofErr w:type="spellStart"/>
      <w:r w:rsidRPr="00CF0D16">
        <w:rPr>
          <w:rtl/>
        </w:rPr>
        <w:t>الدوله</w:t>
      </w:r>
      <w:proofErr w:type="spellEnd"/>
      <w:r w:rsidRPr="00CF0D16">
        <w:rPr>
          <w:rtl/>
        </w:rPr>
        <w:t xml:space="preserve"> </w:t>
      </w:r>
      <w:proofErr w:type="spellStart"/>
      <w:r w:rsidRPr="00CF0D16">
        <w:rPr>
          <w:rtl/>
        </w:rPr>
        <w:t>ا</w:t>
      </w:r>
      <w:r w:rsidRPr="00CF0D16">
        <w:rPr>
          <w:rFonts w:hint="cs"/>
          <w:rtl/>
        </w:rPr>
        <w:t>لأ</w:t>
      </w:r>
      <w:r w:rsidRPr="00CF0D16">
        <w:rPr>
          <w:rtl/>
        </w:rPr>
        <w:t>ردنيه</w:t>
      </w:r>
      <w:proofErr w:type="spellEnd"/>
      <w:r w:rsidRPr="00CF0D16">
        <w:rPr>
          <w:rtl/>
        </w:rPr>
        <w:t xml:space="preserve"> ب</w:t>
      </w:r>
      <w:r w:rsidRPr="00CF0D16">
        <w:rPr>
          <w:rFonts w:hint="cs"/>
          <w:rtl/>
        </w:rPr>
        <w:t>إ</w:t>
      </w:r>
      <w:r w:rsidRPr="00CF0D16">
        <w:rPr>
          <w:rtl/>
        </w:rPr>
        <w:t xml:space="preserve">قرار جميع التشريعات </w:t>
      </w:r>
      <w:proofErr w:type="spellStart"/>
      <w:r w:rsidRPr="00CF0D16">
        <w:rPr>
          <w:rtl/>
        </w:rPr>
        <w:t>اللازمه</w:t>
      </w:r>
      <w:proofErr w:type="spellEnd"/>
      <w:r w:rsidRPr="00CF0D16">
        <w:rPr>
          <w:rtl/>
        </w:rPr>
        <w:t xml:space="preserve"> من قوانين و</w:t>
      </w:r>
      <w:r w:rsidRPr="00CF0D16">
        <w:rPr>
          <w:rFonts w:hint="cs"/>
          <w:rtl/>
        </w:rPr>
        <w:t>أ</w:t>
      </w:r>
      <w:r w:rsidRPr="00CF0D16">
        <w:rPr>
          <w:rtl/>
        </w:rPr>
        <w:t xml:space="preserve">نظمه وتعليمات من </w:t>
      </w:r>
      <w:r w:rsidRPr="00CF0D16">
        <w:rPr>
          <w:rFonts w:hint="cs"/>
          <w:rtl/>
        </w:rPr>
        <w:t>أ</w:t>
      </w:r>
      <w:r w:rsidRPr="00CF0D16">
        <w:rPr>
          <w:rtl/>
        </w:rPr>
        <w:t xml:space="preserve">جل توفير </w:t>
      </w:r>
      <w:proofErr w:type="spellStart"/>
      <w:r w:rsidRPr="00CF0D16">
        <w:rPr>
          <w:rtl/>
        </w:rPr>
        <w:t>الحمابه</w:t>
      </w:r>
      <w:proofErr w:type="spellEnd"/>
      <w:r w:rsidRPr="00CF0D16">
        <w:rPr>
          <w:rtl/>
        </w:rPr>
        <w:t xml:space="preserve"> </w:t>
      </w:r>
      <w:proofErr w:type="spellStart"/>
      <w:r w:rsidRPr="00CF0D16">
        <w:rPr>
          <w:rtl/>
        </w:rPr>
        <w:t>المطلوبه</w:t>
      </w:r>
      <w:proofErr w:type="spellEnd"/>
      <w:r w:rsidRPr="00CF0D16">
        <w:rPr>
          <w:rtl/>
        </w:rPr>
        <w:t xml:space="preserve"> </w:t>
      </w:r>
      <w:proofErr w:type="spellStart"/>
      <w:r w:rsidRPr="00CF0D16">
        <w:rPr>
          <w:rtl/>
        </w:rPr>
        <w:t>ل</w:t>
      </w:r>
      <w:r w:rsidRPr="00CF0D16">
        <w:rPr>
          <w:rFonts w:hint="cs"/>
          <w:rtl/>
        </w:rPr>
        <w:t>لإ</w:t>
      </w:r>
      <w:r w:rsidRPr="00CF0D16">
        <w:rPr>
          <w:rtl/>
        </w:rPr>
        <w:t>طفال</w:t>
      </w:r>
      <w:proofErr w:type="spellEnd"/>
      <w:r w:rsidRPr="00CF0D16">
        <w:rPr>
          <w:rtl/>
        </w:rPr>
        <w:t xml:space="preserve"> من شهود وضحايا على النحو التالي:</w:t>
      </w:r>
      <w:r w:rsidRPr="00CF0D16">
        <w:rPr>
          <w:rtl/>
          <w:lang w:val="fr-CH" w:eastAsia="ar-SA" w:bidi="ar-JO"/>
        </w:rPr>
        <w:t xml:space="preserve"> </w:t>
      </w:r>
    </w:p>
    <w:p w14:paraId="0A64E3C3" w14:textId="77777777" w:rsidR="008E3289" w:rsidRPr="00CF0D16" w:rsidRDefault="008E3289" w:rsidP="008E3289">
      <w:pPr>
        <w:pStyle w:val="Bullet1GA"/>
        <w:rPr>
          <w:rtl/>
        </w:rPr>
      </w:pPr>
      <w:r w:rsidRPr="00CF0D16">
        <w:rPr>
          <w:rtl/>
        </w:rPr>
        <w:t>قانون الأحداث رقم (32) لسنة 2014 والتشريعات الصادرة بموجبه.</w:t>
      </w:r>
    </w:p>
    <w:p w14:paraId="5B827885" w14:textId="77777777" w:rsidR="008E3289" w:rsidRPr="00CF0D16" w:rsidRDefault="008E3289" w:rsidP="008E3289">
      <w:pPr>
        <w:pStyle w:val="Bullet1GA"/>
        <w:rPr>
          <w:rtl/>
        </w:rPr>
      </w:pPr>
      <w:r w:rsidRPr="00CF0D16">
        <w:rPr>
          <w:rFonts w:hint="cs"/>
          <w:rtl/>
        </w:rPr>
        <w:t>إ</w:t>
      </w:r>
      <w:r w:rsidRPr="00CF0D16">
        <w:rPr>
          <w:rtl/>
        </w:rPr>
        <w:t>عداد مسودة قانون الأحداث لسنة 2019</w:t>
      </w:r>
      <w:r w:rsidRPr="00CF0D16">
        <w:rPr>
          <w:rFonts w:hint="cs"/>
          <w:rtl/>
        </w:rPr>
        <w:t>.</w:t>
      </w:r>
    </w:p>
    <w:p w14:paraId="37566780" w14:textId="77777777" w:rsidR="008E3289" w:rsidRPr="00CF0D16" w:rsidRDefault="008E3289" w:rsidP="008E3289">
      <w:pPr>
        <w:pStyle w:val="Bullet1GA"/>
        <w:rPr>
          <w:rtl/>
        </w:rPr>
      </w:pPr>
      <w:r w:rsidRPr="00CF0D16">
        <w:rPr>
          <w:rtl/>
        </w:rPr>
        <w:t>قانون الحماية من العنف الأسري رقم (15) لسنة 2017.</w:t>
      </w:r>
    </w:p>
    <w:p w14:paraId="08CD6388" w14:textId="77777777" w:rsidR="008E3289" w:rsidRPr="00CF0D16" w:rsidRDefault="008E3289" w:rsidP="008E3289">
      <w:pPr>
        <w:pStyle w:val="Bullet1GA"/>
        <w:rPr>
          <w:rtl/>
        </w:rPr>
      </w:pPr>
      <w:r w:rsidRPr="00CF0D16">
        <w:rPr>
          <w:rFonts w:hint="cs"/>
          <w:rtl/>
        </w:rPr>
        <w:t>إ</w:t>
      </w:r>
      <w:r w:rsidRPr="00CF0D16">
        <w:rPr>
          <w:rtl/>
        </w:rPr>
        <w:t>عداد مسودة نظام حماية الشهود والمبلغين ومسودة نظام التدابير بموجب المواد (6+11) من قانون الحماية من العنف الأسري رقم 15 لسنة 2017</w:t>
      </w:r>
      <w:r w:rsidRPr="00CF0D16">
        <w:rPr>
          <w:rFonts w:hint="cs"/>
          <w:rtl/>
        </w:rPr>
        <w:t>-</w:t>
      </w:r>
      <w:r w:rsidRPr="00CF0D16">
        <w:rPr>
          <w:rtl/>
        </w:rPr>
        <w:t xml:space="preserve"> 2018 وهي </w:t>
      </w:r>
      <w:proofErr w:type="spellStart"/>
      <w:r w:rsidRPr="00CF0D16">
        <w:rPr>
          <w:rtl/>
        </w:rPr>
        <w:t>جاهزه</w:t>
      </w:r>
      <w:proofErr w:type="spellEnd"/>
      <w:r w:rsidRPr="00CF0D16">
        <w:rPr>
          <w:rtl/>
        </w:rPr>
        <w:t xml:space="preserve"> ل</w:t>
      </w:r>
      <w:r w:rsidRPr="00CF0D16">
        <w:rPr>
          <w:rFonts w:hint="cs"/>
          <w:rtl/>
        </w:rPr>
        <w:t>لإ</w:t>
      </w:r>
      <w:r w:rsidRPr="00CF0D16">
        <w:rPr>
          <w:rtl/>
        </w:rPr>
        <w:t>قرار.</w:t>
      </w:r>
    </w:p>
    <w:p w14:paraId="4A701D91" w14:textId="77777777" w:rsidR="008E3289" w:rsidRPr="00CF0D16" w:rsidRDefault="008E3289" w:rsidP="008E3289">
      <w:pPr>
        <w:pStyle w:val="Bullet1GA"/>
        <w:rPr>
          <w:rtl/>
        </w:rPr>
      </w:pPr>
      <w:r w:rsidRPr="00CF0D16">
        <w:rPr>
          <w:rtl/>
        </w:rPr>
        <w:t xml:space="preserve">تعديل المادة (62/2/ج) المتعلقة بالولاية الطبية للأم على أطفاله الصغار والتي أقرت بتعديلات قانون العقوبات لعام 2017، </w:t>
      </w:r>
    </w:p>
    <w:p w14:paraId="4A2B1041" w14:textId="77777777" w:rsidR="008E3289" w:rsidRPr="00CF0D16" w:rsidRDefault="008E3289" w:rsidP="008E3289">
      <w:pPr>
        <w:pStyle w:val="Bullet1GA"/>
        <w:rPr>
          <w:rtl/>
        </w:rPr>
      </w:pPr>
      <w:r w:rsidRPr="00CF0D16">
        <w:rPr>
          <w:rtl/>
        </w:rPr>
        <w:t>إلغاء المادة 308 المتعلقة بإفلات الجاني من العقاب بزواج المغتصبة ، وتعديل المادة 158 من قانون أصول المحاكمات الجزائية والتي تنص على استخدام التقنية الحديثة .</w:t>
      </w:r>
    </w:p>
    <w:p w14:paraId="711B5983" w14:textId="77777777" w:rsidR="008E3289" w:rsidRPr="00CF0D16" w:rsidRDefault="008E3289" w:rsidP="008E3289">
      <w:pPr>
        <w:pStyle w:val="Bullet1GA"/>
        <w:rPr>
          <w:rtl/>
        </w:rPr>
      </w:pPr>
      <w:proofErr w:type="spellStart"/>
      <w:r w:rsidRPr="00CF0D16">
        <w:rPr>
          <w:rtl/>
        </w:rPr>
        <w:t>ا</w:t>
      </w:r>
      <w:r w:rsidRPr="00CF0D16">
        <w:rPr>
          <w:rFonts w:hint="cs"/>
          <w:rtl/>
        </w:rPr>
        <w:t>لإ</w:t>
      </w:r>
      <w:r w:rsidRPr="00CF0D16">
        <w:rPr>
          <w:rtl/>
        </w:rPr>
        <w:t>نتهاء</w:t>
      </w:r>
      <w:proofErr w:type="spellEnd"/>
      <w:r w:rsidRPr="00CF0D16">
        <w:rPr>
          <w:rtl/>
        </w:rPr>
        <w:t xml:space="preserve"> من إعداد مسودة قانون حماية حقوق الطفل ورفعة لديوان التشريع والرأي للبت فيه </w:t>
      </w:r>
      <w:proofErr w:type="spellStart"/>
      <w:r w:rsidRPr="00CF0D16">
        <w:rPr>
          <w:rtl/>
        </w:rPr>
        <w:t>و</w:t>
      </w:r>
      <w:r w:rsidRPr="00CF0D16">
        <w:rPr>
          <w:rFonts w:hint="cs"/>
          <w:rtl/>
        </w:rPr>
        <w:t>إ</w:t>
      </w:r>
      <w:r w:rsidRPr="00CF0D16">
        <w:rPr>
          <w:rtl/>
        </w:rPr>
        <w:t>ستكمال</w:t>
      </w:r>
      <w:proofErr w:type="spellEnd"/>
      <w:r w:rsidRPr="00CF0D16">
        <w:rPr>
          <w:rtl/>
        </w:rPr>
        <w:t xml:space="preserve"> </w:t>
      </w:r>
      <w:r w:rsidRPr="00CF0D16">
        <w:rPr>
          <w:rFonts w:hint="cs"/>
          <w:rtl/>
        </w:rPr>
        <w:t>إ</w:t>
      </w:r>
      <w:r w:rsidRPr="00CF0D16">
        <w:rPr>
          <w:rtl/>
        </w:rPr>
        <w:t xml:space="preserve">جراءات </w:t>
      </w:r>
      <w:r w:rsidRPr="00CF0D16">
        <w:rPr>
          <w:rFonts w:hint="cs"/>
          <w:rtl/>
        </w:rPr>
        <w:t>إ</w:t>
      </w:r>
      <w:r w:rsidRPr="00CF0D16">
        <w:rPr>
          <w:rtl/>
        </w:rPr>
        <w:t xml:space="preserve">قراره عبر </w:t>
      </w:r>
      <w:proofErr w:type="spellStart"/>
      <w:r w:rsidRPr="00CF0D16">
        <w:rPr>
          <w:rtl/>
        </w:rPr>
        <w:t>القنونات</w:t>
      </w:r>
      <w:proofErr w:type="spellEnd"/>
      <w:r w:rsidRPr="00CF0D16">
        <w:rPr>
          <w:rtl/>
        </w:rPr>
        <w:t xml:space="preserve"> </w:t>
      </w:r>
      <w:proofErr w:type="spellStart"/>
      <w:r w:rsidRPr="00CF0D16">
        <w:rPr>
          <w:rtl/>
        </w:rPr>
        <w:t>الرسميه</w:t>
      </w:r>
      <w:proofErr w:type="spellEnd"/>
      <w:r w:rsidRPr="00CF0D16">
        <w:rPr>
          <w:rtl/>
        </w:rPr>
        <w:t xml:space="preserve">. </w:t>
      </w:r>
    </w:p>
    <w:p w14:paraId="4145F6DE" w14:textId="77777777" w:rsidR="008E3289" w:rsidRPr="00CF0D16" w:rsidRDefault="008E3289" w:rsidP="008E3289">
      <w:pPr>
        <w:pStyle w:val="Bullet1GA"/>
        <w:rPr>
          <w:rtl/>
        </w:rPr>
      </w:pPr>
      <w:proofErr w:type="spellStart"/>
      <w:r w:rsidRPr="00CF0D16">
        <w:rPr>
          <w:rFonts w:hint="cs"/>
          <w:rtl/>
        </w:rPr>
        <w:t>إ</w:t>
      </w:r>
      <w:r w:rsidRPr="00CF0D16">
        <w:rPr>
          <w:rtl/>
        </w:rPr>
        <w:t>قتراح</w:t>
      </w:r>
      <w:proofErr w:type="spellEnd"/>
      <w:r w:rsidRPr="00CF0D16">
        <w:rPr>
          <w:rtl/>
        </w:rPr>
        <w:t xml:space="preserve"> تعديلات قانونيه بشأن مواجهة التسرب المدرسي في المدارس وتجنب عمالة ا</w:t>
      </w:r>
      <w:r w:rsidRPr="00CF0D16">
        <w:rPr>
          <w:rFonts w:hint="cs"/>
          <w:rtl/>
        </w:rPr>
        <w:t>لأ</w:t>
      </w:r>
      <w:r w:rsidRPr="00CF0D16">
        <w:rPr>
          <w:rtl/>
        </w:rPr>
        <w:t xml:space="preserve">طفال  </w:t>
      </w:r>
    </w:p>
    <w:p w14:paraId="341C7B4A" w14:textId="77777777" w:rsidR="008E3289" w:rsidRPr="00CF0D16" w:rsidRDefault="008E3289" w:rsidP="008E3289">
      <w:pPr>
        <w:pStyle w:val="Bullet1GA"/>
        <w:rPr>
          <w:rtl/>
        </w:rPr>
      </w:pPr>
      <w:r w:rsidRPr="00CF0D16">
        <w:rPr>
          <w:rFonts w:hint="cs"/>
          <w:rtl/>
        </w:rPr>
        <w:t>إ</w:t>
      </w:r>
      <w:r w:rsidRPr="00CF0D16">
        <w:rPr>
          <w:rtl/>
        </w:rPr>
        <w:t>عداد مسودة  قانون الجرائم ا</w:t>
      </w:r>
      <w:r w:rsidRPr="00CF0D16">
        <w:rPr>
          <w:rFonts w:hint="cs"/>
          <w:rtl/>
        </w:rPr>
        <w:t>لإ</w:t>
      </w:r>
      <w:r w:rsidRPr="00CF0D16">
        <w:rPr>
          <w:rtl/>
        </w:rPr>
        <w:t xml:space="preserve">لكترونية </w:t>
      </w:r>
      <w:proofErr w:type="spellStart"/>
      <w:r w:rsidRPr="00CF0D16">
        <w:rPr>
          <w:rtl/>
        </w:rPr>
        <w:t>و</w:t>
      </w:r>
      <w:r w:rsidRPr="00CF0D16">
        <w:rPr>
          <w:rFonts w:hint="cs"/>
          <w:rtl/>
        </w:rPr>
        <w:t>إ</w:t>
      </w:r>
      <w:r w:rsidRPr="00CF0D16">
        <w:rPr>
          <w:rtl/>
        </w:rPr>
        <w:t>قتراح</w:t>
      </w:r>
      <w:proofErr w:type="spellEnd"/>
      <w:r w:rsidRPr="00CF0D16">
        <w:rPr>
          <w:rtl/>
        </w:rPr>
        <w:t xml:space="preserve"> تعديلات </w:t>
      </w:r>
      <w:proofErr w:type="spellStart"/>
      <w:r w:rsidRPr="00CF0D16">
        <w:rPr>
          <w:rtl/>
        </w:rPr>
        <w:t>ل</w:t>
      </w:r>
      <w:r w:rsidRPr="00CF0D16">
        <w:rPr>
          <w:rFonts w:hint="cs"/>
          <w:rtl/>
        </w:rPr>
        <w:t>لإ</w:t>
      </w:r>
      <w:r w:rsidRPr="00CF0D16">
        <w:rPr>
          <w:rtl/>
        </w:rPr>
        <w:t>ستخدام</w:t>
      </w:r>
      <w:proofErr w:type="spellEnd"/>
      <w:r w:rsidRPr="00CF0D16">
        <w:rPr>
          <w:rtl/>
        </w:rPr>
        <w:t xml:space="preserve"> الآمن ا</w:t>
      </w:r>
      <w:r w:rsidRPr="00CF0D16">
        <w:rPr>
          <w:rFonts w:hint="cs"/>
          <w:rtl/>
        </w:rPr>
        <w:t>لإ</w:t>
      </w:r>
      <w:r w:rsidRPr="00CF0D16">
        <w:rPr>
          <w:rtl/>
        </w:rPr>
        <w:t>يجابي ل</w:t>
      </w:r>
      <w:r w:rsidRPr="00CF0D16">
        <w:rPr>
          <w:rFonts w:hint="cs"/>
          <w:rtl/>
        </w:rPr>
        <w:t>لإ</w:t>
      </w:r>
      <w:r w:rsidRPr="00CF0D16">
        <w:rPr>
          <w:rtl/>
        </w:rPr>
        <w:t>نترنت  والتي تم رفعها بكتاب رسمي للبرلمان.</w:t>
      </w:r>
    </w:p>
    <w:p w14:paraId="43B29B27" w14:textId="77777777" w:rsidR="008E3289" w:rsidRPr="00CF0D16" w:rsidRDefault="008E3289" w:rsidP="008E3289">
      <w:pPr>
        <w:pStyle w:val="SingleTxtGA"/>
        <w:rPr>
          <w:rtl/>
          <w:lang w:val="fr-CH" w:eastAsia="ar-SA" w:bidi="ar-JO"/>
        </w:rPr>
      </w:pPr>
      <w:r w:rsidRPr="00CF0D16">
        <w:rPr>
          <w:rtl/>
          <w:lang w:val="fr-CH" w:eastAsia="ar-SA" w:bidi="ar-JO"/>
        </w:rPr>
        <w:t>253</w:t>
      </w:r>
      <w:r>
        <w:rPr>
          <w:rtl/>
          <w:lang w:val="fr-CH" w:eastAsia="ar-SA" w:bidi="ar-JO"/>
        </w:rPr>
        <w:t>-</w:t>
      </w:r>
      <w:r>
        <w:rPr>
          <w:rtl/>
          <w:lang w:val="fr-CH" w:eastAsia="ar-SA" w:bidi="ar-JO"/>
        </w:rPr>
        <w:tab/>
      </w:r>
      <w:r w:rsidRPr="00CF0D16">
        <w:rPr>
          <w:rtl/>
        </w:rPr>
        <w:t xml:space="preserve">راعت التشريعات توفير </w:t>
      </w:r>
      <w:proofErr w:type="spellStart"/>
      <w:r w:rsidRPr="00CF0D16">
        <w:rPr>
          <w:rFonts w:hint="cs"/>
          <w:rtl/>
        </w:rPr>
        <w:t>ال</w:t>
      </w:r>
      <w:r w:rsidRPr="00CF0D16">
        <w:rPr>
          <w:rtl/>
        </w:rPr>
        <w:t>حمايه</w:t>
      </w:r>
      <w:proofErr w:type="spellEnd"/>
      <w:r w:rsidRPr="00CF0D16">
        <w:rPr>
          <w:rtl/>
        </w:rPr>
        <w:t xml:space="preserve"> </w:t>
      </w:r>
      <w:proofErr w:type="spellStart"/>
      <w:r w:rsidRPr="00CF0D16">
        <w:rPr>
          <w:rFonts w:hint="cs"/>
          <w:rtl/>
        </w:rPr>
        <w:t>ال</w:t>
      </w:r>
      <w:r w:rsidRPr="00CF0D16">
        <w:rPr>
          <w:rtl/>
        </w:rPr>
        <w:t>كامله</w:t>
      </w:r>
      <w:proofErr w:type="spellEnd"/>
      <w:r w:rsidRPr="00CF0D16">
        <w:rPr>
          <w:rtl/>
        </w:rPr>
        <w:t xml:space="preserve"> ل</w:t>
      </w:r>
      <w:r w:rsidRPr="00CF0D16">
        <w:rPr>
          <w:rFonts w:hint="cs"/>
          <w:rtl/>
        </w:rPr>
        <w:t>لأ</w:t>
      </w:r>
      <w:r w:rsidRPr="00CF0D16">
        <w:rPr>
          <w:rtl/>
        </w:rPr>
        <w:t xml:space="preserve">طفال من خلال النص والتركيز على </w:t>
      </w:r>
      <w:r w:rsidRPr="00CF0D16">
        <w:rPr>
          <w:rFonts w:hint="cs"/>
          <w:rtl/>
        </w:rPr>
        <w:t>آ</w:t>
      </w:r>
      <w:r w:rsidRPr="00CF0D16">
        <w:rPr>
          <w:rtl/>
        </w:rPr>
        <w:t xml:space="preserve">ليات </w:t>
      </w:r>
      <w:proofErr w:type="spellStart"/>
      <w:r w:rsidRPr="00CF0D16">
        <w:rPr>
          <w:rtl/>
        </w:rPr>
        <w:t>الحمايه</w:t>
      </w:r>
      <w:proofErr w:type="spellEnd"/>
      <w:r w:rsidRPr="00CF0D16">
        <w:rPr>
          <w:rtl/>
        </w:rPr>
        <w:t xml:space="preserve"> </w:t>
      </w:r>
      <w:r w:rsidRPr="00CF0D16">
        <w:rPr>
          <w:rFonts w:hint="cs"/>
          <w:rtl/>
        </w:rPr>
        <w:t>أ</w:t>
      </w:r>
      <w:r w:rsidRPr="00CF0D16">
        <w:rPr>
          <w:rtl/>
        </w:rPr>
        <w:t>ثناء عملية التحقيق مع ا</w:t>
      </w:r>
      <w:r w:rsidRPr="00CF0D16">
        <w:rPr>
          <w:rFonts w:hint="cs"/>
          <w:rtl/>
        </w:rPr>
        <w:t>لأ</w:t>
      </w:r>
      <w:r w:rsidRPr="00CF0D16">
        <w:rPr>
          <w:rtl/>
        </w:rPr>
        <w:t xml:space="preserve">طفال الضحايا والشهود سواء في مرحلة </w:t>
      </w:r>
      <w:proofErr w:type="spellStart"/>
      <w:r w:rsidRPr="00CF0D16">
        <w:rPr>
          <w:rtl/>
        </w:rPr>
        <w:t>الشرطه</w:t>
      </w:r>
      <w:proofErr w:type="spellEnd"/>
      <w:r w:rsidRPr="00CF0D16">
        <w:rPr>
          <w:rtl/>
        </w:rPr>
        <w:t xml:space="preserve"> </w:t>
      </w:r>
      <w:proofErr w:type="spellStart"/>
      <w:r w:rsidRPr="00CF0D16">
        <w:rPr>
          <w:rtl/>
        </w:rPr>
        <w:t>وا</w:t>
      </w:r>
      <w:r w:rsidRPr="00CF0D16">
        <w:rPr>
          <w:rFonts w:hint="cs"/>
          <w:rtl/>
        </w:rPr>
        <w:t>لإ</w:t>
      </w:r>
      <w:r w:rsidRPr="00CF0D16">
        <w:rPr>
          <w:rtl/>
        </w:rPr>
        <w:t>دعاء</w:t>
      </w:r>
      <w:proofErr w:type="spellEnd"/>
      <w:r w:rsidRPr="00CF0D16">
        <w:rPr>
          <w:rtl/>
        </w:rPr>
        <w:t xml:space="preserve"> العام </w:t>
      </w:r>
      <w:r w:rsidRPr="00CF0D16">
        <w:rPr>
          <w:rFonts w:hint="cs"/>
          <w:rtl/>
        </w:rPr>
        <w:t>أ</w:t>
      </w:r>
      <w:r w:rsidRPr="00CF0D16">
        <w:rPr>
          <w:rtl/>
        </w:rPr>
        <w:t xml:space="preserve">و في مرحلة </w:t>
      </w:r>
      <w:proofErr w:type="spellStart"/>
      <w:r w:rsidRPr="00CF0D16">
        <w:rPr>
          <w:rtl/>
        </w:rPr>
        <w:t>المحاكمه</w:t>
      </w:r>
      <w:proofErr w:type="spellEnd"/>
      <w:r w:rsidRPr="00CF0D16">
        <w:rPr>
          <w:rtl/>
        </w:rPr>
        <w:t xml:space="preserve"> او حتى في مرحلة التوقيف</w:t>
      </w:r>
      <w:r w:rsidRPr="00CF0D16">
        <w:rPr>
          <w:rFonts w:hint="cs"/>
          <w:rtl/>
        </w:rPr>
        <w:t>.</w:t>
      </w:r>
      <w:r w:rsidRPr="00CF0D16">
        <w:rPr>
          <w:rtl/>
        </w:rPr>
        <w:t xml:space="preserve"> </w:t>
      </w:r>
    </w:p>
    <w:p w14:paraId="35F6F5C5" w14:textId="77777777" w:rsidR="008E3289" w:rsidRPr="00CF0D16" w:rsidRDefault="008E3289" w:rsidP="008E3289">
      <w:pPr>
        <w:pStyle w:val="SingleTxtGA"/>
        <w:rPr>
          <w:rtl/>
          <w:lang w:val="fr-CH" w:eastAsia="ar-SA" w:bidi="ar-JO"/>
        </w:rPr>
      </w:pPr>
      <w:r w:rsidRPr="00CF0D16">
        <w:rPr>
          <w:rtl/>
          <w:lang w:val="fr-CH" w:eastAsia="ar-SA" w:bidi="ar-JO"/>
        </w:rPr>
        <w:t>254</w:t>
      </w:r>
      <w:r>
        <w:rPr>
          <w:rtl/>
          <w:lang w:val="fr-CH" w:eastAsia="ar-SA" w:bidi="ar-JO"/>
        </w:rPr>
        <w:t>-</w:t>
      </w:r>
      <w:r>
        <w:rPr>
          <w:rtl/>
          <w:lang w:val="fr-CH" w:eastAsia="ar-SA" w:bidi="ar-JO"/>
        </w:rPr>
        <w:tab/>
      </w:r>
      <w:r w:rsidRPr="00CF0D16">
        <w:rPr>
          <w:rFonts w:hint="cs"/>
          <w:rtl/>
        </w:rPr>
        <w:t xml:space="preserve">تم النص </w:t>
      </w:r>
      <w:r w:rsidRPr="00CF0D16">
        <w:rPr>
          <w:rtl/>
        </w:rPr>
        <w:t>في مسودة قانون ا</w:t>
      </w:r>
      <w:r w:rsidRPr="00CF0D16">
        <w:rPr>
          <w:rFonts w:hint="cs"/>
          <w:rtl/>
        </w:rPr>
        <w:t>لأ</w:t>
      </w:r>
      <w:r w:rsidRPr="00CF0D16">
        <w:rPr>
          <w:rtl/>
        </w:rPr>
        <w:t xml:space="preserve">حداث لعام </w:t>
      </w:r>
      <w:proofErr w:type="spellStart"/>
      <w:r w:rsidRPr="00CF0D16">
        <w:rPr>
          <w:rtl/>
        </w:rPr>
        <w:t>2019على</w:t>
      </w:r>
      <w:proofErr w:type="spellEnd"/>
      <w:r w:rsidRPr="00CF0D16">
        <w:rPr>
          <w:rtl/>
        </w:rPr>
        <w:t xml:space="preserve"> عدم جواز توقيف الحدث المراهق في الجنح ، ومنع </w:t>
      </w:r>
      <w:proofErr w:type="spellStart"/>
      <w:r w:rsidRPr="00CF0D16">
        <w:rPr>
          <w:rFonts w:hint="cs"/>
          <w:rtl/>
        </w:rPr>
        <w:t>إ</w:t>
      </w:r>
      <w:r w:rsidRPr="00CF0D16">
        <w:rPr>
          <w:rtl/>
        </w:rPr>
        <w:t>ختلاط</w:t>
      </w:r>
      <w:proofErr w:type="spellEnd"/>
      <w:r w:rsidRPr="00CF0D16">
        <w:rPr>
          <w:rtl/>
        </w:rPr>
        <w:t xml:space="preserve"> ا</w:t>
      </w:r>
      <w:r w:rsidRPr="00CF0D16">
        <w:rPr>
          <w:rFonts w:hint="cs"/>
          <w:rtl/>
        </w:rPr>
        <w:t>لأ</w:t>
      </w:r>
      <w:r w:rsidRPr="00CF0D16">
        <w:rPr>
          <w:rtl/>
        </w:rPr>
        <w:t xml:space="preserve">حداث الموقوفين </w:t>
      </w:r>
      <w:r w:rsidRPr="00CF0D16">
        <w:rPr>
          <w:rFonts w:hint="cs"/>
          <w:rtl/>
        </w:rPr>
        <w:t>أ</w:t>
      </w:r>
      <w:r w:rsidRPr="00CF0D16">
        <w:rPr>
          <w:rtl/>
        </w:rPr>
        <w:t>و المحكومين مع ا</w:t>
      </w:r>
      <w:r w:rsidRPr="00CF0D16">
        <w:rPr>
          <w:rFonts w:hint="cs"/>
          <w:rtl/>
        </w:rPr>
        <w:t>لأ</w:t>
      </w:r>
      <w:r w:rsidRPr="00CF0D16">
        <w:rPr>
          <w:rtl/>
        </w:rPr>
        <w:t xml:space="preserve">شخاص البالغين المتهمين أو المحكومين في جميع مراحل التحقيق </w:t>
      </w:r>
      <w:proofErr w:type="spellStart"/>
      <w:r w:rsidRPr="00CF0D16">
        <w:rPr>
          <w:rtl/>
        </w:rPr>
        <w:t>والمحاكمه</w:t>
      </w:r>
      <w:proofErr w:type="spellEnd"/>
      <w:r w:rsidRPr="00CF0D16">
        <w:rPr>
          <w:rtl/>
        </w:rPr>
        <w:t xml:space="preserve"> و</w:t>
      </w:r>
      <w:r w:rsidRPr="00CF0D16">
        <w:rPr>
          <w:rFonts w:hint="cs"/>
          <w:rtl/>
        </w:rPr>
        <w:t>أ</w:t>
      </w:r>
      <w:r w:rsidRPr="00CF0D16">
        <w:rPr>
          <w:rtl/>
        </w:rPr>
        <w:t>ثناء التنفيذ</w:t>
      </w:r>
      <w:r w:rsidRPr="00CF0D16">
        <w:rPr>
          <w:rFonts w:hint="cs"/>
          <w:rtl/>
        </w:rPr>
        <w:t>.</w:t>
      </w:r>
    </w:p>
    <w:p w14:paraId="5E3F4ECC" w14:textId="77777777" w:rsidR="008E3289" w:rsidRPr="00CF0D16" w:rsidRDefault="008E3289" w:rsidP="008E3289">
      <w:pPr>
        <w:pStyle w:val="SingleTxtGA"/>
        <w:rPr>
          <w:rtl/>
          <w:lang w:val="fr-CH" w:eastAsia="ar-SA" w:bidi="ar-JO"/>
        </w:rPr>
      </w:pPr>
      <w:r w:rsidRPr="00CF0D16">
        <w:rPr>
          <w:rtl/>
          <w:lang w:val="fr-CH" w:eastAsia="ar-SA" w:bidi="ar-JO"/>
        </w:rPr>
        <w:t>255</w:t>
      </w:r>
      <w:r>
        <w:rPr>
          <w:rtl/>
          <w:lang w:val="fr-CH" w:eastAsia="ar-SA" w:bidi="ar-JO"/>
        </w:rPr>
        <w:t>-</w:t>
      </w:r>
      <w:r>
        <w:rPr>
          <w:rtl/>
          <w:lang w:val="fr-CH" w:eastAsia="ar-SA" w:bidi="ar-JO"/>
        </w:rPr>
        <w:tab/>
      </w:r>
      <w:r w:rsidRPr="00CF0D16">
        <w:rPr>
          <w:rtl/>
        </w:rPr>
        <w:t>وكذلك</w:t>
      </w:r>
      <w:r w:rsidRPr="00CF0D16">
        <w:rPr>
          <w:rFonts w:hint="cs"/>
          <w:rtl/>
        </w:rPr>
        <w:t xml:space="preserve"> تم </w:t>
      </w:r>
      <w:r w:rsidRPr="00CF0D16">
        <w:rPr>
          <w:rtl/>
        </w:rPr>
        <w:t xml:space="preserve"> النص في قانون ا</w:t>
      </w:r>
      <w:r w:rsidRPr="00CF0D16">
        <w:rPr>
          <w:rFonts w:hint="cs"/>
          <w:rtl/>
        </w:rPr>
        <w:t>لأ</w:t>
      </w:r>
      <w:r w:rsidRPr="00CF0D16">
        <w:rPr>
          <w:rtl/>
        </w:rPr>
        <w:t xml:space="preserve">حداث الساري المفعول على معاقبة من يحتجز حدثا مع البالغين في </w:t>
      </w:r>
      <w:r w:rsidRPr="00CF0D16">
        <w:rPr>
          <w:rFonts w:hint="cs"/>
          <w:rtl/>
        </w:rPr>
        <w:t>أ</w:t>
      </w:r>
      <w:r w:rsidRPr="00CF0D16">
        <w:rPr>
          <w:rtl/>
        </w:rPr>
        <w:t xml:space="preserve">ي من مراكز التوقيف </w:t>
      </w:r>
      <w:r w:rsidRPr="00CF0D16">
        <w:rPr>
          <w:rFonts w:hint="cs"/>
          <w:rtl/>
        </w:rPr>
        <w:t>أ</w:t>
      </w:r>
      <w:r w:rsidRPr="00CF0D16">
        <w:rPr>
          <w:rtl/>
        </w:rPr>
        <w:t xml:space="preserve">و </w:t>
      </w:r>
      <w:proofErr w:type="spellStart"/>
      <w:r w:rsidRPr="00CF0D16">
        <w:rPr>
          <w:rtl/>
        </w:rPr>
        <w:t>ا</w:t>
      </w:r>
      <w:r w:rsidRPr="00CF0D16">
        <w:rPr>
          <w:rFonts w:hint="cs"/>
          <w:rtl/>
        </w:rPr>
        <w:t>لإ</w:t>
      </w:r>
      <w:r w:rsidRPr="00CF0D16">
        <w:rPr>
          <w:rtl/>
        </w:rPr>
        <w:t>حتفاظ</w:t>
      </w:r>
      <w:proofErr w:type="spellEnd"/>
      <w:r w:rsidRPr="00CF0D16">
        <w:rPr>
          <w:rtl/>
        </w:rPr>
        <w:t xml:space="preserve"> المعتمد</w:t>
      </w:r>
      <w:r w:rsidRPr="00CF0D16">
        <w:rPr>
          <w:rFonts w:hint="cs"/>
          <w:rtl/>
        </w:rPr>
        <w:t>ة</w:t>
      </w:r>
      <w:r w:rsidRPr="00CF0D16">
        <w:rPr>
          <w:rtl/>
        </w:rPr>
        <w:t xml:space="preserve"> قانونا </w:t>
      </w:r>
      <w:r w:rsidRPr="00CF0D16">
        <w:rPr>
          <w:rFonts w:hint="cs"/>
          <w:rtl/>
        </w:rPr>
        <w:t>ا</w:t>
      </w:r>
      <w:r w:rsidRPr="00CF0D16">
        <w:rPr>
          <w:rtl/>
        </w:rPr>
        <w:t xml:space="preserve">و في </w:t>
      </w:r>
      <w:r w:rsidRPr="00CF0D16">
        <w:rPr>
          <w:rFonts w:hint="cs"/>
          <w:rtl/>
        </w:rPr>
        <w:t>أ</w:t>
      </w:r>
      <w:r w:rsidRPr="00CF0D16">
        <w:rPr>
          <w:rtl/>
        </w:rPr>
        <w:t xml:space="preserve">ي مرحله من مراحل الدعوى </w:t>
      </w:r>
      <w:r w:rsidRPr="00CF0D16">
        <w:rPr>
          <w:rFonts w:hint="cs"/>
          <w:rtl/>
        </w:rPr>
        <w:t>أ</w:t>
      </w:r>
      <w:r w:rsidRPr="00CF0D16">
        <w:rPr>
          <w:rtl/>
        </w:rPr>
        <w:t xml:space="preserve">و </w:t>
      </w:r>
      <w:r w:rsidRPr="00CF0D16">
        <w:rPr>
          <w:rFonts w:hint="cs"/>
          <w:rtl/>
        </w:rPr>
        <w:t>أ</w:t>
      </w:r>
      <w:r w:rsidRPr="00CF0D16">
        <w:rPr>
          <w:rtl/>
        </w:rPr>
        <w:t xml:space="preserve">ثناء تنفيذ الحكم بالحبس مده لا تقل عن ثلاثة </w:t>
      </w:r>
      <w:r w:rsidRPr="00CF0D16">
        <w:rPr>
          <w:rFonts w:hint="cs"/>
          <w:rtl/>
        </w:rPr>
        <w:t>أ</w:t>
      </w:r>
      <w:r w:rsidRPr="00CF0D16">
        <w:rPr>
          <w:rtl/>
        </w:rPr>
        <w:t xml:space="preserve">شهر ولا تزيد عن سنه (ماده 42) </w:t>
      </w:r>
      <w:r w:rsidRPr="00CF0D16">
        <w:rPr>
          <w:rFonts w:hint="cs"/>
          <w:rtl/>
        </w:rPr>
        <w:t>و</w:t>
      </w:r>
      <w:r w:rsidRPr="00CF0D16">
        <w:rPr>
          <w:rtl/>
        </w:rPr>
        <w:t xml:space="preserve"> </w:t>
      </w:r>
      <w:proofErr w:type="spellStart"/>
      <w:r w:rsidRPr="00CF0D16">
        <w:rPr>
          <w:rFonts w:hint="cs"/>
          <w:rtl/>
        </w:rPr>
        <w:t>ا</w:t>
      </w:r>
      <w:r w:rsidRPr="00CF0D16">
        <w:rPr>
          <w:rtl/>
        </w:rPr>
        <w:t>لماده</w:t>
      </w:r>
      <w:proofErr w:type="spellEnd"/>
      <w:r w:rsidRPr="00CF0D16">
        <w:rPr>
          <w:rtl/>
        </w:rPr>
        <w:t xml:space="preserve"> 34 منه على انه</w:t>
      </w:r>
      <w:r>
        <w:rPr>
          <w:rFonts w:hint="cs"/>
          <w:rtl/>
        </w:rPr>
        <w:t>:</w:t>
      </w:r>
    </w:p>
    <w:p w14:paraId="3DBEC5D8" w14:textId="77777777" w:rsidR="008E3289" w:rsidRPr="008B0544" w:rsidRDefault="008E3289" w:rsidP="008E3289">
      <w:pPr>
        <w:pStyle w:val="SingleTxtGA"/>
        <w:rPr>
          <w:spacing w:val="-4"/>
          <w:rtl/>
          <w:lang w:val="fr-CH" w:eastAsia="ar-SA" w:bidi="ar-JO"/>
        </w:rPr>
      </w:pPr>
      <w:r w:rsidRPr="008B0544">
        <w:rPr>
          <w:spacing w:val="-4"/>
          <w:rtl/>
          <w:lang w:val="fr-CH" w:eastAsia="ar-SA" w:bidi="ar-JO"/>
        </w:rPr>
        <w:tab/>
        <w:t>أ‌</w:t>
      </w:r>
      <w:r w:rsidRPr="008B0544">
        <w:rPr>
          <w:rFonts w:hint="cs"/>
          <w:spacing w:val="-4"/>
          <w:rtl/>
          <w:lang w:val="fr-CH" w:eastAsia="ar-SA" w:bidi="ar-JO"/>
        </w:rPr>
        <w:t>-</w:t>
      </w:r>
      <w:r w:rsidRPr="008B0544">
        <w:rPr>
          <w:spacing w:val="-4"/>
          <w:rtl/>
          <w:lang w:val="fr-CH" w:eastAsia="ar-SA" w:bidi="ar-JO"/>
        </w:rPr>
        <w:tab/>
        <w:t>لقاضي التنفيذ وبناء على تقرير مدير المديرية المستند إلى تقرير مراقب السلوك وبعد تنفيذ مدة المحكومية أن يقرر إحالة الحدث المحتاج الرعاية إلى دار رعاية الأحداث في أي من الحالتين التاليتين</w:t>
      </w:r>
      <w:r w:rsidRPr="008B0544">
        <w:rPr>
          <w:rFonts w:hint="cs"/>
          <w:spacing w:val="-4"/>
          <w:rtl/>
          <w:lang w:val="fr-CH" w:eastAsia="ar-SA" w:bidi="ar-JO"/>
        </w:rPr>
        <w:t>:</w:t>
      </w:r>
    </w:p>
    <w:p w14:paraId="5AB8D239" w14:textId="77777777" w:rsidR="008E3289" w:rsidRPr="00CF0D16" w:rsidRDefault="008E3289" w:rsidP="008E3289">
      <w:pPr>
        <w:pStyle w:val="SingleTxtGA"/>
        <w:ind w:left="1928"/>
        <w:rPr>
          <w:rtl/>
          <w:lang w:val="fr-CH" w:eastAsia="ar-SA" w:bidi="ar-JO"/>
        </w:rPr>
      </w:pPr>
      <w:r>
        <w:rPr>
          <w:rtl/>
          <w:lang w:val="fr-CH" w:eastAsia="ar-SA" w:bidi="ar-JO"/>
        </w:rPr>
        <w:tab/>
      </w:r>
      <w:r w:rsidRPr="00CF0D16">
        <w:rPr>
          <w:rtl/>
          <w:lang w:val="fr-CH" w:eastAsia="ar-SA" w:bidi="ar-JO"/>
        </w:rPr>
        <w:t xml:space="preserve">إذا كان محتاجاً للحماية أو للرعاية وفقاً لأحكام المادة (33) من هذا القانون وبناء على قرار قاضي تنفيذ الحكم .إذا لم يتم مدة التعليم أو التدريب في البرامج التي التحق بها . </w:t>
      </w:r>
    </w:p>
    <w:p w14:paraId="7F65BDFA" w14:textId="77777777" w:rsidR="008E3289" w:rsidRPr="00CF0D16" w:rsidRDefault="008E3289" w:rsidP="008E3289">
      <w:pPr>
        <w:pStyle w:val="SingleTxtGA"/>
        <w:rPr>
          <w:rtl/>
          <w:lang w:val="fr-CH" w:eastAsia="ar-SA" w:bidi="ar-JO"/>
        </w:rPr>
      </w:pPr>
      <w:r>
        <w:rPr>
          <w:rtl/>
          <w:lang w:val="fr-CH" w:eastAsia="ar-SA" w:bidi="ar-JO"/>
        </w:rPr>
        <w:tab/>
      </w:r>
      <w:r w:rsidRPr="00CF0D16">
        <w:rPr>
          <w:rtl/>
          <w:lang w:val="fr-CH" w:eastAsia="ar-SA" w:bidi="ar-JO"/>
        </w:rPr>
        <w:t>ب‌</w:t>
      </w:r>
      <w:r>
        <w:rPr>
          <w:rFonts w:hint="cs"/>
          <w:rtl/>
          <w:lang w:val="fr-CH" w:eastAsia="ar-SA" w:bidi="ar-JO"/>
        </w:rPr>
        <w:t>-</w:t>
      </w:r>
      <w:r>
        <w:rPr>
          <w:rtl/>
          <w:lang w:val="fr-CH" w:eastAsia="ar-SA" w:bidi="ar-JO"/>
        </w:rPr>
        <w:tab/>
      </w:r>
      <w:r w:rsidRPr="00CF0D16">
        <w:rPr>
          <w:rtl/>
          <w:lang w:val="fr-CH" w:eastAsia="ar-SA" w:bidi="ar-JO"/>
        </w:rPr>
        <w:t>لقاضي تنفيذ الحكم إذا اقتنع بصحة الأسباب الواردة في الفقرة (أ) من هذه المادة وبناء على تقرير مدير المديرية ان يصدر قراراً باعتبار الحدث محتاجاً للرعاية والحماية</w:t>
      </w:r>
    </w:p>
    <w:p w14:paraId="7D3627E3" w14:textId="77777777" w:rsidR="008E3289" w:rsidRPr="00CF0D16" w:rsidRDefault="008E3289" w:rsidP="008E3289">
      <w:pPr>
        <w:pStyle w:val="SingleTxtGA"/>
        <w:rPr>
          <w:rtl/>
          <w:lang w:val="fr-CH" w:eastAsia="ar-SA" w:bidi="ar-JO"/>
        </w:rPr>
      </w:pPr>
      <w:r>
        <w:rPr>
          <w:rtl/>
          <w:lang w:val="fr-CH" w:eastAsia="ar-SA" w:bidi="ar-JO"/>
        </w:rPr>
        <w:tab/>
      </w:r>
      <w:proofErr w:type="spellStart"/>
      <w:r w:rsidRPr="00CF0D16">
        <w:rPr>
          <w:rtl/>
          <w:lang w:val="fr-CH" w:eastAsia="ar-SA" w:bidi="ar-JO"/>
        </w:rPr>
        <w:t>والماده</w:t>
      </w:r>
      <w:proofErr w:type="spellEnd"/>
      <w:r w:rsidRPr="00CF0D16">
        <w:rPr>
          <w:rtl/>
          <w:lang w:val="fr-CH" w:eastAsia="ar-SA" w:bidi="ar-JO"/>
        </w:rPr>
        <w:t xml:space="preserve"> 40 منه على انه</w:t>
      </w:r>
      <w:r>
        <w:rPr>
          <w:rFonts w:hint="cs"/>
          <w:rtl/>
          <w:lang w:val="fr-CH" w:eastAsia="ar-SA" w:bidi="ar-JO"/>
        </w:rPr>
        <w:t>:</w:t>
      </w:r>
    </w:p>
    <w:p w14:paraId="21A52A46" w14:textId="77777777" w:rsidR="008E3289" w:rsidRDefault="008E3289" w:rsidP="008E3289">
      <w:pPr>
        <w:pStyle w:val="SingleTxtGA"/>
        <w:ind w:left="1928"/>
        <w:rPr>
          <w:rtl/>
          <w:lang w:val="fr-CH" w:eastAsia="ar-SA" w:bidi="ar-JO"/>
        </w:rPr>
      </w:pPr>
      <w:r>
        <w:rPr>
          <w:rtl/>
          <w:lang w:val="fr-CH" w:eastAsia="ar-SA" w:bidi="ar-JO"/>
        </w:rPr>
        <w:tab/>
      </w:r>
      <w:r w:rsidRPr="00CF0D16">
        <w:rPr>
          <w:rtl/>
          <w:lang w:val="fr-CH" w:eastAsia="ar-SA" w:bidi="ar-JO"/>
        </w:rPr>
        <w:t xml:space="preserve">لقاضي تنفيذ الحكم ان يخرج أي حدث محتاج للحماية أو الرعاية عهد به إلى أي دار رعاية الأحداث، وفق شروط يحددها لهذه الغاية إذا رأى أن مصلحة الحدث المحتاج للحماية أو الرعاية تقتضي ذلك. </w:t>
      </w:r>
      <w:proofErr w:type="spellStart"/>
      <w:r w:rsidRPr="00CF0D16">
        <w:rPr>
          <w:rtl/>
          <w:lang w:val="fr-CH" w:eastAsia="ar-SA" w:bidi="ar-JO"/>
        </w:rPr>
        <w:t>الماده</w:t>
      </w:r>
      <w:proofErr w:type="spellEnd"/>
      <w:r w:rsidRPr="00CF0D16">
        <w:rPr>
          <w:rtl/>
          <w:lang w:val="fr-CH" w:eastAsia="ar-SA" w:bidi="ar-JO"/>
        </w:rPr>
        <w:t xml:space="preserve"> 41 </w:t>
      </w:r>
    </w:p>
    <w:p w14:paraId="58538E2E" w14:textId="77777777" w:rsidR="008E3289" w:rsidRPr="00CF0D16" w:rsidRDefault="008E3289" w:rsidP="008E3289">
      <w:pPr>
        <w:pStyle w:val="SingleTxtGA"/>
        <w:ind w:left="1928"/>
        <w:rPr>
          <w:rtl/>
          <w:lang w:val="fr-CH" w:eastAsia="ar-SA" w:bidi="ar-JO"/>
        </w:rPr>
      </w:pPr>
      <w:r>
        <w:rPr>
          <w:rtl/>
          <w:lang w:val="fr-CH" w:eastAsia="ar-SA" w:bidi="ar-JO"/>
        </w:rPr>
        <w:tab/>
      </w:r>
      <w:r w:rsidRPr="00CF0D16">
        <w:rPr>
          <w:rtl/>
          <w:lang w:val="fr-CH" w:eastAsia="ar-SA" w:bidi="ar-JO"/>
        </w:rPr>
        <w:t>تقدم الرعاية اللاحقة للحدث بعد انتهاء مدة إيداعه في دار تربية الأحداث أو دار تأهيل الأحداث أو دار رعاية الأحداث لضمان اندماجه في المجتمع وحمايته من الجنوح على أن تحدد أسس الرعاية اللاحقة وإجراءاتها بموجب نظام يصدر لهذه الغاية .</w:t>
      </w:r>
    </w:p>
    <w:p w14:paraId="188250E2" w14:textId="77777777" w:rsidR="008E3289" w:rsidRPr="00CF0D16" w:rsidRDefault="008E3289" w:rsidP="008E3289">
      <w:pPr>
        <w:pStyle w:val="SingleTxtGA"/>
        <w:rPr>
          <w:rtl/>
          <w:lang w:val="fr-CH" w:eastAsia="ar-SA" w:bidi="ar-JO"/>
        </w:rPr>
      </w:pPr>
      <w:r w:rsidRPr="00CF0D16">
        <w:rPr>
          <w:rtl/>
          <w:lang w:val="fr-CH" w:eastAsia="ar-SA" w:bidi="ar-JO"/>
        </w:rPr>
        <w:t>256</w:t>
      </w:r>
      <w:r>
        <w:rPr>
          <w:rtl/>
          <w:lang w:val="fr-CH" w:eastAsia="ar-SA" w:bidi="ar-JO"/>
        </w:rPr>
        <w:t>-</w:t>
      </w:r>
      <w:r>
        <w:rPr>
          <w:rtl/>
          <w:lang w:val="fr-CH" w:eastAsia="ar-SA" w:bidi="ar-JO"/>
        </w:rPr>
        <w:tab/>
      </w:r>
      <w:r w:rsidRPr="00CF0D16">
        <w:rPr>
          <w:rFonts w:hint="cs"/>
          <w:rtl/>
          <w:lang w:val="fr-CH" w:eastAsia="ar-SA" w:bidi="ar-JO"/>
        </w:rPr>
        <w:t xml:space="preserve">نص </w:t>
      </w:r>
      <w:r w:rsidRPr="00CF0D16">
        <w:rPr>
          <w:rtl/>
          <w:lang w:val="fr-CH" w:eastAsia="ar-SA" w:bidi="ar-JO"/>
        </w:rPr>
        <w:t xml:space="preserve">قانون </w:t>
      </w:r>
      <w:proofErr w:type="spellStart"/>
      <w:r w:rsidRPr="00CF0D16">
        <w:rPr>
          <w:rtl/>
          <w:lang w:val="fr-CH" w:eastAsia="ar-SA" w:bidi="ar-JO"/>
        </w:rPr>
        <w:t>الحمايه</w:t>
      </w:r>
      <w:proofErr w:type="spellEnd"/>
      <w:r w:rsidRPr="00CF0D16">
        <w:rPr>
          <w:rtl/>
          <w:lang w:val="fr-CH" w:eastAsia="ar-SA" w:bidi="ar-JO"/>
        </w:rPr>
        <w:t xml:space="preserve"> على تخصيص هيئات متخصصه لقضايا العنف ووسع من مفهوم ا</w:t>
      </w:r>
      <w:r w:rsidRPr="00CF0D16">
        <w:rPr>
          <w:rFonts w:hint="cs"/>
          <w:rtl/>
          <w:lang w:val="fr-CH" w:eastAsia="ar-SA" w:bidi="ar-JO"/>
        </w:rPr>
        <w:t>لأ</w:t>
      </w:r>
      <w:r w:rsidRPr="00CF0D16">
        <w:rPr>
          <w:rtl/>
          <w:lang w:val="fr-CH" w:eastAsia="ar-SA" w:bidi="ar-JO"/>
        </w:rPr>
        <w:t>سر</w:t>
      </w:r>
      <w:r w:rsidRPr="00CF0D16">
        <w:rPr>
          <w:rFonts w:hint="cs"/>
          <w:rtl/>
          <w:lang w:val="fr-CH" w:eastAsia="ar-SA" w:bidi="ar-JO"/>
        </w:rPr>
        <w:t>ة</w:t>
      </w:r>
      <w:r w:rsidRPr="00CF0D16">
        <w:rPr>
          <w:rtl/>
          <w:lang w:val="fr-CH" w:eastAsia="ar-SA" w:bidi="ar-JO"/>
        </w:rPr>
        <w:t xml:space="preserve"> ليصيب </w:t>
      </w:r>
      <w:proofErr w:type="spellStart"/>
      <w:r w:rsidRPr="00CF0D16">
        <w:rPr>
          <w:rtl/>
          <w:lang w:val="fr-CH" w:eastAsia="ar-SA" w:bidi="ar-JO"/>
        </w:rPr>
        <w:t>بالحمايه</w:t>
      </w:r>
      <w:proofErr w:type="spellEnd"/>
      <w:r w:rsidRPr="00CF0D16">
        <w:rPr>
          <w:rtl/>
          <w:lang w:val="fr-CH" w:eastAsia="ar-SA" w:bidi="ar-JO"/>
        </w:rPr>
        <w:t xml:space="preserve"> </w:t>
      </w:r>
      <w:r w:rsidRPr="00CF0D16">
        <w:rPr>
          <w:rFonts w:hint="cs"/>
          <w:rtl/>
          <w:lang w:val="fr-CH" w:eastAsia="ar-SA" w:bidi="ar-JO"/>
        </w:rPr>
        <w:t>أ</w:t>
      </w:r>
      <w:r w:rsidRPr="00CF0D16">
        <w:rPr>
          <w:rtl/>
          <w:lang w:val="fr-CH" w:eastAsia="ar-SA" w:bidi="ar-JO"/>
        </w:rPr>
        <w:t>كبر شريح</w:t>
      </w:r>
      <w:r w:rsidRPr="00CF0D16">
        <w:rPr>
          <w:rFonts w:hint="cs"/>
          <w:rtl/>
          <w:lang w:val="fr-CH" w:eastAsia="ar-SA" w:bidi="ar-JO"/>
        </w:rPr>
        <w:t xml:space="preserve">ة </w:t>
      </w:r>
      <w:r w:rsidRPr="00CF0D16">
        <w:rPr>
          <w:rtl/>
          <w:lang w:val="fr-CH" w:eastAsia="ar-SA" w:bidi="ar-JO"/>
        </w:rPr>
        <w:t xml:space="preserve">ممكنه من </w:t>
      </w:r>
      <w:r w:rsidRPr="00CF0D16">
        <w:rPr>
          <w:rFonts w:hint="cs"/>
          <w:rtl/>
          <w:lang w:val="fr-CH" w:eastAsia="ar-SA" w:bidi="ar-JO"/>
        </w:rPr>
        <w:t>أ</w:t>
      </w:r>
      <w:r w:rsidRPr="00CF0D16">
        <w:rPr>
          <w:rtl/>
          <w:lang w:val="fr-CH" w:eastAsia="ar-SA" w:bidi="ar-JO"/>
        </w:rPr>
        <w:t>فراد ا</w:t>
      </w:r>
      <w:r w:rsidRPr="00CF0D16">
        <w:rPr>
          <w:rFonts w:hint="cs"/>
          <w:rtl/>
          <w:lang w:val="fr-CH" w:eastAsia="ar-SA" w:bidi="ar-JO"/>
        </w:rPr>
        <w:t>لأ</w:t>
      </w:r>
      <w:r w:rsidRPr="00CF0D16">
        <w:rPr>
          <w:rtl/>
          <w:lang w:val="fr-CH" w:eastAsia="ar-SA" w:bidi="ar-JO"/>
        </w:rPr>
        <w:t>سر</w:t>
      </w:r>
      <w:r w:rsidRPr="00CF0D16">
        <w:rPr>
          <w:rFonts w:hint="cs"/>
          <w:rtl/>
          <w:lang w:val="fr-CH" w:eastAsia="ar-SA" w:bidi="ar-JO"/>
        </w:rPr>
        <w:t>ة.</w:t>
      </w:r>
      <w:r>
        <w:rPr>
          <w:rFonts w:hint="cs"/>
          <w:rtl/>
          <w:lang w:val="fr-CH" w:eastAsia="ar-SA" w:bidi="ar-JO"/>
        </w:rPr>
        <w:t xml:space="preserve"> </w:t>
      </w:r>
      <w:r w:rsidRPr="00CF0D16">
        <w:rPr>
          <w:rtl/>
          <w:lang w:val="fr-CH" w:eastAsia="ar-SA" w:bidi="ar-JO"/>
        </w:rPr>
        <w:t xml:space="preserve">ونظام حماية الشهود والمبلغين وغيره من </w:t>
      </w:r>
      <w:proofErr w:type="spellStart"/>
      <w:r w:rsidRPr="00CF0D16">
        <w:rPr>
          <w:rtl/>
          <w:lang w:val="fr-CH" w:eastAsia="ar-SA" w:bidi="ar-JO"/>
        </w:rPr>
        <w:t>ا</w:t>
      </w:r>
      <w:r w:rsidRPr="00CF0D16">
        <w:rPr>
          <w:rFonts w:hint="cs"/>
          <w:rtl/>
          <w:lang w:val="fr-CH" w:eastAsia="ar-SA" w:bidi="ar-JO"/>
        </w:rPr>
        <w:t>لأ</w:t>
      </w:r>
      <w:r w:rsidRPr="00CF0D16">
        <w:rPr>
          <w:rtl/>
          <w:lang w:val="fr-CH" w:eastAsia="ar-SA" w:bidi="ar-JO"/>
        </w:rPr>
        <w:t>نظمه</w:t>
      </w:r>
      <w:proofErr w:type="spellEnd"/>
      <w:r w:rsidRPr="00CF0D16">
        <w:rPr>
          <w:rtl/>
          <w:lang w:val="fr-CH" w:eastAsia="ar-SA" w:bidi="ar-JO"/>
        </w:rPr>
        <w:t xml:space="preserve"> والتعليمات تصب في خانة الحماي</w:t>
      </w:r>
      <w:r w:rsidRPr="00CF0D16">
        <w:rPr>
          <w:rFonts w:hint="cs"/>
          <w:rtl/>
          <w:lang w:val="fr-CH" w:eastAsia="ar-SA" w:bidi="ar-JO"/>
        </w:rPr>
        <w:t>ة</w:t>
      </w:r>
      <w:r w:rsidRPr="00CF0D16">
        <w:rPr>
          <w:rtl/>
          <w:lang w:val="fr-CH" w:eastAsia="ar-SA" w:bidi="ar-JO"/>
        </w:rPr>
        <w:t xml:space="preserve"> والرعاي</w:t>
      </w:r>
      <w:r w:rsidRPr="00CF0D16">
        <w:rPr>
          <w:rFonts w:hint="cs"/>
          <w:rtl/>
          <w:lang w:val="fr-CH" w:eastAsia="ar-SA" w:bidi="ar-JO"/>
        </w:rPr>
        <w:t>ة</w:t>
      </w:r>
      <w:r w:rsidRPr="00CF0D16">
        <w:rPr>
          <w:rtl/>
          <w:lang w:val="fr-CH" w:eastAsia="ar-SA" w:bidi="ar-JO"/>
        </w:rPr>
        <w:t xml:space="preserve"> ل</w:t>
      </w:r>
      <w:r w:rsidRPr="00CF0D16">
        <w:rPr>
          <w:rFonts w:hint="cs"/>
          <w:rtl/>
          <w:lang w:val="fr-CH" w:eastAsia="ar-SA" w:bidi="ar-JO"/>
        </w:rPr>
        <w:t>لأ</w:t>
      </w:r>
      <w:r w:rsidRPr="00CF0D16">
        <w:rPr>
          <w:rtl/>
          <w:lang w:val="fr-CH" w:eastAsia="ar-SA" w:bidi="ar-JO"/>
        </w:rPr>
        <w:t>طفال وا</w:t>
      </w:r>
      <w:r w:rsidRPr="00CF0D16">
        <w:rPr>
          <w:rFonts w:hint="cs"/>
          <w:rtl/>
          <w:lang w:val="fr-CH" w:eastAsia="ar-SA" w:bidi="ar-JO"/>
        </w:rPr>
        <w:t>لأ</w:t>
      </w:r>
      <w:r w:rsidRPr="00CF0D16">
        <w:rPr>
          <w:rtl/>
          <w:lang w:val="fr-CH" w:eastAsia="ar-SA" w:bidi="ar-JO"/>
        </w:rPr>
        <w:t>حداث .</w:t>
      </w:r>
    </w:p>
    <w:p w14:paraId="5A659D3B" w14:textId="77777777" w:rsidR="008E3289" w:rsidRPr="00CF0D16" w:rsidRDefault="008E3289" w:rsidP="008E3289">
      <w:pPr>
        <w:pStyle w:val="HChGA"/>
        <w:rPr>
          <w:rtl/>
          <w:lang w:eastAsia="ar-SA"/>
        </w:rPr>
      </w:pPr>
      <w:r>
        <w:rPr>
          <w:rtl/>
          <w:lang w:eastAsia="ar-SA"/>
        </w:rPr>
        <w:tab/>
      </w:r>
      <w:bookmarkStart w:id="42" w:name="_Toc64289916"/>
      <w:r w:rsidRPr="00CF0D16">
        <w:rPr>
          <w:rFonts w:hint="cs"/>
          <w:rtl/>
          <w:lang w:eastAsia="ar-SA"/>
        </w:rPr>
        <w:t>14-</w:t>
      </w:r>
      <w:r>
        <w:rPr>
          <w:rtl/>
          <w:lang w:eastAsia="ar-SA"/>
        </w:rPr>
        <w:tab/>
      </w:r>
      <w:r w:rsidRPr="00CF0D16">
        <w:rPr>
          <w:rtl/>
          <w:lang w:eastAsia="ar-SA"/>
        </w:rPr>
        <w:t>التصديق على</w:t>
      </w:r>
      <w:r w:rsidRPr="00CF0D16">
        <w:rPr>
          <w:rtl/>
        </w:rPr>
        <w:t xml:space="preserve"> البروتوكول </w:t>
      </w:r>
      <w:proofErr w:type="spellStart"/>
      <w:r w:rsidRPr="00CF0D16">
        <w:rPr>
          <w:rtl/>
        </w:rPr>
        <w:t>ا</w:t>
      </w:r>
      <w:r w:rsidRPr="00CF0D16">
        <w:rPr>
          <w:rFonts w:hint="cs"/>
          <w:rtl/>
        </w:rPr>
        <w:t>لإ</w:t>
      </w:r>
      <w:r w:rsidRPr="00CF0D16">
        <w:rPr>
          <w:rtl/>
        </w:rPr>
        <w:t>ختياري</w:t>
      </w:r>
      <w:proofErr w:type="spellEnd"/>
      <w:r w:rsidRPr="00CF0D16">
        <w:rPr>
          <w:rtl/>
        </w:rPr>
        <w:t xml:space="preserve"> المتعلق بإجراء تقديم البلاغات</w:t>
      </w:r>
      <w:bookmarkEnd w:id="42"/>
    </w:p>
    <w:p w14:paraId="074DC3F1" w14:textId="77777777" w:rsidR="008E3289" w:rsidRPr="00CF0D16" w:rsidRDefault="008E3289" w:rsidP="008E3289">
      <w:pPr>
        <w:pStyle w:val="SingleTxtGA"/>
        <w:rPr>
          <w:rtl/>
          <w:lang w:eastAsia="ar-SA"/>
        </w:rPr>
      </w:pPr>
      <w:r w:rsidRPr="00CF0D16">
        <w:rPr>
          <w:rtl/>
          <w:lang w:eastAsia="ar-SA"/>
        </w:rPr>
        <w:t>257</w:t>
      </w:r>
      <w:r>
        <w:rPr>
          <w:rtl/>
          <w:lang w:eastAsia="ar-SA"/>
        </w:rPr>
        <w:t>-</w:t>
      </w:r>
      <w:r>
        <w:rPr>
          <w:rtl/>
          <w:lang w:eastAsia="ar-SA"/>
        </w:rPr>
        <w:tab/>
      </w:r>
      <w:r w:rsidRPr="00454F45">
        <w:rPr>
          <w:rFonts w:hint="cs"/>
          <w:rtl/>
          <w:lang w:eastAsia="ar-SA"/>
        </w:rPr>
        <w:t xml:space="preserve">إن الحكومة الأردنية </w:t>
      </w:r>
      <w:r w:rsidRPr="00454F45">
        <w:rPr>
          <w:rFonts w:hint="cs"/>
          <w:b/>
          <w:bCs/>
          <w:rtl/>
          <w:lang w:eastAsia="ar-SA"/>
        </w:rPr>
        <w:t>ملتزمة</w:t>
      </w:r>
      <w:r w:rsidRPr="00454F45">
        <w:rPr>
          <w:rFonts w:hint="cs"/>
          <w:rtl/>
          <w:lang w:eastAsia="ar-SA"/>
        </w:rPr>
        <w:t xml:space="preserve"> في التعامل مع قضايا حماية حقوق الطفل </w:t>
      </w:r>
      <w:r w:rsidRPr="00454F45">
        <w:rPr>
          <w:rFonts w:hint="cs"/>
          <w:b/>
          <w:bCs/>
          <w:rtl/>
          <w:lang w:eastAsia="ar-SA"/>
        </w:rPr>
        <w:t>بكل جدية</w:t>
      </w:r>
      <w:r w:rsidRPr="00454F45">
        <w:rPr>
          <w:rFonts w:hint="cs"/>
          <w:rtl/>
          <w:lang w:eastAsia="ar-SA"/>
        </w:rPr>
        <w:t xml:space="preserve">. وتسعى </w:t>
      </w:r>
      <w:r w:rsidRPr="00454F45">
        <w:rPr>
          <w:rFonts w:hint="cs"/>
          <w:b/>
          <w:bCs/>
          <w:rtl/>
          <w:lang w:eastAsia="ar-SA"/>
        </w:rPr>
        <w:t>من</w:t>
      </w:r>
      <w:r w:rsidRPr="00454F45">
        <w:rPr>
          <w:rFonts w:hint="cs"/>
          <w:rtl/>
          <w:lang w:eastAsia="ar-SA"/>
        </w:rPr>
        <w:t xml:space="preserve"> </w:t>
      </w:r>
      <w:r w:rsidRPr="00454F45">
        <w:rPr>
          <w:rFonts w:hint="cs"/>
          <w:b/>
          <w:bCs/>
          <w:rtl/>
          <w:lang w:eastAsia="ar-SA"/>
        </w:rPr>
        <w:t>أجل ذلك</w:t>
      </w:r>
      <w:r w:rsidRPr="00454F45">
        <w:rPr>
          <w:rFonts w:hint="cs"/>
          <w:rtl/>
          <w:lang w:eastAsia="ar-SA"/>
        </w:rPr>
        <w:t xml:space="preserve"> الى خلق منظومة وطنية </w:t>
      </w:r>
      <w:r w:rsidRPr="00454F45">
        <w:rPr>
          <w:rFonts w:hint="cs"/>
          <w:strike/>
          <w:rtl/>
          <w:lang w:eastAsia="ar-SA"/>
        </w:rPr>
        <w:t xml:space="preserve">من </w:t>
      </w:r>
      <w:r w:rsidRPr="00454F45">
        <w:rPr>
          <w:rFonts w:hint="cs"/>
          <w:b/>
          <w:bCs/>
          <w:rtl/>
          <w:lang w:eastAsia="ar-SA"/>
        </w:rPr>
        <w:t>تضم</w:t>
      </w:r>
      <w:r w:rsidRPr="00454F45">
        <w:rPr>
          <w:rFonts w:hint="cs"/>
          <w:rtl/>
          <w:lang w:eastAsia="ar-SA"/>
        </w:rPr>
        <w:t xml:space="preserve"> تشريعاتها وممارساتها وسياساتها </w:t>
      </w:r>
      <w:r w:rsidRPr="00454F45">
        <w:rPr>
          <w:rFonts w:hint="cs"/>
          <w:b/>
          <w:bCs/>
          <w:rtl/>
          <w:lang w:eastAsia="ar-SA"/>
        </w:rPr>
        <w:t>الهادفة إلى تطبيق</w:t>
      </w:r>
      <w:r w:rsidRPr="00454F45">
        <w:rPr>
          <w:rFonts w:hint="cs"/>
          <w:rtl/>
          <w:lang w:eastAsia="ar-SA"/>
        </w:rPr>
        <w:t xml:space="preserve"> نظام حماية لحقوق الأطفال يراعي المبادئ الأساسية </w:t>
      </w:r>
      <w:proofErr w:type="spellStart"/>
      <w:r w:rsidRPr="00454F45">
        <w:rPr>
          <w:rFonts w:hint="cs"/>
          <w:rtl/>
          <w:lang w:eastAsia="ar-SA"/>
        </w:rPr>
        <w:t>للإتفاقية</w:t>
      </w:r>
      <w:proofErr w:type="spellEnd"/>
      <w:r w:rsidRPr="00454F45">
        <w:rPr>
          <w:rFonts w:hint="cs"/>
          <w:rtl/>
          <w:lang w:eastAsia="ar-SA"/>
        </w:rPr>
        <w:t xml:space="preserve">. </w:t>
      </w:r>
      <w:r w:rsidRPr="00454F45">
        <w:rPr>
          <w:rFonts w:hint="cs"/>
          <w:b/>
          <w:bCs/>
          <w:rtl/>
          <w:lang w:eastAsia="ar-SA"/>
        </w:rPr>
        <w:t>وحيث</w:t>
      </w:r>
      <w:r w:rsidRPr="00454F45">
        <w:rPr>
          <w:rFonts w:hint="cs"/>
          <w:rtl/>
          <w:lang w:eastAsia="ar-SA"/>
        </w:rPr>
        <w:t xml:space="preserve"> أن هذه </w:t>
      </w:r>
      <w:proofErr w:type="spellStart"/>
      <w:r w:rsidRPr="00454F45">
        <w:rPr>
          <w:rFonts w:hint="cs"/>
          <w:rtl/>
          <w:lang w:eastAsia="ar-SA"/>
        </w:rPr>
        <w:t>الإتفاقية</w:t>
      </w:r>
      <w:proofErr w:type="spellEnd"/>
      <w:r w:rsidRPr="00454F45">
        <w:rPr>
          <w:rFonts w:hint="cs"/>
          <w:rtl/>
          <w:lang w:eastAsia="ar-SA"/>
        </w:rPr>
        <w:t xml:space="preserve"> والبرتوكولات </w:t>
      </w:r>
      <w:proofErr w:type="spellStart"/>
      <w:r w:rsidRPr="00454F45">
        <w:rPr>
          <w:rFonts w:hint="cs"/>
          <w:rtl/>
          <w:lang w:eastAsia="ar-SA"/>
        </w:rPr>
        <w:t>الإختيارية</w:t>
      </w:r>
      <w:proofErr w:type="spellEnd"/>
      <w:r w:rsidRPr="00454F45">
        <w:rPr>
          <w:rFonts w:hint="cs"/>
          <w:rtl/>
          <w:lang w:eastAsia="ar-SA"/>
        </w:rPr>
        <w:t xml:space="preserve"> هي ليست بديلة عن التشريعات الوطنية </w:t>
      </w:r>
      <w:r w:rsidRPr="00454F45">
        <w:rPr>
          <w:rFonts w:hint="cs"/>
          <w:strike/>
          <w:rtl/>
          <w:lang w:eastAsia="ar-SA"/>
        </w:rPr>
        <w:t>وانم</w:t>
      </w:r>
      <w:r w:rsidRPr="00454F45">
        <w:rPr>
          <w:rFonts w:hint="cs"/>
          <w:rtl/>
          <w:lang w:eastAsia="ar-SA"/>
        </w:rPr>
        <w:t xml:space="preserve">ا </w:t>
      </w:r>
      <w:r w:rsidRPr="00454F45">
        <w:rPr>
          <w:rFonts w:hint="cs"/>
          <w:b/>
          <w:bCs/>
          <w:rtl/>
          <w:lang w:eastAsia="ar-SA"/>
        </w:rPr>
        <w:t>بل</w:t>
      </w:r>
      <w:r w:rsidRPr="00454F45">
        <w:rPr>
          <w:rFonts w:hint="cs"/>
          <w:rtl/>
          <w:lang w:eastAsia="ar-SA"/>
        </w:rPr>
        <w:t xml:space="preserve"> تعززها وتكملها. </w:t>
      </w:r>
      <w:r w:rsidRPr="00454F45">
        <w:rPr>
          <w:rFonts w:hint="cs"/>
          <w:b/>
          <w:bCs/>
          <w:rtl/>
          <w:lang w:eastAsia="ar-SA"/>
        </w:rPr>
        <w:t>فإن الاتفاقية والبروتوكولات الملحقة بها ستكون من ضمن الصكوك الدولية التي ستنظر فيها  اللجنة الوزارية التي شكلت في عام 2018 لموائمة التشريعات الوطنية مع الاتفاقيات الدولية المعنية بحقوق الانسان.</w:t>
      </w:r>
      <w:r w:rsidRPr="00454F45">
        <w:rPr>
          <w:rFonts w:hint="cs"/>
          <w:rtl/>
          <w:lang w:eastAsia="ar-SA"/>
        </w:rPr>
        <w:t xml:space="preserve"> </w:t>
      </w:r>
      <w:r w:rsidRPr="00454F45">
        <w:rPr>
          <w:rFonts w:hint="cs"/>
          <w:strike/>
          <w:rtl/>
          <w:lang w:eastAsia="ar-SA"/>
        </w:rPr>
        <w:t xml:space="preserve"> </w:t>
      </w:r>
    </w:p>
    <w:p w14:paraId="4D62B06B" w14:textId="77777777" w:rsidR="008E3289" w:rsidRPr="00CF0D16" w:rsidRDefault="008E3289" w:rsidP="008E3289">
      <w:pPr>
        <w:pStyle w:val="HChGA"/>
        <w:rPr>
          <w:rtl/>
          <w:lang w:eastAsia="ar-SA"/>
        </w:rPr>
      </w:pPr>
      <w:r>
        <w:rPr>
          <w:rtl/>
          <w:lang w:eastAsia="ar-SA"/>
        </w:rPr>
        <w:tab/>
      </w:r>
      <w:bookmarkStart w:id="43" w:name="_Toc64289917"/>
      <w:r w:rsidRPr="00CF0D16">
        <w:rPr>
          <w:rFonts w:hint="cs"/>
          <w:rtl/>
          <w:lang w:eastAsia="ar-SA"/>
        </w:rPr>
        <w:t>15-</w:t>
      </w:r>
      <w:r>
        <w:rPr>
          <w:rtl/>
          <w:lang w:eastAsia="ar-SA"/>
        </w:rPr>
        <w:tab/>
      </w:r>
      <w:r w:rsidRPr="00CF0D16">
        <w:rPr>
          <w:rtl/>
          <w:lang w:eastAsia="ar-SA"/>
        </w:rPr>
        <w:t>التصديق على الصكوك الدولية لحقوق الإنسان</w:t>
      </w:r>
      <w:bookmarkEnd w:id="43"/>
    </w:p>
    <w:p w14:paraId="5E16D7BB" w14:textId="77777777" w:rsidR="008E3289" w:rsidRPr="00DB7D7D" w:rsidRDefault="008E3289" w:rsidP="008E3289">
      <w:pPr>
        <w:pStyle w:val="SingleTxtGA"/>
        <w:rPr>
          <w:spacing w:val="-2"/>
          <w:rtl/>
          <w:lang w:eastAsia="ar-SA"/>
        </w:rPr>
      </w:pPr>
      <w:r w:rsidRPr="00DB7D7D">
        <w:rPr>
          <w:spacing w:val="-2"/>
          <w:rtl/>
          <w:lang w:eastAsia="ar-SA"/>
        </w:rPr>
        <w:t>258-</w:t>
      </w:r>
      <w:r w:rsidRPr="00DB7D7D">
        <w:rPr>
          <w:spacing w:val="-2"/>
          <w:rtl/>
          <w:lang w:eastAsia="ar-SA"/>
        </w:rPr>
        <w:tab/>
      </w:r>
      <w:r w:rsidRPr="00DB7D7D">
        <w:rPr>
          <w:rFonts w:hint="cs"/>
          <w:spacing w:val="-2"/>
          <w:rtl/>
          <w:lang w:eastAsia="ar-SA"/>
        </w:rPr>
        <w:t xml:space="preserve">تعمل الحكومة وبشكل مستمر على التفاعل مع الآليات الدولية لحماية حقوق الإنسان التعاقدية وغير التعاقدية. وكذلك تعمل على تعزيز المنظومة الوطنية من خلال الموائمة والملائمة مع </w:t>
      </w:r>
      <w:proofErr w:type="spellStart"/>
      <w:r w:rsidRPr="00DB7D7D">
        <w:rPr>
          <w:rFonts w:hint="cs"/>
          <w:spacing w:val="-2"/>
          <w:rtl/>
          <w:lang w:eastAsia="ar-SA"/>
        </w:rPr>
        <w:t>الإلتزمات</w:t>
      </w:r>
      <w:proofErr w:type="spellEnd"/>
      <w:r w:rsidRPr="00DB7D7D">
        <w:rPr>
          <w:rFonts w:hint="cs"/>
          <w:spacing w:val="-2"/>
          <w:rtl/>
          <w:lang w:eastAsia="ar-SA"/>
        </w:rPr>
        <w:t xml:space="preserve"> الدولية .وفي عام 2018 تم تشكيل لجنة مراجعة التشريعات للعمل على تعديل التشريعات بما يتناسب مع مصادقة الأردن على </w:t>
      </w:r>
      <w:proofErr w:type="spellStart"/>
      <w:r w:rsidRPr="00DB7D7D">
        <w:rPr>
          <w:rFonts w:hint="cs"/>
          <w:spacing w:val="-2"/>
          <w:rtl/>
          <w:lang w:eastAsia="ar-SA"/>
        </w:rPr>
        <w:t>الإتفاقيات</w:t>
      </w:r>
      <w:proofErr w:type="spellEnd"/>
      <w:r w:rsidRPr="00DB7D7D">
        <w:rPr>
          <w:rFonts w:hint="cs"/>
          <w:spacing w:val="-2"/>
          <w:rtl/>
          <w:lang w:eastAsia="ar-SA"/>
        </w:rPr>
        <w:t xml:space="preserve"> الأساسية لحماية حقوق الإنسان ,ومنها </w:t>
      </w:r>
      <w:r w:rsidRPr="00DB7D7D">
        <w:rPr>
          <w:spacing w:val="-2"/>
          <w:rtl/>
          <w:lang w:eastAsia="ar-SA"/>
        </w:rPr>
        <w:t>تعزيز إعمال حقوق الطفل</w:t>
      </w:r>
      <w:r w:rsidRPr="00DB7D7D">
        <w:rPr>
          <w:rFonts w:hint="cs"/>
          <w:spacing w:val="-2"/>
          <w:rtl/>
          <w:lang w:eastAsia="ar-SA"/>
        </w:rPr>
        <w:t xml:space="preserve"> من خلال التطبيق العملي. وتفاعلت المملكة مع هذه الآليات من التقارير الدورية وكذلك تقارير </w:t>
      </w:r>
      <w:proofErr w:type="spellStart"/>
      <w:r w:rsidRPr="00DB7D7D">
        <w:rPr>
          <w:rFonts w:hint="cs"/>
          <w:spacing w:val="-2"/>
          <w:rtl/>
          <w:lang w:eastAsia="ar-SA"/>
        </w:rPr>
        <w:t>الإستعراض</w:t>
      </w:r>
      <w:proofErr w:type="spellEnd"/>
      <w:r w:rsidRPr="00DB7D7D">
        <w:rPr>
          <w:rFonts w:hint="cs"/>
          <w:spacing w:val="-2"/>
          <w:rtl/>
          <w:lang w:eastAsia="ar-SA"/>
        </w:rPr>
        <w:t xml:space="preserve"> الدوري الشامل لحقوق الإنسان حيث قدم تقرير في شهر تشرين الثاني/نوفمبر 2018 وقدمت الدول 226 توصية حظيت 149 توصية بموافقة الحكومة الأردنية وأحيطت علما ب 77 توصية .وان الدخول </w:t>
      </w:r>
      <w:proofErr w:type="spellStart"/>
      <w:r w:rsidRPr="00DB7D7D">
        <w:rPr>
          <w:rFonts w:hint="cs"/>
          <w:spacing w:val="-2"/>
          <w:rtl/>
          <w:lang w:eastAsia="ar-SA"/>
        </w:rPr>
        <w:t>بالإتفاقيات</w:t>
      </w:r>
      <w:proofErr w:type="spellEnd"/>
      <w:r w:rsidRPr="00DB7D7D">
        <w:rPr>
          <w:rFonts w:hint="cs"/>
          <w:spacing w:val="-2"/>
          <w:rtl/>
          <w:lang w:eastAsia="ar-SA"/>
        </w:rPr>
        <w:t xml:space="preserve"> والمواثيق والبروتوكولات الدولية ضمن أجندات الحكومة وتعمل على دراستها والتفاعل معها بشكل مستمر.</w:t>
      </w:r>
      <w:r w:rsidRPr="00DB7D7D">
        <w:rPr>
          <w:spacing w:val="-2"/>
          <w:rtl/>
          <w:lang w:eastAsia="ar-SA"/>
        </w:rPr>
        <w:t xml:space="preserve"> وقد أعلنت المملكة عن توجه الحكومة للتصديق على ا</w:t>
      </w:r>
      <w:r w:rsidRPr="00DB7D7D">
        <w:rPr>
          <w:rFonts w:hint="cs"/>
          <w:spacing w:val="-2"/>
          <w:rtl/>
          <w:lang w:eastAsia="ar-SA"/>
        </w:rPr>
        <w:t>لا</w:t>
      </w:r>
      <w:r w:rsidRPr="00DB7D7D">
        <w:rPr>
          <w:spacing w:val="-2"/>
          <w:rtl/>
          <w:lang w:eastAsia="ar-SA"/>
        </w:rPr>
        <w:t xml:space="preserve">تفاقية الدولية لحماية جميع الأشخاص من </w:t>
      </w:r>
      <w:proofErr w:type="spellStart"/>
      <w:r w:rsidRPr="00DB7D7D">
        <w:rPr>
          <w:spacing w:val="-2"/>
          <w:rtl/>
          <w:lang w:eastAsia="ar-SA"/>
        </w:rPr>
        <w:t>ا</w:t>
      </w:r>
      <w:r w:rsidRPr="00DB7D7D">
        <w:rPr>
          <w:rFonts w:hint="cs"/>
          <w:spacing w:val="-2"/>
          <w:rtl/>
          <w:lang w:eastAsia="ar-SA"/>
        </w:rPr>
        <w:t>لإ</w:t>
      </w:r>
      <w:r w:rsidRPr="00DB7D7D">
        <w:rPr>
          <w:spacing w:val="-2"/>
          <w:rtl/>
          <w:lang w:eastAsia="ar-SA"/>
        </w:rPr>
        <w:t>ختفاء</w:t>
      </w:r>
      <w:proofErr w:type="spellEnd"/>
      <w:r w:rsidRPr="00DB7D7D">
        <w:rPr>
          <w:spacing w:val="-2"/>
          <w:rtl/>
          <w:lang w:eastAsia="ar-SA"/>
        </w:rPr>
        <w:t xml:space="preserve"> القسري.</w:t>
      </w:r>
      <w:r>
        <w:rPr>
          <w:rFonts w:hint="cs"/>
          <w:spacing w:val="-2"/>
          <w:rtl/>
          <w:lang w:eastAsia="ar-SA"/>
        </w:rPr>
        <w:t xml:space="preserve"> </w:t>
      </w:r>
      <w:r w:rsidRPr="00DB7D7D">
        <w:rPr>
          <w:rFonts w:hint="cs"/>
          <w:spacing w:val="-2"/>
          <w:rtl/>
          <w:lang w:eastAsia="ar-SA"/>
        </w:rPr>
        <w:t>وتقدم الأردن الدعوة المفتوحة وفقا للإجراءات الخاصة.</w:t>
      </w:r>
    </w:p>
    <w:p w14:paraId="2D5EF920" w14:textId="77777777" w:rsidR="008E3289" w:rsidRPr="00CF0D16" w:rsidRDefault="008E3289" w:rsidP="008E3289">
      <w:pPr>
        <w:pStyle w:val="HChGA"/>
        <w:rPr>
          <w:rtl/>
          <w:lang w:eastAsia="ar-SA"/>
        </w:rPr>
      </w:pPr>
      <w:r>
        <w:rPr>
          <w:rtl/>
          <w:lang w:eastAsia="ar-SA"/>
        </w:rPr>
        <w:tab/>
      </w:r>
      <w:bookmarkStart w:id="44" w:name="_Toc64289918"/>
      <w:r w:rsidRPr="00CF0D16">
        <w:rPr>
          <w:rFonts w:hint="cs"/>
          <w:rtl/>
          <w:lang w:eastAsia="ar-SA"/>
        </w:rPr>
        <w:t>16-</w:t>
      </w:r>
      <w:r>
        <w:rPr>
          <w:rtl/>
          <w:lang w:eastAsia="ar-SA"/>
        </w:rPr>
        <w:tab/>
      </w:r>
      <w:r w:rsidRPr="00CF0D16">
        <w:rPr>
          <w:rtl/>
          <w:lang w:eastAsia="ar-SA"/>
        </w:rPr>
        <w:t>المتابعة والنشر</w:t>
      </w:r>
      <w:r w:rsidRPr="00CF0D16">
        <w:rPr>
          <w:rFonts w:hint="cs"/>
          <w:rtl/>
          <w:lang w:eastAsia="ar-SA"/>
        </w:rPr>
        <w:t xml:space="preserve"> وتنفيذ التوصيات</w:t>
      </w:r>
      <w:bookmarkEnd w:id="44"/>
      <w:r w:rsidRPr="00CF0D16">
        <w:rPr>
          <w:rFonts w:hint="cs"/>
          <w:rtl/>
          <w:lang w:eastAsia="ar-SA"/>
        </w:rPr>
        <w:t xml:space="preserve"> </w:t>
      </w:r>
    </w:p>
    <w:p w14:paraId="2F881273" w14:textId="77777777" w:rsidR="008E3289" w:rsidRPr="00CF0D16" w:rsidRDefault="008E3289" w:rsidP="008E3289">
      <w:pPr>
        <w:pStyle w:val="SingleTxtGA"/>
        <w:rPr>
          <w:rtl/>
          <w:lang w:bidi="ar-JO"/>
        </w:rPr>
      </w:pPr>
      <w:r w:rsidRPr="00CF0D16">
        <w:rPr>
          <w:rtl/>
          <w:lang w:bidi="ar-JO"/>
        </w:rPr>
        <w:t>259</w:t>
      </w:r>
      <w:r>
        <w:rPr>
          <w:rtl/>
          <w:lang w:bidi="ar-JO"/>
        </w:rPr>
        <w:t>-</w:t>
      </w:r>
      <w:r>
        <w:rPr>
          <w:rtl/>
          <w:lang w:bidi="ar-JO"/>
        </w:rPr>
        <w:tab/>
      </w:r>
      <w:proofErr w:type="spellStart"/>
      <w:r w:rsidRPr="00CF0D16">
        <w:rPr>
          <w:rFonts w:hint="cs"/>
          <w:rtl/>
          <w:lang w:eastAsia="ar-SA"/>
        </w:rPr>
        <w:t>إنسجاما</w:t>
      </w:r>
      <w:proofErr w:type="spellEnd"/>
      <w:r w:rsidRPr="00CF0D16">
        <w:rPr>
          <w:rFonts w:hint="cs"/>
          <w:rtl/>
          <w:lang w:eastAsia="ar-SA"/>
        </w:rPr>
        <w:t xml:space="preserve"> مع توصية اللجنة حول العمل على إتاحة ا</w:t>
      </w:r>
      <w:r w:rsidRPr="00CF0D16">
        <w:rPr>
          <w:rtl/>
          <w:lang w:val="fr-CH"/>
        </w:rPr>
        <w:t xml:space="preserve">لتقرير الجامع للتقريرين الدوريين الرابع والخامس والردود الخطية التي قدمتها الدولة الطرف والتوصيات ذات الصلة (الملاحظات الختامية) على نطاق واسع بلغات البلد، </w:t>
      </w:r>
      <w:r w:rsidRPr="00CF0D16">
        <w:rPr>
          <w:rFonts w:hint="cs"/>
          <w:rtl/>
          <w:lang w:val="fr-CH"/>
        </w:rPr>
        <w:t xml:space="preserve">فقد </w:t>
      </w:r>
      <w:r w:rsidRPr="00CF0D16">
        <w:rPr>
          <w:rtl/>
          <w:lang w:bidi="ar-JO"/>
        </w:rPr>
        <w:t>تم خلال عام 2017 توزيع ألفي كتيب بالتقرير السابق والتوصيات بالتعاون مع اليونيسيف داخل الدولة وشملت الجامعات والجمعيات نصفها با</w:t>
      </w:r>
      <w:r w:rsidRPr="00CF0D16">
        <w:rPr>
          <w:rFonts w:hint="cs"/>
          <w:rtl/>
          <w:lang w:bidi="ar-JO"/>
        </w:rPr>
        <w:t>لإ</w:t>
      </w:r>
      <w:r w:rsidRPr="00CF0D16">
        <w:rPr>
          <w:rtl/>
          <w:lang w:bidi="ar-JO"/>
        </w:rPr>
        <w:t>نجليزية وتم عقد ورشة عمل لمدة يومان ضم</w:t>
      </w:r>
      <w:r w:rsidRPr="00CF0D16">
        <w:rPr>
          <w:rFonts w:hint="cs"/>
          <w:rtl/>
          <w:lang w:bidi="ar-JO"/>
        </w:rPr>
        <w:t>ت</w:t>
      </w:r>
      <w:r w:rsidRPr="00CF0D16">
        <w:rPr>
          <w:rtl/>
          <w:lang w:bidi="ar-JO"/>
        </w:rPr>
        <w:t xml:space="preserve"> مندوبين عن مرافق الدولة للنقاش بالتوصيات.</w:t>
      </w:r>
    </w:p>
    <w:p w14:paraId="123886BE" w14:textId="77777777" w:rsidR="008E3289" w:rsidRPr="00CF0D16" w:rsidRDefault="008E3289" w:rsidP="008E3289">
      <w:pPr>
        <w:pStyle w:val="SingleTxtGA"/>
        <w:rPr>
          <w:rtl/>
          <w:lang w:bidi="ar-JO"/>
        </w:rPr>
      </w:pPr>
      <w:r w:rsidRPr="00CF0D16">
        <w:rPr>
          <w:rtl/>
          <w:lang w:bidi="ar-JO"/>
        </w:rPr>
        <w:t>260</w:t>
      </w:r>
      <w:r>
        <w:rPr>
          <w:rtl/>
          <w:lang w:bidi="ar-JO"/>
        </w:rPr>
        <w:t>-</w:t>
      </w:r>
      <w:r>
        <w:rPr>
          <w:rtl/>
          <w:lang w:bidi="ar-JO"/>
        </w:rPr>
        <w:tab/>
      </w:r>
      <w:r w:rsidRPr="00CF0D16">
        <w:rPr>
          <w:rtl/>
          <w:lang w:bidi="ar-JO"/>
        </w:rPr>
        <w:t xml:space="preserve">ومن </w:t>
      </w:r>
      <w:r w:rsidRPr="00CF0D16">
        <w:rPr>
          <w:rFonts w:hint="cs"/>
          <w:rtl/>
          <w:lang w:bidi="ar-JO"/>
        </w:rPr>
        <w:t>أ</w:t>
      </w:r>
      <w:r w:rsidRPr="00CF0D16">
        <w:rPr>
          <w:rtl/>
          <w:lang w:bidi="ar-JO"/>
        </w:rPr>
        <w:t xml:space="preserve">برز الكتب الخاصة بالتوعية بمسائل </w:t>
      </w:r>
      <w:proofErr w:type="spellStart"/>
      <w:r w:rsidRPr="00CF0D16">
        <w:rPr>
          <w:rtl/>
          <w:lang w:bidi="ar-JO"/>
        </w:rPr>
        <w:t>ا</w:t>
      </w:r>
      <w:r w:rsidRPr="00CF0D16">
        <w:rPr>
          <w:rFonts w:hint="cs"/>
          <w:rtl/>
          <w:lang w:bidi="ar-JO"/>
        </w:rPr>
        <w:t>لإ</w:t>
      </w:r>
      <w:r w:rsidRPr="00CF0D16">
        <w:rPr>
          <w:rtl/>
          <w:lang w:bidi="ar-JO"/>
        </w:rPr>
        <w:t>تفاقية</w:t>
      </w:r>
      <w:proofErr w:type="spellEnd"/>
      <w:r w:rsidRPr="00CF0D16">
        <w:rPr>
          <w:rtl/>
          <w:lang w:bidi="ar-JO"/>
        </w:rPr>
        <w:t xml:space="preserve"> والتوصيات:</w:t>
      </w:r>
    </w:p>
    <w:p w14:paraId="1D95ED02" w14:textId="77777777" w:rsidR="008E3289" w:rsidRPr="00F94026" w:rsidRDefault="008E3289" w:rsidP="008E3289">
      <w:pPr>
        <w:pStyle w:val="SingleTxtGA"/>
        <w:rPr>
          <w:spacing w:val="-6"/>
          <w:rtl/>
          <w:lang w:bidi="ar-JO"/>
        </w:rPr>
      </w:pPr>
      <w:r w:rsidRPr="00F94026">
        <w:rPr>
          <w:spacing w:val="-6"/>
          <w:rtl/>
          <w:lang w:bidi="ar-JO"/>
        </w:rPr>
        <w:tab/>
      </w:r>
      <w:r w:rsidRPr="00F94026">
        <w:rPr>
          <w:rFonts w:hint="cs"/>
          <w:spacing w:val="-6"/>
          <w:rtl/>
          <w:lang w:bidi="ar-JO"/>
        </w:rPr>
        <w:t>1-</w:t>
      </w:r>
      <w:r w:rsidRPr="00F94026">
        <w:rPr>
          <w:spacing w:val="-6"/>
          <w:rtl/>
          <w:lang w:bidi="ar-JO"/>
        </w:rPr>
        <w:tab/>
        <w:t xml:space="preserve">الكتيب الصديق لحقوق الطفل وهو للتوعية </w:t>
      </w:r>
      <w:proofErr w:type="spellStart"/>
      <w:r w:rsidRPr="00F94026">
        <w:rPr>
          <w:spacing w:val="-6"/>
          <w:rtl/>
          <w:lang w:bidi="ar-JO"/>
        </w:rPr>
        <w:t>ب</w:t>
      </w:r>
      <w:r w:rsidRPr="00F94026">
        <w:rPr>
          <w:rFonts w:hint="cs"/>
          <w:spacing w:val="-6"/>
          <w:rtl/>
          <w:lang w:bidi="ar-JO"/>
        </w:rPr>
        <w:t>إ</w:t>
      </w:r>
      <w:r w:rsidRPr="00F94026">
        <w:rPr>
          <w:spacing w:val="-6"/>
          <w:rtl/>
          <w:lang w:bidi="ar-JO"/>
        </w:rPr>
        <w:t>تفاقية</w:t>
      </w:r>
      <w:proofErr w:type="spellEnd"/>
      <w:r w:rsidRPr="00F94026">
        <w:rPr>
          <w:spacing w:val="-6"/>
          <w:rtl/>
          <w:lang w:bidi="ar-JO"/>
        </w:rPr>
        <w:t xml:space="preserve"> حقوق الطفل والتوصيات الصادرة عنها.</w:t>
      </w:r>
    </w:p>
    <w:p w14:paraId="1BB2323B" w14:textId="77777777" w:rsidR="008E3289" w:rsidRPr="00CF0D16" w:rsidRDefault="008E3289" w:rsidP="008E3289">
      <w:pPr>
        <w:pStyle w:val="SingleTxtGA"/>
        <w:rPr>
          <w:rtl/>
          <w:lang w:bidi="ar-JO"/>
        </w:rPr>
      </w:pPr>
      <w:r>
        <w:rPr>
          <w:rtl/>
          <w:lang w:bidi="ar-JO"/>
        </w:rPr>
        <w:tab/>
      </w:r>
      <w:r w:rsidRPr="00CF0D16">
        <w:rPr>
          <w:rFonts w:hint="cs"/>
          <w:rtl/>
          <w:lang w:bidi="ar-JO"/>
        </w:rPr>
        <w:t>2</w:t>
      </w:r>
      <w:r>
        <w:rPr>
          <w:rFonts w:hint="cs"/>
          <w:rtl/>
          <w:lang w:bidi="ar-JO"/>
        </w:rPr>
        <w:t>-</w:t>
      </w:r>
      <w:r>
        <w:rPr>
          <w:rtl/>
          <w:lang w:bidi="ar-JO"/>
        </w:rPr>
        <w:tab/>
      </w:r>
      <w:r w:rsidRPr="00CF0D16">
        <w:rPr>
          <w:rtl/>
          <w:lang w:bidi="ar-JO"/>
        </w:rPr>
        <w:t xml:space="preserve">الكتيب التفاعلي </w:t>
      </w:r>
      <w:proofErr w:type="spellStart"/>
      <w:r w:rsidRPr="00CF0D16">
        <w:rPr>
          <w:rFonts w:hint="cs"/>
          <w:rtl/>
          <w:lang w:bidi="ar-JO"/>
        </w:rPr>
        <w:t>لإ</w:t>
      </w:r>
      <w:r w:rsidRPr="00CF0D16">
        <w:rPr>
          <w:rtl/>
          <w:lang w:bidi="ar-JO"/>
        </w:rPr>
        <w:t>تفاقية</w:t>
      </w:r>
      <w:proofErr w:type="spellEnd"/>
      <w:r w:rsidRPr="00CF0D16">
        <w:rPr>
          <w:rtl/>
          <w:lang w:bidi="ar-JO"/>
        </w:rPr>
        <w:t xml:space="preserve"> </w:t>
      </w:r>
      <w:r w:rsidRPr="00CF0D16">
        <w:rPr>
          <w:rFonts w:hint="cs"/>
          <w:rtl/>
          <w:lang w:bidi="ar-JO"/>
        </w:rPr>
        <w:t>الأ</w:t>
      </w:r>
      <w:r w:rsidRPr="00CF0D16">
        <w:rPr>
          <w:rtl/>
          <w:lang w:bidi="ar-JO"/>
        </w:rPr>
        <w:t>مم المتحدة لحقوق الطفل.</w:t>
      </w:r>
    </w:p>
    <w:p w14:paraId="1E3DC65F" w14:textId="77777777" w:rsidR="008E3289" w:rsidRPr="00CF0D16" w:rsidRDefault="008E3289" w:rsidP="008E3289">
      <w:pPr>
        <w:pStyle w:val="SingleTxtGA"/>
        <w:rPr>
          <w:rtl/>
          <w:lang w:bidi="ar-JO"/>
        </w:rPr>
      </w:pPr>
      <w:r>
        <w:rPr>
          <w:rtl/>
          <w:lang w:bidi="ar-JO"/>
        </w:rPr>
        <w:tab/>
      </w:r>
      <w:r w:rsidRPr="00CF0D16">
        <w:rPr>
          <w:rFonts w:hint="cs"/>
          <w:rtl/>
          <w:lang w:bidi="ar-JO"/>
        </w:rPr>
        <w:t>3</w:t>
      </w:r>
      <w:r>
        <w:rPr>
          <w:rFonts w:hint="cs"/>
          <w:rtl/>
          <w:lang w:bidi="ar-JO"/>
        </w:rPr>
        <w:t>-</w:t>
      </w:r>
      <w:r>
        <w:rPr>
          <w:rtl/>
          <w:lang w:bidi="ar-JO"/>
        </w:rPr>
        <w:tab/>
      </w:r>
      <w:r w:rsidRPr="00CF0D16">
        <w:rPr>
          <w:rFonts w:hint="cs"/>
          <w:rtl/>
          <w:lang w:bidi="ar-JO"/>
        </w:rPr>
        <w:t>و</w:t>
      </w:r>
      <w:r w:rsidRPr="00CF0D16">
        <w:rPr>
          <w:rtl/>
          <w:lang w:bidi="ar-JO"/>
        </w:rPr>
        <w:t xml:space="preserve">تم توزيع 26 ألف نسخة صديقة للطفل بالتعاون مع اليونيسيف على مدراس المملكة وهي تستهدف الطفل للتوعية </w:t>
      </w:r>
      <w:proofErr w:type="spellStart"/>
      <w:r w:rsidRPr="00CF0D16">
        <w:rPr>
          <w:rtl/>
          <w:lang w:bidi="ar-JO"/>
        </w:rPr>
        <w:t>با</w:t>
      </w:r>
      <w:r w:rsidRPr="00CF0D16">
        <w:rPr>
          <w:rFonts w:hint="cs"/>
          <w:rtl/>
          <w:lang w:bidi="ar-JO"/>
        </w:rPr>
        <w:t>لإ</w:t>
      </w:r>
      <w:r w:rsidRPr="00CF0D16">
        <w:rPr>
          <w:rtl/>
          <w:lang w:bidi="ar-JO"/>
        </w:rPr>
        <w:t>تفاقية</w:t>
      </w:r>
      <w:proofErr w:type="spellEnd"/>
      <w:r w:rsidRPr="00CF0D16">
        <w:rPr>
          <w:rtl/>
          <w:lang w:bidi="ar-JO"/>
        </w:rPr>
        <w:t xml:space="preserve"> والتوصيات على تقرير الطفل 2014.</w:t>
      </w:r>
    </w:p>
    <w:p w14:paraId="42EFE22F" w14:textId="77777777" w:rsidR="008E3289" w:rsidRPr="00CF0D16" w:rsidRDefault="008E3289" w:rsidP="008E3289">
      <w:pPr>
        <w:pStyle w:val="SingleTxtGA"/>
        <w:rPr>
          <w:rtl/>
          <w:lang w:bidi="ar-JO"/>
        </w:rPr>
      </w:pPr>
      <w:r w:rsidRPr="00CF0D16">
        <w:rPr>
          <w:rtl/>
          <w:lang w:bidi="ar-JO"/>
        </w:rPr>
        <w:t>261</w:t>
      </w:r>
      <w:r>
        <w:rPr>
          <w:rtl/>
          <w:lang w:bidi="ar-JO"/>
        </w:rPr>
        <w:t>-</w:t>
      </w:r>
      <w:r>
        <w:rPr>
          <w:rtl/>
          <w:lang w:bidi="ar-JO"/>
        </w:rPr>
        <w:tab/>
      </w:r>
      <w:r w:rsidRPr="00CF0D16">
        <w:rPr>
          <w:rFonts w:hint="cs"/>
          <w:rtl/>
          <w:lang w:bidi="ar-JO"/>
        </w:rPr>
        <w:t xml:space="preserve">كما أن </w:t>
      </w:r>
      <w:r w:rsidRPr="00CF0D16">
        <w:rPr>
          <w:rtl/>
          <w:lang w:bidi="ar-JO"/>
        </w:rPr>
        <w:t>المجلس الوطني لشؤون الأسرة</w:t>
      </w:r>
      <w:r w:rsidRPr="00CF0D16">
        <w:rPr>
          <w:rFonts w:hint="cs"/>
          <w:rtl/>
          <w:lang w:bidi="ar-JO"/>
        </w:rPr>
        <w:t xml:space="preserve"> يعقد </w:t>
      </w:r>
      <w:r w:rsidRPr="00CF0D16">
        <w:rPr>
          <w:rtl/>
          <w:lang w:bidi="ar-JO"/>
        </w:rPr>
        <w:t xml:space="preserve"> الورش التدريبية للمعنيين بالتعاون مع اليونيسيف والمفوضية السامية اللاجئين </w:t>
      </w:r>
      <w:r w:rsidRPr="00CF0D16">
        <w:rPr>
          <w:rFonts w:hint="cs"/>
          <w:rtl/>
          <w:lang w:bidi="ar-JO"/>
        </w:rPr>
        <w:t>و</w:t>
      </w:r>
      <w:r w:rsidRPr="00CF0D16">
        <w:rPr>
          <w:rtl/>
          <w:lang w:bidi="ar-JO"/>
        </w:rPr>
        <w:t xml:space="preserve">الدورات التدريبية وتطوير القدرات مثل التدريب على </w:t>
      </w:r>
      <w:proofErr w:type="spellStart"/>
      <w:r w:rsidRPr="00CF0D16">
        <w:rPr>
          <w:rFonts w:hint="cs"/>
          <w:rtl/>
          <w:lang w:bidi="ar-JO"/>
        </w:rPr>
        <w:t>إ</w:t>
      </w:r>
      <w:r w:rsidRPr="00CF0D16">
        <w:rPr>
          <w:rtl/>
          <w:lang w:bidi="ar-JO"/>
        </w:rPr>
        <w:t>ستخدام</w:t>
      </w:r>
      <w:proofErr w:type="spellEnd"/>
      <w:r w:rsidRPr="00CF0D16">
        <w:rPr>
          <w:rtl/>
          <w:lang w:bidi="ar-JO"/>
        </w:rPr>
        <w:t xml:space="preserve"> التقنية الحديثة والتدريب على قانون الأحداث والتدريب على قانون الحماية من العنف الأسري وهي مستمرة</w:t>
      </w:r>
      <w:r w:rsidRPr="00CF0D16">
        <w:rPr>
          <w:rFonts w:hint="cs"/>
          <w:rtl/>
          <w:lang w:bidi="ar-JO"/>
        </w:rPr>
        <w:t>.</w:t>
      </w:r>
      <w:r w:rsidRPr="00CF0D16">
        <w:rPr>
          <w:rtl/>
          <w:lang w:bidi="ar-JO"/>
        </w:rPr>
        <w:t xml:space="preserve"> وتعقد مؤسسات وطنية مثل اللجنة الوطنية لشؤون المرأة ع</w:t>
      </w:r>
      <w:r w:rsidRPr="00CF0D16">
        <w:rPr>
          <w:rFonts w:hint="cs"/>
          <w:rtl/>
          <w:lang w:bidi="ar-JO"/>
        </w:rPr>
        <w:t>ن</w:t>
      </w:r>
      <w:r w:rsidRPr="00CF0D16">
        <w:rPr>
          <w:rtl/>
          <w:lang w:bidi="ar-JO"/>
        </w:rPr>
        <w:t xml:space="preserve"> التقارير الدولية خلال شهر 3 عام 2019 ومركز العدل للمساعدة القانونية والمفوضية السامية لشؤون اللاجئين </w:t>
      </w:r>
      <w:proofErr w:type="spellStart"/>
      <w:r w:rsidRPr="00CF0D16">
        <w:rPr>
          <w:rtl/>
          <w:lang w:bidi="ar-JO"/>
        </w:rPr>
        <w:t>و</w:t>
      </w:r>
      <w:r w:rsidRPr="00CF0D16">
        <w:rPr>
          <w:rFonts w:hint="cs"/>
          <w:rtl/>
          <w:lang w:bidi="ar-JO"/>
        </w:rPr>
        <w:t>إ</w:t>
      </w:r>
      <w:r w:rsidRPr="00CF0D16">
        <w:rPr>
          <w:rtl/>
          <w:lang w:bidi="ar-JO"/>
        </w:rPr>
        <w:t>تحاد</w:t>
      </w:r>
      <w:proofErr w:type="spellEnd"/>
      <w:r w:rsidRPr="00CF0D16">
        <w:rPr>
          <w:rtl/>
          <w:lang w:bidi="ar-JO"/>
        </w:rPr>
        <w:t xml:space="preserve"> المرأة الأردنية.</w:t>
      </w:r>
    </w:p>
    <w:p w14:paraId="07C4FD58" w14:textId="77777777" w:rsidR="008E3289" w:rsidRPr="00CF0D16" w:rsidRDefault="008E3289" w:rsidP="008E3289">
      <w:pPr>
        <w:pStyle w:val="SingleTxtGA"/>
        <w:rPr>
          <w:rtl/>
          <w:lang w:bidi="ar-JO"/>
        </w:rPr>
      </w:pPr>
      <w:r w:rsidRPr="00CF0D16">
        <w:rPr>
          <w:rtl/>
          <w:lang w:bidi="ar-JO"/>
        </w:rPr>
        <w:t>262</w:t>
      </w:r>
      <w:r>
        <w:rPr>
          <w:rtl/>
          <w:lang w:bidi="ar-JO"/>
        </w:rPr>
        <w:t>-</w:t>
      </w:r>
      <w:r>
        <w:rPr>
          <w:rtl/>
          <w:lang w:bidi="ar-JO"/>
        </w:rPr>
        <w:tab/>
      </w:r>
      <w:r w:rsidRPr="00CF0D16">
        <w:rPr>
          <w:rFonts w:hint="cs"/>
          <w:rtl/>
          <w:lang w:bidi="ar-JO"/>
        </w:rPr>
        <w:t xml:space="preserve">وقام المجلس بتنفيذ </w:t>
      </w:r>
      <w:r w:rsidRPr="00CF0D16">
        <w:rPr>
          <w:rtl/>
          <w:lang w:bidi="ar-JO"/>
        </w:rPr>
        <w:t>مشروع حقيبة ا</w:t>
      </w:r>
      <w:r w:rsidRPr="00CF0D16">
        <w:rPr>
          <w:rFonts w:hint="cs"/>
          <w:rtl/>
          <w:lang w:bidi="ar-JO"/>
        </w:rPr>
        <w:t>لإ</w:t>
      </w:r>
      <w:r w:rsidRPr="00CF0D16">
        <w:rPr>
          <w:rtl/>
          <w:lang w:bidi="ar-JO"/>
        </w:rPr>
        <w:t>نترنت ال</w:t>
      </w:r>
      <w:r w:rsidRPr="00CF0D16">
        <w:rPr>
          <w:rFonts w:hint="cs"/>
          <w:rtl/>
          <w:lang w:bidi="ar-JO"/>
        </w:rPr>
        <w:t>آ</w:t>
      </w:r>
      <w:r w:rsidRPr="00CF0D16">
        <w:rPr>
          <w:rtl/>
          <w:lang w:bidi="ar-JO"/>
        </w:rPr>
        <w:t xml:space="preserve">من (يهدف للتوعية) والذي يسعى للتوعية </w:t>
      </w:r>
      <w:proofErr w:type="spellStart"/>
      <w:r w:rsidRPr="00CF0D16">
        <w:rPr>
          <w:rtl/>
          <w:lang w:bidi="ar-JO"/>
        </w:rPr>
        <w:t>ب</w:t>
      </w:r>
      <w:r w:rsidRPr="00CF0D16">
        <w:rPr>
          <w:rFonts w:hint="cs"/>
          <w:rtl/>
          <w:lang w:bidi="ar-JO"/>
        </w:rPr>
        <w:t>إ</w:t>
      </w:r>
      <w:r w:rsidRPr="00CF0D16">
        <w:rPr>
          <w:rtl/>
          <w:lang w:bidi="ar-JO"/>
        </w:rPr>
        <w:t>ستعمال</w:t>
      </w:r>
      <w:proofErr w:type="spellEnd"/>
      <w:r w:rsidRPr="00CF0D16">
        <w:rPr>
          <w:rtl/>
          <w:lang w:bidi="ar-JO"/>
        </w:rPr>
        <w:t xml:space="preserve"> الطفل ل</w:t>
      </w:r>
      <w:r w:rsidRPr="00CF0D16">
        <w:rPr>
          <w:rFonts w:hint="cs"/>
          <w:rtl/>
          <w:lang w:bidi="ar-JO"/>
        </w:rPr>
        <w:t>لإ</w:t>
      </w:r>
      <w:r w:rsidRPr="00CF0D16">
        <w:rPr>
          <w:rtl/>
          <w:lang w:bidi="ar-JO"/>
        </w:rPr>
        <w:t xml:space="preserve">نترنت بشكل </w:t>
      </w:r>
      <w:r w:rsidRPr="00CF0D16">
        <w:rPr>
          <w:rFonts w:hint="cs"/>
          <w:rtl/>
          <w:lang w:bidi="ar-JO"/>
        </w:rPr>
        <w:t>آ</w:t>
      </w:r>
      <w:r w:rsidRPr="00CF0D16">
        <w:rPr>
          <w:rtl/>
          <w:lang w:bidi="ar-JO"/>
        </w:rPr>
        <w:t>من.</w:t>
      </w:r>
      <w:r w:rsidRPr="00CF0D16">
        <w:rPr>
          <w:rFonts w:hint="cs"/>
          <w:rtl/>
          <w:lang w:bidi="ar-JO"/>
        </w:rPr>
        <w:t xml:space="preserve"> وأيضا </w:t>
      </w:r>
      <w:r w:rsidRPr="00CF0D16">
        <w:rPr>
          <w:rtl/>
          <w:lang w:bidi="ar-JO"/>
        </w:rPr>
        <w:t xml:space="preserve">مشروع حقيبتي مدرستي (يهدف للتوعية) ويسعى لتنمية مواهب الطفل بالمدرسة </w:t>
      </w:r>
      <w:proofErr w:type="spellStart"/>
      <w:r w:rsidRPr="00CF0D16">
        <w:rPr>
          <w:rtl/>
          <w:lang w:bidi="ar-JO"/>
        </w:rPr>
        <w:t>و</w:t>
      </w:r>
      <w:r w:rsidRPr="00CF0D16">
        <w:rPr>
          <w:rFonts w:hint="cs"/>
          <w:rtl/>
          <w:lang w:bidi="ar-JO"/>
        </w:rPr>
        <w:t>لإ</w:t>
      </w:r>
      <w:r w:rsidRPr="00CF0D16">
        <w:rPr>
          <w:rtl/>
          <w:lang w:bidi="ar-JO"/>
        </w:rPr>
        <w:t>رتباط</w:t>
      </w:r>
      <w:proofErr w:type="spellEnd"/>
      <w:r w:rsidRPr="00CF0D16">
        <w:rPr>
          <w:rtl/>
          <w:lang w:bidi="ar-JO"/>
        </w:rPr>
        <w:t xml:space="preserve"> الطفل بها. </w:t>
      </w:r>
    </w:p>
    <w:p w14:paraId="2B37CB66" w14:textId="77777777" w:rsidR="00B54045" w:rsidRPr="008E3289" w:rsidRDefault="008E3289" w:rsidP="008E3289">
      <w:pPr>
        <w:pStyle w:val="SingleTxtGA"/>
        <w:jc w:val="center"/>
        <w:rPr>
          <w:rFonts w:hint="cs"/>
          <w:u w:val="single"/>
          <w:rtl/>
        </w:rPr>
      </w:pPr>
      <w:r>
        <w:rPr>
          <w:u w:val="single"/>
          <w:rtl/>
        </w:rPr>
        <w:tab/>
      </w:r>
      <w:r>
        <w:rPr>
          <w:u w:val="single"/>
          <w:rtl/>
        </w:rPr>
        <w:tab/>
      </w:r>
      <w:r>
        <w:rPr>
          <w:u w:val="single"/>
          <w:rtl/>
        </w:rPr>
        <w:tab/>
      </w:r>
    </w:p>
    <w:sectPr w:rsidR="00B54045" w:rsidRPr="008E3289" w:rsidSect="0010390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D172B" w14:textId="77777777" w:rsidR="00E32F0C" w:rsidRPr="002901D9" w:rsidRDefault="00E32F0C" w:rsidP="00A749D0">
      <w:pPr>
        <w:spacing w:after="60" w:line="240" w:lineRule="auto"/>
        <w:ind w:left="57"/>
        <w:rPr>
          <w:i/>
          <w:iCs/>
        </w:rPr>
      </w:pPr>
      <w:r>
        <w:rPr>
          <w:rFonts w:hint="cs"/>
          <w:i/>
          <w:iCs/>
          <w:rtl/>
        </w:rPr>
        <w:t>الحواشي</w:t>
      </w:r>
    </w:p>
  </w:endnote>
  <w:endnote w:type="continuationSeparator" w:id="0">
    <w:p w14:paraId="206C8420" w14:textId="77777777" w:rsidR="00E32F0C" w:rsidRDefault="00E32F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AF643" w14:textId="77777777" w:rsidR="00E32F0C" w:rsidRPr="000705ED" w:rsidRDefault="00E32F0C" w:rsidP="000705ED">
    <w:pPr>
      <w:pStyle w:val="Footer"/>
      <w:tabs>
        <w:tab w:val="right" w:pos="9638"/>
      </w:tabs>
      <w:rPr>
        <w:b/>
        <w:sz w:val="18"/>
        <w:lang w:val="en-US"/>
      </w:rPr>
    </w:pPr>
    <w:r>
      <w:rPr>
        <w:lang w:val="en-US"/>
      </w:rPr>
      <w:t>GE.21-02051</w:t>
    </w:r>
    <w:r>
      <w:rPr>
        <w:lang w:val="en-US"/>
      </w:rPr>
      <w:tab/>
    </w:r>
    <w:r w:rsidRPr="000705ED">
      <w:rPr>
        <w:b/>
        <w:sz w:val="18"/>
        <w:lang w:val="en-US"/>
      </w:rPr>
      <w:fldChar w:fldCharType="begin"/>
    </w:r>
    <w:r w:rsidRPr="000705ED">
      <w:rPr>
        <w:b/>
        <w:sz w:val="18"/>
        <w:lang w:val="en-US"/>
      </w:rPr>
      <w:instrText xml:space="preserve"> PAGE  \* MERGEFORMAT </w:instrText>
    </w:r>
    <w:r w:rsidRPr="000705ED">
      <w:rPr>
        <w:b/>
        <w:sz w:val="18"/>
        <w:lang w:val="en-US"/>
      </w:rPr>
      <w:fldChar w:fldCharType="separate"/>
    </w:r>
    <w:r w:rsidRPr="000705ED">
      <w:rPr>
        <w:b/>
        <w:noProof/>
        <w:sz w:val="18"/>
        <w:lang w:val="en-US"/>
      </w:rPr>
      <w:t>2</w:t>
    </w:r>
    <w:r w:rsidRPr="000705E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2D6AA" w14:textId="77777777" w:rsidR="00E32F0C" w:rsidRPr="000705ED" w:rsidRDefault="00E32F0C" w:rsidP="000705E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GE.21-02051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DBA7A" w14:textId="77777777" w:rsidR="00E32F0C" w:rsidRPr="000705ED" w:rsidRDefault="00E32F0C" w:rsidP="000705ED">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4EB2BDD" wp14:editId="5CFE96F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21-02051 (A)</w:t>
    </w:r>
    <w:r>
      <w:rPr>
        <w:noProof/>
        <w:sz w:val="20"/>
        <w:lang w:val="en-US"/>
      </w:rPr>
      <w:drawing>
        <wp:anchor distT="0" distB="0" distL="114300" distR="114300" simplePos="0" relativeHeight="251659264" behindDoc="0" locked="0" layoutInCell="1" allowOverlap="1" wp14:anchorId="2DF2B88F" wp14:editId="539F0137">
          <wp:simplePos x="0" y="0"/>
          <wp:positionH relativeFrom="margin">
            <wp:posOffset>0</wp:posOffset>
          </wp:positionH>
          <wp:positionV relativeFrom="margin">
            <wp:posOffset>8891905</wp:posOffset>
          </wp:positionV>
          <wp:extent cx="561975" cy="561975"/>
          <wp:effectExtent l="0" t="0" r="9525" b="9525"/>
          <wp:wrapSquare wrapText="bothSides"/>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6397C" w14:textId="77777777" w:rsidR="00E32F0C" w:rsidRPr="00CB28F9" w:rsidRDefault="00E32F0C" w:rsidP="00184C73">
      <w:pPr>
        <w:pStyle w:val="Footer"/>
        <w:bidi/>
        <w:spacing w:after="80" w:line="200" w:lineRule="exact"/>
        <w:ind w:left="680"/>
      </w:pPr>
      <w:r>
        <w:rPr>
          <w:rtl/>
        </w:rPr>
        <w:t>__________</w:t>
      </w:r>
    </w:p>
  </w:footnote>
  <w:footnote w:type="continuationSeparator" w:id="0">
    <w:p w14:paraId="24897212" w14:textId="77777777" w:rsidR="00E32F0C" w:rsidRDefault="00E32F0C" w:rsidP="00656392">
      <w:pPr>
        <w:spacing w:line="240" w:lineRule="auto"/>
      </w:pPr>
      <w:r>
        <w:continuationSeparator/>
      </w:r>
    </w:p>
  </w:footnote>
  <w:footnote w:id="1">
    <w:p w14:paraId="3C23DCAF" w14:textId="77777777" w:rsidR="00E32F0C" w:rsidRPr="0079614C" w:rsidRDefault="00E32F0C" w:rsidP="008E3289">
      <w:pPr>
        <w:pStyle w:val="FootnoteText1"/>
        <w:rPr>
          <w:rtl/>
          <w:lang w:bidi="ar-EG"/>
        </w:rPr>
      </w:pPr>
      <w:r>
        <w:rPr>
          <w:rtl/>
          <w:lang w:bidi="ar-EG"/>
        </w:rPr>
        <w:t>*</w:t>
      </w:r>
      <w:r>
        <w:rPr>
          <w:rtl/>
          <w:lang w:bidi="ar-EG"/>
        </w:rPr>
        <w:tab/>
      </w:r>
      <w:r w:rsidRPr="0079614C">
        <w:rPr>
          <w:rtl/>
          <w:lang w:bidi="ar-EG"/>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26A76" w14:textId="771BF4F2" w:rsidR="00E32F0C" w:rsidRPr="000705ED" w:rsidRDefault="00E32F0C" w:rsidP="000705E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57310">
      <w:t>CRC/C/JOR/6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829AC" w14:textId="00311822" w:rsidR="00E32F0C" w:rsidRPr="000705ED" w:rsidRDefault="00E32F0C" w:rsidP="000705E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57310">
      <w:t>CRC/C/JOR/6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D3E23F0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86B822" w:tentative="1">
      <w:start w:val="1"/>
      <w:numFmt w:val="lowerLetter"/>
      <w:lvlText w:val="%2."/>
      <w:lvlJc w:val="left"/>
      <w:pPr>
        <w:tabs>
          <w:tab w:val="num" w:pos="1440"/>
        </w:tabs>
        <w:ind w:left="1440" w:hanging="360"/>
      </w:pPr>
    </w:lvl>
    <w:lvl w:ilvl="2" w:tplc="86BC3C1E" w:tentative="1">
      <w:start w:val="1"/>
      <w:numFmt w:val="lowerRoman"/>
      <w:lvlText w:val="%3."/>
      <w:lvlJc w:val="right"/>
      <w:pPr>
        <w:tabs>
          <w:tab w:val="num" w:pos="2160"/>
        </w:tabs>
        <w:ind w:left="2160" w:hanging="180"/>
      </w:pPr>
    </w:lvl>
    <w:lvl w:ilvl="3" w:tplc="AE1CF8A8" w:tentative="1">
      <w:start w:val="1"/>
      <w:numFmt w:val="decimal"/>
      <w:lvlText w:val="%4."/>
      <w:lvlJc w:val="left"/>
      <w:pPr>
        <w:tabs>
          <w:tab w:val="num" w:pos="2880"/>
        </w:tabs>
        <w:ind w:left="2880" w:hanging="360"/>
      </w:pPr>
    </w:lvl>
    <w:lvl w:ilvl="4" w:tplc="F29E5E1E" w:tentative="1">
      <w:start w:val="1"/>
      <w:numFmt w:val="lowerLetter"/>
      <w:lvlText w:val="%5."/>
      <w:lvlJc w:val="left"/>
      <w:pPr>
        <w:tabs>
          <w:tab w:val="num" w:pos="3600"/>
        </w:tabs>
        <w:ind w:left="3600" w:hanging="360"/>
      </w:pPr>
    </w:lvl>
    <w:lvl w:ilvl="5" w:tplc="0A047D88" w:tentative="1">
      <w:start w:val="1"/>
      <w:numFmt w:val="lowerRoman"/>
      <w:lvlText w:val="%6."/>
      <w:lvlJc w:val="right"/>
      <w:pPr>
        <w:tabs>
          <w:tab w:val="num" w:pos="4320"/>
        </w:tabs>
        <w:ind w:left="4320" w:hanging="180"/>
      </w:pPr>
    </w:lvl>
    <w:lvl w:ilvl="6" w:tplc="648254EA" w:tentative="1">
      <w:start w:val="1"/>
      <w:numFmt w:val="decimal"/>
      <w:lvlText w:val="%7."/>
      <w:lvlJc w:val="left"/>
      <w:pPr>
        <w:tabs>
          <w:tab w:val="num" w:pos="5040"/>
        </w:tabs>
        <w:ind w:left="5040" w:hanging="360"/>
      </w:pPr>
    </w:lvl>
    <w:lvl w:ilvl="7" w:tplc="0AF84268" w:tentative="1">
      <w:start w:val="1"/>
      <w:numFmt w:val="lowerLetter"/>
      <w:lvlText w:val="%8."/>
      <w:lvlJc w:val="left"/>
      <w:pPr>
        <w:tabs>
          <w:tab w:val="num" w:pos="5760"/>
        </w:tabs>
        <w:ind w:left="5760" w:hanging="360"/>
      </w:pPr>
    </w:lvl>
    <w:lvl w:ilvl="8" w:tplc="E33C00FA"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3"/>
  </w:num>
  <w:num w:numId="3">
    <w:abstractNumId w:val="2"/>
  </w:num>
  <w:num w:numId="4">
    <w:abstractNumId w:val="12"/>
  </w:num>
  <w:num w:numId="5">
    <w:abstractNumId w:val="9"/>
  </w:num>
  <w:num w:numId="6">
    <w:abstractNumId w:val="6"/>
  </w:num>
  <w:num w:numId="7">
    <w:abstractNumId w:val="20"/>
  </w:num>
  <w:num w:numId="8">
    <w:abstractNumId w:val="2"/>
  </w:num>
  <w:num w:numId="9">
    <w:abstractNumId w:val="12"/>
  </w:num>
  <w:num w:numId="10">
    <w:abstractNumId w:val="6"/>
  </w:num>
  <w:num w:numId="11">
    <w:abstractNumId w:val="20"/>
  </w:num>
  <w:num w:numId="12">
    <w:abstractNumId w:val="5"/>
  </w:num>
  <w:num w:numId="13">
    <w:abstractNumId w:val="3"/>
  </w:num>
  <w:num w:numId="14">
    <w:abstractNumId w:val="18"/>
  </w:num>
  <w:num w:numId="15">
    <w:abstractNumId w:val="14"/>
  </w:num>
  <w:num w:numId="16">
    <w:abstractNumId w:val="1"/>
  </w:num>
  <w:num w:numId="17">
    <w:abstractNumId w:val="16"/>
  </w:num>
  <w:num w:numId="18">
    <w:abstractNumId w:val="0"/>
  </w:num>
  <w:num w:numId="19">
    <w:abstractNumId w:val="10"/>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15"/>
  </w:num>
  <w:num w:numId="29">
    <w:abstractNumId w:val="19"/>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72A"/>
    <w:rsid w:val="000076D5"/>
    <w:rsid w:val="00043663"/>
    <w:rsid w:val="000505CF"/>
    <w:rsid w:val="000705ED"/>
    <w:rsid w:val="000A40EF"/>
    <w:rsid w:val="000B6B9A"/>
    <w:rsid w:val="000D701C"/>
    <w:rsid w:val="000E2A71"/>
    <w:rsid w:val="00103900"/>
    <w:rsid w:val="001571D5"/>
    <w:rsid w:val="00160263"/>
    <w:rsid w:val="00181F96"/>
    <w:rsid w:val="00184C73"/>
    <w:rsid w:val="001A1371"/>
    <w:rsid w:val="001B346A"/>
    <w:rsid w:val="001D5AC0"/>
    <w:rsid w:val="001E1CAD"/>
    <w:rsid w:val="001E290D"/>
    <w:rsid w:val="001F222B"/>
    <w:rsid w:val="00211FFB"/>
    <w:rsid w:val="002144FA"/>
    <w:rsid w:val="0023469A"/>
    <w:rsid w:val="00243C8A"/>
    <w:rsid w:val="00267A0E"/>
    <w:rsid w:val="002901D9"/>
    <w:rsid w:val="002976C2"/>
    <w:rsid w:val="002A0BA3"/>
    <w:rsid w:val="002D2D42"/>
    <w:rsid w:val="002D672A"/>
    <w:rsid w:val="003260FF"/>
    <w:rsid w:val="0033251A"/>
    <w:rsid w:val="00343D95"/>
    <w:rsid w:val="003651CA"/>
    <w:rsid w:val="00374341"/>
    <w:rsid w:val="003B0960"/>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57310"/>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D18C6"/>
    <w:rsid w:val="006E444F"/>
    <w:rsid w:val="006E4C12"/>
    <w:rsid w:val="006E5093"/>
    <w:rsid w:val="00705B2F"/>
    <w:rsid w:val="00733704"/>
    <w:rsid w:val="0078071A"/>
    <w:rsid w:val="007A7C7B"/>
    <w:rsid w:val="00852A9A"/>
    <w:rsid w:val="008661B5"/>
    <w:rsid w:val="008D55AD"/>
    <w:rsid w:val="008E3289"/>
    <w:rsid w:val="008F49E1"/>
    <w:rsid w:val="0090370F"/>
    <w:rsid w:val="00910CCA"/>
    <w:rsid w:val="009269D2"/>
    <w:rsid w:val="009411BB"/>
    <w:rsid w:val="00942135"/>
    <w:rsid w:val="009521B0"/>
    <w:rsid w:val="00994130"/>
    <w:rsid w:val="009A7E9F"/>
    <w:rsid w:val="009E5018"/>
    <w:rsid w:val="00A12B37"/>
    <w:rsid w:val="00A65558"/>
    <w:rsid w:val="00A721D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CF47D1"/>
    <w:rsid w:val="00D10EF1"/>
    <w:rsid w:val="00D42810"/>
    <w:rsid w:val="00D914A7"/>
    <w:rsid w:val="00DB0957"/>
    <w:rsid w:val="00DB2132"/>
    <w:rsid w:val="00DD13C3"/>
    <w:rsid w:val="00DD596E"/>
    <w:rsid w:val="00DD621E"/>
    <w:rsid w:val="00DF0575"/>
    <w:rsid w:val="00E0104F"/>
    <w:rsid w:val="00E01E1A"/>
    <w:rsid w:val="00E32F0C"/>
    <w:rsid w:val="00E7070E"/>
    <w:rsid w:val="00E70E04"/>
    <w:rsid w:val="00E76499"/>
    <w:rsid w:val="00EC05A7"/>
    <w:rsid w:val="00EC4B6B"/>
    <w:rsid w:val="00EF1A9A"/>
    <w:rsid w:val="00EF1EE5"/>
    <w:rsid w:val="00F763B4"/>
    <w:rsid w:val="00F900C3"/>
    <w:rsid w:val="00FD2424"/>
    <w:rsid w:val="00FE4B7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8F04A10"/>
  <w15:docId w15:val="{6D5635DD-6DE6-4411-9718-86BC92A84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1D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571D5"/>
    <w:pPr>
      <w:bidi w:val="0"/>
      <w:outlineLvl w:val="0"/>
    </w:pPr>
  </w:style>
  <w:style w:type="paragraph" w:styleId="Heading2">
    <w:name w:val="heading 2"/>
    <w:basedOn w:val="Normal"/>
    <w:next w:val="Normal"/>
    <w:link w:val="Heading2Char"/>
    <w:uiPriority w:val="9"/>
    <w:unhideWhenUsed/>
    <w:rsid w:val="001571D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571D5"/>
    <w:pPr>
      <w:keepNext/>
      <w:keepLines/>
      <w:spacing w:before="200"/>
      <w:outlineLvl w:val="2"/>
    </w:pPr>
    <w:rPr>
      <w:b/>
      <w:bCs/>
      <w:color w:val="4F81BD"/>
    </w:rPr>
  </w:style>
  <w:style w:type="paragraph" w:styleId="Heading4">
    <w:name w:val="heading 4"/>
    <w:basedOn w:val="Normal"/>
    <w:next w:val="Normal"/>
    <w:link w:val="Heading4Char"/>
    <w:uiPriority w:val="9"/>
    <w:unhideWhenUsed/>
    <w:rsid w:val="001571D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571D5"/>
    <w:pPr>
      <w:keepNext/>
      <w:keepLines/>
      <w:spacing w:before="200"/>
      <w:outlineLvl w:val="4"/>
    </w:pPr>
    <w:rPr>
      <w:color w:val="243F60"/>
    </w:rPr>
  </w:style>
  <w:style w:type="paragraph" w:styleId="Heading6">
    <w:name w:val="heading 6"/>
    <w:basedOn w:val="Normal"/>
    <w:next w:val="Normal"/>
    <w:link w:val="Heading6Char"/>
    <w:uiPriority w:val="9"/>
    <w:unhideWhenUsed/>
    <w:rsid w:val="001571D5"/>
    <w:pPr>
      <w:keepNext/>
      <w:keepLines/>
      <w:spacing w:before="200"/>
      <w:outlineLvl w:val="5"/>
    </w:pPr>
    <w:rPr>
      <w:i/>
      <w:iCs/>
      <w:color w:val="243F60"/>
    </w:rPr>
  </w:style>
  <w:style w:type="paragraph" w:styleId="Heading7">
    <w:name w:val="heading 7"/>
    <w:basedOn w:val="Normal"/>
    <w:next w:val="Normal"/>
    <w:link w:val="Heading7Char"/>
    <w:uiPriority w:val="9"/>
    <w:unhideWhenUsed/>
    <w:rsid w:val="001571D5"/>
    <w:pPr>
      <w:keepNext/>
      <w:keepLines/>
      <w:spacing w:before="200"/>
      <w:outlineLvl w:val="6"/>
    </w:pPr>
    <w:rPr>
      <w:i/>
      <w:iCs/>
      <w:color w:val="404040"/>
    </w:rPr>
  </w:style>
  <w:style w:type="paragraph" w:styleId="Heading8">
    <w:name w:val="heading 8"/>
    <w:basedOn w:val="Normal"/>
    <w:next w:val="Normal"/>
    <w:link w:val="Heading8Char"/>
    <w:uiPriority w:val="9"/>
    <w:unhideWhenUsed/>
    <w:rsid w:val="001571D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571D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1571D5"/>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1571D5"/>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1571D5"/>
    <w:rPr>
      <w:szCs w:val="18"/>
      <w:vertAlign w:val="superscript"/>
    </w:rPr>
  </w:style>
  <w:style w:type="paragraph" w:customStyle="1" w:styleId="HMGA">
    <w:name w:val="_ H __M_GA"/>
    <w:basedOn w:val="Normal"/>
    <w:next w:val="SingleTxtGA"/>
    <w:qFormat/>
    <w:rsid w:val="001571D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571D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571D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571D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571D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571D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571D5"/>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571D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571D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571D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571D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571D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571D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571D5"/>
    <w:pPr>
      <w:numPr>
        <w:numId w:val="5"/>
      </w:numPr>
      <w:bidi w:val="0"/>
    </w:pPr>
    <w:rPr>
      <w:sz w:val="20"/>
      <w:szCs w:val="28"/>
      <w:lang w:val="en-US"/>
    </w:rPr>
  </w:style>
  <w:style w:type="paragraph" w:customStyle="1" w:styleId="Roman1GA">
    <w:name w:val="_Roman 1_GA"/>
    <w:basedOn w:val="Bullet1GA"/>
    <w:qFormat/>
    <w:rsid w:val="001571D5"/>
    <w:pPr>
      <w:numPr>
        <w:numId w:val="6"/>
      </w:numPr>
      <w:tabs>
        <w:tab w:val="clear" w:pos="2310"/>
        <w:tab w:val="left" w:pos="2486"/>
      </w:tabs>
      <w:ind w:left="2486" w:hanging="378"/>
    </w:pPr>
  </w:style>
  <w:style w:type="paragraph" w:customStyle="1" w:styleId="Roman2GA">
    <w:name w:val="_Roman 2_GA"/>
    <w:basedOn w:val="Bullet2GA"/>
    <w:qFormat/>
    <w:rsid w:val="001571D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571D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571D5"/>
    <w:rPr>
      <w:rFonts w:ascii="Times New Roman" w:eastAsia="PMingLiU" w:hAnsi="Times New Roman" w:cs="Simplified Arabic"/>
      <w:sz w:val="18"/>
      <w:szCs w:val="20"/>
      <w:lang w:val="en-GB"/>
    </w:rPr>
  </w:style>
  <w:style w:type="character" w:customStyle="1" w:styleId="EndtnoteReference">
    <w:name w:val="Endtnote Reference"/>
    <w:aliases w:val="1_GA"/>
    <w:qFormat/>
    <w:rsid w:val="001571D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571D5"/>
    <w:pPr>
      <w:suppressAutoHyphens/>
      <w:bidi w:val="0"/>
      <w:spacing w:line="240" w:lineRule="auto"/>
    </w:pPr>
    <w:rPr>
      <w:sz w:val="16"/>
      <w:lang w:val="en-GB"/>
    </w:rPr>
  </w:style>
  <w:style w:type="character" w:customStyle="1" w:styleId="FooterChar">
    <w:name w:val="Footer Char"/>
    <w:aliases w:val="3_GA Char,3_G Char"/>
    <w:link w:val="Footer"/>
    <w:rsid w:val="001571D5"/>
    <w:rPr>
      <w:rFonts w:ascii="Times New Roman" w:eastAsia="PMingLiU" w:hAnsi="Times New Roman" w:cs="Simplified Arabic"/>
      <w:sz w:val="16"/>
      <w:lang w:val="en-GB"/>
    </w:rPr>
  </w:style>
  <w:style w:type="paragraph" w:customStyle="1" w:styleId="FootnoteText1">
    <w:name w:val="Footnote Text1"/>
    <w:aliases w:val="5_GA"/>
    <w:basedOn w:val="Normal"/>
    <w:qFormat/>
    <w:rsid w:val="001571D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571D5"/>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1571D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571D5"/>
    <w:rPr>
      <w:rFonts w:ascii="Times New Roman" w:eastAsia="PMingLiU" w:hAnsi="Times New Roman" w:cs="Simplified Arabic"/>
      <w:lang w:val="en-GB"/>
    </w:rPr>
  </w:style>
  <w:style w:type="character" w:styleId="PageNumber">
    <w:name w:val="page number"/>
    <w:aliases w:val="7_GA,7_G"/>
    <w:qFormat/>
    <w:rsid w:val="001571D5"/>
    <w:rPr>
      <w:rFonts w:ascii="Times New Roman Bold" w:hAnsi="Times New Roman Bold"/>
      <w:b/>
      <w:i w:val="0"/>
      <w:sz w:val="18"/>
      <w:szCs w:val="18"/>
    </w:rPr>
  </w:style>
  <w:style w:type="paragraph" w:customStyle="1" w:styleId="XXLargeGA">
    <w:name w:val="XXLarge_GA"/>
    <w:basedOn w:val="Normal"/>
    <w:next w:val="SingleTxtGA"/>
    <w:qFormat/>
    <w:rsid w:val="001571D5"/>
    <w:pPr>
      <w:suppressAutoHyphens/>
      <w:spacing w:line="820" w:lineRule="exact"/>
    </w:pPr>
    <w:rPr>
      <w:spacing w:val="-8"/>
      <w:w w:val="96"/>
      <w:sz w:val="57"/>
      <w:szCs w:val="86"/>
      <w:lang w:val="en-GB"/>
    </w:rPr>
  </w:style>
  <w:style w:type="character" w:customStyle="1" w:styleId="Heading2Char">
    <w:name w:val="Heading 2 Char"/>
    <w:link w:val="Heading2"/>
    <w:uiPriority w:val="9"/>
    <w:rsid w:val="001571D5"/>
    <w:rPr>
      <w:rFonts w:ascii="Times New Roman" w:eastAsia="PMingLiU" w:hAnsi="Times New Roman" w:cs="Simplified Arabic"/>
      <w:b/>
      <w:bCs/>
      <w:color w:val="4F81BD"/>
      <w:sz w:val="26"/>
      <w:szCs w:val="26"/>
    </w:rPr>
  </w:style>
  <w:style w:type="character" w:styleId="BookTitle">
    <w:name w:val="Book Title"/>
    <w:uiPriority w:val="33"/>
    <w:rsid w:val="001571D5"/>
    <w:rPr>
      <w:b/>
      <w:bCs/>
      <w:smallCaps/>
      <w:spacing w:val="5"/>
    </w:rPr>
  </w:style>
  <w:style w:type="character" w:customStyle="1" w:styleId="Heading3Char">
    <w:name w:val="Heading 3 Char"/>
    <w:link w:val="Heading3"/>
    <w:uiPriority w:val="9"/>
    <w:rsid w:val="001571D5"/>
    <w:rPr>
      <w:rFonts w:ascii="Times New Roman" w:eastAsia="PMingLiU" w:hAnsi="Times New Roman" w:cs="Simplified Arabic"/>
      <w:b/>
      <w:bCs/>
      <w:color w:val="4F81BD"/>
      <w:sz w:val="20"/>
    </w:rPr>
  </w:style>
  <w:style w:type="character" w:customStyle="1" w:styleId="Heading4Char">
    <w:name w:val="Heading 4 Char"/>
    <w:link w:val="Heading4"/>
    <w:uiPriority w:val="9"/>
    <w:rsid w:val="001571D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571D5"/>
    <w:rPr>
      <w:rFonts w:ascii="Times New Roman" w:eastAsia="PMingLiU" w:hAnsi="Times New Roman" w:cs="Simplified Arabic"/>
      <w:color w:val="243F60"/>
      <w:sz w:val="20"/>
    </w:rPr>
  </w:style>
  <w:style w:type="character" w:customStyle="1" w:styleId="Heading6Char">
    <w:name w:val="Heading 6 Char"/>
    <w:link w:val="Heading6"/>
    <w:uiPriority w:val="9"/>
    <w:rsid w:val="001571D5"/>
    <w:rPr>
      <w:rFonts w:ascii="Times New Roman" w:eastAsia="PMingLiU" w:hAnsi="Times New Roman" w:cs="Simplified Arabic"/>
      <w:i/>
      <w:iCs/>
      <w:color w:val="243F60"/>
      <w:sz w:val="20"/>
    </w:rPr>
  </w:style>
  <w:style w:type="character" w:customStyle="1" w:styleId="Heading7Char">
    <w:name w:val="Heading 7 Char"/>
    <w:link w:val="Heading7"/>
    <w:uiPriority w:val="9"/>
    <w:rsid w:val="001571D5"/>
    <w:rPr>
      <w:rFonts w:ascii="Times New Roman" w:eastAsia="PMingLiU" w:hAnsi="Times New Roman" w:cs="Simplified Arabic"/>
      <w:i/>
      <w:iCs/>
      <w:color w:val="404040"/>
      <w:sz w:val="20"/>
    </w:rPr>
  </w:style>
  <w:style w:type="character" w:customStyle="1" w:styleId="Heading8Char">
    <w:name w:val="Heading 8 Char"/>
    <w:link w:val="Heading8"/>
    <w:uiPriority w:val="9"/>
    <w:rsid w:val="001571D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571D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571D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571D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571D5"/>
    <w:pPr>
      <w:numPr>
        <w:ilvl w:val="1"/>
      </w:numPr>
    </w:pPr>
    <w:rPr>
      <w:i/>
      <w:iCs/>
      <w:color w:val="4F81BD"/>
      <w:spacing w:val="15"/>
      <w:sz w:val="24"/>
      <w:szCs w:val="24"/>
    </w:rPr>
  </w:style>
  <w:style w:type="character" w:customStyle="1" w:styleId="SubtitleChar">
    <w:name w:val="Subtitle Char"/>
    <w:link w:val="Subtitle"/>
    <w:uiPriority w:val="11"/>
    <w:rsid w:val="001571D5"/>
    <w:rPr>
      <w:rFonts w:ascii="Times New Roman" w:eastAsia="PMingLiU" w:hAnsi="Times New Roman" w:cs="Simplified Arabic"/>
      <w:i/>
      <w:iCs/>
      <w:color w:val="4F81BD"/>
      <w:spacing w:val="15"/>
      <w:sz w:val="24"/>
      <w:szCs w:val="24"/>
    </w:rPr>
  </w:style>
  <w:style w:type="character" w:styleId="SubtleEmphasis">
    <w:name w:val="Subtle Emphasis"/>
    <w:uiPriority w:val="19"/>
    <w:rsid w:val="001571D5"/>
    <w:rPr>
      <w:i/>
      <w:iCs/>
      <w:color w:val="808080"/>
    </w:rPr>
  </w:style>
  <w:style w:type="table" w:styleId="ColorfulGrid-Accent6">
    <w:name w:val="Colorful Grid Accent 6"/>
    <w:basedOn w:val="TableNormal"/>
    <w:uiPriority w:val="73"/>
    <w:rsid w:val="001571D5"/>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571D5"/>
    <w:rPr>
      <w:i/>
      <w:iCs/>
    </w:rPr>
  </w:style>
  <w:style w:type="character" w:styleId="IntenseEmphasis">
    <w:name w:val="Intense Emphasis"/>
    <w:uiPriority w:val="21"/>
    <w:rsid w:val="001571D5"/>
    <w:rPr>
      <w:b/>
      <w:bCs/>
      <w:i/>
      <w:iCs/>
      <w:color w:val="4F81BD"/>
    </w:rPr>
  </w:style>
  <w:style w:type="character" w:styleId="Strong">
    <w:name w:val="Strong"/>
    <w:uiPriority w:val="22"/>
    <w:rsid w:val="001571D5"/>
    <w:rPr>
      <w:b/>
      <w:bCs/>
    </w:rPr>
  </w:style>
  <w:style w:type="paragraph" w:styleId="Quote">
    <w:name w:val="Quote"/>
    <w:basedOn w:val="Normal"/>
    <w:next w:val="Normal"/>
    <w:link w:val="QuoteChar"/>
    <w:uiPriority w:val="29"/>
    <w:rsid w:val="001571D5"/>
    <w:rPr>
      <w:i/>
      <w:iCs/>
      <w:color w:val="000000"/>
    </w:rPr>
  </w:style>
  <w:style w:type="character" w:customStyle="1" w:styleId="QuoteChar">
    <w:name w:val="Quote Char"/>
    <w:link w:val="Quote"/>
    <w:uiPriority w:val="29"/>
    <w:rsid w:val="001571D5"/>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571D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571D5"/>
    <w:rPr>
      <w:rFonts w:ascii="Times New Roman" w:eastAsia="PMingLiU" w:hAnsi="Times New Roman" w:cs="Simplified Arabic"/>
      <w:b/>
      <w:bCs/>
      <w:i/>
      <w:iCs/>
      <w:color w:val="4F81BD"/>
      <w:sz w:val="20"/>
    </w:rPr>
  </w:style>
  <w:style w:type="character" w:styleId="SubtleReference">
    <w:name w:val="Subtle Reference"/>
    <w:uiPriority w:val="31"/>
    <w:rsid w:val="001571D5"/>
    <w:rPr>
      <w:smallCaps/>
      <w:color w:val="C0504D"/>
      <w:u w:val="single"/>
    </w:rPr>
  </w:style>
  <w:style w:type="character" w:styleId="IntenseReference">
    <w:name w:val="Intense Reference"/>
    <w:uiPriority w:val="32"/>
    <w:rsid w:val="001571D5"/>
    <w:rPr>
      <w:b/>
      <w:bCs/>
      <w:smallCaps/>
      <w:color w:val="C0504D"/>
      <w:spacing w:val="5"/>
      <w:u w:val="single"/>
    </w:rPr>
  </w:style>
  <w:style w:type="paragraph" w:styleId="ListParagraph">
    <w:name w:val="List Paragraph"/>
    <w:aliases w:val="YC Bulet,Style 3,Bullet List,FooterText,List Paragraph1,Colorful List Accent 1,numbered,Paragraphe de liste1,列出段落,列出段落1,Bulletr List Paragraph,List Paragraph2,List Paragraph21,Párrafo de lista1,Parágrafo da Lista1,リスト段落1,Plan,Dot pt,????"/>
    <w:basedOn w:val="Normal"/>
    <w:link w:val="ListParagraphChar"/>
    <w:uiPriority w:val="34"/>
    <w:rsid w:val="001571D5"/>
    <w:pPr>
      <w:ind w:left="720"/>
      <w:contextualSpacing/>
    </w:pPr>
  </w:style>
  <w:style w:type="table" w:styleId="MediumShading1-Accent4">
    <w:name w:val="Medium Shading 1 Accent 4"/>
    <w:basedOn w:val="TableNormal"/>
    <w:uiPriority w:val="63"/>
    <w:rsid w:val="001571D5"/>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571D5"/>
    <w:rPr>
      <w:rFonts w:eastAsia="MS Mincho"/>
      <w:sz w:val="18"/>
      <w:vertAlign w:val="superscript"/>
    </w:rPr>
  </w:style>
  <w:style w:type="table" w:styleId="TableGrid">
    <w:name w:val="Table Grid"/>
    <w:basedOn w:val="TableNormal"/>
    <w:rsid w:val="001571D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71D5"/>
    <w:pPr>
      <w:spacing w:line="240" w:lineRule="auto"/>
    </w:pPr>
    <w:rPr>
      <w:sz w:val="16"/>
      <w:szCs w:val="16"/>
    </w:rPr>
  </w:style>
  <w:style w:type="character" w:customStyle="1" w:styleId="BalloonTextChar">
    <w:name w:val="Balloon Text Char"/>
    <w:link w:val="BalloonText"/>
    <w:uiPriority w:val="99"/>
    <w:semiHidden/>
    <w:rsid w:val="001571D5"/>
    <w:rPr>
      <w:rFonts w:ascii="Times New Roman" w:eastAsia="PMingLiU" w:hAnsi="Times New Roman" w:cs="Simplified Arabic"/>
      <w:sz w:val="16"/>
      <w:szCs w:val="16"/>
    </w:rPr>
  </w:style>
  <w:style w:type="character" w:styleId="Hyperlink">
    <w:name w:val="Hyperlink"/>
    <w:uiPriority w:val="99"/>
    <w:unhideWhenUsed/>
    <w:rsid w:val="001571D5"/>
    <w:rPr>
      <w:color w:val="0000FF"/>
      <w:u w:val="none"/>
    </w:rPr>
  </w:style>
  <w:style w:type="paragraph" w:styleId="TOC1">
    <w:name w:val="toc 1"/>
    <w:basedOn w:val="Normal"/>
    <w:link w:val="TOC1Char"/>
    <w:autoRedefine/>
    <w:uiPriority w:val="39"/>
    <w:unhideWhenUsed/>
    <w:rsid w:val="001571D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571D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571D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571D5"/>
    <w:rPr>
      <w:rFonts w:eastAsia="DengXian"/>
      <w:color w:val="auto"/>
      <w:sz w:val="20"/>
      <w:szCs w:val="20"/>
      <w:u w:val="none"/>
      <w:lang w:eastAsia="zh-CN" w:bidi="ar-EG"/>
    </w:rPr>
  </w:style>
  <w:style w:type="paragraph" w:styleId="TOC4">
    <w:name w:val="toc 4"/>
    <w:basedOn w:val="Normal"/>
    <w:link w:val="TOC4Char"/>
    <w:autoRedefine/>
    <w:uiPriority w:val="39"/>
    <w:unhideWhenUsed/>
    <w:rsid w:val="001571D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571D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571D5"/>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571D5"/>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571D5"/>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571D5"/>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571D5"/>
    <w:rPr>
      <w:color w:val="605E5C"/>
      <w:shd w:val="clear" w:color="auto" w:fill="E1DFDD"/>
    </w:rPr>
  </w:style>
  <w:style w:type="character" w:customStyle="1" w:styleId="TOC1Char">
    <w:name w:val="TOC 1 Char"/>
    <w:basedOn w:val="DefaultParagraphFont"/>
    <w:link w:val="TOC1"/>
    <w:uiPriority w:val="39"/>
    <w:rsid w:val="001571D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571D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571D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571D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571D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571D5"/>
    <w:rPr>
      <w:rFonts w:ascii="Times New Roman" w:eastAsia="PMingLiU" w:hAnsi="Times New Roman" w:cs="Simplified Arabic"/>
      <w:sz w:val="20"/>
      <w:szCs w:val="20"/>
      <w:lang w:val="en-GB"/>
    </w:rPr>
  </w:style>
  <w:style w:type="paragraph" w:customStyle="1" w:styleId="SessionDate">
    <w:name w:val="Session_Date"/>
    <w:basedOn w:val="Normal"/>
    <w:qFormat/>
    <w:rsid w:val="001571D5"/>
    <w:pPr>
      <w:spacing w:before="240" w:after="240" w:line="460" w:lineRule="exact"/>
      <w:ind w:left="1247"/>
    </w:pPr>
    <w:rPr>
      <w:b/>
      <w:bCs/>
      <w:sz w:val="32"/>
      <w:szCs w:val="44"/>
    </w:rPr>
  </w:style>
  <w:style w:type="paragraph" w:customStyle="1" w:styleId="SessionNumber">
    <w:name w:val="Session_Number"/>
    <w:basedOn w:val="Normal"/>
    <w:qFormat/>
    <w:rsid w:val="001571D5"/>
    <w:pPr>
      <w:spacing w:line="480" w:lineRule="exact"/>
      <w:ind w:left="1247"/>
    </w:pPr>
    <w:rPr>
      <w:b/>
      <w:bCs/>
      <w:sz w:val="28"/>
      <w:szCs w:val="38"/>
    </w:rPr>
  </w:style>
  <w:style w:type="paragraph" w:customStyle="1" w:styleId="CityandYear">
    <w:name w:val="City and Year"/>
    <w:basedOn w:val="SingleTxtGA"/>
    <w:qFormat/>
    <w:rsid w:val="001571D5"/>
    <w:pPr>
      <w:spacing w:line="480" w:lineRule="exact"/>
    </w:pPr>
    <w:rPr>
      <w:b/>
      <w:bCs/>
      <w:sz w:val="30"/>
      <w:szCs w:val="38"/>
      <w:lang w:eastAsia="ar-SA"/>
    </w:rPr>
  </w:style>
  <w:style w:type="paragraph" w:customStyle="1" w:styleId="NormalA">
    <w:name w:val="Normal_A"/>
    <w:basedOn w:val="Normal"/>
    <w:qFormat/>
    <w:rsid w:val="001571D5"/>
  </w:style>
  <w:style w:type="paragraph" w:customStyle="1" w:styleId="SingleTxtG">
    <w:name w:val="_ Single Txt_G"/>
    <w:basedOn w:val="Normal"/>
    <w:link w:val="SingleTxtGChar"/>
    <w:qFormat/>
    <w:rsid w:val="001571D5"/>
    <w:pPr>
      <w:suppressAutoHyphens/>
      <w:bidi w:val="0"/>
      <w:spacing w:after="120"/>
      <w:ind w:left="1134" w:right="1134"/>
      <w:jc w:val="both"/>
    </w:pPr>
    <w:rPr>
      <w:szCs w:val="20"/>
      <w:lang w:val="en-GB"/>
    </w:rPr>
  </w:style>
  <w:style w:type="paragraph" w:customStyle="1" w:styleId="HChG">
    <w:name w:val="_ H _Ch_G"/>
    <w:basedOn w:val="Normal"/>
    <w:next w:val="Normal"/>
    <w:qFormat/>
    <w:rsid w:val="001571D5"/>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571D5"/>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571D5"/>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571D5"/>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571D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571D5"/>
    <w:rPr>
      <w:sz w:val="44"/>
      <w:szCs w:val="44"/>
      <w:lang w:val="en-US" w:bidi="ar-DZ"/>
    </w:rPr>
  </w:style>
  <w:style w:type="paragraph" w:customStyle="1" w:styleId="FootnoteGA0">
    <w:name w:val="Footnote_GA"/>
    <w:basedOn w:val="Normal"/>
    <w:qFormat/>
    <w:rsid w:val="001571D5"/>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571D5"/>
    <w:pPr>
      <w:keepNext/>
      <w:keepLines/>
      <w:spacing w:after="120" w:line="400" w:lineRule="exact"/>
      <w:outlineLvl w:val="0"/>
    </w:pPr>
    <w:rPr>
      <w:b/>
      <w:bCs/>
      <w:kern w:val="14"/>
      <w:sz w:val="24"/>
      <w:szCs w:val="32"/>
    </w:rPr>
  </w:style>
  <w:style w:type="paragraph" w:customStyle="1" w:styleId="HCh">
    <w:name w:val="_ H _Ch"/>
    <w:basedOn w:val="H1"/>
    <w:next w:val="SingleTxt"/>
    <w:qFormat/>
    <w:rsid w:val="001571D5"/>
    <w:pPr>
      <w:spacing w:line="440" w:lineRule="exact"/>
    </w:pPr>
    <w:rPr>
      <w:spacing w:val="-2"/>
      <w:sz w:val="28"/>
      <w:szCs w:val="36"/>
    </w:rPr>
  </w:style>
  <w:style w:type="character" w:styleId="CommentReference">
    <w:name w:val="annotation reference"/>
    <w:uiPriority w:val="99"/>
    <w:semiHidden/>
    <w:rsid w:val="001571D5"/>
    <w:rPr>
      <w:sz w:val="6"/>
      <w:szCs w:val="9"/>
    </w:rPr>
  </w:style>
  <w:style w:type="paragraph" w:customStyle="1" w:styleId="HM">
    <w:name w:val="_ H __M"/>
    <w:basedOn w:val="HCh"/>
    <w:next w:val="Normal"/>
    <w:qFormat/>
    <w:rsid w:val="001571D5"/>
    <w:pPr>
      <w:suppressAutoHyphens/>
      <w:spacing w:line="520" w:lineRule="exact"/>
    </w:pPr>
    <w:rPr>
      <w:spacing w:val="-3"/>
      <w:sz w:val="34"/>
      <w:szCs w:val="48"/>
    </w:rPr>
  </w:style>
  <w:style w:type="paragraph" w:customStyle="1" w:styleId="SingleTxt">
    <w:name w:val="__Single Txt"/>
    <w:basedOn w:val="Normal"/>
    <w:qFormat/>
    <w:rsid w:val="001571D5"/>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571D5"/>
    <w:pPr>
      <w:suppressAutoHyphens/>
      <w:spacing w:line="360" w:lineRule="exact"/>
      <w:outlineLvl w:val="1"/>
    </w:pPr>
    <w:rPr>
      <w:spacing w:val="2"/>
      <w:sz w:val="20"/>
      <w:szCs w:val="28"/>
    </w:rPr>
  </w:style>
  <w:style w:type="paragraph" w:customStyle="1" w:styleId="H4">
    <w:name w:val="_ H_4"/>
    <w:basedOn w:val="Normal"/>
    <w:next w:val="Normal"/>
    <w:qFormat/>
    <w:rsid w:val="001571D5"/>
    <w:pPr>
      <w:keepNext/>
      <w:keepLines/>
      <w:spacing w:after="120" w:line="360" w:lineRule="exact"/>
      <w:outlineLvl w:val="3"/>
    </w:pPr>
    <w:rPr>
      <w:i/>
      <w:iCs/>
      <w:kern w:val="14"/>
      <w:szCs w:val="28"/>
    </w:rPr>
  </w:style>
  <w:style w:type="paragraph" w:customStyle="1" w:styleId="H56">
    <w:name w:val="_ H_5/6"/>
    <w:basedOn w:val="Normal"/>
    <w:next w:val="Normal"/>
    <w:qFormat/>
    <w:rsid w:val="001571D5"/>
    <w:pPr>
      <w:keepNext/>
      <w:keepLines/>
      <w:spacing w:after="120" w:line="360" w:lineRule="exact"/>
      <w:outlineLvl w:val="4"/>
    </w:pPr>
    <w:rPr>
      <w:kern w:val="14"/>
      <w:szCs w:val="28"/>
    </w:rPr>
  </w:style>
  <w:style w:type="paragraph" w:customStyle="1" w:styleId="DualTxt">
    <w:name w:val="__Dual Txt"/>
    <w:basedOn w:val="Normal"/>
    <w:qFormat/>
    <w:rsid w:val="001571D5"/>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571D5"/>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571D5"/>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571D5"/>
    <w:pPr>
      <w:spacing w:after="120" w:line="440" w:lineRule="exact"/>
      <w:jc w:val="center"/>
    </w:pPr>
    <w:rPr>
      <w:b/>
      <w:bCs/>
      <w:sz w:val="25"/>
      <w:szCs w:val="38"/>
    </w:rPr>
  </w:style>
  <w:style w:type="paragraph" w:customStyle="1" w:styleId="JH1">
    <w:name w:val="J_H_1"/>
    <w:basedOn w:val="JCH"/>
    <w:qFormat/>
    <w:rsid w:val="001571D5"/>
    <w:pPr>
      <w:spacing w:line="420" w:lineRule="exact"/>
    </w:pPr>
    <w:rPr>
      <w:sz w:val="23"/>
      <w:szCs w:val="34"/>
    </w:rPr>
  </w:style>
  <w:style w:type="paragraph" w:customStyle="1" w:styleId="JH2">
    <w:name w:val="J_H_2"/>
    <w:basedOn w:val="JH1"/>
    <w:qFormat/>
    <w:rsid w:val="001571D5"/>
    <w:pPr>
      <w:spacing w:line="400" w:lineRule="exact"/>
    </w:pPr>
    <w:rPr>
      <w:sz w:val="20"/>
      <w:szCs w:val="30"/>
    </w:rPr>
  </w:style>
  <w:style w:type="paragraph" w:customStyle="1" w:styleId="JSmall">
    <w:name w:val="J_Small"/>
    <w:basedOn w:val="JSingleTxt"/>
    <w:next w:val="JSingleTxt"/>
    <w:qFormat/>
    <w:rsid w:val="001571D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571D5"/>
    <w:pPr>
      <w:tabs>
        <w:tab w:val="right" w:leader="dot" w:pos="360"/>
      </w:tabs>
      <w:spacing w:line="310" w:lineRule="exact"/>
      <w:jc w:val="right"/>
    </w:pPr>
    <w:rPr>
      <w:spacing w:val="5"/>
      <w:w w:val="104"/>
      <w:kern w:val="14"/>
      <w:sz w:val="17"/>
      <w:szCs w:val="25"/>
    </w:rPr>
  </w:style>
  <w:style w:type="character" w:styleId="LineNumber">
    <w:name w:val="line number"/>
    <w:qFormat/>
    <w:rsid w:val="001571D5"/>
    <w:rPr>
      <w:sz w:val="14"/>
      <w:szCs w:val="16"/>
    </w:rPr>
  </w:style>
  <w:style w:type="paragraph" w:customStyle="1" w:styleId="SmallX">
    <w:name w:val="SmallX"/>
    <w:basedOn w:val="Small"/>
    <w:next w:val="Normal"/>
    <w:qFormat/>
    <w:rsid w:val="001571D5"/>
    <w:pPr>
      <w:spacing w:line="240" w:lineRule="exact"/>
    </w:pPr>
    <w:rPr>
      <w:spacing w:val="6"/>
      <w:w w:val="106"/>
      <w:sz w:val="14"/>
      <w:szCs w:val="21"/>
    </w:rPr>
  </w:style>
  <w:style w:type="paragraph" w:customStyle="1" w:styleId="XLarge">
    <w:name w:val="XLarge"/>
    <w:basedOn w:val="HM"/>
    <w:qFormat/>
    <w:rsid w:val="001571D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571D5"/>
    <w:pPr>
      <w:spacing w:line="820" w:lineRule="exact"/>
    </w:pPr>
    <w:rPr>
      <w:spacing w:val="-8"/>
      <w:w w:val="96"/>
      <w:sz w:val="57"/>
      <w:szCs w:val="86"/>
    </w:rPr>
  </w:style>
  <w:style w:type="paragraph" w:customStyle="1" w:styleId="Distribution">
    <w:name w:val="Distribution"/>
    <w:basedOn w:val="Normal"/>
    <w:next w:val="Normal"/>
    <w:qFormat/>
    <w:rsid w:val="001571D5"/>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571D5"/>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571D5"/>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571D5"/>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571D5"/>
    <w:pPr>
      <w:tabs>
        <w:tab w:val="left" w:pos="662"/>
        <w:tab w:val="left" w:pos="1267"/>
        <w:tab w:val="left" w:pos="1987"/>
        <w:tab w:val="left" w:pos="2650"/>
      </w:tabs>
      <w:spacing w:after="0"/>
      <w:ind w:left="662" w:hanging="662"/>
    </w:pPr>
  </w:style>
  <w:style w:type="paragraph" w:customStyle="1" w:styleId="Committee">
    <w:name w:val="Committee"/>
    <w:basedOn w:val="H1"/>
    <w:qFormat/>
    <w:rsid w:val="001571D5"/>
    <w:pPr>
      <w:tabs>
        <w:tab w:val="left" w:pos="662"/>
        <w:tab w:val="left" w:pos="1267"/>
        <w:tab w:val="left" w:pos="1987"/>
        <w:tab w:val="left" w:pos="2650"/>
      </w:tabs>
      <w:ind w:right="1264"/>
    </w:pPr>
  </w:style>
  <w:style w:type="paragraph" w:customStyle="1" w:styleId="AgendaItemNormal">
    <w:name w:val="Agenda_Item_Normal"/>
    <w:next w:val="Normal"/>
    <w:qFormat/>
    <w:rsid w:val="001571D5"/>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571D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571D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571D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571D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571D5"/>
    <w:rPr>
      <w:i w:val="0"/>
      <w:color w:val="0000FF"/>
      <w:u w:val="none"/>
    </w:rPr>
  </w:style>
  <w:style w:type="paragraph" w:customStyle="1" w:styleId="Bullet1">
    <w:name w:val="Bullet 1"/>
    <w:basedOn w:val="Normal"/>
    <w:qFormat/>
    <w:rsid w:val="001571D5"/>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571D5"/>
    <w:pPr>
      <w:numPr>
        <w:numId w:val="14"/>
      </w:numPr>
      <w:spacing w:after="120" w:line="360" w:lineRule="exact"/>
      <w:ind w:right="1264"/>
    </w:pPr>
    <w:rPr>
      <w:kern w:val="14"/>
      <w:szCs w:val="28"/>
    </w:rPr>
  </w:style>
  <w:style w:type="paragraph" w:customStyle="1" w:styleId="Bullet3">
    <w:name w:val="Bullet 3"/>
    <w:basedOn w:val="SingleTxt"/>
    <w:qFormat/>
    <w:rsid w:val="001571D5"/>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571D5"/>
    <w:pPr>
      <w:ind w:right="5760"/>
      <w:outlineLvl w:val="1"/>
    </w:pPr>
    <w:rPr>
      <w:spacing w:val="2"/>
      <w:sz w:val="20"/>
      <w:szCs w:val="28"/>
    </w:rPr>
  </w:style>
  <w:style w:type="paragraph" w:customStyle="1" w:styleId="STitleM">
    <w:name w:val="S_Title_M"/>
    <w:basedOn w:val="Normal"/>
    <w:next w:val="Normal"/>
    <w:qFormat/>
    <w:rsid w:val="001571D5"/>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571D5"/>
    <w:pPr>
      <w:spacing w:line="600" w:lineRule="exact"/>
      <w:ind w:left="1267" w:right="1267"/>
    </w:pPr>
    <w:rPr>
      <w:w w:val="103"/>
      <w:sz w:val="60"/>
      <w:szCs w:val="60"/>
    </w:rPr>
  </w:style>
  <w:style w:type="paragraph" w:customStyle="1" w:styleId="STitleL">
    <w:name w:val="S_Title_L"/>
    <w:basedOn w:val="XLarge"/>
    <w:next w:val="Normal"/>
    <w:qFormat/>
    <w:rsid w:val="001571D5"/>
    <w:rPr>
      <w:spacing w:val="-8"/>
      <w:w w:val="96"/>
      <w:sz w:val="57"/>
    </w:rPr>
  </w:style>
  <w:style w:type="paragraph" w:styleId="CommentText">
    <w:name w:val="annotation text"/>
    <w:basedOn w:val="Normal"/>
    <w:link w:val="CommentTextChar"/>
    <w:uiPriority w:val="99"/>
    <w:semiHidden/>
    <w:unhideWhenUsed/>
    <w:rsid w:val="001571D5"/>
    <w:pPr>
      <w:spacing w:line="240" w:lineRule="auto"/>
    </w:pPr>
    <w:rPr>
      <w:kern w:val="14"/>
    </w:rPr>
  </w:style>
  <w:style w:type="character" w:customStyle="1" w:styleId="CommentTextChar">
    <w:name w:val="Comment Text Char"/>
    <w:basedOn w:val="DefaultParagraphFont"/>
    <w:link w:val="CommentText"/>
    <w:uiPriority w:val="99"/>
    <w:semiHidden/>
    <w:rsid w:val="001571D5"/>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571D5"/>
    <w:rPr>
      <w:b/>
      <w:bCs/>
    </w:rPr>
  </w:style>
  <w:style w:type="character" w:customStyle="1" w:styleId="CommentSubjectChar">
    <w:name w:val="Comment Subject Char"/>
    <w:basedOn w:val="CommentTextChar"/>
    <w:link w:val="CommentSubject"/>
    <w:uiPriority w:val="99"/>
    <w:semiHidden/>
    <w:rsid w:val="001571D5"/>
    <w:rPr>
      <w:rFonts w:ascii="Times New Roman" w:eastAsia="PMingLiU" w:hAnsi="Times New Roman" w:cs="Simplified Arabic"/>
      <w:b/>
      <w:bCs/>
      <w:kern w:val="14"/>
      <w:sz w:val="20"/>
    </w:rPr>
  </w:style>
  <w:style w:type="paragraph" w:customStyle="1" w:styleId="Bullet1G">
    <w:name w:val="_Bullet 1_G"/>
    <w:basedOn w:val="Normal"/>
    <w:qFormat/>
    <w:rsid w:val="001571D5"/>
    <w:pPr>
      <w:numPr>
        <w:numId w:val="16"/>
      </w:numPr>
      <w:bidi w:val="0"/>
      <w:spacing w:after="120"/>
      <w:ind w:right="1134"/>
      <w:jc w:val="both"/>
    </w:pPr>
    <w:rPr>
      <w:sz w:val="22"/>
    </w:rPr>
  </w:style>
  <w:style w:type="character" w:customStyle="1" w:styleId="SingleTxtGChar">
    <w:name w:val="_ Single Txt_G Char"/>
    <w:link w:val="SingleTxtG"/>
    <w:rsid w:val="001571D5"/>
    <w:rPr>
      <w:rFonts w:ascii="Times New Roman" w:eastAsia="PMingLiU" w:hAnsi="Times New Roman" w:cs="Simplified Arabic"/>
      <w:sz w:val="20"/>
      <w:szCs w:val="20"/>
      <w:lang w:val="en-GB"/>
    </w:rPr>
  </w:style>
  <w:style w:type="paragraph" w:customStyle="1" w:styleId="Preparedby">
    <w:name w:val="Prepared by:"/>
    <w:basedOn w:val="H23GA"/>
    <w:qFormat/>
    <w:rsid w:val="001571D5"/>
    <w:rPr>
      <w:sz w:val="32"/>
      <w:szCs w:val="32"/>
    </w:rPr>
  </w:style>
  <w:style w:type="paragraph" w:customStyle="1" w:styleId="ParaNoG">
    <w:name w:val="_ParaNo._G"/>
    <w:basedOn w:val="SingleTxtG"/>
    <w:rsid w:val="001571D5"/>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1571D5"/>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571D5"/>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571D5"/>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571D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571D5"/>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571D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571D5"/>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571D5"/>
    <w:pPr>
      <w:spacing w:after="0" w:line="240" w:lineRule="auto"/>
    </w:pPr>
    <w:rPr>
      <w:rFonts w:eastAsiaTheme="minorEastAsia"/>
      <w:sz w:val="24"/>
      <w:szCs w:val="24"/>
      <w:lang w:val="fr-FR" w:eastAsia="fr-FR"/>
    </w:rPr>
  </w:style>
  <w:style w:type="paragraph" w:customStyle="1" w:styleId="Default">
    <w:name w:val="Default"/>
    <w:semiHidden/>
    <w:rsid w:val="001571D5"/>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571D5"/>
  </w:style>
  <w:style w:type="character" w:customStyle="1" w:styleId="preferred">
    <w:name w:val="preferred"/>
    <w:basedOn w:val="DefaultParagraphFont"/>
    <w:rsid w:val="001571D5"/>
  </w:style>
  <w:style w:type="character" w:customStyle="1" w:styleId="admitted">
    <w:name w:val="admitted"/>
    <w:basedOn w:val="DefaultParagraphFont"/>
    <w:rsid w:val="001571D5"/>
  </w:style>
  <w:style w:type="character" w:customStyle="1" w:styleId="UnresolvedMention1">
    <w:name w:val="Unresolved Mention1"/>
    <w:basedOn w:val="DefaultParagraphFont"/>
    <w:uiPriority w:val="99"/>
    <w:semiHidden/>
    <w:unhideWhenUsed/>
    <w:rsid w:val="008E3289"/>
    <w:rPr>
      <w:color w:val="605E5C"/>
      <w:shd w:val="clear" w:color="auto" w:fill="E1DFDD"/>
    </w:rPr>
  </w:style>
  <w:style w:type="paragraph" w:customStyle="1" w:styleId="ParNoG">
    <w:name w:val="_ParNo_G"/>
    <w:basedOn w:val="Normal"/>
    <w:qFormat/>
    <w:rsid w:val="008E3289"/>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numbering" w:styleId="111111">
    <w:name w:val="Outline List 2"/>
    <w:basedOn w:val="NoList"/>
    <w:semiHidden/>
    <w:rsid w:val="008E3289"/>
    <w:pPr>
      <w:numPr>
        <w:numId w:val="28"/>
      </w:numPr>
    </w:pPr>
  </w:style>
  <w:style w:type="numbering" w:styleId="1ai">
    <w:name w:val="Outline List 1"/>
    <w:basedOn w:val="NoList"/>
    <w:semiHidden/>
    <w:rsid w:val="008E3289"/>
    <w:pPr>
      <w:numPr>
        <w:numId w:val="29"/>
      </w:numPr>
    </w:pPr>
  </w:style>
  <w:style w:type="table" w:customStyle="1" w:styleId="TableGrid1">
    <w:name w:val="Table Grid1"/>
    <w:basedOn w:val="TableNormal"/>
    <w:rsid w:val="008E328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YC Bulet Char,Style 3 Char,Bullet List Char,FooterText Char,List Paragraph1 Char,Colorful List Accent 1 Char,numbered Char,Paragraphe de liste1 Char,列出段落 Char,列出段落1 Char,Bulletr List Paragraph Char,List Paragraph2 Char,リスト段落1 Char"/>
    <w:link w:val="ListParagraph"/>
    <w:uiPriority w:val="34"/>
    <w:rsid w:val="008E3289"/>
    <w:rPr>
      <w:rFonts w:ascii="Times New Roman" w:eastAsia="PMingLiU" w:hAnsi="Times New Roman" w:cs="Simplified Arabic"/>
      <w:sz w:val="20"/>
    </w:rPr>
  </w:style>
  <w:style w:type="paragraph" w:styleId="NoSpacing">
    <w:name w:val="No Spacing"/>
    <w:uiPriority w:val="1"/>
    <w:qFormat/>
    <w:rsid w:val="008E3289"/>
    <w:pPr>
      <w:bidi/>
      <w:spacing w:after="0" w:line="240" w:lineRule="auto"/>
    </w:pPr>
    <w:rPr>
      <w:rFonts w:ascii="Calibri" w:hAnsi="Calibri" w:cs="Arial"/>
    </w:rPr>
  </w:style>
  <w:style w:type="numbering" w:customStyle="1" w:styleId="NoList1">
    <w:name w:val="No List1"/>
    <w:next w:val="NoList"/>
    <w:uiPriority w:val="99"/>
    <w:semiHidden/>
    <w:unhideWhenUsed/>
    <w:rsid w:val="008E3289"/>
  </w:style>
  <w:style w:type="table" w:customStyle="1" w:styleId="TableGrid2">
    <w:name w:val="Table Grid2"/>
    <w:basedOn w:val="TableNormal"/>
    <w:next w:val="TableGrid"/>
    <w:uiPriority w:val="39"/>
    <w:rsid w:val="008E3289"/>
    <w:pPr>
      <w:spacing w:after="0" w:line="240" w:lineRule="auto"/>
    </w:pPr>
    <w:rPr>
      <w:rFonts w:ascii="Calibri" w:hAnsi="Calibri" w:cs="Arial"/>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B9C36-7318-400C-A94D-0502A0378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52</Pages>
  <Words>16362</Words>
  <Characters>112578</Characters>
  <Application>Microsoft Office Word</Application>
  <DocSecurity>0</DocSecurity>
  <Lines>18763</Lines>
  <Paragraphs>11721</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CRC/C/JOR/6</vt:lpstr>
      <vt:lpstr>التقرير الدوري السادس المقدم من الأردن بموجب المادة 44 من الاتفاقية، الواجب تق</vt:lpstr>
      <vt:lpstr>    1-	المقدمة:</vt:lpstr>
      <vt:lpstr>    2-	تدابير التنفيذ العامة (المواد 4 و42 و44(6) من الإتفاقية)</vt:lpstr>
      <vt:lpstr>        2-1	التنسيق بين الهيئات والمؤسسات العاملة في مجال حقوق الطفل:</vt:lpstr>
      <vt:lpstr>        2-2	آليات جمع البيانات وإنشاء قاعدة البيانات المركزية عن الأطفال </vt:lpstr>
      <vt:lpstr>        2-3	الأساليب المبتكرة والمواتية للطفل لإذكاء الوعي بفحوى الإتفاقية ومقاصدها</vt:lpstr>
      <vt:lpstr>        2-4	التدريب والتوعية في مجال حقوق الطفل </vt:lpstr>
      <vt:lpstr>        2-4	المركز الوطني لحقوق الإنسان </vt:lpstr>
      <vt:lpstr>        2-6	التثقيف في مجال حقوق الإنسان في المناهج الدراسية </vt:lpstr>
      <vt:lpstr>    3-	التحفظات:</vt:lpstr>
      <vt:lpstr>    4-	التشريعات:</vt:lpstr>
      <vt:lpstr>    5-	تخصيص الموارد</vt:lpstr>
      <vt:lpstr>    6-	المبادئ العامة (المواد 2 و3 و6 و12 من الإتفاقية)</vt:lpstr>
      <vt:lpstr>        6-1	عدم التمييز</vt:lpstr>
      <vt:lpstr>        6-2	مصالح الطفل الفضلى</vt:lpstr>
      <vt:lpstr>        6-3	الحق في الحياة والبقاء والنماء</vt:lpstr>
      <vt:lpstr>        6-4	إحترام آراء الطفل</vt:lpstr>
      <vt:lpstr>    7-	الحقوق والحريات المدنية (المواد 7 و8 و13-17 من الاتفاقية)</vt:lpstr>
      <vt:lpstr>        7-1	الحق في الجنسية</vt:lpstr>
      <vt:lpstr>    8-	العنف ضد الأطفال (المواد 19 و24(3) و28(2) و34 و37(أ) و39)</vt:lpstr>
      <vt:lpstr>        8-1	العقاب البدني</vt:lpstr>
      <vt:lpstr>        8-2	الإيذاء والإهمال</vt:lpstr>
      <vt:lpstr>        8-3	الإستغلال الجنسي والإيذاء الجنسي</vt:lpstr>
      <vt:lpstr>        8-4	الممارسات الضارة</vt:lpstr>
      <vt:lpstr>    9-	الوصول إلى العدالة وسبل الانصاف</vt:lpstr>
      <vt:lpstr>    10-	البيئة الأسرية والرعاية البديلة (المواد 5 و9-11 و18(1 و2) و20 و21 و25 و27(4</vt:lpstr>
      <vt:lpstr>        10-2	الأطفال المحرومون من بيئة أسرية</vt:lpstr>
      <vt:lpstr>    11-	الإعاقة والصحة الأساسية والرعاية الاجتماعية (المواد 6 و18(3) و23 و24 و26 و2</vt:lpstr>
      <vt:lpstr>        11-1	الأطفال ذوو الإعاقة</vt:lpstr>
      <vt:lpstr>        11-2	الصحة والخدمات الصحية</vt:lpstr>
      <vt:lpstr>        11-3	صحة المراهقين</vt:lpstr>
      <vt:lpstr>        11-4	الإيدز وفيروس نقص المناعة البشرية</vt:lpstr>
      <vt:lpstr>        11-5	المستوى المعيشي</vt:lpstr>
      <vt:lpstr>    12-	التعليم والأنشطة الترفيهية والثقافية (المواد 28 و29 و30 و31)</vt:lpstr>
      <vt:lpstr>        12-1	التعليم، بما يشمل التدريب والتوجيه المهنيين</vt:lpstr>
    </vt:vector>
  </TitlesOfParts>
  <Company>DCM</Company>
  <LinksUpToDate>false</LinksUpToDate>
  <CharactersWithSpaces>117219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CRC/C/JOR/6</dc:title>
  <dc:subject>GE.2102051(A)</dc:subject>
  <dc:creator>IBAL - </dc:creator>
  <cp:keywords>GE.(A)</cp:keywords>
  <dc:description>_x000d_
_x000d_
Arabic_x000d_
</dc:description>
  <cp:lastModifiedBy>Ibrahim Balan</cp:lastModifiedBy>
  <cp:revision>3</cp:revision>
  <cp:lastPrinted>2021-02-18T10:14:00Z</cp:lastPrinted>
  <dcterms:created xsi:type="dcterms:W3CDTF">2021-02-18T10:14:00Z</dcterms:created>
  <dcterms:modified xsi:type="dcterms:W3CDTF">2021-02-18T10:16:00Z</dcterms:modified>
</cp:coreProperties>
</file>