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086" w:rsidRDefault="007D4086" w:rsidP="007D4086">
      <w:pPr>
        <w:spacing w:line="60" w:lineRule="exact"/>
        <w:rPr>
          <w:color w:val="010000"/>
          <w:sz w:val="2"/>
        </w:rPr>
        <w:sectPr w:rsidR="007D4086" w:rsidSect="004027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402736" w:rsidRPr="00402736" w:rsidRDefault="00402736" w:rsidP="0040273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402736">
        <w:lastRenderedPageBreak/>
        <w:t>Комитет по ликвидации дискриминации</w:t>
      </w:r>
      <w:r w:rsidRPr="00402736">
        <w:br/>
      </w:r>
      <w:r w:rsidRPr="00402736">
        <w:rPr>
          <w:bCs/>
        </w:rPr>
        <w:t>в отношении женщин</w:t>
      </w: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TitleHCH"/>
      </w:pPr>
      <w:r w:rsidRPr="00402736">
        <w:tab/>
      </w:r>
      <w:r w:rsidRPr="00402736">
        <w:tab/>
        <w:t>Заключительные замечания по объединенным второму и третьему периодическим докладам Омана</w:t>
      </w:r>
      <w:r w:rsidRPr="000F0FEB">
        <w:rPr>
          <w:b w:val="0"/>
          <w:sz w:val="20"/>
        </w:rPr>
        <w:footnoteReference w:customMarkFollows="1" w:id="1"/>
        <w:t>*</w:t>
      </w: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1.</w:t>
      </w:r>
      <w:r w:rsidRPr="00402736">
        <w:rPr>
          <w:b/>
        </w:rPr>
        <w:tab/>
      </w:r>
      <w:r w:rsidRPr="00402736">
        <w:t>Комитет рассмотрел объединенные второй и третий периодические д</w:t>
      </w:r>
      <w:r w:rsidRPr="00402736">
        <w:t>о</w:t>
      </w:r>
      <w:r w:rsidRPr="00402736">
        <w:t>клады Омана (</w:t>
      </w:r>
      <w:hyperlink r:id="rId15" w:history="1">
        <w:r w:rsidRPr="00402736">
          <w:rPr>
            <w:rStyle w:val="Hyperlink"/>
          </w:rPr>
          <w:t>CEDAW/C/OMN/2-3</w:t>
        </w:r>
      </w:hyperlink>
      <w:r w:rsidRPr="00402736">
        <w:t>) на своих 1548-м и 1549-м заседаниях (см.</w:t>
      </w:r>
      <w:r w:rsidR="00220533">
        <w:rPr>
          <w:lang w:val="en-US"/>
        </w:rPr>
        <w:t> </w:t>
      </w:r>
      <w:hyperlink r:id="rId16" w:history="1">
        <w:r w:rsidRPr="00402736">
          <w:rPr>
            <w:rStyle w:val="Hyperlink"/>
          </w:rPr>
          <w:t>CEDAW/C/SR.1548</w:t>
        </w:r>
      </w:hyperlink>
      <w:r w:rsidRPr="00402736">
        <w:t xml:space="preserve"> и </w:t>
      </w:r>
      <w:hyperlink r:id="rId17" w:history="1">
        <w:r w:rsidRPr="00402736">
          <w:rPr>
            <w:rStyle w:val="Hyperlink"/>
          </w:rPr>
          <w:t>CEDAW/C/SR.1549</w:t>
        </w:r>
      </w:hyperlink>
      <w:r w:rsidRPr="00402736">
        <w:t>), состоявшихся 3 ноября 2017 г</w:t>
      </w:r>
      <w:r w:rsidRPr="00402736">
        <w:t>о</w:t>
      </w:r>
      <w:r w:rsidRPr="00402736">
        <w:t xml:space="preserve">да. Перечень тем и вопросов содержится в документе </w:t>
      </w:r>
      <w:hyperlink r:id="rId18" w:history="1">
        <w:r w:rsidRPr="00BB1E5A">
          <w:rPr>
            <w:rStyle w:val="Hyperlink"/>
          </w:rPr>
          <w:t>CEDAW/C/OMN/Q/2-3</w:t>
        </w:r>
      </w:hyperlink>
      <w:r w:rsidRPr="00402736">
        <w:t xml:space="preserve">, а ответы Омана — в документе </w:t>
      </w:r>
      <w:hyperlink r:id="rId19" w:history="1">
        <w:r w:rsidRPr="00891F8A">
          <w:rPr>
            <w:rStyle w:val="Hyperlink"/>
          </w:rPr>
          <w:t>CEDAW/C/OMN/Q/2-3/Add.1</w:t>
        </w:r>
      </w:hyperlink>
      <w:r w:rsidRPr="00402736">
        <w:t>.</w:t>
      </w:r>
    </w:p>
    <w:p w:rsidR="00402736" w:rsidRPr="00402736" w:rsidRDefault="00402736" w:rsidP="00402736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402736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40273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  <w:t>A.</w:t>
      </w:r>
      <w:r w:rsidRPr="00402736">
        <w:tab/>
        <w:t xml:space="preserve">Введение </w:t>
      </w: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2.</w:t>
      </w:r>
      <w:r w:rsidRPr="00402736">
        <w:tab/>
        <w:t>Комитет выражает признательность государству-участнику за предста</w:t>
      </w:r>
      <w:r w:rsidRPr="00402736">
        <w:t>в</w:t>
      </w:r>
      <w:r w:rsidRPr="00402736">
        <w:t>ление его объединенных второго и третьего периодических докладов. Комитет также признателен государству-участнику за представление его последующего доклада о принятых мерах (</w:t>
      </w:r>
      <w:hyperlink r:id="rId20" w:history="1">
        <w:r w:rsidRPr="00402736">
          <w:rPr>
            <w:rStyle w:val="Hyperlink"/>
          </w:rPr>
          <w:t>CEDAW/C/OMN/CO/1/Add.1</w:t>
        </w:r>
      </w:hyperlink>
      <w:r w:rsidRPr="00402736">
        <w:t>) и его письменных ответов на перечень тем и вопросов, поднятых предсессионной рабочей гру</w:t>
      </w:r>
      <w:r w:rsidRPr="00402736">
        <w:t>п</w:t>
      </w:r>
      <w:r w:rsidRPr="00402736">
        <w:t>пой, а также за устное выступление делегации и дальнейшие уточнения, пре</w:t>
      </w:r>
      <w:r w:rsidRPr="00402736">
        <w:t>д</w:t>
      </w:r>
      <w:r w:rsidRPr="00402736">
        <w:t>ставленные в ответ на устные вопросы, заданные Комитетом в ходе диалога.</w:t>
      </w:r>
    </w:p>
    <w:p w:rsidR="00402736" w:rsidRPr="00402736" w:rsidRDefault="00402736" w:rsidP="00402736">
      <w:pPr>
        <w:pStyle w:val="SingleTxt"/>
      </w:pPr>
      <w:r w:rsidRPr="00402736">
        <w:t>3.</w:t>
      </w:r>
      <w:r w:rsidRPr="00402736">
        <w:tab/>
        <w:t>Комитет выражает признательность государству-участнику за направл</w:t>
      </w:r>
      <w:r w:rsidRPr="00402736">
        <w:t>е</w:t>
      </w:r>
      <w:r w:rsidRPr="00402736">
        <w:t>ние делегации высокого уровня, которую возглавлял министр социального ра</w:t>
      </w:r>
      <w:r w:rsidRPr="00402736">
        <w:t>з</w:t>
      </w:r>
      <w:r w:rsidRPr="00402736">
        <w:t>вития шейх Мухаммед бен Саид бен Саид аль-Калбани и в состав которой вх</w:t>
      </w:r>
      <w:r w:rsidRPr="00402736">
        <w:t>о</w:t>
      </w:r>
      <w:r w:rsidRPr="00402736">
        <w:t>дили Постоянный представитель Омана при Отделении Организации Объед</w:t>
      </w:r>
      <w:r w:rsidRPr="00402736">
        <w:t>и</w:t>
      </w:r>
      <w:r w:rsidRPr="00402736">
        <w:t>ненных Наций и других международных организациях в Женеве Абдулла Нассер эр-Рахби, а также представители Министерства социального развития, Министерства юстиции, Министерства образования, Министерства здрав</w:t>
      </w:r>
      <w:r w:rsidRPr="00402736">
        <w:t>о</w:t>
      </w:r>
      <w:r w:rsidRPr="00402736">
        <w:t>охранения, Министерства сельского хозяйства и рыболовства, Администрати</w:t>
      </w:r>
      <w:r w:rsidRPr="00402736">
        <w:t>в</w:t>
      </w:r>
      <w:r w:rsidRPr="00402736">
        <w:t>ного судебного совета Верховного суда, Общественной прокуратуры, Всео</w:t>
      </w:r>
      <w:r w:rsidRPr="00402736">
        <w:t>б</w:t>
      </w:r>
      <w:r w:rsidRPr="00402736">
        <w:t>щей федерации профсоюзов Омана и Постоянного представительства Омана при Отделении Организации Объединенных Наций и других международных организациях в Женеве.</w:t>
      </w: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B32104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lastRenderedPageBreak/>
        <w:tab/>
        <w:t>B.</w:t>
      </w:r>
      <w:r w:rsidRPr="00402736">
        <w:tab/>
        <w:t xml:space="preserve">Позитивные аспекты </w:t>
      </w:r>
    </w:p>
    <w:p w:rsidR="00B32104" w:rsidRPr="00B32104" w:rsidRDefault="00B32104" w:rsidP="00B32104">
      <w:pPr>
        <w:pStyle w:val="SingleTxt"/>
        <w:keepNext/>
        <w:spacing w:after="0" w:line="120" w:lineRule="exact"/>
        <w:rPr>
          <w:sz w:val="10"/>
        </w:rPr>
      </w:pPr>
    </w:p>
    <w:p w:rsidR="00B32104" w:rsidRPr="00B32104" w:rsidRDefault="00B32104" w:rsidP="00B32104">
      <w:pPr>
        <w:pStyle w:val="SingleTxt"/>
        <w:keepNext/>
        <w:spacing w:after="0" w:line="120" w:lineRule="exact"/>
        <w:rPr>
          <w:sz w:val="10"/>
        </w:rPr>
      </w:pPr>
    </w:p>
    <w:p w:rsidR="00402736" w:rsidRPr="00402736" w:rsidRDefault="00402736" w:rsidP="00B32104">
      <w:pPr>
        <w:pStyle w:val="SingleTxt"/>
        <w:keepNext/>
      </w:pPr>
      <w:r w:rsidRPr="00402736">
        <w:t>4.</w:t>
      </w:r>
      <w:r w:rsidRPr="00402736">
        <w:tab/>
        <w:t>Комитет приветствует прогресс, достигнутый государством-участником в области проведения законодательных реформ</w:t>
      </w:r>
      <w:r w:rsidR="00B32104">
        <w:t xml:space="preserve"> со времени рассмотрения в 2011</w:t>
      </w:r>
      <w:r w:rsidR="00B32104">
        <w:rPr>
          <w:lang w:val="en-US"/>
        </w:rPr>
        <w:t> </w:t>
      </w:r>
      <w:r w:rsidRPr="00402736">
        <w:t>году его первоначального доклада (</w:t>
      </w:r>
      <w:hyperlink r:id="rId21" w:history="1">
        <w:r w:rsidRPr="00402736">
          <w:rPr>
            <w:rStyle w:val="Hyperlink"/>
          </w:rPr>
          <w:t>CEDAW/C/OMN/1</w:t>
        </w:r>
      </w:hyperlink>
      <w:r w:rsidRPr="00402736">
        <w:t>), в частности пр</w:t>
      </w:r>
      <w:r w:rsidRPr="00402736">
        <w:t>и</w:t>
      </w:r>
      <w:r w:rsidRPr="00402736">
        <w:t xml:space="preserve">нятие: </w:t>
      </w:r>
    </w:p>
    <w:p w:rsidR="00402736" w:rsidRPr="00402736" w:rsidRDefault="00B32104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Закона о детях в 2014 году, который запрещает дискриминацию по признаку пола в отношении детей и предусматривает уголовную ответстве</w:t>
      </w:r>
      <w:r w:rsidR="00402736" w:rsidRPr="00402736">
        <w:t>н</w:t>
      </w:r>
      <w:r w:rsidR="00402736" w:rsidRPr="00402736">
        <w:t>ность за вредные виды традиционной практики;</w:t>
      </w:r>
    </w:p>
    <w:p w:rsidR="00402736" w:rsidRPr="00402736" w:rsidRDefault="00B32104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 xml:space="preserve">Королевского указа № </w:t>
      </w:r>
      <w:r w:rsidR="00402736" w:rsidRPr="00220533">
        <w:t>78/201</w:t>
      </w:r>
      <w:r w:rsidR="00402736" w:rsidRPr="00402736">
        <w:t xml:space="preserve">3 в 2013 году, который предусматривает принцип равной оплаты за труд равной ценности на государственной службе; </w:t>
      </w:r>
    </w:p>
    <w:p w:rsidR="00402736" w:rsidRPr="00402736" w:rsidRDefault="00B32104" w:rsidP="00402736">
      <w:pPr>
        <w:pStyle w:val="SingleTxt"/>
      </w:pPr>
      <w:r w:rsidRPr="00220533">
        <w:tab/>
      </w:r>
      <w:r w:rsidR="00402736" w:rsidRPr="00402736">
        <w:t>c)</w:t>
      </w:r>
      <w:r w:rsidR="00402736" w:rsidRPr="00402736">
        <w:tab/>
        <w:t>Закона о гражданских сделках в 2013 году, который наделяет же</w:t>
      </w:r>
      <w:r w:rsidR="00402736" w:rsidRPr="00402736">
        <w:t>н</w:t>
      </w:r>
      <w:r w:rsidR="00402736" w:rsidRPr="00402736">
        <w:t>щин правоспособностью наравне с мужчинами в отношении всех видов гра</w:t>
      </w:r>
      <w:r w:rsidR="00402736" w:rsidRPr="00402736">
        <w:t>ж</w:t>
      </w:r>
      <w:r w:rsidR="00402736" w:rsidRPr="00402736">
        <w:t>данских сделок, включая получение банковских кредитов и ипотечных кред</w:t>
      </w:r>
      <w:r w:rsidR="00402736" w:rsidRPr="00402736">
        <w:t>и</w:t>
      </w:r>
      <w:r w:rsidR="00402736" w:rsidRPr="00402736">
        <w:t>тов на недвижимость.</w:t>
      </w:r>
    </w:p>
    <w:p w:rsidR="00402736" w:rsidRPr="00402736" w:rsidRDefault="00402736" w:rsidP="00402736">
      <w:pPr>
        <w:pStyle w:val="SingleTxt"/>
      </w:pPr>
      <w:r w:rsidRPr="00402736">
        <w:t>5.</w:t>
      </w:r>
      <w:r w:rsidRPr="00402736">
        <w:tab/>
        <w:t>Комитет приветствует усилия государства-участника по совершенствов</w:t>
      </w:r>
      <w:r w:rsidRPr="00402736">
        <w:t>а</w:t>
      </w:r>
      <w:r w:rsidRPr="00402736">
        <w:t>нию его институциональных и политических рамок, направленных на ускор</w:t>
      </w:r>
      <w:r w:rsidRPr="00402736">
        <w:t>е</w:t>
      </w:r>
      <w:r w:rsidRPr="00402736">
        <w:t>ние процесса ликвидации дискриминации в отношении женщин и содействие обеспечению гендерного равенства, в том числе посредством принятия или с</w:t>
      </w:r>
      <w:r w:rsidRPr="00402736">
        <w:t>о</w:t>
      </w:r>
      <w:r w:rsidRPr="00402736">
        <w:t>здания:</w:t>
      </w:r>
    </w:p>
    <w:p w:rsidR="00402736" w:rsidRPr="00402736" w:rsidRDefault="00B32104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Стратегии социальных действий Министерства социального разв</w:t>
      </w:r>
      <w:r w:rsidR="00402736" w:rsidRPr="00402736">
        <w:t>и</w:t>
      </w:r>
      <w:r w:rsidR="00402736" w:rsidRPr="00402736">
        <w:t>тия и плана ее осуществления (2016-2025 годы) в 2016 году, в которых осно</w:t>
      </w:r>
      <w:r w:rsidR="00402736" w:rsidRPr="00402736">
        <w:t>в</w:t>
      </w:r>
      <w:r w:rsidR="00402736" w:rsidRPr="00402736">
        <w:t>ное внимание уделяется изменению гендерных стереотипов и созданию усл</w:t>
      </w:r>
      <w:r w:rsidR="00402736" w:rsidRPr="00402736">
        <w:t>о</w:t>
      </w:r>
      <w:r w:rsidR="00402736" w:rsidRPr="00402736">
        <w:t>вий, утверждающих исключительно важную экономическую роль женщин в семье и обществе и необходимость занятия женщинами должностей на уровне принятия решений;</w:t>
      </w:r>
    </w:p>
    <w:p w:rsidR="00402736" w:rsidRPr="00402736" w:rsidRDefault="00B32104" w:rsidP="00402736">
      <w:pPr>
        <w:pStyle w:val="SingleTxt"/>
      </w:pPr>
      <w:r w:rsidRPr="00220533">
        <w:tab/>
      </w:r>
      <w:r w:rsidR="00402736" w:rsidRPr="00402736">
        <w:t>b)</w:t>
      </w:r>
      <w:r w:rsidR="00402736" w:rsidRPr="00402736">
        <w:tab/>
        <w:t>Национальной стратегии развития</w:t>
      </w:r>
      <w:r w:rsidR="00220533">
        <w:t xml:space="preserve"> сельского хозяйства (2015-2040</w:t>
      </w:r>
      <w:r w:rsidR="00220533">
        <w:rPr>
          <w:lang w:val="en-US"/>
        </w:rPr>
        <w:t> </w:t>
      </w:r>
      <w:r w:rsidR="00402736" w:rsidRPr="00402736">
        <w:t>годы) и первого плана действий (2015-2019 годы) в 2015 году, в которых основное внимание уделяется созданию неправительственных сельскохозя</w:t>
      </w:r>
      <w:r w:rsidR="00402736" w:rsidRPr="00402736">
        <w:t>й</w:t>
      </w:r>
      <w:r w:rsidR="00402736" w:rsidRPr="00402736">
        <w:t>ственных организаций для сельских женщин в целях содействия расширению их экономических прав и возможностей;</w:t>
      </w:r>
    </w:p>
    <w:p w:rsidR="00402736" w:rsidRPr="00402736" w:rsidRDefault="00B32104" w:rsidP="00402736">
      <w:pPr>
        <w:pStyle w:val="SingleTxt"/>
      </w:pPr>
      <w:r w:rsidRPr="00220533">
        <w:tab/>
      </w:r>
      <w:r w:rsidR="00402736" w:rsidRPr="00402736">
        <w:t>c)</w:t>
      </w:r>
      <w:r w:rsidR="00402736" w:rsidRPr="00402736">
        <w:tab/>
        <w:t>Департамента по вопросам защиты семьи в 2012 году, который з</w:t>
      </w:r>
      <w:r w:rsidR="00402736" w:rsidRPr="00402736">
        <w:t>а</w:t>
      </w:r>
      <w:r w:rsidR="00402736" w:rsidRPr="00402736">
        <w:t>нимается  разработкой планов защиты и принимает жалобы о гендерном нас</w:t>
      </w:r>
      <w:r w:rsidR="00402736" w:rsidRPr="00402736">
        <w:t>и</w:t>
      </w:r>
      <w:r w:rsidR="00402736" w:rsidRPr="00402736">
        <w:t xml:space="preserve">лии в отношении женщин. </w:t>
      </w:r>
    </w:p>
    <w:p w:rsidR="00402736" w:rsidRPr="00402736" w:rsidRDefault="00402736" w:rsidP="00402736">
      <w:pPr>
        <w:pStyle w:val="SingleTxt"/>
      </w:pPr>
      <w:r w:rsidRPr="00402736">
        <w:t>6.</w:t>
      </w:r>
      <w:r w:rsidRPr="00402736">
        <w:tab/>
        <w:t>Комитет приветствует тот факт, что за время, прошедшее с момента ра</w:t>
      </w:r>
      <w:r w:rsidRPr="00402736">
        <w:t>с</w:t>
      </w:r>
      <w:r w:rsidRPr="00402736">
        <w:t>смотрения предыдущего доклада, государство-участник ратифицировало сл</w:t>
      </w:r>
      <w:r w:rsidRPr="00402736">
        <w:t>е</w:t>
      </w:r>
      <w:r w:rsidRPr="00402736">
        <w:t>дующие международные и региональные правовые документы или присоед</w:t>
      </w:r>
      <w:r w:rsidRPr="00402736">
        <w:t>и</w:t>
      </w:r>
      <w:r w:rsidRPr="00402736">
        <w:t>нилось к ним:</w:t>
      </w:r>
    </w:p>
    <w:p w:rsidR="00402736" w:rsidRPr="00402736" w:rsidRDefault="00B32104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Арабская конвенция против транснациональной организованной преступности в 2015 году;</w:t>
      </w:r>
    </w:p>
    <w:p w:rsidR="00402736" w:rsidRPr="00402736" w:rsidRDefault="00B32104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Конвенция Организации Объединенных Наций против коррупции в 2014 году.</w:t>
      </w:r>
    </w:p>
    <w:p w:rsidR="00402736" w:rsidRPr="00402736" w:rsidRDefault="00402736" w:rsidP="00402736">
      <w:pPr>
        <w:pStyle w:val="SingleTxt"/>
      </w:pPr>
      <w:r w:rsidRPr="00402736">
        <w:t>7.</w:t>
      </w:r>
      <w:r w:rsidRPr="00402736">
        <w:tab/>
        <w:t>Комитет с удовлетворением отмечает приверженность государства-участника делу осуществления целей в области устойчивого развития и созд</w:t>
      </w:r>
      <w:r w:rsidRPr="00402736">
        <w:t>а</w:t>
      </w:r>
      <w:r w:rsidRPr="00402736">
        <w:t>ния нового механизма для достижения этих целей. Комитет напоминает о ва</w:t>
      </w:r>
      <w:r w:rsidRPr="00402736">
        <w:t>ж</w:t>
      </w:r>
      <w:r w:rsidRPr="00402736">
        <w:t>ном значении цели 5, касающейся обеспечения гендерного равенства и расш</w:t>
      </w:r>
      <w:r w:rsidRPr="00402736">
        <w:t>и</w:t>
      </w:r>
      <w:r w:rsidRPr="00402736">
        <w:t>рения прав и возможностей всех женщин и девочек, и высоко оценивает поз</w:t>
      </w:r>
      <w:r w:rsidRPr="00402736">
        <w:t>и</w:t>
      </w:r>
      <w:r w:rsidRPr="00402736">
        <w:t>тивные усилия государства-участника по осуществлению политики в области устойчивого развития, включая принятие мер по борьбе с изменением климата.</w:t>
      </w: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B3210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  <w:t>C.</w:t>
      </w:r>
      <w:r w:rsidRPr="00402736">
        <w:tab/>
        <w:t xml:space="preserve">Парламент </w:t>
      </w:r>
    </w:p>
    <w:p w:rsidR="00B32104" w:rsidRPr="00B32104" w:rsidRDefault="00B32104" w:rsidP="00B32104">
      <w:pPr>
        <w:pStyle w:val="SingleTxt"/>
        <w:spacing w:after="0" w:line="120" w:lineRule="exact"/>
        <w:rPr>
          <w:sz w:val="10"/>
        </w:rPr>
      </w:pPr>
    </w:p>
    <w:p w:rsidR="00B32104" w:rsidRPr="00B32104" w:rsidRDefault="00B32104" w:rsidP="00B32104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8.</w:t>
      </w:r>
      <w:r w:rsidRPr="00402736">
        <w:tab/>
      </w:r>
      <w:r w:rsidRPr="00402736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</w:t>
      </w:r>
      <w:r w:rsidRPr="00402736">
        <w:t xml:space="preserve"> </w:t>
      </w:r>
      <w:r w:rsidRPr="00402736">
        <w:rPr>
          <w:b/>
          <w:bCs/>
        </w:rPr>
        <w:t>Комитет предлагает Консультативному совету и Государственному совету, действуя в соответствии с их мандатами, пр</w:t>
      </w:r>
      <w:r w:rsidRPr="00402736">
        <w:rPr>
          <w:b/>
          <w:bCs/>
        </w:rPr>
        <w:t>и</w:t>
      </w:r>
      <w:r w:rsidRPr="00402736">
        <w:rPr>
          <w:b/>
          <w:bCs/>
        </w:rPr>
        <w:t>нять необходимые меры по выполнению данных заключительных замеч</w:t>
      </w:r>
      <w:r w:rsidRPr="00402736">
        <w:rPr>
          <w:b/>
          <w:bCs/>
        </w:rPr>
        <w:t>а</w:t>
      </w:r>
      <w:r w:rsidRPr="00402736">
        <w:rPr>
          <w:b/>
          <w:bCs/>
        </w:rPr>
        <w:t>ний в период до представления следующего доклада в соответствии с Ко</w:t>
      </w:r>
      <w:r w:rsidRPr="00402736">
        <w:rPr>
          <w:b/>
          <w:bCs/>
        </w:rPr>
        <w:t>н</w:t>
      </w:r>
      <w:r w:rsidRPr="00402736">
        <w:rPr>
          <w:b/>
          <w:bCs/>
        </w:rPr>
        <w:t>венцией.</w:t>
      </w:r>
      <w:r w:rsidRPr="00402736">
        <w:t xml:space="preserve"> </w:t>
      </w: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B3210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  <w:t>D.</w:t>
      </w:r>
      <w:r w:rsidRPr="00402736">
        <w:tab/>
        <w:t xml:space="preserve">Основные вопросы, </w:t>
      </w:r>
      <w:r w:rsidR="00B32104">
        <w:t>вызывающие обеспокоенность, и</w:t>
      </w:r>
      <w:r w:rsidR="00B32104">
        <w:rPr>
          <w:lang w:val="en-US"/>
        </w:rPr>
        <w:t> </w:t>
      </w:r>
      <w:r w:rsidRPr="00402736">
        <w:t xml:space="preserve">рекомендации </w:t>
      </w: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B32104" w:rsidRPr="00B32104" w:rsidRDefault="00B32104" w:rsidP="00B32104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B321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Снятие оговорок </w:t>
      </w:r>
    </w:p>
    <w:p w:rsidR="00B32104" w:rsidRPr="00B32104" w:rsidRDefault="00B32104" w:rsidP="00B32104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9.</w:t>
      </w:r>
      <w:r w:rsidRPr="00402736">
        <w:tab/>
        <w:t>Комитет с удовлетворением отмечает, что Султан Кабус бен Саид одобрил рекомендацию Совета министров снять оговорку государства-участника в о</w:t>
      </w:r>
      <w:r w:rsidRPr="00402736">
        <w:t>т</w:t>
      </w:r>
      <w:r w:rsidRPr="00402736">
        <w:t>ношении пункта 4 статьи 15 Конвенции. Вместе с тем Комитет по-прежнему обеспокоен тем, что государство-участник не желает снять свою общую ог</w:t>
      </w:r>
      <w:r w:rsidRPr="00402736">
        <w:t>о</w:t>
      </w:r>
      <w:r w:rsidRPr="00402736">
        <w:t>ворку в отношении "всех положений Конвенции, не соответствующих полож</w:t>
      </w:r>
      <w:r w:rsidRPr="00402736">
        <w:t>е</w:t>
      </w:r>
      <w:r w:rsidRPr="00402736">
        <w:t>ниям исламского шариата и действующего законодательства Султаната Оман", а также свои оговорки в отношении статей 9 (2) и 16 (1) а), c) и f), что препя</w:t>
      </w:r>
      <w:r w:rsidRPr="00402736">
        <w:t>т</w:t>
      </w:r>
      <w:r w:rsidRPr="00402736">
        <w:t>ствует осуществлению Конвенции в целом. Комитет отмечает, что законод</w:t>
      </w:r>
      <w:r w:rsidRPr="00402736">
        <w:t>а</w:t>
      </w:r>
      <w:r w:rsidRPr="00402736">
        <w:t>тельство государства-участника основывается на исламском праве без какого-либо сектариантства, и с удовлетворением отмечает признание государством-участником существования в мусульманской правовой традиции разнообразия мнений и юридических концепций, позволяющих проводить законодательные реформы и устранять дискриминационные положения.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10.</w:t>
      </w:r>
      <w:r w:rsidRPr="00402736">
        <w:tab/>
      </w:r>
      <w:r w:rsidRPr="00402736">
        <w:rPr>
          <w:b/>
          <w:bCs/>
        </w:rPr>
        <w:t>Комитет напоминает государству-участнику о том, что его общая ог</w:t>
      </w:r>
      <w:r w:rsidRPr="00402736">
        <w:rPr>
          <w:b/>
          <w:bCs/>
        </w:rPr>
        <w:t>о</w:t>
      </w:r>
      <w:r w:rsidRPr="00402736">
        <w:rPr>
          <w:b/>
          <w:bCs/>
        </w:rPr>
        <w:t>ворка и оговорки в отношении статьи 16 несовместимы с объектом и ц</w:t>
      </w:r>
      <w:r w:rsidRPr="00402736">
        <w:rPr>
          <w:b/>
          <w:bCs/>
        </w:rPr>
        <w:t>е</w:t>
      </w:r>
      <w:r w:rsidRPr="00402736">
        <w:rPr>
          <w:b/>
          <w:bCs/>
        </w:rPr>
        <w:t>лью Конвенции и таким образом недопустимы в соответствии со статьей 28 Конвенции (см. заявление Комитета по вопросу об оговорках, принятое на его девятнадцатой сессии в 1998 году).</w:t>
      </w:r>
      <w:r w:rsidRPr="00402736">
        <w:t xml:space="preserve"> </w:t>
      </w:r>
      <w:r w:rsidRPr="00402736">
        <w:rPr>
          <w:b/>
          <w:bCs/>
        </w:rPr>
        <w:t>Комитет рекомендует госуда</w:t>
      </w:r>
      <w:r w:rsidRPr="00402736">
        <w:rPr>
          <w:b/>
          <w:bCs/>
        </w:rPr>
        <w:t>р</w:t>
      </w:r>
      <w:r w:rsidRPr="00402736">
        <w:rPr>
          <w:b/>
          <w:bCs/>
        </w:rPr>
        <w:t>ству-участнику:</w:t>
      </w:r>
      <w:r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завершить принятие мер, необходимых для снятия его оговорки в отношении статьи 15 (4) Конвенции;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пересмотреть свою общую оговорку, а также свои оговорки к статьям 9 (2) и 16 (1) а), c) и f) Конвенции в целях их снятия в рамках установленных сроков и при полном участии женских групп из гражда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ского общества;</w:t>
      </w:r>
      <w:r w:rsidR="00402736"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активизировать его усилия в процессе обсуждения оговорок с лидерами религиозных общин и теологами, принимая во внимание пер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довую практику стран с аналогичными культурными традициями и пр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вовыми системами и стран — членов Организации исламского сотрудн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чества, с тем чтобы преодолеть сопротивление снятию этих оговорок,</w:t>
      </w:r>
      <w:r w:rsidR="00402736" w:rsidRPr="00402736">
        <w:t xml:space="preserve"> </w:t>
      </w:r>
      <w:r w:rsidR="00402736" w:rsidRPr="00402736">
        <w:rPr>
          <w:b/>
          <w:bCs/>
        </w:rPr>
        <w:t>и принять во внимание передовые виды  практики, разработанные в других мусульманских контекстах, которые примиряют ислам и права женщин и признают равенство в браке и семейной жизни.</w:t>
      </w:r>
      <w:r w:rsidR="00402736" w:rsidRPr="00402736">
        <w:t xml:space="preserve"> 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lastRenderedPageBreak/>
        <w:tab/>
      </w:r>
      <w:r w:rsidRPr="00402736">
        <w:tab/>
        <w:t xml:space="preserve">Конституционные и законодательные рамки </w:t>
      </w:r>
    </w:p>
    <w:p w:rsidR="00C005CE" w:rsidRPr="00C005CE" w:rsidRDefault="00C005CE" w:rsidP="00C005CE">
      <w:pPr>
        <w:pStyle w:val="SingleTxt"/>
        <w:keepNext/>
        <w:spacing w:after="0" w:line="120" w:lineRule="exact"/>
        <w:rPr>
          <w:sz w:val="10"/>
        </w:rPr>
      </w:pPr>
    </w:p>
    <w:p w:rsidR="00402736" w:rsidRPr="00402736" w:rsidRDefault="00402736" w:rsidP="00C005CE">
      <w:pPr>
        <w:pStyle w:val="SingleTxt"/>
        <w:keepNext/>
      </w:pPr>
      <w:r w:rsidRPr="00402736">
        <w:t>11.</w:t>
      </w:r>
      <w:r w:rsidRPr="00402736">
        <w:tab/>
        <w:t>Комитет отмечает, что статья 17 Основного закона государства (Конст</w:t>
      </w:r>
      <w:r w:rsidRPr="00402736">
        <w:t>и</w:t>
      </w:r>
      <w:r w:rsidRPr="00402736">
        <w:t>туции) запрещает дискриминацию граждан по признаку пола. В то же время Комитет по-прежнему обеспокоен тем, что предусмотренное в Конституции определение дискриминации применяется только к гражданам и все еще не с</w:t>
      </w:r>
      <w:r w:rsidRPr="00402736">
        <w:t>о</w:t>
      </w:r>
      <w:r w:rsidRPr="00402736">
        <w:t>ответствует статье 1 Конвенции, которая запрещают прямую и косвенную ди</w:t>
      </w:r>
      <w:r w:rsidRPr="00402736">
        <w:t>с</w:t>
      </w:r>
      <w:r w:rsidRPr="00402736">
        <w:t>криминацию в государственном и частном секторах. Комитет также обеспок</w:t>
      </w:r>
      <w:r w:rsidRPr="00402736">
        <w:t>о</w:t>
      </w:r>
      <w:r w:rsidRPr="00402736">
        <w:t>ен сохранением дискриминационных положений в законодательстве госуда</w:t>
      </w:r>
      <w:r w:rsidRPr="00402736">
        <w:t>р</w:t>
      </w:r>
      <w:r w:rsidRPr="00402736">
        <w:t>ства-участника, в частности в Уголовном кодексе, Законе о личном статусе, З</w:t>
      </w:r>
      <w:r w:rsidRPr="00402736">
        <w:t>а</w:t>
      </w:r>
      <w:r w:rsidRPr="00402736">
        <w:t>коне об арбитраже и примирении, Законе о гражданстве и Законе о социальном обеспечении.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12.</w:t>
      </w:r>
      <w:r w:rsidRPr="00402736">
        <w:tab/>
      </w:r>
      <w:r w:rsidRPr="00402736">
        <w:rPr>
          <w:b/>
          <w:bCs/>
        </w:rPr>
        <w:t>Комитет рекомендует государству-участнику внести изменения в Конституцию и/или принять и эффективно осуществлять всеобъемлющее законодательство о борьбе с дискриминацией, которое содержало бы опр</w:t>
      </w:r>
      <w:r w:rsidRPr="00402736">
        <w:rPr>
          <w:b/>
          <w:bCs/>
        </w:rPr>
        <w:t>е</w:t>
      </w:r>
      <w:r w:rsidRPr="00402736">
        <w:rPr>
          <w:b/>
          <w:bCs/>
        </w:rPr>
        <w:t>деление дискриминации в отношении женщин и распространялось бы как на прямую, так и на косвенную дискриминацию в государственном и частном секторах и во всех областях, охватываемых Конвенцией, в соо</w:t>
      </w:r>
      <w:r w:rsidRPr="00402736">
        <w:rPr>
          <w:b/>
          <w:bCs/>
        </w:rPr>
        <w:t>т</w:t>
      </w:r>
      <w:r w:rsidRPr="00402736">
        <w:rPr>
          <w:b/>
          <w:bCs/>
        </w:rPr>
        <w:t>ветствии со статьей 1 Конвенции.</w:t>
      </w:r>
      <w:r w:rsidRPr="00402736">
        <w:t xml:space="preserve"> </w:t>
      </w:r>
      <w:r w:rsidRPr="00402736">
        <w:rPr>
          <w:b/>
          <w:bCs/>
        </w:rPr>
        <w:t>Он также рекомендует государству-участнику ускорить проведение всестороннего обзора своего законод</w:t>
      </w:r>
      <w:r w:rsidRPr="00402736">
        <w:rPr>
          <w:b/>
          <w:bCs/>
        </w:rPr>
        <w:t>а</w:t>
      </w:r>
      <w:r w:rsidRPr="00402736">
        <w:rPr>
          <w:b/>
          <w:bCs/>
        </w:rPr>
        <w:t>тельства, с тем чтобы обеспечить его соответствие положениям Конве</w:t>
      </w:r>
      <w:r w:rsidRPr="00402736">
        <w:rPr>
          <w:b/>
          <w:bCs/>
        </w:rPr>
        <w:t>н</w:t>
      </w:r>
      <w:r w:rsidRPr="00402736">
        <w:rPr>
          <w:b/>
          <w:bCs/>
        </w:rPr>
        <w:t>ции.</w:t>
      </w:r>
      <w:r w:rsidRPr="00402736">
        <w:t xml:space="preserve"> 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Доступ к правосудию 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13.</w:t>
      </w:r>
      <w:r w:rsidRPr="00402736">
        <w:tab/>
        <w:t>Комитет отмечает существование различных механизмов подачи и ра</w:t>
      </w:r>
      <w:r w:rsidRPr="00402736">
        <w:t>с</w:t>
      </w:r>
      <w:r w:rsidRPr="00402736">
        <w:t xml:space="preserve">смотрения жалоб, которыми могут пользоваться женщины, ставшие жертвами дискриминации или насилия, включая Комиссию по правам человека Омана и Управление по защите семьи в структуре Министерства социального развития. Комитет отмечает далее принятие министерского решения № </w:t>
      </w:r>
      <w:r w:rsidRPr="00220533">
        <w:t>91/200</w:t>
      </w:r>
      <w:r w:rsidRPr="00402736">
        <w:t>9, регул</w:t>
      </w:r>
      <w:r w:rsidRPr="00402736">
        <w:t>и</w:t>
      </w:r>
      <w:r w:rsidRPr="00402736">
        <w:t>рующего вопросы предоставления юридической помощи малоимущим лицам, а также программы повышения правовой грамотности, осуществляемые гос</w:t>
      </w:r>
      <w:r w:rsidRPr="00402736">
        <w:t>у</w:t>
      </w:r>
      <w:r w:rsidRPr="00402736">
        <w:t>дарством-участником. Вместе с тем Комитет обеспокоен сохранением барь</w:t>
      </w:r>
      <w:r w:rsidRPr="00402736">
        <w:t>е</w:t>
      </w:r>
      <w:r w:rsidRPr="00402736">
        <w:t>ров, препятствующих доступу женщин к правосудию, а именно: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ограниченной информированностью женщин о своих правах и сущ</w:t>
      </w:r>
      <w:r w:rsidR="00402736" w:rsidRPr="00402736">
        <w:t>е</w:t>
      </w:r>
      <w:r w:rsidR="00402736" w:rsidRPr="00402736">
        <w:t xml:space="preserve">ствующих механизмах подачи и рассмотрения жалоб; 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языковыми барьерами, с которыми сталкиваются женщины, жела</w:t>
      </w:r>
      <w:r w:rsidR="00402736" w:rsidRPr="00402736">
        <w:t>ю</w:t>
      </w:r>
      <w:r w:rsidR="00402736" w:rsidRPr="00402736">
        <w:t xml:space="preserve">щие отстаивать свои права, в частности женщины-мигранты; 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отсутствием надлежащих услуг по предоставлению правовой пом</w:t>
      </w:r>
      <w:r w:rsidR="00402736" w:rsidRPr="00402736">
        <w:t>о</w:t>
      </w:r>
      <w:r w:rsidR="00402736" w:rsidRPr="00402736">
        <w:t>щи;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недостаточной информированностью сотрудников правоохранител</w:t>
      </w:r>
      <w:r w:rsidR="00402736" w:rsidRPr="00402736">
        <w:t>ь</w:t>
      </w:r>
      <w:r w:rsidR="00402736" w:rsidRPr="00402736">
        <w:t>ных органов и юристов-практиков о правах женщин и их недостаточной чу</w:t>
      </w:r>
      <w:r w:rsidR="00402736" w:rsidRPr="00402736">
        <w:t>в</w:t>
      </w:r>
      <w:r w:rsidR="00402736" w:rsidRPr="00402736">
        <w:t>ствительностью к нарушению этих прав.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14.</w:t>
      </w:r>
      <w:r w:rsidRPr="00402736">
        <w:tab/>
      </w:r>
      <w:r w:rsidRPr="00402736">
        <w:rPr>
          <w:b/>
          <w:bCs/>
        </w:rPr>
        <w:t>В соответствии со своей общей рекомендацией № 33 (2015 год), кас</w:t>
      </w:r>
      <w:r w:rsidRPr="00402736">
        <w:rPr>
          <w:b/>
          <w:bCs/>
        </w:rPr>
        <w:t>а</w:t>
      </w:r>
      <w:r w:rsidRPr="00402736">
        <w:rPr>
          <w:b/>
        </w:rPr>
        <w:t>ющейся доступа женщин к правосудию,</w:t>
      </w:r>
      <w:r w:rsidRPr="00402736">
        <w:rPr>
          <w:b/>
          <w:bCs/>
        </w:rPr>
        <w:t xml:space="preserve"> Комитет рекомендует государству-участнику:</w:t>
      </w:r>
      <w:r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повысить осведомленность женщин о своих правах и средствах обеспечения их соблюдения, уделяя особое внимание включению просв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щения по вопросам прав женщин и гендерного равенства в учебные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граммы на всех уровнях, в том числе в программы повышения правовой грамотности;</w:t>
      </w:r>
      <w:r w:rsidR="00402736"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lastRenderedPageBreak/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институционализировать доступные, устойчивые и ориентир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 xml:space="preserve">ванные на потребности женщин системы предоставления юридической помощи и обеспечить оперативное, непрерывное и </w:t>
      </w:r>
      <w:r w:rsidR="00402736" w:rsidRPr="00402736">
        <w:t xml:space="preserve"> </w:t>
      </w:r>
      <w:r w:rsidR="00402736" w:rsidRPr="00402736">
        <w:rPr>
          <w:b/>
          <w:bCs/>
        </w:rPr>
        <w:t>эффективное</w:t>
      </w:r>
      <w:r w:rsidR="00402736" w:rsidRPr="00402736">
        <w:t xml:space="preserve"> </w:t>
      </w:r>
      <w:r w:rsidR="00402736" w:rsidRPr="00402736">
        <w:rPr>
          <w:b/>
          <w:bCs/>
        </w:rPr>
        <w:t>оказание таких услуг на всех этапах судебных или квазисудебных процессов, вкл</w:t>
      </w:r>
      <w:r w:rsidR="00402736" w:rsidRPr="00402736">
        <w:rPr>
          <w:b/>
          <w:bCs/>
        </w:rPr>
        <w:t>ю</w:t>
      </w:r>
      <w:r w:rsidR="00402736" w:rsidRPr="00402736">
        <w:rPr>
          <w:b/>
          <w:bCs/>
        </w:rPr>
        <w:t>чая альтернативные механизмы разрешения споров;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принять незамедлительные меры, в том числе посредством ре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лизации программ повышения квалификации и обучения сотрудников с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стемы правосудия по вопросам, касающимся Конвенции и прав женщин, ликвидировать гендерные стереотипы и обеспечить, чтобы палаты шар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атских судов привели свои нормы, процедуры и практику в соответствие с положениями Конвенции и другими международными обязательствами в области прав человека.</w:t>
      </w:r>
      <w:r w:rsidR="00402736" w:rsidRPr="00402736">
        <w:t xml:space="preserve"> 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Национальный механизм по улучшению положения женщин 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15.</w:t>
      </w:r>
      <w:r w:rsidRPr="00402736">
        <w:tab/>
        <w:t>Комитет отмечает принятие министерского указа № 146/2012 и министе</w:t>
      </w:r>
      <w:r w:rsidRPr="00402736">
        <w:t>р</w:t>
      </w:r>
      <w:r w:rsidRPr="00402736">
        <w:t>ского указа № 300/2012, которыми были изменены роль и функции Национал</w:t>
      </w:r>
      <w:r w:rsidRPr="00402736">
        <w:t>ь</w:t>
      </w:r>
      <w:r w:rsidRPr="00402736">
        <w:t>ной комиссии по делам семьи как руководящего и координирующего органа, занимающегося разработкой политики по вопросам семьи, женщин и детей. Он также отмечает завершение разработки национальной стратегии в интересах женщин, озаглавленной "Повышение качества жизни", и создание руководящ</w:t>
      </w:r>
      <w:r w:rsidRPr="00402736">
        <w:t>е</w:t>
      </w:r>
      <w:r w:rsidRPr="00402736">
        <w:t>го комитета для контроля за ее осуществлением. Вместе с тем Комитет обесп</w:t>
      </w:r>
      <w:r w:rsidRPr="00402736">
        <w:t>о</w:t>
      </w:r>
      <w:r w:rsidRPr="00402736">
        <w:t>коен отсутствием информации о правовых основах, определяющих мандат и полномочия этой Комиссии и регулирующих ее отношения с соответствующ</w:t>
      </w:r>
      <w:r w:rsidRPr="00402736">
        <w:t>и</w:t>
      </w:r>
      <w:r w:rsidRPr="00402736">
        <w:t xml:space="preserve">ми министерствами и различными учреждениями по делам женщин; об объеме людских, технических и финансовых ресурсов, выделяемых из национального бюджета на ее функционирование; и о ее деятельности на провинциальном и местном уровнях. Комитет также обеспокоен тем, что национальная стратегия в интересах женщин до сих пор не принята, несмотря на то, что ее разработка была завершена в 2014 году.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16.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представить подробную информацию о мандате, статусе и по</w:t>
      </w:r>
      <w:r w:rsidR="00402736" w:rsidRPr="00402736">
        <w:rPr>
          <w:b/>
          <w:bCs/>
        </w:rPr>
        <w:t>л</w:t>
      </w:r>
      <w:r w:rsidR="00402736" w:rsidRPr="00402736">
        <w:rPr>
          <w:b/>
          <w:bCs/>
        </w:rPr>
        <w:t>номочиях Национальной комиссии по делам семьи, а также ее отношениях с соответствующими министерствами и женскими неправительственными организациями в целях содействия учету гендерной проблематики в раб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те всех государственных органов и обеспечения предполагающего шир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кое участие  планирования, нацеленного на улучшение положения же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щин;</w:t>
      </w:r>
      <w:r w:rsidR="00402736" w:rsidRPr="00402736">
        <w:t xml:space="preserve"> </w:t>
      </w:r>
      <w:r w:rsidR="00402736" w:rsidRPr="00402736">
        <w:rPr>
          <w:b/>
          <w:bCs/>
        </w:rPr>
        <w:t>об объеме людских, технических и финансовых ресурсов, выделя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мых Комиссии из национального бюджета;</w:t>
      </w:r>
      <w:r w:rsidR="00402736" w:rsidRPr="00402736">
        <w:t xml:space="preserve"> </w:t>
      </w:r>
      <w:r w:rsidR="00402736" w:rsidRPr="00402736">
        <w:rPr>
          <w:b/>
          <w:bCs/>
        </w:rPr>
        <w:t>и о деятельности Комиссии на провинциальном и местном уровнях, с тем чтобы Комитет имел возмо</w:t>
      </w:r>
      <w:r w:rsidR="00402736" w:rsidRPr="00402736">
        <w:rPr>
          <w:b/>
          <w:bCs/>
        </w:rPr>
        <w:t>ж</w:t>
      </w:r>
      <w:r w:rsidR="00402736" w:rsidRPr="00402736">
        <w:rPr>
          <w:b/>
          <w:bCs/>
        </w:rPr>
        <w:t>ность оценить эффективность Комиссии как национального механизма по улучшению положения женщин;</w:t>
      </w:r>
      <w:r w:rsidR="00402736"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ускорить принятие национальной стратегии действий в интер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сах женщин под названием "Повышение качества жизни", а также плана действий, в котором должны быть четко определены полномочия руков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дящего комитета и национальных и местных органов власти в отношении его осуществления и который подкреплялся бы всеобъемлющей системой сбора данных и мониторинга.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Национальное правозащитное учреждение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17.</w:t>
      </w:r>
      <w:r w:rsidRPr="00402736">
        <w:tab/>
        <w:t>Комитет отмечает, что Национальная комиссия по правам человека, кот</w:t>
      </w:r>
      <w:r w:rsidRPr="00402736">
        <w:t>о</w:t>
      </w:r>
      <w:r w:rsidRPr="00402736">
        <w:t>рая была создана в 2008 году, контролирует и принимает жалобы женщин, включая работающих женщин, о нарушениях прав человека. Вместе с тем К</w:t>
      </w:r>
      <w:r w:rsidRPr="00402736">
        <w:t>о</w:t>
      </w:r>
      <w:r w:rsidRPr="00402736">
        <w:lastRenderedPageBreak/>
        <w:t>митет выражает озабоченность по поводу того, что в 2014 году Глобальный альянс национальных правозащитных учреждений аккредитовал эту Комиссию со статусом "B" главным образом по причине ее ограниченной независимости и отсутствия сильного мандата.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18.</w:t>
      </w:r>
      <w:r w:rsidRPr="00402736">
        <w:tab/>
      </w:r>
      <w:r w:rsidRPr="00402736">
        <w:rPr>
          <w:b/>
          <w:bCs/>
        </w:rPr>
        <w:t>Комитет рекомендует государству-участнику принять меры, необх</w:t>
      </w:r>
      <w:r w:rsidRPr="00402736">
        <w:rPr>
          <w:b/>
          <w:bCs/>
        </w:rPr>
        <w:t>о</w:t>
      </w:r>
      <w:r w:rsidRPr="00402736">
        <w:rPr>
          <w:b/>
          <w:bCs/>
        </w:rPr>
        <w:t>димые для того, чтобы привести Национальную комиссию по правам ч</w:t>
      </w:r>
      <w:r w:rsidRPr="00402736">
        <w:rPr>
          <w:b/>
          <w:bCs/>
        </w:rPr>
        <w:t>е</w:t>
      </w:r>
      <w:r w:rsidRPr="00402736">
        <w:rPr>
          <w:b/>
          <w:bCs/>
        </w:rPr>
        <w:t>ловека в полное соответствие с принципами, касающимися статуса нац</w:t>
      </w:r>
      <w:r w:rsidRPr="00402736">
        <w:rPr>
          <w:b/>
          <w:bCs/>
        </w:rPr>
        <w:t>и</w:t>
      </w:r>
      <w:r w:rsidRPr="00402736">
        <w:rPr>
          <w:b/>
          <w:bCs/>
        </w:rPr>
        <w:t>ональных учреждений по поощрению и защите прав человека (Пари</w:t>
      </w:r>
      <w:r w:rsidRPr="00402736">
        <w:rPr>
          <w:b/>
          <w:bCs/>
        </w:rPr>
        <w:t>ж</w:t>
      </w:r>
      <w:r w:rsidRPr="00402736">
        <w:rPr>
          <w:b/>
          <w:bCs/>
        </w:rPr>
        <w:t xml:space="preserve">скими принципами), принимая во внимание рекомендации </w:t>
      </w:r>
      <w:r w:rsidRPr="00402736">
        <w:rPr>
          <w:b/>
        </w:rPr>
        <w:t>Глобального альянса национальных правозащитных учреждений</w:t>
      </w:r>
      <w:r w:rsidRPr="00402736">
        <w:rPr>
          <w:b/>
          <w:bCs/>
        </w:rPr>
        <w:t>, и обеспечить, чтобы Комиссия имела конкретный мандат по вопросам прав женщин и генде</w:t>
      </w:r>
      <w:r w:rsidRPr="00402736">
        <w:rPr>
          <w:b/>
          <w:bCs/>
        </w:rPr>
        <w:t>р</w:t>
      </w:r>
      <w:r w:rsidRPr="00402736">
        <w:rPr>
          <w:b/>
          <w:bCs/>
        </w:rPr>
        <w:t>ного равенства.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Неправительственные организации и защитники прав человека женщин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19.</w:t>
      </w:r>
      <w:r w:rsidRPr="00402736">
        <w:tab/>
        <w:t>Комитет отмечает увеличение числа и расширение географического ра</w:t>
      </w:r>
      <w:r w:rsidRPr="00402736">
        <w:t>с</w:t>
      </w:r>
      <w:r w:rsidRPr="00402736">
        <w:t>пространения оманских женских ассоциаций во всех провинциях государства-участника. Вместе с тем Комитет по-прежнему обеспокоен: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отсутствием в государстве-участнике активного гражданского общ</w:t>
      </w:r>
      <w:r w:rsidR="00402736" w:rsidRPr="00402736">
        <w:t>е</w:t>
      </w:r>
      <w:r w:rsidR="00402736" w:rsidRPr="00402736">
        <w:t>ства, о чем свидетельствует тот факт, что Комитет не получил альтернативных докладов о ходе осуществления Конвенции от национальных неправител</w:t>
      </w:r>
      <w:r w:rsidR="00402736" w:rsidRPr="00402736">
        <w:t>ь</w:t>
      </w:r>
      <w:r w:rsidR="00402736" w:rsidRPr="00402736">
        <w:t>ственных организаций;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отсутствием информации о юридических требованиях, предъявля</w:t>
      </w:r>
      <w:r w:rsidR="00402736" w:rsidRPr="00402736">
        <w:t>е</w:t>
      </w:r>
      <w:r w:rsidR="00402736" w:rsidRPr="00402736">
        <w:t>мых к регистрации и деятельности неправительственных организаций в гос</w:t>
      </w:r>
      <w:r w:rsidR="00402736" w:rsidRPr="00402736">
        <w:t>у</w:t>
      </w:r>
      <w:r w:rsidR="00402736" w:rsidRPr="00402736">
        <w:t>дарстве-участнике;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тем фактом, что защитники прав человека женщин и их родственн</w:t>
      </w:r>
      <w:r w:rsidR="00402736" w:rsidRPr="00402736">
        <w:t>и</w:t>
      </w:r>
      <w:r w:rsidR="00402736" w:rsidRPr="00402736">
        <w:t>ки подвергаются, согласно сообщениям, различным формам преследования, насилия и запугивания.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20.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продолжать проводить консультации и расширять диалог с о</w:t>
      </w:r>
      <w:r w:rsidR="00402736" w:rsidRPr="00402736">
        <w:rPr>
          <w:b/>
          <w:bCs/>
        </w:rPr>
        <w:t>р</w:t>
      </w:r>
      <w:r w:rsidR="00402736" w:rsidRPr="00402736">
        <w:rPr>
          <w:b/>
          <w:bCs/>
        </w:rPr>
        <w:t>ганизациями гражданского общества и защитниками прав человека же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щин;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принять конкретные меры, в том числе путем внесения попр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вок в Закон об общественных организациях (2000 год), с тем чтобы создать и обеспечить благоприятные условия, в которых организации гражда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ского общества и группы, отстаивающие права женщин, могли бы быть учреждены и свободно осуществлять свою деятельность;</w:t>
      </w:r>
      <w:r w:rsidR="00402736"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воздерживаться от любых актов возмездия в отношении защи</w:t>
      </w:r>
      <w:r w:rsidR="00402736" w:rsidRPr="00402736">
        <w:rPr>
          <w:b/>
          <w:bCs/>
        </w:rPr>
        <w:t>т</w:t>
      </w:r>
      <w:r w:rsidR="00402736" w:rsidRPr="00402736">
        <w:rPr>
          <w:b/>
          <w:bCs/>
        </w:rPr>
        <w:t>ников прав человека женщин и их родственников.</w:t>
      </w:r>
      <w:r w:rsidR="00402736" w:rsidRPr="00402736">
        <w:t xml:space="preserve"> 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Стереотипы и вредные виды практики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21.</w:t>
      </w:r>
      <w:r w:rsidRPr="00402736">
        <w:tab/>
        <w:t>Комитет отмечает усилия государства-участника, направленные на ликв</w:t>
      </w:r>
      <w:r w:rsidRPr="00402736">
        <w:t>и</w:t>
      </w:r>
      <w:r w:rsidRPr="00402736">
        <w:t>дацию дискриминационных гендерных стереотипов в отношении роли и об</w:t>
      </w:r>
      <w:r w:rsidRPr="00402736">
        <w:t>я</w:t>
      </w:r>
      <w:r w:rsidRPr="00402736">
        <w:t>занностей женщин и мужчин в обществе и семье, в том числе путем пересмо</w:t>
      </w:r>
      <w:r w:rsidRPr="00402736">
        <w:t>т</w:t>
      </w:r>
      <w:r w:rsidRPr="00402736">
        <w:t>ра школьных учебных программ, учебников и наглядных отображений  повс</w:t>
      </w:r>
      <w:r w:rsidRPr="00402736">
        <w:t>е</w:t>
      </w:r>
      <w:r w:rsidRPr="00402736">
        <w:t>дневных жизненных ситуаций, а также повышения осведомленности посре</w:t>
      </w:r>
      <w:r w:rsidRPr="00402736">
        <w:t>д</w:t>
      </w:r>
      <w:r w:rsidRPr="00402736">
        <w:t>ством реализации информационных программ. Вместе с тем он по-прежнему обеспокоен тем, что государство-участник сохраняет дискриминационные ст</w:t>
      </w:r>
      <w:r w:rsidRPr="00402736">
        <w:t>е</w:t>
      </w:r>
      <w:r w:rsidRPr="00402736">
        <w:t>реотипы, уделяя основное внимание роли женщин как матерей и домохозяек. Комитет также обеспокоен наличием дискриминационных положений в зак</w:t>
      </w:r>
      <w:r w:rsidRPr="00402736">
        <w:t>о</w:t>
      </w:r>
      <w:r w:rsidRPr="00402736">
        <w:t>нодательстве государства-участника, которые подчеркивают подчиненное п</w:t>
      </w:r>
      <w:r w:rsidRPr="00402736">
        <w:t>о</w:t>
      </w:r>
      <w:r w:rsidRPr="00402736">
        <w:lastRenderedPageBreak/>
        <w:t>ложение женщин по отношению к их мужьям и другим родственникам мужск</w:t>
      </w:r>
      <w:r w:rsidRPr="00402736">
        <w:t>о</w:t>
      </w:r>
      <w:r w:rsidRPr="00402736">
        <w:t>го пола и подрывают права и возможности женщин и девочек развивать свои индивидуальные способности и свободно принимать решения относительно своей жизни и жизненных планов.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22.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безотлагательно приступить к осуществлению всеобъемлющей стратегии, направленной на изменение или ликвидацию тех патриархал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ных взглядов и стереотипов, которые являются дискриминационными по отношению к женщинам; эта стратегия должна включать усилия, ос</w:t>
      </w:r>
      <w:r w:rsidR="00402736" w:rsidRPr="00402736">
        <w:rPr>
          <w:b/>
          <w:bCs/>
        </w:rPr>
        <w:t>у</w:t>
      </w:r>
      <w:r w:rsidR="00402736" w:rsidRPr="00402736">
        <w:rPr>
          <w:b/>
          <w:bCs/>
        </w:rPr>
        <w:t>ществляемые в сотрудничестве с гражданским обществом, общинными и религиозными лидерами, по просвещению и повышению осведомленности относительно равенства ролей и обязанностей женщин и мужчин в семье и обществе;</w:t>
      </w:r>
      <w:r w:rsidR="00402736" w:rsidRPr="00402736">
        <w:t xml:space="preserve"> 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активизировать его усилия по проведению совместно со сре</w:t>
      </w:r>
      <w:r w:rsidR="00402736" w:rsidRPr="00402736">
        <w:rPr>
          <w:b/>
          <w:bCs/>
        </w:rPr>
        <w:t>д</w:t>
      </w:r>
      <w:r w:rsidR="00402736" w:rsidRPr="00402736">
        <w:rPr>
          <w:b/>
          <w:bCs/>
        </w:rPr>
        <w:t>ствами массовой информации информационных кампаний в целях обе</w:t>
      </w:r>
      <w:r w:rsidR="00402736" w:rsidRPr="00402736">
        <w:rPr>
          <w:b/>
          <w:bCs/>
        </w:rPr>
        <w:t>с</w:t>
      </w:r>
      <w:r w:rsidR="00402736" w:rsidRPr="00402736">
        <w:rPr>
          <w:b/>
          <w:bCs/>
        </w:rPr>
        <w:t>печения более глубокого понимания подлинного гендерного равенства и продолжать, используя для этого систему образования, усилия, напра</w:t>
      </w:r>
      <w:r w:rsidR="00402736" w:rsidRPr="00402736">
        <w:rPr>
          <w:b/>
          <w:bCs/>
        </w:rPr>
        <w:t>в</w:t>
      </w:r>
      <w:r w:rsidR="00402736" w:rsidRPr="00402736">
        <w:rPr>
          <w:b/>
          <w:bCs/>
        </w:rPr>
        <w:t>ленные на ликвидацию дискриминационных стереотипов, с тем чтобы з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крепить позитивное и нестереотипное представление о женщинах.</w:t>
      </w:r>
      <w:r w:rsidR="00402736" w:rsidRPr="00402736">
        <w:t xml:space="preserve"> </w:t>
      </w:r>
    </w:p>
    <w:p w:rsidR="00402736" w:rsidRPr="00402736" w:rsidRDefault="00402736" w:rsidP="00402736">
      <w:pPr>
        <w:pStyle w:val="SingleTxt"/>
      </w:pPr>
      <w:r w:rsidRPr="00402736">
        <w:t>23.</w:t>
      </w:r>
      <w:r w:rsidRPr="00402736">
        <w:tab/>
        <w:t>Комитет приветствует запрещение вредных видов традиционной практ</w:t>
      </w:r>
      <w:r w:rsidRPr="00402736">
        <w:t>и</w:t>
      </w:r>
      <w:r w:rsidRPr="00402736">
        <w:t>ки и определение наказания для тех, кто поощряет такую практику или соде</w:t>
      </w:r>
      <w:r w:rsidRPr="00402736">
        <w:t>й</w:t>
      </w:r>
      <w:r w:rsidRPr="00402736">
        <w:t>ствует ей, в соответствии со статьей 20 Закона о детях (2014 год). Он также принимает к сведению информацию о том, что государство-участник намерено принять в соответствии с Законом о детях исполнительные распоряжения по введению в действие нормативных актов о калечащих операциях на женских половых органах. Комитет приветствует далее тот факт, что статья 7 Закона о личном статусе устанавливает минимальный возраст для вступления в брак на уровне 18 лет как для мальчиков, так и для девочек, что число ранних браков сокращается и что средний возраст вступления в брак увеличился. Вместе с тем Комитет обеспокоен тем, что проведение калечащих операций на женских половых органах не квалифицируются конкретно как преступление и по-прежнему широко практикуется в государстве-участнике и что практика ра</w:t>
      </w:r>
      <w:r w:rsidRPr="00402736">
        <w:t>н</w:t>
      </w:r>
      <w:r w:rsidRPr="00402736">
        <w:t>них браков сохраняется из-за использования судьями отступлений от устано</w:t>
      </w:r>
      <w:r w:rsidRPr="00402736">
        <w:t>в</w:t>
      </w:r>
      <w:r w:rsidRPr="00402736">
        <w:t xml:space="preserve">ленного законом минимального возраста для вступления в брак на уровне 18 лет, особенно в сельских районах.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24.</w:t>
      </w:r>
      <w:r w:rsidRPr="00402736">
        <w:tab/>
      </w:r>
      <w:r w:rsidRPr="00402736">
        <w:rPr>
          <w:b/>
          <w:bCs/>
        </w:rPr>
        <w:t>В свете совместной общей рекомендации № 31 Комитета по ликвид</w:t>
      </w:r>
      <w:r w:rsidRPr="00402736">
        <w:rPr>
          <w:b/>
          <w:bCs/>
        </w:rPr>
        <w:t>а</w:t>
      </w:r>
      <w:r w:rsidRPr="00402736">
        <w:rPr>
          <w:b/>
          <w:bCs/>
        </w:rPr>
        <w:t>ции дискриминации в отношении женщин</w:t>
      </w:r>
      <w:r w:rsidR="00C005CE">
        <w:rPr>
          <w:b/>
          <w:bCs/>
        </w:rPr>
        <w:t>/замечания общего порядка №</w:t>
      </w:r>
      <w:r w:rsidR="00C005CE">
        <w:rPr>
          <w:b/>
          <w:bCs/>
          <w:lang w:val="en-US"/>
        </w:rPr>
        <w:t> </w:t>
      </w:r>
      <w:r w:rsidRPr="00402736">
        <w:rPr>
          <w:b/>
          <w:bCs/>
        </w:rPr>
        <w:t>18 (2014 год) Комитета по правам ребенка в отношении вредной пра</w:t>
      </w:r>
      <w:r w:rsidRPr="00402736">
        <w:rPr>
          <w:b/>
          <w:bCs/>
        </w:rPr>
        <w:t>к</w:t>
      </w:r>
      <w:r w:rsidRPr="00402736">
        <w:rPr>
          <w:b/>
          <w:bCs/>
        </w:rPr>
        <w:t>тики Комитет рекомендует государству-участнику:</w:t>
      </w:r>
    </w:p>
    <w:p w:rsidR="00402736" w:rsidRPr="00402736" w:rsidRDefault="00C005CE" w:rsidP="00402736">
      <w:pPr>
        <w:pStyle w:val="SingleTxt"/>
        <w:rPr>
          <w:b/>
        </w:rPr>
      </w:pPr>
      <w:r w:rsidRPr="00C005CE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провести национальное исследование по вопросу о распростр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ненности вредных видов практики и продолжать принимать меры по ли</w:t>
      </w:r>
      <w:r w:rsidR="00402736" w:rsidRPr="00402736">
        <w:rPr>
          <w:b/>
          <w:bCs/>
        </w:rPr>
        <w:t>к</w:t>
      </w:r>
      <w:r w:rsidR="00402736" w:rsidRPr="00402736">
        <w:rPr>
          <w:b/>
          <w:bCs/>
        </w:rPr>
        <w:t>видации всех вредных видов практики в государстве-участнике, включая калечащие операции на женских половых органах и детские и/или прин</w:t>
      </w:r>
      <w:r w:rsidR="00402736" w:rsidRPr="00402736">
        <w:rPr>
          <w:b/>
          <w:bCs/>
        </w:rPr>
        <w:t>у</w:t>
      </w:r>
      <w:r w:rsidR="00402736" w:rsidRPr="00402736">
        <w:rPr>
          <w:b/>
          <w:bCs/>
        </w:rPr>
        <w:t>дительные браки, особенно в сельских районах;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принять и осуществить проект положений о калечащих опер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циях на женских половых органах в соответствии с Законом о детях и ра</w:t>
      </w:r>
      <w:r w:rsidR="00402736" w:rsidRPr="00402736">
        <w:rPr>
          <w:b/>
          <w:bCs/>
        </w:rPr>
        <w:t>з</w:t>
      </w:r>
      <w:r w:rsidR="00402736" w:rsidRPr="00402736">
        <w:rPr>
          <w:b/>
          <w:bCs/>
        </w:rPr>
        <w:t>работать информационно-просветительские программы, ориентирова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ные, в частности, на родителей, учителей, религиозных и общинных лид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ров и специалистов сферы здравоохранения и образования, в целях иск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ренения этой вредной практики;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lastRenderedPageBreak/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обеспечить соблюдение минимального возраста для вступления в брак на уровне 18 лет и осуществить всеохватные информационно-просветительские программы, в том числе кампании в средствах масс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вой информации, о негативных последствиях детских и/или принудител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ных браков для девочек, ориентированные, в частности, на родителей, учителей и общинных лидеров;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создать надлежащие механизмы по возмещению ущерба, досту</w:t>
      </w:r>
      <w:r w:rsidR="00402736" w:rsidRPr="00402736">
        <w:rPr>
          <w:b/>
          <w:bCs/>
        </w:rPr>
        <w:t>п</w:t>
      </w:r>
      <w:r w:rsidR="00402736" w:rsidRPr="00402736">
        <w:rPr>
          <w:b/>
          <w:bCs/>
        </w:rPr>
        <w:t>ные всем женщинам и девочкам, ставшим жертвами вредных видов пра</w:t>
      </w:r>
      <w:r w:rsidR="00402736" w:rsidRPr="00402736">
        <w:rPr>
          <w:b/>
          <w:bCs/>
        </w:rPr>
        <w:t>к</w:t>
      </w:r>
      <w:r w:rsidR="00402736" w:rsidRPr="00402736">
        <w:rPr>
          <w:b/>
          <w:bCs/>
        </w:rPr>
        <w:t>тики, и обеспечить, чтобы виновные привлекались к судебной отве</w:t>
      </w:r>
      <w:r w:rsidR="00402736" w:rsidRPr="00402736">
        <w:rPr>
          <w:b/>
          <w:bCs/>
        </w:rPr>
        <w:t>т</w:t>
      </w:r>
      <w:r w:rsidR="00402736" w:rsidRPr="00402736">
        <w:rPr>
          <w:b/>
          <w:bCs/>
        </w:rPr>
        <w:t>ственности и должным образом наказывались;</w:t>
      </w:r>
    </w:p>
    <w:p w:rsidR="00402736" w:rsidRPr="00402736" w:rsidRDefault="00C005C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усилить меры по оказанию поддержки, такие как предоставл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ние приютов, консультационных и реабилитационных услуг жертвам вредных видов практики, и обеспечить учитывающую гендерные аспекты профессиональную подготовку работников судебной системы, сотрудников правоохранительных органов и специалистов в области здравоохранения.</w:t>
      </w:r>
    </w:p>
    <w:p w:rsidR="00C005CE" w:rsidRPr="00C005CE" w:rsidRDefault="00C005CE" w:rsidP="00C005C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C005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Гендерное насилие в отношении женщин </w:t>
      </w:r>
    </w:p>
    <w:p w:rsidR="00C005CE" w:rsidRPr="00C005CE" w:rsidRDefault="00C005CE" w:rsidP="00C005C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25.</w:t>
      </w:r>
      <w:r w:rsidRPr="00402736">
        <w:tab/>
        <w:t>Комитет отмечает положения Уголовного кодекса, устанавливающие уг</w:t>
      </w:r>
      <w:r w:rsidRPr="00402736">
        <w:t>о</w:t>
      </w:r>
      <w:r w:rsidRPr="00402736">
        <w:t>ловную ответственность за изнасилование, а также физические формы нас</w:t>
      </w:r>
      <w:r w:rsidRPr="00402736">
        <w:t>и</w:t>
      </w:r>
      <w:r w:rsidRPr="00402736">
        <w:t>лия, включая избиение, нанесение повреждений и причинение ранения, в д</w:t>
      </w:r>
      <w:r w:rsidRPr="00402736">
        <w:t>о</w:t>
      </w:r>
      <w:r w:rsidRPr="00402736">
        <w:t>полнение к статье 37 Закона о личном статусе, которая предусматривает, что женщины должны быть защищены от физического или психологического насилия со стороны своих супругов. Вместе с тем он по-прежнему обеспокоен: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широким распространением гендерного насилия в отношении же</w:t>
      </w:r>
      <w:r w:rsidR="00402736" w:rsidRPr="00402736">
        <w:t>н</w:t>
      </w:r>
      <w:r w:rsidR="00402736" w:rsidRPr="00402736">
        <w:t>щин в государстве-участнике, в частности домашнего и сексуального насилия, а также тем фактом, что такие случаи по-прежнему не получают широкого освещения и не документируются;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отсутствием конкретного законодательства, направленного на иск</w:t>
      </w:r>
      <w:r w:rsidR="00402736" w:rsidRPr="00402736">
        <w:t>о</w:t>
      </w:r>
      <w:r w:rsidR="00402736" w:rsidRPr="00402736">
        <w:t>ренение всех форм гендерного насилия в отношении женщин, включая опред</w:t>
      </w:r>
      <w:r w:rsidR="00402736" w:rsidRPr="00402736">
        <w:t>е</w:t>
      </w:r>
      <w:r w:rsidR="00402736" w:rsidRPr="00402736">
        <w:t>ление такого насилия;</w:t>
      </w:r>
    </w:p>
    <w:p w:rsidR="00402736" w:rsidRPr="00402736" w:rsidRDefault="00402736" w:rsidP="00402736">
      <w:pPr>
        <w:pStyle w:val="SingleTxt"/>
      </w:pPr>
      <w:r w:rsidRPr="00402736">
        <w:tab/>
        <w:t>c)</w:t>
      </w:r>
      <w:r w:rsidRPr="00402736">
        <w:tab/>
        <w:t>непрекращающимися преступлениями, совершаемыми во имя так называемой "чести", несмотря на отмену статьи 252 Уголовного кодекса, в с</w:t>
      </w:r>
      <w:r w:rsidRPr="00402736">
        <w:t>о</w:t>
      </w:r>
      <w:r w:rsidRPr="00402736">
        <w:t>ответствии с которой мужчина, который убил или ранил свою жену, мать, сес</w:t>
      </w:r>
      <w:r w:rsidRPr="00402736">
        <w:t>т</w:t>
      </w:r>
      <w:r w:rsidRPr="00402736">
        <w:t>ру или дочь после того, как застал ее за совершением бесчестного поступка, может получить менее строгое наказание или может быть освобожден от нак</w:t>
      </w:r>
      <w:r w:rsidRPr="00402736">
        <w:t>а</w:t>
      </w:r>
      <w:r w:rsidRPr="00402736">
        <w:t>зания;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низкими показателями судебного преследования и осуждения лиц, виновных в гендерном насилии в отношении женщин, и мягкими мерами нак</w:t>
      </w:r>
      <w:r w:rsidR="00402736" w:rsidRPr="00402736">
        <w:t>а</w:t>
      </w:r>
      <w:r w:rsidR="00402736" w:rsidRPr="00402736">
        <w:t>зания, назначаемыми виновным;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e)</w:t>
      </w:r>
      <w:r w:rsidR="00402736" w:rsidRPr="00402736">
        <w:tab/>
        <w:t>частым использованием примирения в делах о домашнем насилии;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f)</w:t>
      </w:r>
      <w:r w:rsidR="00402736" w:rsidRPr="00402736">
        <w:tab/>
        <w:t>недостаточным количеством приютов и служб поддержки для же</w:t>
      </w:r>
      <w:r w:rsidR="00402736" w:rsidRPr="00402736">
        <w:t>н</w:t>
      </w:r>
      <w:r w:rsidR="00402736" w:rsidRPr="00402736">
        <w:t>щин, ставших жертвами гендерного насилия, особенно в сельских районах, в результате чего, как сообщается, многие женщины предпочитают не уходить от своих склонных к насилию партнеров;</w:t>
      </w:r>
    </w:p>
    <w:p w:rsidR="00402736" w:rsidRPr="00402736" w:rsidRDefault="00C005CE" w:rsidP="00402736">
      <w:pPr>
        <w:pStyle w:val="SingleTxt"/>
      </w:pPr>
      <w:r w:rsidRPr="00891F8A">
        <w:tab/>
      </w:r>
      <w:r w:rsidR="00402736" w:rsidRPr="00402736">
        <w:t>g)</w:t>
      </w:r>
      <w:r w:rsidR="00402736" w:rsidRPr="00402736">
        <w:tab/>
        <w:t>отсутствием статистических данных о случаях гендерного насилия в отношении женщин, включая домашнее насилие, дезагрегированных по во</w:t>
      </w:r>
      <w:r w:rsidR="00402736" w:rsidRPr="00402736">
        <w:t>з</w:t>
      </w:r>
      <w:r w:rsidR="00402736" w:rsidRPr="00402736">
        <w:t>расту, полу, гражданству и характеру отношений между жертвой и правонар</w:t>
      </w:r>
      <w:r w:rsidR="00402736" w:rsidRPr="00402736">
        <w:t>у</w:t>
      </w:r>
      <w:r w:rsidR="00402736" w:rsidRPr="00402736">
        <w:t>шителем, а также о числе расследований, судебных преследований и вынесе</w:t>
      </w:r>
      <w:r w:rsidR="00402736" w:rsidRPr="00402736">
        <w:t>н</w:t>
      </w:r>
      <w:r w:rsidR="00402736" w:rsidRPr="00402736">
        <w:t>ных приговоров, а также о сроках наказания виновных и предоставленных жертвам компенсациях.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lastRenderedPageBreak/>
        <w:t>26.</w:t>
      </w:r>
      <w:r w:rsidRPr="00402736">
        <w:tab/>
      </w:r>
      <w:r w:rsidRPr="00402736">
        <w:rPr>
          <w:b/>
          <w:bCs/>
        </w:rPr>
        <w:t>Ссылаясь на свою общую рекомендацию № 19 (1992 год) о насилии в отношении женщин и общую рекомендацию № 35 (2017 год) о гендерном насилии в отношении женщин, о</w:t>
      </w:r>
      <w:r w:rsidR="00220533">
        <w:rPr>
          <w:b/>
          <w:bCs/>
        </w:rPr>
        <w:t>бновляющую общую рекомендацию №</w:t>
      </w:r>
      <w:r w:rsidR="00220533">
        <w:rPr>
          <w:b/>
          <w:bCs/>
          <w:lang w:val="en-US"/>
        </w:rPr>
        <w:t> </w:t>
      </w:r>
      <w:r w:rsidRPr="00402736">
        <w:rPr>
          <w:b/>
          <w:bCs/>
        </w:rPr>
        <w:t>19, Комитет рекомендует государству-участнику:</w:t>
      </w:r>
    </w:p>
    <w:p w:rsidR="00402736" w:rsidRPr="00402736" w:rsidRDefault="00ED14FE" w:rsidP="00402736">
      <w:pPr>
        <w:pStyle w:val="SingleTxt"/>
        <w:rPr>
          <w:b/>
        </w:rPr>
      </w:pPr>
      <w:r w:rsidRPr="00220533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активизировать свои усилия по борьбе со всеми формами ге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дерного насилия в отношении женщин, в том числе с домашним и секс</w:t>
      </w:r>
      <w:r w:rsidR="00402736" w:rsidRPr="00402736">
        <w:rPr>
          <w:b/>
          <w:bCs/>
        </w:rPr>
        <w:t>у</w:t>
      </w:r>
      <w:r w:rsidR="00402736" w:rsidRPr="00402736">
        <w:rPr>
          <w:b/>
          <w:bCs/>
        </w:rPr>
        <w:t>альным насилием;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ввести в действие законодательство и/или принять дополн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тельные поправки к Уголовному кодексу, с тем чтобы конкретно опред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лить и криминализировать все формы гендерного насилия в отношении женщин;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обеспечить, чтобы лица, совершившие преступления во имя так называемой "чести", подвергались судебному преследованию и надлеж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щему наказанию без использования каких-либо смягчающих или оправд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тельных положений;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поощрять женщин, ставших жертвами гендерного насилия, 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общать о случившемся с ними, в том числе посредством дестигматизации жертв, и проводить курсы повышения квалификации судей, прокуроров, сотрудников полиции и других работников правоохранительных органов и посредников, занимающихся делами, в рамках которых домашнее насилие считается мелким правонарушением, по вопросам, касающимся строгого применения соответствующих положений уголовного законодательства, а также о том, как расследовать такие дела с учетом гендерных аспектов;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обеспечить, чтобы сообщения о случаях гендерного насилия в отношении женщин, включая домашнее насилие, должным образом ра</w:t>
      </w:r>
      <w:r w:rsidR="00402736" w:rsidRPr="00402736">
        <w:rPr>
          <w:b/>
          <w:bCs/>
        </w:rPr>
        <w:t>с</w:t>
      </w:r>
      <w:r w:rsidR="00402736" w:rsidRPr="00402736">
        <w:rPr>
          <w:b/>
          <w:bCs/>
        </w:rPr>
        <w:t>следовались и преследовались в судебном порядке и чтобы в отношении лиц, виновных в их совершении, выносились надлежащие наказания, а жертвы имели доступ к надлежащим средствам правовой защиты, вкл</w:t>
      </w:r>
      <w:r w:rsidR="00402736" w:rsidRPr="00402736">
        <w:rPr>
          <w:b/>
          <w:bCs/>
        </w:rPr>
        <w:t>ю</w:t>
      </w:r>
      <w:r w:rsidR="00402736" w:rsidRPr="00402736">
        <w:rPr>
          <w:b/>
          <w:bCs/>
        </w:rPr>
        <w:t>чая компенсацию;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f)</w:t>
      </w:r>
      <w:r w:rsidR="00402736" w:rsidRPr="00402736">
        <w:tab/>
      </w:r>
      <w:r w:rsidR="00402736" w:rsidRPr="00402736">
        <w:rPr>
          <w:b/>
          <w:bCs/>
        </w:rPr>
        <w:t>совершенствовать оказание услуг для женщин, ставших жертв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ми гендерного насилия, в том числе посредством создания приютов на всей территории государства-участника и обеспечения доступности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грамм психосоциальной реабилитации и реинтеграции;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g)</w:t>
      </w:r>
      <w:r w:rsidR="00402736" w:rsidRPr="00402736">
        <w:tab/>
      </w:r>
      <w:r w:rsidR="00402736" w:rsidRPr="00402736">
        <w:rPr>
          <w:b/>
          <w:bCs/>
        </w:rPr>
        <w:t>систематически собирать данные о всех формах гендерного насилия в отношении женщин в разбивке по полу, возрасту, гражданству и характеру отношений между жертвой и правонарушителем, а также о чи</w:t>
      </w:r>
      <w:r w:rsidR="00402736" w:rsidRPr="00402736">
        <w:rPr>
          <w:b/>
          <w:bCs/>
        </w:rPr>
        <w:t>с</w:t>
      </w:r>
      <w:r w:rsidR="00402736" w:rsidRPr="00402736">
        <w:rPr>
          <w:b/>
          <w:bCs/>
        </w:rPr>
        <w:t>ле расследований, судебных преследований, вынесенных приговоров и сроках наказания виновных, а также о предоставленных жертвам компе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сациях.</w:t>
      </w:r>
      <w:r w:rsidR="00402736" w:rsidRPr="00402736">
        <w:t xml:space="preserve"> </w:t>
      </w:r>
    </w:p>
    <w:p w:rsidR="00402736" w:rsidRPr="00402736" w:rsidRDefault="00402736" w:rsidP="00402736">
      <w:pPr>
        <w:pStyle w:val="SingleTxt"/>
      </w:pPr>
      <w:r w:rsidRPr="00402736">
        <w:t>27.</w:t>
      </w:r>
      <w:r w:rsidRPr="00402736">
        <w:tab/>
        <w:t>Комитет обеспокоен тем, что в тех случаях, когда женщины и девочки, ставшие жертвами сексуального надругательства, выдвигают обвинения, они рискуют подвергнуться уголовному преследованию, поскольку сообщение об изнасиловании, если оно не будет доказано, может рассматриваться в качестве признания в совершении внебрачного прелюбодеяния ("зина"), которое являе</w:t>
      </w:r>
      <w:r w:rsidRPr="00402736">
        <w:t>т</w:t>
      </w:r>
      <w:r w:rsidRPr="00402736">
        <w:t>ся уголовно-наказуемым деянием в соответствии со статьями 225 и 226 Уг</w:t>
      </w:r>
      <w:r w:rsidRPr="00402736">
        <w:t>о</w:t>
      </w:r>
      <w:r w:rsidRPr="00402736">
        <w:t>ловного кодекса.</w:t>
      </w:r>
    </w:p>
    <w:p w:rsidR="00402736" w:rsidRPr="00402736" w:rsidRDefault="00402736" w:rsidP="00402736">
      <w:pPr>
        <w:pStyle w:val="SingleTxt"/>
      </w:pPr>
      <w:r w:rsidRPr="00402736">
        <w:t>28.</w:t>
      </w:r>
      <w:r w:rsidRPr="00402736">
        <w:tab/>
      </w:r>
      <w:r w:rsidRPr="00402736">
        <w:rPr>
          <w:b/>
          <w:bCs/>
        </w:rPr>
        <w:t>Комитет рекомендует государству-участнику отменить статьи 225 и 226 Уголовного кодекса для обеспечения того, чтобы жертвы сексуального надругательства не подвергались наказанию, если они выдвигают обв</w:t>
      </w:r>
      <w:r w:rsidRPr="00402736">
        <w:rPr>
          <w:b/>
          <w:bCs/>
        </w:rPr>
        <w:t>и</w:t>
      </w:r>
      <w:r w:rsidRPr="00402736">
        <w:rPr>
          <w:b/>
          <w:bCs/>
        </w:rPr>
        <w:t xml:space="preserve">нение, которое не может быть доказано, и немедленно освободить женщин </w:t>
      </w:r>
      <w:r w:rsidRPr="00402736">
        <w:rPr>
          <w:b/>
          <w:bCs/>
        </w:rPr>
        <w:lastRenderedPageBreak/>
        <w:t>и девочек, обвиненных в прелюбодеянии ("зина"), особенно женщин-мигрантов, которые являются жертвами сексуального насилия и надруг</w:t>
      </w:r>
      <w:r w:rsidRPr="00402736">
        <w:rPr>
          <w:b/>
          <w:bCs/>
        </w:rPr>
        <w:t>а</w:t>
      </w:r>
      <w:r w:rsidRPr="00402736">
        <w:rPr>
          <w:b/>
          <w:bCs/>
        </w:rPr>
        <w:t>тельства.</w:t>
      </w:r>
    </w:p>
    <w:p w:rsidR="00ED14FE" w:rsidRPr="00ED14FE" w:rsidRDefault="00ED14FE" w:rsidP="00ED14F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ED14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Торговля людьми и эксплуатация проституции </w:t>
      </w:r>
    </w:p>
    <w:p w:rsidR="00ED14FE" w:rsidRPr="00ED14FE" w:rsidRDefault="00ED14FE" w:rsidP="00ED14F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29.</w:t>
      </w:r>
      <w:r w:rsidRPr="00402736">
        <w:tab/>
        <w:t>Комитет отмечает усилия государства-участника по борьбе с торговлей людьми, включая выпуск указов о защите домашних работников от эксплуат</w:t>
      </w:r>
      <w:r w:rsidRPr="00402736">
        <w:t>а</w:t>
      </w:r>
      <w:r w:rsidRPr="00402736">
        <w:t>ции или торговли людьми и предоставление жертвам  временного приюта, с</w:t>
      </w:r>
      <w:r w:rsidRPr="00402736">
        <w:t>о</w:t>
      </w:r>
      <w:r w:rsidRPr="00402736">
        <w:t>циальной и психологической поддержки и правовой помощи. Вместе с тем он обеспокоен тем, что государство-участник по-прежнему является страной назначения и страной транзита для торговли женщинами, главным образом из стран Южной и Восточной Азии и Восточной и Северной Африки, в целях принудительного труда, подневольного труда в качестве домашней прислуги и, в меньшей степени, в целях сексуальной эксплуатации. Комитет также обесп</w:t>
      </w:r>
      <w:r w:rsidRPr="00402736">
        <w:t>о</w:t>
      </w:r>
      <w:r w:rsidRPr="00402736">
        <w:t xml:space="preserve">коен: 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недостаточным обеспечением соблюдения Закона о борьбе с торго</w:t>
      </w:r>
      <w:r w:rsidR="00402736" w:rsidRPr="00402736">
        <w:t>в</w:t>
      </w:r>
      <w:r w:rsidR="00402736" w:rsidRPr="00402736">
        <w:t>лей людьми (2008 год), о чем свидетельствуют низкие показатели судебного преследования и вынесения обвинительных приговоров по делам о торговле женщинами и девочками;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тем фактом, что действие национального плана действий по борьбе с торговлей людьми (2008-2016 годы) еще не было продлено;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 xml:space="preserve">отсутствием информации о ресурсах, выделяемых Национальному комитету по борьбе с торговлей людьми, и о его способности координировать и контролировать действия правительства по борьбе с торговлей людьми; 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отсутствием надлежащих механизмов для выявления и направления в нужные структуры жертв торговли людьми и жертв эксплуатации простит</w:t>
      </w:r>
      <w:r w:rsidR="00402736" w:rsidRPr="00402736">
        <w:t>у</w:t>
      </w:r>
      <w:r w:rsidR="00402736" w:rsidRPr="00402736">
        <w:t>ции, которых, согласно сообщениям, арестовывают, лишают свободы и депо</w:t>
      </w:r>
      <w:r w:rsidR="00402736" w:rsidRPr="00402736">
        <w:t>р</w:t>
      </w:r>
      <w:r w:rsidR="00402736" w:rsidRPr="00402736">
        <w:t>тируют за действия, совершенные ими из-за того, что они стали объектами торговли людьми;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e)</w:t>
      </w:r>
      <w:r w:rsidR="00402736" w:rsidRPr="00402736">
        <w:tab/>
        <w:t>отсутствием систематических мер по реабилитации и реинтеграции, включая доступ к консультационным услугам, лечению, психологической п</w:t>
      </w:r>
      <w:r w:rsidR="00402736" w:rsidRPr="00402736">
        <w:t>о</w:t>
      </w:r>
      <w:r w:rsidR="00402736" w:rsidRPr="00402736">
        <w:t>мощи и получению возмещения, включая компенсацию, для жертв торговли людьми, в частности женщин-мигрантов и женщин из числа домашней присл</w:t>
      </w:r>
      <w:r w:rsidR="00402736" w:rsidRPr="00402736">
        <w:t>у</w:t>
      </w:r>
      <w:r w:rsidR="00402736" w:rsidRPr="00402736">
        <w:t>ги.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30.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обеспечить эффективное применение Закона о борьбе с торго</w:t>
      </w:r>
      <w:r w:rsidR="00402736" w:rsidRPr="00402736">
        <w:rPr>
          <w:b/>
          <w:bCs/>
        </w:rPr>
        <w:t>в</w:t>
      </w:r>
      <w:r w:rsidR="00402736" w:rsidRPr="00402736">
        <w:rPr>
          <w:b/>
          <w:bCs/>
        </w:rPr>
        <w:t>лей людьми (2008 год), включая проведение обязательной профессионал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ной подготовки с учетом гендерных факторов для судей, прокуроров, 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трудников пограничной полиции, иммиграционных служб и других 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трудников правоохранительных органов по вопросам его применения с учетом гендерных факторов;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оценить результаты национального плана действий по борьбе с торговлей людьми (2010–2016 годы) и принять новые стратегию и план действий;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расследовать и преследовать в судебном порядке все случаи то</w:t>
      </w:r>
      <w:r w:rsidR="00402736" w:rsidRPr="00402736">
        <w:rPr>
          <w:b/>
          <w:bCs/>
        </w:rPr>
        <w:t>р</w:t>
      </w:r>
      <w:r w:rsidR="00402736" w:rsidRPr="00402736">
        <w:rPr>
          <w:b/>
          <w:bCs/>
        </w:rPr>
        <w:t>говли людьми, особенно женщинами и девочками, и выносить надлеж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щие наказания, а также проводить совместные расследования и сотрудн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чать с другими странами и международными органами в борьбе с межд</w:t>
      </w:r>
      <w:r w:rsidR="00402736" w:rsidRPr="00402736">
        <w:rPr>
          <w:b/>
          <w:bCs/>
        </w:rPr>
        <w:t>у</w:t>
      </w:r>
      <w:r w:rsidR="00402736" w:rsidRPr="00402736">
        <w:rPr>
          <w:b/>
          <w:bCs/>
        </w:rPr>
        <w:t>народными и региональными сетями, занимающимися торговлей людьми;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lastRenderedPageBreak/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укреплять потенциал Национального комитета по борьбе с то</w:t>
      </w:r>
      <w:r w:rsidR="00402736" w:rsidRPr="00402736">
        <w:rPr>
          <w:b/>
          <w:bCs/>
        </w:rPr>
        <w:t>р</w:t>
      </w:r>
      <w:r w:rsidR="00402736" w:rsidRPr="00402736">
        <w:rPr>
          <w:b/>
          <w:bCs/>
        </w:rPr>
        <w:t>говлей людьми, в том числе путем выделения достаточных людских, те</w:t>
      </w:r>
      <w:r w:rsidR="00402736" w:rsidRPr="00402736">
        <w:rPr>
          <w:b/>
          <w:bCs/>
        </w:rPr>
        <w:t>х</w:t>
      </w:r>
      <w:r w:rsidR="00402736" w:rsidRPr="00402736">
        <w:rPr>
          <w:b/>
          <w:bCs/>
        </w:rPr>
        <w:t>нических и финансовых ресурсов, с тем чтобы обеспечить межучрежде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ческую координацию действий государственных ведомств в целях борьбы с торговлей людьми, и расширять свое сотрудничество с гражданским о</w:t>
      </w:r>
      <w:r w:rsidR="00402736" w:rsidRPr="00402736">
        <w:rPr>
          <w:b/>
          <w:bCs/>
        </w:rPr>
        <w:t>б</w:t>
      </w:r>
      <w:r w:rsidR="00402736" w:rsidRPr="00402736">
        <w:rPr>
          <w:b/>
          <w:bCs/>
        </w:rPr>
        <w:t>ществом;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активизировать работу по выявлению женщин, которые могут стать жертвами торговли людьми, и оказывать им поддержку;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f)</w:t>
      </w:r>
      <w:r w:rsidR="00402736" w:rsidRPr="00402736">
        <w:tab/>
      </w:r>
      <w:r w:rsidR="00402736" w:rsidRPr="00402736">
        <w:rPr>
          <w:b/>
          <w:bCs/>
        </w:rPr>
        <w:t>обеспечить освобождение женщин, ставших жертвами торговли людьми и эксплуатации проституции, от какой-либо ответственности  и предоставить им надлежащую защиту и временный вид на жительство, независимо от их способности или желания сотрудничать с органами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куратуры;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g)</w:t>
      </w:r>
      <w:r w:rsidR="00402736" w:rsidRPr="00402736">
        <w:tab/>
      </w:r>
      <w:r w:rsidR="00402736" w:rsidRPr="00402736">
        <w:rPr>
          <w:b/>
          <w:bCs/>
        </w:rPr>
        <w:t>обеспечить, чтобы все жертвы торговли людьми, независимо от их национальной или социальной принадлежности, получали эффекти</w:t>
      </w:r>
      <w:r w:rsidR="00402736" w:rsidRPr="00402736">
        <w:rPr>
          <w:b/>
          <w:bCs/>
        </w:rPr>
        <w:t>в</w:t>
      </w:r>
      <w:r w:rsidR="00402736" w:rsidRPr="00402736">
        <w:rPr>
          <w:b/>
          <w:bCs/>
        </w:rPr>
        <w:t>ную защиту и возмещение ущерба, включая реабилитацию и компенс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цию;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h)</w:t>
      </w:r>
      <w:r w:rsidR="00402736" w:rsidRPr="00402736">
        <w:tab/>
      </w:r>
      <w:r w:rsidR="00402736" w:rsidRPr="00402736">
        <w:rPr>
          <w:b/>
          <w:bCs/>
        </w:rPr>
        <w:t>усилить регулирование деятельности агентств по трудоустро</w:t>
      </w:r>
      <w:r w:rsidR="00402736" w:rsidRPr="00402736">
        <w:rPr>
          <w:b/>
          <w:bCs/>
        </w:rPr>
        <w:t>й</w:t>
      </w:r>
      <w:r w:rsidR="00402736" w:rsidRPr="00402736">
        <w:rPr>
          <w:b/>
          <w:bCs/>
        </w:rPr>
        <w:t>ству и занятости иностранных рабочих и пересмотреть систему де-факто "спонсорства" (кафала), которая часто действует против интересов уя</w:t>
      </w:r>
      <w:r w:rsidR="00402736" w:rsidRPr="00402736">
        <w:rPr>
          <w:b/>
          <w:bCs/>
        </w:rPr>
        <w:t>з</w:t>
      </w:r>
      <w:r w:rsidR="00402736" w:rsidRPr="00402736">
        <w:rPr>
          <w:b/>
          <w:bCs/>
        </w:rPr>
        <w:t>вимых трудящихся-мигрантов, включая женщин;</w:t>
      </w:r>
      <w:r w:rsidR="00402736"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i)</w:t>
      </w:r>
      <w:r w:rsidR="00402736" w:rsidRPr="00402736">
        <w:tab/>
      </w:r>
      <w:r w:rsidR="00402736" w:rsidRPr="00402736">
        <w:rPr>
          <w:b/>
          <w:bCs/>
        </w:rPr>
        <w:t>заняться устранением коренных причин торговли женщинами и девочками и их эксплуатации для целей проституции посредством прин</w:t>
      </w:r>
      <w:r w:rsidR="00402736" w:rsidRPr="00402736">
        <w:rPr>
          <w:b/>
          <w:bCs/>
        </w:rPr>
        <w:t>я</w:t>
      </w:r>
      <w:r w:rsidR="00402736" w:rsidRPr="00402736">
        <w:rPr>
          <w:b/>
          <w:bCs/>
        </w:rPr>
        <w:t>тия и осуществления в достаточной степени обеспеченных ресурсами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грамм и других соответствующих мер, с тем чтобы создать возможности для обучения и трудоустройства женщин, особенно трудящихся-мигрантов, которые могут стать жертвами торговли людьми или объект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ми эксплуатации проституции.</w:t>
      </w:r>
      <w:r w:rsidR="00402736" w:rsidRPr="00402736">
        <w:t xml:space="preserve"> </w:t>
      </w:r>
    </w:p>
    <w:p w:rsidR="00ED14FE" w:rsidRPr="00ED14FE" w:rsidRDefault="00ED14FE" w:rsidP="00ED14F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ED14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Участие в политической и общественной жизни </w:t>
      </w:r>
    </w:p>
    <w:p w:rsidR="00ED14FE" w:rsidRPr="00ED14FE" w:rsidRDefault="00ED14FE" w:rsidP="00ED14F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31.</w:t>
      </w:r>
      <w:r w:rsidRPr="00402736">
        <w:tab/>
        <w:t>Комитет отмечает реализацию различных информационно-разъяснительных и учебных инициатив, направленных на поощрение участия женщин в политической и общественной жизни. Вместе с тем он выражает обеспокоенность по поводу крайне низкого уровня участия женщин на всех уровнях принятия решений, в том числе на уровне правительства (6,3 проце</w:t>
      </w:r>
      <w:r w:rsidRPr="00402736">
        <w:t>н</w:t>
      </w:r>
      <w:r w:rsidRPr="00402736">
        <w:t>та</w:t>
      </w:r>
      <w:r w:rsidR="00220533">
        <w:t>), Консультативного совета (1,2</w:t>
      </w:r>
      <w:r w:rsidR="00220533">
        <w:rPr>
          <w:lang w:val="en-US"/>
        </w:rPr>
        <w:t> </w:t>
      </w:r>
      <w:r w:rsidRPr="00402736">
        <w:t>процента)</w:t>
      </w:r>
      <w:r w:rsidR="00220533">
        <w:t>, Государственного совета (15,3</w:t>
      </w:r>
      <w:r w:rsidR="00220533">
        <w:rPr>
          <w:lang w:val="en-US"/>
        </w:rPr>
        <w:t> </w:t>
      </w:r>
      <w:r w:rsidRPr="00402736">
        <w:t>процента от сделанных Султаном назначен</w:t>
      </w:r>
      <w:r w:rsidR="00220533">
        <w:t>ий), муниципальных советов (3,5</w:t>
      </w:r>
      <w:r w:rsidR="00220533">
        <w:rPr>
          <w:lang w:val="en-US"/>
        </w:rPr>
        <w:t> </w:t>
      </w:r>
      <w:r w:rsidRPr="00402736">
        <w:t>процента), в судебных органах (25</w:t>
      </w:r>
      <w:r w:rsidR="00220533">
        <w:rPr>
          <w:lang w:val="en-US"/>
        </w:rPr>
        <w:t> </w:t>
      </w:r>
      <w:r w:rsidRPr="00402736">
        <w:t>процентов) и на дипломатической службе (7,2 процента послов), и отсутствия конкретных шагов по устранению основополагающих причин такого положения, в том числе широко бытующих социальных и культурных взглядов.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32.</w:t>
      </w:r>
      <w:r w:rsidRPr="00402736">
        <w:tab/>
      </w:r>
      <w:r w:rsidRPr="00402736">
        <w:rPr>
          <w:b/>
          <w:bCs/>
        </w:rPr>
        <w:t>В соответствии со своей общей рекомендацией № 23 (1997 год) об уч</w:t>
      </w:r>
      <w:r w:rsidRPr="00402736">
        <w:rPr>
          <w:b/>
          <w:bCs/>
        </w:rPr>
        <w:t>а</w:t>
      </w:r>
      <w:r w:rsidRPr="00402736">
        <w:rPr>
          <w:b/>
          <w:bCs/>
        </w:rPr>
        <w:t>стии женщин в политической и общественной жизни Комитет рекомендует государству-участнику принять меры, в том числе временные специал</w:t>
      </w:r>
      <w:r w:rsidRPr="00402736">
        <w:rPr>
          <w:b/>
          <w:bCs/>
        </w:rPr>
        <w:t>ь</w:t>
      </w:r>
      <w:r w:rsidRPr="00402736">
        <w:rPr>
          <w:b/>
          <w:bCs/>
        </w:rPr>
        <w:t>ные меры, в соответствии с пунктом 1 статьи 4 Конвенции и общей рек</w:t>
      </w:r>
      <w:r w:rsidRPr="00402736">
        <w:rPr>
          <w:b/>
          <w:bCs/>
        </w:rPr>
        <w:t>о</w:t>
      </w:r>
      <w:r w:rsidRPr="00402736">
        <w:rPr>
          <w:b/>
          <w:bCs/>
        </w:rPr>
        <w:t>мендацией № 25 (2004 год) Комитета о временных специальных мерах, т</w:t>
      </w:r>
      <w:r w:rsidRPr="00402736">
        <w:rPr>
          <w:b/>
          <w:bCs/>
        </w:rPr>
        <w:t>а</w:t>
      </w:r>
      <w:r w:rsidRPr="00402736">
        <w:rPr>
          <w:b/>
          <w:bCs/>
        </w:rPr>
        <w:t>кие как введение квот и ориентировочных показателей с конкретными сроками исполнения, с тем чтобы обеспечить равноправное и полноценное участие женщин в политической и общественной жизни и в процессах принятия решений на местном и национальном уровнях, в том числе в парламенте, судебных органах и на дипломатической службе.</w:t>
      </w:r>
      <w:r w:rsidRPr="00402736">
        <w:t xml:space="preserve"> </w:t>
      </w:r>
      <w:r w:rsidRPr="00402736">
        <w:rPr>
          <w:b/>
          <w:bCs/>
        </w:rPr>
        <w:t xml:space="preserve">Комитет </w:t>
      </w:r>
      <w:r w:rsidRPr="00402736">
        <w:rPr>
          <w:b/>
          <w:bCs/>
        </w:rPr>
        <w:lastRenderedPageBreak/>
        <w:t>также рекомендует государству-участнику проводить информационно-просветительские кампании для населения в целом о важности участия женщин, в том числе женщин, принадлежащих к группам, находящимся в неблагоприятном или маргинализированном положении, в процессах пр</w:t>
      </w:r>
      <w:r w:rsidRPr="00402736">
        <w:rPr>
          <w:b/>
          <w:bCs/>
        </w:rPr>
        <w:t>и</w:t>
      </w:r>
      <w:r w:rsidRPr="00402736">
        <w:rPr>
          <w:b/>
          <w:bCs/>
        </w:rPr>
        <w:t>нятия решений, а также предоставлять финансовую поддержку и орган</w:t>
      </w:r>
      <w:r w:rsidRPr="00402736">
        <w:rPr>
          <w:b/>
          <w:bCs/>
        </w:rPr>
        <w:t>и</w:t>
      </w:r>
      <w:r w:rsidRPr="00402736">
        <w:rPr>
          <w:b/>
          <w:bCs/>
        </w:rPr>
        <w:t>зовывать учебные и наставнические программы по развитию лидерских качеств и навыков ведения переговоров для нынешних и будущих же</w:t>
      </w:r>
      <w:r w:rsidRPr="00402736">
        <w:rPr>
          <w:b/>
          <w:bCs/>
        </w:rPr>
        <w:t>н</w:t>
      </w:r>
      <w:r w:rsidRPr="00402736">
        <w:rPr>
          <w:b/>
          <w:bCs/>
        </w:rPr>
        <w:t>щин-руководителей.</w:t>
      </w:r>
      <w:r w:rsidRPr="00402736">
        <w:t xml:space="preserve"> </w:t>
      </w:r>
    </w:p>
    <w:p w:rsidR="00ED14FE" w:rsidRPr="00ED14FE" w:rsidRDefault="00ED14FE" w:rsidP="00ED14F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ED14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Гражданство </w:t>
      </w:r>
    </w:p>
    <w:p w:rsidR="00ED14FE" w:rsidRPr="00ED14FE" w:rsidRDefault="00ED14FE" w:rsidP="00ED14F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33.</w:t>
      </w:r>
      <w:r w:rsidRPr="00402736">
        <w:tab/>
        <w:t>Комитет отмечает новый Закон о гражданстве (2014 год), который пред</w:t>
      </w:r>
      <w:r w:rsidRPr="00402736">
        <w:t>у</w:t>
      </w:r>
      <w:r w:rsidRPr="00402736">
        <w:t>сматривает предоставление оманского гражданства детям, рожденным вне бр</w:t>
      </w:r>
      <w:r w:rsidRPr="00402736">
        <w:t>а</w:t>
      </w:r>
      <w:r w:rsidRPr="00402736">
        <w:t>ка от неизвестных родителей, и детям, рожденным от оманской матери и отца-иностранца, который либо неизвестен, либо является апатридом. Комитет та</w:t>
      </w:r>
      <w:r w:rsidRPr="00402736">
        <w:t>к</w:t>
      </w:r>
      <w:r w:rsidRPr="00402736">
        <w:t>же отмечает принятое государством-участником решение предоставлять детям оманских матерей и отцов-иностранцев некоторые "привилегии" в таких обл</w:t>
      </w:r>
      <w:r w:rsidRPr="00402736">
        <w:t>а</w:t>
      </w:r>
      <w:r w:rsidRPr="00402736">
        <w:t>стях, как образование и здравоохранение. Вместе с тем Комитет по-прежнему обеспокоен: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строгими требованиями, предъявляемыми в соответствии со статьей 18 нового закона к оманским матерям, состоящим в браке с иностранцами, к</w:t>
      </w:r>
      <w:r w:rsidR="00402736" w:rsidRPr="00402736">
        <w:t>о</w:t>
      </w:r>
      <w:r w:rsidR="00402736" w:rsidRPr="00402736">
        <w:t>торые желают передать свое гражданство своим детям, а также дискриминац</w:t>
      </w:r>
      <w:r w:rsidR="00402736" w:rsidRPr="00402736">
        <w:t>и</w:t>
      </w:r>
      <w:r w:rsidR="00402736" w:rsidRPr="00402736">
        <w:t>онными положениями о натурализации иностранных супругов оманских же</w:t>
      </w:r>
      <w:r w:rsidR="00402736" w:rsidRPr="00402736">
        <w:t>н</w:t>
      </w:r>
      <w:r w:rsidR="00402736" w:rsidRPr="00402736">
        <w:t>щин, которые в настоящее время обязаны состоять в браке не менее 15 лет для того, чтобы получить оманское гражданство, в то время как жене-иностранке необходимо состоять в браке только 10 лет;</w:t>
      </w:r>
    </w:p>
    <w:p w:rsidR="00402736" w:rsidRPr="00402736" w:rsidRDefault="00ED14FE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тем фактом, что государство-участник может лишить оманцев гра</w:t>
      </w:r>
      <w:r w:rsidR="00402736" w:rsidRPr="00402736">
        <w:t>ж</w:t>
      </w:r>
      <w:r w:rsidR="00402736" w:rsidRPr="00402736">
        <w:t>данства, если они участвуют в деятельности группы, стороны или организ</w:t>
      </w:r>
      <w:r w:rsidR="00402736" w:rsidRPr="00402736">
        <w:t>а</w:t>
      </w:r>
      <w:r w:rsidR="00402736" w:rsidRPr="00402736">
        <w:t>ции, проповедующей принципы или доктрины, которые могут нанести ущерб его интересам.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34.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внести поправки в Закон о гражданстве, принимая при этом во внимание практику других государств-участников с аналогичными кул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турным наследием и правовыми системами, которые успешно изменили свои законы о гражданстве, с тем чтобы обеспечить равенство между женщинами и мужчинами в том, что касается приобретения, изменения и сохранения гражданства, и с тем чтобы позволить оманским женщинам передавать свое гражданство своим иностранным супругам и их детям на равной с мужчинами основе;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обеспечить, чтобы в целях предотвращения безгражданства</w:t>
      </w:r>
      <w:r w:rsidR="00402736" w:rsidRPr="00402736">
        <w:t xml:space="preserve"> </w:t>
      </w:r>
      <w:r w:rsidR="00402736" w:rsidRPr="00402736">
        <w:rPr>
          <w:b/>
          <w:bCs/>
        </w:rPr>
        <w:t>правительство не могло лишать прав гражданства женщин и мужчин, к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торые осуществляют свои основные права, включая право на свободу в</w:t>
      </w:r>
      <w:r w:rsidR="00402736" w:rsidRPr="00402736">
        <w:rPr>
          <w:b/>
          <w:bCs/>
        </w:rPr>
        <w:t>ы</w:t>
      </w:r>
      <w:r w:rsidR="00402736" w:rsidRPr="00402736">
        <w:rPr>
          <w:b/>
          <w:bCs/>
        </w:rPr>
        <w:t>ражения мнений, собраний и ассоциации;</w:t>
      </w:r>
    </w:p>
    <w:p w:rsidR="00402736" w:rsidRPr="00402736" w:rsidRDefault="00ED14FE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присоединиться к Конвенции 1954 года о статусе апатридов и Конвенции 1961 года о сокращении безгражданства.</w:t>
      </w:r>
      <w:r w:rsidR="00402736" w:rsidRPr="00402736">
        <w:t xml:space="preserve"> </w:t>
      </w:r>
    </w:p>
    <w:p w:rsidR="00ED14FE" w:rsidRPr="00ED14FE" w:rsidRDefault="00ED14FE" w:rsidP="00ED14FE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ED14F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Образование </w:t>
      </w:r>
    </w:p>
    <w:p w:rsidR="00ED14FE" w:rsidRPr="00ED14FE" w:rsidRDefault="00ED14FE" w:rsidP="00ED14FE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35.</w:t>
      </w:r>
      <w:r w:rsidRPr="00402736">
        <w:tab/>
        <w:t>Комитет с удовлетворением отмечает, что статья 36 Закона о детях пред</w:t>
      </w:r>
      <w:r w:rsidRPr="00402736">
        <w:t>у</w:t>
      </w:r>
      <w:r w:rsidRPr="00402736">
        <w:t>сматривает бесплатное и обязательное образование в государственных школах до завершения постбазового образования. Комитет также с удовлетворением отмечает высокий уровень зачисления девочек на всех уровнях образования, а также меры, принятые для того, чтобы  снизить показатели отсева и неграмо</w:t>
      </w:r>
      <w:r w:rsidRPr="00402736">
        <w:t>т</w:t>
      </w:r>
      <w:r w:rsidRPr="00402736">
        <w:lastRenderedPageBreak/>
        <w:t>ности среди девочек и мальчиков и предоставлять консультации по вопросам трудоустройства и профессиональную подготовку. Тем не менее Комитет обе</w:t>
      </w:r>
      <w:r w:rsidRPr="00402736">
        <w:t>с</w:t>
      </w:r>
      <w:r w:rsidRPr="00402736">
        <w:t>покоен тем, что: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доступ к образованию для находящихся в неблагоприятном полож</w:t>
      </w:r>
      <w:r w:rsidR="00402736" w:rsidRPr="00402736">
        <w:t>е</w:t>
      </w:r>
      <w:r w:rsidR="00402736" w:rsidRPr="00402736">
        <w:t>нии групп девочек, особенно девочек из семей кочевников, девочек-мигрантов, девочек-инвалидов и девочек, проживающих в сельских районах и в условиях нищеты, по-прежнему является ограниченным и что показатели неграмотности и отсева из школ среди этих групп девочек по-прежнему высоки;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в школьные учебные программы не было включено соответству</w:t>
      </w:r>
      <w:r w:rsidR="00402736" w:rsidRPr="00402736">
        <w:t>ю</w:t>
      </w:r>
      <w:r w:rsidR="00402736" w:rsidRPr="00402736">
        <w:t>щее возрасту обучение по вопросам сексуального и репродуктивного здоровья и соответствующих прав;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включенные в школьные учебники традиционные представления о роли и обязанностях женщин закрепляют неблагоприятное положение девочек и женщин;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учителя не проходят профессиональной подготовки по вопросам, к</w:t>
      </w:r>
      <w:r w:rsidR="00402736" w:rsidRPr="00402736">
        <w:t>а</w:t>
      </w:r>
      <w:r w:rsidR="00402736" w:rsidRPr="00402736">
        <w:t>сающимся прав женщин и гендерного равенства, а профориентация женщин и девочек на выбор нетрадиционных профессий, в частности в таких областях, как наука и техника, носит ограниченный характер;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e)</w:t>
      </w:r>
      <w:r w:rsidR="00402736" w:rsidRPr="00402736">
        <w:tab/>
        <w:t>число женщин и девочек, проходящих профессионально-техническое обучение, по-прежнему ограничено.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36.</w:t>
      </w:r>
      <w:r w:rsidRPr="00402736">
        <w:tab/>
      </w:r>
      <w:r w:rsidRPr="00402736">
        <w:rPr>
          <w:b/>
          <w:bCs/>
        </w:rPr>
        <w:t>В соответствии со статьей 10 Конвенции Комитет обращает особое внимание на задачу 4.1 целей в области устойчивого развития и рекоме</w:t>
      </w:r>
      <w:r w:rsidRPr="00402736">
        <w:rPr>
          <w:b/>
          <w:bCs/>
        </w:rPr>
        <w:t>н</w:t>
      </w:r>
      <w:r w:rsidRPr="00402736">
        <w:rPr>
          <w:b/>
          <w:bCs/>
        </w:rPr>
        <w:t>дует государству-участнику обеспечить, чтобы все девочки и мальчики получали полное, бесплатное, равноправное и высококачественное начальное и среднее образование, позволяющее добиваться высоких р</w:t>
      </w:r>
      <w:r w:rsidRPr="00402736">
        <w:rPr>
          <w:b/>
          <w:bCs/>
        </w:rPr>
        <w:t>е</w:t>
      </w:r>
      <w:r w:rsidRPr="00402736">
        <w:rPr>
          <w:b/>
          <w:bCs/>
        </w:rPr>
        <w:t>зультатов.</w:t>
      </w:r>
      <w:r w:rsidRPr="00402736">
        <w:t xml:space="preserve"> </w:t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продолжать повышать доступность и качество образования для всех детей, особенно для групп девочек, находящихся в неблагоприятном положении, и работать над снижением непропорционально высоких пок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зателей неграмотности и отсева из школ этих девочек, в том числе путем обеспечения того, чтобы беременных девочек и молодых женщин и мат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рей вновь зачисляли в школу и оказывали им поддержку в продолжении школьного образования;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обеспечить включение в школьные учебные программы обяз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тельного и соответствующего возрасту учащихся образования по вопросам сексуального и репродуктивного здоровья с уделением особого внимания предупреждению ранней беременности и профилактике инфекций, пер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даваемых половым путем, включая ВИЧ, а также сексуальному насилию;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пересмотреть учебные программы и учебники на всех уровнях образования, с тем чтобы устранить дискриминационные стереотипы в отношении роли женщин, и активизировать профессиональную подгото</w:t>
      </w:r>
      <w:r w:rsidR="00402736" w:rsidRPr="00402736">
        <w:rPr>
          <w:b/>
          <w:bCs/>
        </w:rPr>
        <w:t>в</w:t>
      </w:r>
      <w:r w:rsidR="00402736" w:rsidRPr="00402736">
        <w:rPr>
          <w:b/>
          <w:bCs/>
        </w:rPr>
        <w:t>ку преподавателей по вопросам прав женщин и гендерного равенства с целью изменить существующие стереотипные взгляды на роль женщин и мужчин в семье и обществе;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уделять первоочередное внимание ликвидации традиционных стереотипов и структурных барьеров, которые могут препятствовать пр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ему девочек на обучение по дисциплинам, в которых традиционно прео</w:t>
      </w:r>
      <w:r w:rsidR="00402736" w:rsidRPr="00402736">
        <w:rPr>
          <w:b/>
          <w:bCs/>
        </w:rPr>
        <w:t>б</w:t>
      </w:r>
      <w:r w:rsidR="00402736" w:rsidRPr="00402736">
        <w:rPr>
          <w:b/>
          <w:bCs/>
        </w:rPr>
        <w:t xml:space="preserve">ладают мужчины, таким как наука и техника, а также активизировать усилия по профориентации девочек на выбор нетрадиционных профессий </w:t>
      </w:r>
      <w:r w:rsidR="00402736" w:rsidRPr="00402736">
        <w:rPr>
          <w:b/>
          <w:bCs/>
        </w:rPr>
        <w:lastRenderedPageBreak/>
        <w:t>и получение образования по нестереотипным предметам в соответствии с требованиями рынка труда;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продолжать поощрять профессионально-техническое обучение женщин и девочек и побуждать их принимать участие в таком обучении.</w:t>
      </w:r>
      <w:r w:rsidR="00402736" w:rsidRPr="00402736">
        <w:t xml:space="preserve"> </w:t>
      </w:r>
    </w:p>
    <w:p w:rsidR="0041601B" w:rsidRPr="0041601B" w:rsidRDefault="0041601B" w:rsidP="0041601B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416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Занятость </w:t>
      </w:r>
    </w:p>
    <w:p w:rsidR="0041601B" w:rsidRPr="0041601B" w:rsidRDefault="0041601B" w:rsidP="0041601B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37.</w:t>
      </w:r>
      <w:r w:rsidRPr="00402736">
        <w:tab/>
        <w:t>Комитет с удовлетворением отмечает, что Закон о труде (2003 год) з</w:t>
      </w:r>
      <w:r w:rsidRPr="00402736">
        <w:t>а</w:t>
      </w:r>
      <w:r w:rsidRPr="00402736">
        <w:t>крепляет запрет на дискриминацию по признаку пола и не позволяет работод</w:t>
      </w:r>
      <w:r w:rsidRPr="00402736">
        <w:t>а</w:t>
      </w:r>
      <w:r w:rsidRPr="00402736">
        <w:t>телю увольнять работницу в связи с материнством. Он также с удовлетворен</w:t>
      </w:r>
      <w:r w:rsidRPr="00402736">
        <w:t>и</w:t>
      </w:r>
      <w:r w:rsidRPr="00402736">
        <w:t>ем отмечает, что доля женщин на рынке труда возросла с 17 процентов в 1990 году до 30 процентов в 2016 году и до 47 процентов на гражданской службе. Вместе с тем Комитет обеспокоен: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недостаточностью мер, направленных на продвижение концепции совместного выполнения семейных обязанностей и на борьбу с теми трудн</w:t>
      </w:r>
      <w:r w:rsidR="00402736" w:rsidRPr="00402736">
        <w:t>о</w:t>
      </w:r>
      <w:r w:rsidR="00402736" w:rsidRPr="00402736">
        <w:t>стями, с которыми сталкиваются женщины, совмещающие работу и семейные обязанности;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низкими показателями занятости женщин по сравнению с мужчин</w:t>
      </w:r>
      <w:r w:rsidR="00402736" w:rsidRPr="00402736">
        <w:t>а</w:t>
      </w:r>
      <w:r w:rsidR="00402736" w:rsidRPr="00402736">
        <w:t>ми в частном секторе;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ограничениями, введенными на трудоустройство женщин в соотве</w:t>
      </w:r>
      <w:r w:rsidR="00402736" w:rsidRPr="00402736">
        <w:t>т</w:t>
      </w:r>
      <w:r w:rsidR="00402736" w:rsidRPr="00402736">
        <w:t>ствии с Законом о труде, который запрещает работу женщин с 9 часов вечера до 6 часов утра (за исключением особых обстоятельств), а также выполнение вредных и особенно сложных работ;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дискриминационными объявлениями о вакансиях;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e)</w:t>
      </w:r>
      <w:r w:rsidR="00402736" w:rsidRPr="00402736">
        <w:tab/>
        <w:t>сохраняющейся горизонтальной и вертикальной профессиональной сегрегацией и концентрацией женщин на низкооплачиваемых работах;</w:t>
      </w:r>
    </w:p>
    <w:p w:rsidR="00402736" w:rsidRPr="00402736" w:rsidRDefault="0041601B" w:rsidP="00402736">
      <w:pPr>
        <w:pStyle w:val="SingleTxt"/>
      </w:pPr>
      <w:r w:rsidRPr="00891F8A">
        <w:tab/>
      </w:r>
      <w:r w:rsidR="00402736" w:rsidRPr="00402736">
        <w:t>f)</w:t>
      </w:r>
      <w:r w:rsidR="00402736" w:rsidRPr="00402736">
        <w:tab/>
        <w:t>сохраняющимся разрывом в заработной плате мужчин и женщин как в государственном, так и в частном секторах.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38.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поощрять равное распределение семейных и домашних обяза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ностей между женщинами и мужчинами, в том числе путем введения об</w:t>
      </w:r>
      <w:r w:rsidR="00402736" w:rsidRPr="00402736">
        <w:rPr>
          <w:b/>
          <w:bCs/>
        </w:rPr>
        <w:t>я</w:t>
      </w:r>
      <w:r w:rsidR="00402736" w:rsidRPr="00402736">
        <w:rPr>
          <w:b/>
          <w:bCs/>
        </w:rPr>
        <w:t>зательного отпуска в связи с рождением ребенка, предоставляемого отцу или обоим родителям, и создания большего числа улучшенных учрежд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ний по уходу за ребенком;</w:t>
      </w:r>
      <w:r w:rsidR="00402736" w:rsidRPr="00402736">
        <w:t xml:space="preserve"> 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принять меры, в том числе временные специальные меры, в 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ответствии с пунктом 1 статьи 4 Конвенции и общей рекомендацией № 25, такие как создание стимулов для  работодателей, с тем чтобы они наним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ли на работу женщин, введение гибкого графика работы и проведение б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лее эффективной профессиональной подготовки для женщин, с тем чтобы расширить доступ женщин к официальному рынку рабочей силы;</w:t>
      </w:r>
      <w:r w:rsidR="00402736" w:rsidRPr="00402736">
        <w:t xml:space="preserve"> 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внести поправки в Закон о труде, с тем чтобы снять огранич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ния, введенные в отношении занятости женщин;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пересмотреть объявления о вакансиях в государственном и частном секторах в целях устранения дискриминационных формулир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вок;</w:t>
      </w:r>
      <w:r w:rsidR="00402736" w:rsidRPr="00402736">
        <w:t xml:space="preserve"> </w:t>
      </w:r>
    </w:p>
    <w:p w:rsidR="00402736" w:rsidRPr="00402736" w:rsidRDefault="0041601B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принять эффективные меры, включая проведение професси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нальной подготовки, и предусмотреть стимулы, с тем чтобы поощрять женщин к работе в нетрадиционных для них областях и устранить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lastRenderedPageBreak/>
        <w:t>фессиональную сегрегацию — как горизонт</w:t>
      </w:r>
      <w:r>
        <w:rPr>
          <w:b/>
          <w:bCs/>
        </w:rPr>
        <w:t>альную, так и вертикал</w:t>
      </w:r>
      <w:r>
        <w:rPr>
          <w:b/>
          <w:bCs/>
        </w:rPr>
        <w:t>ь</w:t>
      </w:r>
      <w:r>
        <w:rPr>
          <w:b/>
          <w:bCs/>
        </w:rPr>
        <w:t>ную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— в </w:t>
      </w:r>
      <w:r w:rsidR="00402736" w:rsidRPr="00402736">
        <w:rPr>
          <w:b/>
          <w:bCs/>
        </w:rPr>
        <w:t>осударственном и частном секторах;</w:t>
      </w:r>
    </w:p>
    <w:p w:rsidR="00402736" w:rsidRPr="00402736" w:rsidRDefault="0041601B" w:rsidP="00402736">
      <w:pPr>
        <w:pStyle w:val="SingleTxt"/>
        <w:rPr>
          <w:b/>
        </w:rPr>
      </w:pPr>
      <w:r w:rsidRPr="0041601B">
        <w:rPr>
          <w:bCs/>
        </w:rPr>
        <w:tab/>
      </w:r>
      <w:r w:rsidR="00402736" w:rsidRPr="00402736">
        <w:rPr>
          <w:bCs/>
        </w:rPr>
        <w:t>f)</w:t>
      </w:r>
      <w:r w:rsidR="00402736" w:rsidRPr="00402736">
        <w:tab/>
      </w:r>
      <w:r w:rsidR="00402736" w:rsidRPr="00402736">
        <w:rPr>
          <w:b/>
          <w:bCs/>
        </w:rPr>
        <w:t xml:space="preserve">полностью претворить в жизнь Королевский указ № </w:t>
      </w:r>
      <w:r w:rsidR="00402736" w:rsidRPr="009D3E97">
        <w:rPr>
          <w:b/>
          <w:bCs/>
        </w:rPr>
        <w:t>78/201</w:t>
      </w:r>
      <w:r w:rsidR="00402736" w:rsidRPr="00402736">
        <w:rPr>
          <w:b/>
          <w:bCs/>
        </w:rPr>
        <w:t>3, с тем чтобы сократить и в конечном счете ликвидировать разрыв в зар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ботной плате мужчин и женщин, в том числе посредством применения нейтральных в гендерном отношении аналитических методов классиф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кации и оценки труда и регулярного проведения обследований заработной платы;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Женщины-мигранты, работающие в качестве домашней прислуги 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39.</w:t>
      </w:r>
      <w:r w:rsidRPr="00402736">
        <w:tab/>
        <w:t>Комитет с удовлетворением отмечает меры, принятые государством-участником для защиты прав женщин-мигрантов, работающих в качестве д</w:t>
      </w:r>
      <w:r w:rsidRPr="00402736">
        <w:t>о</w:t>
      </w:r>
      <w:r w:rsidRPr="00402736">
        <w:t>машней прислуги, в частности утверждение единого стандартного трудового договора, проведение информационно-просветительских кампаний по инфо</w:t>
      </w:r>
      <w:r w:rsidRPr="00402736">
        <w:t>р</w:t>
      </w:r>
      <w:r w:rsidRPr="00402736">
        <w:t>мированию трудящихся-мигрантов из числа домашней прислуги об их правах, принятие закона, предусматривающего уголовную ответственность за торго</w:t>
      </w:r>
      <w:r w:rsidRPr="00402736">
        <w:t>в</w:t>
      </w:r>
      <w:r w:rsidRPr="00402736">
        <w:t>лю людьми, и выпуск циркуляра, запрещающего конфискацию паспортов, а также создание "горячей линии" связи для жертв жестокого обращения и эк</w:t>
      </w:r>
      <w:r w:rsidRPr="00402736">
        <w:t>с</w:t>
      </w:r>
      <w:r w:rsidRPr="00402736">
        <w:t>плуатации. Он также отмечает представленную делегацией государства-участника информацию о том, что женщины-иностранки, работающие в кач</w:t>
      </w:r>
      <w:r w:rsidRPr="00402736">
        <w:t>е</w:t>
      </w:r>
      <w:r w:rsidRPr="00402736">
        <w:t>стве домашней прислуги, могут менять работодателей. Вместе с тем Комитет обеспокоен: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тем фактом, что эти меры оказались недостаточными для обеспеч</w:t>
      </w:r>
      <w:r w:rsidR="00402736" w:rsidRPr="00402736">
        <w:t>е</w:t>
      </w:r>
      <w:r w:rsidR="00402736" w:rsidRPr="00402736">
        <w:t>ния уважения прав человека женщин-мигрантов, работающих в качестве д</w:t>
      </w:r>
      <w:r w:rsidR="00402736" w:rsidRPr="00402736">
        <w:t>о</w:t>
      </w:r>
      <w:r w:rsidR="00402736" w:rsidRPr="00402736">
        <w:t>машней прислуги, о чем свидетельствуют их уязвимость перед экономическ</w:t>
      </w:r>
      <w:r w:rsidR="00402736" w:rsidRPr="00402736">
        <w:t>и</w:t>
      </w:r>
      <w:r w:rsidR="00402736" w:rsidRPr="00402736">
        <w:t>ми злоупотреблениями, физическим насилием и эксплуатацией, а также сохр</w:t>
      </w:r>
      <w:r w:rsidR="00402736" w:rsidRPr="00402736">
        <w:t>а</w:t>
      </w:r>
      <w:r w:rsidR="00402736" w:rsidRPr="00402736">
        <w:t>нение такой практики, как изъятие паспортов работодателями, и существов</w:t>
      </w:r>
      <w:r w:rsidR="00402736" w:rsidRPr="00402736">
        <w:t>а</w:t>
      </w:r>
      <w:r w:rsidR="00402736" w:rsidRPr="00402736">
        <w:t>ние де-факто системы кафала («спонсорства»), которые повышают их риск стать жертвами эксплуатации и затрудняют смену работодателей даже в случае злоупотребления;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ограниченностью защиты, предоставляемой на основании мин</w:t>
      </w:r>
      <w:r w:rsidR="00402736" w:rsidRPr="00402736">
        <w:t>и</w:t>
      </w:r>
      <w:r w:rsidR="00402736" w:rsidRPr="00402736">
        <w:t>стерского указа №</w:t>
      </w:r>
      <w:r w:rsidR="00402736" w:rsidRPr="009D3E97">
        <w:t xml:space="preserve"> 1/201</w:t>
      </w:r>
      <w:r w:rsidR="00402736" w:rsidRPr="00402736">
        <w:t>1 о публикации положений, регулирующих найм р</w:t>
      </w:r>
      <w:r w:rsidR="00402736" w:rsidRPr="00402736">
        <w:t>а</w:t>
      </w:r>
      <w:r w:rsidR="00402736" w:rsidRPr="00402736">
        <w:t>ботников, не являющихся гражданами Омана, исключением домашней присл</w:t>
      </w:r>
      <w:r w:rsidR="00402736" w:rsidRPr="00402736">
        <w:t>у</w:t>
      </w:r>
      <w:r w:rsidR="00402736" w:rsidRPr="00402736">
        <w:t>ги из сферы действия Закона о труде и, вследствие этого, лишением их доступа к судам по трудовым вопросам, а также тем фактом, что домашние работники все еще не могут менять своих работодателей, не рискуя при этом быть обв</w:t>
      </w:r>
      <w:r w:rsidR="00402736" w:rsidRPr="00402736">
        <w:t>и</w:t>
      </w:r>
      <w:r w:rsidR="00402736" w:rsidRPr="00402736">
        <w:t>ненными в "побеге";</w:t>
      </w:r>
    </w:p>
    <w:p w:rsidR="00402736" w:rsidRPr="00402736" w:rsidRDefault="005456EC" w:rsidP="00402736">
      <w:pPr>
        <w:pStyle w:val="SingleTxt"/>
      </w:pPr>
      <w:r w:rsidRPr="009D3E97">
        <w:tab/>
      </w:r>
      <w:r w:rsidR="00402736" w:rsidRPr="00402736">
        <w:t>c)</w:t>
      </w:r>
      <w:r w:rsidR="00402736" w:rsidRPr="00402736">
        <w:tab/>
        <w:t>тем фактом, что по Уголовному кодексу принудительный труд не я</w:t>
      </w:r>
      <w:r w:rsidR="00402736" w:rsidRPr="00402736">
        <w:t>в</w:t>
      </w:r>
      <w:r w:rsidR="00402736" w:rsidRPr="00402736">
        <w:t>ляется уголовным преступлением и запрещается только в соответствии с Зак</w:t>
      </w:r>
      <w:r w:rsidR="00402736" w:rsidRPr="00402736">
        <w:t>о</w:t>
      </w:r>
      <w:r w:rsidR="00402736" w:rsidRPr="00402736">
        <w:t>ном о труде, который не распространяется на лиц, работающих в качестве д</w:t>
      </w:r>
      <w:r w:rsidR="00402736" w:rsidRPr="00402736">
        <w:t>о</w:t>
      </w:r>
      <w:r w:rsidR="00402736" w:rsidRPr="00402736">
        <w:t>машней прислуги;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препятствиями, затрудняющими доступ женщин-мигрантов, работ</w:t>
      </w:r>
      <w:r w:rsidR="00402736" w:rsidRPr="00402736">
        <w:t>а</w:t>
      </w:r>
      <w:r w:rsidR="00402736" w:rsidRPr="00402736">
        <w:t>ющих в качестве домашней прислуги, к правосудию, включая страх высылки и отсутствие безопасных условий проживания в период ожидания проведения судебного разбирательства;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e)</w:t>
      </w:r>
      <w:r w:rsidR="00402736" w:rsidRPr="00402736">
        <w:tab/>
        <w:t>отсутствием регулярных трудовых инспекций для контроля за усл</w:t>
      </w:r>
      <w:r w:rsidR="00402736" w:rsidRPr="00402736">
        <w:t>о</w:t>
      </w:r>
      <w:r w:rsidR="00402736" w:rsidRPr="00402736">
        <w:t>виями труда трудящихся женщин-мигрантов на рабочих местах;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f)</w:t>
      </w:r>
      <w:r w:rsidR="00402736" w:rsidRPr="00402736">
        <w:tab/>
        <w:t>отсутствием механизма обеспечения соблюдения трудовых догов</w:t>
      </w:r>
      <w:r w:rsidR="00402736" w:rsidRPr="00402736">
        <w:t>о</w:t>
      </w:r>
      <w:r w:rsidR="00402736" w:rsidRPr="00402736">
        <w:t>ров, заключаемых с женщинами-мигрантами, работающими в качестве дома</w:t>
      </w:r>
      <w:r w:rsidR="00402736" w:rsidRPr="00402736">
        <w:t>ш</w:t>
      </w:r>
      <w:r w:rsidR="00402736" w:rsidRPr="00402736">
        <w:t>ней прислуги;</w:t>
      </w:r>
    </w:p>
    <w:p w:rsidR="00402736" w:rsidRPr="00402736" w:rsidRDefault="005456EC" w:rsidP="00402736">
      <w:pPr>
        <w:pStyle w:val="SingleTxt"/>
      </w:pPr>
      <w:r w:rsidRPr="00891F8A">
        <w:lastRenderedPageBreak/>
        <w:tab/>
      </w:r>
      <w:r w:rsidR="00402736" w:rsidRPr="00402736">
        <w:t>g)</w:t>
      </w:r>
      <w:r w:rsidR="00402736" w:rsidRPr="00402736">
        <w:tab/>
        <w:t>отсутствием приютов для женщин, ставших жертвами жестокого о</w:t>
      </w:r>
      <w:r w:rsidR="00402736" w:rsidRPr="00402736">
        <w:t>б</w:t>
      </w:r>
      <w:r w:rsidR="00402736" w:rsidRPr="00402736">
        <w:t xml:space="preserve">ращения и эксплуатации.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40.</w:t>
      </w:r>
      <w:r w:rsidRPr="00402736">
        <w:tab/>
      </w:r>
      <w:r w:rsidRPr="00402736">
        <w:rPr>
          <w:b/>
          <w:bCs/>
        </w:rPr>
        <w:t>В соответствии со своей общей рекомендацией № 26 (2008 год) в о</w:t>
      </w:r>
      <w:r w:rsidRPr="00402736">
        <w:rPr>
          <w:b/>
          <w:bCs/>
        </w:rPr>
        <w:t>т</w:t>
      </w:r>
      <w:r w:rsidRPr="00402736">
        <w:rPr>
          <w:b/>
          <w:bCs/>
        </w:rPr>
        <w:t>ношении трудящихся женщин-мигрантов Комитет рекомендует госуда</w:t>
      </w:r>
      <w:r w:rsidRPr="00402736">
        <w:rPr>
          <w:b/>
          <w:bCs/>
        </w:rPr>
        <w:t>р</w:t>
      </w:r>
      <w:r w:rsidRPr="00402736">
        <w:rPr>
          <w:b/>
          <w:bCs/>
        </w:rPr>
        <w:t>ству-участнику:</w:t>
      </w:r>
      <w:r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продолжать повышать уровень осведомленности женщин-мигрантов, работающих в качестве домашней прислуги, об их правах по Конвенции и осуществлять контроль за деятельностью агентств по труд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устройству, в том числе путем создания правоохранительного механизма, обеспечивающего использование в государстве-участнике контрактов, аналогичных тем, которые используются в странах происхождения рабо</w:t>
      </w:r>
      <w:r w:rsidR="00402736" w:rsidRPr="00402736">
        <w:rPr>
          <w:b/>
          <w:bCs/>
        </w:rPr>
        <w:t>т</w:t>
      </w:r>
      <w:r w:rsidR="00402736" w:rsidRPr="00402736">
        <w:rPr>
          <w:b/>
          <w:bCs/>
        </w:rPr>
        <w:t>ников;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распространить действие Закона о труде на домашних работн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ков и принять специальный закон, регулирующий домашний труд и уст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навливающий надлежащие санкции в отношении работодателей, допу</w:t>
      </w:r>
      <w:r w:rsidR="00402736" w:rsidRPr="00402736">
        <w:rPr>
          <w:b/>
          <w:bCs/>
        </w:rPr>
        <w:t>с</w:t>
      </w:r>
      <w:r w:rsidR="00402736" w:rsidRPr="00402736">
        <w:rPr>
          <w:b/>
          <w:bCs/>
        </w:rPr>
        <w:t>кающих злоупотребления;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обеспечить соблюдение права домашних работников менять 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ботодателей по закону и в этой связи не допускать злоупотреблений со стороны нынешних работодателей;</w:t>
      </w:r>
      <w:r w:rsidR="00402736" w:rsidRPr="00402736">
        <w:t xml:space="preserve"> </w:t>
      </w:r>
      <w:r w:rsidR="00402736" w:rsidRPr="00402736">
        <w:rPr>
          <w:b/>
          <w:bCs/>
        </w:rPr>
        <w:t>и обеспечить реальный доступ к пр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восудию для женщин-мигрантов, работающих в качестве домашней пр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слуги, в том числе путем предоставления им гарантий безопасности и ж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лья в период ожидания проведения судебного разбирательства;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внести поправки в Уголовный кодекс, с тем чтобы предусмо</w:t>
      </w:r>
      <w:r w:rsidR="00402736" w:rsidRPr="00402736">
        <w:rPr>
          <w:b/>
          <w:bCs/>
        </w:rPr>
        <w:t>т</w:t>
      </w:r>
      <w:r w:rsidR="00402736" w:rsidRPr="00402736">
        <w:rPr>
          <w:b/>
          <w:bCs/>
        </w:rPr>
        <w:t>реть уголовную ответственность за принудительный труд;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строго соблюдать запрет на изъятие паспортов и обеспечить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ведение регулярных трудовых инспекций на рабочих местах и в общеж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тиях трудящихся женщин-мигрантов;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f)</w:t>
      </w:r>
      <w:r w:rsidR="00402736" w:rsidRPr="00402736">
        <w:tab/>
      </w:r>
      <w:r w:rsidR="00402736" w:rsidRPr="00402736">
        <w:rPr>
          <w:b/>
          <w:bCs/>
        </w:rPr>
        <w:t>создать достаточное число приютов для жертв жестокого обр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щения и эксплуатации и обеспечить, чтобы эти приюты функционировали на всей территории государства-участника;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g)</w:t>
      </w:r>
      <w:r w:rsidR="00402736" w:rsidRPr="00402736">
        <w:tab/>
      </w:r>
      <w:r w:rsidR="00402736" w:rsidRPr="00402736">
        <w:rPr>
          <w:b/>
          <w:bCs/>
        </w:rPr>
        <w:t>обеспечить защиту прав женщин-мигрантов, работающих в к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честве домашней прислуги, в том числе путем поощрения создания про</w:t>
      </w:r>
      <w:r w:rsidR="00402736" w:rsidRPr="00402736">
        <w:rPr>
          <w:b/>
          <w:bCs/>
        </w:rPr>
        <w:t>ф</w:t>
      </w:r>
      <w:r w:rsidR="00402736" w:rsidRPr="00402736">
        <w:rPr>
          <w:b/>
          <w:bCs/>
        </w:rPr>
        <w:t>союза домашних работников;</w:t>
      </w:r>
    </w:p>
    <w:p w:rsidR="00402736" w:rsidRPr="00402736" w:rsidRDefault="005456EC" w:rsidP="00402736">
      <w:pPr>
        <w:pStyle w:val="SingleTxt"/>
        <w:rPr>
          <w:b/>
        </w:rPr>
      </w:pPr>
      <w:r w:rsidRPr="005456EC">
        <w:rPr>
          <w:bCs/>
        </w:rPr>
        <w:tab/>
      </w:r>
      <w:r w:rsidR="00402736" w:rsidRPr="00402736">
        <w:rPr>
          <w:bCs/>
        </w:rPr>
        <w:t>h)</w:t>
      </w:r>
      <w:r w:rsidR="00402736" w:rsidRPr="00402736">
        <w:tab/>
      </w:r>
      <w:r w:rsidR="00402736" w:rsidRPr="00402736">
        <w:rPr>
          <w:b/>
          <w:bCs/>
        </w:rPr>
        <w:t>ратифицировать Конвенцию Международной организации труда 2011 года (№ 189) о достойном труде домашних работников.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Здоровье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41.</w:t>
      </w:r>
      <w:r w:rsidRPr="00402736">
        <w:tab/>
        <w:t>Комитет с удовлетворением отмечает, что показатели здоровья женщин существенно улучшились, особенно в том, что касается продолжительности жизни, материнской смертности, медицинскго обслуживания беременных женщин, проведения родов под медицинским наблюдением и обследований на ВИЧ в период беременности. Вместе с тем Комитет обеспокоен: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 xml:space="preserve">ограниченностью доступа женщин и девочек-подростков к услугам в области сексуального и репродуктивного здоровья в сельских и отдаленных районах государства-участника; 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криминализацией абортов за исключением тех случаев, когда сущ</w:t>
      </w:r>
      <w:r w:rsidR="00402736" w:rsidRPr="00402736">
        <w:t>е</w:t>
      </w:r>
      <w:r w:rsidR="00402736" w:rsidRPr="00402736">
        <w:t>ствует опасность для жизни беременной женщины или девочки, и тем фактом, что это вынуждает женщин, особенно женщин, проживающих в сельских ра</w:t>
      </w:r>
      <w:r w:rsidR="00402736" w:rsidRPr="00402736">
        <w:t>й</w:t>
      </w:r>
      <w:r w:rsidR="00402736" w:rsidRPr="00402736">
        <w:t>онах, прибегать к небезопасным абортам;</w:t>
      </w:r>
    </w:p>
    <w:p w:rsidR="00402736" w:rsidRPr="00402736" w:rsidRDefault="005456EC" w:rsidP="00402736">
      <w:pPr>
        <w:pStyle w:val="SingleTxt"/>
      </w:pPr>
      <w:r w:rsidRPr="00891F8A">
        <w:lastRenderedPageBreak/>
        <w:tab/>
      </w:r>
      <w:r w:rsidR="00402736" w:rsidRPr="00402736">
        <w:t>c)</w:t>
      </w:r>
      <w:r w:rsidR="00402736" w:rsidRPr="00402736">
        <w:tab/>
        <w:t>ограниченностью доступа к современным противозачаточным сре</w:t>
      </w:r>
      <w:r w:rsidR="00402736" w:rsidRPr="00402736">
        <w:t>д</w:t>
      </w:r>
      <w:r w:rsidR="00402736" w:rsidRPr="00402736">
        <w:t xml:space="preserve">ствам, особенно в сельских районах.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42.</w:t>
      </w:r>
      <w:r w:rsidRPr="00402736">
        <w:tab/>
      </w:r>
      <w:r w:rsidRPr="00402736">
        <w:rPr>
          <w:b/>
          <w:bCs/>
        </w:rPr>
        <w:t>В соответствии со своей общей рекомендацией № 24 (1999 год) о же</w:t>
      </w:r>
      <w:r w:rsidRPr="00402736">
        <w:rPr>
          <w:b/>
          <w:bCs/>
        </w:rPr>
        <w:t>н</w:t>
      </w:r>
      <w:r w:rsidRPr="00402736">
        <w:rPr>
          <w:b/>
          <w:bCs/>
        </w:rPr>
        <w:t>щинах и здоровье Комитет рекомендует государству-участнику:</w:t>
      </w:r>
      <w:r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предоставлять во всех провинциях комплексные медицинские услуги, в частности в области сексуального и репродуктивного здоровья, включая дородовые, родовые и послеродовые услуги;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внести поправки в Уголовный кодекс, с тем чтобы  легализовать аборты в случаях, когда существует опасность для жизни и/или здоровья беременной женщины или девочки, а также в случаях изнасилования, и</w:t>
      </w:r>
      <w:r w:rsidR="00402736" w:rsidRPr="00402736">
        <w:rPr>
          <w:b/>
          <w:bCs/>
        </w:rPr>
        <w:t>н</w:t>
      </w:r>
      <w:r w:rsidR="00402736" w:rsidRPr="00402736">
        <w:rPr>
          <w:b/>
          <w:bCs/>
        </w:rPr>
        <w:t>цеста и серьезных пороков развития плода, отменить уголовную отве</w:t>
      </w:r>
      <w:r w:rsidR="00402736" w:rsidRPr="00402736">
        <w:rPr>
          <w:b/>
          <w:bCs/>
        </w:rPr>
        <w:t>т</w:t>
      </w:r>
      <w:r w:rsidR="00402736" w:rsidRPr="00402736">
        <w:rPr>
          <w:b/>
          <w:bCs/>
        </w:rPr>
        <w:t>ственность за проведение аборта во всех других случаях и расширить д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ступ женщин к безопасным абортам и медицинским услугам после их пр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ведения;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tab/>
      </w:r>
      <w:r w:rsidR="00402736" w:rsidRPr="00402736">
        <w:t>c)</w:t>
      </w:r>
      <w:r w:rsidR="00402736" w:rsidRPr="00402736">
        <w:tab/>
      </w:r>
      <w:r w:rsidR="00402736" w:rsidRPr="00402736">
        <w:rPr>
          <w:b/>
          <w:bCs/>
        </w:rPr>
        <w:t>обеспечить наличие и доступность в государстве-участнике 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временных противозачаточных средств и услуг по охране репродуктивн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го здоровья для всех женщин и девочек-подростков;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оценить финансовую нагрузку на систему здравоохранения в связи с оказанием медицинской помощи жертвам вредных видов практ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ки, включая калечащие операции на женских половых органах.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Экономические и социальные льготы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43.</w:t>
      </w:r>
      <w:r w:rsidRPr="00402736">
        <w:tab/>
        <w:t xml:space="preserve">Комитет приветствует принятие Королевского указа № </w:t>
      </w:r>
      <w:r w:rsidRPr="00220533">
        <w:t>29/201</w:t>
      </w:r>
      <w:r w:rsidRPr="00402736">
        <w:t>3, который наделяет женщин правоспособностью наравне с мужчинами в отношении всех гражданских операций, а также меры, направленные на поощрение предпр</w:t>
      </w:r>
      <w:r w:rsidRPr="00402736">
        <w:t>и</w:t>
      </w:r>
      <w:r w:rsidRPr="00402736">
        <w:t>нимательства среди женщин. Он также отмечает, что в структуре Министе</w:t>
      </w:r>
      <w:r w:rsidRPr="00402736">
        <w:t>р</w:t>
      </w:r>
      <w:r w:rsidRPr="00402736">
        <w:t>ства по делам спорта был создан департамент по делам женского спорта. Вм</w:t>
      </w:r>
      <w:r w:rsidRPr="00402736">
        <w:t>е</w:t>
      </w:r>
      <w:r w:rsidRPr="00402736">
        <w:t>сте с тем Комитет обеспокоен: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тем фактом, что на долю женщин приходится лишь около 29 проце</w:t>
      </w:r>
      <w:r w:rsidR="00402736" w:rsidRPr="00402736">
        <w:t>н</w:t>
      </w:r>
      <w:r w:rsidR="00402736" w:rsidRPr="00402736">
        <w:t>тов субсидируемых ссуд;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отсутствием информации об охвате социальных программ, включая программы социальной защиты и пенсионных выплат, для женщин, живущих в условиях нищеты, женщин-мигрантов, женщин, ведущих кочевой образ жизни, женщин, проживающих в сельских районах, и женщин-инвалидов;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отсутствием информации об участии женских организаций в разр</w:t>
      </w:r>
      <w:r w:rsidR="00402736" w:rsidRPr="00402736">
        <w:t>а</w:t>
      </w:r>
      <w:r w:rsidR="00402736" w:rsidRPr="00402736">
        <w:t xml:space="preserve">ботке и осуществлении национальных стратегий достижения целей в области устойчивого развития.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44.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  <w:r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обеспечить эффективное осу</w:t>
      </w:r>
      <w:r w:rsidR="00220533">
        <w:rPr>
          <w:b/>
          <w:bCs/>
        </w:rPr>
        <w:t>ществление Королевского указа №</w:t>
      </w:r>
      <w:r w:rsidR="00220533">
        <w:rPr>
          <w:b/>
          <w:bCs/>
          <w:lang w:val="en-US"/>
        </w:rPr>
        <w:t> </w:t>
      </w:r>
      <w:r w:rsidR="00402736" w:rsidRPr="005456EC">
        <w:rPr>
          <w:b/>
          <w:bCs/>
        </w:rPr>
        <w:t>29/201</w:t>
      </w:r>
      <w:r w:rsidR="00402736" w:rsidRPr="00402736">
        <w:rPr>
          <w:b/>
          <w:bCs/>
        </w:rPr>
        <w:t>3 и выделить дополнительные целевые финансовые ресурсы на расширение доступа женщин к микрокредитованию, займам и другим формам финансового кредитования, с тем чтобы содействовать предпр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нимательской деятельности женщин и расширять их экономические во</w:t>
      </w:r>
      <w:r w:rsidR="00402736" w:rsidRPr="00402736">
        <w:rPr>
          <w:b/>
          <w:bCs/>
        </w:rPr>
        <w:t>з</w:t>
      </w:r>
      <w:r w:rsidR="00402736" w:rsidRPr="00402736">
        <w:rPr>
          <w:b/>
          <w:bCs/>
        </w:rPr>
        <w:t>можности, в частности женщин, живущих в условиях нищеты, женщин-мигрантов, женщин, ведущих кочевой образ жизни, женщин, прожива</w:t>
      </w:r>
      <w:r w:rsidR="00402736" w:rsidRPr="00402736">
        <w:rPr>
          <w:b/>
          <w:bCs/>
        </w:rPr>
        <w:t>ю</w:t>
      </w:r>
      <w:r w:rsidR="00402736" w:rsidRPr="00402736">
        <w:rPr>
          <w:b/>
          <w:bCs/>
        </w:rPr>
        <w:t>щих в сельских районах, и женщин-инвалидов, и предоставлять женщ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нам возможности для повышения их управленческих навыков;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220533">
        <w:rPr>
          <w:bCs/>
        </w:rPr>
        <w:lastRenderedPageBreak/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обеспечить участие женских организаций в планировании и осуществлении национальных стратегий достижения целей в области устойчивого развития.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Сельские женщины 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45.</w:t>
      </w:r>
      <w:r w:rsidRPr="00402736">
        <w:tab/>
        <w:t>Комитет с удовлетворением отмечает различные инициативы в поддержку женщин, проживающих в сельских районах, включая проведение курсов пр</w:t>
      </w:r>
      <w:r w:rsidRPr="00402736">
        <w:t>о</w:t>
      </w:r>
      <w:r w:rsidRPr="00402736">
        <w:t>фессиональной подготовки и реализацию проектов в целях развития. Вместе с тем Комитет по-прежнему обеспокоен: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неблагоприятным положением женщин в сельских и отдаленных районах, которые живут в условиях нищеты, сталкиваются с трудностями при получении доступа к медицинскому обслуживанию, образованию и принос</w:t>
      </w:r>
      <w:r w:rsidR="00402736" w:rsidRPr="00402736">
        <w:t>я</w:t>
      </w:r>
      <w:r w:rsidR="00402736" w:rsidRPr="00402736">
        <w:t>щим доход видам деятельности, и неучастием женщин в процессах принятия решений на общинном уровне;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распространенностью практики дискриминационного характера, к</w:t>
      </w:r>
      <w:r w:rsidR="00402736" w:rsidRPr="00402736">
        <w:t>о</w:t>
      </w:r>
      <w:r w:rsidR="00402736" w:rsidRPr="00402736">
        <w:t>торая не позволяет сельским женщинам наследовать или приобретать в со</w:t>
      </w:r>
      <w:r w:rsidR="00402736" w:rsidRPr="00402736">
        <w:t>б</w:t>
      </w:r>
      <w:r w:rsidR="00402736" w:rsidRPr="00402736">
        <w:t xml:space="preserve">ственность сельскохозяйственные угодья и другое имущество.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46.</w:t>
      </w:r>
      <w:r w:rsidRPr="00402736">
        <w:tab/>
      </w:r>
      <w:r w:rsidRPr="00402736">
        <w:rPr>
          <w:b/>
          <w:bCs/>
        </w:rPr>
        <w:t>В соответствии со своей общей рекомендацией № 34 (2016 год), кас</w:t>
      </w:r>
      <w:r w:rsidRPr="00402736">
        <w:rPr>
          <w:b/>
          <w:bCs/>
        </w:rPr>
        <w:t>а</w:t>
      </w:r>
      <w:r w:rsidRPr="00402736">
        <w:rPr>
          <w:b/>
          <w:bCs/>
        </w:rPr>
        <w:t>ющейся прав сельских женщин, Комитет рекомендует государству-участнику:</w:t>
      </w:r>
      <w:r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разработать и принять меры, в том числе временные специал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ные меры, по ускорению достижения фактического равенства сельских женщин с мужчинами во всех областях, в которых они недостаточно пре</w:t>
      </w:r>
      <w:r w:rsidR="00402736" w:rsidRPr="00402736">
        <w:rPr>
          <w:b/>
          <w:bCs/>
        </w:rPr>
        <w:t>д</w:t>
      </w:r>
      <w:r w:rsidR="00402736" w:rsidRPr="00402736">
        <w:rPr>
          <w:b/>
          <w:bCs/>
        </w:rPr>
        <w:t>ставлены или находятся в менее благоприятном положении, в том числе в политической и общественной жизни, в сферах образования, здравоохр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нения и занятости, ввести в действие программы, способствующие уменьшению участия сельских девочек в выполнении неоплачиваемой р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боты по уходу, что мешает им посещать школу, и продолжать разрабат</w:t>
      </w:r>
      <w:r w:rsidR="00402736" w:rsidRPr="00402736">
        <w:rPr>
          <w:b/>
          <w:bCs/>
        </w:rPr>
        <w:t>ы</w:t>
      </w:r>
      <w:r w:rsidR="00402736" w:rsidRPr="00402736">
        <w:rPr>
          <w:b/>
          <w:bCs/>
        </w:rPr>
        <w:t>вать и принимать целенаправленные меры по предоставлению сельским женщинам возможностей для получения дохода в местах их проживания;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бороться с пагубными традиционными видами практики, кот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рые затрудняют осуществление в полном объеме права сельских женщин на владение сельскохозяйственными угодьями и другим имуществом, и проводить информационно-просветительские кампании для разъяснения их законного права на владение собственностью и наследование имущ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ства.</w:t>
      </w:r>
      <w:r w:rsidR="00402736" w:rsidRPr="00402736">
        <w:t xml:space="preserve"> 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Гендерная проблематика и изменение климата 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47.</w:t>
      </w:r>
      <w:r w:rsidRPr="00402736">
        <w:tab/>
        <w:t>Комитет выражает признательность государству-участнику за принятие плана действий по борьбе с изменением климата, но нуждается в дополнител</w:t>
      </w:r>
      <w:r w:rsidRPr="00402736">
        <w:t>ь</w:t>
      </w:r>
      <w:r w:rsidRPr="00402736">
        <w:t>ной информации об участии женщин в разработке этого плана и об учете ге</w:t>
      </w:r>
      <w:r w:rsidRPr="00402736">
        <w:t>н</w:t>
      </w:r>
      <w:r w:rsidRPr="00402736">
        <w:t>дерных аспектов при выработке мер, направленных на адаптацию к изменению климата и смягчение его последствий.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48.</w:t>
      </w:r>
      <w:r w:rsidRPr="00402736">
        <w:tab/>
      </w:r>
      <w:r w:rsidRPr="00402736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по следующим вопросам:</w:t>
      </w:r>
      <w:r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участие женщин в разработке и осуществлении вышеуказанного плана;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передовые виды практики в области адаптации к изменению климата и смягчения его последствий, выявленные с учетом гендерных аспектов.</w:t>
      </w:r>
      <w:r w:rsidR="00402736" w:rsidRPr="00402736">
        <w:t xml:space="preserve"> 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Женщины-инвалиды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49.</w:t>
      </w:r>
      <w:r w:rsidRPr="00402736">
        <w:tab/>
        <w:t>Комитет отмечает разработку секторальной стратегии, касающейся "лиц с особыми потребностями", и различные меры, принятые в целях поощрения прав инвалидов, включая женщин. В то же время Комитет обеспокоен: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дискриминацией, с которой сталкиваются женщины и девочки из числа инвалидов при получении доступа к образованию, трудоустройству и медицинскому обслуживанию, и их исключением из общественной и социал</w:t>
      </w:r>
      <w:r w:rsidR="00402736" w:rsidRPr="00402736">
        <w:t>ь</w:t>
      </w:r>
      <w:r w:rsidR="00402736" w:rsidRPr="00402736">
        <w:t>ной жизни и процессов принятия решений;</w:t>
      </w:r>
    </w:p>
    <w:p w:rsidR="00402736" w:rsidRPr="00402736" w:rsidRDefault="005456EC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 xml:space="preserve">очень низкими квотами, установленными для содействия интеграции инвалидов в открытый рынок труда.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50.</w:t>
      </w:r>
      <w:r w:rsidRPr="00402736">
        <w:tab/>
      </w:r>
      <w:r w:rsidRPr="00402736">
        <w:rPr>
          <w:b/>
          <w:bCs/>
        </w:rPr>
        <w:t>Комитет рекомендует государству-участнику: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принять адресные меры по содействию получению женщинами-инвалидами доступа к инклюзивному образованию, открытому рынку труда, здравоохранению, в том числе к охране сексуальных и репроду</w:t>
      </w:r>
      <w:r w:rsidR="00402736" w:rsidRPr="00402736">
        <w:rPr>
          <w:b/>
          <w:bCs/>
        </w:rPr>
        <w:t>к</w:t>
      </w:r>
      <w:r w:rsidR="00402736" w:rsidRPr="00402736">
        <w:rPr>
          <w:b/>
          <w:bCs/>
        </w:rPr>
        <w:t>тивных здоровья и прав, общественной и социальной жизни и процессам принятия решений;</w:t>
      </w:r>
      <w:r w:rsidR="00402736" w:rsidRPr="00402736">
        <w:t xml:space="preserve"> 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увеличить и эффективно выполнять квоты в государственных и частных компаниях в целях содействия интеграции инвалидов, в частн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сти женщин, в открытый рынок труда;</w:t>
      </w:r>
    </w:p>
    <w:p w:rsidR="00402736" w:rsidRPr="00402736" w:rsidRDefault="005456EC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проводить информационно-просветительские кампании и укреплять потенциал государственных служащих по вопросам прав и ос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бых потребностей женщин и девочек из числа инвалидов.</w:t>
      </w:r>
      <w:r w:rsidR="00402736" w:rsidRPr="00402736">
        <w:t xml:space="preserve"> 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5456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Равенство перед законом и гражданские вопросы</w:t>
      </w:r>
    </w:p>
    <w:p w:rsidR="005456EC" w:rsidRPr="005456EC" w:rsidRDefault="005456EC" w:rsidP="005456EC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51.</w:t>
      </w:r>
      <w:r w:rsidRPr="00402736">
        <w:tab/>
        <w:t>Комитет приветствует решение государства-участника снять свою ог</w:t>
      </w:r>
      <w:r w:rsidRPr="00402736">
        <w:t>о</w:t>
      </w:r>
      <w:r w:rsidRPr="00402736">
        <w:t>ворку к пункту 4 статьи 15 Конвенции. В то же время он выражает обеспок</w:t>
      </w:r>
      <w:r w:rsidRPr="00402736">
        <w:t>о</w:t>
      </w:r>
      <w:r w:rsidRPr="00402736">
        <w:t xml:space="preserve">енность в связи с информацией о том, что женщины все еще должны получать разрешение своего отца, мужа или попечителя мужского пола для получения паспорта и поездок за пределы страны, несмотря на принятие Королевского указа № </w:t>
      </w:r>
      <w:r w:rsidRPr="00220533">
        <w:t>11/201</w:t>
      </w:r>
      <w:r w:rsidRPr="00402736">
        <w:t>0, вносящего изменения в положения Закона о паспорте, с тем чтобы предоставить женщинам право получать паспорт без согласия попечит</w:t>
      </w:r>
      <w:r w:rsidRPr="00402736">
        <w:t>е</w:t>
      </w:r>
      <w:r w:rsidRPr="00402736">
        <w:t>ля. Комитет также испытывает озабоченность в связи с тем фактом, что сумма денег, выплачиваемых при кровной мести (дийа) за женщину, по-прежнему с</w:t>
      </w:r>
      <w:r w:rsidRPr="00402736">
        <w:t>о</w:t>
      </w:r>
      <w:r w:rsidRPr="00402736">
        <w:t xml:space="preserve">ставляет половину суммы денег, выплачиваемых за мужчину. 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52.</w:t>
      </w:r>
      <w:r w:rsidRPr="00402736">
        <w:tab/>
        <w:t xml:space="preserve"> </w:t>
      </w:r>
      <w:r w:rsidRPr="00402736">
        <w:rPr>
          <w:b/>
          <w:bCs/>
        </w:rPr>
        <w:t>Комитет рекомендует государству-участнику принять все меры, н</w:t>
      </w:r>
      <w:r w:rsidRPr="00402736">
        <w:rPr>
          <w:b/>
          <w:bCs/>
        </w:rPr>
        <w:t>е</w:t>
      </w:r>
      <w:r w:rsidRPr="00402736">
        <w:rPr>
          <w:b/>
          <w:bCs/>
        </w:rPr>
        <w:t>обходимые для обеспечения эффективного выполнения Королевского ук</w:t>
      </w:r>
      <w:r w:rsidRPr="00402736">
        <w:rPr>
          <w:b/>
          <w:bCs/>
        </w:rPr>
        <w:t>а</w:t>
      </w:r>
      <w:r w:rsidRPr="00402736">
        <w:rPr>
          <w:b/>
          <w:bCs/>
        </w:rPr>
        <w:t xml:space="preserve">за № </w:t>
      </w:r>
      <w:r w:rsidRPr="00220533">
        <w:rPr>
          <w:b/>
          <w:bCs/>
        </w:rPr>
        <w:t>11/201</w:t>
      </w:r>
      <w:r w:rsidRPr="00402736">
        <w:rPr>
          <w:b/>
          <w:bCs/>
        </w:rPr>
        <w:t>0, с тем чтобы гарантировать право женщин получать паспорт без согласия попечителя.</w:t>
      </w:r>
      <w:r w:rsidRPr="00402736">
        <w:t xml:space="preserve"> </w:t>
      </w:r>
      <w:r w:rsidRPr="00402736">
        <w:rPr>
          <w:b/>
          <w:bCs/>
        </w:rPr>
        <w:t>Он также рекомендует государству-участнику издать указ о внесении изменений в Уголовный кодекс и правовые пол</w:t>
      </w:r>
      <w:r w:rsidRPr="00402736">
        <w:rPr>
          <w:b/>
          <w:bCs/>
        </w:rPr>
        <w:t>о</w:t>
      </w:r>
      <w:r w:rsidRPr="00402736">
        <w:rPr>
          <w:b/>
          <w:bCs/>
        </w:rPr>
        <w:t>жения о дийа и арус для обеспечения того, чтобы они не носили дискр</w:t>
      </w:r>
      <w:r w:rsidRPr="00402736">
        <w:rPr>
          <w:b/>
          <w:bCs/>
        </w:rPr>
        <w:t>и</w:t>
      </w:r>
      <w:r w:rsidRPr="00402736">
        <w:rPr>
          <w:b/>
          <w:bCs/>
        </w:rPr>
        <w:t>минационного характера в отношении женщин.</w:t>
      </w:r>
      <w:r w:rsidRPr="00402736">
        <w:t xml:space="preserve"> </w:t>
      </w:r>
    </w:p>
    <w:p w:rsidR="005456EC" w:rsidRPr="005456EC" w:rsidRDefault="005456EC" w:rsidP="005456EC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Брак и семейные отношения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53.</w:t>
      </w:r>
      <w:r w:rsidRPr="00402736">
        <w:tab/>
        <w:t>Комитет по-прежнему обеспокоен:</w:t>
      </w:r>
    </w:p>
    <w:p w:rsidR="00402736" w:rsidRPr="00402736" w:rsidRDefault="00DA1712" w:rsidP="00402736">
      <w:pPr>
        <w:pStyle w:val="SingleTxt"/>
      </w:pPr>
      <w:r w:rsidRPr="00891F8A">
        <w:tab/>
      </w:r>
      <w:r w:rsidR="00402736" w:rsidRPr="00402736">
        <w:t>a)</w:t>
      </w:r>
      <w:r w:rsidR="00402736" w:rsidRPr="00402736">
        <w:tab/>
        <w:t>использованием шариата в качестве объяснения отсутствия прогре</w:t>
      </w:r>
      <w:r w:rsidR="00402736" w:rsidRPr="00402736">
        <w:t>с</w:t>
      </w:r>
      <w:r w:rsidR="00402736" w:rsidRPr="00402736">
        <w:t>са в реформировании семейного права и продолжающимся применением ди</w:t>
      </w:r>
      <w:r w:rsidR="00402736" w:rsidRPr="00402736">
        <w:t>с</w:t>
      </w:r>
      <w:r w:rsidR="00402736" w:rsidRPr="00402736">
        <w:t>криминационных положений Закона о личном статусе, в частности требования о получении женщиной разрешения ее попечителя на заключение брака, н</w:t>
      </w:r>
      <w:r w:rsidR="00402736" w:rsidRPr="00402736">
        <w:t>е</w:t>
      </w:r>
      <w:r w:rsidR="00402736" w:rsidRPr="00402736">
        <w:lastRenderedPageBreak/>
        <w:t>смотря на возможность обжалования в палате шариатского суда Верховного суда или непосредственно у Султана в том случае, если ее попечитель отказ</w:t>
      </w:r>
      <w:r w:rsidR="00402736" w:rsidRPr="00402736">
        <w:t>ы</w:t>
      </w:r>
      <w:r w:rsidR="00402736" w:rsidRPr="00402736">
        <w:t>вается предоставить ей разрешение; продолжающейся практикой выплаты приданого; обязанностью женщины подчиняться мужу, в том числе в сексуал</w:t>
      </w:r>
      <w:r w:rsidR="00402736" w:rsidRPr="00402736">
        <w:t>ь</w:t>
      </w:r>
      <w:r w:rsidR="00402736" w:rsidRPr="00402736">
        <w:t xml:space="preserve">ном отношении; сохранением полигамии; и ограниченным числом оснований для того, чтобы женщины могли требовать развода, в то время как мужчины могут в одностороннем порядке потребовать развода по любой причине; </w:t>
      </w:r>
    </w:p>
    <w:p w:rsidR="00402736" w:rsidRPr="00402736" w:rsidRDefault="00DA1712" w:rsidP="00402736">
      <w:pPr>
        <w:pStyle w:val="SingleTxt"/>
      </w:pPr>
      <w:r w:rsidRPr="00891F8A">
        <w:tab/>
      </w:r>
      <w:r w:rsidR="00402736" w:rsidRPr="00402736">
        <w:t>b)</w:t>
      </w:r>
      <w:r w:rsidR="00402736" w:rsidRPr="00402736">
        <w:tab/>
        <w:t>сохраняющейся дискриминацией в отношении женщин и девочек в том, что касается наследственного права как дочерей, так и вдов;</w:t>
      </w:r>
    </w:p>
    <w:p w:rsidR="00402736" w:rsidRPr="00402736" w:rsidRDefault="00DA1712" w:rsidP="00402736">
      <w:pPr>
        <w:pStyle w:val="SingleTxt"/>
      </w:pPr>
      <w:r w:rsidRPr="00891F8A">
        <w:tab/>
      </w:r>
      <w:r w:rsidR="00402736" w:rsidRPr="00402736">
        <w:t>c)</w:t>
      </w:r>
      <w:r w:rsidR="00402736" w:rsidRPr="00402736">
        <w:tab/>
        <w:t>тенденцией шариатских судов выносить решения в пользу мужа при рассмотрении дел о расторжении брака, взыскании алиментов и опеке над детьми;</w:t>
      </w:r>
    </w:p>
    <w:p w:rsidR="00402736" w:rsidRPr="00402736" w:rsidRDefault="00DA1712" w:rsidP="00402736">
      <w:pPr>
        <w:pStyle w:val="SingleTxt"/>
      </w:pPr>
      <w:r w:rsidRPr="00891F8A">
        <w:tab/>
      </w:r>
      <w:r w:rsidR="00402736" w:rsidRPr="00402736">
        <w:t>d)</w:t>
      </w:r>
      <w:r w:rsidR="00402736" w:rsidRPr="00402736">
        <w:tab/>
        <w:t>отсутствием законодательства, предлагающего гражданскую альте</w:t>
      </w:r>
      <w:r w:rsidR="00402736" w:rsidRPr="00402736">
        <w:t>р</w:t>
      </w:r>
      <w:r w:rsidR="00402736" w:rsidRPr="00402736">
        <w:t>нативу Закону о личном статусе.</w:t>
      </w:r>
    </w:p>
    <w:p w:rsidR="00402736" w:rsidRPr="00402736" w:rsidRDefault="00402736" w:rsidP="00402736">
      <w:pPr>
        <w:pStyle w:val="SingleTxt"/>
        <w:rPr>
          <w:b/>
        </w:rPr>
      </w:pPr>
      <w:r w:rsidRPr="00402736">
        <w:t>54.</w:t>
      </w:r>
      <w:r w:rsidRPr="00402736">
        <w:tab/>
      </w:r>
      <w:r w:rsidRPr="00402736">
        <w:rPr>
          <w:b/>
          <w:bCs/>
        </w:rPr>
        <w:t>Комитет рекомендует государству-участнику пересмотреть все ди</w:t>
      </w:r>
      <w:r w:rsidRPr="00402736">
        <w:rPr>
          <w:b/>
          <w:bCs/>
        </w:rPr>
        <w:t>с</w:t>
      </w:r>
      <w:r w:rsidRPr="00402736">
        <w:rPr>
          <w:b/>
          <w:bCs/>
        </w:rPr>
        <w:t>криминационные положения Закона о личном статусе в течение конкре</w:t>
      </w:r>
      <w:r w:rsidRPr="00402736">
        <w:rPr>
          <w:b/>
          <w:bCs/>
        </w:rPr>
        <w:t>т</w:t>
      </w:r>
      <w:r w:rsidRPr="00402736">
        <w:rPr>
          <w:b/>
          <w:bCs/>
        </w:rPr>
        <w:t>ного периода времени, в частности постепенно отменить дискриминац</w:t>
      </w:r>
      <w:r w:rsidRPr="00402736">
        <w:rPr>
          <w:b/>
          <w:bCs/>
        </w:rPr>
        <w:t>и</w:t>
      </w:r>
      <w:r w:rsidRPr="00402736">
        <w:rPr>
          <w:b/>
          <w:bCs/>
        </w:rPr>
        <w:t>онные положения, регулирующие правоспособность, полигамию, расто</w:t>
      </w:r>
      <w:r w:rsidRPr="00402736">
        <w:rPr>
          <w:b/>
          <w:bCs/>
        </w:rPr>
        <w:t>р</w:t>
      </w:r>
      <w:r w:rsidRPr="00402736">
        <w:rPr>
          <w:b/>
          <w:bCs/>
        </w:rPr>
        <w:t>жение брака, систему попечительства и процедуры наследования, прин</w:t>
      </w:r>
      <w:r w:rsidRPr="00402736">
        <w:rPr>
          <w:b/>
          <w:bCs/>
        </w:rPr>
        <w:t>и</w:t>
      </w:r>
      <w:r w:rsidRPr="00402736">
        <w:rPr>
          <w:b/>
          <w:bCs/>
        </w:rPr>
        <w:t>мая при этом во внимание опыт других стран с аналогичными культу</w:t>
      </w:r>
      <w:r w:rsidRPr="00402736">
        <w:rPr>
          <w:b/>
          <w:bCs/>
        </w:rPr>
        <w:t>р</w:t>
      </w:r>
      <w:r w:rsidRPr="00402736">
        <w:rPr>
          <w:b/>
          <w:bCs/>
        </w:rPr>
        <w:t>ными традициями и правовыми системами.</w:t>
      </w:r>
      <w:r w:rsidRPr="00402736">
        <w:t xml:space="preserve"> </w:t>
      </w:r>
      <w:r w:rsidRPr="00402736">
        <w:rPr>
          <w:b/>
          <w:bCs/>
        </w:rPr>
        <w:t>В частности, Комитет рек</w:t>
      </w:r>
      <w:r w:rsidRPr="00402736">
        <w:rPr>
          <w:b/>
          <w:bCs/>
        </w:rPr>
        <w:t>о</w:t>
      </w:r>
      <w:r w:rsidRPr="00402736">
        <w:rPr>
          <w:b/>
          <w:bCs/>
        </w:rPr>
        <w:t>мендует государству-участнику:</w:t>
      </w:r>
      <w:r w:rsidRPr="00402736">
        <w:t xml:space="preserve"> </w:t>
      </w:r>
    </w:p>
    <w:p w:rsidR="00402736" w:rsidRPr="00402736" w:rsidRDefault="00DA1712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a)</w:t>
      </w:r>
      <w:r w:rsidR="00402736" w:rsidRPr="00402736">
        <w:tab/>
      </w:r>
      <w:r w:rsidR="00402736" w:rsidRPr="00402736">
        <w:rPr>
          <w:b/>
          <w:bCs/>
        </w:rPr>
        <w:t>запретить полигамные браки и обеспечить соблюдение этого з</w:t>
      </w:r>
      <w:r w:rsidR="00402736" w:rsidRPr="00402736">
        <w:rPr>
          <w:b/>
          <w:bCs/>
        </w:rPr>
        <w:t>а</w:t>
      </w:r>
      <w:r w:rsidR="00402736" w:rsidRPr="00402736">
        <w:rPr>
          <w:b/>
          <w:bCs/>
        </w:rPr>
        <w:t>прета на практике в соответствии с общей рекомендацией № 21 (1994 год) Комитета о равноправии в браке и семейных отношениях и совместной общей рекомендацией № 31 Комит</w:t>
      </w:r>
      <w:r w:rsidR="00220533">
        <w:rPr>
          <w:b/>
          <w:bCs/>
        </w:rPr>
        <w:t>ета/замечанием общего порядка №</w:t>
      </w:r>
      <w:r w:rsidR="00220533">
        <w:rPr>
          <w:b/>
          <w:bCs/>
          <w:lang w:val="en-US"/>
        </w:rPr>
        <w:t> </w:t>
      </w:r>
      <w:r w:rsidR="00402736" w:rsidRPr="00402736">
        <w:rPr>
          <w:b/>
          <w:bCs/>
        </w:rPr>
        <w:t>18</w:t>
      </w:r>
      <w:r w:rsidR="00402736" w:rsidRPr="00402736">
        <w:t xml:space="preserve"> </w:t>
      </w:r>
      <w:r w:rsidR="00402736" w:rsidRPr="00402736">
        <w:rPr>
          <w:b/>
          <w:bCs/>
        </w:rPr>
        <w:t>Комитета по правам ребенка;</w:t>
      </w:r>
    </w:p>
    <w:p w:rsidR="00402736" w:rsidRPr="00402736" w:rsidRDefault="00DA1712" w:rsidP="00402736">
      <w:pPr>
        <w:pStyle w:val="SingleTxt"/>
        <w:rPr>
          <w:b/>
        </w:rPr>
      </w:pPr>
      <w:r w:rsidRPr="00220533">
        <w:rPr>
          <w:bCs/>
        </w:rPr>
        <w:tab/>
      </w:r>
      <w:r w:rsidR="00402736" w:rsidRPr="00402736">
        <w:rPr>
          <w:bCs/>
        </w:rPr>
        <w:t>b)</w:t>
      </w:r>
      <w:r w:rsidR="00402736" w:rsidRPr="00402736">
        <w:tab/>
      </w:r>
      <w:r w:rsidR="00402736" w:rsidRPr="00402736">
        <w:rPr>
          <w:b/>
          <w:bCs/>
        </w:rPr>
        <w:t>обеспечить равноправие между мужчинами и женщинами в в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просах брака и развода и положить конец практике предоставления пр</w:t>
      </w:r>
      <w:r w:rsidR="00402736" w:rsidRPr="00402736">
        <w:rPr>
          <w:b/>
          <w:bCs/>
        </w:rPr>
        <w:t>и</w:t>
      </w:r>
      <w:r w:rsidR="00402736" w:rsidRPr="00402736">
        <w:rPr>
          <w:b/>
          <w:bCs/>
        </w:rPr>
        <w:t>даного;</w:t>
      </w:r>
      <w:r w:rsidR="00402736" w:rsidRPr="00402736">
        <w:t xml:space="preserve"> </w:t>
      </w:r>
    </w:p>
    <w:p w:rsidR="00402736" w:rsidRPr="00402736" w:rsidRDefault="00DA1712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c)</w:t>
      </w:r>
      <w:r w:rsidR="00402736" w:rsidRPr="00402736">
        <w:tab/>
      </w:r>
      <w:r w:rsidR="00402736" w:rsidRPr="00402736">
        <w:rPr>
          <w:b/>
          <w:bCs/>
        </w:rPr>
        <w:t>активизировать свои усилия, направленные на  предоставление женщинам и девочкам возможности осуществлять свое право на наслед</w:t>
      </w:r>
      <w:r w:rsidR="00402736" w:rsidRPr="00402736">
        <w:rPr>
          <w:b/>
          <w:bCs/>
        </w:rPr>
        <w:t>о</w:t>
      </w:r>
      <w:r w:rsidR="00402736" w:rsidRPr="00402736">
        <w:rPr>
          <w:b/>
          <w:bCs/>
        </w:rPr>
        <w:t>вание наравне с мужчинами, и принять закон, предусматривающий, что после расторжения брака женщины имеют равные с мужчинами права на нажитое в браке имущество;</w:t>
      </w:r>
    </w:p>
    <w:p w:rsidR="00402736" w:rsidRPr="00402736" w:rsidRDefault="00DA1712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d)</w:t>
      </w:r>
      <w:r w:rsidR="00402736" w:rsidRPr="00402736">
        <w:tab/>
      </w:r>
      <w:r w:rsidR="00402736" w:rsidRPr="00402736">
        <w:rPr>
          <w:b/>
          <w:bCs/>
        </w:rPr>
        <w:t>создать механизм подачи апелляций для надзора за произво</w:t>
      </w:r>
      <w:r w:rsidR="00402736" w:rsidRPr="00402736">
        <w:rPr>
          <w:b/>
          <w:bCs/>
        </w:rPr>
        <w:t>д</w:t>
      </w:r>
      <w:r w:rsidR="00402736" w:rsidRPr="00402736">
        <w:rPr>
          <w:b/>
          <w:bCs/>
        </w:rPr>
        <w:t>ством в шариатских судах и обеспечить, чтобы принимаемые ими реш</w:t>
      </w:r>
      <w:r w:rsidR="00402736" w:rsidRPr="00402736">
        <w:rPr>
          <w:b/>
          <w:bCs/>
        </w:rPr>
        <w:t>е</w:t>
      </w:r>
      <w:r w:rsidR="00402736" w:rsidRPr="00402736">
        <w:rPr>
          <w:b/>
          <w:bCs/>
        </w:rPr>
        <w:t>ния не были дискриминационными по отношению к женщинам, особенно при рассмотрении дел о расторжении брака, взыскании алиментов и опеке над детьми;</w:t>
      </w:r>
      <w:r w:rsidR="00402736" w:rsidRPr="00402736">
        <w:t xml:space="preserve"> </w:t>
      </w:r>
    </w:p>
    <w:p w:rsidR="00402736" w:rsidRPr="00402736" w:rsidRDefault="00DA1712" w:rsidP="00402736">
      <w:pPr>
        <w:pStyle w:val="SingleTxt"/>
        <w:rPr>
          <w:b/>
        </w:rPr>
      </w:pPr>
      <w:r w:rsidRPr="00891F8A">
        <w:rPr>
          <w:bCs/>
        </w:rPr>
        <w:tab/>
      </w:r>
      <w:r w:rsidR="00402736" w:rsidRPr="00402736">
        <w:rPr>
          <w:bCs/>
        </w:rPr>
        <w:t>e)</w:t>
      </w:r>
      <w:r w:rsidR="00402736" w:rsidRPr="00402736">
        <w:tab/>
      </w:r>
      <w:r w:rsidR="00402736" w:rsidRPr="00402736">
        <w:rPr>
          <w:b/>
          <w:bCs/>
        </w:rPr>
        <w:t>принять законодательство, предусматривающее  гражданскую альтернативу Закону о личном статусе, основывающуюся на принципах равенства и недискриминации, с тем чтобы защитить женщин и умен</w:t>
      </w:r>
      <w:r w:rsidR="00402736" w:rsidRPr="00402736">
        <w:rPr>
          <w:b/>
          <w:bCs/>
        </w:rPr>
        <w:t>ь</w:t>
      </w:r>
      <w:r w:rsidR="00402736" w:rsidRPr="00402736">
        <w:rPr>
          <w:b/>
          <w:bCs/>
        </w:rPr>
        <w:t>шить их правовую, экономическую и социальную маргинализацию.</w:t>
      </w:r>
      <w:r w:rsidR="00402736" w:rsidRPr="00402736">
        <w:t xml:space="preserve"> 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>Сбор и анализ данных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55.</w:t>
      </w:r>
      <w:r w:rsidRPr="00402736">
        <w:tab/>
        <w:t>Комитет принимает к сведению представленную государством-участником информацию о текущих усилиях по созданию базы данных о же</w:t>
      </w:r>
      <w:r w:rsidRPr="00402736">
        <w:t>н</w:t>
      </w:r>
      <w:r w:rsidRPr="00402736">
        <w:t xml:space="preserve">щинах, но сожалеет о том, что данные, дезагрегированные по признаку пола, по-прежнему являются недостаточно полными для того, чтобы обеспечить </w:t>
      </w:r>
      <w:r w:rsidRPr="00402736">
        <w:lastRenderedPageBreak/>
        <w:t>условия для надлежащего мониторинга всех областей, охватываемых Конве</w:t>
      </w:r>
      <w:r w:rsidRPr="00402736">
        <w:t>н</w:t>
      </w:r>
      <w:r w:rsidRPr="00402736">
        <w:t>цией.</w:t>
      </w:r>
    </w:p>
    <w:p w:rsidR="00402736" w:rsidRPr="00402736" w:rsidRDefault="00402736" w:rsidP="00402736">
      <w:pPr>
        <w:pStyle w:val="SingleTxt"/>
      </w:pPr>
      <w:r w:rsidRPr="00402736">
        <w:t>56.</w:t>
      </w:r>
      <w:r w:rsidRPr="00402736">
        <w:tab/>
      </w:r>
      <w:r w:rsidRPr="00402736">
        <w:rPr>
          <w:b/>
          <w:bCs/>
        </w:rPr>
        <w:t>Комитет рекомендует государству-участнику расширить сбор, анализ и распространение всеобъемлющих данных, дезагрегированных по полу, возрасту, видам инвалидности, этнической принадлежности, месту прож</w:t>
      </w:r>
      <w:r w:rsidRPr="00402736">
        <w:rPr>
          <w:b/>
          <w:bCs/>
        </w:rPr>
        <w:t>и</w:t>
      </w:r>
      <w:r w:rsidRPr="00402736">
        <w:rPr>
          <w:b/>
          <w:bCs/>
        </w:rPr>
        <w:t>вания и социально-экономическому статусу, и шире использовать подд</w:t>
      </w:r>
      <w:r w:rsidRPr="00402736">
        <w:rPr>
          <w:b/>
          <w:bCs/>
        </w:rPr>
        <w:t>а</w:t>
      </w:r>
      <w:r w:rsidRPr="00402736">
        <w:rPr>
          <w:b/>
          <w:bCs/>
        </w:rPr>
        <w:t>ющиеся измерению показатели для оценки тенденций в положении же</w:t>
      </w:r>
      <w:r w:rsidRPr="00402736">
        <w:rPr>
          <w:b/>
          <w:bCs/>
        </w:rPr>
        <w:t>н</w:t>
      </w:r>
      <w:r w:rsidRPr="00402736">
        <w:rPr>
          <w:b/>
          <w:bCs/>
        </w:rPr>
        <w:t>щин и прогресса в достижении женщинами реального равенства во всех областях, охватываемых Конвенцией.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Факультативный протокол к Конвенции и </w:t>
      </w:r>
      <w:r w:rsidR="00220533">
        <w:t>поправка к пункту 1 статьи</w:t>
      </w:r>
      <w:r w:rsidR="00220533">
        <w:rPr>
          <w:lang w:val="en-US"/>
        </w:rPr>
        <w:t> </w:t>
      </w:r>
      <w:r w:rsidRPr="00402736">
        <w:t>20 Конвенции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57.</w:t>
      </w:r>
      <w:r w:rsidRPr="00402736">
        <w:tab/>
      </w:r>
      <w:r w:rsidRPr="00402736">
        <w:rPr>
          <w:b/>
          <w:bCs/>
        </w:rPr>
        <w:t>Комитет рекомендует государству-участнику ратифицировать Ф</w:t>
      </w:r>
      <w:r w:rsidRPr="00402736">
        <w:rPr>
          <w:b/>
          <w:bCs/>
        </w:rPr>
        <w:t>а</w:t>
      </w:r>
      <w:r w:rsidRPr="00402736">
        <w:rPr>
          <w:b/>
          <w:bCs/>
        </w:rPr>
        <w:t>культативный протокол к Конвенции и как можно скорее принять п</w:t>
      </w:r>
      <w:r w:rsidRPr="00402736">
        <w:rPr>
          <w:b/>
          <w:bCs/>
        </w:rPr>
        <w:t>о</w:t>
      </w:r>
      <w:r w:rsidRPr="00402736">
        <w:rPr>
          <w:b/>
          <w:bCs/>
        </w:rPr>
        <w:t>правку к пункту 1 статьи 20 Конвенции, касающуюся продолжительности заседаний Комитета.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Пекинская декларация и Платформа действий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58.</w:t>
      </w:r>
      <w:r w:rsidRPr="00402736">
        <w:tab/>
      </w:r>
      <w:r w:rsidRPr="00402736">
        <w:rPr>
          <w:b/>
          <w:bCs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  <w:r w:rsidRPr="00402736">
        <w:t xml:space="preserve"> 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Повестка дня в области устойчивого развития на период до 2030 года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59.</w:t>
      </w:r>
      <w:r w:rsidRPr="00402736">
        <w:tab/>
      </w:r>
      <w:r w:rsidRPr="00402736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402736">
        <w:t xml:space="preserve"> 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Распространение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60.</w:t>
      </w:r>
      <w:r w:rsidRPr="00402736">
        <w:tab/>
      </w:r>
      <w:r w:rsidRPr="0040273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402736">
        <w:rPr>
          <w:b/>
          <w:bCs/>
        </w:rPr>
        <w:t>е</w:t>
      </w:r>
      <w:r w:rsidRPr="00402736">
        <w:rPr>
          <w:b/>
          <w:bCs/>
        </w:rPr>
        <w:t>ждениях на всех уровнях (национальном, региональном и местном), в частности в правительстве, министерствах, парламенте и судебных орг</w:t>
      </w:r>
      <w:r w:rsidRPr="00402736">
        <w:rPr>
          <w:b/>
          <w:bCs/>
        </w:rPr>
        <w:t>а</w:t>
      </w:r>
      <w:r w:rsidRPr="00402736">
        <w:rPr>
          <w:b/>
          <w:bCs/>
        </w:rPr>
        <w:t>нах, с тем чтобы обеспечить их полное осуществление.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Ратификация других договоров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</w:pPr>
      <w:r w:rsidRPr="00402736">
        <w:t>61.</w:t>
      </w:r>
      <w:r w:rsidRPr="00402736">
        <w:tab/>
      </w:r>
      <w:r w:rsidRPr="00402736">
        <w:rPr>
          <w:b/>
          <w:bCs/>
        </w:rPr>
        <w:t>Комитет отмечает, что присоединение государства-участника к дев</w:t>
      </w:r>
      <w:r w:rsidRPr="00402736">
        <w:rPr>
          <w:b/>
          <w:bCs/>
        </w:rPr>
        <w:t>я</w:t>
      </w:r>
      <w:r w:rsidRPr="00402736">
        <w:rPr>
          <w:b/>
          <w:bCs/>
        </w:rPr>
        <w:t>ти основным международным документам по правам человека</w:t>
      </w:r>
      <w:r w:rsidRPr="000F0FEB">
        <w:rPr>
          <w:vertAlign w:val="superscript"/>
        </w:rPr>
        <w:footnoteReference w:id="2"/>
      </w:r>
      <w:r w:rsidRPr="00402736">
        <w:rPr>
          <w:b/>
          <w:bCs/>
        </w:rPr>
        <w:t xml:space="preserve"> будет сп</w:t>
      </w:r>
      <w:r w:rsidRPr="00402736">
        <w:rPr>
          <w:b/>
          <w:bCs/>
        </w:rPr>
        <w:t>о</w:t>
      </w:r>
      <w:r w:rsidRPr="00402736">
        <w:rPr>
          <w:b/>
          <w:bCs/>
        </w:rPr>
        <w:t>собствовать более полному осуществлению женщинами их прав человека и основных свобод во всех сферах жизни.</w:t>
      </w:r>
      <w:r w:rsidRPr="00402736">
        <w:t xml:space="preserve"> </w:t>
      </w:r>
      <w:r w:rsidRPr="00402736">
        <w:rPr>
          <w:b/>
          <w:bCs/>
        </w:rPr>
        <w:t>В этой связи Комитет рекоменд</w:t>
      </w:r>
      <w:r w:rsidRPr="00402736">
        <w:rPr>
          <w:b/>
          <w:bCs/>
        </w:rPr>
        <w:t>у</w:t>
      </w:r>
      <w:r w:rsidRPr="00402736">
        <w:rPr>
          <w:b/>
          <w:bCs/>
        </w:rPr>
        <w:t>ет государству-участнику ратифицировать Международный пакт об эк</w:t>
      </w:r>
      <w:r w:rsidRPr="00402736">
        <w:rPr>
          <w:b/>
          <w:bCs/>
        </w:rPr>
        <w:t>о</w:t>
      </w:r>
      <w:r w:rsidRPr="00402736">
        <w:rPr>
          <w:b/>
          <w:bCs/>
        </w:rPr>
        <w:t xml:space="preserve">номических, социальных и культурных правах, Международный пакт о гражданских и политических правах, Конвенцию против пыток и других </w:t>
      </w:r>
      <w:r w:rsidRPr="00402736">
        <w:rPr>
          <w:b/>
          <w:bCs/>
        </w:rPr>
        <w:lastRenderedPageBreak/>
        <w:t>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является.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DA1712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1F8A">
        <w:tab/>
      </w:r>
      <w:r w:rsidR="00402736" w:rsidRPr="00402736">
        <w:tab/>
        <w:t xml:space="preserve">Последующие меры по выполнению заключительных замечаний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62.</w:t>
      </w:r>
      <w:r w:rsidRPr="00402736">
        <w:tab/>
      </w:r>
      <w:r w:rsidRPr="00402736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10 (a), 16 (а), 24 (a) и 40 (b) выше.</w:t>
      </w:r>
      <w:r w:rsidRPr="00402736">
        <w:t xml:space="preserve"> </w:t>
      </w:r>
    </w:p>
    <w:p w:rsidR="00DA1712" w:rsidRPr="00DA1712" w:rsidRDefault="00DA1712" w:rsidP="00DA1712">
      <w:pPr>
        <w:pStyle w:val="SingleTxt"/>
        <w:spacing w:after="0" w:line="120" w:lineRule="exact"/>
        <w:rPr>
          <w:b/>
          <w:sz w:val="10"/>
        </w:rPr>
      </w:pPr>
    </w:p>
    <w:p w:rsidR="00402736" w:rsidRPr="00402736" w:rsidRDefault="00402736" w:rsidP="00DA17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02736">
        <w:tab/>
      </w:r>
      <w:r w:rsidRPr="00402736">
        <w:tab/>
        <w:t xml:space="preserve">Подготовка следующего доклада </w:t>
      </w:r>
    </w:p>
    <w:p w:rsidR="00DA1712" w:rsidRPr="00DA1712" w:rsidRDefault="00DA1712" w:rsidP="00DA1712">
      <w:pPr>
        <w:pStyle w:val="SingleTxt"/>
        <w:spacing w:after="0" w:line="120" w:lineRule="exact"/>
        <w:rPr>
          <w:sz w:val="10"/>
        </w:rPr>
      </w:pPr>
    </w:p>
    <w:p w:rsidR="00402736" w:rsidRPr="00402736" w:rsidRDefault="00402736" w:rsidP="00402736">
      <w:pPr>
        <w:pStyle w:val="SingleTxt"/>
        <w:rPr>
          <w:b/>
        </w:rPr>
      </w:pPr>
      <w:r w:rsidRPr="00402736">
        <w:t>63.</w:t>
      </w:r>
      <w:r w:rsidRPr="00402736">
        <w:tab/>
      </w:r>
      <w:r w:rsidRPr="00402736">
        <w:rPr>
          <w:b/>
          <w:bCs/>
        </w:rPr>
        <w:t>Комитет предлагает государству-участнику представить свой четве</w:t>
      </w:r>
      <w:r w:rsidRPr="00402736">
        <w:rPr>
          <w:b/>
          <w:bCs/>
        </w:rPr>
        <w:t>р</w:t>
      </w:r>
      <w:r w:rsidRPr="00402736">
        <w:rPr>
          <w:b/>
          <w:bCs/>
        </w:rPr>
        <w:t>тый периодический доклад в ноябре 2021 года.</w:t>
      </w:r>
      <w:r w:rsidRPr="00402736">
        <w:t xml:space="preserve"> </w:t>
      </w:r>
      <w:r w:rsidRPr="00402736">
        <w:rPr>
          <w:b/>
          <w:bCs/>
        </w:rPr>
        <w:t>Доклад должен быть пре</w:t>
      </w:r>
      <w:r w:rsidRPr="00402736">
        <w:rPr>
          <w:b/>
          <w:bCs/>
        </w:rPr>
        <w:t>д</w:t>
      </w:r>
      <w:r w:rsidRPr="00402736">
        <w:rPr>
          <w:b/>
          <w:bCs/>
        </w:rPr>
        <w:t>ставлен в срок и в случае задержки должен охватывать весь период вплоть до момента его представления.</w:t>
      </w:r>
    </w:p>
    <w:p w:rsidR="007D4086" w:rsidRDefault="00402736" w:rsidP="00402736">
      <w:pPr>
        <w:pStyle w:val="SingleTxt"/>
        <w:rPr>
          <w:b/>
          <w:bCs/>
          <w:lang w:val="en-US"/>
        </w:rPr>
      </w:pPr>
      <w:r w:rsidRPr="00402736">
        <w:t>64.</w:t>
      </w:r>
      <w:r w:rsidRPr="00402736">
        <w:tab/>
      </w:r>
      <w:r w:rsidRPr="00402736">
        <w:rPr>
          <w:b/>
          <w:bCs/>
        </w:rPr>
        <w:t>Комитет просит государство-участник следовать согласованным р</w:t>
      </w:r>
      <w:r w:rsidRPr="00402736">
        <w:rPr>
          <w:b/>
          <w:bCs/>
        </w:rPr>
        <w:t>у</w:t>
      </w:r>
      <w:r w:rsidRPr="00402736">
        <w:rPr>
          <w:b/>
          <w:bCs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402736">
        <w:rPr>
          <w:b/>
          <w:bCs/>
        </w:rPr>
        <w:t>в</w:t>
      </w:r>
      <w:r w:rsidRPr="00402736">
        <w:rPr>
          <w:b/>
          <w:bCs/>
        </w:rPr>
        <w:t xml:space="preserve">ки общего базового документа и документов по конкретным договорам (см. </w:t>
      </w:r>
      <w:hyperlink r:id="rId22" w:history="1">
        <w:r w:rsidRPr="00DA1712">
          <w:rPr>
            <w:rStyle w:val="Hyperlink"/>
            <w:b/>
            <w:bCs/>
          </w:rPr>
          <w:t>HRI/GEN/2/Rev.6</w:t>
        </w:r>
      </w:hyperlink>
      <w:r w:rsidRPr="00402736">
        <w:rPr>
          <w:b/>
          <w:bCs/>
        </w:rPr>
        <w:t>, глава I).</w:t>
      </w:r>
    </w:p>
    <w:p w:rsidR="00402736" w:rsidRPr="00402736" w:rsidRDefault="00402736" w:rsidP="0040273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02736" w:rsidRPr="00402736" w:rsidSect="0040273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8-01-16T09:33:00Z" w:initials="Start">
    <w:p w:rsidR="009D3E97" w:rsidRPr="00402736" w:rsidRDefault="009D3E97">
      <w:pPr>
        <w:pStyle w:val="CommentText"/>
        <w:rPr>
          <w:lang w:val="en-US"/>
        </w:rPr>
      </w:pPr>
      <w:r>
        <w:fldChar w:fldCharType="begin"/>
      </w:r>
      <w:r w:rsidRPr="00402736">
        <w:rPr>
          <w:rStyle w:val="CommentReference"/>
          <w:lang w:val="en-US"/>
        </w:rPr>
        <w:instrText xml:space="preserve"> </w:instrText>
      </w:r>
      <w:r w:rsidRPr="00402736">
        <w:rPr>
          <w:lang w:val="en-US"/>
        </w:rPr>
        <w:instrText>PAGE \# "'Page: '#'</w:instrText>
      </w:r>
      <w:r w:rsidRPr="00402736">
        <w:rPr>
          <w:lang w:val="en-US"/>
        </w:rPr>
        <w:br/>
        <w:instrText>'"</w:instrText>
      </w:r>
      <w:r w:rsidRPr="0040273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02736">
        <w:rPr>
          <w:lang w:val="en-US"/>
        </w:rPr>
        <w:t>&lt;&lt;ODS JOB NO&gt;&gt;N1739404R&lt;&lt;ODS JOB NO&gt;&gt;</w:t>
      </w:r>
    </w:p>
    <w:p w:rsidR="009D3E97" w:rsidRPr="00402736" w:rsidRDefault="009D3E97">
      <w:pPr>
        <w:pStyle w:val="CommentText"/>
        <w:rPr>
          <w:lang w:val="en-US"/>
        </w:rPr>
      </w:pPr>
      <w:r w:rsidRPr="00402736">
        <w:rPr>
          <w:lang w:val="en-US"/>
        </w:rPr>
        <w:t>&lt;&lt;ODS DOC SYMBOL1&gt;&gt;CEDAW/C/OMN/CO/2-3&lt;&lt;ODS DOC SYMBOL1&gt;&gt;</w:t>
      </w:r>
    </w:p>
    <w:p w:rsidR="009D3E97" w:rsidRPr="00402736" w:rsidRDefault="009D3E97">
      <w:pPr>
        <w:pStyle w:val="CommentText"/>
        <w:rPr>
          <w:lang w:val="en-US"/>
        </w:rPr>
      </w:pPr>
      <w:r w:rsidRPr="0040273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97" w:rsidRDefault="009D3E97" w:rsidP="001824A1">
      <w:pPr>
        <w:spacing w:line="240" w:lineRule="auto"/>
      </w:pPr>
      <w:r>
        <w:separator/>
      </w:r>
    </w:p>
  </w:endnote>
  <w:endnote w:type="continuationSeparator" w:id="0">
    <w:p w:rsidR="009D3E97" w:rsidRDefault="009D3E97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9D3E97" w:rsidTr="007D4086">
      <w:tc>
        <w:tcPr>
          <w:tcW w:w="502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2792A">
            <w:rPr>
              <w:noProof/>
            </w:rPr>
            <w:t>22</w:t>
          </w:r>
          <w:r>
            <w:fldChar w:fldCharType="end"/>
          </w:r>
          <w:r>
            <w:t>/</w:t>
          </w:r>
          <w:fldSimple w:instr=" NUMPAGES  \* Arabic  \* MERGEFORMAT ">
            <w:r w:rsidR="0032792A">
              <w:rPr>
                <w:noProof/>
              </w:rPr>
              <w:t>22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2792A">
            <w:rPr>
              <w:b w:val="0"/>
              <w:color w:val="000000"/>
              <w:sz w:val="14"/>
            </w:rPr>
            <w:t>17-20379</w:t>
          </w:r>
          <w:r>
            <w:rPr>
              <w:b w:val="0"/>
              <w:color w:val="000000"/>
              <w:sz w:val="14"/>
            </w:rPr>
            <w:fldChar w:fldCharType="end"/>
          </w:r>
          <w:r w:rsidR="00E3717E">
            <w:rPr>
              <w:b w:val="0"/>
              <w:color w:val="000000"/>
              <w:sz w:val="14"/>
            </w:rPr>
            <w:t>Х</w:t>
          </w:r>
        </w:p>
      </w:tc>
    </w:tr>
  </w:tbl>
  <w:p w:rsidR="009D3E97" w:rsidRPr="007D4086" w:rsidRDefault="009D3E97" w:rsidP="007D40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9D3E97" w:rsidTr="007D4086">
      <w:tc>
        <w:tcPr>
          <w:tcW w:w="502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2792A">
            <w:rPr>
              <w:b w:val="0"/>
              <w:color w:val="000000"/>
              <w:sz w:val="14"/>
            </w:rPr>
            <w:t>17-20379</w:t>
          </w:r>
          <w:r>
            <w:rPr>
              <w:b w:val="0"/>
              <w:color w:val="000000"/>
              <w:sz w:val="14"/>
            </w:rPr>
            <w:fldChar w:fldCharType="end"/>
          </w:r>
          <w:r w:rsidR="00E3717E">
            <w:rPr>
              <w:b w:val="0"/>
              <w:color w:val="000000"/>
              <w:sz w:val="14"/>
            </w:rPr>
            <w:t>Х</w:t>
          </w:r>
        </w:p>
      </w:tc>
      <w:tc>
        <w:tcPr>
          <w:tcW w:w="502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2792A">
            <w:rPr>
              <w:noProof/>
            </w:rPr>
            <w:t>21</w:t>
          </w:r>
          <w:r>
            <w:fldChar w:fldCharType="end"/>
          </w:r>
          <w:r>
            <w:t>/</w:t>
          </w:r>
          <w:fldSimple w:instr=" NUMPAGES  \* Arabic  \* MERGEFORMAT ">
            <w:r w:rsidR="0032792A">
              <w:rPr>
                <w:noProof/>
              </w:rPr>
              <w:t>22</w:t>
            </w:r>
          </w:fldSimple>
        </w:p>
      </w:tc>
    </w:tr>
  </w:tbl>
  <w:p w:rsidR="009D3E97" w:rsidRPr="007D4086" w:rsidRDefault="009D3E97" w:rsidP="007D408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9D3E97" w:rsidTr="007D4086">
      <w:tc>
        <w:tcPr>
          <w:tcW w:w="3830" w:type="dxa"/>
        </w:tcPr>
        <w:p w:rsidR="009D3E97" w:rsidRDefault="009D3E97" w:rsidP="007D4086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3F97468A" wp14:editId="2979FE84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OMN/CO/2-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OMN/CO/2-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17-20379</w:t>
          </w:r>
          <w:r w:rsidR="00E3717E">
            <w:t>Х</w:t>
          </w:r>
          <w:r>
            <w:t xml:space="preserve"> (R)</w:t>
          </w:r>
          <w:r>
            <w:rPr>
              <w:color w:val="010000"/>
            </w:rPr>
            <w:t xml:space="preserve">    160118    160118</w:t>
          </w:r>
        </w:p>
        <w:p w:rsidR="009D3E97" w:rsidRPr="007D4086" w:rsidRDefault="009D3E97" w:rsidP="007D408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*1720379*</w:t>
          </w:r>
        </w:p>
      </w:tc>
      <w:tc>
        <w:tcPr>
          <w:tcW w:w="5028" w:type="dxa"/>
        </w:tcPr>
        <w:p w:rsidR="009D3E97" w:rsidRDefault="009D3E97" w:rsidP="007D408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825D463" wp14:editId="6E51A9E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3E97" w:rsidRPr="007D4086" w:rsidRDefault="009D3E97" w:rsidP="007D408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97" w:rsidRPr="000F0FEB" w:rsidRDefault="009D3E97" w:rsidP="000F0FEB">
      <w:pPr>
        <w:pStyle w:val="Footer"/>
        <w:spacing w:after="80"/>
        <w:ind w:left="792"/>
      </w:pPr>
      <w:r w:rsidRPr="000F0FEB">
        <w:t>__________________</w:t>
      </w:r>
    </w:p>
  </w:footnote>
  <w:footnote w:type="continuationSeparator" w:id="0">
    <w:p w:rsidR="009D3E97" w:rsidRPr="000F0FEB" w:rsidRDefault="009D3E97" w:rsidP="000F0FEB">
      <w:pPr>
        <w:pStyle w:val="Footer"/>
        <w:spacing w:after="80"/>
        <w:ind w:left="792"/>
      </w:pPr>
      <w:r w:rsidRPr="000F0FEB">
        <w:t>__________________</w:t>
      </w:r>
    </w:p>
  </w:footnote>
  <w:footnote w:id="1">
    <w:p w:rsidR="009D3E97" w:rsidRPr="004E20E2" w:rsidRDefault="009D3E97" w:rsidP="000F0FE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шестьдесят восьмой сессии (23 октября — 17 ноября 2017</w:t>
      </w:r>
      <w:r>
        <w:rPr>
          <w:lang w:val="en-US"/>
        </w:rPr>
        <w:t> </w:t>
      </w:r>
      <w:r>
        <w:t>года).</w:t>
      </w:r>
    </w:p>
  </w:footnote>
  <w:footnote w:id="2">
    <w:p w:rsidR="009D3E97" w:rsidRPr="004E20E2" w:rsidRDefault="009D3E97" w:rsidP="000F0FEB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 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9D3E97" w:rsidTr="007D4086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2792A">
            <w:rPr>
              <w:b/>
            </w:rPr>
            <w:t>CEDAW/C/OMN/CO/2-3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9D3E97" w:rsidRDefault="009D3E97" w:rsidP="007D4086">
          <w:pPr>
            <w:pStyle w:val="Header"/>
          </w:pPr>
        </w:p>
      </w:tc>
    </w:tr>
  </w:tbl>
  <w:p w:rsidR="009D3E97" w:rsidRPr="007D4086" w:rsidRDefault="009D3E97" w:rsidP="007D40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9D3E97" w:rsidTr="007D4086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3E97" w:rsidRDefault="009D3E97" w:rsidP="007D4086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9D3E97" w:rsidRPr="007D4086" w:rsidRDefault="009D3E97" w:rsidP="007D408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2792A">
            <w:rPr>
              <w:b/>
            </w:rPr>
            <w:t>CEDAW/C/OMN/CO/2-3</w:t>
          </w:r>
          <w:r>
            <w:rPr>
              <w:b/>
            </w:rPr>
            <w:fldChar w:fldCharType="end"/>
          </w:r>
        </w:p>
      </w:tc>
    </w:tr>
  </w:tbl>
  <w:p w:rsidR="009D3E97" w:rsidRPr="007D4086" w:rsidRDefault="009D3E97" w:rsidP="007D408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9D3E97" w:rsidTr="007D4086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D3E97" w:rsidRPr="007D4086" w:rsidRDefault="009D3E97" w:rsidP="007D408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3E97" w:rsidRDefault="009D3E97" w:rsidP="007D408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D3E97" w:rsidRPr="007D4086" w:rsidRDefault="009D3E97" w:rsidP="007D408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/C/OMN/CO/2-3</w:t>
          </w:r>
        </w:p>
      </w:tc>
    </w:tr>
    <w:tr w:rsidR="009D3E97" w:rsidRPr="00891F8A" w:rsidTr="007D4086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E97" w:rsidRPr="007D4086" w:rsidRDefault="009D3E97" w:rsidP="007D408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2121E98" wp14:editId="2C2C6E7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E97" w:rsidRPr="007D4086" w:rsidRDefault="009D3E97" w:rsidP="007D408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E97" w:rsidRPr="007D4086" w:rsidRDefault="009D3E97" w:rsidP="007D4086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3E97" w:rsidRPr="00402736" w:rsidRDefault="009D3E97" w:rsidP="007D4086">
          <w:pPr>
            <w:pStyle w:val="Distribution"/>
            <w:rPr>
              <w:color w:val="000000"/>
              <w:lang w:val="en-US"/>
            </w:rPr>
          </w:pPr>
          <w:r w:rsidRPr="00402736">
            <w:rPr>
              <w:color w:val="000000"/>
              <w:lang w:val="en-US"/>
            </w:rPr>
            <w:t>Distr.: General</w:t>
          </w:r>
        </w:p>
        <w:p w:rsidR="009D3E97" w:rsidRPr="00402736" w:rsidRDefault="009D3E97" w:rsidP="007D4086">
          <w:pPr>
            <w:pStyle w:val="Publication"/>
            <w:rPr>
              <w:color w:val="000000"/>
              <w:lang w:val="en-US"/>
            </w:rPr>
          </w:pPr>
          <w:r w:rsidRPr="00402736">
            <w:rPr>
              <w:color w:val="000000"/>
              <w:lang w:val="en-US"/>
            </w:rPr>
            <w:t>22 November 2017</w:t>
          </w:r>
        </w:p>
        <w:p w:rsidR="009D3E97" w:rsidRPr="00402736" w:rsidRDefault="009D3E97" w:rsidP="007D4086">
          <w:pPr>
            <w:rPr>
              <w:color w:val="000000"/>
              <w:lang w:val="en-US"/>
            </w:rPr>
          </w:pPr>
          <w:r w:rsidRPr="00402736">
            <w:rPr>
              <w:color w:val="000000"/>
              <w:lang w:val="en-US"/>
            </w:rPr>
            <w:t>Russian</w:t>
          </w:r>
        </w:p>
        <w:p w:rsidR="009D3E97" w:rsidRPr="00402736" w:rsidRDefault="009D3E97" w:rsidP="007D4086">
          <w:pPr>
            <w:pStyle w:val="Original"/>
            <w:rPr>
              <w:color w:val="000000"/>
              <w:lang w:val="en-US"/>
            </w:rPr>
          </w:pPr>
          <w:r w:rsidRPr="00402736">
            <w:rPr>
              <w:color w:val="000000"/>
              <w:lang w:val="en-US"/>
            </w:rPr>
            <w:t>Original: English</w:t>
          </w:r>
        </w:p>
        <w:p w:rsidR="009D3E97" w:rsidRPr="00402736" w:rsidRDefault="009D3E97" w:rsidP="007D4086">
          <w:pPr>
            <w:rPr>
              <w:lang w:val="en-US"/>
            </w:rPr>
          </w:pPr>
        </w:p>
      </w:tc>
    </w:tr>
  </w:tbl>
  <w:p w:rsidR="009D3E97" w:rsidRPr="00402736" w:rsidRDefault="009D3E97" w:rsidP="007D408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20379*"/>
    <w:docVar w:name="CreationDt" w:val="16/01/2018 9:32::58"/>
    <w:docVar w:name="DocCategory" w:val="Doc"/>
    <w:docVar w:name="DocType" w:val="Final"/>
    <w:docVar w:name="DutyStation" w:val="New York"/>
    <w:docVar w:name="FooterJN" w:val="17-20379"/>
    <w:docVar w:name="jobn" w:val="17-20379 (R)"/>
    <w:docVar w:name="jobnDT" w:val="17-20379 (R)   160118"/>
    <w:docVar w:name="jobnDTDT" w:val="17-20379 (R)   160118   160118"/>
    <w:docVar w:name="JobNo" w:val="1720379R"/>
    <w:docVar w:name="JobNo2" w:val="1739404R"/>
    <w:docVar w:name="LocalDrive" w:val="0"/>
    <w:docVar w:name="OandT" w:val=" "/>
    <w:docVar w:name="sss1" w:val="CEDAW/C/OMN/CO/2-3"/>
    <w:docVar w:name="sss2" w:val="-"/>
    <w:docVar w:name="Symbol1" w:val="CEDAW/C/OMN/CO/2-3"/>
    <w:docVar w:name="Symbol2" w:val="-"/>
  </w:docVars>
  <w:rsids>
    <w:rsidRoot w:val="009571D8"/>
    <w:rsid w:val="000804CD"/>
    <w:rsid w:val="000C52F2"/>
    <w:rsid w:val="000D16B8"/>
    <w:rsid w:val="000F0FEB"/>
    <w:rsid w:val="00145F9E"/>
    <w:rsid w:val="001824A1"/>
    <w:rsid w:val="00197E61"/>
    <w:rsid w:val="001A0197"/>
    <w:rsid w:val="001B0786"/>
    <w:rsid w:val="0021309F"/>
    <w:rsid w:val="00215A7D"/>
    <w:rsid w:val="00220533"/>
    <w:rsid w:val="002A73A8"/>
    <w:rsid w:val="00305643"/>
    <w:rsid w:val="0032792A"/>
    <w:rsid w:val="003807EF"/>
    <w:rsid w:val="0038495D"/>
    <w:rsid w:val="00393172"/>
    <w:rsid w:val="00402736"/>
    <w:rsid w:val="0041350C"/>
    <w:rsid w:val="0041601B"/>
    <w:rsid w:val="004275D7"/>
    <w:rsid w:val="004731F9"/>
    <w:rsid w:val="005456EC"/>
    <w:rsid w:val="005644C2"/>
    <w:rsid w:val="00571999"/>
    <w:rsid w:val="00577547"/>
    <w:rsid w:val="00590F2A"/>
    <w:rsid w:val="005A2266"/>
    <w:rsid w:val="005B58D8"/>
    <w:rsid w:val="005F000D"/>
    <w:rsid w:val="00620D12"/>
    <w:rsid w:val="00643F79"/>
    <w:rsid w:val="00676A98"/>
    <w:rsid w:val="006B0972"/>
    <w:rsid w:val="006D4969"/>
    <w:rsid w:val="00702DD3"/>
    <w:rsid w:val="00705A84"/>
    <w:rsid w:val="00745578"/>
    <w:rsid w:val="007D4086"/>
    <w:rsid w:val="007E6ADA"/>
    <w:rsid w:val="00891F8A"/>
    <w:rsid w:val="008A1087"/>
    <w:rsid w:val="008A2431"/>
    <w:rsid w:val="008E0493"/>
    <w:rsid w:val="008E3D70"/>
    <w:rsid w:val="009415CD"/>
    <w:rsid w:val="009505D9"/>
    <w:rsid w:val="009571D8"/>
    <w:rsid w:val="009D3E97"/>
    <w:rsid w:val="009F077A"/>
    <w:rsid w:val="00A72FF5"/>
    <w:rsid w:val="00AE73AD"/>
    <w:rsid w:val="00B32104"/>
    <w:rsid w:val="00B421DF"/>
    <w:rsid w:val="00B72726"/>
    <w:rsid w:val="00B73C6A"/>
    <w:rsid w:val="00BB1E5A"/>
    <w:rsid w:val="00BF399C"/>
    <w:rsid w:val="00C005CE"/>
    <w:rsid w:val="00CA4BB0"/>
    <w:rsid w:val="00CC4AE5"/>
    <w:rsid w:val="00DA1712"/>
    <w:rsid w:val="00DD13F5"/>
    <w:rsid w:val="00E25037"/>
    <w:rsid w:val="00E3717E"/>
    <w:rsid w:val="00E720E8"/>
    <w:rsid w:val="00E95E4E"/>
    <w:rsid w:val="00ED14FE"/>
    <w:rsid w:val="00EF5EC5"/>
    <w:rsid w:val="00F529ED"/>
    <w:rsid w:val="00F63321"/>
    <w:rsid w:val="00F7640B"/>
    <w:rsid w:val="00F81CC1"/>
    <w:rsid w:val="00F8567C"/>
    <w:rsid w:val="00FA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List Number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D40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408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4086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0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08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402736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02736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List Number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D40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408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4086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0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08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402736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02736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OMN/Q/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ndocs.org/ru/CEDAW/C/OMN/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549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48" TargetMode="External"/><Relationship Id="rId20" Type="http://schemas.openxmlformats.org/officeDocument/2006/relationships/hyperlink" Target="https://undocs.org/ru/CEDAW/C/OMN/CO/1/Add.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ndocs.org/ru/CEDAW/C/OMN/2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OMN/Q/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22</Pages>
  <Words>9054</Words>
  <Characters>51610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60543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9</cp:revision>
  <cp:lastPrinted>2018-01-16T15:00:00Z</cp:lastPrinted>
  <dcterms:created xsi:type="dcterms:W3CDTF">2018-01-16T14:50:00Z</dcterms:created>
  <dcterms:modified xsi:type="dcterms:W3CDTF">2018-01-16T15:00:00Z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1720379R</vt:lpwstr>
  </property>
  <property fmtid="{D5CDD505-2E9C-101B-9397-08002B2CF9AE}" pid="3" name="ODSRefJobNo">
    <vt:lpwstr>1739404R</vt:lpwstr>
  </property>
  <property fmtid="{D5CDD505-2E9C-101B-9397-08002B2CF9AE}" pid="4" name="Symbol1">
    <vt:lpwstr>CEDAW/C/OMN/CO/2-3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объединенным второму и третьему периодическим докладам Омана*</vt:lpwstr>
  </property>
  <property fmtid="{D5CDD505-2E9C-101B-9397-08002B2CF9AE}" pid="10" name="Comment">
    <vt:lpwstr/>
  </property>
  <property fmtid="{D5CDD505-2E9C-101B-9397-08002B2CF9AE}" pid="11" name="DraftPages">
    <vt:lpwstr> 22</vt:lpwstr>
  </property>
  <property fmtid="{D5CDD505-2E9C-101B-9397-08002B2CF9AE}" pid="12" name="Operator">
    <vt:lpwstr>Kostyuchenko</vt:lpwstr>
  </property>
</Properties>
</file>