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AE6ADB">
                <w:t>C/ALB/CO/5-8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AE6ADB">
                <w:rPr>
                  <w:sz w:val="20"/>
                  <w:lang w:val="en-US"/>
                </w:rPr>
                <w:t>14 September 2011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06459" w:rsidRPr="00D3281F" w:rsidRDefault="00706459" w:rsidP="00706459">
      <w:pPr>
        <w:spacing w:before="120"/>
        <w:rPr>
          <w:b/>
          <w:sz w:val="24"/>
          <w:szCs w:val="24"/>
        </w:rPr>
      </w:pPr>
      <w:r w:rsidRPr="00D3281F">
        <w:rPr>
          <w:b/>
          <w:sz w:val="24"/>
          <w:szCs w:val="24"/>
        </w:rPr>
        <w:t>Комитет по ликвидации расовой дискриминации</w:t>
      </w:r>
    </w:p>
    <w:p w:rsidR="00706459" w:rsidRPr="00D3281F" w:rsidRDefault="00706459" w:rsidP="00706459">
      <w:pPr>
        <w:rPr>
          <w:b/>
        </w:rPr>
      </w:pPr>
      <w:r w:rsidRPr="00D3281F">
        <w:rPr>
          <w:b/>
        </w:rPr>
        <w:t>Семьдесят девятая сессия</w:t>
      </w:r>
    </w:p>
    <w:p w:rsidR="00706459" w:rsidRDefault="00706459" w:rsidP="00706459">
      <w:r w:rsidRPr="00D3281F">
        <w:t>8</w:t>
      </w:r>
      <w:r>
        <w:t xml:space="preserve"> </w:t>
      </w:r>
      <w:r w:rsidRPr="00D3281F">
        <w:t>августа – 2</w:t>
      </w:r>
      <w:r>
        <w:t xml:space="preserve"> </w:t>
      </w:r>
      <w:r w:rsidRPr="00D3281F">
        <w:t>сентября 2011</w:t>
      </w:r>
      <w:r>
        <w:t xml:space="preserve"> </w:t>
      </w:r>
      <w:r w:rsidRPr="00D3281F">
        <w:t>года</w:t>
      </w:r>
    </w:p>
    <w:p w:rsidR="00706459" w:rsidRDefault="00706459" w:rsidP="00706459">
      <w:pPr>
        <w:pStyle w:val="HChGR"/>
      </w:pPr>
      <w:r w:rsidRPr="00706459">
        <w:tab/>
      </w:r>
      <w:r w:rsidRPr="00706459">
        <w:tab/>
      </w:r>
      <w:r w:rsidRPr="00D3281F">
        <w:t>Рассмотрение докладов, представленных государствами-участниками в соот</w:t>
      </w:r>
      <w:r w:rsidR="008705E3">
        <w:t>ветствии</w:t>
      </w:r>
      <w:r w:rsidR="008705E3" w:rsidRPr="008705E3">
        <w:br/>
      </w:r>
      <w:r w:rsidRPr="00D3281F">
        <w:t>со статьей</w:t>
      </w:r>
      <w:r>
        <w:t xml:space="preserve"> </w:t>
      </w:r>
      <w:r w:rsidRPr="00D3281F">
        <w:t>9 Конвенции</w:t>
      </w:r>
    </w:p>
    <w:p w:rsidR="00706459" w:rsidRDefault="00706459" w:rsidP="00706459">
      <w:pPr>
        <w:pStyle w:val="H1GR"/>
      </w:pPr>
      <w:r w:rsidRPr="00706459">
        <w:tab/>
      </w:r>
      <w:r w:rsidRPr="00706459">
        <w:tab/>
      </w:r>
      <w:r w:rsidRPr="00D3281F">
        <w:t>Заключительные з</w:t>
      </w:r>
      <w:r w:rsidR="008705E3">
        <w:t>амечания Комитета по ликвидации</w:t>
      </w:r>
      <w:r w:rsidR="008705E3" w:rsidRPr="008705E3">
        <w:br/>
      </w:r>
      <w:r w:rsidRPr="00D3281F">
        <w:t>расовой дискриминации</w:t>
      </w:r>
    </w:p>
    <w:p w:rsidR="00706459" w:rsidRDefault="00706459" w:rsidP="00706459">
      <w:pPr>
        <w:pStyle w:val="HChGR"/>
      </w:pPr>
      <w:r w:rsidRPr="00706459">
        <w:tab/>
      </w:r>
      <w:r w:rsidRPr="00706459">
        <w:tab/>
      </w:r>
      <w:r w:rsidRPr="00D3281F">
        <w:t>Албания</w:t>
      </w:r>
    </w:p>
    <w:p w:rsidR="00706459" w:rsidRDefault="00FD2AB2" w:rsidP="00706459">
      <w:pPr>
        <w:pStyle w:val="SingleTxtGR"/>
      </w:pPr>
      <w:r>
        <w:t>1.</w:t>
      </w:r>
      <w:r>
        <w:tab/>
        <w:t>Комитет рассмотрел пятый–</w:t>
      </w:r>
      <w:r w:rsidR="00706459" w:rsidRPr="00D3281F">
        <w:t>восьмой периодически</w:t>
      </w:r>
      <w:r>
        <w:t>е доклады Албании (CERD/C/ALB/5</w:t>
      </w:r>
      <w:r w:rsidRPr="00FD2AB2">
        <w:t>-</w:t>
      </w:r>
      <w:r w:rsidR="00706459" w:rsidRPr="00D3281F">
        <w:t xml:space="preserve">8), представленные в одном документе, на </w:t>
      </w:r>
      <w:r w:rsidR="00706459">
        <w:t xml:space="preserve">своих </w:t>
      </w:r>
      <w:r w:rsidR="00706459" w:rsidRPr="00D3281F">
        <w:t>2110</w:t>
      </w:r>
      <w:r w:rsidR="00706459">
        <w:br/>
      </w:r>
      <w:r w:rsidR="00706459" w:rsidRPr="00D3281F">
        <w:t>и 2111-м заседаниях (CERD/C/SR.2110 и CERD/C/SR.2111), состоявшихся 22</w:t>
      </w:r>
      <w:r w:rsidR="00706459">
        <w:t xml:space="preserve"> </w:t>
      </w:r>
      <w:r w:rsidR="00706459" w:rsidRPr="00D3281F">
        <w:t>и 23</w:t>
      </w:r>
      <w:r w:rsidR="00706459">
        <w:t xml:space="preserve"> </w:t>
      </w:r>
      <w:r w:rsidR="00706459" w:rsidRPr="00D3281F">
        <w:t>августа 2010</w:t>
      </w:r>
      <w:r w:rsidR="00706459">
        <w:t xml:space="preserve"> </w:t>
      </w:r>
      <w:r w:rsidR="00706459" w:rsidRPr="00D3281F">
        <w:t>года. На</w:t>
      </w:r>
      <w:r w:rsidR="00706459">
        <w:t xml:space="preserve"> своем</w:t>
      </w:r>
      <w:r w:rsidR="00706459" w:rsidRPr="00D3281F">
        <w:t xml:space="preserve"> 2125-м заседании (CERD/C/SR.2125) 1</w:t>
      </w:r>
      <w:r w:rsidR="00706459">
        <w:t xml:space="preserve"> </w:t>
      </w:r>
      <w:r w:rsidR="00706459" w:rsidRPr="00D3281F">
        <w:t>сентября 2011</w:t>
      </w:r>
      <w:r w:rsidR="00706459">
        <w:t xml:space="preserve"> года</w:t>
      </w:r>
      <w:r w:rsidR="00360790">
        <w:t xml:space="preserve"> он принял </w:t>
      </w:r>
      <w:r w:rsidR="00706459" w:rsidRPr="00D3281F">
        <w:t>следующие заключительные зам</w:t>
      </w:r>
      <w:r w:rsidR="00706459" w:rsidRPr="00D3281F">
        <w:t>е</w:t>
      </w:r>
      <w:r w:rsidR="00706459" w:rsidRPr="00D3281F">
        <w:t>чания.</w:t>
      </w:r>
    </w:p>
    <w:p w:rsidR="00706459" w:rsidRDefault="00706459" w:rsidP="00706459">
      <w:pPr>
        <w:pStyle w:val="H1GR"/>
      </w:pPr>
      <w:r>
        <w:tab/>
      </w:r>
      <w:r w:rsidRPr="00D3281F">
        <w:t>А.</w:t>
      </w:r>
      <w:r w:rsidRPr="00D3281F">
        <w:tab/>
        <w:t>Введение</w:t>
      </w:r>
    </w:p>
    <w:p w:rsidR="00706459" w:rsidRDefault="00706459" w:rsidP="00706459">
      <w:pPr>
        <w:pStyle w:val="SingleTxtGR"/>
      </w:pPr>
      <w:r w:rsidRPr="00D3281F">
        <w:t>2.</w:t>
      </w:r>
      <w:r w:rsidRPr="00D3281F">
        <w:tab/>
        <w:t xml:space="preserve">Комитет приветствует представление доклада государства-участника, </w:t>
      </w:r>
      <w:r>
        <w:t>к</w:t>
      </w:r>
      <w:r>
        <w:t>о</w:t>
      </w:r>
      <w:r>
        <w:t>торый просрочен с</w:t>
      </w:r>
      <w:r w:rsidRPr="00D3281F">
        <w:t xml:space="preserve"> 2007</w:t>
      </w:r>
      <w:r>
        <w:t xml:space="preserve"> года</w:t>
      </w:r>
      <w:r w:rsidRPr="00D3281F">
        <w:t>. Однако он сожалеет, что этот доклад не полн</w:t>
      </w:r>
      <w:r w:rsidRPr="00D3281F">
        <w:t>о</w:t>
      </w:r>
      <w:r w:rsidRPr="00D3281F">
        <w:t>стью соответствует принятым Комитетом руководящим принципам, касающи</w:t>
      </w:r>
      <w:r w:rsidRPr="00D3281F">
        <w:t>м</w:t>
      </w:r>
      <w:r w:rsidRPr="00D3281F">
        <w:t>ся формы и содержания докладов (CERD/C/2007/1). Комитет призывает гос</w:t>
      </w:r>
      <w:r w:rsidRPr="00D3281F">
        <w:t>у</w:t>
      </w:r>
      <w:r w:rsidRPr="00D3281F">
        <w:t>дарство-участник следовать этим руководящим принципам при подготовке сл</w:t>
      </w:r>
      <w:r w:rsidRPr="00D3281F">
        <w:t>е</w:t>
      </w:r>
      <w:r w:rsidRPr="00D3281F">
        <w:t>дующего период</w:t>
      </w:r>
      <w:r w:rsidRPr="00D3281F">
        <w:t>и</w:t>
      </w:r>
      <w:r w:rsidRPr="00D3281F">
        <w:t>ческого доклада.</w:t>
      </w:r>
    </w:p>
    <w:p w:rsidR="00706459" w:rsidRDefault="00706459" w:rsidP="00706459">
      <w:pPr>
        <w:pStyle w:val="SingleTxtGR"/>
      </w:pPr>
      <w:r w:rsidRPr="00D3281F">
        <w:t>3.</w:t>
      </w:r>
      <w:r w:rsidRPr="00D3281F">
        <w:tab/>
        <w:t>Комитет приветствует возобновление диалога с высокопоставленной д</w:t>
      </w:r>
      <w:r w:rsidRPr="00D3281F">
        <w:t>е</w:t>
      </w:r>
      <w:r w:rsidRPr="00D3281F">
        <w:t>легацией государства-участника и устные ответы на вопросы, заданные член</w:t>
      </w:r>
      <w:r w:rsidRPr="00D3281F">
        <w:t>а</w:t>
      </w:r>
      <w:r w:rsidRPr="00D3281F">
        <w:t>ми Комитета.</w:t>
      </w:r>
    </w:p>
    <w:p w:rsidR="00706459" w:rsidRDefault="00706459" w:rsidP="00706459">
      <w:pPr>
        <w:pStyle w:val="H1GR"/>
      </w:pPr>
      <w:r>
        <w:tab/>
      </w:r>
      <w:r w:rsidRPr="00D3281F">
        <w:t>В.</w:t>
      </w:r>
      <w:r w:rsidRPr="00D3281F">
        <w:tab/>
        <w:t>Позитивные аспекты</w:t>
      </w:r>
    </w:p>
    <w:p w:rsidR="00706459" w:rsidRDefault="00706459" w:rsidP="00706459">
      <w:pPr>
        <w:pStyle w:val="SingleTxtGR"/>
      </w:pPr>
      <w:r w:rsidRPr="00D3281F">
        <w:t>4.</w:t>
      </w:r>
      <w:r w:rsidRPr="00D3281F">
        <w:tab/>
        <w:t>Комитет с интересом отмечает следующие законодательные и другие м</w:t>
      </w:r>
      <w:r w:rsidRPr="00D3281F">
        <w:t>е</w:t>
      </w:r>
      <w:r w:rsidRPr="00D3281F">
        <w:t>ры, принятые государс</w:t>
      </w:r>
      <w:r w:rsidRPr="00D3281F">
        <w:t>т</w:t>
      </w:r>
      <w:r w:rsidRPr="00D3281F">
        <w:t>вом-участником:</w:t>
      </w:r>
    </w:p>
    <w:p w:rsidR="00706459" w:rsidRDefault="00706459" w:rsidP="00706459">
      <w:pPr>
        <w:pStyle w:val="SingleTxtGR"/>
      </w:pPr>
      <w:r w:rsidRPr="00D3281F">
        <w:tab/>
      </w:r>
      <w:r w:rsidRPr="00D3281F">
        <w:rPr>
          <w:lang w:val="en-US"/>
        </w:rPr>
        <w:t>a</w:t>
      </w:r>
      <w:r w:rsidRPr="00D3281F">
        <w:t>)</w:t>
      </w:r>
      <w:r w:rsidRPr="00D3281F">
        <w:tab/>
        <w:t>мероприятия по подготовке переписи населения и жилищного фо</w:t>
      </w:r>
      <w:r w:rsidRPr="00D3281F">
        <w:t>н</w:t>
      </w:r>
      <w:r w:rsidRPr="00D3281F">
        <w:t>да, которая, как ожидае</w:t>
      </w:r>
      <w:r w:rsidRPr="00D3281F">
        <w:t>т</w:t>
      </w:r>
      <w:r w:rsidRPr="00D3281F">
        <w:t>ся, будет проведена в 2011</w:t>
      </w:r>
      <w:r>
        <w:t xml:space="preserve"> </w:t>
      </w:r>
      <w:r w:rsidRPr="00D3281F">
        <w:t>году;</w:t>
      </w:r>
    </w:p>
    <w:p w:rsidR="00706459" w:rsidRDefault="00706459" w:rsidP="00706459">
      <w:pPr>
        <w:pStyle w:val="SingleTxtGR"/>
      </w:pPr>
      <w:r w:rsidRPr="00D3281F">
        <w:tab/>
      </w:r>
      <w:r w:rsidRPr="00D3281F">
        <w:rPr>
          <w:lang w:val="en-US"/>
        </w:rPr>
        <w:t>b</w:t>
      </w:r>
      <w:r w:rsidRPr="00D3281F">
        <w:t>)</w:t>
      </w:r>
      <w:r w:rsidRPr="00D3281F">
        <w:tab/>
        <w:t>Закон</w:t>
      </w:r>
      <w:r>
        <w:t xml:space="preserve"> </w:t>
      </w:r>
      <w:r w:rsidRPr="00D3281F">
        <w:t>10221 о защите о</w:t>
      </w:r>
      <w:r>
        <w:t>т дискриминации</w:t>
      </w:r>
      <w:r w:rsidRPr="00D3281F">
        <w:t xml:space="preserve"> от 4</w:t>
      </w:r>
      <w:r>
        <w:t xml:space="preserve"> </w:t>
      </w:r>
      <w:r w:rsidRPr="00D3281F">
        <w:t>февраля 2010</w:t>
      </w:r>
      <w:r>
        <w:t xml:space="preserve"> </w:t>
      </w:r>
      <w:r w:rsidR="008705E3">
        <w:t>года,</w:t>
      </w:r>
      <w:r w:rsidR="008705E3" w:rsidRPr="008705E3">
        <w:br/>
      </w:r>
      <w:r w:rsidRPr="00D3281F">
        <w:t>в соответствии с которым было учреждено Управление уполномоченного по защите от дискриминации;</w:t>
      </w:r>
    </w:p>
    <w:p w:rsidR="00706459" w:rsidRDefault="00706459" w:rsidP="00706459">
      <w:pPr>
        <w:pStyle w:val="SingleTxtGR"/>
      </w:pPr>
      <w:r w:rsidRPr="00D3281F">
        <w:tab/>
      </w:r>
      <w:r w:rsidRPr="00D3281F">
        <w:rPr>
          <w:lang w:val="en-US"/>
        </w:rPr>
        <w:t>c</w:t>
      </w:r>
      <w:r w:rsidRPr="00D3281F">
        <w:t>)</w:t>
      </w:r>
      <w:r w:rsidRPr="00D3281F">
        <w:tab/>
        <w:t>План действий на Десятилетие интеграции народа рома, принятый в 2009</w:t>
      </w:r>
      <w:r>
        <w:t xml:space="preserve"> </w:t>
      </w:r>
      <w:r w:rsidRPr="00D3281F">
        <w:t>году;</w:t>
      </w:r>
    </w:p>
    <w:p w:rsidR="00706459" w:rsidRDefault="00706459" w:rsidP="00706459">
      <w:pPr>
        <w:pStyle w:val="SingleTxtGR"/>
      </w:pPr>
      <w:r w:rsidRPr="00D3281F">
        <w:tab/>
      </w:r>
      <w:r w:rsidRPr="00D3281F">
        <w:rPr>
          <w:lang w:val="en-US"/>
        </w:rPr>
        <w:t>d</w:t>
      </w:r>
      <w:r w:rsidRPr="00D3281F">
        <w:t>)</w:t>
      </w:r>
      <w:r w:rsidRPr="00D3281F">
        <w:tab/>
        <w:t>Закон</w:t>
      </w:r>
      <w:r w:rsidR="00FD2AB2">
        <w:t>ы</w:t>
      </w:r>
      <w:r>
        <w:t xml:space="preserve"> </w:t>
      </w:r>
      <w:r w:rsidRPr="00D3281F">
        <w:t>10023</w:t>
      </w:r>
      <w:r>
        <w:t xml:space="preserve"> и 10054</w:t>
      </w:r>
      <w:r w:rsidR="00FD2AB2" w:rsidRPr="00FD2AB2">
        <w:t xml:space="preserve"> </w:t>
      </w:r>
      <w:r w:rsidR="00FD2AB2">
        <w:t>о внесении изменений в Уголовный кодекс</w:t>
      </w:r>
      <w:r>
        <w:t>, которые предусматривают включение в него материальных и процессуальных норм, касающихся судебного</w:t>
      </w:r>
      <w:r w:rsidRPr="00D3281F">
        <w:t xml:space="preserve"> преследования и наказания за уголовные престу</w:t>
      </w:r>
      <w:r w:rsidRPr="00D3281F">
        <w:t>п</w:t>
      </w:r>
      <w:r w:rsidRPr="00D3281F">
        <w:t>ления, связанные с расизмом и дискриминацией в компьютерной сфере, и кот</w:t>
      </w:r>
      <w:r w:rsidRPr="00D3281F">
        <w:t>о</w:t>
      </w:r>
      <w:r w:rsidRPr="00D3281F">
        <w:t>рые б</w:t>
      </w:r>
      <w:r w:rsidRPr="00D3281F">
        <w:t>ы</w:t>
      </w:r>
      <w:r w:rsidR="00FD2AB2">
        <w:t>ли приняты</w:t>
      </w:r>
      <w:r w:rsidRPr="00D3281F">
        <w:t xml:space="preserve"> соответст</w:t>
      </w:r>
      <w:r w:rsidR="00FD2AB2">
        <w:t>венно</w:t>
      </w:r>
      <w:r w:rsidRPr="00D3281F">
        <w:t xml:space="preserve"> в нояб</w:t>
      </w:r>
      <w:r w:rsidR="008705E3">
        <w:t>ре</w:t>
      </w:r>
      <w:r w:rsidR="00FD2AB2">
        <w:t xml:space="preserve"> </w:t>
      </w:r>
      <w:r w:rsidRPr="00D3281F">
        <w:t>2008</w:t>
      </w:r>
      <w:r>
        <w:t xml:space="preserve"> </w:t>
      </w:r>
      <w:r w:rsidRPr="00D3281F">
        <w:t>года и декабре 2008</w:t>
      </w:r>
      <w:r>
        <w:t xml:space="preserve"> </w:t>
      </w:r>
      <w:r w:rsidRPr="00D3281F">
        <w:t>года;</w:t>
      </w:r>
    </w:p>
    <w:p w:rsidR="00706459" w:rsidRDefault="00706459" w:rsidP="00706459">
      <w:pPr>
        <w:pStyle w:val="SingleTxtGR"/>
      </w:pPr>
      <w:r w:rsidRPr="00D3281F">
        <w:tab/>
      </w:r>
      <w:r w:rsidRPr="00D3281F">
        <w:rPr>
          <w:lang w:val="en-US"/>
        </w:rPr>
        <w:t>e</w:t>
      </w:r>
      <w:r w:rsidRPr="00D3281F">
        <w:t>)</w:t>
      </w:r>
      <w:r w:rsidRPr="00D3281F">
        <w:tab/>
        <w:t>Кодекс этики албанских СМИ, принятый в 2006</w:t>
      </w:r>
      <w:r>
        <w:t xml:space="preserve"> </w:t>
      </w:r>
      <w:r w:rsidRPr="00D3281F">
        <w:t>году;</w:t>
      </w:r>
    </w:p>
    <w:p w:rsidR="00706459" w:rsidRDefault="00706459" w:rsidP="00706459">
      <w:pPr>
        <w:pStyle w:val="SingleTxtGR"/>
      </w:pPr>
      <w:r w:rsidRPr="00D3281F">
        <w:tab/>
      </w:r>
      <w:r w:rsidRPr="00D3281F">
        <w:rPr>
          <w:lang w:val="en-US"/>
        </w:rPr>
        <w:t>f</w:t>
      </w:r>
      <w:r w:rsidRPr="00D3281F">
        <w:t>)</w:t>
      </w:r>
      <w:r w:rsidRPr="00D3281F">
        <w:tab/>
        <w:t>создание в 2004</w:t>
      </w:r>
      <w:r>
        <w:t xml:space="preserve"> </w:t>
      </w:r>
      <w:r w:rsidRPr="00D3281F">
        <w:t>году Государственного комитета по делам мен</w:t>
      </w:r>
      <w:r w:rsidRPr="00D3281F">
        <w:t>ь</w:t>
      </w:r>
      <w:r w:rsidRPr="00D3281F">
        <w:t>шинств;</w:t>
      </w:r>
    </w:p>
    <w:p w:rsidR="00706459" w:rsidRDefault="00706459" w:rsidP="00706459">
      <w:pPr>
        <w:pStyle w:val="SingleTxtGR"/>
      </w:pPr>
      <w:r w:rsidRPr="00D3281F">
        <w:tab/>
      </w:r>
      <w:r w:rsidRPr="00D3281F">
        <w:rPr>
          <w:lang w:val="en-US"/>
        </w:rPr>
        <w:t>g</w:t>
      </w:r>
      <w:r w:rsidRPr="00D3281F">
        <w:t>)</w:t>
      </w:r>
      <w:r w:rsidRPr="00D3281F">
        <w:tab/>
        <w:t>программы, планы, стратегии, инициативы и меры, принятые</w:t>
      </w:r>
      <w:r w:rsidR="008705E3" w:rsidRPr="008705E3">
        <w:br/>
      </w:r>
      <w:r w:rsidRPr="00D3281F">
        <w:t>с 2003</w:t>
      </w:r>
      <w:r>
        <w:t xml:space="preserve"> </w:t>
      </w:r>
      <w:r w:rsidRPr="00D3281F">
        <w:t>года в рамках Национальной стратегии по улучшению условий жизни общины рома в целях поощрения прав лиц, принадлежащих к меньшинству р</w:t>
      </w:r>
      <w:r w:rsidRPr="00D3281F">
        <w:t>о</w:t>
      </w:r>
      <w:r w:rsidRPr="00D3281F">
        <w:t>ма.</w:t>
      </w:r>
    </w:p>
    <w:p w:rsidR="00706459" w:rsidRDefault="00706459" w:rsidP="00706459">
      <w:pPr>
        <w:pStyle w:val="SingleTxtGR"/>
      </w:pPr>
      <w:r w:rsidRPr="00D3281F">
        <w:t>5.</w:t>
      </w:r>
      <w:r w:rsidRPr="00D3281F">
        <w:tab/>
        <w:t>Комитет приветствует ратификацию государством-участником Конвенции о киберпреступности, которая вступила в силу в июле 2004</w:t>
      </w:r>
      <w:r>
        <w:t xml:space="preserve"> </w:t>
      </w:r>
      <w:r w:rsidRPr="00D3281F">
        <w:t>года, и ратифик</w:t>
      </w:r>
      <w:r w:rsidRPr="00D3281F">
        <w:t>а</w:t>
      </w:r>
      <w:r w:rsidRPr="00D3281F">
        <w:t>цию Дополнительного протокола к Конвенции о преступности в киберпр</w:t>
      </w:r>
      <w:r w:rsidRPr="00D3281F">
        <w:t>о</w:t>
      </w:r>
      <w:r w:rsidRPr="00D3281F">
        <w:t xml:space="preserve">странстве, </w:t>
      </w:r>
      <w:r>
        <w:t>который касается</w:t>
      </w:r>
      <w:r w:rsidRPr="00D3281F">
        <w:t xml:space="preserve"> уголовной ответственности за акты расистско</w:t>
      </w:r>
      <w:r w:rsidR="008705E3">
        <w:t>го</w:t>
      </w:r>
      <w:r w:rsidR="008705E3" w:rsidRPr="008705E3">
        <w:br/>
      </w:r>
      <w:r w:rsidRPr="00D3281F">
        <w:t xml:space="preserve">и ксенофобского характера, совершаемые через компьютерные системы, </w:t>
      </w:r>
      <w:r>
        <w:t xml:space="preserve">и </w:t>
      </w:r>
      <w:r w:rsidRPr="00D3281F">
        <w:t>к</w:t>
      </w:r>
      <w:r w:rsidRPr="00D3281F">
        <w:t>о</w:t>
      </w:r>
      <w:r w:rsidRPr="00D3281F">
        <w:t>торый вст</w:t>
      </w:r>
      <w:r w:rsidRPr="00D3281F">
        <w:t>у</w:t>
      </w:r>
      <w:r w:rsidRPr="00D3281F">
        <w:t>пил в силу в марте 2006</w:t>
      </w:r>
      <w:r>
        <w:t xml:space="preserve"> </w:t>
      </w:r>
      <w:r w:rsidRPr="00D3281F">
        <w:t>года.</w:t>
      </w:r>
    </w:p>
    <w:p w:rsidR="00706459" w:rsidRDefault="00706459" w:rsidP="00706459">
      <w:pPr>
        <w:pStyle w:val="H1GR"/>
      </w:pPr>
      <w:r>
        <w:tab/>
      </w:r>
      <w:r w:rsidRPr="00D3281F">
        <w:t>С.</w:t>
      </w:r>
      <w:r w:rsidRPr="00D3281F">
        <w:tab/>
        <w:t>Вопросы, вызывающие озабоченность, и рекомендации</w:t>
      </w:r>
    </w:p>
    <w:p w:rsidR="00706459" w:rsidRDefault="00706459" w:rsidP="00706459">
      <w:pPr>
        <w:pStyle w:val="SingleTxtGR"/>
      </w:pPr>
      <w:r w:rsidRPr="00D3281F">
        <w:t>6.</w:t>
      </w:r>
      <w:r w:rsidRPr="00D3281F">
        <w:tab/>
        <w:t>Комитет вновь выражает обеспокоенность по поводу отсутствия в докл</w:t>
      </w:r>
      <w:r w:rsidRPr="00D3281F">
        <w:t>а</w:t>
      </w:r>
      <w:r w:rsidRPr="00D3281F">
        <w:t>де государства-участника дезагрегированных данных о составе населения, имеющих отношение к сбору информации о расовой дискриминации. Он отм</w:t>
      </w:r>
      <w:r w:rsidRPr="00D3281F">
        <w:t>е</w:t>
      </w:r>
      <w:r w:rsidRPr="00D3281F">
        <w:t>чает заверения государства-участника о том, что во время переписи населения и жилищного фонда, которая должна быть проведена в 2011</w:t>
      </w:r>
      <w:r>
        <w:t xml:space="preserve"> </w:t>
      </w:r>
      <w:r w:rsidRPr="00D3281F">
        <w:t>году, группы мен</w:t>
      </w:r>
      <w:r w:rsidRPr="00D3281F">
        <w:t>ь</w:t>
      </w:r>
      <w:r w:rsidRPr="00D3281F">
        <w:t>шинств будут определят</w:t>
      </w:r>
      <w:r w:rsidRPr="00D3281F">
        <w:t>ь</w:t>
      </w:r>
      <w:r w:rsidRPr="00D3281F">
        <w:t>ся на основе самоидентификации (статьи</w:t>
      </w:r>
      <w:r>
        <w:t xml:space="preserve"> </w:t>
      </w:r>
      <w:r w:rsidRPr="00D3281F">
        <w:t>1 и</w:t>
      </w:r>
      <w:r>
        <w:t xml:space="preserve"> </w:t>
      </w:r>
      <w:r w:rsidRPr="00D3281F">
        <w:t>2).</w:t>
      </w:r>
    </w:p>
    <w:p w:rsidR="00706459" w:rsidRPr="00453590" w:rsidRDefault="00706459" w:rsidP="00706459">
      <w:pPr>
        <w:pStyle w:val="SingleTxtGR"/>
        <w:rPr>
          <w:b/>
        </w:rPr>
      </w:pPr>
      <w:r w:rsidRPr="00453590">
        <w:rPr>
          <w:b/>
        </w:rPr>
        <w:t>Комитет рекомендует точно отразить в результатах переписи положение всех уязвимых групп населения. Комитет призывает государство-участник использовать перепись в качестве отправной точки для сбора дезагрегир</w:t>
      </w:r>
      <w:r w:rsidRPr="00453590">
        <w:rPr>
          <w:b/>
        </w:rPr>
        <w:t>о</w:t>
      </w:r>
      <w:r w:rsidRPr="00453590">
        <w:rPr>
          <w:b/>
        </w:rPr>
        <w:t xml:space="preserve">ванных данных о составе населения и просит государство-участник </w:t>
      </w:r>
      <w:r w:rsidR="00360790" w:rsidRPr="00453590">
        <w:rPr>
          <w:b/>
        </w:rPr>
        <w:t>вкл</w:t>
      </w:r>
      <w:r w:rsidR="00360790" w:rsidRPr="00453590">
        <w:rPr>
          <w:b/>
        </w:rPr>
        <w:t>ю</w:t>
      </w:r>
      <w:r w:rsidR="00360790" w:rsidRPr="00453590">
        <w:rPr>
          <w:b/>
        </w:rPr>
        <w:t xml:space="preserve">чить </w:t>
      </w:r>
      <w:r w:rsidRPr="00453590">
        <w:rPr>
          <w:b/>
        </w:rPr>
        <w:t>в сл</w:t>
      </w:r>
      <w:r w:rsidRPr="00453590">
        <w:rPr>
          <w:b/>
        </w:rPr>
        <w:t>е</w:t>
      </w:r>
      <w:r w:rsidRPr="00453590">
        <w:rPr>
          <w:b/>
        </w:rPr>
        <w:t>дующий периодический доклад соответствующую обновленную информацию. В этой связи Комитет хотел бы обратить внимание госуда</w:t>
      </w:r>
      <w:r w:rsidRPr="00453590">
        <w:rPr>
          <w:b/>
        </w:rPr>
        <w:t>р</w:t>
      </w:r>
      <w:r w:rsidRPr="00453590">
        <w:rPr>
          <w:b/>
        </w:rPr>
        <w:t>ства-участника на пункты 10–12 руководящих принципов, касающихся формы и содержания докладов (CERD/C/2007/1).</w:t>
      </w:r>
    </w:p>
    <w:p w:rsidR="00706459" w:rsidRDefault="00706459" w:rsidP="00706459">
      <w:pPr>
        <w:pStyle w:val="SingleTxtGR"/>
      </w:pPr>
      <w:r w:rsidRPr="00D3281F">
        <w:t>7.</w:t>
      </w:r>
      <w:r w:rsidRPr="00D3281F">
        <w:tab/>
        <w:t xml:space="preserve">Комитет </w:t>
      </w:r>
      <w:r>
        <w:t>повторяет свою</w:t>
      </w:r>
      <w:r w:rsidRPr="00D3281F">
        <w:t xml:space="preserve"> обеспокоенность по поводу проводимого во внутреннем праве различия между национальными меньшинствами (греки, м</w:t>
      </w:r>
      <w:r w:rsidRPr="00D3281F">
        <w:t>а</w:t>
      </w:r>
      <w:r w:rsidRPr="00D3281F">
        <w:t xml:space="preserve">кедонцы, сербы и черногорцы) и языковыми меньшинствами (рома и аромуны). </w:t>
      </w:r>
      <w:r>
        <w:t>Принимая к сведению</w:t>
      </w:r>
      <w:r w:rsidRPr="00D3281F">
        <w:t xml:space="preserve"> заявление государства-участника о том, что это различие никак не влияет на права, которыми пользуются лица, принадлежащие к таким меньшинствам, Комитет</w:t>
      </w:r>
      <w:r>
        <w:t xml:space="preserve"> тем не менее</w:t>
      </w:r>
      <w:r w:rsidRPr="00D3281F">
        <w:t xml:space="preserve"> обеспокоен тем, что обоснование этого различия может </w:t>
      </w:r>
      <w:r>
        <w:t>оказаться</w:t>
      </w:r>
      <w:r w:rsidRPr="00D3281F">
        <w:t xml:space="preserve"> несовместимым с принципом недис</w:t>
      </w:r>
      <w:r w:rsidR="008705E3">
        <w:t>криминации</w:t>
      </w:r>
      <w:r w:rsidR="008705E3" w:rsidRPr="008705E3">
        <w:br/>
      </w:r>
      <w:r w:rsidRPr="00D3281F">
        <w:t>(статья</w:t>
      </w:r>
      <w:r>
        <w:t xml:space="preserve"> </w:t>
      </w:r>
      <w:r w:rsidRPr="00D3281F">
        <w:t>2).</w:t>
      </w:r>
    </w:p>
    <w:p w:rsidR="00706459" w:rsidRPr="00807B42" w:rsidRDefault="00706459" w:rsidP="00706459">
      <w:pPr>
        <w:pStyle w:val="SingleTxtGR"/>
        <w:rPr>
          <w:b/>
        </w:rPr>
      </w:pPr>
      <w:r w:rsidRPr="00807B42">
        <w:rPr>
          <w:b/>
        </w:rPr>
        <w:t xml:space="preserve">Комитет </w:t>
      </w:r>
      <w:r>
        <w:rPr>
          <w:b/>
        </w:rPr>
        <w:t>повторяет</w:t>
      </w:r>
      <w:r w:rsidRPr="00807B42">
        <w:rPr>
          <w:b/>
        </w:rPr>
        <w:t xml:space="preserve"> свою рекомендацию о том, чтобы государство-участник пересмотрело критерии, на основе которых проводится различие между национальными и языковыми меньшинствами, в консультации с заинт</w:t>
      </w:r>
      <w:r w:rsidRPr="00807B42">
        <w:rPr>
          <w:b/>
        </w:rPr>
        <w:t>е</w:t>
      </w:r>
      <w:r w:rsidRPr="00807B42">
        <w:rPr>
          <w:b/>
        </w:rPr>
        <w:t>ресованными группами населения, и обеспечило</w:t>
      </w:r>
      <w:r>
        <w:rPr>
          <w:b/>
        </w:rPr>
        <w:t xml:space="preserve"> недопущение дискрим</w:t>
      </w:r>
      <w:r>
        <w:rPr>
          <w:b/>
        </w:rPr>
        <w:t>и</w:t>
      </w:r>
      <w:r>
        <w:rPr>
          <w:b/>
        </w:rPr>
        <w:t>нации с точки зрения защиты прав или</w:t>
      </w:r>
      <w:r w:rsidR="00360790">
        <w:rPr>
          <w:b/>
        </w:rPr>
        <w:t xml:space="preserve"> привилегий или пользования ими</w:t>
      </w:r>
      <w:r>
        <w:rPr>
          <w:b/>
        </w:rPr>
        <w:t xml:space="preserve"> как в рамках отдельных групп населения, так и в рамках территории страны.</w:t>
      </w:r>
    </w:p>
    <w:p w:rsidR="00706459" w:rsidRDefault="00706459" w:rsidP="00706459">
      <w:pPr>
        <w:pStyle w:val="SingleTxtGR"/>
      </w:pPr>
      <w:r w:rsidRPr="00D3281F">
        <w:t>8.</w:t>
      </w:r>
      <w:r w:rsidRPr="00D3281F">
        <w:tab/>
        <w:t xml:space="preserve">Принимая к сведению </w:t>
      </w:r>
      <w:r>
        <w:t>применение</w:t>
      </w:r>
      <w:r w:rsidRPr="00D3281F">
        <w:t xml:space="preserve"> государством-участником особых мер для содействия реализации прав лиц, принадлежащих к группам меньшинств, в конкрет</w:t>
      </w:r>
      <w:r>
        <w:t xml:space="preserve">ных областях, особенно о том, что касается </w:t>
      </w:r>
      <w:r w:rsidRPr="00D3281F">
        <w:t xml:space="preserve">расширения доступа детей рома к образованию, Комитет </w:t>
      </w:r>
      <w:r>
        <w:t xml:space="preserve">в то же время </w:t>
      </w:r>
      <w:r w:rsidRPr="00D3281F">
        <w:t>обеспокоен отсутствием четкой п</w:t>
      </w:r>
      <w:r w:rsidRPr="00D3281F">
        <w:t>о</w:t>
      </w:r>
      <w:r w:rsidRPr="00D3281F">
        <w:t>зиции государства-участника относительно применения особых мер для пр</w:t>
      </w:r>
      <w:r w:rsidRPr="00D3281F">
        <w:t>о</w:t>
      </w:r>
      <w:r w:rsidRPr="00D3281F">
        <w:t>движения прав меньшинств и других уязвимых групп (статьи</w:t>
      </w:r>
      <w:r>
        <w:t xml:space="preserve"> </w:t>
      </w:r>
      <w:r w:rsidRPr="00D3281F">
        <w:t>1 и</w:t>
      </w:r>
      <w:r>
        <w:t xml:space="preserve"> </w:t>
      </w:r>
      <w:r w:rsidRPr="00D3281F">
        <w:t>2).</w:t>
      </w:r>
    </w:p>
    <w:p w:rsidR="005675A1" w:rsidRPr="00016C32" w:rsidRDefault="005675A1" w:rsidP="005675A1">
      <w:pPr>
        <w:pStyle w:val="SingleTxtGR"/>
        <w:rPr>
          <w:b/>
        </w:rPr>
      </w:pPr>
      <w:r w:rsidRPr="00016C32">
        <w:rPr>
          <w:b/>
        </w:rPr>
        <w:t>Ссылаясь на свою общую рекомендацию № 32 (2009) о значении и сфере применения особых мер в Международной конвенции о ликвидации всех форм р</w:t>
      </w:r>
      <w:r w:rsidRPr="00016C32">
        <w:rPr>
          <w:b/>
        </w:rPr>
        <w:t>а</w:t>
      </w:r>
      <w:r w:rsidRPr="00016C32">
        <w:rPr>
          <w:b/>
        </w:rPr>
        <w:t xml:space="preserve">совой дискриминации, Комитет рекомендует государству-участнику принять четкие принципы, касающиеся применения особых мер для содействия реализации, без </w:t>
      </w:r>
      <w:r>
        <w:rPr>
          <w:b/>
        </w:rPr>
        <w:t>ка</w:t>
      </w:r>
      <w:r w:rsidRPr="00016C32">
        <w:rPr>
          <w:b/>
        </w:rPr>
        <w:t>кой</w:t>
      </w:r>
      <w:r>
        <w:rPr>
          <w:b/>
        </w:rPr>
        <w:t>-либо</w:t>
      </w:r>
      <w:r w:rsidRPr="00016C32">
        <w:rPr>
          <w:b/>
        </w:rPr>
        <w:t xml:space="preserve"> дискриминации, прав лиц, принадлежащих к меньшинствам, и надлежащим образом консультир</w:t>
      </w:r>
      <w:r w:rsidRPr="00016C32">
        <w:rPr>
          <w:b/>
        </w:rPr>
        <w:t>о</w:t>
      </w:r>
      <w:r w:rsidRPr="00016C32">
        <w:rPr>
          <w:b/>
        </w:rPr>
        <w:t>ваться с целевыми групп</w:t>
      </w:r>
      <w:r>
        <w:rPr>
          <w:b/>
        </w:rPr>
        <w:t>ами при принятии и осуществлени</w:t>
      </w:r>
      <w:r w:rsidR="00BF14DB">
        <w:rPr>
          <w:b/>
        </w:rPr>
        <w:t>я</w:t>
      </w:r>
      <w:r w:rsidRPr="00016C32">
        <w:rPr>
          <w:b/>
        </w:rPr>
        <w:t xml:space="preserve"> таких мер.</w:t>
      </w:r>
    </w:p>
    <w:p w:rsidR="005675A1" w:rsidRPr="00AF27A6" w:rsidRDefault="005675A1" w:rsidP="005675A1">
      <w:pPr>
        <w:pStyle w:val="SingleTxtGR"/>
      </w:pPr>
      <w:r w:rsidRPr="0072104B">
        <w:t>9.</w:t>
      </w:r>
      <w:r w:rsidRPr="00AF27A6">
        <w:tab/>
      </w:r>
      <w:r w:rsidRPr="0072104B">
        <w:t xml:space="preserve">Приветствуя представленную государством-участником информацию </w:t>
      </w:r>
      <w:r>
        <w:t xml:space="preserve">о </w:t>
      </w:r>
      <w:r w:rsidRPr="0072104B">
        <w:t xml:space="preserve">мерах по укреплению институциональной </w:t>
      </w:r>
      <w:r>
        <w:t xml:space="preserve">структуры для </w:t>
      </w:r>
      <w:r w:rsidRPr="0072104B">
        <w:t>борьб</w:t>
      </w:r>
      <w:r>
        <w:t>ы</w:t>
      </w:r>
      <w:r w:rsidRPr="0072104B">
        <w:t xml:space="preserve"> против раси</w:t>
      </w:r>
      <w:r w:rsidRPr="0072104B">
        <w:t>з</w:t>
      </w:r>
      <w:r w:rsidRPr="0072104B">
        <w:t xml:space="preserve">ма и расовой дискриминации, Комитет </w:t>
      </w:r>
      <w:r>
        <w:t xml:space="preserve">в то же время </w:t>
      </w:r>
      <w:r w:rsidRPr="0072104B">
        <w:t xml:space="preserve">обеспокоен </w:t>
      </w:r>
      <w:r>
        <w:t>недостато</w:t>
      </w:r>
      <w:r>
        <w:t>ч</w:t>
      </w:r>
      <w:r>
        <w:t>ным объемом</w:t>
      </w:r>
      <w:r w:rsidRPr="0072104B">
        <w:t xml:space="preserve"> ресурсов, выделяемых для </w:t>
      </w:r>
      <w:r>
        <w:t>ее</w:t>
      </w:r>
      <w:r w:rsidRPr="0072104B">
        <w:t xml:space="preserve"> функционирования, отсутстви</w:t>
      </w:r>
      <w:r>
        <w:t>ем</w:t>
      </w:r>
      <w:r w:rsidRPr="0072104B">
        <w:t xml:space="preserve"> достаточной информации относительно координации </w:t>
      </w:r>
      <w:r>
        <w:t>деятельности</w:t>
      </w:r>
      <w:r w:rsidRPr="0072104B">
        <w:t xml:space="preserve"> </w:t>
      </w:r>
      <w:r>
        <w:t>соответс</w:t>
      </w:r>
      <w:r>
        <w:t>т</w:t>
      </w:r>
      <w:r>
        <w:t xml:space="preserve">вующих </w:t>
      </w:r>
      <w:r w:rsidRPr="0072104B">
        <w:t>учреждени</w:t>
      </w:r>
      <w:r>
        <w:t>й</w:t>
      </w:r>
      <w:r w:rsidRPr="0072104B">
        <w:t xml:space="preserve"> и </w:t>
      </w:r>
      <w:r>
        <w:t>явно</w:t>
      </w:r>
      <w:r w:rsidRPr="0072104B">
        <w:t xml:space="preserve"> дублир</w:t>
      </w:r>
      <w:r>
        <w:t>ующим характером</w:t>
      </w:r>
      <w:r w:rsidRPr="0072104B">
        <w:t xml:space="preserve"> некоторых их </w:t>
      </w:r>
      <w:r>
        <w:t>функций</w:t>
      </w:r>
      <w:r w:rsidRPr="0072104B">
        <w:t xml:space="preserve">. Он также обеспокоен </w:t>
      </w:r>
      <w:r>
        <w:t>утверждениями</w:t>
      </w:r>
      <w:r w:rsidRPr="0072104B">
        <w:t xml:space="preserve"> о неадекватн</w:t>
      </w:r>
      <w:r>
        <w:t>ой</w:t>
      </w:r>
      <w:r w:rsidRPr="0072104B">
        <w:t xml:space="preserve"> или недостаточн</w:t>
      </w:r>
      <w:r>
        <w:t>ой</w:t>
      </w:r>
      <w:r w:rsidRPr="0072104B">
        <w:t xml:space="preserve"> пре</w:t>
      </w:r>
      <w:r w:rsidRPr="0072104B">
        <w:t>д</w:t>
      </w:r>
      <w:r w:rsidRPr="0072104B">
        <w:t>ставлен</w:t>
      </w:r>
      <w:r>
        <w:t>ности</w:t>
      </w:r>
      <w:r w:rsidRPr="0072104B">
        <w:t xml:space="preserve"> некоторых меньшинств в Государственном комитете по вопросам мен</w:t>
      </w:r>
      <w:r w:rsidRPr="0072104B">
        <w:t>ь</w:t>
      </w:r>
      <w:r w:rsidRPr="0072104B">
        <w:t>шинств (статья</w:t>
      </w:r>
      <w:r>
        <w:t> </w:t>
      </w:r>
      <w:r w:rsidRPr="0072104B">
        <w:t>2).</w:t>
      </w:r>
    </w:p>
    <w:p w:rsidR="005675A1" w:rsidRPr="004A7FB7" w:rsidRDefault="005675A1" w:rsidP="005675A1">
      <w:pPr>
        <w:pStyle w:val="SingleTxtGR"/>
        <w:rPr>
          <w:b/>
          <w:bCs/>
        </w:rPr>
      </w:pPr>
      <w:r w:rsidRPr="004A7FB7">
        <w:rPr>
          <w:b/>
          <w:bCs/>
        </w:rPr>
        <w:t>Комитет рекомендует государству-участнику продолжать усилия по укре</w:t>
      </w:r>
      <w:r w:rsidRPr="004A7FB7">
        <w:rPr>
          <w:b/>
          <w:bCs/>
        </w:rPr>
        <w:t>п</w:t>
      </w:r>
      <w:r w:rsidRPr="004A7FB7">
        <w:rPr>
          <w:b/>
          <w:bCs/>
        </w:rPr>
        <w:t xml:space="preserve">лению национальной институциональной </w:t>
      </w:r>
      <w:r>
        <w:rPr>
          <w:b/>
          <w:bCs/>
        </w:rPr>
        <w:t xml:space="preserve">структуры для </w:t>
      </w:r>
      <w:r w:rsidRPr="004A7FB7">
        <w:rPr>
          <w:b/>
          <w:bCs/>
        </w:rPr>
        <w:t xml:space="preserve">борьбы </w:t>
      </w:r>
      <w:r>
        <w:rPr>
          <w:b/>
          <w:bCs/>
        </w:rPr>
        <w:t>против</w:t>
      </w:r>
      <w:r w:rsidRPr="004A7FB7">
        <w:rPr>
          <w:b/>
          <w:bCs/>
        </w:rPr>
        <w:t xml:space="preserve"> расизм</w:t>
      </w:r>
      <w:r>
        <w:rPr>
          <w:b/>
          <w:bCs/>
        </w:rPr>
        <w:t>а</w:t>
      </w:r>
      <w:r w:rsidRPr="004A7FB7">
        <w:rPr>
          <w:b/>
          <w:bCs/>
        </w:rPr>
        <w:t xml:space="preserve"> и расовой дискриминаци</w:t>
      </w:r>
      <w:r>
        <w:rPr>
          <w:b/>
          <w:bCs/>
        </w:rPr>
        <w:t>и</w:t>
      </w:r>
      <w:r w:rsidRPr="004A7FB7">
        <w:rPr>
          <w:b/>
          <w:bCs/>
        </w:rPr>
        <w:t xml:space="preserve"> путем, в частности, выделения дост</w:t>
      </w:r>
      <w:r w:rsidRPr="004A7FB7">
        <w:rPr>
          <w:b/>
          <w:bCs/>
        </w:rPr>
        <w:t>а</w:t>
      </w:r>
      <w:r w:rsidRPr="004A7FB7">
        <w:rPr>
          <w:b/>
          <w:bCs/>
        </w:rPr>
        <w:t xml:space="preserve">точных бюджетных и </w:t>
      </w:r>
      <w:r>
        <w:rPr>
          <w:b/>
          <w:bCs/>
        </w:rPr>
        <w:t xml:space="preserve">людских </w:t>
      </w:r>
      <w:r w:rsidRPr="004A7FB7">
        <w:rPr>
          <w:b/>
          <w:bCs/>
        </w:rPr>
        <w:t>ресурсов для обеспечения ее надлежащего функционирования. Кроме того, Комитет рекомендует государству-участнику обеспечить надлежащую представленность самоидентифицир</w:t>
      </w:r>
      <w:r>
        <w:rPr>
          <w:b/>
          <w:bCs/>
        </w:rPr>
        <w:t>о</w:t>
      </w:r>
      <w:r>
        <w:rPr>
          <w:b/>
          <w:bCs/>
        </w:rPr>
        <w:t xml:space="preserve">ванных </w:t>
      </w:r>
      <w:r w:rsidRPr="004A7FB7">
        <w:rPr>
          <w:b/>
          <w:bCs/>
        </w:rPr>
        <w:t>меньшинств в Государственном комитете по вопросам мен</w:t>
      </w:r>
      <w:r w:rsidRPr="004A7FB7">
        <w:rPr>
          <w:b/>
          <w:bCs/>
        </w:rPr>
        <w:t>ь</w:t>
      </w:r>
      <w:r w:rsidRPr="004A7FB7">
        <w:rPr>
          <w:b/>
          <w:bCs/>
        </w:rPr>
        <w:t xml:space="preserve">шинств. Он также просит государство-участник включить в </w:t>
      </w:r>
      <w:r>
        <w:rPr>
          <w:b/>
          <w:bCs/>
        </w:rPr>
        <w:t xml:space="preserve">свой </w:t>
      </w:r>
      <w:r w:rsidRPr="004A7FB7">
        <w:rPr>
          <w:b/>
          <w:bCs/>
        </w:rPr>
        <w:t>следу</w:t>
      </w:r>
      <w:r w:rsidRPr="004A7FB7">
        <w:rPr>
          <w:b/>
          <w:bCs/>
        </w:rPr>
        <w:t>ю</w:t>
      </w:r>
      <w:r w:rsidRPr="004A7FB7">
        <w:rPr>
          <w:b/>
          <w:bCs/>
        </w:rPr>
        <w:t>щий доклад информацию о мерах, принятых для обеспечения достаточной координации и предотвращения дублирования функций и деятельности различных учреждений, связанных с осуществлением Конвенции, а также о мерах по оценке их работы и воздействия.</w:t>
      </w:r>
    </w:p>
    <w:p w:rsidR="005675A1" w:rsidRDefault="005675A1" w:rsidP="005675A1">
      <w:pPr>
        <w:pStyle w:val="SingleTxtGR"/>
      </w:pPr>
      <w:r w:rsidRPr="0072104B">
        <w:t>10.</w:t>
      </w:r>
      <w:r w:rsidRPr="00AF27A6">
        <w:tab/>
      </w:r>
      <w:r w:rsidRPr="0072104B">
        <w:t xml:space="preserve">Комитет отмечает меры, принятые государством-участником для </w:t>
      </w:r>
      <w:r>
        <w:t>соглас</w:t>
      </w:r>
      <w:r>
        <w:t>о</w:t>
      </w:r>
      <w:r>
        <w:t>вания</w:t>
      </w:r>
      <w:r w:rsidRPr="0072104B">
        <w:t xml:space="preserve"> своег</w:t>
      </w:r>
      <w:r>
        <w:t>о внутреннего законодательства с</w:t>
      </w:r>
      <w:r w:rsidRPr="0072104B">
        <w:t xml:space="preserve"> Конвенцией. Комитет приветств</w:t>
      </w:r>
      <w:r w:rsidRPr="0072104B">
        <w:t>у</w:t>
      </w:r>
      <w:r w:rsidRPr="0072104B">
        <w:t>ет в этой связи законы, принятые с целью запре</w:t>
      </w:r>
      <w:r>
        <w:t>щения распространения</w:t>
      </w:r>
      <w:r w:rsidRPr="0072104B">
        <w:t xml:space="preserve"> расис</w:t>
      </w:r>
      <w:r w:rsidRPr="0072104B">
        <w:t>т</w:t>
      </w:r>
      <w:r w:rsidRPr="0072104B">
        <w:t>ских идей</w:t>
      </w:r>
      <w:r>
        <w:t>, расовой</w:t>
      </w:r>
      <w:r w:rsidRPr="0072104B">
        <w:t xml:space="preserve"> ненавист</w:t>
      </w:r>
      <w:r>
        <w:t>и</w:t>
      </w:r>
      <w:r w:rsidRPr="0072104B">
        <w:t xml:space="preserve"> и подстрекательств</w:t>
      </w:r>
      <w:r>
        <w:t>а</w:t>
      </w:r>
      <w:r w:rsidRPr="0072104B">
        <w:t xml:space="preserve"> к расовой дискриминации. Он также принимает к сведению проект закона о меньшинствах. </w:t>
      </w:r>
      <w:r>
        <w:t>В то же время он</w:t>
      </w:r>
      <w:r w:rsidRPr="0072104B">
        <w:t xml:space="preserve"> обеспокоен отсутствием всеобъемлющего законодательства о </w:t>
      </w:r>
      <w:r>
        <w:t>противодейс</w:t>
      </w:r>
      <w:r>
        <w:t>т</w:t>
      </w:r>
      <w:r>
        <w:t>вии</w:t>
      </w:r>
      <w:r w:rsidRPr="0072104B">
        <w:t xml:space="preserve"> расовой дискриминаци</w:t>
      </w:r>
      <w:r>
        <w:t>и</w:t>
      </w:r>
      <w:r w:rsidRPr="0072104B">
        <w:t xml:space="preserve"> и отсутствие</w:t>
      </w:r>
      <w:r>
        <w:t>м</w:t>
      </w:r>
      <w:r w:rsidRPr="0072104B">
        <w:t xml:space="preserve"> законодательства, </w:t>
      </w:r>
      <w:r>
        <w:t>криминализ</w:t>
      </w:r>
      <w:r>
        <w:t>и</w:t>
      </w:r>
      <w:r>
        <w:t xml:space="preserve">рующего </w:t>
      </w:r>
      <w:r w:rsidRPr="0072104B">
        <w:t>расистски</w:t>
      </w:r>
      <w:r>
        <w:t>е</w:t>
      </w:r>
      <w:r w:rsidRPr="0072104B">
        <w:t xml:space="preserve"> организаци</w:t>
      </w:r>
      <w:r>
        <w:t>и</w:t>
      </w:r>
      <w:r w:rsidRPr="0072104B">
        <w:t xml:space="preserve"> и участие в таких организациях (ст</w:t>
      </w:r>
      <w:r w:rsidRPr="0072104B">
        <w:t>а</w:t>
      </w:r>
      <w:r w:rsidRPr="0072104B">
        <w:t>тья</w:t>
      </w:r>
      <w:r>
        <w:t xml:space="preserve"> </w:t>
      </w:r>
      <w:r w:rsidRPr="0072104B">
        <w:t>4).</w:t>
      </w:r>
    </w:p>
    <w:p w:rsidR="005675A1" w:rsidRPr="004A7FB7" w:rsidRDefault="005675A1" w:rsidP="005675A1">
      <w:pPr>
        <w:pStyle w:val="SingleTxtGR"/>
        <w:rPr>
          <w:b/>
          <w:bCs/>
        </w:rPr>
      </w:pPr>
      <w:r w:rsidRPr="004A7FB7">
        <w:rPr>
          <w:b/>
          <w:bCs/>
        </w:rPr>
        <w:t>Комитет рекомендует государству-участнику принять всеобъемлющий свод законов для эффективного решения всех проблем, связанных с расовой дискриминацией, и, в соответствии с положениями статьи 4 Конвенции, принять конкретное законодательство, криминализирующее расистские организации и уч</w:t>
      </w:r>
      <w:r w:rsidRPr="004A7FB7">
        <w:rPr>
          <w:b/>
          <w:bCs/>
        </w:rPr>
        <w:t>а</w:t>
      </w:r>
      <w:r w:rsidRPr="004A7FB7">
        <w:rPr>
          <w:b/>
          <w:bCs/>
        </w:rPr>
        <w:t>стие в таких орга</w:t>
      </w:r>
      <w:r w:rsidR="004819C8">
        <w:rPr>
          <w:b/>
          <w:bCs/>
        </w:rPr>
        <w:t>низациях, провести консультации</w:t>
      </w:r>
      <w:r w:rsidR="004819C8">
        <w:rPr>
          <w:b/>
          <w:bCs/>
        </w:rPr>
        <w:br/>
      </w:r>
      <w:r w:rsidRPr="004A7FB7">
        <w:rPr>
          <w:b/>
          <w:bCs/>
        </w:rPr>
        <w:t>с группами меньшинств относительно проекта закона о меньшинствах и предусмотреть самоидентификацию в качестве одного из основополага</w:t>
      </w:r>
      <w:r w:rsidRPr="004A7FB7">
        <w:rPr>
          <w:b/>
          <w:bCs/>
        </w:rPr>
        <w:t>ю</w:t>
      </w:r>
      <w:r w:rsidRPr="004A7FB7">
        <w:rPr>
          <w:b/>
          <w:bCs/>
        </w:rPr>
        <w:t>щих принципов такого законодател</w:t>
      </w:r>
      <w:r w:rsidRPr="004A7FB7">
        <w:rPr>
          <w:b/>
          <w:bCs/>
        </w:rPr>
        <w:t>ь</w:t>
      </w:r>
      <w:r w:rsidRPr="004A7FB7">
        <w:rPr>
          <w:b/>
          <w:bCs/>
        </w:rPr>
        <w:t>ства.</w:t>
      </w:r>
    </w:p>
    <w:p w:rsidR="005675A1" w:rsidRDefault="005675A1" w:rsidP="005675A1">
      <w:pPr>
        <w:pStyle w:val="SingleTxtGR"/>
      </w:pPr>
      <w:r w:rsidRPr="0072104B">
        <w:t>11.</w:t>
      </w:r>
      <w:r w:rsidRPr="00AF27A6">
        <w:tab/>
      </w:r>
      <w:r w:rsidRPr="0072104B">
        <w:t xml:space="preserve">Приветствуя принятие </w:t>
      </w:r>
      <w:r>
        <w:t xml:space="preserve">широкого круга </w:t>
      </w:r>
      <w:r w:rsidRPr="0072104B">
        <w:t>стратегий и полити</w:t>
      </w:r>
      <w:r>
        <w:t>ческих мер для</w:t>
      </w:r>
      <w:r w:rsidRPr="0072104B">
        <w:t xml:space="preserve"> улучшени</w:t>
      </w:r>
      <w:r>
        <w:t>я</w:t>
      </w:r>
      <w:r w:rsidRPr="0072104B">
        <w:t xml:space="preserve"> положения меньшинства</w:t>
      </w:r>
      <w:r>
        <w:t xml:space="preserve"> рома</w:t>
      </w:r>
      <w:r w:rsidRPr="0072104B">
        <w:t>, Комитет</w:t>
      </w:r>
      <w:r>
        <w:t xml:space="preserve"> в то же время</w:t>
      </w:r>
      <w:r w:rsidRPr="0072104B">
        <w:t xml:space="preserve"> отмечает, что эффективность и результативность этих мер не были оценены</w:t>
      </w:r>
      <w:r w:rsidRPr="004C3400">
        <w:t xml:space="preserve"> </w:t>
      </w:r>
      <w:r w:rsidRPr="0072104B">
        <w:t>достаточн</w:t>
      </w:r>
      <w:r>
        <w:t>ым о</w:t>
      </w:r>
      <w:r>
        <w:t>б</w:t>
      </w:r>
      <w:r>
        <w:t>разом</w:t>
      </w:r>
      <w:r w:rsidRPr="0072104B">
        <w:t>. Комитет с интересом отмечает заявление государства-участника</w:t>
      </w:r>
      <w:r>
        <w:t xml:space="preserve"> о том</w:t>
      </w:r>
      <w:r w:rsidRPr="0072104B">
        <w:t xml:space="preserve">, что </w:t>
      </w:r>
      <w:r>
        <w:t>Национальная стратегия в интересах меньшинства рома</w:t>
      </w:r>
      <w:r w:rsidRPr="0072104B">
        <w:t xml:space="preserve"> и План действий </w:t>
      </w:r>
      <w:r>
        <w:t xml:space="preserve">на </w:t>
      </w:r>
      <w:r w:rsidRPr="0072104B">
        <w:t>Десятилети</w:t>
      </w:r>
      <w:r>
        <w:t>е</w:t>
      </w:r>
      <w:r w:rsidRPr="0072104B">
        <w:t xml:space="preserve"> интеграции народа рома </w:t>
      </w:r>
      <w:r>
        <w:t xml:space="preserve">находятся </w:t>
      </w:r>
      <w:r w:rsidRPr="0072104B">
        <w:t>в процессе оценки (статья</w:t>
      </w:r>
      <w:r>
        <w:t xml:space="preserve"> </w:t>
      </w:r>
      <w:r w:rsidRPr="0072104B">
        <w:t>5).</w:t>
      </w:r>
    </w:p>
    <w:p w:rsidR="005675A1" w:rsidRPr="004A7FB7" w:rsidRDefault="005675A1" w:rsidP="005675A1">
      <w:pPr>
        <w:pStyle w:val="SingleTxtGR"/>
        <w:rPr>
          <w:b/>
          <w:bCs/>
        </w:rPr>
      </w:pPr>
      <w:r w:rsidRPr="004A7FB7">
        <w:rPr>
          <w:b/>
          <w:bCs/>
        </w:rPr>
        <w:t>Ссылаясь на общую рекомендацию № 27 (2000) о дискриминации в отн</w:t>
      </w:r>
      <w:r w:rsidRPr="004A7FB7">
        <w:rPr>
          <w:b/>
          <w:bCs/>
        </w:rPr>
        <w:t>о</w:t>
      </w:r>
      <w:r w:rsidRPr="004A7FB7">
        <w:rPr>
          <w:b/>
          <w:bCs/>
        </w:rPr>
        <w:t xml:space="preserve">шении рома, </w:t>
      </w:r>
      <w:r>
        <w:rPr>
          <w:b/>
          <w:bCs/>
        </w:rPr>
        <w:t xml:space="preserve">Комитет </w:t>
      </w:r>
      <w:r w:rsidRPr="004A7FB7">
        <w:rPr>
          <w:b/>
          <w:bCs/>
        </w:rPr>
        <w:t>настоятельно призывает государство-участник по</w:t>
      </w:r>
      <w:r w:rsidRPr="004A7FB7">
        <w:rPr>
          <w:b/>
          <w:bCs/>
        </w:rPr>
        <w:t>л</w:t>
      </w:r>
      <w:r w:rsidRPr="004A7FB7">
        <w:rPr>
          <w:b/>
          <w:bCs/>
        </w:rPr>
        <w:t>ностью осуществить все антидискриминационные стратегии, которые б</w:t>
      </w:r>
      <w:r w:rsidRPr="004A7FB7">
        <w:rPr>
          <w:b/>
          <w:bCs/>
        </w:rPr>
        <w:t>ы</w:t>
      </w:r>
      <w:r w:rsidRPr="004A7FB7">
        <w:rPr>
          <w:b/>
          <w:bCs/>
        </w:rPr>
        <w:t>ли приняты в отношении меньшинства рома в области доступа к образ</w:t>
      </w:r>
      <w:r w:rsidRPr="004A7FB7">
        <w:rPr>
          <w:b/>
          <w:bCs/>
        </w:rPr>
        <w:t>о</w:t>
      </w:r>
      <w:r w:rsidRPr="004A7FB7">
        <w:rPr>
          <w:b/>
          <w:bCs/>
        </w:rPr>
        <w:t>ванию, жилью, занятости, здравоохранению и другим социальным услугам и общественным местам, тщательно следить за ходом осуществл</w:t>
      </w:r>
      <w:r w:rsidRPr="004A7FB7">
        <w:rPr>
          <w:b/>
          <w:bCs/>
        </w:rPr>
        <w:t>е</w:t>
      </w:r>
      <w:r w:rsidRPr="004A7FB7">
        <w:rPr>
          <w:b/>
          <w:bCs/>
        </w:rPr>
        <w:t xml:space="preserve">ния этой политики на национальном и местном уровнях и оценивать его, а также провести оценку воздействия уже принятых мер в </w:t>
      </w:r>
      <w:r>
        <w:rPr>
          <w:b/>
          <w:bCs/>
        </w:rPr>
        <w:t xml:space="preserve">своем </w:t>
      </w:r>
      <w:r w:rsidRPr="004A7FB7">
        <w:rPr>
          <w:b/>
          <w:bCs/>
        </w:rPr>
        <w:t>следующем пери</w:t>
      </w:r>
      <w:r w:rsidRPr="004A7FB7">
        <w:rPr>
          <w:b/>
          <w:bCs/>
        </w:rPr>
        <w:t>о</w:t>
      </w:r>
      <w:r w:rsidRPr="004A7FB7">
        <w:rPr>
          <w:b/>
          <w:bCs/>
        </w:rPr>
        <w:t>дическом докладе.</w:t>
      </w:r>
    </w:p>
    <w:p w:rsidR="005675A1" w:rsidRDefault="005675A1" w:rsidP="005675A1">
      <w:pPr>
        <w:pStyle w:val="SingleTxtGR"/>
      </w:pPr>
      <w:r w:rsidRPr="0072104B">
        <w:t>12.</w:t>
      </w:r>
      <w:r w:rsidRPr="00AF27A6">
        <w:tab/>
      </w:r>
      <w:r w:rsidRPr="0072104B">
        <w:t>Комитет обеспокоен положением аромун</w:t>
      </w:r>
      <w:r>
        <w:t>ов с точки зрения</w:t>
      </w:r>
      <w:r w:rsidRPr="0072104B">
        <w:t xml:space="preserve"> осуществл</w:t>
      </w:r>
      <w:r w:rsidRPr="0072104B">
        <w:t>е</w:t>
      </w:r>
      <w:r w:rsidRPr="0072104B">
        <w:t xml:space="preserve">ния </w:t>
      </w:r>
      <w:r>
        <w:t xml:space="preserve">ими </w:t>
      </w:r>
      <w:r w:rsidRPr="0072104B">
        <w:t>прав без какой-либо дискриминации.</w:t>
      </w:r>
    </w:p>
    <w:p w:rsidR="005675A1" w:rsidRPr="004A7FB7" w:rsidRDefault="005675A1" w:rsidP="005675A1">
      <w:pPr>
        <w:pStyle w:val="SingleTxtGR"/>
        <w:rPr>
          <w:b/>
          <w:bCs/>
        </w:rPr>
      </w:pPr>
      <w:r w:rsidRPr="004A7FB7">
        <w:rPr>
          <w:b/>
          <w:bCs/>
        </w:rPr>
        <w:t>Комитет рекомендует государству-участнику рассмотреть положение лиц, принадлежащих к меньшинству аромунов, с точки зрения их прав на св</w:t>
      </w:r>
      <w:r w:rsidRPr="004A7FB7">
        <w:rPr>
          <w:b/>
          <w:bCs/>
        </w:rPr>
        <w:t>о</w:t>
      </w:r>
      <w:r w:rsidRPr="004A7FB7">
        <w:rPr>
          <w:b/>
          <w:bCs/>
        </w:rPr>
        <w:t>боду мнений и их свободное выражение, на образование и на доступ к о</w:t>
      </w:r>
      <w:r w:rsidRPr="004A7FB7">
        <w:rPr>
          <w:b/>
          <w:bCs/>
        </w:rPr>
        <w:t>б</w:t>
      </w:r>
      <w:r w:rsidRPr="004A7FB7">
        <w:rPr>
          <w:b/>
          <w:bCs/>
        </w:rPr>
        <w:t>щественным услугам без какой-либо дискриминации.</w:t>
      </w:r>
    </w:p>
    <w:p w:rsidR="005675A1" w:rsidRDefault="005675A1" w:rsidP="005675A1">
      <w:pPr>
        <w:pStyle w:val="SingleTxtGR"/>
      </w:pPr>
      <w:r w:rsidRPr="0072104B">
        <w:t>13.</w:t>
      </w:r>
      <w:r w:rsidRPr="00AF27A6">
        <w:tab/>
      </w:r>
      <w:r w:rsidRPr="0072104B">
        <w:t>Комитет сожалеет об отсутствии информации о степени</w:t>
      </w:r>
      <w:r w:rsidRPr="00796E6E">
        <w:t xml:space="preserve"> </w:t>
      </w:r>
      <w:r w:rsidRPr="0072104B">
        <w:t>эффективно</w:t>
      </w:r>
      <w:r>
        <w:t>го</w:t>
      </w:r>
      <w:r w:rsidRPr="0072104B">
        <w:t xml:space="preserve"> участ</w:t>
      </w:r>
      <w:r>
        <w:t>ия</w:t>
      </w:r>
      <w:r w:rsidRPr="0072104B">
        <w:t xml:space="preserve"> лиц, принадлеж</w:t>
      </w:r>
      <w:r w:rsidRPr="0072104B">
        <w:t>а</w:t>
      </w:r>
      <w:r w:rsidRPr="0072104B">
        <w:t>щи</w:t>
      </w:r>
      <w:r>
        <w:t>х</w:t>
      </w:r>
      <w:r w:rsidRPr="0072104B">
        <w:t xml:space="preserve"> к меньшинствам, в общественной и политической жизни (</w:t>
      </w:r>
      <w:r>
        <w:t xml:space="preserve">статья </w:t>
      </w:r>
      <w:r w:rsidRPr="0072104B">
        <w:t>5).</w:t>
      </w:r>
    </w:p>
    <w:p w:rsidR="005675A1" w:rsidRPr="006B52D2" w:rsidRDefault="005675A1" w:rsidP="005675A1">
      <w:pPr>
        <w:pStyle w:val="SingleTxtGR"/>
        <w:rPr>
          <w:b/>
          <w:bCs/>
        </w:rPr>
      </w:pPr>
      <w:r w:rsidRPr="006B52D2">
        <w:rPr>
          <w:b/>
          <w:bCs/>
        </w:rPr>
        <w:t>Комитет вновь рекомендует государству-участнику принять необходимые меры для обеспечения эффектив</w:t>
      </w:r>
      <w:r>
        <w:rPr>
          <w:b/>
          <w:bCs/>
        </w:rPr>
        <w:t>ного участия лиц, принадлежащих</w:t>
      </w:r>
      <w:r w:rsidRPr="005675A1">
        <w:rPr>
          <w:b/>
          <w:bCs/>
        </w:rPr>
        <w:br/>
      </w:r>
      <w:r w:rsidRPr="006B52D2">
        <w:rPr>
          <w:b/>
          <w:bCs/>
        </w:rPr>
        <w:t xml:space="preserve">к меньшинствам, в общественной и политической жизни и в </w:t>
      </w:r>
      <w:r>
        <w:rPr>
          <w:b/>
          <w:bCs/>
        </w:rPr>
        <w:t xml:space="preserve">своем </w:t>
      </w:r>
      <w:r w:rsidRPr="006B52D2">
        <w:rPr>
          <w:b/>
          <w:bCs/>
        </w:rPr>
        <w:t>сл</w:t>
      </w:r>
      <w:r w:rsidRPr="006B52D2">
        <w:rPr>
          <w:b/>
          <w:bCs/>
        </w:rPr>
        <w:t>е</w:t>
      </w:r>
      <w:r w:rsidRPr="006B52D2">
        <w:rPr>
          <w:b/>
          <w:bCs/>
        </w:rPr>
        <w:t>дующем периодическом докладе представить информацию о положении в этой о</w:t>
      </w:r>
      <w:r w:rsidRPr="006B52D2">
        <w:rPr>
          <w:b/>
          <w:bCs/>
        </w:rPr>
        <w:t>б</w:t>
      </w:r>
      <w:r w:rsidRPr="006B52D2">
        <w:rPr>
          <w:b/>
          <w:bCs/>
        </w:rPr>
        <w:t>ласти.</w:t>
      </w:r>
    </w:p>
    <w:p w:rsidR="005675A1" w:rsidRDefault="005675A1" w:rsidP="005675A1">
      <w:pPr>
        <w:pStyle w:val="SingleTxtGR"/>
      </w:pPr>
      <w:r w:rsidRPr="0072104B">
        <w:t>14.</w:t>
      </w:r>
      <w:r w:rsidRPr="00AF27A6">
        <w:tab/>
      </w:r>
      <w:r w:rsidRPr="0072104B">
        <w:t xml:space="preserve">Приветствуя представленную государством-участником информацию </w:t>
      </w:r>
      <w:r>
        <w:t>о</w:t>
      </w:r>
      <w:r w:rsidRPr="0072104B">
        <w:t xml:space="preserve"> прин</w:t>
      </w:r>
      <w:r>
        <w:t>имаемых</w:t>
      </w:r>
      <w:r w:rsidRPr="0072104B">
        <w:t xml:space="preserve"> мер</w:t>
      </w:r>
      <w:r>
        <w:t>ах</w:t>
      </w:r>
      <w:r w:rsidRPr="0072104B">
        <w:t xml:space="preserve"> по улучшению положения незарегистрированных рома, Комитет </w:t>
      </w:r>
      <w:r>
        <w:t xml:space="preserve">в то же время </w:t>
      </w:r>
      <w:r w:rsidRPr="0072104B">
        <w:t>выражает обеспокоенность по поводу трудностей, с к</w:t>
      </w:r>
      <w:r w:rsidRPr="0072104B">
        <w:t>о</w:t>
      </w:r>
      <w:r w:rsidRPr="0072104B">
        <w:t xml:space="preserve">торыми многие рома по-прежнему </w:t>
      </w:r>
      <w:r>
        <w:t>сталкиваются для</w:t>
      </w:r>
      <w:r w:rsidRPr="0072104B">
        <w:t xml:space="preserve"> получени</w:t>
      </w:r>
      <w:r>
        <w:t>я</w:t>
      </w:r>
      <w:r w:rsidRPr="0072104B">
        <w:t xml:space="preserve"> личных док</w:t>
      </w:r>
      <w:r w:rsidRPr="0072104B">
        <w:t>у</w:t>
      </w:r>
      <w:r w:rsidRPr="0072104B">
        <w:t>ментов, включая свидетельства о рождении и удостоверения личности (</w:t>
      </w:r>
      <w:r>
        <w:t>ст</w:t>
      </w:r>
      <w:r>
        <w:t>а</w:t>
      </w:r>
      <w:r>
        <w:t>тья </w:t>
      </w:r>
      <w:r w:rsidRPr="0072104B">
        <w:t>5).</w:t>
      </w:r>
    </w:p>
    <w:p w:rsidR="005675A1" w:rsidRDefault="005675A1" w:rsidP="005675A1">
      <w:pPr>
        <w:pStyle w:val="SingleTxtGR"/>
        <w:rPr>
          <w:b/>
        </w:rPr>
      </w:pPr>
      <w:r w:rsidRPr="00072C2F">
        <w:rPr>
          <w:b/>
        </w:rPr>
        <w:t>Комитет рекомендует государству-участнику принять незамедлительные меры для обеспечения того, чтобы все рома имели доступ к личным док</w:t>
      </w:r>
      <w:r w:rsidRPr="00072C2F">
        <w:rPr>
          <w:b/>
        </w:rPr>
        <w:t>у</w:t>
      </w:r>
      <w:r w:rsidRPr="00072C2F">
        <w:rPr>
          <w:b/>
        </w:rPr>
        <w:t>ментам, которые необходимы им для осуществления, в частности, их эк</w:t>
      </w:r>
      <w:r w:rsidRPr="00072C2F">
        <w:rPr>
          <w:b/>
        </w:rPr>
        <w:t>о</w:t>
      </w:r>
      <w:r w:rsidRPr="00072C2F">
        <w:rPr>
          <w:b/>
        </w:rPr>
        <w:t>номических, социальных и культурных прав, таких как права на трудоус</w:t>
      </w:r>
      <w:r w:rsidRPr="00072C2F">
        <w:rPr>
          <w:b/>
        </w:rPr>
        <w:t>т</w:t>
      </w:r>
      <w:r w:rsidRPr="00072C2F">
        <w:rPr>
          <w:b/>
        </w:rPr>
        <w:t xml:space="preserve">ройство, жилье, </w:t>
      </w:r>
      <w:r>
        <w:rPr>
          <w:b/>
        </w:rPr>
        <w:t>медицинское обслуживание</w:t>
      </w:r>
      <w:r w:rsidRPr="00072C2F">
        <w:rPr>
          <w:b/>
        </w:rPr>
        <w:t>, социальное обеспечение и о</w:t>
      </w:r>
      <w:r w:rsidRPr="00072C2F">
        <w:rPr>
          <w:b/>
        </w:rPr>
        <w:t>б</w:t>
      </w:r>
      <w:r w:rsidRPr="00072C2F">
        <w:rPr>
          <w:b/>
        </w:rPr>
        <w:t>разование.</w:t>
      </w:r>
    </w:p>
    <w:p w:rsidR="005675A1" w:rsidRDefault="005675A1" w:rsidP="005675A1">
      <w:pPr>
        <w:pStyle w:val="SingleTxtGR"/>
      </w:pPr>
      <w:r w:rsidRPr="00072C2F">
        <w:t>15.</w:t>
      </w:r>
      <w:r w:rsidRPr="00072C2F">
        <w:tab/>
        <w:t xml:space="preserve">Комитет вновь выражает обеспокоенность по поводу </w:t>
      </w:r>
      <w:r>
        <w:t>утверждений</w:t>
      </w:r>
      <w:r w:rsidRPr="00072C2F">
        <w:t xml:space="preserve"> о том, что представители меньшинства рома, особенно молодежь, сталкиваются с э</w:t>
      </w:r>
      <w:r w:rsidRPr="00072C2F">
        <w:t>т</w:t>
      </w:r>
      <w:r w:rsidRPr="00072C2F">
        <w:t>ническим профилированием и подвергаются жестокому обращению и ненадл</w:t>
      </w:r>
      <w:r w:rsidRPr="00072C2F">
        <w:t>е</w:t>
      </w:r>
      <w:r w:rsidRPr="00072C2F">
        <w:t>жащему применению силы со стороны сотрудников полиции. Он сожалеет, что государство-участник не представило конкретной информации в этом отнош</w:t>
      </w:r>
      <w:r w:rsidRPr="00072C2F">
        <w:t>е</w:t>
      </w:r>
      <w:r w:rsidRPr="00072C2F">
        <w:t>нии (ст</w:t>
      </w:r>
      <w:r w:rsidRPr="00072C2F">
        <w:t>а</w:t>
      </w:r>
      <w:r w:rsidRPr="00072C2F">
        <w:t>тья</w:t>
      </w:r>
      <w:r>
        <w:t xml:space="preserve"> </w:t>
      </w:r>
      <w:r w:rsidRPr="00072C2F">
        <w:t>5).</w:t>
      </w:r>
    </w:p>
    <w:p w:rsidR="005675A1" w:rsidRDefault="005675A1" w:rsidP="005675A1">
      <w:pPr>
        <w:pStyle w:val="SingleTxtGR"/>
        <w:rPr>
          <w:b/>
        </w:rPr>
      </w:pPr>
      <w:r w:rsidRPr="00072C2F">
        <w:rPr>
          <w:b/>
        </w:rPr>
        <w:t>Комитет вновь рекомендует государству-участнику принять меры по пр</w:t>
      </w:r>
      <w:r w:rsidRPr="00072C2F">
        <w:rPr>
          <w:b/>
        </w:rPr>
        <w:t>е</w:t>
      </w:r>
      <w:r w:rsidRPr="00072C2F">
        <w:rPr>
          <w:b/>
        </w:rPr>
        <w:t>сечению подобной практики, повышению осведомленности сотрудников правоохранительных органов в области прав человека и расширению их подготовки в вопросах, связанных с расовой дискриминацией.</w:t>
      </w:r>
    </w:p>
    <w:p w:rsidR="005675A1" w:rsidRDefault="005675A1" w:rsidP="005675A1">
      <w:pPr>
        <w:pStyle w:val="SingleTxtGR"/>
      </w:pPr>
      <w:r w:rsidRPr="00072C2F">
        <w:t>16.</w:t>
      </w:r>
      <w:r w:rsidRPr="00072C2F">
        <w:tab/>
        <w:t xml:space="preserve">Высоко оценивая усилия, предпринимаемые государством-участником в области образования для меньшинств, в том числе предоставление образования на их языках и организацию подготовительных курсов об их родных языках, Комитет </w:t>
      </w:r>
      <w:r>
        <w:t xml:space="preserve">в то же время </w:t>
      </w:r>
      <w:r w:rsidRPr="00072C2F">
        <w:t>сожалеет о том, что эффективное осуществление права на образование не гарантировано всем детям из числа меньшинств и других уязвимых групп, многие из которых не имеют доступа к образованию на их родном языке (ст</w:t>
      </w:r>
      <w:r w:rsidRPr="00072C2F">
        <w:t>а</w:t>
      </w:r>
      <w:r w:rsidRPr="00072C2F">
        <w:t>тья</w:t>
      </w:r>
      <w:r>
        <w:t xml:space="preserve"> </w:t>
      </w:r>
      <w:r w:rsidRPr="00072C2F">
        <w:t>5).</w:t>
      </w:r>
    </w:p>
    <w:p w:rsidR="005675A1" w:rsidRDefault="005675A1" w:rsidP="005675A1">
      <w:pPr>
        <w:pStyle w:val="SingleTxtGR"/>
        <w:rPr>
          <w:b/>
        </w:rPr>
      </w:pPr>
      <w:r w:rsidRPr="00072C2F">
        <w:rPr>
          <w:b/>
        </w:rPr>
        <w:t xml:space="preserve">Комитет рекомендует государству-участнику активизировать усилия по обеспечению эффективного доступа детей, принадлежащих к группам меньшинств, к образованию. Комитет также просит государство-участник в </w:t>
      </w:r>
      <w:r>
        <w:rPr>
          <w:b/>
        </w:rPr>
        <w:t xml:space="preserve">своем </w:t>
      </w:r>
      <w:r w:rsidRPr="00072C2F">
        <w:rPr>
          <w:b/>
        </w:rPr>
        <w:t>следующем периодическом докладе представить подробную и</w:t>
      </w:r>
      <w:r w:rsidRPr="00072C2F">
        <w:rPr>
          <w:b/>
        </w:rPr>
        <w:t>н</w:t>
      </w:r>
      <w:r w:rsidRPr="00072C2F">
        <w:rPr>
          <w:b/>
        </w:rPr>
        <w:t xml:space="preserve">формацию, </w:t>
      </w:r>
      <w:r>
        <w:rPr>
          <w:b/>
        </w:rPr>
        <w:t>включая</w:t>
      </w:r>
      <w:r w:rsidRPr="00072C2F">
        <w:rPr>
          <w:b/>
        </w:rPr>
        <w:t xml:space="preserve"> дезагрегированные статистические данные, о числе</w:t>
      </w:r>
      <w:r w:rsidRPr="00072C2F">
        <w:rPr>
          <w:b/>
        </w:rPr>
        <w:t>н</w:t>
      </w:r>
      <w:r w:rsidRPr="00072C2F">
        <w:rPr>
          <w:b/>
        </w:rPr>
        <w:t>ности учащихся</w:t>
      </w:r>
      <w:r>
        <w:rPr>
          <w:b/>
        </w:rPr>
        <w:t xml:space="preserve">, являющихся представителями </w:t>
      </w:r>
      <w:r w:rsidRPr="00072C2F">
        <w:rPr>
          <w:b/>
        </w:rPr>
        <w:t>меньшинств и других уя</w:t>
      </w:r>
      <w:r w:rsidRPr="00072C2F">
        <w:rPr>
          <w:b/>
        </w:rPr>
        <w:t>з</w:t>
      </w:r>
      <w:r w:rsidRPr="00072C2F">
        <w:rPr>
          <w:b/>
        </w:rPr>
        <w:t>вимых групп</w:t>
      </w:r>
      <w:r>
        <w:rPr>
          <w:b/>
        </w:rPr>
        <w:t>,</w:t>
      </w:r>
      <w:r w:rsidRPr="00072C2F">
        <w:rPr>
          <w:b/>
        </w:rPr>
        <w:t xml:space="preserve"> в системе начального, среднего и высшего образования.</w:t>
      </w:r>
    </w:p>
    <w:p w:rsidR="005675A1" w:rsidRDefault="005675A1" w:rsidP="005675A1">
      <w:pPr>
        <w:pStyle w:val="SingleTxtGR"/>
      </w:pPr>
      <w:r w:rsidRPr="00072C2F">
        <w:t>17.</w:t>
      </w:r>
      <w:r w:rsidRPr="00072C2F">
        <w:tab/>
        <w:t>Комитет глубоко обеспокоен плохими условиями жизни и маргинализ</w:t>
      </w:r>
      <w:r w:rsidRPr="00072C2F">
        <w:t>а</w:t>
      </w:r>
      <w:r w:rsidRPr="00072C2F">
        <w:t>цией, от которых страдают члены египетской общины (статья</w:t>
      </w:r>
      <w:r>
        <w:t xml:space="preserve"> </w:t>
      </w:r>
      <w:r w:rsidRPr="00072C2F">
        <w:t>5).</w:t>
      </w:r>
    </w:p>
    <w:p w:rsidR="005675A1" w:rsidRDefault="005675A1" w:rsidP="005675A1">
      <w:pPr>
        <w:pStyle w:val="SingleTxtGR"/>
        <w:rPr>
          <w:b/>
        </w:rPr>
      </w:pPr>
      <w:r w:rsidRPr="00072C2F">
        <w:rPr>
          <w:b/>
        </w:rPr>
        <w:t>Комитет рекомендует государству-участнику, в консультации с египетской общиной, принять эффективные позитивные меры для улучшения до</w:t>
      </w:r>
      <w:r w:rsidRPr="00072C2F">
        <w:rPr>
          <w:b/>
        </w:rPr>
        <w:t>с</w:t>
      </w:r>
      <w:r w:rsidRPr="00072C2F">
        <w:rPr>
          <w:b/>
        </w:rPr>
        <w:t>тупа ее членов к здравоохранению, образованию, занятости и другим социал</w:t>
      </w:r>
      <w:r w:rsidRPr="00072C2F">
        <w:rPr>
          <w:b/>
        </w:rPr>
        <w:t>ь</w:t>
      </w:r>
      <w:r w:rsidRPr="00072C2F">
        <w:rPr>
          <w:b/>
        </w:rPr>
        <w:t>ным услугам. Кроме того, Комитет рекомендует государству-участнику уважать принцип самоидентификации лиц, принадлежащих к египетской общине.</w:t>
      </w:r>
    </w:p>
    <w:p w:rsidR="005675A1" w:rsidRDefault="005675A1" w:rsidP="005675A1">
      <w:pPr>
        <w:pStyle w:val="SingleTxtGR"/>
      </w:pPr>
      <w:r w:rsidRPr="00072C2F">
        <w:t>18.</w:t>
      </w:r>
      <w:r w:rsidRPr="00072C2F">
        <w:tab/>
        <w:t>Комитет по-прежнему обеспокоен положением женщин, принадлежащих к меньшинствам, и проявлениями множественной дискриминации, которой они могут подвергаться (статья</w:t>
      </w:r>
      <w:r>
        <w:t xml:space="preserve"> </w:t>
      </w:r>
      <w:r w:rsidRPr="00072C2F">
        <w:t>5).</w:t>
      </w:r>
    </w:p>
    <w:p w:rsidR="005675A1" w:rsidRDefault="005675A1" w:rsidP="005675A1">
      <w:pPr>
        <w:pStyle w:val="SingleTxtGR"/>
        <w:rPr>
          <w:b/>
        </w:rPr>
      </w:pPr>
      <w:r w:rsidRPr="00072C2F">
        <w:rPr>
          <w:b/>
        </w:rPr>
        <w:t>Ссылаясь на свою общую рекомендацию</w:t>
      </w:r>
      <w:r>
        <w:rPr>
          <w:b/>
        </w:rPr>
        <w:t xml:space="preserve"> </w:t>
      </w:r>
      <w:r w:rsidRPr="00072C2F">
        <w:rPr>
          <w:b/>
        </w:rPr>
        <w:t>№</w:t>
      </w:r>
      <w:r>
        <w:rPr>
          <w:b/>
        </w:rPr>
        <w:t xml:space="preserve"> </w:t>
      </w:r>
      <w:r w:rsidRPr="00072C2F">
        <w:rPr>
          <w:b/>
        </w:rPr>
        <w:t>25</w:t>
      </w:r>
      <w:r>
        <w:rPr>
          <w:b/>
        </w:rPr>
        <w:t xml:space="preserve"> </w:t>
      </w:r>
      <w:r w:rsidRPr="00072C2F">
        <w:rPr>
          <w:b/>
        </w:rPr>
        <w:t>(2000) о гендерных аспектах расовой дискриминации, Комитет призывает государство-участник осущ</w:t>
      </w:r>
      <w:r w:rsidRPr="00072C2F">
        <w:rPr>
          <w:b/>
        </w:rPr>
        <w:t>е</w:t>
      </w:r>
      <w:r w:rsidRPr="00072C2F">
        <w:rPr>
          <w:b/>
        </w:rPr>
        <w:t>ствлять контроль за множественной дискриминацией в отношении же</w:t>
      </w:r>
      <w:r w:rsidRPr="00072C2F">
        <w:rPr>
          <w:b/>
        </w:rPr>
        <w:t>н</w:t>
      </w:r>
      <w:r w:rsidRPr="00072C2F">
        <w:rPr>
          <w:b/>
        </w:rPr>
        <w:t>щин, принадлежащих к меньшинствам и другим уязвимым группам нас</w:t>
      </w:r>
      <w:r w:rsidRPr="00072C2F">
        <w:rPr>
          <w:b/>
        </w:rPr>
        <w:t>е</w:t>
      </w:r>
      <w:r w:rsidRPr="00072C2F">
        <w:rPr>
          <w:b/>
        </w:rPr>
        <w:t>ления, и, если необходимо, принимать меры по борьбе с такой дискрим</w:t>
      </w:r>
      <w:r w:rsidRPr="00072C2F">
        <w:rPr>
          <w:b/>
        </w:rPr>
        <w:t>и</w:t>
      </w:r>
      <w:r w:rsidRPr="00072C2F">
        <w:rPr>
          <w:b/>
        </w:rPr>
        <w:t>нацией.</w:t>
      </w:r>
    </w:p>
    <w:p w:rsidR="005675A1" w:rsidRDefault="005675A1" w:rsidP="005675A1">
      <w:pPr>
        <w:pStyle w:val="SingleTxtGR"/>
      </w:pPr>
      <w:r w:rsidRPr="007D4523">
        <w:t>19.</w:t>
      </w:r>
      <w:r w:rsidRPr="007D4523">
        <w:tab/>
        <w:t>Комитет отмечает отсутствие информации о жалобах на расовую дискр</w:t>
      </w:r>
      <w:r w:rsidRPr="007D4523">
        <w:t>и</w:t>
      </w:r>
      <w:r w:rsidRPr="007D4523">
        <w:t>минацию и отсутствие судебных дел о расовой дискриминации (статьи</w:t>
      </w:r>
      <w:r>
        <w:t xml:space="preserve"> </w:t>
      </w:r>
      <w:r w:rsidRPr="007D4523">
        <w:t>6 и</w:t>
      </w:r>
      <w:r>
        <w:t xml:space="preserve"> </w:t>
      </w:r>
      <w:r w:rsidRPr="007D4523">
        <w:t>7).</w:t>
      </w:r>
    </w:p>
    <w:p w:rsidR="005675A1" w:rsidRDefault="005675A1" w:rsidP="005675A1">
      <w:pPr>
        <w:pStyle w:val="SingleTxtGR"/>
        <w:rPr>
          <w:b/>
        </w:rPr>
      </w:pPr>
      <w:r w:rsidRPr="007D4523">
        <w:rPr>
          <w:b/>
        </w:rPr>
        <w:t>В свете своей общей рекомендации</w:t>
      </w:r>
      <w:r>
        <w:rPr>
          <w:b/>
        </w:rPr>
        <w:t xml:space="preserve"> </w:t>
      </w:r>
      <w:r w:rsidRPr="007D4523">
        <w:rPr>
          <w:b/>
        </w:rPr>
        <w:t>№</w:t>
      </w:r>
      <w:r>
        <w:rPr>
          <w:b/>
        </w:rPr>
        <w:t xml:space="preserve"> </w:t>
      </w:r>
      <w:r w:rsidRPr="007D4523">
        <w:rPr>
          <w:b/>
        </w:rPr>
        <w:t>31</w:t>
      </w:r>
      <w:r>
        <w:rPr>
          <w:b/>
        </w:rPr>
        <w:t xml:space="preserve"> </w:t>
      </w:r>
      <w:r w:rsidRPr="007D4523">
        <w:rPr>
          <w:b/>
        </w:rPr>
        <w:t>(2005) о предупреждении расовой дискриминации в пр</w:t>
      </w:r>
      <w:r w:rsidRPr="007D4523">
        <w:rPr>
          <w:b/>
        </w:rPr>
        <w:t>о</w:t>
      </w:r>
      <w:r w:rsidRPr="007D4523">
        <w:rPr>
          <w:b/>
        </w:rPr>
        <w:t xml:space="preserve">цессе отправления и функционирования системы уголовного правосудия Комитет напоминает, что отсутствие </w:t>
      </w:r>
      <w:r>
        <w:rPr>
          <w:b/>
        </w:rPr>
        <w:t>соответс</w:t>
      </w:r>
      <w:r>
        <w:rPr>
          <w:b/>
        </w:rPr>
        <w:t>т</w:t>
      </w:r>
      <w:r>
        <w:rPr>
          <w:b/>
        </w:rPr>
        <w:t xml:space="preserve">вующих </w:t>
      </w:r>
      <w:r w:rsidRPr="007D4523">
        <w:rPr>
          <w:b/>
        </w:rPr>
        <w:t xml:space="preserve">дел может быть связано с отсутствием у потерпевших информации о существующих средствах </w:t>
      </w:r>
      <w:r>
        <w:rPr>
          <w:b/>
        </w:rPr>
        <w:t xml:space="preserve">правовой </w:t>
      </w:r>
      <w:r w:rsidRPr="007D4523">
        <w:rPr>
          <w:b/>
        </w:rPr>
        <w:t xml:space="preserve">защиты, и </w:t>
      </w:r>
      <w:r>
        <w:rPr>
          <w:b/>
        </w:rPr>
        <w:t xml:space="preserve">поэтому </w:t>
      </w:r>
      <w:r w:rsidRPr="007D4523">
        <w:rPr>
          <w:b/>
        </w:rPr>
        <w:t>рекомендует гос</w:t>
      </w:r>
      <w:r w:rsidRPr="007D4523">
        <w:rPr>
          <w:b/>
        </w:rPr>
        <w:t>у</w:t>
      </w:r>
      <w:r w:rsidRPr="007D4523">
        <w:rPr>
          <w:b/>
        </w:rPr>
        <w:t>дарству-участнику обеспечить, чтобы широкая общественность была на</w:t>
      </w:r>
      <w:r w:rsidRPr="007D4523">
        <w:rPr>
          <w:b/>
        </w:rPr>
        <w:t>д</w:t>
      </w:r>
      <w:r w:rsidRPr="007D4523">
        <w:rPr>
          <w:b/>
        </w:rPr>
        <w:t>лежащим образом информирована о своих правах и имеющихся средс</w:t>
      </w:r>
      <w:r w:rsidRPr="007D4523">
        <w:rPr>
          <w:b/>
        </w:rPr>
        <w:t>т</w:t>
      </w:r>
      <w:r w:rsidRPr="007D4523">
        <w:rPr>
          <w:b/>
        </w:rPr>
        <w:t xml:space="preserve">вах правовой защиты в случае их нарушения. Комитет </w:t>
      </w:r>
      <w:r>
        <w:rPr>
          <w:b/>
        </w:rPr>
        <w:t xml:space="preserve">далее </w:t>
      </w:r>
      <w:r w:rsidRPr="007D4523">
        <w:rPr>
          <w:b/>
        </w:rPr>
        <w:t>рекомендует гос</w:t>
      </w:r>
      <w:r w:rsidRPr="007D4523">
        <w:rPr>
          <w:b/>
        </w:rPr>
        <w:t>у</w:t>
      </w:r>
      <w:r w:rsidRPr="007D4523">
        <w:rPr>
          <w:b/>
        </w:rPr>
        <w:t>дарству-участнику в следующем периодическом докладе представить более подробную информацию о будущих жалобах и судебных д</w:t>
      </w:r>
      <w:r w:rsidRPr="007D4523">
        <w:rPr>
          <w:b/>
        </w:rPr>
        <w:t>е</w:t>
      </w:r>
      <w:r w:rsidRPr="007D4523">
        <w:rPr>
          <w:b/>
        </w:rPr>
        <w:t>лах.</w:t>
      </w:r>
    </w:p>
    <w:p w:rsidR="005675A1" w:rsidRDefault="005675A1" w:rsidP="005675A1">
      <w:pPr>
        <w:pStyle w:val="SingleTxtGR"/>
      </w:pPr>
      <w:r w:rsidRPr="007D4523">
        <w:t>20.</w:t>
      </w:r>
      <w:r w:rsidRPr="007D4523">
        <w:tab/>
        <w:t>Комитет приветствует представленную делегацией государства-участника информацию о сотрудничестве с соседними государствами в области поощр</w:t>
      </w:r>
      <w:r w:rsidRPr="007D4523">
        <w:t>е</w:t>
      </w:r>
      <w:r w:rsidRPr="007D4523">
        <w:t>ния прав лиц, принадлежащих к группам мень</w:t>
      </w:r>
      <w:r>
        <w:t>шинств. Он также принимает</w:t>
      </w:r>
      <w:r>
        <w:br/>
      </w:r>
      <w:r w:rsidRPr="007D4523">
        <w:t>к сведению намерение государства-участника продолжить тесное сотруднич</w:t>
      </w:r>
      <w:r w:rsidRPr="007D4523">
        <w:t>е</w:t>
      </w:r>
      <w:r w:rsidRPr="007D4523">
        <w:t>ство с региональными организациями по вопросам, касающимся меньшинства рома.</w:t>
      </w:r>
    </w:p>
    <w:p w:rsidR="005675A1" w:rsidRDefault="005675A1" w:rsidP="005675A1">
      <w:pPr>
        <w:pStyle w:val="SingleTxtGR"/>
        <w:rPr>
          <w:b/>
        </w:rPr>
      </w:pPr>
      <w:r w:rsidRPr="007D4523">
        <w:rPr>
          <w:b/>
        </w:rPr>
        <w:t>Комитет призывает государство-участник продолжать усилия по поиску путей сотрудничества с другими государствами и региональными орган</w:t>
      </w:r>
      <w:r w:rsidRPr="007D4523">
        <w:rPr>
          <w:b/>
        </w:rPr>
        <w:t>и</w:t>
      </w:r>
      <w:r w:rsidRPr="007D4523">
        <w:rPr>
          <w:b/>
        </w:rPr>
        <w:t>зациями в решении проблем, стоящих перед лицами, принадлежащ</w:t>
      </w:r>
      <w:r>
        <w:rPr>
          <w:b/>
        </w:rPr>
        <w:t>ими</w:t>
      </w:r>
      <w:r>
        <w:rPr>
          <w:b/>
        </w:rPr>
        <w:br/>
        <w:t>к меньшинству</w:t>
      </w:r>
      <w:r w:rsidRPr="007D4523">
        <w:rPr>
          <w:b/>
        </w:rPr>
        <w:t xml:space="preserve"> рома и другим </w:t>
      </w:r>
      <w:r>
        <w:rPr>
          <w:b/>
        </w:rPr>
        <w:t>группам меньшинств</w:t>
      </w:r>
      <w:r w:rsidRPr="007D4523">
        <w:rPr>
          <w:b/>
        </w:rPr>
        <w:t>.</w:t>
      </w:r>
    </w:p>
    <w:p w:rsidR="005675A1" w:rsidRDefault="005675A1" w:rsidP="005675A1">
      <w:pPr>
        <w:pStyle w:val="SingleTxtGR"/>
      </w:pPr>
      <w:r w:rsidRPr="007D4523">
        <w:t>21.</w:t>
      </w:r>
      <w:r w:rsidRPr="007D4523">
        <w:tab/>
        <w:t>Учитывая неделимость всех прав человека, Комитет призывает госуда</w:t>
      </w:r>
      <w:r w:rsidRPr="007D4523">
        <w:t>р</w:t>
      </w:r>
      <w:r w:rsidRPr="007D4523">
        <w:t>ство-участник рассмотреть вопрос о ратификации тех международных догов</w:t>
      </w:r>
      <w:r w:rsidRPr="007D4523">
        <w:t>о</w:t>
      </w:r>
      <w:r w:rsidRPr="007D4523">
        <w:t xml:space="preserve">ров </w:t>
      </w:r>
      <w:r>
        <w:t>о правах</w:t>
      </w:r>
      <w:r w:rsidRPr="007D4523">
        <w:t xml:space="preserve"> человека, которые он</w:t>
      </w:r>
      <w:r>
        <w:t>о</w:t>
      </w:r>
      <w:r w:rsidRPr="007D4523">
        <w:t xml:space="preserve"> еще не ратифициро</w:t>
      </w:r>
      <w:r>
        <w:t>вало</w:t>
      </w:r>
      <w:r w:rsidRPr="007D4523">
        <w:t>, в частности Ко</w:t>
      </w:r>
      <w:r w:rsidRPr="007D4523">
        <w:t>н</w:t>
      </w:r>
      <w:r w:rsidRPr="007D4523">
        <w:t>венции о правах инвалидов и Факультативного протокола к Международному пакту об экономических, социальных и культурных правах.</w:t>
      </w:r>
    </w:p>
    <w:p w:rsidR="005675A1" w:rsidRDefault="005675A1" w:rsidP="005675A1">
      <w:pPr>
        <w:pStyle w:val="SingleTxtGR"/>
      </w:pPr>
      <w:r w:rsidRPr="007D4523">
        <w:t>22.</w:t>
      </w:r>
      <w:r w:rsidRPr="007D4523">
        <w:tab/>
        <w:t>С учетом своей общей рекомендации</w:t>
      </w:r>
      <w:r>
        <w:t xml:space="preserve"> </w:t>
      </w:r>
      <w:r w:rsidRPr="007D4523">
        <w:t>№</w:t>
      </w:r>
      <w:r>
        <w:t xml:space="preserve"> </w:t>
      </w:r>
      <w:r w:rsidRPr="007D4523">
        <w:t>33</w:t>
      </w:r>
      <w:r>
        <w:t xml:space="preserve"> </w:t>
      </w:r>
      <w:r w:rsidRPr="007D4523">
        <w:t>(2009) о последующих ме</w:t>
      </w:r>
      <w:r>
        <w:t>рах</w:t>
      </w:r>
      <w:r>
        <w:br/>
      </w:r>
      <w:r w:rsidRPr="007D4523">
        <w:t>в связи с Конференцией по обзору Дурбанского процесса Комитет рекомендует государству-участнику осуществить Дурбанскую декларацию и Программу действий, принятые в сентябре 2001</w:t>
      </w:r>
      <w:r>
        <w:t xml:space="preserve"> </w:t>
      </w:r>
      <w:r w:rsidRPr="007D4523">
        <w:t>года Всемирной конференцией по борьбе против расизма, расовой дискриминации, ксенофобии и связанной с ними н</w:t>
      </w:r>
      <w:r w:rsidRPr="007D4523">
        <w:t>е</w:t>
      </w:r>
      <w:r w:rsidRPr="007D4523">
        <w:t>терпимости, с учетом Итогового документа Конференции по обзору Дурбанск</w:t>
      </w:r>
      <w:r w:rsidRPr="007D4523">
        <w:t>о</w:t>
      </w:r>
      <w:r w:rsidRPr="007D4523">
        <w:t>го процесса, состоявшейся в Женеве в апреле 2009</w:t>
      </w:r>
      <w:r>
        <w:t xml:space="preserve"> </w:t>
      </w:r>
      <w:r w:rsidRPr="007D4523">
        <w:t>года, при включении Ко</w:t>
      </w:r>
      <w:r w:rsidRPr="007D4523">
        <w:t>н</w:t>
      </w:r>
      <w:r w:rsidRPr="007D4523">
        <w:t xml:space="preserve">венции во внутреннее законодательство. Комитет просит государство-участник включить в </w:t>
      </w:r>
      <w:r>
        <w:t xml:space="preserve">свой </w:t>
      </w:r>
      <w:r w:rsidRPr="007D4523">
        <w:t>следующий периодический доклад конкретную ин</w:t>
      </w:r>
      <w:r>
        <w:t>формацию</w:t>
      </w:r>
      <w:r>
        <w:br/>
      </w:r>
      <w:r w:rsidRPr="007D4523">
        <w:t>о принятых планах действий и других мерах по осуществлению Дурбанской декларации и Программы действий на наци</w:t>
      </w:r>
      <w:r w:rsidRPr="007D4523">
        <w:t>о</w:t>
      </w:r>
      <w:r w:rsidRPr="007D4523">
        <w:t>нальном уровне.</w:t>
      </w:r>
    </w:p>
    <w:p w:rsidR="005675A1" w:rsidRDefault="005675A1" w:rsidP="005675A1">
      <w:pPr>
        <w:pStyle w:val="SingleTxtGR"/>
      </w:pPr>
      <w:r w:rsidRPr="007D4523">
        <w:t>23.</w:t>
      </w:r>
      <w:r w:rsidRPr="007D4523">
        <w:tab/>
        <w:t>В связи с подготовкой следующего периодического доклада Комитет р</w:t>
      </w:r>
      <w:r w:rsidRPr="007D4523">
        <w:t>е</w:t>
      </w:r>
      <w:r w:rsidRPr="007D4523">
        <w:t>комендует государству-участнику продолжать консультации и расширять свой диалог с организациями гражданского общества, осуществляющими деятел</w:t>
      </w:r>
      <w:r w:rsidRPr="007D4523">
        <w:t>ь</w:t>
      </w:r>
      <w:r w:rsidRPr="007D4523">
        <w:t>ность в области защиты прав человека, в частности в рамках борьбы против р</w:t>
      </w:r>
      <w:r w:rsidRPr="007D4523">
        <w:t>а</w:t>
      </w:r>
      <w:r w:rsidRPr="007D4523">
        <w:t>совой дискриминации.</w:t>
      </w:r>
    </w:p>
    <w:p w:rsidR="005675A1" w:rsidRDefault="005675A1" w:rsidP="005675A1">
      <w:pPr>
        <w:pStyle w:val="SingleTxtGR"/>
      </w:pPr>
      <w:r w:rsidRPr="007D4523">
        <w:t>24.</w:t>
      </w:r>
      <w:r w:rsidRPr="007D4523">
        <w:tab/>
        <w:t>Комитет призывает государство-участник рассмотреть возможность того, чтобы сделать предусмотренное в статье 14 Конвенции факультативное заявл</w:t>
      </w:r>
      <w:r w:rsidRPr="007D4523">
        <w:t>е</w:t>
      </w:r>
      <w:r w:rsidRPr="007D4523">
        <w:t>ние о признании компетенции Комитета принимать и рассматривать индивид</w:t>
      </w:r>
      <w:r w:rsidRPr="007D4523">
        <w:t>у</w:t>
      </w:r>
      <w:r w:rsidRPr="007D4523">
        <w:t>альные жалобы.</w:t>
      </w:r>
    </w:p>
    <w:p w:rsidR="005675A1" w:rsidRDefault="005675A1" w:rsidP="005675A1">
      <w:pPr>
        <w:pStyle w:val="SingleTxtGR"/>
      </w:pPr>
      <w:r w:rsidRPr="007D4523">
        <w:t>25.</w:t>
      </w:r>
      <w:r w:rsidRPr="007D4523">
        <w:tab/>
        <w:t>Комитет рекомендует государству-у</w:t>
      </w:r>
      <w:r>
        <w:t>частнику ратифицировать поправки</w:t>
      </w:r>
      <w:r>
        <w:br/>
      </w:r>
      <w:r w:rsidRPr="007D4523">
        <w:t>к пункту</w:t>
      </w:r>
      <w:r>
        <w:t xml:space="preserve"> </w:t>
      </w:r>
      <w:r w:rsidRPr="007D4523">
        <w:t>6 статьи</w:t>
      </w:r>
      <w:r>
        <w:t xml:space="preserve"> </w:t>
      </w:r>
      <w:r w:rsidRPr="007D4523">
        <w:t>8 Конвенци</w:t>
      </w:r>
      <w:r>
        <w:t>и, принятые</w:t>
      </w:r>
      <w:r w:rsidRPr="007D4523">
        <w:t xml:space="preserve"> 15</w:t>
      </w:r>
      <w:r>
        <w:t xml:space="preserve"> </w:t>
      </w:r>
      <w:r w:rsidRPr="007D4523">
        <w:t>января 1992</w:t>
      </w:r>
      <w:r>
        <w:t xml:space="preserve"> </w:t>
      </w:r>
      <w:r w:rsidRPr="007D4523">
        <w:t>года на четырнадц</w:t>
      </w:r>
      <w:r w:rsidRPr="007D4523">
        <w:t>а</w:t>
      </w:r>
      <w:r w:rsidRPr="007D4523">
        <w:t>том совещании государств</w:t>
      </w:r>
      <w:r>
        <w:t xml:space="preserve"> </w:t>
      </w:r>
      <w:r w:rsidRPr="005675A1">
        <w:t>−</w:t>
      </w:r>
      <w:r w:rsidRPr="007D4523">
        <w:t xml:space="preserve"> участников Конвен</w:t>
      </w:r>
      <w:r>
        <w:t>ции и одобренные</w:t>
      </w:r>
      <w:r w:rsidRPr="007D4523">
        <w:t xml:space="preserve"> Генеральной Ассамблеей в ее резолюции</w:t>
      </w:r>
      <w:r>
        <w:t xml:space="preserve"> </w:t>
      </w:r>
      <w:r w:rsidRPr="007D4523">
        <w:t>47/111. В этой связи Комитет ссылается на резол</w:t>
      </w:r>
      <w:r w:rsidRPr="007D4523">
        <w:t>ю</w:t>
      </w:r>
      <w:r w:rsidRPr="007D4523">
        <w:t>ции Генеральной Ассамблеи</w:t>
      </w:r>
      <w:r>
        <w:t xml:space="preserve"> </w:t>
      </w:r>
      <w:r w:rsidRPr="007D4523">
        <w:t>61/148, 63/243 и</w:t>
      </w:r>
      <w:r>
        <w:t xml:space="preserve"> </w:t>
      </w:r>
      <w:r w:rsidRPr="007D4523">
        <w:t>65/200, в которых Генеральная Ассамблея настоятельно призвала государства-участники ускорить их внутре</w:t>
      </w:r>
      <w:r w:rsidRPr="007D4523">
        <w:t>н</w:t>
      </w:r>
      <w:r w:rsidRPr="007D4523">
        <w:t>ние процедуры ратификации поправки к Конвенции, касающейся финансиров</w:t>
      </w:r>
      <w:r w:rsidRPr="007D4523">
        <w:t>а</w:t>
      </w:r>
      <w:r w:rsidRPr="007D4523">
        <w:t>ния Комитета, и оперативно уведомить Генерального секретаря в письменной форме о своем согласии с этой поправкой.</w:t>
      </w:r>
    </w:p>
    <w:p w:rsidR="005675A1" w:rsidRDefault="005675A1" w:rsidP="005675A1">
      <w:pPr>
        <w:pStyle w:val="SingleTxtGR"/>
      </w:pPr>
      <w:r w:rsidRPr="007D4523">
        <w:t>26.</w:t>
      </w:r>
      <w:r w:rsidRPr="007D4523">
        <w:tab/>
      </w:r>
      <w:r>
        <w:t xml:space="preserve">Комитет рекомендует государству-участнику, чтобы его доклады </w:t>
      </w:r>
      <w:r w:rsidRPr="007D4523">
        <w:t xml:space="preserve">были </w:t>
      </w:r>
      <w:r>
        <w:t>доступны</w:t>
      </w:r>
      <w:r w:rsidRPr="007D4523">
        <w:t xml:space="preserve"> </w:t>
      </w:r>
      <w:r>
        <w:t>широкой</w:t>
      </w:r>
      <w:r w:rsidRPr="007D4523">
        <w:t xml:space="preserve"> общественности в момент их представления и чтобы зам</w:t>
      </w:r>
      <w:r w:rsidRPr="007D4523">
        <w:t>е</w:t>
      </w:r>
      <w:r w:rsidRPr="007D4523">
        <w:t>чания Комитета по этим докладам были аналогичным образом опубликова</w:t>
      </w:r>
      <w:r>
        <w:t>ны</w:t>
      </w:r>
      <w:r>
        <w:br/>
      </w:r>
      <w:r w:rsidRPr="007D4523">
        <w:t>на официальном языке и</w:t>
      </w:r>
      <w:r>
        <w:t>, если это необходимо, на</w:t>
      </w:r>
      <w:r w:rsidRPr="007D4523">
        <w:t xml:space="preserve"> других используемых языках.</w:t>
      </w:r>
    </w:p>
    <w:p w:rsidR="005675A1" w:rsidRDefault="005675A1" w:rsidP="005675A1">
      <w:pPr>
        <w:pStyle w:val="SingleTxtGR"/>
      </w:pPr>
      <w:r w:rsidRPr="007D4523">
        <w:t>27.</w:t>
      </w:r>
      <w:r w:rsidRPr="007D4523">
        <w:tab/>
        <w:t>Отмечая, что государство-участник пр</w:t>
      </w:r>
      <w:r>
        <w:t>едставило свой базовый документ</w:t>
      </w:r>
      <w:r>
        <w:br/>
      </w:r>
      <w:r w:rsidRPr="007D4523">
        <w:t>в 2003</w:t>
      </w:r>
      <w:r>
        <w:t xml:space="preserve"> </w:t>
      </w:r>
      <w:r w:rsidRPr="007D4523">
        <w:t>году, Комитет призывает государство-участник представить его обно</w:t>
      </w:r>
      <w:r w:rsidRPr="007D4523">
        <w:t>в</w:t>
      </w:r>
      <w:r w:rsidRPr="007D4523">
        <w:t>ленный вариант в соответствии с согласованными руководящими принципами представления докладов по международным договорам о правах человека, в ч</w:t>
      </w:r>
      <w:r w:rsidRPr="007D4523">
        <w:t>а</w:t>
      </w:r>
      <w:r w:rsidRPr="007D4523">
        <w:t>стности с руководящими принципами подготовки общего базового документа, которые были приняты на пятом межкомитетском совещании договорных орг</w:t>
      </w:r>
      <w:r w:rsidRPr="007D4523">
        <w:t>а</w:t>
      </w:r>
      <w:r w:rsidRPr="007D4523">
        <w:t>нов по правам человека, состоявшемся в июне 2006</w:t>
      </w:r>
      <w:r>
        <w:t xml:space="preserve"> </w:t>
      </w:r>
      <w:r w:rsidRPr="007D4523">
        <w:t>года (HRI/GEN.2/Rev.6, глава</w:t>
      </w:r>
      <w:r>
        <w:t xml:space="preserve"> </w:t>
      </w:r>
      <w:r w:rsidRPr="007D4523">
        <w:t>I).</w:t>
      </w:r>
    </w:p>
    <w:p w:rsidR="005675A1" w:rsidRDefault="005675A1" w:rsidP="005675A1">
      <w:pPr>
        <w:pStyle w:val="SingleTxtGR"/>
      </w:pPr>
      <w:r w:rsidRPr="007D4523">
        <w:t>28.</w:t>
      </w:r>
      <w:r w:rsidRPr="007D4523">
        <w:tab/>
        <w:t>Комитет рекомендует государству-участнику разработать и надлежащим образом обнародовать соответствующую программу мероприятий по провед</w:t>
      </w:r>
      <w:r w:rsidRPr="007D4523">
        <w:t>е</w:t>
      </w:r>
      <w:r w:rsidRPr="007D4523">
        <w:t>нию в 2011</w:t>
      </w:r>
      <w:r>
        <w:t xml:space="preserve"> </w:t>
      </w:r>
      <w:r w:rsidRPr="007D4523">
        <w:t xml:space="preserve">году Международного года лиц африканского происхождения, как </w:t>
      </w:r>
      <w:r>
        <w:t xml:space="preserve">это </w:t>
      </w:r>
      <w:r w:rsidRPr="007D4523">
        <w:t>установлено Генеральной Ассамблеей в ее резолюции</w:t>
      </w:r>
      <w:r>
        <w:t xml:space="preserve"> </w:t>
      </w:r>
      <w:r w:rsidRPr="007D4523">
        <w:t>64/169.</w:t>
      </w:r>
    </w:p>
    <w:p w:rsidR="005675A1" w:rsidRDefault="005675A1" w:rsidP="005675A1">
      <w:pPr>
        <w:pStyle w:val="SingleTxtGR"/>
      </w:pPr>
      <w:r w:rsidRPr="007D4523">
        <w:t>29.</w:t>
      </w:r>
      <w:r w:rsidRPr="007D4523">
        <w:tab/>
        <w:t>В соответствии с пунктом</w:t>
      </w:r>
      <w:r>
        <w:t xml:space="preserve"> </w:t>
      </w:r>
      <w:r w:rsidRPr="007D4523">
        <w:t>1 статьи</w:t>
      </w:r>
      <w:r>
        <w:t xml:space="preserve"> </w:t>
      </w:r>
      <w:r w:rsidRPr="007D4523">
        <w:t>9 Конвенции и правилом</w:t>
      </w:r>
      <w:r>
        <w:t xml:space="preserve"> </w:t>
      </w:r>
      <w:r w:rsidRPr="007D4523">
        <w:t>65 правил процедуры Комитета с внесенными в них поправками Комитет просит госуда</w:t>
      </w:r>
      <w:r w:rsidRPr="007D4523">
        <w:t>р</w:t>
      </w:r>
      <w:r w:rsidRPr="007D4523">
        <w:t>ство-участник в течение одного года с момента принятия настоящих заключ</w:t>
      </w:r>
      <w:r w:rsidRPr="007D4523">
        <w:t>и</w:t>
      </w:r>
      <w:r w:rsidRPr="007D4523">
        <w:t>тельных замечаний представить информацию о последующих мерах по выпо</w:t>
      </w:r>
      <w:r w:rsidRPr="007D4523">
        <w:t>л</w:t>
      </w:r>
      <w:r>
        <w:t>нению рекомендаций, изложенных</w:t>
      </w:r>
      <w:r w:rsidRPr="007D4523">
        <w:t xml:space="preserve"> в пунктах</w:t>
      </w:r>
      <w:r>
        <w:t xml:space="preserve"> </w:t>
      </w:r>
      <w:r w:rsidRPr="007D4523">
        <w:t>6, 7 и 14</w:t>
      </w:r>
      <w:r w:rsidRPr="000C365A">
        <w:t xml:space="preserve"> </w:t>
      </w:r>
      <w:r w:rsidRPr="007D4523">
        <w:t>выше.</w:t>
      </w:r>
    </w:p>
    <w:p w:rsidR="005675A1" w:rsidRDefault="005675A1" w:rsidP="005675A1">
      <w:pPr>
        <w:pStyle w:val="SingleTxtGR"/>
      </w:pPr>
      <w:r w:rsidRPr="007D4523">
        <w:t>30.</w:t>
      </w:r>
      <w:r w:rsidRPr="007D4523">
        <w:tab/>
        <w:t>Комитет также хотел бы обратить</w:t>
      </w:r>
      <w:r>
        <w:t xml:space="preserve"> внимание государства-участника</w:t>
      </w:r>
      <w:r>
        <w:br/>
      </w:r>
      <w:r w:rsidRPr="007D4523">
        <w:t>на особую важность рекомендаций, изложенных в пунктах</w:t>
      </w:r>
      <w:r>
        <w:t xml:space="preserve"> </w:t>
      </w:r>
      <w:r w:rsidRPr="007D4523">
        <w:t>9, 10, 11 и 12, и пр</w:t>
      </w:r>
      <w:r w:rsidRPr="007D4523">
        <w:t>о</w:t>
      </w:r>
      <w:r w:rsidRPr="007D4523">
        <w:t>сит государство-участник в следующем периодическом докладе представить подробную информацию о конкретных мерах, принятых для осуществления этих рекомендаций.</w:t>
      </w:r>
    </w:p>
    <w:p w:rsidR="005675A1" w:rsidRDefault="005675A1" w:rsidP="005675A1">
      <w:pPr>
        <w:pStyle w:val="SingleTxtGR"/>
      </w:pPr>
      <w:r w:rsidRPr="007D4523">
        <w:t>31.</w:t>
      </w:r>
      <w:r w:rsidRPr="007D4523">
        <w:tab/>
        <w:t>Комитет рекомендует государству-уча</w:t>
      </w:r>
      <w:r>
        <w:t>стнику представить свои девятый–</w:t>
      </w:r>
      <w:r w:rsidRPr="007D4523">
        <w:t>одиннадцатый периодические доклады в едином документе к 10</w:t>
      </w:r>
      <w:r>
        <w:t xml:space="preserve"> </w:t>
      </w:r>
      <w:r w:rsidRPr="007D4523">
        <w:t>июня 2015</w:t>
      </w:r>
      <w:r>
        <w:t xml:space="preserve"> </w:t>
      </w:r>
      <w:r w:rsidRPr="007D4523">
        <w:t>г</w:t>
      </w:r>
      <w:r w:rsidRPr="007D4523">
        <w:t>о</w:t>
      </w:r>
      <w:r>
        <w:t>да</w:t>
      </w:r>
      <w:r w:rsidRPr="007D4523">
        <w:t xml:space="preserve"> с учетом конкретных руководящих принципов подготовки документов, прин</w:t>
      </w:r>
      <w:r w:rsidRPr="007D4523">
        <w:t>я</w:t>
      </w:r>
      <w:r w:rsidRPr="007D4523">
        <w:t>тых Комитетом на его семьдесят первой сессии (CERD/C/2007/1), и рассмо</w:t>
      </w:r>
      <w:r w:rsidRPr="007D4523">
        <w:t>т</w:t>
      </w:r>
      <w:r w:rsidRPr="007D4523">
        <w:t>реть в нем все в</w:t>
      </w:r>
      <w:r w:rsidRPr="007D4523">
        <w:t>о</w:t>
      </w:r>
      <w:r w:rsidRPr="007D4523">
        <w:t>просы, затронутые в настоящих заключительных замечаниях. Комитет также настоятельно призывает государство-участник соблюдать огр</w:t>
      </w:r>
      <w:r w:rsidRPr="007D4523">
        <w:t>а</w:t>
      </w:r>
      <w:r w:rsidRPr="007D4523">
        <w:t xml:space="preserve">ничение </w:t>
      </w:r>
      <w:r>
        <w:t xml:space="preserve">в объеме </w:t>
      </w:r>
      <w:r w:rsidRPr="007D4523">
        <w:t>40</w:t>
      </w:r>
      <w:r>
        <w:t xml:space="preserve"> страниц для</w:t>
      </w:r>
      <w:r w:rsidRPr="007D4523">
        <w:t xml:space="preserve"> докладов по конкретны</w:t>
      </w:r>
      <w:r w:rsidR="00BF14DB">
        <w:t>м договорам и</w:t>
      </w:r>
      <w:r w:rsidR="00BF14DB" w:rsidRPr="00BF14DB">
        <w:br/>
      </w:r>
      <w:r w:rsidR="00BF14DB">
        <w:t>60</w:t>
      </w:r>
      <w:r w:rsidR="00BF14DB" w:rsidRPr="00BF14DB">
        <w:t>−</w:t>
      </w:r>
      <w:r w:rsidRPr="007D4523">
        <w:t>80</w:t>
      </w:r>
      <w:r>
        <w:t> </w:t>
      </w:r>
      <w:r w:rsidRPr="007D4523">
        <w:t>страниц</w:t>
      </w:r>
      <w:r>
        <w:t xml:space="preserve"> для</w:t>
      </w:r>
      <w:r w:rsidRPr="007D4523">
        <w:t xml:space="preserve"> общего базового док</w:t>
      </w:r>
      <w:r w:rsidRPr="007D4523">
        <w:t>у</w:t>
      </w:r>
      <w:r w:rsidRPr="007D4523">
        <w:t>мента (HRI/GEN.2/Rev.6, глава</w:t>
      </w:r>
      <w:r>
        <w:t xml:space="preserve"> </w:t>
      </w:r>
      <w:r w:rsidRPr="007D4523">
        <w:t>I, пункт</w:t>
      </w:r>
      <w:r w:rsidR="00BF14DB">
        <w:rPr>
          <w:lang w:val="en-US"/>
        </w:rPr>
        <w:t> </w:t>
      </w:r>
      <w:r w:rsidRPr="007D4523">
        <w:t>19).</w:t>
      </w:r>
    </w:p>
    <w:p w:rsidR="005675A1" w:rsidRPr="000C365A" w:rsidRDefault="005675A1" w:rsidP="005675A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675A1" w:rsidRPr="000C365A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FD1" w:rsidRDefault="009A7FD1">
      <w:r>
        <w:rPr>
          <w:lang w:val="en-US"/>
        </w:rPr>
        <w:tab/>
      </w:r>
      <w:r>
        <w:separator/>
      </w:r>
    </w:p>
  </w:endnote>
  <w:endnote w:type="continuationSeparator" w:id="0">
    <w:p w:rsidR="009A7FD1" w:rsidRDefault="009A7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FD1" w:rsidRPr="009A6F4A" w:rsidRDefault="009A7FD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GE.11-45458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FD1" w:rsidRPr="009A6F4A" w:rsidRDefault="009A7FD1">
    <w:pPr>
      <w:pStyle w:val="Footer"/>
      <w:rPr>
        <w:lang w:val="en-US"/>
      </w:rPr>
    </w:pPr>
    <w:r>
      <w:rPr>
        <w:lang w:val="en-US"/>
      </w:rPr>
      <w:t>GE.11-45458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95852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FD1" w:rsidRPr="009A6F4A" w:rsidRDefault="009A7FD1">
    <w:pPr>
      <w:pStyle w:val="Footer"/>
      <w:rPr>
        <w:sz w:val="20"/>
        <w:lang w:val="en-US"/>
      </w:rPr>
    </w:pPr>
    <w:r>
      <w:rPr>
        <w:sz w:val="20"/>
        <w:lang w:val="en-US"/>
      </w:rPr>
      <w:t>GE.11-45458  (R)  011111  011111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FD1" w:rsidRPr="00F71F63" w:rsidRDefault="009A7FD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A7FD1" w:rsidRPr="00F71F63" w:rsidRDefault="009A7FD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A7FD1" w:rsidRPr="00635E86" w:rsidRDefault="009A7FD1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FD1" w:rsidRPr="005A734F" w:rsidRDefault="009A7FD1">
    <w:pPr>
      <w:pStyle w:val="Header"/>
      <w:rPr>
        <w:lang w:val="en-US"/>
      </w:rPr>
    </w:pPr>
    <w:r>
      <w:rPr>
        <w:lang w:val="en-US"/>
      </w:rPr>
      <w:t>CERD/C/ALB/CO/5-8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FD1" w:rsidRPr="009A6F4A" w:rsidRDefault="009A7FD1">
    <w:pPr>
      <w:pStyle w:val="Header"/>
      <w:rPr>
        <w:lang w:val="en-US"/>
      </w:rPr>
    </w:pPr>
    <w:r>
      <w:rPr>
        <w:lang w:val="en-US"/>
      </w:rPr>
      <w:tab/>
      <w:t>CERD/C/ALB/CO/5-8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6AD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4653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6A82"/>
    <w:rsid w:val="003215F5"/>
    <w:rsid w:val="00332891"/>
    <w:rsid w:val="00356BB2"/>
    <w:rsid w:val="00360477"/>
    <w:rsid w:val="00360790"/>
    <w:rsid w:val="00367FC9"/>
    <w:rsid w:val="003711A1"/>
    <w:rsid w:val="00372123"/>
    <w:rsid w:val="00386581"/>
    <w:rsid w:val="00387100"/>
    <w:rsid w:val="003951D3"/>
    <w:rsid w:val="003978C6"/>
    <w:rsid w:val="003B2604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19C8"/>
    <w:rsid w:val="0048244D"/>
    <w:rsid w:val="0049488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052"/>
    <w:rsid w:val="00543522"/>
    <w:rsid w:val="00545680"/>
    <w:rsid w:val="0056618E"/>
    <w:rsid w:val="005675A1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6459"/>
    <w:rsid w:val="00707B5F"/>
    <w:rsid w:val="00735602"/>
    <w:rsid w:val="007511D7"/>
    <w:rsid w:val="0075279B"/>
    <w:rsid w:val="00753748"/>
    <w:rsid w:val="00762446"/>
    <w:rsid w:val="00781ACB"/>
    <w:rsid w:val="007A79EB"/>
    <w:rsid w:val="007D436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05E3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5852"/>
    <w:rsid w:val="009A7FD1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E6ADB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14DB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7D76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31E8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2AB2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7</Pages>
  <Words>2888</Words>
  <Characters>16466</Characters>
  <Application>Microsoft Office Outlook</Application>
  <DocSecurity>4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45458</vt:lpstr>
    </vt:vector>
  </TitlesOfParts>
  <Company>CSD</Company>
  <LinksUpToDate>false</LinksUpToDate>
  <CharactersWithSpaces>19316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45458</dc:title>
  <dc:subject/>
  <dc:creator>Anna Kisseleva</dc:creator>
  <cp:keywords/>
  <dc:description/>
  <cp:lastModifiedBy>Anna Kisseleva</cp:lastModifiedBy>
  <cp:revision>2</cp:revision>
  <cp:lastPrinted>1601-01-01T00:00:00Z</cp:lastPrinted>
  <dcterms:created xsi:type="dcterms:W3CDTF">2011-11-01T14:51:00Z</dcterms:created>
  <dcterms:modified xsi:type="dcterms:W3CDTF">2011-11-01T14:51:00Z</dcterms:modified>
</cp:coreProperties>
</file>