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0C30CF"/>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0C30CF" w:rsidP="000C30CF">
            <w:pPr>
              <w:jc w:val="right"/>
            </w:pPr>
            <w:r w:rsidRPr="000C30CF">
              <w:rPr>
                <w:sz w:val="40"/>
              </w:rPr>
              <w:t>E</w:t>
            </w:r>
            <w:r>
              <w:t>/C.12/61/D/5/2015</w:t>
            </w:r>
            <w:r w:rsidR="00D63AED" w:rsidRPr="00D63AED">
              <w:rPr>
                <w:rStyle w:val="Appelnotedebasdep"/>
                <w:sz w:val="20"/>
                <w:vertAlign w:val="baseline"/>
              </w:rPr>
              <w:footnoteReference w:customMarkFollows="1" w:id="2"/>
              <w:t>*</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0C30CF" w:rsidP="0002432E">
            <w:pPr>
              <w:spacing w:before="240"/>
            </w:pPr>
            <w:proofErr w:type="spellStart"/>
            <w:r>
              <w:t>Distr</w:t>
            </w:r>
            <w:proofErr w:type="spellEnd"/>
            <w:r>
              <w:t>. générale</w:t>
            </w:r>
          </w:p>
          <w:p w:rsidR="000C30CF" w:rsidRDefault="000C30CF" w:rsidP="000C30CF">
            <w:pPr>
              <w:spacing w:line="240" w:lineRule="exact"/>
            </w:pPr>
            <w:r>
              <w:t>21 juillet 2017</w:t>
            </w:r>
          </w:p>
          <w:p w:rsidR="000C30CF" w:rsidRDefault="000C30CF" w:rsidP="000C30CF">
            <w:pPr>
              <w:spacing w:line="240" w:lineRule="exact"/>
            </w:pPr>
            <w:r>
              <w:t>Français</w:t>
            </w:r>
          </w:p>
          <w:p w:rsidR="000C30CF" w:rsidRPr="00DB58B5" w:rsidRDefault="000C30CF" w:rsidP="000C30CF">
            <w:pPr>
              <w:spacing w:line="240" w:lineRule="exact"/>
            </w:pPr>
            <w:r>
              <w:t>Original : espagnol</w:t>
            </w:r>
          </w:p>
        </w:tc>
      </w:tr>
    </w:tbl>
    <w:p w:rsidR="00910287" w:rsidRPr="001E5A26" w:rsidRDefault="00910287" w:rsidP="00910287">
      <w:pPr>
        <w:spacing w:before="120"/>
        <w:rPr>
          <w:b/>
          <w:sz w:val="24"/>
          <w:szCs w:val="24"/>
        </w:rPr>
      </w:pPr>
      <w:r w:rsidRPr="001E5A26">
        <w:rPr>
          <w:b/>
          <w:sz w:val="24"/>
          <w:szCs w:val="24"/>
        </w:rPr>
        <w:t>Comité des droits économique</w:t>
      </w:r>
      <w:r>
        <w:rPr>
          <w:b/>
          <w:sz w:val="24"/>
          <w:szCs w:val="24"/>
        </w:rPr>
        <w:t>s</w:t>
      </w:r>
      <w:r w:rsidRPr="001E5A26">
        <w:rPr>
          <w:b/>
          <w:sz w:val="24"/>
          <w:szCs w:val="24"/>
        </w:rPr>
        <w:t>, sociaux et culturels</w:t>
      </w:r>
    </w:p>
    <w:p w:rsidR="00910287" w:rsidRDefault="00910287" w:rsidP="00910287">
      <w:pPr>
        <w:pStyle w:val="HChG"/>
        <w:rPr>
          <w:b w:val="0"/>
          <w:sz w:val="20"/>
        </w:rPr>
      </w:pPr>
      <w:r w:rsidRPr="001E5A26">
        <w:tab/>
      </w:r>
      <w:r w:rsidRPr="001E5A26">
        <w:tab/>
      </w:r>
      <w:r>
        <w:t>Constatations adoptées</w:t>
      </w:r>
      <w:r w:rsidRPr="001E5A26">
        <w:t xml:space="preserve"> par le </w:t>
      </w:r>
      <w:r>
        <w:t>Comité en vertu du Protocole facultatif se rapportant au Pacte international relatif</w:t>
      </w:r>
      <w:r>
        <w:br/>
        <w:t>aux droits économiques, sociaux et culturels,</w:t>
      </w:r>
      <w:r>
        <w:br/>
        <w:t xml:space="preserve">concernant la communication </w:t>
      </w:r>
      <w:r>
        <w:rPr>
          <w:rFonts w:eastAsia="MS Mincho"/>
        </w:rPr>
        <w:t>n</w:t>
      </w:r>
      <w:r>
        <w:rPr>
          <w:rFonts w:eastAsia="MS Mincho"/>
          <w:vertAlign w:val="superscript"/>
        </w:rPr>
        <w:t>o</w:t>
      </w:r>
      <w:r>
        <w:t> 5/2015</w:t>
      </w:r>
      <w:r w:rsidR="00BB2994" w:rsidRPr="00BB2994">
        <w:rPr>
          <w:rStyle w:val="Appelnotedebasdep"/>
          <w:b w:val="0"/>
          <w:sz w:val="20"/>
          <w:vertAlign w:val="baseline"/>
        </w:rPr>
        <w:footnoteReference w:customMarkFollows="1" w:id="3"/>
        <w:t>**</w:t>
      </w:r>
    </w:p>
    <w:tbl>
      <w:tblPr>
        <w:tblStyle w:val="Grilledutableau"/>
        <w:tblW w:w="6804" w:type="dxa"/>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3969"/>
      </w:tblGrid>
      <w:tr w:rsidR="00C35865" w:rsidRPr="00522598" w:rsidTr="00C35865">
        <w:tc>
          <w:tcPr>
            <w:tcW w:w="2835" w:type="dxa"/>
          </w:tcPr>
          <w:p w:rsidR="00C35865" w:rsidRPr="00522598" w:rsidRDefault="00C35865" w:rsidP="00C35865">
            <w:pPr>
              <w:rPr>
                <w:i/>
              </w:rPr>
            </w:pPr>
            <w:r w:rsidRPr="00522598">
              <w:rPr>
                <w:i/>
              </w:rPr>
              <w:t>Communication présentée par</w:t>
            </w:r>
            <w:r w:rsidRPr="00522598">
              <w:t> :</w:t>
            </w:r>
          </w:p>
        </w:tc>
        <w:tc>
          <w:tcPr>
            <w:tcW w:w="3969" w:type="dxa"/>
          </w:tcPr>
          <w:p w:rsidR="00C35865" w:rsidRPr="00522598" w:rsidRDefault="00C35865" w:rsidP="00C35865">
            <w:pPr>
              <w:spacing w:after="120"/>
            </w:pPr>
            <w:r w:rsidRPr="001E5A26">
              <w:t xml:space="preserve">Mohamed Ben </w:t>
            </w:r>
            <w:proofErr w:type="spellStart"/>
            <w:r w:rsidRPr="001E5A26">
              <w:t>Djazia</w:t>
            </w:r>
            <w:proofErr w:type="spellEnd"/>
            <w:r w:rsidRPr="001E5A26">
              <w:t xml:space="preserve"> et </w:t>
            </w:r>
            <w:proofErr w:type="spellStart"/>
            <w:r w:rsidRPr="001E5A26">
              <w:t>Naouel</w:t>
            </w:r>
            <w:proofErr w:type="spellEnd"/>
            <w:r w:rsidRPr="001E5A26">
              <w:t xml:space="preserve"> </w:t>
            </w:r>
            <w:proofErr w:type="spellStart"/>
            <w:r w:rsidRPr="001E5A26">
              <w:t>Bellili</w:t>
            </w:r>
            <w:proofErr w:type="spellEnd"/>
            <w:r w:rsidRPr="001E5A26">
              <w:t xml:space="preserve"> </w:t>
            </w:r>
            <w:r w:rsidRPr="001E5A26">
              <w:br/>
              <w:t xml:space="preserve">(représentés par un conseil, Javier </w:t>
            </w:r>
            <w:proofErr w:type="spellStart"/>
            <w:r w:rsidRPr="001E5A26">
              <w:t>Rubio</w:t>
            </w:r>
            <w:proofErr w:type="spellEnd"/>
            <w:r w:rsidRPr="001E5A26">
              <w:t>)</w:t>
            </w:r>
          </w:p>
        </w:tc>
      </w:tr>
      <w:tr w:rsidR="00C35865" w:rsidRPr="00522598" w:rsidTr="00C35865">
        <w:tc>
          <w:tcPr>
            <w:tcW w:w="2835" w:type="dxa"/>
          </w:tcPr>
          <w:p w:rsidR="00C35865" w:rsidRPr="00522598" w:rsidRDefault="00C35865" w:rsidP="00C35865">
            <w:pPr>
              <w:rPr>
                <w:i/>
              </w:rPr>
            </w:pPr>
            <w:r w:rsidRPr="00522598">
              <w:rPr>
                <w:i/>
              </w:rPr>
              <w:t>Au nom de</w:t>
            </w:r>
            <w:r w:rsidRPr="00522598">
              <w:t> :</w:t>
            </w:r>
          </w:p>
        </w:tc>
        <w:tc>
          <w:tcPr>
            <w:tcW w:w="3969" w:type="dxa"/>
          </w:tcPr>
          <w:p w:rsidR="00C35865" w:rsidRPr="00522598" w:rsidRDefault="00C35865" w:rsidP="00435AAA">
            <w:pPr>
              <w:spacing w:after="120"/>
            </w:pPr>
            <w:r>
              <w:t>Les auteurs</w:t>
            </w:r>
            <w:r w:rsidRPr="001E5A26">
              <w:t xml:space="preserve"> et leurs deux enfants mineurs</w:t>
            </w:r>
          </w:p>
        </w:tc>
      </w:tr>
      <w:tr w:rsidR="00C35865" w:rsidRPr="00522598" w:rsidTr="00C35865">
        <w:tc>
          <w:tcPr>
            <w:tcW w:w="2835" w:type="dxa"/>
          </w:tcPr>
          <w:p w:rsidR="00C35865" w:rsidRPr="00522598" w:rsidRDefault="00C35865" w:rsidP="00C35865">
            <w:pPr>
              <w:rPr>
                <w:i/>
              </w:rPr>
            </w:pPr>
            <w:r w:rsidRPr="00522598">
              <w:rPr>
                <w:i/>
              </w:rPr>
              <w:t>État partie</w:t>
            </w:r>
            <w:r w:rsidRPr="00522598">
              <w:t> :</w:t>
            </w:r>
          </w:p>
        </w:tc>
        <w:tc>
          <w:tcPr>
            <w:tcW w:w="3969" w:type="dxa"/>
          </w:tcPr>
          <w:p w:rsidR="00C35865" w:rsidRPr="00522598" w:rsidRDefault="00C35865" w:rsidP="00C35865">
            <w:pPr>
              <w:spacing w:after="120"/>
            </w:pPr>
            <w:r w:rsidRPr="001E5A26">
              <w:t>Espagne</w:t>
            </w:r>
          </w:p>
        </w:tc>
      </w:tr>
      <w:tr w:rsidR="00C35865" w:rsidRPr="00522598" w:rsidTr="00C35865">
        <w:tc>
          <w:tcPr>
            <w:tcW w:w="2835" w:type="dxa"/>
          </w:tcPr>
          <w:p w:rsidR="00C35865" w:rsidRPr="00522598" w:rsidRDefault="00C35865" w:rsidP="00C35865">
            <w:pPr>
              <w:rPr>
                <w:i/>
              </w:rPr>
            </w:pPr>
            <w:r w:rsidRPr="00522598">
              <w:rPr>
                <w:i/>
              </w:rPr>
              <w:t>Date de la communication</w:t>
            </w:r>
            <w:r w:rsidRPr="00522598">
              <w:t> :</w:t>
            </w:r>
          </w:p>
        </w:tc>
        <w:tc>
          <w:tcPr>
            <w:tcW w:w="3969" w:type="dxa"/>
          </w:tcPr>
          <w:p w:rsidR="00C35865" w:rsidRPr="00522598" w:rsidRDefault="00C35865" w:rsidP="00C35865">
            <w:pPr>
              <w:spacing w:after="120"/>
            </w:pPr>
            <w:r w:rsidRPr="001E5A26">
              <w:t>20 février 2015</w:t>
            </w:r>
          </w:p>
        </w:tc>
      </w:tr>
      <w:tr w:rsidR="00C35865" w:rsidRPr="00522598" w:rsidTr="00C35865">
        <w:tc>
          <w:tcPr>
            <w:tcW w:w="2835" w:type="dxa"/>
          </w:tcPr>
          <w:p w:rsidR="00C35865" w:rsidRPr="00522598" w:rsidRDefault="00C35865" w:rsidP="00C35865">
            <w:pPr>
              <w:rPr>
                <w:i/>
              </w:rPr>
            </w:pPr>
            <w:r>
              <w:rPr>
                <w:i/>
              </w:rPr>
              <w:t>Date des constatations</w:t>
            </w:r>
            <w:r w:rsidRPr="00522598">
              <w:t> :</w:t>
            </w:r>
          </w:p>
        </w:tc>
        <w:tc>
          <w:tcPr>
            <w:tcW w:w="3969" w:type="dxa"/>
          </w:tcPr>
          <w:p w:rsidR="00C35865" w:rsidRPr="00522598" w:rsidRDefault="00C35865" w:rsidP="00C35865">
            <w:pPr>
              <w:spacing w:after="120"/>
            </w:pPr>
            <w:r>
              <w:t>20</w:t>
            </w:r>
            <w:r w:rsidRPr="001E5A26">
              <w:t xml:space="preserve"> juin 2017</w:t>
            </w:r>
          </w:p>
        </w:tc>
      </w:tr>
      <w:tr w:rsidR="00C35865" w:rsidRPr="00522598" w:rsidTr="00C35865">
        <w:tc>
          <w:tcPr>
            <w:tcW w:w="2835" w:type="dxa"/>
          </w:tcPr>
          <w:p w:rsidR="00C35865" w:rsidRPr="00522598" w:rsidRDefault="00C35865" w:rsidP="00C35865">
            <w:pPr>
              <w:rPr>
                <w:i/>
              </w:rPr>
            </w:pPr>
            <w:r w:rsidRPr="00522598">
              <w:rPr>
                <w:i/>
              </w:rPr>
              <w:t>Objet</w:t>
            </w:r>
            <w:r w:rsidRPr="00522598">
              <w:t> :</w:t>
            </w:r>
          </w:p>
        </w:tc>
        <w:tc>
          <w:tcPr>
            <w:tcW w:w="3969" w:type="dxa"/>
            <w:vAlign w:val="bottom"/>
          </w:tcPr>
          <w:p w:rsidR="00C35865" w:rsidRPr="00522598" w:rsidRDefault="00C35865" w:rsidP="00C35865">
            <w:pPr>
              <w:spacing w:after="120"/>
            </w:pPr>
            <w:r w:rsidRPr="001E5A26">
              <w:t>Expulsion du locataire à la suite d</w:t>
            </w:r>
            <w:r w:rsidR="00CC0E94">
              <w:t>’</w:t>
            </w:r>
            <w:r w:rsidRPr="001E5A26">
              <w:t>une procédure judiciaire engagée par la propriétaire</w:t>
            </w:r>
          </w:p>
        </w:tc>
      </w:tr>
      <w:tr w:rsidR="00C35865" w:rsidRPr="00522598" w:rsidTr="00C35865">
        <w:tc>
          <w:tcPr>
            <w:tcW w:w="2835" w:type="dxa"/>
          </w:tcPr>
          <w:p w:rsidR="00C35865" w:rsidRPr="00522598" w:rsidRDefault="00C35865" w:rsidP="00C35865">
            <w:pPr>
              <w:rPr>
                <w:i/>
              </w:rPr>
            </w:pPr>
            <w:r w:rsidRPr="001E5A26">
              <w:rPr>
                <w:i/>
              </w:rPr>
              <w:t>Question</w:t>
            </w:r>
            <w:r w:rsidR="00504AFE">
              <w:rPr>
                <w:i/>
              </w:rPr>
              <w:t>(</w:t>
            </w:r>
            <w:r w:rsidRPr="001E5A26">
              <w:rPr>
                <w:i/>
              </w:rPr>
              <w:t>s</w:t>
            </w:r>
            <w:r w:rsidR="00504AFE">
              <w:rPr>
                <w:i/>
              </w:rPr>
              <w:t>)</w:t>
            </w:r>
            <w:r w:rsidRPr="001E5A26">
              <w:rPr>
                <w:i/>
              </w:rPr>
              <w:t xml:space="preserve"> de procédure</w:t>
            </w:r>
            <w:r w:rsidRPr="001E5A26">
              <w:rPr>
                <w:iCs/>
              </w:rPr>
              <w:t> :</w:t>
            </w:r>
          </w:p>
        </w:tc>
        <w:tc>
          <w:tcPr>
            <w:tcW w:w="3969" w:type="dxa"/>
            <w:vAlign w:val="bottom"/>
          </w:tcPr>
          <w:p w:rsidR="00C35865" w:rsidRPr="00522598" w:rsidRDefault="00C35865" w:rsidP="00C35865">
            <w:pPr>
              <w:spacing w:after="120"/>
            </w:pPr>
            <w:r w:rsidRPr="001E5A26">
              <w:t>Abus du droit de présenter une communication ; étayement insuffisant des allégations</w:t>
            </w:r>
            <w:r w:rsidR="00CC0E94">
              <w:t xml:space="preserve"> ;</w:t>
            </w:r>
            <w:r w:rsidRPr="001E5A26">
              <w:t xml:space="preserve"> communication dont il ne ressort pas un désavantage notable</w:t>
            </w:r>
          </w:p>
        </w:tc>
      </w:tr>
      <w:tr w:rsidR="00C35865" w:rsidRPr="00522598" w:rsidTr="00C35865">
        <w:tc>
          <w:tcPr>
            <w:tcW w:w="2835" w:type="dxa"/>
          </w:tcPr>
          <w:p w:rsidR="00C35865" w:rsidRPr="00522598" w:rsidRDefault="00C35865" w:rsidP="00C35865">
            <w:pPr>
              <w:rPr>
                <w:i/>
              </w:rPr>
            </w:pPr>
            <w:r w:rsidRPr="00522598">
              <w:rPr>
                <w:i/>
              </w:rPr>
              <w:t>Question</w:t>
            </w:r>
            <w:r>
              <w:rPr>
                <w:i/>
              </w:rPr>
              <w:t>(</w:t>
            </w:r>
            <w:r w:rsidRPr="00522598">
              <w:rPr>
                <w:i/>
              </w:rPr>
              <w:t>s</w:t>
            </w:r>
            <w:r>
              <w:rPr>
                <w:i/>
              </w:rPr>
              <w:t>)</w:t>
            </w:r>
            <w:r w:rsidRPr="00522598">
              <w:rPr>
                <w:i/>
              </w:rPr>
              <w:t xml:space="preserve"> de fond</w:t>
            </w:r>
            <w:r w:rsidRPr="00522598">
              <w:t> :</w:t>
            </w:r>
          </w:p>
        </w:tc>
        <w:tc>
          <w:tcPr>
            <w:tcW w:w="3969" w:type="dxa"/>
            <w:vAlign w:val="bottom"/>
          </w:tcPr>
          <w:p w:rsidR="00C35865" w:rsidRPr="00522598" w:rsidRDefault="00C35865" w:rsidP="00C35865">
            <w:pPr>
              <w:spacing w:after="120"/>
            </w:pPr>
            <w:r w:rsidRPr="001E5A26">
              <w:t>Mesures visant à donner plein effet aux droits reconnus dans le Pacte ; droit à un logement convenable</w:t>
            </w:r>
          </w:p>
        </w:tc>
      </w:tr>
      <w:tr w:rsidR="00C35865" w:rsidRPr="00522598" w:rsidTr="00C35865">
        <w:tc>
          <w:tcPr>
            <w:tcW w:w="2835" w:type="dxa"/>
          </w:tcPr>
          <w:p w:rsidR="00C35865" w:rsidRPr="00522598" w:rsidRDefault="00C35865" w:rsidP="00C35865">
            <w:pPr>
              <w:rPr>
                <w:i/>
              </w:rPr>
            </w:pPr>
            <w:r w:rsidRPr="00522598">
              <w:rPr>
                <w:i/>
              </w:rPr>
              <w:t>Article</w:t>
            </w:r>
            <w:r>
              <w:rPr>
                <w:i/>
              </w:rPr>
              <w:t>(</w:t>
            </w:r>
            <w:r w:rsidRPr="00522598">
              <w:rPr>
                <w:i/>
              </w:rPr>
              <w:t>s</w:t>
            </w:r>
            <w:r>
              <w:rPr>
                <w:i/>
              </w:rPr>
              <w:t>)</w:t>
            </w:r>
            <w:r w:rsidRPr="00522598">
              <w:rPr>
                <w:i/>
              </w:rPr>
              <w:t xml:space="preserve"> </w:t>
            </w:r>
            <w:r>
              <w:rPr>
                <w:i/>
              </w:rPr>
              <w:t>du Pacte</w:t>
            </w:r>
            <w:r w:rsidRPr="00522598">
              <w:t> :</w:t>
            </w:r>
          </w:p>
        </w:tc>
        <w:tc>
          <w:tcPr>
            <w:tcW w:w="3969" w:type="dxa"/>
            <w:vAlign w:val="bottom"/>
          </w:tcPr>
          <w:p w:rsidR="00C35865" w:rsidRPr="00522598" w:rsidRDefault="00C35865" w:rsidP="00C35865">
            <w:pPr>
              <w:spacing w:after="120"/>
            </w:pPr>
            <w:r w:rsidRPr="001E5A26">
              <w:t>11 (par. 1)</w:t>
            </w:r>
          </w:p>
        </w:tc>
      </w:tr>
      <w:tr w:rsidR="00C35865" w:rsidRPr="00522598" w:rsidTr="00C35865">
        <w:tc>
          <w:tcPr>
            <w:tcW w:w="2835" w:type="dxa"/>
          </w:tcPr>
          <w:p w:rsidR="00C35865" w:rsidRPr="00522598" w:rsidRDefault="00C35865" w:rsidP="00C35865">
            <w:pPr>
              <w:rPr>
                <w:i/>
              </w:rPr>
            </w:pPr>
            <w:r w:rsidRPr="00522598">
              <w:rPr>
                <w:i/>
              </w:rPr>
              <w:t>Article</w:t>
            </w:r>
            <w:r>
              <w:rPr>
                <w:i/>
              </w:rPr>
              <w:t>(</w:t>
            </w:r>
            <w:r w:rsidRPr="00522598">
              <w:rPr>
                <w:i/>
              </w:rPr>
              <w:t>s</w:t>
            </w:r>
            <w:r>
              <w:rPr>
                <w:i/>
              </w:rPr>
              <w:t>)</w:t>
            </w:r>
            <w:r w:rsidRPr="00522598">
              <w:rPr>
                <w:i/>
              </w:rPr>
              <w:t xml:space="preserve"> du Protocole facultatif</w:t>
            </w:r>
            <w:r w:rsidRPr="00522598">
              <w:t> :</w:t>
            </w:r>
          </w:p>
        </w:tc>
        <w:tc>
          <w:tcPr>
            <w:tcW w:w="3969" w:type="dxa"/>
            <w:vAlign w:val="bottom"/>
          </w:tcPr>
          <w:p w:rsidR="00C35865" w:rsidRPr="00522598" w:rsidRDefault="00C35865" w:rsidP="00C35865">
            <w:pPr>
              <w:spacing w:after="120"/>
            </w:pPr>
            <w:r w:rsidRPr="001E5A26">
              <w:t>3</w:t>
            </w:r>
            <w:r>
              <w:t xml:space="preserve"> (par.</w:t>
            </w:r>
            <w:r w:rsidRPr="001E5A26">
              <w:t xml:space="preserve"> e) et f)</w:t>
            </w:r>
            <w:r>
              <w:t>)</w:t>
            </w:r>
            <w:r w:rsidRPr="001E5A26">
              <w:t xml:space="preserve"> et 4</w:t>
            </w:r>
          </w:p>
        </w:tc>
      </w:tr>
    </w:tbl>
    <w:p w:rsidR="00910287" w:rsidRPr="001E5A26" w:rsidRDefault="00910287" w:rsidP="00A110E5">
      <w:pPr>
        <w:pStyle w:val="SingleTxtG"/>
        <w:spacing w:before="120"/>
      </w:pPr>
      <w:r w:rsidRPr="001E5A26">
        <w:t>1.1</w:t>
      </w:r>
      <w:r w:rsidRPr="001E5A26">
        <w:tab/>
        <w:t xml:space="preserve">Les auteurs de la communication sont Mohamed Ben </w:t>
      </w:r>
      <w:proofErr w:type="spellStart"/>
      <w:r w:rsidRPr="001E5A26">
        <w:t>Djazia</w:t>
      </w:r>
      <w:proofErr w:type="spellEnd"/>
      <w:r w:rsidRPr="001E5A26">
        <w:t xml:space="preserve">, de nationalité espagnole, et </w:t>
      </w:r>
      <w:proofErr w:type="spellStart"/>
      <w:r w:rsidRPr="001E5A26">
        <w:t>Naouel</w:t>
      </w:r>
      <w:proofErr w:type="spellEnd"/>
      <w:r w:rsidRPr="001E5A26">
        <w:t xml:space="preserve"> </w:t>
      </w:r>
      <w:proofErr w:type="spellStart"/>
      <w:r w:rsidRPr="001E5A26">
        <w:t>Bellili</w:t>
      </w:r>
      <w:proofErr w:type="spellEnd"/>
      <w:r w:rsidRPr="001E5A26">
        <w:t xml:space="preserve">, de nationalité algérienne, nés le 25 avril </w:t>
      </w:r>
      <w:r w:rsidR="009259B0">
        <w:t>1959 et le 17 janvier 1984. Les </w:t>
      </w:r>
      <w:r w:rsidRPr="001E5A26">
        <w:t xml:space="preserve">auteurs présentent la communication en leur nom propre et au nom de leurs enfants mineurs, </w:t>
      </w:r>
      <w:r>
        <w:t>tous</w:t>
      </w:r>
      <w:r w:rsidRPr="001E5A26">
        <w:t xml:space="preserve"> deux de nationalité espagnole, nés le 6 mai 2010 et le 13 septembre 2012. Les auteurs affirment que l</w:t>
      </w:r>
      <w:r w:rsidR="00CC0E94">
        <w:t>’</w:t>
      </w:r>
      <w:r w:rsidRPr="001E5A26">
        <w:t>État partie a violé les droits qu</w:t>
      </w:r>
      <w:r w:rsidR="00CC0E94">
        <w:t>’</w:t>
      </w:r>
      <w:r w:rsidRPr="001E5A26">
        <w:t>ils tiennent du paragraphe 1 de l</w:t>
      </w:r>
      <w:r w:rsidR="00CC0E94">
        <w:t>’</w:t>
      </w:r>
      <w:r w:rsidRPr="001E5A26">
        <w:t xml:space="preserve">article 11 du Pacte. </w:t>
      </w:r>
      <w:r>
        <w:t>Le Protocole facultatif est entré en vigueur pour l</w:t>
      </w:r>
      <w:r w:rsidR="00CC0E94">
        <w:t>’</w:t>
      </w:r>
      <w:r>
        <w:t>État partie le 5 mai 2013. Les auteurs</w:t>
      </w:r>
      <w:r w:rsidRPr="001E5A26">
        <w:t xml:space="preserve"> sont représentés par un conseil. </w:t>
      </w:r>
    </w:p>
    <w:p w:rsidR="00910287" w:rsidRPr="001E5A26" w:rsidRDefault="00910287" w:rsidP="00C35865">
      <w:pPr>
        <w:pStyle w:val="SingleTxtG"/>
      </w:pPr>
      <w:r w:rsidRPr="001E5A26">
        <w:t>1.2</w:t>
      </w:r>
      <w:r w:rsidRPr="001E5A26">
        <w:tab/>
        <w:t>Dans les présentes constatations, le Comité examine</w:t>
      </w:r>
      <w:r>
        <w:t>ra</w:t>
      </w:r>
      <w:r w:rsidRPr="001E5A26">
        <w:t xml:space="preserve"> d</w:t>
      </w:r>
      <w:r w:rsidR="00CC0E94">
        <w:t>’</w:t>
      </w:r>
      <w:r w:rsidRPr="001E5A26">
        <w:t>abord les renseignements fournis et les allégations formulées par les parties</w:t>
      </w:r>
      <w:r>
        <w:t xml:space="preserve"> et les tiers (par. 2.1 à 10 </w:t>
      </w:r>
      <w:r w:rsidRPr="00685D14">
        <w:rPr>
          <w:i/>
        </w:rPr>
        <w:t>infra</w:t>
      </w:r>
      <w:r>
        <w:t>), puis</w:t>
      </w:r>
      <w:r w:rsidRPr="001E5A26">
        <w:t xml:space="preserve"> les questions de recevabilité et de fond </w:t>
      </w:r>
      <w:r>
        <w:t>soulevées</w:t>
      </w:r>
      <w:r w:rsidRPr="001E5A26">
        <w:t xml:space="preserve"> dans la communication</w:t>
      </w:r>
      <w:r>
        <w:t>, avant de formuler</w:t>
      </w:r>
      <w:r w:rsidRPr="001E5A26">
        <w:t xml:space="preserve"> ses conclusions et recommandations.</w:t>
      </w:r>
    </w:p>
    <w:p w:rsidR="00910287" w:rsidRPr="001E5A26" w:rsidRDefault="00910287" w:rsidP="00D805C3">
      <w:pPr>
        <w:pStyle w:val="H1G"/>
      </w:pPr>
      <w:r w:rsidRPr="001E5A26">
        <w:lastRenderedPageBreak/>
        <w:tab/>
        <w:t>A.</w:t>
      </w:r>
      <w:r w:rsidRPr="001E5A26">
        <w:tab/>
        <w:t>Résumé des renseignem</w:t>
      </w:r>
      <w:r w:rsidR="00695AE6">
        <w:t>ents fournis et des allégations</w:t>
      </w:r>
      <w:r w:rsidR="00695AE6">
        <w:br/>
      </w:r>
      <w:r w:rsidRPr="001E5A26">
        <w:t>formulées</w:t>
      </w:r>
      <w:r w:rsidR="00695AE6">
        <w:t xml:space="preserve"> </w:t>
      </w:r>
      <w:r w:rsidRPr="001E5A26">
        <w:t>par les parties</w:t>
      </w:r>
    </w:p>
    <w:p w:rsidR="00910287" w:rsidRPr="001E5A26" w:rsidRDefault="00910287" w:rsidP="00C35865">
      <w:pPr>
        <w:pStyle w:val="H23G"/>
      </w:pPr>
      <w:r w:rsidRPr="001E5A26">
        <w:tab/>
      </w:r>
      <w:r w:rsidRPr="001E5A26">
        <w:tab/>
        <w:t>Rappel des faits présentés par les auteurs</w:t>
      </w:r>
    </w:p>
    <w:p w:rsidR="00910287" w:rsidRDefault="00910287" w:rsidP="00C35865">
      <w:pPr>
        <w:pStyle w:val="SingleTxtG"/>
      </w:pPr>
      <w:r w:rsidRPr="001E5A26">
        <w:t>2.1</w:t>
      </w:r>
      <w:r w:rsidRPr="001E5A26">
        <w:tab/>
        <w:t xml:space="preserve">Les auteurs affirment que Mohamed Ben </w:t>
      </w:r>
      <w:proofErr w:type="spellStart"/>
      <w:r w:rsidRPr="001E5A26">
        <w:t>Djazia</w:t>
      </w:r>
      <w:proofErr w:type="spellEnd"/>
      <w:r w:rsidRPr="001E5A26">
        <w:t xml:space="preserve"> vivait à Madrid dans un logement loué depuis le 15 juillet 1998. En 2009, </w:t>
      </w:r>
      <w:r>
        <w:t>ils</w:t>
      </w:r>
      <w:r w:rsidRPr="001E5A26">
        <w:t xml:space="preserve"> se sont mariés et M</w:t>
      </w:r>
      <w:r w:rsidRPr="001E5A26">
        <w:rPr>
          <w:vertAlign w:val="superscript"/>
        </w:rPr>
        <w:t>me</w:t>
      </w:r>
      <w:r w:rsidRPr="001E5A26">
        <w:t> </w:t>
      </w:r>
      <w:proofErr w:type="spellStart"/>
      <w:r w:rsidRPr="001E5A26">
        <w:t>Bellili</w:t>
      </w:r>
      <w:proofErr w:type="spellEnd"/>
      <w:r w:rsidRPr="001E5A26">
        <w:t xml:space="preserve"> a emménagé dans le logement, où </w:t>
      </w:r>
      <w:r>
        <w:t xml:space="preserve">le couple a </w:t>
      </w:r>
      <w:r w:rsidRPr="001E5A26">
        <w:t xml:space="preserve">continué de vivre après la naissance de </w:t>
      </w:r>
      <w:r>
        <w:t>ses</w:t>
      </w:r>
      <w:r w:rsidRPr="001E5A26">
        <w:t xml:space="preserve"> deux enfants. </w:t>
      </w:r>
      <w:r>
        <w:t>Ils</w:t>
      </w:r>
      <w:r w:rsidR="009A7B48">
        <w:t> </w:t>
      </w:r>
      <w:r w:rsidRPr="001E5A26">
        <w:t xml:space="preserve">payaient régulièrement leur loyer mensuel. </w:t>
      </w:r>
    </w:p>
    <w:p w:rsidR="00910287" w:rsidRPr="001E5A26" w:rsidRDefault="00910287" w:rsidP="00C35865">
      <w:pPr>
        <w:pStyle w:val="SingleTxtG"/>
      </w:pPr>
      <w:r w:rsidRPr="001E5A26">
        <w:t>2.2</w:t>
      </w:r>
      <w:r>
        <w:t>.</w:t>
      </w:r>
      <w:r>
        <w:tab/>
        <w:t>En</w:t>
      </w:r>
      <w:r w:rsidRPr="001E5A26">
        <w:t xml:space="preserve"> raison de la modicité de ses revenus, </w:t>
      </w:r>
      <w:r>
        <w:t>dès</w:t>
      </w:r>
      <w:r w:rsidRPr="001E5A26">
        <w:t xml:space="preserve"> 1999, M. Ben </w:t>
      </w:r>
      <w:proofErr w:type="spellStart"/>
      <w:r w:rsidRPr="001E5A26">
        <w:t>Djazia</w:t>
      </w:r>
      <w:proofErr w:type="spellEnd"/>
      <w:r w:rsidRPr="001E5A26">
        <w:t xml:space="preserve"> a </w:t>
      </w:r>
      <w:r>
        <w:t>demandé à</w:t>
      </w:r>
      <w:r w:rsidRPr="001E5A26">
        <w:t xml:space="preserve"> l</w:t>
      </w:r>
      <w:r w:rsidR="00CC0E94">
        <w:t>’</w:t>
      </w:r>
      <w:r w:rsidR="00852ED0">
        <w:t>I</w:t>
      </w:r>
      <w:r w:rsidRPr="001E5A26">
        <w:t>nstitut du logement de Madrid (IVIMA)</w:t>
      </w:r>
      <w:r>
        <w:t xml:space="preserve"> de lui attribuer un logement social. Entre 1999 et 2011, il a présenté trois demandes, en vain</w:t>
      </w:r>
      <w:r w:rsidRPr="00DC5700">
        <w:rPr>
          <w:rStyle w:val="Appelnotedebasdep"/>
        </w:rPr>
        <w:footnoteReference w:id="4"/>
      </w:r>
      <w:r w:rsidRPr="001E5A26">
        <w:t>.</w:t>
      </w:r>
    </w:p>
    <w:p w:rsidR="00910287" w:rsidRPr="001E5A26" w:rsidRDefault="00910287" w:rsidP="00C35865">
      <w:pPr>
        <w:pStyle w:val="SingleTxtG"/>
      </w:pPr>
      <w:r>
        <w:t>2.3</w:t>
      </w:r>
      <w:r w:rsidRPr="001E5A26">
        <w:tab/>
      </w:r>
      <w:r>
        <w:t xml:space="preserve">M. Ben </w:t>
      </w:r>
      <w:proofErr w:type="spellStart"/>
      <w:r>
        <w:t>Djazia</w:t>
      </w:r>
      <w:proofErr w:type="spellEnd"/>
      <w:r>
        <w:t xml:space="preserve"> </w:t>
      </w:r>
      <w:r w:rsidRPr="001E5A26">
        <w:t xml:space="preserve">a perçu une allocation chômage </w:t>
      </w:r>
      <w:r>
        <w:t>mensuelle</w:t>
      </w:r>
      <w:r w:rsidRPr="001E5A26">
        <w:t xml:space="preserve"> jusqu</w:t>
      </w:r>
      <w:r w:rsidR="00CC0E94">
        <w:t>’</w:t>
      </w:r>
      <w:r w:rsidRPr="001E5A26">
        <w:t>au 21 juin 2012</w:t>
      </w:r>
      <w:r w:rsidRPr="00DC5700">
        <w:rPr>
          <w:rStyle w:val="Appelnotedebasdep"/>
        </w:rPr>
        <w:footnoteReference w:id="5"/>
      </w:r>
      <w:r w:rsidRPr="001E5A26">
        <w:t xml:space="preserve">. </w:t>
      </w:r>
      <w:r>
        <w:t>E</w:t>
      </w:r>
      <w:r w:rsidR="009A7B48">
        <w:t>n </w:t>
      </w:r>
      <w:r w:rsidRPr="001E5A26">
        <w:t>l</w:t>
      </w:r>
      <w:r w:rsidR="00CC0E94">
        <w:t>’</w:t>
      </w:r>
      <w:r w:rsidRPr="001E5A26">
        <w:t xml:space="preserve">absence de revenu familial, </w:t>
      </w:r>
      <w:r>
        <w:t xml:space="preserve">les auteurs </w:t>
      </w:r>
      <w:r w:rsidRPr="001E5A26">
        <w:t>n</w:t>
      </w:r>
      <w:r w:rsidR="00CC0E94">
        <w:t>’</w:t>
      </w:r>
      <w:r w:rsidRPr="001E5A26">
        <w:t>ont pas pu, les mois suivants, s</w:t>
      </w:r>
      <w:r w:rsidR="00CC0E94">
        <w:t>’</w:t>
      </w:r>
      <w:r w:rsidRPr="001E5A26">
        <w:t>acquitter du montant correspondant au loyer mensuel dû à la propriétaire</w:t>
      </w:r>
      <w:r>
        <w:t>,</w:t>
      </w:r>
      <w:r w:rsidRPr="001E5A26">
        <w:t xml:space="preserve"> M</w:t>
      </w:r>
      <w:r w:rsidRPr="001E5A26">
        <w:rPr>
          <w:vertAlign w:val="superscript"/>
        </w:rPr>
        <w:t>me</w:t>
      </w:r>
      <w:r w:rsidRPr="001E5A26">
        <w:t> B. P. C.</w:t>
      </w:r>
    </w:p>
    <w:p w:rsidR="00910287" w:rsidRPr="001E5A26" w:rsidRDefault="00910287" w:rsidP="00C35865">
      <w:pPr>
        <w:pStyle w:val="SingleTxtG"/>
        <w:rPr>
          <w:spacing w:val="-2"/>
        </w:rPr>
      </w:pPr>
      <w:r w:rsidRPr="001E5A26">
        <w:rPr>
          <w:spacing w:val="-2"/>
        </w:rPr>
        <w:t>2.</w:t>
      </w:r>
      <w:r>
        <w:rPr>
          <w:spacing w:val="-2"/>
        </w:rPr>
        <w:t>4</w:t>
      </w:r>
      <w:r w:rsidRPr="001E5A26">
        <w:rPr>
          <w:spacing w:val="-2"/>
        </w:rPr>
        <w:tab/>
        <w:t xml:space="preserve">En mars 2012 et </w:t>
      </w:r>
      <w:r>
        <w:rPr>
          <w:spacing w:val="-2"/>
        </w:rPr>
        <w:t xml:space="preserve">de nouveau </w:t>
      </w:r>
      <w:r w:rsidRPr="001E5A26">
        <w:rPr>
          <w:spacing w:val="-2"/>
        </w:rPr>
        <w:t>le 10 juillet 2012, M</w:t>
      </w:r>
      <w:r w:rsidRPr="001E5A26">
        <w:rPr>
          <w:spacing w:val="-2"/>
          <w:vertAlign w:val="superscript"/>
        </w:rPr>
        <w:t>me</w:t>
      </w:r>
      <w:r w:rsidRPr="001E5A26">
        <w:rPr>
          <w:spacing w:val="-2"/>
        </w:rPr>
        <w:t xml:space="preserve"> B. P. C. a informé </w:t>
      </w:r>
      <w:r>
        <w:rPr>
          <w:spacing w:val="-2"/>
        </w:rPr>
        <w:t xml:space="preserve">M. Ben </w:t>
      </w:r>
      <w:proofErr w:type="spellStart"/>
      <w:r>
        <w:rPr>
          <w:spacing w:val="-2"/>
        </w:rPr>
        <w:t>Djazia</w:t>
      </w:r>
      <w:proofErr w:type="spellEnd"/>
      <w:r>
        <w:rPr>
          <w:spacing w:val="-2"/>
        </w:rPr>
        <w:t xml:space="preserve"> qu</w:t>
      </w:r>
      <w:r w:rsidR="00CC0E94">
        <w:rPr>
          <w:spacing w:val="-2"/>
        </w:rPr>
        <w:t>’</w:t>
      </w:r>
      <w:r>
        <w:rPr>
          <w:spacing w:val="-2"/>
        </w:rPr>
        <w:t>elle ne prolongerait</w:t>
      </w:r>
      <w:r w:rsidRPr="001E5A26">
        <w:rPr>
          <w:spacing w:val="-2"/>
        </w:rPr>
        <w:t xml:space="preserve"> pas le bail. Le 31 août 2012, le bail a pris fin à l</w:t>
      </w:r>
      <w:r w:rsidR="00CC0E94">
        <w:rPr>
          <w:spacing w:val="-2"/>
        </w:rPr>
        <w:t>’</w:t>
      </w:r>
      <w:r w:rsidRPr="001E5A26">
        <w:rPr>
          <w:spacing w:val="-2"/>
        </w:rPr>
        <w:t>expiration de l</w:t>
      </w:r>
      <w:r w:rsidR="00CC0E94">
        <w:rPr>
          <w:spacing w:val="-2"/>
        </w:rPr>
        <w:t>’</w:t>
      </w:r>
      <w:r w:rsidRPr="001E5A26">
        <w:rPr>
          <w:spacing w:val="-2"/>
        </w:rPr>
        <w:t>échéance contractuelle</w:t>
      </w:r>
      <w:r>
        <w:rPr>
          <w:spacing w:val="-2"/>
        </w:rPr>
        <w:t>, mais</w:t>
      </w:r>
      <w:r w:rsidRPr="001E5A26">
        <w:rPr>
          <w:spacing w:val="-2"/>
        </w:rPr>
        <w:t xml:space="preserve"> les auteurs ont refusé de quitter le</w:t>
      </w:r>
      <w:r>
        <w:rPr>
          <w:spacing w:val="-2"/>
        </w:rPr>
        <w:t>ur</w:t>
      </w:r>
      <w:r w:rsidRPr="001E5A26">
        <w:rPr>
          <w:spacing w:val="-2"/>
        </w:rPr>
        <w:t xml:space="preserve"> logement </w:t>
      </w:r>
      <w:r>
        <w:rPr>
          <w:spacing w:val="-2"/>
        </w:rPr>
        <w:t>car ils n</w:t>
      </w:r>
      <w:r w:rsidR="00CC0E94">
        <w:rPr>
          <w:spacing w:val="-2"/>
        </w:rPr>
        <w:t>’</w:t>
      </w:r>
      <w:r>
        <w:rPr>
          <w:spacing w:val="-2"/>
        </w:rPr>
        <w:t xml:space="preserve">avaient pas de </w:t>
      </w:r>
      <w:r w:rsidRPr="001E5A26">
        <w:rPr>
          <w:spacing w:val="-2"/>
        </w:rPr>
        <w:t>revenu</w:t>
      </w:r>
      <w:r>
        <w:rPr>
          <w:spacing w:val="-2"/>
        </w:rPr>
        <w:t>s</w:t>
      </w:r>
      <w:r w:rsidRPr="001E5A26">
        <w:rPr>
          <w:spacing w:val="-2"/>
        </w:rPr>
        <w:t xml:space="preserve"> </w:t>
      </w:r>
      <w:r>
        <w:rPr>
          <w:spacing w:val="-2"/>
        </w:rPr>
        <w:t>et pas</w:t>
      </w:r>
      <w:r w:rsidRPr="001E5A26">
        <w:rPr>
          <w:spacing w:val="-2"/>
        </w:rPr>
        <w:t xml:space="preserve"> d</w:t>
      </w:r>
      <w:r w:rsidR="00CC0E94">
        <w:rPr>
          <w:spacing w:val="-2"/>
        </w:rPr>
        <w:t>’</w:t>
      </w:r>
      <w:r w:rsidRPr="001E5A26">
        <w:rPr>
          <w:spacing w:val="-2"/>
        </w:rPr>
        <w:t>autres possibilités de logement.</w:t>
      </w:r>
    </w:p>
    <w:p w:rsidR="00910287" w:rsidRPr="001E5A26" w:rsidRDefault="00910287" w:rsidP="00C35865">
      <w:pPr>
        <w:pStyle w:val="SingleTxtG"/>
      </w:pPr>
      <w:r w:rsidRPr="001E5A26">
        <w:t>2.</w:t>
      </w:r>
      <w:r>
        <w:t>5</w:t>
      </w:r>
      <w:r w:rsidRPr="001E5A26">
        <w:tab/>
        <w:t>Les auteurs affirment qu</w:t>
      </w:r>
      <w:r w:rsidR="00CC0E94">
        <w:t>’</w:t>
      </w:r>
      <w:r w:rsidRPr="001E5A26">
        <w:t>à partir de mai 2012, ils ont cherché plus activement un logement en s</w:t>
      </w:r>
      <w:r w:rsidR="00CC0E94">
        <w:t>’</w:t>
      </w:r>
      <w:r w:rsidRPr="001E5A26">
        <w:t xml:space="preserve">adressant à des organismes publics et privés de bienfaisance comme </w:t>
      </w:r>
      <w:proofErr w:type="spellStart"/>
      <w:r w:rsidRPr="001E5A26">
        <w:t>Cáritas</w:t>
      </w:r>
      <w:proofErr w:type="spellEnd"/>
      <w:r w:rsidRPr="00DC5700">
        <w:rPr>
          <w:rStyle w:val="Appelnotedebasdep"/>
        </w:rPr>
        <w:footnoteReference w:id="6"/>
      </w:r>
      <w:r w:rsidRPr="001E5A26">
        <w:t>, sans succès.</w:t>
      </w:r>
    </w:p>
    <w:p w:rsidR="00910287" w:rsidRPr="001E5A26" w:rsidRDefault="00910287" w:rsidP="00C35865">
      <w:pPr>
        <w:pStyle w:val="SingleTxtG"/>
      </w:pPr>
      <w:r w:rsidRPr="001E5A26">
        <w:t>2.</w:t>
      </w:r>
      <w:r>
        <w:t>6</w:t>
      </w:r>
      <w:r w:rsidRPr="001E5A26">
        <w:tab/>
        <w:t xml:space="preserve">Le 19 novembre 2012, la propriétaire a </w:t>
      </w:r>
      <w:r>
        <w:t xml:space="preserve">engagé </w:t>
      </w:r>
      <w:r w:rsidRPr="001E5A26">
        <w:t xml:space="preserve">devant le tribunal de première instance </w:t>
      </w:r>
      <w:r w:rsidR="009A7B48" w:rsidRPr="009A7B48">
        <w:rPr>
          <w:rFonts w:eastAsia="MS Mincho"/>
        </w:rPr>
        <w:t>n</w:t>
      </w:r>
      <w:r w:rsidR="009A7B48" w:rsidRPr="009A7B48">
        <w:rPr>
          <w:rFonts w:eastAsia="MS Mincho"/>
          <w:vertAlign w:val="superscript"/>
        </w:rPr>
        <w:t>o</w:t>
      </w:r>
      <w:r w:rsidR="009A7B48" w:rsidRPr="009A7B48">
        <w:rPr>
          <w:rFonts w:eastAsia="MS Mincho"/>
        </w:rPr>
        <w:t> </w:t>
      </w:r>
      <w:r w:rsidRPr="001E5A26">
        <w:t>37 de Madrid</w:t>
      </w:r>
      <w:r w:rsidRPr="001E5A26" w:rsidDel="000675EF">
        <w:t xml:space="preserve"> </w:t>
      </w:r>
      <w:r>
        <w:t xml:space="preserve">une </w:t>
      </w:r>
      <w:r w:rsidRPr="001E5A26">
        <w:t>procédure orale d</w:t>
      </w:r>
      <w:r w:rsidR="00CC0E94">
        <w:t>’</w:t>
      </w:r>
      <w:r w:rsidRPr="001E5A26">
        <w:t>expulsion</w:t>
      </w:r>
      <w:r w:rsidR="004663B0">
        <w:t xml:space="preserve"> </w:t>
      </w:r>
      <w:r w:rsidRPr="001E5A26">
        <w:t>pour expiration d</w:t>
      </w:r>
      <w:r>
        <w:t>u</w:t>
      </w:r>
      <w:r w:rsidR="009A7B48">
        <w:t xml:space="preserve"> bail. Le </w:t>
      </w:r>
      <w:r w:rsidRPr="001E5A26">
        <w:t xml:space="preserve">18 décembre 2012, </w:t>
      </w:r>
      <w:r w:rsidR="009A7B48">
        <w:t>M. </w:t>
      </w:r>
      <w:r>
        <w:t xml:space="preserve">Ben </w:t>
      </w:r>
      <w:proofErr w:type="spellStart"/>
      <w:r>
        <w:t>Djazia</w:t>
      </w:r>
      <w:proofErr w:type="spellEnd"/>
      <w:r w:rsidRPr="001E5A26">
        <w:t xml:space="preserve"> a comparu devant le tribunal </w:t>
      </w:r>
      <w:r w:rsidRPr="001E5A26">
        <w:rPr>
          <w:rFonts w:eastAsia="MS Mincho"/>
        </w:rPr>
        <w:t>n</w:t>
      </w:r>
      <w:r w:rsidRPr="001E5A26">
        <w:rPr>
          <w:rFonts w:eastAsia="MS Mincho"/>
          <w:vertAlign w:val="superscript"/>
        </w:rPr>
        <w:t>o</w:t>
      </w:r>
      <w:r w:rsidRPr="001E5A26">
        <w:t xml:space="preserve"> 37 </w:t>
      </w:r>
      <w:r>
        <w:t>et</w:t>
      </w:r>
      <w:r w:rsidRPr="001E5A26">
        <w:t xml:space="preserve"> demandé </w:t>
      </w:r>
      <w:r>
        <w:t>à bénéficier de l</w:t>
      </w:r>
      <w:r w:rsidR="00CC0E94">
        <w:t>’</w:t>
      </w:r>
      <w:r w:rsidRPr="001E5A26">
        <w:t xml:space="preserve">aide juridictionnelle. Le 26 avril 2013, la </w:t>
      </w:r>
      <w:r w:rsidR="00A30BB6">
        <w:t>C</w:t>
      </w:r>
      <w:r w:rsidRPr="001E5A26">
        <w:t>ommission d</w:t>
      </w:r>
      <w:r w:rsidR="00CC0E94">
        <w:t>’</w:t>
      </w:r>
      <w:r w:rsidRPr="001E5A26">
        <w:t xml:space="preserve">aide juridictionnelle a </w:t>
      </w:r>
      <w:r>
        <w:t>rejeté sa demande</w:t>
      </w:r>
      <w:r w:rsidRPr="001E5A26">
        <w:t xml:space="preserve"> au motif </w:t>
      </w:r>
      <w:r>
        <w:t>qu</w:t>
      </w:r>
      <w:r w:rsidR="00CC0E94">
        <w:t>’</w:t>
      </w:r>
      <w:r>
        <w:t>elle</w:t>
      </w:r>
      <w:r w:rsidRPr="001E5A26">
        <w:t xml:space="preserve"> n</w:t>
      </w:r>
      <w:r w:rsidR="00CC0E94">
        <w:t>’</w:t>
      </w:r>
      <w:r w:rsidRPr="001E5A26">
        <w:t>était pas fondée.</w:t>
      </w:r>
    </w:p>
    <w:p w:rsidR="00910287" w:rsidRPr="001E5A26" w:rsidRDefault="00910287" w:rsidP="00C35865">
      <w:pPr>
        <w:pStyle w:val="SingleTxtG"/>
      </w:pPr>
      <w:r w:rsidRPr="001E5A26">
        <w:t>2.</w:t>
      </w:r>
      <w:r>
        <w:t>7</w:t>
      </w:r>
      <w:r w:rsidRPr="001E5A26">
        <w:tab/>
        <w:t xml:space="preserve">Le 8 mars 2013, </w:t>
      </w:r>
      <w:r w:rsidR="009A7B48">
        <w:t>M. </w:t>
      </w:r>
      <w:r>
        <w:t xml:space="preserve">Ben </w:t>
      </w:r>
      <w:proofErr w:type="spellStart"/>
      <w:r>
        <w:t>Djazia</w:t>
      </w:r>
      <w:proofErr w:type="spellEnd"/>
      <w:r w:rsidRPr="001E5A26">
        <w:t xml:space="preserve"> a déposé une demande de revenu minimum d</w:t>
      </w:r>
      <w:r w:rsidR="00CC0E94">
        <w:t>’</w:t>
      </w:r>
      <w:r w:rsidRPr="001E5A26">
        <w:t xml:space="preserve">insertion auprès de la </w:t>
      </w:r>
      <w:r>
        <w:t>c</w:t>
      </w:r>
      <w:r w:rsidRPr="001E5A26">
        <w:t xml:space="preserve">ommunauté de Madrid. </w:t>
      </w:r>
    </w:p>
    <w:p w:rsidR="00910287" w:rsidRPr="001E5A26" w:rsidRDefault="00910287" w:rsidP="00C35865">
      <w:pPr>
        <w:pStyle w:val="SingleTxtG"/>
      </w:pPr>
      <w:r w:rsidRPr="001E5A26">
        <w:t>2.</w:t>
      </w:r>
      <w:r>
        <w:t>8</w:t>
      </w:r>
      <w:r w:rsidRPr="001E5A26">
        <w:tab/>
        <w:t xml:space="preserve">Le 30 mai 2013, le tribunal </w:t>
      </w:r>
      <w:r w:rsidR="009A7B48" w:rsidRPr="009A7B48">
        <w:rPr>
          <w:rFonts w:eastAsia="MS Mincho"/>
        </w:rPr>
        <w:t>n</w:t>
      </w:r>
      <w:r w:rsidR="009A7B48" w:rsidRPr="009A7B48">
        <w:rPr>
          <w:rFonts w:eastAsia="MS Mincho"/>
          <w:vertAlign w:val="superscript"/>
        </w:rPr>
        <w:t>o</w:t>
      </w:r>
      <w:r w:rsidR="009A7B48" w:rsidRPr="009A7B48">
        <w:rPr>
          <w:rFonts w:eastAsia="MS Mincho"/>
        </w:rPr>
        <w:t> </w:t>
      </w:r>
      <w:r w:rsidRPr="001E5A26">
        <w:t xml:space="preserve">37 a </w:t>
      </w:r>
      <w:r>
        <w:t>jugé</w:t>
      </w:r>
      <w:r w:rsidRPr="001E5A26">
        <w:t xml:space="preserve"> que le contrat de location avait pris fin à la suite de l</w:t>
      </w:r>
      <w:r w:rsidR="00CC0E94">
        <w:t>’</w:t>
      </w:r>
      <w:r w:rsidRPr="001E5A26">
        <w:t xml:space="preserve">expiration du bail et fixé au 9 juillet 2013 </w:t>
      </w:r>
      <w:r>
        <w:t>l</w:t>
      </w:r>
      <w:r w:rsidR="00CC0E94">
        <w:t>’</w:t>
      </w:r>
      <w:r w:rsidRPr="001E5A26">
        <w:t xml:space="preserve">expulsion des auteurs, </w:t>
      </w:r>
      <w:r>
        <w:t>se fondant sur les</w:t>
      </w:r>
      <w:r w:rsidRPr="001E5A26">
        <w:t xml:space="preserve"> articles 440</w:t>
      </w:r>
      <w:r>
        <w:t xml:space="preserve">, paragraphe </w:t>
      </w:r>
      <w:r w:rsidRPr="001E5A26">
        <w:t>4</w:t>
      </w:r>
      <w:r w:rsidR="00366ED3">
        <w:t>,</w:t>
      </w:r>
      <w:r w:rsidRPr="001E5A26">
        <w:t xml:space="preserve"> et 549</w:t>
      </w:r>
      <w:r>
        <w:t xml:space="preserve">, paragraphe </w:t>
      </w:r>
      <w:r w:rsidRPr="001E5A26">
        <w:t>3 de la lo</w:t>
      </w:r>
      <w:r w:rsidR="009A7B48">
        <w:t>i sur la procédure civile. Dans </w:t>
      </w:r>
      <w:r w:rsidRPr="001E5A26">
        <w:t xml:space="preserve">son jugement, le tribunal a pris note des </w:t>
      </w:r>
      <w:r>
        <w:t>arguments</w:t>
      </w:r>
      <w:r w:rsidRPr="001E5A26">
        <w:t xml:space="preserve"> de </w:t>
      </w:r>
      <w:r>
        <w:t xml:space="preserve">M. Ben </w:t>
      </w:r>
      <w:proofErr w:type="spellStart"/>
      <w:r>
        <w:t>Djazia</w:t>
      </w:r>
      <w:proofErr w:type="spellEnd"/>
      <w:r w:rsidRPr="001E5A26">
        <w:t xml:space="preserve"> concernant sa situation économique et familiale et, conformément aux articles 158 du Code civil et aux articles 2 et 3 de la loi organique </w:t>
      </w:r>
      <w:r w:rsidR="009A7B48" w:rsidRPr="009A7B48">
        <w:rPr>
          <w:rFonts w:eastAsia="MS Mincho"/>
        </w:rPr>
        <w:t>n</w:t>
      </w:r>
      <w:r w:rsidR="009A7B48" w:rsidRPr="009A7B48">
        <w:rPr>
          <w:rFonts w:eastAsia="MS Mincho"/>
          <w:vertAlign w:val="superscript"/>
        </w:rPr>
        <w:t>o</w:t>
      </w:r>
      <w:r w:rsidR="009A7B48" w:rsidRPr="009A7B48">
        <w:rPr>
          <w:rFonts w:eastAsia="MS Mincho"/>
        </w:rPr>
        <w:t> </w:t>
      </w:r>
      <w:r w:rsidRPr="001E5A26">
        <w:t xml:space="preserve">1/1996 du 15 janvier, relative à la protection juridique du mineur, a chargé la </w:t>
      </w:r>
      <w:r w:rsidR="00D04A60">
        <w:t>C</w:t>
      </w:r>
      <w:r w:rsidRPr="001E5A26">
        <w:t xml:space="preserve">ommission des affaires sociales de la </w:t>
      </w:r>
      <w:r>
        <w:t>c</w:t>
      </w:r>
      <w:r w:rsidRPr="001E5A26">
        <w:t xml:space="preserve">ommunauté de Madrid et le </w:t>
      </w:r>
      <w:r>
        <w:t>s</w:t>
      </w:r>
      <w:r w:rsidRPr="001E5A26">
        <w:t>ecrétariat chargé de la famille et des services sociaux de la municipalité de Madrid d</w:t>
      </w:r>
      <w:r w:rsidR="00CC0E94">
        <w:t>’</w:t>
      </w:r>
      <w:r w:rsidRPr="001E5A26">
        <w:t xml:space="preserve">adopter </w:t>
      </w:r>
      <w:r>
        <w:t>toutes</w:t>
      </w:r>
      <w:r w:rsidRPr="001E5A26">
        <w:t xml:space="preserve"> mesures relevant de leur compétence pour éviter que </w:t>
      </w:r>
      <w:r>
        <w:t xml:space="preserve">M. Ben </w:t>
      </w:r>
      <w:proofErr w:type="spellStart"/>
      <w:r>
        <w:t>Djazia</w:t>
      </w:r>
      <w:proofErr w:type="spellEnd"/>
      <w:r w:rsidRPr="001E5A26">
        <w:t xml:space="preserve"> ne se retrouve dans une situation d</w:t>
      </w:r>
      <w:r w:rsidR="00CC0E94">
        <w:t>’</w:t>
      </w:r>
      <w:r w:rsidRPr="001E5A26">
        <w:t xml:space="preserve">exclusion et de détresse et, en particulier, </w:t>
      </w:r>
      <w:r>
        <w:t>d</w:t>
      </w:r>
      <w:r w:rsidR="00CC0E94">
        <w:t>’</w:t>
      </w:r>
      <w:r w:rsidRPr="001E5A26">
        <w:t xml:space="preserve">informer </w:t>
      </w:r>
      <w:r>
        <w:t xml:space="preserve">celui-ci </w:t>
      </w:r>
      <w:r w:rsidRPr="001E5A26">
        <w:t xml:space="preserve">dans un délai de vingt jours des </w:t>
      </w:r>
      <w:r>
        <w:t>dispositions</w:t>
      </w:r>
      <w:r w:rsidRPr="001E5A26">
        <w:t xml:space="preserve"> concrètes qu</w:t>
      </w:r>
      <w:r w:rsidR="00CC0E94">
        <w:t>’</w:t>
      </w:r>
      <w:r w:rsidRPr="001E5A26">
        <w:t>ils auraient prises.</w:t>
      </w:r>
    </w:p>
    <w:p w:rsidR="00910287" w:rsidRPr="001E5A26" w:rsidRDefault="00910287" w:rsidP="00C35865">
      <w:pPr>
        <w:pStyle w:val="SingleTxtG"/>
      </w:pPr>
      <w:r w:rsidRPr="001E5A26">
        <w:t>2.</w:t>
      </w:r>
      <w:r>
        <w:t>9</w:t>
      </w:r>
      <w:r w:rsidRPr="001E5A26">
        <w:tab/>
        <w:t xml:space="preserve">Le 4 juin 2013, </w:t>
      </w:r>
      <w:r>
        <w:t xml:space="preserve">M. Ben </w:t>
      </w:r>
      <w:proofErr w:type="spellStart"/>
      <w:r>
        <w:t>Djazia</w:t>
      </w:r>
      <w:proofErr w:type="spellEnd"/>
      <w:r w:rsidRPr="001E5A26">
        <w:t xml:space="preserve"> a adressé une nouvelle demande de logement social à l</w:t>
      </w:r>
      <w:r w:rsidR="00CC0E94">
        <w:t>’</w:t>
      </w:r>
      <w:r w:rsidRPr="001E5A26">
        <w:t xml:space="preserve">IVIMA, y joignant </w:t>
      </w:r>
      <w:r>
        <w:t xml:space="preserve">une copie de </w:t>
      </w:r>
      <w:r w:rsidRPr="001E5A26">
        <w:t xml:space="preserve">la décision </w:t>
      </w:r>
      <w:r>
        <w:t>rendue par le</w:t>
      </w:r>
      <w:r w:rsidRPr="001E5A26">
        <w:t xml:space="preserve"> tribunal </w:t>
      </w:r>
      <w:r w:rsidR="009A7B48" w:rsidRPr="009A7B48">
        <w:rPr>
          <w:rFonts w:eastAsia="MS Mincho"/>
        </w:rPr>
        <w:t>n</w:t>
      </w:r>
      <w:r w:rsidR="009A7B48" w:rsidRPr="009A7B48">
        <w:rPr>
          <w:rFonts w:eastAsia="MS Mincho"/>
          <w:vertAlign w:val="superscript"/>
        </w:rPr>
        <w:t>o</w:t>
      </w:r>
      <w:r w:rsidR="00CC0E94">
        <w:rPr>
          <w:rFonts w:eastAsia="MS Mincho"/>
        </w:rPr>
        <w:t xml:space="preserve"> </w:t>
      </w:r>
      <w:r w:rsidRPr="001E5A26">
        <w:t xml:space="preserve">37 </w:t>
      </w:r>
      <w:r>
        <w:t>le</w:t>
      </w:r>
      <w:r w:rsidRPr="001E5A26">
        <w:t xml:space="preserve"> 30 mai 2013 et </w:t>
      </w:r>
      <w:r>
        <w:t>de la</w:t>
      </w:r>
      <w:r w:rsidRPr="001E5A26">
        <w:t xml:space="preserve"> demande de revenu minimum d</w:t>
      </w:r>
      <w:r w:rsidR="00CC0E94">
        <w:t>’</w:t>
      </w:r>
      <w:r w:rsidRPr="001E5A26">
        <w:t xml:space="preserve">insertion </w:t>
      </w:r>
      <w:r>
        <w:t>qu</w:t>
      </w:r>
      <w:r w:rsidR="00CC0E94">
        <w:t>’</w:t>
      </w:r>
      <w:r>
        <w:t>il avait adressée aux</w:t>
      </w:r>
      <w:r w:rsidRPr="001E5A26">
        <w:t xml:space="preserve"> services sociaux. </w:t>
      </w:r>
      <w:r w:rsidR="009A7B48">
        <w:t>À </w:t>
      </w:r>
      <w:r>
        <w:t>la demande des auteurs, le</w:t>
      </w:r>
      <w:r w:rsidRPr="001E5A26">
        <w:t xml:space="preserve"> 20 juin 2013, le tribunal </w:t>
      </w:r>
      <w:r w:rsidRPr="001E5A26">
        <w:rPr>
          <w:rFonts w:eastAsia="MS Mincho"/>
        </w:rPr>
        <w:t>n</w:t>
      </w:r>
      <w:r w:rsidRPr="001E5A26">
        <w:rPr>
          <w:rFonts w:eastAsia="MS Mincho"/>
          <w:vertAlign w:val="superscript"/>
        </w:rPr>
        <w:t>o</w:t>
      </w:r>
      <w:r w:rsidRPr="001E5A26">
        <w:t> 37 a décidé de reporter d</w:t>
      </w:r>
      <w:r w:rsidR="00CC0E94">
        <w:t>’</w:t>
      </w:r>
      <w:r w:rsidRPr="001E5A26">
        <w:t>un mois le lancement de la procédure.</w:t>
      </w:r>
    </w:p>
    <w:p w:rsidR="00910287" w:rsidRPr="001E5A26" w:rsidRDefault="00910287" w:rsidP="00C35865">
      <w:pPr>
        <w:pStyle w:val="SingleTxtG"/>
      </w:pPr>
      <w:r w:rsidRPr="001E5A26">
        <w:lastRenderedPageBreak/>
        <w:t>2.</w:t>
      </w:r>
      <w:r>
        <w:t>10</w:t>
      </w:r>
      <w:r w:rsidRPr="001E5A26">
        <w:tab/>
        <w:t xml:space="preserve">Le 2 juillet 2013, le tribunal </w:t>
      </w:r>
      <w:r w:rsidRPr="001E5A26">
        <w:rPr>
          <w:rFonts w:eastAsia="MS Mincho"/>
        </w:rPr>
        <w:t>n</w:t>
      </w:r>
      <w:r w:rsidRPr="001E5A26">
        <w:rPr>
          <w:rFonts w:eastAsia="MS Mincho"/>
          <w:vertAlign w:val="superscript"/>
        </w:rPr>
        <w:t>o</w:t>
      </w:r>
      <w:r w:rsidRPr="001E5A26">
        <w:t xml:space="preserve"> 37 a estimé que la demande de la propriétaire visant à faire </w:t>
      </w:r>
      <w:r>
        <w:t>exécuter</w:t>
      </w:r>
      <w:r w:rsidRPr="001E5A26">
        <w:t xml:space="preserve"> le jugement du 30 mai 2013 était conforme </w:t>
      </w:r>
      <w:r>
        <w:t>à la loi</w:t>
      </w:r>
      <w:r w:rsidRPr="001E5A26">
        <w:t xml:space="preserve"> et a ordonné que les auteurs et leurs enfants soient expulsés le 11 septembre 2013 et que la </w:t>
      </w:r>
      <w:r w:rsidR="00D04A60">
        <w:t>C</w:t>
      </w:r>
      <w:r>
        <w:t>ommission</w:t>
      </w:r>
      <w:r w:rsidR="009A7B48">
        <w:t xml:space="preserve"> </w:t>
      </w:r>
      <w:r w:rsidRPr="001E5A26">
        <w:t>des affaires sociales soit informée de cette décision.</w:t>
      </w:r>
    </w:p>
    <w:p w:rsidR="00910287" w:rsidRPr="001E5A26" w:rsidRDefault="00910287" w:rsidP="00C35865">
      <w:pPr>
        <w:pStyle w:val="SingleTxtG"/>
      </w:pPr>
      <w:r w:rsidRPr="001E5A26">
        <w:t>2.1</w:t>
      </w:r>
      <w:r>
        <w:t>1</w:t>
      </w:r>
      <w:r w:rsidRPr="001E5A26">
        <w:tab/>
        <w:t xml:space="preserve">Le 19 juillet 2013, </w:t>
      </w:r>
      <w:r w:rsidR="009A7B48">
        <w:t>M. </w:t>
      </w:r>
      <w:r>
        <w:t xml:space="preserve">Ben </w:t>
      </w:r>
      <w:proofErr w:type="spellStart"/>
      <w:r>
        <w:t>Djazia</w:t>
      </w:r>
      <w:proofErr w:type="spellEnd"/>
      <w:r w:rsidRPr="001E5A26">
        <w:t xml:space="preserve"> a saisi le tribunal </w:t>
      </w:r>
      <w:r w:rsidRPr="001E5A26">
        <w:rPr>
          <w:rFonts w:eastAsia="MS Mincho"/>
        </w:rPr>
        <w:t>n</w:t>
      </w:r>
      <w:r w:rsidRPr="001E5A26">
        <w:rPr>
          <w:rFonts w:eastAsia="MS Mincho"/>
          <w:vertAlign w:val="superscript"/>
        </w:rPr>
        <w:t>o</w:t>
      </w:r>
      <w:r w:rsidRPr="001E5A26">
        <w:t> 37 pour s</w:t>
      </w:r>
      <w:r w:rsidR="00CC0E94">
        <w:t>’</w:t>
      </w:r>
      <w:r w:rsidRPr="001E5A26">
        <w:t>opposer à l</w:t>
      </w:r>
      <w:r w:rsidR="00CC0E94">
        <w:t>’</w:t>
      </w:r>
      <w:r w:rsidRPr="001E5A26">
        <w:t xml:space="preserve">exécution de </w:t>
      </w:r>
      <w:r>
        <w:t>cette</w:t>
      </w:r>
      <w:r w:rsidRPr="001E5A26">
        <w:t xml:space="preserve"> décision et </w:t>
      </w:r>
      <w:r>
        <w:t>demander qu</w:t>
      </w:r>
      <w:r w:rsidR="00CC0E94">
        <w:t>’</w:t>
      </w:r>
      <w:r>
        <w:t>il y soit sursis</w:t>
      </w:r>
      <w:r w:rsidRPr="001E5A26">
        <w:t xml:space="preserve">. </w:t>
      </w:r>
      <w:r>
        <w:t xml:space="preserve">Il a </w:t>
      </w:r>
      <w:r w:rsidRPr="001E5A26">
        <w:t xml:space="preserve">notamment </w:t>
      </w:r>
      <w:r>
        <w:t xml:space="preserve">fait </w:t>
      </w:r>
      <w:r w:rsidRPr="001E5A26">
        <w:t xml:space="preserve">valoir que son expulsion constituerait une violation </w:t>
      </w:r>
      <w:r>
        <w:t>de son</w:t>
      </w:r>
      <w:r w:rsidRPr="001E5A26">
        <w:t xml:space="preserve"> droit à un logement décent et convenable</w:t>
      </w:r>
      <w:r>
        <w:t xml:space="preserve">, et a </w:t>
      </w:r>
      <w:r w:rsidRPr="001E5A26">
        <w:t xml:space="preserve">demandé au tribunal </w:t>
      </w:r>
      <w:r w:rsidRPr="001E5A26">
        <w:rPr>
          <w:rFonts w:eastAsia="MS Mincho"/>
        </w:rPr>
        <w:t>n</w:t>
      </w:r>
      <w:r w:rsidRPr="001E5A26">
        <w:rPr>
          <w:rFonts w:eastAsia="MS Mincho"/>
          <w:vertAlign w:val="superscript"/>
        </w:rPr>
        <w:t>o</w:t>
      </w:r>
      <w:r w:rsidRPr="001E5A26">
        <w:t xml:space="preserve"> 37 de rappeler aux services sociaux de la </w:t>
      </w:r>
      <w:r>
        <w:t>c</w:t>
      </w:r>
      <w:r w:rsidRPr="001E5A26">
        <w:t>ommunauté et de la municipalité de Madrid les mesures qu</w:t>
      </w:r>
      <w:r w:rsidR="00CC0E94">
        <w:t>’</w:t>
      </w:r>
      <w:r w:rsidRPr="001E5A26">
        <w:t xml:space="preserve">il leur avait demandé de prendre et </w:t>
      </w:r>
      <w:r>
        <w:t>d</w:t>
      </w:r>
      <w:r w:rsidR="00CC0E94">
        <w:t>’</w:t>
      </w:r>
      <w:r>
        <w:t>ordonner</w:t>
      </w:r>
      <w:r w:rsidRPr="001E5A26">
        <w:t xml:space="preserve"> à l</w:t>
      </w:r>
      <w:r w:rsidR="00CC0E94">
        <w:t>’</w:t>
      </w:r>
      <w:r w:rsidRPr="001E5A26">
        <w:t>IVIMA et à l</w:t>
      </w:r>
      <w:r w:rsidR="00CC0E94">
        <w:t>’</w:t>
      </w:r>
      <w:r w:rsidR="00D445B5">
        <w:t>E</w:t>
      </w:r>
      <w:r w:rsidRPr="001E5A26">
        <w:t xml:space="preserve">ntreprise municipale du logement et </w:t>
      </w:r>
      <w:r>
        <w:t>de l</w:t>
      </w:r>
      <w:r w:rsidR="00CC0E94">
        <w:t>’</w:t>
      </w:r>
      <w:r>
        <w:t>aménagement du territoire</w:t>
      </w:r>
      <w:r w:rsidRPr="001E5A26">
        <w:t xml:space="preserve"> (EMVS) de </w:t>
      </w:r>
      <w:r>
        <w:t>le reloger</w:t>
      </w:r>
      <w:r w:rsidRPr="001E5A26">
        <w:t>, compte tenu d</w:t>
      </w:r>
      <w:r>
        <w:t>u fait qu</w:t>
      </w:r>
      <w:r w:rsidR="00CC0E94">
        <w:t>’</w:t>
      </w:r>
      <w:r>
        <w:t>il demandait un logement</w:t>
      </w:r>
      <w:r w:rsidR="009A7B48">
        <w:t xml:space="preserve"> depuis plus de dix </w:t>
      </w:r>
      <w:r w:rsidRPr="001E5A26">
        <w:t xml:space="preserve">ans. </w:t>
      </w:r>
    </w:p>
    <w:p w:rsidR="00910287" w:rsidRPr="001E5A26" w:rsidRDefault="00910287" w:rsidP="00C35865">
      <w:pPr>
        <w:pStyle w:val="SingleTxtG"/>
      </w:pPr>
      <w:r w:rsidRPr="001E5A26">
        <w:t>2.1</w:t>
      </w:r>
      <w:r>
        <w:t>2</w:t>
      </w:r>
      <w:r w:rsidRPr="001E5A26">
        <w:tab/>
        <w:t xml:space="preserve">Le 22 juillet 2013, le tribunal </w:t>
      </w:r>
      <w:r w:rsidRPr="001E5A26">
        <w:rPr>
          <w:rFonts w:eastAsia="MS Mincho"/>
        </w:rPr>
        <w:t>n</w:t>
      </w:r>
      <w:r w:rsidRPr="001E5A26">
        <w:rPr>
          <w:rFonts w:eastAsia="MS Mincho"/>
          <w:vertAlign w:val="superscript"/>
        </w:rPr>
        <w:t>o</w:t>
      </w:r>
      <w:r w:rsidRPr="001E5A26">
        <w:t xml:space="preserve"> 37 a débouté </w:t>
      </w:r>
      <w:r>
        <w:t xml:space="preserve">M. Ben </w:t>
      </w:r>
      <w:proofErr w:type="spellStart"/>
      <w:r>
        <w:t>Djazia</w:t>
      </w:r>
      <w:proofErr w:type="spellEnd"/>
      <w:r w:rsidRPr="001E5A26">
        <w:t xml:space="preserve"> de sa demande au motif qu</w:t>
      </w:r>
      <w:r w:rsidR="00CC0E94">
        <w:t>’</w:t>
      </w:r>
      <w:r w:rsidRPr="001E5A26">
        <w:t xml:space="preserve">elle </w:t>
      </w:r>
      <w:r>
        <w:t>ne satisfaisait à</w:t>
      </w:r>
      <w:r w:rsidRPr="001E5A26">
        <w:t xml:space="preserve"> aucun des critères définis </w:t>
      </w:r>
      <w:r>
        <w:t>au paragraphe 1 de</w:t>
      </w:r>
      <w:r w:rsidRPr="001E5A26">
        <w:t xml:space="preserve"> l</w:t>
      </w:r>
      <w:r w:rsidR="00CC0E94">
        <w:t>’</w:t>
      </w:r>
      <w:r w:rsidRPr="001E5A26">
        <w:t xml:space="preserve">article 556 de la loi sur la procédure civile. Le 26 juillet 2013, </w:t>
      </w:r>
      <w:r>
        <w:t xml:space="preserve">M. Ben </w:t>
      </w:r>
      <w:proofErr w:type="spellStart"/>
      <w:r>
        <w:t>Djazia</w:t>
      </w:r>
      <w:proofErr w:type="spellEnd"/>
      <w:r w:rsidRPr="001E5A26">
        <w:t xml:space="preserve"> a présenté un recours en révision et en </w:t>
      </w:r>
      <w:r>
        <w:t>annulation</w:t>
      </w:r>
      <w:r w:rsidRPr="001E5A26">
        <w:t xml:space="preserve"> devant le tribunal </w:t>
      </w:r>
      <w:r w:rsidRPr="001E5A26">
        <w:rPr>
          <w:rFonts w:eastAsia="MS Mincho"/>
        </w:rPr>
        <w:t>n</w:t>
      </w:r>
      <w:r w:rsidRPr="001E5A26">
        <w:rPr>
          <w:rFonts w:eastAsia="MS Mincho"/>
          <w:vertAlign w:val="superscript"/>
        </w:rPr>
        <w:t>o</w:t>
      </w:r>
      <w:r w:rsidRPr="001E5A26">
        <w:t xml:space="preserve"> 37, </w:t>
      </w:r>
      <w:r>
        <w:t>réitérant</w:t>
      </w:r>
      <w:r w:rsidRPr="001E5A26">
        <w:t xml:space="preserve"> ses allégations et </w:t>
      </w:r>
      <w:r>
        <w:t>demandant</w:t>
      </w:r>
      <w:r w:rsidRPr="001E5A26">
        <w:t xml:space="preserve"> que soient examinées les autres circonstances de </w:t>
      </w:r>
      <w:r>
        <w:t>l</w:t>
      </w:r>
      <w:r w:rsidR="00CC0E94">
        <w:t>’</w:t>
      </w:r>
      <w:r w:rsidRPr="001E5A26">
        <w:t xml:space="preserve">affaire et le risque auquel sa famille serait exposée si elle était expulsée sans </w:t>
      </w:r>
      <w:r>
        <w:t>disposer d</w:t>
      </w:r>
      <w:r w:rsidR="00CC0E94">
        <w:t>’</w:t>
      </w:r>
      <w:r>
        <w:t>un autre</w:t>
      </w:r>
      <w:r w:rsidRPr="001E5A26">
        <w:t xml:space="preserve"> logement. </w:t>
      </w:r>
      <w:r>
        <w:t xml:space="preserve">Il </w:t>
      </w:r>
      <w:r w:rsidRPr="001E5A26">
        <w:t xml:space="preserve">a </w:t>
      </w:r>
      <w:r>
        <w:t xml:space="preserve">également </w:t>
      </w:r>
      <w:r w:rsidRPr="001E5A26">
        <w:t xml:space="preserve">demandé au tribunal de rappeler aux services sociaux de la </w:t>
      </w:r>
      <w:r>
        <w:t>c</w:t>
      </w:r>
      <w:r w:rsidRPr="001E5A26">
        <w:t>ommunauté et de la municipalité de Madrid, à l</w:t>
      </w:r>
      <w:r w:rsidR="00CC0E94">
        <w:t>’</w:t>
      </w:r>
      <w:r w:rsidRPr="001E5A26">
        <w:t>IVIMA et à l</w:t>
      </w:r>
      <w:r w:rsidR="00CC0E94">
        <w:t>’</w:t>
      </w:r>
      <w:r w:rsidRPr="001E5A26">
        <w:t>EMVS les mesures qu</w:t>
      </w:r>
      <w:r w:rsidR="00CC0E94">
        <w:t>’</w:t>
      </w:r>
      <w:r w:rsidRPr="001E5A26">
        <w:t>il leur avait demandé de prendre.</w:t>
      </w:r>
    </w:p>
    <w:p w:rsidR="00910287" w:rsidRPr="001E5A26" w:rsidRDefault="00910287" w:rsidP="00C35865">
      <w:pPr>
        <w:pStyle w:val="SingleTxtG"/>
      </w:pPr>
      <w:r w:rsidRPr="001E5A26">
        <w:t>2.1</w:t>
      </w:r>
      <w:r>
        <w:t>3</w:t>
      </w:r>
      <w:r w:rsidRPr="001E5A26">
        <w:tab/>
        <w:t xml:space="preserve">Le 29 août 2013, </w:t>
      </w:r>
      <w:r w:rsidR="009A7B48">
        <w:t>M. </w:t>
      </w:r>
      <w:r>
        <w:t xml:space="preserve">Ben </w:t>
      </w:r>
      <w:proofErr w:type="spellStart"/>
      <w:r>
        <w:t>Djazia</w:t>
      </w:r>
      <w:proofErr w:type="spellEnd"/>
      <w:r w:rsidRPr="001E5A26">
        <w:t xml:space="preserve"> s</w:t>
      </w:r>
      <w:r w:rsidR="00CC0E94">
        <w:t>’</w:t>
      </w:r>
      <w:r w:rsidRPr="001E5A26">
        <w:t>est rendu dans un centre d</w:t>
      </w:r>
      <w:r w:rsidR="00CC0E94">
        <w:t>’</w:t>
      </w:r>
      <w:r w:rsidRPr="001E5A26">
        <w:t xml:space="preserve">aide sociale de la municipalité de Madrid, dans le district de </w:t>
      </w:r>
      <w:proofErr w:type="spellStart"/>
      <w:r w:rsidRPr="001E5A26">
        <w:t>Tetuán</w:t>
      </w:r>
      <w:proofErr w:type="spellEnd"/>
      <w:r w:rsidRPr="001E5A26">
        <w:t>. Une assistante sociale l</w:t>
      </w:r>
      <w:r w:rsidR="00CC0E94">
        <w:t>’</w:t>
      </w:r>
      <w:r w:rsidRPr="001E5A26">
        <w:t>a informé par écrit que les services sociaux pouvaient lui accorder une aide économique d</w:t>
      </w:r>
      <w:r w:rsidR="00CC0E94">
        <w:t>’</w:t>
      </w:r>
      <w:r w:rsidRPr="001E5A26">
        <w:t xml:space="preserve">un mois </w:t>
      </w:r>
      <w:r>
        <w:t xml:space="preserve">en lui fournissant </w:t>
      </w:r>
      <w:r w:rsidRPr="001E5A26">
        <w:t>un logement où le montant du loyer serait proportionnel à ses revenus, à condition qu</w:t>
      </w:r>
      <w:r w:rsidR="00CC0E94">
        <w:t>’</w:t>
      </w:r>
      <w:r w:rsidRPr="001E5A26">
        <w:t>il s</w:t>
      </w:r>
      <w:r w:rsidR="00CC0E94">
        <w:t>’</w:t>
      </w:r>
      <w:r w:rsidRPr="001E5A26">
        <w:t xml:space="preserve">engage à payer </w:t>
      </w:r>
      <w:r>
        <w:t>le</w:t>
      </w:r>
      <w:r w:rsidRPr="001E5A26">
        <w:t xml:space="preserve"> loyer par la suite ; et que, au cas où ses enfants mineurs se retrouveraient sans logement et la famille n</w:t>
      </w:r>
      <w:r w:rsidR="00CC0E94">
        <w:t>’</w:t>
      </w:r>
      <w:r w:rsidRPr="001E5A26">
        <w:t>aurait pas d</w:t>
      </w:r>
      <w:r w:rsidR="00CC0E94">
        <w:t>’</w:t>
      </w:r>
      <w:r w:rsidRPr="001E5A26">
        <w:t>autre solution, les services sociaux envisageraient l</w:t>
      </w:r>
      <w:r w:rsidR="00CC0E94">
        <w:t>’</w:t>
      </w:r>
      <w:r w:rsidRPr="001E5A26">
        <w:t>adoption d</w:t>
      </w:r>
      <w:r w:rsidR="00CC0E94">
        <w:t>’</w:t>
      </w:r>
      <w:r w:rsidRPr="001E5A26">
        <w:t xml:space="preserve">une mesure de protection pour éviter </w:t>
      </w:r>
      <w:r>
        <w:t xml:space="preserve">que la famille se trouve en </w:t>
      </w:r>
      <w:r w:rsidRPr="001E5A26">
        <w:t>situation de détresse</w:t>
      </w:r>
      <w:r w:rsidRPr="00DC5700">
        <w:rPr>
          <w:rStyle w:val="Appelnotedebasdep"/>
        </w:rPr>
        <w:footnoteReference w:id="7"/>
      </w:r>
      <w:r w:rsidRPr="001E5A26">
        <w:t>.</w:t>
      </w:r>
    </w:p>
    <w:p w:rsidR="00910287" w:rsidRPr="001E5A26" w:rsidRDefault="00910287" w:rsidP="00C35865">
      <w:pPr>
        <w:pStyle w:val="SingleTxtG"/>
      </w:pPr>
      <w:r w:rsidRPr="001E5A26">
        <w:t>2.1</w:t>
      </w:r>
      <w:r>
        <w:t>4</w:t>
      </w:r>
      <w:r w:rsidRPr="001E5A26">
        <w:tab/>
        <w:t xml:space="preserve">Le 6 septembre 2013, le tribunal </w:t>
      </w:r>
      <w:r w:rsidR="009A7B48" w:rsidRPr="009A7B48">
        <w:rPr>
          <w:rFonts w:eastAsia="MS Mincho"/>
        </w:rPr>
        <w:t>n</w:t>
      </w:r>
      <w:r w:rsidR="009A7B48" w:rsidRPr="009A7B48">
        <w:rPr>
          <w:rFonts w:eastAsia="MS Mincho"/>
          <w:vertAlign w:val="superscript"/>
        </w:rPr>
        <w:t>o</w:t>
      </w:r>
      <w:r w:rsidR="009A7B48" w:rsidRPr="009A7B48">
        <w:rPr>
          <w:rFonts w:eastAsia="MS Mincho"/>
        </w:rPr>
        <w:t> </w:t>
      </w:r>
      <w:r w:rsidRPr="001E5A26">
        <w:t xml:space="preserve">37 a rejeté le recours présenté par </w:t>
      </w:r>
      <w:r>
        <w:t xml:space="preserve">M. Ben </w:t>
      </w:r>
      <w:proofErr w:type="spellStart"/>
      <w:r>
        <w:t>Djazia</w:t>
      </w:r>
      <w:proofErr w:type="spellEnd"/>
      <w:r w:rsidRPr="001E5A26">
        <w:t xml:space="preserve"> le 26 juillet 2013. </w:t>
      </w:r>
    </w:p>
    <w:p w:rsidR="00910287" w:rsidRPr="001E5A26" w:rsidRDefault="00910287" w:rsidP="00C35865">
      <w:pPr>
        <w:pStyle w:val="SingleTxtG"/>
      </w:pPr>
      <w:r w:rsidRPr="001E5A26">
        <w:t>2.1</w:t>
      </w:r>
      <w:r>
        <w:t>5</w:t>
      </w:r>
      <w:r w:rsidRPr="001E5A26">
        <w:tab/>
        <w:t xml:space="preserve">Le 10 septembre 2013, </w:t>
      </w:r>
      <w:r w:rsidR="009A7B48">
        <w:t>M. </w:t>
      </w:r>
      <w:r>
        <w:t xml:space="preserve">Ben </w:t>
      </w:r>
      <w:proofErr w:type="spellStart"/>
      <w:r>
        <w:t>Djazia</w:t>
      </w:r>
      <w:proofErr w:type="spellEnd"/>
      <w:r w:rsidRPr="001E5A26">
        <w:t xml:space="preserve"> a introduit un recours en </w:t>
      </w:r>
      <w:proofErr w:type="spellStart"/>
      <w:r w:rsidRPr="001E5A26">
        <w:rPr>
          <w:i/>
        </w:rPr>
        <w:t>amparo</w:t>
      </w:r>
      <w:proofErr w:type="spellEnd"/>
      <w:r w:rsidRPr="001E5A26">
        <w:t xml:space="preserve"> devant le Tribunal constitutionnel et </w:t>
      </w:r>
      <w:r>
        <w:t xml:space="preserve">présenté </w:t>
      </w:r>
      <w:r w:rsidRPr="001E5A26">
        <w:t>une demande de mesure</w:t>
      </w:r>
      <w:r>
        <w:t>s</w:t>
      </w:r>
      <w:r w:rsidRPr="001E5A26">
        <w:t xml:space="preserve"> provisoire</w:t>
      </w:r>
      <w:r>
        <w:t>s</w:t>
      </w:r>
      <w:r w:rsidRPr="001E5A26">
        <w:t xml:space="preserve"> </w:t>
      </w:r>
      <w:r>
        <w:t>tendant à faire surseoir à l</w:t>
      </w:r>
      <w:r w:rsidR="00CC0E94">
        <w:t>’</w:t>
      </w:r>
      <w:r w:rsidRPr="001E5A26">
        <w:t>expulsion.</w:t>
      </w:r>
    </w:p>
    <w:p w:rsidR="00910287" w:rsidRPr="001E5A26" w:rsidRDefault="00910287" w:rsidP="00C35865">
      <w:pPr>
        <w:pStyle w:val="SingleTxtG"/>
        <w:rPr>
          <w:spacing w:val="-1"/>
        </w:rPr>
      </w:pPr>
      <w:r w:rsidRPr="001E5A26">
        <w:rPr>
          <w:spacing w:val="-1"/>
        </w:rPr>
        <w:t>2.1</w:t>
      </w:r>
      <w:r>
        <w:rPr>
          <w:spacing w:val="-1"/>
        </w:rPr>
        <w:t>6</w:t>
      </w:r>
      <w:r w:rsidRPr="001E5A26">
        <w:rPr>
          <w:spacing w:val="-1"/>
        </w:rPr>
        <w:tab/>
        <w:t>Le 11 septembre 2013, l</w:t>
      </w:r>
      <w:r w:rsidR="00CC0E94">
        <w:rPr>
          <w:spacing w:val="-1"/>
        </w:rPr>
        <w:t>’</w:t>
      </w:r>
      <w:r w:rsidRPr="001E5A26">
        <w:rPr>
          <w:spacing w:val="-1"/>
        </w:rPr>
        <w:t>expulsion a été suspendue et reportée au 3 octobre 2013</w:t>
      </w:r>
      <w:r>
        <w:rPr>
          <w:spacing w:val="-1"/>
        </w:rPr>
        <w:t>, plusieurs voisins et des</w:t>
      </w:r>
      <w:r w:rsidRPr="001E5A26">
        <w:rPr>
          <w:spacing w:val="-1"/>
        </w:rPr>
        <w:t xml:space="preserve"> membres d</w:t>
      </w:r>
      <w:r w:rsidR="00CC0E94">
        <w:rPr>
          <w:spacing w:val="-1"/>
        </w:rPr>
        <w:t>’</w:t>
      </w:r>
      <w:r w:rsidRPr="001E5A26">
        <w:rPr>
          <w:spacing w:val="-1"/>
        </w:rPr>
        <w:t>organisations sociales</w:t>
      </w:r>
      <w:r>
        <w:rPr>
          <w:spacing w:val="-1"/>
        </w:rPr>
        <w:t xml:space="preserve"> s</w:t>
      </w:r>
      <w:r w:rsidR="00CC0E94">
        <w:rPr>
          <w:spacing w:val="-1"/>
        </w:rPr>
        <w:t>’</w:t>
      </w:r>
      <w:r>
        <w:rPr>
          <w:spacing w:val="-1"/>
        </w:rPr>
        <w:t>y étant opposés</w:t>
      </w:r>
      <w:r w:rsidRPr="001E5A26">
        <w:rPr>
          <w:spacing w:val="-1"/>
        </w:rPr>
        <w:t>.</w:t>
      </w:r>
    </w:p>
    <w:p w:rsidR="00910287" w:rsidRPr="001E5A26" w:rsidRDefault="00910287" w:rsidP="00C35865">
      <w:pPr>
        <w:pStyle w:val="SingleTxtG"/>
        <w:rPr>
          <w:spacing w:val="-1"/>
        </w:rPr>
      </w:pPr>
      <w:r w:rsidRPr="001E5A26">
        <w:t>2.1</w:t>
      </w:r>
      <w:r>
        <w:t>7</w:t>
      </w:r>
      <w:r w:rsidRPr="001E5A26">
        <w:tab/>
      </w:r>
      <w:r w:rsidRPr="001E5A26">
        <w:rPr>
          <w:spacing w:val="-1"/>
        </w:rPr>
        <w:t xml:space="preserve">Le 20 septembre 2013, </w:t>
      </w:r>
      <w:r>
        <w:rPr>
          <w:spacing w:val="-1"/>
        </w:rPr>
        <w:t xml:space="preserve">M. Ben </w:t>
      </w:r>
      <w:proofErr w:type="spellStart"/>
      <w:r>
        <w:rPr>
          <w:spacing w:val="-1"/>
        </w:rPr>
        <w:t>Djazia</w:t>
      </w:r>
      <w:proofErr w:type="spellEnd"/>
      <w:r w:rsidRPr="001E5A26">
        <w:rPr>
          <w:spacing w:val="-1"/>
        </w:rPr>
        <w:t xml:space="preserve"> a déposé une nouvelle demande de mesure</w:t>
      </w:r>
      <w:r>
        <w:rPr>
          <w:spacing w:val="-1"/>
        </w:rPr>
        <w:t>s</w:t>
      </w:r>
      <w:r w:rsidRPr="001E5A26">
        <w:rPr>
          <w:spacing w:val="-1"/>
        </w:rPr>
        <w:t xml:space="preserve"> provisoire</w:t>
      </w:r>
      <w:r>
        <w:rPr>
          <w:spacing w:val="-1"/>
        </w:rPr>
        <w:t>s</w:t>
      </w:r>
      <w:r w:rsidRPr="001E5A26">
        <w:rPr>
          <w:spacing w:val="-1"/>
        </w:rPr>
        <w:t xml:space="preserve"> devant le Tribunal constitutionnel.</w:t>
      </w:r>
    </w:p>
    <w:p w:rsidR="00910287" w:rsidRPr="001E5A26" w:rsidRDefault="00910287" w:rsidP="00C35865">
      <w:pPr>
        <w:pStyle w:val="SingleTxtG"/>
      </w:pPr>
      <w:r w:rsidRPr="001E5A26">
        <w:t>2.1</w:t>
      </w:r>
      <w:r>
        <w:t>8</w:t>
      </w:r>
      <w:r w:rsidRPr="001E5A26">
        <w:tab/>
        <w:t xml:space="preserve">Le 30 septembre 2013, </w:t>
      </w:r>
      <w:r>
        <w:t xml:space="preserve">M. Ben </w:t>
      </w:r>
      <w:proofErr w:type="spellStart"/>
      <w:r>
        <w:t>Djazia</w:t>
      </w:r>
      <w:proofErr w:type="spellEnd"/>
      <w:r w:rsidRPr="001E5A26">
        <w:t xml:space="preserve"> a saisi la Cour européenne des droits de l</w:t>
      </w:r>
      <w:r w:rsidR="00CC0E94">
        <w:t>’</w:t>
      </w:r>
      <w:r w:rsidRPr="001E5A26">
        <w:t>homme d</w:t>
      </w:r>
      <w:r w:rsidR="00CC0E94">
        <w:t>’</w:t>
      </w:r>
      <w:r w:rsidRPr="001E5A26">
        <w:t>une demande de mesures provisoires. Les auteurs affirment que la Cour a rejeté cette demande et qu</w:t>
      </w:r>
      <w:r w:rsidR="00CC0E94">
        <w:t>’</w:t>
      </w:r>
      <w:r>
        <w:t>ils ne l</w:t>
      </w:r>
      <w:r w:rsidR="00CC0E94">
        <w:t>’</w:t>
      </w:r>
      <w:r>
        <w:t>ont</w:t>
      </w:r>
      <w:r w:rsidRPr="001E5A26">
        <w:t xml:space="preserve"> par la suite </w:t>
      </w:r>
      <w:r>
        <w:t>plus saisie d</w:t>
      </w:r>
      <w:r w:rsidR="00CC0E94">
        <w:t>’</w:t>
      </w:r>
      <w:r>
        <w:t>aucune requête</w:t>
      </w:r>
      <w:r w:rsidRPr="001E5A26">
        <w:t xml:space="preserve">. </w:t>
      </w:r>
    </w:p>
    <w:p w:rsidR="00910287" w:rsidRPr="001E5A26" w:rsidRDefault="00910287" w:rsidP="00C35865">
      <w:pPr>
        <w:pStyle w:val="SingleTxtG"/>
      </w:pPr>
      <w:r w:rsidRPr="001E5A26">
        <w:t>2.1</w:t>
      </w:r>
      <w:r>
        <w:t>9</w:t>
      </w:r>
      <w:r w:rsidRPr="001E5A26">
        <w:tab/>
        <w:t>Le 3 octobre 2013, les auteurs et leurs enfants ont été expulsés</w:t>
      </w:r>
      <w:r>
        <w:t xml:space="preserve"> par</w:t>
      </w:r>
      <w:r w:rsidRPr="001E5A26">
        <w:t xml:space="preserve"> la police municipale. Durant l</w:t>
      </w:r>
      <w:r w:rsidR="00CC0E94">
        <w:t>’</w:t>
      </w:r>
      <w:r w:rsidRPr="001E5A26">
        <w:t xml:space="preserve">expulsion, </w:t>
      </w:r>
      <w:r w:rsidR="009A7B48">
        <w:t>M. </w:t>
      </w:r>
      <w:r>
        <w:t xml:space="preserve">Ben </w:t>
      </w:r>
      <w:proofErr w:type="spellStart"/>
      <w:r>
        <w:t>Djazia</w:t>
      </w:r>
      <w:proofErr w:type="spellEnd"/>
      <w:r w:rsidRPr="001E5A26">
        <w:t xml:space="preserve"> a demandé en vain à la propriétaire de conclure un accord </w:t>
      </w:r>
      <w:proofErr w:type="spellStart"/>
      <w:r w:rsidRPr="001E5A26">
        <w:t>extrajudiciaire</w:t>
      </w:r>
      <w:proofErr w:type="spellEnd"/>
      <w:r w:rsidRPr="001E5A26">
        <w:t xml:space="preserve"> </w:t>
      </w:r>
      <w:r>
        <w:t>afin</w:t>
      </w:r>
      <w:r w:rsidRPr="001E5A26">
        <w:t xml:space="preserve"> que sa famille puisse rester dans le logement </w:t>
      </w:r>
      <w:r>
        <w:t>contre paiement</w:t>
      </w:r>
      <w:r w:rsidRPr="001E5A26">
        <w:t xml:space="preserve">, </w:t>
      </w:r>
      <w:r>
        <w:t>sachant qu</w:t>
      </w:r>
      <w:r w:rsidR="00CC0E94">
        <w:t>’</w:t>
      </w:r>
      <w:r>
        <w:t>il avait</w:t>
      </w:r>
      <w:r w:rsidRPr="001E5A26">
        <w:t xml:space="preserve"> commencé à percevoir le</w:t>
      </w:r>
      <w:r w:rsidR="009A7B48">
        <w:t xml:space="preserve"> revenu minimum d</w:t>
      </w:r>
      <w:r w:rsidR="00CC0E94">
        <w:t>’</w:t>
      </w:r>
      <w:r w:rsidR="009A7B48">
        <w:t>insertion. Le </w:t>
      </w:r>
      <w:r w:rsidRPr="001E5A26">
        <w:t xml:space="preserve">même jour, le </w:t>
      </w:r>
      <w:r>
        <w:t>s</w:t>
      </w:r>
      <w:r w:rsidRPr="001E5A26">
        <w:t>ervice</w:t>
      </w:r>
      <w:r>
        <w:t xml:space="preserve"> municipal</w:t>
      </w:r>
      <w:r w:rsidRPr="001E5A26">
        <w:t xml:space="preserve"> d</w:t>
      </w:r>
      <w:r>
        <w:t xml:space="preserve">es </w:t>
      </w:r>
      <w:r w:rsidRPr="001E5A26">
        <w:t>urgences (</w:t>
      </w:r>
      <w:proofErr w:type="spellStart"/>
      <w:r w:rsidRPr="001E5A26">
        <w:t>S</w:t>
      </w:r>
      <w:r>
        <w:t>amur</w:t>
      </w:r>
      <w:proofErr w:type="spellEnd"/>
      <w:r w:rsidRPr="001E5A26">
        <w:t xml:space="preserve">) a fourni un hébergement temporaire aux auteurs dans </w:t>
      </w:r>
      <w:r>
        <w:t>un centre</w:t>
      </w:r>
      <w:r w:rsidRPr="001E5A26">
        <w:t xml:space="preserve"> du SAMUR </w:t>
      </w:r>
      <w:r>
        <w:t>s</w:t>
      </w:r>
      <w:r w:rsidRPr="001E5A26">
        <w:t>ocial</w:t>
      </w:r>
      <w:r>
        <w:t xml:space="preserve"> de </w:t>
      </w:r>
      <w:r w:rsidRPr="001E5A26">
        <w:t>Madrid, où la famille est restée pendant dix jours jusqu</w:t>
      </w:r>
      <w:r w:rsidR="00CC0E94">
        <w:t>’</w:t>
      </w:r>
      <w:r w:rsidRPr="001E5A26">
        <w:t>à ce que les autorités</w:t>
      </w:r>
      <w:r w:rsidR="00CC0E94">
        <w:t xml:space="preserve"> </w:t>
      </w:r>
      <w:r>
        <w:t>lui demandent de partir</w:t>
      </w:r>
      <w:r w:rsidRPr="001E5A26">
        <w:t xml:space="preserve">. Après cette période, les auteurs et leurs enfants ont dormi dans </w:t>
      </w:r>
      <w:r>
        <w:t>leur</w:t>
      </w:r>
      <w:r w:rsidRPr="001E5A26">
        <w:t xml:space="preserve"> voiture pendant quatre jours</w:t>
      </w:r>
      <w:r>
        <w:t>,</w:t>
      </w:r>
      <w:r w:rsidRPr="001E5A26">
        <w:t xml:space="preserve"> puis se sont installés chez une connaissance qui les a hébergés pendant plusieurs semaines. Les auteurs affirment qu</w:t>
      </w:r>
      <w:r w:rsidR="00CC0E94">
        <w:t>’</w:t>
      </w:r>
      <w:r>
        <w:t>au moment de l</w:t>
      </w:r>
      <w:r w:rsidR="00CC0E94">
        <w:t>’</w:t>
      </w:r>
      <w:r>
        <w:t xml:space="preserve">expulsion, </w:t>
      </w:r>
      <w:r w:rsidRPr="001E5A26">
        <w:t>ils ne disposaient pas d</w:t>
      </w:r>
      <w:r w:rsidR="00CC0E94">
        <w:t>’</w:t>
      </w:r>
      <w:r w:rsidRPr="001E5A26">
        <w:t>un revenu suffisant pour pouvoir trouver un autre logement.</w:t>
      </w:r>
    </w:p>
    <w:p w:rsidR="00910287" w:rsidRPr="001E5A26" w:rsidRDefault="00910287" w:rsidP="00C35865">
      <w:pPr>
        <w:pStyle w:val="SingleTxtG"/>
      </w:pPr>
      <w:r w:rsidRPr="001E5A26">
        <w:lastRenderedPageBreak/>
        <w:t>2.</w:t>
      </w:r>
      <w:r>
        <w:t>20</w:t>
      </w:r>
      <w:r w:rsidRPr="001E5A26">
        <w:tab/>
        <w:t xml:space="preserve">Le 19 février 2014, le Tribunal constitutionnel a rejeté le recours en </w:t>
      </w:r>
      <w:proofErr w:type="spellStart"/>
      <w:r w:rsidRPr="001E5A26">
        <w:rPr>
          <w:i/>
        </w:rPr>
        <w:t>amparo</w:t>
      </w:r>
      <w:proofErr w:type="spellEnd"/>
      <w:r w:rsidRPr="001E5A26">
        <w:t xml:space="preserve"> de </w:t>
      </w:r>
      <w:r w:rsidR="009A7B48">
        <w:t>M. </w:t>
      </w:r>
      <w:r>
        <w:t xml:space="preserve">Ben </w:t>
      </w:r>
      <w:proofErr w:type="spellStart"/>
      <w:r>
        <w:t>Djazia</w:t>
      </w:r>
      <w:proofErr w:type="spellEnd"/>
      <w:r w:rsidRPr="001E5A26">
        <w:t xml:space="preserve"> </w:t>
      </w:r>
      <w:r>
        <w:t>au motif que celui-ci n</w:t>
      </w:r>
      <w:r w:rsidR="00CC0E94">
        <w:t>’</w:t>
      </w:r>
      <w:r>
        <w:t>avait manifestement pas été victime d</w:t>
      </w:r>
      <w:r w:rsidR="00CC0E94">
        <w:t>’</w:t>
      </w:r>
      <w:r>
        <w:t>une</w:t>
      </w:r>
      <w:r w:rsidRPr="001E5A26">
        <w:t xml:space="preserve"> violation d</w:t>
      </w:r>
      <w:r w:rsidR="00CC0E94">
        <w:t>’</w:t>
      </w:r>
      <w:r w:rsidRPr="001E5A26">
        <w:t xml:space="preserve">un droit fondamental </w:t>
      </w:r>
      <w:r>
        <w:t>justifiant un contrôle de constitutionnalité</w:t>
      </w:r>
      <w:r w:rsidRPr="001E5A26">
        <w:t>. Les auteurs affirment avoir épuisé tous les recours internes disponibles.</w:t>
      </w:r>
    </w:p>
    <w:p w:rsidR="00910287" w:rsidRPr="001E5A26" w:rsidRDefault="00910287" w:rsidP="00C35865">
      <w:pPr>
        <w:pStyle w:val="H23G"/>
      </w:pPr>
      <w:r w:rsidRPr="001E5A26">
        <w:tab/>
      </w:r>
      <w:r w:rsidRPr="001E5A26">
        <w:tab/>
        <w:t>Teneur de la plainte</w:t>
      </w:r>
    </w:p>
    <w:p w:rsidR="00910287" w:rsidRPr="001E5A26" w:rsidRDefault="00910287" w:rsidP="00C35865">
      <w:pPr>
        <w:pStyle w:val="SingleTxtG"/>
      </w:pPr>
      <w:r w:rsidRPr="001E5A26">
        <w:t>3.1</w:t>
      </w:r>
      <w:r w:rsidRPr="001E5A26">
        <w:tab/>
        <w:t>Les auteurs affirment que l</w:t>
      </w:r>
      <w:r w:rsidR="00CC0E94">
        <w:t>’</w:t>
      </w:r>
      <w:r w:rsidRPr="001E5A26">
        <w:t>État partie a violé le droit qu</w:t>
      </w:r>
      <w:r w:rsidR="00CC0E94">
        <w:t>’</w:t>
      </w:r>
      <w:r w:rsidRPr="001E5A26">
        <w:t>ils tiennent du paragraphe 1 de l</w:t>
      </w:r>
      <w:r w:rsidR="00CC0E94">
        <w:t>’</w:t>
      </w:r>
      <w:r w:rsidRPr="001E5A26">
        <w:t xml:space="preserve">article 11 du Pacte </w:t>
      </w:r>
      <w:r>
        <w:t>car le</w:t>
      </w:r>
      <w:r w:rsidRPr="001E5A26">
        <w:t xml:space="preserve"> tribunal </w:t>
      </w:r>
      <w:r w:rsidRPr="001E5A26">
        <w:rPr>
          <w:rFonts w:eastAsia="MS Mincho"/>
        </w:rPr>
        <w:t>n</w:t>
      </w:r>
      <w:r w:rsidRPr="001E5A26">
        <w:rPr>
          <w:rFonts w:eastAsia="MS Mincho"/>
          <w:vertAlign w:val="superscript"/>
        </w:rPr>
        <w:t>o</w:t>
      </w:r>
      <w:r w:rsidRPr="001E5A26">
        <w:t> 37</w:t>
      </w:r>
      <w:r>
        <w:t xml:space="preserve"> a ordonné leur expulsion</w:t>
      </w:r>
      <w:r w:rsidRPr="001E5A26">
        <w:t xml:space="preserve"> alors qu</w:t>
      </w:r>
      <w:r w:rsidR="00CC0E94">
        <w:t>’</w:t>
      </w:r>
      <w:r w:rsidRPr="001E5A26">
        <w:t>ils n</w:t>
      </w:r>
      <w:r w:rsidR="00CC0E94">
        <w:t>’</w:t>
      </w:r>
      <w:r w:rsidRPr="001E5A26">
        <w:t>avaient pas d</w:t>
      </w:r>
      <w:r w:rsidR="00CC0E94">
        <w:t>’</w:t>
      </w:r>
      <w:r w:rsidRPr="001E5A26">
        <w:t xml:space="preserve">autre possibilité de logement et que cette mesure touchait leurs enfants mineurs, </w:t>
      </w:r>
      <w:r>
        <w:t>qui</w:t>
      </w:r>
      <w:r w:rsidRPr="001E5A26">
        <w:t xml:space="preserve"> avaient droit à une protection spéciale</w:t>
      </w:r>
      <w:r w:rsidRPr="00DC5700">
        <w:rPr>
          <w:rStyle w:val="Appelnotedebasdep"/>
        </w:rPr>
        <w:footnoteReference w:id="8"/>
      </w:r>
      <w:r w:rsidRPr="001E5A26">
        <w:t xml:space="preserve">. À la suite de </w:t>
      </w:r>
      <w:r>
        <w:t>l</w:t>
      </w:r>
      <w:r w:rsidR="00CC0E94">
        <w:t>’</w:t>
      </w:r>
      <w:r>
        <w:t>expulsion</w:t>
      </w:r>
      <w:r w:rsidRPr="001E5A26">
        <w:t>, les auteurs et leurs enfants se sont retrouvés dans une situation d</w:t>
      </w:r>
      <w:r w:rsidR="00CC0E94">
        <w:t>’</w:t>
      </w:r>
      <w:r w:rsidRPr="001E5A26">
        <w:t>incertitude, de précarité extrême et de vulnérabilité.</w:t>
      </w:r>
    </w:p>
    <w:p w:rsidR="00910287" w:rsidRPr="001E5A26" w:rsidRDefault="00910287" w:rsidP="00C35865">
      <w:pPr>
        <w:pStyle w:val="SingleTxtG"/>
      </w:pPr>
      <w:r w:rsidRPr="001E5A26">
        <w:t>3.2</w:t>
      </w:r>
      <w:r w:rsidRPr="001E5A26">
        <w:tab/>
        <w:t>La procédure qui a abouti à l</w:t>
      </w:r>
      <w:r w:rsidR="00CC0E94">
        <w:t>’</w:t>
      </w:r>
      <w:r w:rsidRPr="001E5A26">
        <w:t>expulsion des auteurs ne s</w:t>
      </w:r>
      <w:r w:rsidR="00CC0E94">
        <w:t>’</w:t>
      </w:r>
      <w:r w:rsidRPr="001E5A26">
        <w:t>est pas déroulée dans le respect des garanties judiciaires</w:t>
      </w:r>
      <w:r>
        <w:t>, car face aux demandes d</w:t>
      </w:r>
      <w:r w:rsidR="00CC0E94">
        <w:t>’</w:t>
      </w:r>
      <w:r>
        <w:t>expulsion pour expiration de bail, la</w:t>
      </w:r>
      <w:r w:rsidRPr="001E5A26">
        <w:t xml:space="preserve"> législation espagnole ne </w:t>
      </w:r>
      <w:r>
        <w:t>protège</w:t>
      </w:r>
      <w:r w:rsidRPr="001E5A26">
        <w:t xml:space="preserve"> pas comme elle le devrait le droit </w:t>
      </w:r>
      <w:r>
        <w:t>au</w:t>
      </w:r>
      <w:r w:rsidR="009A7B48">
        <w:t xml:space="preserve"> logement. Les </w:t>
      </w:r>
      <w:r w:rsidRPr="001E5A26">
        <w:t>tribunaux n</w:t>
      </w:r>
      <w:r w:rsidR="00CC0E94">
        <w:t>’</w:t>
      </w:r>
      <w:r>
        <w:t>apprécient</w:t>
      </w:r>
      <w:r w:rsidRPr="001E5A26">
        <w:t xml:space="preserve"> pas les conséquences d</w:t>
      </w:r>
      <w:r>
        <w:t>e l</w:t>
      </w:r>
      <w:r w:rsidR="00CC0E94">
        <w:t>’</w:t>
      </w:r>
      <w:r w:rsidRPr="001E5A26">
        <w:t xml:space="preserve">expulsion forcée pour les locataires </w:t>
      </w:r>
      <w:r>
        <w:t xml:space="preserve">ni </w:t>
      </w:r>
      <w:r w:rsidRPr="001E5A26">
        <w:t xml:space="preserve">les circonstances particulières de chaque cas. </w:t>
      </w:r>
      <w:r>
        <w:t>Le</w:t>
      </w:r>
      <w:r w:rsidRPr="001E5A26">
        <w:t xml:space="preserve"> tribunal </w:t>
      </w:r>
      <w:r w:rsidRPr="001E5A26">
        <w:rPr>
          <w:rFonts w:eastAsia="MS Mincho"/>
        </w:rPr>
        <w:t>n</w:t>
      </w:r>
      <w:r w:rsidRPr="001E5A26">
        <w:rPr>
          <w:rFonts w:eastAsia="MS Mincho"/>
          <w:vertAlign w:val="superscript"/>
        </w:rPr>
        <w:t>o</w:t>
      </w:r>
      <w:r w:rsidRPr="001E5A26">
        <w:t> 37 n</w:t>
      </w:r>
      <w:r w:rsidR="00CC0E94">
        <w:t>’</w:t>
      </w:r>
      <w:r w:rsidRPr="001E5A26">
        <w:t>a pas tenu compte de l</w:t>
      </w:r>
      <w:r w:rsidR="00CC0E94">
        <w:t>’</w:t>
      </w:r>
      <w:r w:rsidRPr="001E5A26">
        <w:t xml:space="preserve">impossibilité pour les auteurs de trouver un autre logement et des incidences </w:t>
      </w:r>
      <w:r>
        <w:t xml:space="preserve">que </w:t>
      </w:r>
      <w:r w:rsidRPr="001E5A26">
        <w:t>l</w:t>
      </w:r>
      <w:r w:rsidR="00CC0E94">
        <w:t>’</w:t>
      </w:r>
      <w:r w:rsidRPr="001E5A26">
        <w:t>arrêté d</w:t>
      </w:r>
      <w:r w:rsidR="00CC0E94">
        <w:t>’</w:t>
      </w:r>
      <w:r w:rsidRPr="001E5A26">
        <w:t>expulsion</w:t>
      </w:r>
      <w:r w:rsidR="009A7B48">
        <w:t xml:space="preserve"> </w:t>
      </w:r>
      <w:r>
        <w:t>aurait sur leurs</w:t>
      </w:r>
      <w:r w:rsidRPr="001E5A26">
        <w:t xml:space="preserve"> deux enfants mineurs</w:t>
      </w:r>
      <w:r w:rsidRPr="00DC5700">
        <w:rPr>
          <w:rStyle w:val="Appelnotedebasdep"/>
        </w:rPr>
        <w:footnoteReference w:id="9"/>
      </w:r>
      <w:r w:rsidRPr="001E5A26">
        <w:t xml:space="preserve">. </w:t>
      </w:r>
    </w:p>
    <w:p w:rsidR="00910287" w:rsidRPr="001E5A26" w:rsidRDefault="00910287" w:rsidP="00C35865">
      <w:pPr>
        <w:pStyle w:val="SingleTxtG"/>
        <w:rPr>
          <w:shd w:val="clear" w:color="auto" w:fill="FFFFFF"/>
        </w:rPr>
      </w:pPr>
      <w:r w:rsidRPr="001E5A26">
        <w:t>3.3</w:t>
      </w:r>
      <w:r w:rsidRPr="001E5A26">
        <w:tab/>
      </w:r>
      <w:r>
        <w:rPr>
          <w:shd w:val="clear" w:color="auto" w:fill="FFFFFF"/>
        </w:rPr>
        <w:t>Les</w:t>
      </w:r>
      <w:r w:rsidRPr="001E5A26">
        <w:rPr>
          <w:shd w:val="clear" w:color="auto" w:fill="FFFFFF"/>
        </w:rPr>
        <w:t xml:space="preserve"> mesures d</w:t>
      </w:r>
      <w:r w:rsidR="00CC0E94">
        <w:rPr>
          <w:shd w:val="clear" w:color="auto" w:fill="FFFFFF"/>
        </w:rPr>
        <w:t>’</w:t>
      </w:r>
      <w:r w:rsidRPr="001E5A26">
        <w:rPr>
          <w:shd w:val="clear" w:color="auto" w:fill="FFFFFF"/>
        </w:rPr>
        <w:t xml:space="preserve">aide aux personnes à très faible revenu ou sans revenu ne </w:t>
      </w:r>
      <w:r>
        <w:rPr>
          <w:shd w:val="clear" w:color="auto" w:fill="FFFFFF"/>
        </w:rPr>
        <w:t>suffisent</w:t>
      </w:r>
      <w:r w:rsidRPr="001E5A26">
        <w:rPr>
          <w:shd w:val="clear" w:color="auto" w:fill="FFFFFF"/>
        </w:rPr>
        <w:t xml:space="preserve"> pas </w:t>
      </w:r>
      <w:r>
        <w:rPr>
          <w:shd w:val="clear" w:color="auto" w:fill="FFFFFF"/>
        </w:rPr>
        <w:t>à</w:t>
      </w:r>
      <w:r w:rsidRPr="001E5A26">
        <w:rPr>
          <w:shd w:val="clear" w:color="auto" w:fill="FFFFFF"/>
        </w:rPr>
        <w:t xml:space="preserve"> protéger le droit à un logement convenable, comme le montre le fait que, pendant plus de dix ans, </w:t>
      </w:r>
      <w:r>
        <w:rPr>
          <w:shd w:val="clear" w:color="auto" w:fill="FFFFFF"/>
        </w:rPr>
        <w:t xml:space="preserve">M. Ben </w:t>
      </w:r>
      <w:proofErr w:type="spellStart"/>
      <w:r>
        <w:rPr>
          <w:shd w:val="clear" w:color="auto" w:fill="FFFFFF"/>
        </w:rPr>
        <w:t>Djazia</w:t>
      </w:r>
      <w:proofErr w:type="spellEnd"/>
      <w:r w:rsidRPr="001E5A26">
        <w:rPr>
          <w:shd w:val="clear" w:color="auto" w:fill="FFFFFF"/>
        </w:rPr>
        <w:t xml:space="preserve"> a demandé en vain un logement social auprès de l</w:t>
      </w:r>
      <w:r w:rsidR="00CC0E94">
        <w:rPr>
          <w:shd w:val="clear" w:color="auto" w:fill="FFFFFF"/>
        </w:rPr>
        <w:t>’</w:t>
      </w:r>
      <w:r w:rsidRPr="001E5A26">
        <w:rPr>
          <w:shd w:val="clear" w:color="auto" w:fill="FFFFFF"/>
        </w:rPr>
        <w:t>IVIMA. Bien que l</w:t>
      </w:r>
      <w:r w:rsidR="00CC0E94">
        <w:rPr>
          <w:shd w:val="clear" w:color="auto" w:fill="FFFFFF"/>
        </w:rPr>
        <w:t>’</w:t>
      </w:r>
      <w:r w:rsidRPr="001E5A26">
        <w:rPr>
          <w:shd w:val="clear" w:color="auto" w:fill="FFFFFF"/>
        </w:rPr>
        <w:t xml:space="preserve">IVIMA, </w:t>
      </w:r>
      <w:r w:rsidRPr="001E5A26">
        <w:t xml:space="preserve">la </w:t>
      </w:r>
      <w:r w:rsidR="00691C2D">
        <w:t>C</w:t>
      </w:r>
      <w:r w:rsidRPr="001E5A26">
        <w:t xml:space="preserve">ommission des affaires sociales de la </w:t>
      </w:r>
      <w:r>
        <w:t>c</w:t>
      </w:r>
      <w:r w:rsidRPr="001E5A26">
        <w:t xml:space="preserve">ommunauté de Madrid et le </w:t>
      </w:r>
      <w:r>
        <w:t>s</w:t>
      </w:r>
      <w:r w:rsidRPr="001E5A26">
        <w:t xml:space="preserve">ecrétariat chargé de la famille et des services sociaux de la municipalité de Madrid aient </w:t>
      </w:r>
      <w:r w:rsidRPr="001E5A26">
        <w:rPr>
          <w:shd w:val="clear" w:color="auto" w:fill="FFFFFF"/>
        </w:rPr>
        <w:t>été informés de la situation de</w:t>
      </w:r>
      <w:r>
        <w:rPr>
          <w:shd w:val="clear" w:color="auto" w:fill="FFFFFF"/>
        </w:rPr>
        <w:t xml:space="preserve"> la </w:t>
      </w:r>
      <w:r w:rsidRPr="001E5A26">
        <w:rPr>
          <w:shd w:val="clear" w:color="auto" w:fill="FFFFFF"/>
        </w:rPr>
        <w:t>famille, ils n</w:t>
      </w:r>
      <w:r w:rsidR="00CC0E94">
        <w:rPr>
          <w:shd w:val="clear" w:color="auto" w:fill="FFFFFF"/>
        </w:rPr>
        <w:t>’</w:t>
      </w:r>
      <w:r w:rsidRPr="001E5A26">
        <w:rPr>
          <w:shd w:val="clear" w:color="auto" w:fill="FFFFFF"/>
        </w:rPr>
        <w:t>ont pris aucune mesure pour empêcher que les auteurs, dont l</w:t>
      </w:r>
      <w:r w:rsidR="00CC0E94">
        <w:rPr>
          <w:shd w:val="clear" w:color="auto" w:fill="FFFFFF"/>
        </w:rPr>
        <w:t>’</w:t>
      </w:r>
      <w:r w:rsidRPr="001E5A26">
        <w:rPr>
          <w:shd w:val="clear" w:color="auto" w:fill="FFFFFF"/>
        </w:rPr>
        <w:t>expulsion était imminente, ne se retrouvent sans logement.</w:t>
      </w:r>
    </w:p>
    <w:p w:rsidR="00910287" w:rsidRPr="001E5A26" w:rsidRDefault="00910287" w:rsidP="00C35865">
      <w:pPr>
        <w:pStyle w:val="H23G"/>
        <w:rPr>
          <w:shd w:val="clear" w:color="auto" w:fill="FFFFFF"/>
        </w:rPr>
      </w:pPr>
      <w:r w:rsidRPr="001E5A26">
        <w:rPr>
          <w:shd w:val="clear" w:color="auto" w:fill="FFFFFF"/>
        </w:rPr>
        <w:tab/>
      </w:r>
      <w:r w:rsidRPr="001E5A26">
        <w:rPr>
          <w:shd w:val="clear" w:color="auto" w:fill="FFFFFF"/>
        </w:rPr>
        <w:tab/>
        <w:t>Observations de l</w:t>
      </w:r>
      <w:r w:rsidR="00CC0E94">
        <w:rPr>
          <w:shd w:val="clear" w:color="auto" w:fill="FFFFFF"/>
        </w:rPr>
        <w:t>’</w:t>
      </w:r>
      <w:r w:rsidRPr="001E5A26">
        <w:rPr>
          <w:shd w:val="clear" w:color="auto" w:fill="FFFFFF"/>
        </w:rPr>
        <w:t>État partie sur la recevabilité</w:t>
      </w:r>
    </w:p>
    <w:p w:rsidR="00910287" w:rsidRPr="001E5A26" w:rsidRDefault="00910287" w:rsidP="00C35865">
      <w:pPr>
        <w:pStyle w:val="SingleTxtG"/>
        <w:rPr>
          <w:shd w:val="clear" w:color="auto" w:fill="FFFFFF"/>
        </w:rPr>
      </w:pPr>
      <w:r w:rsidRPr="001E5A26">
        <w:rPr>
          <w:shd w:val="clear" w:color="auto" w:fill="FFFFFF"/>
        </w:rPr>
        <w:t>4.1</w:t>
      </w:r>
      <w:r w:rsidRPr="001E5A26">
        <w:rPr>
          <w:shd w:val="clear" w:color="auto" w:fill="FFFFFF"/>
        </w:rPr>
        <w:tab/>
      </w:r>
      <w:r>
        <w:rPr>
          <w:shd w:val="clear" w:color="auto" w:fill="FFFFFF"/>
        </w:rPr>
        <w:t>Dans ses observations du</w:t>
      </w:r>
      <w:r w:rsidRPr="001E5A26">
        <w:rPr>
          <w:shd w:val="clear" w:color="auto" w:fill="FFFFFF"/>
        </w:rPr>
        <w:t xml:space="preserve"> 22 mai 2015, l</w:t>
      </w:r>
      <w:r w:rsidR="00CC0E94">
        <w:rPr>
          <w:shd w:val="clear" w:color="auto" w:fill="FFFFFF"/>
        </w:rPr>
        <w:t>’</w:t>
      </w:r>
      <w:r w:rsidRPr="001E5A26">
        <w:rPr>
          <w:shd w:val="clear" w:color="auto" w:fill="FFFFFF"/>
        </w:rPr>
        <w:t xml:space="preserve">État partie </w:t>
      </w:r>
      <w:r>
        <w:rPr>
          <w:shd w:val="clear" w:color="auto" w:fill="FFFFFF"/>
        </w:rPr>
        <w:t>argue</w:t>
      </w:r>
      <w:r w:rsidRPr="001E5A26">
        <w:rPr>
          <w:shd w:val="clear" w:color="auto" w:fill="FFFFFF"/>
        </w:rPr>
        <w:t xml:space="preserve"> que la communication </w:t>
      </w:r>
      <w:r>
        <w:rPr>
          <w:shd w:val="clear" w:color="auto" w:fill="FFFFFF"/>
        </w:rPr>
        <w:t>est</w:t>
      </w:r>
      <w:r w:rsidRPr="001E5A26">
        <w:rPr>
          <w:shd w:val="clear" w:color="auto" w:fill="FFFFFF"/>
        </w:rPr>
        <w:t xml:space="preserve"> irrecevable </w:t>
      </w:r>
      <w:r>
        <w:rPr>
          <w:shd w:val="clear" w:color="auto" w:fill="FFFFFF"/>
        </w:rPr>
        <w:t>au regard</w:t>
      </w:r>
      <w:r w:rsidRPr="001E5A26">
        <w:rPr>
          <w:shd w:val="clear" w:color="auto" w:fill="FFFFFF"/>
        </w:rPr>
        <w:t xml:space="preserve"> du paragraphe 2) e) et f) de l</w:t>
      </w:r>
      <w:r w:rsidR="00CC0E94">
        <w:rPr>
          <w:shd w:val="clear" w:color="auto" w:fill="FFFFFF"/>
        </w:rPr>
        <w:t>’</w:t>
      </w:r>
      <w:r w:rsidRPr="001E5A26">
        <w:rPr>
          <w:shd w:val="clear" w:color="auto" w:fill="FFFFFF"/>
        </w:rPr>
        <w:t xml:space="preserve">article 3 du Protocole facultatif car elle </w:t>
      </w:r>
      <w:r>
        <w:rPr>
          <w:shd w:val="clear" w:color="auto" w:fill="FFFFFF"/>
        </w:rPr>
        <w:t xml:space="preserve">est </w:t>
      </w:r>
      <w:r w:rsidRPr="001E5A26">
        <w:rPr>
          <w:shd w:val="clear" w:color="auto" w:fill="FFFFFF"/>
        </w:rPr>
        <w:t>manifestement dénuée de fondement et constitu</w:t>
      </w:r>
      <w:r>
        <w:rPr>
          <w:shd w:val="clear" w:color="auto" w:fill="FFFFFF"/>
        </w:rPr>
        <w:t>e</w:t>
      </w:r>
      <w:r w:rsidRPr="001E5A26">
        <w:rPr>
          <w:shd w:val="clear" w:color="auto" w:fill="FFFFFF"/>
        </w:rPr>
        <w:t xml:space="preserve"> un abus du droit de présenter une communication. En outre, la communication ne fait pas apparaître que les auteurs </w:t>
      </w:r>
      <w:r>
        <w:rPr>
          <w:shd w:val="clear" w:color="auto" w:fill="FFFFFF"/>
        </w:rPr>
        <w:t>ont été</w:t>
      </w:r>
      <w:r w:rsidRPr="001E5A26">
        <w:rPr>
          <w:shd w:val="clear" w:color="auto" w:fill="FFFFFF"/>
        </w:rPr>
        <w:t xml:space="preserve"> nettement défavorisés au sens de l</w:t>
      </w:r>
      <w:r w:rsidR="00CC0E94">
        <w:rPr>
          <w:shd w:val="clear" w:color="auto" w:fill="FFFFFF"/>
        </w:rPr>
        <w:t>’</w:t>
      </w:r>
      <w:r w:rsidRPr="001E5A26">
        <w:rPr>
          <w:shd w:val="clear" w:color="auto" w:fill="FFFFFF"/>
        </w:rPr>
        <w:t xml:space="preserve">article 4 du Protocole facultatif. </w:t>
      </w:r>
    </w:p>
    <w:p w:rsidR="00910287" w:rsidRPr="001E5A26" w:rsidRDefault="00910287" w:rsidP="00C35865">
      <w:pPr>
        <w:pStyle w:val="SingleTxtG"/>
        <w:rPr>
          <w:sz w:val="24"/>
          <w:szCs w:val="24"/>
        </w:rPr>
      </w:pPr>
      <w:r w:rsidRPr="001E5A26">
        <w:rPr>
          <w:shd w:val="clear" w:color="auto" w:fill="FFFFFF"/>
        </w:rPr>
        <w:t>4.2</w:t>
      </w:r>
      <w:r w:rsidRPr="001E5A26">
        <w:rPr>
          <w:shd w:val="clear" w:color="auto" w:fill="FFFFFF"/>
        </w:rPr>
        <w:tab/>
        <w:t>L</w:t>
      </w:r>
      <w:r w:rsidR="00CC0E94">
        <w:rPr>
          <w:shd w:val="clear" w:color="auto" w:fill="FFFFFF"/>
        </w:rPr>
        <w:t>’</w:t>
      </w:r>
      <w:r w:rsidRPr="001E5A26">
        <w:rPr>
          <w:shd w:val="clear" w:color="auto" w:fill="FFFFFF"/>
        </w:rPr>
        <w:t xml:space="preserve">État partie </w:t>
      </w:r>
      <w:r>
        <w:rPr>
          <w:shd w:val="clear" w:color="auto" w:fill="FFFFFF"/>
        </w:rPr>
        <w:t>avance</w:t>
      </w:r>
      <w:r w:rsidRPr="001E5A26">
        <w:rPr>
          <w:shd w:val="clear" w:color="auto" w:fill="FFFFFF"/>
        </w:rPr>
        <w:t xml:space="preserve"> que les auteurs ont omis de fournir certaines informations afin d</w:t>
      </w:r>
      <w:r w:rsidR="00CC0E94">
        <w:rPr>
          <w:shd w:val="clear" w:color="auto" w:fill="FFFFFF"/>
        </w:rPr>
        <w:t>’</w:t>
      </w:r>
      <w:r w:rsidRPr="001E5A26">
        <w:rPr>
          <w:shd w:val="clear" w:color="auto" w:fill="FFFFFF"/>
        </w:rPr>
        <w:t>induire le Comité en erreur, par exemple en prétendant qu</w:t>
      </w:r>
      <w:r w:rsidR="00CC0E94">
        <w:rPr>
          <w:shd w:val="clear" w:color="auto" w:fill="FFFFFF"/>
        </w:rPr>
        <w:t>’</w:t>
      </w:r>
      <w:r w:rsidRPr="001E5A26">
        <w:rPr>
          <w:shd w:val="clear" w:color="auto" w:fill="FFFFFF"/>
        </w:rPr>
        <w:t>ils avaient été victimes d</w:t>
      </w:r>
      <w:r w:rsidR="00CC0E94">
        <w:rPr>
          <w:shd w:val="clear" w:color="auto" w:fill="FFFFFF"/>
        </w:rPr>
        <w:t>’</w:t>
      </w:r>
      <w:r w:rsidRPr="001E5A26">
        <w:rPr>
          <w:shd w:val="clear" w:color="auto" w:fill="FFFFFF"/>
        </w:rPr>
        <w:t xml:space="preserve">une expulsion forcée, </w:t>
      </w:r>
      <w:r>
        <w:rPr>
          <w:shd w:val="clear" w:color="auto" w:fill="FFFFFF"/>
        </w:rPr>
        <w:t xml:space="preserve">alors que </w:t>
      </w:r>
      <w:r w:rsidRPr="001E5A26">
        <w:rPr>
          <w:shd w:val="clear" w:color="auto" w:fill="FFFFFF"/>
        </w:rPr>
        <w:t>la situation décrite dans la communication n</w:t>
      </w:r>
      <w:r w:rsidR="00CC0E94">
        <w:rPr>
          <w:shd w:val="clear" w:color="auto" w:fill="FFFFFF"/>
        </w:rPr>
        <w:t>’</w:t>
      </w:r>
      <w:r w:rsidRPr="001E5A26">
        <w:rPr>
          <w:shd w:val="clear" w:color="auto" w:fill="FFFFFF"/>
        </w:rPr>
        <w:t>était pas une expulsion forcée au sens de l</w:t>
      </w:r>
      <w:r w:rsidR="00CC0E94">
        <w:rPr>
          <w:shd w:val="clear" w:color="auto" w:fill="FFFFFF"/>
        </w:rPr>
        <w:t>’</w:t>
      </w:r>
      <w:r w:rsidRPr="001E5A26">
        <w:rPr>
          <w:shd w:val="clear" w:color="auto" w:fill="FFFFFF"/>
        </w:rPr>
        <w:t xml:space="preserve">observation générale </w:t>
      </w:r>
      <w:r w:rsidRPr="001E5A26">
        <w:rPr>
          <w:rFonts w:eastAsia="MS Mincho"/>
          <w:shd w:val="clear" w:color="auto" w:fill="FFFFFF"/>
        </w:rPr>
        <w:t>n</w:t>
      </w:r>
      <w:r w:rsidRPr="001E5A26">
        <w:rPr>
          <w:rFonts w:eastAsia="MS Mincho"/>
          <w:shd w:val="clear" w:color="auto" w:fill="FFFFFF"/>
          <w:vertAlign w:val="superscript"/>
        </w:rPr>
        <w:t>o</w:t>
      </w:r>
      <w:r w:rsidRPr="001E5A26">
        <w:rPr>
          <w:shd w:val="clear" w:color="auto" w:fill="FFFFFF"/>
        </w:rPr>
        <w:t xml:space="preserve"> 7 </w:t>
      </w:r>
      <w:r>
        <w:rPr>
          <w:shd w:val="clear" w:color="auto" w:fill="FFFFFF"/>
        </w:rPr>
        <w:t xml:space="preserve">(1997) </w:t>
      </w:r>
      <w:r w:rsidRPr="001E5A26">
        <w:rPr>
          <w:shd w:val="clear" w:color="auto" w:fill="FFFFFF"/>
        </w:rPr>
        <w:t>du Comité</w:t>
      </w:r>
      <w:r>
        <w:rPr>
          <w:shd w:val="clear" w:color="auto" w:fill="FFFFFF"/>
        </w:rPr>
        <w:t xml:space="preserve"> </w:t>
      </w:r>
      <w:r w:rsidRPr="001E5A26">
        <w:rPr>
          <w:szCs w:val="18"/>
          <w:lang w:val="fr-FR"/>
        </w:rPr>
        <w:t>sur le droit à un logement suffis</w:t>
      </w:r>
      <w:r>
        <w:rPr>
          <w:szCs w:val="18"/>
          <w:lang w:val="fr-FR"/>
        </w:rPr>
        <w:t>ant (art. 11, par. 1, du Pacte) et les</w:t>
      </w:r>
      <w:r w:rsidRPr="001E5A26">
        <w:rPr>
          <w:szCs w:val="18"/>
          <w:lang w:val="fr-FR"/>
        </w:rPr>
        <w:t xml:space="preserve"> expulsions forcées</w:t>
      </w:r>
      <w:r>
        <w:rPr>
          <w:szCs w:val="18"/>
          <w:lang w:val="fr-FR"/>
        </w:rPr>
        <w:t xml:space="preserve"> (</w:t>
      </w:r>
      <w:r w:rsidRPr="001E5A26">
        <w:rPr>
          <w:szCs w:val="18"/>
          <w:lang w:val="fr-FR"/>
        </w:rPr>
        <w:t>par. 3, 6 et 7</w:t>
      </w:r>
      <w:r>
        <w:rPr>
          <w:szCs w:val="18"/>
          <w:lang w:val="fr-FR"/>
        </w:rPr>
        <w:t>)</w:t>
      </w:r>
      <w:r w:rsidRPr="001E5A26">
        <w:rPr>
          <w:shd w:val="clear" w:color="auto" w:fill="FFFFFF"/>
        </w:rPr>
        <w:t>.</w:t>
      </w:r>
      <w:r w:rsidRPr="001E5A26">
        <w:t xml:space="preserve"> </w:t>
      </w:r>
      <w:r w:rsidR="009A7B48">
        <w:rPr>
          <w:shd w:val="clear" w:color="auto" w:fill="FFFFFF"/>
        </w:rPr>
        <w:t>En </w:t>
      </w:r>
      <w:r w:rsidRPr="001E5A26">
        <w:rPr>
          <w:shd w:val="clear" w:color="auto" w:fill="FFFFFF"/>
        </w:rPr>
        <w:t xml:space="preserve">réalité, les auteurs </w:t>
      </w:r>
      <w:r>
        <w:rPr>
          <w:shd w:val="clear" w:color="auto" w:fill="FFFFFF"/>
        </w:rPr>
        <w:t>ont été expulsés</w:t>
      </w:r>
      <w:r w:rsidRPr="001E5A26">
        <w:rPr>
          <w:shd w:val="clear" w:color="auto" w:fill="FFFFFF"/>
        </w:rPr>
        <w:t xml:space="preserve"> </w:t>
      </w:r>
      <w:r>
        <w:rPr>
          <w:shd w:val="clear" w:color="auto" w:fill="FFFFFF"/>
        </w:rPr>
        <w:t>par</w:t>
      </w:r>
      <w:r w:rsidRPr="001E5A26">
        <w:rPr>
          <w:shd w:val="clear" w:color="auto" w:fill="FFFFFF"/>
        </w:rPr>
        <w:t xml:space="preserve"> suite de l</w:t>
      </w:r>
      <w:r w:rsidR="00CC0E94">
        <w:rPr>
          <w:shd w:val="clear" w:color="auto" w:fill="FFFFFF"/>
        </w:rPr>
        <w:t>’</w:t>
      </w:r>
      <w:r w:rsidRPr="001E5A26">
        <w:rPr>
          <w:shd w:val="clear" w:color="auto" w:fill="FFFFFF"/>
        </w:rPr>
        <w:t>expiration d</w:t>
      </w:r>
      <w:r w:rsidR="00CC0E94">
        <w:rPr>
          <w:shd w:val="clear" w:color="auto" w:fill="FFFFFF"/>
        </w:rPr>
        <w:t>’</w:t>
      </w:r>
      <w:r w:rsidRPr="001E5A26">
        <w:rPr>
          <w:shd w:val="clear" w:color="auto" w:fill="FFFFFF"/>
        </w:rPr>
        <w:t xml:space="preserve">un bail conclu entre particuliers, </w:t>
      </w:r>
      <w:r>
        <w:rPr>
          <w:shd w:val="clear" w:color="auto" w:fill="FFFFFF"/>
        </w:rPr>
        <w:t xml:space="preserve">et </w:t>
      </w:r>
      <w:r w:rsidRPr="001E5A26">
        <w:rPr>
          <w:shd w:val="clear" w:color="auto" w:fill="FFFFFF"/>
        </w:rPr>
        <w:t>les autorités n</w:t>
      </w:r>
      <w:r w:rsidR="00CC0E94">
        <w:rPr>
          <w:shd w:val="clear" w:color="auto" w:fill="FFFFFF"/>
        </w:rPr>
        <w:t>’</w:t>
      </w:r>
      <w:r>
        <w:rPr>
          <w:shd w:val="clear" w:color="auto" w:fill="FFFFFF"/>
        </w:rPr>
        <w:t>ont joué aucun rôle dans leur expulsion si ce n</w:t>
      </w:r>
      <w:r w:rsidR="00CC0E94">
        <w:rPr>
          <w:shd w:val="clear" w:color="auto" w:fill="FFFFFF"/>
        </w:rPr>
        <w:t>’</w:t>
      </w:r>
      <w:r>
        <w:rPr>
          <w:shd w:val="clear" w:color="auto" w:fill="FFFFFF"/>
        </w:rPr>
        <w:t xml:space="preserve">est que les autorités judiciaires sont intervenues </w:t>
      </w:r>
      <w:r w:rsidRPr="001E5A26">
        <w:rPr>
          <w:shd w:val="clear" w:color="auto" w:fill="FFFFFF"/>
        </w:rPr>
        <w:t>en tant que médiateur faute d</w:t>
      </w:r>
      <w:r w:rsidR="00CC0E94">
        <w:rPr>
          <w:shd w:val="clear" w:color="auto" w:fill="FFFFFF"/>
        </w:rPr>
        <w:t>’</w:t>
      </w:r>
      <w:r w:rsidRPr="001E5A26">
        <w:rPr>
          <w:shd w:val="clear" w:color="auto" w:fill="FFFFFF"/>
        </w:rPr>
        <w:t>accord entre le bailleur et le preneur.</w:t>
      </w:r>
    </w:p>
    <w:p w:rsidR="00910287" w:rsidRPr="001E5A26" w:rsidRDefault="00910287" w:rsidP="00C35865">
      <w:pPr>
        <w:pStyle w:val="SingleTxtG"/>
        <w:rPr>
          <w:sz w:val="24"/>
          <w:szCs w:val="24"/>
        </w:rPr>
      </w:pPr>
      <w:r w:rsidRPr="001E5A26">
        <w:t>4.3</w:t>
      </w:r>
      <w:r w:rsidRPr="001E5A26">
        <w:tab/>
      </w:r>
      <w:r>
        <w:rPr>
          <w:shd w:val="clear" w:color="auto" w:fill="FFFFFF"/>
        </w:rPr>
        <w:t>Il</w:t>
      </w:r>
      <w:r w:rsidRPr="001E5A26">
        <w:rPr>
          <w:shd w:val="clear" w:color="auto" w:fill="FFFFFF"/>
        </w:rPr>
        <w:t xml:space="preserve"> n</w:t>
      </w:r>
      <w:r w:rsidR="00CC0E94">
        <w:rPr>
          <w:shd w:val="clear" w:color="auto" w:fill="FFFFFF"/>
        </w:rPr>
        <w:t>’</w:t>
      </w:r>
      <w:r w:rsidRPr="001E5A26">
        <w:rPr>
          <w:shd w:val="clear" w:color="auto" w:fill="FFFFFF"/>
        </w:rPr>
        <w:t>est pas vrai que les autorités n</w:t>
      </w:r>
      <w:r w:rsidR="00CC0E94">
        <w:rPr>
          <w:shd w:val="clear" w:color="auto" w:fill="FFFFFF"/>
        </w:rPr>
        <w:t>’</w:t>
      </w:r>
      <w:r w:rsidRPr="001E5A26">
        <w:rPr>
          <w:shd w:val="clear" w:color="auto" w:fill="FFFFFF"/>
        </w:rPr>
        <w:t xml:space="preserve">ont pas </w:t>
      </w:r>
      <w:r>
        <w:rPr>
          <w:shd w:val="clear" w:color="auto" w:fill="FFFFFF"/>
        </w:rPr>
        <w:t>fait cas des</w:t>
      </w:r>
      <w:r w:rsidRPr="001E5A26">
        <w:rPr>
          <w:shd w:val="clear" w:color="auto" w:fill="FFFFFF"/>
        </w:rPr>
        <w:t xml:space="preserve"> auteurs. Depuis 2002, </w:t>
      </w:r>
      <w:r>
        <w:rPr>
          <w:shd w:val="clear" w:color="auto" w:fill="FFFFFF"/>
        </w:rPr>
        <w:t>ceux-ci</w:t>
      </w:r>
      <w:r w:rsidRPr="001E5A26">
        <w:rPr>
          <w:shd w:val="clear" w:color="auto" w:fill="FFFFFF"/>
        </w:rPr>
        <w:t xml:space="preserve"> ont bénéficié </w:t>
      </w:r>
      <w:r>
        <w:rPr>
          <w:shd w:val="clear" w:color="auto" w:fill="FFFFFF"/>
        </w:rPr>
        <w:t>de l</w:t>
      </w:r>
      <w:r w:rsidR="00CC0E94">
        <w:rPr>
          <w:shd w:val="clear" w:color="auto" w:fill="FFFFFF"/>
        </w:rPr>
        <w:t>’</w:t>
      </w:r>
      <w:r>
        <w:rPr>
          <w:shd w:val="clear" w:color="auto" w:fill="FFFFFF"/>
        </w:rPr>
        <w:t>assistance continue du</w:t>
      </w:r>
      <w:r w:rsidRPr="001E5A26">
        <w:rPr>
          <w:shd w:val="clear" w:color="auto" w:fill="FFFFFF"/>
        </w:rPr>
        <w:t xml:space="preserve"> </w:t>
      </w:r>
      <w:r w:rsidRPr="001E5A26">
        <w:t>centre d</w:t>
      </w:r>
      <w:r w:rsidR="00CC0E94">
        <w:t>’</w:t>
      </w:r>
      <w:r w:rsidRPr="001E5A26">
        <w:t xml:space="preserve">aide sociale de la municipalité de Madrid </w:t>
      </w:r>
      <w:r>
        <w:t>pour</w:t>
      </w:r>
      <w:r w:rsidRPr="001E5A26">
        <w:t xml:space="preserve"> le district de </w:t>
      </w:r>
      <w:proofErr w:type="spellStart"/>
      <w:r w:rsidRPr="001E5A26">
        <w:t>Tetuán</w:t>
      </w:r>
      <w:proofErr w:type="spellEnd"/>
      <w:r w:rsidRPr="00DC5700">
        <w:rPr>
          <w:rStyle w:val="Appelnotedebasdep"/>
        </w:rPr>
        <w:footnoteReference w:id="10"/>
      </w:r>
      <w:r w:rsidRPr="001E5A26">
        <w:rPr>
          <w:shd w:val="clear" w:color="auto" w:fill="FFFFFF"/>
        </w:rPr>
        <w:t>.</w:t>
      </w:r>
      <w:r>
        <w:rPr>
          <w:shd w:val="clear" w:color="auto" w:fill="FFFFFF"/>
        </w:rPr>
        <w:t xml:space="preserve"> T</w:t>
      </w:r>
      <w:r w:rsidR="009A7B48">
        <w:rPr>
          <w:shd w:val="clear" w:color="auto" w:fill="FFFFFF"/>
        </w:rPr>
        <w:t>outefois, le comportement de M. </w:t>
      </w:r>
      <w:r>
        <w:rPr>
          <w:shd w:val="clear" w:color="auto" w:fill="FFFFFF"/>
        </w:rPr>
        <w:t xml:space="preserve">Ben </w:t>
      </w:r>
      <w:proofErr w:type="spellStart"/>
      <w:r>
        <w:rPr>
          <w:shd w:val="clear" w:color="auto" w:fill="FFFFFF"/>
        </w:rPr>
        <w:t>Djazia</w:t>
      </w:r>
      <w:proofErr w:type="spellEnd"/>
      <w:r>
        <w:rPr>
          <w:shd w:val="clear" w:color="auto" w:fill="FFFFFF"/>
        </w:rPr>
        <w:t xml:space="preserve"> a largement contribué à ce que la situation de la famille ne s</w:t>
      </w:r>
      <w:r w:rsidR="00CC0E94">
        <w:rPr>
          <w:shd w:val="clear" w:color="auto" w:fill="FFFFFF"/>
        </w:rPr>
        <w:t>’</w:t>
      </w:r>
      <w:r>
        <w:rPr>
          <w:shd w:val="clear" w:color="auto" w:fill="FFFFFF"/>
        </w:rPr>
        <w:t>améliore pas, si tant est que son amélioration ait relevé de la seule responsabilité des autorités publiques.</w:t>
      </w:r>
      <w:r w:rsidRPr="002F24C2">
        <w:rPr>
          <w:shd w:val="clear" w:color="auto" w:fill="FFFFFF"/>
        </w:rPr>
        <w:t xml:space="preserve"> </w:t>
      </w:r>
    </w:p>
    <w:p w:rsidR="00910287" w:rsidRPr="001E5A26" w:rsidRDefault="00910287" w:rsidP="00C35865">
      <w:pPr>
        <w:pStyle w:val="SingleTxtG"/>
        <w:rPr>
          <w:shd w:val="clear" w:color="auto" w:fill="FFFFFF"/>
        </w:rPr>
      </w:pPr>
      <w:r w:rsidRPr="001E5A26">
        <w:lastRenderedPageBreak/>
        <w:t>4.4</w:t>
      </w:r>
      <w:r w:rsidRPr="001E5A26">
        <w:tab/>
      </w:r>
      <w:r w:rsidRPr="001E5A26">
        <w:rPr>
          <w:shd w:val="clear" w:color="auto" w:fill="FFFFFF"/>
        </w:rPr>
        <w:t xml:space="preserve">Selon la Direction générale du logement et de la réhabilitation de la </w:t>
      </w:r>
      <w:r>
        <w:rPr>
          <w:shd w:val="clear" w:color="auto" w:fill="FFFFFF"/>
        </w:rPr>
        <w:t>c</w:t>
      </w:r>
      <w:r w:rsidRPr="001E5A26">
        <w:rPr>
          <w:shd w:val="clear" w:color="auto" w:fill="FFFFFF"/>
        </w:rPr>
        <w:t xml:space="preserve">ommunauté de Madrid, </w:t>
      </w:r>
      <w:r>
        <w:rPr>
          <w:shd w:val="clear" w:color="auto" w:fill="FFFFFF"/>
        </w:rPr>
        <w:t>au</w:t>
      </w:r>
      <w:r w:rsidRPr="001E5A26">
        <w:rPr>
          <w:shd w:val="clear" w:color="auto" w:fill="FFFFFF"/>
        </w:rPr>
        <w:t xml:space="preserve"> 21 avril 2015, les revenus </w:t>
      </w:r>
      <w:r>
        <w:rPr>
          <w:shd w:val="clear" w:color="auto" w:fill="FFFFFF"/>
        </w:rPr>
        <w:t xml:space="preserve">touchés par M. Ben </w:t>
      </w:r>
      <w:proofErr w:type="spellStart"/>
      <w:r>
        <w:rPr>
          <w:shd w:val="clear" w:color="auto" w:fill="FFFFFF"/>
        </w:rPr>
        <w:t>Djazia</w:t>
      </w:r>
      <w:proofErr w:type="spellEnd"/>
      <w:r>
        <w:rPr>
          <w:shd w:val="clear" w:color="auto" w:fill="FFFFFF"/>
        </w:rPr>
        <w:t xml:space="preserve"> depuis 2006</w:t>
      </w:r>
      <w:r w:rsidRPr="001E5A26">
        <w:rPr>
          <w:shd w:val="clear" w:color="auto" w:fill="FFFFFF"/>
        </w:rPr>
        <w:t xml:space="preserve"> provenaient d</w:t>
      </w:r>
      <w:r w:rsidR="00CC0E94">
        <w:rPr>
          <w:shd w:val="clear" w:color="auto" w:fill="FFFFFF"/>
        </w:rPr>
        <w:t>’</w:t>
      </w:r>
      <w:r w:rsidRPr="001E5A26">
        <w:rPr>
          <w:shd w:val="clear" w:color="auto" w:fill="FFFFFF"/>
        </w:rPr>
        <w:t>indemnités, d</w:t>
      </w:r>
      <w:r w:rsidR="00CC0E94">
        <w:rPr>
          <w:shd w:val="clear" w:color="auto" w:fill="FFFFFF"/>
        </w:rPr>
        <w:t>’</w:t>
      </w:r>
      <w:r w:rsidRPr="001E5A26">
        <w:rPr>
          <w:shd w:val="clear" w:color="auto" w:fill="FFFFFF"/>
        </w:rPr>
        <w:t xml:space="preserve">allocations et </w:t>
      </w:r>
      <w:r>
        <w:rPr>
          <w:shd w:val="clear" w:color="auto" w:fill="FFFFFF"/>
        </w:rPr>
        <w:t>de travaux occasionnels</w:t>
      </w:r>
      <w:r w:rsidRPr="001E5A26">
        <w:rPr>
          <w:shd w:val="clear" w:color="auto" w:fill="FFFFFF"/>
        </w:rPr>
        <w:t xml:space="preserve"> </w:t>
      </w:r>
      <w:r>
        <w:rPr>
          <w:shd w:val="clear" w:color="auto" w:fill="FFFFFF"/>
        </w:rPr>
        <w:t xml:space="preserve">réalisés </w:t>
      </w:r>
      <w:r w:rsidRPr="001E5A26">
        <w:rPr>
          <w:shd w:val="clear" w:color="auto" w:fill="FFFFFF"/>
        </w:rPr>
        <w:t>dans l</w:t>
      </w:r>
      <w:r w:rsidR="00CC0E94">
        <w:rPr>
          <w:shd w:val="clear" w:color="auto" w:fill="FFFFFF"/>
        </w:rPr>
        <w:t>’</w:t>
      </w:r>
      <w:r w:rsidRPr="001E5A26">
        <w:rPr>
          <w:shd w:val="clear" w:color="auto" w:fill="FFFFFF"/>
        </w:rPr>
        <w:t>économie informelle. D</w:t>
      </w:r>
      <w:r w:rsidR="00CC0E94">
        <w:rPr>
          <w:shd w:val="clear" w:color="auto" w:fill="FFFFFF"/>
        </w:rPr>
        <w:t>’</w:t>
      </w:r>
      <w:r w:rsidRPr="001E5A26">
        <w:rPr>
          <w:shd w:val="clear" w:color="auto" w:fill="FFFFFF"/>
        </w:rPr>
        <w:t xml:space="preserve">après </w:t>
      </w:r>
      <w:r>
        <w:rPr>
          <w:shd w:val="clear" w:color="auto" w:fill="FFFFFF"/>
        </w:rPr>
        <w:t>un</w:t>
      </w:r>
      <w:r w:rsidRPr="001E5A26">
        <w:rPr>
          <w:shd w:val="clear" w:color="auto" w:fill="FFFFFF"/>
        </w:rPr>
        <w:t xml:space="preserve"> rapport sur l</w:t>
      </w:r>
      <w:r w:rsidR="00CC0E94">
        <w:rPr>
          <w:shd w:val="clear" w:color="auto" w:fill="FFFFFF"/>
        </w:rPr>
        <w:t>’</w:t>
      </w:r>
      <w:r w:rsidRPr="001E5A26">
        <w:rPr>
          <w:shd w:val="clear" w:color="auto" w:fill="FFFFFF"/>
        </w:rPr>
        <w:t xml:space="preserve">aide sociale </w:t>
      </w:r>
      <w:r>
        <w:rPr>
          <w:shd w:val="clear" w:color="auto" w:fill="FFFFFF"/>
        </w:rPr>
        <w:t>établi par</w:t>
      </w:r>
      <w:r w:rsidRPr="001E5A26">
        <w:rPr>
          <w:shd w:val="clear" w:color="auto" w:fill="FFFFFF"/>
        </w:rPr>
        <w:t xml:space="preserve"> la municipalité de Madrid, en 2006, une assistante sociale a </w:t>
      </w:r>
      <w:r>
        <w:rPr>
          <w:shd w:val="clear" w:color="auto" w:fill="FFFFFF"/>
        </w:rPr>
        <w:t xml:space="preserve">signalé </w:t>
      </w:r>
      <w:r w:rsidRPr="001E5A26">
        <w:rPr>
          <w:shd w:val="clear" w:color="auto" w:fill="FFFFFF"/>
        </w:rPr>
        <w:t xml:space="preserve">que </w:t>
      </w:r>
      <w:r>
        <w:rPr>
          <w:shd w:val="clear" w:color="auto" w:fill="FFFFFF"/>
        </w:rPr>
        <w:t xml:space="preserve">M. Ben </w:t>
      </w:r>
      <w:proofErr w:type="spellStart"/>
      <w:r>
        <w:rPr>
          <w:shd w:val="clear" w:color="auto" w:fill="FFFFFF"/>
        </w:rPr>
        <w:t>Djazia</w:t>
      </w:r>
      <w:proofErr w:type="spellEnd"/>
      <w:r w:rsidRPr="001E5A26">
        <w:rPr>
          <w:shd w:val="clear" w:color="auto" w:fill="FFFFFF"/>
        </w:rPr>
        <w:t xml:space="preserve"> ne voulait pas participer à un projet de recherche d</w:t>
      </w:r>
      <w:r w:rsidR="00CC0E94">
        <w:rPr>
          <w:shd w:val="clear" w:color="auto" w:fill="FFFFFF"/>
        </w:rPr>
        <w:t>’</w:t>
      </w:r>
      <w:r w:rsidRPr="001E5A26">
        <w:rPr>
          <w:shd w:val="clear" w:color="auto" w:fill="FFFFFF"/>
        </w:rPr>
        <w:t>emploi parce qu</w:t>
      </w:r>
      <w:r w:rsidR="00CC0E94">
        <w:rPr>
          <w:shd w:val="clear" w:color="auto" w:fill="FFFFFF"/>
        </w:rPr>
        <w:t>’</w:t>
      </w:r>
      <w:r w:rsidRPr="001E5A26">
        <w:rPr>
          <w:shd w:val="clear" w:color="auto" w:fill="FFFFFF"/>
        </w:rPr>
        <w:t xml:space="preserve">il </w:t>
      </w:r>
      <w:r>
        <w:rPr>
          <w:shd w:val="clear" w:color="auto" w:fill="FFFFFF"/>
        </w:rPr>
        <w:t xml:space="preserve">estimait </w:t>
      </w:r>
      <w:r w:rsidRPr="001E5A26">
        <w:rPr>
          <w:shd w:val="clear" w:color="auto" w:fill="FFFFFF"/>
        </w:rPr>
        <w:t>que cela n</w:t>
      </w:r>
      <w:r w:rsidR="00CC0E94">
        <w:rPr>
          <w:shd w:val="clear" w:color="auto" w:fill="FFFFFF"/>
        </w:rPr>
        <w:t>’</w:t>
      </w:r>
      <w:r w:rsidRPr="001E5A26">
        <w:rPr>
          <w:shd w:val="clear" w:color="auto" w:fill="FFFFFF"/>
        </w:rPr>
        <w:t xml:space="preserve">en valait pas la peine. En 2009, le centre a rappelé </w:t>
      </w:r>
      <w:r>
        <w:rPr>
          <w:shd w:val="clear" w:color="auto" w:fill="FFFFFF"/>
        </w:rPr>
        <w:t>à l</w:t>
      </w:r>
      <w:r w:rsidR="00CC0E94">
        <w:rPr>
          <w:shd w:val="clear" w:color="auto" w:fill="FFFFFF"/>
        </w:rPr>
        <w:t>’</w:t>
      </w:r>
      <w:r>
        <w:rPr>
          <w:shd w:val="clear" w:color="auto" w:fill="FFFFFF"/>
        </w:rPr>
        <w:t xml:space="preserve">intéressé </w:t>
      </w:r>
      <w:r w:rsidRPr="001E5A26">
        <w:rPr>
          <w:shd w:val="clear" w:color="auto" w:fill="FFFFFF"/>
        </w:rPr>
        <w:t>qu</w:t>
      </w:r>
      <w:r w:rsidR="00CC0E94">
        <w:rPr>
          <w:shd w:val="clear" w:color="auto" w:fill="FFFFFF"/>
        </w:rPr>
        <w:t>’</w:t>
      </w:r>
      <w:r w:rsidRPr="001E5A26">
        <w:rPr>
          <w:shd w:val="clear" w:color="auto" w:fill="FFFFFF"/>
        </w:rPr>
        <w:t xml:space="preserve">il devait </w:t>
      </w:r>
      <w:r>
        <w:rPr>
          <w:shd w:val="clear" w:color="auto" w:fill="FFFFFF"/>
        </w:rPr>
        <w:t>se soumettre à une révision semestrielle des allocations qu</w:t>
      </w:r>
      <w:r w:rsidR="00CC0E94">
        <w:rPr>
          <w:shd w:val="clear" w:color="auto" w:fill="FFFFFF"/>
        </w:rPr>
        <w:t>’</w:t>
      </w:r>
      <w:r>
        <w:rPr>
          <w:shd w:val="clear" w:color="auto" w:fill="FFFFFF"/>
        </w:rPr>
        <w:t xml:space="preserve">il touchait au titre </w:t>
      </w:r>
      <w:r w:rsidRPr="001E5A26">
        <w:rPr>
          <w:shd w:val="clear" w:color="auto" w:fill="FFFFFF"/>
        </w:rPr>
        <w:t xml:space="preserve">du </w:t>
      </w:r>
      <w:r>
        <w:rPr>
          <w:shd w:val="clear" w:color="auto" w:fill="FFFFFF"/>
        </w:rPr>
        <w:t>revenu minimum d</w:t>
      </w:r>
      <w:r w:rsidR="00CC0E94">
        <w:rPr>
          <w:shd w:val="clear" w:color="auto" w:fill="FFFFFF"/>
        </w:rPr>
        <w:t>’</w:t>
      </w:r>
      <w:r>
        <w:rPr>
          <w:shd w:val="clear" w:color="auto" w:fill="FFFFFF"/>
        </w:rPr>
        <w:t>insertion</w:t>
      </w:r>
      <w:r w:rsidR="00C547D3">
        <w:rPr>
          <w:shd w:val="clear" w:color="auto" w:fill="FFFFFF"/>
        </w:rPr>
        <w:t xml:space="preserve"> </w:t>
      </w:r>
      <w:r>
        <w:rPr>
          <w:shd w:val="clear" w:color="auto" w:fill="FFFFFF"/>
        </w:rPr>
        <w:t xml:space="preserve">car </w:t>
      </w:r>
      <w:r w:rsidRPr="001E5A26">
        <w:rPr>
          <w:shd w:val="clear" w:color="auto" w:fill="FFFFFF"/>
        </w:rPr>
        <w:t>il ne s</w:t>
      </w:r>
      <w:r w:rsidR="00CC0E94">
        <w:rPr>
          <w:shd w:val="clear" w:color="auto" w:fill="FFFFFF"/>
        </w:rPr>
        <w:t>’</w:t>
      </w:r>
      <w:r w:rsidRPr="001E5A26">
        <w:rPr>
          <w:shd w:val="clear" w:color="auto" w:fill="FFFFFF"/>
        </w:rPr>
        <w:t>était présenté qu</w:t>
      </w:r>
      <w:r w:rsidR="00CC0E94">
        <w:rPr>
          <w:shd w:val="clear" w:color="auto" w:fill="FFFFFF"/>
        </w:rPr>
        <w:t>’</w:t>
      </w:r>
      <w:r w:rsidRPr="001E5A26">
        <w:rPr>
          <w:shd w:val="clear" w:color="auto" w:fill="FFFFFF"/>
        </w:rPr>
        <w:t>une seule fois au centre au cours des deux années</w:t>
      </w:r>
      <w:r>
        <w:rPr>
          <w:shd w:val="clear" w:color="auto" w:fill="FFFFFF"/>
        </w:rPr>
        <w:t xml:space="preserve"> précédentes</w:t>
      </w:r>
      <w:r w:rsidRPr="00DC5700">
        <w:rPr>
          <w:rStyle w:val="Appelnotedebasdep"/>
        </w:rPr>
        <w:footnoteReference w:id="11"/>
      </w:r>
      <w:r w:rsidRPr="001E5A26">
        <w:rPr>
          <w:shd w:val="clear" w:color="auto" w:fill="FFFFFF"/>
        </w:rPr>
        <w:t xml:space="preserve">. En 2012, comme les années précédentes, le centre a </w:t>
      </w:r>
      <w:r>
        <w:rPr>
          <w:shd w:val="clear" w:color="auto" w:fill="FFFFFF"/>
        </w:rPr>
        <w:t>constaté</w:t>
      </w:r>
      <w:r w:rsidRPr="001E5A26">
        <w:rPr>
          <w:shd w:val="clear" w:color="auto" w:fill="FFFFFF"/>
        </w:rPr>
        <w:t xml:space="preserve"> </w:t>
      </w:r>
      <w:r w:rsidR="009A7B48">
        <w:rPr>
          <w:shd w:val="clear" w:color="auto" w:fill="FFFFFF"/>
        </w:rPr>
        <w:t>que M. </w:t>
      </w:r>
      <w:r>
        <w:rPr>
          <w:shd w:val="clear" w:color="auto" w:fill="FFFFFF"/>
        </w:rPr>
        <w:t xml:space="preserve">Ben </w:t>
      </w:r>
      <w:proofErr w:type="spellStart"/>
      <w:r>
        <w:rPr>
          <w:shd w:val="clear" w:color="auto" w:fill="FFFFFF"/>
        </w:rPr>
        <w:t>Djazia</w:t>
      </w:r>
      <w:proofErr w:type="spellEnd"/>
      <w:r w:rsidRPr="001E5A26">
        <w:rPr>
          <w:shd w:val="clear" w:color="auto" w:fill="FFFFFF"/>
        </w:rPr>
        <w:t xml:space="preserve"> </w:t>
      </w:r>
      <w:r>
        <w:rPr>
          <w:shd w:val="clear" w:color="auto" w:fill="FFFFFF"/>
        </w:rPr>
        <w:t>n</w:t>
      </w:r>
      <w:r w:rsidR="00CC0E94">
        <w:rPr>
          <w:shd w:val="clear" w:color="auto" w:fill="FFFFFF"/>
        </w:rPr>
        <w:t>’</w:t>
      </w:r>
      <w:r>
        <w:rPr>
          <w:shd w:val="clear" w:color="auto" w:fill="FFFFFF"/>
        </w:rPr>
        <w:t xml:space="preserve">était pas motivé </w:t>
      </w:r>
      <w:r w:rsidRPr="001E5A26">
        <w:rPr>
          <w:shd w:val="clear" w:color="auto" w:fill="FFFFFF"/>
        </w:rPr>
        <w:t>pour trouver un emploi.</w:t>
      </w:r>
    </w:p>
    <w:p w:rsidR="00910287" w:rsidRPr="001E5A26" w:rsidRDefault="00910287" w:rsidP="00C35865">
      <w:pPr>
        <w:pStyle w:val="SingleTxtG"/>
        <w:rPr>
          <w:shd w:val="clear" w:color="auto" w:fill="FFFFFF"/>
        </w:rPr>
      </w:pPr>
      <w:r w:rsidRPr="001E5A26">
        <w:rPr>
          <w:shd w:val="clear" w:color="auto" w:fill="FFFFFF"/>
        </w:rPr>
        <w:t>4.5</w:t>
      </w:r>
      <w:r w:rsidRPr="001E5A26">
        <w:rPr>
          <w:shd w:val="clear" w:color="auto" w:fill="FFFFFF"/>
        </w:rPr>
        <w:tab/>
        <w:t>L</w:t>
      </w:r>
      <w:r w:rsidR="00CC0E94">
        <w:rPr>
          <w:shd w:val="clear" w:color="auto" w:fill="FFFFFF"/>
        </w:rPr>
        <w:t>’</w:t>
      </w:r>
      <w:r w:rsidRPr="001E5A26">
        <w:rPr>
          <w:shd w:val="clear" w:color="auto" w:fill="FFFFFF"/>
        </w:rPr>
        <w:t xml:space="preserve">État partie fait observer que </w:t>
      </w:r>
      <w:r w:rsidR="009A7B48">
        <w:rPr>
          <w:shd w:val="clear" w:color="auto" w:fill="FFFFFF"/>
        </w:rPr>
        <w:t>M. </w:t>
      </w:r>
      <w:r>
        <w:rPr>
          <w:shd w:val="clear" w:color="auto" w:fill="FFFFFF"/>
        </w:rPr>
        <w:t xml:space="preserve">Ben </w:t>
      </w:r>
      <w:proofErr w:type="spellStart"/>
      <w:r>
        <w:rPr>
          <w:shd w:val="clear" w:color="auto" w:fill="FFFFFF"/>
        </w:rPr>
        <w:t>Djazia</w:t>
      </w:r>
      <w:proofErr w:type="spellEnd"/>
      <w:r w:rsidRPr="001E5A26">
        <w:rPr>
          <w:shd w:val="clear" w:color="auto" w:fill="FFFFFF"/>
        </w:rPr>
        <w:t xml:space="preserve"> n</w:t>
      </w:r>
      <w:r w:rsidR="00CC0E94">
        <w:rPr>
          <w:shd w:val="clear" w:color="auto" w:fill="FFFFFF"/>
        </w:rPr>
        <w:t>’</w:t>
      </w:r>
      <w:r w:rsidRPr="001E5A26">
        <w:rPr>
          <w:shd w:val="clear" w:color="auto" w:fill="FFFFFF"/>
        </w:rPr>
        <w:t xml:space="preserve">a pas activement </w:t>
      </w:r>
      <w:r>
        <w:rPr>
          <w:shd w:val="clear" w:color="auto" w:fill="FFFFFF"/>
        </w:rPr>
        <w:t>cherché un</w:t>
      </w:r>
      <w:r w:rsidRPr="001E5A26">
        <w:rPr>
          <w:shd w:val="clear" w:color="auto" w:fill="FFFFFF"/>
        </w:rPr>
        <w:t xml:space="preserve"> logement et </w:t>
      </w:r>
      <w:r>
        <w:rPr>
          <w:shd w:val="clear" w:color="auto" w:fill="FFFFFF"/>
        </w:rPr>
        <w:t>s</w:t>
      </w:r>
      <w:r w:rsidR="00CC0E94">
        <w:rPr>
          <w:shd w:val="clear" w:color="auto" w:fill="FFFFFF"/>
        </w:rPr>
        <w:t>’</w:t>
      </w:r>
      <w:r>
        <w:rPr>
          <w:shd w:val="clear" w:color="auto" w:fill="FFFFFF"/>
        </w:rPr>
        <w:t>est contenté d</w:t>
      </w:r>
      <w:r w:rsidR="00CC0E94">
        <w:rPr>
          <w:shd w:val="clear" w:color="auto" w:fill="FFFFFF"/>
        </w:rPr>
        <w:t>’</w:t>
      </w:r>
      <w:r>
        <w:rPr>
          <w:shd w:val="clear" w:color="auto" w:fill="FFFFFF"/>
        </w:rPr>
        <w:t>attendre</w:t>
      </w:r>
      <w:r w:rsidRPr="001E5A26">
        <w:rPr>
          <w:shd w:val="clear" w:color="auto" w:fill="FFFFFF"/>
        </w:rPr>
        <w:t xml:space="preserve"> que les services sociaux lui en fournissent un, même </w:t>
      </w:r>
      <w:r>
        <w:rPr>
          <w:shd w:val="clear" w:color="auto" w:fill="FFFFFF"/>
        </w:rPr>
        <w:t>alors que</w:t>
      </w:r>
      <w:r w:rsidRPr="001E5A26">
        <w:rPr>
          <w:shd w:val="clear" w:color="auto" w:fill="FFFFFF"/>
        </w:rPr>
        <w:t xml:space="preserve"> son expulsion était imminente. À </w:t>
      </w:r>
      <w:r>
        <w:rPr>
          <w:shd w:val="clear" w:color="auto" w:fill="FFFFFF"/>
        </w:rPr>
        <w:t>l</w:t>
      </w:r>
      <w:r w:rsidR="00CC0E94">
        <w:rPr>
          <w:shd w:val="clear" w:color="auto" w:fill="FFFFFF"/>
        </w:rPr>
        <w:t>’</w:t>
      </w:r>
      <w:r>
        <w:rPr>
          <w:shd w:val="clear" w:color="auto" w:fill="FFFFFF"/>
        </w:rPr>
        <w:t>expiration</w:t>
      </w:r>
      <w:r w:rsidRPr="001E5A26">
        <w:rPr>
          <w:shd w:val="clear" w:color="auto" w:fill="FFFFFF"/>
        </w:rPr>
        <w:t xml:space="preserve"> de son bail</w:t>
      </w:r>
      <w:r>
        <w:rPr>
          <w:shd w:val="clear" w:color="auto" w:fill="FFFFFF"/>
        </w:rPr>
        <w:t>,</w:t>
      </w:r>
      <w:r w:rsidRPr="001E5A26">
        <w:rPr>
          <w:shd w:val="clear" w:color="auto" w:fill="FFFFFF"/>
        </w:rPr>
        <w:t xml:space="preserve"> en août 2012, une assistante sociale lui a donné des renseignements sur les entités publiques et privées susceptibles de lui attribuer un logement public. Toutefois, </w:t>
      </w:r>
      <w:r>
        <w:rPr>
          <w:shd w:val="clear" w:color="auto" w:fill="FFFFFF"/>
        </w:rPr>
        <w:t xml:space="preserve">M. Ben </w:t>
      </w:r>
      <w:proofErr w:type="spellStart"/>
      <w:r>
        <w:rPr>
          <w:shd w:val="clear" w:color="auto" w:fill="FFFFFF"/>
        </w:rPr>
        <w:t>Djazia</w:t>
      </w:r>
      <w:proofErr w:type="spellEnd"/>
      <w:r w:rsidRPr="001E5A26">
        <w:rPr>
          <w:shd w:val="clear" w:color="auto" w:fill="FFFFFF"/>
        </w:rPr>
        <w:t xml:space="preserve"> a exigé que </w:t>
      </w:r>
      <w:r>
        <w:rPr>
          <w:shd w:val="clear" w:color="auto" w:fill="FFFFFF"/>
        </w:rPr>
        <w:t xml:space="preserve">ce soit </w:t>
      </w:r>
      <w:r w:rsidRPr="001E5A26">
        <w:rPr>
          <w:shd w:val="clear" w:color="auto" w:fill="FFFFFF"/>
        </w:rPr>
        <w:t>le centre</w:t>
      </w:r>
      <w:r>
        <w:rPr>
          <w:shd w:val="clear" w:color="auto" w:fill="FFFFFF"/>
        </w:rPr>
        <w:t xml:space="preserve"> qui</w:t>
      </w:r>
      <w:r w:rsidRPr="001E5A26">
        <w:rPr>
          <w:shd w:val="clear" w:color="auto" w:fill="FFFFFF"/>
        </w:rPr>
        <w:t xml:space="preserve"> lui fournisse un logement. En outre, en juillet 2012, le centre a </w:t>
      </w:r>
      <w:r>
        <w:rPr>
          <w:shd w:val="clear" w:color="auto" w:fill="FFFFFF"/>
        </w:rPr>
        <w:t xml:space="preserve">fait en sorte que M. Ben </w:t>
      </w:r>
      <w:proofErr w:type="spellStart"/>
      <w:r>
        <w:rPr>
          <w:shd w:val="clear" w:color="auto" w:fill="FFFFFF"/>
        </w:rPr>
        <w:t>Djazia</w:t>
      </w:r>
      <w:proofErr w:type="spellEnd"/>
      <w:r>
        <w:rPr>
          <w:shd w:val="clear" w:color="auto" w:fill="FFFFFF"/>
        </w:rPr>
        <w:t xml:space="preserve"> participe</w:t>
      </w:r>
      <w:r w:rsidRPr="001E5A26">
        <w:rPr>
          <w:shd w:val="clear" w:color="auto" w:fill="FFFFFF"/>
        </w:rPr>
        <w:t xml:space="preserve"> au </w:t>
      </w:r>
      <w:r>
        <w:rPr>
          <w:shd w:val="clear" w:color="auto" w:fill="FFFFFF"/>
        </w:rPr>
        <w:t>p</w:t>
      </w:r>
      <w:r w:rsidRPr="001E5A26">
        <w:rPr>
          <w:shd w:val="clear" w:color="auto" w:fill="FFFFFF"/>
        </w:rPr>
        <w:t xml:space="preserve">rogramme de </w:t>
      </w:r>
      <w:r>
        <w:rPr>
          <w:shd w:val="clear" w:color="auto" w:fill="FFFFFF"/>
        </w:rPr>
        <w:t>logement</w:t>
      </w:r>
      <w:r w:rsidR="00FA1C39">
        <w:rPr>
          <w:shd w:val="clear" w:color="auto" w:fill="FFFFFF"/>
        </w:rPr>
        <w:t xml:space="preserve"> solidaire de </w:t>
      </w:r>
      <w:proofErr w:type="spellStart"/>
      <w:r w:rsidR="00FA1C39">
        <w:rPr>
          <w:shd w:val="clear" w:color="auto" w:fill="FFFFFF"/>
        </w:rPr>
        <w:t>Cá</w:t>
      </w:r>
      <w:r w:rsidRPr="001E5A26">
        <w:rPr>
          <w:shd w:val="clear" w:color="auto" w:fill="FFFFFF"/>
        </w:rPr>
        <w:t>ritas</w:t>
      </w:r>
      <w:proofErr w:type="spellEnd"/>
      <w:r w:rsidRPr="001E5A26">
        <w:rPr>
          <w:shd w:val="clear" w:color="auto" w:fill="FFFFFF"/>
        </w:rPr>
        <w:t xml:space="preserve">, </w:t>
      </w:r>
      <w:r>
        <w:rPr>
          <w:shd w:val="clear" w:color="auto" w:fill="FFFFFF"/>
        </w:rPr>
        <w:t>dans le cadre duquel l</w:t>
      </w:r>
      <w:r w:rsidR="00CC0E94">
        <w:rPr>
          <w:shd w:val="clear" w:color="auto" w:fill="FFFFFF"/>
        </w:rPr>
        <w:t>’</w:t>
      </w:r>
      <w:r>
        <w:rPr>
          <w:shd w:val="clear" w:color="auto" w:fill="FFFFFF"/>
        </w:rPr>
        <w:t>intéressé</w:t>
      </w:r>
      <w:r w:rsidRPr="001E5A26">
        <w:rPr>
          <w:shd w:val="clear" w:color="auto" w:fill="FFFFFF"/>
        </w:rPr>
        <w:t xml:space="preserve"> a reçu deux aides financières de 300 euros chacune en octobre 2012. En 2013, les services sociaux ont accordé à </w:t>
      </w:r>
      <w:r>
        <w:rPr>
          <w:shd w:val="clear" w:color="auto" w:fill="FFFFFF"/>
        </w:rPr>
        <w:t xml:space="preserve">M. Ben </w:t>
      </w:r>
      <w:proofErr w:type="spellStart"/>
      <w:r>
        <w:rPr>
          <w:shd w:val="clear" w:color="auto" w:fill="FFFFFF"/>
        </w:rPr>
        <w:t>Djazia</w:t>
      </w:r>
      <w:proofErr w:type="spellEnd"/>
      <w:r w:rsidRPr="001E5A26">
        <w:rPr>
          <w:shd w:val="clear" w:color="auto" w:fill="FFFFFF"/>
        </w:rPr>
        <w:t xml:space="preserve"> une aide financière de 600 euros lui permettant de couvrir ses besoins fondamentaux et l</w:t>
      </w:r>
      <w:r w:rsidR="00CC0E94">
        <w:rPr>
          <w:shd w:val="clear" w:color="auto" w:fill="FFFFFF"/>
        </w:rPr>
        <w:t>’</w:t>
      </w:r>
      <w:r w:rsidRPr="001E5A26">
        <w:rPr>
          <w:shd w:val="clear" w:color="auto" w:fill="FFFFFF"/>
        </w:rPr>
        <w:t xml:space="preserve">ont exhorté à poursuivre sa recherche de logement. En février 2013, une assistante sociale du centre a noté que </w:t>
      </w:r>
      <w:r w:rsidR="009A7B48">
        <w:rPr>
          <w:shd w:val="clear" w:color="auto" w:fill="FFFFFF"/>
        </w:rPr>
        <w:t>M. </w:t>
      </w:r>
      <w:r>
        <w:rPr>
          <w:shd w:val="clear" w:color="auto" w:fill="FFFFFF"/>
        </w:rPr>
        <w:t xml:space="preserve">Ben </w:t>
      </w:r>
      <w:proofErr w:type="spellStart"/>
      <w:r>
        <w:rPr>
          <w:shd w:val="clear" w:color="auto" w:fill="FFFFFF"/>
        </w:rPr>
        <w:t>Djazia</w:t>
      </w:r>
      <w:proofErr w:type="spellEnd"/>
      <w:r w:rsidRPr="001E5A26">
        <w:rPr>
          <w:shd w:val="clear" w:color="auto" w:fill="FFFFFF"/>
        </w:rPr>
        <w:t xml:space="preserve"> n</w:t>
      </w:r>
      <w:r w:rsidR="00CC0E94">
        <w:rPr>
          <w:shd w:val="clear" w:color="auto" w:fill="FFFFFF"/>
        </w:rPr>
        <w:t>’</w:t>
      </w:r>
      <w:r w:rsidRPr="001E5A26">
        <w:rPr>
          <w:shd w:val="clear" w:color="auto" w:fill="FFFFFF"/>
        </w:rPr>
        <w:t>avait pas cherché de logement alors qu</w:t>
      </w:r>
      <w:r w:rsidR="00CC0E94">
        <w:rPr>
          <w:shd w:val="clear" w:color="auto" w:fill="FFFFFF"/>
        </w:rPr>
        <w:t>’</w:t>
      </w:r>
      <w:r w:rsidRPr="001E5A26">
        <w:rPr>
          <w:shd w:val="clear" w:color="auto" w:fill="FFFFFF"/>
        </w:rPr>
        <w:t>il savait qu</w:t>
      </w:r>
      <w:r w:rsidR="00CC0E94">
        <w:rPr>
          <w:shd w:val="clear" w:color="auto" w:fill="FFFFFF"/>
        </w:rPr>
        <w:t>’</w:t>
      </w:r>
      <w:r w:rsidRPr="001E5A26">
        <w:rPr>
          <w:shd w:val="clear" w:color="auto" w:fill="FFFFFF"/>
        </w:rPr>
        <w:t xml:space="preserve">il devait quitter </w:t>
      </w:r>
      <w:r>
        <w:rPr>
          <w:shd w:val="clear" w:color="auto" w:fill="FFFFFF"/>
        </w:rPr>
        <w:t>celui qu</w:t>
      </w:r>
      <w:r w:rsidR="00CC0E94">
        <w:rPr>
          <w:shd w:val="clear" w:color="auto" w:fill="FFFFFF"/>
        </w:rPr>
        <w:t>’</w:t>
      </w:r>
      <w:r>
        <w:rPr>
          <w:shd w:val="clear" w:color="auto" w:fill="FFFFFF"/>
        </w:rPr>
        <w:t>il louait</w:t>
      </w:r>
      <w:r w:rsidRPr="001E5A26">
        <w:rPr>
          <w:shd w:val="clear" w:color="auto" w:fill="FFFFFF"/>
        </w:rPr>
        <w:t xml:space="preserve">. Face au refus de </w:t>
      </w:r>
      <w:r>
        <w:rPr>
          <w:shd w:val="clear" w:color="auto" w:fill="FFFFFF"/>
        </w:rPr>
        <w:t xml:space="preserve">M. Ben </w:t>
      </w:r>
      <w:proofErr w:type="spellStart"/>
      <w:r>
        <w:rPr>
          <w:shd w:val="clear" w:color="auto" w:fill="FFFFFF"/>
        </w:rPr>
        <w:t>Djazia</w:t>
      </w:r>
      <w:proofErr w:type="spellEnd"/>
      <w:r w:rsidRPr="001E5A26">
        <w:rPr>
          <w:shd w:val="clear" w:color="auto" w:fill="FFFFFF"/>
        </w:rPr>
        <w:t xml:space="preserve"> de chercher un logement, en août 2013, le centre social a convoqué </w:t>
      </w:r>
      <w:r>
        <w:rPr>
          <w:shd w:val="clear" w:color="auto" w:fill="FFFFFF"/>
        </w:rPr>
        <w:t>l</w:t>
      </w:r>
      <w:r w:rsidR="00CC0E94">
        <w:rPr>
          <w:shd w:val="clear" w:color="auto" w:fill="FFFFFF"/>
        </w:rPr>
        <w:t>’</w:t>
      </w:r>
      <w:r>
        <w:rPr>
          <w:shd w:val="clear" w:color="auto" w:fill="FFFFFF"/>
        </w:rPr>
        <w:t>intéressé</w:t>
      </w:r>
      <w:r w:rsidRPr="001E5A26">
        <w:rPr>
          <w:shd w:val="clear" w:color="auto" w:fill="FFFFFF"/>
        </w:rPr>
        <w:t xml:space="preserve"> pour lui offrir une aide financière lui permettant de payer un mois de loyer et la caution pour un logement ne dépassant pas 400 euros. </w:t>
      </w:r>
      <w:r w:rsidR="009A7B48">
        <w:rPr>
          <w:shd w:val="clear" w:color="auto" w:fill="FFFFFF"/>
        </w:rPr>
        <w:t>M. Ben </w:t>
      </w:r>
      <w:proofErr w:type="spellStart"/>
      <w:r>
        <w:rPr>
          <w:shd w:val="clear" w:color="auto" w:fill="FFFFFF"/>
        </w:rPr>
        <w:t>Djazia</w:t>
      </w:r>
      <w:proofErr w:type="spellEnd"/>
      <w:r w:rsidRPr="001E5A26">
        <w:rPr>
          <w:shd w:val="clear" w:color="auto" w:fill="FFFFFF"/>
        </w:rPr>
        <w:t xml:space="preserve"> a </w:t>
      </w:r>
      <w:r>
        <w:rPr>
          <w:shd w:val="clear" w:color="auto" w:fill="FFFFFF"/>
        </w:rPr>
        <w:t>de surcroît</w:t>
      </w:r>
      <w:r w:rsidRPr="001E5A26">
        <w:rPr>
          <w:shd w:val="clear" w:color="auto" w:fill="FFFFFF"/>
        </w:rPr>
        <w:t xml:space="preserve"> été informé </w:t>
      </w:r>
      <w:r>
        <w:rPr>
          <w:shd w:val="clear" w:color="auto" w:fill="FFFFFF"/>
        </w:rPr>
        <w:t>que si</w:t>
      </w:r>
      <w:r w:rsidRPr="001E5A26">
        <w:rPr>
          <w:shd w:val="clear" w:color="auto" w:fill="FFFFFF"/>
        </w:rPr>
        <w:t xml:space="preserve"> la procédure d</w:t>
      </w:r>
      <w:r w:rsidR="00CC0E94">
        <w:rPr>
          <w:shd w:val="clear" w:color="auto" w:fill="FFFFFF"/>
        </w:rPr>
        <w:t>’</w:t>
      </w:r>
      <w:r w:rsidRPr="001E5A26">
        <w:rPr>
          <w:shd w:val="clear" w:color="auto" w:fill="FFFFFF"/>
        </w:rPr>
        <w:t>expulsion</w:t>
      </w:r>
      <w:r>
        <w:rPr>
          <w:shd w:val="clear" w:color="auto" w:fill="FFFFFF"/>
        </w:rPr>
        <w:t xml:space="preserve"> était déclenchée</w:t>
      </w:r>
      <w:r w:rsidR="009A7B48">
        <w:rPr>
          <w:shd w:val="clear" w:color="auto" w:fill="FFFFFF"/>
        </w:rPr>
        <w:t>, le 11 </w:t>
      </w:r>
      <w:r w:rsidRPr="001E5A26">
        <w:rPr>
          <w:shd w:val="clear" w:color="auto" w:fill="FFFFFF"/>
        </w:rPr>
        <w:t xml:space="preserve">septembre, </w:t>
      </w:r>
      <w:r>
        <w:rPr>
          <w:shd w:val="clear" w:color="auto" w:fill="FFFFFF"/>
        </w:rPr>
        <w:t>sans qu</w:t>
      </w:r>
      <w:r w:rsidR="00CC0E94">
        <w:rPr>
          <w:shd w:val="clear" w:color="auto" w:fill="FFFFFF"/>
        </w:rPr>
        <w:t>’</w:t>
      </w:r>
      <w:r>
        <w:rPr>
          <w:shd w:val="clear" w:color="auto" w:fill="FFFFFF"/>
        </w:rPr>
        <w:t>il n</w:t>
      </w:r>
      <w:r w:rsidR="00CC0E94">
        <w:rPr>
          <w:shd w:val="clear" w:color="auto" w:fill="FFFFFF"/>
        </w:rPr>
        <w:t>’</w:t>
      </w:r>
      <w:r>
        <w:rPr>
          <w:shd w:val="clear" w:color="auto" w:fill="FFFFFF"/>
        </w:rPr>
        <w:t xml:space="preserve">ait trouvé </w:t>
      </w:r>
      <w:r w:rsidRPr="001E5A26">
        <w:rPr>
          <w:shd w:val="clear" w:color="auto" w:fill="FFFFFF"/>
        </w:rPr>
        <w:t xml:space="preserve">de logement, des mesures de protection seraient prises en faveur de ses enfants mineurs. En septembre 2013, </w:t>
      </w:r>
      <w:r>
        <w:rPr>
          <w:shd w:val="clear" w:color="auto" w:fill="FFFFFF"/>
        </w:rPr>
        <w:t xml:space="preserve">M. Ben </w:t>
      </w:r>
      <w:proofErr w:type="spellStart"/>
      <w:r>
        <w:rPr>
          <w:shd w:val="clear" w:color="auto" w:fill="FFFFFF"/>
        </w:rPr>
        <w:t>Djazia</w:t>
      </w:r>
      <w:proofErr w:type="spellEnd"/>
      <w:r w:rsidRPr="001E5A26">
        <w:rPr>
          <w:shd w:val="clear" w:color="auto" w:fill="FFFFFF"/>
        </w:rPr>
        <w:t xml:space="preserve"> a de nouveau commencé à percevoir un revenu minimum </w:t>
      </w:r>
      <w:r>
        <w:rPr>
          <w:shd w:val="clear" w:color="auto" w:fill="FFFFFF"/>
        </w:rPr>
        <w:t>d</w:t>
      </w:r>
      <w:r w:rsidR="00CC0E94">
        <w:rPr>
          <w:shd w:val="clear" w:color="auto" w:fill="FFFFFF"/>
        </w:rPr>
        <w:t>’</w:t>
      </w:r>
      <w:r>
        <w:rPr>
          <w:shd w:val="clear" w:color="auto" w:fill="FFFFFF"/>
        </w:rPr>
        <w:t xml:space="preserve">insertion </w:t>
      </w:r>
      <w:r w:rsidRPr="001E5A26">
        <w:rPr>
          <w:shd w:val="clear" w:color="auto" w:fill="FFFFFF"/>
        </w:rPr>
        <w:t>de 532,51 euros par mois.</w:t>
      </w:r>
    </w:p>
    <w:p w:rsidR="00910287" w:rsidRPr="001E5A26" w:rsidRDefault="00910287" w:rsidP="00C35865">
      <w:pPr>
        <w:pStyle w:val="SingleTxtG"/>
        <w:rPr>
          <w:shd w:val="clear" w:color="auto" w:fill="FFFFFF"/>
        </w:rPr>
      </w:pPr>
      <w:r w:rsidRPr="001E5A26">
        <w:rPr>
          <w:shd w:val="clear" w:color="auto" w:fill="FFFFFF"/>
        </w:rPr>
        <w:t>4.6</w:t>
      </w:r>
      <w:r w:rsidRPr="001E5A26">
        <w:rPr>
          <w:shd w:val="clear" w:color="auto" w:fill="FFFFFF"/>
        </w:rPr>
        <w:tab/>
        <w:t xml:space="preserve">Parmi toutes les demandes de logement public présentées par </w:t>
      </w:r>
      <w:r>
        <w:rPr>
          <w:shd w:val="clear" w:color="auto" w:fill="FFFFFF"/>
        </w:rPr>
        <w:t xml:space="preserve">M. Ben </w:t>
      </w:r>
      <w:proofErr w:type="spellStart"/>
      <w:r>
        <w:rPr>
          <w:shd w:val="clear" w:color="auto" w:fill="FFFFFF"/>
        </w:rPr>
        <w:t>Djazia</w:t>
      </w:r>
      <w:proofErr w:type="spellEnd"/>
      <w:r w:rsidRPr="001E5A26">
        <w:rPr>
          <w:shd w:val="clear" w:color="auto" w:fill="FFFFFF"/>
        </w:rPr>
        <w:t>, seule</w:t>
      </w:r>
      <w:r>
        <w:rPr>
          <w:shd w:val="clear" w:color="auto" w:fill="FFFFFF"/>
        </w:rPr>
        <w:t>s</w:t>
      </w:r>
      <w:r w:rsidRPr="001E5A26">
        <w:rPr>
          <w:shd w:val="clear" w:color="auto" w:fill="FFFFFF"/>
        </w:rPr>
        <w:t xml:space="preserve"> </w:t>
      </w:r>
      <w:r w:rsidR="009A7B48">
        <w:rPr>
          <w:shd w:val="clear" w:color="auto" w:fill="FFFFFF"/>
        </w:rPr>
        <w:t>trois</w:t>
      </w:r>
      <w:r>
        <w:rPr>
          <w:shd w:val="clear" w:color="auto" w:fill="FFFFFF"/>
        </w:rPr>
        <w:t>,</w:t>
      </w:r>
      <w:r w:rsidRPr="001E5A26">
        <w:rPr>
          <w:shd w:val="clear" w:color="auto" w:fill="FFFFFF"/>
        </w:rPr>
        <w:t xml:space="preserve"> à la suite d</w:t>
      </w:r>
      <w:r w:rsidR="00CC0E94">
        <w:rPr>
          <w:shd w:val="clear" w:color="auto" w:fill="FFFFFF"/>
        </w:rPr>
        <w:t>’</w:t>
      </w:r>
      <w:r w:rsidRPr="001E5A26">
        <w:rPr>
          <w:shd w:val="clear" w:color="auto" w:fill="FFFFFF"/>
        </w:rPr>
        <w:t>une suggestion</w:t>
      </w:r>
      <w:r w:rsidR="009A7B48">
        <w:rPr>
          <w:shd w:val="clear" w:color="auto" w:fill="FFFFFF"/>
        </w:rPr>
        <w:t xml:space="preserve"> </w:t>
      </w:r>
      <w:r>
        <w:rPr>
          <w:shd w:val="clear" w:color="auto" w:fill="FFFFFF"/>
        </w:rPr>
        <w:t>du</w:t>
      </w:r>
      <w:r w:rsidRPr="001E5A26">
        <w:rPr>
          <w:shd w:val="clear" w:color="auto" w:fill="FFFFFF"/>
        </w:rPr>
        <w:t xml:space="preserve"> centre</w:t>
      </w:r>
      <w:r>
        <w:rPr>
          <w:shd w:val="clear" w:color="auto" w:fill="FFFFFF"/>
        </w:rPr>
        <w:t>,</w:t>
      </w:r>
      <w:r w:rsidRPr="001E5A26" w:rsidDel="00E818A5">
        <w:rPr>
          <w:shd w:val="clear" w:color="auto" w:fill="FFFFFF"/>
        </w:rPr>
        <w:t xml:space="preserve"> </w:t>
      </w:r>
      <w:r>
        <w:rPr>
          <w:shd w:val="clear" w:color="auto" w:fill="FFFFFF"/>
        </w:rPr>
        <w:t>concernaient</w:t>
      </w:r>
      <w:r w:rsidRPr="001E5A26">
        <w:rPr>
          <w:shd w:val="clear" w:color="auto" w:fill="FFFFFF"/>
        </w:rPr>
        <w:t xml:space="preserve"> </w:t>
      </w:r>
      <w:r>
        <w:rPr>
          <w:shd w:val="clear" w:color="auto" w:fill="FFFFFF"/>
        </w:rPr>
        <w:t xml:space="preserve">aussi </w:t>
      </w:r>
      <w:r w:rsidRPr="001E5A26">
        <w:rPr>
          <w:shd w:val="clear" w:color="auto" w:fill="FFFFFF"/>
        </w:rPr>
        <w:t>sa famille</w:t>
      </w:r>
      <w:r w:rsidRPr="00DC5700">
        <w:rPr>
          <w:rStyle w:val="Appelnotedebasdep"/>
        </w:rPr>
        <w:footnoteReference w:id="12"/>
      </w:r>
      <w:r w:rsidRPr="001E5A26">
        <w:rPr>
          <w:shd w:val="clear" w:color="auto" w:fill="FFFFFF"/>
        </w:rPr>
        <w:t>. L</w:t>
      </w:r>
      <w:r w:rsidR="00CC0E94">
        <w:rPr>
          <w:shd w:val="clear" w:color="auto" w:fill="FFFFFF"/>
        </w:rPr>
        <w:t>’</w:t>
      </w:r>
      <w:r w:rsidRPr="001E5A26">
        <w:rPr>
          <w:shd w:val="clear" w:color="auto" w:fill="FFFFFF"/>
        </w:rPr>
        <w:t>État partie signale que l</w:t>
      </w:r>
      <w:r w:rsidR="00CC0E94">
        <w:rPr>
          <w:shd w:val="clear" w:color="auto" w:fill="FFFFFF"/>
        </w:rPr>
        <w:t>’</w:t>
      </w:r>
      <w:r w:rsidRPr="001E5A26">
        <w:rPr>
          <w:shd w:val="clear" w:color="auto" w:fill="FFFFFF"/>
        </w:rPr>
        <w:t>IVIMA reçoit chaque année en moyenne 8 000 demandes de logement public et octroie en moyenne 260 logements dans la ville de Madrid.</w:t>
      </w:r>
    </w:p>
    <w:p w:rsidR="00910287" w:rsidRPr="001E5A26" w:rsidRDefault="00910287" w:rsidP="00C35865">
      <w:pPr>
        <w:pStyle w:val="SingleTxtG"/>
        <w:rPr>
          <w:shd w:val="clear" w:color="auto" w:fill="FFFFFF"/>
        </w:rPr>
      </w:pPr>
      <w:r w:rsidRPr="001E5A26">
        <w:rPr>
          <w:shd w:val="clear" w:color="auto" w:fill="FFFFFF"/>
        </w:rPr>
        <w:t>4.7</w:t>
      </w:r>
      <w:r w:rsidRPr="001E5A26">
        <w:rPr>
          <w:shd w:val="clear" w:color="auto" w:fill="FFFFFF"/>
        </w:rPr>
        <w:tab/>
        <w:t>Les auteurs ont omis d</w:t>
      </w:r>
      <w:r w:rsidR="00CC0E94">
        <w:rPr>
          <w:shd w:val="clear" w:color="auto" w:fill="FFFFFF"/>
        </w:rPr>
        <w:t>’</w:t>
      </w:r>
      <w:r w:rsidRPr="001E5A26">
        <w:rPr>
          <w:shd w:val="clear" w:color="auto" w:fill="FFFFFF"/>
        </w:rPr>
        <w:t xml:space="preserve">informer le Comité que le </w:t>
      </w:r>
      <w:proofErr w:type="spellStart"/>
      <w:r w:rsidRPr="001E5A26">
        <w:rPr>
          <w:shd w:val="clear" w:color="auto" w:fill="FFFFFF"/>
        </w:rPr>
        <w:t>S</w:t>
      </w:r>
      <w:r>
        <w:rPr>
          <w:shd w:val="clear" w:color="auto" w:fill="FFFFFF"/>
        </w:rPr>
        <w:t>amur</w:t>
      </w:r>
      <w:proofErr w:type="spellEnd"/>
      <w:r>
        <w:rPr>
          <w:shd w:val="clear" w:color="auto" w:fill="FFFFFF"/>
        </w:rPr>
        <w:t xml:space="preserve"> leur</w:t>
      </w:r>
      <w:r w:rsidRPr="001E5A26">
        <w:rPr>
          <w:shd w:val="clear" w:color="auto" w:fill="FFFFFF"/>
        </w:rPr>
        <w:t xml:space="preserve"> avait </w:t>
      </w:r>
      <w:r>
        <w:rPr>
          <w:shd w:val="clear" w:color="auto" w:fill="FFFFFF"/>
        </w:rPr>
        <w:t>fait savoir</w:t>
      </w:r>
      <w:r w:rsidRPr="001E5A26">
        <w:rPr>
          <w:shd w:val="clear" w:color="auto" w:fill="FFFFFF"/>
        </w:rPr>
        <w:t xml:space="preserve"> que s</w:t>
      </w:r>
      <w:r w:rsidR="00CC0E94">
        <w:rPr>
          <w:shd w:val="clear" w:color="auto" w:fill="FFFFFF"/>
        </w:rPr>
        <w:t>’</w:t>
      </w:r>
      <w:r w:rsidRPr="001E5A26">
        <w:rPr>
          <w:shd w:val="clear" w:color="auto" w:fill="FFFFFF"/>
        </w:rPr>
        <w:t>ils n</w:t>
      </w:r>
      <w:r w:rsidR="00CC0E94">
        <w:rPr>
          <w:shd w:val="clear" w:color="auto" w:fill="FFFFFF"/>
        </w:rPr>
        <w:t>’</w:t>
      </w:r>
      <w:r w:rsidRPr="001E5A26">
        <w:rPr>
          <w:shd w:val="clear" w:color="auto" w:fill="FFFFFF"/>
        </w:rPr>
        <w:t xml:space="preserve">avaient pas trouvé de logement </w:t>
      </w:r>
      <w:r>
        <w:rPr>
          <w:shd w:val="clear" w:color="auto" w:fill="FFFFFF"/>
        </w:rPr>
        <w:t>au moment où ils devraient quitter le centre</w:t>
      </w:r>
      <w:r w:rsidRPr="001E5A26">
        <w:t xml:space="preserve"> d</w:t>
      </w:r>
      <w:r w:rsidR="00CC0E94">
        <w:t>’</w:t>
      </w:r>
      <w:r w:rsidRPr="001E5A26">
        <w:t xml:space="preserve">hébergement temporaire du </w:t>
      </w:r>
      <w:proofErr w:type="spellStart"/>
      <w:r w:rsidRPr="001E5A26">
        <w:t>S</w:t>
      </w:r>
      <w:r>
        <w:t>amur</w:t>
      </w:r>
      <w:proofErr w:type="spellEnd"/>
      <w:r w:rsidRPr="001E5A26">
        <w:t xml:space="preserve"> </w:t>
      </w:r>
      <w:r>
        <w:t>s</w:t>
      </w:r>
      <w:r w:rsidRPr="001E5A26">
        <w:t>ocial</w:t>
      </w:r>
      <w:r>
        <w:t xml:space="preserve"> de </w:t>
      </w:r>
      <w:r w:rsidRPr="001E5A26">
        <w:t>Madrid</w:t>
      </w:r>
      <w:r w:rsidR="009A7B48">
        <w:rPr>
          <w:shd w:val="clear" w:color="auto" w:fill="FFFFFF"/>
        </w:rPr>
        <w:t xml:space="preserve">, </w:t>
      </w:r>
      <w:r>
        <w:rPr>
          <w:shd w:val="clear" w:color="auto" w:fill="FFFFFF"/>
        </w:rPr>
        <w:t>M</w:t>
      </w:r>
      <w:r w:rsidRPr="00685D14">
        <w:rPr>
          <w:shd w:val="clear" w:color="auto" w:fill="FFFFFF"/>
          <w:vertAlign w:val="superscript"/>
        </w:rPr>
        <w:t>me</w:t>
      </w:r>
      <w:r>
        <w:rPr>
          <w:shd w:val="clear" w:color="auto" w:fill="FFFFFF"/>
        </w:rPr>
        <w:t xml:space="preserve"> </w:t>
      </w:r>
      <w:proofErr w:type="spellStart"/>
      <w:r>
        <w:rPr>
          <w:shd w:val="clear" w:color="auto" w:fill="FFFFFF"/>
        </w:rPr>
        <w:t>Bellili</w:t>
      </w:r>
      <w:proofErr w:type="spellEnd"/>
      <w:r>
        <w:rPr>
          <w:shd w:val="clear" w:color="auto" w:fill="FFFFFF"/>
        </w:rPr>
        <w:t xml:space="preserve"> </w:t>
      </w:r>
      <w:r w:rsidRPr="001E5A26">
        <w:rPr>
          <w:shd w:val="clear" w:color="auto" w:fill="FFFFFF"/>
        </w:rPr>
        <w:t xml:space="preserve">et ses enfants </w:t>
      </w:r>
      <w:r>
        <w:rPr>
          <w:shd w:val="clear" w:color="auto" w:fill="FFFFFF"/>
        </w:rPr>
        <w:t xml:space="preserve">pourraient être hébergés </w:t>
      </w:r>
      <w:r w:rsidRPr="001E5A26">
        <w:rPr>
          <w:shd w:val="clear" w:color="auto" w:fill="FFFFFF"/>
        </w:rPr>
        <w:t xml:space="preserve">dans un centre pour femmes et </w:t>
      </w:r>
      <w:r>
        <w:rPr>
          <w:shd w:val="clear" w:color="auto" w:fill="FFFFFF"/>
        </w:rPr>
        <w:t xml:space="preserve">M. Ben </w:t>
      </w:r>
      <w:proofErr w:type="spellStart"/>
      <w:r>
        <w:rPr>
          <w:shd w:val="clear" w:color="auto" w:fill="FFFFFF"/>
        </w:rPr>
        <w:t>Djazia</w:t>
      </w:r>
      <w:proofErr w:type="spellEnd"/>
      <w:r w:rsidRPr="001E5A26">
        <w:rPr>
          <w:shd w:val="clear" w:color="auto" w:fill="FFFFFF"/>
        </w:rPr>
        <w:t xml:space="preserve"> dans un centre pour personnes sans abri. Le centre d</w:t>
      </w:r>
      <w:r w:rsidR="00CC0E94">
        <w:rPr>
          <w:shd w:val="clear" w:color="auto" w:fill="FFFFFF"/>
        </w:rPr>
        <w:t>’</w:t>
      </w:r>
      <w:r w:rsidRPr="001E5A26">
        <w:rPr>
          <w:shd w:val="clear" w:color="auto" w:fill="FFFFFF"/>
        </w:rPr>
        <w:t xml:space="preserve">aide sociale de la municipalité de Madrid </w:t>
      </w:r>
      <w:r>
        <w:rPr>
          <w:shd w:val="clear" w:color="auto" w:fill="FFFFFF"/>
        </w:rPr>
        <w:t xml:space="preserve">pour le district de </w:t>
      </w:r>
      <w:proofErr w:type="spellStart"/>
      <w:r w:rsidRPr="001E5A26">
        <w:t>Tetuán</w:t>
      </w:r>
      <w:proofErr w:type="spellEnd"/>
      <w:r w:rsidRPr="001E5A26">
        <w:rPr>
          <w:shd w:val="clear" w:color="auto" w:fill="FFFFFF"/>
        </w:rPr>
        <w:t xml:space="preserve"> </w:t>
      </w:r>
      <w:r>
        <w:rPr>
          <w:shd w:val="clear" w:color="auto" w:fill="FFFFFF"/>
        </w:rPr>
        <w:t xml:space="preserve">leur </w:t>
      </w:r>
      <w:r w:rsidRPr="001E5A26">
        <w:rPr>
          <w:shd w:val="clear" w:color="auto" w:fill="FFFFFF"/>
        </w:rPr>
        <w:t xml:space="preserve">avait fait une proposition analogue (voir </w:t>
      </w:r>
      <w:r>
        <w:rPr>
          <w:shd w:val="clear" w:color="auto" w:fill="FFFFFF"/>
        </w:rPr>
        <w:t xml:space="preserve">le paragraphe </w:t>
      </w:r>
      <w:r w:rsidRPr="001E5A26">
        <w:rPr>
          <w:shd w:val="clear" w:color="auto" w:fill="FFFFFF"/>
        </w:rPr>
        <w:t>2.1</w:t>
      </w:r>
      <w:r>
        <w:rPr>
          <w:shd w:val="clear" w:color="auto" w:fill="FFFFFF"/>
        </w:rPr>
        <w:t xml:space="preserve">3 </w:t>
      </w:r>
      <w:r w:rsidRPr="00685D14">
        <w:rPr>
          <w:i/>
          <w:shd w:val="clear" w:color="auto" w:fill="FFFFFF"/>
        </w:rPr>
        <w:t>supra</w:t>
      </w:r>
      <w:r w:rsidRPr="001E5A26">
        <w:rPr>
          <w:shd w:val="clear" w:color="auto" w:fill="FFFFFF"/>
        </w:rPr>
        <w:t>).</w:t>
      </w:r>
    </w:p>
    <w:p w:rsidR="00910287" w:rsidRPr="001E5A26" w:rsidRDefault="00910287" w:rsidP="00C35865">
      <w:pPr>
        <w:pStyle w:val="H23G"/>
        <w:rPr>
          <w:shd w:val="clear" w:color="auto" w:fill="FFFFFF"/>
        </w:rPr>
      </w:pPr>
      <w:r w:rsidRPr="001E5A26">
        <w:rPr>
          <w:shd w:val="clear" w:color="auto" w:fill="FFFFFF"/>
        </w:rPr>
        <w:tab/>
      </w:r>
      <w:r w:rsidRPr="001E5A26">
        <w:rPr>
          <w:shd w:val="clear" w:color="auto" w:fill="FFFFFF"/>
        </w:rPr>
        <w:tab/>
        <w:t>Commentaires des auteurs sur les observations de l</w:t>
      </w:r>
      <w:r w:rsidR="00CC0E94">
        <w:rPr>
          <w:shd w:val="clear" w:color="auto" w:fill="FFFFFF"/>
        </w:rPr>
        <w:t>’</w:t>
      </w:r>
      <w:r w:rsidR="00C547D3">
        <w:rPr>
          <w:shd w:val="clear" w:color="auto" w:fill="FFFFFF"/>
        </w:rPr>
        <w:t>État partie</w:t>
      </w:r>
      <w:r w:rsidR="00C547D3">
        <w:rPr>
          <w:shd w:val="clear" w:color="auto" w:fill="FFFFFF"/>
        </w:rPr>
        <w:br/>
      </w:r>
      <w:r w:rsidRPr="001E5A26">
        <w:rPr>
          <w:shd w:val="clear" w:color="auto" w:fill="FFFFFF"/>
        </w:rPr>
        <w:t>concernant la recevabilité</w:t>
      </w:r>
    </w:p>
    <w:p w:rsidR="00910287" w:rsidRPr="001E5A26" w:rsidRDefault="00910287" w:rsidP="00C35865">
      <w:pPr>
        <w:pStyle w:val="SingleTxtG"/>
        <w:rPr>
          <w:shd w:val="clear" w:color="auto" w:fill="FFFFFF"/>
        </w:rPr>
      </w:pPr>
      <w:r w:rsidRPr="001E5A26">
        <w:rPr>
          <w:shd w:val="clear" w:color="auto" w:fill="FFFFFF"/>
        </w:rPr>
        <w:t>5.1</w:t>
      </w:r>
      <w:r w:rsidRPr="001E5A26">
        <w:rPr>
          <w:shd w:val="clear" w:color="auto" w:fill="FFFFFF"/>
        </w:rPr>
        <w:tab/>
      </w:r>
      <w:r>
        <w:rPr>
          <w:shd w:val="clear" w:color="auto" w:fill="FFFFFF"/>
        </w:rPr>
        <w:t>Le</w:t>
      </w:r>
      <w:r w:rsidRPr="001E5A26">
        <w:rPr>
          <w:shd w:val="clear" w:color="auto" w:fill="FFFFFF"/>
        </w:rPr>
        <w:t xml:space="preserve"> 27 juin 2015, les auteurs ont présenté leurs commentaires sur les observations de l</w:t>
      </w:r>
      <w:r w:rsidR="00CC0E94">
        <w:rPr>
          <w:shd w:val="clear" w:color="auto" w:fill="FFFFFF"/>
        </w:rPr>
        <w:t>’</w:t>
      </w:r>
      <w:r w:rsidRPr="001E5A26">
        <w:rPr>
          <w:shd w:val="clear" w:color="auto" w:fill="FFFFFF"/>
        </w:rPr>
        <w:t>État partie</w:t>
      </w:r>
      <w:r>
        <w:rPr>
          <w:shd w:val="clear" w:color="auto" w:fill="FFFFFF"/>
        </w:rPr>
        <w:t>, soutenant</w:t>
      </w:r>
      <w:r w:rsidRPr="001E5A26">
        <w:rPr>
          <w:shd w:val="clear" w:color="auto" w:fill="FFFFFF"/>
        </w:rPr>
        <w:t xml:space="preserve"> que les obligations découlant de l</w:t>
      </w:r>
      <w:r w:rsidR="00CC0E94">
        <w:rPr>
          <w:shd w:val="clear" w:color="auto" w:fill="FFFFFF"/>
        </w:rPr>
        <w:t>’</w:t>
      </w:r>
      <w:r w:rsidRPr="001E5A26">
        <w:rPr>
          <w:shd w:val="clear" w:color="auto" w:fill="FFFFFF"/>
        </w:rPr>
        <w:t>article 11 du Pacte s</w:t>
      </w:r>
      <w:r w:rsidR="00CC0E94">
        <w:rPr>
          <w:shd w:val="clear" w:color="auto" w:fill="FFFFFF"/>
        </w:rPr>
        <w:t>’</w:t>
      </w:r>
      <w:r w:rsidRPr="001E5A26">
        <w:rPr>
          <w:shd w:val="clear" w:color="auto" w:fill="FFFFFF"/>
        </w:rPr>
        <w:t xml:space="preserve">étendent aux </w:t>
      </w:r>
      <w:r>
        <w:rPr>
          <w:shd w:val="clear" w:color="auto" w:fill="FFFFFF"/>
        </w:rPr>
        <w:t xml:space="preserve">personnes qui vivent dans un </w:t>
      </w:r>
      <w:r w:rsidRPr="001E5A26">
        <w:rPr>
          <w:shd w:val="clear" w:color="auto" w:fill="FFFFFF"/>
        </w:rPr>
        <w:t xml:space="preserve">logement locatif, </w:t>
      </w:r>
      <w:r>
        <w:rPr>
          <w:shd w:val="clear" w:color="auto" w:fill="FFFFFF"/>
        </w:rPr>
        <w:t>y compris en cas</w:t>
      </w:r>
      <w:r w:rsidRPr="001E5A26">
        <w:rPr>
          <w:shd w:val="clear" w:color="auto" w:fill="FFFFFF"/>
        </w:rPr>
        <w:t xml:space="preserve"> d</w:t>
      </w:r>
      <w:r w:rsidR="00CC0E94">
        <w:rPr>
          <w:shd w:val="clear" w:color="auto" w:fill="FFFFFF"/>
        </w:rPr>
        <w:t>’</w:t>
      </w:r>
      <w:r w:rsidRPr="001E5A26">
        <w:rPr>
          <w:shd w:val="clear" w:color="auto" w:fill="FFFFFF"/>
        </w:rPr>
        <w:t xml:space="preserve">expulsion. </w:t>
      </w:r>
      <w:r>
        <w:rPr>
          <w:shd w:val="clear" w:color="auto" w:fill="FFFFFF"/>
        </w:rPr>
        <w:t>L</w:t>
      </w:r>
      <w:r w:rsidR="00CC0E94">
        <w:rPr>
          <w:shd w:val="clear" w:color="auto" w:fill="FFFFFF"/>
        </w:rPr>
        <w:t>’</w:t>
      </w:r>
      <w:r>
        <w:rPr>
          <w:shd w:val="clear" w:color="auto" w:fill="FFFFFF"/>
        </w:rPr>
        <w:t>expulsion</w:t>
      </w:r>
      <w:r w:rsidRPr="001E5A26">
        <w:rPr>
          <w:shd w:val="clear" w:color="auto" w:fill="FFFFFF"/>
        </w:rPr>
        <w:t xml:space="preserve"> </w:t>
      </w:r>
      <w:r w:rsidRPr="001E5A26">
        <w:rPr>
          <w:shd w:val="clear" w:color="auto" w:fill="FFFFFF"/>
        </w:rPr>
        <w:lastRenderedPageBreak/>
        <w:t xml:space="preserve">de locataires peut constituer </w:t>
      </w:r>
      <w:r>
        <w:rPr>
          <w:shd w:val="clear" w:color="auto" w:fill="FFFFFF"/>
        </w:rPr>
        <w:t xml:space="preserve">une </w:t>
      </w:r>
      <w:r w:rsidRPr="001E5A26">
        <w:rPr>
          <w:shd w:val="clear" w:color="auto" w:fill="FFFFFF"/>
        </w:rPr>
        <w:t>expulsion forcée lorsqu</w:t>
      </w:r>
      <w:r w:rsidR="00CC0E94">
        <w:rPr>
          <w:shd w:val="clear" w:color="auto" w:fill="FFFFFF"/>
        </w:rPr>
        <w:t>’</w:t>
      </w:r>
      <w:r w:rsidRPr="001E5A26">
        <w:rPr>
          <w:shd w:val="clear" w:color="auto" w:fill="FFFFFF"/>
        </w:rPr>
        <w:t>elle</w:t>
      </w:r>
      <w:r>
        <w:rPr>
          <w:shd w:val="clear" w:color="auto" w:fill="FFFFFF"/>
        </w:rPr>
        <w:t xml:space="preserve"> découle d</w:t>
      </w:r>
      <w:r w:rsidR="00CC0E94">
        <w:rPr>
          <w:shd w:val="clear" w:color="auto" w:fill="FFFFFF"/>
        </w:rPr>
        <w:t>’</w:t>
      </w:r>
      <w:r w:rsidRPr="001E5A26">
        <w:rPr>
          <w:shd w:val="clear" w:color="auto" w:fill="FFFFFF"/>
        </w:rPr>
        <w:t>une législation incompatible avec le Pacte ou les personnes concernées ne disposent pas de toutes les voies de recours appropriées</w:t>
      </w:r>
      <w:r w:rsidRPr="00DC5700">
        <w:rPr>
          <w:rStyle w:val="Appelnotedebasdep"/>
        </w:rPr>
        <w:footnoteReference w:id="13"/>
      </w:r>
      <w:r w:rsidRPr="001E5A26">
        <w:rPr>
          <w:shd w:val="clear" w:color="auto" w:fill="FFFFFF"/>
        </w:rPr>
        <w:t>.</w:t>
      </w:r>
    </w:p>
    <w:p w:rsidR="00910287" w:rsidRPr="001E5A26" w:rsidRDefault="00910287" w:rsidP="00C35865">
      <w:pPr>
        <w:pStyle w:val="SingleTxtG"/>
        <w:rPr>
          <w:shd w:val="clear" w:color="auto" w:fill="FFFFFF"/>
        </w:rPr>
      </w:pPr>
      <w:r w:rsidRPr="001E5A26">
        <w:rPr>
          <w:shd w:val="clear" w:color="auto" w:fill="FFFFFF"/>
        </w:rPr>
        <w:t>5.2</w:t>
      </w:r>
      <w:r w:rsidRPr="001E5A26">
        <w:rPr>
          <w:shd w:val="clear" w:color="auto" w:fill="FFFFFF"/>
        </w:rPr>
        <w:tab/>
        <w:t>Dans ses observations, l</w:t>
      </w:r>
      <w:r w:rsidR="00CC0E94">
        <w:rPr>
          <w:shd w:val="clear" w:color="auto" w:fill="FFFFFF"/>
        </w:rPr>
        <w:t>’</w:t>
      </w:r>
      <w:r w:rsidRPr="001E5A26">
        <w:rPr>
          <w:shd w:val="clear" w:color="auto" w:fill="FFFFFF"/>
        </w:rPr>
        <w:t xml:space="preserve">État partie </w:t>
      </w:r>
      <w:r>
        <w:rPr>
          <w:shd w:val="clear" w:color="auto" w:fill="FFFFFF"/>
        </w:rPr>
        <w:t xml:space="preserve">tire argument du </w:t>
      </w:r>
      <w:r w:rsidRPr="001E5A26">
        <w:rPr>
          <w:shd w:val="clear" w:color="auto" w:fill="FFFFFF"/>
        </w:rPr>
        <w:t xml:space="preserve">comportement de </w:t>
      </w:r>
      <w:r w:rsidR="009A7B48">
        <w:rPr>
          <w:shd w:val="clear" w:color="auto" w:fill="FFFFFF"/>
        </w:rPr>
        <w:t>M. Ben </w:t>
      </w:r>
      <w:proofErr w:type="spellStart"/>
      <w:r>
        <w:rPr>
          <w:shd w:val="clear" w:color="auto" w:fill="FFFFFF"/>
        </w:rPr>
        <w:t>Djazia</w:t>
      </w:r>
      <w:proofErr w:type="spellEnd"/>
      <w:r w:rsidRPr="001E5A26">
        <w:rPr>
          <w:shd w:val="clear" w:color="auto" w:fill="FFFFFF"/>
        </w:rPr>
        <w:t xml:space="preserve"> pour expliquer le fait </w:t>
      </w:r>
      <w:r>
        <w:rPr>
          <w:shd w:val="clear" w:color="auto" w:fill="FFFFFF"/>
        </w:rPr>
        <w:t>que celui-ci</w:t>
      </w:r>
      <w:r w:rsidRPr="001E5A26">
        <w:rPr>
          <w:shd w:val="clear" w:color="auto" w:fill="FFFFFF"/>
        </w:rPr>
        <w:t xml:space="preserve"> n</w:t>
      </w:r>
      <w:r w:rsidR="00CC0E94">
        <w:rPr>
          <w:shd w:val="clear" w:color="auto" w:fill="FFFFFF"/>
        </w:rPr>
        <w:t>’</w:t>
      </w:r>
      <w:r w:rsidRPr="001E5A26">
        <w:rPr>
          <w:shd w:val="clear" w:color="auto" w:fill="FFFFFF"/>
        </w:rPr>
        <w:t>ait pas trouvé d</w:t>
      </w:r>
      <w:r w:rsidR="00CC0E94">
        <w:rPr>
          <w:shd w:val="clear" w:color="auto" w:fill="FFFFFF"/>
        </w:rPr>
        <w:t>’</w:t>
      </w:r>
      <w:r w:rsidRPr="001E5A26">
        <w:rPr>
          <w:shd w:val="clear" w:color="auto" w:fill="FFFFFF"/>
        </w:rPr>
        <w:t xml:space="preserve">autre logement et </w:t>
      </w:r>
      <w:r>
        <w:rPr>
          <w:shd w:val="clear" w:color="auto" w:fill="FFFFFF"/>
        </w:rPr>
        <w:t>renverse</w:t>
      </w:r>
      <w:r w:rsidRPr="001E5A26">
        <w:rPr>
          <w:shd w:val="clear" w:color="auto" w:fill="FFFFFF"/>
        </w:rPr>
        <w:t xml:space="preserve"> la charge de la preuve, </w:t>
      </w:r>
      <w:r>
        <w:rPr>
          <w:shd w:val="clear" w:color="auto" w:fill="FFFFFF"/>
        </w:rPr>
        <w:t>tentant de rendre suspecte</w:t>
      </w:r>
      <w:r w:rsidRPr="001E5A26">
        <w:rPr>
          <w:shd w:val="clear" w:color="auto" w:fill="FFFFFF"/>
        </w:rPr>
        <w:t xml:space="preserve"> la personne qui se dit victime d</w:t>
      </w:r>
      <w:r w:rsidR="00CC0E94">
        <w:rPr>
          <w:shd w:val="clear" w:color="auto" w:fill="FFFFFF"/>
        </w:rPr>
        <w:t>’</w:t>
      </w:r>
      <w:r w:rsidRPr="001E5A26">
        <w:rPr>
          <w:shd w:val="clear" w:color="auto" w:fill="FFFFFF"/>
        </w:rPr>
        <w:t xml:space="preserve">une violation du Pacte. Or, </w:t>
      </w:r>
      <w:r>
        <w:rPr>
          <w:shd w:val="clear" w:color="auto" w:fill="FFFFFF"/>
        </w:rPr>
        <w:t xml:space="preserve">M. Ben </w:t>
      </w:r>
      <w:proofErr w:type="spellStart"/>
      <w:r>
        <w:rPr>
          <w:shd w:val="clear" w:color="auto" w:fill="FFFFFF"/>
        </w:rPr>
        <w:t>Djazia</w:t>
      </w:r>
      <w:proofErr w:type="spellEnd"/>
      <w:r w:rsidRPr="001E5A26">
        <w:rPr>
          <w:shd w:val="clear" w:color="auto" w:fill="FFFFFF"/>
        </w:rPr>
        <w:t xml:space="preserve"> a</w:t>
      </w:r>
      <w:r>
        <w:rPr>
          <w:shd w:val="clear" w:color="auto" w:fill="FFFFFF"/>
        </w:rPr>
        <w:t xml:space="preserve"> diligemment</w:t>
      </w:r>
      <w:r w:rsidRPr="001E5A26">
        <w:rPr>
          <w:shd w:val="clear" w:color="auto" w:fill="FFFFFF"/>
        </w:rPr>
        <w:t xml:space="preserve"> cherché un emploi et </w:t>
      </w:r>
      <w:r>
        <w:rPr>
          <w:shd w:val="clear" w:color="auto" w:fill="FFFFFF"/>
        </w:rPr>
        <w:t>suivi des formations</w:t>
      </w:r>
      <w:r w:rsidRPr="001E5A26">
        <w:rPr>
          <w:shd w:val="clear" w:color="auto" w:fill="FFFFFF"/>
        </w:rPr>
        <w:t xml:space="preserve"> professionnel</w:t>
      </w:r>
      <w:r>
        <w:rPr>
          <w:shd w:val="clear" w:color="auto" w:fill="FFFFFF"/>
        </w:rPr>
        <w:t>les à partir de</w:t>
      </w:r>
      <w:r w:rsidRPr="001E5A26">
        <w:rPr>
          <w:shd w:val="clear" w:color="auto" w:fill="FFFFFF"/>
        </w:rPr>
        <w:t xml:space="preserve"> 1998 au moins</w:t>
      </w:r>
      <w:r w:rsidRPr="00DC5700">
        <w:rPr>
          <w:rStyle w:val="Appelnotedebasdep"/>
        </w:rPr>
        <w:footnoteReference w:id="14"/>
      </w:r>
      <w:r w:rsidRPr="001E5A26">
        <w:rPr>
          <w:shd w:val="clear" w:color="auto" w:fill="FFFFFF"/>
        </w:rPr>
        <w:t>.</w:t>
      </w:r>
      <w:r w:rsidRPr="001E5A26">
        <w:rPr>
          <w:lang w:eastAsia="es-ES"/>
        </w:rPr>
        <w:t xml:space="preserve"> </w:t>
      </w:r>
      <w:r>
        <w:rPr>
          <w:shd w:val="clear" w:color="auto" w:fill="FFFFFF"/>
        </w:rPr>
        <w:t>S</w:t>
      </w:r>
      <w:r w:rsidR="00CC0E94">
        <w:rPr>
          <w:shd w:val="clear" w:color="auto" w:fill="FFFFFF"/>
        </w:rPr>
        <w:t>’</w:t>
      </w:r>
      <w:r>
        <w:rPr>
          <w:shd w:val="clear" w:color="auto" w:fill="FFFFFF"/>
        </w:rPr>
        <w:t xml:space="preserve">il a semblé </w:t>
      </w:r>
      <w:r w:rsidRPr="001E5A26">
        <w:rPr>
          <w:shd w:val="clear" w:color="auto" w:fill="FFFFFF"/>
        </w:rPr>
        <w:t xml:space="preserve">dépressif ou négatif </w:t>
      </w:r>
      <w:r>
        <w:rPr>
          <w:shd w:val="clear" w:color="auto" w:fill="FFFFFF"/>
        </w:rPr>
        <w:t xml:space="preserve">aux </w:t>
      </w:r>
      <w:r w:rsidRPr="001E5A26">
        <w:rPr>
          <w:shd w:val="clear" w:color="auto" w:fill="FFFFFF"/>
        </w:rPr>
        <w:t>services sociaux</w:t>
      </w:r>
      <w:r>
        <w:rPr>
          <w:shd w:val="clear" w:color="auto" w:fill="FFFFFF"/>
        </w:rPr>
        <w:t>, c</w:t>
      </w:r>
      <w:r w:rsidR="00CC0E94">
        <w:rPr>
          <w:shd w:val="clear" w:color="auto" w:fill="FFFFFF"/>
        </w:rPr>
        <w:t>’</w:t>
      </w:r>
      <w:r>
        <w:rPr>
          <w:shd w:val="clear" w:color="auto" w:fill="FFFFFF"/>
        </w:rPr>
        <w:t>est parce qu</w:t>
      </w:r>
      <w:r w:rsidR="00CC0E94">
        <w:rPr>
          <w:shd w:val="clear" w:color="auto" w:fill="FFFFFF"/>
        </w:rPr>
        <w:t>’</w:t>
      </w:r>
      <w:r>
        <w:rPr>
          <w:shd w:val="clear" w:color="auto" w:fill="FFFFFF"/>
        </w:rPr>
        <w:t>il était</w:t>
      </w:r>
      <w:r w:rsidRPr="001E5A26">
        <w:rPr>
          <w:shd w:val="clear" w:color="auto" w:fill="FFFFFF"/>
        </w:rPr>
        <w:t xml:space="preserve"> au chômage et rencontr</w:t>
      </w:r>
      <w:r>
        <w:rPr>
          <w:shd w:val="clear" w:color="auto" w:fill="FFFFFF"/>
        </w:rPr>
        <w:t>ait</w:t>
      </w:r>
      <w:r w:rsidRPr="001E5A26">
        <w:rPr>
          <w:shd w:val="clear" w:color="auto" w:fill="FFFFFF"/>
        </w:rPr>
        <w:t xml:space="preserve"> de graves difficultés pour nourrir et </w:t>
      </w:r>
      <w:r>
        <w:rPr>
          <w:shd w:val="clear" w:color="auto" w:fill="FFFFFF"/>
        </w:rPr>
        <w:t xml:space="preserve">habiller </w:t>
      </w:r>
      <w:r w:rsidRPr="001E5A26">
        <w:rPr>
          <w:shd w:val="clear" w:color="auto" w:fill="FFFFFF"/>
        </w:rPr>
        <w:t>sa famille.</w:t>
      </w:r>
    </w:p>
    <w:p w:rsidR="00910287" w:rsidRPr="001E5A26" w:rsidRDefault="00910287" w:rsidP="00C35865">
      <w:pPr>
        <w:pStyle w:val="SingleTxtG"/>
      </w:pPr>
      <w:r w:rsidRPr="001E5A26">
        <w:rPr>
          <w:shd w:val="clear" w:color="auto" w:fill="FFFFFF"/>
        </w:rPr>
        <w:t>5.3</w:t>
      </w:r>
      <w:r w:rsidRPr="001E5A26">
        <w:rPr>
          <w:shd w:val="clear" w:color="auto" w:fill="FFFFFF"/>
        </w:rPr>
        <w:tab/>
      </w:r>
      <w:r w:rsidRPr="001E5A26">
        <w:rPr>
          <w:shd w:val="clear" w:color="auto" w:fill="FFFFFF"/>
          <w:lang w:eastAsia="fr-FR"/>
        </w:rPr>
        <w:t xml:space="preserve">Les services sociaux </w:t>
      </w:r>
      <w:r w:rsidRPr="001E5A26">
        <w:rPr>
          <w:shd w:val="clear" w:color="auto" w:fill="FFFFFF"/>
        </w:rPr>
        <w:t>municipaux</w:t>
      </w:r>
      <w:r w:rsidRPr="001E5A26">
        <w:rPr>
          <w:shd w:val="clear" w:color="auto" w:fill="FFFFFF"/>
          <w:lang w:eastAsia="fr-FR"/>
        </w:rPr>
        <w:t xml:space="preserve"> et les autres autorités auxquelles </w:t>
      </w:r>
      <w:r>
        <w:rPr>
          <w:shd w:val="clear" w:color="auto" w:fill="FFFFFF"/>
          <w:lang w:eastAsia="fr-FR"/>
        </w:rPr>
        <w:t>les auteurs</w:t>
      </w:r>
      <w:r w:rsidRPr="001E5A26">
        <w:rPr>
          <w:shd w:val="clear" w:color="auto" w:fill="FFFFFF"/>
          <w:lang w:eastAsia="fr-FR"/>
        </w:rPr>
        <w:t xml:space="preserve"> </w:t>
      </w:r>
      <w:r>
        <w:rPr>
          <w:shd w:val="clear" w:color="auto" w:fill="FFFFFF"/>
          <w:lang w:eastAsia="fr-FR"/>
        </w:rPr>
        <w:t>ont</w:t>
      </w:r>
      <w:r w:rsidRPr="001E5A26">
        <w:rPr>
          <w:shd w:val="clear" w:color="auto" w:fill="FFFFFF"/>
          <w:lang w:eastAsia="fr-FR"/>
        </w:rPr>
        <w:t xml:space="preserve"> recouru ne </w:t>
      </w:r>
      <w:r>
        <w:rPr>
          <w:shd w:val="clear" w:color="auto" w:fill="FFFFFF"/>
          <w:lang w:eastAsia="fr-FR"/>
        </w:rPr>
        <w:t>se sont</w:t>
      </w:r>
      <w:r w:rsidRPr="001E5A26">
        <w:rPr>
          <w:shd w:val="clear" w:color="auto" w:fill="FFFFFF"/>
          <w:lang w:eastAsia="fr-FR"/>
        </w:rPr>
        <w:t xml:space="preserve"> pas vraiment intéressés à </w:t>
      </w:r>
      <w:r>
        <w:rPr>
          <w:shd w:val="clear" w:color="auto" w:fill="FFFFFF"/>
          <w:lang w:eastAsia="fr-FR"/>
        </w:rPr>
        <w:t>leur</w:t>
      </w:r>
      <w:r w:rsidRPr="001E5A26">
        <w:rPr>
          <w:shd w:val="clear" w:color="auto" w:fill="FFFFFF"/>
          <w:lang w:eastAsia="fr-FR"/>
        </w:rPr>
        <w:t xml:space="preserve"> cas. </w:t>
      </w:r>
      <w:r w:rsidRPr="001E5A26">
        <w:rPr>
          <w:shd w:val="clear" w:color="auto" w:fill="FFFFFF"/>
        </w:rPr>
        <w:t>L</w:t>
      </w:r>
      <w:r w:rsidR="00CC0E94">
        <w:rPr>
          <w:shd w:val="clear" w:color="auto" w:fill="FFFFFF"/>
        </w:rPr>
        <w:t>’</w:t>
      </w:r>
      <w:r w:rsidRPr="001E5A26">
        <w:rPr>
          <w:shd w:val="clear" w:color="auto" w:fill="FFFFFF"/>
        </w:rPr>
        <w:t>avocat</w:t>
      </w:r>
      <w:r w:rsidRPr="001E5A26">
        <w:rPr>
          <w:shd w:val="clear" w:color="auto" w:fill="FFFFFF"/>
          <w:lang w:eastAsia="fr-FR"/>
        </w:rPr>
        <w:t xml:space="preserve"> </w:t>
      </w:r>
      <w:r>
        <w:rPr>
          <w:shd w:val="clear" w:color="auto" w:fill="FFFFFF"/>
          <w:lang w:eastAsia="fr-FR"/>
        </w:rPr>
        <w:t xml:space="preserve">qui leur avait été </w:t>
      </w:r>
      <w:r w:rsidRPr="001E5A26">
        <w:rPr>
          <w:shd w:val="clear" w:color="auto" w:fill="FFFFFF"/>
          <w:lang w:eastAsia="fr-FR"/>
        </w:rPr>
        <w:t>commis d</w:t>
      </w:r>
      <w:r w:rsidR="00CC0E94">
        <w:rPr>
          <w:shd w:val="clear" w:color="auto" w:fill="FFFFFF"/>
          <w:lang w:eastAsia="fr-FR"/>
        </w:rPr>
        <w:t>’</w:t>
      </w:r>
      <w:r w:rsidRPr="001E5A26">
        <w:rPr>
          <w:shd w:val="clear" w:color="auto" w:fill="FFFFFF"/>
          <w:lang w:eastAsia="fr-FR"/>
        </w:rPr>
        <w:t xml:space="preserve">office </w:t>
      </w:r>
      <w:r>
        <w:rPr>
          <w:shd w:val="clear" w:color="auto" w:fill="FFFFFF"/>
          <w:lang w:eastAsia="fr-FR"/>
        </w:rPr>
        <w:t>a demandé à être déchargé de son mandat au motif que la plainte était dénuée de fondement</w:t>
      </w:r>
      <w:r w:rsidR="00CC0E94">
        <w:rPr>
          <w:shd w:val="clear" w:color="auto" w:fill="FFFFFF"/>
          <w:lang w:eastAsia="fr-FR"/>
        </w:rPr>
        <w:t xml:space="preserve"> </w:t>
      </w:r>
      <w:r w:rsidRPr="001E5A26">
        <w:rPr>
          <w:shd w:val="clear" w:color="auto" w:fill="FFFFFF"/>
          <w:lang w:eastAsia="fr-FR"/>
        </w:rPr>
        <w:t xml:space="preserve">et </w:t>
      </w:r>
      <w:r>
        <w:rPr>
          <w:shd w:val="clear" w:color="auto" w:fill="FFFFFF"/>
          <w:lang w:eastAsia="fr-FR"/>
        </w:rPr>
        <w:t>le barreau</w:t>
      </w:r>
      <w:r w:rsidRPr="001E5A26">
        <w:rPr>
          <w:shd w:val="clear" w:color="auto" w:fill="FFFFFF"/>
          <w:lang w:eastAsia="fr-FR"/>
        </w:rPr>
        <w:t xml:space="preserve"> de Madrid a refusé de </w:t>
      </w:r>
      <w:r>
        <w:rPr>
          <w:shd w:val="clear" w:color="auto" w:fill="FFFFFF"/>
          <w:lang w:eastAsia="fr-FR"/>
        </w:rPr>
        <w:t>nommer</w:t>
      </w:r>
      <w:r w:rsidRPr="001E5A26">
        <w:rPr>
          <w:shd w:val="clear" w:color="auto" w:fill="FFFFFF"/>
          <w:lang w:eastAsia="fr-FR"/>
        </w:rPr>
        <w:t xml:space="preserve"> un </w:t>
      </w:r>
      <w:r>
        <w:rPr>
          <w:shd w:val="clear" w:color="auto" w:fill="FFFFFF"/>
          <w:lang w:eastAsia="fr-FR"/>
        </w:rPr>
        <w:t>remplaçant</w:t>
      </w:r>
      <w:r w:rsidRPr="001E5A26">
        <w:rPr>
          <w:shd w:val="clear" w:color="auto" w:fill="FFFFFF"/>
          <w:lang w:eastAsia="fr-FR"/>
        </w:rPr>
        <w:t xml:space="preserve">. </w:t>
      </w:r>
    </w:p>
    <w:p w:rsidR="00910287" w:rsidRPr="001E5A26" w:rsidRDefault="00910287" w:rsidP="00C35865">
      <w:pPr>
        <w:pStyle w:val="SingleTxtG"/>
        <w:rPr>
          <w:shd w:val="clear" w:color="auto" w:fill="FFFFFF"/>
          <w:lang w:eastAsia="fr-FR"/>
        </w:rPr>
      </w:pPr>
      <w:r w:rsidRPr="001E5A26">
        <w:rPr>
          <w:shd w:val="clear" w:color="auto" w:fill="FFFFFF"/>
        </w:rPr>
        <w:t>5.4</w:t>
      </w:r>
      <w:r w:rsidRPr="001E5A26">
        <w:rPr>
          <w:shd w:val="clear" w:color="auto" w:fill="FFFFFF"/>
        </w:rPr>
        <w:tab/>
        <w:t>Dans ses observations, l</w:t>
      </w:r>
      <w:r w:rsidR="00CC0E94">
        <w:rPr>
          <w:shd w:val="clear" w:color="auto" w:fill="FFFFFF"/>
        </w:rPr>
        <w:t>’</w:t>
      </w:r>
      <w:r w:rsidRPr="001E5A26">
        <w:rPr>
          <w:shd w:val="clear" w:color="auto" w:fill="FFFFFF"/>
        </w:rPr>
        <w:t xml:space="preserve">État partie se réfère à </w:t>
      </w:r>
      <w:r w:rsidRPr="001E5A26">
        <w:rPr>
          <w:shd w:val="clear" w:color="auto" w:fill="FFFFFF"/>
          <w:lang w:eastAsia="fr-FR"/>
        </w:rPr>
        <w:t xml:space="preserve">une </w:t>
      </w:r>
      <w:r>
        <w:rPr>
          <w:shd w:val="clear" w:color="auto" w:fill="FFFFFF"/>
          <w:lang w:eastAsia="fr-FR"/>
        </w:rPr>
        <w:t>proposition</w:t>
      </w:r>
      <w:r w:rsidRPr="001E5A26">
        <w:rPr>
          <w:shd w:val="clear" w:color="auto" w:fill="FFFFFF"/>
          <w:lang w:eastAsia="fr-FR"/>
        </w:rPr>
        <w:t xml:space="preserve"> des services sociaux </w:t>
      </w:r>
      <w:r>
        <w:rPr>
          <w:shd w:val="clear" w:color="auto" w:fill="FFFFFF"/>
          <w:lang w:eastAsia="fr-FR"/>
        </w:rPr>
        <w:t>de placer M</w:t>
      </w:r>
      <w:r w:rsidRPr="00685D14">
        <w:rPr>
          <w:shd w:val="clear" w:color="auto" w:fill="FFFFFF"/>
          <w:vertAlign w:val="superscript"/>
          <w:lang w:eastAsia="fr-FR"/>
        </w:rPr>
        <w:t xml:space="preserve">me </w:t>
      </w:r>
      <w:proofErr w:type="spellStart"/>
      <w:r>
        <w:rPr>
          <w:shd w:val="clear" w:color="auto" w:fill="FFFFFF"/>
          <w:lang w:eastAsia="fr-FR"/>
        </w:rPr>
        <w:t>Bellili</w:t>
      </w:r>
      <w:proofErr w:type="spellEnd"/>
      <w:r w:rsidRPr="001E5A26">
        <w:rPr>
          <w:shd w:val="clear" w:color="auto" w:fill="FFFFFF"/>
          <w:lang w:eastAsia="fr-FR"/>
        </w:rPr>
        <w:t xml:space="preserve"> et </w:t>
      </w:r>
      <w:r>
        <w:rPr>
          <w:shd w:val="clear" w:color="auto" w:fill="FFFFFF"/>
          <w:lang w:eastAsia="fr-FR"/>
        </w:rPr>
        <w:t>ses</w:t>
      </w:r>
      <w:r w:rsidRPr="001E5A26">
        <w:rPr>
          <w:shd w:val="clear" w:color="auto" w:fill="FFFFFF"/>
          <w:lang w:eastAsia="fr-FR"/>
        </w:rPr>
        <w:t xml:space="preserve"> enfants </w:t>
      </w:r>
      <w:r>
        <w:rPr>
          <w:shd w:val="clear" w:color="auto" w:fill="FFFFFF"/>
          <w:lang w:eastAsia="fr-FR"/>
        </w:rPr>
        <w:t>dans un logement protégé</w:t>
      </w:r>
      <w:r w:rsidR="009A7B48">
        <w:rPr>
          <w:shd w:val="clear" w:color="auto" w:fill="FFFFFF"/>
          <w:lang w:eastAsia="fr-FR"/>
        </w:rPr>
        <w:t xml:space="preserve"> − </w:t>
      </w:r>
      <w:r w:rsidRPr="001E5A26">
        <w:rPr>
          <w:shd w:val="clear" w:color="auto" w:fill="FFFFFF"/>
          <w:lang w:eastAsia="fr-FR"/>
        </w:rPr>
        <w:t>mais sans</w:t>
      </w:r>
      <w:r w:rsidR="009A7B48">
        <w:rPr>
          <w:shd w:val="clear" w:color="auto" w:fill="FFFFFF"/>
          <w:lang w:eastAsia="fr-FR"/>
        </w:rPr>
        <w:t xml:space="preserve"> M. Ben </w:t>
      </w:r>
      <w:proofErr w:type="spellStart"/>
      <w:r w:rsidR="009A7B48">
        <w:rPr>
          <w:shd w:val="clear" w:color="auto" w:fill="FFFFFF"/>
          <w:lang w:eastAsia="fr-FR"/>
        </w:rPr>
        <w:t>Djazia</w:t>
      </w:r>
      <w:proofErr w:type="spellEnd"/>
      <w:r w:rsidR="009A7B48">
        <w:rPr>
          <w:shd w:val="clear" w:color="auto" w:fill="FFFFFF"/>
          <w:lang w:eastAsia="fr-FR"/>
        </w:rPr>
        <w:t> −</w:t>
      </w:r>
      <w:r>
        <w:rPr>
          <w:shd w:val="clear" w:color="auto" w:fill="FFFFFF"/>
          <w:lang w:eastAsia="fr-FR"/>
        </w:rPr>
        <w:t xml:space="preserve"> solution</w:t>
      </w:r>
      <w:r w:rsidRPr="001E5A26">
        <w:rPr>
          <w:shd w:val="clear" w:color="auto" w:fill="FFFFFF"/>
          <w:lang w:eastAsia="fr-FR"/>
        </w:rPr>
        <w:t xml:space="preserve"> qui aurait conduit à la séparation de la famille et aurait eu pour les enfants des conséquences psychologiques beaucoup plus graves encore que l</w:t>
      </w:r>
      <w:r w:rsidR="00CC0E94">
        <w:rPr>
          <w:shd w:val="clear" w:color="auto" w:fill="FFFFFF"/>
          <w:lang w:eastAsia="fr-FR"/>
        </w:rPr>
        <w:t>’</w:t>
      </w:r>
      <w:r w:rsidRPr="001E5A26">
        <w:rPr>
          <w:shd w:val="clear" w:color="auto" w:fill="FFFFFF"/>
          <w:lang w:eastAsia="fr-FR"/>
        </w:rPr>
        <w:t xml:space="preserve">expulsion. En tout état de cause, </w:t>
      </w:r>
      <w:r w:rsidRPr="001E5A26">
        <w:rPr>
          <w:shd w:val="clear" w:color="auto" w:fill="FFFFFF"/>
        </w:rPr>
        <w:t>les</w:t>
      </w:r>
      <w:r w:rsidRPr="001E5A26">
        <w:rPr>
          <w:shd w:val="clear" w:color="auto" w:fill="FFFFFF"/>
          <w:lang w:eastAsia="fr-FR"/>
        </w:rPr>
        <w:t xml:space="preserve"> auteurs font valoir qu</w:t>
      </w:r>
      <w:r w:rsidR="00CC0E94">
        <w:rPr>
          <w:shd w:val="clear" w:color="auto" w:fill="FFFFFF"/>
          <w:lang w:eastAsia="fr-FR"/>
        </w:rPr>
        <w:t>’</w:t>
      </w:r>
      <w:r w:rsidRPr="001E5A26">
        <w:rPr>
          <w:shd w:val="clear" w:color="auto" w:fill="FFFFFF"/>
          <w:lang w:eastAsia="fr-FR"/>
        </w:rPr>
        <w:t xml:space="preserve">après </w:t>
      </w:r>
      <w:r>
        <w:rPr>
          <w:shd w:val="clear" w:color="auto" w:fill="FFFFFF"/>
          <w:lang w:eastAsia="fr-FR"/>
        </w:rPr>
        <w:t>s</w:t>
      </w:r>
      <w:r w:rsidR="00CC0E94">
        <w:rPr>
          <w:shd w:val="clear" w:color="auto" w:fill="FFFFFF"/>
          <w:lang w:eastAsia="fr-FR"/>
        </w:rPr>
        <w:t>’</w:t>
      </w:r>
      <w:r>
        <w:rPr>
          <w:shd w:val="clear" w:color="auto" w:fill="FFFFFF"/>
          <w:lang w:eastAsia="fr-FR"/>
        </w:rPr>
        <w:t>être vu demander de quitter</w:t>
      </w:r>
      <w:r w:rsidRPr="001E5A26">
        <w:rPr>
          <w:shd w:val="clear" w:color="auto" w:fill="FFFFFF"/>
          <w:lang w:eastAsia="fr-FR"/>
        </w:rPr>
        <w:t xml:space="preserve"> le centre d</w:t>
      </w:r>
      <w:r w:rsidR="00CC0E94">
        <w:rPr>
          <w:shd w:val="clear" w:color="auto" w:fill="FFFFFF"/>
          <w:lang w:eastAsia="fr-FR"/>
        </w:rPr>
        <w:t>’</w:t>
      </w:r>
      <w:r w:rsidRPr="001E5A26">
        <w:rPr>
          <w:shd w:val="clear" w:color="auto" w:fill="FFFFFF"/>
          <w:lang w:eastAsia="fr-FR"/>
        </w:rPr>
        <w:t xml:space="preserve">hébergement temporaire du </w:t>
      </w:r>
      <w:proofErr w:type="spellStart"/>
      <w:r w:rsidRPr="001E5A26">
        <w:rPr>
          <w:shd w:val="clear" w:color="auto" w:fill="FFFFFF"/>
          <w:lang w:eastAsia="fr-FR"/>
        </w:rPr>
        <w:t>S</w:t>
      </w:r>
      <w:r>
        <w:rPr>
          <w:shd w:val="clear" w:color="auto" w:fill="FFFFFF"/>
          <w:lang w:eastAsia="fr-FR"/>
        </w:rPr>
        <w:t>amur</w:t>
      </w:r>
      <w:proofErr w:type="spellEnd"/>
      <w:r w:rsidRPr="001E5A26">
        <w:rPr>
          <w:shd w:val="clear" w:color="auto" w:fill="FFFFFF"/>
          <w:lang w:eastAsia="fr-FR"/>
        </w:rPr>
        <w:t>, où leur séjour ne pouvait être prolongé, ils n</w:t>
      </w:r>
      <w:r w:rsidR="00CC0E94">
        <w:rPr>
          <w:shd w:val="clear" w:color="auto" w:fill="FFFFFF"/>
          <w:lang w:eastAsia="fr-FR"/>
        </w:rPr>
        <w:t>’</w:t>
      </w:r>
      <w:r w:rsidRPr="001E5A26">
        <w:rPr>
          <w:shd w:val="clear" w:color="auto" w:fill="FFFFFF"/>
          <w:lang w:eastAsia="fr-FR"/>
        </w:rPr>
        <w:t>ont bénéficié d</w:t>
      </w:r>
      <w:r w:rsidR="00CC0E94">
        <w:rPr>
          <w:shd w:val="clear" w:color="auto" w:fill="FFFFFF"/>
          <w:lang w:eastAsia="fr-FR"/>
        </w:rPr>
        <w:t>’</w:t>
      </w:r>
      <w:r w:rsidRPr="001E5A26">
        <w:rPr>
          <w:shd w:val="clear" w:color="auto" w:fill="FFFFFF"/>
          <w:lang w:eastAsia="fr-FR"/>
        </w:rPr>
        <w:t>aucune autre offre de logement décent.</w:t>
      </w:r>
    </w:p>
    <w:p w:rsidR="00910287" w:rsidRPr="001E5A26" w:rsidRDefault="00910287" w:rsidP="00C35865">
      <w:pPr>
        <w:pStyle w:val="SingleTxtG"/>
        <w:rPr>
          <w:shd w:val="clear" w:color="auto" w:fill="FFFFFF"/>
          <w:lang w:eastAsia="fr-FR"/>
        </w:rPr>
      </w:pPr>
      <w:r w:rsidRPr="001E5A26">
        <w:rPr>
          <w:shd w:val="clear" w:color="auto" w:fill="FFFFFF"/>
        </w:rPr>
        <w:t>5.</w:t>
      </w:r>
      <w:r>
        <w:rPr>
          <w:shd w:val="clear" w:color="auto" w:fill="FFFFFF"/>
        </w:rPr>
        <w:t>5</w:t>
      </w:r>
      <w:r w:rsidRPr="001E5A26">
        <w:rPr>
          <w:shd w:val="clear" w:color="auto" w:fill="FFFFFF"/>
        </w:rPr>
        <w:tab/>
      </w:r>
      <w:r w:rsidRPr="001E5A26">
        <w:rPr>
          <w:shd w:val="clear" w:color="auto" w:fill="FFFFFF"/>
          <w:lang w:eastAsia="fr-FR"/>
        </w:rPr>
        <w:t>L</w:t>
      </w:r>
      <w:r w:rsidR="00CC0E94">
        <w:rPr>
          <w:shd w:val="clear" w:color="auto" w:fill="FFFFFF"/>
          <w:lang w:eastAsia="fr-FR"/>
        </w:rPr>
        <w:t>’</w:t>
      </w:r>
      <w:r w:rsidRPr="001E5A26">
        <w:rPr>
          <w:shd w:val="clear" w:color="auto" w:fill="FFFFFF"/>
          <w:lang w:eastAsia="fr-FR"/>
        </w:rPr>
        <w:t>État partie n</w:t>
      </w:r>
      <w:r w:rsidR="00CC0E94">
        <w:rPr>
          <w:shd w:val="clear" w:color="auto" w:fill="FFFFFF"/>
          <w:lang w:eastAsia="fr-FR"/>
        </w:rPr>
        <w:t>’</w:t>
      </w:r>
      <w:r w:rsidRPr="001E5A26">
        <w:rPr>
          <w:shd w:val="clear" w:color="auto" w:fill="FFFFFF"/>
          <w:lang w:eastAsia="fr-FR"/>
        </w:rPr>
        <w:t xml:space="preserve">a pas examiné la demande de logement social de </w:t>
      </w:r>
      <w:r w:rsidR="00163690">
        <w:rPr>
          <w:shd w:val="clear" w:color="auto" w:fill="FFFFFF"/>
          <w:lang w:eastAsia="fr-FR"/>
        </w:rPr>
        <w:t>M. </w:t>
      </w:r>
      <w:r>
        <w:rPr>
          <w:shd w:val="clear" w:color="auto" w:fill="FFFFFF"/>
          <w:lang w:eastAsia="fr-FR"/>
        </w:rPr>
        <w:t xml:space="preserve">Ben </w:t>
      </w:r>
      <w:proofErr w:type="spellStart"/>
      <w:r>
        <w:rPr>
          <w:shd w:val="clear" w:color="auto" w:fill="FFFFFF"/>
          <w:lang w:eastAsia="fr-FR"/>
        </w:rPr>
        <w:t>Djazia</w:t>
      </w:r>
      <w:proofErr w:type="spellEnd"/>
      <w:r w:rsidRPr="001E5A26">
        <w:rPr>
          <w:shd w:val="clear" w:color="auto" w:fill="FFFFFF"/>
          <w:lang w:eastAsia="fr-FR"/>
        </w:rPr>
        <w:t xml:space="preserve"> depuis 1999</w:t>
      </w:r>
      <w:r>
        <w:rPr>
          <w:shd w:val="clear" w:color="auto" w:fill="FFFFFF"/>
          <w:lang w:eastAsia="fr-FR"/>
        </w:rPr>
        <w:t xml:space="preserve"> et</w:t>
      </w:r>
      <w:r w:rsidRPr="001E5A26">
        <w:rPr>
          <w:shd w:val="clear" w:color="auto" w:fill="FFFFFF"/>
          <w:lang w:eastAsia="fr-FR"/>
        </w:rPr>
        <w:t xml:space="preserve">, au cours des années suivantes, il a réduit le nombre de logements publics, alors même </w:t>
      </w:r>
      <w:r>
        <w:rPr>
          <w:shd w:val="clear" w:color="auto" w:fill="FFFFFF"/>
          <w:lang w:eastAsia="fr-FR"/>
        </w:rPr>
        <w:t>qu</w:t>
      </w:r>
      <w:r w:rsidR="00CC0E94">
        <w:rPr>
          <w:shd w:val="clear" w:color="auto" w:fill="FFFFFF"/>
          <w:lang w:eastAsia="fr-FR"/>
        </w:rPr>
        <w:t>’</w:t>
      </w:r>
      <w:r>
        <w:rPr>
          <w:shd w:val="clear" w:color="auto" w:fill="FFFFFF"/>
          <w:lang w:eastAsia="fr-FR"/>
        </w:rPr>
        <w:t>il n</w:t>
      </w:r>
      <w:r w:rsidR="00CC0E94">
        <w:rPr>
          <w:shd w:val="clear" w:color="auto" w:fill="FFFFFF"/>
          <w:lang w:eastAsia="fr-FR"/>
        </w:rPr>
        <w:t>’</w:t>
      </w:r>
      <w:r>
        <w:rPr>
          <w:shd w:val="clear" w:color="auto" w:fill="FFFFFF"/>
          <w:lang w:eastAsia="fr-FR"/>
        </w:rPr>
        <w:t>y en avait pas suffisamment</w:t>
      </w:r>
      <w:r w:rsidRPr="001E5A26">
        <w:rPr>
          <w:shd w:val="clear" w:color="auto" w:fill="FFFFFF"/>
          <w:lang w:eastAsia="fr-FR"/>
        </w:rPr>
        <w:t xml:space="preserve"> pour faire face aux situations d</w:t>
      </w:r>
      <w:r w:rsidR="00CC0E94">
        <w:rPr>
          <w:shd w:val="clear" w:color="auto" w:fill="FFFFFF"/>
          <w:lang w:eastAsia="fr-FR"/>
        </w:rPr>
        <w:t>’</w:t>
      </w:r>
      <w:r w:rsidRPr="001E5A26">
        <w:rPr>
          <w:shd w:val="clear" w:color="auto" w:fill="FFFFFF"/>
          <w:lang w:eastAsia="fr-FR"/>
        </w:rPr>
        <w:t xml:space="preserve">urgence </w:t>
      </w:r>
      <w:r>
        <w:rPr>
          <w:shd w:val="clear" w:color="auto" w:fill="FFFFFF"/>
          <w:lang w:eastAsia="fr-FR"/>
        </w:rPr>
        <w:t>créées par la</w:t>
      </w:r>
      <w:r w:rsidRPr="001E5A26">
        <w:rPr>
          <w:shd w:val="clear" w:color="auto" w:fill="FFFFFF"/>
          <w:lang w:eastAsia="fr-FR"/>
        </w:rPr>
        <w:t xml:space="preserve"> grave crise économique. Les autorités madrilènes ont vendu des logements publics à des </w:t>
      </w:r>
      <w:r>
        <w:rPr>
          <w:shd w:val="clear" w:color="auto" w:fill="FFFFFF"/>
          <w:lang w:eastAsia="fr-FR"/>
        </w:rPr>
        <w:t xml:space="preserve">fonds </w:t>
      </w:r>
      <w:r w:rsidRPr="001E5A26">
        <w:rPr>
          <w:shd w:val="clear" w:color="auto" w:fill="FFFFFF"/>
          <w:lang w:eastAsia="fr-FR"/>
        </w:rPr>
        <w:t>d</w:t>
      </w:r>
      <w:r w:rsidR="00CC0E94">
        <w:rPr>
          <w:shd w:val="clear" w:color="auto" w:fill="FFFFFF"/>
          <w:lang w:eastAsia="fr-FR"/>
        </w:rPr>
        <w:t>’</w:t>
      </w:r>
      <w:r w:rsidRPr="001E5A26">
        <w:rPr>
          <w:shd w:val="clear" w:color="auto" w:fill="FFFFFF"/>
          <w:lang w:eastAsia="fr-FR"/>
        </w:rPr>
        <w:t>investissement, réduisant ainsi le parc disponible. Par exemple, en 2013, l</w:t>
      </w:r>
      <w:r w:rsidR="00CC0E94">
        <w:rPr>
          <w:shd w:val="clear" w:color="auto" w:fill="FFFFFF"/>
          <w:lang w:eastAsia="fr-FR"/>
        </w:rPr>
        <w:t>’</w:t>
      </w:r>
      <w:r w:rsidRPr="001E5A26">
        <w:rPr>
          <w:shd w:val="clear" w:color="auto" w:fill="FFFFFF"/>
          <w:lang w:eastAsia="fr-FR"/>
        </w:rPr>
        <w:t>IVIMA a vendu 2 935 maisons et autres biens immobiliers à une entité privée pour un montant de 201 millions d</w:t>
      </w:r>
      <w:r w:rsidR="00CC0E94">
        <w:rPr>
          <w:shd w:val="clear" w:color="auto" w:fill="FFFFFF"/>
          <w:lang w:eastAsia="fr-FR"/>
        </w:rPr>
        <w:t>’</w:t>
      </w:r>
      <w:r w:rsidRPr="001E5A26">
        <w:rPr>
          <w:shd w:val="clear" w:color="auto" w:fill="FFFFFF"/>
          <w:lang w:eastAsia="fr-FR"/>
        </w:rPr>
        <w:t>euros, pour des raisons d</w:t>
      </w:r>
      <w:r w:rsidR="00CC0E94">
        <w:rPr>
          <w:shd w:val="clear" w:color="auto" w:fill="FFFFFF"/>
          <w:lang w:eastAsia="fr-FR"/>
        </w:rPr>
        <w:t>’</w:t>
      </w:r>
      <w:r w:rsidRPr="001E5A26">
        <w:rPr>
          <w:shd w:val="clear" w:color="auto" w:fill="FFFFFF"/>
          <w:lang w:eastAsia="fr-FR"/>
        </w:rPr>
        <w:t>équilibre budgétaire</w:t>
      </w:r>
      <w:r w:rsidRPr="00DC5700">
        <w:rPr>
          <w:rStyle w:val="Appelnotedebasdep"/>
        </w:rPr>
        <w:footnoteReference w:id="15"/>
      </w:r>
      <w:r w:rsidRPr="001E5A26">
        <w:rPr>
          <w:shd w:val="clear" w:color="auto" w:fill="FFFFFF"/>
          <w:lang w:eastAsia="fr-FR"/>
        </w:rPr>
        <w:t>.</w:t>
      </w:r>
    </w:p>
    <w:p w:rsidR="00910287" w:rsidRPr="001E5A26" w:rsidRDefault="00910287" w:rsidP="00C35865">
      <w:pPr>
        <w:pStyle w:val="H23G"/>
        <w:rPr>
          <w:shd w:val="clear" w:color="auto" w:fill="FFFFFF"/>
        </w:rPr>
      </w:pPr>
      <w:r w:rsidRPr="001E5A26">
        <w:rPr>
          <w:shd w:val="clear" w:color="auto" w:fill="FFFFFF"/>
        </w:rPr>
        <w:tab/>
      </w:r>
      <w:r w:rsidRPr="001E5A26">
        <w:rPr>
          <w:shd w:val="clear" w:color="auto" w:fill="FFFFFF"/>
        </w:rPr>
        <w:tab/>
        <w:t>Observations de l</w:t>
      </w:r>
      <w:r w:rsidR="00CC0E94">
        <w:rPr>
          <w:shd w:val="clear" w:color="auto" w:fill="FFFFFF"/>
        </w:rPr>
        <w:t>’</w:t>
      </w:r>
      <w:r w:rsidRPr="001E5A26">
        <w:rPr>
          <w:shd w:val="clear" w:color="auto" w:fill="FFFFFF"/>
        </w:rPr>
        <w:t>État partie sur le fond</w:t>
      </w:r>
    </w:p>
    <w:p w:rsidR="00910287" w:rsidRPr="001E5A26" w:rsidRDefault="00910287" w:rsidP="00C35865">
      <w:pPr>
        <w:pStyle w:val="SingleTxtG"/>
        <w:rPr>
          <w:shd w:val="clear" w:color="auto" w:fill="FFFFFF"/>
          <w:lang w:eastAsia="fr-FR"/>
        </w:rPr>
      </w:pPr>
      <w:r w:rsidRPr="001E5A26">
        <w:rPr>
          <w:shd w:val="clear" w:color="auto" w:fill="FFFFFF"/>
        </w:rPr>
        <w:t>6.1</w:t>
      </w:r>
      <w:r w:rsidRPr="001E5A26">
        <w:rPr>
          <w:shd w:val="clear" w:color="auto" w:fill="FFFFFF"/>
        </w:rPr>
        <w:tab/>
      </w:r>
      <w:r w:rsidRPr="001E5A26">
        <w:rPr>
          <w:shd w:val="clear" w:color="auto" w:fill="FFFFFF"/>
          <w:lang w:eastAsia="fr-FR"/>
        </w:rPr>
        <w:t>Le 17 septembre 2015, l</w:t>
      </w:r>
      <w:r w:rsidR="00CC0E94">
        <w:rPr>
          <w:shd w:val="clear" w:color="auto" w:fill="FFFFFF"/>
          <w:lang w:eastAsia="fr-FR"/>
        </w:rPr>
        <w:t>’</w:t>
      </w:r>
      <w:r w:rsidRPr="001E5A26">
        <w:rPr>
          <w:shd w:val="clear" w:color="auto" w:fill="FFFFFF"/>
          <w:lang w:eastAsia="fr-FR"/>
        </w:rPr>
        <w:t xml:space="preserve">État partie a présenté ses observations sur le fond et </w:t>
      </w:r>
      <w:r>
        <w:rPr>
          <w:shd w:val="clear" w:color="auto" w:fill="FFFFFF"/>
          <w:lang w:eastAsia="fr-FR"/>
        </w:rPr>
        <w:t>de nouveau fait valoir</w:t>
      </w:r>
      <w:r w:rsidRPr="001E5A26">
        <w:rPr>
          <w:shd w:val="clear" w:color="auto" w:fill="FFFFFF"/>
          <w:lang w:eastAsia="fr-FR"/>
        </w:rPr>
        <w:t xml:space="preserve"> </w:t>
      </w:r>
      <w:r>
        <w:rPr>
          <w:shd w:val="clear" w:color="auto" w:fill="FFFFFF"/>
          <w:lang w:eastAsia="fr-FR"/>
        </w:rPr>
        <w:t>les</w:t>
      </w:r>
      <w:r w:rsidRPr="001E5A26">
        <w:rPr>
          <w:shd w:val="clear" w:color="auto" w:fill="FFFFFF"/>
          <w:lang w:eastAsia="fr-FR"/>
        </w:rPr>
        <w:t xml:space="preserve"> arguments </w:t>
      </w:r>
      <w:r>
        <w:rPr>
          <w:shd w:val="clear" w:color="auto" w:fill="FFFFFF"/>
          <w:lang w:eastAsia="fr-FR"/>
        </w:rPr>
        <w:t>qu</w:t>
      </w:r>
      <w:r w:rsidR="00CC0E94">
        <w:rPr>
          <w:shd w:val="clear" w:color="auto" w:fill="FFFFFF"/>
          <w:lang w:eastAsia="fr-FR"/>
        </w:rPr>
        <w:t>’</w:t>
      </w:r>
      <w:r>
        <w:rPr>
          <w:shd w:val="clear" w:color="auto" w:fill="FFFFFF"/>
          <w:lang w:eastAsia="fr-FR"/>
        </w:rPr>
        <w:t xml:space="preserve">il avait formulés </w:t>
      </w:r>
      <w:r w:rsidRPr="001E5A26">
        <w:rPr>
          <w:shd w:val="clear" w:color="auto" w:fill="FFFFFF"/>
          <w:lang w:eastAsia="fr-FR"/>
        </w:rPr>
        <w:t>concernant l</w:t>
      </w:r>
      <w:r w:rsidR="00CC0E94">
        <w:rPr>
          <w:shd w:val="clear" w:color="auto" w:fill="FFFFFF"/>
          <w:lang w:eastAsia="fr-FR"/>
        </w:rPr>
        <w:t>’</w:t>
      </w:r>
      <w:r w:rsidRPr="001E5A26">
        <w:rPr>
          <w:shd w:val="clear" w:color="auto" w:fill="FFFFFF"/>
          <w:lang w:eastAsia="fr-FR"/>
        </w:rPr>
        <w:t>irrecevabilité de la communication.</w:t>
      </w:r>
    </w:p>
    <w:p w:rsidR="00910287" w:rsidRPr="001E5A26" w:rsidRDefault="00910287" w:rsidP="00C35865">
      <w:pPr>
        <w:pStyle w:val="SingleTxtG"/>
        <w:rPr>
          <w:shd w:val="clear" w:color="auto" w:fill="FFFFFF"/>
          <w:lang w:eastAsia="fr-FR"/>
        </w:rPr>
      </w:pPr>
      <w:r w:rsidRPr="001E5A26">
        <w:rPr>
          <w:shd w:val="clear" w:color="auto" w:fill="FFFFFF"/>
          <w:lang w:eastAsia="fr-FR"/>
        </w:rPr>
        <w:t>6.2</w:t>
      </w:r>
      <w:r w:rsidRPr="001E5A26">
        <w:rPr>
          <w:shd w:val="clear" w:color="auto" w:fill="FFFFFF"/>
          <w:lang w:eastAsia="fr-FR"/>
        </w:rPr>
        <w:tab/>
      </w:r>
      <w:r>
        <w:rPr>
          <w:shd w:val="clear" w:color="auto" w:fill="FFFFFF"/>
          <w:lang w:eastAsia="fr-FR"/>
        </w:rPr>
        <w:t>L</w:t>
      </w:r>
      <w:r w:rsidR="00CC0E94">
        <w:rPr>
          <w:shd w:val="clear" w:color="auto" w:fill="FFFFFF"/>
          <w:lang w:eastAsia="fr-FR"/>
        </w:rPr>
        <w:t>’</w:t>
      </w:r>
      <w:r w:rsidRPr="001E5A26">
        <w:rPr>
          <w:shd w:val="clear" w:color="auto" w:fill="FFFFFF"/>
          <w:lang w:eastAsia="fr-FR"/>
        </w:rPr>
        <w:t xml:space="preserve">État partie </w:t>
      </w:r>
      <w:r>
        <w:rPr>
          <w:shd w:val="clear" w:color="auto" w:fill="FFFFFF"/>
          <w:lang w:eastAsia="fr-FR"/>
        </w:rPr>
        <w:t>fait observer qu</w:t>
      </w:r>
      <w:r w:rsidR="00CC0E94">
        <w:rPr>
          <w:shd w:val="clear" w:color="auto" w:fill="FFFFFF"/>
          <w:lang w:eastAsia="fr-FR"/>
        </w:rPr>
        <w:t>’</w:t>
      </w:r>
      <w:r>
        <w:rPr>
          <w:shd w:val="clear" w:color="auto" w:fill="FFFFFF"/>
          <w:lang w:eastAsia="fr-FR"/>
        </w:rPr>
        <w:t xml:space="preserve">après avoir </w:t>
      </w:r>
      <w:r w:rsidRPr="001E5A26">
        <w:rPr>
          <w:shd w:val="clear" w:color="auto" w:fill="FFFFFF"/>
          <w:lang w:eastAsia="fr-FR"/>
        </w:rPr>
        <w:t xml:space="preserve">été informé </w:t>
      </w:r>
      <w:r>
        <w:rPr>
          <w:shd w:val="clear" w:color="auto" w:fill="FFFFFF"/>
          <w:lang w:eastAsia="fr-FR"/>
        </w:rPr>
        <w:t>qu</w:t>
      </w:r>
      <w:r w:rsidR="00CC0E94">
        <w:rPr>
          <w:shd w:val="clear" w:color="auto" w:fill="FFFFFF"/>
          <w:lang w:eastAsia="fr-FR"/>
        </w:rPr>
        <w:t>’</w:t>
      </w:r>
      <w:r>
        <w:rPr>
          <w:shd w:val="clear" w:color="auto" w:fill="FFFFFF"/>
          <w:lang w:eastAsia="fr-FR"/>
        </w:rPr>
        <w:t>il était visé par une procédure</w:t>
      </w:r>
      <w:r w:rsidRPr="001E5A26">
        <w:rPr>
          <w:shd w:val="clear" w:color="auto" w:fill="FFFFFF"/>
          <w:lang w:eastAsia="fr-FR"/>
        </w:rPr>
        <w:t xml:space="preserve"> d</w:t>
      </w:r>
      <w:r w:rsidR="00CC0E94">
        <w:rPr>
          <w:shd w:val="clear" w:color="auto" w:fill="FFFFFF"/>
          <w:lang w:eastAsia="fr-FR"/>
        </w:rPr>
        <w:t>’</w:t>
      </w:r>
      <w:r w:rsidRPr="001E5A26">
        <w:rPr>
          <w:shd w:val="clear" w:color="auto" w:fill="FFFFFF"/>
          <w:lang w:eastAsia="fr-FR"/>
        </w:rPr>
        <w:t xml:space="preserve">expulsion, </w:t>
      </w:r>
      <w:r>
        <w:rPr>
          <w:shd w:val="clear" w:color="auto" w:fill="FFFFFF"/>
          <w:lang w:eastAsia="fr-FR"/>
        </w:rPr>
        <w:t xml:space="preserve">M. Ben </w:t>
      </w:r>
      <w:proofErr w:type="spellStart"/>
      <w:r>
        <w:rPr>
          <w:shd w:val="clear" w:color="auto" w:fill="FFFFFF"/>
          <w:lang w:eastAsia="fr-FR"/>
        </w:rPr>
        <w:t>Djazia</w:t>
      </w:r>
      <w:proofErr w:type="spellEnd"/>
      <w:r w:rsidRPr="001E5A26">
        <w:rPr>
          <w:shd w:val="clear" w:color="auto" w:fill="FFFFFF"/>
          <w:lang w:eastAsia="fr-FR"/>
        </w:rPr>
        <w:t xml:space="preserve"> a bénéficié gracieusement des services d</w:t>
      </w:r>
      <w:r w:rsidR="00CC0E94">
        <w:rPr>
          <w:shd w:val="clear" w:color="auto" w:fill="FFFFFF"/>
          <w:lang w:eastAsia="fr-FR"/>
        </w:rPr>
        <w:t>’</w:t>
      </w:r>
      <w:r w:rsidRPr="001E5A26">
        <w:rPr>
          <w:shd w:val="clear" w:color="auto" w:fill="FFFFFF"/>
          <w:lang w:eastAsia="fr-FR"/>
        </w:rPr>
        <w:t>un avoué et d</w:t>
      </w:r>
      <w:r w:rsidR="00CC0E94">
        <w:rPr>
          <w:shd w:val="clear" w:color="auto" w:fill="FFFFFF"/>
          <w:lang w:eastAsia="fr-FR"/>
        </w:rPr>
        <w:t>’</w:t>
      </w:r>
      <w:r w:rsidRPr="001E5A26">
        <w:rPr>
          <w:shd w:val="clear" w:color="auto" w:fill="FFFFFF"/>
          <w:lang w:eastAsia="fr-FR"/>
        </w:rPr>
        <w:t>un avocat commis d</w:t>
      </w:r>
      <w:r w:rsidR="00CC0E94">
        <w:rPr>
          <w:shd w:val="clear" w:color="auto" w:fill="FFFFFF"/>
          <w:lang w:eastAsia="fr-FR"/>
        </w:rPr>
        <w:t>’</w:t>
      </w:r>
      <w:r w:rsidRPr="001E5A26">
        <w:rPr>
          <w:shd w:val="clear" w:color="auto" w:fill="FFFFFF"/>
          <w:lang w:eastAsia="fr-FR"/>
        </w:rPr>
        <w:t xml:space="preserve">office. </w:t>
      </w:r>
      <w:r>
        <w:rPr>
          <w:shd w:val="clear" w:color="auto" w:fill="FFFFFF"/>
          <w:lang w:eastAsia="fr-FR"/>
        </w:rPr>
        <w:t>Ce dernier a</w:t>
      </w:r>
      <w:r w:rsidR="00CC0E94">
        <w:rPr>
          <w:shd w:val="clear" w:color="auto" w:fill="FFFFFF"/>
          <w:lang w:eastAsia="fr-FR"/>
        </w:rPr>
        <w:t xml:space="preserve"> </w:t>
      </w:r>
      <w:r w:rsidRPr="001E5A26">
        <w:rPr>
          <w:shd w:val="clear" w:color="auto" w:fill="FFFFFF"/>
          <w:lang w:eastAsia="fr-FR"/>
        </w:rPr>
        <w:t>toutefois</w:t>
      </w:r>
      <w:r>
        <w:rPr>
          <w:shd w:val="clear" w:color="auto" w:fill="FFFFFF"/>
          <w:lang w:eastAsia="fr-FR"/>
        </w:rPr>
        <w:t xml:space="preserve"> estimé</w:t>
      </w:r>
      <w:r w:rsidRPr="001E5A26">
        <w:rPr>
          <w:shd w:val="clear" w:color="auto" w:fill="FFFFFF"/>
          <w:lang w:eastAsia="fr-FR"/>
        </w:rPr>
        <w:t xml:space="preserve"> que la plainte n</w:t>
      </w:r>
      <w:r w:rsidR="00CC0E94">
        <w:rPr>
          <w:shd w:val="clear" w:color="auto" w:fill="FFFFFF"/>
          <w:lang w:eastAsia="fr-FR"/>
        </w:rPr>
        <w:t>’</w:t>
      </w:r>
      <w:r w:rsidRPr="001E5A26">
        <w:rPr>
          <w:shd w:val="clear" w:color="auto" w:fill="FFFFFF"/>
          <w:lang w:eastAsia="fr-FR"/>
        </w:rPr>
        <w:t>était pas recevable</w:t>
      </w:r>
      <w:r>
        <w:rPr>
          <w:shd w:val="clear" w:color="auto" w:fill="FFFFFF"/>
          <w:lang w:eastAsia="fr-FR"/>
        </w:rPr>
        <w:t>,</w:t>
      </w:r>
      <w:r w:rsidRPr="001E5A26">
        <w:rPr>
          <w:shd w:val="clear" w:color="auto" w:fill="FFFFFF"/>
          <w:lang w:eastAsia="fr-FR"/>
        </w:rPr>
        <w:t xml:space="preserve"> </w:t>
      </w:r>
      <w:r>
        <w:rPr>
          <w:shd w:val="clear" w:color="auto" w:fill="FFFFFF"/>
          <w:lang w:eastAsia="fr-FR"/>
        </w:rPr>
        <w:t>ce que</w:t>
      </w:r>
      <w:r w:rsidRPr="001E5A26">
        <w:rPr>
          <w:shd w:val="clear" w:color="auto" w:fill="FFFFFF"/>
          <w:lang w:eastAsia="fr-FR"/>
        </w:rPr>
        <w:t xml:space="preserve"> la </w:t>
      </w:r>
      <w:r>
        <w:rPr>
          <w:shd w:val="clear" w:color="auto" w:fill="FFFFFF"/>
          <w:lang w:eastAsia="fr-FR"/>
        </w:rPr>
        <w:t>c</w:t>
      </w:r>
      <w:r w:rsidRPr="001E5A26">
        <w:rPr>
          <w:shd w:val="clear" w:color="auto" w:fill="FFFFFF"/>
          <w:lang w:eastAsia="fr-FR"/>
        </w:rPr>
        <w:t>ommission d</w:t>
      </w:r>
      <w:r w:rsidR="00CC0E94">
        <w:rPr>
          <w:shd w:val="clear" w:color="auto" w:fill="FFFFFF"/>
          <w:lang w:eastAsia="fr-FR"/>
        </w:rPr>
        <w:t>’</w:t>
      </w:r>
      <w:r w:rsidRPr="001E5A26">
        <w:rPr>
          <w:shd w:val="clear" w:color="auto" w:fill="FFFFFF"/>
          <w:lang w:eastAsia="fr-FR"/>
        </w:rPr>
        <w:t>aide juridictionnelle</w:t>
      </w:r>
      <w:r>
        <w:rPr>
          <w:shd w:val="clear" w:color="auto" w:fill="FFFFFF"/>
          <w:lang w:eastAsia="fr-FR"/>
        </w:rPr>
        <w:t xml:space="preserve"> a confirmé</w:t>
      </w:r>
      <w:r w:rsidRPr="001E5A26">
        <w:rPr>
          <w:shd w:val="clear" w:color="auto" w:fill="FFFFFF"/>
          <w:lang w:eastAsia="fr-FR"/>
        </w:rPr>
        <w:t xml:space="preserve">. </w:t>
      </w:r>
      <w:r>
        <w:rPr>
          <w:shd w:val="clear" w:color="auto" w:fill="FFFFFF"/>
          <w:lang w:eastAsia="fr-FR"/>
        </w:rPr>
        <w:t xml:space="preserve">M. Ben </w:t>
      </w:r>
      <w:proofErr w:type="spellStart"/>
      <w:r>
        <w:rPr>
          <w:shd w:val="clear" w:color="auto" w:fill="FFFFFF"/>
          <w:lang w:eastAsia="fr-FR"/>
        </w:rPr>
        <w:t>Djazia</w:t>
      </w:r>
      <w:proofErr w:type="spellEnd"/>
      <w:r w:rsidRPr="001E5A26">
        <w:rPr>
          <w:shd w:val="clear" w:color="auto" w:fill="FFFFFF"/>
          <w:lang w:eastAsia="fr-FR"/>
        </w:rPr>
        <w:t xml:space="preserve"> a</w:t>
      </w:r>
      <w:r w:rsidR="00CC0E94">
        <w:rPr>
          <w:shd w:val="clear" w:color="auto" w:fill="FFFFFF"/>
          <w:lang w:eastAsia="fr-FR"/>
        </w:rPr>
        <w:t xml:space="preserve"> </w:t>
      </w:r>
      <w:r>
        <w:rPr>
          <w:shd w:val="clear" w:color="auto" w:fill="FFFFFF"/>
          <w:lang w:eastAsia="fr-FR"/>
        </w:rPr>
        <w:t xml:space="preserve">néanmoins </w:t>
      </w:r>
      <w:r w:rsidRPr="001E5A26">
        <w:rPr>
          <w:shd w:val="clear" w:color="auto" w:fill="FFFFFF"/>
          <w:lang w:eastAsia="fr-FR"/>
        </w:rPr>
        <w:t>été représenté par un avocat de son choix.</w:t>
      </w:r>
    </w:p>
    <w:p w:rsidR="00910287" w:rsidRPr="001E5A26" w:rsidRDefault="00910287" w:rsidP="00C35865">
      <w:pPr>
        <w:pStyle w:val="SingleTxtG"/>
        <w:rPr>
          <w:shd w:val="clear" w:color="auto" w:fill="FFFFFF"/>
          <w:lang w:eastAsia="fr-FR"/>
        </w:rPr>
      </w:pPr>
      <w:r w:rsidRPr="001E5A26">
        <w:rPr>
          <w:shd w:val="clear" w:color="auto" w:fill="FFFFFF"/>
          <w:lang w:eastAsia="fr-FR"/>
        </w:rPr>
        <w:t>6.3</w:t>
      </w:r>
      <w:r w:rsidRPr="001E5A26">
        <w:rPr>
          <w:shd w:val="clear" w:color="auto" w:fill="FFFFFF"/>
          <w:lang w:eastAsia="fr-FR"/>
        </w:rPr>
        <w:tab/>
        <w:t>L</w:t>
      </w:r>
      <w:r w:rsidR="00CC0E94">
        <w:rPr>
          <w:shd w:val="clear" w:color="auto" w:fill="FFFFFF"/>
          <w:lang w:eastAsia="fr-FR"/>
        </w:rPr>
        <w:t>’</w:t>
      </w:r>
      <w:r w:rsidRPr="001E5A26">
        <w:rPr>
          <w:shd w:val="clear" w:color="auto" w:fill="FFFFFF"/>
          <w:lang w:eastAsia="fr-FR"/>
        </w:rPr>
        <w:t>État partie réaffirme que</w:t>
      </w:r>
      <w:r>
        <w:rPr>
          <w:shd w:val="clear" w:color="auto" w:fill="FFFFFF"/>
          <w:lang w:eastAsia="fr-FR"/>
        </w:rPr>
        <w:t>, contrairement à ce que soutiennent les auteurs,</w:t>
      </w:r>
      <w:r w:rsidRPr="001E5A26">
        <w:rPr>
          <w:shd w:val="clear" w:color="auto" w:fill="FFFFFF"/>
          <w:lang w:eastAsia="fr-FR"/>
        </w:rPr>
        <w:t xml:space="preserve"> la situation décrite dans la communication n</w:t>
      </w:r>
      <w:r w:rsidR="00CC0E94">
        <w:rPr>
          <w:shd w:val="clear" w:color="auto" w:fill="FFFFFF"/>
          <w:lang w:eastAsia="fr-FR"/>
        </w:rPr>
        <w:t>’</w:t>
      </w:r>
      <w:r w:rsidRPr="001E5A26">
        <w:rPr>
          <w:shd w:val="clear" w:color="auto" w:fill="FFFFFF"/>
          <w:lang w:eastAsia="fr-FR"/>
        </w:rPr>
        <w:t xml:space="preserve">est pas une expulsion forcée. </w:t>
      </w:r>
      <w:r>
        <w:rPr>
          <w:shd w:val="clear" w:color="auto" w:fill="FFFFFF"/>
          <w:lang w:eastAsia="fr-FR"/>
        </w:rPr>
        <w:t>L</w:t>
      </w:r>
      <w:r w:rsidRPr="001E5A26">
        <w:rPr>
          <w:shd w:val="clear" w:color="auto" w:fill="FFFFFF"/>
          <w:lang w:eastAsia="fr-FR"/>
        </w:rPr>
        <w:t xml:space="preserve">a procédure </w:t>
      </w:r>
      <w:r w:rsidR="004663B0">
        <w:rPr>
          <w:shd w:val="clear" w:color="auto" w:fill="FFFFFF"/>
          <w:lang w:eastAsia="fr-FR"/>
        </w:rPr>
        <w:t>menée par</w:t>
      </w:r>
      <w:r w:rsidRPr="001E5A26">
        <w:rPr>
          <w:shd w:val="clear" w:color="auto" w:fill="FFFFFF"/>
          <w:lang w:eastAsia="fr-FR"/>
        </w:rPr>
        <w:t xml:space="preserve"> le tribunal </w:t>
      </w:r>
      <w:r w:rsidRPr="001E5A26">
        <w:rPr>
          <w:rFonts w:eastAsia="MS Mincho"/>
          <w:shd w:val="clear" w:color="auto" w:fill="FFFFFF"/>
          <w:lang w:eastAsia="fr-FR"/>
        </w:rPr>
        <w:t>n</w:t>
      </w:r>
      <w:r w:rsidRPr="001E5A26">
        <w:rPr>
          <w:rFonts w:eastAsia="MS Mincho"/>
          <w:shd w:val="clear" w:color="auto" w:fill="FFFFFF"/>
          <w:vertAlign w:val="superscript"/>
          <w:lang w:eastAsia="fr-FR"/>
        </w:rPr>
        <w:t>o</w:t>
      </w:r>
      <w:r w:rsidRPr="001E5A26">
        <w:rPr>
          <w:shd w:val="clear" w:color="auto" w:fill="FFFFFF"/>
          <w:lang w:eastAsia="fr-FR"/>
        </w:rPr>
        <w:t> 37 s</w:t>
      </w:r>
      <w:r w:rsidR="00CC0E94">
        <w:rPr>
          <w:shd w:val="clear" w:color="auto" w:fill="FFFFFF"/>
          <w:lang w:eastAsia="fr-FR"/>
        </w:rPr>
        <w:t>’</w:t>
      </w:r>
      <w:r w:rsidRPr="001E5A26">
        <w:rPr>
          <w:shd w:val="clear" w:color="auto" w:fill="FFFFFF"/>
          <w:lang w:eastAsia="fr-FR"/>
        </w:rPr>
        <w:t>est déroulée dans le respect de toutes les garanties de procédure</w:t>
      </w:r>
      <w:r w:rsidR="00CC0E94">
        <w:rPr>
          <w:shd w:val="clear" w:color="auto" w:fill="FFFFFF"/>
          <w:lang w:eastAsia="fr-FR"/>
        </w:rPr>
        <w:t xml:space="preserve"> </w:t>
      </w:r>
      <w:r>
        <w:rPr>
          <w:shd w:val="clear" w:color="auto" w:fill="FFFFFF"/>
          <w:lang w:eastAsia="fr-FR"/>
        </w:rPr>
        <w:t xml:space="preserve">prévues par le </w:t>
      </w:r>
      <w:r w:rsidRPr="001E5A26">
        <w:rPr>
          <w:shd w:val="clear" w:color="auto" w:fill="FFFFFF"/>
          <w:lang w:eastAsia="fr-FR"/>
        </w:rPr>
        <w:t>Pacte</w:t>
      </w:r>
      <w:r w:rsidRPr="00DC5700">
        <w:rPr>
          <w:rStyle w:val="Appelnotedebasdep"/>
        </w:rPr>
        <w:footnoteReference w:id="16"/>
      </w:r>
      <w:r w:rsidRPr="001E5A26">
        <w:rPr>
          <w:shd w:val="clear" w:color="auto" w:fill="FFFFFF"/>
          <w:lang w:eastAsia="fr-FR"/>
        </w:rPr>
        <w:t xml:space="preserve">. </w:t>
      </w:r>
      <w:r>
        <w:rPr>
          <w:shd w:val="clear" w:color="auto" w:fill="FFFFFF"/>
          <w:lang w:eastAsia="fr-FR"/>
        </w:rPr>
        <w:t xml:space="preserve">M. Ben </w:t>
      </w:r>
      <w:proofErr w:type="spellStart"/>
      <w:r>
        <w:rPr>
          <w:shd w:val="clear" w:color="auto" w:fill="FFFFFF"/>
          <w:lang w:eastAsia="fr-FR"/>
        </w:rPr>
        <w:t>Djazia</w:t>
      </w:r>
      <w:proofErr w:type="spellEnd"/>
      <w:r w:rsidRPr="001E5A26">
        <w:rPr>
          <w:shd w:val="clear" w:color="auto" w:fill="FFFFFF"/>
          <w:lang w:eastAsia="fr-FR"/>
        </w:rPr>
        <w:t xml:space="preserve"> a été informé suffisamment à l</w:t>
      </w:r>
      <w:r w:rsidR="00CC0E94">
        <w:rPr>
          <w:shd w:val="clear" w:color="auto" w:fill="FFFFFF"/>
          <w:lang w:eastAsia="fr-FR"/>
        </w:rPr>
        <w:t>’</w:t>
      </w:r>
      <w:r w:rsidRPr="001E5A26">
        <w:rPr>
          <w:shd w:val="clear" w:color="auto" w:fill="FFFFFF"/>
          <w:lang w:eastAsia="fr-FR"/>
        </w:rPr>
        <w:t>avance</w:t>
      </w:r>
      <w:r w:rsidR="00163690">
        <w:rPr>
          <w:shd w:val="clear" w:color="auto" w:fill="FFFFFF"/>
          <w:lang w:eastAsia="fr-FR"/>
        </w:rPr>
        <w:t xml:space="preserve"> − en mars 2012 −</w:t>
      </w:r>
      <w:r w:rsidRPr="001E5A26">
        <w:rPr>
          <w:shd w:val="clear" w:color="auto" w:fill="FFFFFF"/>
          <w:lang w:eastAsia="fr-FR"/>
        </w:rPr>
        <w:t xml:space="preserve"> </w:t>
      </w:r>
      <w:r>
        <w:rPr>
          <w:shd w:val="clear" w:color="auto" w:fill="FFFFFF"/>
          <w:lang w:eastAsia="fr-FR"/>
        </w:rPr>
        <w:t>que le</w:t>
      </w:r>
      <w:r w:rsidRPr="001E5A26">
        <w:rPr>
          <w:shd w:val="clear" w:color="auto" w:fill="FFFFFF"/>
          <w:lang w:eastAsia="fr-FR"/>
        </w:rPr>
        <w:t xml:space="preserve"> bail</w:t>
      </w:r>
      <w:r>
        <w:rPr>
          <w:shd w:val="clear" w:color="auto" w:fill="FFFFFF"/>
          <w:lang w:eastAsia="fr-FR"/>
        </w:rPr>
        <w:t xml:space="preserve"> ne serait pas prolongé</w:t>
      </w:r>
      <w:r w:rsidRPr="001E5A26">
        <w:rPr>
          <w:shd w:val="clear" w:color="auto" w:fill="FFFFFF"/>
          <w:lang w:eastAsia="fr-FR"/>
        </w:rPr>
        <w:t xml:space="preserve">. </w:t>
      </w:r>
      <w:r>
        <w:rPr>
          <w:shd w:val="clear" w:color="auto" w:fill="FFFFFF"/>
          <w:lang w:eastAsia="fr-FR"/>
        </w:rPr>
        <w:t>Dans l</w:t>
      </w:r>
      <w:r w:rsidR="00CC0E94">
        <w:rPr>
          <w:shd w:val="clear" w:color="auto" w:fill="FFFFFF"/>
          <w:lang w:eastAsia="fr-FR"/>
        </w:rPr>
        <w:t>’</w:t>
      </w:r>
      <w:r>
        <w:rPr>
          <w:shd w:val="clear" w:color="auto" w:fill="FFFFFF"/>
          <w:lang w:eastAsia="fr-FR"/>
        </w:rPr>
        <w:t>intervalle</w:t>
      </w:r>
      <w:r w:rsidRPr="001E5A26">
        <w:rPr>
          <w:shd w:val="clear" w:color="auto" w:fill="FFFFFF"/>
          <w:lang w:eastAsia="fr-FR"/>
        </w:rPr>
        <w:t xml:space="preserve">, il a eu la possibilité de communiquer avec les services sociaux de la </w:t>
      </w:r>
      <w:r>
        <w:rPr>
          <w:shd w:val="clear" w:color="auto" w:fill="FFFFFF"/>
          <w:lang w:eastAsia="fr-FR"/>
        </w:rPr>
        <w:t>c</w:t>
      </w:r>
      <w:r w:rsidRPr="001E5A26">
        <w:rPr>
          <w:shd w:val="clear" w:color="auto" w:fill="FFFFFF"/>
          <w:lang w:eastAsia="fr-FR"/>
        </w:rPr>
        <w:t>ommunauté et de la municipalité de Madrid. L</w:t>
      </w:r>
      <w:r w:rsidR="00CC0E94">
        <w:rPr>
          <w:shd w:val="clear" w:color="auto" w:fill="FFFFFF"/>
          <w:lang w:eastAsia="fr-FR"/>
        </w:rPr>
        <w:t>’</w:t>
      </w:r>
      <w:r w:rsidRPr="001E5A26">
        <w:rPr>
          <w:shd w:val="clear" w:color="auto" w:fill="FFFFFF"/>
          <w:lang w:eastAsia="fr-FR"/>
        </w:rPr>
        <w:t>expulsion a eu lieu à une heure décente et en présence d</w:t>
      </w:r>
      <w:r w:rsidR="00CC0E94">
        <w:rPr>
          <w:shd w:val="clear" w:color="auto" w:fill="FFFFFF"/>
          <w:lang w:eastAsia="fr-FR"/>
        </w:rPr>
        <w:t>’</w:t>
      </w:r>
      <w:r w:rsidRPr="001E5A26">
        <w:rPr>
          <w:shd w:val="clear" w:color="auto" w:fill="FFFFFF"/>
          <w:lang w:eastAsia="fr-FR"/>
        </w:rPr>
        <w:t xml:space="preserve">agents </w:t>
      </w:r>
      <w:r>
        <w:rPr>
          <w:shd w:val="clear" w:color="auto" w:fill="FFFFFF"/>
          <w:lang w:eastAsia="fr-FR"/>
        </w:rPr>
        <w:t xml:space="preserve">des services de justice et </w:t>
      </w:r>
      <w:r w:rsidRPr="001E5A26">
        <w:rPr>
          <w:shd w:val="clear" w:color="auto" w:fill="FFFFFF"/>
          <w:lang w:eastAsia="fr-FR"/>
        </w:rPr>
        <w:t xml:space="preserve">de police et des représentants des parties qui </w:t>
      </w:r>
      <w:r>
        <w:rPr>
          <w:shd w:val="clear" w:color="auto" w:fill="FFFFFF"/>
          <w:lang w:eastAsia="fr-FR"/>
        </w:rPr>
        <w:t>souhaitaient y assister</w:t>
      </w:r>
      <w:r w:rsidRPr="001E5A26">
        <w:rPr>
          <w:shd w:val="clear" w:color="auto" w:fill="FFFFFF"/>
          <w:lang w:eastAsia="fr-FR"/>
        </w:rPr>
        <w:t xml:space="preserve">. </w:t>
      </w:r>
      <w:r w:rsidR="00163690">
        <w:rPr>
          <w:shd w:val="clear" w:color="auto" w:fill="FFFFFF"/>
          <w:lang w:eastAsia="fr-FR"/>
        </w:rPr>
        <w:t>M. Ben </w:t>
      </w:r>
      <w:proofErr w:type="spellStart"/>
      <w:r>
        <w:rPr>
          <w:shd w:val="clear" w:color="auto" w:fill="FFFFFF"/>
          <w:lang w:eastAsia="fr-FR"/>
        </w:rPr>
        <w:t>Djazia</w:t>
      </w:r>
      <w:proofErr w:type="spellEnd"/>
      <w:r w:rsidRPr="001E5A26">
        <w:rPr>
          <w:shd w:val="clear" w:color="auto" w:fill="FFFFFF"/>
          <w:lang w:eastAsia="fr-FR"/>
        </w:rPr>
        <w:t xml:space="preserve"> a </w:t>
      </w:r>
      <w:r>
        <w:rPr>
          <w:shd w:val="clear" w:color="auto" w:fill="FFFFFF"/>
          <w:lang w:eastAsia="fr-FR"/>
        </w:rPr>
        <w:t>pu assister aux audiences du</w:t>
      </w:r>
      <w:r w:rsidRPr="001E5A26">
        <w:rPr>
          <w:shd w:val="clear" w:color="auto" w:fill="FFFFFF"/>
          <w:lang w:eastAsia="fr-FR"/>
        </w:rPr>
        <w:t xml:space="preserve"> tribunal </w:t>
      </w:r>
      <w:r w:rsidRPr="001E5A26">
        <w:rPr>
          <w:rFonts w:eastAsia="MS Mincho"/>
        </w:rPr>
        <w:t>n</w:t>
      </w:r>
      <w:r w:rsidRPr="001E5A26">
        <w:rPr>
          <w:rFonts w:eastAsia="MS Mincho"/>
          <w:vertAlign w:val="superscript"/>
        </w:rPr>
        <w:t>o</w:t>
      </w:r>
      <w:r w:rsidRPr="001E5A26">
        <w:t xml:space="preserve"> 37 </w:t>
      </w:r>
      <w:r w:rsidRPr="001E5A26">
        <w:rPr>
          <w:shd w:val="clear" w:color="auto" w:fill="FFFFFF"/>
          <w:lang w:eastAsia="fr-FR"/>
        </w:rPr>
        <w:t xml:space="preserve">et présenter des recours. Il a également </w:t>
      </w:r>
      <w:r>
        <w:rPr>
          <w:shd w:val="clear" w:color="auto" w:fill="FFFFFF"/>
          <w:lang w:eastAsia="fr-FR"/>
        </w:rPr>
        <w:t xml:space="preserve">pu </w:t>
      </w:r>
      <w:r w:rsidRPr="001E5A26">
        <w:rPr>
          <w:shd w:val="clear" w:color="auto" w:fill="FFFFFF"/>
          <w:lang w:eastAsia="fr-FR"/>
        </w:rPr>
        <w:lastRenderedPageBreak/>
        <w:t xml:space="preserve">introduire un recours en </w:t>
      </w:r>
      <w:proofErr w:type="spellStart"/>
      <w:r w:rsidRPr="001E5A26">
        <w:rPr>
          <w:i/>
          <w:shd w:val="clear" w:color="auto" w:fill="FFFFFF"/>
          <w:lang w:eastAsia="fr-FR"/>
        </w:rPr>
        <w:t>amparo</w:t>
      </w:r>
      <w:proofErr w:type="spellEnd"/>
      <w:r w:rsidRPr="001E5A26">
        <w:rPr>
          <w:shd w:val="clear" w:color="auto" w:fill="FFFFFF"/>
          <w:lang w:eastAsia="fr-FR"/>
        </w:rPr>
        <w:t xml:space="preserve"> devant le Tribunal constitutionnel et soumettre une demande de mesures provisoires à la Cour européenne des droits de l</w:t>
      </w:r>
      <w:r w:rsidR="00CC0E94">
        <w:rPr>
          <w:shd w:val="clear" w:color="auto" w:fill="FFFFFF"/>
          <w:lang w:eastAsia="fr-FR"/>
        </w:rPr>
        <w:t>’</w:t>
      </w:r>
      <w:r w:rsidRPr="001E5A26">
        <w:rPr>
          <w:shd w:val="clear" w:color="auto" w:fill="FFFFFF"/>
          <w:lang w:eastAsia="fr-FR"/>
        </w:rPr>
        <w:t>homme.</w:t>
      </w:r>
    </w:p>
    <w:p w:rsidR="00910287" w:rsidRPr="001E5A26" w:rsidRDefault="00910287" w:rsidP="00C35865">
      <w:pPr>
        <w:pStyle w:val="H23G"/>
        <w:rPr>
          <w:shd w:val="clear" w:color="auto" w:fill="FFFFFF"/>
        </w:rPr>
      </w:pPr>
      <w:r w:rsidRPr="001E5A26">
        <w:rPr>
          <w:shd w:val="clear" w:color="auto" w:fill="FFFFFF"/>
        </w:rPr>
        <w:tab/>
      </w:r>
      <w:r w:rsidRPr="001E5A26">
        <w:rPr>
          <w:shd w:val="clear" w:color="auto" w:fill="FFFFFF"/>
        </w:rPr>
        <w:tab/>
        <w:t>Commentaires des auteurs sur les observations de l</w:t>
      </w:r>
      <w:r w:rsidR="00CC0E94">
        <w:rPr>
          <w:shd w:val="clear" w:color="auto" w:fill="FFFFFF"/>
        </w:rPr>
        <w:t>’</w:t>
      </w:r>
      <w:r w:rsidRPr="001E5A26">
        <w:rPr>
          <w:shd w:val="clear" w:color="auto" w:fill="FFFFFF"/>
        </w:rPr>
        <w:t>État partie concernant le fond</w:t>
      </w:r>
    </w:p>
    <w:p w:rsidR="00910287" w:rsidRPr="001E5A26" w:rsidRDefault="00910287" w:rsidP="00C35865">
      <w:pPr>
        <w:pStyle w:val="SingleTxtG"/>
        <w:rPr>
          <w:shd w:val="clear" w:color="auto" w:fill="FFFFFF"/>
          <w:lang w:eastAsia="fr-FR"/>
        </w:rPr>
      </w:pPr>
      <w:r w:rsidRPr="001E5A26">
        <w:rPr>
          <w:shd w:val="clear" w:color="auto" w:fill="FFFFFF"/>
          <w:lang w:eastAsia="fr-FR"/>
        </w:rPr>
        <w:t>7.1</w:t>
      </w:r>
      <w:r w:rsidRPr="001E5A26">
        <w:rPr>
          <w:shd w:val="clear" w:color="auto" w:fill="FFFFFF"/>
          <w:lang w:eastAsia="fr-FR"/>
        </w:rPr>
        <w:tab/>
        <w:t>Le 22 février 2016, les auteurs ont répondu aux observations de l</w:t>
      </w:r>
      <w:r w:rsidR="00CC0E94">
        <w:rPr>
          <w:shd w:val="clear" w:color="auto" w:fill="FFFFFF"/>
          <w:lang w:eastAsia="fr-FR"/>
        </w:rPr>
        <w:t>’</w:t>
      </w:r>
      <w:r w:rsidRPr="001E5A26">
        <w:rPr>
          <w:shd w:val="clear" w:color="auto" w:fill="FFFFFF"/>
          <w:lang w:eastAsia="fr-FR"/>
        </w:rPr>
        <w:t xml:space="preserve">État partie concernant le fond et </w:t>
      </w:r>
      <w:r>
        <w:rPr>
          <w:shd w:val="clear" w:color="auto" w:fill="FFFFFF"/>
          <w:lang w:eastAsia="fr-FR"/>
        </w:rPr>
        <w:t>de nouveau allégué la violation de l</w:t>
      </w:r>
      <w:r w:rsidR="00CC0E94">
        <w:rPr>
          <w:shd w:val="clear" w:color="auto" w:fill="FFFFFF"/>
          <w:lang w:eastAsia="fr-FR"/>
        </w:rPr>
        <w:t>’</w:t>
      </w:r>
      <w:r>
        <w:rPr>
          <w:shd w:val="clear" w:color="auto" w:fill="FFFFFF"/>
          <w:lang w:eastAsia="fr-FR"/>
        </w:rPr>
        <w:t>article 11 du Pacte</w:t>
      </w:r>
      <w:r w:rsidRPr="001E5A26">
        <w:rPr>
          <w:shd w:val="clear" w:color="auto" w:fill="FFFFFF"/>
          <w:lang w:eastAsia="fr-FR"/>
        </w:rPr>
        <w:t xml:space="preserve">. </w:t>
      </w:r>
    </w:p>
    <w:p w:rsidR="00910287" w:rsidRPr="001E5A26" w:rsidRDefault="00910287" w:rsidP="00C35865">
      <w:pPr>
        <w:pStyle w:val="SingleTxtG"/>
        <w:rPr>
          <w:rFonts w:ascii="Times" w:hAnsi="Times"/>
          <w:lang w:eastAsia="fr-FR"/>
        </w:rPr>
      </w:pPr>
      <w:r w:rsidRPr="001E5A26">
        <w:rPr>
          <w:shd w:val="clear" w:color="auto" w:fill="FFFFFF"/>
          <w:lang w:eastAsia="fr-FR"/>
        </w:rPr>
        <w:t>7.2</w:t>
      </w:r>
      <w:r w:rsidRPr="001E5A26">
        <w:rPr>
          <w:shd w:val="clear" w:color="auto" w:fill="FFFFFF"/>
          <w:lang w:eastAsia="fr-FR"/>
        </w:rPr>
        <w:tab/>
        <w:t xml:space="preserve">La procédure </w:t>
      </w:r>
      <w:r>
        <w:rPr>
          <w:shd w:val="clear" w:color="auto" w:fill="FFFFFF"/>
          <w:lang w:eastAsia="fr-FR"/>
        </w:rPr>
        <w:t xml:space="preserve">engagée </w:t>
      </w:r>
      <w:r w:rsidRPr="001E5A26">
        <w:rPr>
          <w:shd w:val="clear" w:color="auto" w:fill="FFFFFF"/>
          <w:lang w:eastAsia="fr-FR"/>
        </w:rPr>
        <w:t xml:space="preserve">devant le tribunal </w:t>
      </w:r>
      <w:r w:rsidR="00163690" w:rsidRPr="009A7B48">
        <w:rPr>
          <w:rFonts w:eastAsia="MS Mincho"/>
        </w:rPr>
        <w:t>n</w:t>
      </w:r>
      <w:r w:rsidR="00163690" w:rsidRPr="009A7B48">
        <w:rPr>
          <w:rFonts w:eastAsia="MS Mincho"/>
          <w:vertAlign w:val="superscript"/>
        </w:rPr>
        <w:t>o</w:t>
      </w:r>
      <w:r w:rsidR="00163690" w:rsidRPr="009A7B48">
        <w:rPr>
          <w:rFonts w:eastAsia="MS Mincho"/>
        </w:rPr>
        <w:t> </w:t>
      </w:r>
      <w:r w:rsidRPr="001E5A26">
        <w:t xml:space="preserve">37 </w:t>
      </w:r>
      <w:r w:rsidRPr="001E5A26">
        <w:rPr>
          <w:shd w:val="clear" w:color="auto" w:fill="FFFFFF"/>
          <w:lang w:eastAsia="fr-FR"/>
        </w:rPr>
        <w:t>n</w:t>
      </w:r>
      <w:r w:rsidR="00CC0E94">
        <w:rPr>
          <w:shd w:val="clear" w:color="auto" w:fill="FFFFFF"/>
          <w:lang w:eastAsia="fr-FR"/>
        </w:rPr>
        <w:t>’</w:t>
      </w:r>
      <w:r w:rsidRPr="001E5A26">
        <w:rPr>
          <w:shd w:val="clear" w:color="auto" w:fill="FFFFFF"/>
          <w:lang w:eastAsia="fr-FR"/>
        </w:rPr>
        <w:t xml:space="preserve">a pas été menée dans le respect des garanties judiciaires. </w:t>
      </w:r>
      <w:r>
        <w:rPr>
          <w:shd w:val="clear" w:color="auto" w:fill="FFFFFF"/>
          <w:lang w:eastAsia="fr-FR"/>
        </w:rPr>
        <w:t>L</w:t>
      </w:r>
      <w:r w:rsidR="00CC0E94">
        <w:rPr>
          <w:shd w:val="clear" w:color="auto" w:fill="FFFFFF"/>
          <w:lang w:eastAsia="fr-FR"/>
        </w:rPr>
        <w:t>’</w:t>
      </w:r>
      <w:r>
        <w:rPr>
          <w:shd w:val="clear" w:color="auto" w:fill="FFFFFF"/>
          <w:lang w:eastAsia="fr-FR"/>
        </w:rPr>
        <w:t>expulsion a été ordonnée sans qu</w:t>
      </w:r>
      <w:r w:rsidR="00CC0E94">
        <w:rPr>
          <w:shd w:val="clear" w:color="auto" w:fill="FFFFFF"/>
          <w:lang w:eastAsia="fr-FR"/>
        </w:rPr>
        <w:t>’</w:t>
      </w:r>
      <w:r>
        <w:rPr>
          <w:shd w:val="clear" w:color="auto" w:fill="FFFFFF"/>
          <w:lang w:eastAsia="fr-FR"/>
        </w:rPr>
        <w:t xml:space="preserve">il soit tenu compte des </w:t>
      </w:r>
      <w:r w:rsidRPr="001E5A26">
        <w:rPr>
          <w:shd w:val="clear" w:color="auto" w:fill="FFFFFF"/>
          <w:lang w:eastAsia="fr-FR"/>
        </w:rPr>
        <w:t xml:space="preserve">conséquences </w:t>
      </w:r>
      <w:r>
        <w:rPr>
          <w:shd w:val="clear" w:color="auto" w:fill="FFFFFF"/>
          <w:lang w:eastAsia="fr-FR"/>
        </w:rPr>
        <w:t>qu</w:t>
      </w:r>
      <w:r w:rsidR="00CC0E94">
        <w:rPr>
          <w:shd w:val="clear" w:color="auto" w:fill="FFFFFF"/>
          <w:lang w:eastAsia="fr-FR"/>
        </w:rPr>
        <w:t>’</w:t>
      </w:r>
      <w:r>
        <w:rPr>
          <w:shd w:val="clear" w:color="auto" w:fill="FFFFFF"/>
          <w:lang w:eastAsia="fr-FR"/>
        </w:rPr>
        <w:t>elle pourrait avoir sur</w:t>
      </w:r>
      <w:r w:rsidRPr="001E5A26">
        <w:rPr>
          <w:shd w:val="clear" w:color="auto" w:fill="FFFFFF"/>
          <w:lang w:eastAsia="fr-FR"/>
        </w:rPr>
        <w:t xml:space="preserve"> les auteurs, </w:t>
      </w:r>
      <w:r>
        <w:rPr>
          <w:shd w:val="clear" w:color="auto" w:fill="FFFFFF"/>
          <w:lang w:eastAsia="fr-FR"/>
        </w:rPr>
        <w:t xml:space="preserve">et </w:t>
      </w:r>
      <w:r w:rsidRPr="001E5A26">
        <w:rPr>
          <w:shd w:val="clear" w:color="auto" w:fill="FFFFFF"/>
          <w:lang w:eastAsia="fr-FR"/>
        </w:rPr>
        <w:t xml:space="preserve">en particulier </w:t>
      </w:r>
      <w:r>
        <w:rPr>
          <w:shd w:val="clear" w:color="auto" w:fill="FFFFFF"/>
          <w:lang w:eastAsia="fr-FR"/>
        </w:rPr>
        <w:t>sur</w:t>
      </w:r>
      <w:r w:rsidRPr="001E5A26">
        <w:rPr>
          <w:shd w:val="clear" w:color="auto" w:fill="FFFFFF"/>
          <w:lang w:eastAsia="fr-FR"/>
        </w:rPr>
        <w:t xml:space="preserve"> leurs enfants mineurs. La loi ne </w:t>
      </w:r>
      <w:r>
        <w:rPr>
          <w:shd w:val="clear" w:color="auto" w:fill="FFFFFF"/>
          <w:lang w:eastAsia="fr-FR"/>
        </w:rPr>
        <w:t>permet pas aux personnes faisant l</w:t>
      </w:r>
      <w:r w:rsidR="00CC0E94">
        <w:rPr>
          <w:shd w:val="clear" w:color="auto" w:fill="FFFFFF"/>
          <w:lang w:eastAsia="fr-FR"/>
        </w:rPr>
        <w:t>’</w:t>
      </w:r>
      <w:r>
        <w:rPr>
          <w:shd w:val="clear" w:color="auto" w:fill="FFFFFF"/>
          <w:lang w:eastAsia="fr-FR"/>
        </w:rPr>
        <w:t>objet d</w:t>
      </w:r>
      <w:r w:rsidR="00CC0E94">
        <w:rPr>
          <w:shd w:val="clear" w:color="auto" w:fill="FFFFFF"/>
          <w:lang w:eastAsia="fr-FR"/>
        </w:rPr>
        <w:t>’</w:t>
      </w:r>
      <w:r>
        <w:rPr>
          <w:shd w:val="clear" w:color="auto" w:fill="FFFFFF"/>
          <w:lang w:eastAsia="fr-FR"/>
        </w:rPr>
        <w:t>une</w:t>
      </w:r>
      <w:r w:rsidRPr="001E5A26">
        <w:rPr>
          <w:shd w:val="clear" w:color="auto" w:fill="FFFFFF"/>
          <w:lang w:eastAsia="fr-FR"/>
        </w:rPr>
        <w:t xml:space="preserve"> procédure d</w:t>
      </w:r>
      <w:r w:rsidR="00CC0E94">
        <w:rPr>
          <w:shd w:val="clear" w:color="auto" w:fill="FFFFFF"/>
          <w:lang w:eastAsia="fr-FR"/>
        </w:rPr>
        <w:t>’</w:t>
      </w:r>
      <w:r w:rsidRPr="001E5A26">
        <w:rPr>
          <w:shd w:val="clear" w:color="auto" w:fill="FFFFFF"/>
          <w:lang w:eastAsia="fr-FR"/>
        </w:rPr>
        <w:t>expulsion</w:t>
      </w:r>
      <w:r>
        <w:rPr>
          <w:shd w:val="clear" w:color="auto" w:fill="FFFFFF"/>
          <w:lang w:eastAsia="fr-FR"/>
        </w:rPr>
        <w:t xml:space="preserve"> de</w:t>
      </w:r>
      <w:r w:rsidRPr="001E5A26">
        <w:rPr>
          <w:shd w:val="clear" w:color="auto" w:fill="FFFFFF"/>
          <w:lang w:eastAsia="fr-FR"/>
        </w:rPr>
        <w:t xml:space="preserve"> faire opposition ou appel </w:t>
      </w:r>
      <w:r>
        <w:rPr>
          <w:shd w:val="clear" w:color="auto" w:fill="FFFFFF"/>
          <w:lang w:eastAsia="fr-FR"/>
        </w:rPr>
        <w:t>pour</w:t>
      </w:r>
      <w:r w:rsidRPr="001E5A26">
        <w:rPr>
          <w:shd w:val="clear" w:color="auto" w:fill="FFFFFF"/>
          <w:lang w:eastAsia="fr-FR"/>
        </w:rPr>
        <w:t xml:space="preserve"> dénoncer les conséquences de leur expulsion</w:t>
      </w:r>
      <w:r>
        <w:rPr>
          <w:shd w:val="clear" w:color="auto" w:fill="FFFFFF"/>
          <w:lang w:eastAsia="fr-FR"/>
        </w:rPr>
        <w:t xml:space="preserve"> et les autorise</w:t>
      </w:r>
      <w:r w:rsidRPr="001E5A26">
        <w:rPr>
          <w:shd w:val="clear" w:color="auto" w:fill="FFFFFF"/>
          <w:lang w:eastAsia="fr-FR"/>
        </w:rPr>
        <w:t xml:space="preserve"> seulement </w:t>
      </w:r>
      <w:r>
        <w:rPr>
          <w:shd w:val="clear" w:color="auto" w:fill="FFFFFF"/>
          <w:lang w:eastAsia="fr-FR"/>
        </w:rPr>
        <w:t>à faire valoir</w:t>
      </w:r>
      <w:r w:rsidRPr="001E5A26">
        <w:rPr>
          <w:shd w:val="clear" w:color="auto" w:fill="FFFFFF"/>
          <w:lang w:eastAsia="fr-FR"/>
        </w:rPr>
        <w:t xml:space="preserve"> le paiement total ou partiel </w:t>
      </w:r>
      <w:r>
        <w:rPr>
          <w:shd w:val="clear" w:color="auto" w:fill="FFFFFF"/>
          <w:lang w:eastAsia="fr-FR"/>
        </w:rPr>
        <w:t>du loyer</w:t>
      </w:r>
      <w:r w:rsidRPr="001E5A26">
        <w:rPr>
          <w:shd w:val="clear" w:color="auto" w:fill="FFFFFF"/>
          <w:lang w:eastAsia="fr-FR"/>
        </w:rPr>
        <w:t>.</w:t>
      </w:r>
    </w:p>
    <w:p w:rsidR="00910287" w:rsidRPr="001E5A26" w:rsidRDefault="00910287" w:rsidP="00C35865">
      <w:pPr>
        <w:pStyle w:val="SingleTxtG"/>
        <w:rPr>
          <w:shd w:val="clear" w:color="auto" w:fill="FFFFFF"/>
          <w:lang w:eastAsia="fr-FR"/>
        </w:rPr>
      </w:pPr>
      <w:r w:rsidRPr="001E5A26">
        <w:rPr>
          <w:shd w:val="clear" w:color="auto" w:fill="FFFFFF"/>
          <w:lang w:eastAsia="fr-FR"/>
        </w:rPr>
        <w:t>7.3</w:t>
      </w:r>
      <w:r w:rsidRPr="001E5A26">
        <w:rPr>
          <w:shd w:val="clear" w:color="auto" w:fill="FFFFFF"/>
          <w:lang w:eastAsia="fr-FR"/>
        </w:rPr>
        <w:tab/>
        <w:t>Les auteurs réaffirment que, dans un contexte de grave crise économique</w:t>
      </w:r>
      <w:r>
        <w:rPr>
          <w:shd w:val="clear" w:color="auto" w:fill="FFFFFF"/>
          <w:lang w:eastAsia="fr-FR"/>
        </w:rPr>
        <w:t>,</w:t>
      </w:r>
      <w:r w:rsidRPr="001E5A26">
        <w:rPr>
          <w:shd w:val="clear" w:color="auto" w:fill="FFFFFF"/>
          <w:lang w:eastAsia="fr-FR"/>
        </w:rPr>
        <w:t xml:space="preserve"> l</w:t>
      </w:r>
      <w:r w:rsidR="00CC0E94">
        <w:rPr>
          <w:shd w:val="clear" w:color="auto" w:fill="FFFFFF"/>
          <w:lang w:eastAsia="fr-FR"/>
        </w:rPr>
        <w:t>’</w:t>
      </w:r>
      <w:r w:rsidRPr="001E5A26">
        <w:rPr>
          <w:shd w:val="clear" w:color="auto" w:fill="FFFFFF"/>
          <w:lang w:eastAsia="fr-FR"/>
        </w:rPr>
        <w:t>État partie a pris des mesures régressives concernant le parc de logements publics.</w:t>
      </w:r>
    </w:p>
    <w:p w:rsidR="00910287" w:rsidRPr="001E5A26" w:rsidRDefault="00910287" w:rsidP="00C35865">
      <w:pPr>
        <w:pStyle w:val="H23G"/>
        <w:rPr>
          <w:shd w:val="clear" w:color="auto" w:fill="FFFFFF"/>
        </w:rPr>
      </w:pPr>
      <w:r w:rsidRPr="001E5A26">
        <w:rPr>
          <w:shd w:val="clear" w:color="auto" w:fill="FFFFFF"/>
        </w:rPr>
        <w:tab/>
      </w:r>
      <w:r w:rsidRPr="001E5A26">
        <w:rPr>
          <w:shd w:val="clear" w:color="auto" w:fill="FFFFFF"/>
        </w:rPr>
        <w:tab/>
        <w:t>Intervention de tiers</w:t>
      </w:r>
    </w:p>
    <w:p w:rsidR="00910287" w:rsidRPr="00DC5700" w:rsidRDefault="00910287" w:rsidP="00C35865">
      <w:pPr>
        <w:pStyle w:val="SingleTxtG"/>
        <w:rPr>
          <w:rFonts w:ascii="Times" w:hAnsi="Times"/>
        </w:rPr>
      </w:pPr>
      <w:r w:rsidRPr="001E5A26">
        <w:rPr>
          <w:shd w:val="clear" w:color="auto" w:fill="FFFFFF"/>
          <w:lang w:eastAsia="fr-FR"/>
        </w:rPr>
        <w:t>8.1</w:t>
      </w:r>
      <w:r w:rsidRPr="001E5A26">
        <w:rPr>
          <w:shd w:val="clear" w:color="auto" w:fill="FFFFFF"/>
          <w:lang w:eastAsia="fr-FR"/>
        </w:rPr>
        <w:tab/>
        <w:t>Le</w:t>
      </w:r>
      <w:r>
        <w:rPr>
          <w:shd w:val="clear" w:color="auto" w:fill="FFFFFF"/>
          <w:lang w:eastAsia="fr-FR"/>
        </w:rPr>
        <w:t>s</w:t>
      </w:r>
      <w:r w:rsidRPr="001E5A26">
        <w:rPr>
          <w:shd w:val="clear" w:color="auto" w:fill="FFFFFF"/>
          <w:lang w:eastAsia="fr-FR"/>
        </w:rPr>
        <w:t xml:space="preserve"> 5 avril</w:t>
      </w:r>
      <w:r>
        <w:rPr>
          <w:shd w:val="clear" w:color="auto" w:fill="FFFFFF"/>
          <w:lang w:eastAsia="fr-FR"/>
        </w:rPr>
        <w:t xml:space="preserve"> et 25 octobre</w:t>
      </w:r>
      <w:r w:rsidRPr="001E5A26">
        <w:rPr>
          <w:shd w:val="clear" w:color="auto" w:fill="FFFFFF"/>
          <w:lang w:eastAsia="fr-FR"/>
        </w:rPr>
        <w:t xml:space="preserve"> 2016, le Groupe de travail des communications, agissant au nom du Comité, a autorisé l</w:t>
      </w:r>
      <w:r w:rsidR="00CC0E94">
        <w:rPr>
          <w:shd w:val="clear" w:color="auto" w:fill="FFFFFF"/>
          <w:lang w:eastAsia="fr-FR"/>
        </w:rPr>
        <w:t>’</w:t>
      </w:r>
      <w:r w:rsidRPr="001E5A26">
        <w:rPr>
          <w:shd w:val="clear" w:color="auto" w:fill="FFFFFF"/>
          <w:lang w:eastAsia="fr-FR"/>
        </w:rPr>
        <w:t>intervention du Réseau international des droits économiques, sociaux et culturels (Réseau-DESC)</w:t>
      </w:r>
      <w:r w:rsidRPr="00DC5700">
        <w:rPr>
          <w:rStyle w:val="Appelnotedebasdep"/>
        </w:rPr>
        <w:footnoteReference w:id="17"/>
      </w:r>
      <w:r>
        <w:rPr>
          <w:shd w:val="clear" w:color="auto" w:fill="FFFFFF"/>
          <w:lang w:eastAsia="fr-FR"/>
        </w:rPr>
        <w:t xml:space="preserve"> et de la Rapporteuse spéciale </w:t>
      </w:r>
      <w:r w:rsidRPr="00685D14">
        <w:rPr>
          <w:shd w:val="clear" w:color="auto" w:fill="FFFFFF"/>
          <w:lang w:eastAsia="fr-FR"/>
        </w:rPr>
        <w:t>sur le logement convenable en tant qu</w:t>
      </w:r>
      <w:r w:rsidR="00CC0E94">
        <w:rPr>
          <w:shd w:val="clear" w:color="auto" w:fill="FFFFFF"/>
          <w:lang w:eastAsia="fr-FR"/>
        </w:rPr>
        <w:t>’</w:t>
      </w:r>
      <w:r w:rsidRPr="00685D14">
        <w:rPr>
          <w:shd w:val="clear" w:color="auto" w:fill="FFFFFF"/>
          <w:lang w:eastAsia="fr-FR"/>
        </w:rPr>
        <w:t>élément du droit à un niveau de vie suffisant ainsi que sur le droit à la non-discrimination à cet égard</w:t>
      </w:r>
      <w:r w:rsidRPr="001E5A26">
        <w:rPr>
          <w:shd w:val="clear" w:color="auto" w:fill="FFFFFF"/>
          <w:lang w:eastAsia="fr-FR"/>
        </w:rPr>
        <w:t>, conformément à l</w:t>
      </w:r>
      <w:r w:rsidR="00CC0E94">
        <w:rPr>
          <w:shd w:val="clear" w:color="auto" w:fill="FFFFFF"/>
          <w:lang w:eastAsia="fr-FR"/>
        </w:rPr>
        <w:t>’</w:t>
      </w:r>
      <w:r w:rsidRPr="001E5A26">
        <w:rPr>
          <w:shd w:val="clear" w:color="auto" w:fill="FFFFFF"/>
          <w:lang w:eastAsia="fr-FR"/>
        </w:rPr>
        <w:t>article 8 du Protocole facultatif et à l</w:t>
      </w:r>
      <w:r w:rsidR="00CC0E94">
        <w:rPr>
          <w:shd w:val="clear" w:color="auto" w:fill="FFFFFF"/>
          <w:lang w:eastAsia="fr-FR"/>
        </w:rPr>
        <w:t>’</w:t>
      </w:r>
      <w:r w:rsidRPr="001E5A26">
        <w:rPr>
          <w:shd w:val="clear" w:color="auto" w:fill="FFFFFF"/>
          <w:lang w:eastAsia="fr-FR"/>
        </w:rPr>
        <w:t>article 14 du règlement intérieur provisoire relatif au Protocole facultatif</w:t>
      </w:r>
      <w:r>
        <w:rPr>
          <w:shd w:val="clear" w:color="auto" w:fill="FFFFFF"/>
          <w:lang w:eastAsia="fr-FR"/>
        </w:rPr>
        <w:t xml:space="preserve"> et au </w:t>
      </w:r>
      <w:r w:rsidRPr="001E5A26">
        <w:rPr>
          <w:shd w:val="clear" w:color="auto" w:fill="FFFFFF"/>
          <w:lang w:eastAsia="fr-FR"/>
        </w:rPr>
        <w:t>Guide relatif à l</w:t>
      </w:r>
      <w:r w:rsidR="00CC0E94">
        <w:rPr>
          <w:shd w:val="clear" w:color="auto" w:fill="FFFFFF"/>
          <w:lang w:eastAsia="fr-FR"/>
        </w:rPr>
        <w:t>’</w:t>
      </w:r>
      <w:r w:rsidRPr="001E5A26">
        <w:rPr>
          <w:shd w:val="clear" w:color="auto" w:fill="FFFFFF"/>
          <w:lang w:eastAsia="fr-FR"/>
        </w:rPr>
        <w:t xml:space="preserve">intervention de tiers. </w:t>
      </w:r>
    </w:p>
    <w:p w:rsidR="00910287" w:rsidRPr="001E5A26" w:rsidRDefault="00910287" w:rsidP="00C35865">
      <w:pPr>
        <w:pStyle w:val="SingleTxtG"/>
        <w:rPr>
          <w:shd w:val="clear" w:color="auto" w:fill="FFFFFF"/>
          <w:lang w:eastAsia="fr-FR"/>
        </w:rPr>
      </w:pPr>
      <w:r w:rsidRPr="001E5A26">
        <w:rPr>
          <w:shd w:val="clear" w:color="auto" w:fill="FFFFFF"/>
          <w:lang w:eastAsia="fr-FR"/>
        </w:rPr>
        <w:t>8.2</w:t>
      </w:r>
      <w:r w:rsidRPr="001E5A26">
        <w:rPr>
          <w:shd w:val="clear" w:color="auto" w:fill="FFFFFF"/>
          <w:lang w:eastAsia="fr-FR"/>
        </w:rPr>
        <w:tab/>
      </w:r>
      <w:r>
        <w:rPr>
          <w:shd w:val="clear" w:color="auto" w:fill="FFFFFF"/>
          <w:lang w:eastAsia="fr-FR"/>
        </w:rPr>
        <w:t>Le 17 mai 2015, le Réseau-DESC a présenté une communication dans laquelle il soulignait que les États parties étaient tenus, notamment, de protéger le droit au logement de toutes les personnes relevant de leur juridiction, y compris les locataires de logements privés ; de faire le nécessaire, en agissant au maximum des ressources disponibles, pour permettre l</w:t>
      </w:r>
      <w:r w:rsidR="00CC0E94">
        <w:rPr>
          <w:shd w:val="clear" w:color="auto" w:fill="FFFFFF"/>
          <w:lang w:eastAsia="fr-FR"/>
        </w:rPr>
        <w:t>’</w:t>
      </w:r>
      <w:r>
        <w:rPr>
          <w:shd w:val="clear" w:color="auto" w:fill="FFFFFF"/>
          <w:lang w:eastAsia="fr-FR"/>
        </w:rPr>
        <w:t xml:space="preserve">exercice du droit au logement ; et de garantir le droit à un recours utile. </w:t>
      </w:r>
      <w:r w:rsidR="00163690">
        <w:rPr>
          <w:shd w:val="clear" w:color="auto" w:fill="FFFFFF"/>
          <w:lang w:eastAsia="fr-FR"/>
        </w:rPr>
        <w:t>Le </w:t>
      </w:r>
      <w:r w:rsidRPr="001E5A26">
        <w:rPr>
          <w:shd w:val="clear" w:color="auto" w:fill="FFFFFF"/>
          <w:lang w:eastAsia="fr-FR"/>
        </w:rPr>
        <w:t xml:space="preserve">19 mai 2016, le Comité a transmis </w:t>
      </w:r>
      <w:r>
        <w:rPr>
          <w:shd w:val="clear" w:color="auto" w:fill="FFFFFF"/>
          <w:lang w:eastAsia="fr-FR"/>
        </w:rPr>
        <w:t xml:space="preserve">cette communication </w:t>
      </w:r>
      <w:r w:rsidRPr="001E5A26">
        <w:rPr>
          <w:shd w:val="clear" w:color="auto" w:fill="FFFFFF"/>
          <w:lang w:eastAsia="fr-FR"/>
        </w:rPr>
        <w:t>à l</w:t>
      </w:r>
      <w:r w:rsidR="00CC0E94">
        <w:rPr>
          <w:shd w:val="clear" w:color="auto" w:fill="FFFFFF"/>
          <w:lang w:eastAsia="fr-FR"/>
        </w:rPr>
        <w:t>’</w:t>
      </w:r>
      <w:r w:rsidRPr="001E5A26">
        <w:rPr>
          <w:shd w:val="clear" w:color="auto" w:fill="FFFFFF"/>
          <w:lang w:eastAsia="fr-FR"/>
        </w:rPr>
        <w:t>État partie et aux auteurs afin de recueillir leurs vues et observations.</w:t>
      </w:r>
    </w:p>
    <w:p w:rsidR="00910287" w:rsidRPr="001E5A26" w:rsidRDefault="00910287" w:rsidP="00C35865">
      <w:pPr>
        <w:pStyle w:val="SingleTxtG"/>
        <w:rPr>
          <w:rFonts w:ascii="Times" w:hAnsi="Times"/>
          <w:lang w:eastAsia="fr-FR"/>
        </w:rPr>
      </w:pPr>
      <w:r w:rsidRPr="001E5A26">
        <w:rPr>
          <w:shd w:val="clear" w:color="auto" w:fill="FFFFFF"/>
          <w:lang w:eastAsia="fr-FR"/>
        </w:rPr>
        <w:t>8.3</w:t>
      </w:r>
      <w:r w:rsidRPr="001E5A26">
        <w:rPr>
          <w:shd w:val="clear" w:color="auto" w:fill="FFFFFF"/>
          <w:lang w:eastAsia="fr-FR"/>
        </w:rPr>
        <w:tab/>
      </w:r>
      <w:r>
        <w:rPr>
          <w:shd w:val="clear" w:color="auto" w:fill="FFFFFF"/>
          <w:lang w:eastAsia="fr-FR"/>
        </w:rPr>
        <w:t>Le 31 janvier 2017, sans prendre position sur les allégations des auteurs, la Rapporteuse spéciale a présenté une communication dans laquelle elle faisait observer que la communication des auteurs soulevait des questions importantes concernant l</w:t>
      </w:r>
      <w:r w:rsidR="00CC0E94">
        <w:rPr>
          <w:shd w:val="clear" w:color="auto" w:fill="FFFFFF"/>
          <w:lang w:eastAsia="fr-FR"/>
        </w:rPr>
        <w:t>’</w:t>
      </w:r>
      <w:r>
        <w:rPr>
          <w:shd w:val="clear" w:color="auto" w:fill="FFFFFF"/>
          <w:lang w:eastAsia="fr-FR"/>
        </w:rPr>
        <w:t>obligation faite à l</w:t>
      </w:r>
      <w:r w:rsidR="00CC0E94">
        <w:rPr>
          <w:shd w:val="clear" w:color="auto" w:fill="FFFFFF"/>
          <w:lang w:eastAsia="fr-FR"/>
        </w:rPr>
        <w:t>’</w:t>
      </w:r>
      <w:r>
        <w:rPr>
          <w:shd w:val="clear" w:color="auto" w:fill="FFFFFF"/>
          <w:lang w:eastAsia="fr-FR"/>
        </w:rPr>
        <w:t>État de prévenir et combattre le problème des sans-abri, notamment ses causes structurelles ; l</w:t>
      </w:r>
      <w:r w:rsidR="00CC0E94">
        <w:rPr>
          <w:shd w:val="clear" w:color="auto" w:fill="FFFFFF"/>
          <w:lang w:eastAsia="fr-FR"/>
        </w:rPr>
        <w:t>’</w:t>
      </w:r>
      <w:r>
        <w:rPr>
          <w:shd w:val="clear" w:color="auto" w:fill="FFFFFF"/>
          <w:lang w:eastAsia="fr-FR"/>
        </w:rPr>
        <w:t>accès à la justice ; la protection contre la rupture de la relation contractuelle entre le bailleur et le preneur à l</w:t>
      </w:r>
      <w:r w:rsidR="00CC0E94">
        <w:rPr>
          <w:shd w:val="clear" w:color="auto" w:fill="FFFFFF"/>
          <w:lang w:eastAsia="fr-FR"/>
        </w:rPr>
        <w:t>’</w:t>
      </w:r>
      <w:r>
        <w:rPr>
          <w:shd w:val="clear" w:color="auto" w:fill="FFFFFF"/>
          <w:lang w:eastAsia="fr-FR"/>
        </w:rPr>
        <w:t>expiration du bail ; et l</w:t>
      </w:r>
      <w:r w:rsidR="00CC0E94">
        <w:rPr>
          <w:shd w:val="clear" w:color="auto" w:fill="FFFFFF"/>
          <w:lang w:eastAsia="fr-FR"/>
        </w:rPr>
        <w:t>’</w:t>
      </w:r>
      <w:r>
        <w:rPr>
          <w:shd w:val="clear" w:color="auto" w:fill="FFFFFF"/>
          <w:lang w:eastAsia="fr-FR"/>
        </w:rPr>
        <w:t>obligation de prendre des mesures d</w:t>
      </w:r>
      <w:r w:rsidR="00CC0E94">
        <w:rPr>
          <w:shd w:val="clear" w:color="auto" w:fill="FFFFFF"/>
          <w:lang w:eastAsia="fr-FR"/>
        </w:rPr>
        <w:t>’</w:t>
      </w:r>
      <w:r>
        <w:rPr>
          <w:shd w:val="clear" w:color="auto" w:fill="FFFFFF"/>
          <w:lang w:eastAsia="fr-FR"/>
        </w:rPr>
        <w:t>action positives en faveur des locataires incapables de payer leur loyer. Le 9 février 2017, le Comité a transmis cette communication à l</w:t>
      </w:r>
      <w:r w:rsidR="00CC0E94">
        <w:rPr>
          <w:shd w:val="clear" w:color="auto" w:fill="FFFFFF"/>
          <w:lang w:eastAsia="fr-FR"/>
        </w:rPr>
        <w:t>’</w:t>
      </w:r>
      <w:r>
        <w:rPr>
          <w:shd w:val="clear" w:color="auto" w:fill="FFFFFF"/>
          <w:lang w:eastAsia="fr-FR"/>
        </w:rPr>
        <w:t>État partie et aux auteurs afin de recueillir leurs vues et observations.</w:t>
      </w:r>
    </w:p>
    <w:p w:rsidR="00910287" w:rsidRPr="001E5A26" w:rsidRDefault="00910287" w:rsidP="00C35865">
      <w:pPr>
        <w:pStyle w:val="H23G"/>
      </w:pPr>
      <w:r w:rsidRPr="001E5A26">
        <w:tab/>
      </w:r>
      <w:r w:rsidRPr="001E5A26">
        <w:tab/>
        <w:t>Commentaires des parties sur les interventions de tiers</w:t>
      </w:r>
      <w:r>
        <w:t xml:space="preserve"> </w:t>
      </w:r>
    </w:p>
    <w:p w:rsidR="00910287" w:rsidRPr="001E5A26" w:rsidRDefault="00910287" w:rsidP="00C35865">
      <w:pPr>
        <w:pStyle w:val="SingleTxtG"/>
      </w:pPr>
      <w:r w:rsidRPr="001E5A26">
        <w:t>9.</w:t>
      </w:r>
      <w:r w:rsidRPr="001E5A26">
        <w:tab/>
        <w:t>Le 19 juin 2016, les auteurs ont informé le Comité qu</w:t>
      </w:r>
      <w:r w:rsidR="00CC0E94">
        <w:t>’</w:t>
      </w:r>
      <w:r w:rsidRPr="001E5A26">
        <w:t xml:space="preserve">ils souscrivaient aux considérations exposées dans </w:t>
      </w:r>
      <w:r>
        <w:t>la communication</w:t>
      </w:r>
      <w:r w:rsidRPr="001E5A26">
        <w:t xml:space="preserve"> du Réseau-DESC, </w:t>
      </w:r>
      <w:r>
        <w:t>qui</w:t>
      </w:r>
      <w:r w:rsidRPr="001E5A26">
        <w:t xml:space="preserve"> complétait leurs allégations.</w:t>
      </w:r>
    </w:p>
    <w:p w:rsidR="00910287" w:rsidRPr="001E5A26" w:rsidRDefault="00910287" w:rsidP="00C35865">
      <w:pPr>
        <w:pStyle w:val="SingleTxtG"/>
      </w:pPr>
      <w:r w:rsidRPr="001E5A26">
        <w:t>10.</w:t>
      </w:r>
      <w:r w:rsidRPr="001E5A26">
        <w:tab/>
        <w:t>Le 17 mars 2017, l</w:t>
      </w:r>
      <w:r w:rsidR="00CC0E94">
        <w:t>’</w:t>
      </w:r>
      <w:r w:rsidRPr="001E5A26">
        <w:t xml:space="preserve">État partie a présenté ses observations sur </w:t>
      </w:r>
      <w:r>
        <w:t>la communication</w:t>
      </w:r>
      <w:r w:rsidRPr="001E5A26">
        <w:t xml:space="preserve"> de la Rapporteuse spéciale</w:t>
      </w:r>
      <w:r>
        <w:t>, récapitulant</w:t>
      </w:r>
      <w:r w:rsidR="00163690">
        <w:t xml:space="preserve"> </w:t>
      </w:r>
      <w:r w:rsidRPr="001E5A26">
        <w:t xml:space="preserve">les </w:t>
      </w:r>
      <w:r>
        <w:t xml:space="preserve">principales </w:t>
      </w:r>
      <w:r w:rsidRPr="001E5A26">
        <w:t xml:space="preserve">mesures que les pouvoirs publics </w:t>
      </w:r>
      <w:r>
        <w:t>avaient</w:t>
      </w:r>
      <w:r w:rsidRPr="001E5A26">
        <w:t xml:space="preserve"> prises en faveur des groupes vulnérables, en particulier </w:t>
      </w:r>
      <w:r>
        <w:t xml:space="preserve">les </w:t>
      </w:r>
      <w:r w:rsidRPr="001E5A26">
        <w:t xml:space="preserve">personnes qui ont </w:t>
      </w:r>
      <w:r w:rsidRPr="001E5A26">
        <w:lastRenderedPageBreak/>
        <w:t>d</w:t>
      </w:r>
      <w:r w:rsidR="00CC0E94">
        <w:t>’</w:t>
      </w:r>
      <w:r w:rsidRPr="001E5A26">
        <w:t>énormes difficultés à rembourser leurs prêts hypothécaires</w:t>
      </w:r>
      <w:r>
        <w:t>,</w:t>
      </w:r>
      <w:r w:rsidRPr="00212DE5">
        <w:t xml:space="preserve"> </w:t>
      </w:r>
      <w:r w:rsidRPr="001E5A26">
        <w:t>depuis le début de la crise économique</w:t>
      </w:r>
    </w:p>
    <w:p w:rsidR="00910287" w:rsidRPr="001E5A26" w:rsidRDefault="00910287" w:rsidP="00C35865">
      <w:pPr>
        <w:pStyle w:val="H1G"/>
      </w:pPr>
      <w:r w:rsidRPr="001E5A26">
        <w:tab/>
        <w:t>B.</w:t>
      </w:r>
      <w:r w:rsidRPr="001E5A26">
        <w:tab/>
      </w:r>
      <w:r>
        <w:t>Considérations</w:t>
      </w:r>
      <w:r w:rsidRPr="001E5A26">
        <w:t xml:space="preserve"> du Comité sur la recevabilité</w:t>
      </w:r>
    </w:p>
    <w:p w:rsidR="00910287" w:rsidRPr="001E5A26" w:rsidRDefault="00910287" w:rsidP="00C35865">
      <w:pPr>
        <w:pStyle w:val="SingleTxtG"/>
      </w:pPr>
      <w:r w:rsidRPr="001E5A26">
        <w:t>11.1</w:t>
      </w:r>
      <w:r w:rsidRPr="001E5A26">
        <w:tab/>
        <w:t>Avant d</w:t>
      </w:r>
      <w:r w:rsidR="00CC0E94">
        <w:t>’</w:t>
      </w:r>
      <w:r w:rsidRPr="001E5A26">
        <w:t>examiner toute plainte soumise dans une communication, le Comité doit, conformément à l</w:t>
      </w:r>
      <w:r w:rsidR="00CC0E94">
        <w:t>’</w:t>
      </w:r>
      <w:r w:rsidRPr="001E5A26">
        <w:t>article 9 de son règlement intérieur provisoire relatif au Protocole facultatif, déterminer si la communication est recevable</w:t>
      </w:r>
    </w:p>
    <w:p w:rsidR="00910287" w:rsidRPr="001E5A26" w:rsidRDefault="00910287" w:rsidP="00C35865">
      <w:pPr>
        <w:pStyle w:val="SingleTxtG"/>
      </w:pPr>
      <w:r w:rsidRPr="001E5A26">
        <w:t>11.2</w:t>
      </w:r>
      <w:r w:rsidRPr="001E5A26">
        <w:tab/>
      </w:r>
      <w:r>
        <w:t xml:space="preserve">Sur la base des informations fournies par les parties, le </w:t>
      </w:r>
      <w:r w:rsidRPr="001E5A26">
        <w:t xml:space="preserve">Comité </w:t>
      </w:r>
      <w:r>
        <w:t xml:space="preserve">constate que </w:t>
      </w:r>
      <w:r w:rsidRPr="001E5A26">
        <w:t xml:space="preserve">le 30 septembre 2013, </w:t>
      </w:r>
      <w:r>
        <w:t xml:space="preserve">M. Ben </w:t>
      </w:r>
      <w:proofErr w:type="spellStart"/>
      <w:r>
        <w:t>Djazia</w:t>
      </w:r>
      <w:proofErr w:type="spellEnd"/>
      <w:r w:rsidRPr="001E5A26">
        <w:t xml:space="preserve"> a soumis une demande de mesures provisoires à la Cour européenne des droits de l</w:t>
      </w:r>
      <w:r w:rsidR="00CC0E94">
        <w:t>’</w:t>
      </w:r>
      <w:r w:rsidRPr="001E5A26">
        <w:t>homme</w:t>
      </w:r>
      <w:r w:rsidR="00AF2B19">
        <w:t>, demande qui a été rejetée ;</w:t>
      </w:r>
      <w:r>
        <w:t xml:space="preserve"> qu</w:t>
      </w:r>
      <w:r w:rsidR="00CC0E94">
        <w:t>’</w:t>
      </w:r>
      <w:r>
        <w:t>il n</w:t>
      </w:r>
      <w:r w:rsidR="00CC0E94">
        <w:t>’</w:t>
      </w:r>
      <w:r>
        <w:t>a plus saisi la Cour par la suite</w:t>
      </w:r>
      <w:r w:rsidR="00AF2B19">
        <w:t> ;</w:t>
      </w:r>
      <w:r>
        <w:t xml:space="preserve"> et</w:t>
      </w:r>
      <w:r w:rsidRPr="001E5A26">
        <w:t xml:space="preserve"> que l</w:t>
      </w:r>
      <w:r w:rsidR="00CC0E94">
        <w:t>’</w:t>
      </w:r>
      <w:r w:rsidRPr="001E5A26">
        <w:t>État partie n</w:t>
      </w:r>
      <w:r w:rsidR="00CC0E94">
        <w:t>’</w:t>
      </w:r>
      <w:r w:rsidRPr="001E5A26">
        <w:t>a pas soulevé d</w:t>
      </w:r>
      <w:r w:rsidR="00CC0E94">
        <w:t>’</w:t>
      </w:r>
      <w:r w:rsidRPr="001E5A26">
        <w:t xml:space="preserve">objections au </w:t>
      </w:r>
      <w:r>
        <w:t>titre</w:t>
      </w:r>
      <w:r w:rsidRPr="001E5A26">
        <w:rPr>
          <w:i/>
        </w:rPr>
        <w:t xml:space="preserve"> </w:t>
      </w:r>
      <w:r w:rsidRPr="001E5A26">
        <w:t xml:space="preserve">du paragraphe 2 </w:t>
      </w:r>
      <w:r>
        <w:t xml:space="preserve">c) </w:t>
      </w:r>
      <w:r w:rsidRPr="001E5A26">
        <w:t>de l</w:t>
      </w:r>
      <w:r w:rsidR="00CC0E94">
        <w:t>’</w:t>
      </w:r>
      <w:r w:rsidRPr="001E5A26">
        <w:t xml:space="preserve">article 3 du Protocole facultatif. </w:t>
      </w:r>
      <w:r w:rsidR="00AF2B19">
        <w:t>En tout état de cause, le rejet d’une demande de mesures provisoires par la Cour européenne des droits de l’homme ne participe pas d’un examen de la question au sens du Protocole facultatif.</w:t>
      </w:r>
    </w:p>
    <w:p w:rsidR="00910287" w:rsidRPr="001E5A26" w:rsidRDefault="00910287" w:rsidP="00C35865">
      <w:pPr>
        <w:pStyle w:val="SingleTxtG"/>
      </w:pPr>
      <w:r w:rsidRPr="001E5A26">
        <w:t>11.</w:t>
      </w:r>
      <w:r>
        <w:t>3</w:t>
      </w:r>
      <w:r w:rsidRPr="001E5A26">
        <w:tab/>
        <w:t>Le Comité prend note de l</w:t>
      </w:r>
      <w:r w:rsidR="00CC0E94">
        <w:t>’</w:t>
      </w:r>
      <w:r w:rsidRPr="001E5A26">
        <w:t>argument de l</w:t>
      </w:r>
      <w:r w:rsidR="00CC0E94">
        <w:t>’</w:t>
      </w:r>
      <w:r w:rsidRPr="001E5A26">
        <w:t xml:space="preserve">État partie selon lequel les griefs des auteurs sont </w:t>
      </w:r>
      <w:r>
        <w:t>manifestement dénués de fondement au regard</w:t>
      </w:r>
      <w:r w:rsidRPr="001E5A26">
        <w:t xml:space="preserve"> du paragraphe 2 </w:t>
      </w:r>
      <w:r>
        <w:t xml:space="preserve">e) </w:t>
      </w:r>
      <w:r w:rsidRPr="001E5A26">
        <w:t>de l</w:t>
      </w:r>
      <w:r w:rsidR="00CC0E94">
        <w:t>’</w:t>
      </w:r>
      <w:r w:rsidRPr="001E5A26">
        <w:t>article 3 du Protocole facultatif étant donné que les auteurs n</w:t>
      </w:r>
      <w:r w:rsidR="00CC0E94">
        <w:t>’</w:t>
      </w:r>
      <w:r w:rsidRPr="001E5A26">
        <w:t>ont pas fait l</w:t>
      </w:r>
      <w:r w:rsidR="00CC0E94">
        <w:t>’</w:t>
      </w:r>
      <w:r w:rsidRPr="001E5A26">
        <w:t>objet d</w:t>
      </w:r>
      <w:r w:rsidR="00CC0E94">
        <w:t>’</w:t>
      </w:r>
      <w:r w:rsidRPr="001E5A26">
        <w:t>une expulsion forcée</w:t>
      </w:r>
      <w:r>
        <w:t>,</w:t>
      </w:r>
      <w:r w:rsidRPr="001E5A26">
        <w:t xml:space="preserve"> mais d</w:t>
      </w:r>
      <w:r w:rsidR="00CC0E94">
        <w:t>’</w:t>
      </w:r>
      <w:r w:rsidRPr="001E5A26">
        <w:t xml:space="preserve">une expulsion pour expiration </w:t>
      </w:r>
      <w:r>
        <w:t>d</w:t>
      </w:r>
      <w:r w:rsidR="00CC0E94">
        <w:t>’</w:t>
      </w:r>
      <w:r>
        <w:t xml:space="preserve">un </w:t>
      </w:r>
      <w:r w:rsidRPr="001E5A26">
        <w:t>bail conclu entre particuliers</w:t>
      </w:r>
      <w:r>
        <w:t>,</w:t>
      </w:r>
      <w:r w:rsidRPr="001E5A26">
        <w:t xml:space="preserve"> et </w:t>
      </w:r>
      <w:r>
        <w:t>n</w:t>
      </w:r>
      <w:r w:rsidR="00CC0E94">
        <w:t>’</w:t>
      </w:r>
      <w:r>
        <w:t>ont jamais été ignorés par les</w:t>
      </w:r>
      <w:r w:rsidRPr="001E5A26">
        <w:t xml:space="preserve"> autorités. </w:t>
      </w:r>
      <w:r>
        <w:t>Il</w:t>
      </w:r>
      <w:r w:rsidRPr="001E5A26">
        <w:t xml:space="preserve"> </w:t>
      </w:r>
      <w:r>
        <w:t>fait</w:t>
      </w:r>
      <w:r w:rsidRPr="001E5A26">
        <w:t xml:space="preserve"> toutefois </w:t>
      </w:r>
      <w:r>
        <w:t xml:space="preserve">observer </w:t>
      </w:r>
      <w:r w:rsidRPr="001E5A26">
        <w:t xml:space="preserve">que </w:t>
      </w:r>
      <w:r>
        <w:t xml:space="preserve">ce sont </w:t>
      </w:r>
      <w:r w:rsidRPr="001E5A26">
        <w:t>les</w:t>
      </w:r>
      <w:r>
        <w:t xml:space="preserve"> faits exposés dans la communication qui lui permettent d</w:t>
      </w:r>
      <w:r w:rsidR="00CC0E94">
        <w:t>’</w:t>
      </w:r>
      <w:r>
        <w:t>apprécier s</w:t>
      </w:r>
      <w:r w:rsidR="00CC0E94">
        <w:t>’</w:t>
      </w:r>
      <w:r>
        <w:t>il y a eu ou non violation du Pacte, et que les</w:t>
      </w:r>
      <w:r w:rsidRPr="001E5A26">
        <w:t xml:space="preserve"> auteurs ont suffisamment étayé</w:t>
      </w:r>
      <w:r>
        <w:t xml:space="preserve"> leurs griefs</w:t>
      </w:r>
      <w:r w:rsidRPr="001E5A26">
        <w:t xml:space="preserve"> aux fins de la recevabilité</w:t>
      </w:r>
      <w:r>
        <w:t>.</w:t>
      </w:r>
    </w:p>
    <w:p w:rsidR="00910287" w:rsidRPr="001E5A26" w:rsidRDefault="00910287" w:rsidP="00C35865">
      <w:pPr>
        <w:pStyle w:val="SingleTxtG"/>
      </w:pPr>
      <w:r w:rsidRPr="001E5A26">
        <w:t>11.</w:t>
      </w:r>
      <w:r>
        <w:t>4</w:t>
      </w:r>
      <w:r w:rsidRPr="001E5A26">
        <w:tab/>
        <w:t>Le Comité prend note de l</w:t>
      </w:r>
      <w:r w:rsidR="00CC0E94">
        <w:t>’</w:t>
      </w:r>
      <w:r w:rsidRPr="001E5A26">
        <w:t>argument de l</w:t>
      </w:r>
      <w:r w:rsidR="00CC0E94">
        <w:t>’</w:t>
      </w:r>
      <w:r w:rsidRPr="001E5A26">
        <w:t xml:space="preserve">État partie selon lequel la communication devrait être déclarée irrecevable </w:t>
      </w:r>
      <w:r>
        <w:t>parce qu</w:t>
      </w:r>
      <w:r w:rsidR="00CC0E94">
        <w:t>’</w:t>
      </w:r>
      <w:r>
        <w:t>elle constitue un</w:t>
      </w:r>
      <w:r w:rsidRPr="001E5A26">
        <w:t xml:space="preserve"> abus du droit de soumettre une communication </w:t>
      </w:r>
      <w:r>
        <w:t>étant donné</w:t>
      </w:r>
      <w:r w:rsidRPr="001E5A26">
        <w:t xml:space="preserve"> qu</w:t>
      </w:r>
      <w:r w:rsidR="00CC0E94">
        <w:t>’</w:t>
      </w:r>
      <w:r w:rsidRPr="001E5A26">
        <w:t xml:space="preserve">elle contient des informations incomplètes et </w:t>
      </w:r>
      <w:r>
        <w:t>dénaturées</w:t>
      </w:r>
      <w:r w:rsidRPr="001E5A26">
        <w:t xml:space="preserve"> </w:t>
      </w:r>
      <w:r>
        <w:t xml:space="preserve">visant à </w:t>
      </w:r>
      <w:r w:rsidRPr="001E5A26">
        <w:t xml:space="preserve">induire le Comité en erreur sur la situation des auteurs. </w:t>
      </w:r>
      <w:r>
        <w:t>Il estime</w:t>
      </w:r>
      <w:r w:rsidRPr="001E5A26">
        <w:t xml:space="preserve"> toutefois que </w:t>
      </w:r>
      <w:r>
        <w:t xml:space="preserve">les </w:t>
      </w:r>
      <w:r w:rsidRPr="001E5A26">
        <w:t>divergence</w:t>
      </w:r>
      <w:r>
        <w:t>s de vues</w:t>
      </w:r>
      <w:r w:rsidRPr="001E5A26">
        <w:t xml:space="preserve"> entre l</w:t>
      </w:r>
      <w:r w:rsidR="00CC0E94">
        <w:t>’</w:t>
      </w:r>
      <w:r w:rsidRPr="001E5A26">
        <w:t xml:space="preserve">État partie et les auteurs de la communication au sujet des faits, </w:t>
      </w:r>
      <w:r>
        <w:t xml:space="preserve">et </w:t>
      </w:r>
      <w:r w:rsidRPr="001E5A26">
        <w:t xml:space="preserve">notamment </w:t>
      </w:r>
      <w:r>
        <w:t xml:space="preserve">au sujet </w:t>
      </w:r>
      <w:r w:rsidRPr="001E5A26">
        <w:t xml:space="preserve">des mesures prises par les services sociaux et </w:t>
      </w:r>
      <w:r>
        <w:t>d</w:t>
      </w:r>
      <w:r w:rsidR="00163690">
        <w:t>es démarches entreprises par M. </w:t>
      </w:r>
      <w:r>
        <w:t xml:space="preserve">Ben </w:t>
      </w:r>
      <w:proofErr w:type="spellStart"/>
      <w:r>
        <w:t>Djazia</w:t>
      </w:r>
      <w:proofErr w:type="spellEnd"/>
      <w:r w:rsidRPr="001E5A26">
        <w:t xml:space="preserve"> </w:t>
      </w:r>
      <w:r>
        <w:t>pour trouver un emploi</w:t>
      </w:r>
      <w:r w:rsidRPr="001E5A26">
        <w:t xml:space="preserve"> et un</w:t>
      </w:r>
      <w:r w:rsidR="00163690">
        <w:t xml:space="preserve"> </w:t>
      </w:r>
      <w:r w:rsidRPr="001E5A26">
        <w:t>logement</w:t>
      </w:r>
      <w:r>
        <w:t xml:space="preserve"> de rechange</w:t>
      </w:r>
      <w:r w:rsidRPr="001E5A26">
        <w:t>, ne constitue</w:t>
      </w:r>
      <w:r>
        <w:t>nt</w:t>
      </w:r>
      <w:r w:rsidRPr="001E5A26">
        <w:t xml:space="preserve"> pas </w:t>
      </w:r>
      <w:r>
        <w:t xml:space="preserve">en soi </w:t>
      </w:r>
      <w:r w:rsidRPr="001E5A26">
        <w:t xml:space="preserve">un abus du droit de présenter une communication </w:t>
      </w:r>
      <w:r>
        <w:t>au sens</w:t>
      </w:r>
      <w:r w:rsidRPr="001E5A26">
        <w:t xml:space="preserve"> du paragraphe 2 </w:t>
      </w:r>
      <w:r>
        <w:t xml:space="preserve">f) </w:t>
      </w:r>
      <w:r w:rsidRPr="001E5A26">
        <w:t>de l</w:t>
      </w:r>
      <w:r w:rsidR="00CC0E94">
        <w:t>’</w:t>
      </w:r>
      <w:r w:rsidRPr="001E5A26">
        <w:t xml:space="preserve">article 3 du Protocole facultatif. </w:t>
      </w:r>
    </w:p>
    <w:p w:rsidR="00910287" w:rsidRPr="001E5A26" w:rsidRDefault="00910287" w:rsidP="00C35865">
      <w:pPr>
        <w:pStyle w:val="SingleTxtG"/>
      </w:pPr>
      <w:r w:rsidRPr="001E5A26">
        <w:t>11.</w:t>
      </w:r>
      <w:r>
        <w:t>5</w:t>
      </w:r>
      <w:r w:rsidRPr="001E5A26">
        <w:tab/>
        <w:t>Le Comité prend note de l</w:t>
      </w:r>
      <w:r w:rsidR="00CC0E94">
        <w:t>’</w:t>
      </w:r>
      <w:r w:rsidRPr="001E5A26">
        <w:t>argument de l</w:t>
      </w:r>
      <w:r w:rsidR="00CC0E94">
        <w:t>’</w:t>
      </w:r>
      <w:r w:rsidRPr="001E5A26">
        <w:t>État partie selon lequel la communication est également irrecevable car il n</w:t>
      </w:r>
      <w:r w:rsidR="00CC0E94">
        <w:t>’</w:t>
      </w:r>
      <w:r w:rsidRPr="001E5A26">
        <w:t>en ressort pas un désavantage notable pour les auteurs. Conformément à l</w:t>
      </w:r>
      <w:r w:rsidR="00CC0E94">
        <w:t>’</w:t>
      </w:r>
      <w:r w:rsidRPr="001E5A26">
        <w:t>article 4 du Protocole facultatif, le Comité peut, si nécessaire, refuser d</w:t>
      </w:r>
      <w:r w:rsidR="00CC0E94">
        <w:t>’</w:t>
      </w:r>
      <w:r w:rsidRPr="001E5A26">
        <w:t xml:space="preserve">examiner une communication </w:t>
      </w:r>
      <w:r>
        <w:t>qui ne fait pas apparaître</w:t>
      </w:r>
      <w:r w:rsidRPr="001E5A26">
        <w:t xml:space="preserve"> que l</w:t>
      </w:r>
      <w:r w:rsidR="00CC0E94">
        <w:t>’</w:t>
      </w:r>
      <w:r w:rsidRPr="001E5A26">
        <w:t xml:space="preserve">auteur a subi un désavantage notable, à moins </w:t>
      </w:r>
      <w:r>
        <w:t>qu</w:t>
      </w:r>
      <w:r w:rsidR="00CC0E94">
        <w:t>’</w:t>
      </w:r>
      <w:r>
        <w:t>il</w:t>
      </w:r>
      <w:r w:rsidRPr="001E5A26">
        <w:t xml:space="preserve"> ne considère que la communication soulève une grave question d</w:t>
      </w:r>
      <w:r w:rsidR="00CC0E94">
        <w:t>’</w:t>
      </w:r>
      <w:r w:rsidRPr="001E5A26">
        <w:t xml:space="preserve">importance générale. </w:t>
      </w:r>
      <w:r>
        <w:t xml:space="preserve">Interprétée littéralement, </w:t>
      </w:r>
      <w:r w:rsidRPr="001E5A26">
        <w:t>cette disposition n</w:t>
      </w:r>
      <w:r w:rsidR="00CC0E94">
        <w:t>’</w:t>
      </w:r>
      <w:r w:rsidRPr="001E5A26">
        <w:t>établit pas un critère de recevabilité</w:t>
      </w:r>
      <w:r w:rsidRPr="00DC5700">
        <w:rPr>
          <w:rStyle w:val="Appelnotedebasdep"/>
        </w:rPr>
        <w:footnoteReference w:id="18"/>
      </w:r>
      <w:r>
        <w:t>, mais donne simplement au Comité toute discrétion pour refuser d</w:t>
      </w:r>
      <w:r w:rsidR="00CC0E94">
        <w:t>’</w:t>
      </w:r>
      <w:r>
        <w:t>examiner une communication portant sur des faits ne dépassant pas un certain seuil de gravité s</w:t>
      </w:r>
      <w:r w:rsidR="00CC0E94">
        <w:t>’</w:t>
      </w:r>
      <w:r>
        <w:t>il l</w:t>
      </w:r>
      <w:r w:rsidR="00CC0E94">
        <w:t>’</w:t>
      </w:r>
      <w:r>
        <w:t>estime nécessaire pour tirer le meilleur parti de ses ressources aux fins de la bonne exécution de son mandat</w:t>
      </w:r>
      <w:r w:rsidRPr="001E5A26">
        <w:t xml:space="preserve">. </w:t>
      </w:r>
      <w:r>
        <w:t>Cette interprétation est celle qui a été retenue lors des travaux préparatoires au Protocole facultatif</w:t>
      </w:r>
      <w:r w:rsidRPr="00DC5700">
        <w:rPr>
          <w:rStyle w:val="Appelnotedebasdep"/>
        </w:rPr>
        <w:footnoteReference w:id="19"/>
      </w:r>
      <w:r>
        <w:t xml:space="preserve">. </w:t>
      </w:r>
      <w:r w:rsidRPr="001E5A26">
        <w:t xml:space="preserve">Dans </w:t>
      </w:r>
      <w:r>
        <w:t>l</w:t>
      </w:r>
      <w:r w:rsidR="00CC0E94">
        <w:t>’</w:t>
      </w:r>
      <w:r>
        <w:t xml:space="preserve">exercice de son pouvoir discrétionnaire, </w:t>
      </w:r>
      <w:r w:rsidRPr="001E5A26">
        <w:t xml:space="preserve">le </w:t>
      </w:r>
      <w:r>
        <w:t>Comité prend notamment en considération sa jurisprudence relative aux différents droits garantis par le Pacte, et s</w:t>
      </w:r>
      <w:r w:rsidR="00CC0E94">
        <w:t>’</w:t>
      </w:r>
      <w:r>
        <w:t xml:space="preserve">intéresse à la question de savoir si la victime présumée a subi un désavantage notable compte tenu </w:t>
      </w:r>
      <w:r w:rsidRPr="001E5A26">
        <w:t xml:space="preserve">des </w:t>
      </w:r>
      <w:r>
        <w:t>circonstances de l</w:t>
      </w:r>
      <w:r w:rsidR="00CC0E94">
        <w:t>’</w:t>
      </w:r>
      <w:r>
        <w:t>affaire et</w:t>
      </w:r>
      <w:r w:rsidRPr="001E5A26">
        <w:t>,</w:t>
      </w:r>
      <w:r>
        <w:t xml:space="preserve"> en particulier, de la nature des droits qui auraient été enfreints, de la gravité des violations alléguées et des conséquences éventuelles de celles-ci sur la situation personnelle de la victime présumée</w:t>
      </w:r>
      <w:r w:rsidRPr="00DC5700">
        <w:rPr>
          <w:rStyle w:val="Appelnotedebasdep"/>
        </w:rPr>
        <w:footnoteReference w:id="20"/>
      </w:r>
      <w:r>
        <w:t>.</w:t>
      </w:r>
      <w:r w:rsidR="00C63D76">
        <w:t xml:space="preserve"> </w:t>
      </w:r>
      <w:r w:rsidR="00904E0E">
        <w:t xml:space="preserve">À la lumière de ces considérations et des faits exposés, le Comité </w:t>
      </w:r>
      <w:r w:rsidR="00904E0E">
        <w:lastRenderedPageBreak/>
        <w:t>estime que l</w:t>
      </w:r>
      <w:r w:rsidR="00CC0E94">
        <w:t>’</w:t>
      </w:r>
      <w:r w:rsidR="00904E0E">
        <w:t>article 4 du Protocole facultatif ne l</w:t>
      </w:r>
      <w:r w:rsidR="00CC0E94">
        <w:t>’</w:t>
      </w:r>
      <w:r w:rsidR="00904E0E">
        <w:t>empêche pas d</w:t>
      </w:r>
      <w:r w:rsidR="00CC0E94">
        <w:t>’</w:t>
      </w:r>
      <w:r w:rsidR="00904E0E">
        <w:t>examiner la communication.</w:t>
      </w:r>
    </w:p>
    <w:p w:rsidR="00910287" w:rsidRPr="001E5A26" w:rsidRDefault="00910287" w:rsidP="00C35865">
      <w:pPr>
        <w:pStyle w:val="SingleTxtG"/>
      </w:pPr>
      <w:r w:rsidRPr="001E5A26">
        <w:t>11.</w:t>
      </w:r>
      <w:r>
        <w:t>6</w:t>
      </w:r>
      <w:r w:rsidRPr="001E5A26">
        <w:tab/>
      </w:r>
      <w:r>
        <w:t>Le</w:t>
      </w:r>
      <w:r w:rsidRPr="001E5A26">
        <w:t xml:space="preserve"> Comité </w:t>
      </w:r>
      <w:r>
        <w:t>constate</w:t>
      </w:r>
      <w:r w:rsidRPr="001E5A26">
        <w:t xml:space="preserve"> que la communication </w:t>
      </w:r>
      <w:r>
        <w:t xml:space="preserve">satisfait aux autres critères de recevabilité énoncés aux articles 2 et 3 du Protocole facultatif et, par conséquent, la déclare </w:t>
      </w:r>
      <w:r w:rsidRPr="001E5A26">
        <w:t>recevable et procède à son examen au fond.</w:t>
      </w:r>
    </w:p>
    <w:p w:rsidR="00910287" w:rsidRPr="001E5A26" w:rsidRDefault="00C35865" w:rsidP="00C35865">
      <w:pPr>
        <w:pStyle w:val="H1G"/>
      </w:pPr>
      <w:r>
        <w:tab/>
        <w:t>C.</w:t>
      </w:r>
      <w:r>
        <w:tab/>
      </w:r>
      <w:r w:rsidR="00910287" w:rsidRPr="001E5A26">
        <w:t>Examen au fond</w:t>
      </w:r>
    </w:p>
    <w:p w:rsidR="00910287" w:rsidRPr="001E5A26" w:rsidRDefault="00910287" w:rsidP="00C35865">
      <w:pPr>
        <w:pStyle w:val="H23G"/>
      </w:pPr>
      <w:r w:rsidRPr="001E5A26">
        <w:tab/>
      </w:r>
      <w:r w:rsidRPr="001E5A26">
        <w:tab/>
        <w:t>Faits et points de droit</w:t>
      </w:r>
    </w:p>
    <w:p w:rsidR="00910287" w:rsidRPr="001E5A26" w:rsidRDefault="00910287" w:rsidP="00C35865">
      <w:pPr>
        <w:pStyle w:val="SingleTxtG"/>
      </w:pPr>
      <w:r w:rsidRPr="001E5A26">
        <w:t>12.1</w:t>
      </w:r>
      <w:r w:rsidRPr="001E5A26">
        <w:tab/>
        <w:t>Conformément à l</w:t>
      </w:r>
      <w:r w:rsidR="00CC0E94">
        <w:t>’</w:t>
      </w:r>
      <w:r w:rsidRPr="001E5A26">
        <w:t>article 8 du Protocole facultatif, le Comité a examiné la présente communication en tenant compte de toutes les informations qui lui ont été communiquées.</w:t>
      </w:r>
    </w:p>
    <w:p w:rsidR="00910287" w:rsidRPr="001E5A26" w:rsidRDefault="00910287" w:rsidP="00C35865">
      <w:pPr>
        <w:pStyle w:val="SingleTxtG"/>
      </w:pPr>
      <w:r w:rsidRPr="001E5A26">
        <w:t>12.2</w:t>
      </w:r>
      <w:r w:rsidRPr="001E5A26">
        <w:tab/>
        <w:t>Les auteurs affirment que l</w:t>
      </w:r>
      <w:r w:rsidR="00CC0E94">
        <w:t>’</w:t>
      </w:r>
      <w:r w:rsidRPr="001E5A26">
        <w:t xml:space="preserve">État partie a violé leur droit à un logement convenable car ils ont été expulsés </w:t>
      </w:r>
      <w:r>
        <w:t>du</w:t>
      </w:r>
      <w:r w:rsidRPr="001E5A26">
        <w:t xml:space="preserve"> logement </w:t>
      </w:r>
      <w:r>
        <w:t>qu</w:t>
      </w:r>
      <w:r w:rsidR="00CC0E94">
        <w:t>’</w:t>
      </w:r>
      <w:r>
        <w:t>ils louaient</w:t>
      </w:r>
      <w:r w:rsidRPr="001E5A26">
        <w:t xml:space="preserve"> sur décision du tribunal </w:t>
      </w:r>
      <w:r w:rsidRPr="001E5A26">
        <w:rPr>
          <w:rFonts w:eastAsia="MS Mincho"/>
        </w:rPr>
        <w:t>n</w:t>
      </w:r>
      <w:r w:rsidRPr="001E5A26">
        <w:rPr>
          <w:rFonts w:eastAsia="MS Mincho"/>
          <w:vertAlign w:val="superscript"/>
        </w:rPr>
        <w:t>o</w:t>
      </w:r>
      <w:r w:rsidRPr="001E5A26">
        <w:t> 37 sans qu</w:t>
      </w:r>
      <w:r w:rsidR="00CC0E94">
        <w:t>’</w:t>
      </w:r>
      <w:r w:rsidRPr="001E5A26">
        <w:t>il soit tenu compte du fait qu</w:t>
      </w:r>
      <w:r w:rsidR="00CC0E94">
        <w:t>’</w:t>
      </w:r>
      <w:r w:rsidRPr="001E5A26">
        <w:t>ils n</w:t>
      </w:r>
      <w:r w:rsidR="00CC0E94">
        <w:t>’</w:t>
      </w:r>
      <w:r w:rsidRPr="001E5A26">
        <w:t>avaient pas d</w:t>
      </w:r>
      <w:r w:rsidR="00CC0E94">
        <w:t>’</w:t>
      </w:r>
      <w:r w:rsidRPr="001E5A26">
        <w:t xml:space="preserve">autre logement </w:t>
      </w:r>
      <w:r>
        <w:t>ni</w:t>
      </w:r>
      <w:r w:rsidRPr="001E5A26">
        <w:t xml:space="preserve"> des conséquences de l</w:t>
      </w:r>
      <w:r w:rsidR="00CC0E94">
        <w:t>’</w:t>
      </w:r>
      <w:r w:rsidRPr="001E5A26">
        <w:t>arrêté d</w:t>
      </w:r>
      <w:r w:rsidR="00CC0E94">
        <w:t>’</w:t>
      </w:r>
      <w:r w:rsidRPr="001E5A26">
        <w:t xml:space="preserve">expulsion, en particulier pour leurs enfants mineurs. </w:t>
      </w:r>
      <w:r>
        <w:t>Ils soutiennent qu</w:t>
      </w:r>
      <w:r w:rsidR="00CC0E94">
        <w:t>’</w:t>
      </w:r>
      <w:r>
        <w:t>en ce qui les</w:t>
      </w:r>
      <w:r w:rsidRPr="001E5A26">
        <w:t xml:space="preserve"> </w:t>
      </w:r>
      <w:r>
        <w:t xml:space="preserve">concerne, les </w:t>
      </w:r>
      <w:r w:rsidRPr="001E5A26">
        <w:t>garanties judiciaires</w:t>
      </w:r>
      <w:r>
        <w:t xml:space="preserve"> n</w:t>
      </w:r>
      <w:r w:rsidR="00CC0E94">
        <w:t>’</w:t>
      </w:r>
      <w:r>
        <w:t xml:space="preserve">ont pas été respectées, et </w:t>
      </w:r>
      <w:r w:rsidRPr="001E5A26">
        <w:t>que les autorités n</w:t>
      </w:r>
      <w:r w:rsidR="00CC0E94">
        <w:t>’</w:t>
      </w:r>
      <w:r w:rsidRPr="001E5A26">
        <w:t>ont pas attribué de logement public à la famille. De surcroît, dans un contexte de grave crise économique</w:t>
      </w:r>
      <w:r>
        <w:t>,</w:t>
      </w:r>
      <w:r w:rsidRPr="001E5A26">
        <w:t xml:space="preserve"> la </w:t>
      </w:r>
      <w:r>
        <w:t>c</w:t>
      </w:r>
      <w:r w:rsidRPr="001E5A26">
        <w:t>ommunauté de Madrid a vendu une partie de son parc de logements publics à des fonds d</w:t>
      </w:r>
      <w:r w:rsidR="00CC0E94">
        <w:t>’</w:t>
      </w:r>
      <w:r w:rsidRPr="001E5A26">
        <w:t>investissement privés.</w:t>
      </w:r>
    </w:p>
    <w:p w:rsidR="00910287" w:rsidRPr="001E5A26" w:rsidRDefault="00910287" w:rsidP="00C35865">
      <w:pPr>
        <w:pStyle w:val="SingleTxtG"/>
      </w:pPr>
      <w:r w:rsidRPr="001E5A26">
        <w:t>12.3</w:t>
      </w:r>
      <w:r w:rsidRPr="001E5A26">
        <w:tab/>
        <w:t>L</w:t>
      </w:r>
      <w:r w:rsidR="00CC0E94">
        <w:t>’</w:t>
      </w:r>
      <w:r w:rsidRPr="001E5A26">
        <w:t xml:space="preserve">État partie </w:t>
      </w:r>
      <w:r>
        <w:t>soutient</w:t>
      </w:r>
      <w:r w:rsidRPr="001E5A26">
        <w:t xml:space="preserve"> que les auteurs ont </w:t>
      </w:r>
      <w:r>
        <w:t>été expulsés</w:t>
      </w:r>
      <w:r w:rsidRPr="001E5A26">
        <w:t xml:space="preserve"> </w:t>
      </w:r>
      <w:r>
        <w:t>à l</w:t>
      </w:r>
      <w:r w:rsidR="00CC0E94">
        <w:t>’</w:t>
      </w:r>
      <w:r>
        <w:t>initiative d</w:t>
      </w:r>
      <w:r w:rsidR="00CC0E94">
        <w:t>’</w:t>
      </w:r>
      <w:r w:rsidRPr="001E5A26">
        <w:t>un particulier (la propriétaire) ; que le pouvoir judiciaire n</w:t>
      </w:r>
      <w:r w:rsidR="00CC0E94">
        <w:t>’</w:t>
      </w:r>
      <w:r w:rsidRPr="001E5A26">
        <w:t>est intervenu qu</w:t>
      </w:r>
      <w:r w:rsidR="00CC0E94">
        <w:t>’</w:t>
      </w:r>
      <w:r w:rsidRPr="001E5A26">
        <w:t xml:space="preserve">en qualité de médiateur ; et que la procédure </w:t>
      </w:r>
      <w:r>
        <w:t xml:space="preserve">engagée </w:t>
      </w:r>
      <w:r w:rsidRPr="001E5A26">
        <w:t xml:space="preserve">devant le tribunal </w:t>
      </w:r>
      <w:r w:rsidRPr="001E5A26">
        <w:rPr>
          <w:rFonts w:eastAsia="MS Mincho"/>
        </w:rPr>
        <w:t>n</w:t>
      </w:r>
      <w:r w:rsidRPr="001E5A26">
        <w:rPr>
          <w:rFonts w:eastAsia="MS Mincho"/>
          <w:vertAlign w:val="superscript"/>
        </w:rPr>
        <w:t>o</w:t>
      </w:r>
      <w:r w:rsidRPr="001E5A26">
        <w:t xml:space="preserve"> 37 a </w:t>
      </w:r>
      <w:r>
        <w:t>été menée dans le respect de</w:t>
      </w:r>
      <w:r w:rsidRPr="001E5A26">
        <w:t xml:space="preserve"> toutes les garanties judiciaires. En outre, </w:t>
      </w:r>
      <w:r>
        <w:t xml:space="preserve">il signale que </w:t>
      </w:r>
      <w:r w:rsidRPr="001E5A26">
        <w:t xml:space="preserve">les services sociaux de la </w:t>
      </w:r>
      <w:r>
        <w:t>c</w:t>
      </w:r>
      <w:r w:rsidRPr="001E5A26">
        <w:t xml:space="preserve">ommunauté et de la municipalité de Madrid </w:t>
      </w:r>
      <w:r>
        <w:t>ont prêté assistance</w:t>
      </w:r>
      <w:r w:rsidRPr="001E5A26">
        <w:t xml:space="preserve"> aux auteurs de différentes façons (voir le paragraphe 4.5</w:t>
      </w:r>
      <w:r>
        <w:t xml:space="preserve"> </w:t>
      </w:r>
      <w:r w:rsidRPr="00685D14">
        <w:rPr>
          <w:i/>
        </w:rPr>
        <w:t>supra</w:t>
      </w:r>
      <w:r w:rsidRPr="001E5A26">
        <w:t>)</w:t>
      </w:r>
      <w:r>
        <w:t xml:space="preserve"> et en agissant au maximum </w:t>
      </w:r>
      <w:r w:rsidRPr="001E5A26">
        <w:t xml:space="preserve">des ressources disponibles, </w:t>
      </w:r>
      <w:r>
        <w:t>notamment en leur accordant</w:t>
      </w:r>
      <w:r w:rsidRPr="001E5A26">
        <w:t xml:space="preserve"> de</w:t>
      </w:r>
      <w:r>
        <w:t>s</w:t>
      </w:r>
      <w:r w:rsidRPr="001E5A26">
        <w:t xml:space="preserve"> subventions et </w:t>
      </w:r>
      <w:r>
        <w:t>d</w:t>
      </w:r>
      <w:r w:rsidR="00CC0E94">
        <w:t>’</w:t>
      </w:r>
      <w:r>
        <w:t xml:space="preserve">autres </w:t>
      </w:r>
      <w:r w:rsidRPr="001E5A26">
        <w:t xml:space="preserve">aides et </w:t>
      </w:r>
      <w:r>
        <w:t xml:space="preserve">en les faisant bénéficier </w:t>
      </w:r>
      <w:r w:rsidRPr="001E5A26">
        <w:t>d</w:t>
      </w:r>
      <w:r w:rsidR="00CC0E94">
        <w:t>’</w:t>
      </w:r>
      <w:r w:rsidRPr="001E5A26">
        <w:t>un hébergement temporaire durant les dix jours qui ont suivi l</w:t>
      </w:r>
      <w:r w:rsidR="00CC0E94">
        <w:t>’</w:t>
      </w:r>
      <w:r w:rsidRPr="001E5A26">
        <w:t>expulsion</w:t>
      </w:r>
      <w:r>
        <w:t> ; et que c</w:t>
      </w:r>
      <w:r w:rsidR="00CC0E94">
        <w:t>’</w:t>
      </w:r>
      <w:r>
        <w:t>est</w:t>
      </w:r>
      <w:r w:rsidRPr="001E5A26">
        <w:t xml:space="preserve"> l</w:t>
      </w:r>
      <w:r w:rsidR="00CC0E94">
        <w:t>’</w:t>
      </w:r>
      <w:r w:rsidRPr="001E5A26">
        <w:t xml:space="preserve">attitude de </w:t>
      </w:r>
      <w:r>
        <w:t xml:space="preserve">M. Ben </w:t>
      </w:r>
      <w:proofErr w:type="spellStart"/>
      <w:r>
        <w:t>Djazia</w:t>
      </w:r>
      <w:proofErr w:type="spellEnd"/>
      <w:r w:rsidRPr="001E5A26">
        <w:t xml:space="preserve"> </w:t>
      </w:r>
      <w:r>
        <w:t xml:space="preserve">qui </w:t>
      </w:r>
      <w:r w:rsidRPr="001E5A26">
        <w:t xml:space="preserve">a, dans une large mesure, empêché la situation économique de la famille </w:t>
      </w:r>
      <w:r>
        <w:t>de</w:t>
      </w:r>
      <w:r w:rsidRPr="001E5A26">
        <w:t xml:space="preserve"> s</w:t>
      </w:r>
      <w:r w:rsidR="00CC0E94">
        <w:t>’</w:t>
      </w:r>
      <w:r w:rsidRPr="001E5A26">
        <w:t>améliore</w:t>
      </w:r>
      <w:r>
        <w:t>r</w:t>
      </w:r>
      <w:r w:rsidRPr="001E5A26">
        <w:t>.</w:t>
      </w:r>
    </w:p>
    <w:p w:rsidR="00910287" w:rsidRPr="001E5A26" w:rsidRDefault="00910287" w:rsidP="00C35865">
      <w:pPr>
        <w:pStyle w:val="SingleTxtG"/>
      </w:pPr>
      <w:r w:rsidRPr="001E5A26">
        <w:t>12.4</w:t>
      </w:r>
      <w:r w:rsidRPr="001E5A26">
        <w:tab/>
      </w:r>
      <w:r>
        <w:t>Les parties ne contestent pas le fait</w:t>
      </w:r>
      <w:r w:rsidRPr="001E5A26">
        <w:t xml:space="preserve"> que les auteurs et leurs enfants vivaient à Madrid dans un logement </w:t>
      </w:r>
      <w:r>
        <w:t>de location qui était</w:t>
      </w:r>
      <w:r w:rsidRPr="001E5A26">
        <w:t xml:space="preserve"> leur lieu de résidence habituel ; que la procédure judiciaire engagée par la propriétaire contre </w:t>
      </w:r>
      <w:r>
        <w:t xml:space="preserve">M. Ben </w:t>
      </w:r>
      <w:proofErr w:type="spellStart"/>
      <w:r>
        <w:t>Djazia</w:t>
      </w:r>
      <w:proofErr w:type="spellEnd"/>
      <w:r w:rsidRPr="001E5A26">
        <w:t xml:space="preserve"> devant le tribunal </w:t>
      </w:r>
      <w:r w:rsidRPr="001E5A26">
        <w:rPr>
          <w:rFonts w:eastAsia="MS Mincho"/>
        </w:rPr>
        <w:t>n</w:t>
      </w:r>
      <w:r w:rsidRPr="001E5A26">
        <w:rPr>
          <w:rFonts w:eastAsia="MS Mincho"/>
          <w:vertAlign w:val="superscript"/>
        </w:rPr>
        <w:t>o</w:t>
      </w:r>
      <w:r w:rsidRPr="001E5A26">
        <w:t> 37 a abouti à l</w:t>
      </w:r>
      <w:r w:rsidR="00CC0E94">
        <w:t>’</w:t>
      </w:r>
      <w:r w:rsidRPr="001E5A26">
        <w:t xml:space="preserve">expulsion des auteurs et de leurs enfants le 3 octobre 2013 ; que </w:t>
      </w:r>
      <w:r>
        <w:t xml:space="preserve">si M. Ben </w:t>
      </w:r>
      <w:proofErr w:type="spellStart"/>
      <w:r>
        <w:t>Djazia</w:t>
      </w:r>
      <w:proofErr w:type="spellEnd"/>
      <w:r w:rsidRPr="001E5A26">
        <w:t xml:space="preserve"> a perçu des allocations chômage et le </w:t>
      </w:r>
      <w:r>
        <w:t>revenu minimum d</w:t>
      </w:r>
      <w:r w:rsidR="00CC0E94">
        <w:t>’</w:t>
      </w:r>
      <w:r>
        <w:t>insertion</w:t>
      </w:r>
      <w:r w:rsidRPr="001E5A26">
        <w:t xml:space="preserve"> à différentes périodes (voir </w:t>
      </w:r>
      <w:r>
        <w:t xml:space="preserve">les </w:t>
      </w:r>
      <w:r w:rsidRPr="001E5A26">
        <w:t xml:space="preserve">notes </w:t>
      </w:r>
      <w:r>
        <w:t>2</w:t>
      </w:r>
      <w:r w:rsidRPr="001E5A26">
        <w:t xml:space="preserve"> et </w:t>
      </w:r>
      <w:r>
        <w:t xml:space="preserve">8 </w:t>
      </w:r>
      <w:r w:rsidRPr="00685D14">
        <w:rPr>
          <w:i/>
        </w:rPr>
        <w:t>supra</w:t>
      </w:r>
      <w:r w:rsidRPr="001E5A26">
        <w:t>)</w:t>
      </w:r>
      <w:r>
        <w:t>,</w:t>
      </w:r>
      <w:r w:rsidRPr="001E5A26">
        <w:t xml:space="preserve"> au moment de </w:t>
      </w:r>
      <w:r>
        <w:t>l</w:t>
      </w:r>
      <w:r w:rsidR="00CC0E94">
        <w:t>’</w:t>
      </w:r>
      <w:r w:rsidRPr="001E5A26">
        <w:t>expulsion, les auteurs n</w:t>
      </w:r>
      <w:r w:rsidR="00CC0E94">
        <w:t>’</w:t>
      </w:r>
      <w:r w:rsidRPr="001E5A26">
        <w:t>avaient pas d</w:t>
      </w:r>
      <w:r w:rsidR="00CC0E94">
        <w:t>’</w:t>
      </w:r>
      <w:r w:rsidRPr="001E5A26">
        <w:t xml:space="preserve">autre logement ni de revenus suffisants pour en trouver un ; </w:t>
      </w:r>
      <w:r>
        <w:t>qu</w:t>
      </w:r>
      <w:r w:rsidR="00CC0E94">
        <w:t>’</w:t>
      </w:r>
      <w:r>
        <w:t>entre 1999 et 20</w:t>
      </w:r>
      <w:r w:rsidR="006C12FF">
        <w:t>1</w:t>
      </w:r>
      <w:r>
        <w:t>1, M.</w:t>
      </w:r>
      <w:r w:rsidR="00806224">
        <w:t> Ben </w:t>
      </w:r>
      <w:proofErr w:type="spellStart"/>
      <w:r>
        <w:t>Djazia</w:t>
      </w:r>
      <w:proofErr w:type="spellEnd"/>
      <w:r w:rsidRPr="001E5A26">
        <w:t xml:space="preserve"> </w:t>
      </w:r>
      <w:r>
        <w:t xml:space="preserve">a demandé à de nombreuses reprises </w:t>
      </w:r>
      <w:r w:rsidRPr="001E5A26">
        <w:t>à l</w:t>
      </w:r>
      <w:r w:rsidR="00CC0E94">
        <w:t>’</w:t>
      </w:r>
      <w:r w:rsidRPr="001E5A26">
        <w:t xml:space="preserve">IVIMA </w:t>
      </w:r>
      <w:r>
        <w:t>de lui octroyer un logement public, en vain</w:t>
      </w:r>
      <w:r w:rsidRPr="001E5A26">
        <w:t xml:space="preserve"> (voir </w:t>
      </w:r>
      <w:r>
        <w:t xml:space="preserve">les </w:t>
      </w:r>
      <w:r w:rsidRPr="001E5A26">
        <w:t xml:space="preserve">notes </w:t>
      </w:r>
      <w:r>
        <w:t>1</w:t>
      </w:r>
      <w:r w:rsidRPr="001E5A26">
        <w:t xml:space="preserve"> et </w:t>
      </w:r>
      <w:r>
        <w:t xml:space="preserve">9 </w:t>
      </w:r>
      <w:r w:rsidRPr="00685D14">
        <w:rPr>
          <w:i/>
        </w:rPr>
        <w:t>supra</w:t>
      </w:r>
      <w:r w:rsidRPr="001E5A26">
        <w:t>)</w:t>
      </w:r>
      <w:r>
        <w:t> ;</w:t>
      </w:r>
      <w:r w:rsidRPr="001E5A26">
        <w:t xml:space="preserve"> et qu</w:t>
      </w:r>
      <w:r w:rsidR="00CC0E94">
        <w:t>’</w:t>
      </w:r>
      <w:r w:rsidRPr="001E5A26">
        <w:t>en 2012-2013, l</w:t>
      </w:r>
      <w:r w:rsidR="00CC0E94">
        <w:t>’</w:t>
      </w:r>
      <w:r w:rsidRPr="001E5A26">
        <w:t>IVIMA, comme d</w:t>
      </w:r>
      <w:r w:rsidR="00CC0E94">
        <w:t>’</w:t>
      </w:r>
      <w:r w:rsidRPr="001E5A26">
        <w:t xml:space="preserve">autres institutions de la </w:t>
      </w:r>
      <w:r>
        <w:t>c</w:t>
      </w:r>
      <w:r w:rsidRPr="001E5A26">
        <w:t>ommunauté de Madrid, a vendu 2 935 logements à des sociétés</w:t>
      </w:r>
      <w:r>
        <w:t xml:space="preserve"> ou </w:t>
      </w:r>
      <w:r w:rsidRPr="001E5A26">
        <w:t>fonds d</w:t>
      </w:r>
      <w:r w:rsidR="00CC0E94">
        <w:t>’</w:t>
      </w:r>
      <w:r w:rsidRPr="001E5A26">
        <w:t xml:space="preserve">investissement privés (voir </w:t>
      </w:r>
      <w:r>
        <w:t xml:space="preserve">la </w:t>
      </w:r>
      <w:r w:rsidRPr="001E5A26">
        <w:t xml:space="preserve">note </w:t>
      </w:r>
      <w:r>
        <w:t xml:space="preserve">12 </w:t>
      </w:r>
      <w:r w:rsidRPr="00685D14">
        <w:rPr>
          <w:i/>
        </w:rPr>
        <w:t>supra</w:t>
      </w:r>
      <w:r w:rsidRPr="001E5A26">
        <w:t>).</w:t>
      </w:r>
    </w:p>
    <w:p w:rsidR="00910287" w:rsidRPr="001E5A26" w:rsidRDefault="00910287" w:rsidP="00C35865">
      <w:pPr>
        <w:pStyle w:val="SingleTxtG"/>
      </w:pPr>
      <w:r w:rsidRPr="001E5A26">
        <w:t>12.5</w:t>
      </w:r>
      <w:r w:rsidRPr="001E5A26">
        <w:tab/>
        <w:t>En ce qui concerne la situation des auteurs après leur séjour dans le centre d</w:t>
      </w:r>
      <w:r w:rsidR="00CC0E94">
        <w:t>’</w:t>
      </w:r>
      <w:r w:rsidRPr="001E5A26">
        <w:t xml:space="preserve">hébergement temporaire du </w:t>
      </w:r>
      <w:proofErr w:type="spellStart"/>
      <w:r w:rsidRPr="001E5A26">
        <w:t>S</w:t>
      </w:r>
      <w:r>
        <w:t>amur</w:t>
      </w:r>
      <w:proofErr w:type="spellEnd"/>
      <w:r w:rsidRPr="001E5A26">
        <w:t>, le Comité prend note de l</w:t>
      </w:r>
      <w:r w:rsidR="00CC0E94">
        <w:t>’</w:t>
      </w:r>
      <w:r w:rsidRPr="001E5A26">
        <w:t>argument de l</w:t>
      </w:r>
      <w:r w:rsidR="00CC0E94">
        <w:t>’</w:t>
      </w:r>
      <w:r w:rsidRPr="001E5A26">
        <w:t xml:space="preserve">État partie selon lequel le </w:t>
      </w:r>
      <w:proofErr w:type="spellStart"/>
      <w:r>
        <w:t>Samur</w:t>
      </w:r>
      <w:proofErr w:type="spellEnd"/>
      <w:r w:rsidRPr="001E5A26">
        <w:t xml:space="preserve"> a informé les auteurs que, si nécessaire, il pou</w:t>
      </w:r>
      <w:r>
        <w:t>rr</w:t>
      </w:r>
      <w:r w:rsidRPr="001E5A26">
        <w:t xml:space="preserve">ait </w:t>
      </w:r>
      <w:r>
        <w:t>loger M</w:t>
      </w:r>
      <w:r w:rsidRPr="00685D14">
        <w:rPr>
          <w:vertAlign w:val="superscript"/>
        </w:rPr>
        <w:t>me</w:t>
      </w:r>
      <w:r>
        <w:t xml:space="preserve"> </w:t>
      </w:r>
      <w:proofErr w:type="spellStart"/>
      <w:r>
        <w:t>Bellili</w:t>
      </w:r>
      <w:proofErr w:type="spellEnd"/>
      <w:r>
        <w:t xml:space="preserve"> </w:t>
      </w:r>
      <w:r w:rsidRPr="001E5A26">
        <w:t xml:space="preserve">et ses enfants dans un centre pour femmes et </w:t>
      </w:r>
      <w:r>
        <w:t xml:space="preserve">M. Ben </w:t>
      </w:r>
      <w:proofErr w:type="spellStart"/>
      <w:r>
        <w:t>Djazia</w:t>
      </w:r>
      <w:proofErr w:type="spellEnd"/>
      <w:r w:rsidRPr="001E5A26">
        <w:t xml:space="preserve"> dans un centre pour personnes sans abri. De leur côté, les auteurs affirment qu</w:t>
      </w:r>
      <w:r w:rsidR="00CC0E94">
        <w:t>’</w:t>
      </w:r>
      <w:r w:rsidRPr="001E5A26">
        <w:t>après avoir été invités à quitter le centre d</w:t>
      </w:r>
      <w:r w:rsidR="00CC0E94">
        <w:t>’</w:t>
      </w:r>
      <w:r w:rsidRPr="001E5A26">
        <w:t>hébergement temporaire, ils n</w:t>
      </w:r>
      <w:r w:rsidR="00CC0E94">
        <w:t>’</w:t>
      </w:r>
      <w:r w:rsidRPr="001E5A26">
        <w:t>ont bénéficié d</w:t>
      </w:r>
      <w:r w:rsidR="00CC0E94">
        <w:t>’</w:t>
      </w:r>
      <w:r w:rsidRPr="001E5A26">
        <w:t>aucune au</w:t>
      </w:r>
      <w:r w:rsidR="00806224">
        <w:t>tre offre de logement décent. À </w:t>
      </w:r>
      <w:r w:rsidRPr="001E5A26">
        <w:t xml:space="preserve">cet égard, le Comité constate que les documents présentés par les deux parties (voir </w:t>
      </w:r>
      <w:r>
        <w:t xml:space="preserve">les </w:t>
      </w:r>
      <w:r w:rsidRPr="001E5A26">
        <w:t xml:space="preserve">notes </w:t>
      </w:r>
      <w:r>
        <w:t xml:space="preserve">4 et </w:t>
      </w:r>
      <w:r w:rsidRPr="001E5A26">
        <w:t xml:space="preserve">7 </w:t>
      </w:r>
      <w:r w:rsidRPr="00685D14">
        <w:rPr>
          <w:i/>
        </w:rPr>
        <w:t>supra</w:t>
      </w:r>
      <w:r w:rsidRPr="001E5A26">
        <w:t>) montrent uniquement qu</w:t>
      </w:r>
      <w:r w:rsidR="00CC0E94">
        <w:t>’</w:t>
      </w:r>
      <w:r w:rsidRPr="001E5A26">
        <w:t xml:space="preserve">en août 2013, les services sociaux de </w:t>
      </w:r>
      <w:proofErr w:type="spellStart"/>
      <w:r w:rsidRPr="001E5A26">
        <w:t>Tetuán</w:t>
      </w:r>
      <w:proofErr w:type="spellEnd"/>
      <w:r w:rsidRPr="001E5A26">
        <w:t xml:space="preserve"> </w:t>
      </w:r>
      <w:r>
        <w:t>ont</w:t>
      </w:r>
      <w:r w:rsidRPr="001E5A26">
        <w:t xml:space="preserve"> informé </w:t>
      </w:r>
      <w:r>
        <w:t xml:space="preserve">M. Ben </w:t>
      </w:r>
      <w:proofErr w:type="spellStart"/>
      <w:r>
        <w:t>Djazia</w:t>
      </w:r>
      <w:proofErr w:type="spellEnd"/>
      <w:r w:rsidRPr="001E5A26">
        <w:t xml:space="preserve"> qu</w:t>
      </w:r>
      <w:r w:rsidR="00CC0E94">
        <w:t>’</w:t>
      </w:r>
      <w:r w:rsidRPr="001E5A26">
        <w:t xml:space="preserve">au cas où sa famille serait expulsée et se retrouverait sans logement, </w:t>
      </w:r>
      <w:r>
        <w:t>ils</w:t>
      </w:r>
      <w:r w:rsidRPr="001E5A26">
        <w:t xml:space="preserve"> adopteraient des mesures de protection en faveur des enfants. Le Comité constate en outre que l</w:t>
      </w:r>
      <w:r w:rsidR="00CC0E94">
        <w:t>’</w:t>
      </w:r>
      <w:r w:rsidRPr="001E5A26">
        <w:t xml:space="preserve">État partie ne conteste pas </w:t>
      </w:r>
      <w:r>
        <w:t>l</w:t>
      </w:r>
      <w:r w:rsidR="00CC0E94">
        <w:t>’</w:t>
      </w:r>
      <w:r>
        <w:t xml:space="preserve">allégation </w:t>
      </w:r>
      <w:r w:rsidRPr="001E5A26">
        <w:t>selon laquelle</w:t>
      </w:r>
      <w:r>
        <w:t>,</w:t>
      </w:r>
      <w:r w:rsidRPr="001E5A26">
        <w:t xml:space="preserve"> après avoir passé dix jours dans le centre d</w:t>
      </w:r>
      <w:r w:rsidR="00CC0E94">
        <w:t>’</w:t>
      </w:r>
      <w:r w:rsidRPr="001E5A26">
        <w:t xml:space="preserve">hébergement temporaire, </w:t>
      </w:r>
      <w:r>
        <w:t>les auteurs et leurs enfants ont</w:t>
      </w:r>
      <w:r w:rsidRPr="001E5A26">
        <w:t xml:space="preserve"> dû dormir dans </w:t>
      </w:r>
      <w:r>
        <w:t xml:space="preserve">leur </w:t>
      </w:r>
      <w:r w:rsidRPr="001E5A26">
        <w:t>voiture pendant quatre jours</w:t>
      </w:r>
      <w:r>
        <w:t xml:space="preserve">, après quoi </w:t>
      </w:r>
      <w:r w:rsidRPr="001E5A26">
        <w:t xml:space="preserve">une connaissance </w:t>
      </w:r>
      <w:r>
        <w:t xml:space="preserve">les a hébergés </w:t>
      </w:r>
      <w:r w:rsidRPr="001E5A26">
        <w:t>pendant plusieurs semaines.</w:t>
      </w:r>
    </w:p>
    <w:p w:rsidR="00910287" w:rsidRPr="001E5A26" w:rsidRDefault="00910287" w:rsidP="00C35865">
      <w:pPr>
        <w:pStyle w:val="SingleTxtG"/>
      </w:pPr>
      <w:r w:rsidRPr="001E5A26">
        <w:lastRenderedPageBreak/>
        <w:t>12.6</w:t>
      </w:r>
      <w:r w:rsidRPr="001E5A26">
        <w:tab/>
        <w:t xml:space="preserve">Le Comité </w:t>
      </w:r>
      <w:r>
        <w:t xml:space="preserve">relève </w:t>
      </w:r>
      <w:r w:rsidRPr="001E5A26">
        <w:t xml:space="preserve">que les auteurs ne contestent pas les informations figurant dans le rapport du </w:t>
      </w:r>
      <w:r>
        <w:t>c</w:t>
      </w:r>
      <w:r w:rsidRPr="001E5A26">
        <w:t>entre d</w:t>
      </w:r>
      <w:r w:rsidR="00CC0E94">
        <w:t>’</w:t>
      </w:r>
      <w:r w:rsidRPr="001E5A26">
        <w:t xml:space="preserve">aide sociale de Madrid daté du 24 avril 2015, selon </w:t>
      </w:r>
      <w:r>
        <w:t>lequel,</w:t>
      </w:r>
      <w:r w:rsidRPr="001E5A26">
        <w:t xml:space="preserve"> à la suite de l</w:t>
      </w:r>
      <w:r w:rsidR="00CC0E94">
        <w:t>’</w:t>
      </w:r>
      <w:r w:rsidRPr="001E5A26">
        <w:t xml:space="preserve">intervention de ces services, </w:t>
      </w:r>
      <w:r w:rsidR="00806224">
        <w:t>M. </w:t>
      </w:r>
      <w:r>
        <w:t xml:space="preserve">Ben </w:t>
      </w:r>
      <w:proofErr w:type="spellStart"/>
      <w:r>
        <w:t>Djazia</w:t>
      </w:r>
      <w:proofErr w:type="spellEnd"/>
      <w:r w:rsidRPr="001E5A26">
        <w:t xml:space="preserve"> a perçu en 2012 et 2013 des aides économiques ponctuelles lui permettant de </w:t>
      </w:r>
      <w:r>
        <w:t xml:space="preserve">subvenir à </w:t>
      </w:r>
      <w:r w:rsidRPr="001E5A26">
        <w:t>ses besoins fondamentaux (voir</w:t>
      </w:r>
      <w:r>
        <w:t xml:space="preserve"> le paragraphe</w:t>
      </w:r>
      <w:r w:rsidRPr="001E5A26">
        <w:t xml:space="preserve"> 4.5</w:t>
      </w:r>
      <w:r>
        <w:t xml:space="preserve"> </w:t>
      </w:r>
      <w:r w:rsidRPr="00685D14">
        <w:rPr>
          <w:i/>
        </w:rPr>
        <w:t>supra</w:t>
      </w:r>
      <w:r w:rsidRPr="001E5A26">
        <w:t>).</w:t>
      </w:r>
    </w:p>
    <w:p w:rsidR="00910287" w:rsidRPr="001E5A26" w:rsidRDefault="00910287" w:rsidP="00806224">
      <w:pPr>
        <w:pStyle w:val="SingleTxtG"/>
        <w:keepNext/>
        <w:keepLines/>
      </w:pPr>
      <w:r w:rsidRPr="001E5A26">
        <w:t>12.7</w:t>
      </w:r>
      <w:r w:rsidRPr="001E5A26">
        <w:tab/>
        <w:t>À la lumière des faits et des arguments présentés par les parties, le Comité estime que la</w:t>
      </w:r>
      <w:r>
        <w:t xml:space="preserve"> principale question soulevée par la</w:t>
      </w:r>
      <w:r w:rsidRPr="001E5A26">
        <w:t xml:space="preserve"> communication </w:t>
      </w:r>
      <w:r>
        <w:t>est celle</w:t>
      </w:r>
      <w:r w:rsidRPr="001E5A26">
        <w:t xml:space="preserve"> de savoir si l</w:t>
      </w:r>
      <w:r w:rsidR="00CC0E94">
        <w:t>’</w:t>
      </w:r>
      <w:r w:rsidRPr="001E5A26">
        <w:t xml:space="preserve">expulsion des auteurs </w:t>
      </w:r>
      <w:r>
        <w:t>du</w:t>
      </w:r>
      <w:r w:rsidRPr="001E5A26">
        <w:t xml:space="preserve"> logement </w:t>
      </w:r>
      <w:r>
        <w:t>qu</w:t>
      </w:r>
      <w:r w:rsidR="00CC0E94">
        <w:t>’</w:t>
      </w:r>
      <w:r>
        <w:t>ils louaient, ordonnée par le</w:t>
      </w:r>
      <w:r w:rsidRPr="001E5A26">
        <w:t xml:space="preserve"> tribunal </w:t>
      </w:r>
      <w:r w:rsidRPr="001E5A26">
        <w:rPr>
          <w:rFonts w:eastAsia="MS Mincho"/>
        </w:rPr>
        <w:t>n</w:t>
      </w:r>
      <w:r w:rsidRPr="001E5A26">
        <w:rPr>
          <w:rFonts w:eastAsia="MS Mincho"/>
          <w:vertAlign w:val="superscript"/>
        </w:rPr>
        <w:t>o</w:t>
      </w:r>
      <w:r w:rsidRPr="001E5A26">
        <w:t xml:space="preserve"> 37 </w:t>
      </w:r>
      <w:r>
        <w:t>au motif que le bail avait expiré et sans que les autorités n</w:t>
      </w:r>
      <w:r w:rsidR="00CC0E94">
        <w:t>’</w:t>
      </w:r>
      <w:r>
        <w:t xml:space="preserve">aient attribué un autre logement aux intéressés, </w:t>
      </w:r>
      <w:r w:rsidRPr="001E5A26">
        <w:t xml:space="preserve">a constitué </w:t>
      </w:r>
      <w:r>
        <w:t xml:space="preserve">ou non </w:t>
      </w:r>
      <w:r w:rsidRPr="001E5A26">
        <w:t>une violation du droit à un logement convenable énoncée au paragraphe 1 de l</w:t>
      </w:r>
      <w:r w:rsidR="00CC0E94">
        <w:t>’</w:t>
      </w:r>
      <w:r w:rsidRPr="001E5A26">
        <w:t>article 11 du Pacte</w:t>
      </w:r>
      <w:r>
        <w:t>, compte tenu du fait que les auteurs se sont retrouvés sans abri.</w:t>
      </w:r>
      <w:r w:rsidRPr="001E5A26">
        <w:t xml:space="preserve"> </w:t>
      </w:r>
      <w:r>
        <w:t>Pour trancher cette question, le Comité se penchera d</w:t>
      </w:r>
      <w:r w:rsidR="00CC0E94">
        <w:t>’</w:t>
      </w:r>
      <w:r>
        <w:t>abord sur l</w:t>
      </w:r>
      <w:r w:rsidR="00CC0E94">
        <w:t>’</w:t>
      </w:r>
      <w:r>
        <w:t>argument de l</w:t>
      </w:r>
      <w:r w:rsidR="00CC0E94">
        <w:t>’</w:t>
      </w:r>
      <w:r>
        <w:t>État partie selon lequel la communication porte sur un problème entre particuliers qui ne relève pas du Pacte.</w:t>
      </w:r>
      <w:r w:rsidRPr="001E5A26">
        <w:t xml:space="preserve"> </w:t>
      </w:r>
      <w:r>
        <w:t xml:space="preserve">Le </w:t>
      </w:r>
      <w:r w:rsidRPr="001E5A26">
        <w:t xml:space="preserve">Comité </w:t>
      </w:r>
      <w:r>
        <w:t>commencera par</w:t>
      </w:r>
      <w:r w:rsidRPr="001E5A26">
        <w:t xml:space="preserve"> rappeler certains éléments du droit au logement particulièrement </w:t>
      </w:r>
      <w:r>
        <w:t xml:space="preserve">pertinents en ce qui concerne </w:t>
      </w:r>
      <w:r w:rsidRPr="001E5A26">
        <w:t xml:space="preserve">les personnes </w:t>
      </w:r>
      <w:r>
        <w:t>vivant</w:t>
      </w:r>
      <w:r w:rsidRPr="001E5A26">
        <w:t xml:space="preserve"> dans un logement </w:t>
      </w:r>
      <w:r>
        <w:t>de location</w:t>
      </w:r>
      <w:r w:rsidRPr="001E5A26">
        <w:t xml:space="preserve"> </w:t>
      </w:r>
      <w:r>
        <w:t xml:space="preserve">et la </w:t>
      </w:r>
      <w:r w:rsidRPr="001E5A26">
        <w:t>protection juridique</w:t>
      </w:r>
      <w:r>
        <w:t xml:space="preserve"> offerte par</w:t>
      </w:r>
      <w:r w:rsidRPr="001E5A26">
        <w:t xml:space="preserve"> ce droit.</w:t>
      </w:r>
    </w:p>
    <w:p w:rsidR="00910287" w:rsidRPr="00685D14" w:rsidRDefault="00910287" w:rsidP="00C35865">
      <w:pPr>
        <w:pStyle w:val="H23G"/>
      </w:pPr>
      <w:r w:rsidRPr="001E5A26">
        <w:tab/>
      </w:r>
      <w:r w:rsidRPr="001E5A26">
        <w:tab/>
      </w:r>
      <w:r w:rsidRPr="00685D14">
        <w:t>Le droit au logement et la sécurité d</w:t>
      </w:r>
      <w:r w:rsidR="00CC0E94">
        <w:t>’</w:t>
      </w:r>
      <w:r w:rsidRPr="00685D14">
        <w:t>occupation</w:t>
      </w:r>
    </w:p>
    <w:p w:rsidR="00910287" w:rsidRPr="001E5A26" w:rsidRDefault="00910287" w:rsidP="00C35865">
      <w:pPr>
        <w:pStyle w:val="SingleTxtG"/>
      </w:pPr>
      <w:r w:rsidRPr="001E5A26">
        <w:t>13.1</w:t>
      </w:r>
      <w:r w:rsidRPr="001E5A26">
        <w:tab/>
        <w:t>Le droit à un logement convenable est un droit fondamental qui est d</w:t>
      </w:r>
      <w:r w:rsidR="00CC0E94">
        <w:t>’</w:t>
      </w:r>
      <w:r w:rsidRPr="001E5A26">
        <w:t>une importance capitale pour la jouissance de tous les droits économiques, sociaux et culturels</w:t>
      </w:r>
      <w:r w:rsidRPr="00DC5700">
        <w:rPr>
          <w:rStyle w:val="Appelnotedebasdep"/>
        </w:rPr>
        <w:footnoteReference w:id="21"/>
      </w:r>
      <w:r w:rsidRPr="001E5A26">
        <w:t xml:space="preserve"> et qui </w:t>
      </w:r>
      <w:r w:rsidR="008627ED">
        <w:t xml:space="preserve">est </w:t>
      </w:r>
      <w:r>
        <w:t>intimement</w:t>
      </w:r>
      <w:r w:rsidRPr="001E5A26">
        <w:t xml:space="preserve"> lié à d</w:t>
      </w:r>
      <w:r w:rsidR="00CC0E94">
        <w:t>’</w:t>
      </w:r>
      <w:r w:rsidRPr="001E5A26">
        <w:t>autres droits de l</w:t>
      </w:r>
      <w:r w:rsidR="00CC0E94">
        <w:t>’</w:t>
      </w:r>
      <w:r w:rsidRPr="001E5A26">
        <w:t>homme, notamment ceux consacrés par le Pacte international relatif aux droits civils et politiques</w:t>
      </w:r>
      <w:r w:rsidRPr="00DC5700">
        <w:rPr>
          <w:rStyle w:val="Appelnotedebasdep"/>
        </w:rPr>
        <w:footnoteReference w:id="22"/>
      </w:r>
      <w:r w:rsidRPr="001E5A26">
        <w:t xml:space="preserve">. </w:t>
      </w:r>
      <w:r>
        <w:t>Ce</w:t>
      </w:r>
      <w:r w:rsidRPr="001E5A26">
        <w:t xml:space="preserve"> droit doit être </w:t>
      </w:r>
      <w:r>
        <w:t>garanti</w:t>
      </w:r>
      <w:r w:rsidRPr="001E5A26">
        <w:t xml:space="preserve"> à tous, sans distinction de revenus ou de toutes autres ressources économiques</w:t>
      </w:r>
      <w:r w:rsidRPr="00DC5700">
        <w:rPr>
          <w:rStyle w:val="Appelnotedebasdep"/>
        </w:rPr>
        <w:footnoteReference w:id="23"/>
      </w:r>
      <w:r>
        <w:t>,</w:t>
      </w:r>
      <w:r w:rsidRPr="001E5A26">
        <w:t xml:space="preserve"> et les États doivent prendre les mesures nécessaires </w:t>
      </w:r>
      <w:r>
        <w:t>à sa</w:t>
      </w:r>
      <w:r w:rsidRPr="001E5A26">
        <w:t xml:space="preserve"> pleine réalisation </w:t>
      </w:r>
      <w:r>
        <w:t>en agissant au maximum de leurs ressources disponibles</w:t>
      </w:r>
      <w:r w:rsidRPr="00DC5700">
        <w:rPr>
          <w:rStyle w:val="Appelnotedebasdep"/>
        </w:rPr>
        <w:footnoteReference w:id="24"/>
      </w:r>
      <w:r w:rsidRPr="001E5A26">
        <w:t>.</w:t>
      </w:r>
    </w:p>
    <w:p w:rsidR="00910287" w:rsidRDefault="00910287" w:rsidP="00C35865">
      <w:pPr>
        <w:pStyle w:val="SingleTxtG"/>
      </w:pPr>
      <w:r w:rsidRPr="001E5A26">
        <w:t>13.2</w:t>
      </w:r>
      <w:r w:rsidRPr="001E5A26">
        <w:tab/>
      </w:r>
      <w:r>
        <w:t>Chaque</w:t>
      </w:r>
      <w:r w:rsidRPr="001E5A26">
        <w:t xml:space="preserve"> personne a droit à un certain degré de sécurité </w:t>
      </w:r>
      <w:r>
        <w:t>d</w:t>
      </w:r>
      <w:r w:rsidR="00CC0E94">
        <w:t>’</w:t>
      </w:r>
      <w:r>
        <w:t>occupation, et notamment à la garantie d</w:t>
      </w:r>
      <w:r w:rsidR="00CC0E94">
        <w:t>’</w:t>
      </w:r>
      <w:r>
        <w:t>une</w:t>
      </w:r>
      <w:r w:rsidRPr="001E5A26">
        <w:t xml:space="preserve"> protection légale contre l</w:t>
      </w:r>
      <w:r w:rsidR="00CC0E94">
        <w:t>’</w:t>
      </w:r>
      <w:r w:rsidRPr="001E5A26">
        <w:t>expulsion, le harcèlement ou autres menaces</w:t>
      </w:r>
      <w:r w:rsidRPr="00DC5700">
        <w:rPr>
          <w:rStyle w:val="Appelnotedebasdep"/>
        </w:rPr>
        <w:footnoteReference w:id="25"/>
      </w:r>
      <w:r w:rsidRPr="001E5A26">
        <w:t xml:space="preserve">. </w:t>
      </w:r>
      <w:r>
        <w:t>Cette garantie s</w:t>
      </w:r>
      <w:r w:rsidR="00CC0E94">
        <w:t>’</w:t>
      </w:r>
      <w:r>
        <w:t>applique aussi aux personnes vivant dans un logement loué, que celui-ci soit public ou privé, ces personnes devant pouvoir exercer leur droit au logement, y compris en cas d</w:t>
      </w:r>
      <w:r w:rsidR="00CC0E94">
        <w:t>’</w:t>
      </w:r>
      <w:r>
        <w:t xml:space="preserve">expiration du bail. </w:t>
      </w:r>
    </w:p>
    <w:p w:rsidR="00910287" w:rsidRPr="001E5A26" w:rsidRDefault="00910287" w:rsidP="00C35865">
      <w:pPr>
        <w:pStyle w:val="SingleTxtG"/>
      </w:pPr>
      <w:r>
        <w:t>13.3</w:t>
      </w:r>
      <w:r>
        <w:tab/>
      </w:r>
      <w:r w:rsidRPr="001E5A26" w:rsidDel="00166729">
        <w:t>Les expulsions forcées sont à première vue contraires aux dispositions du Pacte</w:t>
      </w:r>
      <w:r>
        <w:t>,</w:t>
      </w:r>
      <w:r w:rsidRPr="001E5A26" w:rsidDel="00166729">
        <w:t xml:space="preserve"> et ne peuvent être justifiées que dans les situations les plus exceptionnelles et </w:t>
      </w:r>
      <w:r>
        <w:t>lorsqu</w:t>
      </w:r>
      <w:r w:rsidR="00CC0E94">
        <w:t>’</w:t>
      </w:r>
      <w:r>
        <w:t>elles sont conformes</w:t>
      </w:r>
      <w:r w:rsidR="00806224">
        <w:t xml:space="preserve"> </w:t>
      </w:r>
      <w:r w:rsidRPr="001E5A26" w:rsidDel="00166729">
        <w:t>aux principes applicables du droit international</w:t>
      </w:r>
      <w:r w:rsidRPr="00DC5700" w:rsidDel="00166729">
        <w:rPr>
          <w:rStyle w:val="Appelnotedebasdep"/>
        </w:rPr>
        <w:footnoteReference w:id="26"/>
      </w:r>
      <w:r w:rsidRPr="001E5A26" w:rsidDel="00166729">
        <w:t>. Le Comité se réfère à la définition de l</w:t>
      </w:r>
      <w:r w:rsidR="00CC0E94">
        <w:t>’</w:t>
      </w:r>
      <w:r w:rsidRPr="001E5A26" w:rsidDel="00166729">
        <w:t xml:space="preserve">expulsion forcée figurant dans son observation générale </w:t>
      </w:r>
      <w:r w:rsidR="00806224" w:rsidRPr="009A7B48">
        <w:rPr>
          <w:rFonts w:eastAsia="MS Mincho"/>
        </w:rPr>
        <w:t>n</w:t>
      </w:r>
      <w:r w:rsidR="00806224" w:rsidRPr="009A7B48">
        <w:rPr>
          <w:rFonts w:eastAsia="MS Mincho"/>
          <w:vertAlign w:val="superscript"/>
        </w:rPr>
        <w:t>o</w:t>
      </w:r>
      <w:r w:rsidR="00806224" w:rsidRPr="009A7B48">
        <w:rPr>
          <w:rFonts w:eastAsia="MS Mincho"/>
        </w:rPr>
        <w:t> </w:t>
      </w:r>
      <w:r w:rsidRPr="001E5A26" w:rsidDel="00166729">
        <w:t>7</w:t>
      </w:r>
      <w:r>
        <w:t xml:space="preserve"> (par. 3), dont il</w:t>
      </w:r>
      <w:r w:rsidRPr="001E5A26" w:rsidDel="00166729">
        <w:t xml:space="preserve"> souligne </w:t>
      </w:r>
      <w:r>
        <w:t>qu</w:t>
      </w:r>
      <w:r w:rsidR="00CC0E94">
        <w:t>’</w:t>
      </w:r>
      <w:r>
        <w:t>elle</w:t>
      </w:r>
      <w:r w:rsidRPr="001E5A26" w:rsidDel="00166729">
        <w:t xml:space="preserve"> n</w:t>
      </w:r>
      <w:r w:rsidR="00CC0E94">
        <w:t>’</w:t>
      </w:r>
      <w:r w:rsidRPr="001E5A26" w:rsidDel="00166729">
        <w:t xml:space="preserve">est pas limitée aux expulsions collectives ou à grande échelle ou </w:t>
      </w:r>
      <w:r w:rsidRPr="001E5A26">
        <w:t xml:space="preserve">aux expulsions </w:t>
      </w:r>
      <w:r w:rsidRPr="001E5A26" w:rsidDel="00166729">
        <w:t>qui sont directement le fait des autorités d</w:t>
      </w:r>
      <w:r w:rsidR="00CC0E94">
        <w:t>’</w:t>
      </w:r>
      <w:r w:rsidRPr="001E5A26" w:rsidDel="00166729">
        <w:t>un État partie.</w:t>
      </w:r>
      <w:r>
        <w:t xml:space="preserve"> La protection contre l</w:t>
      </w:r>
      <w:r w:rsidR="00CC0E94">
        <w:t>’</w:t>
      </w:r>
      <w:r>
        <w:t>expulsion forcée s</w:t>
      </w:r>
      <w:r w:rsidR="00CC0E94">
        <w:t>’</w:t>
      </w:r>
      <w:r>
        <w:t>applique également aux locataires</w:t>
      </w:r>
      <w:r w:rsidR="00B57316">
        <w:rPr>
          <w:rStyle w:val="Appelnotedebasdep"/>
        </w:rPr>
        <w:footnoteReference w:id="27"/>
      </w:r>
      <w:r>
        <w:t>.</w:t>
      </w:r>
    </w:p>
    <w:p w:rsidR="00910287" w:rsidRPr="001E5A26" w:rsidRDefault="00910287" w:rsidP="00C35865">
      <w:pPr>
        <w:pStyle w:val="SingleTxtG"/>
      </w:pPr>
      <w:r w:rsidRPr="001E5A26">
        <w:t>13.</w:t>
      </w:r>
      <w:r>
        <w:t>4</w:t>
      </w:r>
      <w:r w:rsidRPr="001E5A26">
        <w:tab/>
      </w:r>
      <w:r>
        <w:t>Lorsque l</w:t>
      </w:r>
      <w:r w:rsidR="00CC0E94">
        <w:t>’</w:t>
      </w:r>
      <w:r>
        <w:t xml:space="preserve">expulsion est justifiée (voir les paragraphes 15.1 et 15.3 </w:t>
      </w:r>
      <w:r w:rsidRPr="00685D14">
        <w:rPr>
          <w:i/>
        </w:rPr>
        <w:t>infra</w:t>
      </w:r>
      <w:r>
        <w:t>), les autorités compétentes doivent veiller à ce qu</w:t>
      </w:r>
      <w:r w:rsidR="00CC0E94">
        <w:t>’</w:t>
      </w:r>
      <w:r>
        <w:t xml:space="preserve">elle soit conforme à une législation compatible avec le Pacte, notamment avec le principe de la dignité humaine énoncé dans le préambule, et aux principes généraux qui veulent que toutes mesures prises soient raisonnables et proportionnées. </w:t>
      </w:r>
      <w:r w:rsidRPr="001E5A26">
        <w:t>Les procédures d</w:t>
      </w:r>
      <w:r w:rsidR="00CC0E94">
        <w:t>’</w:t>
      </w:r>
      <w:r w:rsidRPr="001E5A26">
        <w:t xml:space="preserve">expulsion forcée </w:t>
      </w:r>
      <w:r>
        <w:t>et</w:t>
      </w:r>
      <w:r w:rsidRPr="001E5A26">
        <w:t xml:space="preserve"> les procédures pouvant altérer la sécurité d</w:t>
      </w:r>
      <w:r w:rsidR="00CC0E94">
        <w:t>’</w:t>
      </w:r>
      <w:r w:rsidRPr="001E5A26">
        <w:t xml:space="preserve">occupation et éventuellement aboutir à une expulsion </w:t>
      </w:r>
      <w:r>
        <w:t xml:space="preserve">doivent être menées dans le </w:t>
      </w:r>
      <w:r w:rsidRPr="001E5A26">
        <w:t>respect</w:t>
      </w:r>
      <w:r>
        <w:t xml:space="preserve"> des </w:t>
      </w:r>
      <w:r w:rsidRPr="001E5A26">
        <w:t xml:space="preserve">garanties </w:t>
      </w:r>
      <w:r>
        <w:t>applicables, qui prévoient notamment que</w:t>
      </w:r>
      <w:r w:rsidRPr="001E5A26">
        <w:t xml:space="preserve"> les personnes intéressées</w:t>
      </w:r>
      <w:r>
        <w:t xml:space="preserve"> doivent être véritablement consultées</w:t>
      </w:r>
      <w:r w:rsidR="008F0DF1">
        <w:rPr>
          <w:rStyle w:val="Appelnotedebasdep"/>
        </w:rPr>
        <w:footnoteReference w:id="28"/>
      </w:r>
      <w:r w:rsidRPr="001E5A26">
        <w:t xml:space="preserve">. </w:t>
      </w:r>
      <w:r>
        <w:t>Le Comité rappelle qu</w:t>
      </w:r>
      <w:r w:rsidR="00CC0E94">
        <w:t>’</w:t>
      </w:r>
      <w:r>
        <w:t xml:space="preserve">il </w:t>
      </w:r>
      <w:r>
        <w:lastRenderedPageBreak/>
        <w:t>n</w:t>
      </w:r>
      <w:r w:rsidR="00CC0E94">
        <w:t>’</w:t>
      </w:r>
      <w:r>
        <w:t>existe aucun droit qui ne puisse donner lieu à l</w:t>
      </w:r>
      <w:r w:rsidR="00CC0E94">
        <w:t>’</w:t>
      </w:r>
      <w:r>
        <w:t>exercice d</w:t>
      </w:r>
      <w:r w:rsidR="00CC0E94">
        <w:t>’</w:t>
      </w:r>
      <w:r>
        <w:t>un recours effectif</w:t>
      </w:r>
      <w:r w:rsidR="00B57316">
        <w:rPr>
          <w:rStyle w:val="Appelnotedebasdep"/>
        </w:rPr>
        <w:footnoteReference w:id="29"/>
      </w:r>
      <w:r>
        <w:t xml:space="preserve"> et que, partant, en application du </w:t>
      </w:r>
      <w:r w:rsidRPr="001E5A26">
        <w:t>paragraphe 1 de l</w:t>
      </w:r>
      <w:r w:rsidR="00CC0E94">
        <w:t>’</w:t>
      </w:r>
      <w:r w:rsidRPr="001E5A26">
        <w:t xml:space="preserve">article 2 du Pacte, les États parties </w:t>
      </w:r>
      <w:r>
        <w:t>ont l</w:t>
      </w:r>
      <w:r w:rsidR="00CC0E94">
        <w:t>’</w:t>
      </w:r>
      <w:r>
        <w:t xml:space="preserve">obligation de </w:t>
      </w:r>
      <w:r w:rsidRPr="001E5A26">
        <w:t xml:space="preserve">garantir un recours effectif et adéquat </w:t>
      </w:r>
      <w:r>
        <w:t>aux</w:t>
      </w:r>
      <w:r w:rsidRPr="001E5A26">
        <w:t xml:space="preserve"> personnes dont le droit à un logement convenable pourrait être bafoué, par exemple par </w:t>
      </w:r>
      <w:r>
        <w:t xml:space="preserve">une </w:t>
      </w:r>
      <w:r w:rsidRPr="001E5A26">
        <w:t xml:space="preserve">expulsion forcée ou </w:t>
      </w:r>
      <w:r>
        <w:t>une</w:t>
      </w:r>
      <w:r w:rsidRPr="001E5A26">
        <w:t xml:space="preserve"> saisie hypothécaire</w:t>
      </w:r>
      <w:r w:rsidR="00B57316">
        <w:rPr>
          <w:rStyle w:val="Appelnotedebasdep"/>
        </w:rPr>
        <w:footnoteReference w:id="30"/>
      </w:r>
      <w:r w:rsidR="008F0DF1">
        <w:t>.</w:t>
      </w:r>
    </w:p>
    <w:p w:rsidR="00910287" w:rsidRPr="00685D14" w:rsidRDefault="00910287" w:rsidP="00B57316">
      <w:pPr>
        <w:pStyle w:val="H23G"/>
      </w:pPr>
      <w:r w:rsidRPr="001E5A26">
        <w:tab/>
      </w:r>
      <w:r w:rsidRPr="001E5A26">
        <w:tab/>
      </w:r>
      <w:r w:rsidRPr="00685D14">
        <w:t>Le devoir de l</w:t>
      </w:r>
      <w:r w:rsidR="00CC0E94">
        <w:t>’</w:t>
      </w:r>
      <w:r w:rsidRPr="00685D14">
        <w:t>État de protéger les locataires</w:t>
      </w:r>
    </w:p>
    <w:p w:rsidR="00910287" w:rsidRPr="001E5A26" w:rsidRDefault="00910287" w:rsidP="00B57316">
      <w:pPr>
        <w:pStyle w:val="SingleTxtG"/>
      </w:pPr>
      <w:r w:rsidRPr="001E5A26">
        <w:t>14.1</w:t>
      </w:r>
      <w:r w:rsidRPr="001E5A26">
        <w:tab/>
      </w:r>
      <w:r>
        <w:t xml:space="preserve"> Comme le soutient l</w:t>
      </w:r>
      <w:r w:rsidR="00CC0E94">
        <w:t>’</w:t>
      </w:r>
      <w:r>
        <w:t>État partie, l</w:t>
      </w:r>
      <w:r w:rsidR="00CC0E94">
        <w:t>’</w:t>
      </w:r>
      <w:r>
        <w:t>expulsion résultant de l</w:t>
      </w:r>
      <w:r w:rsidR="00CC0E94">
        <w:t>’</w:t>
      </w:r>
      <w:r>
        <w:t>expiration d</w:t>
      </w:r>
      <w:r w:rsidR="00CC0E94">
        <w:t>’</w:t>
      </w:r>
      <w:r>
        <w:t>un contrat de bail relève du litige entre particuliers et n</w:t>
      </w:r>
      <w:r w:rsidR="00CC0E94">
        <w:t>’</w:t>
      </w:r>
      <w:r>
        <w:t>est pas directement le fait des autorités. Cela étant, le règlement de ce type de litige est soumis à l</w:t>
      </w:r>
      <w:r w:rsidR="00CC0E94">
        <w:t>’</w:t>
      </w:r>
      <w:r>
        <w:t>ordre juridique de l</w:t>
      </w:r>
      <w:r w:rsidR="00CC0E94">
        <w:t>’</w:t>
      </w:r>
      <w:r>
        <w:t>État partie, lequel est en tout état de cause responsable en dernier ressort du respect des droits consacrés par le Pacte, notamment le droit au logement des locataires. Partant, même si le litige né de l</w:t>
      </w:r>
      <w:r w:rsidR="00CC0E94">
        <w:t>’</w:t>
      </w:r>
      <w:r>
        <w:t>extinction d</w:t>
      </w:r>
      <w:r w:rsidR="00CC0E94">
        <w:t>’</w:t>
      </w:r>
      <w:r>
        <w:t>un contrat de bail concerne deux particuliers, l</w:t>
      </w:r>
      <w:r w:rsidR="00CC0E94">
        <w:t>’</w:t>
      </w:r>
      <w:r>
        <w:t>État partie est tenu, notamment, de veiller à ce que l</w:t>
      </w:r>
      <w:r w:rsidR="00CC0E94">
        <w:t>’</w:t>
      </w:r>
      <w:r>
        <w:t>expulsion du locataire ne soit pas contraire aux dispositions du paragraphe 1 de l</w:t>
      </w:r>
      <w:r w:rsidR="00CC0E94">
        <w:t>’</w:t>
      </w:r>
      <w:r>
        <w:t xml:space="preserve">article 11 du Pacte (voir les paragraphes 15.1 et 15.2 </w:t>
      </w:r>
      <w:r w:rsidRPr="00685D14">
        <w:rPr>
          <w:i/>
        </w:rPr>
        <w:t>infra</w:t>
      </w:r>
      <w:r>
        <w:t>).</w:t>
      </w:r>
    </w:p>
    <w:p w:rsidR="00910287" w:rsidRPr="00FB0FFA" w:rsidRDefault="00910287" w:rsidP="00FB0FFA">
      <w:pPr>
        <w:pStyle w:val="SingleTxtG"/>
      </w:pPr>
      <w:r w:rsidRPr="001E5A26">
        <w:t>14.2</w:t>
      </w:r>
      <w:r w:rsidRPr="001E5A26">
        <w:tab/>
      </w:r>
      <w:r>
        <w:t>Les États parties sont tenus non seulement de respecter les droits consacrés par le Pacte, et donc de ne pas y porter atteinte, mais aussi de protéger ces droits en prenant des mesures pour que les particuliers ne puissent pas, directement ou indirectement, entraver</w:t>
      </w:r>
      <w:r w:rsidR="00806224">
        <w:t xml:space="preserve"> </w:t>
      </w:r>
      <w:r>
        <w:t>leur exercice</w:t>
      </w:r>
      <w:r w:rsidRPr="00DC5700">
        <w:rPr>
          <w:rStyle w:val="Appelnotedebasdep"/>
        </w:rPr>
        <w:footnoteReference w:id="31"/>
      </w:r>
      <w:r>
        <w:t>. Si l</w:t>
      </w:r>
      <w:r w:rsidR="00CC0E94">
        <w:t>’</w:t>
      </w:r>
      <w:r>
        <w:t>État partie ne prend pas les mesures nécessaires pour protéger un droit garanti par le Pacte, il engage sa responsabilité, y compris en cas de violation causée par l</w:t>
      </w:r>
      <w:r w:rsidR="00CC0E94">
        <w:t>’</w:t>
      </w:r>
      <w:r>
        <w:t>action d</w:t>
      </w:r>
      <w:r w:rsidR="00CC0E94">
        <w:t>’</w:t>
      </w:r>
      <w:r>
        <w:t>un particulier ou d</w:t>
      </w:r>
      <w:r w:rsidR="00CC0E94">
        <w:t>’</w:t>
      </w:r>
      <w:r>
        <w:t>une entité privée. Partant, s</w:t>
      </w:r>
      <w:r w:rsidR="00CC0E94">
        <w:t>’</w:t>
      </w:r>
      <w:r>
        <w:t>il établit essentiellement des droits et obligations liant l</w:t>
      </w:r>
      <w:r w:rsidR="00CC0E94">
        <w:t>’</w:t>
      </w:r>
      <w:r>
        <w:t>État et les particuliers, le Pacte protège également les relations entre particuliers. Une expulsion liée à un contrat de bail entre particuliers peut donc porter atteinte aux droits consacrés par le Pacte. En conséquence, l</w:t>
      </w:r>
      <w:r w:rsidR="00CC0E94">
        <w:t>’</w:t>
      </w:r>
      <w:r>
        <w:t>argument de l</w:t>
      </w:r>
      <w:r w:rsidR="00CC0E94">
        <w:t>’</w:t>
      </w:r>
      <w:r>
        <w:t>État partie selon lequel la communication ne relève pas du Pacte car elle concerne un conflit entre seuls particuliers n</w:t>
      </w:r>
      <w:r w:rsidR="00CC0E94">
        <w:t>’</w:t>
      </w:r>
      <w:r>
        <w:t>est pas valable</w:t>
      </w:r>
      <w:r w:rsidR="00FB0FFA">
        <w:t>.</w:t>
      </w:r>
    </w:p>
    <w:p w:rsidR="00910287" w:rsidRPr="00685D14" w:rsidRDefault="00B57316" w:rsidP="00B57316">
      <w:pPr>
        <w:pStyle w:val="H23G"/>
      </w:pPr>
      <w:r>
        <w:tab/>
      </w:r>
      <w:r>
        <w:tab/>
      </w:r>
      <w:r w:rsidR="00910287" w:rsidRPr="00685D14">
        <w:t>Le droit au logement des personnes expulsées et l</w:t>
      </w:r>
      <w:r w:rsidR="00CC0E94">
        <w:t>’</w:t>
      </w:r>
      <w:r w:rsidR="00910287" w:rsidRPr="00685D14">
        <w:t xml:space="preserve">accès </w:t>
      </w:r>
      <w:r w:rsidR="00910287">
        <w:t>à un</w:t>
      </w:r>
      <w:r w:rsidR="00910287" w:rsidRPr="00685D14">
        <w:t xml:space="preserve"> logement public</w:t>
      </w:r>
    </w:p>
    <w:p w:rsidR="00910287" w:rsidRPr="001E5A26" w:rsidRDefault="00910287" w:rsidP="00B57316">
      <w:pPr>
        <w:pStyle w:val="SingleTxtG"/>
      </w:pPr>
      <w:r w:rsidRPr="001E5A26">
        <w:t>1</w:t>
      </w:r>
      <w:r>
        <w:t>5</w:t>
      </w:r>
      <w:r w:rsidRPr="001E5A26">
        <w:t>.</w:t>
      </w:r>
      <w:r>
        <w:t>1</w:t>
      </w:r>
      <w:r w:rsidRPr="001E5A26">
        <w:tab/>
        <w:t>Dans certaines circonstances, l</w:t>
      </w:r>
      <w:r w:rsidR="00CC0E94">
        <w:t>’</w:t>
      </w:r>
      <w:r w:rsidRPr="001E5A26">
        <w:t xml:space="preserve">expulsion </w:t>
      </w:r>
      <w:r>
        <w:t>d</w:t>
      </w:r>
      <w:r w:rsidR="00CC0E94">
        <w:t>’</w:t>
      </w:r>
      <w:r>
        <w:t>un locataire</w:t>
      </w:r>
      <w:r w:rsidRPr="001E5A26">
        <w:t xml:space="preserve"> peut être compatible avec le Pacte</w:t>
      </w:r>
      <w:r>
        <w:t>,</w:t>
      </w:r>
      <w:r w:rsidRPr="001E5A26">
        <w:t xml:space="preserve"> à condition </w:t>
      </w:r>
      <w:r>
        <w:t>qu</w:t>
      </w:r>
      <w:r w:rsidR="00CC0E94">
        <w:t>’</w:t>
      </w:r>
      <w:r>
        <w:t>elle</w:t>
      </w:r>
      <w:r w:rsidRPr="001E5A26">
        <w:t xml:space="preserve"> soit prévue par la loi</w:t>
      </w:r>
      <w:r>
        <w:t>, qu</w:t>
      </w:r>
      <w:r w:rsidR="00CC0E94">
        <w:t>’</w:t>
      </w:r>
      <w:r>
        <w:t>elle soit une mesure de</w:t>
      </w:r>
      <w:r w:rsidRPr="001E5A26">
        <w:t xml:space="preserve"> dernier recours et que </w:t>
      </w:r>
      <w:r>
        <w:t>l</w:t>
      </w:r>
      <w:r w:rsidR="00CC0E94">
        <w:t>’</w:t>
      </w:r>
      <w:r w:rsidRPr="001E5A26">
        <w:t xml:space="preserve">intéressé </w:t>
      </w:r>
      <w:r w:rsidR="00421C2D">
        <w:t>touché</w:t>
      </w:r>
      <w:r w:rsidRPr="001E5A26">
        <w:t xml:space="preserve"> ait préalablement eu accès à un recours </w:t>
      </w:r>
      <w:r>
        <w:t>utile</w:t>
      </w:r>
      <w:r w:rsidRPr="001E5A26">
        <w:t xml:space="preserve"> dans le cadre duquel il a pu être déterminé que </w:t>
      </w:r>
      <w:r>
        <w:t>l</w:t>
      </w:r>
      <w:r w:rsidR="00CC0E94">
        <w:t>’</w:t>
      </w:r>
      <w:r>
        <w:t>expulsion</w:t>
      </w:r>
      <w:r w:rsidRPr="001E5A26">
        <w:t xml:space="preserve"> était dûment justifiée, par exemple </w:t>
      </w:r>
      <w:r>
        <w:t>parce que le</w:t>
      </w:r>
      <w:r w:rsidRPr="001E5A26">
        <w:t xml:space="preserve"> loyer </w:t>
      </w:r>
      <w:r>
        <w:t>n</w:t>
      </w:r>
      <w:r w:rsidR="00CC0E94">
        <w:t>’</w:t>
      </w:r>
      <w:r>
        <w:t xml:space="preserve">était pas payé </w:t>
      </w:r>
      <w:r w:rsidRPr="001E5A26">
        <w:t xml:space="preserve">ou </w:t>
      </w:r>
      <w:r>
        <w:t>le logement a été endommagé</w:t>
      </w:r>
      <w:r w:rsidRPr="001E5A26">
        <w:t xml:space="preserve"> sans motif raisonnable</w:t>
      </w:r>
      <w:r>
        <w:t>. De surcroît, il faut qu</w:t>
      </w:r>
      <w:r w:rsidR="00CC0E94">
        <w:t>’</w:t>
      </w:r>
      <w:r>
        <w:t xml:space="preserve">il </w:t>
      </w:r>
      <w:r w:rsidRPr="001E5A26">
        <w:t>n</w:t>
      </w:r>
      <w:r w:rsidR="00CC0E94">
        <w:t>’</w:t>
      </w:r>
      <w:r w:rsidRPr="001E5A26">
        <w:t>existe pas d</w:t>
      </w:r>
      <w:r w:rsidR="00CC0E94">
        <w:t>’</w:t>
      </w:r>
      <w:r w:rsidRPr="001E5A26">
        <w:t xml:space="preserve">autres </w:t>
      </w:r>
      <w:r>
        <w:t>solution</w:t>
      </w:r>
      <w:r w:rsidR="005D356B">
        <w:t>s</w:t>
      </w:r>
      <w:r>
        <w:t xml:space="preserve"> ou de mesure</w:t>
      </w:r>
      <w:r w:rsidR="005D356B">
        <w:t>s</w:t>
      </w:r>
      <w:r>
        <w:t xml:space="preserve"> moins grave</w:t>
      </w:r>
      <w:r w:rsidR="005D356B">
        <w:t>s</w:t>
      </w:r>
      <w:r>
        <w:t>, qu</w:t>
      </w:r>
      <w:r w:rsidR="00CC0E94">
        <w:t>’</w:t>
      </w:r>
      <w:r>
        <w:t>il y ait une véritable consultation préalable entre les autorités et la personne touchée,</w:t>
      </w:r>
      <w:r w:rsidR="00B57316">
        <w:t xml:space="preserve"> </w:t>
      </w:r>
      <w:r w:rsidRPr="001E5A26">
        <w:t xml:space="preserve">et que </w:t>
      </w:r>
      <w:r>
        <w:t xml:space="preserve">celle-ci </w:t>
      </w:r>
      <w:r w:rsidRPr="001E5A26">
        <w:t>ne se retrouve pas dans une situation qui constitue une violation d</w:t>
      </w:r>
      <w:r w:rsidR="00CC0E94">
        <w:t>’</w:t>
      </w:r>
      <w:r w:rsidRPr="001E5A26">
        <w:t xml:space="preserve">autres droits </w:t>
      </w:r>
      <w:r>
        <w:t>garantis par le</w:t>
      </w:r>
      <w:r w:rsidRPr="001E5A26">
        <w:t xml:space="preserve"> Pacte ou d</w:t>
      </w:r>
      <w:r w:rsidR="00CC0E94">
        <w:t>’</w:t>
      </w:r>
      <w:r w:rsidRPr="001E5A26">
        <w:t>autres droits de l</w:t>
      </w:r>
      <w:r w:rsidR="00CC0E94">
        <w:t>’</w:t>
      </w:r>
      <w:r w:rsidRPr="001E5A26">
        <w:t xml:space="preserve">homme </w:t>
      </w:r>
      <w:r>
        <w:t>ou l</w:t>
      </w:r>
      <w:r w:rsidR="00CC0E94">
        <w:t>’</w:t>
      </w:r>
      <w:r>
        <w:t>expose à pareille violation</w:t>
      </w:r>
      <w:r w:rsidRPr="001E5A26">
        <w:t>.</w:t>
      </w:r>
    </w:p>
    <w:p w:rsidR="00910287" w:rsidRPr="001E5A26" w:rsidRDefault="00910287" w:rsidP="00B57316">
      <w:pPr>
        <w:pStyle w:val="SingleTxtG"/>
      </w:pPr>
      <w:r w:rsidRPr="001E5A26">
        <w:t>15.</w:t>
      </w:r>
      <w:r>
        <w:t>2</w:t>
      </w:r>
      <w:r w:rsidRPr="001E5A26">
        <w:tab/>
      </w:r>
      <w:r>
        <w:t>En particulier</w:t>
      </w:r>
      <w:r w:rsidRPr="001E5A26">
        <w:t xml:space="preserve">, il ne faut pas que </w:t>
      </w:r>
      <w:r>
        <w:t>l</w:t>
      </w:r>
      <w:r w:rsidR="00CC0E94">
        <w:t>’</w:t>
      </w:r>
      <w:r w:rsidRPr="001E5A26">
        <w:t>expulsion</w:t>
      </w:r>
      <w:r w:rsidR="00B57316">
        <w:t xml:space="preserve"> </w:t>
      </w:r>
      <w:r>
        <w:t>aboutisse à ce que l</w:t>
      </w:r>
      <w:r w:rsidR="00CC0E94">
        <w:t>’</w:t>
      </w:r>
      <w:r>
        <w:t>intéressé</w:t>
      </w:r>
      <w:r w:rsidRPr="001E5A26">
        <w:t xml:space="preserve"> se retrouve sans </w:t>
      </w:r>
      <w:r>
        <w:t>abri</w:t>
      </w:r>
      <w:r w:rsidRPr="001E5A26">
        <w:t xml:space="preserve">. </w:t>
      </w:r>
      <w:r>
        <w:t xml:space="preserve">Partant, si la personne expulsée </w:t>
      </w:r>
      <w:r w:rsidRPr="001E5A26">
        <w:t>ne dispose pas de ressources</w:t>
      </w:r>
      <w:r>
        <w:t xml:space="preserve"> suffisantes pour trouver un autre logement</w:t>
      </w:r>
      <w:r w:rsidRPr="001E5A26">
        <w:t xml:space="preserve">, </w:t>
      </w:r>
      <w:r>
        <w:t>l</w:t>
      </w:r>
      <w:r w:rsidR="00CC0E94">
        <w:t>’</w:t>
      </w:r>
      <w:r w:rsidRPr="001E5A26">
        <w:t>État partie doit adopter toutes les mesures nécessaires</w:t>
      </w:r>
      <w:r>
        <w:t xml:space="preserve"> et possibles</w:t>
      </w:r>
      <w:r w:rsidRPr="001E5A26">
        <w:t xml:space="preserve"> pour </w:t>
      </w:r>
      <w:r>
        <w:t>la reloger</w:t>
      </w:r>
      <w:r w:rsidRPr="001E5A26">
        <w:t xml:space="preserve">, </w:t>
      </w:r>
      <w:r>
        <w:t>la</w:t>
      </w:r>
      <w:r w:rsidRPr="001E5A26">
        <w:t xml:space="preserve"> réinstall</w:t>
      </w:r>
      <w:r>
        <w:t>er</w:t>
      </w:r>
      <w:r w:rsidRPr="001E5A26">
        <w:t xml:space="preserve"> ou</w:t>
      </w:r>
      <w:r>
        <w:t xml:space="preserve"> lui donner </w:t>
      </w:r>
      <w:r w:rsidRPr="001E5A26">
        <w:t>accès à des terres productives, selon le cas</w:t>
      </w:r>
      <w:r w:rsidRPr="00DC5700">
        <w:rPr>
          <w:rStyle w:val="Appelnotedebasdep"/>
        </w:rPr>
        <w:footnoteReference w:id="32"/>
      </w:r>
      <w:r w:rsidRPr="001E5A26">
        <w:t>. L</w:t>
      </w:r>
      <w:r w:rsidR="00CC0E94">
        <w:t>’</w:t>
      </w:r>
      <w:r w:rsidRPr="001E5A26">
        <w:t xml:space="preserve">État partie doit accorder une attention particulière aux situations dans lesquelles </w:t>
      </w:r>
      <w:r>
        <w:t>l</w:t>
      </w:r>
      <w:r w:rsidR="00CC0E94">
        <w:t>’</w:t>
      </w:r>
      <w:r>
        <w:t xml:space="preserve">expulsion touche </w:t>
      </w:r>
      <w:r w:rsidRPr="001E5A26">
        <w:t>des femmes</w:t>
      </w:r>
      <w:r>
        <w:t>,</w:t>
      </w:r>
      <w:r w:rsidRPr="001E5A26">
        <w:t xml:space="preserve"> des enfants, </w:t>
      </w:r>
      <w:r>
        <w:t>des personnes âgées, des personnes handicapées, ou</w:t>
      </w:r>
      <w:r w:rsidRPr="001E5A26">
        <w:t xml:space="preserve"> d</w:t>
      </w:r>
      <w:r w:rsidR="00CC0E94">
        <w:t>’</w:t>
      </w:r>
      <w:r w:rsidRPr="001E5A26">
        <w:t xml:space="preserve">autres personnes ou groupes </w:t>
      </w:r>
      <w:r>
        <w:t>vulnérables ou victimes d</w:t>
      </w:r>
      <w:r w:rsidR="00CC0E94">
        <w:t>’</w:t>
      </w:r>
      <w:r>
        <w:t>une discrimination systématique</w:t>
      </w:r>
      <w:r w:rsidRPr="001E5A26">
        <w:t>.</w:t>
      </w:r>
      <w:r>
        <w:t xml:space="preserve"> Il est également tenu de prendre des mesures raisonnables en </w:t>
      </w:r>
      <w:r>
        <w:lastRenderedPageBreak/>
        <w:t>vue de reloger les personnes qui se retrouvent sans abri par suite d</w:t>
      </w:r>
      <w:r w:rsidR="00CC0E94">
        <w:t>’</w:t>
      </w:r>
      <w:r>
        <w:t>une expulsion, et ce, que cette mesure ait été prise à l</w:t>
      </w:r>
      <w:r w:rsidR="00CC0E94">
        <w:t>’</w:t>
      </w:r>
      <w:r>
        <w:t>initiative des autorités publiques ou d</w:t>
      </w:r>
      <w:r w:rsidR="00CC0E94">
        <w:t>’</w:t>
      </w:r>
      <w:r>
        <w:t>un particulier, par exemple le propriétaire.</w:t>
      </w:r>
    </w:p>
    <w:p w:rsidR="00910287" w:rsidRPr="001E5A26" w:rsidRDefault="00910287" w:rsidP="00B57316">
      <w:pPr>
        <w:pStyle w:val="SingleTxtG"/>
      </w:pPr>
      <w:r w:rsidRPr="001E5A26">
        <w:t>15.</w:t>
      </w:r>
      <w:r>
        <w:t>3</w:t>
      </w:r>
      <w:r w:rsidRPr="001E5A26">
        <w:tab/>
      </w:r>
      <w:r>
        <w:t>L</w:t>
      </w:r>
      <w:r w:rsidR="00CC0E94">
        <w:t>’</w:t>
      </w:r>
      <w:r>
        <w:t>obligation de fournir un logement aux personnes expulsées ayant besoin d</w:t>
      </w:r>
      <w:r w:rsidR="00CC0E94">
        <w:t>’</w:t>
      </w:r>
      <w:r>
        <w:t>être relogées suppose que</w:t>
      </w:r>
      <w:r w:rsidRPr="001E5A26">
        <w:t xml:space="preserve"> l</w:t>
      </w:r>
      <w:r w:rsidR="00CC0E94">
        <w:t>’</w:t>
      </w:r>
      <w:r w:rsidRPr="001E5A26">
        <w:t xml:space="preserve">État partie </w:t>
      </w:r>
      <w:r>
        <w:t>prenne toutes les mesures qui s</w:t>
      </w:r>
      <w:r w:rsidR="00CC0E94">
        <w:t>’</w:t>
      </w:r>
      <w:r>
        <w:t>imposent</w:t>
      </w:r>
      <w:r w:rsidR="002F2675">
        <w:t>,</w:t>
      </w:r>
      <w:r w:rsidRPr="001E5A26">
        <w:t xml:space="preserve"> au maximum de </w:t>
      </w:r>
      <w:r>
        <w:t>ses</w:t>
      </w:r>
      <w:r w:rsidR="00B57316">
        <w:t xml:space="preserve"> </w:t>
      </w:r>
      <w:r w:rsidRPr="001E5A26">
        <w:t xml:space="preserve">ressources disponibles, </w:t>
      </w:r>
      <w:r>
        <w:t>pour garantir l</w:t>
      </w:r>
      <w:r w:rsidR="00CC0E94">
        <w:t>’</w:t>
      </w:r>
      <w:r w:rsidRPr="001E5A26">
        <w:t xml:space="preserve">exercice </w:t>
      </w:r>
      <w:r>
        <w:t>du droit au logement, comme prévu au</w:t>
      </w:r>
      <w:r w:rsidRPr="005A2C37">
        <w:t xml:space="preserve"> </w:t>
      </w:r>
      <w:r w:rsidRPr="001E5A26">
        <w:t>paragraphe 1 de l</w:t>
      </w:r>
      <w:r w:rsidR="00CC0E94">
        <w:t>’</w:t>
      </w:r>
      <w:r w:rsidRPr="001E5A26">
        <w:t xml:space="preserve">article 2 du Pacte. </w:t>
      </w:r>
      <w:r>
        <w:t>Pour parvenir à cet objectif, l</w:t>
      </w:r>
      <w:r w:rsidR="00CC0E94">
        <w:t>’</w:t>
      </w:r>
      <w:r w:rsidRPr="001E5A26">
        <w:t>État partie</w:t>
      </w:r>
      <w:r>
        <w:t xml:space="preserve"> peut adopter tout un éventail de politiques, et notamment créer des </w:t>
      </w:r>
      <w:r w:rsidRPr="001E5A26">
        <w:t>allocations de logement en faveur de ceux qui n</w:t>
      </w:r>
      <w:r w:rsidR="00CC0E94">
        <w:t>’</w:t>
      </w:r>
      <w:r w:rsidRPr="001E5A26">
        <w:t xml:space="preserve">ont pas les moyens de </w:t>
      </w:r>
      <w:r>
        <w:t>se loger</w:t>
      </w:r>
      <w:r w:rsidRPr="00DC5700">
        <w:rPr>
          <w:rStyle w:val="Appelnotedebasdep"/>
        </w:rPr>
        <w:footnoteReference w:id="33"/>
      </w:r>
      <w:r w:rsidRPr="001E5A26">
        <w:t>.</w:t>
      </w:r>
      <w:r>
        <w:t xml:space="preserve"> Quelle que soit la mesure prise, elle doit être délibérée, concrète et orientée le plus clairement possible vers la réalisation rapide et effective du droit au logement</w:t>
      </w:r>
      <w:r w:rsidRPr="00DC5700">
        <w:rPr>
          <w:rStyle w:val="Appelnotedebasdep"/>
        </w:rPr>
        <w:footnoteReference w:id="34"/>
      </w:r>
      <w:r>
        <w:t>. Les politiques de relogement des personnes expulsées doivent être proportionnées aux besoins des intéressés et à l</w:t>
      </w:r>
      <w:r w:rsidR="00CC0E94">
        <w:t>’</w:t>
      </w:r>
      <w:r>
        <w:t>urgence de leur situation, et respecter la dignité de la personne. De surcroît, l</w:t>
      </w:r>
      <w:r w:rsidR="00CC0E94">
        <w:t>’</w:t>
      </w:r>
      <w:r>
        <w:t>État partie est tenu de prendre des mesures cohérentes et coordonnées en vue de régler les problèmes institutionnels et structurels qui causent le manque de logements</w:t>
      </w:r>
      <w:r w:rsidRPr="00DC5700">
        <w:rPr>
          <w:rStyle w:val="Appelnotedebasdep"/>
        </w:rPr>
        <w:footnoteReference w:id="35"/>
      </w:r>
      <w:r>
        <w:t>.</w:t>
      </w:r>
    </w:p>
    <w:p w:rsidR="00910287" w:rsidRDefault="00910287" w:rsidP="00B57316">
      <w:pPr>
        <w:pStyle w:val="SingleTxtG"/>
      </w:pPr>
      <w:r w:rsidRPr="001E5A26">
        <w:t>15.4</w:t>
      </w:r>
      <w:r w:rsidRPr="001E5A26">
        <w:tab/>
      </w:r>
      <w:r>
        <w:t>Les droits de l</w:t>
      </w:r>
      <w:r w:rsidR="00CC0E94">
        <w:t>’</w:t>
      </w:r>
      <w:r>
        <w:t>homme sont indivisibles et interdépendants. En conséquence, les obligations mises à la charge de l</w:t>
      </w:r>
      <w:r w:rsidR="00CC0E94">
        <w:t>’</w:t>
      </w:r>
      <w:r>
        <w:t>État partie en ce qui concerne le droit au logement doivent être interprétées à la lumière de toutes les autres obligations relatives aux droits de l</w:t>
      </w:r>
      <w:r w:rsidR="00CC0E94">
        <w:t>’</w:t>
      </w:r>
      <w:r>
        <w:t>homme et, dans le contexte des expulsions, à la lumière en particulier de l</w:t>
      </w:r>
      <w:r w:rsidR="00CC0E94">
        <w:t>’</w:t>
      </w:r>
      <w:r>
        <w:t>obligation d</w:t>
      </w:r>
      <w:r w:rsidR="00CC0E94">
        <w:t>’</w:t>
      </w:r>
      <w:r>
        <w:t>accorder à la famille la plus large protection possible (par</w:t>
      </w:r>
      <w:r w:rsidR="00CA2208">
        <w:t>. </w:t>
      </w:r>
      <w:r>
        <w:t>1 de l</w:t>
      </w:r>
      <w:r w:rsidR="00CC0E94">
        <w:t>’</w:t>
      </w:r>
      <w:r>
        <w:t>article 10 du Pacte). L</w:t>
      </w:r>
      <w:r w:rsidR="00CC0E94">
        <w:t>’</w:t>
      </w:r>
      <w:r>
        <w:t>obligation faite à l</w:t>
      </w:r>
      <w:r w:rsidR="00CC0E94">
        <w:t>’</w:t>
      </w:r>
      <w:r>
        <w:t>État partie d</w:t>
      </w:r>
      <w:r w:rsidR="00CC0E94">
        <w:t>’</w:t>
      </w:r>
      <w:r>
        <w:t>agir au maximum de ses ressources disponibles pour reloger les personnes expulsées qui ont besoin de l</w:t>
      </w:r>
      <w:r w:rsidR="00CC0E94">
        <w:t>’</w:t>
      </w:r>
      <w:r>
        <w:t>être suppose que l</w:t>
      </w:r>
      <w:r w:rsidR="00CC0E94">
        <w:t>’</w:t>
      </w:r>
      <w:r>
        <w:t>on protège l</w:t>
      </w:r>
      <w:r w:rsidR="00CC0E94">
        <w:t>’</w:t>
      </w:r>
      <w:r>
        <w:t>unité familiale, en particulier lorsque les personnes concernées ont des enfants à charge à l</w:t>
      </w:r>
      <w:r w:rsidR="00CC0E94">
        <w:t>’</w:t>
      </w:r>
      <w:r>
        <w:t>éducation et aux besoins desquels elles doivent pourvoir.</w:t>
      </w:r>
    </w:p>
    <w:p w:rsidR="00910287" w:rsidRPr="001E5A26" w:rsidRDefault="00910287" w:rsidP="00B57316">
      <w:pPr>
        <w:pStyle w:val="SingleTxtG"/>
      </w:pPr>
      <w:r>
        <w:t>15.5</w:t>
      </w:r>
      <w:r>
        <w:tab/>
        <w:t>Lorsqu</w:t>
      </w:r>
      <w:r w:rsidR="00CC0E94">
        <w:t>’</w:t>
      </w:r>
      <w:r>
        <w:t>une personne est expulsée sans que les autorités ne lui octroient ou ne lui garantissent un autre logement, l</w:t>
      </w:r>
      <w:r w:rsidR="00CC0E94">
        <w:t>’</w:t>
      </w:r>
      <w:r>
        <w:t>État partie doit démontrer qu</w:t>
      </w:r>
      <w:r w:rsidR="00CC0E94">
        <w:t>’</w:t>
      </w:r>
      <w:r>
        <w:t>il a examiné les circonstances de l</w:t>
      </w:r>
      <w:r w:rsidR="00CC0E94">
        <w:t>’</w:t>
      </w:r>
      <w:r>
        <w:t>affaire et que, bien qu</w:t>
      </w:r>
      <w:r w:rsidR="00CC0E94">
        <w:t>’</w:t>
      </w:r>
      <w:r>
        <w:t>il ait pris toutes les mesures raisonnables et agi au maximum des ressources disponibles, il n</w:t>
      </w:r>
      <w:r w:rsidR="00CC0E94">
        <w:t>’</w:t>
      </w:r>
      <w:r>
        <w:t>a pas pu garantir l</w:t>
      </w:r>
      <w:r w:rsidR="00CC0E94">
        <w:t>’</w:t>
      </w:r>
      <w:r>
        <w:t>exercice du droit au logement de l</w:t>
      </w:r>
      <w:r w:rsidR="00CC0E94">
        <w:t>’</w:t>
      </w:r>
      <w:r>
        <w:t>intéressé. Les informations fournies par l</w:t>
      </w:r>
      <w:r w:rsidR="00CC0E94">
        <w:t>’</w:t>
      </w:r>
      <w:r>
        <w:t>État partie doivent permettre au Comité de déterminer si les mesures adoptées sont raisonnables, comme prévu au paragraphe 4 de l</w:t>
      </w:r>
      <w:r w:rsidR="00CC0E94">
        <w:t>’</w:t>
      </w:r>
      <w:r>
        <w:t>article 8 du Protocole facultatif</w:t>
      </w:r>
      <w:r w:rsidRPr="00DC5700">
        <w:rPr>
          <w:rStyle w:val="Appelnotedebasdep"/>
        </w:rPr>
        <w:footnoteReference w:id="36"/>
      </w:r>
      <w:r w:rsidRPr="001E5A26">
        <w:t>.</w:t>
      </w:r>
    </w:p>
    <w:p w:rsidR="00910287" w:rsidRPr="001E5A26" w:rsidRDefault="00910287" w:rsidP="00B57316">
      <w:pPr>
        <w:pStyle w:val="H23G"/>
      </w:pPr>
      <w:r w:rsidRPr="001E5A26">
        <w:tab/>
      </w:r>
      <w:r w:rsidRPr="001E5A26">
        <w:tab/>
      </w:r>
      <w:r w:rsidRPr="00685D14">
        <w:t>La procédure d</w:t>
      </w:r>
      <w:r w:rsidR="00CC0E94">
        <w:t>’</w:t>
      </w:r>
      <w:r w:rsidRPr="00685D14">
        <w:t>expulsio</w:t>
      </w:r>
      <w:r w:rsidR="009C69DC">
        <w:t xml:space="preserve">n engagée devant le tribunal </w:t>
      </w:r>
      <w:r w:rsidR="009C69DC">
        <w:rPr>
          <w:rFonts w:eastAsia="MS Mincho"/>
        </w:rPr>
        <w:t>n</w:t>
      </w:r>
      <w:r w:rsidR="009C69DC">
        <w:rPr>
          <w:rFonts w:eastAsia="MS Mincho"/>
          <w:vertAlign w:val="superscript"/>
        </w:rPr>
        <w:t>o</w:t>
      </w:r>
      <w:r w:rsidR="009C69DC">
        <w:t> </w:t>
      </w:r>
      <w:r w:rsidRPr="00685D14">
        <w:t>17</w:t>
      </w:r>
    </w:p>
    <w:p w:rsidR="00910287" w:rsidRPr="001E5A26" w:rsidRDefault="00910287" w:rsidP="00B57316">
      <w:pPr>
        <w:pStyle w:val="SingleTxtG"/>
      </w:pPr>
      <w:r w:rsidRPr="001E5A26">
        <w:t>1</w:t>
      </w:r>
      <w:r>
        <w:t>6</w:t>
      </w:r>
      <w:r w:rsidRPr="001E5A26">
        <w:t>.1</w:t>
      </w:r>
      <w:r w:rsidRPr="001E5A26">
        <w:tab/>
      </w:r>
      <w:r>
        <w:t>Le</w:t>
      </w:r>
      <w:r w:rsidRPr="001E5A26">
        <w:t xml:space="preserve"> Comité </w:t>
      </w:r>
      <w:r>
        <w:t>examinera</w:t>
      </w:r>
      <w:r w:rsidRPr="001E5A26">
        <w:t xml:space="preserve"> si l</w:t>
      </w:r>
      <w:r w:rsidR="00CC0E94">
        <w:t>’</w:t>
      </w:r>
      <w:r w:rsidRPr="001E5A26">
        <w:t>expulsion des auteurs d</w:t>
      </w:r>
      <w:r>
        <w:t xml:space="preserve">u </w:t>
      </w:r>
      <w:r w:rsidRPr="001E5A26">
        <w:t xml:space="preserve">logement </w:t>
      </w:r>
      <w:r>
        <w:t>qu</w:t>
      </w:r>
      <w:r w:rsidR="00CC0E94">
        <w:t>’</w:t>
      </w:r>
      <w:r>
        <w:t>ils louaient</w:t>
      </w:r>
      <w:r w:rsidRPr="001E5A26">
        <w:t xml:space="preserve"> a constitué une violation </w:t>
      </w:r>
      <w:r>
        <w:t xml:space="preserve">de leur </w:t>
      </w:r>
      <w:r w:rsidRPr="001E5A26">
        <w:t>droit à un logement convenable</w:t>
      </w:r>
      <w:r>
        <w:t>.</w:t>
      </w:r>
      <w:r w:rsidR="00CA2208">
        <w:t xml:space="preserve"> </w:t>
      </w:r>
      <w:r>
        <w:t>Le</w:t>
      </w:r>
      <w:r w:rsidRPr="001E5A26">
        <w:t xml:space="preserve"> Comité constate que</w:t>
      </w:r>
      <w:r>
        <w:t>,</w:t>
      </w:r>
      <w:r w:rsidRPr="001E5A26">
        <w:t xml:space="preserve"> le</w:t>
      </w:r>
      <w:r>
        <w:t>s</w:t>
      </w:r>
      <w:r w:rsidRPr="001E5A26">
        <w:t xml:space="preserve"> 15 mars et 12 juillet 2012</w:t>
      </w:r>
      <w:r>
        <w:t xml:space="preserve">, </w:t>
      </w:r>
      <w:r w:rsidRPr="001E5A26">
        <w:t xml:space="preserve">la propriétaire a informé </w:t>
      </w:r>
      <w:r>
        <w:t xml:space="preserve">M. Ben </w:t>
      </w:r>
      <w:proofErr w:type="spellStart"/>
      <w:r>
        <w:t>Djazia</w:t>
      </w:r>
      <w:proofErr w:type="spellEnd"/>
      <w:r w:rsidRPr="001E5A26">
        <w:t xml:space="preserve"> </w:t>
      </w:r>
      <w:r>
        <w:t>qu</w:t>
      </w:r>
      <w:r w:rsidR="00CC0E94">
        <w:t>’</w:t>
      </w:r>
      <w:r>
        <w:t xml:space="preserve">elle ne reconduirait </w:t>
      </w:r>
      <w:r w:rsidRPr="001E5A26">
        <w:t>pas le bail, conformément aux articles 9 et 10 de la loi sur les baux d</w:t>
      </w:r>
      <w:r w:rsidR="00CC0E94">
        <w:t>’</w:t>
      </w:r>
      <w:r w:rsidRPr="001E5A26">
        <w:t>habitation en zone urbaine et à l</w:t>
      </w:r>
      <w:r w:rsidR="00CC0E94">
        <w:t>’</w:t>
      </w:r>
      <w:r w:rsidRPr="001E5A26">
        <w:t xml:space="preserve">article </w:t>
      </w:r>
      <w:r w:rsidR="00CA2208" w:rsidRPr="009A7B48">
        <w:rPr>
          <w:rFonts w:eastAsia="MS Mincho"/>
        </w:rPr>
        <w:t>n</w:t>
      </w:r>
      <w:r w:rsidR="00CA2208" w:rsidRPr="009A7B48">
        <w:rPr>
          <w:rFonts w:eastAsia="MS Mincho"/>
          <w:vertAlign w:val="superscript"/>
        </w:rPr>
        <w:t>o</w:t>
      </w:r>
      <w:r w:rsidR="00CA2208" w:rsidRPr="009A7B48">
        <w:rPr>
          <w:rFonts w:eastAsia="MS Mincho"/>
        </w:rPr>
        <w:t> </w:t>
      </w:r>
      <w:r w:rsidRPr="001E5A26">
        <w:t>1569</w:t>
      </w:r>
      <w:r>
        <w:t xml:space="preserve"> (par</w:t>
      </w:r>
      <w:r w:rsidRPr="001E5A26">
        <w:t>.</w:t>
      </w:r>
      <w:r w:rsidR="00CA2208">
        <w:t> </w:t>
      </w:r>
      <w:r w:rsidRPr="001E5A26">
        <w:t>1</w:t>
      </w:r>
      <w:r>
        <w:t>)</w:t>
      </w:r>
      <w:r w:rsidRPr="001E5A26">
        <w:t xml:space="preserve"> du Code civil ; que le bail a expiré le 31 août 2012 ; et que, malgré cela, les auteurs ont refusé de quitter le logement. Saisi par la propriétaire, le 30 mai 2013, le tribunal </w:t>
      </w:r>
      <w:r w:rsidRPr="001E5A26">
        <w:rPr>
          <w:rFonts w:eastAsia="MS Mincho"/>
        </w:rPr>
        <w:t>n</w:t>
      </w:r>
      <w:r w:rsidRPr="001E5A26">
        <w:rPr>
          <w:rFonts w:eastAsia="MS Mincho"/>
          <w:vertAlign w:val="superscript"/>
        </w:rPr>
        <w:t>o</w:t>
      </w:r>
      <w:r w:rsidRPr="001E5A26">
        <w:t> 37 a ordonné l</w:t>
      </w:r>
      <w:r w:rsidR="00CC0E94">
        <w:t>’</w:t>
      </w:r>
      <w:r w:rsidRPr="001E5A26">
        <w:t>expulsion des auteurs pour expiration du bail</w:t>
      </w:r>
      <w:r>
        <w:t>,</w:t>
      </w:r>
      <w:r w:rsidR="00CC0E94">
        <w:t xml:space="preserve"> </w:t>
      </w:r>
      <w:r>
        <w:t>en application des</w:t>
      </w:r>
      <w:r w:rsidRPr="001E5A26">
        <w:t xml:space="preserve"> articles 440</w:t>
      </w:r>
      <w:r>
        <w:t xml:space="preserve"> (par</w:t>
      </w:r>
      <w:r w:rsidRPr="001E5A26">
        <w:t>.</w:t>
      </w:r>
      <w:r w:rsidR="00CA2208">
        <w:t> </w:t>
      </w:r>
      <w:r w:rsidRPr="001E5A26">
        <w:t>4</w:t>
      </w:r>
      <w:r>
        <w:t>)</w:t>
      </w:r>
      <w:r w:rsidRPr="001E5A26">
        <w:t xml:space="preserve"> et 549</w:t>
      </w:r>
      <w:r>
        <w:t xml:space="preserve"> (par</w:t>
      </w:r>
      <w:r w:rsidRPr="001E5A26">
        <w:t>.</w:t>
      </w:r>
      <w:r w:rsidR="00CA2208">
        <w:t> </w:t>
      </w:r>
      <w:r w:rsidRPr="001E5A26">
        <w:t>3</w:t>
      </w:r>
      <w:r>
        <w:t>)</w:t>
      </w:r>
      <w:r w:rsidRPr="001E5A26">
        <w:t xml:space="preserve"> de la </w:t>
      </w:r>
      <w:r w:rsidR="00CA2208">
        <w:t>loi sur la procédure civile. En </w:t>
      </w:r>
      <w:r w:rsidRPr="001E5A26">
        <w:t xml:space="preserve">conséquence, </w:t>
      </w:r>
      <w:r>
        <w:t>l</w:t>
      </w:r>
      <w:r w:rsidR="00CC0E94">
        <w:t>’</w:t>
      </w:r>
      <w:r w:rsidRPr="001E5A26">
        <w:t xml:space="preserve">expulsion des auteurs </w:t>
      </w:r>
      <w:r>
        <w:t>était conforme</w:t>
      </w:r>
      <w:r w:rsidRPr="001E5A26">
        <w:t xml:space="preserve"> à la loi.</w:t>
      </w:r>
    </w:p>
    <w:p w:rsidR="00910287" w:rsidRPr="001E5A26" w:rsidRDefault="00910287" w:rsidP="00B57316">
      <w:pPr>
        <w:pStyle w:val="SingleTxtG"/>
      </w:pPr>
      <w:r w:rsidRPr="001E5A26">
        <w:t>1</w:t>
      </w:r>
      <w:r>
        <w:t>6</w:t>
      </w:r>
      <w:r w:rsidRPr="001E5A26">
        <w:t>.</w:t>
      </w:r>
      <w:r>
        <w:t>2</w:t>
      </w:r>
      <w:r w:rsidRPr="001E5A26">
        <w:tab/>
        <w:t xml:space="preserve">Le Comité </w:t>
      </w:r>
      <w:r>
        <w:t xml:space="preserve">constate </w:t>
      </w:r>
      <w:r w:rsidRPr="001E5A26">
        <w:t xml:space="preserve">que les auteurs ont refusé de quitter le logement </w:t>
      </w:r>
      <w:r>
        <w:t>qu</w:t>
      </w:r>
      <w:r w:rsidR="00CC0E94">
        <w:t>’</w:t>
      </w:r>
      <w:r>
        <w:t xml:space="preserve">ils louaient </w:t>
      </w:r>
      <w:r w:rsidRPr="001E5A26">
        <w:t>alors que la propriétaire les avait informés suffisamment à l</w:t>
      </w:r>
      <w:r w:rsidR="00CC0E94">
        <w:t>’</w:t>
      </w:r>
      <w:r w:rsidRPr="001E5A26">
        <w:t xml:space="preserve">avance </w:t>
      </w:r>
      <w:r>
        <w:t>qu</w:t>
      </w:r>
      <w:r w:rsidR="00CC0E94">
        <w:t>’</w:t>
      </w:r>
      <w:r>
        <w:t>elle ne renouvellerait pas</w:t>
      </w:r>
      <w:r w:rsidRPr="001E5A26">
        <w:t xml:space="preserve"> le bail</w:t>
      </w:r>
      <w:r>
        <w:t>,</w:t>
      </w:r>
      <w:r w:rsidRPr="001E5A26">
        <w:t xml:space="preserve"> </w:t>
      </w:r>
      <w:r>
        <w:t>venu à expiration</w:t>
      </w:r>
      <w:r w:rsidRPr="001E5A26">
        <w:t xml:space="preserve"> le 31 août 2012. </w:t>
      </w:r>
      <w:r>
        <w:t>En outre</w:t>
      </w:r>
      <w:r w:rsidRPr="001E5A26">
        <w:t>, à partir de juin 2012, les auteurs n</w:t>
      </w:r>
      <w:r w:rsidR="00CC0E94">
        <w:t>’</w:t>
      </w:r>
      <w:r w:rsidRPr="001E5A26">
        <w:t xml:space="preserve">ont </w:t>
      </w:r>
      <w:r>
        <w:t>plus</w:t>
      </w:r>
      <w:r w:rsidRPr="001E5A26">
        <w:t xml:space="preserve"> pu </w:t>
      </w:r>
      <w:r>
        <w:t>payer leur</w:t>
      </w:r>
      <w:r w:rsidRPr="001E5A26">
        <w:t xml:space="preserve"> loyer mensuel. En l</w:t>
      </w:r>
      <w:r w:rsidR="00CC0E94">
        <w:t>’</w:t>
      </w:r>
      <w:r w:rsidRPr="001E5A26">
        <w:t>absence d</w:t>
      </w:r>
      <w:r w:rsidR="00CC0E94">
        <w:t>’</w:t>
      </w:r>
      <w:r w:rsidRPr="001E5A26">
        <w:t>information</w:t>
      </w:r>
      <w:r>
        <w:t>s</w:t>
      </w:r>
      <w:r w:rsidRPr="001E5A26">
        <w:t xml:space="preserve"> indiquant </w:t>
      </w:r>
      <w:r w:rsidRPr="001E5A26">
        <w:lastRenderedPageBreak/>
        <w:t xml:space="preserve">que la demande de </w:t>
      </w:r>
      <w:r>
        <w:t>la propriétaire</w:t>
      </w:r>
      <w:r w:rsidRPr="001E5A26">
        <w:t xml:space="preserve"> n</w:t>
      </w:r>
      <w:r w:rsidR="00CC0E94">
        <w:t>’</w:t>
      </w:r>
      <w:r w:rsidRPr="001E5A26">
        <w:t xml:space="preserve">était pas raisonnable ni nécessaire, le Comité </w:t>
      </w:r>
      <w:r>
        <w:t>estime</w:t>
      </w:r>
      <w:r w:rsidRPr="001E5A26">
        <w:t xml:space="preserve"> qu</w:t>
      </w:r>
      <w:r w:rsidR="00CC0E94">
        <w:t>’</w:t>
      </w:r>
      <w:r w:rsidRPr="001E5A26">
        <w:t xml:space="preserve">il existait une raison légitime pouvant justifier </w:t>
      </w:r>
      <w:r>
        <w:t>l</w:t>
      </w:r>
      <w:r w:rsidR="00CC0E94">
        <w:t>’</w:t>
      </w:r>
      <w:r w:rsidRPr="001E5A26">
        <w:t>expulsion des auteurs.</w:t>
      </w:r>
    </w:p>
    <w:p w:rsidR="00910287" w:rsidRPr="001E5A26" w:rsidRDefault="00910287" w:rsidP="00B57316">
      <w:pPr>
        <w:pStyle w:val="SingleTxtG"/>
      </w:pPr>
      <w:r w:rsidRPr="001E5A26">
        <w:t>1</w:t>
      </w:r>
      <w:r>
        <w:t>6</w:t>
      </w:r>
      <w:r w:rsidRPr="001E5A26">
        <w:t>.</w:t>
      </w:r>
      <w:r>
        <w:t>3</w:t>
      </w:r>
      <w:r w:rsidRPr="001E5A26">
        <w:tab/>
        <w:t>Le Comité prend note de l</w:t>
      </w:r>
      <w:r w:rsidR="00CC0E94">
        <w:t>’</w:t>
      </w:r>
      <w:r>
        <w:t>allégation</w:t>
      </w:r>
      <w:r w:rsidRPr="001E5A26">
        <w:t xml:space="preserve"> des auteurs selon laquelle la procédure </w:t>
      </w:r>
      <w:r>
        <w:t>engagée</w:t>
      </w:r>
      <w:r w:rsidRPr="001E5A26">
        <w:t xml:space="preserve"> devant le tribunal </w:t>
      </w:r>
      <w:r w:rsidRPr="001E5A26">
        <w:rPr>
          <w:rFonts w:eastAsia="MS Mincho"/>
        </w:rPr>
        <w:t>n</w:t>
      </w:r>
      <w:r w:rsidRPr="001E5A26">
        <w:rPr>
          <w:rFonts w:eastAsia="MS Mincho"/>
          <w:vertAlign w:val="superscript"/>
        </w:rPr>
        <w:t>o</w:t>
      </w:r>
      <w:r w:rsidRPr="001E5A26">
        <w:t> 37 n</w:t>
      </w:r>
      <w:r w:rsidR="00CC0E94">
        <w:t>’</w:t>
      </w:r>
      <w:r w:rsidRPr="001E5A26">
        <w:t xml:space="preserve">a pas été menée dans le respect des garanties judiciaires et les autorités compétentes ont rejeté leur demande </w:t>
      </w:r>
      <w:r>
        <w:t>de commission d</w:t>
      </w:r>
      <w:r w:rsidR="00CC0E94">
        <w:t>’</w:t>
      </w:r>
      <w:r>
        <w:t>office</w:t>
      </w:r>
      <w:r w:rsidRPr="001E5A26">
        <w:t xml:space="preserve"> d</w:t>
      </w:r>
      <w:r w:rsidR="00CC0E94">
        <w:t>’</w:t>
      </w:r>
      <w:r w:rsidRPr="001E5A26">
        <w:t xml:space="preserve">un avocat. </w:t>
      </w:r>
      <w:r>
        <w:t>Il</w:t>
      </w:r>
      <w:r w:rsidRPr="001E5A26">
        <w:t xml:space="preserve"> prend également note des arguments de l</w:t>
      </w:r>
      <w:r w:rsidR="00CC0E94">
        <w:t>’</w:t>
      </w:r>
      <w:r w:rsidRPr="001E5A26">
        <w:t xml:space="preserve">État partie selon lesquels le tribunal </w:t>
      </w:r>
      <w:r w:rsidRPr="001E5A26">
        <w:rPr>
          <w:rFonts w:eastAsia="MS Mincho"/>
        </w:rPr>
        <w:t>n</w:t>
      </w:r>
      <w:r w:rsidRPr="001E5A26">
        <w:rPr>
          <w:rFonts w:eastAsia="MS Mincho"/>
          <w:vertAlign w:val="superscript"/>
        </w:rPr>
        <w:t>o</w:t>
      </w:r>
      <w:r w:rsidRPr="001E5A26">
        <w:t xml:space="preserve"> 37 a respecté toutes les garanties de procédure </w:t>
      </w:r>
      <w:r>
        <w:t>prévues dans le</w:t>
      </w:r>
      <w:r w:rsidRPr="001E5A26">
        <w:t xml:space="preserve"> Pacte (voir </w:t>
      </w:r>
      <w:r>
        <w:t xml:space="preserve">le paragraphe </w:t>
      </w:r>
      <w:r w:rsidRPr="001E5A26">
        <w:t>6.3</w:t>
      </w:r>
      <w:r>
        <w:t xml:space="preserve"> </w:t>
      </w:r>
      <w:r w:rsidRPr="00685D14">
        <w:rPr>
          <w:i/>
        </w:rPr>
        <w:t>supra</w:t>
      </w:r>
      <w:r w:rsidR="00CA2208">
        <w:t>). Le </w:t>
      </w:r>
      <w:r w:rsidRPr="001E5A26">
        <w:t xml:space="preserve">Comité constate que </w:t>
      </w:r>
      <w:r>
        <w:t xml:space="preserve">M. Ben </w:t>
      </w:r>
      <w:proofErr w:type="spellStart"/>
      <w:r>
        <w:t>Djazia</w:t>
      </w:r>
      <w:proofErr w:type="spellEnd"/>
      <w:r w:rsidRPr="001E5A26">
        <w:t xml:space="preserve"> a pu bénéficier d</w:t>
      </w:r>
      <w:r w:rsidR="00CC0E94">
        <w:t>’</w:t>
      </w:r>
      <w:r w:rsidRPr="001E5A26">
        <w:t xml:space="preserve">une </w:t>
      </w:r>
      <w:r>
        <w:t>assistance</w:t>
      </w:r>
      <w:r w:rsidRPr="001E5A26">
        <w:t xml:space="preserve"> juridique à titre gracieux et être représenté tout au long de la procédure et que son avocat a présenté différents recours</w:t>
      </w:r>
      <w:r w:rsidR="00CC0E94">
        <w:t xml:space="preserve"> ;</w:t>
      </w:r>
      <w:r w:rsidRPr="001E5A26">
        <w:t xml:space="preserve"> qu</w:t>
      </w:r>
      <w:r w:rsidR="00CC0E94">
        <w:t>’</w:t>
      </w:r>
      <w:r w:rsidRPr="001E5A26">
        <w:t>il a été informé suffisamment à l</w:t>
      </w:r>
      <w:r w:rsidR="00CC0E94">
        <w:t>’</w:t>
      </w:r>
      <w:r w:rsidRPr="001E5A26">
        <w:t>avance de l</w:t>
      </w:r>
      <w:r w:rsidR="00CC0E94">
        <w:t>’</w:t>
      </w:r>
      <w:r w:rsidRPr="001E5A26">
        <w:t>expiration du bail et de l</w:t>
      </w:r>
      <w:r w:rsidR="00CC0E94">
        <w:t>’</w:t>
      </w:r>
      <w:r w:rsidRPr="001E5A26">
        <w:t xml:space="preserve">expulsion ; et que celle-ci a eu lieu à une heure décente et en la présence </w:t>
      </w:r>
      <w:r>
        <w:t>d</w:t>
      </w:r>
      <w:r w:rsidR="00CC0E94">
        <w:t>’</w:t>
      </w:r>
      <w:r>
        <w:t>agents des services de police et de justice</w:t>
      </w:r>
      <w:r w:rsidRPr="001E5A26">
        <w:t>, d</w:t>
      </w:r>
      <w:r w:rsidR="00CC0E94">
        <w:t>’</w:t>
      </w:r>
      <w:r w:rsidRPr="001E5A26">
        <w:t>agents de police et des représentants des parties.</w:t>
      </w:r>
    </w:p>
    <w:p w:rsidR="00910287" w:rsidRDefault="00910287" w:rsidP="00B57316">
      <w:pPr>
        <w:pStyle w:val="SingleTxtG"/>
      </w:pPr>
      <w:r w:rsidRPr="001E5A26">
        <w:t>1</w:t>
      </w:r>
      <w:r>
        <w:t>6</w:t>
      </w:r>
      <w:r w:rsidRPr="001E5A26">
        <w:t>.</w:t>
      </w:r>
      <w:r>
        <w:t>4</w:t>
      </w:r>
      <w:r w:rsidRPr="001E5A26">
        <w:tab/>
        <w:t xml:space="preserve">Le Comité prend note des allégations des auteurs selon lesquelles le tribunal </w:t>
      </w:r>
      <w:r w:rsidRPr="001E5A26">
        <w:rPr>
          <w:rFonts w:eastAsia="MS Mincho"/>
        </w:rPr>
        <w:t>n</w:t>
      </w:r>
      <w:r w:rsidRPr="001E5A26">
        <w:rPr>
          <w:rFonts w:eastAsia="MS Mincho"/>
          <w:vertAlign w:val="superscript"/>
        </w:rPr>
        <w:t>o</w:t>
      </w:r>
      <w:r w:rsidRPr="001E5A26">
        <w:t> 37 a ordonné l</w:t>
      </w:r>
      <w:r>
        <w:t xml:space="preserve">eur </w:t>
      </w:r>
      <w:r w:rsidRPr="001E5A26">
        <w:t xml:space="preserve">expulsion sans évaluer les conséquences </w:t>
      </w:r>
      <w:r>
        <w:t>qu</w:t>
      </w:r>
      <w:r w:rsidR="00CC0E94">
        <w:t>’</w:t>
      </w:r>
      <w:r>
        <w:t>elle pourrait avoir sur eux</w:t>
      </w:r>
      <w:r w:rsidRPr="001E5A26">
        <w:t xml:space="preserve">, en particulier </w:t>
      </w:r>
      <w:r>
        <w:t>sur</w:t>
      </w:r>
      <w:r w:rsidRPr="001E5A26">
        <w:t xml:space="preserve"> leurs enfants mineurs</w:t>
      </w:r>
      <w:r>
        <w:t>,</w:t>
      </w:r>
      <w:r w:rsidRPr="001E5A26">
        <w:t xml:space="preserve"> et la loi ne </w:t>
      </w:r>
      <w:r>
        <w:t xml:space="preserve">permet </w:t>
      </w:r>
      <w:r w:rsidRPr="001E5A26">
        <w:t xml:space="preserve">pas </w:t>
      </w:r>
      <w:r>
        <w:t>aux personnes visées par une</w:t>
      </w:r>
      <w:r w:rsidRPr="001E5A26">
        <w:t xml:space="preserve"> procédure judiciaire d</w:t>
      </w:r>
      <w:r w:rsidR="00CC0E94">
        <w:t>’</w:t>
      </w:r>
      <w:r w:rsidRPr="001E5A26">
        <w:t>expulsion</w:t>
      </w:r>
      <w:r>
        <w:t xml:space="preserve"> de</w:t>
      </w:r>
      <w:r w:rsidRPr="001E5A26">
        <w:t xml:space="preserve"> faire opposition ou </w:t>
      </w:r>
      <w:r>
        <w:t>d</w:t>
      </w:r>
      <w:r w:rsidR="00CC0E94">
        <w:t>’</w:t>
      </w:r>
      <w:r>
        <w:t>introduire un recours pour</w:t>
      </w:r>
      <w:r w:rsidRPr="001E5A26">
        <w:t xml:space="preserve"> dénoncer les conséquences de leur expulsion, </w:t>
      </w:r>
      <w:r>
        <w:t>les autorisant seulement à faire valoir</w:t>
      </w:r>
      <w:r w:rsidRPr="001E5A26">
        <w:t xml:space="preserve"> le paiement total ou partiel du </w:t>
      </w:r>
      <w:r>
        <w:t>loyer</w:t>
      </w:r>
      <w:r w:rsidRPr="001E5A26">
        <w:t xml:space="preserve">. À cet égard, le Comité </w:t>
      </w:r>
      <w:r>
        <w:t>constate</w:t>
      </w:r>
      <w:r w:rsidRPr="001E5A26">
        <w:t xml:space="preserve"> que par des décisions datées du 30 mai et des 2 et 22 juillet 2013, le tribunal </w:t>
      </w:r>
      <w:r w:rsidR="00CA2208" w:rsidRPr="009A7B48">
        <w:rPr>
          <w:rFonts w:eastAsia="MS Mincho"/>
        </w:rPr>
        <w:t>n</w:t>
      </w:r>
      <w:r w:rsidR="00CA2208" w:rsidRPr="009A7B48">
        <w:rPr>
          <w:rFonts w:eastAsia="MS Mincho"/>
          <w:vertAlign w:val="superscript"/>
        </w:rPr>
        <w:t>o</w:t>
      </w:r>
      <w:r w:rsidR="00CA2208" w:rsidRPr="009A7B48">
        <w:rPr>
          <w:rFonts w:eastAsia="MS Mincho"/>
        </w:rPr>
        <w:t> </w:t>
      </w:r>
      <w:r w:rsidRPr="001E5A26">
        <w:t>37 a ordonné puis confirmé l</w:t>
      </w:r>
      <w:r w:rsidR="00CC0E94">
        <w:t>’</w:t>
      </w:r>
      <w:r w:rsidRPr="001E5A26">
        <w:t xml:space="preserve">expulsion des auteurs </w:t>
      </w:r>
      <w:r>
        <w:t>sur la base des</w:t>
      </w:r>
      <w:r w:rsidRPr="001E5A26">
        <w:t xml:space="preserve"> articles 440</w:t>
      </w:r>
      <w:r>
        <w:t xml:space="preserve"> (par</w:t>
      </w:r>
      <w:r w:rsidRPr="001E5A26">
        <w:t>.</w:t>
      </w:r>
      <w:r w:rsidR="00CA2208">
        <w:t> </w:t>
      </w:r>
      <w:r w:rsidRPr="001E5A26">
        <w:t>4</w:t>
      </w:r>
      <w:r>
        <w:t>)</w:t>
      </w:r>
      <w:r w:rsidRPr="001E5A26">
        <w:t xml:space="preserve"> (modifié par la loi </w:t>
      </w:r>
      <w:r w:rsidRPr="001E5A26">
        <w:rPr>
          <w:rFonts w:eastAsia="MS Mincho"/>
        </w:rPr>
        <w:t>n</w:t>
      </w:r>
      <w:r w:rsidRPr="001E5A26">
        <w:rPr>
          <w:rFonts w:eastAsia="MS Mincho"/>
          <w:vertAlign w:val="superscript"/>
        </w:rPr>
        <w:t>o</w:t>
      </w:r>
      <w:r w:rsidRPr="001E5A26">
        <w:t> 37/2011), 549</w:t>
      </w:r>
      <w:r>
        <w:t xml:space="preserve"> (par</w:t>
      </w:r>
      <w:r w:rsidRPr="001E5A26">
        <w:t>.</w:t>
      </w:r>
      <w:r>
        <w:t xml:space="preserve"> </w:t>
      </w:r>
      <w:r w:rsidRPr="001E5A26">
        <w:t>3</w:t>
      </w:r>
      <w:r>
        <w:t>)</w:t>
      </w:r>
      <w:r w:rsidRPr="001E5A26">
        <w:t xml:space="preserve"> et 556</w:t>
      </w:r>
      <w:r>
        <w:t xml:space="preserve"> (par</w:t>
      </w:r>
      <w:r w:rsidRPr="001E5A26">
        <w:t>.</w:t>
      </w:r>
      <w:r w:rsidR="00CA2208">
        <w:t> </w:t>
      </w:r>
      <w:r w:rsidRPr="001E5A26">
        <w:t>1</w:t>
      </w:r>
      <w:r>
        <w:t>)</w:t>
      </w:r>
      <w:r w:rsidRPr="001E5A26">
        <w:t xml:space="preserve"> de la loi sur la procédure civile. </w:t>
      </w:r>
      <w:r>
        <w:t>C</w:t>
      </w:r>
      <w:r w:rsidRPr="001E5A26">
        <w:t>onformément à ces dispositions et à l</w:t>
      </w:r>
      <w:r w:rsidR="00CC0E94">
        <w:t>’</w:t>
      </w:r>
      <w:r w:rsidR="00DF0D05">
        <w:t>article 4</w:t>
      </w:r>
      <w:r w:rsidRPr="001E5A26">
        <w:t>44</w:t>
      </w:r>
      <w:r w:rsidR="00CA2208">
        <w:t xml:space="preserve"> (par. </w:t>
      </w:r>
      <w:r>
        <w:t>1)</w:t>
      </w:r>
      <w:r w:rsidRPr="001E5A26">
        <w:t xml:space="preserve"> de la loi sur la procédure civile, le défen</w:t>
      </w:r>
      <w:r>
        <w:t>d</w:t>
      </w:r>
      <w:r w:rsidRPr="001E5A26">
        <w:t xml:space="preserve">eur </w:t>
      </w:r>
      <w:r>
        <w:t>peut uniquement tirer argument du</w:t>
      </w:r>
      <w:r w:rsidRPr="001E5A26">
        <w:t xml:space="preserve"> paiement du loyer ou d</w:t>
      </w:r>
      <w:r w:rsidR="00CC0E94">
        <w:t>’</w:t>
      </w:r>
      <w:r w:rsidRPr="001E5A26">
        <w:t>autres circonstances susceptibles de mettre un terme à la procédure d</w:t>
      </w:r>
      <w:r w:rsidR="00CC0E94">
        <w:t>’</w:t>
      </w:r>
      <w:r w:rsidRPr="001E5A26">
        <w:t>expulsion. Par ailleurs, le Comité note que</w:t>
      </w:r>
      <w:r w:rsidR="00CC0E94">
        <w:t xml:space="preserve"> </w:t>
      </w:r>
      <w:r>
        <w:t xml:space="preserve">si aucune </w:t>
      </w:r>
      <w:r w:rsidRPr="001E5A26">
        <w:t xml:space="preserve">loi </w:t>
      </w:r>
      <w:r>
        <w:t>ne permet expressément</w:t>
      </w:r>
      <w:r w:rsidRPr="001E5A26">
        <w:t xml:space="preserve"> au juge </w:t>
      </w:r>
      <w:r>
        <w:t>saisi</w:t>
      </w:r>
      <w:r w:rsidRPr="001E5A26">
        <w:t xml:space="preserve"> d</w:t>
      </w:r>
      <w:r w:rsidR="00CC0E94">
        <w:t>’</w:t>
      </w:r>
      <w:r w:rsidRPr="001E5A26">
        <w:t>une procédure orale d</w:t>
      </w:r>
      <w:r w:rsidR="00CC0E94">
        <w:t>’</w:t>
      </w:r>
      <w:r w:rsidRPr="001E5A26">
        <w:t>expulsion d</w:t>
      </w:r>
      <w:r w:rsidR="00CC0E94">
        <w:t>’</w:t>
      </w:r>
      <w:r w:rsidRPr="001E5A26">
        <w:t xml:space="preserve">évaluer la compatibilité de </w:t>
      </w:r>
      <w:r>
        <w:t>l</w:t>
      </w:r>
      <w:r w:rsidR="00CC0E94">
        <w:t>’</w:t>
      </w:r>
      <w:r>
        <w:t>expulsion</w:t>
      </w:r>
      <w:r w:rsidRPr="001E5A26">
        <w:t xml:space="preserve"> avec le Pacte (voir </w:t>
      </w:r>
      <w:r>
        <w:t xml:space="preserve">les paragraphes 15.1 et 15.2 </w:t>
      </w:r>
      <w:r w:rsidRPr="00685D14">
        <w:rPr>
          <w:i/>
        </w:rPr>
        <w:t>supra</w:t>
      </w:r>
      <w:r w:rsidRPr="001E5A26">
        <w:t xml:space="preserve">), le 30 mai 2013, le tribunal </w:t>
      </w:r>
      <w:r w:rsidRPr="001E5A26">
        <w:rPr>
          <w:rFonts w:eastAsia="MS Mincho"/>
        </w:rPr>
        <w:t>n</w:t>
      </w:r>
      <w:r w:rsidRPr="001E5A26">
        <w:rPr>
          <w:rFonts w:eastAsia="MS Mincho"/>
          <w:vertAlign w:val="superscript"/>
        </w:rPr>
        <w:t>o</w:t>
      </w:r>
      <w:r w:rsidRPr="001E5A26">
        <w:t> 37 a</w:t>
      </w:r>
      <w:r>
        <w:t xml:space="preserve"> néanmoins</w:t>
      </w:r>
      <w:r w:rsidRPr="001E5A26">
        <w:t xml:space="preserve"> chargé la </w:t>
      </w:r>
      <w:r>
        <w:t>c</w:t>
      </w:r>
      <w:r w:rsidRPr="001E5A26">
        <w:t xml:space="preserve">ommission des affaires sociales et le </w:t>
      </w:r>
      <w:r>
        <w:t>s</w:t>
      </w:r>
      <w:r w:rsidRPr="001E5A26">
        <w:t>ecrétariat chargé de la famille et des services sociaux de la municipalité de Madrid d</w:t>
      </w:r>
      <w:r w:rsidR="00CC0E94">
        <w:t>’</w:t>
      </w:r>
      <w:r w:rsidRPr="001E5A26">
        <w:t xml:space="preserve">adopter les mesures relevant de leur compétence pour éviter que </w:t>
      </w:r>
      <w:r>
        <w:t xml:space="preserve">M. Ben </w:t>
      </w:r>
      <w:proofErr w:type="spellStart"/>
      <w:r>
        <w:t>Djazia</w:t>
      </w:r>
      <w:proofErr w:type="spellEnd"/>
      <w:r w:rsidRPr="001E5A26">
        <w:t xml:space="preserve"> ne se retrouve dans une situation de détresse et, en particulier, </w:t>
      </w:r>
      <w:r>
        <w:t>d</w:t>
      </w:r>
      <w:r w:rsidR="00CC0E94">
        <w:t>’</w:t>
      </w:r>
      <w:r w:rsidRPr="001E5A26">
        <w:t>informer</w:t>
      </w:r>
      <w:r>
        <w:t xml:space="preserve"> celui-ci</w:t>
      </w:r>
      <w:r w:rsidRPr="001E5A26">
        <w:t xml:space="preserve"> dans un délai de vingt jours des mesures concrètes qu</w:t>
      </w:r>
      <w:r w:rsidR="00CC0E94">
        <w:t>’</w:t>
      </w:r>
      <w:r w:rsidRPr="001E5A26">
        <w:t>ils auraient prises afin de garantir le droit de</w:t>
      </w:r>
      <w:r>
        <w:t xml:space="preserve"> se</w:t>
      </w:r>
      <w:r w:rsidRPr="001E5A26">
        <w:t xml:space="preserve">s enfants mineurs à un logement décent et convenable. </w:t>
      </w:r>
      <w:r>
        <w:t>Le tribunal</w:t>
      </w:r>
      <w:r w:rsidRPr="001E5A26">
        <w:t xml:space="preserve"> a renouvelé sa demande le 2 juillet 2013. En outre, </w:t>
      </w:r>
      <w:r>
        <w:t>il</w:t>
      </w:r>
      <w:r w:rsidRPr="001E5A26">
        <w:t xml:space="preserve"> a reporté l</w:t>
      </w:r>
      <w:r w:rsidR="00CC0E94">
        <w:t>’</w:t>
      </w:r>
      <w:r w:rsidRPr="001E5A26">
        <w:t xml:space="preserve">expulsion à plusieurs reprises comme suite aux demandes de </w:t>
      </w:r>
      <w:r>
        <w:t xml:space="preserve">M. Ben </w:t>
      </w:r>
      <w:proofErr w:type="spellStart"/>
      <w:r>
        <w:t>Djazia</w:t>
      </w:r>
      <w:proofErr w:type="spellEnd"/>
      <w:r w:rsidRPr="001E5A26">
        <w:t xml:space="preserve">. </w:t>
      </w:r>
    </w:p>
    <w:p w:rsidR="00910287" w:rsidRDefault="00910287" w:rsidP="00B57316">
      <w:pPr>
        <w:pStyle w:val="SingleTxtG"/>
        <w:rPr>
          <w:shd w:val="clear" w:color="auto" w:fill="FFFFFF"/>
          <w:lang w:eastAsia="fr-FR"/>
        </w:rPr>
      </w:pPr>
      <w:r>
        <w:t>16.5</w:t>
      </w:r>
      <w:r>
        <w:tab/>
      </w:r>
      <w:r w:rsidRPr="001E5A26">
        <w:t xml:space="preserve">Le Comité </w:t>
      </w:r>
      <w:r>
        <w:t xml:space="preserve">prend note des mesures adoptées par le tribunal </w:t>
      </w:r>
      <w:r w:rsidR="00CA2208" w:rsidRPr="009A7B48">
        <w:rPr>
          <w:rFonts w:eastAsia="MS Mincho"/>
        </w:rPr>
        <w:t>n</w:t>
      </w:r>
      <w:r w:rsidR="00CA2208" w:rsidRPr="009A7B48">
        <w:rPr>
          <w:rFonts w:eastAsia="MS Mincho"/>
          <w:vertAlign w:val="superscript"/>
        </w:rPr>
        <w:t>o</w:t>
      </w:r>
      <w:r w:rsidR="00CA2208" w:rsidRPr="009A7B48">
        <w:rPr>
          <w:rFonts w:eastAsia="MS Mincho"/>
        </w:rPr>
        <w:t> </w:t>
      </w:r>
      <w:r>
        <w:t>37 en vue d</w:t>
      </w:r>
      <w:r w:rsidR="00CC0E94">
        <w:t>’</w:t>
      </w:r>
      <w:r w:rsidRPr="001E5A26">
        <w:t xml:space="preserve">éviter que les auteurs, et en particulier leurs enfants mineurs, ne se retrouvent sans </w:t>
      </w:r>
      <w:r>
        <w:t xml:space="preserve">abri </w:t>
      </w:r>
      <w:r w:rsidRPr="001E5A26">
        <w:t>ou ne soient exposés à des violations d</w:t>
      </w:r>
      <w:r w:rsidR="00CC0E94">
        <w:t>’</w:t>
      </w:r>
      <w:r w:rsidRPr="001E5A26">
        <w:t>autres droits de l</w:t>
      </w:r>
      <w:r w:rsidR="00CC0E94">
        <w:t>’</w:t>
      </w:r>
      <w:r w:rsidRPr="001E5A26">
        <w:t>homme</w:t>
      </w:r>
      <w:r>
        <w:t xml:space="preserve">, et estime </w:t>
      </w:r>
      <w:r w:rsidRPr="001E5A26">
        <w:t>que</w:t>
      </w:r>
      <w:r>
        <w:t>,</w:t>
      </w:r>
      <w:r w:rsidRPr="001E5A26">
        <w:t xml:space="preserve"> dans la pratique, le tribunal a évalué les effets potentiels de l</w:t>
      </w:r>
      <w:r w:rsidR="00CC0E94">
        <w:t>’</w:t>
      </w:r>
      <w:r w:rsidRPr="001E5A26">
        <w:t xml:space="preserve">expulsion </w:t>
      </w:r>
      <w:r>
        <w:t>bien que la loi ne l</w:t>
      </w:r>
      <w:r w:rsidR="00CC0E94">
        <w:t>’</w:t>
      </w:r>
      <w:r>
        <w:t>y ait pas obligé</w:t>
      </w:r>
      <w:r w:rsidRPr="001E5A26">
        <w:t>.</w:t>
      </w:r>
      <w:r>
        <w:t xml:space="preserve"> Cela étant, dans l</w:t>
      </w:r>
      <w:r w:rsidR="00CC0E94">
        <w:t>’</w:t>
      </w:r>
      <w:r>
        <w:t>État partie, le droit au logement n</w:t>
      </w:r>
      <w:r w:rsidR="00CC0E94">
        <w:t>’</w:t>
      </w:r>
      <w:r>
        <w:t>est pas un droit fondamental pouvant être directement protégé par l</w:t>
      </w:r>
      <w:r w:rsidR="00CC0E94">
        <w:t>’</w:t>
      </w:r>
      <w:r>
        <w:t>introduction d</w:t>
      </w:r>
      <w:r w:rsidR="00CC0E94">
        <w:t>’</w:t>
      </w:r>
      <w:r>
        <w:t xml:space="preserve">un recours en </w:t>
      </w:r>
      <w:proofErr w:type="spellStart"/>
      <w:r w:rsidRPr="00685D14">
        <w:rPr>
          <w:i/>
        </w:rPr>
        <w:t>amparo</w:t>
      </w:r>
      <w:proofErr w:type="spellEnd"/>
      <w:r>
        <w:t>. De surcroît, dans les procédures orales d</w:t>
      </w:r>
      <w:r w:rsidR="00CC0E94">
        <w:t>’</w:t>
      </w:r>
      <w:r>
        <w:t>expulsion, les juges ne sont pas tenus d</w:t>
      </w:r>
      <w:r w:rsidR="00CC0E94">
        <w:t>’</w:t>
      </w:r>
      <w:r>
        <w:t>ordonner qu</w:t>
      </w:r>
      <w:r w:rsidR="00CC0E94">
        <w:t>’</w:t>
      </w:r>
      <w:r>
        <w:t>il soit sursis à l</w:t>
      </w:r>
      <w:r w:rsidR="00CC0E94">
        <w:t>’</w:t>
      </w:r>
      <w:r>
        <w:t>expulsion jusqu</w:t>
      </w:r>
      <w:r w:rsidR="00CC0E94">
        <w:t>’</w:t>
      </w:r>
      <w:r>
        <w:t>à ce que la personne concernée puisse être relogée. La loi ne leur donne d</w:t>
      </w:r>
      <w:r w:rsidR="00CC0E94">
        <w:t>’</w:t>
      </w:r>
      <w:r>
        <w:t>ailleurs pas expressément le pouvoir de ce faire, ni d</w:t>
      </w:r>
      <w:r w:rsidR="00CC0E94">
        <w:t>’</w:t>
      </w:r>
      <w:r>
        <w:t xml:space="preserve">ordonner aux autorités, par exemple aux services sociaux, de prendre des mesures coordonnées pour éviter que la personne expulsée ne se retrouve sans abri. </w:t>
      </w:r>
      <w:r>
        <w:rPr>
          <w:shd w:val="clear" w:color="auto" w:fill="FFFFFF"/>
          <w:lang w:eastAsia="fr-FR"/>
        </w:rPr>
        <w:t xml:space="preserve">Le </w:t>
      </w:r>
      <w:r w:rsidRPr="001E5A26">
        <w:rPr>
          <w:shd w:val="clear" w:color="auto" w:fill="FFFFFF"/>
          <w:lang w:eastAsia="fr-FR"/>
        </w:rPr>
        <w:t xml:space="preserve">tribunal </w:t>
      </w:r>
      <w:r w:rsidRPr="001E5A26">
        <w:rPr>
          <w:rFonts w:eastAsia="MS Mincho"/>
        </w:rPr>
        <w:t>n</w:t>
      </w:r>
      <w:r w:rsidRPr="001E5A26">
        <w:rPr>
          <w:rFonts w:eastAsia="MS Mincho"/>
          <w:vertAlign w:val="superscript"/>
        </w:rPr>
        <w:t>o</w:t>
      </w:r>
      <w:r w:rsidRPr="001E5A26">
        <w:t xml:space="preserve"> 37 a </w:t>
      </w:r>
      <w:r w:rsidRPr="001E5A26">
        <w:rPr>
          <w:shd w:val="clear" w:color="auto" w:fill="FFFFFF"/>
          <w:lang w:eastAsia="fr-FR"/>
        </w:rPr>
        <w:t>fait procéder à l</w:t>
      </w:r>
      <w:r w:rsidR="00CC0E94">
        <w:rPr>
          <w:shd w:val="clear" w:color="auto" w:fill="FFFFFF"/>
          <w:lang w:eastAsia="fr-FR"/>
        </w:rPr>
        <w:t>’</w:t>
      </w:r>
      <w:r w:rsidRPr="001E5A26">
        <w:rPr>
          <w:shd w:val="clear" w:color="auto" w:fill="FFFFFF"/>
          <w:lang w:eastAsia="fr-FR"/>
        </w:rPr>
        <w:t xml:space="preserve">expulsion des auteurs et de leurs enfants le 3 octobre 2013 alors </w:t>
      </w:r>
      <w:r>
        <w:rPr>
          <w:shd w:val="clear" w:color="auto" w:fill="FFFFFF"/>
          <w:lang w:eastAsia="fr-FR"/>
        </w:rPr>
        <w:t xml:space="preserve">que ceux-ci </w:t>
      </w:r>
      <w:r w:rsidRPr="001E5A26">
        <w:rPr>
          <w:shd w:val="clear" w:color="auto" w:fill="FFFFFF"/>
          <w:lang w:eastAsia="fr-FR"/>
        </w:rPr>
        <w:t>n</w:t>
      </w:r>
      <w:r w:rsidR="00CC0E94">
        <w:rPr>
          <w:shd w:val="clear" w:color="auto" w:fill="FFFFFF"/>
          <w:lang w:eastAsia="fr-FR"/>
        </w:rPr>
        <w:t>’</w:t>
      </w:r>
      <w:r w:rsidRPr="001E5A26">
        <w:rPr>
          <w:shd w:val="clear" w:color="auto" w:fill="FFFFFF"/>
          <w:lang w:eastAsia="fr-FR"/>
        </w:rPr>
        <w:t>avaient pas d</w:t>
      </w:r>
      <w:r w:rsidR="00CC0E94">
        <w:rPr>
          <w:shd w:val="clear" w:color="auto" w:fill="FFFFFF"/>
          <w:lang w:eastAsia="fr-FR"/>
        </w:rPr>
        <w:t>’</w:t>
      </w:r>
      <w:r w:rsidRPr="001E5A26">
        <w:rPr>
          <w:shd w:val="clear" w:color="auto" w:fill="FFFFFF"/>
          <w:lang w:eastAsia="fr-FR"/>
        </w:rPr>
        <w:t xml:space="preserve">autre logement ni de revenus suffisants pour en trouver un autre </w:t>
      </w:r>
      <w:r>
        <w:rPr>
          <w:shd w:val="clear" w:color="auto" w:fill="FFFFFF"/>
          <w:lang w:eastAsia="fr-FR"/>
        </w:rPr>
        <w:t xml:space="preserve">et </w:t>
      </w:r>
      <w:r w:rsidRPr="001E5A26">
        <w:rPr>
          <w:shd w:val="clear" w:color="auto" w:fill="FFFFFF"/>
          <w:lang w:eastAsia="fr-FR"/>
        </w:rPr>
        <w:t>qu</w:t>
      </w:r>
      <w:r w:rsidR="00CC0E94">
        <w:rPr>
          <w:shd w:val="clear" w:color="auto" w:fill="FFFFFF"/>
          <w:lang w:eastAsia="fr-FR"/>
        </w:rPr>
        <w:t>’</w:t>
      </w:r>
      <w:r w:rsidRPr="001E5A26">
        <w:rPr>
          <w:shd w:val="clear" w:color="auto" w:fill="FFFFFF"/>
          <w:lang w:eastAsia="fr-FR"/>
        </w:rPr>
        <w:t xml:space="preserve">il ne savait pas si </w:t>
      </w:r>
      <w:r w:rsidRPr="001E5A26">
        <w:rPr>
          <w:rFonts w:ascii="Times" w:hAnsi="Times"/>
          <w:lang w:eastAsia="fr-FR"/>
        </w:rPr>
        <w:t>les</w:t>
      </w:r>
      <w:r w:rsidRPr="001E5A26">
        <w:rPr>
          <w:shd w:val="clear" w:color="auto" w:fill="FFFFFF"/>
          <w:lang w:eastAsia="fr-FR"/>
        </w:rPr>
        <w:t xml:space="preserve"> services sociaux de Madrid </w:t>
      </w:r>
      <w:r>
        <w:rPr>
          <w:shd w:val="clear" w:color="auto" w:fill="FFFFFF"/>
          <w:lang w:eastAsia="fr-FR"/>
        </w:rPr>
        <w:t xml:space="preserve">accueilleraient </w:t>
      </w:r>
      <w:r w:rsidRPr="001E5A26">
        <w:rPr>
          <w:shd w:val="clear" w:color="auto" w:fill="FFFFFF"/>
          <w:lang w:eastAsia="fr-FR"/>
        </w:rPr>
        <w:t xml:space="preserve">sa demande. </w:t>
      </w:r>
    </w:p>
    <w:p w:rsidR="00910287" w:rsidRPr="001E5A26" w:rsidRDefault="00CA2208" w:rsidP="00B57316">
      <w:pPr>
        <w:pStyle w:val="SingleTxtG"/>
        <w:rPr>
          <w:shd w:val="clear" w:color="auto" w:fill="FFFFFF"/>
          <w:lang w:eastAsia="fr-FR"/>
        </w:rPr>
      </w:pPr>
      <w:r>
        <w:rPr>
          <w:shd w:val="clear" w:color="auto" w:fill="FFFFFF"/>
          <w:lang w:eastAsia="fr-FR"/>
        </w:rPr>
        <w:t>16.6</w:t>
      </w:r>
      <w:r>
        <w:rPr>
          <w:shd w:val="clear" w:color="auto" w:fill="FFFFFF"/>
          <w:lang w:eastAsia="fr-FR"/>
        </w:rPr>
        <w:tab/>
      </w:r>
      <w:r w:rsidR="00910287" w:rsidRPr="001E5A26">
        <w:rPr>
          <w:shd w:val="clear" w:color="auto" w:fill="FFFFFF"/>
          <w:lang w:eastAsia="fr-FR"/>
        </w:rPr>
        <w:t>En conséquence, après un séjour dans un centre d</w:t>
      </w:r>
      <w:r w:rsidR="00CC0E94">
        <w:rPr>
          <w:shd w:val="clear" w:color="auto" w:fill="FFFFFF"/>
          <w:lang w:eastAsia="fr-FR"/>
        </w:rPr>
        <w:t>’</w:t>
      </w:r>
      <w:r w:rsidR="00910287" w:rsidRPr="001E5A26">
        <w:rPr>
          <w:shd w:val="clear" w:color="auto" w:fill="FFFFFF"/>
          <w:lang w:eastAsia="fr-FR"/>
        </w:rPr>
        <w:t xml:space="preserve">hébergement temporaire du </w:t>
      </w:r>
      <w:proofErr w:type="spellStart"/>
      <w:r w:rsidR="00910287" w:rsidRPr="001E5A26">
        <w:rPr>
          <w:shd w:val="clear" w:color="auto" w:fill="FFFFFF"/>
          <w:lang w:eastAsia="fr-FR"/>
        </w:rPr>
        <w:t>S</w:t>
      </w:r>
      <w:r w:rsidR="00910287">
        <w:rPr>
          <w:shd w:val="clear" w:color="auto" w:fill="FFFFFF"/>
          <w:lang w:eastAsia="fr-FR"/>
        </w:rPr>
        <w:t>amur</w:t>
      </w:r>
      <w:proofErr w:type="spellEnd"/>
      <w:r w:rsidR="00910287" w:rsidRPr="001E5A26">
        <w:rPr>
          <w:shd w:val="clear" w:color="auto" w:fill="FFFFFF"/>
          <w:lang w:eastAsia="fr-FR"/>
        </w:rPr>
        <w:t xml:space="preserve">, les auteurs et leurs enfants </w:t>
      </w:r>
      <w:r w:rsidR="00910287" w:rsidRPr="001E5A26">
        <w:rPr>
          <w:rFonts w:ascii="Times" w:hAnsi="Times"/>
          <w:lang w:eastAsia="fr-FR"/>
        </w:rPr>
        <w:t>ont dormi</w:t>
      </w:r>
      <w:r w:rsidR="00910287" w:rsidRPr="001E5A26">
        <w:rPr>
          <w:shd w:val="clear" w:color="auto" w:fill="FFFFFF"/>
          <w:lang w:eastAsia="fr-FR"/>
        </w:rPr>
        <w:t xml:space="preserve"> dans </w:t>
      </w:r>
      <w:r w:rsidR="00910287">
        <w:rPr>
          <w:shd w:val="clear" w:color="auto" w:fill="FFFFFF"/>
          <w:lang w:eastAsia="fr-FR"/>
        </w:rPr>
        <w:t>leur</w:t>
      </w:r>
      <w:r w:rsidR="00910287" w:rsidRPr="001E5A26">
        <w:rPr>
          <w:shd w:val="clear" w:color="auto" w:fill="FFFFFF"/>
          <w:lang w:eastAsia="fr-FR"/>
        </w:rPr>
        <w:t xml:space="preserve"> voiture pendant quatre jours.</w:t>
      </w:r>
      <w:r w:rsidR="00910287">
        <w:rPr>
          <w:shd w:val="clear" w:color="auto" w:fill="FFFFFF"/>
          <w:lang w:eastAsia="fr-FR"/>
        </w:rPr>
        <w:t xml:space="preserve"> Le</w:t>
      </w:r>
      <w:r>
        <w:rPr>
          <w:shd w:val="clear" w:color="auto" w:fill="FFFFFF"/>
          <w:lang w:eastAsia="fr-FR"/>
        </w:rPr>
        <w:t> </w:t>
      </w:r>
      <w:r w:rsidR="00910287" w:rsidRPr="001E5A26">
        <w:rPr>
          <w:shd w:val="clear" w:color="auto" w:fill="FFFFFF"/>
          <w:lang w:eastAsia="fr-FR"/>
        </w:rPr>
        <w:t xml:space="preserve">Comité </w:t>
      </w:r>
      <w:r w:rsidR="00910287">
        <w:rPr>
          <w:shd w:val="clear" w:color="auto" w:fill="FFFFFF"/>
          <w:lang w:eastAsia="fr-FR"/>
        </w:rPr>
        <w:t>estime donc qu</w:t>
      </w:r>
      <w:r w:rsidR="00CC0E94">
        <w:rPr>
          <w:shd w:val="clear" w:color="auto" w:fill="FFFFFF"/>
          <w:lang w:eastAsia="fr-FR"/>
        </w:rPr>
        <w:t>’</w:t>
      </w:r>
      <w:r w:rsidR="00910287">
        <w:rPr>
          <w:shd w:val="clear" w:color="auto" w:fill="FFFFFF"/>
          <w:lang w:eastAsia="fr-FR"/>
        </w:rPr>
        <w:t>avoir expulsé les</w:t>
      </w:r>
      <w:r w:rsidR="00910287" w:rsidRPr="001E5A26">
        <w:rPr>
          <w:shd w:val="clear" w:color="auto" w:fill="FFFFFF"/>
          <w:lang w:eastAsia="fr-FR"/>
        </w:rPr>
        <w:t xml:space="preserve"> auteurs sans </w:t>
      </w:r>
      <w:r w:rsidR="00910287">
        <w:rPr>
          <w:shd w:val="clear" w:color="auto" w:fill="FFFFFF"/>
          <w:lang w:eastAsia="fr-FR"/>
        </w:rPr>
        <w:t>s</w:t>
      </w:r>
      <w:r w:rsidR="00CC0E94">
        <w:rPr>
          <w:shd w:val="clear" w:color="auto" w:fill="FFFFFF"/>
          <w:lang w:eastAsia="fr-FR"/>
        </w:rPr>
        <w:t>’</w:t>
      </w:r>
      <w:r w:rsidR="00910287">
        <w:rPr>
          <w:shd w:val="clear" w:color="auto" w:fill="FFFFFF"/>
          <w:lang w:eastAsia="fr-FR"/>
        </w:rPr>
        <w:t>être préalablement assuré qu</w:t>
      </w:r>
      <w:r w:rsidR="00CC0E94">
        <w:rPr>
          <w:shd w:val="clear" w:color="auto" w:fill="FFFFFF"/>
          <w:lang w:eastAsia="fr-FR"/>
        </w:rPr>
        <w:t>’</w:t>
      </w:r>
      <w:r w:rsidR="00910287">
        <w:rPr>
          <w:shd w:val="clear" w:color="auto" w:fill="FFFFFF"/>
          <w:lang w:eastAsia="fr-FR"/>
        </w:rPr>
        <w:t>ils pourraient être relogés</w:t>
      </w:r>
      <w:r w:rsidR="00910287" w:rsidRPr="001E5A26">
        <w:rPr>
          <w:shd w:val="clear" w:color="auto" w:fill="FFFFFF"/>
          <w:lang w:eastAsia="fr-FR"/>
        </w:rPr>
        <w:t xml:space="preserve"> </w:t>
      </w:r>
      <w:r w:rsidR="00910287">
        <w:rPr>
          <w:shd w:val="clear" w:color="auto" w:fill="FFFFFF"/>
          <w:lang w:eastAsia="fr-FR"/>
        </w:rPr>
        <w:t xml:space="preserve">constitue </w:t>
      </w:r>
      <w:r w:rsidR="00910287" w:rsidRPr="001E5A26">
        <w:rPr>
          <w:shd w:val="clear" w:color="auto" w:fill="FFFFFF"/>
          <w:lang w:eastAsia="fr-FR"/>
        </w:rPr>
        <w:t xml:space="preserve">une violation du droit des </w:t>
      </w:r>
      <w:r w:rsidR="00910287">
        <w:rPr>
          <w:shd w:val="clear" w:color="auto" w:fill="FFFFFF"/>
          <w:lang w:eastAsia="fr-FR"/>
        </w:rPr>
        <w:t>intéressés</w:t>
      </w:r>
      <w:r w:rsidR="00910287" w:rsidRPr="001E5A26">
        <w:rPr>
          <w:shd w:val="clear" w:color="auto" w:fill="FFFFFF"/>
          <w:lang w:eastAsia="fr-FR"/>
        </w:rPr>
        <w:t xml:space="preserve"> à un logement convenable</w:t>
      </w:r>
      <w:r w:rsidR="00910287">
        <w:rPr>
          <w:shd w:val="clear" w:color="auto" w:fill="FFFFFF"/>
          <w:lang w:eastAsia="fr-FR"/>
        </w:rPr>
        <w:t>, sauf si l</w:t>
      </w:r>
      <w:r w:rsidR="00CC0E94">
        <w:rPr>
          <w:shd w:val="clear" w:color="auto" w:fill="FFFFFF"/>
          <w:lang w:eastAsia="fr-FR"/>
        </w:rPr>
        <w:t>’</w:t>
      </w:r>
      <w:r w:rsidR="00910287">
        <w:rPr>
          <w:shd w:val="clear" w:color="auto" w:fill="FFFFFF"/>
          <w:lang w:eastAsia="fr-FR"/>
        </w:rPr>
        <w:t>État partie démontre de manière convaincante que malgré avoir pris toutes les mesures raisonnables qu</w:t>
      </w:r>
      <w:r w:rsidR="00CC0E94">
        <w:rPr>
          <w:shd w:val="clear" w:color="auto" w:fill="FFFFFF"/>
          <w:lang w:eastAsia="fr-FR"/>
        </w:rPr>
        <w:t>’</w:t>
      </w:r>
      <w:r w:rsidR="00910287">
        <w:rPr>
          <w:shd w:val="clear" w:color="auto" w:fill="FFFFFF"/>
          <w:lang w:eastAsia="fr-FR"/>
        </w:rPr>
        <w:t>il pouvait prendre et agi au maximum des ressources disponibles en tenant compte de la situation des auteurs, il n</w:t>
      </w:r>
      <w:r w:rsidR="00CC0E94">
        <w:rPr>
          <w:shd w:val="clear" w:color="auto" w:fill="FFFFFF"/>
          <w:lang w:eastAsia="fr-FR"/>
        </w:rPr>
        <w:t>’</w:t>
      </w:r>
      <w:r w:rsidR="00910287">
        <w:rPr>
          <w:shd w:val="clear" w:color="auto" w:fill="FFFFFF"/>
          <w:lang w:eastAsia="fr-FR"/>
        </w:rPr>
        <w:t>a pas pu garantir l</w:t>
      </w:r>
      <w:r w:rsidR="00CC0E94">
        <w:rPr>
          <w:shd w:val="clear" w:color="auto" w:fill="FFFFFF"/>
          <w:lang w:eastAsia="fr-FR"/>
        </w:rPr>
        <w:t>’</w:t>
      </w:r>
      <w:r w:rsidR="00910287">
        <w:rPr>
          <w:shd w:val="clear" w:color="auto" w:fill="FFFFFF"/>
          <w:lang w:eastAsia="fr-FR"/>
        </w:rPr>
        <w:t>exercice par ceux-ci du droit au logement. En l</w:t>
      </w:r>
      <w:r w:rsidR="00CC0E94">
        <w:rPr>
          <w:shd w:val="clear" w:color="auto" w:fill="FFFFFF"/>
          <w:lang w:eastAsia="fr-FR"/>
        </w:rPr>
        <w:t>’</w:t>
      </w:r>
      <w:r w:rsidR="00910287">
        <w:rPr>
          <w:shd w:val="clear" w:color="auto" w:fill="FFFFFF"/>
          <w:lang w:eastAsia="fr-FR"/>
        </w:rPr>
        <w:t>espèce, l</w:t>
      </w:r>
      <w:r w:rsidR="00CC0E94">
        <w:rPr>
          <w:shd w:val="clear" w:color="auto" w:fill="FFFFFF"/>
          <w:lang w:eastAsia="fr-FR"/>
        </w:rPr>
        <w:t>’</w:t>
      </w:r>
      <w:r w:rsidR="00910287">
        <w:rPr>
          <w:shd w:val="clear" w:color="auto" w:fill="FFFFFF"/>
          <w:lang w:eastAsia="fr-FR"/>
        </w:rPr>
        <w:t>État est d</w:t>
      </w:r>
      <w:r w:rsidR="00CC0E94">
        <w:rPr>
          <w:shd w:val="clear" w:color="auto" w:fill="FFFFFF"/>
          <w:lang w:eastAsia="fr-FR"/>
        </w:rPr>
        <w:t>’</w:t>
      </w:r>
      <w:r w:rsidR="00910287">
        <w:rPr>
          <w:shd w:val="clear" w:color="auto" w:fill="FFFFFF"/>
          <w:lang w:eastAsia="fr-FR"/>
        </w:rPr>
        <w:t>autant plus tenu de justifier ses actes que l</w:t>
      </w:r>
      <w:r w:rsidR="00CC0E94">
        <w:rPr>
          <w:shd w:val="clear" w:color="auto" w:fill="FFFFFF"/>
          <w:lang w:eastAsia="fr-FR"/>
        </w:rPr>
        <w:t>’</w:t>
      </w:r>
      <w:r w:rsidR="00910287">
        <w:rPr>
          <w:shd w:val="clear" w:color="auto" w:fill="FFFFFF"/>
          <w:lang w:eastAsia="fr-FR"/>
        </w:rPr>
        <w:t>expulsion a touché les enfants mineurs des auteurs, âgé</w:t>
      </w:r>
      <w:r>
        <w:rPr>
          <w:shd w:val="clear" w:color="auto" w:fill="FFFFFF"/>
          <w:lang w:eastAsia="fr-FR"/>
        </w:rPr>
        <w:t>s d</w:t>
      </w:r>
      <w:r w:rsidR="00CC0E94">
        <w:rPr>
          <w:shd w:val="clear" w:color="auto" w:fill="FFFFFF"/>
          <w:lang w:eastAsia="fr-FR"/>
        </w:rPr>
        <w:t>’</w:t>
      </w:r>
      <w:r w:rsidR="00BC343B">
        <w:rPr>
          <w:shd w:val="clear" w:color="auto" w:fill="FFFFFF"/>
          <w:lang w:eastAsia="fr-FR"/>
        </w:rPr>
        <w:t>environ 1</w:t>
      </w:r>
      <w:r>
        <w:rPr>
          <w:shd w:val="clear" w:color="auto" w:fill="FFFFFF"/>
          <w:lang w:eastAsia="fr-FR"/>
        </w:rPr>
        <w:t xml:space="preserve"> et </w:t>
      </w:r>
      <w:r w:rsidR="00BC343B">
        <w:rPr>
          <w:shd w:val="clear" w:color="auto" w:fill="FFFFFF"/>
          <w:lang w:eastAsia="fr-FR"/>
        </w:rPr>
        <w:t>3</w:t>
      </w:r>
      <w:r>
        <w:rPr>
          <w:shd w:val="clear" w:color="auto" w:fill="FFFFFF"/>
          <w:lang w:eastAsia="fr-FR"/>
        </w:rPr>
        <w:t xml:space="preserve"> ans. </w:t>
      </w:r>
      <w:r>
        <w:rPr>
          <w:shd w:val="clear" w:color="auto" w:fill="FFFFFF"/>
          <w:lang w:eastAsia="fr-FR"/>
        </w:rPr>
        <w:lastRenderedPageBreak/>
        <w:t>Le </w:t>
      </w:r>
      <w:r w:rsidR="00910287">
        <w:rPr>
          <w:shd w:val="clear" w:color="auto" w:fill="FFFFFF"/>
          <w:lang w:eastAsia="fr-FR"/>
        </w:rPr>
        <w:t>Comité se penchera donc sur la question de savoir si les explications fournies par l</w:t>
      </w:r>
      <w:r w:rsidR="00CC0E94">
        <w:rPr>
          <w:shd w:val="clear" w:color="auto" w:fill="FFFFFF"/>
          <w:lang w:eastAsia="fr-FR"/>
        </w:rPr>
        <w:t>’</w:t>
      </w:r>
      <w:r w:rsidR="00910287">
        <w:rPr>
          <w:shd w:val="clear" w:color="auto" w:fill="FFFFFF"/>
          <w:lang w:eastAsia="fr-FR"/>
        </w:rPr>
        <w:t xml:space="preserve">État partie sont raisonnables. </w:t>
      </w:r>
    </w:p>
    <w:p w:rsidR="00910287" w:rsidRPr="00685D14" w:rsidRDefault="00910287" w:rsidP="00B57316">
      <w:pPr>
        <w:pStyle w:val="H23G"/>
      </w:pPr>
      <w:r w:rsidRPr="001E5A26">
        <w:tab/>
      </w:r>
      <w:r w:rsidRPr="001E5A26">
        <w:tab/>
      </w:r>
      <w:r w:rsidRPr="00685D14">
        <w:t>Arguments avancés par l</w:t>
      </w:r>
      <w:r w:rsidR="00CC0E94">
        <w:t>’</w:t>
      </w:r>
      <w:r w:rsidRPr="00685D14">
        <w:t>État partie pour justifier le manque d</w:t>
      </w:r>
      <w:r w:rsidR="00CC0E94">
        <w:t>’</w:t>
      </w:r>
      <w:r w:rsidRPr="00685D14">
        <w:t>accès</w:t>
      </w:r>
      <w:r w:rsidR="00B57316">
        <w:br/>
      </w:r>
      <w:r w:rsidRPr="00685D14">
        <w:t xml:space="preserve">à un </w:t>
      </w:r>
      <w:r>
        <w:t xml:space="preserve">autre </w:t>
      </w:r>
      <w:r w:rsidRPr="00685D14">
        <w:t xml:space="preserve">logement </w:t>
      </w:r>
    </w:p>
    <w:p w:rsidR="00910287" w:rsidRDefault="00910287" w:rsidP="00B57316">
      <w:pPr>
        <w:pStyle w:val="SingleTxtG"/>
      </w:pPr>
      <w:r w:rsidRPr="001E5A26">
        <w:t>1</w:t>
      </w:r>
      <w:r>
        <w:t>7</w:t>
      </w:r>
      <w:r w:rsidRPr="001E5A26">
        <w:t>.</w:t>
      </w:r>
      <w:r>
        <w:t>1</w:t>
      </w:r>
      <w:r w:rsidRPr="001E5A26">
        <w:tab/>
        <w:t>Le Comité constate que l</w:t>
      </w:r>
      <w:r w:rsidR="00CC0E94">
        <w:t>’</w:t>
      </w:r>
      <w:r w:rsidRPr="001E5A26">
        <w:t>État partie ne conteste pas que la famille des auteurs avait besoin d</w:t>
      </w:r>
      <w:r w:rsidR="00CC0E94">
        <w:t>’</w:t>
      </w:r>
      <w:r w:rsidRPr="001E5A26">
        <w:t>un logement public</w:t>
      </w:r>
      <w:r>
        <w:t>,</w:t>
      </w:r>
      <w:r w:rsidRPr="001E5A26">
        <w:t xml:space="preserve"> mais se borne à affirmer que les services sociaux de Madrid ont entrepris diverses démarches en faveur</w:t>
      </w:r>
      <w:r>
        <w:t xml:space="preserve"> de celle-ci</w:t>
      </w:r>
      <w:r w:rsidRPr="001E5A26">
        <w:t xml:space="preserve">, y compris </w:t>
      </w:r>
      <w:r>
        <w:t xml:space="preserve">pour lui procurer </w:t>
      </w:r>
      <w:r w:rsidRPr="001E5A26">
        <w:t>un logement</w:t>
      </w:r>
      <w:r>
        <w:t xml:space="preserve"> en agissant</w:t>
      </w:r>
      <w:r w:rsidRPr="001E5A26">
        <w:t xml:space="preserve"> au maximum de leurs ressources disponibles</w:t>
      </w:r>
      <w:r>
        <w:t>,</w:t>
      </w:r>
      <w:r w:rsidRPr="001E5A26">
        <w:t xml:space="preserve"> et que c</w:t>
      </w:r>
      <w:r w:rsidR="00CC0E94">
        <w:t>’</w:t>
      </w:r>
      <w:r w:rsidRPr="001E5A26">
        <w:t>est l</w:t>
      </w:r>
      <w:r w:rsidR="00CC0E94">
        <w:t>’</w:t>
      </w:r>
      <w:r w:rsidRPr="001E5A26">
        <w:t xml:space="preserve">attitude de </w:t>
      </w:r>
      <w:r>
        <w:t xml:space="preserve">M. Ben </w:t>
      </w:r>
      <w:proofErr w:type="spellStart"/>
      <w:r>
        <w:t>Djazia</w:t>
      </w:r>
      <w:proofErr w:type="spellEnd"/>
      <w:r w:rsidRPr="001E5A26">
        <w:t xml:space="preserve"> qui a, dans une large mesure, empêché que la situation économique de la famille ne s</w:t>
      </w:r>
      <w:r w:rsidR="00CC0E94">
        <w:t>’</w:t>
      </w:r>
      <w:r w:rsidRPr="001E5A26">
        <w:t xml:space="preserve">améliore. </w:t>
      </w:r>
    </w:p>
    <w:p w:rsidR="00910287" w:rsidRDefault="00910287" w:rsidP="00B57316">
      <w:pPr>
        <w:pStyle w:val="SingleTxtG"/>
      </w:pPr>
      <w:r>
        <w:t>17.2</w:t>
      </w:r>
      <w:r>
        <w:tab/>
        <w:t>Le Comité estime que, pour rationaliser l</w:t>
      </w:r>
      <w:r w:rsidR="00CC0E94">
        <w:t>’</w:t>
      </w:r>
      <w:r>
        <w:t>utilisation des ressources mises à la disposition des services sociaux, les États parties peuvent subordonner l</w:t>
      </w:r>
      <w:r w:rsidR="00CC0E94">
        <w:t>’</w:t>
      </w:r>
      <w:r>
        <w:t>octroi de prestations sociales au respect de certaines exigences ou conditions. Celles-ci doivent toutefois être raisonnables et définies avec la plus grande précaution, non seulement pour éviter la stigmatisation, mais aussi parce que lorsqu</w:t>
      </w:r>
      <w:r w:rsidR="00CC0E94">
        <w:t>’</w:t>
      </w:r>
      <w:r>
        <w:t>une personne demande à être relogée, son comportement ne saurait en soi justifier que l</w:t>
      </w:r>
      <w:r w:rsidR="00CC0E94">
        <w:t>’</w:t>
      </w:r>
      <w:r>
        <w:t>État partie ne lui octroie pas un logement social. Elles doivent aussi être portées à la connaissance du demandeur en temps voulu et de manière transparente et exhaustive. Il convient de surcroît de tenir compte du fait que bien souvent, le manque de logement est lié à des problèmes structurels, tels un taux de chômage élevé ou des facteurs systémiques d</w:t>
      </w:r>
      <w:r w:rsidR="00CC0E94">
        <w:t>’</w:t>
      </w:r>
      <w:r>
        <w:t>exclusion sociale, que l</w:t>
      </w:r>
      <w:r w:rsidR="00CC0E94">
        <w:t>’</w:t>
      </w:r>
      <w:r>
        <w:t>État partie doit résoudre en prenant des mesures adéquates, opportunes et coordonnées auxquelles il consacre le maximum de ses ressources disponibles.</w:t>
      </w:r>
    </w:p>
    <w:p w:rsidR="00910287" w:rsidRDefault="00910287" w:rsidP="00B57316">
      <w:pPr>
        <w:pStyle w:val="SingleTxtG"/>
      </w:pPr>
      <w:r>
        <w:t>17.3</w:t>
      </w:r>
      <w:r>
        <w:tab/>
        <w:t>Dans la présente affaire, l</w:t>
      </w:r>
      <w:r w:rsidR="00CC0E94">
        <w:t>’</w:t>
      </w:r>
      <w:r>
        <w:t xml:space="preserve">État partie ne soutient pas que M. Ben </w:t>
      </w:r>
      <w:proofErr w:type="spellStart"/>
      <w:r>
        <w:t>Djazia</w:t>
      </w:r>
      <w:proofErr w:type="spellEnd"/>
      <w:r>
        <w:t xml:space="preserve"> n</w:t>
      </w:r>
      <w:r w:rsidR="00CC0E94">
        <w:t>’</w:t>
      </w:r>
      <w:r>
        <w:t>a pas satisfait aux conditions d</w:t>
      </w:r>
      <w:r w:rsidR="00CC0E94">
        <w:t>’</w:t>
      </w:r>
      <w:r>
        <w:t>octroi d</w:t>
      </w:r>
      <w:r w:rsidR="00CC0E94">
        <w:t>’</w:t>
      </w:r>
      <w:r>
        <w:t>un logement public, se contentant de mettre en cause ce que l</w:t>
      </w:r>
      <w:r w:rsidR="00CC0E94">
        <w:t>’</w:t>
      </w:r>
      <w:r>
        <w:t>intéressé a fait pour trouver un emploi et un logement de rechange et satisfaire aux conditions auxquelles est subordonné l</w:t>
      </w:r>
      <w:r w:rsidR="00CC0E94">
        <w:t>’</w:t>
      </w:r>
      <w:r>
        <w:t>octroi d</w:t>
      </w:r>
      <w:r w:rsidR="00CC0E94">
        <w:t>’</w:t>
      </w:r>
      <w:r>
        <w:t>autres prestations sociales dont il a bénéficié. L</w:t>
      </w:r>
      <w:r w:rsidR="00CC0E94">
        <w:t>’</w:t>
      </w:r>
      <w:r>
        <w:t>État partie n</w:t>
      </w:r>
      <w:r w:rsidR="00CC0E94">
        <w:t>’</w:t>
      </w:r>
      <w:r>
        <w:t>a donc pas démontré que les auteurs n</w:t>
      </w:r>
      <w:r w:rsidR="00CC0E94">
        <w:t>’</w:t>
      </w:r>
      <w:r>
        <w:t>avaient pas rempli certaines conditions qu</w:t>
      </w:r>
      <w:r w:rsidR="00CC0E94">
        <w:t>’</w:t>
      </w:r>
      <w:r>
        <w:t>ils savaient devoir remplir pour pouvoir bénéficier d</w:t>
      </w:r>
      <w:r w:rsidR="00CC0E94">
        <w:t>’</w:t>
      </w:r>
      <w:r>
        <w:t xml:space="preserve">un logement social. Au contraire, le Comité constate que M. Ben </w:t>
      </w:r>
      <w:proofErr w:type="spellStart"/>
      <w:r>
        <w:t>Djazia</w:t>
      </w:r>
      <w:proofErr w:type="spellEnd"/>
      <w:r>
        <w:t xml:space="preserve"> a demandé un logement social auprès de l</w:t>
      </w:r>
      <w:r w:rsidR="00CC0E94">
        <w:t>’</w:t>
      </w:r>
      <w:r>
        <w:t xml:space="preserve">IVIMA à trois ou quatre reprises au moins à compter de la naissance de ses enfants et que, le 4 juin 2013, il a de nouveau sollicité cet organisme en joignant à sa demande une copie de la décision rendue par le tribunal </w:t>
      </w:r>
      <w:r w:rsidR="00CA2208" w:rsidRPr="009A7B48">
        <w:rPr>
          <w:rFonts w:eastAsia="MS Mincho"/>
        </w:rPr>
        <w:t>n</w:t>
      </w:r>
      <w:r w:rsidR="00CA2208" w:rsidRPr="009A7B48">
        <w:rPr>
          <w:rFonts w:eastAsia="MS Mincho"/>
          <w:vertAlign w:val="superscript"/>
        </w:rPr>
        <w:t>o</w:t>
      </w:r>
      <w:r w:rsidR="00CA2208" w:rsidRPr="009A7B48">
        <w:rPr>
          <w:rFonts w:eastAsia="MS Mincho"/>
        </w:rPr>
        <w:t> </w:t>
      </w:r>
      <w:r>
        <w:t>37 le 30 mai 2013. Face à l</w:t>
      </w:r>
      <w:r w:rsidR="00CC0E94">
        <w:t>’</w:t>
      </w:r>
      <w:r>
        <w:t>imminence de l</w:t>
      </w:r>
      <w:r w:rsidR="00CC0E94">
        <w:t>’</w:t>
      </w:r>
      <w:r>
        <w:t xml:space="preserve">expulsion, M. Ben </w:t>
      </w:r>
      <w:proofErr w:type="spellStart"/>
      <w:r>
        <w:t>Djazia</w:t>
      </w:r>
      <w:proofErr w:type="spellEnd"/>
      <w:r>
        <w:t xml:space="preserve"> a demandé à ce tribunal d</w:t>
      </w:r>
      <w:r w:rsidR="00CC0E94">
        <w:t>’</w:t>
      </w:r>
      <w:r>
        <w:t>intervenir auprès des services sociaux de la communauté et de la municipalité de Madrid et d</w:t>
      </w:r>
      <w:r w:rsidR="00CC0E94">
        <w:t>’</w:t>
      </w:r>
      <w:r>
        <w:t>enjoindre à l</w:t>
      </w:r>
      <w:r w:rsidR="00CC0E94">
        <w:t>’</w:t>
      </w:r>
      <w:r>
        <w:t>IVIMA et à l</w:t>
      </w:r>
      <w:r w:rsidR="00CC0E94">
        <w:t>’</w:t>
      </w:r>
      <w:r>
        <w:t>EMVS de le reloger.</w:t>
      </w:r>
    </w:p>
    <w:p w:rsidR="00910287" w:rsidRDefault="00910287" w:rsidP="00B57316">
      <w:pPr>
        <w:pStyle w:val="SingleTxtG"/>
      </w:pPr>
      <w:r>
        <w:t>17.4</w:t>
      </w:r>
      <w:r>
        <w:tab/>
        <w:t>L</w:t>
      </w:r>
      <w:r w:rsidR="00CC0E94">
        <w:t>’</w:t>
      </w:r>
      <w:r>
        <w:t>État partie argue également que chaque année, e</w:t>
      </w:r>
      <w:r w:rsidR="00CA2208">
        <w:t>n moyenne, l</w:t>
      </w:r>
      <w:r w:rsidR="00CC0E94">
        <w:t>’</w:t>
      </w:r>
      <w:r w:rsidR="00CA2208">
        <w:t>IVIMA reçoit 8 000 </w:t>
      </w:r>
      <w:r>
        <w:t>demandes de logement public et en accueille 260. Il semble ainsi laisser entendre que bien que les auteurs aient satisfait aux co</w:t>
      </w:r>
      <w:r w:rsidR="00CA2208">
        <w:t>nditions, ils ne se sont pas vu</w:t>
      </w:r>
      <w:r>
        <w:t xml:space="preserve"> octroyer de logement public en 2012-2013, au moment où leur expulsion était imminente, parce que les ressources disponibles étaient limitées. </w:t>
      </w:r>
    </w:p>
    <w:p w:rsidR="00910287" w:rsidRDefault="00910287" w:rsidP="00B57316">
      <w:pPr>
        <w:pStyle w:val="SingleTxtG"/>
      </w:pPr>
      <w:r>
        <w:t>17.5</w:t>
      </w:r>
      <w:r>
        <w:tab/>
        <w:t xml:space="preserve">Tout en prenant note des mesures prises en faveur des auteurs (voir le paragraphe 4.5 </w:t>
      </w:r>
      <w:r w:rsidRPr="00685D14">
        <w:rPr>
          <w:i/>
        </w:rPr>
        <w:t>supra</w:t>
      </w:r>
      <w:r>
        <w:t>), le Comité estime que les arguments de l</w:t>
      </w:r>
      <w:r w:rsidR="00CC0E94">
        <w:t>’</w:t>
      </w:r>
      <w:r>
        <w:t>État partie ne suffisent pas à démontrer que celui-ci a déployé tous les efforts possibles et utilisé toutes les ressources à sa disposition pour garantir à titre prioritaire l</w:t>
      </w:r>
      <w:r w:rsidR="00CC0E94">
        <w:t>’</w:t>
      </w:r>
      <w:r>
        <w:t>exercice du droit au logement par les personnes qui, comme les auteurs, sont particulièrement dans le besoin. Ainsi, l</w:t>
      </w:r>
      <w:r w:rsidR="00CC0E94">
        <w:t>’</w:t>
      </w:r>
      <w:r>
        <w:t>État partie n</w:t>
      </w:r>
      <w:r w:rsidR="00CC0E94">
        <w:t>’</w:t>
      </w:r>
      <w:r>
        <w:t>a pas démontré que le refus d</w:t>
      </w:r>
      <w:r w:rsidR="00CC0E94">
        <w:t>’</w:t>
      </w:r>
      <w:r>
        <w:t>octroyer aux auteurs un logement social était nécessaire et justifié par le fait que ses ressources étaient consacrées à l</w:t>
      </w:r>
      <w:r w:rsidR="00CC0E94">
        <w:t>’</w:t>
      </w:r>
      <w:r>
        <w:t>exécution, par les pouvoirs publics, d</w:t>
      </w:r>
      <w:r w:rsidR="00CC0E94">
        <w:t>’</w:t>
      </w:r>
      <w:r>
        <w:t>une politique générale ou d</w:t>
      </w:r>
      <w:r w:rsidR="00CC0E94">
        <w:t>’</w:t>
      </w:r>
      <w:r>
        <w:t>un plan d</w:t>
      </w:r>
      <w:r w:rsidR="00CC0E94">
        <w:t>’</w:t>
      </w:r>
      <w:r>
        <w:t>urgence destinés à la réalisation progressive du droit au logement, en particulier par les personnes en situation de grave vulnérabilité.</w:t>
      </w:r>
      <w:r w:rsidR="00CA2208">
        <w:t xml:space="preserve"> En </w:t>
      </w:r>
      <w:r w:rsidRPr="001E5A26">
        <w:t>outre, l</w:t>
      </w:r>
      <w:r w:rsidR="00CC0E94">
        <w:t>’</w:t>
      </w:r>
      <w:r w:rsidRPr="001E5A26">
        <w:t>État partie n</w:t>
      </w:r>
      <w:r w:rsidR="00CC0E94">
        <w:t>’</w:t>
      </w:r>
      <w:r w:rsidRPr="001E5A26">
        <w:t xml:space="preserve">a pas expliqué pourquoi les autorités régionales de Madrid, </w:t>
      </w:r>
      <w:r>
        <w:t>notamment</w:t>
      </w:r>
      <w:r w:rsidRPr="001E5A26">
        <w:t xml:space="preserve"> l</w:t>
      </w:r>
      <w:r w:rsidR="00CC0E94">
        <w:t>’</w:t>
      </w:r>
      <w:r w:rsidRPr="001E5A26">
        <w:t>IVIMA, avaient vendu une partie du parc de logements publics à des sociétés d</w:t>
      </w:r>
      <w:r w:rsidR="00CC0E94">
        <w:t>’</w:t>
      </w:r>
      <w:r w:rsidRPr="001E5A26">
        <w:t xml:space="preserve">investissement, </w:t>
      </w:r>
      <w:r>
        <w:t xml:space="preserve">réduisant ainsi </w:t>
      </w:r>
      <w:r w:rsidRPr="001E5A26">
        <w:t>le nombre de logements disponibles à Madrid</w:t>
      </w:r>
      <w:r>
        <w:t xml:space="preserve"> alors qu</w:t>
      </w:r>
      <w:r w:rsidR="00CC0E94">
        <w:t>’</w:t>
      </w:r>
      <w:r>
        <w:t>il était déjà</w:t>
      </w:r>
      <w:r w:rsidRPr="001E5A26">
        <w:t xml:space="preserve"> chaque année considérablement inférieur à la demande, ni en quoi cette vente était justifiée et </w:t>
      </w:r>
      <w:r>
        <w:t>constituait le meilleur moyen de</w:t>
      </w:r>
      <w:r w:rsidRPr="001E5A26">
        <w:t xml:space="preserve"> garantir la pleine </w:t>
      </w:r>
      <w:r>
        <w:t>réalisation</w:t>
      </w:r>
      <w:r w:rsidRPr="001E5A26">
        <w:t xml:space="preserve"> des droits reconnus dans le Pacte. </w:t>
      </w:r>
      <w:r>
        <w:t>En 2013, par exemple, l</w:t>
      </w:r>
      <w:r w:rsidR="00CC0E94">
        <w:t>’</w:t>
      </w:r>
      <w:r>
        <w:t>IVIMA a vendu 2 935 biens immobiliers à une entité privée pour 20</w:t>
      </w:r>
      <w:r w:rsidR="00A53A2A">
        <w:t>1</w:t>
      </w:r>
      <w:r>
        <w:t xml:space="preserve"> millions d</w:t>
      </w:r>
      <w:r w:rsidR="00CC0E94">
        <w:t>’</w:t>
      </w:r>
      <w:r>
        <w:t>euros, invoquant des raisons d</w:t>
      </w:r>
      <w:r w:rsidR="00CC0E94">
        <w:t>’</w:t>
      </w:r>
      <w:r>
        <w:t>équilibre budgétaire.</w:t>
      </w:r>
    </w:p>
    <w:p w:rsidR="00910287" w:rsidRDefault="00910287" w:rsidP="00B57316">
      <w:pPr>
        <w:pStyle w:val="SingleTxtG"/>
        <w:rPr>
          <w:shd w:val="clear" w:color="auto" w:fill="FFFFFF"/>
          <w:lang w:eastAsia="fr-FR"/>
        </w:rPr>
      </w:pPr>
      <w:r>
        <w:lastRenderedPageBreak/>
        <w:t>17.6</w:t>
      </w:r>
      <w:r>
        <w:tab/>
      </w:r>
      <w:r w:rsidRPr="001E5A26">
        <w:rPr>
          <w:shd w:val="clear" w:color="auto" w:fill="FFFFFF"/>
          <w:lang w:eastAsia="fr-FR"/>
        </w:rPr>
        <w:t xml:space="preserve">Le Comité </w:t>
      </w:r>
      <w:r>
        <w:rPr>
          <w:shd w:val="clear" w:color="auto" w:fill="FFFFFF"/>
          <w:lang w:eastAsia="fr-FR"/>
        </w:rPr>
        <w:t>est d</w:t>
      </w:r>
      <w:r w:rsidR="00CC0E94">
        <w:rPr>
          <w:shd w:val="clear" w:color="auto" w:fill="FFFFFF"/>
          <w:lang w:eastAsia="fr-FR"/>
        </w:rPr>
        <w:t>’</w:t>
      </w:r>
      <w:r>
        <w:rPr>
          <w:shd w:val="clear" w:color="auto" w:fill="FFFFFF"/>
          <w:lang w:eastAsia="fr-FR"/>
        </w:rPr>
        <w:t>avis</w:t>
      </w:r>
      <w:r w:rsidRPr="001E5A26">
        <w:rPr>
          <w:shd w:val="clear" w:color="auto" w:fill="FFFFFF"/>
          <w:lang w:eastAsia="fr-FR"/>
        </w:rPr>
        <w:t xml:space="preserve"> que les États parties ont une certaine latitude pour </w:t>
      </w:r>
      <w:r>
        <w:rPr>
          <w:shd w:val="clear" w:color="auto" w:fill="FFFFFF"/>
          <w:lang w:eastAsia="fr-FR"/>
        </w:rPr>
        <w:t xml:space="preserve">ce qui est de décider </w:t>
      </w:r>
      <w:r w:rsidRPr="001E5A26">
        <w:rPr>
          <w:shd w:val="clear" w:color="auto" w:fill="FFFFFF"/>
          <w:lang w:eastAsia="fr-FR"/>
        </w:rPr>
        <w:t>de la manière la plus appropriée</w:t>
      </w:r>
      <w:r>
        <w:rPr>
          <w:shd w:val="clear" w:color="auto" w:fill="FFFFFF"/>
          <w:lang w:eastAsia="fr-FR"/>
        </w:rPr>
        <w:t xml:space="preserve"> de </w:t>
      </w:r>
      <w:r w:rsidRPr="001E5A26">
        <w:rPr>
          <w:shd w:val="clear" w:color="auto" w:fill="FFFFFF"/>
          <w:lang w:eastAsia="fr-FR"/>
        </w:rPr>
        <w:t xml:space="preserve">disposer des ressources budgétaires </w:t>
      </w:r>
      <w:r>
        <w:rPr>
          <w:shd w:val="clear" w:color="auto" w:fill="FFFFFF"/>
          <w:lang w:eastAsia="fr-FR"/>
        </w:rPr>
        <w:t>aux fins de la pleine réalisation</w:t>
      </w:r>
      <w:r w:rsidRPr="001E5A26">
        <w:rPr>
          <w:shd w:val="clear" w:color="auto" w:fill="FFFFFF"/>
          <w:lang w:eastAsia="fr-FR"/>
        </w:rPr>
        <w:t xml:space="preserve"> des droits reconnus dans le Pacte</w:t>
      </w:r>
      <w:r w:rsidRPr="00DC5700">
        <w:rPr>
          <w:rStyle w:val="Appelnotedebasdep"/>
        </w:rPr>
        <w:footnoteReference w:id="37"/>
      </w:r>
      <w:r>
        <w:rPr>
          <w:shd w:val="clear" w:color="auto" w:fill="FFFFFF"/>
          <w:lang w:eastAsia="fr-FR"/>
        </w:rPr>
        <w:t>,</w:t>
      </w:r>
      <w:r w:rsidRPr="001E5A26">
        <w:rPr>
          <w:shd w:val="clear" w:color="auto" w:fill="FFFFFF"/>
          <w:lang w:eastAsia="fr-FR"/>
        </w:rPr>
        <w:t xml:space="preserve"> et que, dans certaines circonstances, ils peuvent prendre des mesures délibérément régressives.</w:t>
      </w:r>
      <w:r>
        <w:rPr>
          <w:shd w:val="clear" w:color="auto" w:fill="FFFFFF"/>
          <w:lang w:eastAsia="fr-FR"/>
        </w:rPr>
        <w:t xml:space="preserve"> Toutefois, en pareil cas, ils doivent s</w:t>
      </w:r>
      <w:r w:rsidR="00CC0E94">
        <w:rPr>
          <w:shd w:val="clear" w:color="auto" w:fill="FFFFFF"/>
          <w:lang w:eastAsia="fr-FR"/>
        </w:rPr>
        <w:t>’</w:t>
      </w:r>
      <w:r>
        <w:rPr>
          <w:shd w:val="clear" w:color="auto" w:fill="FFFFFF"/>
          <w:lang w:eastAsia="fr-FR"/>
        </w:rPr>
        <w:t>assurer que leur décision est fondée sur un examen exhaustif et est justifiée au regard de l</w:t>
      </w:r>
      <w:r w:rsidR="00CC0E94">
        <w:rPr>
          <w:shd w:val="clear" w:color="auto" w:fill="FFFFFF"/>
          <w:lang w:eastAsia="fr-FR"/>
        </w:rPr>
        <w:t>’</w:t>
      </w:r>
      <w:r>
        <w:rPr>
          <w:shd w:val="clear" w:color="auto" w:fill="FFFFFF"/>
          <w:lang w:eastAsia="fr-FR"/>
        </w:rPr>
        <w:t>ensemble des droits prévus par le Pacte et de la nécessité d</w:t>
      </w:r>
      <w:r w:rsidR="00CC0E94">
        <w:rPr>
          <w:shd w:val="clear" w:color="auto" w:fill="FFFFFF"/>
          <w:lang w:eastAsia="fr-FR"/>
        </w:rPr>
        <w:t>’</w:t>
      </w:r>
      <w:r>
        <w:rPr>
          <w:shd w:val="clear" w:color="auto" w:fill="FFFFFF"/>
          <w:lang w:eastAsia="fr-FR"/>
        </w:rPr>
        <w:t>agir au maximum des ressources disponibles</w:t>
      </w:r>
      <w:r w:rsidRPr="00DC5700">
        <w:rPr>
          <w:rStyle w:val="Appelnotedebasdep"/>
        </w:rPr>
        <w:footnoteReference w:id="38"/>
      </w:r>
      <w:r>
        <w:rPr>
          <w:shd w:val="clear" w:color="auto" w:fill="FFFFFF"/>
          <w:lang w:eastAsia="fr-FR"/>
        </w:rPr>
        <w:t>. En période de grave crise économique et financière, tous changements ou ajustements apportés aux politiques doivent être temporaires, nécessaires, proportionnés et non discriminatoires</w:t>
      </w:r>
      <w:r w:rsidRPr="00DC5700">
        <w:rPr>
          <w:rStyle w:val="Appelnotedebasdep"/>
        </w:rPr>
        <w:footnoteReference w:id="39"/>
      </w:r>
      <w:r>
        <w:rPr>
          <w:shd w:val="clear" w:color="auto" w:fill="FFFFFF"/>
          <w:lang w:eastAsia="fr-FR"/>
        </w:rPr>
        <w:t>. En l</w:t>
      </w:r>
      <w:r w:rsidR="00CC0E94">
        <w:rPr>
          <w:shd w:val="clear" w:color="auto" w:fill="FFFFFF"/>
          <w:lang w:eastAsia="fr-FR"/>
        </w:rPr>
        <w:t>’</w:t>
      </w:r>
      <w:r>
        <w:rPr>
          <w:shd w:val="clear" w:color="auto" w:fill="FFFFFF"/>
          <w:lang w:eastAsia="fr-FR"/>
        </w:rPr>
        <w:t>espèce, l</w:t>
      </w:r>
      <w:r w:rsidR="00CC0E94">
        <w:rPr>
          <w:shd w:val="clear" w:color="auto" w:fill="FFFFFF"/>
          <w:lang w:eastAsia="fr-FR"/>
        </w:rPr>
        <w:t>’</w:t>
      </w:r>
      <w:r>
        <w:rPr>
          <w:shd w:val="clear" w:color="auto" w:fill="FFFFFF"/>
          <w:lang w:eastAsia="fr-FR"/>
        </w:rPr>
        <w:t>État partie n</w:t>
      </w:r>
      <w:r w:rsidR="00CC0E94">
        <w:rPr>
          <w:shd w:val="clear" w:color="auto" w:fill="FFFFFF"/>
          <w:lang w:eastAsia="fr-FR"/>
        </w:rPr>
        <w:t>’</w:t>
      </w:r>
      <w:r>
        <w:rPr>
          <w:shd w:val="clear" w:color="auto" w:fill="FFFFFF"/>
          <w:lang w:eastAsia="fr-FR"/>
        </w:rPr>
        <w:t>a pas présenté d</w:t>
      </w:r>
      <w:r w:rsidR="00CC0E94">
        <w:rPr>
          <w:shd w:val="clear" w:color="auto" w:fill="FFFFFF"/>
          <w:lang w:eastAsia="fr-FR"/>
        </w:rPr>
        <w:t>’</w:t>
      </w:r>
      <w:r>
        <w:rPr>
          <w:shd w:val="clear" w:color="auto" w:fill="FFFFFF"/>
          <w:lang w:eastAsia="fr-FR"/>
        </w:rPr>
        <w:t>arguments convaincants justifiant l</w:t>
      </w:r>
      <w:r w:rsidR="00CC0E94">
        <w:rPr>
          <w:shd w:val="clear" w:color="auto" w:fill="FFFFFF"/>
          <w:lang w:eastAsia="fr-FR"/>
        </w:rPr>
        <w:t>’</w:t>
      </w:r>
      <w:r>
        <w:rPr>
          <w:shd w:val="clear" w:color="auto" w:fill="FFFFFF"/>
          <w:lang w:eastAsia="fr-FR"/>
        </w:rPr>
        <w:t>adoption de la mesure régressive décrite au paragraphe précédent, à savoir la diminution du nombre de logements sociaux, précisément au moment où le besoin de pareils logements était particulièrement grand en raison de la crise économique.</w:t>
      </w:r>
    </w:p>
    <w:p w:rsidR="00910287" w:rsidRDefault="00910287" w:rsidP="00B57316">
      <w:pPr>
        <w:pStyle w:val="SingleTxtG"/>
        <w:rPr>
          <w:shd w:val="clear" w:color="auto" w:fill="FFFFFF"/>
          <w:lang w:eastAsia="fr-FR"/>
        </w:rPr>
      </w:pPr>
      <w:r>
        <w:rPr>
          <w:shd w:val="clear" w:color="auto" w:fill="FFFFFF"/>
          <w:lang w:eastAsia="fr-FR"/>
        </w:rPr>
        <w:t>17.7</w:t>
      </w:r>
      <w:r>
        <w:rPr>
          <w:shd w:val="clear" w:color="auto" w:fill="FFFFFF"/>
          <w:lang w:eastAsia="fr-FR"/>
        </w:rPr>
        <w:tab/>
        <w:t>Pour finir, le Comité examinera l</w:t>
      </w:r>
      <w:r w:rsidR="00CC0E94">
        <w:rPr>
          <w:shd w:val="clear" w:color="auto" w:fill="FFFFFF"/>
          <w:lang w:eastAsia="fr-FR"/>
        </w:rPr>
        <w:t>’</w:t>
      </w:r>
      <w:r>
        <w:rPr>
          <w:shd w:val="clear" w:color="auto" w:fill="FFFFFF"/>
          <w:lang w:eastAsia="fr-FR"/>
        </w:rPr>
        <w:t>argument de l</w:t>
      </w:r>
      <w:r w:rsidR="00CC0E94">
        <w:rPr>
          <w:shd w:val="clear" w:color="auto" w:fill="FFFFFF"/>
          <w:lang w:eastAsia="fr-FR"/>
        </w:rPr>
        <w:t>’</w:t>
      </w:r>
      <w:r>
        <w:rPr>
          <w:shd w:val="clear" w:color="auto" w:fill="FFFFFF"/>
          <w:lang w:eastAsia="fr-FR"/>
        </w:rPr>
        <w:t xml:space="preserve">État partie selon lequel le </w:t>
      </w:r>
      <w:proofErr w:type="spellStart"/>
      <w:r>
        <w:rPr>
          <w:shd w:val="clear" w:color="auto" w:fill="FFFFFF"/>
          <w:lang w:eastAsia="fr-FR"/>
        </w:rPr>
        <w:t>Samur</w:t>
      </w:r>
      <w:proofErr w:type="spellEnd"/>
      <w:r>
        <w:rPr>
          <w:shd w:val="clear" w:color="auto" w:fill="FFFFFF"/>
          <w:lang w:eastAsia="fr-FR"/>
        </w:rPr>
        <w:t xml:space="preserve"> a fait savoir aux auteurs que s</w:t>
      </w:r>
      <w:r w:rsidR="00CC0E94">
        <w:rPr>
          <w:shd w:val="clear" w:color="auto" w:fill="FFFFFF"/>
          <w:lang w:eastAsia="fr-FR"/>
        </w:rPr>
        <w:t>’</w:t>
      </w:r>
      <w:r>
        <w:rPr>
          <w:shd w:val="clear" w:color="auto" w:fill="FFFFFF"/>
          <w:lang w:eastAsia="fr-FR"/>
        </w:rPr>
        <w:t>ils n</w:t>
      </w:r>
      <w:r w:rsidR="00CC0E94">
        <w:rPr>
          <w:shd w:val="clear" w:color="auto" w:fill="FFFFFF"/>
          <w:lang w:eastAsia="fr-FR"/>
        </w:rPr>
        <w:t>’</w:t>
      </w:r>
      <w:r>
        <w:rPr>
          <w:shd w:val="clear" w:color="auto" w:fill="FFFFFF"/>
          <w:lang w:eastAsia="fr-FR"/>
        </w:rPr>
        <w:t>avaient pas trouvé de logement au moment où ils devraient quitter le centre d</w:t>
      </w:r>
      <w:r w:rsidR="00CC0E94">
        <w:rPr>
          <w:shd w:val="clear" w:color="auto" w:fill="FFFFFF"/>
          <w:lang w:eastAsia="fr-FR"/>
        </w:rPr>
        <w:t>’</w:t>
      </w:r>
      <w:r>
        <w:rPr>
          <w:shd w:val="clear" w:color="auto" w:fill="FFFFFF"/>
          <w:lang w:eastAsia="fr-FR"/>
        </w:rPr>
        <w:t xml:space="preserve">hébergement temporaire du </w:t>
      </w:r>
      <w:proofErr w:type="spellStart"/>
      <w:r>
        <w:rPr>
          <w:shd w:val="clear" w:color="auto" w:fill="FFFFFF"/>
          <w:lang w:eastAsia="fr-FR"/>
        </w:rPr>
        <w:t>Samur</w:t>
      </w:r>
      <w:proofErr w:type="spellEnd"/>
      <w:r>
        <w:rPr>
          <w:shd w:val="clear" w:color="auto" w:fill="FFFFFF"/>
          <w:lang w:eastAsia="fr-FR"/>
        </w:rPr>
        <w:t xml:space="preserve"> social de Madrid, M</w:t>
      </w:r>
      <w:r w:rsidRPr="00685D14">
        <w:rPr>
          <w:shd w:val="clear" w:color="auto" w:fill="FFFFFF"/>
          <w:vertAlign w:val="superscript"/>
          <w:lang w:eastAsia="fr-FR"/>
        </w:rPr>
        <w:t>me</w:t>
      </w:r>
      <w:r w:rsidR="005757E6">
        <w:rPr>
          <w:shd w:val="clear" w:color="auto" w:fill="FFFFFF"/>
          <w:lang w:eastAsia="fr-FR"/>
        </w:rPr>
        <w:t> </w:t>
      </w:r>
      <w:proofErr w:type="spellStart"/>
      <w:r>
        <w:rPr>
          <w:shd w:val="clear" w:color="auto" w:fill="FFFFFF"/>
          <w:lang w:eastAsia="fr-FR"/>
        </w:rPr>
        <w:t>Bellili</w:t>
      </w:r>
      <w:proofErr w:type="spellEnd"/>
      <w:r>
        <w:rPr>
          <w:shd w:val="clear" w:color="auto" w:fill="FFFFFF"/>
          <w:lang w:eastAsia="fr-FR"/>
        </w:rPr>
        <w:t xml:space="preserve"> et les enfants pourraient être hébergés dans u</w:t>
      </w:r>
      <w:r w:rsidR="005757E6">
        <w:rPr>
          <w:shd w:val="clear" w:color="auto" w:fill="FFFFFF"/>
          <w:lang w:eastAsia="fr-FR"/>
        </w:rPr>
        <w:t>n centre pour femmes, et M. Ben </w:t>
      </w:r>
      <w:proofErr w:type="spellStart"/>
      <w:r>
        <w:rPr>
          <w:shd w:val="clear" w:color="auto" w:fill="FFFFFF"/>
          <w:lang w:eastAsia="fr-FR"/>
        </w:rPr>
        <w:t>Djazia</w:t>
      </w:r>
      <w:proofErr w:type="spellEnd"/>
      <w:r>
        <w:rPr>
          <w:shd w:val="clear" w:color="auto" w:fill="FFFFFF"/>
          <w:lang w:eastAsia="fr-FR"/>
        </w:rPr>
        <w:t xml:space="preserve"> dans un centre pour sans-abri, et les services sociaux de la municipalité de Madrid leur ont fait une proposition semblable. Pareille solution aurait brisé l</w:t>
      </w:r>
      <w:r w:rsidR="00CC0E94">
        <w:rPr>
          <w:shd w:val="clear" w:color="auto" w:fill="FFFFFF"/>
          <w:lang w:eastAsia="fr-FR"/>
        </w:rPr>
        <w:t>’</w:t>
      </w:r>
      <w:r>
        <w:rPr>
          <w:shd w:val="clear" w:color="auto" w:fill="FFFFFF"/>
          <w:lang w:eastAsia="fr-FR"/>
        </w:rPr>
        <w:t>unité familiale, ce qui aurait été contraire au devoir mis à la charge de l</w:t>
      </w:r>
      <w:r w:rsidR="00CC0E94">
        <w:rPr>
          <w:shd w:val="clear" w:color="auto" w:fill="FFFFFF"/>
          <w:lang w:eastAsia="fr-FR"/>
        </w:rPr>
        <w:t>’</w:t>
      </w:r>
      <w:r w:rsidR="00C52E4F">
        <w:rPr>
          <w:shd w:val="clear" w:color="auto" w:fill="FFFFFF"/>
          <w:lang w:eastAsia="fr-FR"/>
        </w:rPr>
        <w:t>État partie par le paragraphe 1</w:t>
      </w:r>
      <w:r>
        <w:rPr>
          <w:shd w:val="clear" w:color="auto" w:fill="FFFFFF"/>
          <w:lang w:eastAsia="fr-FR"/>
        </w:rPr>
        <w:t xml:space="preserve"> de l</w:t>
      </w:r>
      <w:r w:rsidR="00CC0E94">
        <w:rPr>
          <w:shd w:val="clear" w:color="auto" w:fill="FFFFFF"/>
          <w:lang w:eastAsia="fr-FR"/>
        </w:rPr>
        <w:t>’</w:t>
      </w:r>
      <w:r>
        <w:rPr>
          <w:shd w:val="clear" w:color="auto" w:fill="FFFFFF"/>
          <w:lang w:eastAsia="fr-FR"/>
        </w:rPr>
        <w:t>article 10 du Pacte d</w:t>
      </w:r>
      <w:r w:rsidR="00CC0E94">
        <w:rPr>
          <w:shd w:val="clear" w:color="auto" w:fill="FFFFFF"/>
          <w:lang w:eastAsia="fr-FR"/>
        </w:rPr>
        <w:t>’</w:t>
      </w:r>
      <w:r>
        <w:rPr>
          <w:shd w:val="clear" w:color="auto" w:fill="FFFFFF"/>
          <w:lang w:eastAsia="fr-FR"/>
        </w:rPr>
        <w:t>accorder la plus large protection possible</w:t>
      </w:r>
      <w:r w:rsidRPr="00123DBE">
        <w:rPr>
          <w:shd w:val="clear" w:color="auto" w:fill="FFFFFF"/>
          <w:lang w:eastAsia="fr-FR"/>
        </w:rPr>
        <w:t xml:space="preserve"> </w:t>
      </w:r>
      <w:r>
        <w:rPr>
          <w:shd w:val="clear" w:color="auto" w:fill="FFFFFF"/>
          <w:lang w:eastAsia="fr-FR"/>
        </w:rPr>
        <w:t>à la famille, qui est l</w:t>
      </w:r>
      <w:r w:rsidR="00CC0E94">
        <w:rPr>
          <w:shd w:val="clear" w:color="auto" w:fill="FFFFFF"/>
          <w:lang w:eastAsia="fr-FR"/>
        </w:rPr>
        <w:t>’</w:t>
      </w:r>
      <w:r>
        <w:rPr>
          <w:shd w:val="clear" w:color="auto" w:fill="FFFFFF"/>
          <w:lang w:eastAsia="fr-FR"/>
        </w:rPr>
        <w:t>élément fondamental de la société. À cet égard, l</w:t>
      </w:r>
      <w:r w:rsidR="00CC0E94">
        <w:rPr>
          <w:shd w:val="clear" w:color="auto" w:fill="FFFFFF"/>
          <w:lang w:eastAsia="fr-FR"/>
        </w:rPr>
        <w:t>’</w:t>
      </w:r>
      <w:r>
        <w:rPr>
          <w:shd w:val="clear" w:color="auto" w:fill="FFFFFF"/>
          <w:lang w:eastAsia="fr-FR"/>
        </w:rPr>
        <w:t>État partie n</w:t>
      </w:r>
      <w:r w:rsidR="00CC0E94">
        <w:rPr>
          <w:shd w:val="clear" w:color="auto" w:fill="FFFFFF"/>
          <w:lang w:eastAsia="fr-FR"/>
        </w:rPr>
        <w:t>’</w:t>
      </w:r>
      <w:r>
        <w:rPr>
          <w:shd w:val="clear" w:color="auto" w:fill="FFFFFF"/>
          <w:lang w:eastAsia="fr-FR"/>
        </w:rPr>
        <w:t>a pas expliqué au Comité pourquoi aucune autre solution ne pouvait être proposée aux auteurs.</w:t>
      </w:r>
    </w:p>
    <w:p w:rsidR="00910287" w:rsidRPr="001E5A26" w:rsidRDefault="00910287" w:rsidP="00B57316">
      <w:pPr>
        <w:pStyle w:val="SingleTxtG"/>
      </w:pPr>
      <w:r>
        <w:rPr>
          <w:shd w:val="clear" w:color="auto" w:fill="FFFFFF"/>
          <w:lang w:eastAsia="fr-FR"/>
        </w:rPr>
        <w:t>17.8</w:t>
      </w:r>
      <w:r>
        <w:rPr>
          <w:shd w:val="clear" w:color="auto" w:fill="FFFFFF"/>
          <w:lang w:eastAsia="fr-FR"/>
        </w:rPr>
        <w:tab/>
        <w:t>Pour les raisons qui précèdent, le Comité conclut que l</w:t>
      </w:r>
      <w:r w:rsidR="00CC0E94">
        <w:rPr>
          <w:shd w:val="clear" w:color="auto" w:fill="FFFFFF"/>
          <w:lang w:eastAsia="fr-FR"/>
        </w:rPr>
        <w:t>’</w:t>
      </w:r>
      <w:r>
        <w:rPr>
          <w:shd w:val="clear" w:color="auto" w:fill="FFFFFF"/>
          <w:lang w:eastAsia="fr-FR"/>
        </w:rPr>
        <w:t>État partie n</w:t>
      </w:r>
      <w:r w:rsidR="00CC0E94">
        <w:rPr>
          <w:shd w:val="clear" w:color="auto" w:fill="FFFFFF"/>
          <w:lang w:eastAsia="fr-FR"/>
        </w:rPr>
        <w:t>’</w:t>
      </w:r>
      <w:r>
        <w:rPr>
          <w:shd w:val="clear" w:color="auto" w:fill="FFFFFF"/>
          <w:lang w:eastAsia="fr-FR"/>
        </w:rPr>
        <w:t>a pas présenté d</w:t>
      </w:r>
      <w:r w:rsidR="00CC0E94">
        <w:rPr>
          <w:shd w:val="clear" w:color="auto" w:fill="FFFFFF"/>
          <w:lang w:eastAsia="fr-FR"/>
        </w:rPr>
        <w:t>’</w:t>
      </w:r>
      <w:r>
        <w:rPr>
          <w:shd w:val="clear" w:color="auto" w:fill="FFFFFF"/>
          <w:lang w:eastAsia="fr-FR"/>
        </w:rPr>
        <w:t>arguments raisonnables permettant de démontrer que bien qu</w:t>
      </w:r>
      <w:r w:rsidR="00CC0E94">
        <w:rPr>
          <w:shd w:val="clear" w:color="auto" w:fill="FFFFFF"/>
          <w:lang w:eastAsia="fr-FR"/>
        </w:rPr>
        <w:t>’</w:t>
      </w:r>
      <w:r>
        <w:rPr>
          <w:shd w:val="clear" w:color="auto" w:fill="FFFFFF"/>
          <w:lang w:eastAsia="fr-FR"/>
        </w:rPr>
        <w:t>il ait pris toutes les mesures nécessaires et agi au maximum des ressources disponibles, il lui a été impossible de reloger les auteurs.</w:t>
      </w:r>
    </w:p>
    <w:p w:rsidR="00910287" w:rsidRPr="001E5A26" w:rsidRDefault="00910287" w:rsidP="00B57316">
      <w:pPr>
        <w:pStyle w:val="H1G"/>
      </w:pPr>
      <w:r w:rsidRPr="001E5A26">
        <w:tab/>
      </w:r>
      <w:r w:rsidR="00B57316">
        <w:t>D</w:t>
      </w:r>
      <w:r w:rsidRPr="001E5A26">
        <w:t>.</w:t>
      </w:r>
      <w:r w:rsidRPr="001E5A26">
        <w:tab/>
        <w:t>Conclusion et recommandations</w:t>
      </w:r>
    </w:p>
    <w:p w:rsidR="00910287" w:rsidRPr="001E5A26" w:rsidRDefault="00910287" w:rsidP="00B57316">
      <w:pPr>
        <w:pStyle w:val="SingleTxtG"/>
      </w:pPr>
      <w:r w:rsidRPr="001E5A26">
        <w:t>1</w:t>
      </w:r>
      <w:r>
        <w:t>8</w:t>
      </w:r>
      <w:r w:rsidRPr="001E5A26">
        <w:t>.</w:t>
      </w:r>
      <w:r w:rsidRPr="001E5A26">
        <w:tab/>
      </w:r>
      <w:r>
        <w:t>À la lumière</w:t>
      </w:r>
      <w:r w:rsidRPr="001E5A26">
        <w:t xml:space="preserve"> de toutes les informations qui lui ont été communiquées</w:t>
      </w:r>
      <w:r>
        <w:t xml:space="preserve"> et des circonstances de l</w:t>
      </w:r>
      <w:r w:rsidR="00CC0E94">
        <w:t>’</w:t>
      </w:r>
      <w:r>
        <w:t>espèce</w:t>
      </w:r>
      <w:r w:rsidRPr="001E5A26">
        <w:t>, le Comité estime que</w:t>
      </w:r>
      <w:r>
        <w:t>, faute d</w:t>
      </w:r>
      <w:r w:rsidR="00CC0E94">
        <w:t>’</w:t>
      </w:r>
      <w:r>
        <w:t>arguments raisonnables présentés par l</w:t>
      </w:r>
      <w:r w:rsidR="00CC0E94">
        <w:t>’</w:t>
      </w:r>
      <w:r>
        <w:t>État partie pour justifier qu</w:t>
      </w:r>
      <w:r w:rsidR="00CC0E94">
        <w:t>’</w:t>
      </w:r>
      <w:r>
        <w:t>il n</w:t>
      </w:r>
      <w:r w:rsidR="00CC0E94">
        <w:t>’</w:t>
      </w:r>
      <w:r>
        <w:t>a pas pris toutes les mesures possibles et agi au maximum des ressources disponibles,</w:t>
      </w:r>
      <w:r w:rsidRPr="001E5A26">
        <w:t xml:space="preserve"> </w:t>
      </w:r>
      <w:r>
        <w:t>le fait d</w:t>
      </w:r>
      <w:r w:rsidR="00CC0E94">
        <w:t>’</w:t>
      </w:r>
      <w:r>
        <w:t xml:space="preserve">avoir expulsé les </w:t>
      </w:r>
      <w:r w:rsidRPr="001E5A26">
        <w:t xml:space="preserve">auteurs </w:t>
      </w:r>
      <w:r>
        <w:t>sans que les autorités de l</w:t>
      </w:r>
      <w:r w:rsidR="00CC0E94">
        <w:t>’</w:t>
      </w:r>
      <w:r>
        <w:t xml:space="preserve">État partie, y compris </w:t>
      </w:r>
      <w:r w:rsidRPr="001E5A26">
        <w:t>les autorités régionales de Madrid</w:t>
      </w:r>
      <w:r>
        <w:t>, leur aient garanti un autre logement a</w:t>
      </w:r>
      <w:r w:rsidRPr="001E5A26">
        <w:t xml:space="preserve"> constitué une violation du droit des </w:t>
      </w:r>
      <w:r>
        <w:t>intéressés</w:t>
      </w:r>
      <w:r w:rsidRPr="001E5A26">
        <w:t xml:space="preserve"> à un logement convenable.</w:t>
      </w:r>
    </w:p>
    <w:p w:rsidR="00910287" w:rsidRPr="001E5A26" w:rsidRDefault="00910287" w:rsidP="00B57316">
      <w:pPr>
        <w:pStyle w:val="SingleTxtG"/>
      </w:pPr>
      <w:r>
        <w:t>19</w:t>
      </w:r>
      <w:r w:rsidRPr="001E5A26">
        <w:t>.</w:t>
      </w:r>
      <w:r w:rsidRPr="001E5A26">
        <w:tab/>
        <w:t>Le Comité, agissant en vertu du paragraphe 1 de l</w:t>
      </w:r>
      <w:r w:rsidR="00CC0E94">
        <w:t>’</w:t>
      </w:r>
      <w:r w:rsidRPr="001E5A26">
        <w:t>article 9 du Protocole facultatif, constate que l</w:t>
      </w:r>
      <w:r w:rsidR="00CC0E94">
        <w:t>’</w:t>
      </w:r>
      <w:r w:rsidRPr="001E5A26">
        <w:t>État partie a violé les droits que les auteurs tiennent du paragraphe 1 de l</w:t>
      </w:r>
      <w:r w:rsidR="00CC0E94">
        <w:t>’</w:t>
      </w:r>
      <w:r w:rsidRPr="001E5A26">
        <w:t xml:space="preserve">article 11, lu </w:t>
      </w:r>
      <w:r>
        <w:t>seul</w:t>
      </w:r>
      <w:r w:rsidRPr="001E5A26">
        <w:t xml:space="preserve"> et conjointement avec le paragraphe 1 de l</w:t>
      </w:r>
      <w:r w:rsidR="00CC0E94">
        <w:t>’</w:t>
      </w:r>
      <w:r w:rsidRPr="001E5A26">
        <w:t xml:space="preserve">article 2 </w:t>
      </w:r>
      <w:r>
        <w:t>et le paragraphe 1 de l</w:t>
      </w:r>
      <w:r w:rsidR="00CC0E94">
        <w:t>’</w:t>
      </w:r>
      <w:r>
        <w:t xml:space="preserve">article 10 </w:t>
      </w:r>
      <w:r w:rsidRPr="001E5A26">
        <w:t>du Pacte. À la lumière des présentes constatations, le Comité adresse les recommandations ci-après à l</w:t>
      </w:r>
      <w:r w:rsidR="00CC0E94">
        <w:t>’</w:t>
      </w:r>
      <w:r w:rsidRPr="001E5A26">
        <w:t>État partie.</w:t>
      </w:r>
    </w:p>
    <w:p w:rsidR="00910287" w:rsidRPr="001E5A26" w:rsidRDefault="00910287" w:rsidP="00B57316">
      <w:pPr>
        <w:pStyle w:val="H23G"/>
      </w:pPr>
      <w:r w:rsidRPr="001E5A26">
        <w:tab/>
      </w:r>
      <w:r w:rsidRPr="001E5A26">
        <w:tab/>
        <w:t>Recommandations concernant les auteurs</w:t>
      </w:r>
    </w:p>
    <w:p w:rsidR="00910287" w:rsidRPr="001E5A26" w:rsidRDefault="00910287" w:rsidP="00B57316">
      <w:pPr>
        <w:pStyle w:val="SingleTxtG"/>
      </w:pPr>
      <w:r w:rsidRPr="001E5A26">
        <w:t>2</w:t>
      </w:r>
      <w:r>
        <w:t>0</w:t>
      </w:r>
      <w:r w:rsidRPr="001E5A26">
        <w:t>.</w:t>
      </w:r>
      <w:r w:rsidRPr="001E5A26">
        <w:tab/>
        <w:t>L</w:t>
      </w:r>
      <w:r w:rsidR="00CC0E94">
        <w:t>’</w:t>
      </w:r>
      <w:r w:rsidRPr="001E5A26">
        <w:t>État partie est tenu d</w:t>
      </w:r>
      <w:r w:rsidR="00CC0E94">
        <w:t>’</w:t>
      </w:r>
      <w:r>
        <w:t xml:space="preserve">offrir </w:t>
      </w:r>
      <w:r w:rsidRPr="001E5A26">
        <w:t xml:space="preserve">aux auteurs </w:t>
      </w:r>
      <w:r>
        <w:t>une réparation effective</w:t>
      </w:r>
      <w:r w:rsidRPr="001E5A26">
        <w:t>,</w:t>
      </w:r>
      <w:r>
        <w:t xml:space="preserve"> et notamment</w:t>
      </w:r>
      <w:r w:rsidRPr="001E5A26">
        <w:t> : a) </w:t>
      </w:r>
      <w:r>
        <w:t>s</w:t>
      </w:r>
      <w:r w:rsidR="00CC0E94">
        <w:t>’</w:t>
      </w:r>
      <w:r>
        <w:t>ils ne disposent pas d</w:t>
      </w:r>
      <w:r w:rsidR="00CC0E94">
        <w:t>’</w:t>
      </w:r>
      <w:r>
        <w:t>un logement convenable, d</w:t>
      </w:r>
      <w:r w:rsidR="00CC0E94">
        <w:t>’</w:t>
      </w:r>
      <w:r>
        <w:t>évaluer leur situation actuelle et, le cas échéant, de leur octroyer un logement public ou de les faire bénéficier d</w:t>
      </w:r>
      <w:r w:rsidR="00CC0E94">
        <w:t>’</w:t>
      </w:r>
      <w:r>
        <w:t>une autre mesure leur permettant de vivre dans un logement convenable, après les avoir véritablement consultés et compte étant tenu des critères établis dans les présentes constatations</w:t>
      </w:r>
      <w:r w:rsidR="00CC0E94">
        <w:t xml:space="preserve"> ; </w:t>
      </w:r>
      <w:r w:rsidRPr="001E5A26">
        <w:t>b) </w:t>
      </w:r>
      <w:r>
        <w:t xml:space="preserve">de les </w:t>
      </w:r>
      <w:r>
        <w:lastRenderedPageBreak/>
        <w:t xml:space="preserve">indemniser pour les violations subies ; c) de les rembourser </w:t>
      </w:r>
      <w:r w:rsidRPr="001E5A26">
        <w:t xml:space="preserve">des </w:t>
      </w:r>
      <w:r>
        <w:t>honoraires</w:t>
      </w:r>
      <w:r w:rsidRPr="001E5A26">
        <w:t xml:space="preserve"> </w:t>
      </w:r>
      <w:r>
        <w:t>d</w:t>
      </w:r>
      <w:r w:rsidR="00CC0E94">
        <w:t>’</w:t>
      </w:r>
      <w:r>
        <w:t>avocat associés au</w:t>
      </w:r>
      <w:r w:rsidRPr="001E5A26">
        <w:t xml:space="preserve"> traitement </w:t>
      </w:r>
      <w:r>
        <w:t>de la communication, dans la mesure du raisonnable</w:t>
      </w:r>
      <w:r w:rsidRPr="001E5A26">
        <w:t>.</w:t>
      </w:r>
    </w:p>
    <w:p w:rsidR="00910287" w:rsidRPr="001E5A26" w:rsidRDefault="00910287" w:rsidP="00B57316">
      <w:pPr>
        <w:pStyle w:val="H23G"/>
      </w:pPr>
      <w:r w:rsidRPr="001E5A26">
        <w:tab/>
      </w:r>
      <w:r w:rsidRPr="001E5A26">
        <w:tab/>
        <w:t>Recommandations générales</w:t>
      </w:r>
    </w:p>
    <w:p w:rsidR="00910287" w:rsidRPr="001E5A26" w:rsidRDefault="00910287" w:rsidP="00B57316">
      <w:pPr>
        <w:pStyle w:val="SingleTxtG"/>
      </w:pPr>
      <w:r w:rsidRPr="001E5A26">
        <w:t>22.</w:t>
      </w:r>
      <w:r w:rsidRPr="001E5A26">
        <w:tab/>
        <w:t xml:space="preserve">Le Comité </w:t>
      </w:r>
      <w:r>
        <w:t>estime</w:t>
      </w:r>
      <w:r w:rsidRPr="001E5A26">
        <w:t xml:space="preserve"> que les réparations recommandées dans le contexte de communications individuelles peuvent </w:t>
      </w:r>
      <w:r>
        <w:t>prendre la forme de</w:t>
      </w:r>
      <w:r w:rsidRPr="001E5A26">
        <w:t xml:space="preserve"> garanties de non-répétition et rappelle que l</w:t>
      </w:r>
      <w:r w:rsidR="00CC0E94">
        <w:t>’</w:t>
      </w:r>
      <w:r w:rsidRPr="001E5A26">
        <w:t>État partie est tenu d</w:t>
      </w:r>
      <w:r w:rsidR="00CC0E94">
        <w:t>’</w:t>
      </w:r>
      <w:r w:rsidRPr="001E5A26">
        <w:t>empêcher que des violations analogues ne se produisent</w:t>
      </w:r>
      <w:r>
        <w:t xml:space="preserve"> à l</w:t>
      </w:r>
      <w:r w:rsidR="00CC0E94">
        <w:t>’</w:t>
      </w:r>
      <w:r>
        <w:t>avenir</w:t>
      </w:r>
      <w:r w:rsidRPr="001E5A26">
        <w:t xml:space="preserve">. Il </w:t>
      </w:r>
      <w:r>
        <w:t>estime</w:t>
      </w:r>
      <w:r w:rsidRPr="001E5A26">
        <w:t xml:space="preserve"> également que l</w:t>
      </w:r>
      <w:r w:rsidR="00CC0E94">
        <w:t>’</w:t>
      </w:r>
      <w:r w:rsidRPr="001E5A26">
        <w:t xml:space="preserve">État partie doit veiller à ce que </w:t>
      </w:r>
      <w:r>
        <w:t>sa législation et les mesures prises pour l</w:t>
      </w:r>
      <w:r w:rsidR="00CC0E94">
        <w:t>’</w:t>
      </w:r>
      <w:r>
        <w:t>appliquer soient conformes aux</w:t>
      </w:r>
      <w:r w:rsidRPr="001E5A26">
        <w:t xml:space="preserve"> obligations énoncées dans le Pacte. L</w:t>
      </w:r>
      <w:r w:rsidR="00CC0E94">
        <w:t>’</w:t>
      </w:r>
      <w:r w:rsidRPr="001E5A26">
        <w:t>État partie est notamment tenu :</w:t>
      </w:r>
    </w:p>
    <w:p w:rsidR="00910287" w:rsidRPr="001E5A26" w:rsidRDefault="00910287" w:rsidP="00B57316">
      <w:pPr>
        <w:pStyle w:val="SingleTxtG"/>
        <w:ind w:firstLine="567"/>
      </w:pPr>
      <w:r w:rsidRPr="001E5A26">
        <w:t>a)</w:t>
      </w:r>
      <w:r w:rsidRPr="001E5A26">
        <w:tab/>
        <w:t>D</w:t>
      </w:r>
      <w:r w:rsidR="00CC0E94">
        <w:t>’</w:t>
      </w:r>
      <w:r w:rsidRPr="001E5A26">
        <w:t xml:space="preserve">adopter </w:t>
      </w:r>
      <w:r>
        <w:t>les</w:t>
      </w:r>
      <w:r w:rsidRPr="001E5A26">
        <w:t xml:space="preserve"> mesures législatives ou administratives </w:t>
      </w:r>
      <w:r>
        <w:t>qui s</w:t>
      </w:r>
      <w:r w:rsidR="00CC0E94">
        <w:t>’</w:t>
      </w:r>
      <w:r>
        <w:t>imposent pour</w:t>
      </w:r>
      <w:r w:rsidRPr="001E5A26">
        <w:t xml:space="preserve"> que</w:t>
      </w:r>
      <w:r>
        <w:t>,</w:t>
      </w:r>
      <w:r w:rsidRPr="001E5A26">
        <w:t xml:space="preserve"> dans le cadre des procédures judiciaires d</w:t>
      </w:r>
      <w:r w:rsidR="00CC0E94">
        <w:t>’</w:t>
      </w:r>
      <w:r w:rsidRPr="001E5A26">
        <w:t>expulsion de locataires, les défen</w:t>
      </w:r>
      <w:r>
        <w:t>deurs</w:t>
      </w:r>
      <w:r w:rsidRPr="001E5A26">
        <w:t xml:space="preserve"> puissent faire opposition ou </w:t>
      </w:r>
      <w:r>
        <w:t xml:space="preserve">interjeter </w:t>
      </w:r>
      <w:r w:rsidRPr="001E5A26">
        <w:t xml:space="preserve">appel afin que le juge examine les conséquences de </w:t>
      </w:r>
      <w:r>
        <w:t xml:space="preserve">leur </w:t>
      </w:r>
      <w:r w:rsidRPr="001E5A26">
        <w:t xml:space="preserve">expulsion </w:t>
      </w:r>
      <w:r>
        <w:t xml:space="preserve">éventuelle </w:t>
      </w:r>
      <w:r w:rsidRPr="001E5A26">
        <w:t xml:space="preserve">et </w:t>
      </w:r>
      <w:r>
        <w:t>s</w:t>
      </w:r>
      <w:r w:rsidRPr="001E5A26">
        <w:t>a compatibilité avec le Pacte ;</w:t>
      </w:r>
    </w:p>
    <w:p w:rsidR="00910287" w:rsidRDefault="00910287" w:rsidP="00B57316">
      <w:pPr>
        <w:pStyle w:val="SingleTxtG"/>
        <w:ind w:firstLine="567"/>
      </w:pPr>
      <w:r w:rsidRPr="001E5A26">
        <w:t>b)</w:t>
      </w:r>
      <w:r w:rsidRPr="001E5A26">
        <w:tab/>
      </w:r>
      <w:r>
        <w:t>De prendre les mesures nécessaires pour remédier au manque de cohérence entre les décisions rendues par les tribunaux et les mesures prises par les services sociaux, qui peut conduire à ce qu</w:t>
      </w:r>
      <w:r w:rsidR="00CC0E94">
        <w:t>’</w:t>
      </w:r>
      <w:r>
        <w:t>une personne expulsée se retrouve sans logement convenable ;</w:t>
      </w:r>
    </w:p>
    <w:p w:rsidR="00B57316" w:rsidRDefault="00910287" w:rsidP="00B57316">
      <w:pPr>
        <w:pStyle w:val="SingleTxtG"/>
        <w:ind w:firstLine="567"/>
      </w:pPr>
      <w:r>
        <w:t>c)</w:t>
      </w:r>
      <w:r>
        <w:tab/>
      </w:r>
      <w:r w:rsidRPr="001E5A26">
        <w:t xml:space="preserve">De prendre les mesures nécessaires pour que les </w:t>
      </w:r>
      <w:r>
        <w:t>arrêtés d</w:t>
      </w:r>
      <w:r w:rsidR="00CC0E94">
        <w:t>’</w:t>
      </w:r>
      <w:r>
        <w:t>expulsion frappant</w:t>
      </w:r>
      <w:r w:rsidRPr="001E5A26">
        <w:t xml:space="preserve"> des</w:t>
      </w:r>
      <w:r>
        <w:t xml:space="preserve"> personnes n</w:t>
      </w:r>
      <w:r w:rsidR="00CC0E94">
        <w:t>’</w:t>
      </w:r>
      <w:r>
        <w:t>ayant pas les moyens de se reloger ne soient mis à exécution qu</w:t>
      </w:r>
      <w:r w:rsidR="00CC0E94">
        <w:t>’</w:t>
      </w:r>
      <w:r>
        <w:t>après avoir véritablement consulté les intéressés et fait tout ce qui s</w:t>
      </w:r>
      <w:r w:rsidR="00CC0E94">
        <w:t>’</w:t>
      </w:r>
      <w:r>
        <w:t>imposait en agissant au maximum des ressources disponibles pour que ceux-ci soient relogés</w:t>
      </w:r>
      <w:r w:rsidRPr="001E5A26">
        <w:t>, en particulier lorsqu</w:t>
      </w:r>
      <w:r>
        <w:t>e l</w:t>
      </w:r>
      <w:r w:rsidR="00CC0E94">
        <w:t>’</w:t>
      </w:r>
      <w:r>
        <w:t>expulsion concerne des familles, des personnes âgées, des enfants ou d</w:t>
      </w:r>
      <w:r w:rsidR="00CC0E94">
        <w:t>’</w:t>
      </w:r>
      <w:r>
        <w:t>autres personnes vulnérables</w:t>
      </w:r>
      <w:r w:rsidRPr="001E5A26">
        <w:t> ;</w:t>
      </w:r>
    </w:p>
    <w:p w:rsidR="00910287" w:rsidRPr="001E5A26" w:rsidRDefault="00910287" w:rsidP="00B57316">
      <w:pPr>
        <w:pStyle w:val="SingleTxtG"/>
        <w:ind w:firstLine="567"/>
      </w:pPr>
      <w:r>
        <w:t>d</w:t>
      </w:r>
      <w:r w:rsidRPr="001E5A26">
        <w:t>)</w:t>
      </w:r>
      <w:r w:rsidRPr="001E5A26">
        <w:tab/>
        <w:t xml:space="preserve">De </w:t>
      </w:r>
      <w:r>
        <w:t>formuler et de mettre à exécution,</w:t>
      </w:r>
      <w:r w:rsidRPr="001E5A26">
        <w:t xml:space="preserve"> en coordination avec les communautés autonomes </w:t>
      </w:r>
      <w:r>
        <w:t>et en agissant au maximum des mesures disponibles, un plan global et intégré visant à garantir l</w:t>
      </w:r>
      <w:r w:rsidR="00CC0E94">
        <w:t>’</w:t>
      </w:r>
      <w:r>
        <w:t>exercice du droit à un logement convenable par les personnes à faible revenu, conformément à l</w:t>
      </w:r>
      <w:r w:rsidR="00CC0E94">
        <w:t>’</w:t>
      </w:r>
      <w:r>
        <w:t xml:space="preserve">observation générale </w:t>
      </w:r>
      <w:r w:rsidR="00B810F2" w:rsidRPr="00B810F2">
        <w:rPr>
          <w:rFonts w:eastAsia="MS Mincho"/>
        </w:rPr>
        <w:t>n</w:t>
      </w:r>
      <w:r w:rsidR="00B810F2" w:rsidRPr="00B810F2">
        <w:rPr>
          <w:rFonts w:eastAsia="MS Mincho"/>
          <w:vertAlign w:val="superscript"/>
        </w:rPr>
        <w:t>o</w:t>
      </w:r>
      <w:r w:rsidR="00B810F2" w:rsidRPr="00B810F2">
        <w:rPr>
          <w:rFonts w:eastAsia="MS Mincho"/>
        </w:rPr>
        <w:t> </w:t>
      </w:r>
      <w:r>
        <w:t>4</w:t>
      </w:r>
      <w:r w:rsidRPr="00DC5700">
        <w:rPr>
          <w:rStyle w:val="Appelnotedebasdep"/>
        </w:rPr>
        <w:footnoteReference w:id="40"/>
      </w:r>
      <w:r>
        <w:t xml:space="preserve">. Dans ce plan devront être indiquées les ressources et les mesures qui seront mises en œuvre pour garantir le droit au logement de ces personnes, ainsi que les délais correspondants et les critères qui seront utilisés </w:t>
      </w:r>
      <w:r w:rsidRPr="001E5A26">
        <w:t xml:space="preserve">pour </w:t>
      </w:r>
      <w:r>
        <w:t>déterminer si l</w:t>
      </w:r>
      <w:r w:rsidR="00CC0E94">
        <w:t>’</w:t>
      </w:r>
      <w:r>
        <w:t>objectif a raisonnablement été atteint. </w:t>
      </w:r>
    </w:p>
    <w:p w:rsidR="00446FE5" w:rsidRDefault="00910287" w:rsidP="00B57316">
      <w:pPr>
        <w:pStyle w:val="SingleTxtG"/>
      </w:pPr>
      <w:r w:rsidRPr="001E5A26">
        <w:t>23.</w:t>
      </w:r>
      <w:r w:rsidRPr="001E5A26">
        <w:tab/>
        <w:t>Conformément au paragraphe 2 de l</w:t>
      </w:r>
      <w:r w:rsidR="00CC0E94">
        <w:t>’</w:t>
      </w:r>
      <w:r w:rsidRPr="001E5A26">
        <w:t>article 9 du Protocole facultatif et au paragraphe 1 de l</w:t>
      </w:r>
      <w:r w:rsidR="00CC0E94">
        <w:t>’</w:t>
      </w:r>
      <w:r w:rsidRPr="001E5A26">
        <w:t xml:space="preserve">article 18 du règlement intérieur provisoire </w:t>
      </w:r>
      <w:r>
        <w:t xml:space="preserve">y </w:t>
      </w:r>
      <w:r w:rsidRPr="001E5A26">
        <w:t>relatif, l</w:t>
      </w:r>
      <w:r w:rsidR="00CC0E94">
        <w:t>’</w:t>
      </w:r>
      <w:r w:rsidRPr="001E5A26">
        <w:t>État partie doit adresser au Comité, dans un délai de six mois, des renseignements écrits sur les mesures prises pour donner effet aux présentes constatations et recommandations. L</w:t>
      </w:r>
      <w:r w:rsidR="00CC0E94">
        <w:t>’</w:t>
      </w:r>
      <w:r w:rsidRPr="001E5A26">
        <w:t>État partie est invité en outre à rendre celles-ci publiques et à les diffuser largement, sur des supports accessibles, afin que tous les groupes de population en prennent connaissance.</w:t>
      </w:r>
    </w:p>
    <w:p w:rsidR="00E85EB0" w:rsidRPr="00E85EB0" w:rsidRDefault="00E85EB0" w:rsidP="00E85EB0">
      <w:pPr>
        <w:pStyle w:val="SingleTxtG"/>
        <w:spacing w:before="240" w:after="0"/>
        <w:jc w:val="center"/>
        <w:rPr>
          <w:u w:val="single"/>
        </w:rPr>
      </w:pPr>
      <w:r>
        <w:rPr>
          <w:u w:val="single"/>
        </w:rPr>
        <w:tab/>
      </w:r>
      <w:r>
        <w:rPr>
          <w:u w:val="single"/>
        </w:rPr>
        <w:tab/>
      </w:r>
      <w:r>
        <w:rPr>
          <w:u w:val="single"/>
        </w:rPr>
        <w:tab/>
      </w:r>
    </w:p>
    <w:sectPr w:rsidR="00E85EB0" w:rsidRPr="00E85EB0" w:rsidSect="000C30C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63B0" w:rsidRDefault="004663B0" w:rsidP="00F95C08">
      <w:pPr>
        <w:spacing w:line="240" w:lineRule="auto"/>
      </w:pPr>
    </w:p>
  </w:endnote>
  <w:endnote w:type="continuationSeparator" w:id="0">
    <w:p w:rsidR="004663B0" w:rsidRPr="00AC3823" w:rsidRDefault="004663B0" w:rsidP="00AC3823">
      <w:pPr>
        <w:pStyle w:val="Pieddepage"/>
      </w:pPr>
    </w:p>
  </w:endnote>
  <w:endnote w:type="continuationNotice" w:id="1">
    <w:p w:rsidR="004663B0" w:rsidRDefault="004663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3B0" w:rsidRPr="000C30CF" w:rsidRDefault="004663B0" w:rsidP="000C30CF">
    <w:pPr>
      <w:pStyle w:val="Pieddepage"/>
      <w:tabs>
        <w:tab w:val="right" w:pos="9638"/>
      </w:tabs>
    </w:pPr>
    <w:r w:rsidRPr="000C30CF">
      <w:rPr>
        <w:b/>
        <w:sz w:val="18"/>
      </w:rPr>
      <w:fldChar w:fldCharType="begin"/>
    </w:r>
    <w:r w:rsidRPr="000C30CF">
      <w:rPr>
        <w:b/>
        <w:sz w:val="18"/>
      </w:rPr>
      <w:instrText xml:space="preserve"> PAGE  \* MERGEFORMAT </w:instrText>
    </w:r>
    <w:r w:rsidRPr="000C30CF">
      <w:rPr>
        <w:b/>
        <w:sz w:val="18"/>
      </w:rPr>
      <w:fldChar w:fldCharType="separate"/>
    </w:r>
    <w:r w:rsidR="003C215B">
      <w:rPr>
        <w:b/>
        <w:noProof/>
        <w:sz w:val="18"/>
      </w:rPr>
      <w:t>16</w:t>
    </w:r>
    <w:r w:rsidRPr="000C30CF">
      <w:rPr>
        <w:b/>
        <w:sz w:val="18"/>
      </w:rPr>
      <w:fldChar w:fldCharType="end"/>
    </w:r>
    <w:r>
      <w:rPr>
        <w:b/>
        <w:sz w:val="18"/>
      </w:rPr>
      <w:tab/>
    </w:r>
    <w:r>
      <w:t>GE.17-12396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3B0" w:rsidRPr="000C30CF" w:rsidRDefault="004663B0" w:rsidP="000C30CF">
    <w:pPr>
      <w:pStyle w:val="Pieddepage"/>
      <w:tabs>
        <w:tab w:val="right" w:pos="9638"/>
      </w:tabs>
      <w:rPr>
        <w:b/>
        <w:sz w:val="18"/>
      </w:rPr>
    </w:pPr>
    <w:r>
      <w:t>GE.17-12396</w:t>
    </w:r>
    <w:r>
      <w:tab/>
    </w:r>
    <w:r w:rsidRPr="000C30CF">
      <w:rPr>
        <w:b/>
        <w:sz w:val="18"/>
      </w:rPr>
      <w:fldChar w:fldCharType="begin"/>
    </w:r>
    <w:r w:rsidRPr="000C30CF">
      <w:rPr>
        <w:b/>
        <w:sz w:val="18"/>
      </w:rPr>
      <w:instrText xml:space="preserve"> PAGE  \* MERGEFORMAT </w:instrText>
    </w:r>
    <w:r w:rsidRPr="000C30CF">
      <w:rPr>
        <w:b/>
        <w:sz w:val="18"/>
      </w:rPr>
      <w:fldChar w:fldCharType="separate"/>
    </w:r>
    <w:r w:rsidR="003C215B">
      <w:rPr>
        <w:b/>
        <w:noProof/>
        <w:sz w:val="18"/>
      </w:rPr>
      <w:t>15</w:t>
    </w:r>
    <w:r w:rsidRPr="000C30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3B0" w:rsidRPr="000C30CF" w:rsidRDefault="004663B0" w:rsidP="000C30C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2405">
      <w:rPr>
        <w:sz w:val="20"/>
      </w:rPr>
      <w:t>17-12396  (F)    031017    04</w:t>
    </w:r>
    <w:r>
      <w:rPr>
        <w:sz w:val="20"/>
      </w:rPr>
      <w:t>1017</w:t>
    </w:r>
    <w:r>
      <w:rPr>
        <w:sz w:val="20"/>
      </w:rPr>
      <w:br/>
    </w:r>
    <w:r w:rsidRPr="000C30CF">
      <w:rPr>
        <w:rFonts w:ascii="C39T30Lfz" w:hAnsi="C39T30Lfz"/>
        <w:sz w:val="56"/>
      </w:rPr>
      <w:t></w:t>
    </w:r>
    <w:r w:rsidRPr="000C30CF">
      <w:rPr>
        <w:rFonts w:ascii="C39T30Lfz" w:hAnsi="C39T30Lfz"/>
        <w:sz w:val="56"/>
      </w:rPr>
      <w:t></w:t>
    </w:r>
    <w:r w:rsidRPr="000C30CF">
      <w:rPr>
        <w:rFonts w:ascii="C39T30Lfz" w:hAnsi="C39T30Lfz"/>
        <w:sz w:val="56"/>
      </w:rPr>
      <w:t></w:t>
    </w:r>
    <w:r w:rsidRPr="000C30CF">
      <w:rPr>
        <w:rFonts w:ascii="C39T30Lfz" w:hAnsi="C39T30Lfz"/>
        <w:sz w:val="56"/>
      </w:rPr>
      <w:t></w:t>
    </w:r>
    <w:r w:rsidRPr="000C30CF">
      <w:rPr>
        <w:rFonts w:ascii="C39T30Lfz" w:hAnsi="C39T30Lfz"/>
        <w:sz w:val="56"/>
      </w:rPr>
      <w:t></w:t>
    </w:r>
    <w:r w:rsidRPr="000C30CF">
      <w:rPr>
        <w:rFonts w:ascii="C39T30Lfz" w:hAnsi="C39T30Lfz"/>
        <w:sz w:val="56"/>
      </w:rPr>
      <w:t></w:t>
    </w:r>
    <w:r w:rsidRPr="000C30CF">
      <w:rPr>
        <w:rFonts w:ascii="C39T30Lfz" w:hAnsi="C39T30Lfz"/>
        <w:sz w:val="56"/>
      </w:rPr>
      <w:t></w:t>
    </w:r>
    <w:r w:rsidRPr="000C30CF">
      <w:rPr>
        <w:rFonts w:ascii="C39T30Lfz" w:hAnsi="C39T30Lfz"/>
        <w:sz w:val="56"/>
      </w:rPr>
      <w:t></w:t>
    </w:r>
    <w:r w:rsidRPr="000C30C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61/D/5/201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1/D/5/201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63B0" w:rsidRPr="00AC3823" w:rsidRDefault="004663B0" w:rsidP="00AC3823">
      <w:pPr>
        <w:pStyle w:val="Pieddepage"/>
        <w:tabs>
          <w:tab w:val="right" w:pos="2155"/>
        </w:tabs>
        <w:spacing w:after="80" w:line="240" w:lineRule="atLeast"/>
        <w:ind w:left="680"/>
        <w:rPr>
          <w:u w:val="single"/>
        </w:rPr>
      </w:pPr>
      <w:r>
        <w:rPr>
          <w:u w:val="single"/>
        </w:rPr>
        <w:tab/>
      </w:r>
    </w:p>
  </w:footnote>
  <w:footnote w:type="continuationSeparator" w:id="0">
    <w:p w:rsidR="004663B0" w:rsidRPr="00AC3823" w:rsidRDefault="004663B0" w:rsidP="00AC3823">
      <w:pPr>
        <w:pStyle w:val="Pieddepage"/>
        <w:tabs>
          <w:tab w:val="right" w:pos="2155"/>
        </w:tabs>
        <w:spacing w:after="80" w:line="240" w:lineRule="atLeast"/>
        <w:ind w:left="680"/>
        <w:rPr>
          <w:u w:val="single"/>
        </w:rPr>
      </w:pPr>
      <w:r>
        <w:rPr>
          <w:u w:val="single"/>
        </w:rPr>
        <w:tab/>
      </w:r>
    </w:p>
  </w:footnote>
  <w:footnote w:type="continuationNotice" w:id="1">
    <w:p w:rsidR="004663B0" w:rsidRPr="00AC3823" w:rsidRDefault="004663B0">
      <w:pPr>
        <w:spacing w:line="240" w:lineRule="auto"/>
        <w:rPr>
          <w:sz w:val="2"/>
          <w:szCs w:val="2"/>
        </w:rPr>
      </w:pPr>
    </w:p>
  </w:footnote>
  <w:footnote w:id="2">
    <w:p w:rsidR="00D63AED" w:rsidRPr="00D63AED" w:rsidRDefault="00D63AED">
      <w:pPr>
        <w:pStyle w:val="Notedebasdepage"/>
      </w:pPr>
      <w:r>
        <w:rPr>
          <w:rStyle w:val="Appelnotedebasdep"/>
        </w:rPr>
        <w:tab/>
      </w:r>
      <w:r w:rsidRPr="00D63AED">
        <w:rPr>
          <w:rStyle w:val="Appelnotedebasdep"/>
          <w:sz w:val="20"/>
          <w:vertAlign w:val="baseline"/>
        </w:rPr>
        <w:t>*</w:t>
      </w:r>
      <w:r>
        <w:rPr>
          <w:rStyle w:val="Appelnotedebasdep"/>
          <w:sz w:val="20"/>
          <w:vertAlign w:val="baseline"/>
        </w:rPr>
        <w:tab/>
      </w:r>
      <w:r w:rsidR="00BB2994">
        <w:t>Deuxième n</w:t>
      </w:r>
      <w:r>
        <w:t>ouveau t</w:t>
      </w:r>
      <w:r w:rsidR="00BB2994">
        <w:t xml:space="preserve">irage pour raisons techniques (2 </w:t>
      </w:r>
      <w:r>
        <w:t>novembre 2017).</w:t>
      </w:r>
    </w:p>
  </w:footnote>
  <w:footnote w:id="3">
    <w:p w:rsidR="00BB2994" w:rsidRPr="00BB2994" w:rsidRDefault="00BB2994">
      <w:pPr>
        <w:pStyle w:val="Notedebasdepage"/>
      </w:pPr>
      <w:r>
        <w:rPr>
          <w:rStyle w:val="Appelnotedebasdep"/>
        </w:rPr>
        <w:tab/>
      </w:r>
      <w:r w:rsidRPr="00BB2994">
        <w:rPr>
          <w:rStyle w:val="Appelnotedebasdep"/>
          <w:sz w:val="20"/>
          <w:vertAlign w:val="baseline"/>
        </w:rPr>
        <w:t>**</w:t>
      </w:r>
      <w:r>
        <w:rPr>
          <w:rStyle w:val="Appelnotedebasdep"/>
          <w:sz w:val="20"/>
          <w:vertAlign w:val="baseline"/>
        </w:rPr>
        <w:tab/>
      </w:r>
      <w:r>
        <w:rPr>
          <w:lang w:val="fr-FR"/>
        </w:rPr>
        <w:t>Adoptées par le Comité à sa soixante et unième session (29 mai-23 juin 2017)</w:t>
      </w:r>
      <w:r w:rsidRPr="001E5A26">
        <w:rPr>
          <w:lang w:val="fr-FR"/>
        </w:rPr>
        <w:t>.</w:t>
      </w:r>
    </w:p>
  </w:footnote>
  <w:footnote w:id="4">
    <w:p w:rsidR="004663B0" w:rsidRPr="001E5A26" w:rsidRDefault="004663B0" w:rsidP="00C35865">
      <w:pPr>
        <w:pStyle w:val="Notedebasdepage"/>
        <w:rPr>
          <w:lang w:val="fr-FR"/>
        </w:rPr>
      </w:pPr>
      <w:r w:rsidRPr="001E5A26">
        <w:rPr>
          <w:lang w:val="fr-FR"/>
        </w:rPr>
        <w:tab/>
      </w:r>
      <w:r w:rsidRPr="00DC5700">
        <w:rPr>
          <w:rStyle w:val="Appelnotedebasdep"/>
        </w:rPr>
        <w:footnoteRef/>
      </w:r>
      <w:r w:rsidRPr="001E5A26">
        <w:rPr>
          <w:lang w:val="fr-FR"/>
        </w:rPr>
        <w:tab/>
        <w:t>Les auteurs fournissent une copie d</w:t>
      </w:r>
      <w:r w:rsidR="005A218D">
        <w:rPr>
          <w:lang w:val="fr-FR"/>
        </w:rPr>
        <w:t>’</w:t>
      </w:r>
      <w:r w:rsidRPr="001E5A26">
        <w:rPr>
          <w:lang w:val="fr-FR"/>
        </w:rPr>
        <w:t xml:space="preserve">un document de la </w:t>
      </w:r>
      <w:r>
        <w:rPr>
          <w:lang w:val="fr-FR"/>
        </w:rPr>
        <w:t>c</w:t>
      </w:r>
      <w:r w:rsidRPr="001E5A26">
        <w:rPr>
          <w:lang w:val="fr-FR"/>
        </w:rPr>
        <w:t xml:space="preserve">ommunauté de Madrid, en date du 6 septembre 2013, dans lequel il est indiqué que M. Ben </w:t>
      </w:r>
      <w:proofErr w:type="spellStart"/>
      <w:r w:rsidRPr="001E5A26">
        <w:rPr>
          <w:lang w:val="fr-FR"/>
        </w:rPr>
        <w:t>Djazia</w:t>
      </w:r>
      <w:proofErr w:type="spellEnd"/>
      <w:r w:rsidRPr="001E5A26">
        <w:rPr>
          <w:lang w:val="fr-FR"/>
        </w:rPr>
        <w:t xml:space="preserve"> a déposé </w:t>
      </w:r>
      <w:r>
        <w:rPr>
          <w:lang w:val="fr-FR"/>
        </w:rPr>
        <w:t>plusieurs</w:t>
      </w:r>
      <w:r w:rsidRPr="001E5A26">
        <w:rPr>
          <w:lang w:val="fr-FR"/>
        </w:rPr>
        <w:t xml:space="preserve"> demande</w:t>
      </w:r>
      <w:r>
        <w:rPr>
          <w:lang w:val="fr-FR"/>
        </w:rPr>
        <w:t>s</w:t>
      </w:r>
      <w:r w:rsidRPr="001E5A26">
        <w:rPr>
          <w:lang w:val="fr-FR"/>
        </w:rPr>
        <w:t xml:space="preserve"> de logement social </w:t>
      </w:r>
      <w:r>
        <w:rPr>
          <w:lang w:val="fr-FR"/>
        </w:rPr>
        <w:t>(</w:t>
      </w:r>
      <w:r w:rsidRPr="001E5A26">
        <w:rPr>
          <w:rFonts w:eastAsia="MS Mincho"/>
          <w:lang w:val="fr-FR"/>
        </w:rPr>
        <w:t>n</w:t>
      </w:r>
      <w:r w:rsidRPr="001E5A26">
        <w:rPr>
          <w:rFonts w:eastAsia="MS Mincho"/>
          <w:vertAlign w:val="superscript"/>
          <w:lang w:val="fr-FR"/>
        </w:rPr>
        <w:t>os</w:t>
      </w:r>
      <w:r w:rsidRPr="001E5A26">
        <w:rPr>
          <w:lang w:val="fr-FR"/>
        </w:rPr>
        <w:t> 0001/1999, 000/2001, 000/2002, 019/2004, 01/2005, 02/2006, 3/2007, 019/2007, 74/2008, 74/2009, 03/2010, 04/2010, 74/2010 et 74/2011</w:t>
      </w:r>
      <w:r>
        <w:rPr>
          <w:lang w:val="fr-FR"/>
        </w:rPr>
        <w:t>)</w:t>
      </w:r>
      <w:r w:rsidRPr="001E5A26">
        <w:rPr>
          <w:lang w:val="fr-FR"/>
        </w:rPr>
        <w:t xml:space="preserve">, mais </w:t>
      </w:r>
      <w:r>
        <w:rPr>
          <w:lang w:val="fr-FR"/>
        </w:rPr>
        <w:t>a été débouté</w:t>
      </w:r>
      <w:r w:rsidRPr="001E5A26">
        <w:rPr>
          <w:lang w:val="fr-FR"/>
        </w:rPr>
        <w:t xml:space="preserve"> des 13 premières. Selon le document, la dernière demande était toujours à l</w:t>
      </w:r>
      <w:r w:rsidR="005A218D">
        <w:rPr>
          <w:lang w:val="fr-FR"/>
        </w:rPr>
        <w:t>’</w:t>
      </w:r>
      <w:r w:rsidRPr="001E5A26">
        <w:rPr>
          <w:lang w:val="fr-FR"/>
        </w:rPr>
        <w:t xml:space="preserve">examen. </w:t>
      </w:r>
    </w:p>
  </w:footnote>
  <w:footnote w:id="5">
    <w:p w:rsidR="004663B0" w:rsidRPr="001E5A26" w:rsidRDefault="004663B0" w:rsidP="00C35865">
      <w:pPr>
        <w:pStyle w:val="Notedebasdepage"/>
        <w:rPr>
          <w:spacing w:val="-1"/>
          <w:lang w:val="fr-FR"/>
        </w:rPr>
      </w:pPr>
      <w:r w:rsidRPr="001E5A26">
        <w:rPr>
          <w:lang w:val="fr-FR"/>
        </w:rPr>
        <w:tab/>
      </w:r>
      <w:r w:rsidRPr="00DC5700">
        <w:rPr>
          <w:rStyle w:val="Appelnotedebasdep"/>
        </w:rPr>
        <w:footnoteRef/>
      </w:r>
      <w:r w:rsidRPr="001E5A26">
        <w:rPr>
          <w:lang w:val="fr-FR"/>
        </w:rPr>
        <w:tab/>
      </w:r>
      <w:r w:rsidRPr="001E5A26">
        <w:rPr>
          <w:spacing w:val="-1"/>
          <w:lang w:val="fr-FR"/>
        </w:rPr>
        <w:t xml:space="preserve">Les auteurs fournissent une copie du rapport </w:t>
      </w:r>
      <w:r>
        <w:rPr>
          <w:spacing w:val="-1"/>
          <w:lang w:val="fr-FR"/>
        </w:rPr>
        <w:t>sur l</w:t>
      </w:r>
      <w:r w:rsidR="005A218D">
        <w:rPr>
          <w:spacing w:val="-1"/>
          <w:lang w:val="fr-FR"/>
        </w:rPr>
        <w:t>’</w:t>
      </w:r>
      <w:r w:rsidRPr="001E5A26">
        <w:rPr>
          <w:spacing w:val="-1"/>
          <w:lang w:val="fr-FR"/>
        </w:rPr>
        <w:t xml:space="preserve">emploi </w:t>
      </w:r>
      <w:r>
        <w:rPr>
          <w:spacing w:val="-1"/>
          <w:lang w:val="fr-FR"/>
        </w:rPr>
        <w:t>établi par le</w:t>
      </w:r>
      <w:r w:rsidRPr="001E5A26">
        <w:rPr>
          <w:spacing w:val="-1"/>
          <w:lang w:val="fr-FR"/>
        </w:rPr>
        <w:t xml:space="preserve"> Ministère de l</w:t>
      </w:r>
      <w:r w:rsidR="005A218D">
        <w:rPr>
          <w:spacing w:val="-1"/>
          <w:lang w:val="fr-FR"/>
        </w:rPr>
        <w:t>’</w:t>
      </w:r>
      <w:r w:rsidRPr="001E5A26">
        <w:rPr>
          <w:spacing w:val="-1"/>
          <w:lang w:val="fr-FR"/>
        </w:rPr>
        <w:t xml:space="preserve">emploi et de la sécurité sociale en date du 14 mars 2013, dans lequel il est </w:t>
      </w:r>
      <w:r>
        <w:rPr>
          <w:spacing w:val="-1"/>
          <w:lang w:val="fr-FR"/>
        </w:rPr>
        <w:t>dit</w:t>
      </w:r>
      <w:r w:rsidRPr="001E5A26">
        <w:rPr>
          <w:spacing w:val="-1"/>
          <w:lang w:val="fr-FR"/>
        </w:rPr>
        <w:t xml:space="preserve"> que M. Ben </w:t>
      </w:r>
      <w:proofErr w:type="spellStart"/>
      <w:r w:rsidRPr="001E5A26">
        <w:rPr>
          <w:spacing w:val="-1"/>
          <w:lang w:val="fr-FR"/>
        </w:rPr>
        <w:t>Djazia</w:t>
      </w:r>
      <w:proofErr w:type="spellEnd"/>
      <w:r w:rsidRPr="001E5A26">
        <w:rPr>
          <w:spacing w:val="-1"/>
          <w:lang w:val="fr-FR"/>
        </w:rPr>
        <w:t xml:space="preserve"> a perçu une allocation chômage entre le 22 juin 2010 et le 21 avril 2011 et entre le 24 mars 2012 et le 21 juin 2012.</w:t>
      </w:r>
    </w:p>
  </w:footnote>
  <w:footnote w:id="6">
    <w:p w:rsidR="004663B0" w:rsidRPr="001E5A26" w:rsidRDefault="004663B0" w:rsidP="00C35865">
      <w:pPr>
        <w:pStyle w:val="Notedebasdepage"/>
        <w:rPr>
          <w:lang w:val="fr-FR"/>
        </w:rPr>
      </w:pPr>
      <w:r w:rsidRPr="001E5A26">
        <w:rPr>
          <w:lang w:val="fr-FR"/>
        </w:rPr>
        <w:tab/>
      </w:r>
      <w:r w:rsidRPr="00DC5700">
        <w:rPr>
          <w:rStyle w:val="Appelnotedebasdep"/>
        </w:rPr>
        <w:footnoteRef/>
      </w:r>
      <w:r w:rsidRPr="001E5A26">
        <w:rPr>
          <w:lang w:val="fr-FR"/>
        </w:rPr>
        <w:tab/>
        <w:t>Les auteurs fournissent une copie d</w:t>
      </w:r>
      <w:r w:rsidR="005A218D">
        <w:rPr>
          <w:lang w:val="fr-FR"/>
        </w:rPr>
        <w:t>’</w:t>
      </w:r>
      <w:r w:rsidRPr="001E5A26">
        <w:rPr>
          <w:lang w:val="fr-FR"/>
        </w:rPr>
        <w:t xml:space="preserve">un document délivré par </w:t>
      </w:r>
      <w:proofErr w:type="spellStart"/>
      <w:r w:rsidRPr="001E5A26">
        <w:rPr>
          <w:lang w:val="fr-FR"/>
        </w:rPr>
        <w:t>Cáritas</w:t>
      </w:r>
      <w:proofErr w:type="spellEnd"/>
      <w:r>
        <w:rPr>
          <w:lang w:val="fr-FR"/>
        </w:rPr>
        <w:t xml:space="preserve"> </w:t>
      </w:r>
      <w:r w:rsidRPr="001E5A26">
        <w:rPr>
          <w:lang w:val="fr-FR"/>
        </w:rPr>
        <w:t>Madrid, en date du 28 mai 2013.</w:t>
      </w:r>
    </w:p>
  </w:footnote>
  <w:footnote w:id="7">
    <w:p w:rsidR="004663B0" w:rsidRPr="001E5A26" w:rsidRDefault="004663B0" w:rsidP="00C35865">
      <w:pPr>
        <w:pStyle w:val="Notedebasdepage"/>
        <w:rPr>
          <w:lang w:val="fr-FR"/>
        </w:rPr>
      </w:pPr>
      <w:r w:rsidRPr="001E5A26">
        <w:rPr>
          <w:lang w:val="fr-FR"/>
        </w:rPr>
        <w:tab/>
      </w:r>
      <w:r w:rsidRPr="00DC5700">
        <w:rPr>
          <w:rStyle w:val="Appelnotedebasdep"/>
        </w:rPr>
        <w:footnoteRef/>
      </w:r>
      <w:r w:rsidRPr="001E5A26">
        <w:rPr>
          <w:lang w:val="fr-FR"/>
        </w:rPr>
        <w:tab/>
        <w:t xml:space="preserve">Les auteurs fournissent une copie du document délivré par le </w:t>
      </w:r>
      <w:r w:rsidR="007D5F82">
        <w:rPr>
          <w:lang w:val="fr-FR"/>
        </w:rPr>
        <w:t>C</w:t>
      </w:r>
      <w:r w:rsidRPr="001E5A26">
        <w:rPr>
          <w:lang w:val="fr-FR"/>
        </w:rPr>
        <w:t>entre d</w:t>
      </w:r>
      <w:r w:rsidR="005A218D">
        <w:rPr>
          <w:lang w:val="fr-FR"/>
        </w:rPr>
        <w:t>’</w:t>
      </w:r>
      <w:r w:rsidRPr="001E5A26">
        <w:rPr>
          <w:lang w:val="fr-FR"/>
        </w:rPr>
        <w:t>aide sociale Vicente Ferrer de la municipalité de Madrid, en date du 29 août 2013.</w:t>
      </w:r>
    </w:p>
  </w:footnote>
  <w:footnote w:id="8">
    <w:p w:rsidR="004663B0" w:rsidRPr="001E5A26" w:rsidRDefault="004663B0" w:rsidP="00C35865">
      <w:pPr>
        <w:pStyle w:val="Notedebasdepage"/>
        <w:rPr>
          <w:lang w:val="fr-FR"/>
        </w:rPr>
      </w:pPr>
      <w:r w:rsidRPr="001E5A26">
        <w:rPr>
          <w:lang w:val="fr-FR"/>
        </w:rPr>
        <w:tab/>
      </w:r>
      <w:r w:rsidRPr="00DC5700">
        <w:rPr>
          <w:rStyle w:val="Appelnotedebasdep"/>
        </w:rPr>
        <w:footnoteRef/>
      </w:r>
      <w:r w:rsidRPr="001E5A26">
        <w:rPr>
          <w:lang w:val="fr-FR"/>
        </w:rPr>
        <w:tab/>
        <w:t>Dans leur argumentation, les auteurs renvoient aussi à la Convention relative aux droits de l</w:t>
      </w:r>
      <w:r w:rsidR="005A218D">
        <w:rPr>
          <w:lang w:val="fr-FR"/>
        </w:rPr>
        <w:t>’</w:t>
      </w:r>
      <w:r w:rsidRPr="001E5A26">
        <w:rPr>
          <w:lang w:val="fr-FR"/>
        </w:rPr>
        <w:t>enfant, qui est entrée en vigueur pour l</w:t>
      </w:r>
      <w:r w:rsidR="005A218D">
        <w:rPr>
          <w:lang w:val="fr-FR"/>
        </w:rPr>
        <w:t>’</w:t>
      </w:r>
      <w:r w:rsidRPr="001E5A26">
        <w:rPr>
          <w:lang w:val="fr-FR"/>
        </w:rPr>
        <w:t>État partie le 5 janvier 1991.</w:t>
      </w:r>
    </w:p>
  </w:footnote>
  <w:footnote w:id="9">
    <w:p w:rsidR="004663B0" w:rsidRPr="001E5A26" w:rsidRDefault="004663B0" w:rsidP="00C35865">
      <w:pPr>
        <w:pStyle w:val="Notedebasdepage"/>
        <w:rPr>
          <w:lang w:val="fr-FR"/>
        </w:rPr>
      </w:pPr>
      <w:r w:rsidRPr="001E5A26">
        <w:rPr>
          <w:lang w:val="fr-FR"/>
        </w:rPr>
        <w:tab/>
      </w:r>
      <w:r w:rsidRPr="00DC5700">
        <w:rPr>
          <w:rStyle w:val="Appelnotedebasdep"/>
        </w:rPr>
        <w:footnoteRef/>
      </w:r>
      <w:r w:rsidRPr="001E5A26">
        <w:rPr>
          <w:lang w:val="fr-FR"/>
        </w:rPr>
        <w:tab/>
        <w:t>Les auteurs renvoient aux observations finales du Comité concernant le cinquième rapport périodique de l</w:t>
      </w:r>
      <w:r w:rsidR="005A218D">
        <w:rPr>
          <w:lang w:val="fr-FR"/>
        </w:rPr>
        <w:t>’</w:t>
      </w:r>
      <w:r w:rsidRPr="001E5A26">
        <w:rPr>
          <w:lang w:val="fr-FR"/>
        </w:rPr>
        <w:t>Espagne (E/C.12/ESP/CO/5), par. 22.</w:t>
      </w:r>
    </w:p>
  </w:footnote>
  <w:footnote w:id="10">
    <w:p w:rsidR="004663B0" w:rsidRPr="001E5A26" w:rsidRDefault="004663B0" w:rsidP="00C35865">
      <w:pPr>
        <w:pStyle w:val="Notedebasdepage"/>
        <w:rPr>
          <w:lang w:val="fr-FR"/>
        </w:rPr>
      </w:pPr>
      <w:r w:rsidRPr="001E5A26">
        <w:rPr>
          <w:lang w:val="fr-FR"/>
        </w:rPr>
        <w:tab/>
      </w:r>
      <w:r w:rsidRPr="00DC5700">
        <w:rPr>
          <w:rStyle w:val="Appelnotedebasdep"/>
        </w:rPr>
        <w:footnoteRef/>
      </w:r>
      <w:r w:rsidRPr="001E5A26">
        <w:rPr>
          <w:lang w:val="fr-FR"/>
        </w:rPr>
        <w:t xml:space="preserve"> </w:t>
      </w:r>
      <w:r w:rsidRPr="001E5A26">
        <w:rPr>
          <w:lang w:val="fr-FR"/>
        </w:rPr>
        <w:tab/>
      </w:r>
      <w:r>
        <w:rPr>
          <w:lang w:val="fr-FR"/>
        </w:rPr>
        <w:t>D</w:t>
      </w:r>
      <w:r w:rsidR="005A218D">
        <w:rPr>
          <w:lang w:val="fr-FR"/>
        </w:rPr>
        <w:t>’</w:t>
      </w:r>
      <w:r>
        <w:rPr>
          <w:lang w:val="fr-FR"/>
        </w:rPr>
        <w:t>après</w:t>
      </w:r>
      <w:r w:rsidRPr="001E5A26">
        <w:rPr>
          <w:lang w:val="fr-FR"/>
        </w:rPr>
        <w:t xml:space="preserve"> le rapport sur l</w:t>
      </w:r>
      <w:r w:rsidR="005A218D">
        <w:rPr>
          <w:lang w:val="fr-FR"/>
        </w:rPr>
        <w:t>’</w:t>
      </w:r>
      <w:r w:rsidRPr="001E5A26">
        <w:rPr>
          <w:lang w:val="fr-FR"/>
        </w:rPr>
        <w:t xml:space="preserve">aide sociale </w:t>
      </w:r>
      <w:r>
        <w:rPr>
          <w:lang w:val="fr-FR"/>
        </w:rPr>
        <w:t>établi par</w:t>
      </w:r>
      <w:r w:rsidRPr="001E5A26">
        <w:rPr>
          <w:lang w:val="fr-FR"/>
        </w:rPr>
        <w:t xml:space="preserve"> la municipalité de Madrid</w:t>
      </w:r>
      <w:r>
        <w:rPr>
          <w:lang w:val="fr-FR"/>
        </w:rPr>
        <w:t xml:space="preserve"> (c</w:t>
      </w:r>
      <w:r w:rsidRPr="001E5A26">
        <w:rPr>
          <w:lang w:val="fr-FR"/>
        </w:rPr>
        <w:t xml:space="preserve">onseil municipal de </w:t>
      </w:r>
      <w:proofErr w:type="spellStart"/>
      <w:r w:rsidRPr="001E5A26">
        <w:rPr>
          <w:lang w:val="fr-FR"/>
        </w:rPr>
        <w:t>Tetuán</w:t>
      </w:r>
      <w:proofErr w:type="spellEnd"/>
      <w:r>
        <w:rPr>
          <w:lang w:val="fr-FR"/>
        </w:rPr>
        <w:t>) le</w:t>
      </w:r>
      <w:r w:rsidRPr="001E5A26">
        <w:rPr>
          <w:lang w:val="fr-FR"/>
        </w:rPr>
        <w:t xml:space="preserve"> 24 avril 2015</w:t>
      </w:r>
      <w:r>
        <w:rPr>
          <w:lang w:val="fr-FR"/>
        </w:rPr>
        <w:t>,</w:t>
      </w:r>
      <w:r w:rsidRPr="001E5A26">
        <w:rPr>
          <w:lang w:val="fr-FR"/>
        </w:rPr>
        <w:t xml:space="preserve"> il y a bien eu </w:t>
      </w:r>
      <w:r>
        <w:rPr>
          <w:lang w:val="fr-FR"/>
        </w:rPr>
        <w:t xml:space="preserve">un </w:t>
      </w:r>
      <w:r w:rsidRPr="001E5A26">
        <w:rPr>
          <w:lang w:val="fr-FR"/>
        </w:rPr>
        <w:t xml:space="preserve">accompagnement social de la part du centre pour ce qui est du traitement de la demande de </w:t>
      </w:r>
      <w:r>
        <w:rPr>
          <w:lang w:val="fr-FR"/>
        </w:rPr>
        <w:t>revenu minimum d</w:t>
      </w:r>
      <w:r w:rsidR="005A218D">
        <w:rPr>
          <w:lang w:val="fr-FR"/>
        </w:rPr>
        <w:t>’</w:t>
      </w:r>
      <w:r>
        <w:rPr>
          <w:lang w:val="fr-FR"/>
        </w:rPr>
        <w:t>insertion</w:t>
      </w:r>
      <w:r w:rsidRPr="001E5A26">
        <w:rPr>
          <w:lang w:val="fr-FR"/>
        </w:rPr>
        <w:t xml:space="preserve"> de </w:t>
      </w:r>
      <w:r>
        <w:rPr>
          <w:lang w:val="fr-FR"/>
        </w:rPr>
        <w:t xml:space="preserve">M. Ben </w:t>
      </w:r>
      <w:proofErr w:type="spellStart"/>
      <w:r>
        <w:rPr>
          <w:lang w:val="fr-FR"/>
        </w:rPr>
        <w:t>Djazia</w:t>
      </w:r>
      <w:proofErr w:type="spellEnd"/>
      <w:r>
        <w:rPr>
          <w:lang w:val="fr-FR"/>
        </w:rPr>
        <w:t xml:space="preserve"> </w:t>
      </w:r>
      <w:r w:rsidRPr="001E5A26">
        <w:rPr>
          <w:lang w:val="fr-FR"/>
        </w:rPr>
        <w:t xml:space="preserve">et </w:t>
      </w:r>
      <w:r>
        <w:rPr>
          <w:lang w:val="fr-FR"/>
        </w:rPr>
        <w:t xml:space="preserve">de la </w:t>
      </w:r>
      <w:r w:rsidRPr="001E5A26">
        <w:rPr>
          <w:lang w:val="fr-FR"/>
        </w:rPr>
        <w:t xml:space="preserve">participation </w:t>
      </w:r>
      <w:r>
        <w:rPr>
          <w:lang w:val="fr-FR"/>
        </w:rPr>
        <w:t>de celui-ci à des projets de</w:t>
      </w:r>
      <w:r w:rsidRPr="001E5A26">
        <w:rPr>
          <w:lang w:val="fr-FR"/>
        </w:rPr>
        <w:t xml:space="preserve"> recherche d</w:t>
      </w:r>
      <w:r w:rsidR="005A218D">
        <w:rPr>
          <w:lang w:val="fr-FR"/>
        </w:rPr>
        <w:t>’</w:t>
      </w:r>
      <w:r w:rsidRPr="001E5A26">
        <w:rPr>
          <w:lang w:val="fr-FR"/>
        </w:rPr>
        <w:t xml:space="preserve">emploi. </w:t>
      </w:r>
    </w:p>
  </w:footnote>
  <w:footnote w:id="11">
    <w:p w:rsidR="004663B0" w:rsidRPr="001E5A26" w:rsidRDefault="004663B0" w:rsidP="00C35865">
      <w:pPr>
        <w:pStyle w:val="Notedebasdepage"/>
        <w:rPr>
          <w:lang w:val="fr-FR"/>
        </w:rPr>
      </w:pPr>
      <w:r w:rsidRPr="001E5A26">
        <w:rPr>
          <w:lang w:val="fr-FR"/>
        </w:rPr>
        <w:tab/>
      </w:r>
      <w:r w:rsidRPr="00DC5700">
        <w:rPr>
          <w:rStyle w:val="Appelnotedebasdep"/>
        </w:rPr>
        <w:footnoteRef/>
      </w:r>
      <w:r w:rsidRPr="001E5A26">
        <w:rPr>
          <w:lang w:val="fr-FR"/>
        </w:rPr>
        <w:t xml:space="preserve"> </w:t>
      </w:r>
      <w:r w:rsidRPr="001E5A26">
        <w:rPr>
          <w:lang w:val="fr-FR"/>
        </w:rPr>
        <w:tab/>
        <w:t>D</w:t>
      </w:r>
      <w:r w:rsidR="005A218D">
        <w:rPr>
          <w:lang w:val="fr-FR"/>
        </w:rPr>
        <w:t>’</w:t>
      </w:r>
      <w:r w:rsidRPr="001E5A26">
        <w:rPr>
          <w:lang w:val="fr-FR"/>
        </w:rPr>
        <w:t>après le rapport sur l</w:t>
      </w:r>
      <w:r w:rsidR="005A218D">
        <w:rPr>
          <w:lang w:val="fr-FR"/>
        </w:rPr>
        <w:t>’</w:t>
      </w:r>
      <w:r w:rsidRPr="001E5A26">
        <w:rPr>
          <w:lang w:val="fr-FR"/>
        </w:rPr>
        <w:t xml:space="preserve">aide sociale, </w:t>
      </w:r>
      <w:r>
        <w:rPr>
          <w:lang w:val="fr-FR"/>
        </w:rPr>
        <w:t xml:space="preserve">M. Ben </w:t>
      </w:r>
      <w:proofErr w:type="spellStart"/>
      <w:r>
        <w:rPr>
          <w:lang w:val="fr-FR"/>
        </w:rPr>
        <w:t>Djazia</w:t>
      </w:r>
      <w:proofErr w:type="spellEnd"/>
      <w:r w:rsidRPr="001E5A26">
        <w:rPr>
          <w:lang w:val="fr-FR"/>
        </w:rPr>
        <w:t xml:space="preserve"> a </w:t>
      </w:r>
      <w:r>
        <w:rPr>
          <w:lang w:val="fr-FR"/>
        </w:rPr>
        <w:t>commencé à toucher un revenu minimum d</w:t>
      </w:r>
      <w:r w:rsidR="005A218D">
        <w:rPr>
          <w:lang w:val="fr-FR"/>
        </w:rPr>
        <w:t>’</w:t>
      </w:r>
      <w:r>
        <w:rPr>
          <w:lang w:val="fr-FR"/>
        </w:rPr>
        <w:t>insertion</w:t>
      </w:r>
      <w:r w:rsidRPr="001E5A26">
        <w:rPr>
          <w:lang w:val="fr-FR"/>
        </w:rPr>
        <w:t xml:space="preserve"> de 532 euros </w:t>
      </w:r>
      <w:r>
        <w:rPr>
          <w:lang w:val="fr-FR"/>
        </w:rPr>
        <w:t>en</w:t>
      </w:r>
      <w:r w:rsidRPr="001E5A26">
        <w:rPr>
          <w:lang w:val="fr-FR"/>
        </w:rPr>
        <w:t xml:space="preserve"> 2013. </w:t>
      </w:r>
    </w:p>
  </w:footnote>
  <w:footnote w:id="12">
    <w:p w:rsidR="00D63AED" w:rsidRDefault="004663B0" w:rsidP="00D63AED">
      <w:pPr>
        <w:pStyle w:val="Notedebasdepage"/>
        <w:rPr>
          <w:lang w:eastAsia="zh-CN"/>
        </w:rPr>
      </w:pPr>
      <w:r w:rsidRPr="001E5A26">
        <w:rPr>
          <w:lang w:val="fr-FR"/>
        </w:rPr>
        <w:tab/>
      </w:r>
      <w:r w:rsidRPr="00DC5700">
        <w:rPr>
          <w:rStyle w:val="Appelnotedebasdep"/>
        </w:rPr>
        <w:footnoteRef/>
      </w:r>
      <w:r w:rsidRPr="001E5A26">
        <w:rPr>
          <w:lang w:val="fr-FR"/>
        </w:rPr>
        <w:t xml:space="preserve"> </w:t>
      </w:r>
      <w:r w:rsidRPr="001E5A26">
        <w:rPr>
          <w:lang w:val="fr-FR"/>
        </w:rPr>
        <w:tab/>
      </w:r>
      <w:r w:rsidR="00D63AED">
        <w:rPr>
          <w:lang w:eastAsia="zh-CN"/>
        </w:rPr>
        <w:t xml:space="preserve">L’État partie fournit copie d’un rapport de la Direction générale du logement et de la réhabilitation de la communauté de Madrid daté du 21 avril 2015, qui indique que M. Ben </w:t>
      </w:r>
      <w:proofErr w:type="spellStart"/>
      <w:r w:rsidR="00D63AED">
        <w:rPr>
          <w:lang w:eastAsia="zh-CN"/>
        </w:rPr>
        <w:t>Djazia</w:t>
      </w:r>
      <w:proofErr w:type="spellEnd"/>
      <w:r w:rsidR="00D63AED">
        <w:rPr>
          <w:lang w:eastAsia="zh-CN"/>
        </w:rPr>
        <w:t xml:space="preserve"> a présenté 16 demandes de logement public : 11 au titre du quota des personnes présentant des besoins particuliers et 5 au titre de la procédure de tirage au sort. D’après le rapport, la demande de logement public présentée par M. Ben </w:t>
      </w:r>
      <w:proofErr w:type="spellStart"/>
      <w:r w:rsidR="00D63AED">
        <w:rPr>
          <w:lang w:eastAsia="zh-CN"/>
        </w:rPr>
        <w:t>Djazia</w:t>
      </w:r>
      <w:proofErr w:type="spellEnd"/>
      <w:r w:rsidR="00D63AED">
        <w:rPr>
          <w:lang w:eastAsia="zh-CN"/>
        </w:rPr>
        <w:t xml:space="preserve"> au titre du quota des personnes présentant des besoins particuliers a été admise et, à la date de soumission de la lettre initiale, l’intéressé figurait à la 432</w:t>
      </w:r>
      <w:r w:rsidR="00D63AED" w:rsidRPr="00D63AED">
        <w:rPr>
          <w:vertAlign w:val="superscript"/>
          <w:lang w:eastAsia="zh-CN"/>
        </w:rPr>
        <w:t>e</w:t>
      </w:r>
      <w:r w:rsidR="00D63AED">
        <w:rPr>
          <w:lang w:eastAsia="zh-CN"/>
        </w:rPr>
        <w:t xml:space="preserve"> place sur la liste.</w:t>
      </w:r>
    </w:p>
    <w:p w:rsidR="004663B0" w:rsidRPr="00D63AED" w:rsidRDefault="004663B0" w:rsidP="00C35865">
      <w:pPr>
        <w:pStyle w:val="Notedebasdepage"/>
      </w:pPr>
    </w:p>
  </w:footnote>
  <w:footnote w:id="13">
    <w:p w:rsidR="004663B0" w:rsidRPr="00D63AED" w:rsidRDefault="004663B0" w:rsidP="00C35865">
      <w:pPr>
        <w:pStyle w:val="Notedebasdepage"/>
      </w:pPr>
      <w:r w:rsidRPr="00D63AED">
        <w:tab/>
      </w:r>
      <w:r w:rsidRPr="00DC5700">
        <w:rPr>
          <w:rStyle w:val="Appelnotedebasdep"/>
        </w:rPr>
        <w:footnoteRef/>
      </w:r>
      <w:r w:rsidRPr="00D63AED">
        <w:tab/>
      </w:r>
      <w:r w:rsidRPr="001E5A26">
        <w:rPr>
          <w:lang w:val="fr-FR"/>
        </w:rPr>
        <w:t>Les auteurs renvoient aux paragraphes 11, 16 et 19 de l</w:t>
      </w:r>
      <w:r w:rsidR="005A218D">
        <w:rPr>
          <w:lang w:val="fr-FR"/>
        </w:rPr>
        <w:t>’</w:t>
      </w:r>
      <w:r w:rsidRPr="001E5A26">
        <w:rPr>
          <w:lang w:val="fr-FR"/>
        </w:rPr>
        <w:t xml:space="preserve">observation générale </w:t>
      </w:r>
      <w:r w:rsidRPr="009A7B48">
        <w:rPr>
          <w:rFonts w:eastAsia="MS Mincho"/>
        </w:rPr>
        <w:t>n</w:t>
      </w:r>
      <w:r w:rsidRPr="009A7B48">
        <w:rPr>
          <w:rFonts w:eastAsia="MS Mincho"/>
          <w:vertAlign w:val="superscript"/>
        </w:rPr>
        <w:t>o</w:t>
      </w:r>
      <w:r w:rsidRPr="009A7B48">
        <w:rPr>
          <w:rFonts w:eastAsia="MS Mincho"/>
        </w:rPr>
        <w:t> </w:t>
      </w:r>
      <w:r w:rsidRPr="001E5A26">
        <w:rPr>
          <w:lang w:val="fr-FR"/>
        </w:rPr>
        <w:t>7</w:t>
      </w:r>
      <w:r w:rsidRPr="00D63AED">
        <w:t>.</w:t>
      </w:r>
    </w:p>
  </w:footnote>
  <w:footnote w:id="14">
    <w:p w:rsidR="004663B0" w:rsidRPr="00D63AED" w:rsidRDefault="004663B0" w:rsidP="00C35865">
      <w:pPr>
        <w:pStyle w:val="Notedebasdepage"/>
      </w:pPr>
      <w:r w:rsidRPr="00D63AED">
        <w:tab/>
      </w:r>
      <w:r w:rsidRPr="00DC5700">
        <w:rPr>
          <w:rStyle w:val="Appelnotedebasdep"/>
        </w:rPr>
        <w:footnoteRef/>
      </w:r>
      <w:r w:rsidRPr="00D63AED">
        <w:t xml:space="preserve"> </w:t>
      </w:r>
      <w:r w:rsidRPr="00D63AED">
        <w:tab/>
      </w:r>
      <w:r w:rsidRPr="001E5A26">
        <w:rPr>
          <w:lang w:val="fr-FR"/>
        </w:rPr>
        <w:t xml:space="preserve">Les auteurs présentent un certificat de travail </w:t>
      </w:r>
      <w:r>
        <w:rPr>
          <w:lang w:val="fr-FR"/>
        </w:rPr>
        <w:t>de</w:t>
      </w:r>
      <w:r w:rsidRPr="001E5A26">
        <w:rPr>
          <w:lang w:val="fr-FR"/>
        </w:rPr>
        <w:t xml:space="preserve"> technicien-électronicien, délivré par une entreprise privée (1993-1996), et sept certificats d</w:t>
      </w:r>
      <w:r w:rsidR="005A218D">
        <w:rPr>
          <w:lang w:val="fr-FR"/>
        </w:rPr>
        <w:t>’</w:t>
      </w:r>
      <w:r w:rsidRPr="001E5A26">
        <w:rPr>
          <w:lang w:val="fr-FR"/>
        </w:rPr>
        <w:t xml:space="preserve">inscription à des formations techniques </w:t>
      </w:r>
      <w:r>
        <w:rPr>
          <w:lang w:val="fr-FR"/>
        </w:rPr>
        <w:t xml:space="preserve">en </w:t>
      </w:r>
      <w:r w:rsidRPr="001E5A26">
        <w:rPr>
          <w:lang w:val="fr-FR"/>
        </w:rPr>
        <w:t>2001, 2004, 2006</w:t>
      </w:r>
      <w:r>
        <w:rPr>
          <w:lang w:val="fr-FR"/>
        </w:rPr>
        <w:t xml:space="preserve"> à </w:t>
      </w:r>
      <w:r w:rsidRPr="001E5A26">
        <w:rPr>
          <w:lang w:val="fr-FR"/>
        </w:rPr>
        <w:t>2008 et 2015, fournis par des entités publiques et privées.</w:t>
      </w:r>
      <w:r w:rsidRPr="00D63AED">
        <w:t xml:space="preserve"> </w:t>
      </w:r>
    </w:p>
  </w:footnote>
  <w:footnote w:id="15">
    <w:p w:rsidR="004663B0" w:rsidRPr="00D63AED" w:rsidRDefault="004663B0" w:rsidP="00C35865">
      <w:pPr>
        <w:pStyle w:val="Notedebasdepage"/>
        <w:rPr>
          <w:lang w:val="es-ES"/>
        </w:rPr>
      </w:pPr>
      <w:r w:rsidRPr="00D63AED">
        <w:tab/>
      </w:r>
      <w:r w:rsidRPr="00DC5700">
        <w:rPr>
          <w:rStyle w:val="Appelnotedebasdep"/>
        </w:rPr>
        <w:footnoteRef/>
      </w:r>
      <w:r w:rsidRPr="00D63AED">
        <w:t xml:space="preserve"> </w:t>
      </w:r>
      <w:r w:rsidRPr="00D63AED">
        <w:tab/>
      </w:r>
      <w:r w:rsidRPr="001E5A26">
        <w:rPr>
          <w:lang w:val="fr-FR"/>
        </w:rPr>
        <w:t>Les auteurs renvoient à un rapport d</w:t>
      </w:r>
      <w:r w:rsidR="005A218D">
        <w:rPr>
          <w:lang w:val="fr-FR"/>
        </w:rPr>
        <w:t>’</w:t>
      </w:r>
      <w:r w:rsidRPr="001E5A26">
        <w:rPr>
          <w:lang w:val="fr-FR"/>
        </w:rPr>
        <w:t xml:space="preserve">Amnesty International sur les droits </w:t>
      </w:r>
      <w:r>
        <w:rPr>
          <w:lang w:val="fr-FR"/>
        </w:rPr>
        <w:t>dans le contexte des</w:t>
      </w:r>
      <w:r w:rsidRPr="001E5A26">
        <w:rPr>
          <w:lang w:val="fr-FR"/>
        </w:rPr>
        <w:t xml:space="preserve"> expulsions</w:t>
      </w:r>
      <w:r>
        <w:rPr>
          <w:lang w:val="fr-FR"/>
        </w:rPr>
        <w:t> intitulé « </w:t>
      </w:r>
      <w:proofErr w:type="spellStart"/>
      <w:r>
        <w:rPr>
          <w:lang w:val="fr-FR"/>
        </w:rPr>
        <w:t>Derechos</w:t>
      </w:r>
      <w:proofErr w:type="spellEnd"/>
      <w:r>
        <w:rPr>
          <w:lang w:val="fr-FR"/>
        </w:rPr>
        <w:t xml:space="preserve"> </w:t>
      </w:r>
      <w:proofErr w:type="spellStart"/>
      <w:r>
        <w:rPr>
          <w:lang w:val="fr-FR"/>
        </w:rPr>
        <w:t>desalojados</w:t>
      </w:r>
      <w:proofErr w:type="spellEnd"/>
      <w:r>
        <w:rPr>
          <w:lang w:val="fr-FR"/>
        </w:rPr>
        <w:t xml:space="preserve">. </w:t>
      </w:r>
      <w:r w:rsidRPr="00D63AED">
        <w:rPr>
          <w:lang w:val="es-ES"/>
        </w:rPr>
        <w:t xml:space="preserve">El derecho a la vivienda y los desalojos hipotecarios en España », Madrid, </w:t>
      </w:r>
      <w:proofErr w:type="spellStart"/>
      <w:r w:rsidRPr="00D63AED">
        <w:rPr>
          <w:lang w:val="es-ES"/>
        </w:rPr>
        <w:t>Amesty</w:t>
      </w:r>
      <w:proofErr w:type="spellEnd"/>
      <w:r w:rsidRPr="00D63AED">
        <w:rPr>
          <w:lang w:val="es-ES"/>
        </w:rPr>
        <w:t xml:space="preserve"> International </w:t>
      </w:r>
      <w:proofErr w:type="spellStart"/>
      <w:r w:rsidRPr="00D63AED">
        <w:rPr>
          <w:lang w:val="es-ES"/>
        </w:rPr>
        <w:t>Espagne</w:t>
      </w:r>
      <w:proofErr w:type="spellEnd"/>
      <w:r w:rsidRPr="00D63AED">
        <w:rPr>
          <w:lang w:val="es-ES"/>
        </w:rPr>
        <w:t>, 2015, p. 42.</w:t>
      </w:r>
    </w:p>
  </w:footnote>
  <w:footnote w:id="16">
    <w:p w:rsidR="004663B0" w:rsidRPr="001E5A26" w:rsidRDefault="004663B0" w:rsidP="00C35865">
      <w:pPr>
        <w:pStyle w:val="Notedebasdepage"/>
        <w:rPr>
          <w:lang w:val="fr-FR"/>
        </w:rPr>
      </w:pPr>
      <w:r w:rsidRPr="001E5A26">
        <w:rPr>
          <w:lang w:val="es-ES"/>
        </w:rPr>
        <w:tab/>
      </w:r>
      <w:r w:rsidRPr="00DC5700">
        <w:rPr>
          <w:rStyle w:val="Appelnotedebasdep"/>
        </w:rPr>
        <w:footnoteRef/>
      </w:r>
      <w:r w:rsidRPr="00D63AED">
        <w:t xml:space="preserve"> </w:t>
      </w:r>
      <w:r w:rsidRPr="00D63AED">
        <w:tab/>
      </w:r>
      <w:r w:rsidRPr="001E5A26">
        <w:rPr>
          <w:lang w:val="fr-FR"/>
        </w:rPr>
        <w:t>L</w:t>
      </w:r>
      <w:r w:rsidR="005A218D">
        <w:rPr>
          <w:lang w:val="fr-FR"/>
        </w:rPr>
        <w:t>’</w:t>
      </w:r>
      <w:r w:rsidRPr="001E5A26">
        <w:rPr>
          <w:lang w:val="fr-FR"/>
        </w:rPr>
        <w:t>État partie se réfère à l</w:t>
      </w:r>
      <w:r w:rsidR="005A218D">
        <w:rPr>
          <w:lang w:val="fr-FR"/>
        </w:rPr>
        <w:t>’</w:t>
      </w:r>
      <w:r w:rsidRPr="001E5A26">
        <w:rPr>
          <w:lang w:val="fr-FR"/>
        </w:rPr>
        <w:t xml:space="preserve">observation générale </w:t>
      </w:r>
      <w:r w:rsidRPr="001E5A26">
        <w:rPr>
          <w:rFonts w:eastAsia="MS Mincho"/>
          <w:lang w:val="fr-FR"/>
        </w:rPr>
        <w:t>n</w:t>
      </w:r>
      <w:r w:rsidRPr="001E5A26">
        <w:rPr>
          <w:rFonts w:eastAsia="MS Mincho"/>
          <w:vertAlign w:val="superscript"/>
          <w:lang w:val="fr-FR"/>
        </w:rPr>
        <w:t>o</w:t>
      </w:r>
      <w:r w:rsidRPr="001E5A26">
        <w:rPr>
          <w:lang w:val="fr-FR"/>
        </w:rPr>
        <w:t> 7, par</w:t>
      </w:r>
      <w:r>
        <w:rPr>
          <w:lang w:val="fr-FR"/>
        </w:rPr>
        <w:t>.</w:t>
      </w:r>
      <w:r w:rsidRPr="001E5A26">
        <w:rPr>
          <w:lang w:val="fr-FR"/>
        </w:rPr>
        <w:t> 15.</w:t>
      </w:r>
    </w:p>
  </w:footnote>
  <w:footnote w:id="17">
    <w:p w:rsidR="004663B0" w:rsidRPr="001E5A26" w:rsidRDefault="004663B0" w:rsidP="00163690">
      <w:pPr>
        <w:pStyle w:val="Notedebasdepage"/>
        <w:rPr>
          <w:lang w:val="fr-FR"/>
        </w:rPr>
      </w:pPr>
      <w:r w:rsidRPr="00D63AED">
        <w:tab/>
      </w:r>
      <w:r w:rsidRPr="00DC5700">
        <w:rPr>
          <w:rStyle w:val="Appelnotedebasdep"/>
        </w:rPr>
        <w:footnoteRef/>
      </w:r>
      <w:r w:rsidRPr="00D63AED">
        <w:t xml:space="preserve"> </w:t>
      </w:r>
      <w:r w:rsidRPr="00D63AED">
        <w:tab/>
      </w:r>
      <w:r>
        <w:rPr>
          <w:lang w:val="fr-FR"/>
        </w:rPr>
        <w:t>Le</w:t>
      </w:r>
      <w:r w:rsidRPr="001E5A26">
        <w:rPr>
          <w:lang w:val="fr-FR"/>
        </w:rPr>
        <w:t xml:space="preserve"> Réseau-DESC </w:t>
      </w:r>
      <w:r>
        <w:rPr>
          <w:lang w:val="fr-FR"/>
        </w:rPr>
        <w:t>était représenté par</w:t>
      </w:r>
      <w:r w:rsidRPr="001E5A26">
        <w:rPr>
          <w:lang w:val="fr-FR"/>
        </w:rPr>
        <w:t xml:space="preserve"> les </w:t>
      </w:r>
      <w:r>
        <w:rPr>
          <w:lang w:val="fr-FR"/>
        </w:rPr>
        <w:t xml:space="preserve">personnes et entités </w:t>
      </w:r>
      <w:r w:rsidRPr="001E5A26">
        <w:rPr>
          <w:lang w:val="fr-FR"/>
        </w:rPr>
        <w:t>suivant</w:t>
      </w:r>
      <w:r>
        <w:rPr>
          <w:lang w:val="fr-FR"/>
        </w:rPr>
        <w:t>e</w:t>
      </w:r>
      <w:r w:rsidRPr="001E5A26">
        <w:rPr>
          <w:lang w:val="fr-FR"/>
        </w:rPr>
        <w:t xml:space="preserve">s : </w:t>
      </w:r>
      <w:r>
        <w:rPr>
          <w:lang w:val="fr-FR"/>
        </w:rPr>
        <w:t xml:space="preserve">Center for </w:t>
      </w:r>
      <w:proofErr w:type="spellStart"/>
      <w:r>
        <w:rPr>
          <w:lang w:val="fr-FR"/>
        </w:rPr>
        <w:t>Economic</w:t>
      </w:r>
      <w:proofErr w:type="spellEnd"/>
      <w:r>
        <w:rPr>
          <w:lang w:val="fr-FR"/>
        </w:rPr>
        <w:t xml:space="preserve"> and Social </w:t>
      </w:r>
      <w:proofErr w:type="spellStart"/>
      <w:r>
        <w:rPr>
          <w:lang w:val="fr-FR"/>
        </w:rPr>
        <w:t>Rights</w:t>
      </w:r>
      <w:proofErr w:type="spellEnd"/>
      <w:r>
        <w:rPr>
          <w:lang w:val="fr-FR"/>
        </w:rPr>
        <w:t> ;</w:t>
      </w:r>
      <w:r w:rsidRPr="001E5A26">
        <w:rPr>
          <w:lang w:val="fr-FR"/>
        </w:rPr>
        <w:t xml:space="preserve"> Global Initiative for </w:t>
      </w:r>
      <w:proofErr w:type="spellStart"/>
      <w:r w:rsidRPr="001E5A26">
        <w:rPr>
          <w:lang w:val="fr-FR"/>
        </w:rPr>
        <w:t>Economic</w:t>
      </w:r>
      <w:proofErr w:type="spellEnd"/>
      <w:r w:rsidRPr="001E5A26">
        <w:rPr>
          <w:lang w:val="fr-FR"/>
        </w:rPr>
        <w:t xml:space="preserve">, Social and Cultural </w:t>
      </w:r>
      <w:proofErr w:type="spellStart"/>
      <w:r w:rsidRPr="001E5A26">
        <w:rPr>
          <w:lang w:val="fr-FR"/>
        </w:rPr>
        <w:t>Rights</w:t>
      </w:r>
      <w:proofErr w:type="spellEnd"/>
      <w:r>
        <w:rPr>
          <w:lang w:val="fr-FR"/>
        </w:rPr>
        <w:t> ;</w:t>
      </w:r>
      <w:r w:rsidRPr="001E5A26">
        <w:rPr>
          <w:lang w:val="fr-FR"/>
        </w:rPr>
        <w:t xml:space="preserve"> Ana Lucia Maya Aguirre, professeure à l</w:t>
      </w:r>
      <w:r w:rsidR="005A218D">
        <w:rPr>
          <w:lang w:val="fr-FR"/>
        </w:rPr>
        <w:t>’</w:t>
      </w:r>
      <w:r w:rsidRPr="001E5A26">
        <w:rPr>
          <w:lang w:val="fr-FR"/>
        </w:rPr>
        <w:t xml:space="preserve">Université Jorge </w:t>
      </w:r>
      <w:proofErr w:type="spellStart"/>
      <w:r w:rsidRPr="001E5A26">
        <w:rPr>
          <w:lang w:val="fr-FR"/>
        </w:rPr>
        <w:t>Tadeo</w:t>
      </w:r>
      <w:proofErr w:type="spellEnd"/>
      <w:r w:rsidRPr="001E5A26">
        <w:rPr>
          <w:lang w:val="fr-FR"/>
        </w:rPr>
        <w:t xml:space="preserve"> </w:t>
      </w:r>
      <w:proofErr w:type="spellStart"/>
      <w:r w:rsidRPr="001E5A26">
        <w:rPr>
          <w:lang w:val="fr-FR"/>
        </w:rPr>
        <w:t>Lozano</w:t>
      </w:r>
      <w:proofErr w:type="spellEnd"/>
      <w:r w:rsidRPr="001E5A26">
        <w:rPr>
          <w:lang w:val="fr-FR"/>
        </w:rPr>
        <w:t xml:space="preserve"> de Bogotá</w:t>
      </w:r>
      <w:r>
        <w:rPr>
          <w:lang w:val="fr-FR"/>
        </w:rPr>
        <w:t xml:space="preserve"> ; </w:t>
      </w:r>
      <w:r w:rsidRPr="001E5A26">
        <w:rPr>
          <w:lang w:val="fr-FR"/>
        </w:rPr>
        <w:t xml:space="preserve">Social </w:t>
      </w:r>
      <w:proofErr w:type="spellStart"/>
      <w:r w:rsidRPr="001E5A26">
        <w:rPr>
          <w:lang w:val="fr-FR"/>
        </w:rPr>
        <w:t>Rights</w:t>
      </w:r>
      <w:proofErr w:type="spellEnd"/>
      <w:r w:rsidRPr="001E5A26">
        <w:rPr>
          <w:lang w:val="fr-FR"/>
        </w:rPr>
        <w:t xml:space="preserve"> </w:t>
      </w:r>
      <w:proofErr w:type="spellStart"/>
      <w:r w:rsidRPr="001E5A26">
        <w:rPr>
          <w:lang w:val="fr-FR"/>
        </w:rPr>
        <w:t>Advocacy</w:t>
      </w:r>
      <w:proofErr w:type="spellEnd"/>
      <w:r w:rsidRPr="001E5A26">
        <w:rPr>
          <w:lang w:val="fr-FR"/>
        </w:rPr>
        <w:t xml:space="preserve"> Centre</w:t>
      </w:r>
      <w:r>
        <w:rPr>
          <w:lang w:val="fr-FR"/>
        </w:rPr>
        <w:t> ;</w:t>
      </w:r>
      <w:r w:rsidRPr="001E5A26">
        <w:rPr>
          <w:lang w:val="fr-FR"/>
        </w:rPr>
        <w:t xml:space="preserve"> Centro de </w:t>
      </w:r>
      <w:proofErr w:type="spellStart"/>
      <w:r w:rsidRPr="001E5A26">
        <w:rPr>
          <w:lang w:val="fr-FR"/>
        </w:rPr>
        <w:t>Estudios</w:t>
      </w:r>
      <w:proofErr w:type="spellEnd"/>
      <w:r w:rsidRPr="001E5A26">
        <w:rPr>
          <w:lang w:val="fr-FR"/>
        </w:rPr>
        <w:t xml:space="preserve"> </w:t>
      </w:r>
      <w:proofErr w:type="spellStart"/>
      <w:r w:rsidRPr="001E5A26">
        <w:rPr>
          <w:lang w:val="fr-FR"/>
        </w:rPr>
        <w:t>Legales</w:t>
      </w:r>
      <w:proofErr w:type="spellEnd"/>
      <w:r w:rsidRPr="001E5A26">
        <w:rPr>
          <w:lang w:val="fr-FR"/>
        </w:rPr>
        <w:t xml:space="preserve"> y Sociales</w:t>
      </w:r>
      <w:r>
        <w:rPr>
          <w:lang w:val="fr-FR"/>
        </w:rPr>
        <w:t> ;</w:t>
      </w:r>
      <w:r w:rsidR="0072660E">
        <w:rPr>
          <w:lang w:val="fr-FR"/>
        </w:rPr>
        <w:t xml:space="preserve"> Socio</w:t>
      </w:r>
      <w:r w:rsidRPr="001E5A26">
        <w:rPr>
          <w:lang w:val="fr-FR"/>
        </w:rPr>
        <w:t xml:space="preserve"> and </w:t>
      </w:r>
      <w:proofErr w:type="spellStart"/>
      <w:r w:rsidRPr="001E5A26">
        <w:rPr>
          <w:lang w:val="fr-FR"/>
        </w:rPr>
        <w:t>Economic</w:t>
      </w:r>
      <w:proofErr w:type="spellEnd"/>
      <w:r w:rsidRPr="001E5A26">
        <w:rPr>
          <w:lang w:val="fr-FR"/>
        </w:rPr>
        <w:t xml:space="preserve"> </w:t>
      </w:r>
      <w:proofErr w:type="spellStart"/>
      <w:r w:rsidRPr="001E5A26">
        <w:rPr>
          <w:lang w:val="fr-FR"/>
        </w:rPr>
        <w:t>Rights</w:t>
      </w:r>
      <w:proofErr w:type="spellEnd"/>
      <w:r w:rsidRPr="001E5A26">
        <w:rPr>
          <w:lang w:val="fr-FR"/>
        </w:rPr>
        <w:t xml:space="preserve"> Project</w:t>
      </w:r>
      <w:r>
        <w:rPr>
          <w:lang w:val="fr-FR"/>
        </w:rPr>
        <w:t xml:space="preserve"> ; </w:t>
      </w:r>
      <w:proofErr w:type="spellStart"/>
      <w:r w:rsidRPr="001E5A26">
        <w:rPr>
          <w:lang w:val="fr-FR"/>
        </w:rPr>
        <w:t>Dullah</w:t>
      </w:r>
      <w:proofErr w:type="spellEnd"/>
      <w:r w:rsidRPr="001E5A26">
        <w:rPr>
          <w:lang w:val="fr-FR"/>
        </w:rPr>
        <w:t xml:space="preserve"> Omar Institute (Afrique du Sud), Amnesty International</w:t>
      </w:r>
      <w:r>
        <w:rPr>
          <w:lang w:val="fr-FR"/>
        </w:rPr>
        <w:t xml:space="preserve"> Royaume-Uni ; </w:t>
      </w:r>
      <w:proofErr w:type="spellStart"/>
      <w:r w:rsidRPr="001E5A26">
        <w:rPr>
          <w:lang w:val="fr-FR"/>
        </w:rPr>
        <w:t>Observatorio</w:t>
      </w:r>
      <w:proofErr w:type="spellEnd"/>
      <w:r w:rsidRPr="001E5A26">
        <w:rPr>
          <w:lang w:val="fr-FR"/>
        </w:rPr>
        <w:t xml:space="preserve"> DESC (Espagne)</w:t>
      </w:r>
      <w:r>
        <w:rPr>
          <w:lang w:val="fr-FR"/>
        </w:rPr>
        <w:t> ;</w:t>
      </w:r>
      <w:r w:rsidRPr="001E5A26">
        <w:rPr>
          <w:lang w:val="fr-FR"/>
        </w:rPr>
        <w:t xml:space="preserve"> Jackie </w:t>
      </w:r>
      <w:proofErr w:type="spellStart"/>
      <w:r w:rsidRPr="001E5A26">
        <w:rPr>
          <w:lang w:val="fr-FR"/>
        </w:rPr>
        <w:t>Dugard</w:t>
      </w:r>
      <w:proofErr w:type="spellEnd"/>
      <w:r w:rsidRPr="001E5A26">
        <w:rPr>
          <w:lang w:val="fr-FR"/>
        </w:rPr>
        <w:t>, professeur à l</w:t>
      </w:r>
      <w:r w:rsidR="005A218D">
        <w:rPr>
          <w:lang w:val="fr-FR"/>
        </w:rPr>
        <w:t>’</w:t>
      </w:r>
      <w:r w:rsidRPr="001E5A26">
        <w:rPr>
          <w:lang w:val="fr-FR"/>
        </w:rPr>
        <w:t xml:space="preserve">Université </w:t>
      </w:r>
      <w:proofErr w:type="spellStart"/>
      <w:r w:rsidRPr="001E5A26">
        <w:rPr>
          <w:lang w:val="fr-FR"/>
        </w:rPr>
        <w:t>Wits</w:t>
      </w:r>
      <w:proofErr w:type="spellEnd"/>
      <w:r w:rsidRPr="001E5A26">
        <w:rPr>
          <w:lang w:val="fr-FR"/>
        </w:rPr>
        <w:t xml:space="preserve"> (Afrique du Sud).</w:t>
      </w:r>
    </w:p>
  </w:footnote>
  <w:footnote w:id="18">
    <w:p w:rsidR="004663B0" w:rsidRPr="00685D14" w:rsidRDefault="004663B0" w:rsidP="00163690">
      <w:pPr>
        <w:pStyle w:val="Notedebasdepage"/>
        <w:rPr>
          <w:lang w:val="fr-FR"/>
        </w:rPr>
      </w:pPr>
      <w:r>
        <w:rPr>
          <w:lang w:val="fr-FR"/>
        </w:rPr>
        <w:tab/>
      </w:r>
      <w:r w:rsidRPr="00DC5700">
        <w:rPr>
          <w:rStyle w:val="Appelnotedebasdep"/>
        </w:rPr>
        <w:footnoteRef/>
      </w:r>
      <w:r>
        <w:rPr>
          <w:lang w:val="fr-FR"/>
        </w:rPr>
        <w:tab/>
        <w:t>Voir aussi le paragraphe 5 de l</w:t>
      </w:r>
      <w:r w:rsidR="005A218D">
        <w:rPr>
          <w:lang w:val="fr-FR"/>
        </w:rPr>
        <w:t>’</w:t>
      </w:r>
      <w:r>
        <w:rPr>
          <w:lang w:val="fr-FR"/>
        </w:rPr>
        <w:t>article 14 du règlement provisoire du Comité.</w:t>
      </w:r>
    </w:p>
  </w:footnote>
  <w:footnote w:id="19">
    <w:p w:rsidR="004663B0" w:rsidRPr="00685D14" w:rsidRDefault="004663B0" w:rsidP="00163690">
      <w:pPr>
        <w:pStyle w:val="Notedebasdepage"/>
        <w:rPr>
          <w:lang w:val="fr-FR"/>
        </w:rPr>
      </w:pPr>
      <w:r>
        <w:rPr>
          <w:lang w:val="fr-FR"/>
        </w:rPr>
        <w:tab/>
      </w:r>
      <w:r w:rsidRPr="00DC5700">
        <w:rPr>
          <w:rStyle w:val="Appelnotedebasdep"/>
        </w:rPr>
        <w:footnoteRef/>
      </w:r>
      <w:r>
        <w:rPr>
          <w:lang w:val="fr-FR"/>
        </w:rPr>
        <w:tab/>
        <w:t>Voir le rapport du Groupe de travail à composition non limitée sur un protocole facultatif se rapportant au Pacte international relatif aux droits économiques, sociaux et culturels sur les travaux de sa cinquième session (A/HRC/8/7), par. 155 et 157.</w:t>
      </w:r>
    </w:p>
  </w:footnote>
  <w:footnote w:id="20">
    <w:p w:rsidR="004663B0" w:rsidRPr="00685D14" w:rsidRDefault="004663B0" w:rsidP="00163690">
      <w:pPr>
        <w:pStyle w:val="Notedebasdepage"/>
        <w:rPr>
          <w:lang w:val="fr-FR"/>
        </w:rPr>
      </w:pPr>
      <w:r>
        <w:rPr>
          <w:lang w:val="fr-FR"/>
        </w:rPr>
        <w:tab/>
      </w:r>
      <w:r w:rsidRPr="00DC5700">
        <w:rPr>
          <w:rStyle w:val="Appelnotedebasdep"/>
        </w:rPr>
        <w:footnoteRef/>
      </w:r>
      <w:r>
        <w:tab/>
      </w:r>
      <w:r>
        <w:rPr>
          <w:lang w:val="fr-FR"/>
        </w:rPr>
        <w:t>Voir, par exemple, Cour européenne des droits de l</w:t>
      </w:r>
      <w:r w:rsidR="005A218D">
        <w:rPr>
          <w:lang w:val="fr-FR"/>
        </w:rPr>
        <w:t>’</w:t>
      </w:r>
      <w:r>
        <w:rPr>
          <w:lang w:val="fr-FR"/>
        </w:rPr>
        <w:t xml:space="preserve">homme, </w:t>
      </w:r>
      <w:r w:rsidRPr="00685D14">
        <w:rPr>
          <w:i/>
          <w:lang w:val="fr-FR"/>
        </w:rPr>
        <w:t>Gag</w:t>
      </w:r>
      <w:r w:rsidR="00E60BAE">
        <w:rPr>
          <w:i/>
          <w:lang w:val="fr-FR"/>
        </w:rPr>
        <w:t>l</w:t>
      </w:r>
      <w:r w:rsidRPr="00685D14">
        <w:rPr>
          <w:i/>
          <w:lang w:val="fr-FR"/>
        </w:rPr>
        <w:t xml:space="preserve">iano Giorgi </w:t>
      </w:r>
      <w:r w:rsidRPr="00BF0266">
        <w:rPr>
          <w:lang w:val="fr-FR"/>
        </w:rPr>
        <w:t xml:space="preserve">c. </w:t>
      </w:r>
      <w:r w:rsidRPr="00685D14">
        <w:rPr>
          <w:i/>
          <w:lang w:val="fr-FR"/>
        </w:rPr>
        <w:t>Italie</w:t>
      </w:r>
      <w:r>
        <w:rPr>
          <w:lang w:val="fr-FR"/>
        </w:rPr>
        <w:t>, requête n</w:t>
      </w:r>
      <w:r w:rsidRPr="00685D14">
        <w:rPr>
          <w:szCs w:val="18"/>
          <w:vertAlign w:val="superscript"/>
          <w:lang w:val="fr-FR"/>
        </w:rPr>
        <w:t>o</w:t>
      </w:r>
      <w:r>
        <w:rPr>
          <w:lang w:val="fr-FR"/>
        </w:rPr>
        <w:t xml:space="preserve"> 23563/07, arrêt du 6 mars 2012, par. 54 à 56, et </w:t>
      </w:r>
      <w:r w:rsidRPr="00685D14">
        <w:rPr>
          <w:i/>
          <w:lang w:val="fr-FR"/>
        </w:rPr>
        <w:t xml:space="preserve">Giusti </w:t>
      </w:r>
      <w:r w:rsidRPr="00163690">
        <w:rPr>
          <w:lang w:val="fr-FR"/>
        </w:rPr>
        <w:t>c</w:t>
      </w:r>
      <w:r w:rsidRPr="00685D14">
        <w:rPr>
          <w:i/>
          <w:lang w:val="fr-FR"/>
        </w:rPr>
        <w:t>. Italie</w:t>
      </w:r>
      <w:r>
        <w:rPr>
          <w:lang w:val="fr-FR"/>
        </w:rPr>
        <w:t xml:space="preserve">, requête </w:t>
      </w:r>
      <w:r w:rsidRPr="009A7B48">
        <w:rPr>
          <w:rFonts w:eastAsia="MS Mincho"/>
        </w:rPr>
        <w:t>n</w:t>
      </w:r>
      <w:r w:rsidRPr="009A7B48">
        <w:rPr>
          <w:rFonts w:eastAsia="MS Mincho"/>
          <w:vertAlign w:val="superscript"/>
        </w:rPr>
        <w:t>o</w:t>
      </w:r>
      <w:r w:rsidRPr="009A7B48">
        <w:rPr>
          <w:rFonts w:eastAsia="MS Mincho"/>
        </w:rPr>
        <w:t> </w:t>
      </w:r>
      <w:r>
        <w:rPr>
          <w:lang w:val="fr-FR"/>
        </w:rPr>
        <w:t>13175/03, arrêt du 18 octobre 2011, par. 34.</w:t>
      </w:r>
    </w:p>
  </w:footnote>
  <w:footnote w:id="21">
    <w:p w:rsidR="004663B0" w:rsidRPr="001E5A26" w:rsidRDefault="004663B0" w:rsidP="008F7C41">
      <w:pPr>
        <w:pStyle w:val="Notedebasdepage"/>
      </w:pPr>
      <w:r w:rsidRPr="001E5A26">
        <w:tab/>
      </w:r>
      <w:r w:rsidRPr="00DC5700">
        <w:rPr>
          <w:rStyle w:val="Appelnotedebasdep"/>
        </w:rPr>
        <w:footnoteRef/>
      </w:r>
      <w:r w:rsidRPr="001E5A26">
        <w:tab/>
        <w:t xml:space="preserve">Observation générale </w:t>
      </w:r>
      <w:r w:rsidRPr="001E5A26">
        <w:rPr>
          <w:rFonts w:eastAsia="MS Mincho"/>
        </w:rPr>
        <w:t>n</w:t>
      </w:r>
      <w:r w:rsidRPr="001E5A26">
        <w:rPr>
          <w:rFonts w:eastAsia="MS Mincho"/>
          <w:vertAlign w:val="superscript"/>
        </w:rPr>
        <w:t>o</w:t>
      </w:r>
      <w:r w:rsidRPr="001E5A26">
        <w:t> 4 (1992) sur l</w:t>
      </w:r>
      <w:r>
        <w:t>e droit à un logement suffisant</w:t>
      </w:r>
      <w:r w:rsidRPr="001E5A26">
        <w:t xml:space="preserve">, par. 1. </w:t>
      </w:r>
    </w:p>
  </w:footnote>
  <w:footnote w:id="22">
    <w:p w:rsidR="004663B0" w:rsidRPr="001E5A26" w:rsidRDefault="004663B0" w:rsidP="008F7C41">
      <w:pPr>
        <w:pStyle w:val="Notedebasdepage"/>
      </w:pPr>
      <w:r w:rsidRPr="001E5A26">
        <w:tab/>
      </w:r>
      <w:r w:rsidRPr="00DC5700">
        <w:rPr>
          <w:rStyle w:val="Appelnotedebasdep"/>
        </w:rPr>
        <w:footnoteRef/>
      </w:r>
      <w:r w:rsidRPr="001E5A26">
        <w:tab/>
        <w:t>Ibid., par. 7 et 9.</w:t>
      </w:r>
    </w:p>
  </w:footnote>
  <w:footnote w:id="23">
    <w:p w:rsidR="004663B0" w:rsidRPr="001E5A26" w:rsidRDefault="004663B0" w:rsidP="008F7C41">
      <w:pPr>
        <w:pStyle w:val="Notedebasdepage"/>
      </w:pPr>
      <w:r w:rsidRPr="001E5A26">
        <w:tab/>
      </w:r>
      <w:r w:rsidRPr="00DC5700">
        <w:rPr>
          <w:rStyle w:val="Appelnotedebasdep"/>
        </w:rPr>
        <w:footnoteRef/>
      </w:r>
      <w:r w:rsidRPr="001E5A26">
        <w:tab/>
        <w:t>Ibid., par. 7.</w:t>
      </w:r>
    </w:p>
  </w:footnote>
  <w:footnote w:id="24">
    <w:p w:rsidR="004663B0" w:rsidRPr="00D63AED" w:rsidRDefault="004663B0" w:rsidP="008F7C41">
      <w:pPr>
        <w:pStyle w:val="Notedebasdepage"/>
        <w:rPr>
          <w:lang w:val="es-ES"/>
        </w:rPr>
      </w:pPr>
      <w:r w:rsidRPr="001E5A26">
        <w:tab/>
      </w:r>
      <w:r w:rsidRPr="00DC5700">
        <w:rPr>
          <w:rStyle w:val="Appelnotedebasdep"/>
        </w:rPr>
        <w:footnoteRef/>
      </w:r>
      <w:r w:rsidRPr="00D63AED">
        <w:rPr>
          <w:lang w:val="es-ES"/>
        </w:rPr>
        <w:tab/>
      </w:r>
      <w:proofErr w:type="spellStart"/>
      <w:r w:rsidRPr="00D63AED">
        <w:rPr>
          <w:lang w:val="es-ES"/>
        </w:rPr>
        <w:t>Ibid</w:t>
      </w:r>
      <w:proofErr w:type="spellEnd"/>
      <w:r w:rsidRPr="00D63AED">
        <w:rPr>
          <w:lang w:val="es-ES"/>
        </w:rPr>
        <w:t>., par. 12.</w:t>
      </w:r>
    </w:p>
  </w:footnote>
  <w:footnote w:id="25">
    <w:p w:rsidR="004663B0" w:rsidRPr="00D63AED" w:rsidRDefault="004663B0" w:rsidP="008F7C41">
      <w:pPr>
        <w:pStyle w:val="Notedebasdepage"/>
        <w:rPr>
          <w:lang w:val="es-ES"/>
        </w:rPr>
      </w:pPr>
      <w:r w:rsidRPr="00D63AED">
        <w:rPr>
          <w:lang w:val="es-ES"/>
        </w:rPr>
        <w:tab/>
      </w:r>
      <w:r w:rsidRPr="00DC5700">
        <w:rPr>
          <w:rStyle w:val="Appelnotedebasdep"/>
        </w:rPr>
        <w:footnoteRef/>
      </w:r>
      <w:r w:rsidRPr="00D63AED">
        <w:rPr>
          <w:lang w:val="es-ES"/>
        </w:rPr>
        <w:tab/>
      </w:r>
      <w:proofErr w:type="spellStart"/>
      <w:r w:rsidRPr="00D63AED">
        <w:rPr>
          <w:lang w:val="es-ES"/>
        </w:rPr>
        <w:t>Ibid</w:t>
      </w:r>
      <w:proofErr w:type="spellEnd"/>
      <w:r w:rsidRPr="00D63AED">
        <w:rPr>
          <w:lang w:val="es-ES"/>
        </w:rPr>
        <w:t>., par. 8, al. </w:t>
      </w:r>
      <w:r w:rsidRPr="00D63AED">
        <w:rPr>
          <w:iCs/>
          <w:lang w:val="es-ES"/>
        </w:rPr>
        <w:t>a</w:t>
      </w:r>
      <w:r w:rsidRPr="00D63AED">
        <w:rPr>
          <w:lang w:val="es-ES"/>
        </w:rPr>
        <w:t>).</w:t>
      </w:r>
    </w:p>
  </w:footnote>
  <w:footnote w:id="26">
    <w:p w:rsidR="004663B0" w:rsidRPr="001E5A26" w:rsidRDefault="004663B0" w:rsidP="008F7C41">
      <w:pPr>
        <w:pStyle w:val="Notedebasdepage"/>
        <w:rPr>
          <w:szCs w:val="18"/>
        </w:rPr>
      </w:pPr>
      <w:r w:rsidRPr="00D63AED">
        <w:rPr>
          <w:lang w:val="es-ES"/>
        </w:rPr>
        <w:tab/>
      </w:r>
      <w:r w:rsidRPr="00DC5700">
        <w:rPr>
          <w:rStyle w:val="Appelnotedebasdep"/>
        </w:rPr>
        <w:footnoteRef/>
      </w:r>
      <w:r w:rsidRPr="001E5A26">
        <w:tab/>
        <w:t xml:space="preserve">Ibid., par. 18, et observation générale </w:t>
      </w:r>
      <w:r w:rsidRPr="001E5A26">
        <w:rPr>
          <w:rFonts w:eastAsia="MS Mincho"/>
        </w:rPr>
        <w:t>n</w:t>
      </w:r>
      <w:r w:rsidRPr="001E5A26">
        <w:rPr>
          <w:rFonts w:eastAsia="MS Mincho"/>
          <w:vertAlign w:val="superscript"/>
        </w:rPr>
        <w:t>o</w:t>
      </w:r>
      <w:r w:rsidRPr="001E5A26">
        <w:t> 7</w:t>
      </w:r>
      <w:r>
        <w:t>, par. 1.</w:t>
      </w:r>
    </w:p>
  </w:footnote>
  <w:footnote w:id="27">
    <w:p w:rsidR="004663B0" w:rsidRDefault="004663B0">
      <w:pPr>
        <w:pStyle w:val="Notedebasdepage"/>
      </w:pPr>
      <w:r>
        <w:tab/>
      </w:r>
      <w:r>
        <w:rPr>
          <w:rStyle w:val="Appelnotedebasdep"/>
        </w:rPr>
        <w:footnoteRef/>
      </w:r>
      <w:r>
        <w:tab/>
        <w:t>Voir l</w:t>
      </w:r>
      <w:r w:rsidR="005A218D">
        <w:t>’</w:t>
      </w:r>
      <w:r>
        <w:t>intervention du Réseau-DESC.</w:t>
      </w:r>
    </w:p>
  </w:footnote>
  <w:footnote w:id="28">
    <w:p w:rsidR="004663B0" w:rsidRDefault="004663B0">
      <w:pPr>
        <w:pStyle w:val="Notedebasdepage"/>
      </w:pPr>
      <w:r>
        <w:tab/>
      </w:r>
      <w:r>
        <w:rPr>
          <w:rStyle w:val="Appelnotedebasdep"/>
        </w:rPr>
        <w:footnoteRef/>
      </w:r>
      <w:r>
        <w:tab/>
      </w:r>
      <w:r w:rsidR="00E4635D">
        <w:t>Observation générale n</w:t>
      </w:r>
      <w:r w:rsidR="00E4635D" w:rsidRPr="00685D14">
        <w:rPr>
          <w:vertAlign w:val="superscript"/>
        </w:rPr>
        <w:t>o</w:t>
      </w:r>
      <w:r w:rsidR="00E4635D">
        <w:t xml:space="preserve"> 7, par. 15. Voir aussi Cour constitutionnelle sud-africaine, décision rendue dans l’affaire </w:t>
      </w:r>
      <w:proofErr w:type="spellStart"/>
      <w:r w:rsidR="00E4635D" w:rsidRPr="00685D14">
        <w:rPr>
          <w:i/>
        </w:rPr>
        <w:t>Occupiers</w:t>
      </w:r>
      <w:proofErr w:type="spellEnd"/>
      <w:r w:rsidR="00E4635D" w:rsidRPr="00685D14">
        <w:rPr>
          <w:i/>
        </w:rPr>
        <w:t xml:space="preserve"> of 51 Olivia Road v. City of Johannesburg</w:t>
      </w:r>
      <w:r w:rsidR="006051F2">
        <w:t xml:space="preserve"> [2008] ZACC 1, par. 9 à 23. La </w:t>
      </w:r>
      <w:r w:rsidR="00E4635D">
        <w:t xml:space="preserve">Cour suprême indienne a également mis l’accent sur les garanties dont les personnes expulsées doivent bénéficier : voir </w:t>
      </w:r>
      <w:r w:rsidR="00E4635D" w:rsidRPr="00685D14">
        <w:rPr>
          <w:i/>
        </w:rPr>
        <w:t xml:space="preserve">Olga </w:t>
      </w:r>
      <w:proofErr w:type="spellStart"/>
      <w:r w:rsidR="00E4635D" w:rsidRPr="00685D14">
        <w:rPr>
          <w:i/>
        </w:rPr>
        <w:t>Tellis</w:t>
      </w:r>
      <w:proofErr w:type="spellEnd"/>
      <w:r w:rsidR="00E4635D" w:rsidRPr="00685D14">
        <w:rPr>
          <w:i/>
        </w:rPr>
        <w:t> &amp; Ors v. Bombay Municipal Corporation</w:t>
      </w:r>
      <w:r w:rsidR="00E4635D">
        <w:t xml:space="preserve">, All </w:t>
      </w:r>
      <w:proofErr w:type="spellStart"/>
      <w:r w:rsidR="00E4635D">
        <w:t>India</w:t>
      </w:r>
      <w:proofErr w:type="spellEnd"/>
      <w:r w:rsidR="00E4635D">
        <w:t xml:space="preserve"> Reporter, 1986, p. 180.</w:t>
      </w:r>
    </w:p>
  </w:footnote>
  <w:footnote w:id="29">
    <w:p w:rsidR="004663B0" w:rsidRDefault="004663B0" w:rsidP="00B57316">
      <w:pPr>
        <w:pStyle w:val="Notedebasdepage"/>
      </w:pPr>
      <w:r>
        <w:tab/>
      </w:r>
      <w:r>
        <w:rPr>
          <w:rStyle w:val="Appelnotedebasdep"/>
        </w:rPr>
        <w:footnoteRef/>
      </w:r>
      <w:r>
        <w:tab/>
      </w:r>
      <w:r>
        <w:rPr>
          <w:szCs w:val="18"/>
        </w:rPr>
        <w:t>C</w:t>
      </w:r>
      <w:r w:rsidRPr="001E5A26">
        <w:rPr>
          <w:szCs w:val="18"/>
        </w:rPr>
        <w:t xml:space="preserve">ommunication </w:t>
      </w:r>
      <w:r w:rsidRPr="001E5A26">
        <w:rPr>
          <w:rFonts w:eastAsia="MS Mincho"/>
          <w:szCs w:val="18"/>
        </w:rPr>
        <w:t>n</w:t>
      </w:r>
      <w:r w:rsidRPr="001E5A26">
        <w:rPr>
          <w:rFonts w:eastAsia="MS Mincho"/>
          <w:szCs w:val="18"/>
          <w:vertAlign w:val="superscript"/>
        </w:rPr>
        <w:t>o</w:t>
      </w:r>
      <w:r w:rsidRPr="001E5A26">
        <w:rPr>
          <w:szCs w:val="18"/>
        </w:rPr>
        <w:t xml:space="preserve"> 2/2014, </w:t>
      </w:r>
      <w:r w:rsidRPr="001E5A26">
        <w:rPr>
          <w:i/>
          <w:szCs w:val="18"/>
        </w:rPr>
        <w:t>I. D. G.</w:t>
      </w:r>
      <w:r w:rsidRPr="001E5A26">
        <w:rPr>
          <w:szCs w:val="18"/>
        </w:rPr>
        <w:t xml:space="preserve"> c. </w:t>
      </w:r>
      <w:r w:rsidRPr="001E5A26">
        <w:rPr>
          <w:i/>
          <w:szCs w:val="18"/>
        </w:rPr>
        <w:t>Espagne</w:t>
      </w:r>
      <w:r w:rsidRPr="001E5A26">
        <w:rPr>
          <w:szCs w:val="18"/>
        </w:rPr>
        <w:t xml:space="preserve">, </w:t>
      </w:r>
      <w:r>
        <w:rPr>
          <w:szCs w:val="18"/>
        </w:rPr>
        <w:t xml:space="preserve">décision rendue le 17 juin 2015, </w:t>
      </w:r>
      <w:r w:rsidRPr="001E5A26">
        <w:rPr>
          <w:szCs w:val="18"/>
        </w:rPr>
        <w:t>par. 11.3</w:t>
      </w:r>
      <w:r>
        <w:rPr>
          <w:szCs w:val="18"/>
        </w:rPr>
        <w:t>. Voir aussi l</w:t>
      </w:r>
      <w:r w:rsidR="005A218D">
        <w:rPr>
          <w:szCs w:val="18"/>
        </w:rPr>
        <w:t>’</w:t>
      </w:r>
      <w:r>
        <w:rPr>
          <w:szCs w:val="18"/>
        </w:rPr>
        <w:t>observation générale n</w:t>
      </w:r>
      <w:r w:rsidRPr="00685D14">
        <w:rPr>
          <w:szCs w:val="18"/>
          <w:vertAlign w:val="superscript"/>
        </w:rPr>
        <w:t>o</w:t>
      </w:r>
      <w:r>
        <w:rPr>
          <w:szCs w:val="18"/>
        </w:rPr>
        <w:t xml:space="preserve"> 9 (1998), sur l</w:t>
      </w:r>
      <w:r w:rsidR="005A218D">
        <w:rPr>
          <w:szCs w:val="18"/>
        </w:rPr>
        <w:t>’</w:t>
      </w:r>
      <w:r>
        <w:rPr>
          <w:szCs w:val="18"/>
        </w:rPr>
        <w:t>application du Pacte au niveau national, par. 2</w:t>
      </w:r>
      <w:r w:rsidRPr="001E5A26">
        <w:rPr>
          <w:szCs w:val="18"/>
        </w:rPr>
        <w:t xml:space="preserve">. </w:t>
      </w:r>
    </w:p>
  </w:footnote>
  <w:footnote w:id="30">
    <w:p w:rsidR="004663B0" w:rsidRDefault="004663B0" w:rsidP="00B57316">
      <w:pPr>
        <w:pStyle w:val="Notedebasdepage"/>
      </w:pPr>
      <w:r>
        <w:tab/>
      </w:r>
      <w:r>
        <w:rPr>
          <w:rStyle w:val="Appelnotedebasdep"/>
        </w:rPr>
        <w:footnoteRef/>
      </w:r>
      <w:r>
        <w:tab/>
      </w:r>
      <w:r w:rsidRPr="001E5A26">
        <w:rPr>
          <w:szCs w:val="18"/>
        </w:rPr>
        <w:t xml:space="preserve">Observations générales </w:t>
      </w:r>
      <w:r w:rsidRPr="001E5A26">
        <w:rPr>
          <w:rFonts w:eastAsia="MS Mincho"/>
          <w:szCs w:val="18"/>
        </w:rPr>
        <w:t>n</w:t>
      </w:r>
      <w:r w:rsidRPr="001E5A26">
        <w:rPr>
          <w:rFonts w:eastAsia="MS Mincho"/>
          <w:szCs w:val="18"/>
          <w:vertAlign w:val="superscript"/>
        </w:rPr>
        <w:t>o</w:t>
      </w:r>
      <w:r w:rsidRPr="001E5A26">
        <w:rPr>
          <w:szCs w:val="18"/>
        </w:rPr>
        <w:t xml:space="preserve"> 3, sur la nature des obligations des États parties, par. 1 et 5 ; </w:t>
      </w:r>
      <w:r w:rsidRPr="001E5A26">
        <w:rPr>
          <w:rFonts w:eastAsia="MS Mincho"/>
          <w:szCs w:val="18"/>
        </w:rPr>
        <w:t>n</w:t>
      </w:r>
      <w:r w:rsidRPr="001E5A26">
        <w:rPr>
          <w:rFonts w:eastAsia="MS Mincho"/>
          <w:szCs w:val="18"/>
          <w:vertAlign w:val="superscript"/>
        </w:rPr>
        <w:t>o</w:t>
      </w:r>
      <w:r w:rsidRPr="001E5A26">
        <w:rPr>
          <w:szCs w:val="18"/>
        </w:rPr>
        <w:t xml:space="preserve"> 7, par. 9, 11 et 15 ; et </w:t>
      </w:r>
      <w:r w:rsidRPr="001E5A26">
        <w:rPr>
          <w:rFonts w:eastAsia="MS Mincho"/>
          <w:szCs w:val="18"/>
        </w:rPr>
        <w:t>n</w:t>
      </w:r>
      <w:r w:rsidRPr="001E5A26">
        <w:rPr>
          <w:rFonts w:eastAsia="MS Mincho"/>
          <w:szCs w:val="18"/>
          <w:vertAlign w:val="superscript"/>
        </w:rPr>
        <w:t>o</w:t>
      </w:r>
      <w:r w:rsidRPr="001E5A26">
        <w:rPr>
          <w:szCs w:val="18"/>
        </w:rPr>
        <w:t xml:space="preserve"> 9, par. 2 ; et communication </w:t>
      </w:r>
      <w:r w:rsidRPr="001E5A26">
        <w:rPr>
          <w:rFonts w:eastAsia="MS Mincho"/>
          <w:szCs w:val="18"/>
        </w:rPr>
        <w:t>n</w:t>
      </w:r>
      <w:r w:rsidRPr="001E5A26">
        <w:rPr>
          <w:rFonts w:eastAsia="MS Mincho"/>
          <w:szCs w:val="18"/>
          <w:vertAlign w:val="superscript"/>
        </w:rPr>
        <w:t>o</w:t>
      </w:r>
      <w:r w:rsidRPr="001E5A26">
        <w:rPr>
          <w:szCs w:val="18"/>
        </w:rPr>
        <w:t xml:space="preserve"> 2/2014, </w:t>
      </w:r>
      <w:r w:rsidRPr="001E5A26">
        <w:rPr>
          <w:i/>
          <w:szCs w:val="18"/>
        </w:rPr>
        <w:t>I. D. G.</w:t>
      </w:r>
      <w:r w:rsidRPr="001E5A26">
        <w:rPr>
          <w:szCs w:val="18"/>
        </w:rPr>
        <w:t xml:space="preserve"> c. </w:t>
      </w:r>
      <w:r w:rsidRPr="001E5A26">
        <w:rPr>
          <w:i/>
          <w:szCs w:val="18"/>
        </w:rPr>
        <w:t>Espagne</w:t>
      </w:r>
      <w:r w:rsidRPr="001E5A26">
        <w:rPr>
          <w:szCs w:val="18"/>
        </w:rPr>
        <w:t>, par. 11.3 et 11.4.</w:t>
      </w:r>
    </w:p>
  </w:footnote>
  <w:footnote w:id="31">
    <w:p w:rsidR="004663B0" w:rsidRPr="00685D14" w:rsidRDefault="004663B0" w:rsidP="00B57316">
      <w:pPr>
        <w:pStyle w:val="Notedebasdepage"/>
        <w:rPr>
          <w:lang w:val="fr-FR"/>
        </w:rPr>
      </w:pPr>
      <w:r>
        <w:tab/>
      </w:r>
      <w:r w:rsidRPr="00DC5700">
        <w:rPr>
          <w:rStyle w:val="Appelnotedebasdep"/>
        </w:rPr>
        <w:footnoteRef/>
      </w:r>
      <w:r>
        <w:tab/>
      </w:r>
      <w:r>
        <w:rPr>
          <w:lang w:val="fr-FR"/>
        </w:rPr>
        <w:t xml:space="preserve">Observation générale </w:t>
      </w:r>
      <w:r w:rsidRPr="009A7B48">
        <w:rPr>
          <w:rFonts w:eastAsia="MS Mincho"/>
        </w:rPr>
        <w:t>n</w:t>
      </w:r>
      <w:r w:rsidRPr="009A7B48">
        <w:rPr>
          <w:rFonts w:eastAsia="MS Mincho"/>
          <w:vertAlign w:val="superscript"/>
        </w:rPr>
        <w:t>o</w:t>
      </w:r>
      <w:r w:rsidRPr="009A7B48">
        <w:rPr>
          <w:rFonts w:eastAsia="MS Mincho"/>
        </w:rPr>
        <w:t> </w:t>
      </w:r>
      <w:r>
        <w:rPr>
          <w:lang w:val="fr-FR"/>
        </w:rPr>
        <w:t xml:space="preserve">7, par. 9. Voir aussi les observations générales </w:t>
      </w:r>
      <w:r w:rsidRPr="009A7B48">
        <w:rPr>
          <w:rFonts w:eastAsia="MS Mincho"/>
        </w:rPr>
        <w:t>n</w:t>
      </w:r>
      <w:r w:rsidRPr="009A7B48">
        <w:rPr>
          <w:rFonts w:eastAsia="MS Mincho"/>
          <w:vertAlign w:val="superscript"/>
        </w:rPr>
        <w:t>o</w:t>
      </w:r>
      <w:r w:rsidRPr="009A7B48">
        <w:rPr>
          <w:rFonts w:eastAsia="MS Mincho"/>
        </w:rPr>
        <w:t> </w:t>
      </w:r>
      <w:r>
        <w:rPr>
          <w:lang w:val="fr-FR"/>
        </w:rPr>
        <w:t>22</w:t>
      </w:r>
      <w:r w:rsidR="00C6673F">
        <w:rPr>
          <w:lang w:val="fr-FR"/>
        </w:rPr>
        <w:t xml:space="preserve"> (2016)</w:t>
      </w:r>
      <w:r>
        <w:rPr>
          <w:lang w:val="fr-FR"/>
        </w:rPr>
        <w:t xml:space="preserve">, sur le droit à la santé sexuelle et reproductive, par. 42, et </w:t>
      </w:r>
      <w:r w:rsidRPr="009A7B48">
        <w:rPr>
          <w:rFonts w:eastAsia="MS Mincho"/>
        </w:rPr>
        <w:t>n</w:t>
      </w:r>
      <w:r w:rsidRPr="009A7B48">
        <w:rPr>
          <w:rFonts w:eastAsia="MS Mincho"/>
          <w:vertAlign w:val="superscript"/>
        </w:rPr>
        <w:t>o</w:t>
      </w:r>
      <w:r w:rsidRPr="009A7B48">
        <w:rPr>
          <w:rFonts w:eastAsia="MS Mincho"/>
        </w:rPr>
        <w:t> </w:t>
      </w:r>
      <w:r>
        <w:rPr>
          <w:lang w:val="fr-FR"/>
        </w:rPr>
        <w:t>23</w:t>
      </w:r>
      <w:r w:rsidR="00C6673F">
        <w:rPr>
          <w:lang w:val="fr-FR"/>
        </w:rPr>
        <w:t xml:space="preserve"> (2016)</w:t>
      </w:r>
      <w:r>
        <w:rPr>
          <w:lang w:val="fr-FR"/>
        </w:rPr>
        <w:t>, sur le droit à des conditions de travail justes et favorables, par. 59.</w:t>
      </w:r>
    </w:p>
  </w:footnote>
  <w:footnote w:id="32">
    <w:p w:rsidR="004663B0" w:rsidRPr="001E5A26" w:rsidRDefault="004663B0" w:rsidP="008F0DF1">
      <w:pPr>
        <w:pStyle w:val="Notedebasdepage"/>
        <w:rPr>
          <w:szCs w:val="18"/>
        </w:rPr>
      </w:pPr>
      <w:r w:rsidRPr="001E5A26">
        <w:rPr>
          <w:szCs w:val="18"/>
        </w:rPr>
        <w:tab/>
      </w:r>
      <w:r w:rsidRPr="00DC5700">
        <w:rPr>
          <w:rStyle w:val="Appelnotedebasdep"/>
        </w:rPr>
        <w:footnoteRef/>
      </w:r>
      <w:r w:rsidRPr="001E5A26">
        <w:rPr>
          <w:szCs w:val="18"/>
        </w:rPr>
        <w:tab/>
      </w:r>
      <w:r w:rsidR="000A00EF">
        <w:rPr>
          <w:szCs w:val="18"/>
        </w:rPr>
        <w:t xml:space="preserve">Observation générale </w:t>
      </w:r>
      <w:r w:rsidR="000A00EF" w:rsidRPr="000A00EF">
        <w:rPr>
          <w:rFonts w:eastAsia="MS Mincho"/>
          <w:szCs w:val="18"/>
        </w:rPr>
        <w:t>n</w:t>
      </w:r>
      <w:r w:rsidR="000A00EF" w:rsidRPr="000A00EF">
        <w:rPr>
          <w:rFonts w:eastAsia="MS Mincho"/>
          <w:szCs w:val="18"/>
          <w:vertAlign w:val="superscript"/>
        </w:rPr>
        <w:t>o</w:t>
      </w:r>
      <w:r w:rsidR="000A00EF">
        <w:rPr>
          <w:szCs w:val="18"/>
        </w:rPr>
        <w:t xml:space="preserve"> 7, par. 16. </w:t>
      </w:r>
    </w:p>
  </w:footnote>
  <w:footnote w:id="33">
    <w:p w:rsidR="004663B0" w:rsidRPr="001E5A26" w:rsidRDefault="004663B0" w:rsidP="00B57316">
      <w:pPr>
        <w:pStyle w:val="Notedebasdepage"/>
      </w:pPr>
      <w:r w:rsidRPr="001E5A26">
        <w:tab/>
      </w:r>
      <w:r w:rsidRPr="00DC5700">
        <w:rPr>
          <w:rStyle w:val="Appelnotedebasdep"/>
        </w:rPr>
        <w:footnoteRef/>
      </w:r>
      <w:r>
        <w:tab/>
      </w:r>
      <w:r w:rsidR="00BB734B" w:rsidRPr="001E5A26">
        <w:t xml:space="preserve">Observation générale </w:t>
      </w:r>
      <w:r w:rsidR="00BB734B" w:rsidRPr="009A7B48">
        <w:rPr>
          <w:rFonts w:eastAsia="MS Mincho"/>
        </w:rPr>
        <w:t>n</w:t>
      </w:r>
      <w:r w:rsidR="00BB734B" w:rsidRPr="009A7B48">
        <w:rPr>
          <w:rFonts w:eastAsia="MS Mincho"/>
          <w:vertAlign w:val="superscript"/>
        </w:rPr>
        <w:t>o</w:t>
      </w:r>
      <w:r w:rsidR="00BB734B" w:rsidRPr="009A7B48">
        <w:rPr>
          <w:rFonts w:eastAsia="MS Mincho"/>
        </w:rPr>
        <w:t> </w:t>
      </w:r>
      <w:r w:rsidR="00BB734B" w:rsidRPr="001E5A26">
        <w:t>4, par. 8 c). Voir aussi</w:t>
      </w:r>
      <w:r w:rsidR="00BB734B">
        <w:t xml:space="preserve"> le</w:t>
      </w:r>
      <w:r w:rsidR="00BB734B" w:rsidRPr="001E5A26">
        <w:t xml:space="preserve"> par</w:t>
      </w:r>
      <w:r w:rsidR="00BB734B">
        <w:t>agraphe</w:t>
      </w:r>
      <w:r w:rsidR="00BB734B" w:rsidRPr="001E5A26">
        <w:t> 13.</w:t>
      </w:r>
    </w:p>
  </w:footnote>
  <w:footnote w:id="34">
    <w:p w:rsidR="004663B0" w:rsidRPr="00685D14" w:rsidRDefault="004663B0" w:rsidP="00B57316">
      <w:pPr>
        <w:pStyle w:val="Notedebasdepage"/>
        <w:rPr>
          <w:lang w:val="fr-CA"/>
        </w:rPr>
      </w:pPr>
      <w:r>
        <w:tab/>
      </w:r>
      <w:r w:rsidRPr="00DC5700">
        <w:rPr>
          <w:rStyle w:val="Appelnotedebasdep"/>
        </w:rPr>
        <w:footnoteRef/>
      </w:r>
      <w:r>
        <w:tab/>
      </w:r>
      <w:r w:rsidR="00BB734B" w:rsidRPr="001E5A26">
        <w:t xml:space="preserve">Observation générale </w:t>
      </w:r>
      <w:r w:rsidR="00BB734B" w:rsidRPr="001E5A26">
        <w:rPr>
          <w:rFonts w:eastAsia="MS Mincho"/>
        </w:rPr>
        <w:t>n</w:t>
      </w:r>
      <w:r w:rsidR="00BB734B" w:rsidRPr="001E5A26">
        <w:rPr>
          <w:rFonts w:eastAsia="MS Mincho"/>
          <w:vertAlign w:val="superscript"/>
        </w:rPr>
        <w:t>o</w:t>
      </w:r>
      <w:r w:rsidR="00BB734B" w:rsidRPr="001E5A26">
        <w:t> 3, par. 2. Voir aussi la lettre du 16 mai 2012 adressée aux États parties au Pacte par le Président du Comité.</w:t>
      </w:r>
    </w:p>
  </w:footnote>
  <w:footnote w:id="35">
    <w:p w:rsidR="004663B0" w:rsidRPr="00685D14" w:rsidRDefault="004663B0" w:rsidP="00B57316">
      <w:pPr>
        <w:pStyle w:val="Notedebasdepage"/>
        <w:rPr>
          <w:lang w:val="fr-CA"/>
        </w:rPr>
      </w:pPr>
      <w:r>
        <w:tab/>
      </w:r>
      <w:r w:rsidRPr="00DC5700">
        <w:rPr>
          <w:rStyle w:val="Appelnotedebasdep"/>
        </w:rPr>
        <w:footnoteRef/>
      </w:r>
      <w:r>
        <w:tab/>
      </w:r>
      <w:r w:rsidR="00BB734B">
        <w:rPr>
          <w:lang w:val="fr-CA"/>
        </w:rPr>
        <w:t>Voir, par exemple, l’intervention faite à ce sujet par la Rapporteuse spéciale sur</w:t>
      </w:r>
      <w:r w:rsidR="00BB734B">
        <w:t xml:space="preserve"> le </w:t>
      </w:r>
      <w:r w:rsidR="00BB734B" w:rsidRPr="00685D14">
        <w:t>logement</w:t>
      </w:r>
      <w:r w:rsidR="00BB734B" w:rsidRPr="00685D14">
        <w:rPr>
          <w:i/>
        </w:rPr>
        <w:t xml:space="preserve"> </w:t>
      </w:r>
      <w:r w:rsidR="00BB734B">
        <w:t>convenable en tant qu’élément du droit à un niveau de vie suffisant ainsi que sur le droit à la non</w:t>
      </w:r>
      <w:r w:rsidR="00BB734B">
        <w:noBreakHyphen/>
        <w:t>discrimination à cet égard, ainsi que le rapport de la Rapporteuse spéciale publié sous la cote A/HRC/31/54, par. 28 à 38.</w:t>
      </w:r>
    </w:p>
  </w:footnote>
  <w:footnote w:id="36">
    <w:p w:rsidR="004663B0" w:rsidRPr="001E5A26" w:rsidRDefault="004663B0" w:rsidP="00B57316">
      <w:pPr>
        <w:pStyle w:val="Notedebasdepage"/>
      </w:pPr>
      <w:r w:rsidRPr="001E5A26">
        <w:tab/>
      </w:r>
      <w:r w:rsidRPr="00DC5700">
        <w:rPr>
          <w:rStyle w:val="Appelnotedebasdep"/>
        </w:rPr>
        <w:footnoteRef/>
      </w:r>
      <w:r w:rsidRPr="001E5A26">
        <w:tab/>
      </w:r>
      <w:r w:rsidR="00BB734B" w:rsidRPr="001E5A26">
        <w:rPr>
          <w:spacing w:val="-2"/>
        </w:rPr>
        <w:t>Voir aussi la Déclaration du Comité sur l</w:t>
      </w:r>
      <w:r w:rsidR="00BB734B">
        <w:rPr>
          <w:spacing w:val="-2"/>
        </w:rPr>
        <w:t>’</w:t>
      </w:r>
      <w:r w:rsidR="00BB734B" w:rsidRPr="001E5A26">
        <w:rPr>
          <w:spacing w:val="-2"/>
        </w:rPr>
        <w:t>obligation d</w:t>
      </w:r>
      <w:r w:rsidR="00BB734B">
        <w:rPr>
          <w:spacing w:val="-2"/>
        </w:rPr>
        <w:t>’</w:t>
      </w:r>
      <w:r w:rsidR="00BB734B" w:rsidRPr="001E5A26">
        <w:rPr>
          <w:spacing w:val="-2"/>
        </w:rPr>
        <w:t>agir « au maximum de ses ressources disponibles » dans le contexte d</w:t>
      </w:r>
      <w:r w:rsidR="00BB734B">
        <w:rPr>
          <w:spacing w:val="-2"/>
        </w:rPr>
        <w:t>’</w:t>
      </w:r>
      <w:r w:rsidR="00BB734B" w:rsidRPr="001E5A26">
        <w:rPr>
          <w:spacing w:val="-2"/>
        </w:rPr>
        <w:t xml:space="preserve">un Protocole facultatif au Pacte </w:t>
      </w:r>
      <w:r w:rsidR="00BB734B">
        <w:rPr>
          <w:spacing w:val="-2"/>
        </w:rPr>
        <w:t>(2007).</w:t>
      </w:r>
    </w:p>
  </w:footnote>
  <w:footnote w:id="37">
    <w:p w:rsidR="004663B0" w:rsidRPr="00685D14" w:rsidRDefault="004663B0" w:rsidP="00870090">
      <w:pPr>
        <w:pStyle w:val="Notedebasdepage"/>
        <w:rPr>
          <w:lang w:val="fr-CA"/>
        </w:rPr>
      </w:pPr>
      <w:r>
        <w:rPr>
          <w:lang w:val="fr-CA"/>
        </w:rPr>
        <w:tab/>
      </w:r>
      <w:r w:rsidRPr="00DC5700">
        <w:rPr>
          <w:rStyle w:val="Appelnotedebasdep"/>
        </w:rPr>
        <w:footnoteRef/>
      </w:r>
      <w:r>
        <w:rPr>
          <w:lang w:val="fr-CA"/>
        </w:rPr>
        <w:tab/>
      </w:r>
      <w:r w:rsidR="00BB734B">
        <w:rPr>
          <w:lang w:val="fr-CA"/>
        </w:rPr>
        <w:t xml:space="preserve">Communication </w:t>
      </w:r>
      <w:r w:rsidR="00BB734B" w:rsidRPr="009A7B48">
        <w:rPr>
          <w:rFonts w:eastAsia="MS Mincho"/>
        </w:rPr>
        <w:t>n</w:t>
      </w:r>
      <w:r w:rsidR="00BB734B" w:rsidRPr="009A7B48">
        <w:rPr>
          <w:rFonts w:eastAsia="MS Mincho"/>
          <w:vertAlign w:val="superscript"/>
        </w:rPr>
        <w:t>o</w:t>
      </w:r>
      <w:r w:rsidR="00BB734B" w:rsidRPr="009A7B48">
        <w:rPr>
          <w:rFonts w:eastAsia="MS Mincho"/>
        </w:rPr>
        <w:t> </w:t>
      </w:r>
      <w:r w:rsidR="00BB734B">
        <w:rPr>
          <w:lang w:val="fr-CA"/>
        </w:rPr>
        <w:t xml:space="preserve">1/2013, </w:t>
      </w:r>
      <w:proofErr w:type="spellStart"/>
      <w:r w:rsidR="00BB734B" w:rsidRPr="00685D14">
        <w:rPr>
          <w:i/>
          <w:lang w:val="fr-CA"/>
        </w:rPr>
        <w:t>López</w:t>
      </w:r>
      <w:proofErr w:type="spellEnd"/>
      <w:r w:rsidR="00BB734B" w:rsidRPr="00685D14">
        <w:rPr>
          <w:i/>
          <w:lang w:val="fr-CA"/>
        </w:rPr>
        <w:t xml:space="preserve"> </w:t>
      </w:r>
      <w:proofErr w:type="spellStart"/>
      <w:r w:rsidR="00BB734B" w:rsidRPr="00685D14">
        <w:rPr>
          <w:i/>
          <w:lang w:val="fr-CA"/>
        </w:rPr>
        <w:t>Rodríguez</w:t>
      </w:r>
      <w:proofErr w:type="spellEnd"/>
      <w:r w:rsidR="00BB734B">
        <w:rPr>
          <w:lang w:val="fr-CA"/>
        </w:rPr>
        <w:t xml:space="preserve"> c. </w:t>
      </w:r>
      <w:r w:rsidR="00BB734B">
        <w:rPr>
          <w:i/>
          <w:lang w:val="fr-CA"/>
        </w:rPr>
        <w:t>Espagne</w:t>
      </w:r>
      <w:r w:rsidR="00BB734B">
        <w:rPr>
          <w:lang w:val="fr-CA"/>
        </w:rPr>
        <w:t xml:space="preserve">, constatations adoptées le 4 mars 2016, par. 13.3. Voir aussi la lettre du Comité datée du 16 mai 2012 (note 45 </w:t>
      </w:r>
      <w:r w:rsidR="00BB734B" w:rsidRPr="00685D14">
        <w:rPr>
          <w:i/>
          <w:lang w:val="fr-CA"/>
        </w:rPr>
        <w:t>supra</w:t>
      </w:r>
      <w:r w:rsidR="00BB734B">
        <w:rPr>
          <w:lang w:val="fr-CA"/>
        </w:rPr>
        <w:t>).</w:t>
      </w:r>
    </w:p>
  </w:footnote>
  <w:footnote w:id="38">
    <w:p w:rsidR="004663B0" w:rsidRPr="00685D14" w:rsidRDefault="004663B0" w:rsidP="00B57316">
      <w:pPr>
        <w:pStyle w:val="Notedebasdepage"/>
        <w:rPr>
          <w:lang w:val="fr-CA"/>
        </w:rPr>
      </w:pPr>
      <w:r>
        <w:tab/>
      </w:r>
      <w:r w:rsidRPr="00DC5700">
        <w:rPr>
          <w:rStyle w:val="Appelnotedebasdep"/>
        </w:rPr>
        <w:footnoteRef/>
      </w:r>
      <w:r>
        <w:tab/>
      </w:r>
      <w:r w:rsidR="00BB734B">
        <w:rPr>
          <w:lang w:val="fr-CA"/>
        </w:rPr>
        <w:t xml:space="preserve">Observation générale </w:t>
      </w:r>
      <w:r w:rsidR="00BB734B" w:rsidRPr="009A7B48">
        <w:rPr>
          <w:rFonts w:eastAsia="MS Mincho"/>
        </w:rPr>
        <w:t>n</w:t>
      </w:r>
      <w:r w:rsidR="00BB734B" w:rsidRPr="009A7B48">
        <w:rPr>
          <w:rFonts w:eastAsia="MS Mincho"/>
          <w:vertAlign w:val="superscript"/>
        </w:rPr>
        <w:t>o</w:t>
      </w:r>
      <w:r w:rsidR="00BB734B" w:rsidRPr="009A7B48">
        <w:rPr>
          <w:rFonts w:eastAsia="MS Mincho"/>
        </w:rPr>
        <w:t> </w:t>
      </w:r>
      <w:r w:rsidR="00BB734B">
        <w:rPr>
          <w:lang w:val="fr-CA"/>
        </w:rPr>
        <w:t>4, par. 9. Voir aussi la déclaration du Comité sur l’obligation d’</w:t>
      </w:r>
      <w:r w:rsidR="00F71FDE">
        <w:rPr>
          <w:lang w:val="fr-CA"/>
        </w:rPr>
        <w:t>agir « au </w:t>
      </w:r>
      <w:r w:rsidR="00BB734B">
        <w:rPr>
          <w:lang w:val="fr-CA"/>
        </w:rPr>
        <w:t>maximum des ressources disponibles » dans le contexte d’un protocole facultatif au Pacte, par. 6 et 8 à 11.</w:t>
      </w:r>
    </w:p>
  </w:footnote>
  <w:footnote w:id="39">
    <w:p w:rsidR="004663B0" w:rsidRPr="00685D14" w:rsidRDefault="004663B0" w:rsidP="00B57316">
      <w:pPr>
        <w:pStyle w:val="Notedebasdepage"/>
        <w:rPr>
          <w:lang w:val="fr-CA"/>
        </w:rPr>
      </w:pPr>
      <w:r>
        <w:tab/>
      </w:r>
      <w:r w:rsidRPr="00DC5700">
        <w:rPr>
          <w:rStyle w:val="Appelnotedebasdep"/>
        </w:rPr>
        <w:footnoteRef/>
      </w:r>
      <w:r>
        <w:tab/>
      </w:r>
      <w:r w:rsidR="00BB734B">
        <w:rPr>
          <w:lang w:val="fr-CA"/>
        </w:rPr>
        <w:t xml:space="preserve">Lettre du Comité datée du 16 mai 2012 (note 45 </w:t>
      </w:r>
      <w:r w:rsidR="00BB734B" w:rsidRPr="00685D14">
        <w:rPr>
          <w:i/>
          <w:lang w:val="fr-CA"/>
        </w:rPr>
        <w:t>supra</w:t>
      </w:r>
      <w:r w:rsidR="00BB734B">
        <w:rPr>
          <w:lang w:val="fr-CA"/>
        </w:rPr>
        <w:t>). Voir aussi la déclaration sur la dette publique et les mesures d’austérité sous l’angle du Pacte international relatif aux droits économiques, sociaux et culturels (2016), par. 4.</w:t>
      </w:r>
    </w:p>
  </w:footnote>
  <w:footnote w:id="40">
    <w:p w:rsidR="004663B0" w:rsidRPr="00685D14" w:rsidRDefault="004663B0" w:rsidP="00B57316">
      <w:pPr>
        <w:pStyle w:val="Notedebasdepage"/>
        <w:rPr>
          <w:lang w:val="fr-CA"/>
        </w:rPr>
      </w:pPr>
      <w:r>
        <w:rPr>
          <w:lang w:val="fr-CA"/>
        </w:rPr>
        <w:tab/>
      </w:r>
      <w:r w:rsidRPr="00DC5700">
        <w:rPr>
          <w:rStyle w:val="Appelnotedebasdep"/>
        </w:rPr>
        <w:footnoteRef/>
      </w:r>
      <w:r>
        <w:rPr>
          <w:lang w:val="fr-CA"/>
        </w:rPr>
        <w:tab/>
      </w:r>
      <w:r w:rsidR="00BB734B">
        <w:rPr>
          <w:lang w:val="fr-CA"/>
        </w:rPr>
        <w:t>Voir aussi les observations finales du Comité concernant le cinquième rapport périodique de l’Espagne (E/C.12/ESP/CO/5), par. 21.</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3B0" w:rsidRPr="000C30CF" w:rsidRDefault="003C215B">
    <w:pPr>
      <w:pStyle w:val="En-tte"/>
    </w:pPr>
    <w:r>
      <w:fldChar w:fldCharType="begin"/>
    </w:r>
    <w:r>
      <w:instrText xml:space="preserve"> TITLE  \* MERGEFORMAT </w:instrText>
    </w:r>
    <w:r>
      <w:fldChar w:fldCharType="separate"/>
    </w:r>
    <w:r>
      <w:t>E/C.12/61/D/5/2015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3B0" w:rsidRPr="000C30CF" w:rsidRDefault="003C215B" w:rsidP="000C30CF">
    <w:pPr>
      <w:pStyle w:val="En-tte"/>
      <w:jc w:val="right"/>
    </w:pPr>
    <w:r>
      <w:fldChar w:fldCharType="begin"/>
    </w:r>
    <w:r>
      <w:instrText xml:space="preserve"> TITLE  \* MERGEFORMAT </w:instrText>
    </w:r>
    <w:r>
      <w:fldChar w:fldCharType="separate"/>
    </w:r>
    <w:r>
      <w:t>E/C.12/61/D/5/2015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7EA"/>
    <w:rsid w:val="00001D12"/>
    <w:rsid w:val="00016D19"/>
    <w:rsid w:val="00017F94"/>
    <w:rsid w:val="00023842"/>
    <w:rsid w:val="0002432E"/>
    <w:rsid w:val="000334F9"/>
    <w:rsid w:val="0007796D"/>
    <w:rsid w:val="000A00EF"/>
    <w:rsid w:val="000B7790"/>
    <w:rsid w:val="000C30CF"/>
    <w:rsid w:val="000E35A4"/>
    <w:rsid w:val="00111F2F"/>
    <w:rsid w:val="00132405"/>
    <w:rsid w:val="0014365E"/>
    <w:rsid w:val="001477EA"/>
    <w:rsid w:val="00163690"/>
    <w:rsid w:val="00176178"/>
    <w:rsid w:val="00177DD6"/>
    <w:rsid w:val="001A7EE8"/>
    <w:rsid w:val="001C3868"/>
    <w:rsid w:val="001F525A"/>
    <w:rsid w:val="00223272"/>
    <w:rsid w:val="0024779E"/>
    <w:rsid w:val="00266ACE"/>
    <w:rsid w:val="00280DB0"/>
    <w:rsid w:val="002832AC"/>
    <w:rsid w:val="00285591"/>
    <w:rsid w:val="002A3546"/>
    <w:rsid w:val="002D7C93"/>
    <w:rsid w:val="002F2675"/>
    <w:rsid w:val="00326F5D"/>
    <w:rsid w:val="0035374A"/>
    <w:rsid w:val="00366ED3"/>
    <w:rsid w:val="003C215B"/>
    <w:rsid w:val="00421C2D"/>
    <w:rsid w:val="00435AAA"/>
    <w:rsid w:val="00441C3B"/>
    <w:rsid w:val="00446FE5"/>
    <w:rsid w:val="00452396"/>
    <w:rsid w:val="004600BC"/>
    <w:rsid w:val="004663B0"/>
    <w:rsid w:val="004E468C"/>
    <w:rsid w:val="00504AFE"/>
    <w:rsid w:val="005505B7"/>
    <w:rsid w:val="00554449"/>
    <w:rsid w:val="00573BE5"/>
    <w:rsid w:val="005757E6"/>
    <w:rsid w:val="00586ED3"/>
    <w:rsid w:val="00596AA9"/>
    <w:rsid w:val="005A218D"/>
    <w:rsid w:val="005A548B"/>
    <w:rsid w:val="005D0D07"/>
    <w:rsid w:val="005D356B"/>
    <w:rsid w:val="006051F2"/>
    <w:rsid w:val="00607463"/>
    <w:rsid w:val="00672104"/>
    <w:rsid w:val="00691C2D"/>
    <w:rsid w:val="00695AE6"/>
    <w:rsid w:val="006A2A79"/>
    <w:rsid w:val="006C12FF"/>
    <w:rsid w:val="006E0A4C"/>
    <w:rsid w:val="0071601D"/>
    <w:rsid w:val="0072660E"/>
    <w:rsid w:val="00733610"/>
    <w:rsid w:val="007A62E6"/>
    <w:rsid w:val="007D5F82"/>
    <w:rsid w:val="0080236C"/>
    <w:rsid w:val="0080337B"/>
    <w:rsid w:val="00806224"/>
    <w:rsid w:val="0080684C"/>
    <w:rsid w:val="0083007B"/>
    <w:rsid w:val="00852ED0"/>
    <w:rsid w:val="008627ED"/>
    <w:rsid w:val="00870090"/>
    <w:rsid w:val="00870A28"/>
    <w:rsid w:val="00871C75"/>
    <w:rsid w:val="008776DC"/>
    <w:rsid w:val="008F0DF1"/>
    <w:rsid w:val="008F7C41"/>
    <w:rsid w:val="00904972"/>
    <w:rsid w:val="00904E0E"/>
    <w:rsid w:val="00910287"/>
    <w:rsid w:val="009259B0"/>
    <w:rsid w:val="00967489"/>
    <w:rsid w:val="009705C8"/>
    <w:rsid w:val="00991206"/>
    <w:rsid w:val="00993D6D"/>
    <w:rsid w:val="009A7B48"/>
    <w:rsid w:val="009C1CF4"/>
    <w:rsid w:val="009C69DC"/>
    <w:rsid w:val="009D5E88"/>
    <w:rsid w:val="00A110E5"/>
    <w:rsid w:val="00A30353"/>
    <w:rsid w:val="00A30BB6"/>
    <w:rsid w:val="00A53A2A"/>
    <w:rsid w:val="00AA42FA"/>
    <w:rsid w:val="00AC3823"/>
    <w:rsid w:val="00AE323C"/>
    <w:rsid w:val="00AF290F"/>
    <w:rsid w:val="00AF2B19"/>
    <w:rsid w:val="00B00181"/>
    <w:rsid w:val="00B00B0D"/>
    <w:rsid w:val="00B14109"/>
    <w:rsid w:val="00B57316"/>
    <w:rsid w:val="00B765F7"/>
    <w:rsid w:val="00B810F2"/>
    <w:rsid w:val="00BA0CA9"/>
    <w:rsid w:val="00BB2994"/>
    <w:rsid w:val="00BB734B"/>
    <w:rsid w:val="00BC343B"/>
    <w:rsid w:val="00BF0266"/>
    <w:rsid w:val="00C02897"/>
    <w:rsid w:val="00C35865"/>
    <w:rsid w:val="00C52E4F"/>
    <w:rsid w:val="00C547D3"/>
    <w:rsid w:val="00C63D76"/>
    <w:rsid w:val="00C6673F"/>
    <w:rsid w:val="00C86C3F"/>
    <w:rsid w:val="00CA2208"/>
    <w:rsid w:val="00CC0E94"/>
    <w:rsid w:val="00D04A60"/>
    <w:rsid w:val="00D3439C"/>
    <w:rsid w:val="00D445B5"/>
    <w:rsid w:val="00D46093"/>
    <w:rsid w:val="00D57BCB"/>
    <w:rsid w:val="00D63AED"/>
    <w:rsid w:val="00D75300"/>
    <w:rsid w:val="00D805C3"/>
    <w:rsid w:val="00D95173"/>
    <w:rsid w:val="00DB1831"/>
    <w:rsid w:val="00DD3BFD"/>
    <w:rsid w:val="00DF0D05"/>
    <w:rsid w:val="00DF6678"/>
    <w:rsid w:val="00E05D81"/>
    <w:rsid w:val="00E4635D"/>
    <w:rsid w:val="00E60BAE"/>
    <w:rsid w:val="00E85EB0"/>
    <w:rsid w:val="00EA38C6"/>
    <w:rsid w:val="00EF2E22"/>
    <w:rsid w:val="00EF5818"/>
    <w:rsid w:val="00F660DF"/>
    <w:rsid w:val="00F71FDE"/>
    <w:rsid w:val="00F95C08"/>
    <w:rsid w:val="00FA1C39"/>
    <w:rsid w:val="00FB0FF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0969662"/>
  <w15:docId w15:val="{7A7D0C7E-7EAB-41B4-ACD6-6A88894D9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Footnote number,ftref,Footnotes refss"/>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16</Pages>
  <Words>9139</Words>
  <Characters>50270</Characters>
  <Application>Microsoft Office Word</Application>
  <DocSecurity>0</DocSecurity>
  <Lines>418</Lines>
  <Paragraphs>118</Paragraphs>
  <ScaleCrop>false</ScaleCrop>
  <HeadingPairs>
    <vt:vector size="2" baseType="variant">
      <vt:variant>
        <vt:lpstr>Titre</vt:lpstr>
      </vt:variant>
      <vt:variant>
        <vt:i4>1</vt:i4>
      </vt:variant>
    </vt:vector>
  </HeadingPairs>
  <TitlesOfParts>
    <vt:vector size="1" baseType="lpstr">
      <vt:lpstr>E/C.12/61/D/5/2015</vt:lpstr>
    </vt:vector>
  </TitlesOfParts>
  <Company>DCM</Company>
  <LinksUpToDate>false</LinksUpToDate>
  <CharactersWithSpaces>59291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E/C.12/61/D/5/2015</dc:title>
  <dc:subject/>
  <dc:creator>Sylvie LAMY</dc:creator>
  <cp:keywords/>
  <cp:lastModifiedBy>Sylvie LAMY</cp:lastModifiedBy>
  <cp:revision>3</cp:revision>
  <cp:lastPrinted>2017-11-02T12:32:00Z</cp:lastPrinted>
  <dcterms:created xsi:type="dcterms:W3CDTF">2017-11-02T12:32:00Z</dcterms:created>
  <dcterms:modified xsi:type="dcterms:W3CDTF">2017-11-02T12:32:00Z</dcterms:modified>
</cp:coreProperties>
</file>