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D1DF3" w:rsidRPr="001B3C8E" w:rsidTr="00E4666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D1DF3" w:rsidRPr="001B3C8E" w:rsidRDefault="003D1DF3" w:rsidP="00F0151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D1DF3" w:rsidRPr="001B3C8E" w:rsidRDefault="003D1DF3" w:rsidP="00F01516">
            <w:pPr>
              <w:spacing w:after="80" w:line="300" w:lineRule="exact"/>
              <w:rPr>
                <w:sz w:val="28"/>
              </w:rPr>
            </w:pPr>
            <w:r w:rsidRPr="001B3C8E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D1DF3" w:rsidRPr="001B3C8E" w:rsidRDefault="001C24D0" w:rsidP="00A12378">
            <w:pPr>
              <w:jc w:val="right"/>
            </w:pPr>
            <w:r w:rsidRPr="001B3C8E">
              <w:rPr>
                <w:sz w:val="40"/>
              </w:rPr>
              <w:t>E</w:t>
            </w:r>
            <w:r w:rsidRPr="001B3C8E">
              <w:t>/C.12/</w:t>
            </w:r>
            <w:r w:rsidR="009E4EA9" w:rsidRPr="001B3C8E">
              <w:t>BDI</w:t>
            </w:r>
            <w:r w:rsidRPr="001B3C8E">
              <w:t>/Q/1</w:t>
            </w:r>
          </w:p>
        </w:tc>
      </w:tr>
      <w:tr w:rsidR="003D1DF3" w:rsidRPr="001B3C8E" w:rsidTr="00F0151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D1DF3" w:rsidRPr="001B3C8E" w:rsidRDefault="003D1DF3" w:rsidP="00F01516">
            <w:pPr>
              <w:spacing w:before="120"/>
              <w:jc w:val="center"/>
            </w:pPr>
            <w:r w:rsidRPr="001B3C8E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D1DF3" w:rsidRPr="001B3C8E" w:rsidRDefault="003D1DF3" w:rsidP="00F01516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1B3C8E">
              <w:rPr>
                <w:b/>
                <w:sz w:val="40"/>
                <w:szCs w:val="40"/>
              </w:rPr>
              <w:t>Conseil économique 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E4EA9" w:rsidRPr="001B3C8E" w:rsidRDefault="009E4EA9" w:rsidP="009E4EA9">
            <w:pPr>
              <w:spacing w:before="240" w:line="240" w:lineRule="exact"/>
            </w:pPr>
            <w:r w:rsidRPr="001B3C8E">
              <w:t xml:space="preserve">Distr. </w:t>
            </w:r>
            <w:r w:rsidR="00496CA9" w:rsidRPr="001B3C8E">
              <w:t>générale</w:t>
            </w:r>
          </w:p>
          <w:p w:rsidR="00F169CA" w:rsidRPr="001B3C8E" w:rsidRDefault="00BA0011" w:rsidP="00BA0011">
            <w:r w:rsidRPr="001B3C8E">
              <w:t>31</w:t>
            </w:r>
            <w:r w:rsidR="00A6644F" w:rsidRPr="001B3C8E">
              <w:t xml:space="preserve"> </w:t>
            </w:r>
            <w:r w:rsidR="009E4EA9" w:rsidRPr="001B3C8E">
              <w:t>mars 2015</w:t>
            </w:r>
          </w:p>
          <w:p w:rsidR="00F169CA" w:rsidRPr="001B3C8E" w:rsidRDefault="00F169CA" w:rsidP="00BA0011"/>
          <w:p w:rsidR="003D1DF3" w:rsidRPr="001B3C8E" w:rsidRDefault="009E4EA9" w:rsidP="00C1227F">
            <w:pPr>
              <w:spacing w:line="240" w:lineRule="exact"/>
            </w:pPr>
            <w:r w:rsidRPr="001B3C8E">
              <w:t>Original: français</w:t>
            </w:r>
            <w:r w:rsidR="006317E0" w:rsidRPr="001B3C8E">
              <w:br/>
            </w:r>
            <w:r w:rsidR="00C1227F" w:rsidRPr="001B3C8E">
              <w:t>A</w:t>
            </w:r>
            <w:r w:rsidR="006317E0" w:rsidRPr="001B3C8E">
              <w:t xml:space="preserve">nglais, </w:t>
            </w:r>
            <w:r w:rsidR="00C1227F" w:rsidRPr="001B3C8E">
              <w:t>espagnol et français</w:t>
            </w:r>
            <w:r w:rsidR="006317E0" w:rsidRPr="001B3C8E">
              <w:t xml:space="preserve"> seulement</w:t>
            </w:r>
          </w:p>
        </w:tc>
      </w:tr>
    </w:tbl>
    <w:p w:rsidR="009E4EA9" w:rsidRPr="001B3C8E" w:rsidRDefault="009E4EA9" w:rsidP="009E4EA9">
      <w:pPr>
        <w:suppressAutoHyphens w:val="0"/>
        <w:spacing w:before="120"/>
        <w:rPr>
          <w:b/>
          <w:sz w:val="24"/>
          <w:szCs w:val="24"/>
        </w:rPr>
      </w:pPr>
      <w:r w:rsidRPr="001B3C8E">
        <w:rPr>
          <w:b/>
          <w:sz w:val="24"/>
          <w:szCs w:val="24"/>
        </w:rPr>
        <w:t>Comité des droits économiques, sociaux et culturels</w:t>
      </w:r>
    </w:p>
    <w:p w:rsidR="009E4EA9" w:rsidRPr="001B3C8E" w:rsidRDefault="001C24D0" w:rsidP="00811ED6">
      <w:pPr>
        <w:pStyle w:val="HChG"/>
      </w:pPr>
      <w:r w:rsidRPr="001B3C8E">
        <w:tab/>
      </w:r>
      <w:r w:rsidRPr="001B3C8E">
        <w:tab/>
        <w:t xml:space="preserve">Liste de points concernant le rapport initial </w:t>
      </w:r>
      <w:r w:rsidR="009E4EA9" w:rsidRPr="001B3C8E">
        <w:t>du Burundi</w:t>
      </w:r>
      <w:r w:rsidRPr="001B3C8E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1C24D0" w:rsidRPr="001B3C8E" w:rsidRDefault="001C24D0" w:rsidP="001C24D0">
      <w:pPr>
        <w:pStyle w:val="HChG"/>
      </w:pPr>
      <w:r w:rsidRPr="001B3C8E">
        <w:tab/>
        <w:t>I.</w:t>
      </w:r>
      <w:r w:rsidRPr="001B3C8E">
        <w:tab/>
        <w:t>Renseignements d</w:t>
      </w:r>
      <w:r w:rsidR="00F169CA" w:rsidRPr="001B3C8E">
        <w:t>’</w:t>
      </w:r>
      <w:r w:rsidRPr="001B3C8E">
        <w:t>ordre général</w:t>
      </w:r>
    </w:p>
    <w:p w:rsidR="001C24D0" w:rsidRPr="001B3C8E" w:rsidRDefault="00AB550E" w:rsidP="00F169CA">
      <w:pPr>
        <w:pStyle w:val="ParNoG"/>
        <w:tabs>
          <w:tab w:val="clear" w:pos="1701"/>
        </w:tabs>
      </w:pPr>
      <w:r w:rsidRPr="001B3C8E">
        <w:t>À la lumière de l</w:t>
      </w:r>
      <w:r w:rsidR="00F169CA" w:rsidRPr="001B3C8E">
        <w:t>’</w:t>
      </w:r>
      <w:r w:rsidRPr="001B3C8E">
        <w:t>article</w:t>
      </w:r>
      <w:r w:rsidR="00E3600E" w:rsidRPr="001B3C8E">
        <w:t> </w:t>
      </w:r>
      <w:r w:rsidRPr="001B3C8E">
        <w:t>19 de la Constitution burundaise, p</w:t>
      </w:r>
      <w:r w:rsidR="001C24D0" w:rsidRPr="001B3C8E">
        <w:t>réciser si</w:t>
      </w:r>
      <w:r w:rsidRPr="001B3C8E">
        <w:t xml:space="preserve"> le Pacte </w:t>
      </w:r>
      <w:r w:rsidR="001C24D0" w:rsidRPr="001B3C8E">
        <w:t xml:space="preserve">est directement </w:t>
      </w:r>
      <w:r w:rsidR="000B031B" w:rsidRPr="001B3C8E">
        <w:t xml:space="preserve">applicable </w:t>
      </w:r>
      <w:r w:rsidR="001C24D0" w:rsidRPr="001B3C8E">
        <w:t>dans l</w:t>
      </w:r>
      <w:r w:rsidR="00F169CA" w:rsidRPr="001B3C8E">
        <w:t>’</w:t>
      </w:r>
      <w:r w:rsidR="001C24D0" w:rsidRPr="001B3C8E">
        <w:t xml:space="preserve">État partie. Indiquer si les droits consacrés par le Pacte ont été invoqués devant </w:t>
      </w:r>
      <w:r w:rsidR="000B031B" w:rsidRPr="001B3C8E">
        <w:t>d</w:t>
      </w:r>
      <w:r w:rsidR="001C24D0" w:rsidRPr="001B3C8E">
        <w:t>es juridictions internes et/ou appliqués par celles-ci, que ce soit comme moyens dans une affaire ou à des fins d</w:t>
      </w:r>
      <w:r w:rsidR="00F169CA" w:rsidRPr="001B3C8E">
        <w:t>’</w:t>
      </w:r>
      <w:r w:rsidR="001C24D0" w:rsidRPr="001B3C8E">
        <w:t>interprétation des normes juridiques.</w:t>
      </w:r>
    </w:p>
    <w:p w:rsidR="001C24D0" w:rsidRPr="001B3C8E" w:rsidRDefault="00D72A8C" w:rsidP="001C24D0">
      <w:pPr>
        <w:pStyle w:val="ParNoG"/>
      </w:pPr>
      <w:r w:rsidRPr="001B3C8E">
        <w:t>Fournir des informations</w:t>
      </w:r>
      <w:r w:rsidR="00FD163A" w:rsidRPr="001B3C8E">
        <w:t xml:space="preserve"> détaillées</w:t>
      </w:r>
      <w:r w:rsidRPr="001B3C8E">
        <w:t xml:space="preserve"> sur les mesures d</w:t>
      </w:r>
      <w:r w:rsidR="00F169CA" w:rsidRPr="001B3C8E">
        <w:t>’</w:t>
      </w:r>
      <w:r w:rsidRPr="001B3C8E">
        <w:t>ordre législatif et administratif prises par l</w:t>
      </w:r>
      <w:r w:rsidR="00F169CA" w:rsidRPr="001B3C8E">
        <w:t>’</w:t>
      </w:r>
      <w:r w:rsidRPr="001B3C8E">
        <w:t>État partie afin de garantir la pleine indépendance et impartialité du système judiciaire.</w:t>
      </w:r>
      <w:r w:rsidR="00764E40" w:rsidRPr="001B3C8E">
        <w:t xml:space="preserve"> </w:t>
      </w:r>
    </w:p>
    <w:p w:rsidR="001C24D0" w:rsidRPr="001B3C8E" w:rsidRDefault="001C24D0" w:rsidP="0087383A">
      <w:pPr>
        <w:pStyle w:val="HChG"/>
      </w:pPr>
      <w:r w:rsidRPr="001B3C8E">
        <w:tab/>
        <w:t>II.</w:t>
      </w:r>
      <w:r w:rsidRPr="001B3C8E">
        <w:tab/>
        <w:t>Points relatifs aux dispositions générales du Pacte</w:t>
      </w:r>
      <w:r w:rsidRPr="001B3C8E">
        <w:br/>
        <w:t>(art. 1</w:t>
      </w:r>
      <w:r w:rsidRPr="001B3C8E">
        <w:rPr>
          <w:vertAlign w:val="superscript"/>
        </w:rPr>
        <w:t>er</w:t>
      </w:r>
      <w:r w:rsidRPr="001B3C8E">
        <w:t xml:space="preserve"> à 5)</w:t>
      </w:r>
    </w:p>
    <w:p w:rsidR="001C24D0" w:rsidRPr="001B3C8E" w:rsidRDefault="000B031B" w:rsidP="002B1FF7">
      <w:pPr>
        <w:pStyle w:val="H1G"/>
        <w:rPr>
          <w:rFonts w:eastAsia="SimSun"/>
        </w:rPr>
      </w:pPr>
      <w:r w:rsidRPr="001B3C8E">
        <w:tab/>
      </w:r>
      <w:r w:rsidRPr="001B3C8E">
        <w:tab/>
      </w:r>
      <w:r w:rsidR="001C24D0" w:rsidRPr="001B3C8E">
        <w:t>Article 2, paragraphe 1</w:t>
      </w:r>
      <w:r w:rsidR="00F62973" w:rsidRPr="001B3C8E">
        <w:t xml:space="preserve"> –</w:t>
      </w:r>
      <w:r w:rsidR="00F62973" w:rsidRPr="001B3C8E">
        <w:rPr>
          <w:rFonts w:eastAsia="SimSun"/>
        </w:rPr>
        <w:t xml:space="preserve"> </w:t>
      </w:r>
      <w:r w:rsidR="00C51690" w:rsidRPr="001B3C8E">
        <w:rPr>
          <w:rFonts w:eastAsia="SimSun"/>
        </w:rPr>
        <w:t>Obligation d</w:t>
      </w:r>
      <w:r w:rsidR="00F169CA" w:rsidRPr="001B3C8E">
        <w:rPr>
          <w:rFonts w:eastAsia="SimSun"/>
        </w:rPr>
        <w:t>’</w:t>
      </w:r>
      <w:r w:rsidR="00C51690" w:rsidRPr="001B3C8E">
        <w:rPr>
          <w:rFonts w:eastAsia="SimSun"/>
        </w:rPr>
        <w:t>agir au m</w:t>
      </w:r>
      <w:r w:rsidR="001C24D0" w:rsidRPr="001B3C8E">
        <w:rPr>
          <w:rFonts w:eastAsia="SimSun"/>
        </w:rPr>
        <w:t>aximum des ressources disponibles</w:t>
      </w:r>
    </w:p>
    <w:p w:rsidR="001C24D0" w:rsidRPr="001B3C8E" w:rsidRDefault="001C24D0" w:rsidP="00F6041C">
      <w:pPr>
        <w:pStyle w:val="ParNoG"/>
      </w:pPr>
      <w:r w:rsidRPr="001B3C8E">
        <w:t>Donner des informations sur l</w:t>
      </w:r>
      <w:r w:rsidR="00F169CA" w:rsidRPr="001B3C8E">
        <w:t>’</w:t>
      </w:r>
      <w:r w:rsidR="003E6DA4" w:rsidRPr="001B3C8E">
        <w:t>impact d</w:t>
      </w:r>
      <w:r w:rsidRPr="001B3C8E">
        <w:t xml:space="preserve">es </w:t>
      </w:r>
      <w:r w:rsidR="003E6DA4" w:rsidRPr="001B3C8E">
        <w:t xml:space="preserve">activités réalisées par la Brigade </w:t>
      </w:r>
      <w:r w:rsidR="00DE7FA8" w:rsidRPr="001B3C8E">
        <w:t xml:space="preserve">spéciale </w:t>
      </w:r>
      <w:r w:rsidR="003E6DA4" w:rsidRPr="001B3C8E">
        <w:t>anti-corruption</w:t>
      </w:r>
      <w:r w:rsidR="001E4B42" w:rsidRPr="001B3C8E">
        <w:t xml:space="preserve">, </w:t>
      </w:r>
      <w:r w:rsidR="0083642C" w:rsidRPr="001B3C8E">
        <w:t>sur les cas qui ont été traités par la Cour anti-corruption</w:t>
      </w:r>
      <w:r w:rsidR="001E4B42" w:rsidRPr="001B3C8E">
        <w:t>,</w:t>
      </w:r>
      <w:r w:rsidR="0083642C" w:rsidRPr="001B3C8E">
        <w:t xml:space="preserve"> et </w:t>
      </w:r>
      <w:r w:rsidR="00DE7FA8" w:rsidRPr="001B3C8E">
        <w:t xml:space="preserve">sur </w:t>
      </w:r>
      <w:r w:rsidR="0083642C" w:rsidRPr="001B3C8E">
        <w:t>le</w:t>
      </w:r>
      <w:r w:rsidR="006D3FC2" w:rsidRPr="001B3C8E">
        <w:t>s</w:t>
      </w:r>
      <w:r w:rsidR="0083642C" w:rsidRPr="001B3C8E">
        <w:t xml:space="preserve"> résultat</w:t>
      </w:r>
      <w:r w:rsidR="006D3FC2" w:rsidRPr="001B3C8E">
        <w:t>s</w:t>
      </w:r>
      <w:r w:rsidR="0083642C" w:rsidRPr="001B3C8E">
        <w:t xml:space="preserve"> de ces investigations</w:t>
      </w:r>
      <w:r w:rsidR="00A12378" w:rsidRPr="001B3C8E">
        <w:t>.</w:t>
      </w:r>
      <w:r w:rsidR="00A12378" w:rsidRPr="001B3C8E">
        <w:rPr>
          <w:rStyle w:val="FootnoteReference"/>
        </w:rPr>
        <w:t xml:space="preserve"> </w:t>
      </w:r>
      <w:r w:rsidR="00764E40" w:rsidRPr="001B3C8E">
        <w:t xml:space="preserve"> </w:t>
      </w:r>
    </w:p>
    <w:p w:rsidR="00EE75B8" w:rsidRPr="001B3C8E" w:rsidRDefault="001D4154" w:rsidP="000B031B">
      <w:pPr>
        <w:pStyle w:val="ParNoG"/>
      </w:pPr>
      <w:r w:rsidRPr="001B3C8E">
        <w:t>Donner des informations détaillées sur l</w:t>
      </w:r>
      <w:r w:rsidR="00F169CA" w:rsidRPr="001B3C8E">
        <w:t>’</w:t>
      </w:r>
      <w:r w:rsidR="00AE1861" w:rsidRPr="001B3C8E">
        <w:t xml:space="preserve">utilisation </w:t>
      </w:r>
      <w:r w:rsidRPr="001B3C8E">
        <w:t>de l</w:t>
      </w:r>
      <w:r w:rsidR="00F169CA" w:rsidRPr="001B3C8E">
        <w:t>’</w:t>
      </w:r>
      <w:r w:rsidRPr="001B3C8E">
        <w:t xml:space="preserve">aide au développement </w:t>
      </w:r>
      <w:r w:rsidR="00AE1861" w:rsidRPr="001B3C8E">
        <w:t xml:space="preserve">reçue </w:t>
      </w:r>
      <w:r w:rsidRPr="001B3C8E">
        <w:t>par l</w:t>
      </w:r>
      <w:r w:rsidR="00F169CA" w:rsidRPr="001B3C8E">
        <w:t>’</w:t>
      </w:r>
      <w:r w:rsidR="00764E40" w:rsidRPr="001B3C8E">
        <w:t>État</w:t>
      </w:r>
      <w:r w:rsidRPr="001B3C8E">
        <w:t xml:space="preserve"> partie pour la réalisation des droits consacrés dans le Pacte. Fournir </w:t>
      </w:r>
      <w:r w:rsidR="00AE1861" w:rsidRPr="001B3C8E">
        <w:t>également</w:t>
      </w:r>
      <w:r w:rsidRPr="001B3C8E">
        <w:t xml:space="preserve"> des informations sur les mesures </w:t>
      </w:r>
      <w:r w:rsidR="00AE1861" w:rsidRPr="001B3C8E">
        <w:t>prises pour</w:t>
      </w:r>
      <w:r w:rsidRPr="001B3C8E">
        <w:t xml:space="preserve"> assurer que les </w:t>
      </w:r>
      <w:r w:rsidR="00AE1861" w:rsidRPr="001B3C8E">
        <w:t xml:space="preserve">entreprises et </w:t>
      </w:r>
      <w:r w:rsidRPr="001B3C8E">
        <w:t>investisseurs</w:t>
      </w:r>
      <w:r w:rsidR="00AE1861" w:rsidRPr="001B3C8E">
        <w:t xml:space="preserve"> </w:t>
      </w:r>
      <w:r w:rsidRPr="001B3C8E">
        <w:t>étrangers</w:t>
      </w:r>
      <w:r w:rsidR="00AE1861" w:rsidRPr="001B3C8E">
        <w:t>,</w:t>
      </w:r>
      <w:r w:rsidRPr="001B3C8E">
        <w:t xml:space="preserve"> </w:t>
      </w:r>
      <w:r w:rsidR="00AE1861" w:rsidRPr="001B3C8E">
        <w:t xml:space="preserve">dans le cadre de leurs opérations, </w:t>
      </w:r>
      <w:r w:rsidRPr="001B3C8E">
        <w:t xml:space="preserve">respectent les droits </w:t>
      </w:r>
      <w:r w:rsidR="00AE1861" w:rsidRPr="001B3C8E">
        <w:t xml:space="preserve">économiques, sociaux et culturels. </w:t>
      </w:r>
    </w:p>
    <w:p w:rsidR="00BF3A59" w:rsidRPr="001B3C8E" w:rsidRDefault="00764E40" w:rsidP="0087383A">
      <w:pPr>
        <w:pStyle w:val="H1G"/>
      </w:pPr>
      <w:r w:rsidRPr="001B3C8E">
        <w:tab/>
      </w:r>
      <w:r w:rsidRPr="001B3C8E">
        <w:tab/>
      </w:r>
      <w:r w:rsidR="00BF3A59" w:rsidRPr="001B3C8E">
        <w:t>Article 2, paragraphe 2</w:t>
      </w:r>
      <w:r w:rsidR="00F62973" w:rsidRPr="001B3C8E">
        <w:t xml:space="preserve"> – </w:t>
      </w:r>
      <w:r w:rsidR="00BF3A59" w:rsidRPr="001B3C8E">
        <w:t xml:space="preserve">Non-discrimination </w:t>
      </w:r>
    </w:p>
    <w:p w:rsidR="00737337" w:rsidRPr="001B3C8E" w:rsidRDefault="00BF0B46" w:rsidP="00F6041C">
      <w:pPr>
        <w:pStyle w:val="ParNoG"/>
      </w:pPr>
      <w:r w:rsidRPr="001B3C8E">
        <w:t>Indiquer les mesures prises par l</w:t>
      </w:r>
      <w:r w:rsidR="00F169CA" w:rsidRPr="001B3C8E">
        <w:t>’</w:t>
      </w:r>
      <w:r w:rsidRPr="001B3C8E">
        <w:t>État partie en vue d</w:t>
      </w:r>
      <w:r w:rsidR="00F169CA" w:rsidRPr="001B3C8E">
        <w:t>’</w:t>
      </w:r>
      <w:r w:rsidRPr="001B3C8E">
        <w:t>adopter une loi générale contre la discrimination</w:t>
      </w:r>
      <w:r w:rsidR="00C41A36" w:rsidRPr="001B3C8E">
        <w:t xml:space="preserve"> qui co</w:t>
      </w:r>
      <w:r w:rsidR="001E4B42" w:rsidRPr="001B3C8E">
        <w:t>mprend</w:t>
      </w:r>
      <w:r w:rsidR="00C41A36" w:rsidRPr="001B3C8E">
        <w:t xml:space="preserve"> tous les motifs de discrimination interdits</w:t>
      </w:r>
      <w:r w:rsidR="001E4B42" w:rsidRPr="001B3C8E">
        <w:t>,</w:t>
      </w:r>
      <w:r w:rsidR="00C41A36" w:rsidRPr="001B3C8E">
        <w:t xml:space="preserve"> </w:t>
      </w:r>
      <w:r w:rsidR="00DE7FA8" w:rsidRPr="001B3C8E">
        <w:t xml:space="preserve">en </w:t>
      </w:r>
      <w:r w:rsidR="00C41A36" w:rsidRPr="001B3C8E">
        <w:t xml:space="preserve">conformité </w:t>
      </w:r>
      <w:r w:rsidR="00DE7FA8" w:rsidRPr="001B3C8E">
        <w:t xml:space="preserve">avec </w:t>
      </w:r>
      <w:r w:rsidR="00C41A36" w:rsidRPr="001B3C8E">
        <w:t>l</w:t>
      </w:r>
      <w:r w:rsidR="00F169CA" w:rsidRPr="001B3C8E">
        <w:t>’</w:t>
      </w:r>
      <w:r w:rsidR="00C41A36" w:rsidRPr="001B3C8E">
        <w:t>article</w:t>
      </w:r>
      <w:r w:rsidR="00E3600E" w:rsidRPr="001B3C8E">
        <w:t> </w:t>
      </w:r>
      <w:r w:rsidR="00C41A36" w:rsidRPr="001B3C8E">
        <w:t>2</w:t>
      </w:r>
      <w:r w:rsidR="00DE7FA8" w:rsidRPr="001B3C8E">
        <w:t>,</w:t>
      </w:r>
      <w:r w:rsidR="00C41A36" w:rsidRPr="001B3C8E">
        <w:t xml:space="preserve"> paragraphe</w:t>
      </w:r>
      <w:r w:rsidR="00E3600E" w:rsidRPr="001B3C8E">
        <w:t> </w:t>
      </w:r>
      <w:r w:rsidR="00C41A36" w:rsidRPr="001B3C8E">
        <w:t>2</w:t>
      </w:r>
      <w:r w:rsidR="00DE7FA8" w:rsidRPr="001B3C8E">
        <w:t>,</w:t>
      </w:r>
      <w:r w:rsidR="00C41A36" w:rsidRPr="001B3C8E">
        <w:t xml:space="preserve"> du Pacte.</w:t>
      </w:r>
      <w:r w:rsidR="00737337" w:rsidRPr="001B3C8E">
        <w:t xml:space="preserve"> </w:t>
      </w:r>
      <w:r w:rsidR="001804BE" w:rsidRPr="001B3C8E">
        <w:t xml:space="preserve">Donner des informations sur les mesures prises pour lutter contre la discrimination, </w:t>
      </w:r>
      <w:r w:rsidR="00DE7FA8" w:rsidRPr="001B3C8E">
        <w:t xml:space="preserve">en </w:t>
      </w:r>
      <w:r w:rsidR="001E4B42" w:rsidRPr="001B3C8E">
        <w:t>particuli</w:t>
      </w:r>
      <w:r w:rsidR="00DE7FA8" w:rsidRPr="001B3C8E">
        <w:t>er à l</w:t>
      </w:r>
      <w:r w:rsidR="00F169CA" w:rsidRPr="001B3C8E">
        <w:t>’</w:t>
      </w:r>
      <w:r w:rsidR="00DE7FA8" w:rsidRPr="001B3C8E">
        <w:t xml:space="preserve">égard </w:t>
      </w:r>
      <w:r w:rsidR="001804BE" w:rsidRPr="001B3C8E">
        <w:t xml:space="preserve">des </w:t>
      </w:r>
      <w:r w:rsidR="00737337" w:rsidRPr="001B3C8E">
        <w:t xml:space="preserve">différents </w:t>
      </w:r>
      <w:r w:rsidR="00FA684E" w:rsidRPr="001B3C8E">
        <w:t>groupes ethniques</w:t>
      </w:r>
      <w:r w:rsidR="00312C88" w:rsidRPr="001B3C8E">
        <w:t>, y compris</w:t>
      </w:r>
      <w:r w:rsidR="0039475A" w:rsidRPr="001B3C8E">
        <w:t xml:space="preserve"> la discrimination </w:t>
      </w:r>
      <w:r w:rsidR="00DE7FA8" w:rsidRPr="001B3C8E">
        <w:t>à l</w:t>
      </w:r>
      <w:r w:rsidR="00F169CA" w:rsidRPr="001B3C8E">
        <w:t>’</w:t>
      </w:r>
      <w:r w:rsidR="00DE7FA8" w:rsidRPr="001B3C8E">
        <w:t xml:space="preserve">égard du </w:t>
      </w:r>
      <w:r w:rsidR="0039475A" w:rsidRPr="001B3C8E">
        <w:t>peuple autochtone</w:t>
      </w:r>
      <w:r w:rsidR="00312C88" w:rsidRPr="001B3C8E">
        <w:t xml:space="preserve"> Batwa, dans tous les domaines relatifs aux droits consacrés dans le Pacte. Préciser également si des mesures ont été prises pour sensibiliser le public à la situation des Batwas et pour combattre la stigmatisation dont ils font l</w:t>
      </w:r>
      <w:r w:rsidR="00F169CA" w:rsidRPr="001B3C8E">
        <w:t>’</w:t>
      </w:r>
      <w:r w:rsidR="00312C88" w:rsidRPr="001B3C8E">
        <w:t>objet.</w:t>
      </w:r>
      <w:r w:rsidR="00FA684E" w:rsidRPr="001B3C8E">
        <w:t xml:space="preserve"> </w:t>
      </w:r>
    </w:p>
    <w:p w:rsidR="001804BE" w:rsidRPr="001B3C8E" w:rsidRDefault="00737337" w:rsidP="00F6041C">
      <w:pPr>
        <w:pStyle w:val="ParNoG"/>
      </w:pPr>
      <w:r w:rsidRPr="001B3C8E">
        <w:t xml:space="preserve">Donner des informations sur les mesures prises pour </w:t>
      </w:r>
      <w:r w:rsidR="00B605D4" w:rsidRPr="001B3C8E">
        <w:t xml:space="preserve">que </w:t>
      </w:r>
      <w:r w:rsidRPr="001B3C8E">
        <w:t xml:space="preserve">les </w:t>
      </w:r>
      <w:r w:rsidR="001804BE" w:rsidRPr="001B3C8E">
        <w:t>personnes handicapées</w:t>
      </w:r>
      <w:r w:rsidRPr="001B3C8E">
        <w:t xml:space="preserve"> ne </w:t>
      </w:r>
      <w:r w:rsidR="00DE7FA8" w:rsidRPr="001B3C8E">
        <w:t xml:space="preserve">fassent </w:t>
      </w:r>
      <w:r w:rsidRPr="001B3C8E">
        <w:t xml:space="preserve">pas </w:t>
      </w:r>
      <w:r w:rsidR="00DE7FA8" w:rsidRPr="001B3C8E">
        <w:t>l</w:t>
      </w:r>
      <w:r w:rsidR="00F169CA" w:rsidRPr="001B3C8E">
        <w:t>’</w:t>
      </w:r>
      <w:r w:rsidR="00DE7FA8" w:rsidRPr="001B3C8E">
        <w:t xml:space="preserve">objet de </w:t>
      </w:r>
      <w:r w:rsidRPr="001B3C8E">
        <w:t>discrimin</w:t>
      </w:r>
      <w:r w:rsidR="00DE7FA8" w:rsidRPr="001B3C8E">
        <w:t>ation</w:t>
      </w:r>
      <w:r w:rsidR="001804BE" w:rsidRPr="001B3C8E">
        <w:t>, en particulier dans le domaine de l</w:t>
      </w:r>
      <w:r w:rsidR="00F169CA" w:rsidRPr="001B3C8E">
        <w:t>’</w:t>
      </w:r>
      <w:r w:rsidR="001804BE" w:rsidRPr="001B3C8E">
        <w:t xml:space="preserve">emploi, </w:t>
      </w:r>
      <w:r w:rsidR="00DE7FA8" w:rsidRPr="001B3C8E">
        <w:t xml:space="preserve">de </w:t>
      </w:r>
      <w:r w:rsidR="001804BE" w:rsidRPr="001B3C8E">
        <w:t>l</w:t>
      </w:r>
      <w:r w:rsidR="00F169CA" w:rsidRPr="001B3C8E">
        <w:t>’</w:t>
      </w:r>
      <w:r w:rsidR="001804BE" w:rsidRPr="001B3C8E">
        <w:t xml:space="preserve">éducation et </w:t>
      </w:r>
      <w:r w:rsidR="00DE7FA8" w:rsidRPr="001B3C8E">
        <w:t xml:space="preserve">de </w:t>
      </w:r>
      <w:r w:rsidR="001804BE" w:rsidRPr="001B3C8E">
        <w:t>l</w:t>
      </w:r>
      <w:r w:rsidR="00F169CA" w:rsidRPr="001B3C8E">
        <w:t>’</w:t>
      </w:r>
      <w:r w:rsidR="001804BE" w:rsidRPr="001B3C8E">
        <w:t>accès aux services de santé. Donner aussi des informations</w:t>
      </w:r>
      <w:r w:rsidR="00ED61AB" w:rsidRPr="001B3C8E">
        <w:t xml:space="preserve"> détaillées</w:t>
      </w:r>
      <w:r w:rsidR="001804BE" w:rsidRPr="001B3C8E">
        <w:t xml:space="preserve"> sur le nombre d</w:t>
      </w:r>
      <w:r w:rsidR="00F169CA" w:rsidRPr="001B3C8E">
        <w:t>’</w:t>
      </w:r>
      <w:r w:rsidR="001804BE" w:rsidRPr="001B3C8E">
        <w:t>enfants handicapés dans l</w:t>
      </w:r>
      <w:r w:rsidR="00F169CA" w:rsidRPr="001B3C8E">
        <w:t>’</w:t>
      </w:r>
      <w:r w:rsidR="001804BE" w:rsidRPr="001B3C8E">
        <w:t>État partie, ainsi que sur les mesures prises pour les protéger contre l</w:t>
      </w:r>
      <w:r w:rsidR="00F169CA" w:rsidRPr="001B3C8E">
        <w:t>’</w:t>
      </w:r>
      <w:r w:rsidR="001804BE" w:rsidRPr="001B3C8E">
        <w:t xml:space="preserve">exclusion sociale </w:t>
      </w:r>
      <w:r w:rsidR="009B4BF0" w:rsidRPr="001B3C8E">
        <w:t xml:space="preserve">et </w:t>
      </w:r>
      <w:r w:rsidR="00DE7FA8" w:rsidRPr="001B3C8E">
        <w:t xml:space="preserve">contre </w:t>
      </w:r>
      <w:r w:rsidR="001804BE" w:rsidRPr="001B3C8E">
        <w:t>l</w:t>
      </w:r>
      <w:r w:rsidR="00F169CA" w:rsidRPr="001B3C8E">
        <w:t>’</w:t>
      </w:r>
      <w:r w:rsidR="001804BE" w:rsidRPr="001B3C8E">
        <w:t>abandon.</w:t>
      </w:r>
    </w:p>
    <w:p w:rsidR="00BF3A59" w:rsidRPr="001B3C8E" w:rsidRDefault="00737337" w:rsidP="0061266C">
      <w:pPr>
        <w:pStyle w:val="ParNoG"/>
      </w:pPr>
      <w:r w:rsidRPr="001B3C8E">
        <w:t>Indiquer si l</w:t>
      </w:r>
      <w:r w:rsidR="00F169CA" w:rsidRPr="001B3C8E">
        <w:t>’</w:t>
      </w:r>
      <w:r w:rsidR="00764E40" w:rsidRPr="001B3C8E">
        <w:t>État</w:t>
      </w:r>
      <w:r w:rsidRPr="001B3C8E">
        <w:t xml:space="preserve"> partie a pris des mesures spécifiques</w:t>
      </w:r>
      <w:r w:rsidR="006F27E5" w:rsidRPr="001B3C8E">
        <w:t>, y compris des campagnes de sensibilisation</w:t>
      </w:r>
      <w:r w:rsidRPr="001B3C8E">
        <w:t xml:space="preserve"> </w:t>
      </w:r>
      <w:r w:rsidR="006F27E5" w:rsidRPr="001B3C8E">
        <w:t>p</w:t>
      </w:r>
      <w:r w:rsidRPr="001B3C8E">
        <w:t>our prévenir la discrimination</w:t>
      </w:r>
      <w:r w:rsidR="00144AF2" w:rsidRPr="001B3C8E">
        <w:t xml:space="preserve"> et lutter contre celle-ci</w:t>
      </w:r>
      <w:r w:rsidR="00A83148" w:rsidRPr="001B3C8E">
        <w:t>, et</w:t>
      </w:r>
      <w:r w:rsidR="005A0C30" w:rsidRPr="001B3C8E">
        <w:t xml:space="preserve"> notamment </w:t>
      </w:r>
      <w:r w:rsidRPr="001B3C8E">
        <w:t xml:space="preserve">pour </w:t>
      </w:r>
      <w:r w:rsidR="006F27E5" w:rsidRPr="001B3C8E">
        <w:t xml:space="preserve">éliminer </w:t>
      </w:r>
      <w:r w:rsidR="00A83148" w:rsidRPr="001B3C8E">
        <w:t xml:space="preserve">les </w:t>
      </w:r>
      <w:r w:rsidR="006F27E5" w:rsidRPr="001B3C8E">
        <w:t>pratiques</w:t>
      </w:r>
      <w:r w:rsidR="00A83148" w:rsidRPr="001B3C8E">
        <w:t xml:space="preserve"> préjudiciables envers</w:t>
      </w:r>
      <w:r w:rsidR="006F27E5" w:rsidRPr="001B3C8E">
        <w:t xml:space="preserve"> </w:t>
      </w:r>
      <w:r w:rsidR="00A83148" w:rsidRPr="001B3C8E">
        <w:t>les personnes atteintes d</w:t>
      </w:r>
      <w:r w:rsidR="00F169CA" w:rsidRPr="001B3C8E">
        <w:t>’</w:t>
      </w:r>
      <w:r w:rsidR="00A83148" w:rsidRPr="001B3C8E">
        <w:t>albinisme</w:t>
      </w:r>
      <w:r w:rsidRPr="001B3C8E">
        <w:t xml:space="preserve">. </w:t>
      </w:r>
    </w:p>
    <w:p w:rsidR="001C24D0" w:rsidRPr="001B3C8E" w:rsidRDefault="001C24D0" w:rsidP="0087383A">
      <w:pPr>
        <w:pStyle w:val="H1G"/>
        <w:rPr>
          <w:b w:val="0"/>
        </w:rPr>
      </w:pPr>
      <w:r w:rsidRPr="001B3C8E">
        <w:tab/>
      </w:r>
      <w:r w:rsidRPr="001B3C8E">
        <w:tab/>
        <w:t>Article 3</w:t>
      </w:r>
      <w:r w:rsidR="00F62973" w:rsidRPr="001B3C8E">
        <w:t xml:space="preserve"> – </w:t>
      </w:r>
      <w:r w:rsidRPr="001B3C8E">
        <w:t>Égalité des droits des hommes et des femmes</w:t>
      </w:r>
      <w:r w:rsidRPr="001B3C8E">
        <w:rPr>
          <w:b w:val="0"/>
        </w:rPr>
        <w:t xml:space="preserve"> </w:t>
      </w:r>
    </w:p>
    <w:p w:rsidR="001C24D0" w:rsidRPr="001B3C8E" w:rsidRDefault="003C2E63" w:rsidP="00F6041C">
      <w:pPr>
        <w:pStyle w:val="ParNoG"/>
      </w:pPr>
      <w:r w:rsidRPr="001B3C8E">
        <w:t>Donner des informations</w:t>
      </w:r>
      <w:r w:rsidR="00FD163A" w:rsidRPr="001B3C8E">
        <w:t xml:space="preserve"> détaillées</w:t>
      </w:r>
      <w:r w:rsidRPr="001B3C8E">
        <w:t xml:space="preserve"> sur les mesures adoptées par l</w:t>
      </w:r>
      <w:r w:rsidR="00F169CA" w:rsidRPr="001B3C8E">
        <w:t>’</w:t>
      </w:r>
      <w:r w:rsidR="00764E40" w:rsidRPr="001B3C8E">
        <w:t>État</w:t>
      </w:r>
      <w:r w:rsidRPr="001B3C8E">
        <w:t xml:space="preserve"> partie pour éliminer les stéréotypes</w:t>
      </w:r>
      <w:r w:rsidR="007E37E8" w:rsidRPr="001B3C8E">
        <w:t xml:space="preserve"> et les pratiques</w:t>
      </w:r>
      <w:r w:rsidRPr="001B3C8E">
        <w:t xml:space="preserve"> qui contribuent à la persistance de la discrimination à l</w:t>
      </w:r>
      <w:r w:rsidR="00F169CA" w:rsidRPr="001B3C8E">
        <w:t>’</w:t>
      </w:r>
      <w:r w:rsidRPr="001B3C8E">
        <w:t xml:space="preserve">égard des femmes. </w:t>
      </w:r>
      <w:r w:rsidR="001C24D0" w:rsidRPr="001B3C8E">
        <w:t>Donner des informations</w:t>
      </w:r>
      <w:r w:rsidRPr="001B3C8E">
        <w:t xml:space="preserve"> </w:t>
      </w:r>
      <w:r w:rsidR="001C24D0" w:rsidRPr="001B3C8E">
        <w:t>sur les mesures concrètes prises pour garantir l</w:t>
      </w:r>
      <w:r w:rsidR="00F169CA" w:rsidRPr="001B3C8E">
        <w:t>’</w:t>
      </w:r>
      <w:r w:rsidR="001C24D0" w:rsidRPr="001B3C8E">
        <w:t>égalité de l</w:t>
      </w:r>
      <w:r w:rsidR="00F169CA" w:rsidRPr="001B3C8E">
        <w:t>’</w:t>
      </w:r>
      <w:r w:rsidR="001C24D0" w:rsidRPr="001B3C8E">
        <w:t>exercice, par les hommes et les femmes, des droits pr</w:t>
      </w:r>
      <w:r w:rsidR="005C3A5A" w:rsidRPr="001B3C8E">
        <w:t>évus par le Pacte</w:t>
      </w:r>
      <w:r w:rsidRPr="001B3C8E">
        <w:t xml:space="preserve">, </w:t>
      </w:r>
      <w:r w:rsidR="006C7D5E" w:rsidRPr="001B3C8E">
        <w:t xml:space="preserve">en </w:t>
      </w:r>
      <w:r w:rsidRPr="001B3C8E">
        <w:t>particuli</w:t>
      </w:r>
      <w:r w:rsidR="006C7D5E" w:rsidRPr="001B3C8E">
        <w:t>e</w:t>
      </w:r>
      <w:r w:rsidRPr="001B3C8E">
        <w:t>r</w:t>
      </w:r>
      <w:r w:rsidR="006C7D5E" w:rsidRPr="001B3C8E">
        <w:t xml:space="preserve"> </w:t>
      </w:r>
      <w:r w:rsidR="005C3A5A" w:rsidRPr="001B3C8E">
        <w:t>en matière de successions</w:t>
      </w:r>
      <w:r w:rsidR="00FF628E" w:rsidRPr="001B3C8E">
        <w:t xml:space="preserve"> </w:t>
      </w:r>
      <w:r w:rsidR="009A15E0" w:rsidRPr="001B3C8E">
        <w:t>et</w:t>
      </w:r>
      <w:r w:rsidR="007437BC" w:rsidRPr="001B3C8E">
        <w:t xml:space="preserve"> </w:t>
      </w:r>
      <w:r w:rsidR="006C7D5E" w:rsidRPr="001B3C8E">
        <w:t>d</w:t>
      </w:r>
      <w:r w:rsidR="00F169CA" w:rsidRPr="001B3C8E">
        <w:t>’</w:t>
      </w:r>
      <w:r w:rsidR="007437BC" w:rsidRPr="001B3C8E">
        <w:t>accès à la terre</w:t>
      </w:r>
      <w:r w:rsidR="001C24D0" w:rsidRPr="001B3C8E">
        <w:t>.</w:t>
      </w:r>
      <w:r w:rsidR="00AD021C" w:rsidRPr="001B3C8E">
        <w:t xml:space="preserve"> </w:t>
      </w:r>
    </w:p>
    <w:p w:rsidR="001C24D0" w:rsidRPr="001B3C8E" w:rsidRDefault="001C24D0" w:rsidP="00E42F9B">
      <w:pPr>
        <w:pStyle w:val="ParNoG"/>
      </w:pPr>
      <w:r w:rsidRPr="001B3C8E">
        <w:t xml:space="preserve">Fournir des informations actualisées </w:t>
      </w:r>
      <w:r w:rsidR="003C2E63" w:rsidRPr="001B3C8E">
        <w:t xml:space="preserve">sur les résultats de </w:t>
      </w:r>
      <w:r w:rsidR="00863CEE" w:rsidRPr="001B3C8E">
        <w:t>la mise en œuvre de</w:t>
      </w:r>
      <w:r w:rsidR="00E02721" w:rsidRPr="001B3C8E">
        <w:t>s activités réalisées pour lutte</w:t>
      </w:r>
      <w:r w:rsidR="006C7D5E" w:rsidRPr="001B3C8E">
        <w:t>r</w:t>
      </w:r>
      <w:r w:rsidR="00E02721" w:rsidRPr="001B3C8E">
        <w:t xml:space="preserve"> contre la discrimination à l</w:t>
      </w:r>
      <w:r w:rsidR="00F169CA" w:rsidRPr="001B3C8E">
        <w:t>’</w:t>
      </w:r>
      <w:r w:rsidR="00E02721" w:rsidRPr="001B3C8E">
        <w:t>égard des femmes, y compris</w:t>
      </w:r>
      <w:r w:rsidR="00863CEE" w:rsidRPr="001B3C8E">
        <w:t xml:space="preserve"> la </w:t>
      </w:r>
      <w:r w:rsidR="006C7D5E" w:rsidRPr="001B3C8E">
        <w:t>p</w:t>
      </w:r>
      <w:r w:rsidRPr="001B3C8E">
        <w:t xml:space="preserve">olitique nationale </w:t>
      </w:r>
      <w:r w:rsidR="00AC67B2" w:rsidRPr="001B3C8E">
        <w:t>genre actualisée (2012-2025)</w:t>
      </w:r>
      <w:r w:rsidR="00513987" w:rsidRPr="001B3C8E">
        <w:t>,</w:t>
      </w:r>
      <w:r w:rsidR="00AC67B2" w:rsidRPr="001B3C8E">
        <w:t xml:space="preserve"> </w:t>
      </w:r>
      <w:r w:rsidR="00B4473A" w:rsidRPr="001B3C8E">
        <w:t>ainsi que</w:t>
      </w:r>
      <w:r w:rsidR="00863CEE" w:rsidRPr="001B3C8E">
        <w:t xml:space="preserve"> </w:t>
      </w:r>
      <w:r w:rsidR="00947338" w:rsidRPr="001B3C8E">
        <w:t xml:space="preserve">des informations </w:t>
      </w:r>
      <w:r w:rsidR="00863CEE" w:rsidRPr="001B3C8E">
        <w:t xml:space="preserve">sur la création et le fonctionnement du cadre institutionnel prévu pour </w:t>
      </w:r>
      <w:r w:rsidR="00947338" w:rsidRPr="001B3C8E">
        <w:t xml:space="preserve">mettre </w:t>
      </w:r>
      <w:r w:rsidR="00863CEE" w:rsidRPr="001B3C8E">
        <w:t xml:space="preserve">en œuvre </w:t>
      </w:r>
      <w:r w:rsidR="00947338" w:rsidRPr="001B3C8E">
        <w:t xml:space="preserve">cette politique </w:t>
      </w:r>
      <w:r w:rsidR="006C7D5E" w:rsidRPr="001B3C8E">
        <w:t xml:space="preserve">et qui comprend </w:t>
      </w:r>
      <w:r w:rsidR="00863CEE" w:rsidRPr="001B3C8E">
        <w:t xml:space="preserve">la Commission </w:t>
      </w:r>
      <w:r w:rsidR="006C7D5E" w:rsidRPr="001B3C8E">
        <w:t>n</w:t>
      </w:r>
      <w:r w:rsidR="00863CEE" w:rsidRPr="001B3C8E">
        <w:t xml:space="preserve">ationale </w:t>
      </w:r>
      <w:r w:rsidR="006C7D5E" w:rsidRPr="001B3C8E">
        <w:t>g</w:t>
      </w:r>
      <w:r w:rsidR="00863CEE" w:rsidRPr="001B3C8E">
        <w:t>enre, le Comité de pilotage, le Comité technique d</w:t>
      </w:r>
      <w:r w:rsidR="00F169CA" w:rsidRPr="001B3C8E">
        <w:t>’</w:t>
      </w:r>
      <w:r w:rsidR="00863CEE" w:rsidRPr="001B3C8E">
        <w:t xml:space="preserve">exécution, </w:t>
      </w:r>
      <w:r w:rsidR="00B4473A" w:rsidRPr="001B3C8E">
        <w:t>et</w:t>
      </w:r>
      <w:r w:rsidR="00863CEE" w:rsidRPr="001B3C8E">
        <w:t xml:space="preserve"> les comités provinciaux et communaux.</w:t>
      </w:r>
      <w:r w:rsidR="00764E40" w:rsidRPr="001B3C8E">
        <w:t xml:space="preserve"> </w:t>
      </w:r>
    </w:p>
    <w:p w:rsidR="001C24D0" w:rsidRPr="001B3C8E" w:rsidRDefault="001C24D0" w:rsidP="0087383A">
      <w:pPr>
        <w:pStyle w:val="HChG"/>
      </w:pPr>
      <w:r w:rsidRPr="001B3C8E">
        <w:tab/>
        <w:t>III.</w:t>
      </w:r>
      <w:r w:rsidRPr="001B3C8E">
        <w:tab/>
        <w:t>Points relatifs aux dispositions spécifiques du Pacte</w:t>
      </w:r>
      <w:r w:rsidRPr="001B3C8E">
        <w:br/>
        <w:t>(art. 6 à 15)</w:t>
      </w:r>
    </w:p>
    <w:p w:rsidR="001C24D0" w:rsidRPr="001B3C8E" w:rsidRDefault="001C24D0" w:rsidP="0087383A">
      <w:pPr>
        <w:pStyle w:val="H1G"/>
      </w:pPr>
      <w:r w:rsidRPr="001B3C8E">
        <w:tab/>
      </w:r>
      <w:r w:rsidRPr="001B3C8E">
        <w:tab/>
        <w:t>Article 6</w:t>
      </w:r>
      <w:r w:rsidR="00BC6147" w:rsidRPr="001B3C8E">
        <w:t xml:space="preserve"> – </w:t>
      </w:r>
      <w:r w:rsidRPr="001B3C8E">
        <w:t>Droit au travail</w:t>
      </w:r>
    </w:p>
    <w:p w:rsidR="001C24D0" w:rsidRPr="001B3C8E" w:rsidRDefault="00F053E3" w:rsidP="00E42F9B">
      <w:pPr>
        <w:pStyle w:val="ParNoG"/>
      </w:pPr>
      <w:r w:rsidRPr="001B3C8E">
        <w:t xml:space="preserve">Donner </w:t>
      </w:r>
      <w:r w:rsidR="00445089" w:rsidRPr="001B3C8E">
        <w:t>des renseignements sur l</w:t>
      </w:r>
      <w:r w:rsidR="00F169CA" w:rsidRPr="001B3C8E">
        <w:t>’</w:t>
      </w:r>
      <w:r w:rsidR="00445089" w:rsidRPr="001B3C8E">
        <w:t xml:space="preserve">impact </w:t>
      </w:r>
      <w:r w:rsidR="00E32D57" w:rsidRPr="001B3C8E">
        <w:t xml:space="preserve">des </w:t>
      </w:r>
      <w:r w:rsidR="00AB396B" w:rsidRPr="001B3C8E">
        <w:t>mesures en matière d</w:t>
      </w:r>
      <w:r w:rsidR="00F169CA" w:rsidRPr="001B3C8E">
        <w:t>’</w:t>
      </w:r>
      <w:r w:rsidR="00AB396B" w:rsidRPr="001B3C8E">
        <w:t>emploi adoptées par l</w:t>
      </w:r>
      <w:r w:rsidR="00F169CA" w:rsidRPr="001B3C8E">
        <w:t>’</w:t>
      </w:r>
      <w:r w:rsidR="00764E40" w:rsidRPr="001B3C8E">
        <w:t>État</w:t>
      </w:r>
      <w:r w:rsidR="00AB396B" w:rsidRPr="001B3C8E">
        <w:t xml:space="preserve"> partie</w:t>
      </w:r>
      <w:r w:rsidR="003B5B22" w:rsidRPr="001B3C8E">
        <w:t xml:space="preserve">, notamment la </w:t>
      </w:r>
      <w:r w:rsidRPr="001B3C8E">
        <w:t>p</w:t>
      </w:r>
      <w:r w:rsidR="003B5B22" w:rsidRPr="001B3C8E">
        <w:t>olitique nationale de l</w:t>
      </w:r>
      <w:r w:rsidR="00F169CA" w:rsidRPr="001B3C8E">
        <w:t>’</w:t>
      </w:r>
      <w:r w:rsidR="003B5B22" w:rsidRPr="001B3C8E">
        <w:t>emploi adoptée en novembre de 2014,</w:t>
      </w:r>
      <w:r w:rsidR="00AB396B" w:rsidRPr="001B3C8E">
        <w:t xml:space="preserve"> et </w:t>
      </w:r>
      <w:r w:rsidRPr="001B3C8E">
        <w:t xml:space="preserve">indiquer </w:t>
      </w:r>
      <w:r w:rsidR="00AB396B" w:rsidRPr="001B3C8E">
        <w:t xml:space="preserve">comment </w:t>
      </w:r>
      <w:r w:rsidR="003B5B22" w:rsidRPr="001B3C8E">
        <w:t>c</w:t>
      </w:r>
      <w:r w:rsidR="00AB396B" w:rsidRPr="001B3C8E">
        <w:t>elles</w:t>
      </w:r>
      <w:r w:rsidR="003B5B22" w:rsidRPr="001B3C8E">
        <w:t>-ci</w:t>
      </w:r>
      <w:r w:rsidR="00AB396B" w:rsidRPr="001B3C8E">
        <w:t xml:space="preserve"> </w:t>
      </w:r>
      <w:r w:rsidR="003B5B22" w:rsidRPr="001B3C8E">
        <w:t>s</w:t>
      </w:r>
      <w:r w:rsidR="00AB396B" w:rsidRPr="001B3C8E">
        <w:t>ont</w:t>
      </w:r>
      <w:r w:rsidR="003B5B22" w:rsidRPr="001B3C8E">
        <w:t xml:space="preserve"> en train de contribuer</w:t>
      </w:r>
      <w:r w:rsidR="00AB396B" w:rsidRPr="001B3C8E">
        <w:t xml:space="preserve"> à </w:t>
      </w:r>
      <w:r w:rsidR="003B5B22" w:rsidRPr="001B3C8E">
        <w:t>la diminution du</w:t>
      </w:r>
      <w:r w:rsidR="00AB396B" w:rsidRPr="001B3C8E">
        <w:t xml:space="preserve"> taux </w:t>
      </w:r>
      <w:r w:rsidR="003B5B22" w:rsidRPr="001B3C8E">
        <w:t>de</w:t>
      </w:r>
      <w:r w:rsidR="00AB396B" w:rsidRPr="001B3C8E">
        <w:t xml:space="preserve"> chômage</w:t>
      </w:r>
      <w:r w:rsidR="00E02721" w:rsidRPr="001B3C8E">
        <w:t>, surtout parmi</w:t>
      </w:r>
      <w:r w:rsidR="00AB396B" w:rsidRPr="001B3C8E">
        <w:t xml:space="preserve"> </w:t>
      </w:r>
      <w:r w:rsidR="00E02721" w:rsidRPr="001B3C8E">
        <w:t>l</w:t>
      </w:r>
      <w:r w:rsidR="00AB396B" w:rsidRPr="001B3C8E">
        <w:t xml:space="preserve">es jeunes et </w:t>
      </w:r>
      <w:r w:rsidR="00ED61AB" w:rsidRPr="001B3C8E">
        <w:t>l</w:t>
      </w:r>
      <w:r w:rsidR="00AB396B" w:rsidRPr="001B3C8E">
        <w:t>es femmes</w:t>
      </w:r>
      <w:r w:rsidR="00A12378" w:rsidRPr="001B3C8E">
        <w:t>.</w:t>
      </w:r>
      <w:r w:rsidR="00AB396B" w:rsidRPr="001B3C8E">
        <w:t xml:space="preserve"> Donner aussi des informations actualisées sur les </w:t>
      </w:r>
      <w:r w:rsidR="001C24D0" w:rsidRPr="001B3C8E">
        <w:t>données statistiques</w:t>
      </w:r>
      <w:r w:rsidR="00E02721" w:rsidRPr="001B3C8E">
        <w:t xml:space="preserve"> désagrégées</w:t>
      </w:r>
      <w:r w:rsidR="001C24D0" w:rsidRPr="001B3C8E">
        <w:t xml:space="preserve"> sur les progrès accomplis à cet égard.</w:t>
      </w:r>
      <w:r w:rsidR="00622F70" w:rsidRPr="001B3C8E">
        <w:t xml:space="preserve"> </w:t>
      </w:r>
    </w:p>
    <w:p w:rsidR="001C24D0" w:rsidRPr="001B3C8E" w:rsidRDefault="00AB575D" w:rsidP="0087383A">
      <w:pPr>
        <w:pStyle w:val="H1G"/>
        <w:rPr>
          <w:b w:val="0"/>
        </w:rPr>
      </w:pPr>
      <w:r w:rsidRPr="001B3C8E">
        <w:tab/>
      </w:r>
      <w:r w:rsidRPr="001B3C8E">
        <w:tab/>
        <w:t>Article 7</w:t>
      </w:r>
      <w:r w:rsidR="00BC6147" w:rsidRPr="001B3C8E">
        <w:t xml:space="preserve"> – </w:t>
      </w:r>
      <w:r w:rsidR="001C24D0" w:rsidRPr="001B3C8E">
        <w:t>Droit à des conditions de travail justes et favorables</w:t>
      </w:r>
      <w:r w:rsidR="001C24D0" w:rsidRPr="001B3C8E">
        <w:rPr>
          <w:b w:val="0"/>
        </w:rPr>
        <w:t xml:space="preserve"> </w:t>
      </w:r>
    </w:p>
    <w:p w:rsidR="00B92F84" w:rsidRPr="001B3C8E" w:rsidRDefault="001C24D0" w:rsidP="00E42F9B">
      <w:pPr>
        <w:pStyle w:val="ParNoG"/>
      </w:pPr>
      <w:r w:rsidRPr="001B3C8E">
        <w:t xml:space="preserve">Donner des renseignements </w:t>
      </w:r>
      <w:r w:rsidR="009C6A13" w:rsidRPr="001B3C8E">
        <w:t>actualisés</w:t>
      </w:r>
      <w:r w:rsidRPr="001B3C8E">
        <w:t xml:space="preserve"> sur les</w:t>
      </w:r>
      <w:r w:rsidR="009C6A13" w:rsidRPr="001B3C8E">
        <w:t xml:space="preserve"> </w:t>
      </w:r>
      <w:r w:rsidRPr="001B3C8E">
        <w:t xml:space="preserve">progrès réalisés en vue </w:t>
      </w:r>
      <w:r w:rsidR="00AB575D" w:rsidRPr="001B3C8E">
        <w:t>d</w:t>
      </w:r>
      <w:r w:rsidR="00F169CA" w:rsidRPr="001B3C8E">
        <w:t>’</w:t>
      </w:r>
      <w:r w:rsidR="00E42F9B" w:rsidRPr="001B3C8E">
        <w:t xml:space="preserve">établir </w:t>
      </w:r>
      <w:r w:rsidRPr="001B3C8E">
        <w:t>un salaire minimum national</w:t>
      </w:r>
      <w:r w:rsidR="009C6A13" w:rsidRPr="001B3C8E">
        <w:t xml:space="preserve"> sur la base d</w:t>
      </w:r>
      <w:r w:rsidR="00F169CA" w:rsidRPr="001B3C8E">
        <w:t>’</w:t>
      </w:r>
      <w:r w:rsidR="009C6A13" w:rsidRPr="001B3C8E">
        <w:t>un système d</w:t>
      </w:r>
      <w:r w:rsidR="00F169CA" w:rsidRPr="001B3C8E">
        <w:t>’</w:t>
      </w:r>
      <w:r w:rsidR="009C6A13" w:rsidRPr="001B3C8E">
        <w:t xml:space="preserve">indexation en vue de garantir </w:t>
      </w:r>
      <w:r w:rsidRPr="001B3C8E">
        <w:t>aux travailleurs et à leur famille un niveau de vie décen</w:t>
      </w:r>
      <w:r w:rsidR="00733381" w:rsidRPr="001B3C8E">
        <w:t>t</w:t>
      </w:r>
      <w:r w:rsidRPr="001B3C8E">
        <w:t>.</w:t>
      </w:r>
      <w:r w:rsidR="006D40EF" w:rsidRPr="001B3C8E">
        <w:t xml:space="preserve"> </w:t>
      </w:r>
    </w:p>
    <w:p w:rsidR="00992A46" w:rsidRPr="001B3C8E" w:rsidRDefault="00FD163A" w:rsidP="00F6041C">
      <w:pPr>
        <w:pStyle w:val="ParNoG"/>
      </w:pPr>
      <w:r w:rsidRPr="001B3C8E">
        <w:t>D</w:t>
      </w:r>
      <w:r w:rsidR="008D3F85" w:rsidRPr="001B3C8E">
        <w:t>onner des informations</w:t>
      </w:r>
      <w:r w:rsidR="00A12378" w:rsidRPr="001B3C8E">
        <w:t xml:space="preserve"> </w:t>
      </w:r>
      <w:r w:rsidRPr="001B3C8E">
        <w:t>détail</w:t>
      </w:r>
      <w:r w:rsidR="00F053E3" w:rsidRPr="001B3C8E">
        <w:t>lées</w:t>
      </w:r>
      <w:r w:rsidR="008D3F85" w:rsidRPr="001B3C8E">
        <w:t xml:space="preserve"> sur </w:t>
      </w:r>
      <w:r w:rsidR="00992A46" w:rsidRPr="001B3C8E">
        <w:t xml:space="preserve">les </w:t>
      </w:r>
      <w:r w:rsidR="004D4BD9" w:rsidRPr="001B3C8E">
        <w:t>mesures adoptées</w:t>
      </w:r>
      <w:r w:rsidR="00992A46" w:rsidRPr="001B3C8E">
        <w:t xml:space="preserve"> par l</w:t>
      </w:r>
      <w:r w:rsidR="00F169CA" w:rsidRPr="001B3C8E">
        <w:t>’</w:t>
      </w:r>
      <w:r w:rsidR="00992A46" w:rsidRPr="001B3C8E">
        <w:t>État partie pour améliorer les</w:t>
      </w:r>
      <w:r w:rsidR="00501404" w:rsidRPr="001B3C8E">
        <w:t xml:space="preserve"> conditions de travail dans le secteur informel de l</w:t>
      </w:r>
      <w:r w:rsidR="00F169CA" w:rsidRPr="001B3C8E">
        <w:t>’</w:t>
      </w:r>
      <w:r w:rsidR="00501404" w:rsidRPr="001B3C8E">
        <w:t>économie</w:t>
      </w:r>
      <w:r w:rsidR="00992A46" w:rsidRPr="001B3C8E">
        <w:t xml:space="preserve">. </w:t>
      </w:r>
    </w:p>
    <w:p w:rsidR="0018425C" w:rsidRPr="001B3C8E" w:rsidRDefault="0018425C" w:rsidP="00992A46">
      <w:pPr>
        <w:pStyle w:val="ParNoG"/>
      </w:pPr>
      <w:r w:rsidRPr="001B3C8E">
        <w:t>Donner des informations sur les résultats des mesures adoptées pour la mise en œuvre effective des dispositions légales interdisant le travail forcé, particulièrement des</w:t>
      </w:r>
      <w:r w:rsidR="00DB3DB5" w:rsidRPr="001B3C8E">
        <w:t xml:space="preserve"> </w:t>
      </w:r>
      <w:r w:rsidR="0060009E" w:rsidRPr="001B3C8E">
        <w:t>Batwas</w:t>
      </w:r>
      <w:r w:rsidR="00764E40" w:rsidRPr="001B3C8E">
        <w:rPr>
          <w:rStyle w:val="FootnoteReference"/>
        </w:rPr>
        <w:t xml:space="preserve"> </w:t>
      </w:r>
      <w:r w:rsidR="00DB3DB5" w:rsidRPr="001B3C8E">
        <w:t>et des</w:t>
      </w:r>
      <w:r w:rsidRPr="001B3C8E">
        <w:t xml:space="preserve"> enfants. </w:t>
      </w:r>
    </w:p>
    <w:p w:rsidR="00992A46" w:rsidRPr="001B3C8E" w:rsidRDefault="00992A46" w:rsidP="00E16EE7">
      <w:pPr>
        <w:pStyle w:val="ParNoG"/>
      </w:pPr>
      <w:r w:rsidRPr="001B3C8E">
        <w:t xml:space="preserve">Décrire et fournir des </w:t>
      </w:r>
      <w:r w:rsidR="002432B7" w:rsidRPr="001B3C8E">
        <w:t>informations</w:t>
      </w:r>
      <w:r w:rsidRPr="001B3C8E">
        <w:t xml:space="preserve"> sur l</w:t>
      </w:r>
      <w:r w:rsidR="002432B7" w:rsidRPr="001B3C8E">
        <w:t>e fonctionnement de l</w:t>
      </w:r>
      <w:r w:rsidR="00F169CA" w:rsidRPr="001B3C8E">
        <w:t>’</w:t>
      </w:r>
      <w:r w:rsidR="002432B7" w:rsidRPr="001B3C8E">
        <w:t xml:space="preserve">Inspection générale du travail ou des autres </w:t>
      </w:r>
      <w:r w:rsidRPr="001B3C8E">
        <w:t>mécanismes en place permettant de contrôler le respect des conditions de travail</w:t>
      </w:r>
      <w:r w:rsidR="00E42F9B" w:rsidRPr="001B3C8E">
        <w:t>,</w:t>
      </w:r>
      <w:r w:rsidR="003C2E63" w:rsidRPr="001B3C8E">
        <w:t xml:space="preserve"> y compris </w:t>
      </w:r>
      <w:r w:rsidR="00513987" w:rsidRPr="001B3C8E">
        <w:t>dans le</w:t>
      </w:r>
      <w:r w:rsidR="00E42F9B" w:rsidRPr="001B3C8E">
        <w:t>s</w:t>
      </w:r>
      <w:r w:rsidR="00513987" w:rsidRPr="001B3C8E">
        <w:t xml:space="preserve"> domaine</w:t>
      </w:r>
      <w:r w:rsidR="00E42F9B" w:rsidRPr="001B3C8E">
        <w:t>s</w:t>
      </w:r>
      <w:r w:rsidR="00513987" w:rsidRPr="001B3C8E">
        <w:t xml:space="preserve"> de l</w:t>
      </w:r>
      <w:r w:rsidR="00F169CA" w:rsidRPr="001B3C8E">
        <w:t>’</w:t>
      </w:r>
      <w:r w:rsidR="00513987" w:rsidRPr="001B3C8E">
        <w:t>hygiène et de la sécurité au travail</w:t>
      </w:r>
      <w:r w:rsidRPr="001B3C8E">
        <w:t>. Fournir des renseignements, y compris des données statistiques, sur les plaintes déposées auprès de l</w:t>
      </w:r>
      <w:r w:rsidR="00F169CA" w:rsidRPr="001B3C8E">
        <w:t>’</w:t>
      </w:r>
      <w:r w:rsidR="002432B7" w:rsidRPr="001B3C8E">
        <w:t>I</w:t>
      </w:r>
      <w:r w:rsidRPr="001B3C8E">
        <w:t xml:space="preserve">nspection </w:t>
      </w:r>
      <w:r w:rsidR="002432B7" w:rsidRPr="001B3C8E">
        <w:t xml:space="preserve">générale </w:t>
      </w:r>
      <w:r w:rsidRPr="001B3C8E">
        <w:t xml:space="preserve">du travail </w:t>
      </w:r>
      <w:r w:rsidR="003C2E63" w:rsidRPr="001B3C8E">
        <w:t xml:space="preserve">et </w:t>
      </w:r>
      <w:r w:rsidR="00E42F9B" w:rsidRPr="001B3C8E">
        <w:t xml:space="preserve">sur </w:t>
      </w:r>
      <w:r w:rsidR="003C2E63" w:rsidRPr="001B3C8E">
        <w:t xml:space="preserve">celles déposées auprès du tribunal du travail, </w:t>
      </w:r>
      <w:r w:rsidRPr="001B3C8E">
        <w:t>ainsi que sur le suivi qui en est fait. Préciser si l</w:t>
      </w:r>
      <w:r w:rsidR="00F169CA" w:rsidRPr="001B3C8E">
        <w:t>’</w:t>
      </w:r>
      <w:r w:rsidR="00764E40" w:rsidRPr="001B3C8E">
        <w:t>État</w:t>
      </w:r>
      <w:r w:rsidRPr="001B3C8E">
        <w:t xml:space="preserve"> partie dispose de tribunaux d</w:t>
      </w:r>
      <w:r w:rsidR="00E42F9B" w:rsidRPr="001B3C8E">
        <w:t>u</w:t>
      </w:r>
      <w:r w:rsidRPr="001B3C8E">
        <w:t xml:space="preserve"> travail dans toutes les régions du pays, et expliquer</w:t>
      </w:r>
      <w:r w:rsidR="00E16EE7" w:rsidRPr="001B3C8E">
        <w:t xml:space="preserve"> le cas échéant</w:t>
      </w:r>
      <w:r w:rsidRPr="001B3C8E">
        <w:t xml:space="preserve"> comment les différends liés au droit du travail sont traités dans celles qui n</w:t>
      </w:r>
      <w:r w:rsidR="00F169CA" w:rsidRPr="001B3C8E">
        <w:t>’</w:t>
      </w:r>
      <w:r w:rsidRPr="001B3C8E">
        <w:t xml:space="preserve">en disposent pas. </w:t>
      </w:r>
    </w:p>
    <w:p w:rsidR="001C24D0" w:rsidRPr="001B3C8E" w:rsidRDefault="001C24D0" w:rsidP="0087383A">
      <w:pPr>
        <w:pStyle w:val="H1G"/>
      </w:pPr>
      <w:r w:rsidRPr="001B3C8E">
        <w:tab/>
      </w:r>
      <w:r w:rsidRPr="001B3C8E">
        <w:tab/>
        <w:t>Article 8</w:t>
      </w:r>
      <w:r w:rsidR="00BC6147" w:rsidRPr="001B3C8E">
        <w:t xml:space="preserve"> – </w:t>
      </w:r>
      <w:r w:rsidRPr="001B3C8E">
        <w:t>Droits syndicaux</w:t>
      </w:r>
    </w:p>
    <w:p w:rsidR="005047AA" w:rsidRPr="001B3C8E" w:rsidRDefault="00FA5612" w:rsidP="00CB42A6">
      <w:pPr>
        <w:pStyle w:val="ParNoG"/>
      </w:pPr>
      <w:r w:rsidRPr="001B3C8E">
        <w:t xml:space="preserve">Informer le Comité sur les </w:t>
      </w:r>
      <w:r w:rsidRPr="001B3C8E">
        <w:rPr>
          <w:rStyle w:val="Emphasis"/>
          <w:bCs/>
          <w:i w:val="0"/>
        </w:rPr>
        <w:t>mesures adoptées par l</w:t>
      </w:r>
      <w:r w:rsidR="00F169CA" w:rsidRPr="001B3C8E">
        <w:rPr>
          <w:rStyle w:val="Emphasis"/>
          <w:bCs/>
          <w:i w:val="0"/>
        </w:rPr>
        <w:t>’</w:t>
      </w:r>
      <w:r w:rsidR="00764E40" w:rsidRPr="001B3C8E">
        <w:rPr>
          <w:rStyle w:val="Emphasis"/>
          <w:bCs/>
          <w:i w:val="0"/>
        </w:rPr>
        <w:t>État</w:t>
      </w:r>
      <w:r w:rsidRPr="001B3C8E">
        <w:rPr>
          <w:rStyle w:val="Emphasis"/>
          <w:bCs/>
          <w:i w:val="0"/>
        </w:rPr>
        <w:t xml:space="preserve"> partie pour que les organisations syndicales puissent exercer pleinement leur droit d</w:t>
      </w:r>
      <w:r w:rsidR="00F169CA" w:rsidRPr="001B3C8E">
        <w:rPr>
          <w:rStyle w:val="Emphasis"/>
          <w:bCs/>
          <w:i w:val="0"/>
        </w:rPr>
        <w:t>’</w:t>
      </w:r>
      <w:r w:rsidRPr="001B3C8E">
        <w:rPr>
          <w:rStyle w:val="Emphasis"/>
          <w:bCs/>
          <w:i w:val="0"/>
        </w:rPr>
        <w:t>organiser librement leurs activités sans ingérence des pouvoirs publics et conformément aux dispositions de l</w:t>
      </w:r>
      <w:r w:rsidR="00F169CA" w:rsidRPr="001B3C8E">
        <w:rPr>
          <w:rStyle w:val="Emphasis"/>
          <w:bCs/>
          <w:i w:val="0"/>
        </w:rPr>
        <w:t>’</w:t>
      </w:r>
      <w:r w:rsidRPr="001B3C8E">
        <w:rPr>
          <w:rStyle w:val="Emphasis"/>
          <w:bCs/>
          <w:i w:val="0"/>
        </w:rPr>
        <w:t>article</w:t>
      </w:r>
      <w:r w:rsidR="00E3600E" w:rsidRPr="001B3C8E">
        <w:rPr>
          <w:rStyle w:val="Emphasis"/>
          <w:bCs/>
          <w:i w:val="0"/>
        </w:rPr>
        <w:t> </w:t>
      </w:r>
      <w:r w:rsidRPr="001B3C8E">
        <w:rPr>
          <w:rStyle w:val="Emphasis"/>
          <w:bCs/>
          <w:i w:val="0"/>
        </w:rPr>
        <w:t>8 du Pacte. Fournir des informations sur</w:t>
      </w:r>
      <w:r w:rsidRPr="001B3C8E">
        <w:rPr>
          <w:rStyle w:val="Emphasis"/>
          <w:bCs/>
        </w:rPr>
        <w:t xml:space="preserve"> </w:t>
      </w:r>
      <w:r w:rsidRPr="001B3C8E">
        <w:t>les mesures que l</w:t>
      </w:r>
      <w:r w:rsidR="00F169CA" w:rsidRPr="001B3C8E">
        <w:t>’</w:t>
      </w:r>
      <w:r w:rsidRPr="001B3C8E">
        <w:t xml:space="preserve">État partie a adoptées pour enquêter sur </w:t>
      </w:r>
      <w:r w:rsidR="00FD163A" w:rsidRPr="001B3C8E">
        <w:t>d</w:t>
      </w:r>
      <w:r w:rsidRPr="001B3C8E">
        <w:t>es violations des droits syndicaux, notamment les allégations relatives aux menaces de mort contre des dirigeants syndicaux</w:t>
      </w:r>
      <w:r w:rsidR="005047AA" w:rsidRPr="001B3C8E">
        <w:t>.</w:t>
      </w:r>
    </w:p>
    <w:p w:rsidR="00FF5DAE" w:rsidRPr="001B3C8E" w:rsidRDefault="00FF5DAE" w:rsidP="00F6041C">
      <w:pPr>
        <w:pStyle w:val="ParNoG"/>
      </w:pPr>
      <w:r w:rsidRPr="001B3C8E">
        <w:t>Donner des informations sur</w:t>
      </w:r>
      <w:r w:rsidR="00794AB3" w:rsidRPr="001B3C8E">
        <w:t xml:space="preserve"> </w:t>
      </w:r>
      <w:r w:rsidR="00F053E3" w:rsidRPr="001B3C8E">
        <w:t xml:space="preserve">la façon dont </w:t>
      </w:r>
      <w:r w:rsidR="00FD163A" w:rsidRPr="001B3C8E">
        <w:t>le</w:t>
      </w:r>
      <w:r w:rsidR="00794AB3" w:rsidRPr="001B3C8E">
        <w:t xml:space="preserve"> droit à la grève est exercé dans la pratique et </w:t>
      </w:r>
      <w:r w:rsidR="00F053E3" w:rsidRPr="001B3C8E">
        <w:t xml:space="preserve">indiquer </w:t>
      </w:r>
      <w:r w:rsidR="00794AB3" w:rsidRPr="001B3C8E">
        <w:t>si d</w:t>
      </w:r>
      <w:r w:rsidRPr="001B3C8E">
        <w:t>es mécanismes de négociation collective</w:t>
      </w:r>
      <w:r w:rsidR="00794AB3" w:rsidRPr="001B3C8E">
        <w:t xml:space="preserve"> ont été </w:t>
      </w:r>
      <w:r w:rsidRPr="001B3C8E">
        <w:t xml:space="preserve">mis en place. </w:t>
      </w:r>
    </w:p>
    <w:p w:rsidR="001C24D0" w:rsidRPr="001B3C8E" w:rsidRDefault="001C24D0" w:rsidP="0087383A">
      <w:pPr>
        <w:pStyle w:val="H1G"/>
      </w:pPr>
      <w:r w:rsidRPr="001B3C8E">
        <w:tab/>
      </w:r>
      <w:r w:rsidRPr="001B3C8E">
        <w:tab/>
        <w:t>Article 9</w:t>
      </w:r>
      <w:r w:rsidR="00BC6147" w:rsidRPr="001B3C8E">
        <w:t xml:space="preserve"> – </w:t>
      </w:r>
      <w:r w:rsidRPr="001B3C8E">
        <w:t>Droit à la sécurité sociale</w:t>
      </w:r>
    </w:p>
    <w:p w:rsidR="001C24D0" w:rsidRPr="001B3C8E" w:rsidRDefault="00C87D1E" w:rsidP="00323224">
      <w:pPr>
        <w:pStyle w:val="ParNoG"/>
      </w:pPr>
      <w:r w:rsidRPr="001B3C8E">
        <w:t>Fournir des informations actualisées sur l</w:t>
      </w:r>
      <w:r w:rsidR="00F169CA" w:rsidRPr="001B3C8E">
        <w:t>’</w:t>
      </w:r>
      <w:r w:rsidR="00B815B1" w:rsidRPr="001B3C8E">
        <w:t>impact d</w:t>
      </w:r>
      <w:r w:rsidRPr="001B3C8E">
        <w:t xml:space="preserve">es mesures prises pour </w:t>
      </w:r>
      <w:r w:rsidR="001C24D0" w:rsidRPr="001B3C8E">
        <w:t>parvenir progressivement à la couverture sociale universelle</w:t>
      </w:r>
      <w:r w:rsidRPr="001B3C8E">
        <w:t xml:space="preserve">, y compris </w:t>
      </w:r>
      <w:r w:rsidR="00F053E3" w:rsidRPr="001B3C8E">
        <w:t xml:space="preserve">pour </w:t>
      </w:r>
      <w:r w:rsidRPr="001B3C8E">
        <w:t>les travailleurs du secteur informel de l</w:t>
      </w:r>
      <w:r w:rsidR="00F169CA" w:rsidRPr="001B3C8E">
        <w:t>’</w:t>
      </w:r>
      <w:r w:rsidRPr="001B3C8E">
        <w:t>économie et les travailleurs indépendants</w:t>
      </w:r>
      <w:r w:rsidR="001C24D0" w:rsidRPr="001B3C8E">
        <w:t>.</w:t>
      </w:r>
      <w:r w:rsidRPr="001B3C8E">
        <w:t xml:space="preserve"> Fournir aussi des données statistiques à jour sur le pourcentage de la population couverte par le régime national de la sécurité sociale.</w:t>
      </w:r>
      <w:r w:rsidR="00764E40" w:rsidRPr="001B3C8E">
        <w:t xml:space="preserve"> </w:t>
      </w:r>
    </w:p>
    <w:p w:rsidR="001C24D0" w:rsidRPr="001B3C8E" w:rsidRDefault="001C24D0" w:rsidP="0087383A">
      <w:pPr>
        <w:pStyle w:val="H1G"/>
      </w:pPr>
      <w:r w:rsidRPr="001B3C8E">
        <w:tab/>
      </w:r>
      <w:r w:rsidRPr="001B3C8E">
        <w:tab/>
        <w:t>Article 10</w:t>
      </w:r>
      <w:r w:rsidR="00BC6147" w:rsidRPr="001B3C8E">
        <w:t xml:space="preserve"> – </w:t>
      </w:r>
      <w:r w:rsidRPr="001B3C8E">
        <w:t>Protection de la famille, de la mère et de l</w:t>
      </w:r>
      <w:r w:rsidR="00F169CA" w:rsidRPr="001B3C8E">
        <w:t>’</w:t>
      </w:r>
      <w:r w:rsidRPr="001B3C8E">
        <w:t>enfant</w:t>
      </w:r>
    </w:p>
    <w:p w:rsidR="0021108F" w:rsidRPr="001B3C8E" w:rsidRDefault="001C24D0" w:rsidP="00F6041C">
      <w:pPr>
        <w:pStyle w:val="ParNoG"/>
      </w:pPr>
      <w:r w:rsidRPr="001B3C8E">
        <w:t xml:space="preserve">Informer le Comité </w:t>
      </w:r>
      <w:r w:rsidR="002E3099" w:rsidRPr="001B3C8E">
        <w:t xml:space="preserve">sur les mesures prises pour </w:t>
      </w:r>
      <w:r w:rsidR="00F053E3" w:rsidRPr="001B3C8E">
        <w:t xml:space="preserve">garantir </w:t>
      </w:r>
      <w:r w:rsidR="002E3099" w:rsidRPr="001B3C8E">
        <w:t>que les droits des femmes</w:t>
      </w:r>
      <w:r w:rsidR="00E03CBB" w:rsidRPr="001B3C8E">
        <w:t>,</w:t>
      </w:r>
      <w:r w:rsidR="00F053E3" w:rsidRPr="001B3C8E">
        <w:t xml:space="preserve"> et des</w:t>
      </w:r>
      <w:r w:rsidR="002E3099" w:rsidRPr="001B3C8E">
        <w:t xml:space="preserve"> mères de familles, à la sécurité de l</w:t>
      </w:r>
      <w:r w:rsidR="00F169CA" w:rsidRPr="001B3C8E">
        <w:t>’</w:t>
      </w:r>
      <w:r w:rsidR="002E3099" w:rsidRPr="001B3C8E">
        <w:t>emploi</w:t>
      </w:r>
      <w:r w:rsidR="00B815B1" w:rsidRPr="001B3C8E">
        <w:t xml:space="preserve">, </w:t>
      </w:r>
      <w:r w:rsidR="00F053E3" w:rsidRPr="001B3C8E">
        <w:t xml:space="preserve">et au </w:t>
      </w:r>
      <w:r w:rsidR="002E3099" w:rsidRPr="001B3C8E">
        <w:t xml:space="preserve">paiement des congés et des allocations de maternité soient respectés. </w:t>
      </w:r>
    </w:p>
    <w:p w:rsidR="009806BD" w:rsidRPr="001B3C8E" w:rsidRDefault="008D7B21" w:rsidP="008D7B21">
      <w:pPr>
        <w:pStyle w:val="ParNoG"/>
      </w:pPr>
      <w:r w:rsidRPr="001B3C8E">
        <w:t>Donner des données statistiques</w:t>
      </w:r>
      <w:r w:rsidR="00F053E3" w:rsidRPr="001B3C8E">
        <w:t>,</w:t>
      </w:r>
      <w:r w:rsidRPr="001B3C8E">
        <w:t xml:space="preserve"> ventilées par âge, </w:t>
      </w:r>
      <w:r w:rsidR="00E03CBB" w:rsidRPr="001B3C8E">
        <w:t xml:space="preserve">par </w:t>
      </w:r>
      <w:r w:rsidRPr="001B3C8E">
        <w:t xml:space="preserve">sexe, </w:t>
      </w:r>
      <w:r w:rsidR="00E03CBB" w:rsidRPr="001B3C8E">
        <w:t xml:space="preserve">par </w:t>
      </w:r>
      <w:r w:rsidRPr="001B3C8E">
        <w:t>groupe ethnique et par zone (urbaine et rurale)</w:t>
      </w:r>
      <w:r w:rsidR="00F053E3" w:rsidRPr="001B3C8E">
        <w:t>,</w:t>
      </w:r>
      <w:r w:rsidRPr="001B3C8E">
        <w:t xml:space="preserve"> sur la prévalence et la nature du travail des enfants. </w:t>
      </w:r>
      <w:r w:rsidR="009806BD" w:rsidRPr="001B3C8E">
        <w:t>Fournir des renseignements sur l</w:t>
      </w:r>
      <w:r w:rsidR="00F169CA" w:rsidRPr="001B3C8E">
        <w:t>’</w:t>
      </w:r>
      <w:r w:rsidR="00D4453F" w:rsidRPr="001B3C8E">
        <w:t>impact</w:t>
      </w:r>
      <w:r w:rsidR="00B815B1" w:rsidRPr="001B3C8E">
        <w:t xml:space="preserve"> et les effets</w:t>
      </w:r>
      <w:r w:rsidR="00D4453F" w:rsidRPr="001B3C8E">
        <w:t xml:space="preserve"> de la mise en œuvre du Programme d</w:t>
      </w:r>
      <w:r w:rsidR="00F169CA" w:rsidRPr="001B3C8E">
        <w:t>’</w:t>
      </w:r>
      <w:r w:rsidR="00D4453F" w:rsidRPr="001B3C8E">
        <w:t>action national pour l</w:t>
      </w:r>
      <w:r w:rsidR="00F169CA" w:rsidRPr="001B3C8E">
        <w:t>’</w:t>
      </w:r>
      <w:r w:rsidR="00D4453F" w:rsidRPr="001B3C8E">
        <w:t xml:space="preserve">élimination des pires formes de travail des enfants (2010-2015) et </w:t>
      </w:r>
      <w:r w:rsidR="00F40B6F" w:rsidRPr="001B3C8E">
        <w:t>sur d</w:t>
      </w:r>
      <w:r w:rsidR="00F169CA" w:rsidRPr="001B3C8E">
        <w:t>’</w:t>
      </w:r>
      <w:r w:rsidR="00F40B6F" w:rsidRPr="001B3C8E">
        <w:t xml:space="preserve">autres </w:t>
      </w:r>
      <w:r w:rsidR="009806BD" w:rsidRPr="001B3C8E">
        <w:t>mesures prises pour lutter contre le travail des enfants, en particulier sous ses pires formes. Fournir des informations sur le nombre de plaintes, d</w:t>
      </w:r>
      <w:r w:rsidR="00F169CA" w:rsidRPr="001B3C8E">
        <w:t>’</w:t>
      </w:r>
      <w:r w:rsidR="009806BD" w:rsidRPr="001B3C8E">
        <w:t>enquêtes, de</w:t>
      </w:r>
      <w:r w:rsidR="00496CA9" w:rsidRPr="001B3C8E">
        <w:t xml:space="preserve"> </w:t>
      </w:r>
      <w:r w:rsidR="009806BD" w:rsidRPr="001B3C8E">
        <w:t>poursuites et de peines prononcées à cet égard.</w:t>
      </w:r>
    </w:p>
    <w:p w:rsidR="00B4473A" w:rsidRPr="001B3C8E" w:rsidRDefault="00B4473A" w:rsidP="00F6041C">
      <w:pPr>
        <w:pStyle w:val="ParNoG"/>
      </w:pPr>
      <w:r w:rsidRPr="001B3C8E">
        <w:t xml:space="preserve">Informer le Comité </w:t>
      </w:r>
      <w:r w:rsidR="0047506E" w:rsidRPr="001B3C8E">
        <w:t>sur l</w:t>
      </w:r>
      <w:r w:rsidRPr="001B3C8E">
        <w:t xml:space="preserve">es mesures spécifiques prises pour prévenir le mariage </w:t>
      </w:r>
      <w:r w:rsidR="00306847" w:rsidRPr="001B3C8E">
        <w:t>des enfants, ainsi que le mariage forcé</w:t>
      </w:r>
      <w:r w:rsidR="008070EB" w:rsidRPr="001B3C8E">
        <w:t xml:space="preserve">, </w:t>
      </w:r>
      <w:r w:rsidR="00F053E3" w:rsidRPr="001B3C8E">
        <w:t xml:space="preserve">en </w:t>
      </w:r>
      <w:r w:rsidR="008070EB" w:rsidRPr="001B3C8E">
        <w:t>particuli</w:t>
      </w:r>
      <w:r w:rsidR="00F053E3" w:rsidRPr="001B3C8E">
        <w:t>e</w:t>
      </w:r>
      <w:r w:rsidR="008070EB" w:rsidRPr="001B3C8E">
        <w:t>r</w:t>
      </w:r>
      <w:r w:rsidR="00F053E3" w:rsidRPr="001B3C8E">
        <w:t xml:space="preserve"> </w:t>
      </w:r>
      <w:r w:rsidR="008070EB" w:rsidRPr="001B3C8E">
        <w:t xml:space="preserve">des </w:t>
      </w:r>
      <w:r w:rsidR="0047506E" w:rsidRPr="001B3C8E">
        <w:t>filles</w:t>
      </w:r>
      <w:r w:rsidRPr="001B3C8E">
        <w:t>.</w:t>
      </w:r>
    </w:p>
    <w:p w:rsidR="001C24D0" w:rsidRPr="001B3C8E" w:rsidRDefault="001C24D0" w:rsidP="0087383A">
      <w:pPr>
        <w:pStyle w:val="H1G"/>
      </w:pPr>
      <w:r w:rsidRPr="001B3C8E">
        <w:tab/>
      </w:r>
      <w:r w:rsidRPr="001B3C8E">
        <w:tab/>
        <w:t>Article 11</w:t>
      </w:r>
      <w:r w:rsidR="00BC6147" w:rsidRPr="001B3C8E">
        <w:t xml:space="preserve"> – </w:t>
      </w:r>
      <w:r w:rsidRPr="001B3C8E">
        <w:t>Droit à un niveau de vie suffisant</w:t>
      </w:r>
    </w:p>
    <w:p w:rsidR="00B10249" w:rsidRPr="001B3C8E" w:rsidRDefault="00B10249" w:rsidP="005A6341">
      <w:pPr>
        <w:pStyle w:val="ParNoG"/>
      </w:pPr>
      <w:r w:rsidRPr="001B3C8E">
        <w:t>Fournir des données actualisées</w:t>
      </w:r>
      <w:r w:rsidR="005A6341" w:rsidRPr="001B3C8E">
        <w:t>, ventilées par année, par région, par groupe ethnique, par groupe d</w:t>
      </w:r>
      <w:r w:rsidR="00F169CA" w:rsidRPr="001B3C8E">
        <w:t>’</w:t>
      </w:r>
      <w:r w:rsidR="005A6341" w:rsidRPr="001B3C8E">
        <w:t>âge et par sexe,</w:t>
      </w:r>
      <w:r w:rsidRPr="001B3C8E">
        <w:t xml:space="preserve"> sur les niveaux de pauvreté dans l</w:t>
      </w:r>
      <w:r w:rsidR="00F169CA" w:rsidRPr="001B3C8E">
        <w:t>’</w:t>
      </w:r>
      <w:r w:rsidRPr="001B3C8E">
        <w:t>État partie</w:t>
      </w:r>
      <w:r w:rsidR="000C6C20" w:rsidRPr="001B3C8E">
        <w:t>. D</w:t>
      </w:r>
      <w:r w:rsidR="001B2475" w:rsidRPr="001B3C8E">
        <w:t>onner des informations s</w:t>
      </w:r>
      <w:r w:rsidR="000C6C20" w:rsidRPr="001B3C8E">
        <w:t>ur les résultats de la mise en œuvre du cadre stratégique de lutte contre la pauvreté (CSLP 2007-2010) et sur les développements de la deuxième phase de cette stratégie</w:t>
      </w:r>
      <w:r w:rsidR="00A12378" w:rsidRPr="001B3C8E">
        <w:rPr>
          <w:rStyle w:val="FootnoteReference"/>
        </w:rPr>
        <w:t xml:space="preserve"> </w:t>
      </w:r>
      <w:r w:rsidR="001B2475" w:rsidRPr="001B3C8E">
        <w:t>.</w:t>
      </w:r>
    </w:p>
    <w:p w:rsidR="00D476C5" w:rsidRPr="001B3C8E" w:rsidRDefault="004D4180" w:rsidP="00060A5B">
      <w:pPr>
        <w:pStyle w:val="ParNoG"/>
      </w:pPr>
      <w:r w:rsidRPr="001B3C8E">
        <w:t>Donner des informations actualisées sur l</w:t>
      </w:r>
      <w:r w:rsidR="00F169CA" w:rsidRPr="001B3C8E">
        <w:t>’</w:t>
      </w:r>
      <w:r w:rsidRPr="001B3C8E">
        <w:t xml:space="preserve">ampleur de la malnutrition chez les enfants âgés de moins de 5 ans, en particulier dans les groupes défavorisés et marginalisés, notamment </w:t>
      </w:r>
      <w:r w:rsidR="00060A5B" w:rsidRPr="001B3C8E">
        <w:t>l</w:t>
      </w:r>
      <w:r w:rsidR="00B815B1" w:rsidRPr="001B3C8E">
        <w:t xml:space="preserve">es </w:t>
      </w:r>
      <w:r w:rsidR="0060009E" w:rsidRPr="001B3C8E">
        <w:t>Batwas</w:t>
      </w:r>
      <w:r w:rsidRPr="001B3C8E">
        <w:t>, et indiquer l</w:t>
      </w:r>
      <w:r w:rsidR="00F169CA" w:rsidRPr="001B3C8E">
        <w:t>’</w:t>
      </w:r>
      <w:r w:rsidRPr="001B3C8E">
        <w:t>incidence des mesures prises</w:t>
      </w:r>
      <w:r w:rsidR="002E23E4" w:rsidRPr="001B3C8E">
        <w:t>, tel</w:t>
      </w:r>
      <w:r w:rsidR="009E35BA" w:rsidRPr="001B3C8E">
        <w:t>les</w:t>
      </w:r>
      <w:r w:rsidR="002E23E4" w:rsidRPr="001B3C8E">
        <w:t xml:space="preserve"> que la Stratégie </w:t>
      </w:r>
      <w:r w:rsidR="009E35BA" w:rsidRPr="001B3C8E">
        <w:t>n</w:t>
      </w:r>
      <w:r w:rsidR="002E23E4" w:rsidRPr="001B3C8E">
        <w:t xml:space="preserve">ationale </w:t>
      </w:r>
      <w:r w:rsidR="009E35BA" w:rsidRPr="001B3C8E">
        <w:t>a</w:t>
      </w:r>
      <w:r w:rsidR="002E23E4" w:rsidRPr="001B3C8E">
        <w:t xml:space="preserve">gricole (SNA 2008-2015) et le Plan </w:t>
      </w:r>
      <w:r w:rsidR="009E35BA" w:rsidRPr="001B3C8E">
        <w:t>n</w:t>
      </w:r>
      <w:r w:rsidR="002E23E4" w:rsidRPr="001B3C8E">
        <w:t>ational d</w:t>
      </w:r>
      <w:r w:rsidR="00F169CA" w:rsidRPr="001B3C8E">
        <w:t>’</w:t>
      </w:r>
      <w:r w:rsidR="009E35BA" w:rsidRPr="001B3C8E">
        <w:t>i</w:t>
      </w:r>
      <w:r w:rsidR="002E23E4" w:rsidRPr="001B3C8E">
        <w:t xml:space="preserve">nvestissement </w:t>
      </w:r>
      <w:r w:rsidR="009E35BA" w:rsidRPr="001B3C8E">
        <w:t>a</w:t>
      </w:r>
      <w:r w:rsidR="002E23E4" w:rsidRPr="001B3C8E">
        <w:t xml:space="preserve">gricole (PNIA 2012-2017), </w:t>
      </w:r>
      <w:r w:rsidRPr="001B3C8E">
        <w:t>pour</w:t>
      </w:r>
      <w:r w:rsidR="00686F42" w:rsidRPr="001B3C8E">
        <w:t xml:space="preserve"> lutter contre la malnutrition </w:t>
      </w:r>
      <w:r w:rsidRPr="001B3C8E">
        <w:t>et contre l</w:t>
      </w:r>
      <w:r w:rsidR="00F169CA" w:rsidRPr="001B3C8E">
        <w:t>’</w:t>
      </w:r>
      <w:r w:rsidRPr="001B3C8E">
        <w:t>insécurité alimentaire.</w:t>
      </w:r>
    </w:p>
    <w:p w:rsidR="00AB0A96" w:rsidRPr="001B3C8E" w:rsidRDefault="00AB0A96" w:rsidP="00060A5B">
      <w:pPr>
        <w:pStyle w:val="ParNoG"/>
      </w:pPr>
      <w:r w:rsidRPr="001B3C8E">
        <w:t>Donner des informations sur les mesures adoptées par l</w:t>
      </w:r>
      <w:r w:rsidR="00F169CA" w:rsidRPr="001B3C8E">
        <w:t>’</w:t>
      </w:r>
      <w:r w:rsidR="00764E40" w:rsidRPr="001B3C8E">
        <w:t>État</w:t>
      </w:r>
      <w:r w:rsidRPr="001B3C8E">
        <w:t xml:space="preserve"> partie pour que les individus et </w:t>
      </w:r>
      <w:r w:rsidR="00060A5B" w:rsidRPr="001B3C8E">
        <w:t xml:space="preserve">les </w:t>
      </w:r>
      <w:r w:rsidRPr="001B3C8E">
        <w:t xml:space="preserve">groupes défavorisés et marginalisés, notamment les femmes, les </w:t>
      </w:r>
      <w:r w:rsidR="0060009E" w:rsidRPr="001B3C8E">
        <w:t>Batwas</w:t>
      </w:r>
      <w:r w:rsidRPr="001B3C8E">
        <w:t xml:space="preserve">, ainsi que les </w:t>
      </w:r>
      <w:r w:rsidR="006777DB" w:rsidRPr="001B3C8E">
        <w:t>personnes déplacées à l</w:t>
      </w:r>
      <w:r w:rsidR="00F169CA" w:rsidRPr="001B3C8E">
        <w:t>’</w:t>
      </w:r>
      <w:r w:rsidR="006777DB" w:rsidRPr="001B3C8E">
        <w:t>intérieur du pays</w:t>
      </w:r>
      <w:r w:rsidR="00764E40" w:rsidRPr="001B3C8E">
        <w:rPr>
          <w:rStyle w:val="FootnoteReference"/>
        </w:rPr>
        <w:t xml:space="preserve"> </w:t>
      </w:r>
      <w:r w:rsidRPr="001B3C8E">
        <w:t>aient accès, dans des conditions d</w:t>
      </w:r>
      <w:r w:rsidR="00F169CA" w:rsidRPr="001B3C8E">
        <w:t>’</w:t>
      </w:r>
      <w:r w:rsidRPr="001B3C8E">
        <w:t>égalité, à la terre</w:t>
      </w:r>
      <w:r w:rsidR="009702B7" w:rsidRPr="001B3C8E">
        <w:t xml:space="preserve"> et</w:t>
      </w:r>
      <w:r w:rsidR="001B3C8E">
        <w:t xml:space="preserve"> </w:t>
      </w:r>
      <w:r w:rsidR="00B815B1" w:rsidRPr="001B3C8E">
        <w:t>à la nourriture</w:t>
      </w:r>
      <w:r w:rsidR="00504F49" w:rsidRPr="001B3C8E">
        <w:t xml:space="preserve">. </w:t>
      </w:r>
    </w:p>
    <w:p w:rsidR="001C24D0" w:rsidRPr="001B3C8E" w:rsidRDefault="001C24D0" w:rsidP="00CB42A6">
      <w:pPr>
        <w:pStyle w:val="ParNoG"/>
      </w:pPr>
      <w:r w:rsidRPr="001B3C8E">
        <w:t>Fournir des informations sur la disponibilité et l</w:t>
      </w:r>
      <w:r w:rsidR="00F169CA" w:rsidRPr="001B3C8E">
        <w:t>’</w:t>
      </w:r>
      <w:r w:rsidRPr="001B3C8E">
        <w:t>adéquation des logements dans l</w:t>
      </w:r>
      <w:r w:rsidR="00F169CA" w:rsidRPr="001B3C8E">
        <w:t>’</w:t>
      </w:r>
      <w:r w:rsidRPr="001B3C8E">
        <w:t xml:space="preserve">État partie. Présenter aussi des </w:t>
      </w:r>
      <w:r w:rsidR="0027373E" w:rsidRPr="001B3C8E">
        <w:t>informations, y compris des données statistiques,</w:t>
      </w:r>
      <w:r w:rsidRPr="001B3C8E">
        <w:t xml:space="preserve"> sur les</w:t>
      </w:r>
      <w:r w:rsidR="0027373E" w:rsidRPr="001B3C8E">
        <w:t xml:space="preserve"> mesures prises pour améliorer l</w:t>
      </w:r>
      <w:r w:rsidR="00F169CA" w:rsidRPr="001B3C8E">
        <w:t>’</w:t>
      </w:r>
      <w:r w:rsidR="0027373E" w:rsidRPr="001B3C8E">
        <w:t xml:space="preserve">accès </w:t>
      </w:r>
      <w:r w:rsidRPr="001B3C8E">
        <w:t>aux</w:t>
      </w:r>
      <w:r w:rsidR="00764E40" w:rsidRPr="001B3C8E">
        <w:t xml:space="preserve"> </w:t>
      </w:r>
      <w:r w:rsidRPr="001B3C8E">
        <w:t xml:space="preserve">infrastructures et </w:t>
      </w:r>
      <w:r w:rsidR="00060A5B" w:rsidRPr="001B3C8E">
        <w:t xml:space="preserve">aux </w:t>
      </w:r>
      <w:r w:rsidRPr="001B3C8E">
        <w:t>services de base tels que l</w:t>
      </w:r>
      <w:r w:rsidR="00F169CA" w:rsidRPr="001B3C8E">
        <w:t>’</w:t>
      </w:r>
      <w:r w:rsidRPr="001B3C8E">
        <w:t>eau, l</w:t>
      </w:r>
      <w:r w:rsidR="00F169CA" w:rsidRPr="001B3C8E">
        <w:t>’</w:t>
      </w:r>
      <w:r w:rsidRPr="001B3C8E">
        <w:t>assainissement</w:t>
      </w:r>
      <w:r w:rsidR="00764E40" w:rsidRPr="001B3C8E">
        <w:rPr>
          <w:rStyle w:val="FootnoteReference"/>
        </w:rPr>
        <w:t xml:space="preserve"> </w:t>
      </w:r>
      <w:r w:rsidRPr="001B3C8E">
        <w:t>et l</w:t>
      </w:r>
      <w:r w:rsidR="00F169CA" w:rsidRPr="001B3C8E">
        <w:t>’</w:t>
      </w:r>
      <w:r w:rsidRPr="001B3C8E">
        <w:t xml:space="preserve">électricité. </w:t>
      </w:r>
    </w:p>
    <w:p w:rsidR="001C24D0" w:rsidRPr="001B3C8E" w:rsidRDefault="00D476C5" w:rsidP="0087383A">
      <w:pPr>
        <w:pStyle w:val="H1G"/>
      </w:pPr>
      <w:r w:rsidRPr="001B3C8E">
        <w:tab/>
      </w:r>
      <w:r w:rsidRPr="001B3C8E">
        <w:tab/>
        <w:t>Article 12</w:t>
      </w:r>
      <w:r w:rsidR="00BC6147" w:rsidRPr="001B3C8E">
        <w:t xml:space="preserve"> – </w:t>
      </w:r>
      <w:r w:rsidR="001C24D0" w:rsidRPr="001B3C8E">
        <w:t>Droit à la santé</w:t>
      </w:r>
    </w:p>
    <w:p w:rsidR="008943DB" w:rsidRPr="001B3C8E" w:rsidRDefault="009E35BA" w:rsidP="00F6041C">
      <w:pPr>
        <w:pStyle w:val="ParNoG"/>
      </w:pPr>
      <w:r w:rsidRPr="001B3C8E">
        <w:t>Donner des r</w:t>
      </w:r>
      <w:r w:rsidR="004D4180" w:rsidRPr="001B3C8E">
        <w:t>enseigne</w:t>
      </w:r>
      <w:r w:rsidRPr="001B3C8E">
        <w:t>ments</w:t>
      </w:r>
      <w:r w:rsidR="004D4180" w:rsidRPr="001B3C8E">
        <w:t xml:space="preserve"> sur les </w:t>
      </w:r>
      <w:r w:rsidR="00B815B1" w:rsidRPr="001B3C8E">
        <w:t xml:space="preserve">résultats des </w:t>
      </w:r>
      <w:r w:rsidR="004D4180" w:rsidRPr="001B3C8E">
        <w:t>mesures prises pour améliorer l</w:t>
      </w:r>
      <w:r w:rsidR="00F169CA" w:rsidRPr="001B3C8E">
        <w:t>’</w:t>
      </w:r>
      <w:r w:rsidR="004D4180" w:rsidRPr="001B3C8E">
        <w:t xml:space="preserve">accès aux soins de santé, </w:t>
      </w:r>
      <w:r w:rsidR="003E3F66" w:rsidRPr="001B3C8E">
        <w:t>tel</w:t>
      </w:r>
      <w:r w:rsidRPr="001B3C8E">
        <w:t>les</w:t>
      </w:r>
      <w:r w:rsidR="003E3F66" w:rsidRPr="001B3C8E">
        <w:t xml:space="preserve"> que le plan de développement sanitaire (2011-2015), </w:t>
      </w:r>
      <w:r w:rsidR="004D4180" w:rsidRPr="001B3C8E">
        <w:t>en</w:t>
      </w:r>
      <w:r w:rsidRPr="001B3C8E">
        <w:t> </w:t>
      </w:r>
      <w:r w:rsidR="004D4180" w:rsidRPr="001B3C8E">
        <w:t xml:space="preserve">particulier en milieu rural et pour les groupes défavorisés et marginalisés, notamment </w:t>
      </w:r>
      <w:r w:rsidR="00B815B1" w:rsidRPr="001B3C8E">
        <w:t xml:space="preserve">les </w:t>
      </w:r>
      <w:r w:rsidR="0060009E" w:rsidRPr="001B3C8E">
        <w:t>Batwas</w:t>
      </w:r>
      <w:r w:rsidR="004D4180" w:rsidRPr="001B3C8E">
        <w:t xml:space="preserve">. Donner des informations sur les mesures prises pour améliorer la disponibilité de </w:t>
      </w:r>
      <w:r w:rsidR="00B815B1" w:rsidRPr="001B3C8E">
        <w:t xml:space="preserve">professionnels de santé et </w:t>
      </w:r>
      <w:r w:rsidRPr="001B3C8E">
        <w:t xml:space="preserve">de </w:t>
      </w:r>
      <w:r w:rsidR="004D4180" w:rsidRPr="001B3C8E">
        <w:t>matériel médical</w:t>
      </w:r>
      <w:r w:rsidR="00764E40" w:rsidRPr="001B3C8E">
        <w:rPr>
          <w:rStyle w:val="FootnoteReference"/>
        </w:rPr>
        <w:t xml:space="preserve"> </w:t>
      </w:r>
      <w:r w:rsidR="009E1C2A" w:rsidRPr="001B3C8E">
        <w:t>dans toutes les régions et les provinces de l</w:t>
      </w:r>
      <w:r w:rsidR="00F169CA" w:rsidRPr="001B3C8E">
        <w:t>’</w:t>
      </w:r>
      <w:r w:rsidR="00764E40" w:rsidRPr="001B3C8E">
        <w:t>État</w:t>
      </w:r>
      <w:r w:rsidR="009E1C2A" w:rsidRPr="001B3C8E">
        <w:t xml:space="preserve"> partie</w:t>
      </w:r>
      <w:r w:rsidR="004D4180" w:rsidRPr="001B3C8E">
        <w:t xml:space="preserve">. </w:t>
      </w:r>
    </w:p>
    <w:p w:rsidR="009702B7" w:rsidRPr="001B3C8E" w:rsidRDefault="009702B7" w:rsidP="004D4180">
      <w:pPr>
        <w:pStyle w:val="ParNoG"/>
      </w:pPr>
      <w:r w:rsidRPr="001B3C8E">
        <w:t>Indiquer si l</w:t>
      </w:r>
      <w:r w:rsidR="00F169CA" w:rsidRPr="001B3C8E">
        <w:t>’</w:t>
      </w:r>
      <w:r w:rsidR="00764E40" w:rsidRPr="001B3C8E">
        <w:t>État</w:t>
      </w:r>
      <w:r w:rsidRPr="001B3C8E">
        <w:t xml:space="preserve"> partie a adopté une politique spécifique </w:t>
      </w:r>
      <w:r w:rsidR="00070853" w:rsidRPr="001B3C8E">
        <w:t>pour</w:t>
      </w:r>
      <w:r w:rsidRPr="001B3C8E">
        <w:t xml:space="preserve"> la promotion et la protection de la santé des personnes atteintes d</w:t>
      </w:r>
      <w:r w:rsidR="00F169CA" w:rsidRPr="001B3C8E">
        <w:t>’</w:t>
      </w:r>
      <w:r w:rsidRPr="001B3C8E">
        <w:t>albinisme.</w:t>
      </w:r>
    </w:p>
    <w:p w:rsidR="004D4180" w:rsidRPr="001B3C8E" w:rsidRDefault="004D4180" w:rsidP="00CB42A6">
      <w:pPr>
        <w:pStyle w:val="ParNoG"/>
      </w:pPr>
      <w:r w:rsidRPr="001B3C8E">
        <w:t xml:space="preserve">Donner des informations sur les mesures prises pour garantir </w:t>
      </w:r>
      <w:r w:rsidR="005234BF" w:rsidRPr="001B3C8E">
        <w:t>l</w:t>
      </w:r>
      <w:r w:rsidR="00F169CA" w:rsidRPr="001B3C8E">
        <w:t>’</w:t>
      </w:r>
      <w:r w:rsidR="005234BF" w:rsidRPr="001B3C8E">
        <w:t xml:space="preserve">accessibilité et la disponibilité </w:t>
      </w:r>
      <w:r w:rsidRPr="001B3C8E">
        <w:t xml:space="preserve">des services de </w:t>
      </w:r>
      <w:r w:rsidR="00A32A3D" w:rsidRPr="001B3C8E">
        <w:t>santé sexuelle et procréative</w:t>
      </w:r>
      <w:r w:rsidR="00002B7E" w:rsidRPr="001B3C8E">
        <w:t>,</w:t>
      </w:r>
      <w:r w:rsidR="00A32A3D" w:rsidRPr="001B3C8E">
        <w:t xml:space="preserve"> </w:t>
      </w:r>
      <w:r w:rsidRPr="001B3C8E">
        <w:t>ainsi que</w:t>
      </w:r>
      <w:r w:rsidR="005234BF" w:rsidRPr="001B3C8E">
        <w:t xml:space="preserve"> les mesures prises pour </w:t>
      </w:r>
      <w:r w:rsidRPr="001B3C8E">
        <w:t xml:space="preserve">sensibiliser et éclairer davantage le public sur </w:t>
      </w:r>
      <w:r w:rsidR="00A32A3D" w:rsidRPr="001B3C8E">
        <w:t>la</w:t>
      </w:r>
      <w:r w:rsidRPr="001B3C8E">
        <w:t xml:space="preserve"> santé </w:t>
      </w:r>
      <w:r w:rsidR="00A32A3D" w:rsidRPr="001B3C8E">
        <w:t>sexuelle et procréative</w:t>
      </w:r>
      <w:r w:rsidRPr="001B3C8E">
        <w:t>.</w:t>
      </w:r>
    </w:p>
    <w:p w:rsidR="005B0BA8" w:rsidRPr="001B3C8E" w:rsidRDefault="00943CDE" w:rsidP="00811ED6">
      <w:pPr>
        <w:pStyle w:val="ParNoG"/>
      </w:pPr>
      <w:r w:rsidRPr="001B3C8E">
        <w:t>Informer le Comité sur les résultats de la mise en œuvre du plan stratégique national de lutte contre le VIH/</w:t>
      </w:r>
      <w:r w:rsidR="009E35BA" w:rsidRPr="001B3C8E">
        <w:t>sida</w:t>
      </w:r>
      <w:r w:rsidRPr="001B3C8E">
        <w:t xml:space="preserve"> et </w:t>
      </w:r>
      <w:r w:rsidR="009E35BA" w:rsidRPr="001B3C8E">
        <w:t xml:space="preserve">sur les </w:t>
      </w:r>
      <w:r w:rsidRPr="001B3C8E">
        <w:t xml:space="preserve">mesures </w:t>
      </w:r>
      <w:r w:rsidR="009E35BA" w:rsidRPr="001B3C8E">
        <w:t xml:space="preserve">prises </w:t>
      </w:r>
      <w:r w:rsidRPr="001B3C8E">
        <w:t>pour améliorer la couverture dans le milieu rural. Fournir aussi des renseignements sur les activités de sensibilisation auprès de la population pour l</w:t>
      </w:r>
      <w:r w:rsidR="00F169CA" w:rsidRPr="001B3C8E">
        <w:t>’</w:t>
      </w:r>
      <w:r w:rsidRPr="001B3C8E">
        <w:t xml:space="preserve">amener à adopter des comportements </w:t>
      </w:r>
      <w:r w:rsidR="00BA0011" w:rsidRPr="001B3C8E">
        <w:t>appropriés</w:t>
      </w:r>
      <w:r w:rsidRPr="001B3C8E">
        <w:t xml:space="preserve"> face aux risques d</w:t>
      </w:r>
      <w:r w:rsidR="00F169CA" w:rsidRPr="001B3C8E">
        <w:t>’</w:t>
      </w:r>
      <w:r w:rsidR="00A32A3D" w:rsidRPr="001B3C8E">
        <w:t>infection</w:t>
      </w:r>
      <w:r w:rsidRPr="001B3C8E">
        <w:t xml:space="preserve"> </w:t>
      </w:r>
      <w:r w:rsidR="005234BF" w:rsidRPr="001B3C8E">
        <w:t xml:space="preserve">par le </w:t>
      </w:r>
      <w:r w:rsidRPr="001B3C8E">
        <w:t>VIH</w:t>
      </w:r>
      <w:r w:rsidR="005234BF" w:rsidRPr="001B3C8E">
        <w:t>/</w:t>
      </w:r>
      <w:r w:rsidR="009E35BA" w:rsidRPr="001B3C8E">
        <w:t>sida</w:t>
      </w:r>
      <w:r w:rsidRPr="001B3C8E">
        <w:t xml:space="preserve">. </w:t>
      </w:r>
      <w:r w:rsidR="005B0BA8" w:rsidRPr="001B3C8E">
        <w:t>Donner des informations sur les</w:t>
      </w:r>
      <w:r w:rsidR="004729F1" w:rsidRPr="001B3C8E">
        <w:t xml:space="preserve"> résultats des</w:t>
      </w:r>
      <w:r w:rsidR="005B0BA8" w:rsidRPr="001B3C8E">
        <w:t xml:space="preserve"> mesures</w:t>
      </w:r>
      <w:r w:rsidR="003E3F66" w:rsidRPr="001B3C8E">
        <w:t xml:space="preserve"> spécifiques</w:t>
      </w:r>
      <w:r w:rsidR="005B0BA8" w:rsidRPr="001B3C8E">
        <w:t xml:space="preserve"> prises </w:t>
      </w:r>
      <w:r w:rsidR="003E3F66" w:rsidRPr="001B3C8E">
        <w:t>par l</w:t>
      </w:r>
      <w:r w:rsidR="00F169CA" w:rsidRPr="001B3C8E">
        <w:t>’</w:t>
      </w:r>
      <w:r w:rsidR="00764E40" w:rsidRPr="001B3C8E">
        <w:t>État</w:t>
      </w:r>
      <w:r w:rsidR="003E3F66" w:rsidRPr="001B3C8E">
        <w:t xml:space="preserve"> partie </w:t>
      </w:r>
      <w:r w:rsidR="005B0BA8" w:rsidRPr="001B3C8E">
        <w:t>pour</w:t>
      </w:r>
      <w:r w:rsidR="004729F1" w:rsidRPr="001B3C8E">
        <w:t xml:space="preserve"> lutter contre le paludisme et la tuberculose.</w:t>
      </w:r>
      <w:r w:rsidR="00764E40" w:rsidRPr="001B3C8E">
        <w:t xml:space="preserve"> </w:t>
      </w:r>
    </w:p>
    <w:p w:rsidR="001C24D0" w:rsidRPr="001B3C8E" w:rsidRDefault="001C24D0" w:rsidP="0087383A">
      <w:pPr>
        <w:pStyle w:val="H1G"/>
      </w:pPr>
      <w:r w:rsidRPr="001B3C8E">
        <w:tab/>
      </w:r>
      <w:r w:rsidRPr="001B3C8E">
        <w:tab/>
      </w:r>
      <w:r w:rsidR="009557AF" w:rsidRPr="001B3C8E">
        <w:t>Articles 13 et 14</w:t>
      </w:r>
      <w:r w:rsidR="00BC6147" w:rsidRPr="001B3C8E">
        <w:t xml:space="preserve"> – </w:t>
      </w:r>
      <w:r w:rsidRPr="001B3C8E">
        <w:t>Droit à l</w:t>
      </w:r>
      <w:r w:rsidR="00F169CA" w:rsidRPr="001B3C8E">
        <w:t>’</w:t>
      </w:r>
      <w:r w:rsidRPr="001B3C8E">
        <w:t>éducation</w:t>
      </w:r>
    </w:p>
    <w:p w:rsidR="00BC766F" w:rsidRPr="001B3C8E" w:rsidRDefault="00F96F31" w:rsidP="00F6041C">
      <w:pPr>
        <w:pStyle w:val="ParNoG"/>
      </w:pPr>
      <w:r w:rsidRPr="001B3C8E">
        <w:t>Donner des informations actualisées sur l</w:t>
      </w:r>
      <w:r w:rsidR="00F169CA" w:rsidRPr="001B3C8E">
        <w:t>’</w:t>
      </w:r>
      <w:r w:rsidRPr="001B3C8E">
        <w:t>incidence des mesures prises pour améliorer l</w:t>
      </w:r>
      <w:r w:rsidR="00F169CA" w:rsidRPr="001B3C8E">
        <w:t>’</w:t>
      </w:r>
      <w:r w:rsidR="005234BF" w:rsidRPr="001B3C8E">
        <w:t>accessibilité et la disponibilité de l</w:t>
      </w:r>
      <w:r w:rsidR="00F169CA" w:rsidRPr="001B3C8E">
        <w:t>’</w:t>
      </w:r>
      <w:r w:rsidR="005234BF" w:rsidRPr="001B3C8E">
        <w:t>éducation</w:t>
      </w:r>
      <w:r w:rsidR="00F6041C" w:rsidRPr="001B3C8E">
        <w:t>, en</w:t>
      </w:r>
      <w:r w:rsidR="005234BF" w:rsidRPr="001B3C8E">
        <w:t xml:space="preserve"> particuli</w:t>
      </w:r>
      <w:r w:rsidR="00F6041C" w:rsidRPr="001B3C8E">
        <w:t>e</w:t>
      </w:r>
      <w:r w:rsidR="005234BF" w:rsidRPr="001B3C8E">
        <w:t xml:space="preserve">r dans le milieu rural, et </w:t>
      </w:r>
      <w:r w:rsidR="00F6041C" w:rsidRPr="001B3C8E">
        <w:t xml:space="preserve">plus </w:t>
      </w:r>
      <w:r w:rsidR="005234BF" w:rsidRPr="001B3C8E">
        <w:t>particulièrement sur les résultats de l</w:t>
      </w:r>
      <w:r w:rsidR="00F169CA" w:rsidRPr="001B3C8E">
        <w:t>’</w:t>
      </w:r>
      <w:r w:rsidR="005234BF" w:rsidRPr="001B3C8E">
        <w:t>application de la mesure présidentielle de 2005 relative à la gratuité des frais de scolarité. Donner également des informations sur l</w:t>
      </w:r>
      <w:r w:rsidR="00F169CA" w:rsidRPr="001B3C8E">
        <w:t>’</w:t>
      </w:r>
      <w:r w:rsidR="005234BF" w:rsidRPr="001B3C8E">
        <w:t>impact des mesures prise</w:t>
      </w:r>
      <w:r w:rsidR="00F6041C" w:rsidRPr="001B3C8E">
        <w:t>s</w:t>
      </w:r>
      <w:r w:rsidR="005234BF" w:rsidRPr="001B3C8E">
        <w:t xml:space="preserve"> pour améliorer la fréquentation scolaire </w:t>
      </w:r>
      <w:r w:rsidR="003D5F57" w:rsidRPr="001B3C8E">
        <w:t>de tous les enfants en âge d</w:t>
      </w:r>
      <w:r w:rsidR="00F169CA" w:rsidRPr="001B3C8E">
        <w:t>’</w:t>
      </w:r>
      <w:r w:rsidR="003D5F57" w:rsidRPr="001B3C8E">
        <w:t>être scolarisés</w:t>
      </w:r>
      <w:r w:rsidRPr="001B3C8E">
        <w:t xml:space="preserve">, notamment </w:t>
      </w:r>
      <w:r w:rsidR="003D5F57" w:rsidRPr="001B3C8E">
        <w:t xml:space="preserve">les filles, les enfants </w:t>
      </w:r>
      <w:r w:rsidR="0060009E" w:rsidRPr="001B3C8E">
        <w:t>Batwas</w:t>
      </w:r>
      <w:r w:rsidR="00982020" w:rsidRPr="001B3C8E">
        <w:t>,</w:t>
      </w:r>
      <w:r w:rsidR="003D5F57" w:rsidRPr="001B3C8E">
        <w:t xml:space="preserve"> les enfants déplacés à l</w:t>
      </w:r>
      <w:r w:rsidR="00F169CA" w:rsidRPr="001B3C8E">
        <w:t>’</w:t>
      </w:r>
      <w:r w:rsidR="003D5F57" w:rsidRPr="001B3C8E">
        <w:t>intérieur du pays</w:t>
      </w:r>
      <w:r w:rsidR="00982020" w:rsidRPr="001B3C8E">
        <w:t xml:space="preserve"> et les enfants atteints d</w:t>
      </w:r>
      <w:r w:rsidR="00F169CA" w:rsidRPr="001B3C8E">
        <w:t>’</w:t>
      </w:r>
      <w:r w:rsidR="00982020" w:rsidRPr="001B3C8E">
        <w:t>albinisme</w:t>
      </w:r>
      <w:r w:rsidR="00BC766F" w:rsidRPr="001B3C8E">
        <w:t xml:space="preserve">. </w:t>
      </w:r>
      <w:r w:rsidR="005234BF" w:rsidRPr="001B3C8E">
        <w:t>Fournir des renseignements sur les mesures adoptées pour lutter contre les taux élevés d</w:t>
      </w:r>
      <w:r w:rsidR="00F169CA" w:rsidRPr="001B3C8E">
        <w:t>’</w:t>
      </w:r>
      <w:r w:rsidR="005234BF" w:rsidRPr="001B3C8E">
        <w:t xml:space="preserve">abandon scolaire dans le primaire et </w:t>
      </w:r>
      <w:r w:rsidR="00524616" w:rsidRPr="001B3C8E">
        <w:t xml:space="preserve">dans </w:t>
      </w:r>
      <w:r w:rsidR="005234BF" w:rsidRPr="001B3C8E">
        <w:t>le secondaire.</w:t>
      </w:r>
    </w:p>
    <w:p w:rsidR="001C24D0" w:rsidRPr="001B3C8E" w:rsidRDefault="001C24D0" w:rsidP="0087383A">
      <w:pPr>
        <w:pStyle w:val="H1G"/>
      </w:pPr>
      <w:r w:rsidRPr="001B3C8E">
        <w:tab/>
      </w:r>
      <w:r w:rsidRPr="001B3C8E">
        <w:tab/>
      </w:r>
      <w:r w:rsidR="009557AF" w:rsidRPr="001B3C8E">
        <w:t>Article 15</w:t>
      </w:r>
      <w:r w:rsidR="00BC6147" w:rsidRPr="001B3C8E">
        <w:t xml:space="preserve"> – </w:t>
      </w:r>
      <w:r w:rsidRPr="001B3C8E">
        <w:t>Droits culturels</w:t>
      </w:r>
    </w:p>
    <w:p w:rsidR="009557AF" w:rsidRPr="001B3C8E" w:rsidRDefault="001C24D0" w:rsidP="00A26377">
      <w:pPr>
        <w:pStyle w:val="ParNoG"/>
        <w:tabs>
          <w:tab w:val="clear" w:pos="1701"/>
        </w:tabs>
      </w:pPr>
      <w:r w:rsidRPr="001B3C8E">
        <w:t>Fournir des informations sur les mesures prises pour permettre aux groupes les plus défavorisés et marginalisés, notamment dans les zones rurales et les zones urbaines</w:t>
      </w:r>
      <w:r w:rsidR="0060009E" w:rsidRPr="001B3C8E">
        <w:t>, ainsi qu</w:t>
      </w:r>
      <w:r w:rsidR="00F169CA" w:rsidRPr="001B3C8E">
        <w:t>’</w:t>
      </w:r>
      <w:r w:rsidR="00A26377" w:rsidRPr="001B3C8E">
        <w:t xml:space="preserve">aux </w:t>
      </w:r>
      <w:r w:rsidR="0060009E" w:rsidRPr="001B3C8E">
        <w:t>Batwas</w:t>
      </w:r>
      <w:r w:rsidRPr="001B3C8E">
        <w:t>, d</w:t>
      </w:r>
      <w:r w:rsidR="00F169CA" w:rsidRPr="001B3C8E">
        <w:t>’</w:t>
      </w:r>
      <w:r w:rsidRPr="001B3C8E">
        <w:t>avoir accès à la vie culturelle et d</w:t>
      </w:r>
      <w:r w:rsidR="00F169CA" w:rsidRPr="001B3C8E">
        <w:t>’</w:t>
      </w:r>
      <w:r w:rsidRPr="001B3C8E">
        <w:t>exercer leur droit de participer à la vie culturelle</w:t>
      </w:r>
      <w:r w:rsidR="009557AF" w:rsidRPr="001B3C8E">
        <w:t>,</w:t>
      </w:r>
      <w:r w:rsidRPr="001B3C8E">
        <w:t xml:space="preserve"> </w:t>
      </w:r>
      <w:r w:rsidR="00A26377" w:rsidRPr="001B3C8E">
        <w:t xml:space="preserve">et donner des informations </w:t>
      </w:r>
      <w:r w:rsidRPr="001B3C8E">
        <w:t>sur les effets de ces mesures.</w:t>
      </w:r>
    </w:p>
    <w:p w:rsidR="002817D2" w:rsidRPr="001B3C8E" w:rsidRDefault="002817D2" w:rsidP="00A26377">
      <w:pPr>
        <w:pStyle w:val="ParNoG"/>
      </w:pPr>
      <w:r w:rsidRPr="001B3C8E">
        <w:rPr>
          <w:rStyle w:val="hps"/>
        </w:rPr>
        <w:t>Fournir des informations</w:t>
      </w:r>
      <w:r w:rsidRPr="001B3C8E">
        <w:t xml:space="preserve"> </w:t>
      </w:r>
      <w:r w:rsidRPr="001B3C8E">
        <w:rPr>
          <w:rStyle w:val="hps"/>
        </w:rPr>
        <w:t>sur l</w:t>
      </w:r>
      <w:r w:rsidR="00F169CA" w:rsidRPr="001B3C8E">
        <w:rPr>
          <w:rStyle w:val="hps"/>
        </w:rPr>
        <w:t>’</w:t>
      </w:r>
      <w:r w:rsidRPr="001B3C8E">
        <w:rPr>
          <w:rStyle w:val="hps"/>
        </w:rPr>
        <w:t>impact des mesures</w:t>
      </w:r>
      <w:r w:rsidRPr="001B3C8E">
        <w:t xml:space="preserve"> </w:t>
      </w:r>
      <w:r w:rsidRPr="001B3C8E">
        <w:rPr>
          <w:rStyle w:val="hps"/>
        </w:rPr>
        <w:t>adoptées pour</w:t>
      </w:r>
      <w:r w:rsidRPr="001B3C8E">
        <w:t xml:space="preserve"> </w:t>
      </w:r>
      <w:r w:rsidRPr="001B3C8E">
        <w:rPr>
          <w:rStyle w:val="hps"/>
        </w:rPr>
        <w:t>protéger</w:t>
      </w:r>
      <w:r w:rsidRPr="001B3C8E">
        <w:t xml:space="preserve"> </w:t>
      </w:r>
      <w:r w:rsidRPr="001B3C8E">
        <w:rPr>
          <w:rStyle w:val="hps"/>
        </w:rPr>
        <w:t>la diversité culturelle et</w:t>
      </w:r>
      <w:r w:rsidRPr="001B3C8E">
        <w:t xml:space="preserve"> </w:t>
      </w:r>
      <w:r w:rsidRPr="001B3C8E">
        <w:rPr>
          <w:rStyle w:val="hps"/>
        </w:rPr>
        <w:t>le patrimoine culturel</w:t>
      </w:r>
      <w:r w:rsidRPr="001B3C8E">
        <w:t xml:space="preserve"> </w:t>
      </w:r>
      <w:r w:rsidR="006D40EF" w:rsidRPr="001B3C8E">
        <w:rPr>
          <w:rStyle w:val="hps"/>
        </w:rPr>
        <w:t>des</w:t>
      </w:r>
      <w:r w:rsidRPr="001B3C8E">
        <w:rPr>
          <w:rStyle w:val="hps"/>
        </w:rPr>
        <w:t xml:space="preserve"> </w:t>
      </w:r>
      <w:r w:rsidR="0060009E" w:rsidRPr="001B3C8E">
        <w:rPr>
          <w:rStyle w:val="hps"/>
        </w:rPr>
        <w:t>Batwas</w:t>
      </w:r>
      <w:r w:rsidRPr="001B3C8E">
        <w:rPr>
          <w:rStyle w:val="hps"/>
        </w:rPr>
        <w:t xml:space="preserve"> par rapport à leurs</w:t>
      </w:r>
      <w:r w:rsidRPr="001B3C8E">
        <w:t xml:space="preserve"> </w:t>
      </w:r>
      <w:r w:rsidRPr="001B3C8E">
        <w:rPr>
          <w:rStyle w:val="hps"/>
        </w:rPr>
        <w:t>terres ancestrales</w:t>
      </w:r>
      <w:r w:rsidRPr="001B3C8E">
        <w:t xml:space="preserve">, ainsi que pour </w:t>
      </w:r>
      <w:r w:rsidRPr="001B3C8E">
        <w:rPr>
          <w:rStyle w:val="hps"/>
        </w:rPr>
        <w:t>créer</w:t>
      </w:r>
      <w:r w:rsidRPr="001B3C8E">
        <w:t xml:space="preserve"> </w:t>
      </w:r>
      <w:r w:rsidRPr="001B3C8E">
        <w:rPr>
          <w:rStyle w:val="hps"/>
        </w:rPr>
        <w:t>des conditions favorables</w:t>
      </w:r>
      <w:r w:rsidRPr="001B3C8E">
        <w:t xml:space="preserve"> </w:t>
      </w:r>
      <w:r w:rsidRPr="001B3C8E">
        <w:rPr>
          <w:rStyle w:val="hps"/>
        </w:rPr>
        <w:t>pour</w:t>
      </w:r>
      <w:r w:rsidR="006D40EF" w:rsidRPr="001B3C8E">
        <w:rPr>
          <w:rStyle w:val="hps"/>
        </w:rPr>
        <w:t xml:space="preserve"> qu</w:t>
      </w:r>
      <w:r w:rsidR="00F169CA" w:rsidRPr="001B3C8E">
        <w:rPr>
          <w:rStyle w:val="hps"/>
        </w:rPr>
        <w:t>’</w:t>
      </w:r>
      <w:r w:rsidR="006D40EF" w:rsidRPr="001B3C8E">
        <w:rPr>
          <w:rStyle w:val="hps"/>
        </w:rPr>
        <w:t>ils puissent</w:t>
      </w:r>
      <w:r w:rsidR="00764E40" w:rsidRPr="001B3C8E">
        <w:rPr>
          <w:rStyle w:val="hps"/>
        </w:rPr>
        <w:t xml:space="preserve"> </w:t>
      </w:r>
      <w:r w:rsidRPr="001B3C8E">
        <w:rPr>
          <w:rStyle w:val="hps"/>
        </w:rPr>
        <w:t>préserver, développer</w:t>
      </w:r>
      <w:r w:rsidRPr="001B3C8E">
        <w:t xml:space="preserve">, </w:t>
      </w:r>
      <w:r w:rsidRPr="001B3C8E">
        <w:rPr>
          <w:rStyle w:val="hps"/>
        </w:rPr>
        <w:t>exprimer et diffuser</w:t>
      </w:r>
      <w:r w:rsidRPr="001B3C8E">
        <w:t xml:space="preserve"> </w:t>
      </w:r>
      <w:r w:rsidRPr="001B3C8E">
        <w:rPr>
          <w:rStyle w:val="hps"/>
        </w:rPr>
        <w:t>leur identité</w:t>
      </w:r>
      <w:r w:rsidRPr="001B3C8E">
        <w:t xml:space="preserve">, </w:t>
      </w:r>
      <w:r w:rsidR="00A26377" w:rsidRPr="001B3C8E">
        <w:t xml:space="preserve">leur </w:t>
      </w:r>
      <w:r w:rsidRPr="001B3C8E">
        <w:t xml:space="preserve">histoire, </w:t>
      </w:r>
      <w:r w:rsidR="00A26377" w:rsidRPr="001B3C8E">
        <w:t xml:space="preserve">leur </w:t>
      </w:r>
      <w:r w:rsidRPr="001B3C8E">
        <w:t>culture</w:t>
      </w:r>
      <w:r w:rsidRPr="001B3C8E">
        <w:rPr>
          <w:rStyle w:val="hps"/>
        </w:rPr>
        <w:t>, l</w:t>
      </w:r>
      <w:r w:rsidR="00A26377" w:rsidRPr="001B3C8E">
        <w:rPr>
          <w:rStyle w:val="hps"/>
        </w:rPr>
        <w:t>eur</w:t>
      </w:r>
      <w:r w:rsidRPr="001B3C8E">
        <w:rPr>
          <w:rStyle w:val="hps"/>
        </w:rPr>
        <w:t xml:space="preserve"> langue</w:t>
      </w:r>
      <w:r w:rsidRPr="001B3C8E">
        <w:t>, le</w:t>
      </w:r>
      <w:r w:rsidR="00A26377" w:rsidRPr="001B3C8E">
        <w:t>ur</w:t>
      </w:r>
      <w:r w:rsidRPr="001B3C8E">
        <w:t xml:space="preserve">s traditions </w:t>
      </w:r>
      <w:r w:rsidRPr="001B3C8E">
        <w:rPr>
          <w:rStyle w:val="hps"/>
        </w:rPr>
        <w:t>et le</w:t>
      </w:r>
      <w:r w:rsidR="00A26377" w:rsidRPr="001B3C8E">
        <w:rPr>
          <w:rStyle w:val="hps"/>
        </w:rPr>
        <w:t>ur</w:t>
      </w:r>
      <w:r w:rsidRPr="001B3C8E">
        <w:rPr>
          <w:rStyle w:val="hps"/>
        </w:rPr>
        <w:t>s coutumes</w:t>
      </w:r>
      <w:r w:rsidRPr="001B3C8E">
        <w:t>.</w:t>
      </w:r>
    </w:p>
    <w:p w:rsidR="00F94BEB" w:rsidRPr="001B3C8E" w:rsidRDefault="00F94BEB" w:rsidP="002817D2">
      <w:pPr>
        <w:pStyle w:val="ParNoG"/>
      </w:pPr>
      <w:r w:rsidRPr="001B3C8E">
        <w:t>Indiquer quelles mesures ont été prises pour assurer le meilleur accès possible à Internet.</w:t>
      </w:r>
    </w:p>
    <w:p w:rsidR="00F169CA" w:rsidRPr="001B3C8E" w:rsidRDefault="00A6644F" w:rsidP="00A6644F">
      <w:pPr>
        <w:pStyle w:val="ParNoG"/>
        <w:numPr>
          <w:ilvl w:val="0"/>
          <w:numId w:val="0"/>
        </w:numPr>
        <w:spacing w:before="240" w:after="0"/>
        <w:ind w:left="1134"/>
        <w:jc w:val="center"/>
        <w:rPr>
          <w:u w:val="single"/>
        </w:rPr>
      </w:pPr>
      <w:r w:rsidRPr="001B3C8E">
        <w:rPr>
          <w:u w:val="single"/>
        </w:rPr>
        <w:tab/>
      </w:r>
      <w:r w:rsidRPr="001B3C8E">
        <w:rPr>
          <w:u w:val="single"/>
        </w:rPr>
        <w:tab/>
      </w:r>
      <w:r w:rsidRPr="001B3C8E">
        <w:rPr>
          <w:u w:val="single"/>
        </w:rPr>
        <w:tab/>
      </w:r>
    </w:p>
    <w:p w:rsidR="009557AF" w:rsidRPr="001B3C8E" w:rsidRDefault="009557AF" w:rsidP="002817D2">
      <w:pPr>
        <w:pStyle w:val="SingleTxtG"/>
        <w:spacing w:before="240" w:after="0"/>
        <w:ind w:left="0"/>
        <w:rPr>
          <w:u w:val="single"/>
        </w:rPr>
      </w:pPr>
    </w:p>
    <w:sectPr w:rsidR="009557AF" w:rsidRPr="001B3C8E" w:rsidSect="00764E4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AEB" w:rsidRDefault="00127AEB"/>
  </w:endnote>
  <w:endnote w:type="continuationSeparator" w:id="0">
    <w:p w:rsidR="00127AEB" w:rsidRDefault="00127AEB"/>
  </w:endnote>
  <w:endnote w:type="continuationNotice" w:id="1">
    <w:p w:rsidR="00127AEB" w:rsidRPr="001E392E" w:rsidRDefault="00127AEB" w:rsidP="001E392E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F57" w:rsidRPr="001C24D0" w:rsidRDefault="003D5F57" w:rsidP="001C24D0">
    <w:pPr>
      <w:pStyle w:val="Footer"/>
      <w:tabs>
        <w:tab w:val="right" w:pos="9638"/>
      </w:tabs>
    </w:pPr>
    <w:r w:rsidRPr="001C24D0">
      <w:rPr>
        <w:b/>
        <w:sz w:val="18"/>
      </w:rPr>
      <w:fldChar w:fldCharType="begin"/>
    </w:r>
    <w:r w:rsidRPr="001C24D0">
      <w:rPr>
        <w:b/>
        <w:sz w:val="18"/>
      </w:rPr>
      <w:instrText xml:space="preserve"> PAGE  \* MERGEFORMAT </w:instrText>
    </w:r>
    <w:r w:rsidRPr="001C24D0">
      <w:rPr>
        <w:b/>
        <w:sz w:val="18"/>
      </w:rPr>
      <w:fldChar w:fldCharType="separate"/>
    </w:r>
    <w:r w:rsidR="00E834D1">
      <w:rPr>
        <w:b/>
        <w:noProof/>
        <w:sz w:val="18"/>
      </w:rPr>
      <w:t>2</w:t>
    </w:r>
    <w:r w:rsidRPr="001C24D0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F57" w:rsidRPr="001C24D0" w:rsidRDefault="003D5F57" w:rsidP="001C24D0">
    <w:pPr>
      <w:pStyle w:val="Footer"/>
      <w:tabs>
        <w:tab w:val="right" w:pos="9638"/>
      </w:tabs>
      <w:rPr>
        <w:b/>
        <w:sz w:val="18"/>
      </w:rPr>
    </w:pPr>
    <w:r>
      <w:tab/>
    </w:r>
    <w:r w:rsidRPr="001C24D0">
      <w:rPr>
        <w:b/>
        <w:sz w:val="18"/>
      </w:rPr>
      <w:fldChar w:fldCharType="begin"/>
    </w:r>
    <w:r w:rsidRPr="001C24D0">
      <w:rPr>
        <w:b/>
        <w:sz w:val="18"/>
      </w:rPr>
      <w:instrText xml:space="preserve"> PAGE  \* MERGEFORMAT </w:instrText>
    </w:r>
    <w:r w:rsidRPr="001C24D0">
      <w:rPr>
        <w:b/>
        <w:sz w:val="18"/>
      </w:rPr>
      <w:fldChar w:fldCharType="separate"/>
    </w:r>
    <w:r w:rsidR="00E834D1">
      <w:rPr>
        <w:b/>
        <w:noProof/>
        <w:sz w:val="18"/>
      </w:rPr>
      <w:t>5</w:t>
    </w:r>
    <w:r w:rsidRPr="001C24D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F57" w:rsidRPr="00470DE5" w:rsidRDefault="000817F0" w:rsidP="00811ED6">
    <w:pPr>
      <w:pStyle w:val="Footer"/>
      <w:rPr>
        <w:sz w:val="20"/>
        <w:lang w:val="en-GB"/>
      </w:rPr>
    </w:pPr>
    <w:r>
      <w:rPr>
        <w:noProof/>
        <w:sz w:val="20"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40.2pt;margin-top:652.0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 w:rsidR="00470DE5">
      <w:rPr>
        <w:sz w:val="20"/>
        <w:lang w:val="en-GB"/>
      </w:rPr>
      <w:t>GE.15-</w:t>
    </w:r>
    <w:r w:rsidR="00686519">
      <w:rPr>
        <w:sz w:val="20"/>
        <w:lang w:val="en-GB"/>
      </w:rPr>
      <w:t>06676</w:t>
    </w:r>
    <w:r w:rsidR="00F86908">
      <w:rPr>
        <w:sz w:val="20"/>
        <w:lang w:val="en-GB"/>
      </w:rPr>
      <w:br/>
    </w:r>
    <w:r w:rsidR="00F86908" w:rsidRPr="00F86908">
      <w:rPr>
        <w:rFonts w:ascii="C39T30Lfz" w:hAnsi="C39T30Lfz"/>
        <w:sz w:val="56"/>
        <w:lang w:val="en-GB"/>
      </w:rPr>
      <w:t></w:t>
    </w:r>
    <w:r w:rsidR="00F86908" w:rsidRPr="00F86908">
      <w:rPr>
        <w:rFonts w:ascii="C39T30Lfz" w:hAnsi="C39T30Lfz"/>
        <w:sz w:val="56"/>
        <w:lang w:val="en-GB"/>
      </w:rPr>
      <w:t></w:t>
    </w:r>
    <w:r w:rsidR="00F86908" w:rsidRPr="00F86908">
      <w:rPr>
        <w:rFonts w:ascii="C39T30Lfz" w:hAnsi="C39T30Lfz"/>
        <w:sz w:val="56"/>
        <w:lang w:val="en-GB"/>
      </w:rPr>
      <w:t></w:t>
    </w:r>
    <w:r w:rsidR="00F86908" w:rsidRPr="00F86908">
      <w:rPr>
        <w:rFonts w:ascii="C39T30Lfz" w:hAnsi="C39T30Lfz"/>
        <w:sz w:val="56"/>
        <w:lang w:val="en-GB"/>
      </w:rPr>
      <w:t></w:t>
    </w:r>
    <w:r w:rsidR="00F86908" w:rsidRPr="00F86908">
      <w:rPr>
        <w:rFonts w:ascii="C39T30Lfz" w:hAnsi="C39T30Lfz"/>
        <w:sz w:val="56"/>
        <w:lang w:val="en-GB"/>
      </w:rPr>
      <w:t></w:t>
    </w:r>
    <w:r w:rsidR="00F86908" w:rsidRPr="00F86908">
      <w:rPr>
        <w:rFonts w:ascii="C39T30Lfz" w:hAnsi="C39T30Lfz"/>
        <w:sz w:val="56"/>
        <w:lang w:val="en-GB"/>
      </w:rPr>
      <w:t></w:t>
    </w:r>
    <w:r w:rsidR="00F86908" w:rsidRPr="00F86908">
      <w:rPr>
        <w:rFonts w:ascii="C39T30Lfz" w:hAnsi="C39T30Lfz"/>
        <w:sz w:val="56"/>
        <w:lang w:val="en-GB"/>
      </w:rPr>
      <w:t></w:t>
    </w:r>
    <w:r w:rsidR="00F86908" w:rsidRPr="00F86908">
      <w:rPr>
        <w:rFonts w:ascii="C39T30Lfz" w:hAnsi="C39T30Lfz"/>
        <w:sz w:val="56"/>
        <w:lang w:val="en-GB"/>
      </w:rPr>
      <w:t></w:t>
    </w:r>
    <w:r w:rsidR="00F86908" w:rsidRPr="00F86908">
      <w:rPr>
        <w:rFonts w:ascii="C39T30Lfz" w:hAnsi="C39T30Lfz"/>
        <w:sz w:val="56"/>
        <w:lang w:val="en-GB"/>
      </w:rPr>
      <w:t></w:t>
    </w:r>
    <w:r w:rsidR="00F86908">
      <w:rPr>
        <w:noProof/>
        <w:sz w:val="20"/>
        <w:lang w:val="en-US"/>
      </w:rPr>
      <w:pict>
        <v:shape id="_x0000_s2051" type="#_x0000_t75" style="position:absolute;margin-left:432.35pt;margin-top:632.2pt;width:50.25pt;height:50.25pt;z-index:2;mso-position-horizontal-relative:margin;mso-position-vertical-relative:margin">
          <v:imagedata r:id="rId2" o:title="1&amp;Size=2&amp;Lang=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AEB" w:rsidRPr="00D27D5E" w:rsidRDefault="00127AEB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27AEB" w:rsidRPr="005B09DD" w:rsidRDefault="00127AEB" w:rsidP="005B09DD">
      <w:pPr>
        <w:tabs>
          <w:tab w:val="right" w:pos="2155"/>
        </w:tabs>
        <w:spacing w:after="80"/>
        <w:ind w:left="680"/>
        <w:rPr>
          <w:u w:val="single"/>
        </w:rPr>
      </w:pPr>
      <w:r w:rsidRPr="005B09DD">
        <w:rPr>
          <w:u w:val="single"/>
        </w:rPr>
        <w:tab/>
      </w:r>
    </w:p>
  </w:footnote>
  <w:footnote w:type="continuationNotice" w:id="1">
    <w:p w:rsidR="00127AEB" w:rsidRPr="001E392E" w:rsidRDefault="00127AEB" w:rsidP="001E392E">
      <w:pPr>
        <w:spacing w:line="240" w:lineRule="auto"/>
        <w:rPr>
          <w:sz w:val="2"/>
          <w:szCs w:val="2"/>
        </w:rPr>
      </w:pPr>
    </w:p>
  </w:footnote>
  <w:footnote w:id="2">
    <w:p w:rsidR="003D5F57" w:rsidRPr="00E412A6" w:rsidRDefault="003D5F57" w:rsidP="00CB42A6">
      <w:pPr>
        <w:pStyle w:val="FootnoteText"/>
        <w:rPr>
          <w:sz w:val="20"/>
          <w:lang w:val="fr-CH"/>
        </w:rPr>
      </w:pPr>
      <w:r w:rsidRPr="0060009E">
        <w:tab/>
      </w:r>
      <w:r w:rsidRPr="00E412A6">
        <w:rPr>
          <w:rStyle w:val="FootnoteReference"/>
          <w:sz w:val="20"/>
          <w:vertAlign w:val="baseline"/>
          <w:lang w:val="fr-CH"/>
        </w:rPr>
        <w:t>*</w:t>
      </w:r>
      <w:r w:rsidRPr="00E412A6">
        <w:rPr>
          <w:sz w:val="20"/>
          <w:lang w:val="fr-CH"/>
        </w:rPr>
        <w:tab/>
      </w:r>
      <w:r w:rsidR="00A12378" w:rsidRPr="00E412A6">
        <w:rPr>
          <w:lang w:val="fr-CH"/>
        </w:rPr>
        <w:t xml:space="preserve">Adoptée par le groupe de travail de présession à sa </w:t>
      </w:r>
      <w:r w:rsidR="00CB42A6" w:rsidRPr="00E412A6">
        <w:rPr>
          <w:lang w:val="fr-CH"/>
        </w:rPr>
        <w:t>c</w:t>
      </w:r>
      <w:r w:rsidR="00A12378" w:rsidRPr="00E412A6">
        <w:rPr>
          <w:lang w:val="fr-CH"/>
        </w:rPr>
        <w:t>inquante-cinquième session (9-13 mars 2015).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F57" w:rsidRPr="001C24D0" w:rsidRDefault="003D5F57">
    <w:pPr>
      <w:pStyle w:val="Header"/>
    </w:pPr>
    <w:r>
      <w:t>E/C.12/BDI/Q/1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F57" w:rsidRPr="001C24D0" w:rsidRDefault="003D5F57" w:rsidP="001C24D0">
    <w:pPr>
      <w:pStyle w:val="Header"/>
      <w:jc w:val="right"/>
    </w:pPr>
    <w:r>
      <w:t>E/C.12/BDI/Q/1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706C"/>
    <w:multiLevelType w:val="hybridMultilevel"/>
    <w:tmpl w:val="3B884126"/>
    <w:lvl w:ilvl="0" w:tplc="8444968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3">
    <w:nsid w:val="49631174"/>
    <w:multiLevelType w:val="hybridMultilevel"/>
    <w:tmpl w:val="43BE53E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4"/>
  </w:num>
  <w:num w:numId="5">
    <w:abstractNumId w:val="2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0"/>
  </w:num>
  <w:num w:numId="11">
    <w:abstractNumId w:val="1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</w:num>
  <w:num w:numId="17">
    <w:abstractNumId w:val="1"/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1"/>
  </w:num>
  <w:num w:numId="2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0E6"/>
    <w:rsid w:val="00002B7E"/>
    <w:rsid w:val="0000696F"/>
    <w:rsid w:val="000152AC"/>
    <w:rsid w:val="00016027"/>
    <w:rsid w:val="00016AC5"/>
    <w:rsid w:val="000256A4"/>
    <w:rsid w:val="00030ADE"/>
    <w:rsid w:val="00036226"/>
    <w:rsid w:val="000402C8"/>
    <w:rsid w:val="00047130"/>
    <w:rsid w:val="00054DF5"/>
    <w:rsid w:val="00060A5B"/>
    <w:rsid w:val="00062267"/>
    <w:rsid w:val="00070853"/>
    <w:rsid w:val="000817F0"/>
    <w:rsid w:val="000A1FB5"/>
    <w:rsid w:val="000B031B"/>
    <w:rsid w:val="000B46C6"/>
    <w:rsid w:val="000C0652"/>
    <w:rsid w:val="000C3B55"/>
    <w:rsid w:val="000C6C20"/>
    <w:rsid w:val="000E1175"/>
    <w:rsid w:val="000E1344"/>
    <w:rsid w:val="000F41F2"/>
    <w:rsid w:val="00113891"/>
    <w:rsid w:val="001148B5"/>
    <w:rsid w:val="00115A36"/>
    <w:rsid w:val="00127AEB"/>
    <w:rsid w:val="00135C0D"/>
    <w:rsid w:val="00144AF2"/>
    <w:rsid w:val="00152BFC"/>
    <w:rsid w:val="001559C9"/>
    <w:rsid w:val="00160540"/>
    <w:rsid w:val="001653A2"/>
    <w:rsid w:val="00172C8B"/>
    <w:rsid w:val="00177007"/>
    <w:rsid w:val="001804BE"/>
    <w:rsid w:val="0018425C"/>
    <w:rsid w:val="00186EE9"/>
    <w:rsid w:val="00192EEB"/>
    <w:rsid w:val="001A0045"/>
    <w:rsid w:val="001A20FB"/>
    <w:rsid w:val="001A33B3"/>
    <w:rsid w:val="001B1923"/>
    <w:rsid w:val="001B1E9A"/>
    <w:rsid w:val="001B2475"/>
    <w:rsid w:val="001B3C8E"/>
    <w:rsid w:val="001B651D"/>
    <w:rsid w:val="001B6F40"/>
    <w:rsid w:val="001C24D0"/>
    <w:rsid w:val="001C410E"/>
    <w:rsid w:val="001C586D"/>
    <w:rsid w:val="001D4154"/>
    <w:rsid w:val="001D4458"/>
    <w:rsid w:val="001D7787"/>
    <w:rsid w:val="001D7F8A"/>
    <w:rsid w:val="001E392E"/>
    <w:rsid w:val="001E3FEB"/>
    <w:rsid w:val="001E4A02"/>
    <w:rsid w:val="001E4B42"/>
    <w:rsid w:val="001E559A"/>
    <w:rsid w:val="001E5658"/>
    <w:rsid w:val="001F1D82"/>
    <w:rsid w:val="00203BFB"/>
    <w:rsid w:val="00204B16"/>
    <w:rsid w:val="00207FB0"/>
    <w:rsid w:val="0021108F"/>
    <w:rsid w:val="00215072"/>
    <w:rsid w:val="002171F0"/>
    <w:rsid w:val="002232DD"/>
    <w:rsid w:val="00223B89"/>
    <w:rsid w:val="002253CD"/>
    <w:rsid w:val="00225A8C"/>
    <w:rsid w:val="00240817"/>
    <w:rsid w:val="00241A91"/>
    <w:rsid w:val="00242EDA"/>
    <w:rsid w:val="002432B7"/>
    <w:rsid w:val="00246D56"/>
    <w:rsid w:val="00247100"/>
    <w:rsid w:val="00251944"/>
    <w:rsid w:val="00254E2E"/>
    <w:rsid w:val="002659F1"/>
    <w:rsid w:val="0027373E"/>
    <w:rsid w:val="002817D2"/>
    <w:rsid w:val="00287E79"/>
    <w:rsid w:val="002928F9"/>
    <w:rsid w:val="00295BDF"/>
    <w:rsid w:val="002A5D07"/>
    <w:rsid w:val="002B1FF7"/>
    <w:rsid w:val="002B4487"/>
    <w:rsid w:val="002B65BA"/>
    <w:rsid w:val="002C13E3"/>
    <w:rsid w:val="002D7230"/>
    <w:rsid w:val="002E23E4"/>
    <w:rsid w:val="002E3099"/>
    <w:rsid w:val="002F0095"/>
    <w:rsid w:val="002F13D3"/>
    <w:rsid w:val="002F557E"/>
    <w:rsid w:val="003016B7"/>
    <w:rsid w:val="003037D8"/>
    <w:rsid w:val="00304557"/>
    <w:rsid w:val="00306847"/>
    <w:rsid w:val="00312C88"/>
    <w:rsid w:val="003162E3"/>
    <w:rsid w:val="00323224"/>
    <w:rsid w:val="0033360B"/>
    <w:rsid w:val="00340C35"/>
    <w:rsid w:val="003509F9"/>
    <w:rsid w:val="003515AA"/>
    <w:rsid w:val="00360A3C"/>
    <w:rsid w:val="00365380"/>
    <w:rsid w:val="00370E0F"/>
    <w:rsid w:val="0037406B"/>
    <w:rsid w:val="00374106"/>
    <w:rsid w:val="00381B83"/>
    <w:rsid w:val="0038361E"/>
    <w:rsid w:val="0039475A"/>
    <w:rsid w:val="003976D5"/>
    <w:rsid w:val="003A3B0D"/>
    <w:rsid w:val="003A624B"/>
    <w:rsid w:val="003B129D"/>
    <w:rsid w:val="003B5B22"/>
    <w:rsid w:val="003C2E63"/>
    <w:rsid w:val="003D1DF3"/>
    <w:rsid w:val="003D46A7"/>
    <w:rsid w:val="003D5F57"/>
    <w:rsid w:val="003D6C68"/>
    <w:rsid w:val="003E35F6"/>
    <w:rsid w:val="003E3688"/>
    <w:rsid w:val="003E3F66"/>
    <w:rsid w:val="003E4F3E"/>
    <w:rsid w:val="003E6DA4"/>
    <w:rsid w:val="003F523B"/>
    <w:rsid w:val="004070B0"/>
    <w:rsid w:val="004159D0"/>
    <w:rsid w:val="004249E7"/>
    <w:rsid w:val="00440498"/>
    <w:rsid w:val="00445089"/>
    <w:rsid w:val="0045322B"/>
    <w:rsid w:val="00453D98"/>
    <w:rsid w:val="004544FA"/>
    <w:rsid w:val="00457AB9"/>
    <w:rsid w:val="00470DE5"/>
    <w:rsid w:val="004729F1"/>
    <w:rsid w:val="0047506E"/>
    <w:rsid w:val="0048214C"/>
    <w:rsid w:val="00484B02"/>
    <w:rsid w:val="00487473"/>
    <w:rsid w:val="00496CA9"/>
    <w:rsid w:val="00496F68"/>
    <w:rsid w:val="004A0049"/>
    <w:rsid w:val="004A330A"/>
    <w:rsid w:val="004A7FCC"/>
    <w:rsid w:val="004D1B84"/>
    <w:rsid w:val="004D2A6D"/>
    <w:rsid w:val="004D4180"/>
    <w:rsid w:val="004D47AA"/>
    <w:rsid w:val="004D4BD9"/>
    <w:rsid w:val="004D7454"/>
    <w:rsid w:val="004E4EEC"/>
    <w:rsid w:val="004E70A0"/>
    <w:rsid w:val="004F3E8B"/>
    <w:rsid w:val="00501404"/>
    <w:rsid w:val="005046DB"/>
    <w:rsid w:val="005047AA"/>
    <w:rsid w:val="00504F49"/>
    <w:rsid w:val="0051047F"/>
    <w:rsid w:val="00510E8E"/>
    <w:rsid w:val="00511E6C"/>
    <w:rsid w:val="00513987"/>
    <w:rsid w:val="005157E0"/>
    <w:rsid w:val="00517C60"/>
    <w:rsid w:val="00520BF2"/>
    <w:rsid w:val="005234BF"/>
    <w:rsid w:val="00524616"/>
    <w:rsid w:val="005302A2"/>
    <w:rsid w:val="00533908"/>
    <w:rsid w:val="00543D5E"/>
    <w:rsid w:val="005452FF"/>
    <w:rsid w:val="0055360F"/>
    <w:rsid w:val="00554F5C"/>
    <w:rsid w:val="00555512"/>
    <w:rsid w:val="00571F41"/>
    <w:rsid w:val="00591455"/>
    <w:rsid w:val="00591DB2"/>
    <w:rsid w:val="005A0C30"/>
    <w:rsid w:val="005A6341"/>
    <w:rsid w:val="005B09DD"/>
    <w:rsid w:val="005B0BA8"/>
    <w:rsid w:val="005C3A5A"/>
    <w:rsid w:val="005D44CF"/>
    <w:rsid w:val="005D6C68"/>
    <w:rsid w:val="005E22A6"/>
    <w:rsid w:val="005E5D1F"/>
    <w:rsid w:val="0060009E"/>
    <w:rsid w:val="00603391"/>
    <w:rsid w:val="00611D43"/>
    <w:rsid w:val="0061266C"/>
    <w:rsid w:val="00612D48"/>
    <w:rsid w:val="00614E5B"/>
    <w:rsid w:val="00616B45"/>
    <w:rsid w:val="00622F70"/>
    <w:rsid w:val="00623470"/>
    <w:rsid w:val="00630D9B"/>
    <w:rsid w:val="006317E0"/>
    <w:rsid w:val="00631953"/>
    <w:rsid w:val="006372A2"/>
    <w:rsid w:val="006439EC"/>
    <w:rsid w:val="006455C5"/>
    <w:rsid w:val="00650156"/>
    <w:rsid w:val="00652353"/>
    <w:rsid w:val="00660BFB"/>
    <w:rsid w:val="006712B2"/>
    <w:rsid w:val="006728B3"/>
    <w:rsid w:val="006777DB"/>
    <w:rsid w:val="00686519"/>
    <w:rsid w:val="00686F42"/>
    <w:rsid w:val="006929E3"/>
    <w:rsid w:val="006B4590"/>
    <w:rsid w:val="006C340C"/>
    <w:rsid w:val="006C573E"/>
    <w:rsid w:val="006C5AF2"/>
    <w:rsid w:val="006C7D5E"/>
    <w:rsid w:val="006D3FC2"/>
    <w:rsid w:val="006D40EF"/>
    <w:rsid w:val="006F0285"/>
    <w:rsid w:val="006F27E5"/>
    <w:rsid w:val="0070347C"/>
    <w:rsid w:val="007176C1"/>
    <w:rsid w:val="007247A2"/>
    <w:rsid w:val="00725798"/>
    <w:rsid w:val="00733381"/>
    <w:rsid w:val="00733D66"/>
    <w:rsid w:val="00737337"/>
    <w:rsid w:val="00737F3E"/>
    <w:rsid w:val="007437BC"/>
    <w:rsid w:val="00764E40"/>
    <w:rsid w:val="00772111"/>
    <w:rsid w:val="00792BDF"/>
    <w:rsid w:val="00793B88"/>
    <w:rsid w:val="00794AB3"/>
    <w:rsid w:val="007A639D"/>
    <w:rsid w:val="007C0E8B"/>
    <w:rsid w:val="007E37E8"/>
    <w:rsid w:val="007E4EC9"/>
    <w:rsid w:val="007F458C"/>
    <w:rsid w:val="007F55CB"/>
    <w:rsid w:val="008070EB"/>
    <w:rsid w:val="00811ED6"/>
    <w:rsid w:val="008120E6"/>
    <w:rsid w:val="008317F6"/>
    <w:rsid w:val="0083642C"/>
    <w:rsid w:val="00842DB4"/>
    <w:rsid w:val="00844750"/>
    <w:rsid w:val="008578C1"/>
    <w:rsid w:val="00863CEE"/>
    <w:rsid w:val="0087370D"/>
    <w:rsid w:val="0087383A"/>
    <w:rsid w:val="008943DB"/>
    <w:rsid w:val="00894F62"/>
    <w:rsid w:val="008A397F"/>
    <w:rsid w:val="008A4E25"/>
    <w:rsid w:val="008B2CE7"/>
    <w:rsid w:val="008B44C4"/>
    <w:rsid w:val="008B7879"/>
    <w:rsid w:val="008C1084"/>
    <w:rsid w:val="008C19AE"/>
    <w:rsid w:val="008C7325"/>
    <w:rsid w:val="008D3B2F"/>
    <w:rsid w:val="008D3F85"/>
    <w:rsid w:val="008D50E4"/>
    <w:rsid w:val="008D7B21"/>
    <w:rsid w:val="008E3721"/>
    <w:rsid w:val="008E7FAE"/>
    <w:rsid w:val="008F42BC"/>
    <w:rsid w:val="00911BF7"/>
    <w:rsid w:val="00912CEF"/>
    <w:rsid w:val="00921E0E"/>
    <w:rsid w:val="00933BC1"/>
    <w:rsid w:val="009422C4"/>
    <w:rsid w:val="00943CDE"/>
    <w:rsid w:val="00947338"/>
    <w:rsid w:val="00955305"/>
    <w:rsid w:val="009557AF"/>
    <w:rsid w:val="0095584E"/>
    <w:rsid w:val="009702B7"/>
    <w:rsid w:val="00970521"/>
    <w:rsid w:val="00971680"/>
    <w:rsid w:val="00977EC8"/>
    <w:rsid w:val="009806BD"/>
    <w:rsid w:val="00982020"/>
    <w:rsid w:val="0098227E"/>
    <w:rsid w:val="00992A46"/>
    <w:rsid w:val="009A15E0"/>
    <w:rsid w:val="009B0A4C"/>
    <w:rsid w:val="009B1BB1"/>
    <w:rsid w:val="009B21DB"/>
    <w:rsid w:val="009B45B3"/>
    <w:rsid w:val="009B4BF0"/>
    <w:rsid w:val="009B6C14"/>
    <w:rsid w:val="009C6A13"/>
    <w:rsid w:val="009C6D4E"/>
    <w:rsid w:val="009D3A8C"/>
    <w:rsid w:val="009D61B7"/>
    <w:rsid w:val="009E1C2A"/>
    <w:rsid w:val="009E21F4"/>
    <w:rsid w:val="009E35BA"/>
    <w:rsid w:val="009E4EA9"/>
    <w:rsid w:val="009E6BD8"/>
    <w:rsid w:val="009E7956"/>
    <w:rsid w:val="009F5257"/>
    <w:rsid w:val="009F759C"/>
    <w:rsid w:val="00A0180F"/>
    <w:rsid w:val="00A02E14"/>
    <w:rsid w:val="00A12378"/>
    <w:rsid w:val="00A22827"/>
    <w:rsid w:val="00A2492E"/>
    <w:rsid w:val="00A2580C"/>
    <w:rsid w:val="00A26377"/>
    <w:rsid w:val="00A32A3D"/>
    <w:rsid w:val="00A34547"/>
    <w:rsid w:val="00A42C31"/>
    <w:rsid w:val="00A6528F"/>
    <w:rsid w:val="00A6644F"/>
    <w:rsid w:val="00A66C77"/>
    <w:rsid w:val="00A70163"/>
    <w:rsid w:val="00A71CD0"/>
    <w:rsid w:val="00A83148"/>
    <w:rsid w:val="00A84746"/>
    <w:rsid w:val="00AA33A5"/>
    <w:rsid w:val="00AA7354"/>
    <w:rsid w:val="00AB0A96"/>
    <w:rsid w:val="00AB396B"/>
    <w:rsid w:val="00AB550E"/>
    <w:rsid w:val="00AB575D"/>
    <w:rsid w:val="00AB68EF"/>
    <w:rsid w:val="00AC67A1"/>
    <w:rsid w:val="00AC67B2"/>
    <w:rsid w:val="00AC7977"/>
    <w:rsid w:val="00AD021C"/>
    <w:rsid w:val="00AD1A0C"/>
    <w:rsid w:val="00AD3233"/>
    <w:rsid w:val="00AE1861"/>
    <w:rsid w:val="00AE352C"/>
    <w:rsid w:val="00B00267"/>
    <w:rsid w:val="00B0077F"/>
    <w:rsid w:val="00B03F39"/>
    <w:rsid w:val="00B10249"/>
    <w:rsid w:val="00B161A1"/>
    <w:rsid w:val="00B22ED6"/>
    <w:rsid w:val="00B24D0F"/>
    <w:rsid w:val="00B26126"/>
    <w:rsid w:val="00B32E2D"/>
    <w:rsid w:val="00B37C1E"/>
    <w:rsid w:val="00B4466B"/>
    <w:rsid w:val="00B4473A"/>
    <w:rsid w:val="00B52B46"/>
    <w:rsid w:val="00B57A3D"/>
    <w:rsid w:val="00B605D4"/>
    <w:rsid w:val="00B609CA"/>
    <w:rsid w:val="00B61990"/>
    <w:rsid w:val="00B61B7E"/>
    <w:rsid w:val="00B815B1"/>
    <w:rsid w:val="00B85D99"/>
    <w:rsid w:val="00B862AB"/>
    <w:rsid w:val="00B90B35"/>
    <w:rsid w:val="00B92F84"/>
    <w:rsid w:val="00BA0011"/>
    <w:rsid w:val="00BB04CD"/>
    <w:rsid w:val="00BB0D53"/>
    <w:rsid w:val="00BB271B"/>
    <w:rsid w:val="00BB5E74"/>
    <w:rsid w:val="00BC1499"/>
    <w:rsid w:val="00BC6147"/>
    <w:rsid w:val="00BC766F"/>
    <w:rsid w:val="00BE7CD9"/>
    <w:rsid w:val="00BF0556"/>
    <w:rsid w:val="00BF0B46"/>
    <w:rsid w:val="00BF3A59"/>
    <w:rsid w:val="00BF49B5"/>
    <w:rsid w:val="00C1227F"/>
    <w:rsid w:val="00C143BB"/>
    <w:rsid w:val="00C200E2"/>
    <w:rsid w:val="00C261F8"/>
    <w:rsid w:val="00C33100"/>
    <w:rsid w:val="00C40A51"/>
    <w:rsid w:val="00C41A36"/>
    <w:rsid w:val="00C41E01"/>
    <w:rsid w:val="00C51690"/>
    <w:rsid w:val="00C537A0"/>
    <w:rsid w:val="00C61D60"/>
    <w:rsid w:val="00C76DB1"/>
    <w:rsid w:val="00C83BA7"/>
    <w:rsid w:val="00C83FFD"/>
    <w:rsid w:val="00C870BF"/>
    <w:rsid w:val="00C87D1E"/>
    <w:rsid w:val="00C9028C"/>
    <w:rsid w:val="00C9039D"/>
    <w:rsid w:val="00C940E9"/>
    <w:rsid w:val="00C94DA4"/>
    <w:rsid w:val="00CB25DD"/>
    <w:rsid w:val="00CB2CDF"/>
    <w:rsid w:val="00CB42A6"/>
    <w:rsid w:val="00CC3312"/>
    <w:rsid w:val="00CD18A5"/>
    <w:rsid w:val="00CD1A71"/>
    <w:rsid w:val="00CD1FBB"/>
    <w:rsid w:val="00CE36D8"/>
    <w:rsid w:val="00CE6D80"/>
    <w:rsid w:val="00CF0988"/>
    <w:rsid w:val="00CF4AF6"/>
    <w:rsid w:val="00D016B5"/>
    <w:rsid w:val="00D034F1"/>
    <w:rsid w:val="00D100B1"/>
    <w:rsid w:val="00D1065F"/>
    <w:rsid w:val="00D11B17"/>
    <w:rsid w:val="00D2400D"/>
    <w:rsid w:val="00D27D5E"/>
    <w:rsid w:val="00D400EA"/>
    <w:rsid w:val="00D41781"/>
    <w:rsid w:val="00D4453F"/>
    <w:rsid w:val="00D476C5"/>
    <w:rsid w:val="00D61AD0"/>
    <w:rsid w:val="00D72247"/>
    <w:rsid w:val="00D72A8C"/>
    <w:rsid w:val="00D73C23"/>
    <w:rsid w:val="00D9109A"/>
    <w:rsid w:val="00DA4B58"/>
    <w:rsid w:val="00DA57D4"/>
    <w:rsid w:val="00DB3DB5"/>
    <w:rsid w:val="00DB4793"/>
    <w:rsid w:val="00DB714E"/>
    <w:rsid w:val="00DC3A0E"/>
    <w:rsid w:val="00DC3F50"/>
    <w:rsid w:val="00DD28AA"/>
    <w:rsid w:val="00DD2EFA"/>
    <w:rsid w:val="00DD4B12"/>
    <w:rsid w:val="00DE01E3"/>
    <w:rsid w:val="00DE2E4A"/>
    <w:rsid w:val="00DE4128"/>
    <w:rsid w:val="00DE6A91"/>
    <w:rsid w:val="00DE6D90"/>
    <w:rsid w:val="00DE7FA8"/>
    <w:rsid w:val="00DF002F"/>
    <w:rsid w:val="00DF0534"/>
    <w:rsid w:val="00DF5205"/>
    <w:rsid w:val="00E0244D"/>
    <w:rsid w:val="00E02721"/>
    <w:rsid w:val="00E03CBB"/>
    <w:rsid w:val="00E1068F"/>
    <w:rsid w:val="00E12E38"/>
    <w:rsid w:val="00E16EE7"/>
    <w:rsid w:val="00E32D57"/>
    <w:rsid w:val="00E3304D"/>
    <w:rsid w:val="00E3600E"/>
    <w:rsid w:val="00E4022D"/>
    <w:rsid w:val="00E412A6"/>
    <w:rsid w:val="00E42F9B"/>
    <w:rsid w:val="00E4666C"/>
    <w:rsid w:val="00E51B40"/>
    <w:rsid w:val="00E54545"/>
    <w:rsid w:val="00E55D71"/>
    <w:rsid w:val="00E67EDA"/>
    <w:rsid w:val="00E81E94"/>
    <w:rsid w:val="00E82607"/>
    <w:rsid w:val="00E82A62"/>
    <w:rsid w:val="00E834D1"/>
    <w:rsid w:val="00E8489B"/>
    <w:rsid w:val="00E96D8B"/>
    <w:rsid w:val="00EA31C2"/>
    <w:rsid w:val="00EB7C3E"/>
    <w:rsid w:val="00EC4698"/>
    <w:rsid w:val="00ED1606"/>
    <w:rsid w:val="00ED61AB"/>
    <w:rsid w:val="00EE2EA3"/>
    <w:rsid w:val="00EE75B8"/>
    <w:rsid w:val="00F01516"/>
    <w:rsid w:val="00F03119"/>
    <w:rsid w:val="00F053E3"/>
    <w:rsid w:val="00F169CA"/>
    <w:rsid w:val="00F33B91"/>
    <w:rsid w:val="00F40B6F"/>
    <w:rsid w:val="00F546A4"/>
    <w:rsid w:val="00F55875"/>
    <w:rsid w:val="00F6041C"/>
    <w:rsid w:val="00F60F86"/>
    <w:rsid w:val="00F62973"/>
    <w:rsid w:val="00F70348"/>
    <w:rsid w:val="00F71E6F"/>
    <w:rsid w:val="00F86908"/>
    <w:rsid w:val="00F94BEB"/>
    <w:rsid w:val="00F96F31"/>
    <w:rsid w:val="00FA117F"/>
    <w:rsid w:val="00FA28FA"/>
    <w:rsid w:val="00FA5612"/>
    <w:rsid w:val="00FA5A79"/>
    <w:rsid w:val="00FA684E"/>
    <w:rsid w:val="00FB0BFE"/>
    <w:rsid w:val="00FB3890"/>
    <w:rsid w:val="00FB4C51"/>
    <w:rsid w:val="00FB5EEC"/>
    <w:rsid w:val="00FC2961"/>
    <w:rsid w:val="00FC6ED0"/>
    <w:rsid w:val="00FD163A"/>
    <w:rsid w:val="00FE1B68"/>
    <w:rsid w:val="00FE3C90"/>
    <w:rsid w:val="00FF1DBD"/>
    <w:rsid w:val="00FF4F40"/>
    <w:rsid w:val="00FF5DAE"/>
    <w:rsid w:val="00FF628E"/>
    <w:rsid w:val="00FF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25798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725798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25798"/>
    <w:pPr>
      <w:outlineLvl w:val="1"/>
    </w:pPr>
  </w:style>
  <w:style w:type="paragraph" w:styleId="Heading3">
    <w:name w:val="heading 3"/>
    <w:basedOn w:val="Normal"/>
    <w:next w:val="Normal"/>
    <w:qFormat/>
    <w:rsid w:val="00725798"/>
    <w:pPr>
      <w:outlineLvl w:val="2"/>
    </w:pPr>
  </w:style>
  <w:style w:type="paragraph" w:styleId="Heading4">
    <w:name w:val="heading 4"/>
    <w:basedOn w:val="Normal"/>
    <w:next w:val="Normal"/>
    <w:qFormat/>
    <w:rsid w:val="00725798"/>
    <w:pPr>
      <w:outlineLvl w:val="3"/>
    </w:pPr>
  </w:style>
  <w:style w:type="paragraph" w:styleId="Heading5">
    <w:name w:val="heading 5"/>
    <w:basedOn w:val="Normal"/>
    <w:next w:val="Normal"/>
    <w:qFormat/>
    <w:rsid w:val="00725798"/>
    <w:pPr>
      <w:outlineLvl w:val="4"/>
    </w:pPr>
  </w:style>
  <w:style w:type="paragraph" w:styleId="Heading6">
    <w:name w:val="heading 6"/>
    <w:basedOn w:val="Normal"/>
    <w:next w:val="Normal"/>
    <w:qFormat/>
    <w:rsid w:val="00725798"/>
    <w:pPr>
      <w:outlineLvl w:val="5"/>
    </w:pPr>
  </w:style>
  <w:style w:type="paragraph" w:styleId="Heading7">
    <w:name w:val="heading 7"/>
    <w:basedOn w:val="Normal"/>
    <w:next w:val="Normal"/>
    <w:qFormat/>
    <w:rsid w:val="00725798"/>
    <w:pPr>
      <w:outlineLvl w:val="6"/>
    </w:pPr>
  </w:style>
  <w:style w:type="paragraph" w:styleId="Heading8">
    <w:name w:val="heading 8"/>
    <w:basedOn w:val="Normal"/>
    <w:next w:val="Normal"/>
    <w:qFormat/>
    <w:rsid w:val="00725798"/>
    <w:pPr>
      <w:outlineLvl w:val="7"/>
    </w:pPr>
  </w:style>
  <w:style w:type="paragraph" w:styleId="Heading9">
    <w:name w:val="heading 9"/>
    <w:basedOn w:val="Normal"/>
    <w:next w:val="Normal"/>
    <w:qFormat/>
    <w:rsid w:val="00725798"/>
    <w:pPr>
      <w:outlineLvl w:val="8"/>
    </w:pPr>
  </w:style>
  <w:style w:type="character" w:default="1" w:styleId="DefaultParagraphFont">
    <w:name w:val="Default Paragraph Font"/>
    <w:semiHidden/>
    <w:rsid w:val="0072579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25798"/>
  </w:style>
  <w:style w:type="paragraph" w:customStyle="1" w:styleId="HMG">
    <w:name w:val="_ H __M_G"/>
    <w:basedOn w:val="Normal"/>
    <w:next w:val="Normal"/>
    <w:rsid w:val="0072579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579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579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5798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2579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579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579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579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5798"/>
    <w:pPr>
      <w:numPr>
        <w:numId w:val="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5798"/>
    <w:pPr>
      <w:numPr>
        <w:numId w:val="5"/>
      </w:numPr>
      <w:spacing w:after="120"/>
      <w:ind w:right="1134"/>
      <w:jc w:val="both"/>
    </w:pPr>
  </w:style>
  <w:style w:type="character" w:styleId="FootnoteReference">
    <w:name w:val="footnote reference"/>
    <w:aliases w:val="4_G"/>
    <w:qFormat/>
    <w:rsid w:val="00764E4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725798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next w:val="Normal"/>
    <w:rsid w:val="00725798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link w:val="FootnoteTextChar"/>
    <w:qFormat/>
    <w:rsid w:val="00764E40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US" w:eastAsia="zh-CN"/>
    </w:rPr>
  </w:style>
  <w:style w:type="paragraph" w:styleId="EndnoteText">
    <w:name w:val="endnote text"/>
    <w:aliases w:val="2_G"/>
    <w:basedOn w:val="FootnoteText"/>
    <w:rsid w:val="00725798"/>
  </w:style>
  <w:style w:type="character" w:styleId="PageNumber">
    <w:name w:val="page number"/>
    <w:aliases w:val="7_G"/>
    <w:rsid w:val="00725798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25798"/>
    <w:pPr>
      <w:spacing w:line="240" w:lineRule="auto"/>
    </w:pPr>
    <w:rPr>
      <w:sz w:val="16"/>
    </w:rPr>
  </w:style>
  <w:style w:type="character" w:styleId="Hyperlink">
    <w:name w:val="Hyperlink"/>
    <w:semiHidden/>
    <w:rsid w:val="00725798"/>
    <w:rPr>
      <w:color w:val="0000FF"/>
      <w:u w:val="none"/>
    </w:rPr>
  </w:style>
  <w:style w:type="character" w:styleId="FollowedHyperlink">
    <w:name w:val="FollowedHyperlink"/>
    <w:semiHidden/>
    <w:rsid w:val="00725798"/>
    <w:rPr>
      <w:color w:val="0000FF"/>
      <w:u w:val="none"/>
    </w:rPr>
  </w:style>
  <w:style w:type="paragraph" w:customStyle="1" w:styleId="ParNoG">
    <w:name w:val="_ParNo_G"/>
    <w:basedOn w:val="SingleTxtG"/>
    <w:qFormat/>
    <w:rsid w:val="00725798"/>
    <w:pPr>
      <w:numPr>
        <w:numId w:val="6"/>
      </w:numPr>
    </w:pPr>
  </w:style>
  <w:style w:type="table" w:styleId="TableGrid">
    <w:name w:val="Table Grid"/>
    <w:basedOn w:val="TableNormal"/>
    <w:semiHidden/>
    <w:rsid w:val="00725798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113891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GB" w:eastAsia="en-GB"/>
    </w:rPr>
  </w:style>
  <w:style w:type="character" w:styleId="Strong">
    <w:name w:val="Strong"/>
    <w:uiPriority w:val="22"/>
    <w:qFormat/>
    <w:rsid w:val="00113891"/>
    <w:rPr>
      <w:b/>
      <w:bCs/>
    </w:rPr>
  </w:style>
  <w:style w:type="character" w:customStyle="1" w:styleId="FootnoteTextChar">
    <w:name w:val="Footnote Text Char"/>
    <w:aliases w:val="5_G Char"/>
    <w:link w:val="FootnoteText"/>
    <w:rsid w:val="008578C1"/>
    <w:rPr>
      <w:rFonts w:eastAsia="SimSun"/>
      <w:sz w:val="18"/>
    </w:rPr>
  </w:style>
  <w:style w:type="paragraph" w:customStyle="1" w:styleId="SingleTxt">
    <w:name w:val="__Single Txt"/>
    <w:basedOn w:val="Normal"/>
    <w:rsid w:val="00737F3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  <w:lang w:val="en-GB"/>
    </w:rPr>
  </w:style>
  <w:style w:type="character" w:styleId="Emphasis">
    <w:name w:val="Emphasis"/>
    <w:uiPriority w:val="20"/>
    <w:qFormat/>
    <w:rsid w:val="00501404"/>
    <w:rPr>
      <w:i/>
      <w:iCs/>
    </w:rPr>
  </w:style>
  <w:style w:type="character" w:customStyle="1" w:styleId="gldt1">
    <w:name w:val="gl_dt1"/>
    <w:rsid w:val="004D1B84"/>
    <w:rPr>
      <w:i w:val="0"/>
      <w:iCs w:val="0"/>
      <w:vanish/>
      <w:webHidden w:val="0"/>
      <w:specVanish w:val="0"/>
    </w:rPr>
  </w:style>
  <w:style w:type="character" w:customStyle="1" w:styleId="gldd2">
    <w:name w:val="gl_dd2"/>
    <w:rsid w:val="004D1B84"/>
    <w:rPr>
      <w:b w:val="0"/>
      <w:bCs w:val="0"/>
      <w:i w:val="0"/>
      <w:iCs w:val="0"/>
      <w:vanish/>
      <w:webHidden w:val="0"/>
      <w:specVanish w:val="0"/>
    </w:rPr>
  </w:style>
  <w:style w:type="character" w:customStyle="1" w:styleId="glmot1">
    <w:name w:val="gl_mot1"/>
    <w:rsid w:val="004D1B84"/>
  </w:style>
  <w:style w:type="character" w:customStyle="1" w:styleId="comment">
    <w:name w:val="comment"/>
    <w:rsid w:val="00F40B6F"/>
  </w:style>
  <w:style w:type="character" w:customStyle="1" w:styleId="hps">
    <w:name w:val="hps"/>
    <w:rsid w:val="002817D2"/>
  </w:style>
  <w:style w:type="paragraph" w:styleId="BalloonText">
    <w:name w:val="Balloon Text"/>
    <w:basedOn w:val="Normal"/>
    <w:link w:val="BalloonTextChar"/>
    <w:rsid w:val="008D3B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D3B2F"/>
    <w:rPr>
      <w:rFonts w:ascii="Tahoma" w:hAnsi="Tahoma" w:cs="Tahoma"/>
      <w:sz w:val="16"/>
      <w:szCs w:val="16"/>
      <w:lang w:val="fr-CH" w:eastAsia="en-US"/>
    </w:rPr>
  </w:style>
  <w:style w:type="character" w:styleId="CommentReference">
    <w:name w:val="annotation reference"/>
    <w:rsid w:val="00F6041C"/>
    <w:rPr>
      <w:sz w:val="16"/>
      <w:szCs w:val="16"/>
    </w:rPr>
  </w:style>
  <w:style w:type="paragraph" w:styleId="CommentText">
    <w:name w:val="annotation text"/>
    <w:basedOn w:val="Normal"/>
    <w:link w:val="CommentTextChar"/>
    <w:rsid w:val="00F6041C"/>
  </w:style>
  <w:style w:type="character" w:customStyle="1" w:styleId="CommentTextChar">
    <w:name w:val="Comment Text Char"/>
    <w:link w:val="CommentText"/>
    <w:rsid w:val="00F6041C"/>
    <w:rPr>
      <w:lang w:val="fr-CH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6041C"/>
    <w:rPr>
      <w:b/>
      <w:bCs/>
    </w:rPr>
  </w:style>
  <w:style w:type="character" w:customStyle="1" w:styleId="CommentSubjectChar">
    <w:name w:val="Comment Subject Char"/>
    <w:link w:val="CommentSubject"/>
    <w:rsid w:val="00F6041C"/>
    <w:rPr>
      <w:b/>
      <w:bCs/>
      <w:lang w:val="fr-CH" w:eastAsia="en-US"/>
    </w:rPr>
  </w:style>
  <w:style w:type="paragraph" w:styleId="Revision">
    <w:name w:val="Revision"/>
    <w:hidden/>
    <w:uiPriority w:val="99"/>
    <w:semiHidden/>
    <w:rsid w:val="00F6041C"/>
    <w:rPr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6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TEMPLATES\E_C1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E_C12.dot</Template>
  <TotalTime>0</TotalTime>
  <Pages>5</Pages>
  <Words>1961</Words>
  <Characters>10475</Characters>
  <Application>Microsoft Office Word</Application>
  <DocSecurity>4</DocSecurity>
  <Lines>183</Lines>
  <Paragraphs>70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E/C.12/GMB/Q/1</vt:lpstr>
      <vt:lpstr>E/C.12/GMB/Q/1</vt:lpstr>
    </vt:vector>
  </TitlesOfParts>
  <Company>Corinne</Company>
  <LinksUpToDate>false</LinksUpToDate>
  <CharactersWithSpaces>12366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E/C.12/GMB/Q/1</dc:title>
  <dc:subject>final</dc:subject>
  <dc:creator>Nath V.</dc:creator>
  <cp:keywords/>
  <cp:lastModifiedBy>Morin</cp:lastModifiedBy>
  <cp:revision>2</cp:revision>
  <cp:lastPrinted>2015-03-26T14:40:00Z</cp:lastPrinted>
  <dcterms:created xsi:type="dcterms:W3CDTF">2015-03-30T14:26:00Z</dcterms:created>
  <dcterms:modified xsi:type="dcterms:W3CDTF">2015-03-30T14:26:00Z</dcterms:modified>
</cp:coreProperties>
</file>