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A22876" w:rsidP="00A22876">
            <w:pPr>
              <w:suppressAutoHyphens w:val="0"/>
              <w:spacing w:after="20"/>
              <w:jc w:val="right"/>
            </w:pPr>
            <w:r w:rsidRPr="00A22876">
              <w:rPr>
                <w:sz w:val="40"/>
              </w:rPr>
              <w:t>CEDAW</w:t>
            </w:r>
            <w:r>
              <w:t>/C/SR.1106</w:t>
            </w:r>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pPr>
              <w:spacing w:before="120" w:line="420" w:lineRule="exact"/>
            </w:pPr>
          </w:p>
        </w:tc>
        <w:tc>
          <w:tcPr>
            <w:tcW w:w="2835" w:type="dxa"/>
            <w:tcBorders>
              <w:top w:val="single" w:sz="4" w:space="0" w:color="auto"/>
              <w:bottom w:val="single" w:sz="12" w:space="0" w:color="auto"/>
            </w:tcBorders>
          </w:tcPr>
          <w:p w:rsidR="00A22876" w:rsidRDefault="00A22876" w:rsidP="00A22876">
            <w:pPr>
              <w:suppressAutoHyphens w:val="0"/>
              <w:spacing w:before="240" w:line="240" w:lineRule="exact"/>
            </w:pPr>
            <w:r>
              <w:t>Distr.: General</w:t>
            </w:r>
          </w:p>
          <w:p w:rsidR="00A22876" w:rsidRDefault="002574A8" w:rsidP="00A22876">
            <w:pPr>
              <w:suppressAutoHyphens w:val="0"/>
            </w:pPr>
            <w:r>
              <w:t>25</w:t>
            </w:r>
            <w:r w:rsidR="005457D3">
              <w:t xml:space="preserve"> </w:t>
            </w:r>
            <w:r w:rsidR="00A22876">
              <w:t>February 2013</w:t>
            </w:r>
          </w:p>
          <w:p w:rsidR="00A22876" w:rsidRDefault="00A22876" w:rsidP="00A22876">
            <w:pPr>
              <w:suppressAutoHyphens w:val="0"/>
            </w:pPr>
          </w:p>
          <w:p w:rsidR="00FF4E99" w:rsidRDefault="00A22876" w:rsidP="00A22876">
            <w:pPr>
              <w:suppressAutoHyphens w:val="0"/>
            </w:pPr>
            <w:r>
              <w:t>English only</w:t>
            </w:r>
          </w:p>
        </w:tc>
      </w:tr>
    </w:tbl>
    <w:p w:rsidR="00ED302F" w:rsidRDefault="00ED302F" w:rsidP="00ED302F">
      <w:pPr>
        <w:spacing w:before="120"/>
        <w:rPr>
          <w:b/>
          <w:sz w:val="24"/>
        </w:rPr>
      </w:pPr>
      <w:r>
        <w:rPr>
          <w:b/>
          <w:sz w:val="24"/>
        </w:rPr>
        <w:t>Committee on the Elimination of Discrimination</w:t>
      </w:r>
      <w:r>
        <w:rPr>
          <w:b/>
          <w:sz w:val="24"/>
        </w:rPr>
        <w:br/>
        <w:t>against Women</w:t>
      </w:r>
    </w:p>
    <w:p w:rsidR="00ED302F" w:rsidRDefault="00ED302F" w:rsidP="00ED302F">
      <w:pPr>
        <w:spacing w:after="120"/>
        <w:rPr>
          <w:b/>
        </w:rPr>
      </w:pPr>
      <w:r>
        <w:rPr>
          <w:b/>
        </w:rPr>
        <w:t>Fifty-fourth session</w:t>
      </w:r>
    </w:p>
    <w:p w:rsidR="00ED302F" w:rsidRDefault="00ED302F" w:rsidP="00ED302F">
      <w:pPr>
        <w:rPr>
          <w:b/>
        </w:rPr>
      </w:pPr>
      <w:r>
        <w:rPr>
          <w:b/>
        </w:rPr>
        <w:t>Summary record of the 1106th meeting</w:t>
      </w:r>
    </w:p>
    <w:p w:rsidR="00ED302F" w:rsidRDefault="00ED302F" w:rsidP="00ED302F">
      <w:pPr>
        <w:spacing w:after="120"/>
      </w:pPr>
      <w:r>
        <w:t xml:space="preserve">Held at the Palais des Nations, </w:t>
      </w:r>
      <w:smartTag w:uri="urn:schemas-microsoft-com:office:smarttags" w:element="place">
        <w:smartTag w:uri="urn:schemas-microsoft-com:office:smarttags" w:element="City">
          <w:r>
            <w:t>Geneva</w:t>
          </w:r>
        </w:smartTag>
      </w:smartTag>
      <w:r>
        <w:t>, on Thursday, 14 February 2013, at 3 p.m.</w:t>
      </w:r>
    </w:p>
    <w:p w:rsidR="00ED302F" w:rsidRDefault="00ED302F" w:rsidP="00ED302F">
      <w:pPr>
        <w:tabs>
          <w:tab w:val="right" w:pos="992"/>
          <w:tab w:val="left" w:pos="1276"/>
          <w:tab w:val="right" w:leader="dot" w:pos="8504"/>
        </w:tabs>
        <w:spacing w:after="120"/>
      </w:pPr>
      <w:r>
        <w:rPr>
          <w:i/>
        </w:rPr>
        <w:tab/>
        <w:t>Chairperson</w:t>
      </w:r>
      <w:r>
        <w:t>:</w:t>
      </w:r>
      <w:r>
        <w:tab/>
        <w:t>Ms. Ameline</w:t>
      </w:r>
    </w:p>
    <w:p w:rsidR="00ED302F" w:rsidRDefault="00ED302F" w:rsidP="00ED302F">
      <w:pPr>
        <w:tabs>
          <w:tab w:val="right" w:pos="992"/>
          <w:tab w:val="left" w:pos="1276"/>
          <w:tab w:val="right" w:leader="dot" w:pos="8504"/>
        </w:tabs>
        <w:spacing w:before="360" w:after="240"/>
        <w:rPr>
          <w:sz w:val="28"/>
        </w:rPr>
      </w:pPr>
      <w:r>
        <w:rPr>
          <w:sz w:val="28"/>
        </w:rPr>
        <w:t>Contents</w:t>
      </w:r>
    </w:p>
    <w:p w:rsidR="00A22876" w:rsidRDefault="00CA7141" w:rsidP="00CA7141">
      <w:pPr>
        <w:pStyle w:val="SingleTxtG"/>
        <w:jc w:val="left"/>
      </w:pPr>
      <w:r>
        <w:t>Consideration of reports submitted by States parties under article 18 of the Convention (</w:t>
      </w:r>
      <w:r w:rsidRPr="00CA7141">
        <w:rPr>
          <w:i/>
        </w:rPr>
        <w:t>continued</w:t>
      </w:r>
      <w:r>
        <w:t>)</w:t>
      </w:r>
    </w:p>
    <w:p w:rsidR="00CA7141" w:rsidRPr="00CA7141" w:rsidRDefault="00CA7141" w:rsidP="00CA7141">
      <w:pPr>
        <w:pStyle w:val="SingleTxtG"/>
        <w:ind w:left="1701"/>
        <w:jc w:val="left"/>
      </w:pPr>
      <w:r>
        <w:rPr>
          <w:i/>
        </w:rPr>
        <w:t xml:space="preserve">Combined seventh and eighth periodic reports of </w:t>
      </w:r>
      <w:smartTag w:uri="urn:schemas-microsoft-com:office:smarttags" w:element="country-region">
        <w:smartTag w:uri="urn:schemas-microsoft-com:office:smarttags" w:element="place">
          <w:r>
            <w:rPr>
              <w:i/>
            </w:rPr>
            <w:t>Hungary</w:t>
          </w:r>
        </w:smartTag>
      </w:smartTag>
      <w:r>
        <w:t xml:space="preserve"> (continued)</w:t>
      </w:r>
    </w:p>
    <w:p w:rsidR="00043570" w:rsidRPr="00A46184" w:rsidRDefault="00CA7141" w:rsidP="00043570">
      <w:pPr>
        <w:pStyle w:val="SingleTxtG"/>
        <w:rPr>
          <w:i/>
        </w:rPr>
      </w:pPr>
      <w:r>
        <w:br w:type="page"/>
      </w:r>
      <w:r w:rsidR="00043570" w:rsidRPr="00A46184">
        <w:rPr>
          <w:i/>
        </w:rPr>
        <w:t>The meeting was called to order at 3 p.m.</w:t>
      </w:r>
    </w:p>
    <w:p w:rsidR="00043570" w:rsidRPr="00A46184" w:rsidRDefault="00A46184" w:rsidP="00A46184">
      <w:pPr>
        <w:pStyle w:val="H23G"/>
        <w:rPr>
          <w:b w:val="0"/>
        </w:rPr>
      </w:pPr>
      <w:r>
        <w:tab/>
      </w:r>
      <w:r>
        <w:tab/>
      </w:r>
      <w:r w:rsidR="00043570" w:rsidRPr="00D61F81">
        <w:t xml:space="preserve">Consideration of reports submitted by States parties under article 18 of the Convention </w:t>
      </w:r>
      <w:r w:rsidR="00043570" w:rsidRPr="00A46184">
        <w:rPr>
          <w:b w:val="0"/>
        </w:rPr>
        <w:t>(</w:t>
      </w:r>
      <w:r w:rsidR="00043570" w:rsidRPr="00A46184">
        <w:rPr>
          <w:b w:val="0"/>
          <w:i/>
        </w:rPr>
        <w:t>continued</w:t>
      </w:r>
      <w:r w:rsidR="00043570" w:rsidRPr="00A46184">
        <w:rPr>
          <w:b w:val="0"/>
        </w:rPr>
        <w:t>)</w:t>
      </w:r>
    </w:p>
    <w:p w:rsidR="00043570" w:rsidRPr="00D61F81" w:rsidRDefault="00043570" w:rsidP="00A46184">
      <w:pPr>
        <w:pStyle w:val="SingleTxtG"/>
        <w:ind w:left="1701"/>
        <w:jc w:val="left"/>
      </w:pPr>
      <w:r w:rsidRPr="00A46184">
        <w:rPr>
          <w:i/>
        </w:rPr>
        <w:t xml:space="preserve">Combined seventh and eighth periodic reports of </w:t>
      </w:r>
      <w:smartTag w:uri="urn:schemas-microsoft-com:office:smarttags" w:element="country-region">
        <w:smartTag w:uri="urn:schemas-microsoft-com:office:smarttags" w:element="place">
          <w:r w:rsidRPr="00A46184">
            <w:rPr>
              <w:i/>
            </w:rPr>
            <w:t>Hungary</w:t>
          </w:r>
        </w:smartTag>
      </w:smartTag>
      <w:r w:rsidRPr="00D61F81">
        <w:t xml:space="preserve"> (continued) (CEDAW/C/HUN/7-8</w:t>
      </w:r>
      <w:r w:rsidR="007E50E5">
        <w:t>;</w:t>
      </w:r>
      <w:r w:rsidRPr="00D61F81">
        <w:t xml:space="preserve"> CEDAW/C/HUN/Q/7-8 and Add.1 and </w:t>
      </w:r>
      <w:r w:rsidR="0015147F">
        <w:t>Add.1/Corr.1</w:t>
      </w:r>
      <w:r w:rsidRPr="00D61F81">
        <w:t>)</w:t>
      </w:r>
    </w:p>
    <w:p w:rsidR="00043570" w:rsidRPr="00A46184" w:rsidRDefault="00043570" w:rsidP="00A46184">
      <w:pPr>
        <w:pStyle w:val="ParaNoG"/>
        <w:rPr>
          <w:i/>
        </w:rPr>
      </w:pPr>
      <w:r w:rsidRPr="00A46184">
        <w:rPr>
          <w:i/>
        </w:rPr>
        <w:t xml:space="preserve">At the invitation of the Chairperson, the delegation of </w:t>
      </w:r>
      <w:smartTag w:uri="urn:schemas-microsoft-com:office:smarttags" w:element="country-region">
        <w:smartTag w:uri="urn:schemas-microsoft-com:office:smarttags" w:element="place">
          <w:r w:rsidRPr="00A46184">
            <w:rPr>
              <w:i/>
            </w:rPr>
            <w:t>Hungary</w:t>
          </w:r>
        </w:smartTag>
      </w:smartTag>
      <w:r w:rsidRPr="00A46184">
        <w:rPr>
          <w:i/>
        </w:rPr>
        <w:t xml:space="preserve"> took places at the Committee table.</w:t>
      </w:r>
    </w:p>
    <w:p w:rsidR="00043570" w:rsidRPr="00D61F81" w:rsidRDefault="00A46184" w:rsidP="00A46184">
      <w:pPr>
        <w:pStyle w:val="H4G"/>
      </w:pPr>
      <w:r>
        <w:tab/>
      </w:r>
      <w:r>
        <w:tab/>
      </w:r>
      <w:r w:rsidR="00043570" w:rsidRPr="00D61F81">
        <w:t>Articles 10 to 14</w:t>
      </w:r>
    </w:p>
    <w:p w:rsidR="00043570" w:rsidRPr="00D61F81" w:rsidRDefault="00043570" w:rsidP="004B3642">
      <w:pPr>
        <w:pStyle w:val="ParaNoG"/>
      </w:pPr>
      <w:r w:rsidRPr="00B45A4C">
        <w:rPr>
          <w:b/>
        </w:rPr>
        <w:t>Ms.</w:t>
      </w:r>
      <w:r w:rsidRPr="007E50E5">
        <w:rPr>
          <w:b/>
        </w:rPr>
        <w:t xml:space="preserve"> </w:t>
      </w:r>
      <w:r w:rsidR="007E50E5" w:rsidRPr="007E50E5">
        <w:rPr>
          <w:b/>
        </w:rPr>
        <w:t>Zou</w:t>
      </w:r>
      <w:r w:rsidR="007E50E5" w:rsidRPr="00660780">
        <w:rPr>
          <w:b/>
        </w:rPr>
        <w:t xml:space="preserve"> </w:t>
      </w:r>
      <w:r w:rsidR="00660780" w:rsidRPr="007E50E5">
        <w:t>Xiaoqiao</w:t>
      </w:r>
      <w:r w:rsidR="00660780" w:rsidRPr="00660780">
        <w:t xml:space="preserve"> </w:t>
      </w:r>
      <w:r w:rsidRPr="00D61F81">
        <w:t xml:space="preserve">wished to know why the State party report contained no data on education </w:t>
      </w:r>
      <w:r w:rsidR="0015147F">
        <w:t>disaggregated by</w:t>
      </w:r>
      <w:r w:rsidRPr="00D61F81">
        <w:t xml:space="preserve"> gender and ethnicity. Gender segregation in education continued to prevail</w:t>
      </w:r>
      <w:r w:rsidR="0015147F">
        <w:t>,</w:t>
      </w:r>
      <w:r w:rsidRPr="00D61F81">
        <w:t xml:space="preserve"> with women </w:t>
      </w:r>
      <w:r w:rsidR="0015147F">
        <w:t>disproportiona</w:t>
      </w:r>
      <w:r w:rsidR="00CF495F">
        <w:t>tely</w:t>
      </w:r>
      <w:r w:rsidR="0015147F">
        <w:t xml:space="preserve"> represented in fields such as</w:t>
      </w:r>
      <w:r w:rsidRPr="00D61F81">
        <w:t xml:space="preserve"> teacher training and education science</w:t>
      </w:r>
      <w:r w:rsidR="007E50E5">
        <w:t xml:space="preserve"> and</w:t>
      </w:r>
      <w:r w:rsidRPr="00D61F81">
        <w:t xml:space="preserve"> </w:t>
      </w:r>
      <w:r w:rsidR="0015147F">
        <w:t>poorly represented in</w:t>
      </w:r>
      <w:r w:rsidRPr="00D61F81">
        <w:t xml:space="preserve"> information technology</w:t>
      </w:r>
      <w:r w:rsidR="000B20FB">
        <w:t>,</w:t>
      </w:r>
      <w:r w:rsidRPr="00D61F81">
        <w:t xml:space="preserve"> engineering and agriculture. She asked whether policies had been implemented to encourage women and men to pursue non-traditional careers and what awareness-raising programmes had been launched to eradicate gender stereotypes and promote gender equality.</w:t>
      </w:r>
      <w:r w:rsidR="00B45A4C">
        <w:t xml:space="preserve"> </w:t>
      </w:r>
      <w:r w:rsidR="000B20FB">
        <w:t>She noted with concern that t</w:t>
      </w:r>
      <w:r w:rsidRPr="00D61F81">
        <w:t xml:space="preserve">he </w:t>
      </w:r>
      <w:r w:rsidR="000B20FB">
        <w:t>n</w:t>
      </w:r>
      <w:r w:rsidRPr="00D61F81">
        <w:t xml:space="preserve">ew </w:t>
      </w:r>
      <w:r w:rsidR="000B20FB">
        <w:t>n</w:t>
      </w:r>
      <w:r w:rsidRPr="00D61F81">
        <w:t xml:space="preserve">ational </w:t>
      </w:r>
      <w:r w:rsidR="000B20FB">
        <w:t>c</w:t>
      </w:r>
      <w:r w:rsidRPr="00D61F81">
        <w:t xml:space="preserve">ore </w:t>
      </w:r>
      <w:r w:rsidR="000B20FB">
        <w:t>c</w:t>
      </w:r>
      <w:r w:rsidRPr="00D61F81">
        <w:t xml:space="preserve">urriculum </w:t>
      </w:r>
      <w:r w:rsidR="000B20FB">
        <w:t>included courses to</w:t>
      </w:r>
      <w:r w:rsidRPr="00D61F81">
        <w:t xml:space="preserve"> prepar</w:t>
      </w:r>
      <w:r w:rsidR="000B20FB">
        <w:t>e</w:t>
      </w:r>
      <w:r w:rsidRPr="00D61F81">
        <w:t xml:space="preserve"> </w:t>
      </w:r>
      <w:r w:rsidR="000B20FB">
        <w:t xml:space="preserve">students </w:t>
      </w:r>
      <w:r w:rsidRPr="00D61F81">
        <w:t>for family life</w:t>
      </w:r>
      <w:r w:rsidR="000B20FB">
        <w:t>,</w:t>
      </w:r>
      <w:r w:rsidRPr="00D61F81">
        <w:t xml:space="preserve"> </w:t>
      </w:r>
      <w:r w:rsidR="000B20FB">
        <w:t xml:space="preserve">as such </w:t>
      </w:r>
      <w:r w:rsidR="007E50E5">
        <w:t>courses</w:t>
      </w:r>
      <w:r w:rsidR="000B20FB">
        <w:t xml:space="preserve"> might perpetuate</w:t>
      </w:r>
      <w:r w:rsidRPr="00D61F81">
        <w:t xml:space="preserve"> gender stereotypes</w:t>
      </w:r>
      <w:r w:rsidR="000B20FB">
        <w:t>.</w:t>
      </w:r>
      <w:r w:rsidRPr="00D61F81">
        <w:t xml:space="preserve"> </w:t>
      </w:r>
      <w:r w:rsidR="000B20FB">
        <w:t>W</w:t>
      </w:r>
      <w:r w:rsidRPr="00D61F81">
        <w:t xml:space="preserve">hat </w:t>
      </w:r>
      <w:r w:rsidR="000B20FB">
        <w:t>were</w:t>
      </w:r>
      <w:r w:rsidRPr="00D61F81">
        <w:t xml:space="preserve"> the State party</w:t>
      </w:r>
      <w:r w:rsidR="00E5310F">
        <w:t>’</w:t>
      </w:r>
      <w:r w:rsidRPr="00D61F81">
        <w:t xml:space="preserve">s </w:t>
      </w:r>
      <w:r w:rsidR="000B20FB">
        <w:t>reasons</w:t>
      </w:r>
      <w:r w:rsidRPr="00D61F81">
        <w:t xml:space="preserve"> for including </w:t>
      </w:r>
      <w:r w:rsidR="000B20FB">
        <w:t>family life</w:t>
      </w:r>
      <w:r w:rsidRPr="00D61F81">
        <w:t xml:space="preserve"> in the curriculum? </w:t>
      </w:r>
    </w:p>
    <w:p w:rsidR="00043570" w:rsidRPr="00D61F81" w:rsidRDefault="00043570" w:rsidP="004B3642">
      <w:pPr>
        <w:pStyle w:val="ParaNoG"/>
      </w:pPr>
      <w:r w:rsidRPr="00B45A4C">
        <w:rPr>
          <w:b/>
        </w:rPr>
        <w:t>Mr. Bruun</w:t>
      </w:r>
      <w:r w:rsidRPr="00D61F81">
        <w:t xml:space="preserve"> said that the State party </w:t>
      </w:r>
      <w:r w:rsidR="000B20FB">
        <w:t>should take a more</w:t>
      </w:r>
      <w:r w:rsidRPr="00D61F81">
        <w:t xml:space="preserve"> gender-sensitive approach to the labour market. Labour market participation for women was very low and the unemployment rate </w:t>
      </w:r>
      <w:r w:rsidR="000B20FB">
        <w:t xml:space="preserve">among women </w:t>
      </w:r>
      <w:r w:rsidRPr="00D61F81">
        <w:t>remained high</w:t>
      </w:r>
      <w:r w:rsidR="000B20FB">
        <w:t>,</w:t>
      </w:r>
      <w:r w:rsidRPr="00D61F81">
        <w:t xml:space="preserve"> at 11 per cent. Few efforts had been made to </w:t>
      </w:r>
      <w:r w:rsidR="000B20FB">
        <w:t>strike a balance between</w:t>
      </w:r>
      <w:r w:rsidRPr="00D61F81">
        <w:t xml:space="preserve"> women</w:t>
      </w:r>
      <w:r w:rsidR="00E5310F">
        <w:t>’</w:t>
      </w:r>
      <w:r w:rsidRPr="00D61F81">
        <w:t xml:space="preserve">s family and professional </w:t>
      </w:r>
      <w:r w:rsidR="000B20FB">
        <w:t>lives</w:t>
      </w:r>
      <w:r w:rsidRPr="00D61F81">
        <w:t xml:space="preserve">. On the contrary, </w:t>
      </w:r>
      <w:r w:rsidR="000B20FB">
        <w:t>the</w:t>
      </w:r>
      <w:r w:rsidRPr="00D61F81">
        <w:t xml:space="preserve"> measures </w:t>
      </w:r>
      <w:r w:rsidR="000B20FB">
        <w:t>in place to prevent</w:t>
      </w:r>
      <w:r w:rsidRPr="00D61F81">
        <w:t xml:space="preserve"> mothers of children under </w:t>
      </w:r>
      <w:r w:rsidR="000B20FB">
        <w:t>3</w:t>
      </w:r>
      <w:r w:rsidRPr="00D61F81">
        <w:t xml:space="preserve"> </w:t>
      </w:r>
      <w:r w:rsidR="000B20FB">
        <w:t xml:space="preserve">from losing their posts </w:t>
      </w:r>
      <w:r w:rsidRPr="00D61F81">
        <w:t xml:space="preserve">had been removed or weakened during the reporting period. </w:t>
      </w:r>
      <w:r w:rsidR="000B20FB">
        <w:t>H</w:t>
      </w:r>
      <w:r w:rsidRPr="00D61F81">
        <w:t xml:space="preserve">e </w:t>
      </w:r>
      <w:r w:rsidR="000B20FB">
        <w:t>asked</w:t>
      </w:r>
      <w:r w:rsidRPr="00D61F81">
        <w:t xml:space="preserve"> what measures the State party had taken to deal with women</w:t>
      </w:r>
      <w:r w:rsidR="00E5310F">
        <w:t>’</w:t>
      </w:r>
      <w:r w:rsidRPr="00D61F81">
        <w:t>s weak position in the labour market.</w:t>
      </w:r>
    </w:p>
    <w:p w:rsidR="00043570" w:rsidRPr="00D61F81" w:rsidRDefault="00827546" w:rsidP="004B3642">
      <w:pPr>
        <w:pStyle w:val="ParaNoG"/>
      </w:pPr>
      <w:r>
        <w:t>Noting</w:t>
      </w:r>
      <w:r w:rsidR="00043570" w:rsidRPr="00D61F81">
        <w:t xml:space="preserve"> that the gender pay gap had steadily increased </w:t>
      </w:r>
      <w:r>
        <w:t>during the reporting period, he wondered why</w:t>
      </w:r>
      <w:r w:rsidR="00043570" w:rsidRPr="00D61F81">
        <w:t xml:space="preserve"> employers </w:t>
      </w:r>
      <w:r>
        <w:t xml:space="preserve">were </w:t>
      </w:r>
      <w:r w:rsidR="00043570" w:rsidRPr="00D61F81">
        <w:t xml:space="preserve">not obligated to provide employee pay </w:t>
      </w:r>
      <w:r w:rsidR="007E50E5">
        <w:t xml:space="preserve">data </w:t>
      </w:r>
      <w:r>
        <w:t xml:space="preserve">broken down by gender </w:t>
      </w:r>
      <w:r w:rsidR="00043570" w:rsidRPr="00D61F81">
        <w:t>and why the Government</w:t>
      </w:r>
      <w:r w:rsidR="007E50E5">
        <w:t>, for its part,</w:t>
      </w:r>
      <w:r w:rsidR="00043570" w:rsidRPr="00D61F81">
        <w:t xml:space="preserve"> </w:t>
      </w:r>
      <w:r>
        <w:t>had failed</w:t>
      </w:r>
      <w:r w:rsidR="00043570" w:rsidRPr="00D61F81">
        <w:t xml:space="preserve"> to collect </w:t>
      </w:r>
      <w:r w:rsidR="007E50E5">
        <w:t>such</w:t>
      </w:r>
      <w:r w:rsidR="00043570" w:rsidRPr="00D61F81">
        <w:t xml:space="preserve"> data</w:t>
      </w:r>
      <w:r w:rsidR="007E50E5">
        <w:t>.</w:t>
      </w:r>
      <w:r w:rsidR="00043570" w:rsidRPr="00D61F81">
        <w:t xml:space="preserve"> </w:t>
      </w:r>
      <w:r>
        <w:t>More information was needed on the work of t</w:t>
      </w:r>
      <w:r w:rsidR="00043570" w:rsidRPr="00D61F81">
        <w:t xml:space="preserve">he Equal Treatment Authority </w:t>
      </w:r>
      <w:r>
        <w:t>and its handling of</w:t>
      </w:r>
      <w:r w:rsidR="00043570" w:rsidRPr="00D61F81">
        <w:t xml:space="preserve"> cases of employment discrimination</w:t>
      </w:r>
      <w:r>
        <w:t>.</w:t>
      </w:r>
      <w:r w:rsidR="00043570" w:rsidRPr="00D61F81">
        <w:t xml:space="preserve"> He wondered whether sanctions had been applied in cases</w:t>
      </w:r>
      <w:r>
        <w:t xml:space="preserve"> of </w:t>
      </w:r>
      <w:r w:rsidR="00CE6CA7">
        <w:t>discrimination</w:t>
      </w:r>
      <w:r w:rsidR="00043570" w:rsidRPr="00D61F81">
        <w:t xml:space="preserve"> and what follow-up measures had </w:t>
      </w:r>
      <w:r>
        <w:t xml:space="preserve">been </w:t>
      </w:r>
      <w:r w:rsidR="00043570" w:rsidRPr="00D61F81">
        <w:t>taken. Minority women</w:t>
      </w:r>
      <w:r w:rsidR="00E5310F">
        <w:t>’</w:t>
      </w:r>
      <w:r w:rsidR="00043570" w:rsidRPr="00D61F81">
        <w:t xml:space="preserve">s representation in the labour market continued to be a matter of </w:t>
      </w:r>
      <w:r w:rsidRPr="00D61F81">
        <w:t xml:space="preserve">particular </w:t>
      </w:r>
      <w:r w:rsidR="00043570" w:rsidRPr="00D61F81">
        <w:t xml:space="preserve">concern. New provisions had been introduced in the Labour Code to support women </w:t>
      </w:r>
      <w:r>
        <w:t>with disabilities</w:t>
      </w:r>
      <w:r w:rsidR="007E50E5">
        <w:t>,</w:t>
      </w:r>
      <w:r>
        <w:t xml:space="preserve"> </w:t>
      </w:r>
      <w:r w:rsidR="00043570" w:rsidRPr="00D61F81">
        <w:t xml:space="preserve">but the targeted employment programme for preventing discrimination against Roma women had come to an end. He wished to know what </w:t>
      </w:r>
      <w:r>
        <w:t>was the impact of the programme on the situation of Roma women</w:t>
      </w:r>
      <w:r w:rsidR="00043570" w:rsidRPr="00D61F81">
        <w:t>.</w:t>
      </w:r>
    </w:p>
    <w:p w:rsidR="00C43E63" w:rsidRDefault="00043570" w:rsidP="004B3642">
      <w:pPr>
        <w:pStyle w:val="ParaNoG"/>
      </w:pPr>
      <w:r w:rsidRPr="00B45A4C">
        <w:rPr>
          <w:b/>
        </w:rPr>
        <w:t>Ms. Patten</w:t>
      </w:r>
      <w:r w:rsidR="00857C67" w:rsidRPr="00857C67">
        <w:t>,</w:t>
      </w:r>
      <w:r w:rsidRPr="00D61F81">
        <w:t xml:space="preserve"> </w:t>
      </w:r>
      <w:r w:rsidR="00857C67">
        <w:t>noting that</w:t>
      </w:r>
      <w:r w:rsidRPr="00D61F81">
        <w:t xml:space="preserve"> several cases of pay discrimination had been brought before the Supreme Court during the reporting period, she wished to know whether the Government had been promoting </w:t>
      </w:r>
      <w:r w:rsidR="00D67B12">
        <w:t>greater transparency among companies in the disclosure of salaries as</w:t>
      </w:r>
      <w:r w:rsidRPr="00D61F81">
        <w:t xml:space="preserve"> a means </w:t>
      </w:r>
      <w:r w:rsidR="007E50E5">
        <w:t>of bridging</w:t>
      </w:r>
      <w:r w:rsidR="00D67B12">
        <w:t xml:space="preserve"> gender pay gaps</w:t>
      </w:r>
      <w:r w:rsidRPr="00D61F81">
        <w:t>.</w:t>
      </w:r>
      <w:r w:rsidR="00D67B12">
        <w:t xml:space="preserve"> </w:t>
      </w:r>
      <w:r w:rsidRPr="00D61F81">
        <w:t>She commended the State party</w:t>
      </w:r>
      <w:r w:rsidR="00E5310F">
        <w:t>’</w:t>
      </w:r>
      <w:r w:rsidRPr="00D61F81">
        <w:t>s pledge to create 1 million</w:t>
      </w:r>
      <w:r w:rsidR="00CF495F">
        <w:t xml:space="preserve"> new </w:t>
      </w:r>
      <w:r w:rsidR="00D67B12">
        <w:t>posts</w:t>
      </w:r>
      <w:r w:rsidRPr="00D61F81">
        <w:t xml:space="preserve"> over the coming decade but asked for further clarification on what steps had been taken to ensure </w:t>
      </w:r>
      <w:r w:rsidR="007E50E5">
        <w:t xml:space="preserve">that </w:t>
      </w:r>
      <w:r w:rsidRPr="00D61F81">
        <w:t xml:space="preserve">occupational segregation did not occur. She also wished to know whether there were </w:t>
      </w:r>
      <w:r w:rsidR="00C43E63">
        <w:t>efforts</w:t>
      </w:r>
      <w:r w:rsidRPr="00D61F81">
        <w:t xml:space="preserve"> to </w:t>
      </w:r>
      <w:r w:rsidR="00C43E63">
        <w:t>encourage women to take up</w:t>
      </w:r>
      <w:r w:rsidRPr="00D61F81">
        <w:t xml:space="preserve"> non-traditional careers</w:t>
      </w:r>
      <w:r w:rsidR="00C43E63">
        <w:t>,</w:t>
      </w:r>
      <w:r w:rsidRPr="00D61F81">
        <w:t xml:space="preserve"> to </w:t>
      </w:r>
      <w:r w:rsidR="00C43E63">
        <w:t>heighten awareness among</w:t>
      </w:r>
      <w:r w:rsidRPr="00D61F81">
        <w:t xml:space="preserve"> companies </w:t>
      </w:r>
      <w:r w:rsidR="00C43E63">
        <w:t>about</w:t>
      </w:r>
      <w:r w:rsidRPr="00D61F81">
        <w:t xml:space="preserve"> gender issues and to </w:t>
      </w:r>
      <w:r w:rsidR="00C43E63">
        <w:t>include</w:t>
      </w:r>
      <w:r w:rsidRPr="00D61F81">
        <w:t xml:space="preserve"> women in innovative </w:t>
      </w:r>
      <w:r w:rsidR="00C43E63">
        <w:t>industries</w:t>
      </w:r>
      <w:r w:rsidRPr="00D61F81">
        <w:t>.</w:t>
      </w:r>
      <w:r w:rsidR="00B45A4C">
        <w:t xml:space="preserve"> </w:t>
      </w:r>
      <w:r w:rsidR="00C43E63">
        <w:t>S</w:t>
      </w:r>
      <w:r w:rsidRPr="00D61F81">
        <w:t>he wondered what measures had been taken with social partners to analyse existing collective agreements for hidden discrimination</w:t>
      </w:r>
      <w:r w:rsidR="007E50E5">
        <w:t>,</w:t>
      </w:r>
      <w:r w:rsidR="008C0D6C">
        <w:t xml:space="preserve"> to ensure that women were fairly represented in the collective bargaining process</w:t>
      </w:r>
      <w:r w:rsidR="007E50E5">
        <w:t xml:space="preserve"> </w:t>
      </w:r>
      <w:r w:rsidRPr="00D61F81">
        <w:t>and to develop new gender-sensitive criteria</w:t>
      </w:r>
      <w:r w:rsidR="00C43E63">
        <w:t xml:space="preserve"> to evaluate work performance</w:t>
      </w:r>
      <w:r w:rsidR="007E50E5">
        <w:t>,</w:t>
      </w:r>
      <w:r w:rsidR="00C43E63">
        <w:t xml:space="preserve"> with a view</w:t>
      </w:r>
      <w:r w:rsidRPr="00D61F81">
        <w:t xml:space="preserve"> to </w:t>
      </w:r>
      <w:r w:rsidR="00C43E63">
        <w:t>promoting</w:t>
      </w:r>
      <w:r w:rsidRPr="00D61F81">
        <w:t xml:space="preserve"> equal pay for equal work.</w:t>
      </w:r>
    </w:p>
    <w:p w:rsidR="00043570" w:rsidRPr="00D61F81" w:rsidRDefault="00043570" w:rsidP="004B3642">
      <w:pPr>
        <w:pStyle w:val="ParaNoG"/>
      </w:pPr>
      <w:r w:rsidRPr="00D61F81">
        <w:t xml:space="preserve">The number of reported cases of sexual harassment had remained low, which suggested that women encountered difficulties in </w:t>
      </w:r>
      <w:r w:rsidR="007E50E5">
        <w:t>seeking</w:t>
      </w:r>
      <w:r w:rsidRPr="00D61F81">
        <w:t xml:space="preserve"> remedies </w:t>
      </w:r>
      <w:r w:rsidR="008236A5">
        <w:t>through</w:t>
      </w:r>
      <w:r w:rsidRPr="00D61F81">
        <w:t xml:space="preserve"> the Equal Treatment Authority. She therefore asked </w:t>
      </w:r>
      <w:r w:rsidR="007E50E5">
        <w:t>what</w:t>
      </w:r>
      <w:r w:rsidRPr="00D61F81">
        <w:t xml:space="preserve"> steps the Government had taken to address the issues faced by women in filing complaints. </w:t>
      </w:r>
      <w:r w:rsidR="008236A5">
        <w:t>Further information was needed on the</w:t>
      </w:r>
      <w:r w:rsidRPr="00D61F81">
        <w:t xml:space="preserve"> legal </w:t>
      </w:r>
      <w:r w:rsidR="008236A5">
        <w:t>assistance</w:t>
      </w:r>
      <w:r w:rsidRPr="00D61F81">
        <w:t xml:space="preserve"> available to women and the labour inspectorate</w:t>
      </w:r>
      <w:r w:rsidR="00E5310F">
        <w:t>’</w:t>
      </w:r>
      <w:r w:rsidR="008236A5">
        <w:t xml:space="preserve">s role in </w:t>
      </w:r>
      <w:r w:rsidRPr="00D61F81">
        <w:t>address</w:t>
      </w:r>
      <w:r w:rsidR="008236A5">
        <w:t>ing</w:t>
      </w:r>
      <w:r w:rsidRPr="00D61F81">
        <w:t xml:space="preserve"> violations of equal treatment</w:t>
      </w:r>
      <w:r w:rsidR="008236A5">
        <w:t>.</w:t>
      </w:r>
    </w:p>
    <w:p w:rsidR="00043570" w:rsidRPr="00D61F81" w:rsidRDefault="00043570" w:rsidP="004B3642">
      <w:pPr>
        <w:pStyle w:val="ParaNoG"/>
      </w:pPr>
      <w:r w:rsidRPr="00B45A4C">
        <w:rPr>
          <w:b/>
        </w:rPr>
        <w:t>Ms. Schulz</w:t>
      </w:r>
      <w:r w:rsidR="007E50E5">
        <w:t xml:space="preserve"> </w:t>
      </w:r>
      <w:r w:rsidRPr="00D61F81">
        <w:t xml:space="preserve">requested clarification on the guarantees provided by the State party to ensure </w:t>
      </w:r>
      <w:r w:rsidR="007E50E5">
        <w:t xml:space="preserve">that </w:t>
      </w:r>
      <w:r w:rsidRPr="00D61F81">
        <w:t>women had access to safe, legal abortions</w:t>
      </w:r>
      <w:r w:rsidR="00CB2584" w:rsidRPr="00CB2584">
        <w:t xml:space="preserve"> </w:t>
      </w:r>
      <w:r w:rsidR="00CB2584" w:rsidRPr="00D61F81">
        <w:t>in view of the new constitutional provision to protect life from the moment of conception</w:t>
      </w:r>
      <w:r w:rsidRPr="00D61F81">
        <w:t>. At present, only surgical abortions</w:t>
      </w:r>
      <w:r w:rsidR="00CB2584">
        <w:t xml:space="preserve"> were available to women,</w:t>
      </w:r>
      <w:r w:rsidRPr="00D61F81">
        <w:t xml:space="preserve"> as the Government had restricted the use of medical abortion</w:t>
      </w:r>
      <w:r w:rsidR="00CB2584">
        <w:t xml:space="preserve"> drugs</w:t>
      </w:r>
      <w:r w:rsidRPr="00D61F81">
        <w:t xml:space="preserve">. She asked the State party </w:t>
      </w:r>
      <w:r w:rsidR="00CB2584">
        <w:t>why it denied</w:t>
      </w:r>
      <w:r w:rsidRPr="00D61F81">
        <w:t xml:space="preserve"> access to such drugs, which were considered to be a safer and less invasive </w:t>
      </w:r>
      <w:r w:rsidR="00CB2584">
        <w:t>alternative</w:t>
      </w:r>
      <w:r w:rsidRPr="00D61F81">
        <w:t xml:space="preserve"> to surgical interventions. In order to </w:t>
      </w:r>
      <w:r w:rsidR="00CB2584">
        <w:t xml:space="preserve">have </w:t>
      </w:r>
      <w:r w:rsidRPr="00D61F81">
        <w:t xml:space="preserve">access </w:t>
      </w:r>
      <w:r w:rsidR="00CB2584">
        <w:t xml:space="preserve">to </w:t>
      </w:r>
      <w:r w:rsidRPr="00D61F81">
        <w:t>abortion services, women must attend two counselling sessions</w:t>
      </w:r>
      <w:r w:rsidR="007E50E5">
        <w:t>,</w:t>
      </w:r>
      <w:r w:rsidRPr="00D61F81">
        <w:t xml:space="preserve"> with a three-day waiting period between the first and second meeting. </w:t>
      </w:r>
      <w:r w:rsidR="00CB2584">
        <w:t>W</w:t>
      </w:r>
      <w:r w:rsidRPr="00D61F81">
        <w:t>as the Government planning on removing such mandatory counselling requirements</w:t>
      </w:r>
      <w:r w:rsidR="00CB2584">
        <w:t>, which ran contrary to recommendations from the World Health Organization</w:t>
      </w:r>
      <w:r w:rsidRPr="00D61F81">
        <w:t xml:space="preserve">? If not, would it consider eliminating the three-day waiting period to provide women with quicker access to safe, legal abortion? Independent sources also indicated that health-care workers in </w:t>
      </w:r>
      <w:smartTag w:uri="urn:schemas-microsoft-com:office:smarttags" w:element="place">
        <w:smartTag w:uri="urn:schemas-microsoft-com:office:smarttags" w:element="country-region">
          <w:r w:rsidRPr="00D61F81">
            <w:t>Hungary</w:t>
          </w:r>
        </w:smartTag>
      </w:smartTag>
      <w:r w:rsidRPr="00D61F81">
        <w:t xml:space="preserve"> had provided women with information to deter them from undergoing abortions. What steps were the Government taking to retrain health-care workers to provide objective information on the risks of abortion </w:t>
      </w:r>
      <w:r w:rsidR="00CB2584">
        <w:t>and the risks</w:t>
      </w:r>
      <w:r w:rsidRPr="00D61F81">
        <w:t xml:space="preserve"> of continuing with an unwanted pregnancy? </w:t>
      </w:r>
      <w:r w:rsidR="00CB2584">
        <w:t xml:space="preserve">She sought clarification of a </w:t>
      </w:r>
      <w:r w:rsidRPr="00D61F81">
        <w:t xml:space="preserve">poster campaign on the protection of unborn life </w:t>
      </w:r>
      <w:r w:rsidR="00CB2584">
        <w:t xml:space="preserve">that had been </w:t>
      </w:r>
      <w:r w:rsidRPr="00D61F81">
        <w:t>endorsed by the Government</w:t>
      </w:r>
      <w:r w:rsidR="00CB2584">
        <w:t>,</w:t>
      </w:r>
      <w:r w:rsidRPr="00D61F81">
        <w:t xml:space="preserve"> which </w:t>
      </w:r>
      <w:r w:rsidR="00CB2584">
        <w:t>seemed to take an</w:t>
      </w:r>
      <w:r w:rsidRPr="00D61F81">
        <w:t xml:space="preserve"> anti-abortion rather than pro-adoption </w:t>
      </w:r>
      <w:r w:rsidR="00CB2584">
        <w:t>position</w:t>
      </w:r>
      <w:r w:rsidRPr="00D61F81">
        <w:t>.</w:t>
      </w:r>
    </w:p>
    <w:p w:rsidR="00043570" w:rsidRPr="00D61F81" w:rsidRDefault="00043570" w:rsidP="004B3642">
      <w:pPr>
        <w:pStyle w:val="ParaNoG"/>
      </w:pPr>
      <w:r w:rsidRPr="00D61F81">
        <w:t xml:space="preserve">Noting that </w:t>
      </w:r>
      <w:r w:rsidR="007E50E5">
        <w:t>the</w:t>
      </w:r>
      <w:r w:rsidRPr="00D61F81">
        <w:t xml:space="preserve"> range of contraceptive methods </w:t>
      </w:r>
      <w:r w:rsidR="007E50E5">
        <w:t xml:space="preserve">available to women </w:t>
      </w:r>
      <w:r w:rsidRPr="00D61F81">
        <w:t xml:space="preserve">was restricted </w:t>
      </w:r>
      <w:r w:rsidR="007E50E5">
        <w:t>owing</w:t>
      </w:r>
      <w:r w:rsidRPr="00D61F81">
        <w:t xml:space="preserve"> to cost considerations and waiting times, she asked why the Government had not improved access to modern and affordable contraception, especially for disadvantaged women. </w:t>
      </w:r>
      <w:r w:rsidR="003E14BC">
        <w:t>Lastly, she asked whether any steps had been taken to enable more women to give birth at home and to reduce the high level of unnecessary procedures such as caesarean sections in hospital.</w:t>
      </w:r>
    </w:p>
    <w:p w:rsidR="00043570" w:rsidRPr="00D61F81" w:rsidRDefault="00043570" w:rsidP="004B3642">
      <w:pPr>
        <w:pStyle w:val="ParaNoG"/>
      </w:pPr>
      <w:r w:rsidRPr="00B45A4C">
        <w:rPr>
          <w:b/>
        </w:rPr>
        <w:t>Ms. Gbedemah</w:t>
      </w:r>
      <w:r w:rsidR="007E50E5" w:rsidRPr="007E50E5">
        <w:t>,</w:t>
      </w:r>
      <w:r w:rsidRPr="00D61F81">
        <w:t xml:space="preserve"> </w:t>
      </w:r>
      <w:r w:rsidR="00D47830">
        <w:t>noting that a provision of the Health Act allowed for the sterilization of</w:t>
      </w:r>
      <w:r w:rsidRPr="00D61F81">
        <w:t xml:space="preserve"> women with disabilities </w:t>
      </w:r>
      <w:r w:rsidR="00D47830">
        <w:t>with</w:t>
      </w:r>
      <w:r w:rsidRPr="00D61F81">
        <w:t xml:space="preserve"> restricted or </w:t>
      </w:r>
      <w:r w:rsidR="00D47830">
        <w:t>no</w:t>
      </w:r>
      <w:r w:rsidRPr="00D61F81">
        <w:t xml:space="preserve"> legal capacity</w:t>
      </w:r>
      <w:r w:rsidR="00D47830">
        <w:t>,</w:t>
      </w:r>
      <w:r w:rsidR="007E50E5">
        <w:t xml:space="preserve"> </w:t>
      </w:r>
      <w:r w:rsidRPr="00D61F81">
        <w:t xml:space="preserve">wished to know what steps the Government had taken to abolish </w:t>
      </w:r>
      <w:r w:rsidR="00D47830">
        <w:t xml:space="preserve">that </w:t>
      </w:r>
      <w:r w:rsidRPr="00D61F81">
        <w:t xml:space="preserve">provision. </w:t>
      </w:r>
      <w:r w:rsidR="00D47830">
        <w:t xml:space="preserve">Had the National Disability Council expressed its views on the matter? </w:t>
      </w:r>
      <w:r w:rsidRPr="00D61F81">
        <w:t xml:space="preserve">What steps had the State party taken to ensure that the recommendations </w:t>
      </w:r>
      <w:r w:rsidR="00D47830">
        <w:t>of the</w:t>
      </w:r>
      <w:r w:rsidRPr="00D61F81">
        <w:t xml:space="preserve"> Council </w:t>
      </w:r>
      <w:r w:rsidR="00D47830">
        <w:t>took due account of</w:t>
      </w:r>
      <w:r w:rsidRPr="00D61F81">
        <w:t xml:space="preserve"> the jurisprudence</w:t>
      </w:r>
      <w:r w:rsidR="00D47830">
        <w:t xml:space="preserve"> of the Committee</w:t>
      </w:r>
      <w:r w:rsidRPr="00D61F81">
        <w:t xml:space="preserve">? Had a comprehensive policy on </w:t>
      </w:r>
      <w:r w:rsidR="00D47830">
        <w:t>persons with disabilities</w:t>
      </w:r>
      <w:r w:rsidRPr="00D61F81">
        <w:t xml:space="preserve"> been implemented and were the legal rights of women </w:t>
      </w:r>
      <w:r w:rsidR="00D47830">
        <w:t>with disabilities covered</w:t>
      </w:r>
      <w:r w:rsidRPr="00D61F81">
        <w:t>?</w:t>
      </w:r>
    </w:p>
    <w:p w:rsidR="00043570" w:rsidRPr="00D61F81" w:rsidRDefault="006C0790" w:rsidP="004B3642">
      <w:pPr>
        <w:pStyle w:val="ParaNoG"/>
      </w:pPr>
      <w:r>
        <w:t>S</w:t>
      </w:r>
      <w:r w:rsidR="00043570" w:rsidRPr="00D61F81">
        <w:t xml:space="preserve">he wished to know what measures had been put in place to provide </w:t>
      </w:r>
      <w:r>
        <w:t>women</w:t>
      </w:r>
      <w:r w:rsidR="00043570" w:rsidRPr="00D61F81">
        <w:t xml:space="preserve"> sex workers with adequate access to health care. Had the Government taken any steps to produce a health policy on the sexual and rep</w:t>
      </w:r>
      <w:r>
        <w:t>roductive needs of sex workers?</w:t>
      </w:r>
    </w:p>
    <w:p w:rsidR="00043570" w:rsidRPr="00D61F81" w:rsidRDefault="00043570" w:rsidP="007E4082">
      <w:pPr>
        <w:pStyle w:val="ParaNoG"/>
      </w:pPr>
      <w:r w:rsidRPr="007E4082">
        <w:rPr>
          <w:b/>
        </w:rPr>
        <w:t>Mr. Simonyi</w:t>
      </w:r>
      <w:r w:rsidRPr="00D61F81">
        <w:t xml:space="preserve"> (</w:t>
      </w:r>
      <w:smartTag w:uri="urn:schemas-microsoft-com:office:smarttags" w:element="country-region">
        <w:smartTag w:uri="urn:schemas-microsoft-com:office:smarttags" w:element="place">
          <w:r w:rsidRPr="00D61F81">
            <w:t>Hungary</w:t>
          </w:r>
        </w:smartTag>
      </w:smartTag>
      <w:r w:rsidRPr="00D61F81">
        <w:t xml:space="preserve">) explained that the State party had data on the number of students attending vocational, secondary and higher education institutions. </w:t>
      </w:r>
      <w:r w:rsidR="00CB6941">
        <w:t>However, it did not have</w:t>
      </w:r>
      <w:r w:rsidRPr="00D61F81">
        <w:t xml:space="preserve"> disaggregated data on Roma girls.</w:t>
      </w:r>
      <w:r w:rsidR="007E4082">
        <w:t xml:space="preserve"> </w:t>
      </w:r>
      <w:r w:rsidRPr="00D61F81">
        <w:t>Gender inequality in education continued to exist</w:t>
      </w:r>
      <w:r w:rsidR="00CB6941">
        <w:t>,</w:t>
      </w:r>
      <w:r w:rsidRPr="00D61F81">
        <w:t xml:space="preserve"> with girls being overrepresented in grammar schools but underrepresented in vocational colleges. The Government had introduced </w:t>
      </w:r>
      <w:r w:rsidR="00CB6941">
        <w:t>courses</w:t>
      </w:r>
      <w:r w:rsidRPr="00D61F81">
        <w:t xml:space="preserve"> for children aged 3 to 6 to tackle gender stereotypes and discrimination at a very early age. Such </w:t>
      </w:r>
      <w:r w:rsidR="00CB6941">
        <w:t>courses</w:t>
      </w:r>
      <w:r w:rsidRPr="00D61F81">
        <w:t xml:space="preserve"> continued </w:t>
      </w:r>
      <w:r w:rsidR="00CB6941">
        <w:t>at the</w:t>
      </w:r>
      <w:r w:rsidRPr="00D61F81">
        <w:t xml:space="preserve"> primary and secondary school level. </w:t>
      </w:r>
      <w:r w:rsidR="00CB6941">
        <w:t>Courses on</w:t>
      </w:r>
      <w:r w:rsidRPr="00D61F81">
        <w:t xml:space="preserve"> family life and basic human rights were two distinct subjects that were handled separately by schools. The courses aimed to strengthen the notion of family </w:t>
      </w:r>
      <w:r w:rsidR="00695708">
        <w:t>and educate</w:t>
      </w:r>
      <w:r w:rsidRPr="00D61F81">
        <w:t xml:space="preserve"> students </w:t>
      </w:r>
      <w:r w:rsidR="00695708">
        <w:t>about</w:t>
      </w:r>
      <w:r w:rsidRPr="00D61F81">
        <w:t xml:space="preserve"> social responsibility.</w:t>
      </w:r>
    </w:p>
    <w:p w:rsidR="00043570" w:rsidRPr="00D61F81" w:rsidRDefault="00043570" w:rsidP="007E4082">
      <w:pPr>
        <w:pStyle w:val="ParaNoG"/>
      </w:pPr>
      <w:r w:rsidRPr="007E4082">
        <w:rPr>
          <w:b/>
        </w:rPr>
        <w:t>Ms. Grábics</w:t>
      </w:r>
      <w:r w:rsidRPr="00D61F81">
        <w:t xml:space="preserve"> (</w:t>
      </w:r>
      <w:smartTag w:uri="urn:schemas-microsoft-com:office:smarttags" w:element="country-region">
        <w:smartTag w:uri="urn:schemas-microsoft-com:office:smarttags" w:element="place">
          <w:r w:rsidRPr="00D61F81">
            <w:t>Hungary</w:t>
          </w:r>
        </w:smartTag>
      </w:smartTag>
      <w:r w:rsidRPr="00D61F81">
        <w:t xml:space="preserve">), responding to questions on </w:t>
      </w:r>
      <w:r w:rsidR="00A0304C">
        <w:t>the</w:t>
      </w:r>
      <w:r w:rsidRPr="00D61F81">
        <w:t xml:space="preserve"> representation</w:t>
      </w:r>
      <w:r w:rsidR="00A0304C">
        <w:t xml:space="preserve"> of women</w:t>
      </w:r>
      <w:r w:rsidRPr="00D61F81">
        <w:t xml:space="preserve"> in tertiary education, said that certain gender stereotypes still prevailed</w:t>
      </w:r>
      <w:r w:rsidR="00A0304C">
        <w:t>.</w:t>
      </w:r>
      <w:r w:rsidRPr="00D61F81">
        <w:t xml:space="preserve"> </w:t>
      </w:r>
      <w:r w:rsidR="00A0304C">
        <w:t>W</w:t>
      </w:r>
      <w:r w:rsidRPr="00D61F81">
        <w:t xml:space="preserve">omen were underrepresented in scientific and technical </w:t>
      </w:r>
      <w:r w:rsidR="00A0304C">
        <w:t>fields and</w:t>
      </w:r>
      <w:r w:rsidRPr="00D61F81">
        <w:t xml:space="preserve"> overrepresented in other subjects</w:t>
      </w:r>
      <w:r w:rsidR="00A0304C">
        <w:t xml:space="preserve"> traditionally</w:t>
      </w:r>
      <w:r w:rsidR="001131E2">
        <w:t xml:space="preserve"> reserved for women</w:t>
      </w:r>
      <w:r w:rsidRPr="00D61F81">
        <w:t>. The Government had launched a new scheme to empower women and break</w:t>
      </w:r>
      <w:r w:rsidR="00A0304C">
        <w:t xml:space="preserve"> </w:t>
      </w:r>
      <w:r w:rsidRPr="00D61F81">
        <w:t xml:space="preserve">down gender segregation with a focus on disadvantaged women. The Ministry of Education had received a grant from the European Union in 2012 </w:t>
      </w:r>
      <w:r w:rsidR="00A0304C">
        <w:t>for the scheme and would</w:t>
      </w:r>
      <w:r w:rsidRPr="00D61F81">
        <w:t xml:space="preserve"> reapply for </w:t>
      </w:r>
      <w:r w:rsidR="00A0304C">
        <w:t>another</w:t>
      </w:r>
      <w:r w:rsidRPr="00D61F81">
        <w:t xml:space="preserve"> in 2013 to cover specific gender issues</w:t>
      </w:r>
      <w:r w:rsidR="00A0304C">
        <w:t xml:space="preserve"> more extensively</w:t>
      </w:r>
      <w:r w:rsidRPr="00D61F81">
        <w:t>, such as career counselling for women and equal opportunities for Roma women and women with disabilities, and to reach a higher number of children.</w:t>
      </w:r>
      <w:r w:rsidR="00FF1478">
        <w:t xml:space="preserve"> </w:t>
      </w:r>
    </w:p>
    <w:p w:rsidR="00043570" w:rsidRPr="00D61F81" w:rsidRDefault="00043570" w:rsidP="007E4082">
      <w:pPr>
        <w:pStyle w:val="ParaNoG"/>
      </w:pPr>
      <w:r w:rsidRPr="007E4082">
        <w:rPr>
          <w:b/>
        </w:rPr>
        <w:t>Ms. Táncsics</w:t>
      </w:r>
      <w:r w:rsidRPr="00D61F81">
        <w:t xml:space="preserve"> (</w:t>
      </w:r>
      <w:smartTag w:uri="urn:schemas-microsoft-com:office:smarttags" w:element="place">
        <w:smartTag w:uri="urn:schemas-microsoft-com:office:smarttags" w:element="country-region">
          <w:r w:rsidRPr="00D61F81">
            <w:t>Hungary</w:t>
          </w:r>
        </w:smartTag>
      </w:smartTag>
      <w:r w:rsidRPr="00D61F81">
        <w:t xml:space="preserve">) said that the Ministry of National Resources had </w:t>
      </w:r>
      <w:r w:rsidR="00814E99">
        <w:t>increased</w:t>
      </w:r>
      <w:r w:rsidRPr="00D61F81">
        <w:t xml:space="preserve"> university </w:t>
      </w:r>
      <w:r w:rsidR="00814E99">
        <w:t>enrolment and</w:t>
      </w:r>
      <w:r w:rsidRPr="00D61F81">
        <w:t xml:space="preserve"> the number of grant</w:t>
      </w:r>
      <w:r w:rsidR="001131E2">
        <w:t>s</w:t>
      </w:r>
      <w:r w:rsidRPr="00D61F81">
        <w:t xml:space="preserve"> awarded</w:t>
      </w:r>
      <w:r w:rsidR="00814E99">
        <w:t>,</w:t>
      </w:r>
      <w:r w:rsidRPr="00D61F81">
        <w:t xml:space="preserve"> </w:t>
      </w:r>
      <w:r w:rsidR="00814E99">
        <w:t>which</w:t>
      </w:r>
      <w:r w:rsidRPr="00D61F81">
        <w:t xml:space="preserve"> would have a positive impact on women</w:t>
      </w:r>
      <w:r w:rsidR="00E5310F">
        <w:t>’</w:t>
      </w:r>
      <w:r w:rsidRPr="00D61F81">
        <w:t>s representation in tertiary education.</w:t>
      </w:r>
    </w:p>
    <w:p w:rsidR="00043570" w:rsidRPr="00D61F81" w:rsidRDefault="00043570" w:rsidP="007E4082">
      <w:pPr>
        <w:pStyle w:val="ParaNoG"/>
      </w:pPr>
      <w:r w:rsidRPr="007E4082">
        <w:rPr>
          <w:b/>
        </w:rPr>
        <w:t>Ms. Gregor</w:t>
      </w:r>
      <w:r w:rsidRPr="00D61F81">
        <w:t xml:space="preserve"> (</w:t>
      </w:r>
      <w:smartTag w:uri="urn:schemas-microsoft-com:office:smarttags" w:element="country-region">
        <w:smartTag w:uri="urn:schemas-microsoft-com:office:smarttags" w:element="place">
          <w:r w:rsidRPr="00D61F81">
            <w:t>Hungary</w:t>
          </w:r>
        </w:smartTag>
      </w:smartTag>
      <w:r w:rsidRPr="00D61F81">
        <w:t>) said that the Equal Treatment Authority investigated every reported case of gender</w:t>
      </w:r>
      <w:r w:rsidR="00814E99">
        <w:t xml:space="preserve">-based </w:t>
      </w:r>
      <w:r w:rsidRPr="00D61F81">
        <w:t xml:space="preserve">pay discrimination and imposed sanctions, </w:t>
      </w:r>
      <w:r w:rsidR="00814E99">
        <w:t xml:space="preserve">as appropriate, </w:t>
      </w:r>
      <w:r w:rsidRPr="00D61F81">
        <w:t xml:space="preserve">including </w:t>
      </w:r>
      <w:r w:rsidR="00814E99">
        <w:t>fines against</w:t>
      </w:r>
      <w:r w:rsidRPr="00D61F81">
        <w:t xml:space="preserve"> companies </w:t>
      </w:r>
      <w:r w:rsidR="00814E99">
        <w:t>that</w:t>
      </w:r>
      <w:r w:rsidRPr="00D61F81">
        <w:t xml:space="preserve"> violated the </w:t>
      </w:r>
      <w:r w:rsidR="00814E99">
        <w:t>law on equal pay for equal work</w:t>
      </w:r>
      <w:r w:rsidRPr="00D61F81">
        <w:t xml:space="preserve">. </w:t>
      </w:r>
      <w:r w:rsidR="00814E99">
        <w:t xml:space="preserve">Under a recent </w:t>
      </w:r>
      <w:r w:rsidRPr="00D61F81">
        <w:t>Government decree, the name of any employer found guilty of gender</w:t>
      </w:r>
      <w:r w:rsidR="00814E99">
        <w:t>-based</w:t>
      </w:r>
      <w:r w:rsidRPr="00D61F81">
        <w:t xml:space="preserve"> pay discrimination would appear on the </w:t>
      </w:r>
      <w:r w:rsidR="00814E99">
        <w:t xml:space="preserve">website of the </w:t>
      </w:r>
      <w:r w:rsidRPr="00D61F81">
        <w:t>Equal Treatment Authority</w:t>
      </w:r>
      <w:r w:rsidR="00814E99">
        <w:t>.</w:t>
      </w:r>
      <w:r w:rsidRPr="00D61F81">
        <w:t xml:space="preserve"> </w:t>
      </w:r>
      <w:r w:rsidR="00814E99">
        <w:t>T</w:t>
      </w:r>
      <w:r w:rsidRPr="00D61F81">
        <w:t xml:space="preserve">he Authority had </w:t>
      </w:r>
      <w:r w:rsidR="00814E99">
        <w:t>in some cases</w:t>
      </w:r>
      <w:r w:rsidRPr="00D61F81">
        <w:t xml:space="preserve"> requested employers to </w:t>
      </w:r>
      <w:r w:rsidR="00814E99">
        <w:t>adopt</w:t>
      </w:r>
      <w:r w:rsidRPr="00D61F81">
        <w:t xml:space="preserve"> wage </w:t>
      </w:r>
      <w:r w:rsidR="00814E99">
        <w:t>transparency policies to</w:t>
      </w:r>
      <w:r w:rsidRPr="00D61F81">
        <w:t xml:space="preserve"> eliminate gender pay gap</w:t>
      </w:r>
      <w:r w:rsidR="00814E99">
        <w:t>s</w:t>
      </w:r>
      <w:r w:rsidR="007E50E5">
        <w:t>,</w:t>
      </w:r>
      <w:r w:rsidRPr="00D61F81">
        <w:t xml:space="preserve"> </w:t>
      </w:r>
      <w:r w:rsidR="00814E99">
        <w:t>subject to fines for non-compliance.</w:t>
      </w:r>
    </w:p>
    <w:p w:rsidR="00043570" w:rsidRPr="00D61F81" w:rsidRDefault="00043570" w:rsidP="000E69BE">
      <w:pPr>
        <w:pStyle w:val="ParaNoG"/>
      </w:pPr>
      <w:r w:rsidRPr="007E4082">
        <w:rPr>
          <w:b/>
        </w:rPr>
        <w:t>Ms. Szalai</w:t>
      </w:r>
      <w:r w:rsidRPr="00D61F81">
        <w:t xml:space="preserve"> (</w:t>
      </w:r>
      <w:smartTag w:uri="urn:schemas-microsoft-com:office:smarttags" w:element="place">
        <w:smartTag w:uri="urn:schemas-microsoft-com:office:smarttags" w:element="country-region">
          <w:r w:rsidRPr="00D61F81">
            <w:t>Hungary</w:t>
          </w:r>
        </w:smartTag>
      </w:smartTag>
      <w:r w:rsidRPr="00D61F81">
        <w:t xml:space="preserve">) said that the employment rate had remained stable between 2007 and 2011 and women had not been more adversely affected by the economic crisis than men. The unemployment rate stood at around 11 per cent for women and men in 2011. </w:t>
      </w:r>
      <w:smartTag w:uri="urn:schemas-microsoft-com:office:smarttags" w:element="place">
        <w:smartTag w:uri="urn:schemas-microsoft-com:office:smarttags" w:element="country-region">
          <w:r w:rsidRPr="00D61F81">
            <w:t>Hungary</w:t>
          </w:r>
        </w:smartTag>
      </w:smartTag>
      <w:r w:rsidRPr="00D61F81">
        <w:t xml:space="preserve"> lagged behind other members of the European Union in providing for flexible working arrangements for young mothers, with women with children under 3 years of age in particular having great difficulties in finding the kind of employment that would allow them to reconcile family and work life. Although her Government had made some progress on creating new day-care centres and day nurseries to address the problem, more such institutions were needed. Lastly, a major employment programme was under way to increase the employment of women. A component of that programme targeted women aged under 25 and</w:t>
      </w:r>
      <w:r w:rsidR="003234E6">
        <w:t xml:space="preserve"> an</w:t>
      </w:r>
      <w:r w:rsidRPr="00D61F81">
        <w:t>other women aged over 55.</w:t>
      </w:r>
    </w:p>
    <w:p w:rsidR="00043570" w:rsidRPr="00D61F81" w:rsidRDefault="00043570" w:rsidP="000E69BE">
      <w:pPr>
        <w:pStyle w:val="ParaNoG"/>
      </w:pPr>
      <w:r w:rsidRPr="007E4082">
        <w:rPr>
          <w:b/>
        </w:rPr>
        <w:t>Ms. Török</w:t>
      </w:r>
      <w:r w:rsidRPr="00D61F81">
        <w:t xml:space="preserve"> (</w:t>
      </w:r>
      <w:smartTag w:uri="urn:schemas-microsoft-com:office:smarttags" w:element="place">
        <w:smartTag w:uri="urn:schemas-microsoft-com:office:smarttags" w:element="country-region">
          <w:r w:rsidRPr="00D61F81">
            <w:t>Hungary</w:t>
          </w:r>
        </w:smartTag>
      </w:smartTag>
      <w:r w:rsidRPr="00D61F81">
        <w:t>) said that a very popular programme was in place to promote the employment of Roma women and welfare of Roma children, reaching 1,000 Roma women.</w:t>
      </w:r>
    </w:p>
    <w:p w:rsidR="005F72F1" w:rsidRDefault="00043570" w:rsidP="005F72F1">
      <w:pPr>
        <w:pStyle w:val="ParaNoG"/>
      </w:pPr>
      <w:r w:rsidRPr="007E4082">
        <w:rPr>
          <w:b/>
        </w:rPr>
        <w:t>Ms. Horvath</w:t>
      </w:r>
      <w:r w:rsidRPr="00D61F81">
        <w:t xml:space="preserve"> (</w:t>
      </w:r>
      <w:smartTag w:uri="urn:schemas-microsoft-com:office:smarttags" w:element="place">
        <w:smartTag w:uri="urn:schemas-microsoft-com:office:smarttags" w:element="country-region">
          <w:r w:rsidRPr="00D61F81">
            <w:t>Hungary</w:t>
          </w:r>
        </w:smartTag>
      </w:smartTag>
      <w:r w:rsidRPr="00D61F81">
        <w:t>) said that her Government was in no way seeking to restrict women</w:t>
      </w:r>
      <w:r w:rsidR="00E5310F">
        <w:t>’</w:t>
      </w:r>
      <w:r w:rsidRPr="00D61F81">
        <w:t xml:space="preserve">s access to safe and legal abortions. Although the drug used for medical abortions had been registered in </w:t>
      </w:r>
      <w:smartTag w:uri="urn:schemas-microsoft-com:office:smarttags" w:element="country-region">
        <w:smartTag w:uri="urn:schemas-microsoft-com:office:smarttags" w:element="place">
          <w:r w:rsidRPr="00D61F81">
            <w:t>Hungary</w:t>
          </w:r>
        </w:smartTag>
      </w:smartTag>
      <w:r w:rsidRPr="00D61F81">
        <w:t>, the drug was not currently on the market because of a pending lawsuit involving patent rights. Other countries had been affected by similar lawsuits.</w:t>
      </w:r>
    </w:p>
    <w:p w:rsidR="00AB3128" w:rsidRPr="008D7249" w:rsidRDefault="00AB3128" w:rsidP="00AB3128">
      <w:pPr>
        <w:pStyle w:val="ParaNoG"/>
      </w:pPr>
      <w:r w:rsidRPr="008D7249">
        <w:t xml:space="preserve">There was no evidence to suggest that </w:t>
      </w:r>
      <w:r>
        <w:t>medical</w:t>
      </w:r>
      <w:r w:rsidRPr="008D7249">
        <w:t xml:space="preserve"> staff had tried to influence </w:t>
      </w:r>
      <w:r>
        <w:t>women</w:t>
      </w:r>
      <w:r w:rsidR="00E5310F">
        <w:t>’</w:t>
      </w:r>
      <w:r>
        <w:t>s</w:t>
      </w:r>
      <w:r w:rsidRPr="008D7249">
        <w:t xml:space="preserve"> decisions</w:t>
      </w:r>
      <w:r>
        <w:t xml:space="preserve"> about whether or not to have an abortion</w:t>
      </w:r>
      <w:r w:rsidRPr="008D7249">
        <w:t xml:space="preserve">. Although doctors were free to </w:t>
      </w:r>
      <w:r>
        <w:t>decide whether they wished to</w:t>
      </w:r>
      <w:r w:rsidRPr="008D7249">
        <w:t xml:space="preserve"> perform abortions, </w:t>
      </w:r>
      <w:r>
        <w:t>they were prohibited by law to refuse performing an operation if such a refusal would be detrimental to the patient</w:t>
      </w:r>
      <w:r w:rsidR="00E5310F">
        <w:t>’</w:t>
      </w:r>
      <w:r>
        <w:t>s health</w:t>
      </w:r>
      <w:r w:rsidRPr="008D7249">
        <w:t xml:space="preserve">. All women in </w:t>
      </w:r>
      <w:smartTag w:uri="urn:schemas-microsoft-com:office:smarttags" w:element="place">
        <w:smartTag w:uri="urn:schemas-microsoft-com:office:smarttags" w:element="country-region">
          <w:r w:rsidRPr="008D7249">
            <w:t>Hungary</w:t>
          </w:r>
        </w:smartTag>
      </w:smartTag>
      <w:r w:rsidRPr="008D7249">
        <w:t xml:space="preserve"> had legal </w:t>
      </w:r>
      <w:r>
        <w:t>access</w:t>
      </w:r>
      <w:r w:rsidRPr="008D7249">
        <w:t xml:space="preserve"> to abortion, which was covered by </w:t>
      </w:r>
      <w:r>
        <w:t xml:space="preserve">the public </w:t>
      </w:r>
      <w:r w:rsidRPr="008D7249">
        <w:t>health</w:t>
      </w:r>
      <w:r>
        <w:t>-</w:t>
      </w:r>
      <w:r w:rsidRPr="008D7249">
        <w:t>care</w:t>
      </w:r>
      <w:r>
        <w:t xml:space="preserve"> system</w:t>
      </w:r>
      <w:r w:rsidRPr="008D7249">
        <w:t>.</w:t>
      </w:r>
      <w:r>
        <w:t xml:space="preserve"> A</w:t>
      </w:r>
      <w:r w:rsidRPr="008D7249">
        <w:t>bout 125 types of modern</w:t>
      </w:r>
      <w:r>
        <w:t xml:space="preserve"> and affordable</w:t>
      </w:r>
      <w:r w:rsidRPr="008D7249">
        <w:t xml:space="preserve"> contraceptives were available in </w:t>
      </w:r>
      <w:smartTag w:uri="urn:schemas-microsoft-com:office:smarttags" w:element="place">
        <w:smartTag w:uri="urn:schemas-microsoft-com:office:smarttags" w:element="country-region">
          <w:r w:rsidRPr="008D7249">
            <w:t>Hungary</w:t>
          </w:r>
        </w:smartTag>
      </w:smartTag>
      <w:r>
        <w:t>.</w:t>
      </w:r>
      <w:r w:rsidRPr="008D7249">
        <w:t xml:space="preserve"> The price of contraceptives was subsidized for </w:t>
      </w:r>
      <w:r>
        <w:t>persons unable to afford them</w:t>
      </w:r>
      <w:r w:rsidRPr="008D7249">
        <w:t xml:space="preserve">. </w:t>
      </w:r>
    </w:p>
    <w:p w:rsidR="00AB3128" w:rsidRPr="008D7249" w:rsidRDefault="00AB3128" w:rsidP="00AB3128">
      <w:pPr>
        <w:pStyle w:val="ParaNoG"/>
      </w:pPr>
      <w:r>
        <w:t>H</w:t>
      </w:r>
      <w:r w:rsidRPr="008D7249">
        <w:t>ome</w:t>
      </w:r>
      <w:r>
        <w:t xml:space="preserve"> </w:t>
      </w:r>
      <w:r w:rsidRPr="008D7249">
        <w:t xml:space="preserve">births had always been </w:t>
      </w:r>
      <w:r>
        <w:t>an option</w:t>
      </w:r>
      <w:r w:rsidRPr="008D7249">
        <w:t xml:space="preserve"> in </w:t>
      </w:r>
      <w:smartTag w:uri="urn:schemas-microsoft-com:office:smarttags" w:element="place">
        <w:smartTag w:uri="urn:schemas-microsoft-com:office:smarttags" w:element="country-region">
          <w:r w:rsidRPr="008D7249">
            <w:t>Hungary</w:t>
          </w:r>
        </w:smartTag>
      </w:smartTag>
      <w:r>
        <w:t>.</w:t>
      </w:r>
      <w:r w:rsidRPr="008D7249">
        <w:t xml:space="preserve"> </w:t>
      </w:r>
      <w:r>
        <w:t>Some progress had been made in promoting safe home births. For example, insurance companies currently offered coverage of pregnancy complications to women who chose home births. Legislation regulating home births, which had been enacted in 2011, was currently under review.</w:t>
      </w:r>
    </w:p>
    <w:p w:rsidR="00AB3128" w:rsidRPr="008D7249" w:rsidRDefault="00AB3128" w:rsidP="00AB3128">
      <w:pPr>
        <w:pStyle w:val="ParaNoG"/>
      </w:pPr>
      <w:r>
        <w:t>Unfortunately,</w:t>
      </w:r>
      <w:r w:rsidRPr="008D7249">
        <w:t xml:space="preserve"> caesar</w:t>
      </w:r>
      <w:r>
        <w:t>e</w:t>
      </w:r>
      <w:r w:rsidRPr="008D7249">
        <w:t xml:space="preserve">an sections were very common in </w:t>
      </w:r>
      <w:smartTag w:uri="urn:schemas-microsoft-com:office:smarttags" w:element="place">
        <w:smartTag w:uri="urn:schemas-microsoft-com:office:smarttags" w:element="country-region">
          <w:r w:rsidRPr="008D7249">
            <w:t>Hungary</w:t>
          </w:r>
        </w:smartTag>
      </w:smartTag>
      <w:r w:rsidRPr="008D7249">
        <w:t>, accounting for 34 per cent of all deliveries</w:t>
      </w:r>
      <w:r>
        <w:t>,</w:t>
      </w:r>
      <w:r w:rsidRPr="008D7249">
        <w:t xml:space="preserve"> </w:t>
      </w:r>
      <w:r>
        <w:t>and further efforts were needed to train doctors to avoid performing unnecessary operations</w:t>
      </w:r>
      <w:r w:rsidRPr="008D7249">
        <w:t xml:space="preserve">. </w:t>
      </w:r>
      <w:r>
        <w:t>While t</w:t>
      </w:r>
      <w:r w:rsidRPr="008D7249">
        <w:t xml:space="preserve">he role of midwives was growing in </w:t>
      </w:r>
      <w:smartTag w:uri="urn:schemas-microsoft-com:office:smarttags" w:element="place">
        <w:smartTag w:uri="urn:schemas-microsoft-com:office:smarttags" w:element="country-region">
          <w:r w:rsidRPr="008D7249">
            <w:t>Hungary</w:t>
          </w:r>
        </w:smartTag>
      </w:smartTag>
      <w:r w:rsidRPr="008D7249">
        <w:t xml:space="preserve">, an appropriate legislative framework </w:t>
      </w:r>
      <w:r>
        <w:t>enabling</w:t>
      </w:r>
      <w:r w:rsidRPr="008D7249">
        <w:t xml:space="preserve"> midwives </w:t>
      </w:r>
      <w:r>
        <w:t xml:space="preserve">to assist in </w:t>
      </w:r>
      <w:r w:rsidRPr="008D7249">
        <w:t>safe home</w:t>
      </w:r>
      <w:r>
        <w:t xml:space="preserve"> </w:t>
      </w:r>
      <w:r w:rsidRPr="008D7249">
        <w:t>births</w:t>
      </w:r>
      <w:r>
        <w:t xml:space="preserve"> was needed</w:t>
      </w:r>
      <w:r w:rsidRPr="008D7249">
        <w:t>.</w:t>
      </w:r>
    </w:p>
    <w:p w:rsidR="00AB3128" w:rsidRPr="008D7249" w:rsidRDefault="00AB3128" w:rsidP="00AB3128">
      <w:pPr>
        <w:pStyle w:val="ParaNoG"/>
      </w:pPr>
      <w:r>
        <w:t>Tur</w:t>
      </w:r>
      <w:r w:rsidR="002E67EE">
        <w:t>n</w:t>
      </w:r>
      <w:r>
        <w:t xml:space="preserve">ing to the issue of forced sterilization, she said that compensation had been granted to the victim of the procedure, in accordance with the recommendation made in the concluding comments of the Committee (CEDAW/C/HUN/CO/6, para. 9). Communication No. 4/2004, </w:t>
      </w:r>
      <w:r w:rsidRPr="0073752B">
        <w:rPr>
          <w:i/>
        </w:rPr>
        <w:t>Ms. A.S. v. Hungary</w:t>
      </w:r>
      <w:r>
        <w:t xml:space="preserve">, had been distributed to all hospitals in </w:t>
      </w:r>
      <w:smartTag w:uri="urn:schemas-microsoft-com:office:smarttags" w:element="place">
        <w:smartTag w:uri="urn:schemas-microsoft-com:office:smarttags" w:element="country-region">
          <w:r>
            <w:t>Hungary</w:t>
          </w:r>
        </w:smartTag>
      </w:smartTag>
      <w:r>
        <w:t xml:space="preserve"> and the recommendations of the Committee translated and published on the Government website. The law had been amended in 2008 in order to bring it into line with international norms concerning women with disabilities. No one could be forced to undergo sterilization in present-day </w:t>
      </w:r>
      <w:smartTag w:uri="urn:schemas-microsoft-com:office:smarttags" w:element="place">
        <w:smartTag w:uri="urn:schemas-microsoft-com:office:smarttags" w:element="country-region">
          <w:r>
            <w:t>Hungary</w:t>
          </w:r>
        </w:smartTag>
      </w:smartTag>
      <w:r>
        <w:t>.</w:t>
      </w:r>
    </w:p>
    <w:p w:rsidR="00AB3128" w:rsidRPr="008D7249" w:rsidRDefault="00AB3128" w:rsidP="00AB3128">
      <w:pPr>
        <w:pStyle w:val="ParaNoG"/>
      </w:pPr>
      <w:r>
        <w:t>All</w:t>
      </w:r>
      <w:r w:rsidRPr="008D7249">
        <w:t xml:space="preserve"> sex workers were </w:t>
      </w:r>
      <w:r>
        <w:t xml:space="preserve">guaranteed </w:t>
      </w:r>
      <w:r w:rsidRPr="008D7249">
        <w:t xml:space="preserve">full access to </w:t>
      </w:r>
      <w:r>
        <w:t xml:space="preserve">health </w:t>
      </w:r>
      <w:r w:rsidRPr="008D7249">
        <w:t xml:space="preserve">services in </w:t>
      </w:r>
      <w:smartTag w:uri="urn:schemas-microsoft-com:office:smarttags" w:element="place">
        <w:smartTag w:uri="urn:schemas-microsoft-com:office:smarttags" w:element="country-region">
          <w:r w:rsidRPr="008D7249">
            <w:t>Hungary</w:t>
          </w:r>
        </w:smartTag>
      </w:smartTag>
      <w:r w:rsidRPr="008D7249">
        <w:t xml:space="preserve">. </w:t>
      </w:r>
      <w:r>
        <w:t>Furthermore, health workers received c</w:t>
      </w:r>
      <w:r w:rsidRPr="008D7249">
        <w:t xml:space="preserve">ontinuous training on </w:t>
      </w:r>
      <w:r>
        <w:t xml:space="preserve">the prevention of </w:t>
      </w:r>
      <w:r w:rsidRPr="008D7249">
        <w:t xml:space="preserve">sexually transmitted diseases </w:t>
      </w:r>
      <w:r>
        <w:t xml:space="preserve">among </w:t>
      </w:r>
      <w:r w:rsidRPr="008D7249">
        <w:t xml:space="preserve">sex workers. </w:t>
      </w:r>
    </w:p>
    <w:p w:rsidR="00AB3128" w:rsidRPr="008D7249" w:rsidRDefault="00AB3128" w:rsidP="00AB3128">
      <w:pPr>
        <w:pStyle w:val="ParaNoG"/>
      </w:pPr>
      <w:r w:rsidRPr="004C40C6">
        <w:rPr>
          <w:b/>
        </w:rPr>
        <w:t>Mr. Szőke</w:t>
      </w:r>
      <w:r w:rsidRPr="008D7249">
        <w:t xml:space="preserve"> (</w:t>
      </w:r>
      <w:smartTag w:uri="urn:schemas-microsoft-com:office:smarttags" w:element="place">
        <w:smartTag w:uri="urn:schemas-microsoft-com:office:smarttags" w:element="country-region">
          <w:r w:rsidRPr="008D7249">
            <w:t>Hungary</w:t>
          </w:r>
        </w:smartTag>
      </w:smartTag>
      <w:r w:rsidRPr="008D7249">
        <w:t xml:space="preserve">) said that the Hungarian National Disability Council was </w:t>
      </w:r>
      <w:r>
        <w:t>seeking to involve more</w:t>
      </w:r>
      <w:r w:rsidRPr="008D7249">
        <w:t xml:space="preserve"> non-governmental organizations representing children and women with disabilities</w:t>
      </w:r>
      <w:r>
        <w:t xml:space="preserve"> in its work. Among the advances made under new legislation on persons with disabilities was the establishment of</w:t>
      </w:r>
      <w:r w:rsidRPr="008D7249">
        <w:t xml:space="preserve"> a National Disability Programme</w:t>
      </w:r>
      <w:r>
        <w:t>,</w:t>
      </w:r>
      <w:r w:rsidRPr="008D7249">
        <w:t xml:space="preserve"> </w:t>
      </w:r>
      <w:r>
        <w:t>requiring the Government</w:t>
      </w:r>
      <w:r w:rsidRPr="008D7249">
        <w:t xml:space="preserve"> to submit reports on the progress of this Programme. </w:t>
      </w:r>
    </w:p>
    <w:p w:rsidR="00AB3128" w:rsidRPr="008D7249" w:rsidRDefault="00AB3128" w:rsidP="00AB3128">
      <w:pPr>
        <w:pStyle w:val="ParaNoG"/>
      </w:pPr>
      <w:r w:rsidRPr="00FE35E8">
        <w:rPr>
          <w:b/>
        </w:rPr>
        <w:t>Ms. Zupcsán</w:t>
      </w:r>
      <w:r w:rsidRPr="008D7249">
        <w:t xml:space="preserve"> (</w:t>
      </w:r>
      <w:smartTag w:uri="urn:schemas-microsoft-com:office:smarttags" w:element="country-region">
        <w:r w:rsidRPr="008D7249">
          <w:t>Hungary</w:t>
        </w:r>
      </w:smartTag>
      <w:r w:rsidRPr="008D7249">
        <w:t>)</w:t>
      </w:r>
      <w:r>
        <w:t>,</w:t>
      </w:r>
      <w:r w:rsidRPr="008D7249">
        <w:t xml:space="preserve"> </w:t>
      </w:r>
      <w:r>
        <w:t>in reply to the questions concerning</w:t>
      </w:r>
      <w:r w:rsidRPr="008D7249">
        <w:t xml:space="preserve"> the poster campaign</w:t>
      </w:r>
      <w:r>
        <w:t>,</w:t>
      </w:r>
      <w:r w:rsidRPr="008D7249">
        <w:t xml:space="preserve"> </w:t>
      </w:r>
      <w:r>
        <w:t>said that</w:t>
      </w:r>
      <w:r w:rsidRPr="008D7249">
        <w:t xml:space="preserve"> a third of all </w:t>
      </w:r>
      <w:r>
        <w:t>pregnancies</w:t>
      </w:r>
      <w:r w:rsidRPr="008D7249">
        <w:t xml:space="preserve"> in </w:t>
      </w:r>
      <w:smartTag w:uri="urn:schemas-microsoft-com:office:smarttags" w:element="place">
        <w:smartTag w:uri="urn:schemas-microsoft-com:office:smarttags" w:element="country-region">
          <w:r w:rsidRPr="008D7249">
            <w:t>Hungary</w:t>
          </w:r>
        </w:smartTag>
      </w:smartTag>
      <w:r w:rsidRPr="008D7249">
        <w:t xml:space="preserve"> </w:t>
      </w:r>
      <w:r>
        <w:t>were terminated. Consequently,</w:t>
      </w:r>
      <w:r w:rsidRPr="008D7249">
        <w:t xml:space="preserve"> persons wishing to adopt had waiting period</w:t>
      </w:r>
      <w:r>
        <w:t>s</w:t>
      </w:r>
      <w:r w:rsidRPr="008D7249">
        <w:t xml:space="preserve"> of 2 to 3 years</w:t>
      </w:r>
      <w:r>
        <w:t xml:space="preserve"> before a child came up for adoption</w:t>
      </w:r>
      <w:r w:rsidRPr="008D7249">
        <w:t xml:space="preserve">. </w:t>
      </w:r>
      <w:r>
        <w:t>The campaign also sought to place children currently in care institutions with families.</w:t>
      </w:r>
    </w:p>
    <w:p w:rsidR="00AB3128" w:rsidRPr="008D7249" w:rsidRDefault="00AB3128" w:rsidP="00AB3128">
      <w:pPr>
        <w:pStyle w:val="ParaNoG"/>
      </w:pPr>
      <w:r w:rsidRPr="002E2B7E">
        <w:rPr>
          <w:b/>
        </w:rPr>
        <w:t>Ms. Debreceni</w:t>
      </w:r>
      <w:r w:rsidRPr="008D7249">
        <w:t xml:space="preserve"> (</w:t>
      </w:r>
      <w:smartTag w:uri="urn:schemas-microsoft-com:office:smarttags" w:element="country-region">
        <w:r w:rsidRPr="008D7249">
          <w:t>Hungary</w:t>
        </w:r>
      </w:smartTag>
      <w:r w:rsidRPr="008D7249">
        <w:t xml:space="preserve">) </w:t>
      </w:r>
      <w:r>
        <w:t xml:space="preserve">said that there were groups in </w:t>
      </w:r>
      <w:smartTag w:uri="urn:schemas-microsoft-com:office:smarttags" w:element="place">
        <w:smartTag w:uri="urn:schemas-microsoft-com:office:smarttags" w:element="country-region">
          <w:r>
            <w:t>Hungary</w:t>
          </w:r>
        </w:smartTag>
      </w:smartTag>
      <w:r>
        <w:t xml:space="preserve"> challenging the laws on abortion before the </w:t>
      </w:r>
      <w:smartTag w:uri="urn:schemas-microsoft-com:office:smarttags" w:element="Street">
        <w:smartTag w:uri="urn:schemas-microsoft-com:office:smarttags" w:element="address">
          <w:r>
            <w:t>Constitutional Court</w:t>
          </w:r>
        </w:smartTag>
      </w:smartTag>
      <w:r>
        <w:t>, claiming that the right to life of the foetus was not sufficiently protected. Pregnant women in financial difficulty received State support in the form of tax allowances and other subsidies, beginning in the twelfth week of pregnancy.</w:t>
      </w:r>
    </w:p>
    <w:p w:rsidR="00AB3128" w:rsidRPr="008D7249" w:rsidRDefault="00AB3128" w:rsidP="00AB3128">
      <w:pPr>
        <w:pStyle w:val="ParaNoG"/>
      </w:pPr>
      <w:r w:rsidRPr="00EB0A59">
        <w:rPr>
          <w:b/>
        </w:rPr>
        <w:t>Ms. Pimentel</w:t>
      </w:r>
      <w:r w:rsidRPr="008D7249">
        <w:t xml:space="preserve"> asked whether the policy of protecting the foetus meant that the right of the child to be born prevailed over the woman</w:t>
      </w:r>
      <w:r w:rsidR="00E5310F">
        <w:t>’</w:t>
      </w:r>
      <w:r w:rsidRPr="008D7249">
        <w:t>s right to decide whether she wanted to have the child. She observed that although private health</w:t>
      </w:r>
      <w:r>
        <w:t>-care</w:t>
      </w:r>
      <w:r w:rsidRPr="008D7249">
        <w:t xml:space="preserve"> professionals had the right to refuse to perform abortions, public services were legally bound to make abortions available.</w:t>
      </w:r>
    </w:p>
    <w:p w:rsidR="00AB3128" w:rsidRPr="008D7249" w:rsidRDefault="00AB3128" w:rsidP="00AB3128">
      <w:pPr>
        <w:pStyle w:val="ParaNoG"/>
      </w:pPr>
      <w:r w:rsidRPr="009431B0">
        <w:rPr>
          <w:b/>
        </w:rPr>
        <w:t>Ms. Schulz</w:t>
      </w:r>
      <w:r>
        <w:t xml:space="preserve"> would like an update on Agnes Géreb</w:t>
      </w:r>
      <w:r w:rsidR="00E5310F">
        <w:t>’</w:t>
      </w:r>
      <w:r>
        <w:t xml:space="preserve">s current situation and whether the champion of home births had been released from house arrest. Was </w:t>
      </w:r>
      <w:r w:rsidR="007E50E5">
        <w:t>she</w:t>
      </w:r>
      <w:r>
        <w:t xml:space="preserve"> still banned from assisting in home births? She would be well qualified to train obstetricians in birthing techniques that avoided caesarean sections or other unnecessary medical interventions. She asked whether the Government intended to waive the obligation of compulsory counselling on abortion. Lastly, had it conducted evidence-based evaluations of the physical, psychological and emotional consequences of carrying to term unwanted pregnancies for the purpose of adoption?</w:t>
      </w:r>
    </w:p>
    <w:p w:rsidR="00AB3128" w:rsidRPr="008D7249" w:rsidRDefault="00AB3128" w:rsidP="00AB3128">
      <w:pPr>
        <w:pStyle w:val="ParaNoG"/>
      </w:pPr>
      <w:r w:rsidRPr="0022495F">
        <w:rPr>
          <w:b/>
        </w:rPr>
        <w:t>Ms. Al-Jehani</w:t>
      </w:r>
      <w:r w:rsidRPr="008D7249">
        <w:t xml:space="preserve"> </w:t>
      </w:r>
      <w:r>
        <w:t>noted with concern that the State party</w:t>
      </w:r>
      <w:r w:rsidR="00E5310F">
        <w:t>’</w:t>
      </w:r>
      <w:r>
        <w:t>s focus on demographic challenges could infringe on</w:t>
      </w:r>
      <w:r w:rsidRPr="008D7249">
        <w:t xml:space="preserve"> women</w:t>
      </w:r>
      <w:r w:rsidR="00E5310F">
        <w:t>’</w:t>
      </w:r>
      <w:r w:rsidRPr="008D7249">
        <w:t xml:space="preserve">s rights. She wished to know </w:t>
      </w:r>
      <w:r>
        <w:t>how the</w:t>
      </w:r>
      <w:r w:rsidRPr="008D7249">
        <w:t xml:space="preserve"> national </w:t>
      </w:r>
      <w:r>
        <w:t xml:space="preserve">school </w:t>
      </w:r>
      <w:r w:rsidRPr="008D7249">
        <w:t xml:space="preserve">curriculum </w:t>
      </w:r>
      <w:r>
        <w:t>dealt with</w:t>
      </w:r>
      <w:r w:rsidRPr="008D7249">
        <w:t xml:space="preserve"> family life and parenting</w:t>
      </w:r>
      <w:r>
        <w:t>.</w:t>
      </w:r>
      <w:r w:rsidRPr="008D7249">
        <w:t xml:space="preserve"> Was parenting presented as </w:t>
      </w:r>
      <w:r>
        <w:t>the</w:t>
      </w:r>
      <w:r w:rsidRPr="008D7249">
        <w:t xml:space="preserve"> responsibility</w:t>
      </w:r>
      <w:r>
        <w:t xml:space="preserve"> of women</w:t>
      </w:r>
      <w:r w:rsidRPr="008D7249">
        <w:t xml:space="preserve"> or </w:t>
      </w:r>
      <w:r>
        <w:t>of</w:t>
      </w:r>
      <w:r w:rsidRPr="008D7249">
        <w:t xml:space="preserve"> both parents? What kind of Government help was provided to men wishing to take part in child-rearing? Were there any training programmes on child-rearing for men? </w:t>
      </w:r>
      <w:r>
        <w:t>How did</w:t>
      </w:r>
      <w:r w:rsidRPr="008D7249">
        <w:t xml:space="preserve"> labour laws </w:t>
      </w:r>
      <w:r>
        <w:t>support</w:t>
      </w:r>
      <w:r w:rsidRPr="008D7249">
        <w:t xml:space="preserve"> men who </w:t>
      </w:r>
      <w:r>
        <w:t>wished</w:t>
      </w:r>
      <w:r w:rsidRPr="008D7249">
        <w:t xml:space="preserve"> to care </w:t>
      </w:r>
      <w:r>
        <w:t>for</w:t>
      </w:r>
      <w:r w:rsidRPr="008D7249">
        <w:t xml:space="preserve"> their children</w:t>
      </w:r>
      <w:r>
        <w:t>?</w:t>
      </w:r>
      <w:r w:rsidRPr="008D7249">
        <w:t xml:space="preserve"> </w:t>
      </w:r>
    </w:p>
    <w:p w:rsidR="00AB3128" w:rsidRPr="008D7249" w:rsidRDefault="00AB3128" w:rsidP="00AB3128">
      <w:pPr>
        <w:pStyle w:val="ParaNoG"/>
      </w:pPr>
      <w:r w:rsidRPr="00213552">
        <w:rPr>
          <w:b/>
        </w:rPr>
        <w:t>Ms. Nwankwo</w:t>
      </w:r>
      <w:r w:rsidRPr="008D7249">
        <w:t xml:space="preserve"> asked </w:t>
      </w:r>
      <w:r w:rsidR="007E50E5">
        <w:t>what</w:t>
      </w:r>
      <w:r w:rsidRPr="008D7249">
        <w:t xml:space="preserve"> actions </w:t>
      </w:r>
      <w:r w:rsidR="007E50E5">
        <w:t xml:space="preserve">had been </w:t>
      </w:r>
      <w:r w:rsidRPr="008D7249">
        <w:t>taken to remedy the lack of unified, comprehensive, age-sensitive and human</w:t>
      </w:r>
      <w:r w:rsidR="005457D3">
        <w:t xml:space="preserve"> </w:t>
      </w:r>
      <w:r>
        <w:t>rights-</w:t>
      </w:r>
      <w:r w:rsidRPr="008D7249">
        <w:t xml:space="preserve">based reproductive health education in primary and secondary schools. </w:t>
      </w:r>
    </w:p>
    <w:p w:rsidR="00AB3128" w:rsidRPr="008D7249" w:rsidRDefault="00AB3128" w:rsidP="00AB3128">
      <w:pPr>
        <w:pStyle w:val="ParaNoG"/>
      </w:pPr>
      <w:r w:rsidRPr="00243004">
        <w:rPr>
          <w:b/>
        </w:rPr>
        <w:t>Ms. Neubauer</w:t>
      </w:r>
      <w:r w:rsidRPr="008D7249">
        <w:t xml:space="preserve"> </w:t>
      </w:r>
      <w:r>
        <w:t xml:space="preserve">(Country Rapporteur) </w:t>
      </w:r>
      <w:r w:rsidRPr="008D7249">
        <w:t xml:space="preserve">said that </w:t>
      </w:r>
      <w:r>
        <w:t xml:space="preserve">many proceedings initiated against the perpetrators of sexual violence, including rape, failed because of </w:t>
      </w:r>
      <w:r w:rsidRPr="008D7249">
        <w:t>inadequate medical records</w:t>
      </w:r>
      <w:r w:rsidR="002E67EE">
        <w:t>,</w:t>
      </w:r>
      <w:r w:rsidRPr="008D7249">
        <w:t xml:space="preserve"> </w:t>
      </w:r>
      <w:r>
        <w:t xml:space="preserve">thus </w:t>
      </w:r>
      <w:r w:rsidRPr="008D7249">
        <w:t>discourag</w:t>
      </w:r>
      <w:r>
        <w:t>ing</w:t>
      </w:r>
      <w:r w:rsidRPr="008D7249">
        <w:t xml:space="preserve"> victims from reporting </w:t>
      </w:r>
      <w:r>
        <w:t xml:space="preserve">the crime </w:t>
      </w:r>
      <w:r w:rsidRPr="008D7249">
        <w:t xml:space="preserve">and seeking redress. </w:t>
      </w:r>
      <w:r>
        <w:t xml:space="preserve">The extremely low rate of rape in </w:t>
      </w:r>
      <w:smartTag w:uri="urn:schemas-microsoft-com:office:smarttags" w:element="country-region">
        <w:r>
          <w:t>Hungary</w:t>
        </w:r>
      </w:smartTag>
      <w:r>
        <w:t xml:space="preserve">, among the lowest in </w:t>
      </w:r>
      <w:smartTag w:uri="urn:schemas-microsoft-com:office:smarttags" w:element="place">
        <w:r>
          <w:t>Europe</w:t>
        </w:r>
      </w:smartTag>
      <w:r>
        <w:t>, might well be a reflection of the low level of reporting sexual offences. How did the Government intend to address the problem?</w:t>
      </w:r>
    </w:p>
    <w:p w:rsidR="00AB3128" w:rsidRPr="008D7249" w:rsidRDefault="00AB3128" w:rsidP="00AB3128">
      <w:pPr>
        <w:pStyle w:val="ParaNoG"/>
      </w:pPr>
      <w:r w:rsidRPr="006A6A50">
        <w:rPr>
          <w:b/>
        </w:rPr>
        <w:t>Ms. Zupcsán</w:t>
      </w:r>
      <w:r w:rsidRPr="008D7249">
        <w:t xml:space="preserve"> (</w:t>
      </w:r>
      <w:smartTag w:uri="urn:schemas-microsoft-com:office:smarttags" w:element="place">
        <w:smartTag w:uri="urn:schemas-microsoft-com:office:smarttags" w:element="country-region">
          <w:r w:rsidRPr="008D7249">
            <w:t>Hungary</w:t>
          </w:r>
        </w:smartTag>
      </w:smartTag>
      <w:r w:rsidRPr="008D7249">
        <w:t xml:space="preserve">) </w:t>
      </w:r>
      <w:r>
        <w:t>said that</w:t>
      </w:r>
      <w:r w:rsidRPr="008D7249">
        <w:t xml:space="preserve"> education on family life was not a substitute for sex education; both were part of the national curriculum and intended for boys and girls</w:t>
      </w:r>
      <w:r>
        <w:t xml:space="preserve"> alike</w:t>
      </w:r>
      <w:r w:rsidRPr="008D7249">
        <w:t xml:space="preserve">. There was a growing number of men who performed </w:t>
      </w:r>
      <w:r>
        <w:t>domestic</w:t>
      </w:r>
      <w:r w:rsidRPr="008D7249">
        <w:t xml:space="preserve"> chores and </w:t>
      </w:r>
      <w:r w:rsidR="007E50E5">
        <w:t>raised children</w:t>
      </w:r>
      <w:r w:rsidRPr="008D7249">
        <w:t xml:space="preserve">. Men </w:t>
      </w:r>
      <w:r>
        <w:t>who cared for their children were also entitled to family benefits.</w:t>
      </w:r>
    </w:p>
    <w:p w:rsidR="00AB3128" w:rsidRPr="008D7249" w:rsidRDefault="00AB3128" w:rsidP="00AB3128">
      <w:pPr>
        <w:pStyle w:val="ParaNoG"/>
      </w:pPr>
      <w:r w:rsidRPr="0023053E">
        <w:rPr>
          <w:b/>
        </w:rPr>
        <w:t>Ms. Horváth</w:t>
      </w:r>
      <w:r w:rsidRPr="008D7249">
        <w:t xml:space="preserve"> (</w:t>
      </w:r>
      <w:smartTag w:uri="urn:schemas-microsoft-com:office:smarttags" w:element="place">
        <w:smartTag w:uri="urn:schemas-microsoft-com:office:smarttags" w:element="country-region">
          <w:r w:rsidRPr="008D7249">
            <w:t>Hungary</w:t>
          </w:r>
        </w:smartTag>
      </w:smartTag>
      <w:r w:rsidRPr="008D7249">
        <w:t xml:space="preserve">) said that she did not know of any instance </w:t>
      </w:r>
      <w:r>
        <w:t>in any hospital in which a doctor</w:t>
      </w:r>
      <w:r w:rsidR="00E5310F">
        <w:t>’</w:t>
      </w:r>
      <w:r>
        <w:t>s refusal to perform abortions had disrupted the provision of legal reproductive health-care services.</w:t>
      </w:r>
    </w:p>
    <w:p w:rsidR="00AB3128" w:rsidRPr="008D7249" w:rsidRDefault="00AB3128" w:rsidP="00AB3128">
      <w:pPr>
        <w:pStyle w:val="ParaNoG"/>
      </w:pPr>
      <w:r>
        <w:t xml:space="preserve">Turning to the case of </w:t>
      </w:r>
      <w:r w:rsidR="007E50E5">
        <w:t>Ms.</w:t>
      </w:r>
      <w:r>
        <w:t xml:space="preserve"> Géreb</w:t>
      </w:r>
      <w:r w:rsidR="002E67EE">
        <w:t>,</w:t>
      </w:r>
      <w:r>
        <w:t xml:space="preserve"> she said that her work had been instrumental in promoting home births and had prompted discussions on when it was appropriate for midwives to hand deliveries over to obstetricians. Efforts were being made to increase awareness about unnecessary caesarean sections. She was not aware of any studies on the effects </w:t>
      </w:r>
      <w:r w:rsidR="002574A8">
        <w:t xml:space="preserve">on women </w:t>
      </w:r>
      <w:r>
        <w:t>of carrying unwanted pregnancies to term.</w:t>
      </w:r>
    </w:p>
    <w:p w:rsidR="00AB3128" w:rsidRPr="008D7249" w:rsidRDefault="00AB3128" w:rsidP="00AB3128">
      <w:pPr>
        <w:pStyle w:val="ParaNoG"/>
      </w:pPr>
      <w:r w:rsidRPr="008A0D3B">
        <w:rPr>
          <w:b/>
        </w:rPr>
        <w:t>Ms. Hajdu</w:t>
      </w:r>
      <w:r>
        <w:t xml:space="preserve"> (</w:t>
      </w:r>
      <w:smartTag w:uri="urn:schemas-microsoft-com:office:smarttags" w:element="country-region">
        <w:smartTag w:uri="urn:schemas-microsoft-com:office:smarttags" w:element="place">
          <w:r>
            <w:t>Hungary</w:t>
          </w:r>
        </w:smartTag>
      </w:smartTag>
      <w:r>
        <w:t xml:space="preserve">) said that the courts and the prosecution services had acted fully in accordance with the law in the case of </w:t>
      </w:r>
      <w:r w:rsidR="002574A8">
        <w:t>Ms.</w:t>
      </w:r>
      <w:r>
        <w:t xml:space="preserve"> Géreb, which they had treated with particular seriousness given that it had involved a death. She provided figures on stalking and harassment, including 5,000 reported cases of such offences against women.</w:t>
      </w:r>
    </w:p>
    <w:p w:rsidR="00AB3128" w:rsidRPr="008D7249" w:rsidRDefault="00AB3128" w:rsidP="00AB3128">
      <w:pPr>
        <w:pStyle w:val="ParaNoG"/>
      </w:pPr>
      <w:r w:rsidRPr="00121097">
        <w:rPr>
          <w:b/>
        </w:rPr>
        <w:t>Ms. Zupcsán</w:t>
      </w:r>
      <w:r>
        <w:t xml:space="preserve"> (</w:t>
      </w:r>
      <w:smartTag w:uri="urn:schemas-microsoft-com:office:smarttags" w:element="place">
        <w:smartTag w:uri="urn:schemas-microsoft-com:office:smarttags" w:element="country-region">
          <w:r>
            <w:t>Hungary</w:t>
          </w:r>
        </w:smartTag>
      </w:smartTag>
      <w:r>
        <w:t>) said that Hungarian society did not hold the expectation that women would become mothers. While she concurred that statistics were needed on the psychological effects of carrying unwanted pregnancies to term it would also be useful to have data on the termination of such pregnancies. It was necessary to draw attention to all dimensions of the issue.</w:t>
      </w:r>
    </w:p>
    <w:p w:rsidR="00AB3128" w:rsidRPr="008D7249" w:rsidRDefault="00AB3128" w:rsidP="00AB3128">
      <w:pPr>
        <w:pStyle w:val="ParaNoG"/>
      </w:pPr>
      <w:r w:rsidRPr="00FC678E">
        <w:rPr>
          <w:b/>
        </w:rPr>
        <w:t>Mr. Simonyi</w:t>
      </w:r>
      <w:r w:rsidRPr="008D7249">
        <w:t xml:space="preserve"> (</w:t>
      </w:r>
      <w:smartTag w:uri="urn:schemas-microsoft-com:office:smarttags" w:element="country-region">
        <w:smartTag w:uri="urn:schemas-microsoft-com:office:smarttags" w:element="place">
          <w:r w:rsidRPr="008D7249">
            <w:t>Hungary</w:t>
          </w:r>
        </w:smartTag>
      </w:smartTag>
      <w:r w:rsidRPr="008D7249">
        <w:t xml:space="preserve">) said that the inclusion of family education in the curriculum was vital to encourage children to develop family values and young people to engage in healthy relationships. </w:t>
      </w:r>
    </w:p>
    <w:p w:rsidR="00AB3128" w:rsidRPr="008D7249" w:rsidRDefault="00AB3128" w:rsidP="00AB3128">
      <w:pPr>
        <w:pStyle w:val="ParaNoG"/>
      </w:pPr>
      <w:r w:rsidRPr="00136631">
        <w:rPr>
          <w:b/>
        </w:rPr>
        <w:t>Mr. Bruun</w:t>
      </w:r>
      <w:r w:rsidRPr="008D7249">
        <w:t xml:space="preserve"> expressed concern that recent changes in tax regulations and social policy had </w:t>
      </w:r>
      <w:r>
        <w:t>worsened the</w:t>
      </w:r>
      <w:r w:rsidRPr="008D7249">
        <w:t xml:space="preserve"> situation for groups at risk of poverty, particularly single parents and Roma women, that the income of such persons was below the poverty line and that </w:t>
      </w:r>
      <w:r>
        <w:t xml:space="preserve">they faced losing </w:t>
      </w:r>
      <w:r w:rsidRPr="008D7249">
        <w:t>their benefits if their children did not attend school.</w:t>
      </w:r>
      <w:r>
        <w:t xml:space="preserve"> </w:t>
      </w:r>
      <w:r w:rsidRPr="008D7249">
        <w:t xml:space="preserve">He asked if there was any provision of bank loans and credits for the women who had become unemployed following the </w:t>
      </w:r>
      <w:r>
        <w:t>widespread</w:t>
      </w:r>
      <w:r w:rsidRPr="008D7249">
        <w:t xml:space="preserve"> closure of micro</w:t>
      </w:r>
      <w:r>
        <w:t>-</w:t>
      </w:r>
      <w:r w:rsidRPr="008D7249">
        <w:t xml:space="preserve"> and small businesses during the recent crisis. Would the delegation provide an analysis of the new social security system, </w:t>
      </w:r>
      <w:r w:rsidR="002574A8">
        <w:t>given</w:t>
      </w:r>
      <w:r w:rsidRPr="008D7249">
        <w:t xml:space="preserve"> that women</w:t>
      </w:r>
      <w:r w:rsidR="00E5310F">
        <w:t>’</w:t>
      </w:r>
      <w:r w:rsidRPr="008D7249">
        <w:t xml:space="preserve">s entitlements to a pension were </w:t>
      </w:r>
      <w:r w:rsidR="002574A8">
        <w:t>largely</w:t>
      </w:r>
      <w:r w:rsidRPr="008D7249">
        <w:t xml:space="preserve"> subject to a requirement of 40 years of paid work? Had there been a gender impact assessment of the new system?</w:t>
      </w:r>
    </w:p>
    <w:p w:rsidR="00AB3128" w:rsidRDefault="00AB3128" w:rsidP="00AB3128">
      <w:pPr>
        <w:pStyle w:val="ParaNoG"/>
      </w:pPr>
      <w:r w:rsidRPr="009223C1">
        <w:rPr>
          <w:b/>
        </w:rPr>
        <w:t>Ms. Patten</w:t>
      </w:r>
      <w:r w:rsidRPr="008D7249">
        <w:t xml:space="preserve"> asked whether support was provided for women working in the informal sector</w:t>
      </w:r>
      <w:r w:rsidR="002574A8">
        <w:t>,</w:t>
      </w:r>
      <w:r w:rsidRPr="008D7249">
        <w:t xml:space="preserve"> often in hazardous conditions. Did the Government have a pro-poor approach linking </w:t>
      </w:r>
      <w:r>
        <w:t xml:space="preserve">the </w:t>
      </w:r>
      <w:r w:rsidRPr="008D7249">
        <w:t>informal</w:t>
      </w:r>
      <w:r>
        <w:t xml:space="preserve"> economy</w:t>
      </w:r>
      <w:r w:rsidRPr="008D7249">
        <w:t>, soc</w:t>
      </w:r>
      <w:r>
        <w:t>ial protection and empowerment?</w:t>
      </w:r>
    </w:p>
    <w:p w:rsidR="00AB3128" w:rsidRPr="008D7249" w:rsidRDefault="00AB3128" w:rsidP="00AB3128">
      <w:pPr>
        <w:pStyle w:val="ParaNoG"/>
      </w:pPr>
      <w:r w:rsidRPr="009223C1">
        <w:rPr>
          <w:b/>
        </w:rPr>
        <w:t>Ms. Hayashi</w:t>
      </w:r>
      <w:r w:rsidRPr="008D7249">
        <w:t xml:space="preserve"> asked how women had benefitted </w:t>
      </w:r>
      <w:r>
        <w:t xml:space="preserve">economically </w:t>
      </w:r>
      <w:r w:rsidRPr="008D7249">
        <w:t xml:space="preserve">from public development funds </w:t>
      </w:r>
      <w:r>
        <w:t>and recent improvements in infrastructure in rural areas</w:t>
      </w:r>
      <w:r w:rsidRPr="008D7249">
        <w:t>.</w:t>
      </w:r>
      <w:r>
        <w:t xml:space="preserve"> </w:t>
      </w:r>
      <w:r w:rsidRPr="008D7249">
        <w:t>She not</w:t>
      </w:r>
      <w:r>
        <w:t>ed</w:t>
      </w:r>
      <w:r w:rsidRPr="008D7249">
        <w:t xml:space="preserve"> with satisfaction that the Government was seeking solutions to problems in cooperation with the Roma people</w:t>
      </w:r>
      <w:r>
        <w:t xml:space="preserve"> under its national strategy to promote Roma integration</w:t>
      </w:r>
      <w:r w:rsidRPr="008D7249">
        <w:t xml:space="preserve">. To what extent were the policies of National Roma Self-Government gender-sensitive </w:t>
      </w:r>
      <w:r>
        <w:t>and what safeguards were in place at the national level to ensure that those policies were in keeping with the Convention? She requested details of the reports on the local equal opportunity situation of the Roma that local authorities were required to submit when applying for European Union development funds or bidding for domestic tenders, in accordance with the national Roma integration policies outlined in the report.</w:t>
      </w:r>
    </w:p>
    <w:p w:rsidR="00AB3128" w:rsidRPr="008D7249" w:rsidRDefault="00AB3128" w:rsidP="00AB3128">
      <w:pPr>
        <w:pStyle w:val="ParaNoG"/>
      </w:pPr>
      <w:r w:rsidRPr="009A48A3">
        <w:rPr>
          <w:b/>
        </w:rPr>
        <w:t>Ms. Zupcsán</w:t>
      </w:r>
      <w:r w:rsidRPr="008D7249">
        <w:t xml:space="preserve"> (</w:t>
      </w:r>
      <w:smartTag w:uri="urn:schemas-microsoft-com:office:smarttags" w:element="country-region">
        <w:r w:rsidRPr="008D7249">
          <w:t>Hungary</w:t>
        </w:r>
      </w:smartTag>
      <w:r w:rsidRPr="008D7249">
        <w:t xml:space="preserve">) said that all people were covered by social security in </w:t>
      </w:r>
      <w:smartTag w:uri="urn:schemas-microsoft-com:office:smarttags" w:element="place">
        <w:smartTag w:uri="urn:schemas-microsoft-com:office:smarttags" w:element="country-region">
          <w:r w:rsidRPr="008D7249">
            <w:t>Hungary</w:t>
          </w:r>
        </w:smartTag>
      </w:smartTag>
      <w:r w:rsidRPr="008D7249">
        <w:t xml:space="preserve"> and that bringing up children, not retirement, constituted the greatest risk of poverty. Pensions were usually awarded to women after 40 years of work, but women who both worked and </w:t>
      </w:r>
      <w:r>
        <w:t>raised</w:t>
      </w:r>
      <w:r w:rsidRPr="008D7249">
        <w:t xml:space="preserve"> children were entitled to retire </w:t>
      </w:r>
      <w:r>
        <w:t>as early as after 32 years of service, as a maximum period of</w:t>
      </w:r>
      <w:r w:rsidRPr="008D7249">
        <w:t xml:space="preserve"> </w:t>
      </w:r>
      <w:r w:rsidR="002E67EE">
        <w:t>8</w:t>
      </w:r>
      <w:r w:rsidRPr="008D7249">
        <w:t xml:space="preserve"> years </w:t>
      </w:r>
      <w:r>
        <w:t>for</w:t>
      </w:r>
      <w:r w:rsidRPr="008D7249">
        <w:t xml:space="preserve"> bringing up children </w:t>
      </w:r>
      <w:r>
        <w:t>was taken into account in</w:t>
      </w:r>
      <w:r w:rsidRPr="008D7249">
        <w:t xml:space="preserve"> the pension</w:t>
      </w:r>
      <w:r>
        <w:t xml:space="preserve"> calculations</w:t>
      </w:r>
      <w:r w:rsidRPr="008D7249">
        <w:t>. Many wo</w:t>
      </w:r>
      <w:r>
        <w:t>men opted for early retirement.</w:t>
      </w:r>
    </w:p>
    <w:p w:rsidR="00AB3128" w:rsidRPr="008D7249" w:rsidRDefault="00AB3128" w:rsidP="00AB3128">
      <w:pPr>
        <w:pStyle w:val="ParaNoG"/>
      </w:pPr>
      <w:r w:rsidRPr="00A42441">
        <w:rPr>
          <w:b/>
        </w:rPr>
        <w:t>Mr. Lantos</w:t>
      </w:r>
      <w:r w:rsidRPr="008D7249">
        <w:t xml:space="preserve"> (Hungary) </w:t>
      </w:r>
      <w:r>
        <w:t>said that improvements in infrastructure and public transport since 2007 had greatly enhanced rural women</w:t>
      </w:r>
      <w:r w:rsidR="00E5310F">
        <w:t>’</w:t>
      </w:r>
      <w:r>
        <w:t xml:space="preserve">s mobility and access to public administration and health services. There had been a focus on boosting employment in outlying urban residential areas, or microdistricts, through such improvements and incentives to companies; currently only three microdistricts in the </w:t>
      </w:r>
      <w:smartTag w:uri="urn:schemas-microsoft-com:office:smarttags" w:element="place">
        <w:smartTag w:uri="urn:schemas-microsoft-com:office:smarttags" w:element="City">
          <w:r>
            <w:t>Budapest</w:t>
          </w:r>
        </w:smartTag>
      </w:smartTag>
      <w:r>
        <w:t xml:space="preserve"> area were not accessible by public transport.</w:t>
      </w:r>
    </w:p>
    <w:p w:rsidR="00AB3128" w:rsidRPr="008D7249" w:rsidRDefault="00AB3128" w:rsidP="00AB3128">
      <w:pPr>
        <w:pStyle w:val="ParaNoG"/>
      </w:pPr>
      <w:r w:rsidRPr="00A339D6">
        <w:rPr>
          <w:b/>
        </w:rPr>
        <w:t>Ms. Szalai</w:t>
      </w:r>
      <w:r w:rsidRPr="008D7249">
        <w:t xml:space="preserve"> (</w:t>
      </w:r>
      <w:smartTag w:uri="urn:schemas-microsoft-com:office:smarttags" w:element="country-region">
        <w:smartTag w:uri="urn:schemas-microsoft-com:office:smarttags" w:element="place">
          <w:r w:rsidRPr="008D7249">
            <w:t>Hungary</w:t>
          </w:r>
        </w:smartTag>
      </w:smartTag>
      <w:r w:rsidRPr="008D7249">
        <w:t xml:space="preserve">) said that road and communications developments had </w:t>
      </w:r>
      <w:r w:rsidR="002574A8">
        <w:t>boosted</w:t>
      </w:r>
      <w:r w:rsidRPr="008D7249">
        <w:t xml:space="preserve"> rural women</w:t>
      </w:r>
      <w:r w:rsidR="00E5310F">
        <w:t>’</w:t>
      </w:r>
      <w:r w:rsidRPr="008D7249">
        <w:t xml:space="preserve">s employment. Many women worked in both </w:t>
      </w:r>
      <w:r>
        <w:t xml:space="preserve">the formal and informal </w:t>
      </w:r>
      <w:r w:rsidRPr="008D7249">
        <w:t>econom</w:t>
      </w:r>
      <w:r>
        <w:t>ic</w:t>
      </w:r>
      <w:r w:rsidRPr="008D7249">
        <w:t xml:space="preserve"> sectors and workers in the informal economy were being integrated into the </w:t>
      </w:r>
      <w:r>
        <w:t xml:space="preserve">formal </w:t>
      </w:r>
      <w:r w:rsidRPr="008D7249">
        <w:t xml:space="preserve">labour market. </w:t>
      </w:r>
      <w:r>
        <w:t>In addition, tax incentives were provided to businesses to increase the employment of rural women.</w:t>
      </w:r>
    </w:p>
    <w:p w:rsidR="00AB3128" w:rsidRPr="008D7249" w:rsidRDefault="00AB3128" w:rsidP="00AB3128">
      <w:pPr>
        <w:pStyle w:val="H4G"/>
      </w:pPr>
      <w:r>
        <w:tab/>
      </w:r>
      <w:r>
        <w:tab/>
      </w:r>
      <w:r w:rsidRPr="008D7249">
        <w:t>Article</w:t>
      </w:r>
      <w:r>
        <w:t>s</w:t>
      </w:r>
      <w:r w:rsidRPr="008D7249">
        <w:t xml:space="preserve"> 15</w:t>
      </w:r>
      <w:r>
        <w:t>–</w:t>
      </w:r>
      <w:r w:rsidRPr="008D7249">
        <w:t>16</w:t>
      </w:r>
    </w:p>
    <w:p w:rsidR="00AB3128" w:rsidRPr="008D7249" w:rsidRDefault="00AB3128" w:rsidP="00AB3128">
      <w:pPr>
        <w:pStyle w:val="ParaNoG"/>
      </w:pPr>
      <w:r w:rsidRPr="00C6304A">
        <w:rPr>
          <w:b/>
        </w:rPr>
        <w:t>Ms. Leinarte</w:t>
      </w:r>
      <w:r w:rsidRPr="008D7249">
        <w:t xml:space="preserve"> </w:t>
      </w:r>
      <w:r>
        <w:t xml:space="preserve">requested clarification of the statement in the report that persons under 16 with diminished capacity could marry with the authorization of the court of guardians. The </w:t>
      </w:r>
      <w:smartTag w:uri="urn:schemas-microsoft-com:office:smarttags" w:element="Street">
        <w:smartTag w:uri="urn:schemas-microsoft-com:office:smarttags" w:element="address">
          <w:r>
            <w:t>Constitutional Court</w:t>
          </w:r>
        </w:smartTag>
      </w:smartTag>
      <w:r>
        <w:t xml:space="preserve"> considered that the definition of the family set out in recently adopted family law was at variance with the fundamental law, as it was too narrow in scope. Given that only married couples were considered to have legal status, what legal protections were afforded to households consisting of single parents or grandparents caring for their grandchildren? Were there provisions for partnerships other than formal legal marriages and, if so, how were the land rights of women in such relationships protected? Would the introduction of common law marriages in the new Civil Code entail a broader definition of family?</w:t>
      </w:r>
    </w:p>
    <w:p w:rsidR="00AB3128" w:rsidRPr="008D7249" w:rsidRDefault="00AB3128" w:rsidP="00AB3128">
      <w:pPr>
        <w:pStyle w:val="ParaNoG"/>
      </w:pPr>
      <w:r w:rsidRPr="00E34230">
        <w:rPr>
          <w:b/>
        </w:rPr>
        <w:t>Mr. Tallódi</w:t>
      </w:r>
      <w:r w:rsidRPr="008D7249">
        <w:t xml:space="preserve"> (</w:t>
      </w:r>
      <w:smartTag w:uri="urn:schemas-microsoft-com:office:smarttags" w:element="place">
        <w:smartTag w:uri="urn:schemas-microsoft-com:office:smarttags" w:element="country-region">
          <w:r w:rsidRPr="008D7249">
            <w:t>Hungary</w:t>
          </w:r>
        </w:smartTag>
      </w:smartTag>
      <w:r w:rsidRPr="008D7249">
        <w:t xml:space="preserve">) </w:t>
      </w:r>
      <w:r>
        <w:t xml:space="preserve">said that persons between the age of 16 and 18 years lacking full legal capacity required a licence from the guardianship authority to enter into marriage. The number of early marriages in </w:t>
      </w:r>
      <w:smartTag w:uri="urn:schemas-microsoft-com:office:smarttags" w:element="place">
        <w:smartTag w:uri="urn:schemas-microsoft-com:office:smarttags" w:element="country-region">
          <w:r>
            <w:t>Hungary</w:t>
          </w:r>
        </w:smartTag>
      </w:smartTag>
      <w:r>
        <w:t xml:space="preserve"> was under the European average. Single mothers had the same rights as married couples raising children. Lastly, the law had been amended so as to give both heterosexual and homosexual couples the right to enter into registered partnerships, which accorded them a legal status similar to that of married couples.</w:t>
      </w:r>
    </w:p>
    <w:p w:rsidR="00AB3128" w:rsidRDefault="00AB3128" w:rsidP="00AB3128">
      <w:pPr>
        <w:pStyle w:val="ParaNoG"/>
        <w:keepNext/>
      </w:pPr>
      <w:r w:rsidRPr="00543AB1">
        <w:rPr>
          <w:b/>
        </w:rPr>
        <w:t>Ms. Kontra</w:t>
      </w:r>
      <w:r w:rsidRPr="008D7249">
        <w:t xml:space="preserve"> (</w:t>
      </w:r>
      <w:smartTag w:uri="urn:schemas-microsoft-com:office:smarttags" w:element="place">
        <w:smartTag w:uri="urn:schemas-microsoft-com:office:smarttags" w:element="country-region">
          <w:r w:rsidRPr="008D7249">
            <w:t>Hungary</w:t>
          </w:r>
        </w:smartTag>
      </w:smartTag>
      <w:r w:rsidRPr="008D7249">
        <w:t xml:space="preserve">) said that grandparents bringing up their grandchildren were entitled to the same child support and family benefits as parents. </w:t>
      </w:r>
      <w:r>
        <w:t xml:space="preserve">Lastly, </w:t>
      </w:r>
      <w:bookmarkStart w:id="0" w:name="_GoBack"/>
      <w:bookmarkEnd w:id="0"/>
      <w:r>
        <w:t>the presumption of paternity was applied to registered partnerships, which was an important step forward for the rights of the child.</w:t>
      </w:r>
    </w:p>
    <w:p w:rsidR="0000507F" w:rsidRPr="00AB3128" w:rsidRDefault="00AB3128" w:rsidP="00AB3128">
      <w:pPr>
        <w:pStyle w:val="SingleTxtG"/>
        <w:keepNext/>
        <w:rPr>
          <w:i/>
        </w:rPr>
      </w:pPr>
      <w:r w:rsidRPr="00AB3128">
        <w:rPr>
          <w:i/>
        </w:rPr>
        <w:t>The meeting rose at 5.10 p.m.</w:t>
      </w:r>
    </w:p>
    <w:sectPr w:rsidR="0000507F" w:rsidRPr="00AB3128" w:rsidSect="00A2287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D26" w:rsidRDefault="005C3D26"/>
  </w:endnote>
  <w:endnote w:type="continuationSeparator" w:id="0">
    <w:p w:rsidR="005C3D26" w:rsidRDefault="005C3D26"/>
  </w:endnote>
  <w:endnote w:type="continuationNotice" w:id="1">
    <w:p w:rsidR="005C3D26" w:rsidRDefault="005C3D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D26" w:rsidRPr="00A22876" w:rsidRDefault="005C3D26" w:rsidP="00A22876">
    <w:pPr>
      <w:pStyle w:val="Footer"/>
      <w:tabs>
        <w:tab w:val="right" w:pos="9598"/>
      </w:tabs>
    </w:pPr>
    <w:r w:rsidRPr="00A22876">
      <w:rPr>
        <w:b/>
        <w:sz w:val="18"/>
      </w:rPr>
      <w:fldChar w:fldCharType="begin"/>
    </w:r>
    <w:r w:rsidRPr="00A22876">
      <w:rPr>
        <w:b/>
        <w:sz w:val="18"/>
      </w:rPr>
      <w:instrText xml:space="preserve"> PAGE  \* MERGEFORMAT </w:instrText>
    </w:r>
    <w:r w:rsidRPr="00A22876">
      <w:rPr>
        <w:b/>
        <w:sz w:val="18"/>
      </w:rPr>
      <w:fldChar w:fldCharType="separate"/>
    </w:r>
    <w:r>
      <w:rPr>
        <w:b/>
        <w:noProof/>
        <w:sz w:val="18"/>
      </w:rPr>
      <w:t>2</w:t>
    </w:r>
    <w:r w:rsidRPr="00A22876">
      <w:rPr>
        <w:b/>
        <w:sz w:val="18"/>
      </w:rPr>
      <w:fldChar w:fldCharType="end"/>
    </w:r>
    <w:r>
      <w:rPr>
        <w:sz w:val="18"/>
      </w:rPr>
      <w:tab/>
    </w:r>
    <w:r>
      <w:t>GE.13-41094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D26" w:rsidRPr="00A22876" w:rsidRDefault="005C3D26" w:rsidP="00A22876">
    <w:pPr>
      <w:pStyle w:val="Footer"/>
      <w:tabs>
        <w:tab w:val="right" w:pos="9598"/>
      </w:tabs>
      <w:rPr>
        <w:b/>
        <w:sz w:val="18"/>
      </w:rPr>
    </w:pPr>
    <w:r>
      <w:t>GE.13-41094</w:t>
    </w:r>
    <w:r>
      <w:tab/>
    </w:r>
    <w:r w:rsidRPr="00A22876">
      <w:rPr>
        <w:b/>
        <w:sz w:val="18"/>
      </w:rPr>
      <w:fldChar w:fldCharType="begin"/>
    </w:r>
    <w:r w:rsidRPr="00A22876">
      <w:rPr>
        <w:b/>
        <w:sz w:val="18"/>
      </w:rPr>
      <w:instrText xml:space="preserve"> PAGE  \* MERGEFORMAT </w:instrText>
    </w:r>
    <w:r w:rsidRPr="00A22876">
      <w:rPr>
        <w:b/>
        <w:sz w:val="18"/>
      </w:rPr>
      <w:fldChar w:fldCharType="separate"/>
    </w:r>
    <w:r>
      <w:rPr>
        <w:b/>
        <w:noProof/>
        <w:sz w:val="18"/>
      </w:rPr>
      <w:t>7</w:t>
    </w:r>
    <w:r w:rsidRPr="00A2287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D26" w:rsidRDefault="005C3D26" w:rsidP="00ED302F">
    <w:pPr>
      <w:pStyle w:val="FootnoteText"/>
      <w:pBdr>
        <w:bottom w:val="single" w:sz="4" w:space="1" w:color="auto"/>
      </w:pBdr>
      <w:tabs>
        <w:tab w:val="clear" w:pos="1021"/>
      </w:tabs>
      <w:ind w:left="0" w:right="0" w:firstLine="0"/>
    </w:pPr>
  </w:p>
  <w:p w:rsidR="005C3D26" w:rsidRDefault="005C3D26" w:rsidP="00ED302F">
    <w:pPr>
      <w:pStyle w:val="FootnoteText"/>
      <w:spacing w:after="120"/>
      <w:ind w:firstLine="0"/>
    </w:pPr>
    <w:r>
      <w:t>This record is subject to correction.</w:t>
    </w:r>
  </w:p>
  <w:p w:rsidR="005C3D26" w:rsidRDefault="005C3D26" w:rsidP="00ED302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C3D26" w:rsidRPr="00ED302F" w:rsidRDefault="005C3D26" w:rsidP="00ED302F">
    <w:pPr>
      <w:pStyle w:val="FootnoteText"/>
      <w:spacing w:after="240"/>
      <w:ind w:firstLine="0"/>
    </w:pPr>
    <w:r>
      <w:t>Any corrections to the records of this session will be consolidated in a single corrigendum, to be issued shortly after the end of the session.</w:t>
    </w:r>
  </w:p>
  <w:p w:rsidR="005C3D26" w:rsidRDefault="005C3D26">
    <w:pPr>
      <w:pStyle w:val="Footer"/>
    </w:pPr>
    <w:r>
      <w:rPr>
        <w:sz w:val="20"/>
      </w:rPr>
      <w:t>GE.13-41094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200213    250213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D26" w:rsidRDefault="005C3D26">
      <w:pPr>
        <w:tabs>
          <w:tab w:val="right" w:pos="2155"/>
        </w:tabs>
        <w:spacing w:after="80"/>
        <w:ind w:left="680"/>
        <w:rPr>
          <w:u w:val="single"/>
        </w:rPr>
      </w:pPr>
      <w:r>
        <w:rPr>
          <w:u w:val="single"/>
        </w:rPr>
        <w:tab/>
      </w:r>
    </w:p>
  </w:footnote>
  <w:footnote w:type="continuationSeparator" w:id="0">
    <w:p w:rsidR="005C3D26" w:rsidRDefault="005C3D26">
      <w:pPr>
        <w:tabs>
          <w:tab w:val="left" w:pos="2155"/>
        </w:tabs>
        <w:spacing w:after="80"/>
        <w:ind w:left="680"/>
        <w:rPr>
          <w:u w:val="single"/>
        </w:rPr>
      </w:pPr>
      <w:r>
        <w:rPr>
          <w:u w:val="single"/>
        </w:rPr>
        <w:tab/>
      </w:r>
    </w:p>
  </w:footnote>
  <w:footnote w:type="continuationNotice" w:id="1">
    <w:p w:rsidR="005C3D26" w:rsidRDefault="005C3D2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D26" w:rsidRPr="00A22876" w:rsidRDefault="005C3D26" w:rsidP="00A22876">
    <w:pPr>
      <w:pStyle w:val="Header"/>
    </w:pPr>
    <w:r w:rsidRPr="00A22876">
      <w:t>CEDAW/C/SR.1106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3D26" w:rsidRPr="00A22876" w:rsidRDefault="005C3D26" w:rsidP="00A22876">
    <w:pPr>
      <w:pStyle w:val="Header"/>
      <w:jc w:val="right"/>
    </w:pPr>
    <w:r w:rsidRPr="00A22876">
      <w:t>CEDAW/C/SR.1106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2FD29F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8"/>
  </w:num>
  <w:num w:numId="48">
    <w:abstractNumId w:val="35"/>
  </w:num>
  <w:num w:numId="49">
    <w:abstractNumId w:val="15"/>
  </w:num>
  <w:num w:numId="5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3E0D"/>
    <w:rsid w:val="00002C7E"/>
    <w:rsid w:val="0000507F"/>
    <w:rsid w:val="00043570"/>
    <w:rsid w:val="0004458B"/>
    <w:rsid w:val="00072ED8"/>
    <w:rsid w:val="000B20FB"/>
    <w:rsid w:val="000E03E9"/>
    <w:rsid w:val="000E69BE"/>
    <w:rsid w:val="001131E2"/>
    <w:rsid w:val="0015147F"/>
    <w:rsid w:val="001E0FF2"/>
    <w:rsid w:val="00202A36"/>
    <w:rsid w:val="002546C6"/>
    <w:rsid w:val="002574A8"/>
    <w:rsid w:val="002E67EE"/>
    <w:rsid w:val="002F30A7"/>
    <w:rsid w:val="003234E6"/>
    <w:rsid w:val="00367C44"/>
    <w:rsid w:val="00370476"/>
    <w:rsid w:val="0037122C"/>
    <w:rsid w:val="003864DB"/>
    <w:rsid w:val="003E14BC"/>
    <w:rsid w:val="0049751C"/>
    <w:rsid w:val="004A56C0"/>
    <w:rsid w:val="004B3642"/>
    <w:rsid w:val="004D5F4B"/>
    <w:rsid w:val="005457D3"/>
    <w:rsid w:val="005920C2"/>
    <w:rsid w:val="005A36B6"/>
    <w:rsid w:val="005C3D26"/>
    <w:rsid w:val="005C6276"/>
    <w:rsid w:val="005F538D"/>
    <w:rsid w:val="005F72F1"/>
    <w:rsid w:val="006006B7"/>
    <w:rsid w:val="00660780"/>
    <w:rsid w:val="00695708"/>
    <w:rsid w:val="006C0790"/>
    <w:rsid w:val="00713097"/>
    <w:rsid w:val="00722070"/>
    <w:rsid w:val="00722797"/>
    <w:rsid w:val="007342C5"/>
    <w:rsid w:val="007E4082"/>
    <w:rsid w:val="007E50E5"/>
    <w:rsid w:val="00814E99"/>
    <w:rsid w:val="008236A5"/>
    <w:rsid w:val="00824DE5"/>
    <w:rsid w:val="00827546"/>
    <w:rsid w:val="00833E0D"/>
    <w:rsid w:val="00857C67"/>
    <w:rsid w:val="00876627"/>
    <w:rsid w:val="00887B3C"/>
    <w:rsid w:val="008A3936"/>
    <w:rsid w:val="008C0D6C"/>
    <w:rsid w:val="008E30F6"/>
    <w:rsid w:val="00907066"/>
    <w:rsid w:val="00945543"/>
    <w:rsid w:val="009A71C2"/>
    <w:rsid w:val="00A0304C"/>
    <w:rsid w:val="00A22876"/>
    <w:rsid w:val="00A46184"/>
    <w:rsid w:val="00A54621"/>
    <w:rsid w:val="00AA24AA"/>
    <w:rsid w:val="00AB2858"/>
    <w:rsid w:val="00AB3128"/>
    <w:rsid w:val="00B45A4C"/>
    <w:rsid w:val="00BF66F3"/>
    <w:rsid w:val="00C2174A"/>
    <w:rsid w:val="00C43E63"/>
    <w:rsid w:val="00C738DA"/>
    <w:rsid w:val="00C73938"/>
    <w:rsid w:val="00CA7141"/>
    <w:rsid w:val="00CB2584"/>
    <w:rsid w:val="00CB29ED"/>
    <w:rsid w:val="00CB6941"/>
    <w:rsid w:val="00CE126E"/>
    <w:rsid w:val="00CE6CA7"/>
    <w:rsid w:val="00CF2A2D"/>
    <w:rsid w:val="00CF495F"/>
    <w:rsid w:val="00D37A6E"/>
    <w:rsid w:val="00D47830"/>
    <w:rsid w:val="00D67B12"/>
    <w:rsid w:val="00D85345"/>
    <w:rsid w:val="00DA0935"/>
    <w:rsid w:val="00E00DCA"/>
    <w:rsid w:val="00E5310F"/>
    <w:rsid w:val="00E94974"/>
    <w:rsid w:val="00EA5F17"/>
    <w:rsid w:val="00EC667C"/>
    <w:rsid w:val="00ED302F"/>
    <w:rsid w:val="00F45B98"/>
    <w:rsid w:val="00F679D1"/>
    <w:rsid w:val="00FD5E31"/>
    <w:rsid w:val="00FF1478"/>
    <w:rsid w:val="00FF2C10"/>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7</Pages>
  <Words>3629</Words>
  <Characters>19635</Characters>
  <Application>Microsoft Office Word</Application>
  <DocSecurity>4</DocSecurity>
  <Lines>311</Lines>
  <Paragraphs>76</Paragraphs>
  <ScaleCrop>false</ScaleCrop>
  <HeadingPairs>
    <vt:vector size="2" baseType="variant">
      <vt:variant>
        <vt:lpstr>Title</vt:lpstr>
      </vt:variant>
      <vt:variant>
        <vt:i4>1</vt:i4>
      </vt:variant>
    </vt:vector>
  </HeadingPairs>
  <TitlesOfParts>
    <vt:vector size="1" baseType="lpstr">
      <vt:lpstr>1341094</vt:lpstr>
    </vt:vector>
  </TitlesOfParts>
  <Company>CSD</Company>
  <LinksUpToDate>false</LinksUpToDate>
  <CharactersWithSpaces>23188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1341094</dc:title>
  <dc:subject/>
  <dc:creator>lm</dc:creator>
  <cp:keywords>CEDAW/C/SR.1106</cp:keywords>
  <dc:description>Semi</dc:description>
  <cp:lastModifiedBy>Brigoli</cp:lastModifiedBy>
  <cp:revision>2</cp:revision>
  <cp:lastPrinted>2013-02-25T12:23:00Z</cp:lastPrinted>
  <dcterms:created xsi:type="dcterms:W3CDTF">2013-02-25T12:28:00Z</dcterms:created>
  <dcterms:modified xsi:type="dcterms:W3CDTF">2013-02-25T12:28:00Z</dcterms:modified>
</cp:coreProperties>
</file>