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193239">
                <w:t>C/GTM/CO/1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193239">
                <w:rPr>
                  <w:sz w:val="20"/>
                  <w:lang w:val="en-US"/>
                </w:rPr>
                <w:t>18 October 2011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0E0ABB" w:rsidRPr="00193239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190D1E" w:rsidRPr="00BF0B2C" w:rsidRDefault="00190D1E" w:rsidP="00BF0B2C">
      <w:pPr>
        <w:spacing w:before="120"/>
        <w:rPr>
          <w:b/>
          <w:sz w:val="24"/>
          <w:szCs w:val="24"/>
        </w:rPr>
      </w:pPr>
      <w:r w:rsidRPr="00BF0B2C">
        <w:rPr>
          <w:b/>
          <w:sz w:val="24"/>
          <w:szCs w:val="24"/>
        </w:rPr>
        <w:t xml:space="preserve">Комитет по защите прав всех </w:t>
      </w:r>
      <w:r w:rsidR="00BF0B2C">
        <w:rPr>
          <w:b/>
          <w:sz w:val="24"/>
          <w:szCs w:val="24"/>
        </w:rPr>
        <w:br/>
      </w:r>
      <w:r w:rsidRPr="00BF0B2C">
        <w:rPr>
          <w:b/>
          <w:sz w:val="24"/>
          <w:szCs w:val="24"/>
        </w:rPr>
        <w:t>трудящихся</w:t>
      </w:r>
      <w:r w:rsidR="00BF0B2C" w:rsidRPr="00BF0B2C">
        <w:rPr>
          <w:b/>
          <w:sz w:val="24"/>
          <w:szCs w:val="24"/>
        </w:rPr>
        <w:t>-</w:t>
      </w:r>
      <w:r w:rsidRPr="00BF0B2C">
        <w:rPr>
          <w:b/>
          <w:sz w:val="24"/>
          <w:szCs w:val="24"/>
        </w:rPr>
        <w:t>мигрантов</w:t>
      </w:r>
      <w:r w:rsidR="00BF0B2C" w:rsidRPr="00BF0B2C">
        <w:rPr>
          <w:b/>
          <w:sz w:val="24"/>
          <w:szCs w:val="24"/>
        </w:rPr>
        <w:t xml:space="preserve"> </w:t>
      </w:r>
      <w:r w:rsidRPr="00BF0B2C">
        <w:rPr>
          <w:b/>
          <w:sz w:val="24"/>
          <w:szCs w:val="24"/>
        </w:rPr>
        <w:t>и членов их семей</w:t>
      </w:r>
    </w:p>
    <w:p w:rsidR="00190D1E" w:rsidRPr="00BF0B2C" w:rsidRDefault="00190D1E" w:rsidP="00BF0B2C">
      <w:pPr>
        <w:rPr>
          <w:b/>
        </w:rPr>
      </w:pPr>
      <w:r w:rsidRPr="00BF0B2C">
        <w:rPr>
          <w:b/>
        </w:rPr>
        <w:t>Пятнадцатая сессия</w:t>
      </w:r>
    </w:p>
    <w:p w:rsidR="00190D1E" w:rsidRPr="00BF0B2C" w:rsidRDefault="00190D1E" w:rsidP="00BF0B2C">
      <w:r w:rsidRPr="00BF0B2C">
        <w:t>12−23 сентября 2011 года</w:t>
      </w:r>
    </w:p>
    <w:p w:rsidR="00190D1E" w:rsidRDefault="00BF0B2C" w:rsidP="00BF0B2C">
      <w:pPr>
        <w:pStyle w:val="HChGR"/>
      </w:pPr>
      <w:r>
        <w:tab/>
      </w:r>
      <w:r>
        <w:tab/>
      </w:r>
      <w:r w:rsidR="00190D1E">
        <w:t>Заключительные замечания Комитета по защите прав всех трудящи</w:t>
      </w:r>
      <w:r w:rsidR="00190D1E">
        <w:t>х</w:t>
      </w:r>
      <w:r w:rsidR="00190D1E">
        <w:t>ся</w:t>
      </w:r>
      <w:r>
        <w:t>-</w:t>
      </w:r>
      <w:r w:rsidR="00190D1E">
        <w:t>мигрантов и членов их семей</w:t>
      </w:r>
    </w:p>
    <w:p w:rsidR="00190D1E" w:rsidRPr="00BF0B2C" w:rsidRDefault="00BF0B2C" w:rsidP="00BF0B2C">
      <w:pPr>
        <w:pStyle w:val="HChGR"/>
      </w:pPr>
      <w:r>
        <w:tab/>
      </w:r>
      <w:r>
        <w:tab/>
      </w:r>
      <w:r w:rsidR="00190D1E">
        <w:t>Гватемала</w:t>
      </w:r>
    </w:p>
    <w:p w:rsidR="00190D1E" w:rsidRDefault="00190D1E" w:rsidP="00BF0B2C">
      <w:pPr>
        <w:pStyle w:val="SingleTxtGR"/>
      </w:pPr>
      <w:r w:rsidRPr="00BF0B2C">
        <w:t>1.</w:t>
      </w:r>
      <w:r w:rsidRPr="00BF0B2C">
        <w:tab/>
      </w:r>
      <w:r>
        <w:t>Комитет</w:t>
      </w:r>
      <w:r w:rsidRPr="00BF0B2C">
        <w:t xml:space="preserve"> </w:t>
      </w:r>
      <w:r>
        <w:t>рассмотрел</w:t>
      </w:r>
      <w:r w:rsidRPr="00BF0B2C">
        <w:t xml:space="preserve"> </w:t>
      </w:r>
      <w:r>
        <w:t>первый</w:t>
      </w:r>
      <w:r w:rsidRPr="00BF0B2C">
        <w:t xml:space="preserve"> </w:t>
      </w:r>
      <w:r>
        <w:t>доклад</w:t>
      </w:r>
      <w:r w:rsidRPr="00BF0B2C">
        <w:t xml:space="preserve"> </w:t>
      </w:r>
      <w:r>
        <w:t>Гватемалы</w:t>
      </w:r>
      <w:r w:rsidRPr="00BF0B2C">
        <w:t xml:space="preserve"> </w:t>
      </w:r>
      <w:r w:rsidRPr="00DF1A28">
        <w:rPr>
          <w:lang w:val="es-ES_tradnl"/>
        </w:rPr>
        <w:t xml:space="preserve">(CMW/C/GTM/1) </w:t>
      </w:r>
      <w:r>
        <w:t>на</w:t>
      </w:r>
      <w:r w:rsidRPr="00BF0B2C">
        <w:t xml:space="preserve"> </w:t>
      </w:r>
      <w:r>
        <w:t>своих</w:t>
      </w:r>
      <w:r w:rsidRPr="00DF1A28">
        <w:rPr>
          <w:lang w:val="es-ES_tradnl"/>
        </w:rPr>
        <w:t xml:space="preserve"> 171</w:t>
      </w:r>
      <w:r w:rsidR="00BF0B2C">
        <w:t>-м</w:t>
      </w:r>
      <w:r w:rsidRPr="00BF0B2C">
        <w:t xml:space="preserve"> </w:t>
      </w:r>
      <w:r>
        <w:t>и</w:t>
      </w:r>
      <w:r w:rsidRPr="00BF0B2C">
        <w:t xml:space="preserve"> 172-</w:t>
      </w:r>
      <w:r>
        <w:t>м</w:t>
      </w:r>
      <w:r w:rsidRPr="00BF0B2C">
        <w:t xml:space="preserve"> </w:t>
      </w:r>
      <w:r>
        <w:t>заседаниях</w:t>
      </w:r>
      <w:r w:rsidRPr="00DF1A28">
        <w:rPr>
          <w:lang w:val="es-ES_tradnl"/>
        </w:rPr>
        <w:t xml:space="preserve"> (</w:t>
      </w:r>
      <w:r>
        <w:t>см</w:t>
      </w:r>
      <w:r w:rsidRPr="00BF0B2C">
        <w:t xml:space="preserve">. </w:t>
      </w:r>
      <w:r w:rsidRPr="00DF1A28">
        <w:rPr>
          <w:lang w:val="es-ES_tradnl"/>
        </w:rPr>
        <w:t xml:space="preserve">CMW/C/SR.171 </w:t>
      </w:r>
      <w:r>
        <w:t>и</w:t>
      </w:r>
      <w:r w:rsidRPr="00DF1A28">
        <w:rPr>
          <w:lang w:val="es-ES_tradnl"/>
        </w:rPr>
        <w:t xml:space="preserve"> 172), </w:t>
      </w:r>
      <w:r>
        <w:t>состоявшихся</w:t>
      </w:r>
      <w:r w:rsidRPr="00DF1A28">
        <w:rPr>
          <w:lang w:val="es-ES_tradnl"/>
        </w:rPr>
        <w:t xml:space="preserve"> 14</w:t>
      </w:r>
      <w:r w:rsidRPr="00F35EE5">
        <w:t xml:space="preserve"> </w:t>
      </w:r>
      <w:r>
        <w:t>и</w:t>
      </w:r>
      <w:r w:rsidRPr="00DF1A28">
        <w:rPr>
          <w:lang w:val="es-ES_tradnl"/>
        </w:rPr>
        <w:t xml:space="preserve"> </w:t>
      </w:r>
      <w:r w:rsidR="00BF0B2C">
        <w:br/>
      </w:r>
      <w:r w:rsidRPr="00DF1A28">
        <w:rPr>
          <w:lang w:val="es-ES_tradnl"/>
        </w:rPr>
        <w:t xml:space="preserve">15 </w:t>
      </w:r>
      <w:r>
        <w:t>сентября</w:t>
      </w:r>
      <w:r w:rsidRPr="00DF1A28">
        <w:rPr>
          <w:lang w:val="es-ES_tradnl"/>
        </w:rPr>
        <w:t xml:space="preserve"> 2011</w:t>
      </w:r>
      <w:r w:rsidRPr="00F35EE5">
        <w:t xml:space="preserve"> </w:t>
      </w:r>
      <w:r>
        <w:t>года</w:t>
      </w:r>
      <w:r w:rsidRPr="00DF1A28">
        <w:rPr>
          <w:lang w:val="es-ES_tradnl"/>
        </w:rPr>
        <w:t xml:space="preserve">, </w:t>
      </w:r>
      <w:r>
        <w:t xml:space="preserve">и на своих </w:t>
      </w:r>
      <w:r w:rsidRPr="00DF1A28">
        <w:rPr>
          <w:lang w:val="es-ES_tradnl"/>
        </w:rPr>
        <w:t>181</w:t>
      </w:r>
      <w:r w:rsidR="00BF0B2C">
        <w:t>-м</w:t>
      </w:r>
      <w:r>
        <w:t xml:space="preserve"> и</w:t>
      </w:r>
      <w:r w:rsidRPr="00DF1A28">
        <w:rPr>
          <w:lang w:val="es-ES_tradnl"/>
        </w:rPr>
        <w:t xml:space="preserve"> 182</w:t>
      </w:r>
      <w:r>
        <w:t>-м заседаниях, состоявшихся</w:t>
      </w:r>
      <w:r w:rsidRPr="00DF1A28">
        <w:rPr>
          <w:lang w:val="es-ES_tradnl"/>
        </w:rPr>
        <w:t xml:space="preserve"> 21 </w:t>
      </w:r>
      <w:r>
        <w:t>и</w:t>
      </w:r>
      <w:r w:rsidRPr="00DF1A28">
        <w:rPr>
          <w:lang w:val="es-ES_tradnl"/>
        </w:rPr>
        <w:t xml:space="preserve"> 22 </w:t>
      </w:r>
      <w:r>
        <w:t>сентября</w:t>
      </w:r>
      <w:r w:rsidRPr="00DF1A28">
        <w:rPr>
          <w:lang w:val="es-ES_tradnl"/>
        </w:rPr>
        <w:t xml:space="preserve"> 2011</w:t>
      </w:r>
      <w:r>
        <w:t xml:space="preserve"> года, принял следующие заключительные замечания</w:t>
      </w:r>
      <w:r w:rsidRPr="00DF1A28">
        <w:rPr>
          <w:lang w:val="es-ES_tradnl"/>
        </w:rPr>
        <w:t>.</w:t>
      </w:r>
    </w:p>
    <w:p w:rsidR="00190D1E" w:rsidRDefault="00BF0B2C" w:rsidP="00BF0B2C">
      <w:pPr>
        <w:pStyle w:val="H1GR"/>
      </w:pPr>
      <w:r>
        <w:tab/>
      </w:r>
      <w:r w:rsidR="00190D1E">
        <w:t>А.</w:t>
      </w:r>
      <w:r w:rsidR="00190D1E">
        <w:tab/>
        <w:t>Введение</w:t>
      </w:r>
    </w:p>
    <w:p w:rsidR="00190D1E" w:rsidRDefault="00190D1E" w:rsidP="00BF0B2C">
      <w:pPr>
        <w:pStyle w:val="SingleTxtGR"/>
      </w:pPr>
      <w:r>
        <w:t>2.</w:t>
      </w:r>
      <w:r>
        <w:tab/>
        <w:t>Комитет с удовлетворением отмечает представление первого доклада г</w:t>
      </w:r>
      <w:r>
        <w:t>о</w:t>
      </w:r>
      <w:r>
        <w:t>сударства</w:t>
      </w:r>
      <w:r w:rsidR="00BF0B2C">
        <w:t>-</w:t>
      </w:r>
      <w:r>
        <w:t>участника, несмотря на опоздание с его представлением, а также о</w:t>
      </w:r>
      <w:r>
        <w:t>т</w:t>
      </w:r>
      <w:r>
        <w:t>веты на перечень вопросов и дополнительную информацию, изложенную дел</w:t>
      </w:r>
      <w:r>
        <w:t>е</w:t>
      </w:r>
      <w:r>
        <w:t>гацией в устном виде, к</w:t>
      </w:r>
      <w:r>
        <w:t>о</w:t>
      </w:r>
      <w:r>
        <w:t>торые позволили Комитету получить более полное представление об осуществлении Конвенции в Гватемале. Комитет выражает признательность за искренний и конструктивный диалог, состоявшийся с дел</w:t>
      </w:r>
      <w:r>
        <w:t>е</w:t>
      </w:r>
      <w:r>
        <w:t>гацией.</w:t>
      </w:r>
    </w:p>
    <w:p w:rsidR="00190D1E" w:rsidRDefault="00190D1E" w:rsidP="00BF0B2C">
      <w:pPr>
        <w:pStyle w:val="SingleTxtGR"/>
      </w:pPr>
      <w:r>
        <w:t>3.</w:t>
      </w:r>
      <w:r>
        <w:tab/>
        <w:t>Комитет признает, что Гватемала в качестве страны происхождения тр</w:t>
      </w:r>
      <w:r>
        <w:t>у</w:t>
      </w:r>
      <w:r>
        <w:t>дящихся</w:t>
      </w:r>
      <w:r w:rsidR="00BF0B2C">
        <w:t>-</w:t>
      </w:r>
      <w:r>
        <w:t xml:space="preserve">мигрантов достигла прогресса в защите своих соотечественников за рубежом. Вместе с тем сохраняются </w:t>
      </w:r>
      <w:r w:rsidR="00BF0B2C">
        <w:t>серьезные</w:t>
      </w:r>
      <w:r>
        <w:t xml:space="preserve"> проблемы </w:t>
      </w:r>
      <w:r w:rsidR="00BF0B2C">
        <w:t>с</w:t>
      </w:r>
      <w:r>
        <w:t xml:space="preserve"> защит</w:t>
      </w:r>
      <w:r w:rsidR="00BF0B2C">
        <w:t>ой</w:t>
      </w:r>
      <w:r>
        <w:t xml:space="preserve"> прав тр</w:t>
      </w:r>
      <w:r>
        <w:t>у</w:t>
      </w:r>
      <w:r>
        <w:t>дящихся</w:t>
      </w:r>
      <w:r w:rsidR="00BF0B2C">
        <w:t>-</w:t>
      </w:r>
      <w:r>
        <w:t>мигрантов в Гватемале в ее качестве страны транзита и назнач</w:t>
      </w:r>
      <w:r>
        <w:t>е</w:t>
      </w:r>
      <w:r>
        <w:t>ния.</w:t>
      </w:r>
    </w:p>
    <w:p w:rsidR="00190D1E" w:rsidRDefault="00190D1E" w:rsidP="00BF0B2C">
      <w:pPr>
        <w:pStyle w:val="SingleTxtGR"/>
      </w:pPr>
      <w:r>
        <w:t>4.</w:t>
      </w:r>
      <w:r>
        <w:tab/>
        <w:t>Комитет отмечает, что ряд стран, в которых трудоустроились гватемал</w:t>
      </w:r>
      <w:r>
        <w:t>ь</w:t>
      </w:r>
      <w:r>
        <w:t>ские тр</w:t>
      </w:r>
      <w:r>
        <w:t>у</w:t>
      </w:r>
      <w:r>
        <w:t>дящиеся</w:t>
      </w:r>
      <w:r w:rsidR="00BF0B2C">
        <w:t>-</w:t>
      </w:r>
      <w:r>
        <w:t>мигранты, все еще не являются участниками Конвенции, что может предста</w:t>
      </w:r>
      <w:r>
        <w:t>в</w:t>
      </w:r>
      <w:r>
        <w:t>лять собой препятствие для осуществления прав, закрепленных за ними в Конвенции.</w:t>
      </w:r>
    </w:p>
    <w:p w:rsidR="00190D1E" w:rsidRDefault="00BF0B2C" w:rsidP="00BF0B2C">
      <w:pPr>
        <w:pStyle w:val="H1GR"/>
      </w:pPr>
      <w:r>
        <w:tab/>
      </w:r>
      <w:r w:rsidR="00190D1E">
        <w:t>В.</w:t>
      </w:r>
      <w:r w:rsidR="00190D1E">
        <w:tab/>
        <w:t>Позитивные аспекты</w:t>
      </w:r>
    </w:p>
    <w:p w:rsidR="00190D1E" w:rsidRDefault="00190D1E" w:rsidP="00BF0B2C">
      <w:pPr>
        <w:pStyle w:val="SingleTxtGR"/>
      </w:pPr>
      <w:r>
        <w:t>5.</w:t>
      </w:r>
      <w:r>
        <w:tab/>
        <w:t>Комитет признает усилия государства</w:t>
      </w:r>
      <w:r w:rsidR="00BF0B2C">
        <w:t>-</w:t>
      </w:r>
      <w:r>
        <w:t>участника по поощрению и защите прав гватемальских трудящихся</w:t>
      </w:r>
      <w:r w:rsidR="00BF0B2C">
        <w:t>-</w:t>
      </w:r>
      <w:r>
        <w:t>мигрантов за рубежом и приветствует создание в 2007 году Национального совета по оказанию помощи мигрантам Гватемалы (КОНАМИГУА), создание передвижных консульств, особенно в различных г</w:t>
      </w:r>
      <w:r>
        <w:t>о</w:t>
      </w:r>
      <w:r>
        <w:t xml:space="preserve">родах Соединенных Штатов, а также </w:t>
      </w:r>
      <w:r w:rsidR="00BF0B2C">
        <w:t>проведение</w:t>
      </w:r>
      <w:r>
        <w:t xml:space="preserve"> в Лос-Анджелесе, </w:t>
      </w:r>
      <w:r w:rsidR="00BF0B2C">
        <w:t xml:space="preserve">штат </w:t>
      </w:r>
      <w:r>
        <w:t>Кал</w:t>
      </w:r>
      <w:r>
        <w:t>и</w:t>
      </w:r>
      <w:r>
        <w:t>форния, в августе 2009 года Дня юри</w:t>
      </w:r>
      <w:r w:rsidR="00BF0B2C">
        <w:t xml:space="preserve">дических </w:t>
      </w:r>
      <w:r>
        <w:t>консульт</w:t>
      </w:r>
      <w:r w:rsidR="00BF0B2C">
        <w:t xml:space="preserve">аций </w:t>
      </w:r>
      <w:r>
        <w:t>по вопросам м</w:t>
      </w:r>
      <w:r>
        <w:t>и</w:t>
      </w:r>
      <w:r>
        <w:t>грации.</w:t>
      </w:r>
    </w:p>
    <w:p w:rsidR="00190D1E" w:rsidRDefault="00190D1E" w:rsidP="00BF0B2C">
      <w:pPr>
        <w:pStyle w:val="SingleTxtGR"/>
      </w:pPr>
      <w:r>
        <w:t>6.</w:t>
      </w:r>
      <w:r>
        <w:tab/>
        <w:t>Комитет с удовлетворением отмечает признание государством</w:t>
      </w:r>
      <w:r w:rsidR="00BF0B2C">
        <w:t>-</w:t>
      </w:r>
      <w:r>
        <w:t>участником комп</w:t>
      </w:r>
      <w:r>
        <w:t>е</w:t>
      </w:r>
      <w:r>
        <w:t>тенции Комитета получать сообщения от государств</w:t>
      </w:r>
      <w:r w:rsidR="00BF0B2C">
        <w:t>-</w:t>
      </w:r>
      <w:r>
        <w:t>участников и отдельных лиц с</w:t>
      </w:r>
      <w:r>
        <w:t>о</w:t>
      </w:r>
      <w:r>
        <w:t>гласно статьям 76 и 77 Конвенции.</w:t>
      </w:r>
    </w:p>
    <w:p w:rsidR="00190D1E" w:rsidRDefault="00190D1E" w:rsidP="00BF0B2C">
      <w:pPr>
        <w:pStyle w:val="SingleTxtGR"/>
      </w:pPr>
      <w:r>
        <w:t>7</w:t>
      </w:r>
      <w:r w:rsidR="00BF0B2C">
        <w:t>.</w:t>
      </w:r>
      <w:r>
        <w:tab/>
        <w:t xml:space="preserve">Комитет удовлетворен тем, что в целях обеспечения </w:t>
      </w:r>
      <w:r w:rsidR="00BF0B2C">
        <w:t>безопасных</w:t>
      </w:r>
      <w:r>
        <w:t>, равн</w:t>
      </w:r>
      <w:r>
        <w:t>о</w:t>
      </w:r>
      <w:r>
        <w:t>правных и гуманных условий в контексте международной миграции трудящи</w:t>
      </w:r>
      <w:r>
        <w:t>х</w:t>
      </w:r>
      <w:r>
        <w:t xml:space="preserve">ся и членов их семей </w:t>
      </w:r>
      <w:r w:rsidR="00BF0B2C">
        <w:t xml:space="preserve">государство-участник </w:t>
      </w:r>
      <w:r>
        <w:t>заключило ряд двусторонних и мн</w:t>
      </w:r>
      <w:r>
        <w:t>о</w:t>
      </w:r>
      <w:r>
        <w:t>госторонних соглашений на региональном и международном уровнях, и в час</w:t>
      </w:r>
      <w:r>
        <w:t>т</w:t>
      </w:r>
      <w:r>
        <w:t>ности:</w:t>
      </w:r>
    </w:p>
    <w:p w:rsidR="00190D1E" w:rsidRDefault="00190D1E" w:rsidP="00BF0B2C">
      <w:pPr>
        <w:pStyle w:val="SingleTxtGR"/>
      </w:pPr>
      <w:r>
        <w:tab/>
        <w:t>а)</w:t>
      </w:r>
      <w:r>
        <w:tab/>
        <w:t>Соглашение о консульском сотрудничестве и вопросах миграции между Ре</w:t>
      </w:r>
      <w:r>
        <w:t>с</w:t>
      </w:r>
      <w:r>
        <w:t>публикой Гватемал</w:t>
      </w:r>
      <w:r w:rsidR="0012699C">
        <w:t>а</w:t>
      </w:r>
      <w:r>
        <w:t xml:space="preserve"> и Республикой Перу;</w:t>
      </w:r>
    </w:p>
    <w:p w:rsidR="00190D1E" w:rsidRDefault="00190D1E" w:rsidP="00BF0B2C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Меморандум </w:t>
      </w:r>
      <w:r w:rsidR="00BF0B2C">
        <w:t xml:space="preserve">о </w:t>
      </w:r>
      <w:r>
        <w:t>взаимопонимани</w:t>
      </w:r>
      <w:r w:rsidR="00BF0B2C">
        <w:t>и</w:t>
      </w:r>
      <w:r>
        <w:t xml:space="preserve"> между правительствами Мекс</w:t>
      </w:r>
      <w:r>
        <w:t>и</w:t>
      </w:r>
      <w:r>
        <w:t>канских С</w:t>
      </w:r>
      <w:r>
        <w:t>о</w:t>
      </w:r>
      <w:r>
        <w:t>единенных Штатов, Республики Сальвадор, Республики Гватемал</w:t>
      </w:r>
      <w:r w:rsidR="00BF0B2C">
        <w:t>а</w:t>
      </w:r>
      <w:r>
        <w:t>, Республики Гондурас и Республики Никарагуа, касающиеся достойной, упор</w:t>
      </w:r>
      <w:r>
        <w:t>я</w:t>
      </w:r>
      <w:r>
        <w:t>доченной, оперативной и безопасной репатриации по суш</w:t>
      </w:r>
      <w:r w:rsidR="00BF0B2C">
        <w:t>е</w:t>
      </w:r>
      <w:r>
        <w:t xml:space="preserve"> мигрантов − гра</w:t>
      </w:r>
      <w:r>
        <w:t>ж</w:t>
      </w:r>
      <w:r>
        <w:t>дан центральноамериканских стран.</w:t>
      </w:r>
    </w:p>
    <w:p w:rsidR="00190D1E" w:rsidRDefault="00190D1E" w:rsidP="00BF0B2C">
      <w:pPr>
        <w:pStyle w:val="SingleTxtGR"/>
      </w:pPr>
      <w:r>
        <w:t>8.</w:t>
      </w:r>
      <w:r>
        <w:tab/>
        <w:t>Комитет с удовлетворением отм</w:t>
      </w:r>
      <w:r w:rsidR="00BF0B2C">
        <w:t xml:space="preserve">ечает вступление в силу Закона </w:t>
      </w:r>
      <w:r>
        <w:t>о борьбе с секс</w:t>
      </w:r>
      <w:r>
        <w:t>у</w:t>
      </w:r>
      <w:r>
        <w:t>альным насилием, эксплуатацией и торговлей людьми (Декрет № 9</w:t>
      </w:r>
      <w:r w:rsidR="00BF0B2C">
        <w:t>-</w:t>
      </w:r>
      <w:r>
        <w:t>2009).</w:t>
      </w:r>
    </w:p>
    <w:p w:rsidR="00190D1E" w:rsidRDefault="00190D1E" w:rsidP="00BF0B2C">
      <w:pPr>
        <w:pStyle w:val="SingleTxtGR"/>
      </w:pPr>
      <w:r>
        <w:t>9.</w:t>
      </w:r>
      <w:r>
        <w:tab/>
        <w:t>Комитет также удовлетворен присоединением к ряду международных д</w:t>
      </w:r>
      <w:r>
        <w:t>о</w:t>
      </w:r>
      <w:r>
        <w:t>говоров в области прав человека:</w:t>
      </w:r>
    </w:p>
    <w:p w:rsidR="00190D1E" w:rsidRDefault="00190D1E" w:rsidP="00BF0B2C">
      <w:pPr>
        <w:pStyle w:val="SingleTxtGR"/>
      </w:pPr>
      <w:r>
        <w:tab/>
        <w:t>а)</w:t>
      </w:r>
      <w:r>
        <w:tab/>
        <w:t>Конвенци</w:t>
      </w:r>
      <w:r w:rsidR="00BF0B2C">
        <w:t>и</w:t>
      </w:r>
      <w:r>
        <w:t xml:space="preserve"> о правах инвалидов и Факультативному протоколу к ней в 2009 год</w:t>
      </w:r>
      <w:r w:rsidR="00BF0B2C">
        <w:t>у</w:t>
      </w:r>
      <w:r>
        <w:t>;</w:t>
      </w:r>
    </w:p>
    <w:p w:rsidR="00190D1E" w:rsidRDefault="00190D1E" w:rsidP="00BF0B2C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Факультативному протоколу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 в 2008 году;</w:t>
      </w:r>
    </w:p>
    <w:p w:rsidR="00190D1E" w:rsidRDefault="00190D1E" w:rsidP="00BF0B2C">
      <w:pPr>
        <w:pStyle w:val="SingleTxtGR"/>
      </w:pPr>
      <w:r>
        <w:tab/>
        <w:t>с)</w:t>
      </w:r>
      <w:r>
        <w:tab/>
        <w:t>Международной конвенци</w:t>
      </w:r>
      <w:r w:rsidR="00BF0B2C">
        <w:t>и</w:t>
      </w:r>
      <w:r>
        <w:t xml:space="preserve"> для защиты всех лиц от насильстве</w:t>
      </w:r>
      <w:r>
        <w:t>н</w:t>
      </w:r>
      <w:r>
        <w:t>ных исче</w:t>
      </w:r>
      <w:r>
        <w:t>з</w:t>
      </w:r>
      <w:r>
        <w:t>новений в 2007 году;</w:t>
      </w:r>
    </w:p>
    <w:p w:rsidR="00190D1E" w:rsidRDefault="00190D1E" w:rsidP="00BF0B2C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Протоколу о предупреждении и пресечении торговли людьми, ос</w:t>
      </w:r>
      <w:r>
        <w:t>о</w:t>
      </w:r>
      <w:r>
        <w:t>бенно женщинами и детьми</w:t>
      </w:r>
      <w:r w:rsidR="00BF0B2C">
        <w:t>,</w:t>
      </w:r>
      <w:r>
        <w:t xml:space="preserve"> и наказании за нее, дополняющему Конвенцию Организации Объединенных Наций против транснациональной организованной преступности, в 2004 году.</w:t>
      </w:r>
    </w:p>
    <w:p w:rsidR="00190D1E" w:rsidRDefault="00BF0B2C" w:rsidP="00BF0B2C">
      <w:pPr>
        <w:pStyle w:val="H1GR"/>
      </w:pPr>
      <w:r>
        <w:tab/>
      </w:r>
      <w:r w:rsidR="00190D1E">
        <w:t>С.</w:t>
      </w:r>
      <w:r w:rsidR="00190D1E">
        <w:tab/>
        <w:t xml:space="preserve">Основные мотивы для озабоченности, предложения </w:t>
      </w:r>
      <w:r>
        <w:br/>
      </w:r>
      <w:r w:rsidR="00190D1E">
        <w:t>и рекомендации</w:t>
      </w:r>
    </w:p>
    <w:p w:rsidR="00190D1E" w:rsidRDefault="00BF0B2C" w:rsidP="00BF0B2C">
      <w:pPr>
        <w:pStyle w:val="H23GR"/>
      </w:pPr>
      <w:r>
        <w:tab/>
      </w:r>
      <w:r w:rsidR="00190D1E">
        <w:t>1.</w:t>
      </w:r>
      <w:r w:rsidR="00190D1E">
        <w:tab/>
        <w:t>Общие меры по осуществлению (статьи 73 и 84)</w:t>
      </w:r>
    </w:p>
    <w:p w:rsidR="00190D1E" w:rsidRDefault="00BF0B2C" w:rsidP="00BF0B2C">
      <w:pPr>
        <w:pStyle w:val="H23GR"/>
      </w:pPr>
      <w:r>
        <w:tab/>
      </w:r>
      <w:r>
        <w:tab/>
      </w:r>
      <w:r w:rsidR="00190D1E">
        <w:t>Законодательство и осуществление</w:t>
      </w:r>
    </w:p>
    <w:p w:rsidR="00190D1E" w:rsidRDefault="00190D1E" w:rsidP="00BF0B2C">
      <w:pPr>
        <w:pStyle w:val="SingleTxtGR"/>
      </w:pPr>
      <w:r>
        <w:t>10.</w:t>
      </w:r>
      <w:r>
        <w:tab/>
        <w:t>Комитет с озабоченностью отмечает, что действующ</w:t>
      </w:r>
      <w:r w:rsidR="004008D1">
        <w:t>е</w:t>
      </w:r>
      <w:r>
        <w:t>е в государстве</w:t>
      </w:r>
      <w:r w:rsidR="00BF0B2C">
        <w:t>-</w:t>
      </w:r>
      <w:r>
        <w:t>участнике законодатель</w:t>
      </w:r>
      <w:r w:rsidR="00BF0B2C">
        <w:t>ство</w:t>
      </w:r>
      <w:r>
        <w:t xml:space="preserve"> в области миграции </w:t>
      </w:r>
      <w:r w:rsidR="00BF0B2C">
        <w:t>содерж</w:t>
      </w:r>
      <w:r w:rsidR="00ED659C">
        <w:t>и</w:t>
      </w:r>
      <w:r w:rsidR="00BF0B2C">
        <w:t>т неясные положения</w:t>
      </w:r>
      <w:r>
        <w:t>, которые приводят к неэффективно</w:t>
      </w:r>
      <w:r w:rsidR="00BF0B2C">
        <w:t>сти</w:t>
      </w:r>
      <w:r>
        <w:t xml:space="preserve"> защит</w:t>
      </w:r>
      <w:r w:rsidR="00BF0B2C">
        <w:t>ы</w:t>
      </w:r>
      <w:r>
        <w:t xml:space="preserve"> прав трудящихся</w:t>
      </w:r>
      <w:r w:rsidR="00BF0B2C">
        <w:t>-</w:t>
      </w:r>
      <w:r>
        <w:t xml:space="preserve">мигрантов и членов их семей. </w:t>
      </w:r>
      <w:r w:rsidR="00BF0B2C">
        <w:t xml:space="preserve">В то же время </w:t>
      </w:r>
      <w:r>
        <w:t>Комитет принимает к сведению зако</w:t>
      </w:r>
      <w:r w:rsidR="00BF0B2C">
        <w:t>нопр</w:t>
      </w:r>
      <w:r w:rsidR="00BF0B2C">
        <w:t>о</w:t>
      </w:r>
      <w:r w:rsidR="00BF0B2C">
        <w:t>ект </w:t>
      </w:r>
      <w:r>
        <w:t>4126 (проект закона о миграции); вместе с тем он обеспокоен информацией, указывающей на то, что эта законодательная инициатива не отражает надлеж</w:t>
      </w:r>
      <w:r>
        <w:t>а</w:t>
      </w:r>
      <w:r>
        <w:t>щим образом положени</w:t>
      </w:r>
      <w:r w:rsidR="00BF0B2C">
        <w:t>я</w:t>
      </w:r>
      <w:r>
        <w:t xml:space="preserve"> Конвенции. Он также отмечает, что дискуссия по зак</w:t>
      </w:r>
      <w:r>
        <w:t>о</w:t>
      </w:r>
      <w:r>
        <w:t>нодательной инициативе 4126, которая должна состояться на пленарном зас</w:t>
      </w:r>
      <w:r>
        <w:t>е</w:t>
      </w:r>
      <w:r>
        <w:t>дании Ко</w:t>
      </w:r>
      <w:r>
        <w:t>н</w:t>
      </w:r>
      <w:r>
        <w:t>гресса, по-прежнему отложена с июля 2010 года.</w:t>
      </w:r>
    </w:p>
    <w:p w:rsidR="00190D1E" w:rsidRPr="00BF0B2C" w:rsidRDefault="00190D1E" w:rsidP="00BF0B2C">
      <w:pPr>
        <w:pStyle w:val="SingleTxtGR"/>
        <w:rPr>
          <w:b/>
        </w:rPr>
      </w:pPr>
      <w:r>
        <w:t>11.</w:t>
      </w:r>
      <w:r>
        <w:tab/>
      </w:r>
      <w:r w:rsidRPr="00BF0B2C">
        <w:rPr>
          <w:b/>
        </w:rPr>
        <w:t>Комитет рекомендует государству</w:t>
      </w:r>
      <w:r w:rsidR="00BF0B2C" w:rsidRPr="00BF0B2C">
        <w:rPr>
          <w:b/>
        </w:rPr>
        <w:t>-</w:t>
      </w:r>
      <w:r w:rsidRPr="00BF0B2C">
        <w:rPr>
          <w:b/>
        </w:rPr>
        <w:t>участнику принять все необход</w:t>
      </w:r>
      <w:r w:rsidRPr="00BF0B2C">
        <w:rPr>
          <w:b/>
        </w:rPr>
        <w:t>и</w:t>
      </w:r>
      <w:r w:rsidRPr="00BF0B2C">
        <w:rPr>
          <w:b/>
        </w:rPr>
        <w:t>мые меры для оперативного завершения пересмотра законопроекта 4126 и обеспечить его полное согласование с положениями Конвенции. Комитет также призывает государство</w:t>
      </w:r>
      <w:r w:rsidR="00BF0B2C" w:rsidRPr="00BF0B2C">
        <w:rPr>
          <w:b/>
        </w:rPr>
        <w:t>-</w:t>
      </w:r>
      <w:r w:rsidRPr="00BF0B2C">
        <w:rPr>
          <w:b/>
        </w:rPr>
        <w:t>участник как можно скорее принять этот з</w:t>
      </w:r>
      <w:r w:rsidRPr="00BF0B2C">
        <w:rPr>
          <w:b/>
        </w:rPr>
        <w:t>а</w:t>
      </w:r>
      <w:r w:rsidRPr="00BF0B2C">
        <w:rPr>
          <w:b/>
        </w:rPr>
        <w:t>конопроект в целях обеспечения в государстве</w:t>
      </w:r>
      <w:r w:rsidR="00BF0B2C" w:rsidRPr="00BF0B2C">
        <w:rPr>
          <w:b/>
        </w:rPr>
        <w:t>-</w:t>
      </w:r>
      <w:r w:rsidRPr="00BF0B2C">
        <w:rPr>
          <w:b/>
        </w:rPr>
        <w:t>участнике защиты пред</w:t>
      </w:r>
      <w:r w:rsidRPr="00BF0B2C">
        <w:rPr>
          <w:b/>
        </w:rPr>
        <w:t>у</w:t>
      </w:r>
      <w:r w:rsidRPr="00BF0B2C">
        <w:rPr>
          <w:b/>
        </w:rPr>
        <w:t>смотренных в нем прав всех трудящихся</w:t>
      </w:r>
      <w:r w:rsidR="00BF0B2C" w:rsidRPr="00BF0B2C">
        <w:rPr>
          <w:b/>
        </w:rPr>
        <w:t>-</w:t>
      </w:r>
      <w:r w:rsidRPr="00BF0B2C">
        <w:rPr>
          <w:b/>
        </w:rPr>
        <w:t>мигрантов и чл</w:t>
      </w:r>
      <w:r w:rsidRPr="00BF0B2C">
        <w:rPr>
          <w:b/>
        </w:rPr>
        <w:t>е</w:t>
      </w:r>
      <w:r w:rsidRPr="00BF0B2C">
        <w:rPr>
          <w:b/>
        </w:rPr>
        <w:t>нов их семей.</w:t>
      </w:r>
    </w:p>
    <w:p w:rsidR="00190D1E" w:rsidRDefault="00190D1E" w:rsidP="00BF0B2C">
      <w:pPr>
        <w:pStyle w:val="SingleTxtGR"/>
      </w:pPr>
      <w:r>
        <w:t>12.</w:t>
      </w:r>
      <w:r>
        <w:tab/>
        <w:t>Комитет отмечает, что государство</w:t>
      </w:r>
      <w:r w:rsidR="00BF0B2C">
        <w:t>-</w:t>
      </w:r>
      <w:r>
        <w:t>участник в 1952 году ратифицировало Конве</w:t>
      </w:r>
      <w:r>
        <w:t>н</w:t>
      </w:r>
      <w:r>
        <w:t xml:space="preserve">цию </w:t>
      </w:r>
      <w:r w:rsidRPr="00E63F6E">
        <w:t xml:space="preserve">№ 97 </w:t>
      </w:r>
      <w:r>
        <w:t>Международной</w:t>
      </w:r>
      <w:r w:rsidRPr="00E63F6E">
        <w:t xml:space="preserve"> </w:t>
      </w:r>
      <w:r>
        <w:t>организации</w:t>
      </w:r>
      <w:r w:rsidRPr="00E63F6E">
        <w:t xml:space="preserve"> </w:t>
      </w:r>
      <w:r>
        <w:t>труда</w:t>
      </w:r>
      <w:r w:rsidRPr="00E63F6E">
        <w:t xml:space="preserve"> </w:t>
      </w:r>
      <w:r>
        <w:t>(МОТ) о трудящихся</w:t>
      </w:r>
      <w:r w:rsidR="00BF0B2C">
        <w:t>-</w:t>
      </w:r>
      <w:r>
        <w:t>мигрантах (пересмотренную в</w:t>
      </w:r>
      <w:r w:rsidRPr="00E63F6E">
        <w:rPr>
          <w:lang w:val="es-ES_tradnl"/>
        </w:rPr>
        <w:t xml:space="preserve"> 1949</w:t>
      </w:r>
      <w:r>
        <w:t xml:space="preserve"> году</w:t>
      </w:r>
      <w:r w:rsidRPr="00E63F6E">
        <w:rPr>
          <w:lang w:val="es-ES_tradnl"/>
        </w:rPr>
        <w:t xml:space="preserve">), </w:t>
      </w:r>
      <w:r>
        <w:t xml:space="preserve">однако все еще не ратифицировало Конвенцию </w:t>
      </w:r>
      <w:r w:rsidRPr="00E63F6E">
        <w:t>№</w:t>
      </w:r>
      <w:r w:rsidRPr="00E63F6E">
        <w:rPr>
          <w:lang w:val="es-ES_tradnl"/>
        </w:rPr>
        <w:t xml:space="preserve"> 143 </w:t>
      </w:r>
      <w:r>
        <w:t>МОТ</w:t>
      </w:r>
      <w:r w:rsidRPr="00E63F6E">
        <w:rPr>
          <w:lang w:val="es-ES_tradnl"/>
        </w:rPr>
        <w:t xml:space="preserve"> 1975</w:t>
      </w:r>
      <w:r>
        <w:t xml:space="preserve"> года о злоупотреблениях в области миграции и об обеспечении работн</w:t>
      </w:r>
      <w:r>
        <w:t>и</w:t>
      </w:r>
      <w:r>
        <w:t>кам</w:t>
      </w:r>
      <w:r w:rsidR="00BF0B2C">
        <w:t>-</w:t>
      </w:r>
      <w:r>
        <w:t>мигрантам равенства возможностей и обращения.</w:t>
      </w:r>
    </w:p>
    <w:p w:rsidR="00190D1E" w:rsidRPr="00BF0B2C" w:rsidRDefault="00190D1E" w:rsidP="00BF0B2C">
      <w:pPr>
        <w:pStyle w:val="SingleTxtGR"/>
        <w:rPr>
          <w:b/>
        </w:rPr>
      </w:pPr>
      <w:r w:rsidRPr="00060109">
        <w:t>13.</w:t>
      </w:r>
      <w:r w:rsidRPr="00060109">
        <w:tab/>
      </w:r>
      <w:r w:rsidRPr="00BF0B2C">
        <w:rPr>
          <w:b/>
        </w:rPr>
        <w:t>Комитет предлагает государству</w:t>
      </w:r>
      <w:r w:rsidR="00BF0B2C" w:rsidRPr="00BF0B2C">
        <w:rPr>
          <w:b/>
        </w:rPr>
        <w:t>-</w:t>
      </w:r>
      <w:r w:rsidRPr="00BF0B2C">
        <w:rPr>
          <w:b/>
        </w:rPr>
        <w:t>участнику изучить возможность ск</w:t>
      </w:r>
      <w:r w:rsidRPr="00BF0B2C">
        <w:rPr>
          <w:b/>
        </w:rPr>
        <w:t>о</w:t>
      </w:r>
      <w:r w:rsidRPr="00BF0B2C">
        <w:rPr>
          <w:b/>
        </w:rPr>
        <w:t>рейшей р</w:t>
      </w:r>
      <w:r w:rsidRPr="00BF0B2C">
        <w:rPr>
          <w:b/>
        </w:rPr>
        <w:t>а</w:t>
      </w:r>
      <w:r w:rsidRPr="00BF0B2C">
        <w:rPr>
          <w:b/>
        </w:rPr>
        <w:t>тификации Конвенции № 143 МОТ.</w:t>
      </w:r>
    </w:p>
    <w:p w:rsidR="00190D1E" w:rsidRDefault="00BF0B2C" w:rsidP="00BF0B2C">
      <w:pPr>
        <w:pStyle w:val="H23GR"/>
      </w:pPr>
      <w:r>
        <w:tab/>
      </w:r>
      <w:r>
        <w:tab/>
      </w:r>
      <w:r w:rsidR="00190D1E">
        <w:t>Сбор данных</w:t>
      </w:r>
    </w:p>
    <w:p w:rsidR="00190D1E" w:rsidRDefault="00190D1E" w:rsidP="000E0ABB">
      <w:pPr>
        <w:pStyle w:val="SingleTxtGR"/>
      </w:pPr>
      <w:r>
        <w:t>14.</w:t>
      </w:r>
      <w:r>
        <w:tab/>
        <w:t>Комитет принимает к сведению усилия по улучшению сбора данных, особенно по созданию системы статистических данных по миграции в Главном управлении по м</w:t>
      </w:r>
      <w:r>
        <w:t>и</w:t>
      </w:r>
      <w:r>
        <w:t>грации (ГУМ). Вместе с тем он сожалеет о недостаточной статистической информации, представленной в докладе, а также о нехватке и</w:t>
      </w:r>
      <w:r>
        <w:t>н</w:t>
      </w:r>
      <w:r>
        <w:t>формации в связи с различными критериями, необходимыми для оценки эффе</w:t>
      </w:r>
      <w:r>
        <w:t>к</w:t>
      </w:r>
      <w:r>
        <w:t>тивного осуществления Конвенции, в час</w:t>
      </w:r>
      <w:r>
        <w:t>т</w:t>
      </w:r>
      <w:r>
        <w:t>ности в том, что касается мигрантов, находящихся в стране транзитом, женщин</w:t>
      </w:r>
      <w:r w:rsidR="000E0ABB">
        <w:t>-</w:t>
      </w:r>
      <w:r>
        <w:t>мигрантов, несопровождаемых д</w:t>
      </w:r>
      <w:r>
        <w:t>е</w:t>
      </w:r>
      <w:r>
        <w:t>тей</w:t>
      </w:r>
      <w:r w:rsidR="000E0ABB">
        <w:t>-</w:t>
      </w:r>
      <w:r>
        <w:t>мигрантов и приграничных и временных труд</w:t>
      </w:r>
      <w:r>
        <w:t>я</w:t>
      </w:r>
      <w:r>
        <w:t>щихся</w:t>
      </w:r>
      <w:r w:rsidR="000E0ABB">
        <w:t>-</w:t>
      </w:r>
      <w:r>
        <w:t>мигрантов.</w:t>
      </w:r>
    </w:p>
    <w:p w:rsidR="00190D1E" w:rsidRPr="000E0ABB" w:rsidRDefault="00190D1E" w:rsidP="000E0ABB">
      <w:pPr>
        <w:pStyle w:val="SingleTxtGR"/>
        <w:rPr>
          <w:b/>
        </w:rPr>
      </w:pPr>
      <w:r>
        <w:t>15.</w:t>
      </w:r>
      <w:r>
        <w:tab/>
      </w:r>
      <w:r w:rsidRPr="000E0ABB">
        <w:rPr>
          <w:b/>
        </w:rPr>
        <w:t>Комитет рекомендует государству</w:t>
      </w:r>
      <w:r w:rsidR="000E0ABB" w:rsidRPr="000E0ABB">
        <w:rPr>
          <w:b/>
        </w:rPr>
        <w:t>-</w:t>
      </w:r>
      <w:r w:rsidRPr="000E0ABB">
        <w:rPr>
          <w:b/>
        </w:rPr>
        <w:t>участнику активизировать свои усилия, с тем чтобы система статистических данных по миграции учит</w:t>
      </w:r>
      <w:r w:rsidRPr="000E0ABB">
        <w:rPr>
          <w:b/>
        </w:rPr>
        <w:t>ы</w:t>
      </w:r>
      <w:r w:rsidRPr="000E0ABB">
        <w:rPr>
          <w:b/>
        </w:rPr>
        <w:t>вала все аспекты Конвенции и включала подробные данные о положении трудящихся</w:t>
      </w:r>
      <w:r w:rsidR="000E0ABB" w:rsidRPr="000E0ABB">
        <w:rPr>
          <w:b/>
        </w:rPr>
        <w:t>-</w:t>
      </w:r>
      <w:r w:rsidRPr="000E0ABB">
        <w:rPr>
          <w:b/>
        </w:rPr>
        <w:t>мигрантов в государстве</w:t>
      </w:r>
      <w:r w:rsidR="000E0ABB" w:rsidRPr="000E0ABB">
        <w:rPr>
          <w:b/>
        </w:rPr>
        <w:t>-</w:t>
      </w:r>
      <w:r w:rsidRPr="000E0ABB">
        <w:rPr>
          <w:b/>
        </w:rPr>
        <w:t xml:space="preserve">участнике, в том числе находящихся в стране транзитом и </w:t>
      </w:r>
      <w:r w:rsidR="000E0ABB" w:rsidRPr="000E0ABB">
        <w:rPr>
          <w:b/>
        </w:rPr>
        <w:t>э</w:t>
      </w:r>
      <w:r w:rsidRPr="000E0ABB">
        <w:rPr>
          <w:b/>
        </w:rPr>
        <w:t>мигрантов, и призыв</w:t>
      </w:r>
      <w:r w:rsidRPr="000E0ABB">
        <w:rPr>
          <w:b/>
        </w:rPr>
        <w:t>а</w:t>
      </w:r>
      <w:r w:rsidRPr="000E0ABB">
        <w:rPr>
          <w:b/>
        </w:rPr>
        <w:t>ет его собирать информацию и статистические данные в разбивке по полу, возрасту, мотивам въезда и в</w:t>
      </w:r>
      <w:r w:rsidRPr="000E0ABB">
        <w:rPr>
          <w:b/>
        </w:rPr>
        <w:t>ы</w:t>
      </w:r>
      <w:r w:rsidRPr="000E0ABB">
        <w:rPr>
          <w:b/>
        </w:rPr>
        <w:t>езда из страны и по выполняемой работе. Когда точную информацию пол</w:t>
      </w:r>
      <w:r w:rsidRPr="000E0ABB">
        <w:rPr>
          <w:b/>
        </w:rPr>
        <w:t>у</w:t>
      </w:r>
      <w:r w:rsidRPr="000E0ABB">
        <w:rPr>
          <w:b/>
        </w:rPr>
        <w:t>чить невозможно, например в связи с трудящимися</w:t>
      </w:r>
      <w:r w:rsidR="000E0ABB" w:rsidRPr="000E0ABB">
        <w:rPr>
          <w:b/>
        </w:rPr>
        <w:t>-</w:t>
      </w:r>
      <w:r w:rsidRPr="000E0ABB">
        <w:rPr>
          <w:b/>
        </w:rPr>
        <w:t xml:space="preserve">мигрантами </w:t>
      </w:r>
      <w:r w:rsidR="000E0ABB" w:rsidRPr="000E0ABB">
        <w:rPr>
          <w:b/>
        </w:rPr>
        <w:t>без оф</w:t>
      </w:r>
      <w:r w:rsidR="000E0ABB" w:rsidRPr="000E0ABB">
        <w:rPr>
          <w:b/>
        </w:rPr>
        <w:t>и</w:t>
      </w:r>
      <w:r w:rsidR="000E0ABB" w:rsidRPr="000E0ABB">
        <w:rPr>
          <w:b/>
        </w:rPr>
        <w:t>циального ст</w:t>
      </w:r>
      <w:r w:rsidR="000E0ABB" w:rsidRPr="000E0ABB">
        <w:rPr>
          <w:b/>
        </w:rPr>
        <w:t>а</w:t>
      </w:r>
      <w:r w:rsidR="000E0ABB" w:rsidRPr="000E0ABB">
        <w:rPr>
          <w:b/>
        </w:rPr>
        <w:t>туса</w:t>
      </w:r>
      <w:r w:rsidRPr="000E0ABB">
        <w:rPr>
          <w:b/>
        </w:rPr>
        <w:t xml:space="preserve">, Комитет был бы признателен за представление данных, полученных на основе </w:t>
      </w:r>
      <w:r w:rsidR="000E0ABB" w:rsidRPr="000E0ABB">
        <w:rPr>
          <w:b/>
        </w:rPr>
        <w:t>о</w:t>
      </w:r>
      <w:r w:rsidR="000E0ABB" w:rsidRPr="000E0ABB">
        <w:rPr>
          <w:b/>
        </w:rPr>
        <w:t>б</w:t>
      </w:r>
      <w:r w:rsidRPr="000E0ABB">
        <w:rPr>
          <w:b/>
        </w:rPr>
        <w:t xml:space="preserve">следований или </w:t>
      </w:r>
      <w:r w:rsidR="000E0ABB" w:rsidRPr="000E0ABB">
        <w:rPr>
          <w:b/>
        </w:rPr>
        <w:t>оценок</w:t>
      </w:r>
      <w:r w:rsidRPr="000E0ABB">
        <w:rPr>
          <w:b/>
        </w:rPr>
        <w:t>.</w:t>
      </w:r>
    </w:p>
    <w:p w:rsidR="00190D1E" w:rsidRDefault="000E0ABB" w:rsidP="000E0ABB">
      <w:pPr>
        <w:pStyle w:val="H23GR"/>
      </w:pPr>
      <w:r>
        <w:tab/>
      </w:r>
      <w:r>
        <w:tab/>
      </w:r>
      <w:r w:rsidR="00190D1E">
        <w:t>Подготовка по Конвенции и ее популяризация</w:t>
      </w:r>
    </w:p>
    <w:p w:rsidR="00190D1E" w:rsidRDefault="00190D1E" w:rsidP="000E0ABB">
      <w:pPr>
        <w:pStyle w:val="SingleTxtGR"/>
      </w:pPr>
      <w:r>
        <w:t>16.</w:t>
      </w:r>
      <w:r>
        <w:tab/>
        <w:t>Комитет с удовлетворением отмечает публикацию Конвенции в сборн</w:t>
      </w:r>
      <w:r>
        <w:t>и</w:t>
      </w:r>
      <w:r>
        <w:t>ках межд</w:t>
      </w:r>
      <w:r>
        <w:t>у</w:t>
      </w:r>
      <w:r>
        <w:t>народных договоров и ее распространение среди должностных лиц и государственных служащих в государстве</w:t>
      </w:r>
      <w:r w:rsidR="000E0ABB">
        <w:t>-</w:t>
      </w:r>
      <w:r>
        <w:t xml:space="preserve">участнике, а также публикацию ее варианта в виде </w:t>
      </w:r>
      <w:r w:rsidR="000E0ABB">
        <w:t>учебного пособия</w:t>
      </w:r>
      <w:r>
        <w:t>. Однако он с беспокойством отмечает, что отсутствует информация, свидетельствующая о разработке и осуществлении г</w:t>
      </w:r>
      <w:r>
        <w:t>о</w:t>
      </w:r>
      <w:r>
        <w:t>сударством</w:t>
      </w:r>
      <w:r w:rsidR="000E0ABB">
        <w:t>-</w:t>
      </w:r>
      <w:r>
        <w:t>участником конкретных программ постоянного характера, напра</w:t>
      </w:r>
      <w:r>
        <w:t>в</w:t>
      </w:r>
      <w:r>
        <w:t>ленных на подготовку по содержанию Конвенции соответствующих должнос</w:t>
      </w:r>
      <w:r>
        <w:t>т</w:t>
      </w:r>
      <w:r>
        <w:t>ных лиц, в частности сотрудников ГУМ и Национальной гражданской пол</w:t>
      </w:r>
      <w:r>
        <w:t>и</w:t>
      </w:r>
      <w:r>
        <w:t xml:space="preserve">ции (НГП), а также </w:t>
      </w:r>
      <w:r w:rsidR="000E0ABB">
        <w:t xml:space="preserve">субъектов </w:t>
      </w:r>
      <w:r>
        <w:t>гражданского общества.</w:t>
      </w:r>
    </w:p>
    <w:p w:rsidR="00190D1E" w:rsidRDefault="00190D1E" w:rsidP="000E0ABB">
      <w:pPr>
        <w:pStyle w:val="SingleTxtGR"/>
        <w:rPr>
          <w:b/>
        </w:rPr>
      </w:pPr>
      <w:r>
        <w:t>17.</w:t>
      </w:r>
      <w:r>
        <w:tab/>
      </w:r>
      <w:r w:rsidRPr="000E0ABB">
        <w:rPr>
          <w:b/>
        </w:rPr>
        <w:t>Комитет рекомендует государству</w:t>
      </w:r>
      <w:r w:rsidR="000E0ABB" w:rsidRPr="000E0ABB">
        <w:rPr>
          <w:b/>
        </w:rPr>
        <w:t>-</w:t>
      </w:r>
      <w:r w:rsidRPr="000E0ABB">
        <w:rPr>
          <w:b/>
        </w:rPr>
        <w:t>участнику разработать постоянно действующие программы образования и подготовки по содержанию Ко</w:t>
      </w:r>
      <w:r w:rsidRPr="000E0ABB">
        <w:rPr>
          <w:b/>
        </w:rPr>
        <w:t>н</w:t>
      </w:r>
      <w:r w:rsidRPr="000E0ABB">
        <w:rPr>
          <w:b/>
        </w:rPr>
        <w:t>венции. Кроме того, он рекомендует, чтобы эта подготовка охватывала всех должностных лиц, работающих в областях, связанных с миграцией, в том числе на местном уровне. Комитет призывает государство</w:t>
      </w:r>
      <w:r w:rsidR="000E0ABB" w:rsidRPr="000E0ABB">
        <w:rPr>
          <w:b/>
        </w:rPr>
        <w:t>-</w:t>
      </w:r>
      <w:r w:rsidRPr="000E0ABB">
        <w:rPr>
          <w:b/>
        </w:rPr>
        <w:t>участник гара</w:t>
      </w:r>
      <w:r w:rsidRPr="000E0ABB">
        <w:rPr>
          <w:b/>
        </w:rPr>
        <w:t>н</w:t>
      </w:r>
      <w:r w:rsidRPr="000E0ABB">
        <w:rPr>
          <w:b/>
        </w:rPr>
        <w:t>тировать доступ трудящихся</w:t>
      </w:r>
      <w:r w:rsidR="000E0ABB" w:rsidRPr="000E0ABB">
        <w:rPr>
          <w:b/>
        </w:rPr>
        <w:t>-</w:t>
      </w:r>
      <w:r w:rsidRPr="000E0ABB">
        <w:rPr>
          <w:b/>
        </w:rPr>
        <w:t>мигрант</w:t>
      </w:r>
      <w:r w:rsidR="00ED659C">
        <w:rPr>
          <w:b/>
        </w:rPr>
        <w:t>ов</w:t>
      </w:r>
      <w:r w:rsidRPr="000E0ABB">
        <w:rPr>
          <w:b/>
        </w:rPr>
        <w:t xml:space="preserve"> к информации о правах, закре</w:t>
      </w:r>
      <w:r w:rsidRPr="000E0ABB">
        <w:rPr>
          <w:b/>
        </w:rPr>
        <w:t>п</w:t>
      </w:r>
      <w:r w:rsidRPr="000E0ABB">
        <w:rPr>
          <w:b/>
        </w:rPr>
        <w:t>ленных за ними в Конвенции, и сотрудничать с организациями гражда</w:t>
      </w:r>
      <w:r w:rsidRPr="000E0ABB">
        <w:rPr>
          <w:b/>
        </w:rPr>
        <w:t>н</w:t>
      </w:r>
      <w:r w:rsidRPr="000E0ABB">
        <w:rPr>
          <w:b/>
        </w:rPr>
        <w:t>ского общества в распространении информации о Конвенции и ее попул</w:t>
      </w:r>
      <w:r w:rsidRPr="000E0ABB">
        <w:rPr>
          <w:b/>
        </w:rPr>
        <w:t>я</w:t>
      </w:r>
      <w:r w:rsidRPr="000E0ABB">
        <w:rPr>
          <w:b/>
        </w:rPr>
        <w:t>ризации.</w:t>
      </w:r>
    </w:p>
    <w:p w:rsidR="004008D1" w:rsidRDefault="004008D1" w:rsidP="004008D1">
      <w:pPr>
        <w:pStyle w:val="H23GR"/>
      </w:pPr>
      <w:r>
        <w:rPr>
          <w:lang w:val="en-US"/>
        </w:rPr>
        <w:tab/>
      </w:r>
      <w:r>
        <w:t>2.</w:t>
      </w:r>
      <w:r>
        <w:tab/>
        <w:t>Основные принципы (статьи 7 и 83)</w:t>
      </w:r>
    </w:p>
    <w:p w:rsidR="004008D1" w:rsidRPr="00C24B27" w:rsidRDefault="004008D1" w:rsidP="004008D1">
      <w:pPr>
        <w:pStyle w:val="SingleTxtGR"/>
        <w:rPr>
          <w:b/>
        </w:rPr>
      </w:pPr>
      <w:r w:rsidRPr="00C24B27">
        <w:rPr>
          <w:b/>
        </w:rPr>
        <w:t>Недискриминация</w:t>
      </w:r>
    </w:p>
    <w:p w:rsidR="004008D1" w:rsidRPr="00D6066E" w:rsidRDefault="004008D1" w:rsidP="004008D1">
      <w:pPr>
        <w:pStyle w:val="SingleTxtGR"/>
      </w:pPr>
      <w:r w:rsidRPr="00D6066E">
        <w:t>18.</w:t>
      </w:r>
      <w:r w:rsidRPr="00D6066E">
        <w:tab/>
        <w:t>Комитет выражает озабоченность по поводу информации о том, что в г</w:t>
      </w:r>
      <w:r w:rsidRPr="00D6066E">
        <w:t>о</w:t>
      </w:r>
      <w:r w:rsidRPr="00D6066E">
        <w:t>сударстве-участнике трудящиеся-мигранты и члены их семей периодически подвергаются дискриминационному отн</w:t>
      </w:r>
      <w:r w:rsidRPr="00D6066E">
        <w:t>о</w:t>
      </w:r>
      <w:r w:rsidRPr="00D6066E">
        <w:t>шению и стигматизации в социальной сфере.</w:t>
      </w:r>
    </w:p>
    <w:p w:rsidR="004008D1" w:rsidRPr="00C24B27" w:rsidRDefault="004008D1" w:rsidP="004008D1">
      <w:pPr>
        <w:pStyle w:val="SingleTxtGR"/>
        <w:rPr>
          <w:b/>
        </w:rPr>
      </w:pPr>
      <w:r w:rsidRPr="004008D1">
        <w:t>19.</w:t>
      </w:r>
      <w:r w:rsidRPr="00C24B27">
        <w:rPr>
          <w:b/>
        </w:rPr>
        <w:tab/>
        <w:t>Комитет призывает государство-участник:</w:t>
      </w:r>
    </w:p>
    <w:p w:rsidR="004008D1" w:rsidRPr="00C24B27" w:rsidRDefault="004008D1" w:rsidP="004008D1">
      <w:pPr>
        <w:pStyle w:val="SingleTxtGR"/>
        <w:rPr>
          <w:b/>
        </w:rPr>
      </w:pPr>
      <w:r w:rsidRPr="00C24B27">
        <w:rPr>
          <w:b/>
        </w:rPr>
        <w:tab/>
        <w:t>а)</w:t>
      </w:r>
      <w:r w:rsidRPr="00C24B27">
        <w:rPr>
          <w:b/>
        </w:rPr>
        <w:tab/>
        <w:t>активизировать свои усилия для обеспечения того, чтобы все трудящиеся-мигранты и члены их семей, которые находятся на его терр</w:t>
      </w:r>
      <w:r w:rsidRPr="00C24B27">
        <w:rPr>
          <w:b/>
        </w:rPr>
        <w:t>и</w:t>
      </w:r>
      <w:r w:rsidRPr="00C24B27">
        <w:rPr>
          <w:b/>
        </w:rPr>
        <w:t>тории или под его юрисдикцией, в соответствии со статьей 7 пользовались правами, предусмотренными в Конвенции, без какой бы то ни было ди</w:t>
      </w:r>
      <w:r w:rsidRPr="00C24B27">
        <w:rPr>
          <w:b/>
        </w:rPr>
        <w:t>с</w:t>
      </w:r>
      <w:r w:rsidRPr="00C24B27">
        <w:rPr>
          <w:b/>
        </w:rPr>
        <w:t>криминации;</w:t>
      </w:r>
    </w:p>
    <w:p w:rsidR="004008D1" w:rsidRPr="00C24B27" w:rsidRDefault="004008D1" w:rsidP="004008D1">
      <w:pPr>
        <w:pStyle w:val="SingleTxtGR"/>
        <w:rPr>
          <w:b/>
        </w:rPr>
      </w:pPr>
      <w:r w:rsidRPr="00C24B27">
        <w:rPr>
          <w:b/>
        </w:rPr>
        <w:tab/>
      </w:r>
      <w:r w:rsidRPr="00C24B27">
        <w:rPr>
          <w:b/>
          <w:lang w:val="en-US"/>
        </w:rPr>
        <w:t>b</w:t>
      </w:r>
      <w:r w:rsidRPr="00C24B27">
        <w:rPr>
          <w:b/>
        </w:rPr>
        <w:t>)</w:t>
      </w:r>
      <w:r w:rsidRPr="00C24B27">
        <w:rPr>
          <w:b/>
        </w:rPr>
        <w:tab/>
        <w:t>принять незамедлительные и эффективные меры, в частности в целях борьбы с предрассудками и социальной стигматизацией организ</w:t>
      </w:r>
      <w:r w:rsidRPr="00C24B27">
        <w:rPr>
          <w:b/>
        </w:rPr>
        <w:t>о</w:t>
      </w:r>
      <w:r w:rsidRPr="00C24B27">
        <w:rPr>
          <w:b/>
        </w:rPr>
        <w:t>вать пропагандистские кампании, предназначенные для сотрудников гос</w:t>
      </w:r>
      <w:r w:rsidRPr="00C24B27">
        <w:rPr>
          <w:b/>
        </w:rPr>
        <w:t>у</w:t>
      </w:r>
      <w:r w:rsidRPr="00C24B27">
        <w:rPr>
          <w:b/>
        </w:rPr>
        <w:t>дарственных органов, работающих в о</w:t>
      </w:r>
      <w:r w:rsidRPr="00C24B27">
        <w:rPr>
          <w:b/>
        </w:rPr>
        <w:t>с</w:t>
      </w:r>
      <w:r w:rsidRPr="00C24B27">
        <w:rPr>
          <w:b/>
        </w:rPr>
        <w:t>новных сферах иммиграции, в том числе на местном уровне, и для общественности в целом.</w:t>
      </w:r>
    </w:p>
    <w:p w:rsidR="004008D1" w:rsidRPr="00C24B27" w:rsidRDefault="004008D1" w:rsidP="004008D1">
      <w:pPr>
        <w:pStyle w:val="SingleTxtGR"/>
        <w:rPr>
          <w:b/>
        </w:rPr>
      </w:pPr>
      <w:r w:rsidRPr="00C24B27">
        <w:rPr>
          <w:b/>
        </w:rPr>
        <w:t>Право на эффективное средство правовой защиты</w:t>
      </w:r>
    </w:p>
    <w:p w:rsidR="004008D1" w:rsidRPr="00A4719A" w:rsidRDefault="004008D1" w:rsidP="004008D1">
      <w:pPr>
        <w:pStyle w:val="SingleTxtGR"/>
      </w:pPr>
      <w:r>
        <w:t>20.</w:t>
      </w:r>
      <w:r>
        <w:tab/>
        <w:t>Комитет принимает к сведению информацию, представленную государс</w:t>
      </w:r>
      <w:r>
        <w:t>т</w:t>
      </w:r>
      <w:r>
        <w:t>вом-участником, согласно которой любое лицо, н</w:t>
      </w:r>
      <w:r>
        <w:t>е</w:t>
      </w:r>
      <w:r>
        <w:t>зависимо от его гражданства, пользуется защитой его прав, закрепленных в законодательстве, а также имеет доступ к судебным инстанциям и трибуналам по спорам в сфере труда и соц</w:t>
      </w:r>
      <w:r>
        <w:t>и</w:t>
      </w:r>
      <w:r>
        <w:t>ального обеспечения, включая трудящихся-мигрантов, которые могут использ</w:t>
      </w:r>
      <w:r>
        <w:t>о</w:t>
      </w:r>
      <w:r>
        <w:t>вать механизмы представления жалоб в Управление Уполномоченного по пр</w:t>
      </w:r>
      <w:r>
        <w:t>а</w:t>
      </w:r>
      <w:r>
        <w:t>вам человека. Вместе с тем Комитет по-прежнему обеспокоен тем, что труд</w:t>
      </w:r>
      <w:r>
        <w:t>я</w:t>
      </w:r>
      <w:r>
        <w:t>щиеся-мигранты, независимо от их юридического статуса, остаются в невед</w:t>
      </w:r>
      <w:r>
        <w:t>е</w:t>
      </w:r>
      <w:r>
        <w:t>нии относительно процедур возбуждения судебных исков и возмещения в а</w:t>
      </w:r>
      <w:r>
        <w:t>д</w:t>
      </w:r>
      <w:r>
        <w:t>министративном и судебном порядке, на которые они имеют право, что на пра</w:t>
      </w:r>
      <w:r>
        <w:t>к</w:t>
      </w:r>
      <w:r>
        <w:t>тике ра</w:t>
      </w:r>
      <w:r>
        <w:t>в</w:t>
      </w:r>
      <w:r>
        <w:t>нозначно ограниченному доступу к правосудию.</w:t>
      </w:r>
    </w:p>
    <w:p w:rsidR="004008D1" w:rsidRPr="00450863" w:rsidRDefault="004008D1" w:rsidP="004008D1">
      <w:pPr>
        <w:pStyle w:val="SingleTxtGR"/>
        <w:rPr>
          <w:b/>
        </w:rPr>
      </w:pPr>
      <w:r w:rsidRPr="004008D1">
        <w:t>21.</w:t>
      </w:r>
      <w:r w:rsidRPr="00450863">
        <w:rPr>
          <w:b/>
        </w:rPr>
        <w:tab/>
        <w:t>Комитет призывает государство-участник удвоить свои усилия по информированию трудящихся-мигрантов о средствах правовой защиты, имеющихся в их распоряжении, и о в</w:t>
      </w:r>
      <w:r>
        <w:rPr>
          <w:b/>
        </w:rPr>
        <w:t>озможностях</w:t>
      </w:r>
      <w:r w:rsidRPr="00450863">
        <w:rPr>
          <w:b/>
        </w:rPr>
        <w:t xml:space="preserve"> возмещения в админис</w:t>
      </w:r>
      <w:r w:rsidRPr="00450863">
        <w:rPr>
          <w:b/>
        </w:rPr>
        <w:t>т</w:t>
      </w:r>
      <w:r w:rsidRPr="00450863">
        <w:rPr>
          <w:b/>
        </w:rPr>
        <w:t>ративном и судебном порядке, на котор</w:t>
      </w:r>
      <w:r>
        <w:rPr>
          <w:b/>
        </w:rPr>
        <w:t>о</w:t>
      </w:r>
      <w:r w:rsidRPr="00450863">
        <w:rPr>
          <w:b/>
        </w:rPr>
        <w:t>е они имеют право, и рассматр</w:t>
      </w:r>
      <w:r w:rsidRPr="00450863">
        <w:rPr>
          <w:b/>
        </w:rPr>
        <w:t>и</w:t>
      </w:r>
      <w:r w:rsidRPr="00450863">
        <w:rPr>
          <w:b/>
        </w:rPr>
        <w:t>вать их жалобы как можно более эффективным и оперативным образом. Комитет рекомендует государству-участнику обеспечивать, чтобы труд</w:t>
      </w:r>
      <w:r w:rsidRPr="00450863">
        <w:rPr>
          <w:b/>
        </w:rPr>
        <w:t>я</w:t>
      </w:r>
      <w:r w:rsidRPr="00450863">
        <w:rPr>
          <w:b/>
        </w:rPr>
        <w:t>щиеся-мигранты и члены их семей, включая тех из них, чей статус не ур</w:t>
      </w:r>
      <w:r w:rsidRPr="00450863">
        <w:rPr>
          <w:b/>
        </w:rPr>
        <w:t>е</w:t>
      </w:r>
      <w:r w:rsidRPr="00450863">
        <w:rPr>
          <w:b/>
        </w:rPr>
        <w:t>гулир</w:t>
      </w:r>
      <w:r w:rsidRPr="00450863">
        <w:rPr>
          <w:b/>
        </w:rPr>
        <w:t>о</w:t>
      </w:r>
      <w:r w:rsidRPr="00450863">
        <w:rPr>
          <w:b/>
        </w:rPr>
        <w:t>ван, в законодательстве и на практике пользовались такими же правами, как граждане государства-участника, на представление жалоб и получение эффективного возмещения в судах, включая суды</w:t>
      </w:r>
      <w:r>
        <w:rPr>
          <w:b/>
        </w:rPr>
        <w:t xml:space="preserve"> по трудовым спорам</w:t>
      </w:r>
      <w:r w:rsidRPr="00450863">
        <w:rPr>
          <w:b/>
        </w:rPr>
        <w:t>.</w:t>
      </w:r>
    </w:p>
    <w:p w:rsidR="004008D1" w:rsidRDefault="004008D1" w:rsidP="004008D1">
      <w:pPr>
        <w:pStyle w:val="H23GR"/>
      </w:pPr>
      <w:r w:rsidRPr="00450863">
        <w:tab/>
      </w:r>
      <w:r w:rsidRPr="00DD297B">
        <w:t>3.</w:t>
      </w:r>
      <w:r w:rsidRPr="00DD297B">
        <w:tab/>
        <w:t>Права человека всех трудящихся-мигрантов и членов их семей (статьи</w:t>
      </w:r>
      <w:r>
        <w:rPr>
          <w:lang w:val="en-US"/>
        </w:rPr>
        <w:t> </w:t>
      </w:r>
      <w:r w:rsidRPr="00DD297B">
        <w:t>8−35)</w:t>
      </w:r>
    </w:p>
    <w:p w:rsidR="004008D1" w:rsidRDefault="004008D1" w:rsidP="004008D1">
      <w:pPr>
        <w:pStyle w:val="SingleTxtGR"/>
      </w:pPr>
      <w:r>
        <w:t>22.</w:t>
      </w:r>
      <w:r>
        <w:tab/>
        <w:t>Комитет с озабоченностью отмечает, что процедуры высылки или депо</w:t>
      </w:r>
      <w:r>
        <w:t>р</w:t>
      </w:r>
      <w:r>
        <w:t>тации не регулируются законодательством страны в соответствии с положени</w:t>
      </w:r>
      <w:r>
        <w:t>я</w:t>
      </w:r>
      <w:r>
        <w:t>ми Конвенции. В частности, он обеспокоен тем, что закон не предусматривает права ходатайствовать о приостановлении высылки. Кроме того, он обеспокоен информацией о случаях помещения на длительные периоды времени в центр задержания ГУМ трудящихся-мигрантов и членов их семей без официального статуса, являющихся выходцами из стран, расположенных на других контине</w:t>
      </w:r>
      <w:r>
        <w:t>н</w:t>
      </w:r>
      <w:r>
        <w:t>тах, и о непредоставлении им услуг устных перев</w:t>
      </w:r>
      <w:r>
        <w:t>о</w:t>
      </w:r>
      <w:r>
        <w:t>дчиков.</w:t>
      </w:r>
    </w:p>
    <w:p w:rsidR="004008D1" w:rsidRPr="00D6066E" w:rsidRDefault="004008D1" w:rsidP="004008D1">
      <w:pPr>
        <w:pStyle w:val="SingleTxtGR"/>
        <w:rPr>
          <w:b/>
        </w:rPr>
      </w:pPr>
      <w:r w:rsidRPr="004008D1">
        <w:t>23.</w:t>
      </w:r>
      <w:r w:rsidRPr="00D6066E">
        <w:rPr>
          <w:b/>
        </w:rPr>
        <w:tab/>
        <w:t>Комитет рекомендует государству-участнику принять меры, необх</w:t>
      </w:r>
      <w:r w:rsidRPr="00D6066E">
        <w:rPr>
          <w:b/>
        </w:rPr>
        <w:t>о</w:t>
      </w:r>
      <w:r w:rsidRPr="00D6066E">
        <w:rPr>
          <w:b/>
        </w:rPr>
        <w:t>димые для обеспечения того, чтобы миграционные процедуры, включая процедуры депортации и высылки, соо</w:t>
      </w:r>
      <w:r w:rsidRPr="00D6066E">
        <w:rPr>
          <w:b/>
        </w:rPr>
        <w:t>т</w:t>
      </w:r>
      <w:r w:rsidRPr="00D6066E">
        <w:rPr>
          <w:b/>
        </w:rPr>
        <w:t>ветствовали статье 22 Конвенции и чтобы эти процедуры применялись в исключительных случаях и носили административный характер. Комитет настоятельно призывает государс</w:t>
      </w:r>
      <w:r w:rsidRPr="00D6066E">
        <w:rPr>
          <w:b/>
        </w:rPr>
        <w:t>т</w:t>
      </w:r>
      <w:r w:rsidRPr="00D6066E">
        <w:rPr>
          <w:b/>
        </w:rPr>
        <w:t>во-участник обеспечить трудящи</w:t>
      </w:r>
      <w:r>
        <w:rPr>
          <w:b/>
        </w:rPr>
        <w:t>м</w:t>
      </w:r>
      <w:r w:rsidRPr="00D6066E">
        <w:rPr>
          <w:b/>
        </w:rPr>
        <w:t>ся-мигрант</w:t>
      </w:r>
      <w:r>
        <w:rPr>
          <w:b/>
        </w:rPr>
        <w:t>ам</w:t>
      </w:r>
      <w:r w:rsidRPr="00D6066E">
        <w:rPr>
          <w:b/>
        </w:rPr>
        <w:t xml:space="preserve"> и член</w:t>
      </w:r>
      <w:r>
        <w:rPr>
          <w:b/>
        </w:rPr>
        <w:t>ам</w:t>
      </w:r>
      <w:r w:rsidRPr="00D6066E">
        <w:rPr>
          <w:b/>
        </w:rPr>
        <w:t xml:space="preserve"> их семей право ходатайствовать о пересмотре распоряжения об их высылке, а также о приостановлении его исполнения до завершения пересмотра этого расп</w:t>
      </w:r>
      <w:r w:rsidRPr="00D6066E">
        <w:rPr>
          <w:b/>
        </w:rPr>
        <w:t>о</w:t>
      </w:r>
      <w:r w:rsidRPr="00D6066E">
        <w:rPr>
          <w:b/>
        </w:rPr>
        <w:t>ряжения. Кроме того, Ком</w:t>
      </w:r>
      <w:r w:rsidRPr="00D6066E">
        <w:rPr>
          <w:b/>
        </w:rPr>
        <w:t>и</w:t>
      </w:r>
      <w:r w:rsidRPr="00D6066E">
        <w:rPr>
          <w:b/>
        </w:rPr>
        <w:t>тет предлагает государству-участнику провести необходимые и эффективные расследовани</w:t>
      </w:r>
      <w:r w:rsidR="00D44E84">
        <w:rPr>
          <w:b/>
        </w:rPr>
        <w:t>я</w:t>
      </w:r>
      <w:r w:rsidRPr="00D6066E">
        <w:rPr>
          <w:b/>
        </w:rPr>
        <w:t xml:space="preserve"> нарушений, совершаемых должностными лицами право</w:t>
      </w:r>
      <w:r>
        <w:rPr>
          <w:b/>
        </w:rPr>
        <w:t>охранительных</w:t>
      </w:r>
      <w:r w:rsidRPr="00D6066E">
        <w:rPr>
          <w:b/>
        </w:rPr>
        <w:t xml:space="preserve"> органов без соблюдения м</w:t>
      </w:r>
      <w:r w:rsidRPr="00D6066E">
        <w:rPr>
          <w:b/>
        </w:rPr>
        <w:t>и</w:t>
      </w:r>
      <w:r w:rsidRPr="00D6066E">
        <w:rPr>
          <w:b/>
        </w:rPr>
        <w:t xml:space="preserve">грационных процедур, и в случае установления </w:t>
      </w:r>
      <w:r>
        <w:rPr>
          <w:b/>
        </w:rPr>
        <w:t xml:space="preserve">наличия </w:t>
      </w:r>
      <w:r w:rsidRPr="00D6066E">
        <w:rPr>
          <w:b/>
        </w:rPr>
        <w:t>таких нарушений применять соответству</w:t>
      </w:r>
      <w:r w:rsidRPr="00D6066E">
        <w:rPr>
          <w:b/>
        </w:rPr>
        <w:t>ю</w:t>
      </w:r>
      <w:r w:rsidRPr="00D6066E">
        <w:rPr>
          <w:b/>
        </w:rPr>
        <w:t>щие санкции.</w:t>
      </w:r>
    </w:p>
    <w:p w:rsidR="004008D1" w:rsidRDefault="004008D1" w:rsidP="004008D1">
      <w:pPr>
        <w:pStyle w:val="SingleTxtGR"/>
      </w:pPr>
      <w:r>
        <w:t>24.</w:t>
      </w:r>
      <w:r>
        <w:tab/>
        <w:t>Комитет принимает к сведению информацию, представленную делегац</w:t>
      </w:r>
      <w:r>
        <w:t>и</w:t>
      </w:r>
      <w:r>
        <w:t>ей государства-участника, относительно усилий по улучшению условий соде</w:t>
      </w:r>
      <w:r>
        <w:t>р</w:t>
      </w:r>
      <w:r>
        <w:t>жания мигрантов в центре задержания ГУМ. Вместе с тем он выражает свою озабоченность по поводу полученной информации, которая указывает на то, что условия в этом центре являются неадекватными, в частности из-за отсутствия свободных мест для мигрантов и вентиляции, а также из-за ограниченного до</w:t>
      </w:r>
      <w:r>
        <w:t>с</w:t>
      </w:r>
      <w:r>
        <w:t>тупа к базовым социальным услугам. Кроме того, Комитет обеспокоен недост</w:t>
      </w:r>
      <w:r>
        <w:t>а</w:t>
      </w:r>
      <w:r>
        <w:t>точной информацией о количестве мигрантов, помещенных в центр ГУМ за н</w:t>
      </w:r>
      <w:r>
        <w:t>а</w:t>
      </w:r>
      <w:r>
        <w:t>рушение действующего миграционного законодательства, учитывая значител</w:t>
      </w:r>
      <w:r>
        <w:t>ь</w:t>
      </w:r>
      <w:r>
        <w:t>ное количество мигрантов, ежегодно следующих транзитом через территорию государства-участника.</w:t>
      </w:r>
    </w:p>
    <w:p w:rsidR="004008D1" w:rsidRPr="00D6066E" w:rsidRDefault="004008D1" w:rsidP="004008D1">
      <w:pPr>
        <w:pStyle w:val="SingleTxtGR"/>
        <w:rPr>
          <w:b/>
        </w:rPr>
      </w:pPr>
      <w:r w:rsidRPr="004008D1">
        <w:t>25.</w:t>
      </w:r>
      <w:r w:rsidRPr="00D6066E">
        <w:rPr>
          <w:b/>
        </w:rPr>
        <w:tab/>
        <w:t xml:space="preserve">Комитет рекомендует государству-участнику продолжать свои усилия по улучшению условий содержания мигрантов в </w:t>
      </w:r>
      <w:r>
        <w:rPr>
          <w:b/>
        </w:rPr>
        <w:t>центре задержания</w:t>
      </w:r>
      <w:r w:rsidRPr="00D6066E">
        <w:rPr>
          <w:b/>
        </w:rPr>
        <w:t>, обе</w:t>
      </w:r>
      <w:r w:rsidRPr="00D6066E">
        <w:rPr>
          <w:b/>
        </w:rPr>
        <w:t>с</w:t>
      </w:r>
      <w:r w:rsidRPr="00D6066E">
        <w:rPr>
          <w:b/>
        </w:rPr>
        <w:t>печивая предоставление им базовых социальных услуг, включая питание, санитарно-гигиенические условия и медицинскую помощь. Он призывает также государство-участник способствовать ускорению проц</w:t>
      </w:r>
      <w:r w:rsidRPr="00D6066E">
        <w:rPr>
          <w:b/>
        </w:rPr>
        <w:t>е</w:t>
      </w:r>
      <w:r w:rsidRPr="00D6066E">
        <w:rPr>
          <w:b/>
        </w:rPr>
        <w:t xml:space="preserve">дур выезда и обеспечивать надлежащее </w:t>
      </w:r>
      <w:r>
        <w:rPr>
          <w:b/>
        </w:rPr>
        <w:t>раз</w:t>
      </w:r>
      <w:r w:rsidRPr="00D6066E">
        <w:rPr>
          <w:b/>
        </w:rPr>
        <w:t>дельное содержание мужчин и женщин. К</w:t>
      </w:r>
      <w:r w:rsidRPr="00D6066E">
        <w:rPr>
          <w:b/>
        </w:rPr>
        <w:t>о</w:t>
      </w:r>
      <w:r w:rsidRPr="00D6066E">
        <w:rPr>
          <w:b/>
        </w:rPr>
        <w:t>митет просит государство-участник включить в свой следующий доклад соответствующие данные в разбивке по возрасту, полу и гражданству, а также информацию о количестве мигрантов, помещенных в центр заде</w:t>
      </w:r>
      <w:r w:rsidRPr="00D6066E">
        <w:rPr>
          <w:b/>
        </w:rPr>
        <w:t>р</w:t>
      </w:r>
      <w:r w:rsidRPr="00D6066E">
        <w:rPr>
          <w:b/>
        </w:rPr>
        <w:t xml:space="preserve">жания ГУМ. </w:t>
      </w:r>
    </w:p>
    <w:p w:rsidR="004008D1" w:rsidRDefault="004008D1" w:rsidP="004008D1">
      <w:pPr>
        <w:pStyle w:val="SingleTxtGR"/>
      </w:pPr>
      <w:r>
        <w:t>26.</w:t>
      </w:r>
      <w:r>
        <w:tab/>
        <w:t>Комитет обеспокоен информацией, подтверждающей, что сотрудники ГУМ и НГП, заявляя о недействительности документов, удостоверяющих ли</w:t>
      </w:r>
      <w:r>
        <w:t>ч</w:t>
      </w:r>
      <w:r>
        <w:t>ность трудящихся-мигрантов и членов их семей, как правило, находящихся в стране транзитом, совершали в их отношении злоупотребления и нарушения прав, включая изъятие и уничтожение оригинальных документов, а также нез</w:t>
      </w:r>
      <w:r>
        <w:t>а</w:t>
      </w:r>
      <w:r>
        <w:t>конные поборы за въезд или выезд с территории госуда</w:t>
      </w:r>
      <w:r>
        <w:t>р</w:t>
      </w:r>
      <w:r>
        <w:t>ства-участника.</w:t>
      </w:r>
    </w:p>
    <w:p w:rsidR="004008D1" w:rsidRPr="00D6066E" w:rsidRDefault="004008D1" w:rsidP="004008D1">
      <w:pPr>
        <w:pStyle w:val="SingleTxtGR"/>
        <w:rPr>
          <w:b/>
        </w:rPr>
      </w:pPr>
      <w:r w:rsidRPr="00D44E84">
        <w:t>27.</w:t>
      </w:r>
      <w:r w:rsidRPr="00D6066E">
        <w:rPr>
          <w:b/>
        </w:rPr>
        <w:tab/>
        <w:t>Комитет рекомендует государству-участнику принять надлежащие меры, с тем чтобы положить конец злоупотреблениям и нарушениям в о</w:t>
      </w:r>
      <w:r w:rsidRPr="00D6066E">
        <w:rPr>
          <w:b/>
        </w:rPr>
        <w:t>т</w:t>
      </w:r>
      <w:r w:rsidRPr="00D6066E">
        <w:rPr>
          <w:b/>
        </w:rPr>
        <w:t>ношении труд</w:t>
      </w:r>
      <w:r w:rsidRPr="00D6066E">
        <w:rPr>
          <w:b/>
        </w:rPr>
        <w:t>я</w:t>
      </w:r>
      <w:r w:rsidRPr="00D6066E">
        <w:rPr>
          <w:b/>
        </w:rPr>
        <w:t xml:space="preserve">щихся-мигрантов и членов их семей. В частности, Комитет настоятельно призывает государство-участник создать механизм по </w:t>
      </w:r>
      <w:r>
        <w:rPr>
          <w:b/>
        </w:rPr>
        <w:t>ко</w:t>
      </w:r>
      <w:r>
        <w:rPr>
          <w:b/>
        </w:rPr>
        <w:t>н</w:t>
      </w:r>
      <w:r>
        <w:rPr>
          <w:b/>
        </w:rPr>
        <w:t>тролю</w:t>
      </w:r>
      <w:r w:rsidRPr="00D6066E">
        <w:rPr>
          <w:b/>
        </w:rPr>
        <w:t xml:space="preserve"> за действиями сотрудников ГУМ и НГП, обеспечивающий расслед</w:t>
      </w:r>
      <w:r w:rsidRPr="00D6066E">
        <w:rPr>
          <w:b/>
        </w:rPr>
        <w:t>о</w:t>
      </w:r>
      <w:r w:rsidRPr="00D6066E">
        <w:rPr>
          <w:b/>
        </w:rPr>
        <w:t>вание злоупотреблений и нарушений в отношении трудящи</w:t>
      </w:r>
      <w:r w:rsidRPr="00D6066E">
        <w:rPr>
          <w:b/>
        </w:rPr>
        <w:t>х</w:t>
      </w:r>
      <w:r w:rsidRPr="00D6066E">
        <w:rPr>
          <w:b/>
        </w:rPr>
        <w:t xml:space="preserve">ся-мигрантов и членов их семей, таких </w:t>
      </w:r>
      <w:r>
        <w:rPr>
          <w:b/>
        </w:rPr>
        <w:t>как изъятие</w:t>
      </w:r>
      <w:r w:rsidRPr="00D6066E">
        <w:rPr>
          <w:b/>
        </w:rPr>
        <w:t xml:space="preserve"> и уничтожение их документов, уд</w:t>
      </w:r>
      <w:r w:rsidRPr="00D6066E">
        <w:rPr>
          <w:b/>
        </w:rPr>
        <w:t>о</w:t>
      </w:r>
      <w:r w:rsidRPr="00D6066E">
        <w:rPr>
          <w:b/>
        </w:rPr>
        <w:t>стоверяющих личность, а также с учетом статьи 21 Конвенции привлекать виновных к ответственности и применять к ним соответствующие сан</w:t>
      </w:r>
      <w:r w:rsidRPr="00D6066E">
        <w:rPr>
          <w:b/>
        </w:rPr>
        <w:t>к</w:t>
      </w:r>
      <w:r w:rsidRPr="00D6066E">
        <w:rPr>
          <w:b/>
        </w:rPr>
        <w:t>ции.</w:t>
      </w:r>
    </w:p>
    <w:p w:rsidR="004008D1" w:rsidRDefault="004008D1" w:rsidP="004008D1">
      <w:pPr>
        <w:pStyle w:val="SingleTxtGR"/>
      </w:pPr>
      <w:r>
        <w:t>28.</w:t>
      </w:r>
      <w:r>
        <w:tab/>
        <w:t>Комитет принимает к сведению информацию, представленную государс</w:t>
      </w:r>
      <w:r>
        <w:t>т</w:t>
      </w:r>
      <w:r>
        <w:t>вом-участником, согласно которой трудящиеся-мигранты на нелегальном пол</w:t>
      </w:r>
      <w:r>
        <w:t>о</w:t>
      </w:r>
      <w:r>
        <w:t>жении имеют возможность упорядочить свой миграционный статус и получить разрешение на работу в государстве-участнике. Вместе с тем Комитет обесп</w:t>
      </w:r>
      <w:r>
        <w:t>о</w:t>
      </w:r>
      <w:r>
        <w:t>коен тем, что неквалифицированные трудящиеся-мигранты и члены их семей без официального статуса имеют затрудненный доступ к существующим проц</w:t>
      </w:r>
      <w:r>
        <w:t>е</w:t>
      </w:r>
      <w:r>
        <w:t>дурам урегулирования статуса мигрантов в силу их высокой стоимости или бол</w:t>
      </w:r>
      <w:r>
        <w:t>ь</w:t>
      </w:r>
      <w:r>
        <w:t>шого числа и сложности требований и условий.</w:t>
      </w:r>
    </w:p>
    <w:p w:rsidR="004008D1" w:rsidRPr="00D6066E" w:rsidRDefault="004008D1" w:rsidP="004008D1">
      <w:pPr>
        <w:pStyle w:val="SingleTxtGR"/>
        <w:rPr>
          <w:b/>
        </w:rPr>
      </w:pPr>
      <w:r w:rsidRPr="00D44E84">
        <w:t>29.</w:t>
      </w:r>
      <w:r w:rsidRPr="00D6066E">
        <w:rPr>
          <w:b/>
        </w:rPr>
        <w:tab/>
        <w:t>Комитет призывает государство-участник активизировать свои ус</w:t>
      </w:r>
      <w:r w:rsidRPr="00D6066E">
        <w:rPr>
          <w:b/>
        </w:rPr>
        <w:t>и</w:t>
      </w:r>
      <w:r w:rsidRPr="00D6066E">
        <w:rPr>
          <w:b/>
        </w:rPr>
        <w:t>лия в деле разработки, осуществления и проведения комплексной полит</w:t>
      </w:r>
      <w:r w:rsidRPr="00D6066E">
        <w:rPr>
          <w:b/>
        </w:rPr>
        <w:t>и</w:t>
      </w:r>
      <w:r w:rsidRPr="00D6066E">
        <w:rPr>
          <w:b/>
        </w:rPr>
        <w:t xml:space="preserve">ки по урегулированию миграционного статуса трудящихся-мигрантов и членов их семей </w:t>
      </w:r>
      <w:r>
        <w:rPr>
          <w:b/>
        </w:rPr>
        <w:t>без официального статуса,</w:t>
      </w:r>
      <w:r w:rsidRPr="00D6066E">
        <w:rPr>
          <w:b/>
        </w:rPr>
        <w:t xml:space="preserve"> соответствующей принципу н</w:t>
      </w:r>
      <w:r w:rsidRPr="00D6066E">
        <w:rPr>
          <w:b/>
        </w:rPr>
        <w:t>е</w:t>
      </w:r>
      <w:r w:rsidRPr="00D6066E">
        <w:rPr>
          <w:b/>
        </w:rPr>
        <w:t>дискримин</w:t>
      </w:r>
      <w:r w:rsidRPr="00D6066E">
        <w:rPr>
          <w:b/>
        </w:rPr>
        <w:t>а</w:t>
      </w:r>
      <w:r w:rsidRPr="00D6066E">
        <w:rPr>
          <w:b/>
        </w:rPr>
        <w:t>ции.</w:t>
      </w:r>
    </w:p>
    <w:p w:rsidR="004008D1" w:rsidRPr="006C6143" w:rsidRDefault="004008D1" w:rsidP="004008D1">
      <w:pPr>
        <w:pStyle w:val="SingleTxtGR"/>
      </w:pPr>
      <w:r>
        <w:t>30.</w:t>
      </w:r>
      <w:r>
        <w:tab/>
        <w:t>В связи со статьей 26 Конвенции Комитет обеспокоен тем, что статья 212 Трудового кодекса не гарантирует трудящимся-мигрантам без официального статуса права на вступление в про</w:t>
      </w:r>
      <w:r>
        <w:t>ф</w:t>
      </w:r>
      <w:r>
        <w:t>союз.</w:t>
      </w:r>
    </w:p>
    <w:p w:rsidR="00D44E84" w:rsidRPr="00055D00" w:rsidRDefault="00D44E84" w:rsidP="00D44E84">
      <w:pPr>
        <w:pStyle w:val="SingleTxtGR"/>
        <w:rPr>
          <w:b/>
        </w:rPr>
      </w:pPr>
      <w:r w:rsidRPr="00D44E84">
        <w:t>31.</w:t>
      </w:r>
      <w:r w:rsidRPr="00055D00">
        <w:rPr>
          <w:b/>
        </w:rPr>
        <w:tab/>
        <w:t>Комитет рекомендует государству-участнику принять все необход</w:t>
      </w:r>
      <w:r w:rsidRPr="00055D00">
        <w:rPr>
          <w:b/>
        </w:rPr>
        <w:t>и</w:t>
      </w:r>
      <w:r w:rsidRPr="00055D00">
        <w:rPr>
          <w:b/>
        </w:rPr>
        <w:t>мые меры, включая законодательные, с тем чтобы гарантировать труд</w:t>
      </w:r>
      <w:r w:rsidRPr="00055D00">
        <w:rPr>
          <w:b/>
        </w:rPr>
        <w:t>я</w:t>
      </w:r>
      <w:r w:rsidRPr="00055D00">
        <w:rPr>
          <w:b/>
        </w:rPr>
        <w:t xml:space="preserve">щимся-мигрантам </w:t>
      </w:r>
      <w:r>
        <w:rPr>
          <w:b/>
        </w:rPr>
        <w:t xml:space="preserve">без официального статуса </w:t>
      </w:r>
      <w:r w:rsidRPr="00055D00">
        <w:rPr>
          <w:b/>
        </w:rPr>
        <w:t>право на участие в профсою</w:t>
      </w:r>
      <w:r w:rsidRPr="00055D00">
        <w:rPr>
          <w:b/>
        </w:rPr>
        <w:t>з</w:t>
      </w:r>
      <w:r w:rsidRPr="00055D00">
        <w:rPr>
          <w:b/>
        </w:rPr>
        <w:t>ной деятельности и свободное вступление в профсоюзы в соответствии со статьей 26 Конве</w:t>
      </w:r>
      <w:r w:rsidRPr="00055D00">
        <w:rPr>
          <w:b/>
        </w:rPr>
        <w:t>н</w:t>
      </w:r>
      <w:r w:rsidRPr="00055D00">
        <w:rPr>
          <w:b/>
        </w:rPr>
        <w:t>ции.</w:t>
      </w:r>
    </w:p>
    <w:p w:rsidR="00D44E84" w:rsidRDefault="00D44E84" w:rsidP="00D44E84">
      <w:pPr>
        <w:pStyle w:val="SingleTxtGR"/>
      </w:pPr>
      <w:r>
        <w:t>32.</w:t>
      </w:r>
      <w:r>
        <w:tab/>
        <w:t>Комитет принимает к сведению существование Комиссии по вопросам охраны здоровья в зоне границы между Мексикой и Гватемалой, в чьи задачи входит разработка планов действий и предоставление медицинских услуг тр</w:t>
      </w:r>
      <w:r>
        <w:t>у</w:t>
      </w:r>
      <w:r>
        <w:t>дящимся-мигрантам в приграничной зоне. Однако он с озабоченностью отмеч</w:t>
      </w:r>
      <w:r>
        <w:t>а</w:t>
      </w:r>
      <w:r>
        <w:t>ет отсутствие конкретных программ, облегчающих доступ к услугам неотло</w:t>
      </w:r>
      <w:r>
        <w:t>ж</w:t>
      </w:r>
      <w:r>
        <w:t>ной медицинской помощи и доступ к образованию трудящихся-мигрантов и членов их семей, находящихся на территории государства-участника.</w:t>
      </w:r>
    </w:p>
    <w:p w:rsidR="00D44E84" w:rsidRPr="00055D00" w:rsidRDefault="00D44E84" w:rsidP="00D44E84">
      <w:pPr>
        <w:pStyle w:val="SingleTxtGR"/>
        <w:rPr>
          <w:b/>
        </w:rPr>
      </w:pPr>
      <w:r w:rsidRPr="00D44E84">
        <w:t>33.</w:t>
      </w:r>
      <w:r w:rsidRPr="00055D00">
        <w:rPr>
          <w:b/>
        </w:rPr>
        <w:tab/>
        <w:t>Комитет рекомендует государству-участнику принять конкретные и эффективные меры, в частности разработать конкретные программы, с тем чтобы гарантировать доступ к услугам неотложной медицинской п</w:t>
      </w:r>
      <w:r w:rsidRPr="00055D00">
        <w:rPr>
          <w:b/>
        </w:rPr>
        <w:t>о</w:t>
      </w:r>
      <w:r w:rsidRPr="00055D00">
        <w:rPr>
          <w:b/>
        </w:rPr>
        <w:t>мощи и доступ к системе образования и охват этой систем</w:t>
      </w:r>
      <w:r>
        <w:rPr>
          <w:b/>
        </w:rPr>
        <w:t>ой</w:t>
      </w:r>
      <w:r w:rsidRPr="00055D00">
        <w:rPr>
          <w:b/>
        </w:rPr>
        <w:t xml:space="preserve">, в частности детей трудящихся-мигрантов </w:t>
      </w:r>
      <w:r>
        <w:rPr>
          <w:b/>
        </w:rPr>
        <w:t>без официального статуса</w:t>
      </w:r>
      <w:r w:rsidRPr="00055D00">
        <w:rPr>
          <w:b/>
        </w:rPr>
        <w:t>, согласно полож</w:t>
      </w:r>
      <w:r w:rsidRPr="00055D00">
        <w:rPr>
          <w:b/>
        </w:rPr>
        <w:t>е</w:t>
      </w:r>
      <w:r w:rsidRPr="00055D00">
        <w:rPr>
          <w:b/>
        </w:rPr>
        <w:t>ниям статей 28 и 30 Конвенции.</w:t>
      </w:r>
    </w:p>
    <w:p w:rsidR="00D44E84" w:rsidRDefault="00D44E84" w:rsidP="00D44E84">
      <w:pPr>
        <w:pStyle w:val="H23GR"/>
      </w:pPr>
      <w:r>
        <w:tab/>
        <w:t>4.</w:t>
      </w:r>
      <w:r>
        <w:tab/>
      </w:r>
      <w:r w:rsidRPr="0069063C">
        <w:t>Другие права трудящихся-мигрантов и членов их семей, имеющих документы или постоянный статус (статьи 36−56)</w:t>
      </w:r>
    </w:p>
    <w:p w:rsidR="00D44E84" w:rsidRDefault="00D44E84" w:rsidP="00D44E84">
      <w:pPr>
        <w:pStyle w:val="SingleTxtGR"/>
      </w:pPr>
      <w:r>
        <w:t>34.</w:t>
      </w:r>
      <w:r>
        <w:tab/>
        <w:t xml:space="preserve">Комитет выражает свою обеспокоенность в связи с положениями статьи 102 </w:t>
      </w:r>
      <w:r>
        <w:rPr>
          <w:lang w:val="en-US"/>
        </w:rPr>
        <w:t>q</w:t>
      </w:r>
      <w:r w:rsidRPr="00FF0E8D">
        <w:t>)</w:t>
      </w:r>
      <w:r>
        <w:t xml:space="preserve"> Конституции государства-участника, а также Трудового кодекса, согла</w:t>
      </w:r>
      <w:r>
        <w:t>с</w:t>
      </w:r>
      <w:r>
        <w:t>но которым иностранцы не могут входить в руководящие органы профсоюзов.</w:t>
      </w:r>
    </w:p>
    <w:p w:rsidR="00D44E84" w:rsidRPr="00055D00" w:rsidRDefault="00D44E84" w:rsidP="00D44E84">
      <w:pPr>
        <w:pStyle w:val="SingleTxtGR"/>
        <w:rPr>
          <w:b/>
        </w:rPr>
      </w:pPr>
      <w:r w:rsidRPr="00D44E84">
        <w:t>35.</w:t>
      </w:r>
      <w:r w:rsidRPr="00055D00">
        <w:rPr>
          <w:b/>
        </w:rPr>
        <w:tab/>
        <w:t>Комитет рекомендует государству-участнику и призывает его пр</w:t>
      </w:r>
      <w:r w:rsidRPr="00055D00">
        <w:rPr>
          <w:b/>
        </w:rPr>
        <w:t>и</w:t>
      </w:r>
      <w:r w:rsidRPr="00055D00">
        <w:rPr>
          <w:b/>
        </w:rPr>
        <w:t>нять н</w:t>
      </w:r>
      <w:r w:rsidRPr="00055D00">
        <w:rPr>
          <w:b/>
        </w:rPr>
        <w:t>е</w:t>
      </w:r>
      <w:r w:rsidRPr="00055D00">
        <w:rPr>
          <w:b/>
        </w:rPr>
        <w:t>обходимые меры, с тем чтобы гарантировать трудящимся-мигрантам и членам их семей право на создание ассоциаций и профсоюзов и вхождени</w:t>
      </w:r>
      <w:r>
        <w:rPr>
          <w:b/>
        </w:rPr>
        <w:t>е</w:t>
      </w:r>
      <w:r w:rsidRPr="00055D00">
        <w:rPr>
          <w:b/>
        </w:rPr>
        <w:t xml:space="preserve"> в их исполнительные органы с</w:t>
      </w:r>
      <w:r w:rsidRPr="00055D00">
        <w:rPr>
          <w:b/>
        </w:rPr>
        <w:t>о</w:t>
      </w:r>
      <w:r w:rsidRPr="00055D00">
        <w:rPr>
          <w:b/>
        </w:rPr>
        <w:t>гласно статье 40 Конвенции.</w:t>
      </w:r>
    </w:p>
    <w:p w:rsidR="00D44E84" w:rsidRDefault="00D44E84" w:rsidP="00D44E84">
      <w:pPr>
        <w:pStyle w:val="SingleTxtGR"/>
      </w:pPr>
      <w:r>
        <w:t>36.</w:t>
      </w:r>
      <w:r>
        <w:tab/>
        <w:t>Комитет принимает к сведению, что в ходе дискуссий о реформировании избирательного законодательства и законодательства о политических партиях государства-участника обсуждалась тема предоставления права голоса гват</w:t>
      </w:r>
      <w:r>
        <w:t>е</w:t>
      </w:r>
      <w:r>
        <w:t>мальцам за рубежом. Вместе с тем он сожалеет, что дискуссии в этой связи и реформирование упомянутого законодательства не завершены с декабря 2008 года.</w:t>
      </w:r>
    </w:p>
    <w:p w:rsidR="00D44E84" w:rsidRPr="00F25C0F" w:rsidRDefault="00D44E84" w:rsidP="00D44E84">
      <w:pPr>
        <w:pStyle w:val="SingleTxtGR"/>
        <w:rPr>
          <w:b/>
        </w:rPr>
      </w:pPr>
      <w:r w:rsidRPr="00D44E84">
        <w:t>37.</w:t>
      </w:r>
      <w:r w:rsidRPr="00F25C0F">
        <w:rPr>
          <w:b/>
        </w:rPr>
        <w:tab/>
        <w:t>Комитет призывает государство-участник продолжать свои усилия в целях пересмотра правовых основ и приняти</w:t>
      </w:r>
      <w:r>
        <w:rPr>
          <w:b/>
        </w:rPr>
        <w:t>я</w:t>
      </w:r>
      <w:r w:rsidRPr="00F25C0F">
        <w:rPr>
          <w:b/>
        </w:rPr>
        <w:t xml:space="preserve"> дополнительных мер, обле</w:t>
      </w:r>
      <w:r w:rsidRPr="00F25C0F">
        <w:rPr>
          <w:b/>
        </w:rPr>
        <w:t>г</w:t>
      </w:r>
      <w:r w:rsidRPr="00F25C0F">
        <w:rPr>
          <w:b/>
        </w:rPr>
        <w:t>чающих осуществление права голоса гватемальскими трудящимися-мигрантами, прож</w:t>
      </w:r>
      <w:r w:rsidRPr="00F25C0F">
        <w:rPr>
          <w:b/>
        </w:rPr>
        <w:t>и</w:t>
      </w:r>
      <w:r w:rsidRPr="00F25C0F">
        <w:rPr>
          <w:b/>
        </w:rPr>
        <w:t>вающими за рубежом.</w:t>
      </w:r>
    </w:p>
    <w:p w:rsidR="00D44E84" w:rsidRPr="0069063C" w:rsidRDefault="00D44E84" w:rsidP="00D44E84">
      <w:pPr>
        <w:pStyle w:val="H23GR"/>
      </w:pPr>
      <w:r>
        <w:tab/>
      </w:r>
      <w:r w:rsidRPr="0069063C">
        <w:t>5.</w:t>
      </w:r>
      <w:r w:rsidRPr="0069063C"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64−71)</w:t>
      </w:r>
    </w:p>
    <w:p w:rsidR="00D44E84" w:rsidRDefault="00D44E84" w:rsidP="00D44E84">
      <w:pPr>
        <w:pStyle w:val="SingleTxtGR"/>
      </w:pPr>
      <w:r>
        <w:t>38.</w:t>
      </w:r>
      <w:r>
        <w:tab/>
        <w:t>Комитет выражает свою обеспокоенность отсутствием координации и четкого взаимодействия между компетентными учреждениями государства-участника, которые занимаются различными аспектами международной мигр</w:t>
      </w:r>
      <w:r>
        <w:t>а</w:t>
      </w:r>
      <w:r>
        <w:t>ции, и в частности между ГУМ, НГП и Министерством труда и социального обеспечения.</w:t>
      </w:r>
    </w:p>
    <w:p w:rsidR="00D44E84" w:rsidRPr="00F25C0F" w:rsidRDefault="00D44E84" w:rsidP="00D44E84">
      <w:pPr>
        <w:pStyle w:val="SingleTxtGR"/>
        <w:rPr>
          <w:b/>
        </w:rPr>
      </w:pPr>
      <w:r w:rsidRPr="00D44E84">
        <w:t>39.</w:t>
      </w:r>
      <w:r w:rsidRPr="00F25C0F">
        <w:rPr>
          <w:b/>
        </w:rPr>
        <w:tab/>
        <w:t>Комитет призывает государство-участник уделить приоритетное вним</w:t>
      </w:r>
      <w:r w:rsidRPr="00F25C0F">
        <w:rPr>
          <w:b/>
        </w:rPr>
        <w:t>а</w:t>
      </w:r>
      <w:r w:rsidRPr="00F25C0F">
        <w:rPr>
          <w:b/>
        </w:rPr>
        <w:t>ние доработке и внедрению комплексной государственной политики в области миграции, которая будет способствовать совершенствованию межучрежденческой координации в области миграции. Он рекомендует г</w:t>
      </w:r>
      <w:r w:rsidRPr="00F25C0F">
        <w:rPr>
          <w:b/>
        </w:rPr>
        <w:t>о</w:t>
      </w:r>
      <w:r w:rsidRPr="00F25C0F">
        <w:rPr>
          <w:b/>
        </w:rPr>
        <w:t>сударству-участнику включить в эту политику защиту прав всех труд</w:t>
      </w:r>
      <w:r w:rsidRPr="00F25C0F">
        <w:rPr>
          <w:b/>
        </w:rPr>
        <w:t>я</w:t>
      </w:r>
      <w:r w:rsidRPr="00F25C0F">
        <w:rPr>
          <w:b/>
        </w:rPr>
        <w:t>щихся-мигрантов и членов их семей согласно положениям Конвенции. Кроме того, он призывает государство-участник укрепить потенциал КОНАМИГУА в качестве механизма надзора за деятельностью государс</w:t>
      </w:r>
      <w:r w:rsidRPr="00F25C0F">
        <w:rPr>
          <w:b/>
        </w:rPr>
        <w:t>т</w:t>
      </w:r>
      <w:r w:rsidRPr="00F25C0F">
        <w:rPr>
          <w:b/>
        </w:rPr>
        <w:t>венных учреждений и органов, на которых возложены обязанности по пр</w:t>
      </w:r>
      <w:r w:rsidRPr="00F25C0F">
        <w:rPr>
          <w:b/>
        </w:rPr>
        <w:t>е</w:t>
      </w:r>
      <w:r w:rsidRPr="00F25C0F">
        <w:rPr>
          <w:b/>
        </w:rPr>
        <w:t>доставлению защиты и помощи всем трудящимся-мигрантам и членам их семей.</w:t>
      </w:r>
    </w:p>
    <w:p w:rsidR="00D44E84" w:rsidRDefault="00D44E84" w:rsidP="00D44E84">
      <w:pPr>
        <w:pStyle w:val="SingleTxtGR"/>
      </w:pPr>
      <w:r>
        <w:t>40.</w:t>
      </w:r>
      <w:r>
        <w:tab/>
        <w:t>Комитет принимает к сведению логистическую поддержку, предоста</w:t>
      </w:r>
      <w:r>
        <w:t>в</w:t>
      </w:r>
      <w:r>
        <w:t>ляемую государством-участником гватемальским трудящимся-мигрантам, ве</w:t>
      </w:r>
      <w:r>
        <w:t>р</w:t>
      </w:r>
      <w:r>
        <w:t>нувшимся на родину, в целях их переезда в места своего происхождения. Вм</w:t>
      </w:r>
      <w:r>
        <w:t>е</w:t>
      </w:r>
      <w:r>
        <w:t>сте с тем он обеспокоен отсутствием мер, направленных на содействие их ра</w:t>
      </w:r>
      <w:r>
        <w:t>с</w:t>
      </w:r>
      <w:r>
        <w:t>селению и экономической, социал</w:t>
      </w:r>
      <w:r>
        <w:t>ь</w:t>
      </w:r>
      <w:r>
        <w:t>ной и культурной реинтеграции.</w:t>
      </w:r>
    </w:p>
    <w:p w:rsidR="00D44E84" w:rsidRPr="00F25C0F" w:rsidRDefault="00D44E84" w:rsidP="00D44E84">
      <w:pPr>
        <w:pStyle w:val="SingleTxtGR"/>
        <w:rPr>
          <w:b/>
        </w:rPr>
      </w:pPr>
      <w:r w:rsidRPr="00D44E84">
        <w:t>41.</w:t>
      </w:r>
      <w:r w:rsidRPr="00F25C0F">
        <w:rPr>
          <w:b/>
        </w:rPr>
        <w:tab/>
        <w:t>Комитет рекомендует государству-участнику разработать программу, соответствующую принципам Конвенции, в целях оказания помощи во</w:t>
      </w:r>
      <w:r w:rsidRPr="00F25C0F">
        <w:rPr>
          <w:b/>
        </w:rPr>
        <w:t>з</w:t>
      </w:r>
      <w:r w:rsidRPr="00F25C0F">
        <w:rPr>
          <w:b/>
        </w:rPr>
        <w:t>вращающимся мигрантам в их прочной реинтеграции в экономическую, социальную и культурную структуру гв</w:t>
      </w:r>
      <w:r w:rsidRPr="00F25C0F">
        <w:rPr>
          <w:b/>
        </w:rPr>
        <w:t>а</w:t>
      </w:r>
      <w:r w:rsidRPr="00F25C0F">
        <w:rPr>
          <w:b/>
        </w:rPr>
        <w:t>темальского общества.</w:t>
      </w:r>
    </w:p>
    <w:p w:rsidR="00D44E84" w:rsidRDefault="00D44E84" w:rsidP="00D44E84">
      <w:pPr>
        <w:pStyle w:val="SingleTxtGR"/>
      </w:pPr>
      <w:r>
        <w:t>42.</w:t>
      </w:r>
      <w:r>
        <w:tab/>
        <w:t>Комитет принимает к сведению внедрение Программы по оказанию п</w:t>
      </w:r>
      <w:r>
        <w:t>о</w:t>
      </w:r>
      <w:r>
        <w:t>мощи детям и подросткам из числа мигрантов, цель которой состоит в предо</w:t>
      </w:r>
      <w:r>
        <w:t>с</w:t>
      </w:r>
      <w:r>
        <w:t>тавлении помощи н</w:t>
      </w:r>
      <w:r>
        <w:t>е</w:t>
      </w:r>
      <w:r>
        <w:t>совершеннолетним несопровождаемым репатриантам. Вместе с тем Комитет обеспокоен отсутствием информации о мерах, напра</w:t>
      </w:r>
      <w:r>
        <w:t>в</w:t>
      </w:r>
      <w:r>
        <w:t>ленных на надлежащее выявление и тем самым защиту несопровождаемых д</w:t>
      </w:r>
      <w:r>
        <w:t>е</w:t>
      </w:r>
      <w:r>
        <w:t>тей и подростков-мигрантов, находящихся в стране транзитом, которые подве</w:t>
      </w:r>
      <w:r>
        <w:t>р</w:t>
      </w:r>
      <w:r>
        <w:t>гаются угрозе стать жертвами злоупотреблений и нарушений в ходе перемещ</w:t>
      </w:r>
      <w:r>
        <w:t>е</w:t>
      </w:r>
      <w:r>
        <w:t>ния по маршруту миграции. Комитет также выражает сожаление по поводу о</w:t>
      </w:r>
      <w:r>
        <w:t>т</w:t>
      </w:r>
      <w:r>
        <w:t>сутствия данных и информации о положении в Гватемале детей и подростков, чьи родители эмигрировали за рубеж, в частности в отношении их семейного окружения и о</w:t>
      </w:r>
      <w:r>
        <w:t>б</w:t>
      </w:r>
      <w:r>
        <w:t>разовательной среды.</w:t>
      </w:r>
    </w:p>
    <w:p w:rsidR="00D44E84" w:rsidRPr="006A5C0C" w:rsidRDefault="00D44E84" w:rsidP="00D44E84">
      <w:pPr>
        <w:pStyle w:val="SingleTxtGR"/>
        <w:rPr>
          <w:b/>
        </w:rPr>
      </w:pPr>
      <w:r w:rsidRPr="00D44E84">
        <w:t>43.</w:t>
      </w:r>
      <w:r w:rsidRPr="006A5C0C">
        <w:rPr>
          <w:b/>
        </w:rPr>
        <w:tab/>
        <w:t>Комитет призывает государство-участник ориентировать свои ус</w:t>
      </w:r>
      <w:r w:rsidRPr="006A5C0C">
        <w:rPr>
          <w:b/>
        </w:rPr>
        <w:t>и</w:t>
      </w:r>
      <w:r w:rsidRPr="006A5C0C">
        <w:rPr>
          <w:b/>
        </w:rPr>
        <w:t>лия на разработку политики, позволяющей реагировать на трудности, с к</w:t>
      </w:r>
      <w:r w:rsidRPr="006A5C0C">
        <w:rPr>
          <w:b/>
        </w:rPr>
        <w:t>о</w:t>
      </w:r>
      <w:r w:rsidRPr="006A5C0C">
        <w:rPr>
          <w:b/>
        </w:rPr>
        <w:t>торыми сталкиваются несопровождаемые дети и подростки-мигранты, а также на создание механизмов идентификации и защиты этих несоверше</w:t>
      </w:r>
      <w:r w:rsidRPr="006A5C0C">
        <w:rPr>
          <w:b/>
        </w:rPr>
        <w:t>н</w:t>
      </w:r>
      <w:r w:rsidRPr="006A5C0C">
        <w:rPr>
          <w:b/>
        </w:rPr>
        <w:t>нолетних лиц с учетом руководящих положений по оказанию помощи нес</w:t>
      </w:r>
      <w:r w:rsidRPr="006A5C0C">
        <w:rPr>
          <w:b/>
        </w:rPr>
        <w:t>о</w:t>
      </w:r>
      <w:r w:rsidRPr="006A5C0C">
        <w:rPr>
          <w:b/>
        </w:rPr>
        <w:t>провождаемым несовершеннолетним, принятых на Региональной конф</w:t>
      </w:r>
      <w:r w:rsidRPr="006A5C0C">
        <w:rPr>
          <w:b/>
        </w:rPr>
        <w:t>е</w:t>
      </w:r>
      <w:r w:rsidRPr="006A5C0C">
        <w:rPr>
          <w:b/>
        </w:rPr>
        <w:t>ренции по вопросам м</w:t>
      </w:r>
      <w:r w:rsidRPr="006A5C0C">
        <w:rPr>
          <w:b/>
        </w:rPr>
        <w:t>и</w:t>
      </w:r>
      <w:r w:rsidRPr="006A5C0C">
        <w:rPr>
          <w:b/>
        </w:rPr>
        <w:t>грации. Он также рекомендует государству-участнику провести исследования о положени</w:t>
      </w:r>
      <w:r>
        <w:rPr>
          <w:b/>
        </w:rPr>
        <w:t>и</w:t>
      </w:r>
      <w:r w:rsidRPr="006A5C0C">
        <w:rPr>
          <w:b/>
        </w:rPr>
        <w:t xml:space="preserve"> в Гватемале детей и подр</w:t>
      </w:r>
      <w:r w:rsidRPr="006A5C0C">
        <w:rPr>
          <w:b/>
        </w:rPr>
        <w:t>о</w:t>
      </w:r>
      <w:r w:rsidRPr="006A5C0C">
        <w:rPr>
          <w:b/>
        </w:rPr>
        <w:t xml:space="preserve">стков, чьи родители </w:t>
      </w:r>
      <w:r>
        <w:rPr>
          <w:b/>
        </w:rPr>
        <w:t>выехали</w:t>
      </w:r>
      <w:r w:rsidRPr="006A5C0C">
        <w:rPr>
          <w:b/>
        </w:rPr>
        <w:t xml:space="preserve"> за рубеж, в целях выработки политики в о</w:t>
      </w:r>
      <w:r w:rsidRPr="006A5C0C">
        <w:rPr>
          <w:b/>
        </w:rPr>
        <w:t>б</w:t>
      </w:r>
      <w:r w:rsidRPr="006A5C0C">
        <w:rPr>
          <w:b/>
        </w:rPr>
        <w:t>ласти предоставления им помощи, защиты и обеспечения воссоединения семей.</w:t>
      </w:r>
    </w:p>
    <w:p w:rsidR="00D44E84" w:rsidRDefault="00D44E84" w:rsidP="00D44E84">
      <w:pPr>
        <w:pStyle w:val="SingleTxtGR"/>
      </w:pPr>
      <w:r>
        <w:t>44.</w:t>
      </w:r>
      <w:r>
        <w:tab/>
        <w:t>Комитет принимает к сведению усилия государства-участника по борьбе с торговлей людьми. Вместе с тем он обеспокоен явным дублированием фун</w:t>
      </w:r>
      <w:r>
        <w:t>к</w:t>
      </w:r>
      <w:r>
        <w:t>ций и отсутствием координации между учреждениями, занимающимися бор</w:t>
      </w:r>
      <w:r>
        <w:t>ь</w:t>
      </w:r>
      <w:r>
        <w:t>бой с этим явлением, в частности между Секретариатом по борьбе с сексуал</w:t>
      </w:r>
      <w:r>
        <w:t>ь</w:t>
      </w:r>
      <w:r>
        <w:t>ным насилием, эксплуатацией и торговлей людьми (СБСНЭТ) и Межучрежде</w:t>
      </w:r>
      <w:r>
        <w:t>н</w:t>
      </w:r>
      <w:r>
        <w:t>ческой комиссией по борьбе с торговлей людьми (КБТЛ). Кроме того, он обе</w:t>
      </w:r>
      <w:r>
        <w:t>с</w:t>
      </w:r>
      <w:r>
        <w:t>покоен недостаточной информацией об осуществлении Закона по борьбе с се</w:t>
      </w:r>
      <w:r>
        <w:t>к</w:t>
      </w:r>
      <w:r>
        <w:t>суальным насилием, эксплуатацией и торговлей людьми, в частности в отнош</w:t>
      </w:r>
      <w:r>
        <w:t>е</w:t>
      </w:r>
      <w:r>
        <w:t>нии эффективных расследований, преследования и применения санкций в о</w:t>
      </w:r>
      <w:r>
        <w:t>т</w:t>
      </w:r>
      <w:r>
        <w:t>ношении лиц, ответственных за торговлю людьми, в частности в случаях пр</w:t>
      </w:r>
      <w:r>
        <w:t>и</w:t>
      </w:r>
      <w:r>
        <w:t>частности государственных должностных лиц к совершению таких преступл</w:t>
      </w:r>
      <w:r>
        <w:t>е</w:t>
      </w:r>
      <w:r>
        <w:t>ний. Комитет также обеспокоен отсутствием в государстве-участнике исслед</w:t>
      </w:r>
      <w:r>
        <w:t>о</w:t>
      </w:r>
      <w:r>
        <w:t>ваний, аналитических материалов и дезагрегированных данных для оценки масштабов этого явления, включая как торговлю людьми на территории гос</w:t>
      </w:r>
      <w:r>
        <w:t>у</w:t>
      </w:r>
      <w:r>
        <w:t>дарства-участника, так и незаконное перемещение людей через нее и за ее пр</w:t>
      </w:r>
      <w:r>
        <w:t>е</w:t>
      </w:r>
      <w:r>
        <w:t>делы.</w:t>
      </w:r>
    </w:p>
    <w:p w:rsidR="00D44E84" w:rsidRPr="007C0342" w:rsidRDefault="00D44E84" w:rsidP="00D44E84">
      <w:pPr>
        <w:pStyle w:val="SingleTxtGR"/>
        <w:rPr>
          <w:b/>
        </w:rPr>
      </w:pPr>
      <w:r w:rsidRPr="00D44E84">
        <w:t>45.</w:t>
      </w:r>
      <w:r w:rsidRPr="007C0342">
        <w:rPr>
          <w:b/>
        </w:rPr>
        <w:tab/>
        <w:t>Комитет рекомендует государству-участнику активизировать свои усилия по бор</w:t>
      </w:r>
      <w:r w:rsidRPr="007C0342">
        <w:rPr>
          <w:b/>
        </w:rPr>
        <w:t>ь</w:t>
      </w:r>
      <w:r w:rsidRPr="007C0342">
        <w:rPr>
          <w:b/>
        </w:rPr>
        <w:t>бе с торговлей людьми, в частности посредством:</w:t>
      </w:r>
    </w:p>
    <w:p w:rsidR="00D44E84" w:rsidRPr="007C0342" w:rsidRDefault="00D44E84" w:rsidP="00D44E84">
      <w:pPr>
        <w:pStyle w:val="SingleTxtGR"/>
        <w:rPr>
          <w:b/>
        </w:rPr>
      </w:pPr>
      <w:r w:rsidRPr="007C0342">
        <w:rPr>
          <w:b/>
        </w:rPr>
        <w:tab/>
      </w:r>
      <w:r w:rsidRPr="007C0342">
        <w:rPr>
          <w:b/>
          <w:lang w:val="en-US"/>
        </w:rPr>
        <w:t>a</w:t>
      </w:r>
      <w:r w:rsidRPr="007C0342">
        <w:rPr>
          <w:b/>
        </w:rPr>
        <w:t>)</w:t>
      </w:r>
      <w:r w:rsidRPr="007C0342">
        <w:rPr>
          <w:b/>
        </w:rPr>
        <w:tab/>
        <w:t>принятия предписаний для обеспечения осуществления зак</w:t>
      </w:r>
      <w:r w:rsidRPr="007C0342">
        <w:rPr>
          <w:b/>
        </w:rPr>
        <w:t>о</w:t>
      </w:r>
      <w:r w:rsidRPr="007C0342">
        <w:rPr>
          <w:b/>
        </w:rPr>
        <w:t>нодательства по борьбе с торговлей людьми;</w:t>
      </w:r>
    </w:p>
    <w:p w:rsidR="00D44E84" w:rsidRPr="007C0342" w:rsidRDefault="00D44E84" w:rsidP="00D44E84">
      <w:pPr>
        <w:pStyle w:val="SingleTxtGR"/>
        <w:rPr>
          <w:b/>
        </w:rPr>
      </w:pPr>
      <w:r w:rsidRPr="007C0342">
        <w:rPr>
          <w:b/>
        </w:rPr>
        <w:tab/>
      </w:r>
      <w:r w:rsidRPr="007C0342">
        <w:rPr>
          <w:b/>
          <w:lang w:val="en-US"/>
        </w:rPr>
        <w:t>b</w:t>
      </w:r>
      <w:r w:rsidRPr="007C0342">
        <w:rPr>
          <w:b/>
        </w:rPr>
        <w:t>)</w:t>
      </w:r>
      <w:r w:rsidRPr="007C0342">
        <w:rPr>
          <w:b/>
        </w:rPr>
        <w:tab/>
        <w:t xml:space="preserve">надлежащей и интенсивной подготовки сотрудников НГП для расширения их возможностей по выявлению жертв, а также постоянной подготовки </w:t>
      </w:r>
      <w:r>
        <w:rPr>
          <w:b/>
        </w:rPr>
        <w:t xml:space="preserve">в связи с явлением торговли людьми </w:t>
      </w:r>
      <w:r w:rsidRPr="007C0342">
        <w:rPr>
          <w:b/>
        </w:rPr>
        <w:t>должностных лиц и гос</w:t>
      </w:r>
      <w:r w:rsidRPr="007C0342">
        <w:rPr>
          <w:b/>
        </w:rPr>
        <w:t>у</w:t>
      </w:r>
      <w:r w:rsidRPr="007C0342">
        <w:rPr>
          <w:b/>
        </w:rPr>
        <w:t>дарственных служащих, особенно среди персонала НГП, судей и сотрудн</w:t>
      </w:r>
      <w:r w:rsidRPr="007C0342">
        <w:rPr>
          <w:b/>
        </w:rPr>
        <w:t>и</w:t>
      </w:r>
      <w:r w:rsidRPr="007C0342">
        <w:rPr>
          <w:b/>
        </w:rPr>
        <w:t>ков уголовных судов, налоговых служб, трудовых инспекторов, преподав</w:t>
      </w:r>
      <w:r w:rsidRPr="007C0342">
        <w:rPr>
          <w:b/>
        </w:rPr>
        <w:t>а</w:t>
      </w:r>
      <w:r w:rsidRPr="007C0342">
        <w:rPr>
          <w:b/>
        </w:rPr>
        <w:t>телей, медицинских специалистов на национальном уровне и представит</w:t>
      </w:r>
      <w:r w:rsidRPr="007C0342">
        <w:rPr>
          <w:b/>
        </w:rPr>
        <w:t>е</w:t>
      </w:r>
      <w:r w:rsidRPr="007C0342">
        <w:rPr>
          <w:b/>
        </w:rPr>
        <w:t>лей и сотрудников гватемальских посольств и консульств;</w:t>
      </w:r>
    </w:p>
    <w:p w:rsidR="00D44E84" w:rsidRPr="007C0342" w:rsidRDefault="00D44E84" w:rsidP="00D44E84">
      <w:pPr>
        <w:pStyle w:val="SingleTxtGR"/>
        <w:rPr>
          <w:b/>
        </w:rPr>
      </w:pPr>
      <w:r w:rsidRPr="007C0342">
        <w:rPr>
          <w:b/>
        </w:rPr>
        <w:tab/>
      </w:r>
      <w:r w:rsidRPr="007C0342">
        <w:rPr>
          <w:b/>
          <w:lang w:val="en-US"/>
        </w:rPr>
        <w:t>c</w:t>
      </w:r>
      <w:r w:rsidRPr="007C0342">
        <w:rPr>
          <w:b/>
        </w:rPr>
        <w:t>)</w:t>
      </w:r>
      <w:r w:rsidRPr="007C0342">
        <w:rPr>
          <w:b/>
        </w:rPr>
        <w:tab/>
        <w:t>осуществления систематического сбора дезагрегированных данных в целях улучшения борьбы с торговлей людьми;</w:t>
      </w:r>
    </w:p>
    <w:p w:rsidR="00D44E84" w:rsidRPr="007C0342" w:rsidRDefault="00D44E84" w:rsidP="00D44E84">
      <w:pPr>
        <w:pStyle w:val="SingleTxtGR"/>
        <w:rPr>
          <w:b/>
        </w:rPr>
      </w:pPr>
      <w:r w:rsidRPr="007C0342">
        <w:rPr>
          <w:b/>
        </w:rPr>
        <w:tab/>
      </w:r>
      <w:r w:rsidRPr="007C0342">
        <w:rPr>
          <w:b/>
          <w:lang w:val="en-US"/>
        </w:rPr>
        <w:t>d</w:t>
      </w:r>
      <w:r w:rsidRPr="007C0342">
        <w:rPr>
          <w:b/>
        </w:rPr>
        <w:t>)</w:t>
      </w:r>
      <w:r w:rsidRPr="007C0342">
        <w:rPr>
          <w:b/>
        </w:rPr>
        <w:tab/>
        <w:t xml:space="preserve">принятия мер </w:t>
      </w:r>
      <w:r>
        <w:rPr>
          <w:b/>
        </w:rPr>
        <w:t>по</w:t>
      </w:r>
      <w:r w:rsidRPr="007C0342">
        <w:rPr>
          <w:b/>
        </w:rPr>
        <w:t xml:space="preserve"> привлечени</w:t>
      </w:r>
      <w:r>
        <w:rPr>
          <w:b/>
        </w:rPr>
        <w:t>ю</w:t>
      </w:r>
      <w:r w:rsidRPr="007C0342">
        <w:rPr>
          <w:b/>
        </w:rPr>
        <w:t xml:space="preserve"> к судебной ответственности и надлежащего наказания лиц, ответственных за торговлю людьми, включая государственных служ</w:t>
      </w:r>
      <w:r w:rsidRPr="007C0342">
        <w:rPr>
          <w:b/>
        </w:rPr>
        <w:t>а</w:t>
      </w:r>
      <w:r w:rsidRPr="007C0342">
        <w:rPr>
          <w:b/>
        </w:rPr>
        <w:t>щих;</w:t>
      </w:r>
    </w:p>
    <w:p w:rsidR="00D44E84" w:rsidRPr="007C0342" w:rsidRDefault="00D44E84" w:rsidP="00D44E84">
      <w:pPr>
        <w:pStyle w:val="SingleTxtGR"/>
        <w:rPr>
          <w:b/>
        </w:rPr>
      </w:pPr>
      <w:r w:rsidRPr="007C0342">
        <w:rPr>
          <w:b/>
        </w:rPr>
        <w:tab/>
      </w:r>
      <w:r w:rsidRPr="007C0342">
        <w:rPr>
          <w:b/>
          <w:lang w:val="en-US"/>
        </w:rPr>
        <w:t>e</w:t>
      </w:r>
      <w:r w:rsidRPr="007C0342">
        <w:rPr>
          <w:b/>
        </w:rPr>
        <w:t>)</w:t>
      </w:r>
      <w:r w:rsidRPr="007C0342">
        <w:rPr>
          <w:b/>
        </w:rPr>
        <w:tab/>
        <w:t>активизаци</w:t>
      </w:r>
      <w:r>
        <w:rPr>
          <w:b/>
        </w:rPr>
        <w:t>и</w:t>
      </w:r>
      <w:r w:rsidRPr="007C0342">
        <w:rPr>
          <w:b/>
        </w:rPr>
        <w:t xml:space="preserve"> кампаний по профилактике нелегальной мигр</w:t>
      </w:r>
      <w:r w:rsidRPr="007C0342">
        <w:rPr>
          <w:b/>
        </w:rPr>
        <w:t>а</w:t>
      </w:r>
      <w:r w:rsidRPr="007C0342">
        <w:rPr>
          <w:b/>
        </w:rPr>
        <w:t>ции, и в том чи</w:t>
      </w:r>
      <w:r w:rsidRPr="007C0342">
        <w:rPr>
          <w:b/>
        </w:rPr>
        <w:t>с</w:t>
      </w:r>
      <w:r w:rsidRPr="007C0342">
        <w:rPr>
          <w:b/>
        </w:rPr>
        <w:t>ле торговли людьми;</w:t>
      </w:r>
    </w:p>
    <w:p w:rsidR="00D44E84" w:rsidRPr="007C0342" w:rsidRDefault="00D44E84" w:rsidP="00D44E84">
      <w:pPr>
        <w:pStyle w:val="SingleTxtGR"/>
        <w:rPr>
          <w:b/>
        </w:rPr>
      </w:pPr>
      <w:r w:rsidRPr="007C0342">
        <w:rPr>
          <w:b/>
        </w:rPr>
        <w:tab/>
      </w:r>
      <w:r w:rsidRPr="007C0342">
        <w:rPr>
          <w:b/>
          <w:lang w:val="en-US"/>
        </w:rPr>
        <w:t>f</w:t>
      </w:r>
      <w:r w:rsidRPr="007C0342">
        <w:rPr>
          <w:b/>
        </w:rPr>
        <w:t>)</w:t>
      </w:r>
      <w:r w:rsidRPr="007C0342">
        <w:rPr>
          <w:b/>
        </w:rPr>
        <w:tab/>
        <w:t>разработки эффективных механизмов для выявления и защиты жертв торго</w:t>
      </w:r>
      <w:r w:rsidRPr="007C0342">
        <w:rPr>
          <w:b/>
        </w:rPr>
        <w:t>в</w:t>
      </w:r>
      <w:r w:rsidRPr="007C0342">
        <w:rPr>
          <w:b/>
        </w:rPr>
        <w:t>ли людьми;</w:t>
      </w:r>
    </w:p>
    <w:p w:rsidR="00D44E84" w:rsidRPr="007C0342" w:rsidRDefault="00D44E84" w:rsidP="00D44E84">
      <w:pPr>
        <w:pStyle w:val="SingleTxtGR"/>
        <w:rPr>
          <w:b/>
        </w:rPr>
      </w:pPr>
      <w:r w:rsidRPr="007C0342">
        <w:rPr>
          <w:b/>
        </w:rPr>
        <w:tab/>
      </w:r>
      <w:r w:rsidRPr="007C0342">
        <w:rPr>
          <w:b/>
          <w:lang w:val="en-US"/>
        </w:rPr>
        <w:t>g</w:t>
      </w:r>
      <w:r w:rsidRPr="007C0342">
        <w:rPr>
          <w:b/>
        </w:rPr>
        <w:t>)</w:t>
      </w:r>
      <w:r w:rsidRPr="007C0342">
        <w:rPr>
          <w:b/>
        </w:rPr>
        <w:tab/>
        <w:t xml:space="preserve">разработки стратегии для обеспечения уважения прав жертв, предупреждения их повторной виктимизации и создания </w:t>
      </w:r>
      <w:r>
        <w:rPr>
          <w:b/>
        </w:rPr>
        <w:t xml:space="preserve">для них </w:t>
      </w:r>
      <w:r w:rsidRPr="007C0342">
        <w:rPr>
          <w:b/>
        </w:rPr>
        <w:t>жизне</w:t>
      </w:r>
      <w:r w:rsidRPr="007C0342">
        <w:rPr>
          <w:b/>
        </w:rPr>
        <w:t>н</w:t>
      </w:r>
      <w:r w:rsidRPr="007C0342">
        <w:rPr>
          <w:b/>
        </w:rPr>
        <w:t>ных перспектив с учетом физических, психологических и социальных п</w:t>
      </w:r>
      <w:r w:rsidRPr="007C0342">
        <w:rPr>
          <w:b/>
        </w:rPr>
        <w:t>о</w:t>
      </w:r>
      <w:r w:rsidRPr="007C0342">
        <w:rPr>
          <w:b/>
        </w:rPr>
        <w:t>следствий, от которых страдают жертвы то</w:t>
      </w:r>
      <w:r w:rsidRPr="007C0342">
        <w:rPr>
          <w:b/>
        </w:rPr>
        <w:t>р</w:t>
      </w:r>
      <w:r w:rsidRPr="007C0342">
        <w:rPr>
          <w:b/>
        </w:rPr>
        <w:t>говли людьми;</w:t>
      </w:r>
    </w:p>
    <w:p w:rsidR="00D44E84" w:rsidRPr="007C0342" w:rsidRDefault="00D44E84" w:rsidP="00D44E84">
      <w:pPr>
        <w:pStyle w:val="SingleTxtGR"/>
        <w:rPr>
          <w:b/>
        </w:rPr>
      </w:pPr>
      <w:r w:rsidRPr="00D44E84">
        <w:t>46.</w:t>
      </w:r>
      <w:r w:rsidRPr="007C0342">
        <w:rPr>
          <w:b/>
        </w:rPr>
        <w:tab/>
        <w:t>В отношении нелегального перемещения мигрантов Комитет рек</w:t>
      </w:r>
      <w:r w:rsidRPr="007C0342">
        <w:rPr>
          <w:b/>
        </w:rPr>
        <w:t>о</w:t>
      </w:r>
      <w:r w:rsidRPr="007C0342">
        <w:rPr>
          <w:b/>
        </w:rPr>
        <w:t>мендует г</w:t>
      </w:r>
      <w:r w:rsidRPr="007C0342">
        <w:rPr>
          <w:b/>
        </w:rPr>
        <w:t>о</w:t>
      </w:r>
      <w:r w:rsidRPr="007C0342">
        <w:rPr>
          <w:b/>
        </w:rPr>
        <w:t>сударству-участнику:</w:t>
      </w:r>
    </w:p>
    <w:p w:rsidR="00D44E84" w:rsidRPr="007C0342" w:rsidRDefault="00D44E84" w:rsidP="00D44E84">
      <w:pPr>
        <w:pStyle w:val="SingleTxtGR"/>
        <w:rPr>
          <w:b/>
        </w:rPr>
      </w:pPr>
      <w:r w:rsidRPr="007C0342">
        <w:rPr>
          <w:b/>
        </w:rPr>
        <w:tab/>
      </w:r>
      <w:r w:rsidRPr="007C0342">
        <w:rPr>
          <w:b/>
          <w:lang w:val="en-US"/>
        </w:rPr>
        <w:t>a</w:t>
      </w:r>
      <w:r w:rsidRPr="007C0342">
        <w:rPr>
          <w:b/>
        </w:rPr>
        <w:t>)</w:t>
      </w:r>
      <w:r w:rsidRPr="007C0342">
        <w:rPr>
          <w:b/>
        </w:rPr>
        <w:tab/>
        <w:t>провести расследования и принять необходимые меры с целью наказания в</w:t>
      </w:r>
      <w:r w:rsidRPr="007C0342">
        <w:rPr>
          <w:b/>
        </w:rPr>
        <w:t>и</w:t>
      </w:r>
      <w:r w:rsidRPr="007C0342">
        <w:rPr>
          <w:b/>
        </w:rPr>
        <w:t>новных в незаконном перемещении мигрантов;</w:t>
      </w:r>
    </w:p>
    <w:p w:rsidR="00D44E84" w:rsidRPr="007C0342" w:rsidRDefault="00D44E84" w:rsidP="00D44E84">
      <w:pPr>
        <w:pStyle w:val="SingleTxtGR"/>
        <w:rPr>
          <w:b/>
        </w:rPr>
      </w:pPr>
      <w:r w:rsidRPr="007C0342">
        <w:rPr>
          <w:b/>
        </w:rPr>
        <w:tab/>
      </w:r>
      <w:r w:rsidRPr="007C0342">
        <w:rPr>
          <w:b/>
          <w:lang w:val="en-US"/>
        </w:rPr>
        <w:t>b</w:t>
      </w:r>
      <w:r w:rsidRPr="007C0342">
        <w:rPr>
          <w:b/>
        </w:rPr>
        <w:t>)</w:t>
      </w:r>
      <w:r w:rsidRPr="007C0342">
        <w:rPr>
          <w:b/>
        </w:rPr>
        <w:tab/>
        <w:t>активизировать на местном уровне кампании для населения в ц</w:t>
      </w:r>
      <w:r w:rsidRPr="007C0342">
        <w:rPr>
          <w:b/>
        </w:rPr>
        <w:t>е</w:t>
      </w:r>
      <w:r w:rsidRPr="007C0342">
        <w:rPr>
          <w:b/>
        </w:rPr>
        <w:t>лом для разъяснения угроз, которыми чревата нелегальная миграция.</w:t>
      </w:r>
    </w:p>
    <w:p w:rsidR="00D44E84" w:rsidRDefault="00D44E84" w:rsidP="00D44E84">
      <w:pPr>
        <w:pStyle w:val="H23GR"/>
      </w:pPr>
      <w:r>
        <w:tab/>
        <w:t>6.</w:t>
      </w:r>
      <w:r>
        <w:tab/>
      </w:r>
      <w:r w:rsidRPr="0069063C">
        <w:t>Последующие меры и</w:t>
      </w:r>
      <w:r>
        <w:t xml:space="preserve"> распространение информации</w:t>
      </w:r>
    </w:p>
    <w:p w:rsidR="00D44E84" w:rsidRPr="007B783E" w:rsidRDefault="00D44E84" w:rsidP="00D44E84">
      <w:pPr>
        <w:pStyle w:val="SingleTxtGR"/>
        <w:rPr>
          <w:b/>
        </w:rPr>
      </w:pPr>
      <w:r w:rsidRPr="007B783E">
        <w:rPr>
          <w:b/>
        </w:rPr>
        <w:t>Последующие меры</w:t>
      </w:r>
    </w:p>
    <w:p w:rsidR="00D44E84" w:rsidRPr="007B783E" w:rsidRDefault="00D44E84" w:rsidP="00D44E84">
      <w:pPr>
        <w:pStyle w:val="SingleTxtGR"/>
        <w:rPr>
          <w:b/>
        </w:rPr>
      </w:pPr>
      <w:r w:rsidRPr="00D44E84">
        <w:t>47.</w:t>
      </w:r>
      <w:r w:rsidRPr="007B783E">
        <w:rPr>
          <w:b/>
        </w:rPr>
        <w:tab/>
        <w:t>Комитет просит государство-участник в своем втором периодическом докладе представить подробную информацию о мерах, принятых с целью реализации рекомендаций, сформулированных в настоящих заключител</w:t>
      </w:r>
      <w:r w:rsidRPr="007B783E">
        <w:rPr>
          <w:b/>
        </w:rPr>
        <w:t>ь</w:t>
      </w:r>
      <w:r w:rsidRPr="007B783E">
        <w:rPr>
          <w:b/>
        </w:rPr>
        <w:t>ных замечаниях. Комитет рек</w:t>
      </w:r>
      <w:r w:rsidRPr="007B783E">
        <w:rPr>
          <w:b/>
        </w:rPr>
        <w:t>о</w:t>
      </w:r>
      <w:r w:rsidRPr="007B783E">
        <w:rPr>
          <w:b/>
        </w:rPr>
        <w:t>мендует государству-участнику принять все надлежащие меры для осуществления настоящих рекомендаций, и в час</w:t>
      </w:r>
      <w:r w:rsidRPr="007B783E">
        <w:rPr>
          <w:b/>
        </w:rPr>
        <w:t>т</w:t>
      </w:r>
      <w:r w:rsidRPr="007B783E">
        <w:rPr>
          <w:b/>
        </w:rPr>
        <w:t xml:space="preserve">ности препроводить их </w:t>
      </w:r>
      <w:r>
        <w:rPr>
          <w:b/>
        </w:rPr>
        <w:t>К</w:t>
      </w:r>
      <w:r w:rsidRPr="007B783E">
        <w:rPr>
          <w:b/>
        </w:rPr>
        <w:t>онгрессу, а также местным властям в целях их изучения и принятия ими соответству</w:t>
      </w:r>
      <w:r w:rsidRPr="007B783E">
        <w:rPr>
          <w:b/>
        </w:rPr>
        <w:t>ю</w:t>
      </w:r>
      <w:r w:rsidRPr="007B783E">
        <w:rPr>
          <w:b/>
        </w:rPr>
        <w:t>щих мер.</w:t>
      </w:r>
    </w:p>
    <w:p w:rsidR="00D44E84" w:rsidRPr="007B783E" w:rsidRDefault="00D44E84" w:rsidP="00D44E84">
      <w:pPr>
        <w:pStyle w:val="SingleTxtGR"/>
        <w:rPr>
          <w:b/>
        </w:rPr>
      </w:pPr>
      <w:r w:rsidRPr="007B783E">
        <w:rPr>
          <w:b/>
        </w:rPr>
        <w:t>Распространение информации</w:t>
      </w:r>
    </w:p>
    <w:p w:rsidR="00D44E84" w:rsidRPr="007B783E" w:rsidRDefault="00D44E84" w:rsidP="00D44E84">
      <w:pPr>
        <w:pStyle w:val="SingleTxtGR"/>
        <w:rPr>
          <w:b/>
        </w:rPr>
      </w:pPr>
      <w:r w:rsidRPr="00D44E84">
        <w:t>48.</w:t>
      </w:r>
      <w:r w:rsidRPr="007B783E">
        <w:rPr>
          <w:b/>
        </w:rPr>
        <w:tab/>
        <w:t>Комитет просит также государство-участник распространить текст настоящих заключительных замечаний, особенно среди государственных органов, органов судебной системы, дипломатических и консульских учр</w:t>
      </w:r>
      <w:r w:rsidRPr="007B783E">
        <w:rPr>
          <w:b/>
        </w:rPr>
        <w:t>е</w:t>
      </w:r>
      <w:r w:rsidRPr="007B783E">
        <w:rPr>
          <w:b/>
        </w:rPr>
        <w:t>ждений и н</w:t>
      </w:r>
      <w:r w:rsidRPr="007B783E">
        <w:rPr>
          <w:b/>
        </w:rPr>
        <w:t>е</w:t>
      </w:r>
      <w:r w:rsidRPr="007B783E">
        <w:rPr>
          <w:b/>
        </w:rPr>
        <w:t xml:space="preserve">правительственных организаций, а также среди субъектов гражданского общества, как и </w:t>
      </w:r>
      <w:r>
        <w:rPr>
          <w:b/>
        </w:rPr>
        <w:t xml:space="preserve">среди </w:t>
      </w:r>
      <w:r w:rsidRPr="007B783E">
        <w:rPr>
          <w:b/>
        </w:rPr>
        <w:t>университетов и общественности в целом</w:t>
      </w:r>
      <w:r>
        <w:rPr>
          <w:b/>
        </w:rPr>
        <w:t>,</w:t>
      </w:r>
      <w:r w:rsidRPr="007B783E">
        <w:rPr>
          <w:b/>
        </w:rPr>
        <w:t xml:space="preserve"> и принять необходимые меры для ознакомления с ними гватемал</w:t>
      </w:r>
      <w:r w:rsidRPr="007B783E">
        <w:rPr>
          <w:b/>
        </w:rPr>
        <w:t>ь</w:t>
      </w:r>
      <w:r w:rsidRPr="007B783E">
        <w:rPr>
          <w:b/>
        </w:rPr>
        <w:t>ских трудящихся-мигрантов за руб</w:t>
      </w:r>
      <w:r w:rsidRPr="007B783E">
        <w:rPr>
          <w:b/>
        </w:rPr>
        <w:t>е</w:t>
      </w:r>
      <w:r w:rsidRPr="007B783E">
        <w:rPr>
          <w:b/>
        </w:rPr>
        <w:t>жом и иностранных трудящихся-мигрантов, следующих транзитом через Гватемалу или проживающих на ее террит</w:t>
      </w:r>
      <w:r w:rsidRPr="007B783E">
        <w:rPr>
          <w:b/>
        </w:rPr>
        <w:t>о</w:t>
      </w:r>
      <w:r w:rsidRPr="007B783E">
        <w:rPr>
          <w:b/>
        </w:rPr>
        <w:t>рии.</w:t>
      </w:r>
    </w:p>
    <w:p w:rsidR="00D44E84" w:rsidRPr="007B783E" w:rsidRDefault="00D44E84" w:rsidP="00D44E84">
      <w:pPr>
        <w:pStyle w:val="H23GR"/>
      </w:pPr>
      <w:r>
        <w:tab/>
      </w:r>
      <w:r w:rsidRPr="007B783E">
        <w:t>7.</w:t>
      </w:r>
      <w:r w:rsidRPr="007B783E">
        <w:tab/>
        <w:t>Следующий периодический доклад</w:t>
      </w:r>
    </w:p>
    <w:p w:rsidR="00D44E84" w:rsidRPr="007B783E" w:rsidRDefault="00D44E84" w:rsidP="00D44E84">
      <w:pPr>
        <w:pStyle w:val="SingleTxtGR"/>
        <w:rPr>
          <w:b/>
        </w:rPr>
      </w:pPr>
      <w:r w:rsidRPr="00D44E84">
        <w:t>49.</w:t>
      </w:r>
      <w:r w:rsidRPr="007B783E">
        <w:rPr>
          <w:b/>
        </w:rPr>
        <w:tab/>
        <w:t>Комитет просит государство-участник представить свой второй п</w:t>
      </w:r>
      <w:r w:rsidRPr="007B783E">
        <w:rPr>
          <w:b/>
        </w:rPr>
        <w:t>е</w:t>
      </w:r>
      <w:r w:rsidRPr="007B783E">
        <w:rPr>
          <w:b/>
        </w:rPr>
        <w:t>риодический доклад не позднее 1 октября 2016 года.</w:t>
      </w:r>
    </w:p>
    <w:p w:rsidR="00D44E84" w:rsidRPr="006C5417" w:rsidRDefault="00D44E84" w:rsidP="00D44E8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008D1" w:rsidRPr="00D507E7" w:rsidRDefault="004008D1" w:rsidP="004008D1">
      <w:pPr>
        <w:pStyle w:val="SingleTxtGR"/>
      </w:pPr>
    </w:p>
    <w:p w:rsidR="004008D1" w:rsidRPr="000E0ABB" w:rsidRDefault="004008D1" w:rsidP="000E0ABB">
      <w:pPr>
        <w:pStyle w:val="SingleTxtGR"/>
        <w:rPr>
          <w:b/>
        </w:rPr>
      </w:pPr>
    </w:p>
    <w:sectPr w:rsidR="004008D1" w:rsidRPr="000E0ABB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607" w:rsidRDefault="00FD7607">
      <w:r>
        <w:rPr>
          <w:lang w:val="en-US"/>
        </w:rPr>
        <w:tab/>
      </w:r>
      <w:r>
        <w:separator/>
      </w:r>
    </w:p>
  </w:endnote>
  <w:endnote w:type="continuationSeparator" w:id="0">
    <w:p w:rsidR="00FD7607" w:rsidRDefault="00FD7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8D1" w:rsidRPr="00190D1E" w:rsidRDefault="004008D1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F122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46367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8D1" w:rsidRPr="009A6F4A" w:rsidRDefault="004008D1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46367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F1229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8D1" w:rsidRPr="009A6F4A" w:rsidRDefault="004008D1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46367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151111  151111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607" w:rsidRPr="00F71F63" w:rsidRDefault="00FD760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D7607" w:rsidRPr="00F71F63" w:rsidRDefault="00FD760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D7607" w:rsidRPr="00635E86" w:rsidRDefault="00FD7607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8D1" w:rsidRPr="00190D1E" w:rsidRDefault="004008D1">
    <w:pPr>
      <w:pStyle w:val="Header"/>
      <w:rPr>
        <w:lang w:val="en-US"/>
      </w:rPr>
    </w:pPr>
    <w:r>
      <w:rPr>
        <w:lang w:val="en-US"/>
      </w:rPr>
      <w:t>CMW/</w:t>
    </w:r>
    <w:r w:rsidRPr="00190D1E">
      <w:rPr>
        <w:lang w:val="en-US"/>
      </w:rPr>
      <w:t>C/GTM/CO/1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8D1" w:rsidRPr="00190D1E" w:rsidRDefault="004008D1">
    <w:pPr>
      <w:pStyle w:val="Header"/>
      <w:rPr>
        <w:lang w:val="ru-RU"/>
      </w:rPr>
    </w:pPr>
    <w:r>
      <w:rPr>
        <w:lang w:val="en-US"/>
      </w:rPr>
      <w:tab/>
      <w:t>CMW/</w:t>
    </w:r>
    <w:r w:rsidRPr="00190D1E">
      <w:rPr>
        <w:lang w:val="en-US"/>
      </w:rPr>
      <w:t>C/GTM/CO/1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323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0ABB"/>
    <w:rsid w:val="00117AEE"/>
    <w:rsid w:val="0012699C"/>
    <w:rsid w:val="001463F7"/>
    <w:rsid w:val="0015769C"/>
    <w:rsid w:val="00180752"/>
    <w:rsid w:val="00185076"/>
    <w:rsid w:val="0018543C"/>
    <w:rsid w:val="00190231"/>
    <w:rsid w:val="00190D1E"/>
    <w:rsid w:val="00192ABD"/>
    <w:rsid w:val="00193239"/>
    <w:rsid w:val="001A75D5"/>
    <w:rsid w:val="001A7D40"/>
    <w:rsid w:val="001C164B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08D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0F02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C7FF9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BF0B2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1229"/>
    <w:rsid w:val="00CF262F"/>
    <w:rsid w:val="00D025D5"/>
    <w:rsid w:val="00D26B13"/>
    <w:rsid w:val="00D26CC1"/>
    <w:rsid w:val="00D30662"/>
    <w:rsid w:val="00D32A0B"/>
    <w:rsid w:val="00D44E84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1EA"/>
    <w:rsid w:val="00EC0044"/>
    <w:rsid w:val="00EC6B9F"/>
    <w:rsid w:val="00ED659C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607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2</Pages>
  <Words>3015</Words>
  <Characters>21920</Characters>
  <Application>Microsoft Office Outlook</Application>
  <DocSecurity>4</DocSecurity>
  <Lines>456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Oleksandr Nazarenko</dc:creator>
  <cp:keywords/>
  <dc:description/>
  <cp:lastModifiedBy>Anna Blagodatskikh</cp:lastModifiedBy>
  <cp:revision>2</cp:revision>
  <cp:lastPrinted>1601-01-01T00:00:00Z</cp:lastPrinted>
  <dcterms:created xsi:type="dcterms:W3CDTF">2011-11-15T15:01:00Z</dcterms:created>
  <dcterms:modified xsi:type="dcterms:W3CDTF">2011-11-15T15:01:00Z</dcterms:modified>
</cp:coreProperties>
</file>