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B848A7">
                <w:t>RES/25/6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B848A7">
                <w:rPr>
                  <w:lang w:val="en-US"/>
                </w:rPr>
                <w:t>14 April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B848A7" w:rsidRPr="00B848A7" w:rsidRDefault="00B848A7" w:rsidP="00B848A7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B848A7" w:rsidRPr="003B11CC" w:rsidRDefault="00B848A7" w:rsidP="00B848A7">
      <w:pPr>
        <w:rPr>
          <w:b/>
        </w:rPr>
      </w:pPr>
      <w:r w:rsidRPr="003B11CC">
        <w:rPr>
          <w:b/>
        </w:rPr>
        <w:t>Двадцать пятая сессия</w:t>
      </w:r>
    </w:p>
    <w:p w:rsidR="00B848A7" w:rsidRPr="003B11CC" w:rsidRDefault="00B848A7" w:rsidP="00B848A7">
      <w:r w:rsidRPr="003B11CC">
        <w:t>Пункт 3 повестки дня</w:t>
      </w:r>
    </w:p>
    <w:p w:rsidR="00B848A7" w:rsidRPr="003B11CC" w:rsidRDefault="00B848A7" w:rsidP="00B848A7">
      <w:pPr>
        <w:rPr>
          <w:b/>
        </w:rPr>
      </w:pPr>
      <w:r w:rsidRPr="003B11CC">
        <w:rPr>
          <w:b/>
        </w:rPr>
        <w:t>Поощрение и защита всех прав человека,</w:t>
      </w:r>
      <w:r w:rsidRPr="003B11CC">
        <w:rPr>
          <w:b/>
        </w:rPr>
        <w:br/>
        <w:t xml:space="preserve">гражданских, политических, экономических, </w:t>
      </w:r>
      <w:r w:rsidRPr="00B848A7">
        <w:rPr>
          <w:b/>
        </w:rPr>
        <w:br/>
      </w:r>
      <w:r w:rsidRPr="003B11CC">
        <w:rPr>
          <w:b/>
        </w:rPr>
        <w:t xml:space="preserve">социальных и культурных прав, </w:t>
      </w:r>
      <w:r w:rsidRPr="003B11CC">
        <w:rPr>
          <w:b/>
        </w:rPr>
        <w:br/>
        <w:t xml:space="preserve">включая право на развитие </w:t>
      </w:r>
    </w:p>
    <w:p w:rsidR="00B848A7" w:rsidRPr="00B848A7" w:rsidRDefault="00B848A7" w:rsidP="00B848A7">
      <w:pPr>
        <w:pStyle w:val="H23GR"/>
      </w:pPr>
      <w:r w:rsidRPr="00220711">
        <w:tab/>
      </w:r>
      <w:r w:rsidRPr="00220711">
        <w:tab/>
      </w:r>
      <w:r>
        <w:t>Резолюция, принятая Советом по правам человека</w:t>
      </w:r>
    </w:p>
    <w:p w:rsidR="00B848A7" w:rsidRPr="00220711" w:rsidRDefault="00B848A7" w:rsidP="00B848A7">
      <w:pPr>
        <w:pStyle w:val="H1GR"/>
      </w:pPr>
      <w:r>
        <w:tab/>
      </w:r>
      <w:r>
        <w:tab/>
        <w:t>25/6</w:t>
      </w:r>
      <w:r w:rsidRPr="00B848A7">
        <w:br/>
      </w:r>
      <w:r w:rsidRPr="00220711">
        <w:t>Права ребенка: доступ детей к правосудию</w:t>
      </w:r>
    </w:p>
    <w:p w:rsidR="00B848A7" w:rsidRPr="00220711" w:rsidRDefault="00B848A7" w:rsidP="00B848A7">
      <w:pPr>
        <w:pStyle w:val="SingleTxtGR"/>
      </w:pPr>
      <w:r w:rsidRPr="00220711">
        <w:rPr>
          <w:i/>
          <w:iCs/>
        </w:rPr>
        <w:tab/>
        <w:t>Совет по правам человека,</w:t>
      </w:r>
    </w:p>
    <w:p w:rsidR="00B848A7" w:rsidRPr="00220711" w:rsidRDefault="00B848A7" w:rsidP="00B848A7">
      <w:pPr>
        <w:pStyle w:val="SingleTxtGR"/>
      </w:pPr>
      <w:r w:rsidRPr="00220711">
        <w:rPr>
          <w:i/>
        </w:rPr>
        <w:tab/>
        <w:t>подчеркивая</w:t>
      </w:r>
      <w:r w:rsidRPr="00220711">
        <w:t>, что Конвенция о правах ребенка служит стандартом в деле поощрения и защиты прав ребенка, подтверждая, что государства </w:t>
      </w:r>
      <w:r w:rsidRPr="00CA5C80">
        <w:t>−</w:t>
      </w:r>
      <w:r w:rsidRPr="00220711">
        <w:t xml:space="preserve"> участн</w:t>
      </w:r>
      <w:r w:rsidRPr="00220711">
        <w:t>и</w:t>
      </w:r>
      <w:r w:rsidRPr="00220711">
        <w:t>ки Конвенции о правах ребенка принимают все соответствующие законодател</w:t>
      </w:r>
      <w:r w:rsidRPr="00220711">
        <w:t>ь</w:t>
      </w:r>
      <w:r w:rsidRPr="00220711">
        <w:t>ные, административные и другие меры для осуществления прав, признаваемых в Конвенции, учитывая при этом важное значение факультативных протоколов к Конвенции и призывая к их всеобщей ратификации и эффективному осущес</w:t>
      </w:r>
      <w:r w:rsidRPr="00220711">
        <w:t>т</w:t>
      </w:r>
      <w:r w:rsidRPr="00220711">
        <w:t>влению, а также к ратификации и осуществлению других договоров о правах человека,</w:t>
      </w:r>
    </w:p>
    <w:p w:rsidR="00B848A7" w:rsidRPr="00220711" w:rsidRDefault="00B848A7" w:rsidP="00B848A7">
      <w:pPr>
        <w:pStyle w:val="SingleTxtGR"/>
      </w:pPr>
      <w:r w:rsidRPr="00CA5C80">
        <w:rPr>
          <w:i/>
        </w:rPr>
        <w:tab/>
      </w:r>
      <w:r w:rsidRPr="00220711">
        <w:rPr>
          <w:i/>
        </w:rPr>
        <w:t xml:space="preserve">приветствуя </w:t>
      </w:r>
      <w:r w:rsidRPr="00220711">
        <w:t>двадцать пятую годовщину принятия Конвенции о правах ребенка,</w:t>
      </w:r>
    </w:p>
    <w:p w:rsidR="00B848A7" w:rsidRPr="00220711" w:rsidRDefault="00B848A7" w:rsidP="00B848A7">
      <w:pPr>
        <w:pStyle w:val="SingleTxtGR"/>
      </w:pPr>
      <w:r w:rsidRPr="00B848A7">
        <w:rPr>
          <w:i/>
        </w:rPr>
        <w:tab/>
      </w:r>
      <w:r w:rsidRPr="00220711">
        <w:rPr>
          <w:i/>
        </w:rPr>
        <w:t xml:space="preserve">приветствуя также </w:t>
      </w:r>
      <w:r w:rsidRPr="00220711">
        <w:t>ожидаемое вступление в силу 14 апреля 2014 года Факультативного протокола к Конвенции о правах ребенка, касающегося пр</w:t>
      </w:r>
      <w:r w:rsidRPr="00220711">
        <w:t>о</w:t>
      </w:r>
      <w:r w:rsidRPr="00220711">
        <w:t>цедуры сообщений,</w:t>
      </w:r>
    </w:p>
    <w:p w:rsidR="00B848A7" w:rsidRPr="00220711" w:rsidRDefault="00B848A7" w:rsidP="00B848A7">
      <w:pPr>
        <w:pStyle w:val="SingleTxtGR"/>
      </w:pPr>
      <w:r w:rsidRPr="00B848A7">
        <w:rPr>
          <w:i/>
        </w:rPr>
        <w:tab/>
      </w:r>
      <w:r w:rsidRPr="00220711">
        <w:rPr>
          <w:i/>
        </w:rPr>
        <w:t xml:space="preserve">вновь подтверждая </w:t>
      </w:r>
      <w:r w:rsidRPr="00220711">
        <w:t>соответствующие резолюции о правах ребенка К</w:t>
      </w:r>
      <w:r w:rsidRPr="00220711">
        <w:t>о</w:t>
      </w:r>
      <w:r w:rsidRPr="00220711">
        <w:t>миссии по правам человека, Совета по правам человека и Генеральной Ассам</w:t>
      </w:r>
      <w:r w:rsidRPr="00220711">
        <w:t>б</w:t>
      </w:r>
      <w:r w:rsidRPr="00220711">
        <w:t>леи,</w:t>
      </w:r>
    </w:p>
    <w:p w:rsidR="00B848A7" w:rsidRPr="00220711" w:rsidRDefault="00B848A7" w:rsidP="00B848A7">
      <w:pPr>
        <w:pStyle w:val="SingleTxtGR"/>
      </w:pPr>
      <w:r w:rsidRPr="00B848A7">
        <w:rPr>
          <w:i/>
        </w:rPr>
        <w:tab/>
      </w:r>
      <w:r w:rsidRPr="00220711">
        <w:rPr>
          <w:i/>
        </w:rPr>
        <w:t>ссылаясь</w:t>
      </w:r>
      <w:r w:rsidRPr="00021705">
        <w:t xml:space="preserve"> на </w:t>
      </w:r>
      <w:r w:rsidRPr="00220711">
        <w:t>свою резолюцию 24/12 от 26 сентября 2013 года о правах ч</w:t>
      </w:r>
      <w:r w:rsidRPr="00220711">
        <w:t>е</w:t>
      </w:r>
      <w:r w:rsidRPr="00220711">
        <w:t>ловека при отправлении правосудия, включая правосудие в отношении нес</w:t>
      </w:r>
      <w:r w:rsidRPr="00220711">
        <w:t>о</w:t>
      </w:r>
      <w:r w:rsidRPr="00220711">
        <w:t>вершенн</w:t>
      </w:r>
      <w:r w:rsidRPr="00220711">
        <w:t>о</w:t>
      </w:r>
      <w:r w:rsidRPr="00220711">
        <w:t>летних,</w:t>
      </w:r>
    </w:p>
    <w:p w:rsidR="00B848A7" w:rsidRPr="00220711" w:rsidRDefault="00B848A7" w:rsidP="00B848A7">
      <w:pPr>
        <w:pStyle w:val="SingleTxtGR"/>
        <w:pageBreakBefore/>
      </w:pPr>
      <w:r w:rsidRPr="00B848A7">
        <w:rPr>
          <w:i/>
        </w:rPr>
        <w:tab/>
      </w:r>
      <w:r w:rsidRPr="00220711">
        <w:rPr>
          <w:i/>
        </w:rPr>
        <w:t>ссылаясь также</w:t>
      </w:r>
      <w:r w:rsidRPr="00220711">
        <w:t xml:space="preserve"> на свои резолюции 5/1 об институциональном стро</w:t>
      </w:r>
      <w:r w:rsidRPr="00220711">
        <w:t>и</w:t>
      </w:r>
      <w:r w:rsidRPr="00220711">
        <w:t>тельстве Совета по правам человека и 5/2 о кодексе поведения мандатариев специальных процедур Совета и подчеркивая, что все мандатарии исполняют свои обязанн</w:t>
      </w:r>
      <w:r w:rsidRPr="00220711">
        <w:t>о</w:t>
      </w:r>
      <w:r w:rsidRPr="00220711">
        <w:t>сти в соответствии с этими резолюциями и приложениями к ним,</w:t>
      </w:r>
    </w:p>
    <w:p w:rsidR="00B848A7" w:rsidRPr="00220711" w:rsidRDefault="00B848A7" w:rsidP="00B848A7">
      <w:pPr>
        <w:pStyle w:val="SingleTxtGR"/>
      </w:pPr>
      <w:r w:rsidRPr="00CA5C80">
        <w:rPr>
          <w:i/>
        </w:rPr>
        <w:tab/>
      </w:r>
      <w:r w:rsidRPr="00220711">
        <w:rPr>
          <w:i/>
        </w:rPr>
        <w:t>вновь подтверждая</w:t>
      </w:r>
      <w:r w:rsidRPr="00220711">
        <w:t>, что общие принципы, установленные в Конвенции о правах ребенка, такие как наилучшее обеспечение интересов ребенка, неди</w:t>
      </w:r>
      <w:r w:rsidRPr="00220711">
        <w:t>с</w:t>
      </w:r>
      <w:r w:rsidRPr="00220711">
        <w:t>криминация, участие, выживание и развитие, обеспечивают основу для всех действий в интересах детей,</w:t>
      </w:r>
    </w:p>
    <w:p w:rsidR="00B848A7" w:rsidRPr="00220711" w:rsidRDefault="00B848A7" w:rsidP="00B848A7">
      <w:pPr>
        <w:pStyle w:val="SingleTxtGR"/>
      </w:pPr>
      <w:r w:rsidRPr="00B848A7">
        <w:rPr>
          <w:i/>
        </w:rPr>
        <w:tab/>
      </w:r>
      <w:r w:rsidRPr="00220711">
        <w:rPr>
          <w:i/>
        </w:rPr>
        <w:t xml:space="preserve">с признательностью отмечая </w:t>
      </w:r>
      <w:r w:rsidRPr="00220711">
        <w:t>работу Комитета по правам ребенка и др</w:t>
      </w:r>
      <w:r w:rsidRPr="00220711">
        <w:t>у</w:t>
      </w:r>
      <w:r w:rsidRPr="00220711">
        <w:t>гих д</w:t>
      </w:r>
      <w:r w:rsidRPr="00220711">
        <w:t>о</w:t>
      </w:r>
      <w:r w:rsidRPr="00220711">
        <w:t>говорных органов Организации Объединенных Наций в области доступа детей к правосудию,</w:t>
      </w:r>
    </w:p>
    <w:p w:rsidR="00B848A7" w:rsidRPr="00220711" w:rsidRDefault="00B848A7" w:rsidP="00B848A7">
      <w:pPr>
        <w:pStyle w:val="SingleTxtGR"/>
      </w:pPr>
      <w:r w:rsidRPr="00B848A7">
        <w:rPr>
          <w:i/>
        </w:rPr>
        <w:tab/>
      </w:r>
      <w:r w:rsidRPr="00220711">
        <w:rPr>
          <w:i/>
        </w:rPr>
        <w:t>приветствуя</w:t>
      </w:r>
      <w:r w:rsidRPr="00220711">
        <w:t xml:space="preserve"> внимание, уделяемое мандатариями специальных процедур Совета по правам человека вопросам прав детей в контексте их соответству</w:t>
      </w:r>
      <w:r w:rsidRPr="00220711">
        <w:t>ю</w:t>
      </w:r>
      <w:r w:rsidRPr="00220711">
        <w:t>щих мандатов, в частности Специальным докладчиком по вопросу о торговле детьми, детской проституции и детской порнографии, и с удовлетв</w:t>
      </w:r>
      <w:r w:rsidRPr="00220711">
        <w:t>о</w:t>
      </w:r>
      <w:r w:rsidRPr="00220711">
        <w:t>рением принимая к сведению ежегодный доклад Специального докладчика Совету по правам человека</w:t>
      </w:r>
      <w:r w:rsidR="00330521">
        <w:rPr>
          <w:rStyle w:val="FootnoteReference"/>
        </w:rPr>
        <w:footnoteReference w:id="1"/>
      </w:r>
      <w:r w:rsidRPr="00220711">
        <w:t>, в котором она представила обзор основных вопросов, связа</w:t>
      </w:r>
      <w:r w:rsidRPr="00220711">
        <w:t>н</w:t>
      </w:r>
      <w:r w:rsidRPr="00220711">
        <w:t>ных с ее мандатом,</w:t>
      </w:r>
    </w:p>
    <w:p w:rsidR="00B848A7" w:rsidRPr="00220711" w:rsidRDefault="00B848A7" w:rsidP="00B848A7">
      <w:pPr>
        <w:pStyle w:val="SingleTxtGR"/>
      </w:pPr>
      <w:r w:rsidRPr="00CA5C80">
        <w:rPr>
          <w:i/>
        </w:rPr>
        <w:tab/>
      </w:r>
      <w:r w:rsidRPr="00220711">
        <w:rPr>
          <w:i/>
        </w:rPr>
        <w:t xml:space="preserve">признавая </w:t>
      </w:r>
      <w:r w:rsidRPr="00220711">
        <w:t>важный вклад Специального представителя Генерального се</w:t>
      </w:r>
      <w:r w:rsidRPr="00220711">
        <w:t>к</w:t>
      </w:r>
      <w:r w:rsidRPr="00220711">
        <w:t>ретаря по вопросу о насилии в отношении детей и Специального представителя Генерального секретаря по вопросу о детях и вооруженных конфликтах в дело поощрения и защиты прав ребенка, а также принимая к сведению их последние доклады</w:t>
      </w:r>
      <w:r w:rsidR="00330521">
        <w:rPr>
          <w:rStyle w:val="FootnoteReference"/>
        </w:rPr>
        <w:footnoteReference w:id="2"/>
      </w:r>
      <w:r w:rsidRPr="00220711">
        <w:t>,</w:t>
      </w:r>
    </w:p>
    <w:p w:rsidR="00B848A7" w:rsidRPr="00220711" w:rsidRDefault="00B848A7" w:rsidP="00B848A7">
      <w:pPr>
        <w:pStyle w:val="SingleTxtGR"/>
      </w:pPr>
      <w:r w:rsidRPr="00B848A7">
        <w:rPr>
          <w:i/>
        </w:rPr>
        <w:tab/>
      </w:r>
      <w:r w:rsidRPr="00220711">
        <w:rPr>
          <w:i/>
        </w:rPr>
        <w:t xml:space="preserve">ссылаясь </w:t>
      </w:r>
      <w:r w:rsidRPr="00220711">
        <w:t>на совместный доклад Специального докладчика по вопросу о торговле детьми, детской проституции и детской порнографии и Специального представителя Генерального секретаря по вопросу о насилии в отношении д</w:t>
      </w:r>
      <w:r w:rsidRPr="00220711">
        <w:t>е</w:t>
      </w:r>
      <w:r w:rsidRPr="00220711">
        <w:t>тей</w:t>
      </w:r>
      <w:r w:rsidR="00330521">
        <w:rPr>
          <w:rStyle w:val="FootnoteReference"/>
        </w:rPr>
        <w:footnoteReference w:id="3"/>
      </w:r>
      <w:r w:rsidRPr="00220711">
        <w:t>, в котором они привели обзор доступных и учитывающих интересы детей механизмов консультирования, рассмотрения жалоб и представления сообщ</w:t>
      </w:r>
      <w:r w:rsidRPr="00220711">
        <w:t>е</w:t>
      </w:r>
      <w:r w:rsidRPr="00220711">
        <w:t>ний в целях борьбы с насилием, а также на совместный доклад Управления Верховного комиссара по правам человека Организации Объединенных Наций, Управления Организации Объединенных Наций по наркотикам и преступности и Специального представителя Генерального секретаря по вопросу о насилии в отношении детей о предотвращении и пресечении насилия по отношению к д</w:t>
      </w:r>
      <w:r w:rsidRPr="00220711">
        <w:t>е</w:t>
      </w:r>
      <w:r w:rsidRPr="00220711">
        <w:t>тям, оказавшимся в системе ювенальной юстиции</w:t>
      </w:r>
      <w:r w:rsidR="00330521">
        <w:rPr>
          <w:rStyle w:val="FootnoteReference"/>
        </w:rPr>
        <w:footnoteReference w:id="4"/>
      </w:r>
      <w:r w:rsidRPr="00220711">
        <w:t>,</w:t>
      </w:r>
    </w:p>
    <w:p w:rsidR="00B848A7" w:rsidRPr="00220711" w:rsidRDefault="00B848A7" w:rsidP="00B848A7">
      <w:pPr>
        <w:pStyle w:val="SingleTxtGR"/>
      </w:pPr>
      <w:r w:rsidRPr="00CA5C80">
        <w:rPr>
          <w:i/>
        </w:rPr>
        <w:tab/>
      </w:r>
      <w:r w:rsidRPr="00220711">
        <w:rPr>
          <w:i/>
        </w:rPr>
        <w:t>ссылаясь также</w:t>
      </w:r>
      <w:r w:rsidRPr="00220711">
        <w:t xml:space="preserve"> на исследование, подготовленное Экспертным механи</w:t>
      </w:r>
      <w:r w:rsidRPr="00220711">
        <w:t>з</w:t>
      </w:r>
      <w:r w:rsidRPr="00220711">
        <w:t>мом по правам коренных народов, о доступе к правосудию в деле поощрения и защиты прав коренных народов</w:t>
      </w:r>
      <w:r w:rsidR="00330521">
        <w:rPr>
          <w:rStyle w:val="FootnoteReference"/>
        </w:rPr>
        <w:footnoteReference w:id="5"/>
      </w:r>
      <w:r w:rsidRPr="00220711">
        <w:t>,</w:t>
      </w:r>
    </w:p>
    <w:p w:rsidR="00B848A7" w:rsidRPr="00220711" w:rsidRDefault="00B848A7" w:rsidP="00B848A7">
      <w:pPr>
        <w:pStyle w:val="SingleTxtGR"/>
      </w:pPr>
      <w:r w:rsidRPr="00CA5C80">
        <w:rPr>
          <w:i/>
        </w:rPr>
        <w:tab/>
      </w:r>
      <w:r w:rsidRPr="00220711">
        <w:rPr>
          <w:i/>
        </w:rPr>
        <w:t xml:space="preserve">ссылаясь далее </w:t>
      </w:r>
      <w:r w:rsidRPr="00220711">
        <w:t>на соответствующие правила и руководящие принципы Организации Объединенных Наций, касающиеся обращения с детьми, вст</w:t>
      </w:r>
      <w:r w:rsidRPr="00220711">
        <w:t>у</w:t>
      </w:r>
      <w:r w:rsidRPr="00220711">
        <w:t>пающими в контакт с системой отправления правосудия, такие как Минимал</w:t>
      </w:r>
      <w:r w:rsidRPr="00220711">
        <w:t>ь</w:t>
      </w:r>
      <w:r w:rsidRPr="00220711">
        <w:t>ные стандартные правила Организации Объединенных Наций, касающиеся о</w:t>
      </w:r>
      <w:r w:rsidRPr="00220711">
        <w:t>т</w:t>
      </w:r>
      <w:r w:rsidRPr="00220711">
        <w:t>правления пр</w:t>
      </w:r>
      <w:r w:rsidRPr="00220711">
        <w:t>а</w:t>
      </w:r>
      <w:r w:rsidRPr="00220711">
        <w:t>восудия в отношении несовершеннолетних (Пекинские правила), Правила Организации Объединенных Нации, касающиеся защиты несоверше</w:t>
      </w:r>
      <w:r w:rsidRPr="00220711">
        <w:t>н</w:t>
      </w:r>
      <w:r w:rsidRPr="00220711">
        <w:t>нолетних, лишенных свободы (Гаванские правила), Руководящие принципы О</w:t>
      </w:r>
      <w:r w:rsidRPr="00220711">
        <w:t>р</w:t>
      </w:r>
      <w:r w:rsidRPr="00220711">
        <w:t>ганизации Объединенных Наций для предупреждения преступности среди н</w:t>
      </w:r>
      <w:r w:rsidRPr="00220711">
        <w:t>е</w:t>
      </w:r>
      <w:r w:rsidRPr="00220711">
        <w:t>совершеннолетних (Эр-Риядские руководящие принципы), Руководящие при</w:t>
      </w:r>
      <w:r w:rsidRPr="00220711">
        <w:t>н</w:t>
      </w:r>
      <w:r w:rsidRPr="00220711">
        <w:t>ципы в отношении действий в интересах детей в системе уголовного правос</w:t>
      </w:r>
      <w:r w:rsidRPr="00220711">
        <w:t>у</w:t>
      </w:r>
      <w:r w:rsidRPr="00220711">
        <w:t>дия (Венские руководящие принципы), Руководящие принципы Организации Объединенных Наций, касающиеся правосудия в вопросах, связанных с участ</w:t>
      </w:r>
      <w:r w:rsidRPr="00220711">
        <w:t>и</w:t>
      </w:r>
      <w:r w:rsidRPr="00220711">
        <w:t>ем детей-жертв и свидетелей преступлений, Руководящие принципы, каса</w:t>
      </w:r>
      <w:r w:rsidRPr="00220711">
        <w:t>ю</w:t>
      </w:r>
      <w:r w:rsidRPr="00220711">
        <w:t>щиеся соответствующего использования и условий альтернативного ухода за детьми, Принципы и руководящие положения Организации Объединенных Н</w:t>
      </w:r>
      <w:r w:rsidRPr="00220711">
        <w:t>а</w:t>
      </w:r>
      <w:r w:rsidRPr="00220711">
        <w:t>ций, касающиеся доступа к юридической помощи в системах уголовного прав</w:t>
      </w:r>
      <w:r w:rsidRPr="00220711">
        <w:t>о</w:t>
      </w:r>
      <w:r w:rsidRPr="00220711">
        <w:t>судия,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правила), и основные принципы применения программ рест</w:t>
      </w:r>
      <w:r>
        <w:t>ит</w:t>
      </w:r>
      <w:r w:rsidRPr="00220711">
        <w:t>уционного правосудия в вопросах уголовного пр</w:t>
      </w:r>
      <w:r w:rsidRPr="00220711">
        <w:t>а</w:t>
      </w:r>
      <w:r w:rsidRPr="00220711">
        <w:t>восудия, а также принимая к сведению директивную записку Генерального се</w:t>
      </w:r>
      <w:r w:rsidRPr="00220711">
        <w:t>к</w:t>
      </w:r>
      <w:r w:rsidRPr="00220711">
        <w:t>ретаря о подходе Организации Объединенных Наций к вопросам правосудия в отношении детей от сентября 2008 года,</w:t>
      </w:r>
    </w:p>
    <w:p w:rsidR="00B848A7" w:rsidRPr="00220711" w:rsidRDefault="00B848A7" w:rsidP="00B848A7">
      <w:pPr>
        <w:pStyle w:val="SingleTxtGR"/>
      </w:pPr>
      <w:r w:rsidRPr="00CA5C80">
        <w:rPr>
          <w:i/>
        </w:rPr>
        <w:tab/>
      </w:r>
      <w:r w:rsidRPr="00220711">
        <w:rPr>
          <w:i/>
        </w:rPr>
        <w:t xml:space="preserve">подчеркивая </w:t>
      </w:r>
      <w:r w:rsidRPr="00C07B92">
        <w:rPr>
          <w:i/>
        </w:rPr>
        <w:t>важность</w:t>
      </w:r>
      <w:r w:rsidRPr="00C07B92">
        <w:t xml:space="preserve"> п</w:t>
      </w:r>
      <w:r w:rsidRPr="00220711">
        <w:t>редупреждения нарушений прав ребенка еще до их совершения,</w:t>
      </w:r>
    </w:p>
    <w:p w:rsidR="00B848A7" w:rsidRPr="00220711" w:rsidRDefault="00B848A7" w:rsidP="00B848A7">
      <w:pPr>
        <w:pStyle w:val="SingleTxtGR"/>
      </w:pPr>
      <w:r w:rsidRPr="00B848A7">
        <w:rPr>
          <w:i/>
        </w:rPr>
        <w:tab/>
      </w:r>
      <w:r w:rsidRPr="00220711">
        <w:rPr>
          <w:i/>
        </w:rPr>
        <w:t>подчеркивая</w:t>
      </w:r>
      <w:r w:rsidRPr="00220711">
        <w:t>, что право на доступ к правосудию для всех, в том числе б</w:t>
      </w:r>
      <w:r w:rsidRPr="00220711">
        <w:t>ы</w:t>
      </w:r>
      <w:r w:rsidRPr="00220711">
        <w:t>строе, эффективное и справедливое реагирование с целью защиты прав, пред</w:t>
      </w:r>
      <w:r w:rsidRPr="00220711">
        <w:t>у</w:t>
      </w:r>
      <w:r w:rsidRPr="00220711">
        <w:t>преждения или урегулирования споров и борьбы со злоупотреблениями вл</w:t>
      </w:r>
      <w:r w:rsidRPr="00220711">
        <w:t>а</w:t>
      </w:r>
      <w:r w:rsidRPr="00220711">
        <w:t>стью на основе транспарентного и эффективного процесса, предусматривающ</w:t>
      </w:r>
      <w:r w:rsidRPr="00220711">
        <w:t>е</w:t>
      </w:r>
      <w:r w:rsidRPr="00220711">
        <w:t>го наличие доступных и подотчетных механизмов, является важной основой для укр</w:t>
      </w:r>
      <w:r w:rsidRPr="00220711">
        <w:t>е</w:t>
      </w:r>
      <w:r w:rsidRPr="00220711">
        <w:t>пления верховенства закона путем отправления правосудия,</w:t>
      </w:r>
    </w:p>
    <w:p w:rsidR="00B848A7" w:rsidRPr="00220711" w:rsidRDefault="00B848A7" w:rsidP="00B848A7">
      <w:pPr>
        <w:pStyle w:val="SingleTxtGR"/>
      </w:pPr>
      <w:r w:rsidRPr="00CA5C80">
        <w:rPr>
          <w:i/>
        </w:rPr>
        <w:tab/>
      </w:r>
      <w:r w:rsidRPr="00220711">
        <w:rPr>
          <w:i/>
        </w:rPr>
        <w:t>подчеркивая</w:t>
      </w:r>
      <w:r w:rsidRPr="00C07B92">
        <w:t xml:space="preserve"> </w:t>
      </w:r>
      <w:r w:rsidRPr="00C07B92">
        <w:rPr>
          <w:i/>
        </w:rPr>
        <w:t>важность</w:t>
      </w:r>
      <w:r w:rsidRPr="00220711">
        <w:t xml:space="preserve"> существования ответственности за нарушения и ущемление прав ребенка в любых обстоятельствах, в том числе в семье, школе и других учреждениях и во время вооруженных конфликтов, а также необход</w:t>
      </w:r>
      <w:r w:rsidRPr="00220711">
        <w:t>и</w:t>
      </w:r>
      <w:r w:rsidRPr="00220711">
        <w:t>мость привлечения виновных к суду,</w:t>
      </w:r>
    </w:p>
    <w:p w:rsidR="00B848A7" w:rsidRPr="00220711" w:rsidRDefault="00B848A7" w:rsidP="00B848A7">
      <w:pPr>
        <w:pStyle w:val="SingleTxtGR"/>
      </w:pPr>
      <w:r w:rsidRPr="00B848A7">
        <w:rPr>
          <w:i/>
        </w:rPr>
        <w:tab/>
      </w:r>
      <w:r w:rsidRPr="00220711">
        <w:rPr>
          <w:i/>
        </w:rPr>
        <w:t>напоминая</w:t>
      </w:r>
      <w:r w:rsidRPr="00220711">
        <w:t xml:space="preserve"> о том, что каждому государству следует создать эффективную пр</w:t>
      </w:r>
      <w:r w:rsidRPr="00220711">
        <w:t>а</w:t>
      </w:r>
      <w:r w:rsidRPr="00220711">
        <w:t>вовую основу, позволяющую детям использовать средства правовой защиты в целях исправления нарушений прав человека,</w:t>
      </w:r>
    </w:p>
    <w:p w:rsidR="00B848A7" w:rsidRPr="00220711" w:rsidRDefault="00B848A7" w:rsidP="00B848A7">
      <w:pPr>
        <w:pStyle w:val="SingleTxtGR"/>
      </w:pPr>
      <w:r w:rsidRPr="00B848A7">
        <w:rPr>
          <w:i/>
        </w:rPr>
        <w:tab/>
      </w:r>
      <w:r w:rsidRPr="00220711">
        <w:rPr>
          <w:i/>
        </w:rPr>
        <w:t>признавая</w:t>
      </w:r>
      <w:r w:rsidRPr="00220711">
        <w:t>, что необходимо уделять первоочередное внимание наилучш</w:t>
      </w:r>
      <w:r w:rsidRPr="00220711">
        <w:t>е</w:t>
      </w:r>
      <w:r w:rsidRPr="00220711">
        <w:t>му обеспечению интересов ребенка при применении средств правовой защиты в случае нарушений прав ребенка и что такие средства защиты должны учит</w:t>
      </w:r>
      <w:r w:rsidRPr="00220711">
        <w:t>ы</w:t>
      </w:r>
      <w:r w:rsidRPr="00220711">
        <w:t>вать необходимость использования отвечающих потребностям ребенка проц</w:t>
      </w:r>
      <w:r w:rsidRPr="00220711">
        <w:t>е</w:t>
      </w:r>
      <w:r w:rsidRPr="00220711">
        <w:t>дур на всех уровнях,</w:t>
      </w:r>
    </w:p>
    <w:p w:rsidR="00B848A7" w:rsidRPr="00220711" w:rsidRDefault="00B848A7" w:rsidP="00B848A7">
      <w:pPr>
        <w:pStyle w:val="SingleTxtGR"/>
      </w:pPr>
      <w:r w:rsidRPr="00CA5C80">
        <w:rPr>
          <w:i/>
        </w:rPr>
        <w:tab/>
      </w:r>
      <w:r w:rsidRPr="00220711">
        <w:rPr>
          <w:i/>
        </w:rPr>
        <w:t>отмечая</w:t>
      </w:r>
      <w:r w:rsidRPr="00220711">
        <w:t>, что правосудие с учетом потребностей ребенка должно быть доступным, соответствующим возрасту, оперативным, тщательным, адаптир</w:t>
      </w:r>
      <w:r w:rsidRPr="00220711">
        <w:t>о</w:t>
      </w:r>
      <w:r w:rsidRPr="00220711">
        <w:t>ванным к потребностям и правам ребенка и нацеленным на их удовлетворение и в полной мере соблюдающим права ребенка,</w:t>
      </w:r>
    </w:p>
    <w:p w:rsidR="00B848A7" w:rsidRPr="003A28D0" w:rsidRDefault="00B848A7" w:rsidP="00B848A7">
      <w:pPr>
        <w:pStyle w:val="SingleTxtGR"/>
        <w:ind w:firstLine="567"/>
      </w:pPr>
      <w:r w:rsidRPr="003A28D0">
        <w:rPr>
          <w:i/>
        </w:rPr>
        <w:t>испытывая обеспокоенность</w:t>
      </w:r>
      <w:r w:rsidRPr="003A28D0">
        <w:t xml:space="preserve"> по поводу того, что дети во всем мире стр</w:t>
      </w:r>
      <w:r w:rsidRPr="003A28D0">
        <w:t>а</w:t>
      </w:r>
      <w:r w:rsidRPr="003A28D0">
        <w:t>дают от нарушений их прав, тогда как не все из них имеют доступ к справедл</w:t>
      </w:r>
      <w:r w:rsidRPr="003A28D0">
        <w:t>и</w:t>
      </w:r>
      <w:r w:rsidRPr="003A28D0">
        <w:t>вым, своевременным и эффективным средствам правовой защиты,</w:t>
      </w:r>
    </w:p>
    <w:p w:rsidR="00B848A7" w:rsidRPr="003A28D0" w:rsidRDefault="00B848A7" w:rsidP="00B848A7">
      <w:pPr>
        <w:pStyle w:val="SingleTxtGR"/>
      </w:pPr>
      <w:r w:rsidRPr="00B848A7">
        <w:rPr>
          <w:i/>
        </w:rPr>
        <w:tab/>
      </w:r>
      <w:r w:rsidRPr="003A28D0">
        <w:rPr>
          <w:i/>
        </w:rPr>
        <w:t xml:space="preserve">отмечая </w:t>
      </w:r>
      <w:r w:rsidRPr="003A28D0">
        <w:t>различные препятствия для доступа детей к правосудию, в том числе недостаточную осведомленность о правах ребенка, ограничения на во</w:t>
      </w:r>
      <w:r w:rsidRPr="003A28D0">
        <w:t>з</w:t>
      </w:r>
      <w:r w:rsidRPr="003A28D0">
        <w:t>буждение судебных разбирательств или участие в них, разнообразие и сло</w:t>
      </w:r>
      <w:r w:rsidRPr="003A28D0">
        <w:t>ж</w:t>
      </w:r>
      <w:r w:rsidRPr="003A28D0">
        <w:t>ность процедур, отсутствие доверия к судебной системе, недостаточную подг</w:t>
      </w:r>
      <w:r w:rsidRPr="003A28D0">
        <w:t>о</w:t>
      </w:r>
      <w:r w:rsidRPr="003A28D0">
        <w:t>товку соответствующих должностных лиц, дискриминацию де-юре и де-факто, определенные культурные и социальные нормы, стигматизацию детей в случае н</w:t>
      </w:r>
      <w:r w:rsidRPr="003A28D0">
        <w:t>е</w:t>
      </w:r>
      <w:r w:rsidRPr="003A28D0">
        <w:t>которых преступлений и физические препятствия,</w:t>
      </w:r>
    </w:p>
    <w:p w:rsidR="00B848A7" w:rsidRPr="003A28D0" w:rsidRDefault="00B848A7" w:rsidP="00B848A7">
      <w:pPr>
        <w:pStyle w:val="SingleTxtGR"/>
        <w:ind w:firstLine="567"/>
      </w:pPr>
      <w:r w:rsidRPr="003A28D0">
        <w:rPr>
          <w:i/>
        </w:rPr>
        <w:t>напоминая</w:t>
      </w:r>
      <w:r w:rsidRPr="003A28D0">
        <w:t xml:space="preserve"> о необходимости предупреждения повторной виктимизации детей системой правосудия в процедурах, связанных с ними или затрагива</w:t>
      </w:r>
      <w:r w:rsidRPr="003A28D0">
        <w:t>ю</w:t>
      </w:r>
      <w:r w:rsidRPr="003A28D0">
        <w:t>щих их,</w:t>
      </w:r>
    </w:p>
    <w:p w:rsidR="00B848A7" w:rsidRPr="003A28D0" w:rsidRDefault="00B848A7" w:rsidP="00B848A7">
      <w:pPr>
        <w:pStyle w:val="SingleTxtGR"/>
        <w:ind w:firstLine="567"/>
      </w:pPr>
      <w:r w:rsidRPr="003A28D0">
        <w:rPr>
          <w:i/>
        </w:rPr>
        <w:t>выражая глубокую обеспокоенность</w:t>
      </w:r>
      <w:r w:rsidRPr="003A28D0">
        <w:t xml:space="preserve"> тем, что, несмотря на признание права ребенка свободно выражать свои взгляды по всем затрагивающим его в</w:t>
      </w:r>
      <w:r w:rsidRPr="003A28D0">
        <w:t>о</w:t>
      </w:r>
      <w:r w:rsidRPr="003A28D0">
        <w:t>просам сообразно со своими развивающимися способностями, с детьми редко серьезно консультируются и вовлекают их в решение таких вопросов из-за ра</w:t>
      </w:r>
      <w:r w:rsidRPr="003A28D0">
        <w:t>з</w:t>
      </w:r>
      <w:r w:rsidRPr="003A28D0">
        <w:t>нообра</w:t>
      </w:r>
      <w:r w:rsidRPr="003A28D0">
        <w:t>з</w:t>
      </w:r>
      <w:r w:rsidRPr="003A28D0">
        <w:t>ных ограничений и препятствий и что во многих частях мира это право в по</w:t>
      </w:r>
      <w:r w:rsidRPr="003A28D0">
        <w:t>л</w:t>
      </w:r>
      <w:r w:rsidRPr="003A28D0">
        <w:t>ном объеме все еще только предстоит полностью реализовать,</w:t>
      </w:r>
    </w:p>
    <w:p w:rsidR="00B848A7" w:rsidRPr="003A28D0" w:rsidRDefault="00B848A7" w:rsidP="00B848A7">
      <w:pPr>
        <w:pStyle w:val="SingleTxtGR"/>
        <w:ind w:firstLine="567"/>
      </w:pPr>
      <w:r w:rsidRPr="003A28D0">
        <w:rPr>
          <w:i/>
        </w:rPr>
        <w:t xml:space="preserve">подчеркивая </w:t>
      </w:r>
      <w:r w:rsidRPr="003A28D0">
        <w:t>необходимость многодисциплинарного подхода к вопросу о дост</w:t>
      </w:r>
      <w:r w:rsidRPr="003A28D0">
        <w:t>у</w:t>
      </w:r>
      <w:r w:rsidRPr="003A28D0">
        <w:t>пе детей к правосудию,</w:t>
      </w:r>
    </w:p>
    <w:p w:rsidR="00B848A7" w:rsidRPr="003A28D0" w:rsidRDefault="00B848A7" w:rsidP="00B848A7">
      <w:pPr>
        <w:pStyle w:val="SingleTxtGR"/>
        <w:ind w:firstLine="567"/>
      </w:pPr>
      <w:r w:rsidRPr="003A28D0">
        <w:t>1.</w:t>
      </w:r>
      <w:r w:rsidRPr="003A28D0">
        <w:tab/>
      </w:r>
      <w:r w:rsidRPr="003A28D0">
        <w:rPr>
          <w:i/>
        </w:rPr>
        <w:t>с удовлетворением принимает к сведению</w:t>
      </w:r>
      <w:r w:rsidRPr="003A28D0">
        <w:t xml:space="preserve"> доклад Верховного к</w:t>
      </w:r>
      <w:r w:rsidRPr="003A28D0">
        <w:t>о</w:t>
      </w:r>
      <w:r w:rsidRPr="003A28D0">
        <w:t>миссара Организации Объединенных Наций по правам человека о доступе д</w:t>
      </w:r>
      <w:r w:rsidRPr="003A28D0">
        <w:t>е</w:t>
      </w:r>
      <w:r w:rsidRPr="003A28D0">
        <w:t>тей к пр</w:t>
      </w:r>
      <w:r w:rsidRPr="003A28D0">
        <w:t>а</w:t>
      </w:r>
      <w:r w:rsidRPr="003A28D0">
        <w:t>восудию</w:t>
      </w:r>
      <w:r w:rsidR="002C3B6E">
        <w:rPr>
          <w:rStyle w:val="FootnoteReference"/>
        </w:rPr>
        <w:footnoteReference w:id="6"/>
      </w:r>
      <w:r w:rsidRPr="003A28D0">
        <w:t>;</w:t>
      </w:r>
    </w:p>
    <w:p w:rsidR="00B848A7" w:rsidRPr="003A28D0" w:rsidRDefault="00B848A7" w:rsidP="00B848A7">
      <w:pPr>
        <w:pStyle w:val="SingleTxtGR"/>
        <w:ind w:firstLine="567"/>
      </w:pPr>
      <w:r w:rsidRPr="003A28D0">
        <w:t>2.</w:t>
      </w:r>
      <w:r w:rsidRPr="003A28D0">
        <w:tab/>
      </w:r>
      <w:r w:rsidRPr="003A28D0">
        <w:rPr>
          <w:i/>
        </w:rPr>
        <w:t>вновь подтверждает</w:t>
      </w:r>
      <w:r w:rsidRPr="003A28D0">
        <w:t>, что каждый ребенок, права которого были наруш</w:t>
      </w:r>
      <w:r w:rsidRPr="003A28D0">
        <w:t>е</w:t>
      </w:r>
      <w:r w:rsidRPr="003A28D0">
        <w:t>ны, должен располагать эффективным средством правовой защиты;</w:t>
      </w:r>
    </w:p>
    <w:p w:rsidR="00B848A7" w:rsidRPr="003A28D0" w:rsidRDefault="00B848A7" w:rsidP="00B848A7">
      <w:pPr>
        <w:pStyle w:val="SingleTxtGR"/>
        <w:ind w:firstLine="567"/>
      </w:pPr>
      <w:r w:rsidRPr="003A28D0">
        <w:t>3.</w:t>
      </w:r>
      <w:r w:rsidRPr="003A28D0">
        <w:tab/>
      </w:r>
      <w:r w:rsidRPr="003A28D0">
        <w:rPr>
          <w:i/>
        </w:rPr>
        <w:t>напоминает</w:t>
      </w:r>
      <w:r w:rsidRPr="003A28D0">
        <w:t>, что дети имеют право на те же правовые гарантии и защиту, которые предоставляются взрослым, в том числе все гарантии справе</w:t>
      </w:r>
      <w:r w:rsidRPr="003A28D0">
        <w:t>д</w:t>
      </w:r>
      <w:r w:rsidRPr="003A28D0">
        <w:t>ливого судебного разбирательства, пользуясь в то же время правом на особую защиту в силу своего статуса;</w:t>
      </w:r>
    </w:p>
    <w:p w:rsidR="00B848A7" w:rsidRPr="003A28D0" w:rsidRDefault="00B848A7" w:rsidP="00B848A7">
      <w:pPr>
        <w:pStyle w:val="SingleTxtGR"/>
        <w:ind w:firstLine="567"/>
      </w:pPr>
      <w:r w:rsidRPr="003A28D0">
        <w:t>4.</w:t>
      </w:r>
      <w:r w:rsidRPr="003A28D0">
        <w:tab/>
      </w:r>
      <w:r w:rsidRPr="003A28D0">
        <w:rPr>
          <w:i/>
        </w:rPr>
        <w:t>подчеркивает</w:t>
      </w:r>
      <w:r w:rsidRPr="003A28D0">
        <w:t>, что все дети, оказавшиеся в поле зрения правоохр</w:t>
      </w:r>
      <w:r w:rsidRPr="003A28D0">
        <w:t>а</w:t>
      </w:r>
      <w:r w:rsidRPr="003A28D0">
        <w:t>нительных органов, в том числе дети, подозреваемые, обвиняемые или пр</w:t>
      </w:r>
      <w:r w:rsidRPr="003A28D0">
        <w:t>и</w:t>
      </w:r>
      <w:r w:rsidRPr="003A28D0">
        <w:t>знанные виновными в нарушении уголовного закона, являющиеся жертвами и свидетелями, или дети, вступающие в контакт с системой отправления правос</w:t>
      </w:r>
      <w:r w:rsidRPr="003A28D0">
        <w:t>у</w:t>
      </w:r>
      <w:r w:rsidRPr="003A28D0">
        <w:t>дия по другим причинам, в частности касающимся предоставления им ухода, опеки или защиты, и в контексте административной юстиции, включая имм</w:t>
      </w:r>
      <w:r w:rsidRPr="003A28D0">
        <w:t>и</w:t>
      </w:r>
      <w:r w:rsidRPr="003A28D0">
        <w:t>грацию, имеют право на охрану их прав без какой бы то ни было дискримин</w:t>
      </w:r>
      <w:r w:rsidRPr="003A28D0">
        <w:t>а</w:t>
      </w:r>
      <w:r w:rsidRPr="003A28D0">
        <w:t>ции;</w:t>
      </w:r>
    </w:p>
    <w:p w:rsidR="00B848A7" w:rsidRPr="003A28D0" w:rsidRDefault="00B848A7" w:rsidP="00B848A7">
      <w:pPr>
        <w:pStyle w:val="SingleTxtGR"/>
        <w:ind w:firstLine="567"/>
      </w:pPr>
      <w:r w:rsidRPr="003A28D0">
        <w:t>5.</w:t>
      </w:r>
      <w:r w:rsidRPr="003A28D0">
        <w:tab/>
      </w:r>
      <w:r w:rsidRPr="003A28D0">
        <w:rPr>
          <w:i/>
        </w:rPr>
        <w:t>признает</w:t>
      </w:r>
      <w:r w:rsidRPr="003A28D0">
        <w:t>, что некоторые дети могут сталкиваться с дополнител</w:t>
      </w:r>
      <w:r w:rsidRPr="003A28D0">
        <w:t>ь</w:t>
      </w:r>
      <w:r w:rsidRPr="003A28D0">
        <w:t>ными препятствиями для доступа к правосудию, и вновь подтверждает обяза</w:t>
      </w:r>
      <w:r w:rsidRPr="003A28D0">
        <w:t>н</w:t>
      </w:r>
      <w:r w:rsidRPr="003A28D0">
        <w:t>ность государств уважать и обеспечивать эффективные средства правовой з</w:t>
      </w:r>
      <w:r w:rsidRPr="003A28D0">
        <w:t>а</w:t>
      </w:r>
      <w:r w:rsidRPr="003A28D0">
        <w:t>щиты и доступ к правосудию для каждого ребенка в пределах их юрисдикции без какой-либо дискриминации независимо от расы, цвета кожи, пола, языка, религии, политических или иных убеждений, национального, этнического или социального происхождения, имущественного положения, состояния здоровья и р</w:t>
      </w:r>
      <w:r w:rsidRPr="003A28D0">
        <w:t>о</w:t>
      </w:r>
      <w:r w:rsidRPr="003A28D0">
        <w:t>ждения ребенка, его родителей или законных опекунов или каких-либо иных обстоятельств и с этой целью призывает государства:</w:t>
      </w:r>
    </w:p>
    <w:p w:rsidR="00B848A7" w:rsidRPr="003A28D0" w:rsidRDefault="00B848A7" w:rsidP="00B848A7">
      <w:pPr>
        <w:pStyle w:val="SingleTxtGR"/>
        <w:ind w:firstLine="567"/>
      </w:pPr>
      <w:r w:rsidRPr="00AA214D">
        <w:t>а)</w:t>
      </w:r>
      <w:r w:rsidRPr="003A28D0">
        <w:tab/>
        <w:t>решить проблему дополнительных препятствий для доступа к пр</w:t>
      </w:r>
      <w:r w:rsidRPr="003A28D0">
        <w:t>а</w:t>
      </w:r>
      <w:r w:rsidRPr="003A28D0">
        <w:t>восудию, которые могут возникать для детей, принадлежащих к особо уязв</w:t>
      </w:r>
      <w:r w:rsidRPr="003A28D0">
        <w:t>и</w:t>
      </w:r>
      <w:r w:rsidRPr="003A28D0">
        <w:t>мым группам, включая, в частности, детей, находящихся в специальных учре</w:t>
      </w:r>
      <w:r w:rsidRPr="003A28D0">
        <w:t>ж</w:t>
      </w:r>
      <w:r w:rsidRPr="003A28D0">
        <w:t>дениях или учреждениях альтернативного ухода, детей, лишенных свободы, д</w:t>
      </w:r>
      <w:r w:rsidRPr="003A28D0">
        <w:t>е</w:t>
      </w:r>
      <w:r w:rsidRPr="003A28D0">
        <w:t>тей-инвалидов, детей, живущих в нищете, детей, живущих на улице, детей, принадлежащих к национальным или этническим, религиозным и языковым меньшинствам, детей из числа коренных народов, детей, ищущих убежища, д</w:t>
      </w:r>
      <w:r w:rsidRPr="003A28D0">
        <w:t>е</w:t>
      </w:r>
      <w:r w:rsidRPr="003A28D0">
        <w:t>тей-беженцев и детей-мигрантов, в том числе несопровождаемых и разлуче</w:t>
      </w:r>
      <w:r w:rsidRPr="003A28D0">
        <w:t>н</w:t>
      </w:r>
      <w:r w:rsidRPr="003A28D0">
        <w:t>ных с семьями детей-мигрантов, детей без гражданства, детей, затрагиваемых ВИЧ/СПИДом, детей, участвующих в вооруженных конфликтах или затронутых ими или другими ситуациями насилия, детей, ставших жертвами торговли и сексуальной эксплуатации или ранних и принудительных браков, детей, вовл</w:t>
      </w:r>
      <w:r w:rsidRPr="003A28D0">
        <w:t>е</w:t>
      </w:r>
      <w:r w:rsidRPr="003A28D0">
        <w:t>ченных в наихудшие формы детского труда, детей, оставшихся без попечения родителей, и детей, родители которых обвиняются в нарушении или осуждены за нарушение уголовного законодательства;</w:t>
      </w:r>
    </w:p>
    <w:p w:rsidR="00B848A7" w:rsidRPr="003A28D0" w:rsidRDefault="00B848A7" w:rsidP="00B848A7">
      <w:pPr>
        <w:pStyle w:val="SingleTxtGR"/>
        <w:ind w:firstLine="567"/>
      </w:pPr>
      <w:r w:rsidRPr="00AA214D">
        <w:t>b</w:t>
      </w:r>
      <w:r w:rsidRPr="003A28D0">
        <w:t>)</w:t>
      </w:r>
      <w:r w:rsidRPr="003A28D0">
        <w:tab/>
        <w:t>принимать во внимание особые потребности девочек;</w:t>
      </w:r>
    </w:p>
    <w:p w:rsidR="00B848A7" w:rsidRPr="003A28D0" w:rsidRDefault="00B848A7" w:rsidP="00B848A7">
      <w:pPr>
        <w:pStyle w:val="SingleTxtGR"/>
        <w:ind w:firstLine="567"/>
      </w:pPr>
      <w:r w:rsidRPr="003A28D0">
        <w:t>6.</w:t>
      </w:r>
      <w:r w:rsidRPr="003A28D0">
        <w:tab/>
      </w:r>
      <w:r w:rsidRPr="003A28D0">
        <w:rPr>
          <w:i/>
        </w:rPr>
        <w:t>вновь подтверждает</w:t>
      </w:r>
      <w:r w:rsidRPr="003A28D0">
        <w:t>, что во всех действиях в отношении детей н</w:t>
      </w:r>
      <w:r w:rsidRPr="003A28D0">
        <w:t>е</w:t>
      </w:r>
      <w:r w:rsidRPr="003A28D0">
        <w:t>зависимо от того, предпринимаются они государственными или частными у</w:t>
      </w:r>
      <w:r w:rsidRPr="003A28D0">
        <w:t>ч</w:t>
      </w:r>
      <w:r w:rsidRPr="003A28D0">
        <w:t>реждениями, занимающимися вопросами социального обеспечения, судами, административными или законодательными органами, первоочередное вним</w:t>
      </w:r>
      <w:r w:rsidRPr="003A28D0">
        <w:t>а</w:t>
      </w:r>
      <w:r w:rsidRPr="003A28D0">
        <w:t>ние должно уделяться наилучшему обеспечению интересов ребенка, которое должно служить ориентиром для всего процесса, учитывая, что предназначение концепции наилучшего обеспечения интересов ребенка </w:t>
      </w:r>
      <w:r w:rsidRPr="00CA5C80">
        <w:t>−</w:t>
      </w:r>
      <w:r w:rsidRPr="003A28D0">
        <w:t xml:space="preserve"> обеспечить как по</w:t>
      </w:r>
      <w:r w:rsidRPr="003A28D0">
        <w:t>л</w:t>
      </w:r>
      <w:r w:rsidRPr="003A28D0">
        <w:t>номасштабную и эффективную реализацию всех прав, так и всестороннее ра</w:t>
      </w:r>
      <w:r w:rsidRPr="003A28D0">
        <w:t>з</w:t>
      </w:r>
      <w:r w:rsidRPr="003A28D0">
        <w:t>витие ребенка;</w:t>
      </w:r>
    </w:p>
    <w:p w:rsidR="00B848A7" w:rsidRPr="003A28D0" w:rsidRDefault="00B848A7" w:rsidP="00B848A7">
      <w:pPr>
        <w:pStyle w:val="SingleTxtGR"/>
        <w:ind w:firstLine="567"/>
      </w:pPr>
      <w:r w:rsidRPr="003A28D0">
        <w:t>7.</w:t>
      </w:r>
      <w:r w:rsidRPr="003A28D0">
        <w:tab/>
      </w:r>
      <w:r w:rsidRPr="003A28D0">
        <w:rPr>
          <w:i/>
        </w:rPr>
        <w:t xml:space="preserve">напоминает </w:t>
      </w:r>
      <w:r w:rsidRPr="003A28D0">
        <w:t>о том, что ребенок, способный сформулировать свои собственные взгляды, имеет право свободно выражать эти взгляды по всем в</w:t>
      </w:r>
      <w:r w:rsidRPr="003A28D0">
        <w:t>о</w:t>
      </w:r>
      <w:r w:rsidRPr="003A28D0">
        <w:t>просам, затрагивающим ребенка, причем взглядам ребенка уделяется должное внимание в соответствии с возрастом и зрелостью ребенка, и настоятельно пр</w:t>
      </w:r>
      <w:r w:rsidRPr="003A28D0">
        <w:t>и</w:t>
      </w:r>
      <w:r w:rsidRPr="003A28D0">
        <w:t>зывает г</w:t>
      </w:r>
      <w:r w:rsidRPr="003A28D0">
        <w:t>о</w:t>
      </w:r>
      <w:r w:rsidRPr="003A28D0">
        <w:t>сударства обеспечить, чтобы детям предоставлялась возможность быть заслушанными в ходе любого судебного или административного разбир</w:t>
      </w:r>
      <w:r w:rsidRPr="003A28D0">
        <w:t>а</w:t>
      </w:r>
      <w:r w:rsidRPr="003A28D0">
        <w:t>тельства, з</w:t>
      </w:r>
      <w:r w:rsidRPr="003A28D0">
        <w:t>а</w:t>
      </w:r>
      <w:r w:rsidRPr="003A28D0">
        <w:t>трагивающего их, либо непосредственно, либо через представителя или соо</w:t>
      </w:r>
      <w:r w:rsidRPr="003A28D0">
        <w:t>т</w:t>
      </w:r>
      <w:r w:rsidRPr="003A28D0">
        <w:t>ветствующий орган, в соответствии со статьей 12 Конвенции о правах ребенка путем принятия мер, направленных на то, чтобы:</w:t>
      </w:r>
    </w:p>
    <w:p w:rsidR="00B848A7" w:rsidRPr="003A28D0" w:rsidRDefault="00B848A7" w:rsidP="00B848A7">
      <w:pPr>
        <w:pStyle w:val="SingleTxtGR"/>
        <w:ind w:firstLine="567"/>
      </w:pPr>
      <w:r w:rsidRPr="00AA214D">
        <w:t>а)</w:t>
      </w:r>
      <w:r w:rsidRPr="003A28D0">
        <w:tab/>
        <w:t>дети имели возможность реально и полноценно участвовать в р</w:t>
      </w:r>
      <w:r w:rsidRPr="003A28D0">
        <w:t>е</w:t>
      </w:r>
      <w:r w:rsidRPr="003A28D0">
        <w:t>шении всех затрагивающих их вопросов, включая уголовное, гражданское и админис</w:t>
      </w:r>
      <w:r w:rsidRPr="003A28D0">
        <w:t>т</w:t>
      </w:r>
      <w:r w:rsidRPr="003A28D0">
        <w:t>ративное судопроизводство;</w:t>
      </w:r>
    </w:p>
    <w:p w:rsidR="00B848A7" w:rsidRPr="003A28D0" w:rsidRDefault="00B848A7" w:rsidP="00B848A7">
      <w:pPr>
        <w:pStyle w:val="SingleTxtGR"/>
        <w:ind w:firstLine="567"/>
      </w:pPr>
      <w:r w:rsidRPr="00AA214D">
        <w:t>b</w:t>
      </w:r>
      <w:r w:rsidRPr="003A28D0">
        <w:t>)</w:t>
      </w:r>
      <w:r w:rsidRPr="003A28D0">
        <w:tab/>
        <w:t>всем детям, способным сформулировать свои собственные взгляды, предоставлялась возможность выразить свое мнение прямо или косвенно, ли</w:t>
      </w:r>
      <w:r w:rsidRPr="003A28D0">
        <w:t>ч</w:t>
      </w:r>
      <w:r w:rsidRPr="003A28D0">
        <w:t>но или через представителя, в порядке, соответствующем их уровню поним</w:t>
      </w:r>
      <w:r w:rsidRPr="003A28D0">
        <w:t>а</w:t>
      </w:r>
      <w:r w:rsidRPr="003A28D0">
        <w:t>ния, и чтобы таким мнениям уделялось должное внимание;</w:t>
      </w:r>
    </w:p>
    <w:p w:rsidR="00B848A7" w:rsidRPr="003A28D0" w:rsidRDefault="00B848A7" w:rsidP="00B848A7">
      <w:pPr>
        <w:pStyle w:val="SingleTxtGR"/>
        <w:ind w:firstLine="567"/>
      </w:pPr>
      <w:r w:rsidRPr="00AA214D">
        <w:t>c</w:t>
      </w:r>
      <w:r w:rsidRPr="003A28D0">
        <w:t>)</w:t>
      </w:r>
      <w:r w:rsidRPr="003A28D0">
        <w:tab/>
        <w:t>дети получали информацию о процессах, в которых они участвуют, вариантах, имеющихся у них в рамках этих процедур, и возможных последс</w:t>
      </w:r>
      <w:r w:rsidRPr="003A28D0">
        <w:t>т</w:t>
      </w:r>
      <w:r w:rsidRPr="003A28D0">
        <w:t>виях использования этих вариантов с учетом их возраста, уровня развития и у</w:t>
      </w:r>
      <w:r w:rsidRPr="003A28D0">
        <w:t>с</w:t>
      </w:r>
      <w:r w:rsidRPr="003A28D0">
        <w:t>ловий жизни на доступном для их понимания языке и с учетом их гендерных и культурных особенностей;</w:t>
      </w:r>
    </w:p>
    <w:p w:rsidR="00B848A7" w:rsidRPr="003A28D0" w:rsidRDefault="00B848A7" w:rsidP="00B848A7">
      <w:pPr>
        <w:pStyle w:val="SingleTxtGR"/>
        <w:ind w:firstLine="567"/>
      </w:pPr>
      <w:r w:rsidRPr="00AA214D">
        <w:t>d</w:t>
      </w:r>
      <w:r w:rsidRPr="003A28D0">
        <w:t>)</w:t>
      </w:r>
      <w:r w:rsidRPr="003A28D0">
        <w:tab/>
        <w:t>последствия любых решений, затрагивающих ребенка, понятно объясн</w:t>
      </w:r>
      <w:r w:rsidRPr="003A28D0">
        <w:t>я</w:t>
      </w:r>
      <w:r w:rsidRPr="003A28D0">
        <w:t>лись ребенку;</w:t>
      </w:r>
    </w:p>
    <w:p w:rsidR="00B848A7" w:rsidRPr="003A28D0" w:rsidRDefault="00B848A7" w:rsidP="00B848A7">
      <w:pPr>
        <w:pStyle w:val="SingleTxtGR"/>
        <w:ind w:firstLine="567"/>
      </w:pPr>
      <w:r w:rsidRPr="00AA214D">
        <w:t>е</w:t>
      </w:r>
      <w:r w:rsidRPr="003A28D0">
        <w:t>)</w:t>
      </w:r>
      <w:r w:rsidRPr="003A28D0">
        <w:tab/>
        <w:t>методы расспрашивания детей или получения от них информации не нарушали их прав, отвечали потребностям ребенка и были адаптированы к конкретным условиям жизни ребенка;</w:t>
      </w:r>
    </w:p>
    <w:p w:rsidR="00B848A7" w:rsidRPr="003A28D0" w:rsidRDefault="00B848A7" w:rsidP="00B848A7">
      <w:pPr>
        <w:pStyle w:val="SingleTxtGR"/>
        <w:ind w:firstLine="567"/>
      </w:pPr>
      <w:r w:rsidRPr="003A28D0">
        <w:t>8.</w:t>
      </w:r>
      <w:r w:rsidRPr="003A28D0">
        <w:tab/>
      </w:r>
      <w:r w:rsidRPr="003A28D0">
        <w:rPr>
          <w:i/>
        </w:rPr>
        <w:t xml:space="preserve">вновь подтверждает </w:t>
      </w:r>
      <w:r w:rsidRPr="003A28D0">
        <w:t>обязанность всех государств защищать детей от всех форм физического или психологического насилия, оскорбления или зл</w:t>
      </w:r>
      <w:r w:rsidRPr="003A28D0">
        <w:t>о</w:t>
      </w:r>
      <w:r w:rsidRPr="003A28D0">
        <w:t>употребления, грубого обращения или эксплуатации и призывает государства:</w:t>
      </w:r>
    </w:p>
    <w:p w:rsidR="00B848A7" w:rsidRPr="003A28D0" w:rsidRDefault="00B848A7" w:rsidP="00B848A7">
      <w:pPr>
        <w:pStyle w:val="SingleTxtGR"/>
        <w:ind w:firstLine="567"/>
      </w:pPr>
      <w:r w:rsidRPr="00AA214D">
        <w:t>а</w:t>
      </w:r>
      <w:r w:rsidRPr="003A28D0">
        <w:t>)</w:t>
      </w:r>
      <w:r w:rsidRPr="003A28D0">
        <w:tab/>
        <w:t>обеспечить безопасные условия для детей, участвующих в суд</w:t>
      </w:r>
      <w:r w:rsidRPr="003A28D0">
        <w:t>о</w:t>
      </w:r>
      <w:r w:rsidRPr="003A28D0">
        <w:t>производстве, и защиту детей, в том числе несопровождаемых детей, вступа</w:t>
      </w:r>
      <w:r w:rsidRPr="003A28D0">
        <w:t>ю</w:t>
      </w:r>
      <w:r w:rsidRPr="003A28D0">
        <w:t>щих в контакт с системой отправления правосудия, от любого тяжелого исп</w:t>
      </w:r>
      <w:r w:rsidRPr="003A28D0">
        <w:t>ы</w:t>
      </w:r>
      <w:r w:rsidRPr="003A28D0">
        <w:t>тания путем адаптации процедур и принятия соответствующих мер по защите от неправ</w:t>
      </w:r>
      <w:r w:rsidRPr="003A28D0">
        <w:t>о</w:t>
      </w:r>
      <w:r w:rsidRPr="003A28D0">
        <w:t>мерного обращения, эксплуатации, манипуляции, насилия, в том числе сексуального и гендерного насилия, преследования, запугивания, прите</w:t>
      </w:r>
      <w:r w:rsidRPr="003A28D0">
        <w:t>с</w:t>
      </w:r>
      <w:r w:rsidRPr="003A28D0">
        <w:t>нений или вторичной виктимизации, учитывая, что риски, с которыми сталк</w:t>
      </w:r>
      <w:r w:rsidRPr="003A28D0">
        <w:t>и</w:t>
      </w:r>
      <w:r w:rsidRPr="003A28D0">
        <w:t>ваются мальчики и девочки, могут различаться и что могут быть необходимы особые меры предосторожности, когда предполагаемым нарушителем является родитель, член семьи или ответственный опекун;</w:t>
      </w:r>
    </w:p>
    <w:p w:rsidR="00B848A7" w:rsidRPr="003A28D0" w:rsidRDefault="00B848A7" w:rsidP="00B848A7">
      <w:pPr>
        <w:pStyle w:val="SingleTxtGR"/>
        <w:ind w:firstLine="567"/>
      </w:pPr>
      <w:r w:rsidRPr="00AA214D">
        <w:t>b</w:t>
      </w:r>
      <w:r w:rsidRPr="003A28D0">
        <w:t>)</w:t>
      </w:r>
      <w:r w:rsidRPr="003A28D0">
        <w:tab/>
        <w:t>обеспечить, чтобы с детьми обращались заботливо, внимательно, справедливо и уважительно на протяжении всей процедуры или дела, уделяя особое внимание их личной ситуации, благополучию и конкретным потребн</w:t>
      </w:r>
      <w:r w:rsidRPr="003A28D0">
        <w:t>о</w:t>
      </w:r>
      <w:r w:rsidRPr="003A28D0">
        <w:t>стям;</w:t>
      </w:r>
    </w:p>
    <w:p w:rsidR="00B848A7" w:rsidRPr="003A28D0" w:rsidRDefault="00B848A7" w:rsidP="00B848A7">
      <w:pPr>
        <w:pStyle w:val="SingleTxtGR"/>
        <w:ind w:firstLine="567"/>
      </w:pPr>
      <w:r w:rsidRPr="00AA214D">
        <w:t>с</w:t>
      </w:r>
      <w:r w:rsidRPr="003A28D0">
        <w:t>)</w:t>
      </w:r>
      <w:r w:rsidRPr="003A28D0">
        <w:tab/>
        <w:t>установить учитывающие потребности детей процедуры и гара</w:t>
      </w:r>
      <w:r w:rsidRPr="003A28D0">
        <w:t>н</w:t>
      </w:r>
      <w:r w:rsidRPr="003A28D0">
        <w:t>тии, такие как комнаты для бесед, приспособленные для детей, перерывы во время д</w:t>
      </w:r>
      <w:r w:rsidRPr="003A28D0">
        <w:t>а</w:t>
      </w:r>
      <w:r w:rsidRPr="003A28D0">
        <w:t>чи ребенком показаний, уменьшение количества бесед, заявлений и слушаний и избежание прямого контакта между потерпевшими, свидетелями и предпол</w:t>
      </w:r>
      <w:r w:rsidRPr="003A28D0">
        <w:t>а</w:t>
      </w:r>
      <w:r w:rsidRPr="003A28D0">
        <w:t>гаемыми правонарушителями;</w:t>
      </w:r>
    </w:p>
    <w:p w:rsidR="00B848A7" w:rsidRPr="003A28D0" w:rsidRDefault="00B848A7" w:rsidP="00B848A7">
      <w:pPr>
        <w:pStyle w:val="SingleTxtGR"/>
        <w:ind w:firstLine="567"/>
      </w:pPr>
      <w:r w:rsidRPr="00AA214D">
        <w:t>d</w:t>
      </w:r>
      <w:r w:rsidRPr="003A28D0">
        <w:t>)</w:t>
      </w:r>
      <w:r w:rsidRPr="003A28D0">
        <w:tab/>
        <w:t>предусмотреть автоматическое возбуждение судопроизводства в случае нарушений прав ребенка, которые представляют собой нарушение уг</w:t>
      </w:r>
      <w:r w:rsidRPr="003A28D0">
        <w:t>о</w:t>
      </w:r>
      <w:r w:rsidRPr="003A28D0">
        <w:t>ловного закона;</w:t>
      </w:r>
    </w:p>
    <w:p w:rsidR="00B848A7" w:rsidRPr="003A28D0" w:rsidRDefault="00B848A7" w:rsidP="00B848A7">
      <w:pPr>
        <w:pStyle w:val="SingleTxtGR"/>
        <w:ind w:firstLine="567"/>
      </w:pPr>
      <w:r w:rsidRPr="00AA214D">
        <w:t>е</w:t>
      </w:r>
      <w:r w:rsidRPr="003A28D0">
        <w:t>)</w:t>
      </w:r>
      <w:r w:rsidRPr="003A28D0">
        <w:tab/>
        <w:t>обеспечить право каждого ребенка, предположительно нарушивш</w:t>
      </w:r>
      <w:r w:rsidRPr="003A28D0">
        <w:t>е</w:t>
      </w:r>
      <w:r w:rsidRPr="003A28D0">
        <w:t>го уголовное законодательство, обвиняемого или признанного виновным в его нарушении, на такое обращение, которое согласуется с формированием у р</w:t>
      </w:r>
      <w:r w:rsidRPr="003A28D0">
        <w:t>е</w:t>
      </w:r>
      <w:r w:rsidRPr="003A28D0">
        <w:t>бенка чувства собственного достоинства и значимости и при котором учитыв</w:t>
      </w:r>
      <w:r w:rsidRPr="003A28D0">
        <w:t>а</w:t>
      </w:r>
      <w:r w:rsidRPr="003A28D0">
        <w:t>ется возраст ребенка и желательность содействия его реинтеграции в общество и выполнению им полезной роли в нем;</w:t>
      </w:r>
    </w:p>
    <w:p w:rsidR="00B848A7" w:rsidRPr="003A28D0" w:rsidRDefault="00B848A7" w:rsidP="00B848A7">
      <w:pPr>
        <w:pStyle w:val="SingleTxtGR"/>
        <w:ind w:firstLine="567"/>
      </w:pPr>
      <w:r w:rsidRPr="00AA214D">
        <w:t>f</w:t>
      </w:r>
      <w:r w:rsidRPr="003A28D0">
        <w:t>)</w:t>
      </w:r>
      <w:r w:rsidRPr="003A28D0">
        <w:tab/>
        <w:t>обеспечивать, чтобы дети не подвергались пыткам и другим жест</w:t>
      </w:r>
      <w:r w:rsidRPr="003A28D0">
        <w:t>о</w:t>
      </w:r>
      <w:r w:rsidRPr="003A28D0">
        <w:t>ким, бесчеловечным или унижающим достоинство видам обращения и наказ</w:t>
      </w:r>
      <w:r w:rsidRPr="003A28D0">
        <w:t>а</w:t>
      </w:r>
      <w:r w:rsidRPr="003A28D0">
        <w:t>ния;</w:t>
      </w:r>
    </w:p>
    <w:p w:rsidR="00B848A7" w:rsidRPr="003A28D0" w:rsidRDefault="00B848A7" w:rsidP="00B848A7">
      <w:pPr>
        <w:pStyle w:val="SingleTxtGR"/>
        <w:ind w:firstLine="567"/>
      </w:pPr>
      <w:r w:rsidRPr="00AA214D">
        <w:t>g</w:t>
      </w:r>
      <w:r w:rsidRPr="003A28D0">
        <w:t>)</w:t>
      </w:r>
      <w:r w:rsidRPr="003A28D0">
        <w:tab/>
        <w:t>обеспечить отсутствие в их законодательстве и практике смертной казни или пожизненного заключения как наказаний за преступления для лиц, не до</w:t>
      </w:r>
      <w:r w:rsidRPr="003A28D0">
        <w:t>с</w:t>
      </w:r>
      <w:r w:rsidRPr="003A28D0">
        <w:t>тигших 18-летнего возраста;</w:t>
      </w:r>
    </w:p>
    <w:p w:rsidR="00B848A7" w:rsidRPr="003A28D0" w:rsidRDefault="00B848A7" w:rsidP="00B848A7">
      <w:pPr>
        <w:pStyle w:val="SingleTxtGR"/>
        <w:ind w:firstLine="567"/>
      </w:pPr>
      <w:r w:rsidRPr="00AA214D">
        <w:t>h</w:t>
      </w:r>
      <w:r w:rsidRPr="003A28D0">
        <w:t>)</w:t>
      </w:r>
      <w:r w:rsidRPr="003A28D0">
        <w:tab/>
        <w:t>принять или пересмотреть законодательство для обеспечения того, чтобы любое действие, не рассматриваемое в качестве уголовного преступл</w:t>
      </w:r>
      <w:r w:rsidRPr="003A28D0">
        <w:t>е</w:t>
      </w:r>
      <w:r w:rsidRPr="003A28D0">
        <w:t>ния и не влекущее за собой наказание в случае его совершения взрослым л</w:t>
      </w:r>
      <w:r w:rsidRPr="003A28D0">
        <w:t>и</w:t>
      </w:r>
      <w:r w:rsidRPr="003A28D0">
        <w:t>цом, также не рассматривалось в качестве уголовного преступления и не влекло за собой наказание в случае его совершения ребенком в целях недопущения стигматиз</w:t>
      </w:r>
      <w:r w:rsidRPr="003A28D0">
        <w:t>а</w:t>
      </w:r>
      <w:r w:rsidRPr="003A28D0">
        <w:t>ции, дискриминации, виктимизации и криминализации детей;</w:t>
      </w:r>
    </w:p>
    <w:p w:rsidR="00B848A7" w:rsidRPr="000633EC" w:rsidRDefault="00B848A7" w:rsidP="00B848A7">
      <w:pPr>
        <w:pStyle w:val="SingleTxtGR"/>
      </w:pPr>
      <w:r w:rsidRPr="00CA5C80">
        <w:tab/>
      </w:r>
      <w:r w:rsidRPr="00AA214D">
        <w:t>i</w:t>
      </w:r>
      <w:r w:rsidRPr="003A28D0">
        <w:t>)</w:t>
      </w:r>
      <w:r w:rsidRPr="003A28D0">
        <w:tab/>
        <w:t>установить уголовную ответственность за торговлю детьми и их сексуальную эксплуатацию, установить юрисдикцию в отношении этих прест</w:t>
      </w:r>
      <w:r w:rsidRPr="003A28D0">
        <w:t>у</w:t>
      </w:r>
      <w:r w:rsidRPr="003A28D0">
        <w:t>плений, когда они совершаются на их территории или их гражданами за гран</w:t>
      </w:r>
      <w:r w:rsidRPr="003A28D0">
        <w:t>и</w:t>
      </w:r>
      <w:r w:rsidRPr="003A28D0">
        <w:t>цей, и укреплять международное сотрудничество полицейских и судебных</w:t>
      </w:r>
      <w:r w:rsidRPr="00CA5C80">
        <w:t xml:space="preserve"> </w:t>
      </w:r>
      <w:r w:rsidRPr="000633EC">
        <w:t>о</w:t>
      </w:r>
      <w:r w:rsidRPr="000633EC">
        <w:t>р</w:t>
      </w:r>
      <w:r w:rsidRPr="000633EC">
        <w:t>ганов по обмену информацией, касающейся потерпевших детей и лиц, вино</w:t>
      </w:r>
      <w:r w:rsidRPr="000633EC">
        <w:t>в</w:t>
      </w:r>
      <w:r w:rsidRPr="000633EC">
        <w:t>ных в торговле детьми и их сексуальной эксплуатации, в соответствии с их внутренним законодательством и политикой, с тем чтобы содействовать дост</w:t>
      </w:r>
      <w:r w:rsidRPr="000633EC">
        <w:t>у</w:t>
      </w:r>
      <w:r w:rsidRPr="000633EC">
        <w:t>пу поте</w:t>
      </w:r>
      <w:r w:rsidRPr="000633EC">
        <w:t>р</w:t>
      </w:r>
      <w:r w:rsidRPr="000633EC">
        <w:t>певших детей к правосудию;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j)</w:t>
      </w:r>
      <w:r w:rsidRPr="000633EC">
        <w:tab/>
        <w:t>принять специальные меры по защите детей, вступающих в контакт с системой отправления правосудия, в том числе путем предоставления надл</w:t>
      </w:r>
      <w:r w:rsidRPr="000633EC">
        <w:t>е</w:t>
      </w:r>
      <w:r w:rsidRPr="000633EC">
        <w:t>жащей правовой и другой соответствующей помощи;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k)</w:t>
      </w:r>
      <w:r w:rsidRPr="000633EC">
        <w:tab/>
        <w:t>рассмотреть вопрос о введении порядка регламентации работы всех лиц, имеющих отношение к судопроизводству с участием детей, в целях обе</w:t>
      </w:r>
      <w:r w:rsidRPr="000633EC">
        <w:t>с</w:t>
      </w:r>
      <w:r w:rsidRPr="000633EC">
        <w:t>печения соблюдения их прав;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l)</w:t>
      </w:r>
      <w:r w:rsidRPr="000633EC">
        <w:tab/>
        <w:t>обеспечить доступ детей к соответствующим лечебным услугам и мерам, принимаемым для жертв безнадзорности, насилия, жестокого обращ</w:t>
      </w:r>
      <w:r w:rsidRPr="000633EC">
        <w:t>е</w:t>
      </w:r>
      <w:r w:rsidRPr="000633EC">
        <w:t>ния или других преступлений, в целях предупреждения повторной виктимиз</w:t>
      </w:r>
      <w:r w:rsidRPr="000633EC">
        <w:t>а</w:t>
      </w:r>
      <w:r w:rsidRPr="000633EC">
        <w:t>ции ребе</w:t>
      </w:r>
      <w:r w:rsidRPr="000633EC">
        <w:t>н</w:t>
      </w:r>
      <w:r w:rsidRPr="000633EC">
        <w:t>ка и поддержки выздоровления и реинтеграции;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m)</w:t>
      </w:r>
      <w:r w:rsidRPr="000633EC">
        <w:tab/>
        <w:t>обеспечить подготовку всех лиц, работающих с детьми и для детей, включая судей, прокуроров, сотрудников полиции, учителей и школьных адм</w:t>
      </w:r>
      <w:r w:rsidRPr="000633EC">
        <w:t>и</w:t>
      </w:r>
      <w:r w:rsidRPr="000633EC">
        <w:t>нистраторов, сотрудников тюрем, сотрудников службы пробации, социальных работников</w:t>
      </w:r>
      <w:r>
        <w:t xml:space="preserve"> и</w:t>
      </w:r>
      <w:r w:rsidRPr="000633EC">
        <w:t xml:space="preserve"> медицинских работников, а также лиц, работающих в системе альтернативного ухода, государственной администрации и иммиграционного и пограничного контроля, по вопросам законодательства и политики, имеющим отношение к правам ребенка, включая законы о борьбе с дискриминацией и гендерном равенстве, альтернативы содержанию под стражей, учитывающие интересы детей механизмы консультирования, рассмотрения жалоб и предста</w:t>
      </w:r>
      <w:r w:rsidRPr="000633EC">
        <w:t>в</w:t>
      </w:r>
      <w:r w:rsidRPr="000633EC">
        <w:t>ления сообщений и учитывающие потребности ребенка навыки общения с детьми, а также содействовать такой подготовке субъектов гражданского общ</w:t>
      </w:r>
      <w:r w:rsidRPr="000633EC">
        <w:t>е</w:t>
      </w:r>
      <w:r w:rsidRPr="000633EC">
        <w:t>ства и тр</w:t>
      </w:r>
      <w:r w:rsidRPr="000633EC">
        <w:t>а</w:t>
      </w:r>
      <w:r w:rsidRPr="000633EC">
        <w:t>диционных лидеров;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n)</w:t>
      </w:r>
      <w:r w:rsidRPr="000633EC">
        <w:tab/>
        <w:t>обеспечить полное соблюдение права на неприкосновенность час</w:t>
      </w:r>
      <w:r w:rsidRPr="000633EC">
        <w:t>т</w:t>
      </w:r>
      <w:r w:rsidRPr="000633EC">
        <w:t>ной жизни ребенка на всех эт</w:t>
      </w:r>
      <w:r w:rsidRPr="000633EC">
        <w:t>а</w:t>
      </w:r>
      <w:r w:rsidRPr="000633EC">
        <w:t>пах судопроизводства;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o)</w:t>
      </w:r>
      <w:r w:rsidRPr="000633EC">
        <w:tab/>
        <w:t>обеспечить оперативность действий и быстрое исполнение реш</w:t>
      </w:r>
      <w:r w:rsidRPr="000633EC">
        <w:t>е</w:t>
      </w:r>
      <w:r w:rsidRPr="000633EC">
        <w:t>ний в процессе судопроизводства, затрагивающего детей;</w:t>
      </w:r>
    </w:p>
    <w:p w:rsidR="00B848A7" w:rsidRPr="000633EC" w:rsidRDefault="00B848A7" w:rsidP="00B848A7">
      <w:pPr>
        <w:pStyle w:val="SingleTxtGR"/>
        <w:keepLines/>
      </w:pPr>
      <w:r w:rsidRPr="000633EC">
        <w:tab/>
        <w:t>9.</w:t>
      </w:r>
      <w:r w:rsidRPr="000633EC">
        <w:tab/>
      </w:r>
      <w:r w:rsidRPr="000633EC">
        <w:rPr>
          <w:i/>
        </w:rPr>
        <w:t>вновь подтверждает</w:t>
      </w:r>
      <w:r w:rsidRPr="000633EC">
        <w:t xml:space="preserve"> </w:t>
      </w:r>
      <w:r w:rsidRPr="000633EC">
        <w:rPr>
          <w:i/>
        </w:rPr>
        <w:t>также</w:t>
      </w:r>
      <w:r w:rsidRPr="000633EC">
        <w:t xml:space="preserve"> необходимость соблюдения всех пр</w:t>
      </w:r>
      <w:r w:rsidRPr="000633EC">
        <w:t>а</w:t>
      </w:r>
      <w:r w:rsidRPr="000633EC">
        <w:t>вовых гарантий и мер защиты на всех стадиях всех судебных процессов в о</w:t>
      </w:r>
      <w:r w:rsidRPr="000633EC">
        <w:t>т</w:t>
      </w:r>
      <w:r w:rsidRPr="000633EC">
        <w:t>ношении детей, включая надлежащую правовую процедуру, право на неприко</w:t>
      </w:r>
      <w:r w:rsidRPr="000633EC">
        <w:t>с</w:t>
      </w:r>
      <w:r w:rsidRPr="000633EC">
        <w:t>новенность частной жизни, гарантию правовой и другой соответствующей п</w:t>
      </w:r>
      <w:r w:rsidRPr="000633EC">
        <w:t>о</w:t>
      </w:r>
      <w:r w:rsidRPr="000633EC">
        <w:t>мощи на тех же или даже еще более мягких условиях, чем для взрослых, и пр</w:t>
      </w:r>
      <w:r w:rsidRPr="000633EC">
        <w:t>а</w:t>
      </w:r>
      <w:r w:rsidRPr="000633EC">
        <w:t>во обжалования решений в вышесто</w:t>
      </w:r>
      <w:r w:rsidRPr="000633EC">
        <w:t>я</w:t>
      </w:r>
      <w:r w:rsidRPr="000633EC">
        <w:t>щую судебную инстанцию;</w:t>
      </w:r>
    </w:p>
    <w:p w:rsidR="00B848A7" w:rsidRPr="000633EC" w:rsidRDefault="00B848A7" w:rsidP="00B848A7">
      <w:pPr>
        <w:pStyle w:val="SingleTxtGR"/>
      </w:pPr>
      <w:r w:rsidRPr="000633EC">
        <w:tab/>
        <w:t>10.</w:t>
      </w:r>
      <w:r w:rsidRPr="000633EC">
        <w:tab/>
      </w:r>
      <w:r w:rsidRPr="000633EC">
        <w:rPr>
          <w:i/>
        </w:rPr>
        <w:t xml:space="preserve">вновь подтверждает </w:t>
      </w:r>
      <w:r>
        <w:rPr>
          <w:i/>
        </w:rPr>
        <w:t xml:space="preserve">далее </w:t>
      </w:r>
      <w:r w:rsidRPr="000633EC">
        <w:t>ответственность, права и обязанности родителей, опекунов или других лиц, несущих по закону ответственность за р</w:t>
      </w:r>
      <w:r w:rsidRPr="000633EC">
        <w:t>е</w:t>
      </w:r>
      <w:r w:rsidRPr="000633EC">
        <w:t>бенка, должным образом управлять и руководить ребенком в осуществл</w:t>
      </w:r>
      <w:r w:rsidRPr="000633EC">
        <w:t>е</w:t>
      </w:r>
      <w:r w:rsidRPr="000633EC">
        <w:t>нии им прав и делать это в соответствии с развивающимися способностями р</w:t>
      </w:r>
      <w:r w:rsidRPr="000633EC">
        <w:t>е</w:t>
      </w:r>
      <w:r w:rsidRPr="000633EC">
        <w:t>бенка;</w:t>
      </w:r>
    </w:p>
    <w:p w:rsidR="00B848A7" w:rsidRPr="000633EC" w:rsidRDefault="00B848A7" w:rsidP="00B848A7">
      <w:pPr>
        <w:pStyle w:val="SingleTxtGR"/>
      </w:pPr>
      <w:r w:rsidRPr="000633EC">
        <w:tab/>
        <w:t>11.</w:t>
      </w:r>
      <w:r w:rsidRPr="000633EC">
        <w:tab/>
      </w:r>
      <w:r w:rsidRPr="000633EC">
        <w:rPr>
          <w:i/>
        </w:rPr>
        <w:t>подчеркивает</w:t>
      </w:r>
      <w:r w:rsidRPr="000633EC">
        <w:t>, что дети должны иметь своих собственных адвок</w:t>
      </w:r>
      <w:r w:rsidRPr="000633EC">
        <w:t>а</w:t>
      </w:r>
      <w:r w:rsidRPr="000633EC">
        <w:t>тов и представителей, действующих от их собственного имени, в производстве по делам, сопряженным с действительным или предполагаемым конфликтом интер</w:t>
      </w:r>
      <w:r w:rsidRPr="000633EC">
        <w:t>е</w:t>
      </w:r>
      <w:r w:rsidRPr="000633EC">
        <w:t>сов между ребенком и родителем или другим законным опекуном;</w:t>
      </w:r>
    </w:p>
    <w:p w:rsidR="00B848A7" w:rsidRPr="000633EC" w:rsidRDefault="00B848A7" w:rsidP="00B848A7">
      <w:pPr>
        <w:pStyle w:val="SingleTxtGR"/>
      </w:pPr>
      <w:r w:rsidRPr="000633EC">
        <w:tab/>
        <w:t>12.</w:t>
      </w:r>
      <w:r w:rsidRPr="000633EC">
        <w:tab/>
      </w:r>
      <w:r w:rsidRPr="000633EC">
        <w:rPr>
          <w:i/>
        </w:rPr>
        <w:t>подчеркивает также</w:t>
      </w:r>
      <w:r w:rsidRPr="000633EC">
        <w:t>, что практикующие юристы, оказывающие правовую помощь, и адвокаты, представляющие детей, должны быть обучены и осв</w:t>
      </w:r>
      <w:r w:rsidRPr="000633EC">
        <w:t>е</w:t>
      </w:r>
      <w:r w:rsidRPr="000633EC">
        <w:t>домлены о правах детей и смежных вопросах, быть в состоянии общаться с детьми на их уровне понимания, а также стремиться довести до сведения мн</w:t>
      </w:r>
      <w:r w:rsidRPr="000633EC">
        <w:t>е</w:t>
      </w:r>
      <w:r w:rsidRPr="000633EC">
        <w:t>ние ребенка;</w:t>
      </w:r>
    </w:p>
    <w:p w:rsidR="00B848A7" w:rsidRPr="000633EC" w:rsidRDefault="00B848A7" w:rsidP="00B848A7">
      <w:pPr>
        <w:pStyle w:val="SingleTxtGR"/>
      </w:pPr>
      <w:r w:rsidRPr="000633EC">
        <w:tab/>
        <w:t>13.</w:t>
      </w:r>
      <w:r w:rsidRPr="000633EC">
        <w:tab/>
      </w:r>
      <w:r w:rsidRPr="000633EC">
        <w:rPr>
          <w:i/>
        </w:rPr>
        <w:t>призывает</w:t>
      </w:r>
      <w:r w:rsidRPr="000633EC">
        <w:t xml:space="preserve"> государства принять меры к устранению любых во</w:t>
      </w:r>
      <w:r w:rsidRPr="000633EC">
        <w:t>з</w:t>
      </w:r>
      <w:r w:rsidRPr="000633EC">
        <w:t>можных препятствий для доступа детей к правосудию, в том числе путем:</w:t>
      </w:r>
    </w:p>
    <w:p w:rsidR="00B848A7" w:rsidRPr="000633EC" w:rsidRDefault="00B848A7" w:rsidP="00B848A7">
      <w:pPr>
        <w:pStyle w:val="SingleTxtGR"/>
      </w:pPr>
      <w:r w:rsidRPr="000633EC">
        <w:tab/>
        <w:t>а)</w:t>
      </w:r>
      <w:r w:rsidRPr="000633EC">
        <w:tab/>
        <w:t>обеспечения того, чтобы их национальные правовые системы пр</w:t>
      </w:r>
      <w:r w:rsidRPr="000633EC">
        <w:t>е</w:t>
      </w:r>
      <w:r w:rsidRPr="000633EC">
        <w:t>дусматривали эффективные средства правовой детей от нарушения и ущемл</w:t>
      </w:r>
      <w:r w:rsidRPr="000633EC">
        <w:t>е</w:t>
      </w:r>
      <w:r w:rsidRPr="000633EC">
        <w:t>ния их прав и чтобы дети имели возможность для возбуждения судебного ра</w:t>
      </w:r>
      <w:r w:rsidRPr="000633EC">
        <w:t>з</w:t>
      </w:r>
      <w:r w:rsidRPr="000633EC">
        <w:t>бирател</w:t>
      </w:r>
      <w:r w:rsidRPr="000633EC">
        <w:t>ь</w:t>
      </w:r>
      <w:r w:rsidRPr="000633EC">
        <w:t>ства в случаях нарушения их прав;</w:t>
      </w:r>
    </w:p>
    <w:p w:rsidR="00B848A7" w:rsidRPr="000633EC" w:rsidRDefault="00B848A7" w:rsidP="00B848A7">
      <w:pPr>
        <w:pStyle w:val="SingleTxtGR"/>
      </w:pPr>
      <w:r w:rsidRPr="000633EC">
        <w:tab/>
        <w:t>b)</w:t>
      </w:r>
      <w:r w:rsidRPr="000633EC">
        <w:tab/>
        <w:t>обеспечения равного доступа детей к внесудебным механизмам рассмотрения жалоб и альтерн</w:t>
      </w:r>
      <w:r w:rsidRPr="000633EC">
        <w:t>а</w:t>
      </w:r>
      <w:r w:rsidRPr="000633EC">
        <w:t>тивным механизмам урегулирования споров;</w:t>
      </w:r>
    </w:p>
    <w:p w:rsidR="00B848A7" w:rsidRPr="000633EC" w:rsidRDefault="00B848A7" w:rsidP="00B848A7">
      <w:pPr>
        <w:pStyle w:val="SingleTxtGR"/>
      </w:pPr>
      <w:r w:rsidRPr="000633EC">
        <w:tab/>
        <w:t>c)</w:t>
      </w:r>
      <w:r w:rsidRPr="000633EC">
        <w:tab/>
        <w:t>обеспечения того, чтобы механизмы консультирования, предста</w:t>
      </w:r>
      <w:r w:rsidRPr="000633EC">
        <w:t>в</w:t>
      </w:r>
      <w:r w:rsidRPr="000633EC">
        <w:t>ления сообщений и подачи жалоб были доступными для всех детей, чтобы они были эффективными, безопасными и отвечающими интересам детей, чтобы они всегда действовали в наилучших интересах ребенка и соответствовали межд</w:t>
      </w:r>
      <w:r w:rsidRPr="000633EC">
        <w:t>у</w:t>
      </w:r>
      <w:r w:rsidRPr="000633EC">
        <w:t>народным стандартам в области прав человека;</w:t>
      </w:r>
    </w:p>
    <w:p w:rsidR="00B848A7" w:rsidRPr="000633EC" w:rsidRDefault="00B848A7" w:rsidP="00B848A7">
      <w:pPr>
        <w:pStyle w:val="SingleTxtGR"/>
      </w:pPr>
      <w:r w:rsidRPr="000633EC">
        <w:tab/>
        <w:t>d)</w:t>
      </w:r>
      <w:r w:rsidRPr="000633EC">
        <w:tab/>
        <w:t>устранения дополнительных барьеров и принятия специальных мер по защите прав детей, находящихся в особо уязвимом положении, для обесп</w:t>
      </w:r>
      <w:r w:rsidRPr="000633EC">
        <w:t>е</w:t>
      </w:r>
      <w:r w:rsidRPr="000633EC">
        <w:t>чения им доступа к правосудию и их участия в суде</w:t>
      </w:r>
      <w:r w:rsidRPr="000633EC">
        <w:t>б</w:t>
      </w:r>
      <w:r w:rsidRPr="000633EC">
        <w:t>ных разбирательствах;</w:t>
      </w:r>
    </w:p>
    <w:p w:rsidR="00B848A7" w:rsidRPr="000633EC" w:rsidRDefault="00B848A7" w:rsidP="00B848A7">
      <w:pPr>
        <w:pStyle w:val="SingleTxtGR"/>
      </w:pPr>
      <w:r w:rsidRPr="000633EC">
        <w:tab/>
        <w:t>е)</w:t>
      </w:r>
      <w:r w:rsidRPr="000633EC">
        <w:tab/>
        <w:t>обеспечения того, чтобы информация о правах ребенка, о правовой системе и о доступе к правовой помощи была широко доступна детям на п</w:t>
      </w:r>
      <w:r w:rsidRPr="000633EC">
        <w:t>о</w:t>
      </w:r>
      <w:r w:rsidRPr="000633EC">
        <w:t>нятном им языке и с учетом возраста ребенка и степени его зрелости, а также для родителей и опекунов, преподавателей и лиц, работающих с детьми и в и</w:t>
      </w:r>
      <w:r w:rsidRPr="000633EC">
        <w:t>н</w:t>
      </w:r>
      <w:r w:rsidRPr="000633EC">
        <w:t>тересах детей;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f)</w:t>
      </w:r>
      <w:r w:rsidRPr="000633EC">
        <w:tab/>
        <w:t>обеспечения того, чтобы информация и поддержка были одинаково до</w:t>
      </w:r>
      <w:r w:rsidRPr="000633EC">
        <w:t>с</w:t>
      </w:r>
      <w:r w:rsidRPr="000633EC">
        <w:t>тупны и, при необходимости, адаптированы к потребностям детей-инвалидов, детей, принадлежащих к национальным или этническим, религио</w:t>
      </w:r>
      <w:r w:rsidRPr="000633EC">
        <w:t>з</w:t>
      </w:r>
      <w:r w:rsidRPr="000633EC">
        <w:t>ным и языковым меньшинствам, и детей, принадлежащих к другим уязвимым группам, а также были доступны для детей, находящихся в местах содержания под стр</w:t>
      </w:r>
      <w:r w:rsidRPr="000633EC">
        <w:t>а</w:t>
      </w:r>
      <w:r w:rsidRPr="000633EC">
        <w:t>жей и других закрытых учреждениях;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g)</w:t>
      </w:r>
      <w:r w:rsidRPr="000633EC">
        <w:tab/>
        <w:t>обеспечения всеобщей регистрации рождения и документирования возраста без какой-либо дискриминации, независимо от правового статуса р</w:t>
      </w:r>
      <w:r w:rsidRPr="000633EC">
        <w:t>е</w:t>
      </w:r>
      <w:r w:rsidRPr="000633EC">
        <w:t>бенка;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h)</w:t>
      </w:r>
      <w:r w:rsidRPr="000633EC">
        <w:tab/>
        <w:t>обеспечения информирован</w:t>
      </w:r>
      <w:r>
        <w:t>н</w:t>
      </w:r>
      <w:r w:rsidRPr="000633EC">
        <w:t>ого согласия детей с решениями в с</w:t>
      </w:r>
      <w:r w:rsidRPr="000633EC">
        <w:t>о</w:t>
      </w:r>
      <w:r w:rsidRPr="000633EC">
        <w:t>ответс</w:t>
      </w:r>
      <w:r w:rsidRPr="000633EC">
        <w:t>т</w:t>
      </w:r>
      <w:r w:rsidRPr="000633EC">
        <w:t>вии с их развивающимися способностями;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i)</w:t>
      </w:r>
      <w:r w:rsidRPr="000633EC">
        <w:tab/>
        <w:t>повышения осведомленности общественности о правах ребенка, и в частности о праве детей на свободное выражение своего мнения по всем з</w:t>
      </w:r>
      <w:r w:rsidRPr="000633EC">
        <w:t>а</w:t>
      </w:r>
      <w:r w:rsidRPr="000633EC">
        <w:t>трагивающим их вопросам;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j)</w:t>
      </w:r>
      <w:r w:rsidRPr="000633EC">
        <w:tab/>
        <w:t>развития и укрепления многодисциплинарных инициатив в области укрепления потенциала и профессиональной подготовки для обеспечения того, чтобы все лица, работающие с детьми и для них, располагали необходимыми знаниями и навыками, относящимися к правам и потребностям детей;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k)</w:t>
      </w:r>
      <w:r w:rsidRPr="000633EC">
        <w:tab/>
        <w:t>обеспечения всем детям доступа к правовой и другой соответс</w:t>
      </w:r>
      <w:r w:rsidRPr="000633EC">
        <w:t>т</w:t>
      </w:r>
      <w:r w:rsidRPr="000633EC">
        <w:t>вующей помощи, в том числе путем оказания поддержки в создании систем юридич</w:t>
      </w:r>
      <w:r w:rsidRPr="000633EC">
        <w:t>е</w:t>
      </w:r>
      <w:r w:rsidRPr="000633EC">
        <w:t>ской помощи, учитывающих потребности детей;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l)</w:t>
      </w:r>
      <w:r w:rsidRPr="000633EC">
        <w:tab/>
        <w:t>поощрения создания безопасных, дружелюбных и благоприятных для детей условий при рассмо</w:t>
      </w:r>
      <w:r w:rsidRPr="000633EC">
        <w:t>т</w:t>
      </w:r>
      <w:r w:rsidRPr="000633EC">
        <w:t>рении дел в отношении детей;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m)</w:t>
      </w:r>
      <w:r w:rsidRPr="000633EC">
        <w:tab/>
        <w:t>поощрения, при полном уважени</w:t>
      </w:r>
      <w:r w:rsidR="0096153F">
        <w:t>и</w:t>
      </w:r>
      <w:r w:rsidRPr="000633EC">
        <w:t xml:space="preserve"> личной жизни ребенка, тесного сотрудничества между различными специалистами в соответствующих случаях для того, чтобы получить полное представление о ребенке, включая оценку его юридического, психологического, социального, эмоционального, физич</w:t>
      </w:r>
      <w:r w:rsidRPr="000633EC">
        <w:t>е</w:t>
      </w:r>
      <w:r w:rsidRPr="000633EC">
        <w:t>ского и внутреннего состояния;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n)</w:t>
      </w:r>
      <w:r w:rsidRPr="000633EC">
        <w:tab/>
        <w:t xml:space="preserve">обеспечения объяснения </w:t>
      </w:r>
      <w:r>
        <w:t>ребенку</w:t>
      </w:r>
      <w:r w:rsidRPr="000633EC">
        <w:t xml:space="preserve"> решений понятным </w:t>
      </w:r>
      <w:r>
        <w:t>ему</w:t>
      </w:r>
      <w:r w:rsidRPr="000633EC">
        <w:t xml:space="preserve"> образом и на понятном </w:t>
      </w:r>
      <w:r>
        <w:t>ему</w:t>
      </w:r>
      <w:r w:rsidRPr="000633EC">
        <w:t xml:space="preserve"> языке, с учетом </w:t>
      </w:r>
      <w:r>
        <w:t>его</w:t>
      </w:r>
      <w:r w:rsidRPr="000633EC">
        <w:t xml:space="preserve"> возраста и степени развития, и бесплатн</w:t>
      </w:r>
      <w:r w:rsidRPr="000633EC">
        <w:t>о</w:t>
      </w:r>
      <w:r w:rsidRPr="000633EC">
        <w:t>го предоставления услуг переводчика, если ребенок не понимает языка, испол</w:t>
      </w:r>
      <w:r w:rsidRPr="000633EC">
        <w:t>ь</w:t>
      </w:r>
      <w:r w:rsidRPr="000633EC">
        <w:t>зуемого в производстве, или не говорит на нем;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o)</w:t>
      </w:r>
      <w:r w:rsidRPr="000633EC">
        <w:tab/>
        <w:t>обеспечения того, чтобы право ребенка на апелляцию не огранич</w:t>
      </w:r>
      <w:r w:rsidRPr="000633EC">
        <w:t>и</w:t>
      </w:r>
      <w:r w:rsidRPr="000633EC">
        <w:t>валось в большей мере, чем для взрослых;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p)</w:t>
      </w:r>
      <w:r w:rsidRPr="000633EC">
        <w:tab/>
        <w:t>обеспечения систематического обращения решений к исполнению на основе предсказуемого процесса, позволяющего повысить доверие к системе пр</w:t>
      </w:r>
      <w:r w:rsidRPr="000633EC">
        <w:t>а</w:t>
      </w:r>
      <w:r w:rsidRPr="000633EC">
        <w:t>восудия;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q)</w:t>
      </w:r>
      <w:r w:rsidRPr="000633EC">
        <w:tab/>
        <w:t>учета социальных и культурных норм и обычаев, которые могут помешать детям получить доступ к правосудию и требовать возмещения уще</w:t>
      </w:r>
      <w:r w:rsidRPr="000633EC">
        <w:t>р</w:t>
      </w:r>
      <w:r w:rsidRPr="000633EC">
        <w:t>ба;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r)</w:t>
      </w:r>
      <w:r w:rsidRPr="000633EC">
        <w:tab/>
        <w:t>учета необходимости обеспечения того, чтобы сроки давности не прим</w:t>
      </w:r>
      <w:r w:rsidRPr="000633EC">
        <w:t>е</w:t>
      </w:r>
      <w:r w:rsidRPr="000633EC">
        <w:t>нялись в случае грубых нарушений международного права прав человека и не были неоправданно ограничительными для др</w:t>
      </w:r>
      <w:r w:rsidRPr="000633EC">
        <w:t>у</w:t>
      </w:r>
      <w:r w:rsidRPr="000633EC">
        <w:t>гих видов нарушений, в том числе путем обеспечения, в случае необходимости, того, чтобы они не начин</w:t>
      </w:r>
      <w:r w:rsidRPr="000633EC">
        <w:t>а</w:t>
      </w:r>
      <w:r w:rsidRPr="000633EC">
        <w:t>ли отсчитываться до достижения ребенком совершеннолетия;</w:t>
      </w:r>
    </w:p>
    <w:p w:rsidR="00B848A7" w:rsidRPr="000633EC" w:rsidRDefault="00B848A7" w:rsidP="00B848A7">
      <w:pPr>
        <w:pStyle w:val="SingleTxtGR"/>
      </w:pPr>
      <w:r w:rsidRPr="000633EC">
        <w:rPr>
          <w:i/>
        </w:rPr>
        <w:tab/>
      </w:r>
      <w:r w:rsidRPr="000633EC">
        <w:t>s)</w:t>
      </w:r>
      <w:r w:rsidRPr="000633EC">
        <w:tab/>
        <w:t>рассмотрения, когда это осуществимо, возможности предоставл</w:t>
      </w:r>
      <w:r w:rsidRPr="000633EC">
        <w:t>е</w:t>
      </w:r>
      <w:r w:rsidRPr="000633EC">
        <w:t>ния возмещения детям, ставшим жертвами нарушения их прав, с целью добит</w:t>
      </w:r>
      <w:r w:rsidRPr="000633EC">
        <w:t>ь</w:t>
      </w:r>
      <w:r w:rsidRPr="000633EC">
        <w:t>ся полного восстановления и реинтеграции, а также обеспечения того, чтобы процедуры получения возмещения и его принудительного взыскания были ле</w:t>
      </w:r>
      <w:r w:rsidRPr="000633EC">
        <w:t>г</w:t>
      </w:r>
      <w:r w:rsidRPr="000633EC">
        <w:t>кодо</w:t>
      </w:r>
      <w:r w:rsidRPr="000633EC">
        <w:t>с</w:t>
      </w:r>
      <w:r w:rsidRPr="000633EC">
        <w:t>тупными и учитывающими потребности детей;</w:t>
      </w:r>
    </w:p>
    <w:p w:rsidR="00B848A7" w:rsidRPr="000633EC" w:rsidRDefault="00B848A7" w:rsidP="00B848A7">
      <w:pPr>
        <w:pStyle w:val="SingleTxtGR"/>
      </w:pPr>
      <w:r w:rsidRPr="000633EC">
        <w:tab/>
        <w:t>14.</w:t>
      </w:r>
      <w:r w:rsidRPr="000633EC">
        <w:tab/>
      </w:r>
      <w:r w:rsidRPr="000633EC">
        <w:rPr>
          <w:i/>
        </w:rPr>
        <w:t>признает</w:t>
      </w:r>
      <w:r w:rsidRPr="000633EC">
        <w:t>, что альтернативные механизмы разрешения споров и возмещения ущерба за нарушения прав ребенка, такие как использование нес</w:t>
      </w:r>
      <w:r w:rsidRPr="000633EC">
        <w:t>у</w:t>
      </w:r>
      <w:r w:rsidRPr="000633EC">
        <w:t>дебных средств, процедуры восстановительного правосудия, посредничество, примирение, арбитраж, общинные программы, механизмы рассмотрения жалоб национальных правозащитных</w:t>
      </w:r>
      <w:r w:rsidRPr="000633EC">
        <w:rPr>
          <w:b/>
        </w:rPr>
        <w:t xml:space="preserve"> </w:t>
      </w:r>
      <w:r w:rsidRPr="000633EC">
        <w:t>учреждений, традиционное и религиозное пр</w:t>
      </w:r>
      <w:r w:rsidRPr="000633EC">
        <w:t>а</w:t>
      </w:r>
      <w:r w:rsidRPr="000633EC">
        <w:t>восудие или корпоративные средства рассмотрения жалоб, могут обеспечить быстрые и доступные средства правовой защиты и способствовать реинтегр</w:t>
      </w:r>
      <w:r w:rsidRPr="000633EC">
        <w:t>а</w:t>
      </w:r>
      <w:r w:rsidRPr="000633EC">
        <w:t>ции ребенка, подчеркивая при этом, что такие механизмы должны строго соо</w:t>
      </w:r>
      <w:r w:rsidRPr="000633EC">
        <w:t>т</w:t>
      </w:r>
      <w:r w:rsidRPr="000633EC">
        <w:t>ветствовать международным стандартам в области прав человека и процесс</w:t>
      </w:r>
      <w:r w:rsidRPr="000633EC">
        <w:t>у</w:t>
      </w:r>
      <w:r w:rsidRPr="000633EC">
        <w:t>альным гарантиям, а также учитывать потребности ребенка и гендерную сп</w:t>
      </w:r>
      <w:r w:rsidRPr="000633EC">
        <w:t>е</w:t>
      </w:r>
      <w:r w:rsidRPr="000633EC">
        <w:t>цифику;</w:t>
      </w:r>
    </w:p>
    <w:p w:rsidR="00B848A7" w:rsidRPr="000633EC" w:rsidRDefault="00B848A7" w:rsidP="00B848A7">
      <w:pPr>
        <w:pStyle w:val="SingleTxtGR"/>
      </w:pPr>
      <w:r w:rsidRPr="000633EC">
        <w:tab/>
        <w:t>15.</w:t>
      </w:r>
      <w:r w:rsidRPr="000633EC">
        <w:tab/>
      </w:r>
      <w:r w:rsidRPr="000633EC">
        <w:rPr>
          <w:i/>
        </w:rPr>
        <w:t>рекомендует</w:t>
      </w:r>
      <w:r w:rsidRPr="000633EC">
        <w:t xml:space="preserve"> государствам позволять детям, их представителям, организациям гражданского общества и национальным правозащитным учре</w:t>
      </w:r>
      <w:r w:rsidRPr="000633EC">
        <w:t>ж</w:t>
      </w:r>
      <w:r w:rsidRPr="000633EC">
        <w:t>дениям подавать иски от имени или в поддержку группы детей или в общес</w:t>
      </w:r>
      <w:r w:rsidRPr="000633EC">
        <w:t>т</w:t>
      </w:r>
      <w:r w:rsidRPr="000633EC">
        <w:t>венных интересах, включая групповые и коллективные иски, как способ осп</w:t>
      </w:r>
      <w:r w:rsidRPr="000633EC">
        <w:t>о</w:t>
      </w:r>
      <w:r w:rsidRPr="000633EC">
        <w:t>рить законы, политику, нормы и практику, которые негативно влияют на права ребенка, и обеспечить, чтобы судебные решения предоставляли более широкие преимущества детям, в том числе тем из них, кто сталкиваются с дополнител</w:t>
      </w:r>
      <w:r w:rsidRPr="000633EC">
        <w:t>ь</w:t>
      </w:r>
      <w:r w:rsidRPr="000633EC">
        <w:t>ными тру</w:t>
      </w:r>
      <w:r w:rsidRPr="000633EC">
        <w:t>д</w:t>
      </w:r>
      <w:r w:rsidRPr="000633EC">
        <w:t>ностями при возбуждении судопроизводства;</w:t>
      </w:r>
    </w:p>
    <w:p w:rsidR="00B848A7" w:rsidRPr="000633EC" w:rsidRDefault="00B848A7" w:rsidP="00B848A7">
      <w:pPr>
        <w:pStyle w:val="SingleTxtGR"/>
      </w:pPr>
      <w:r w:rsidRPr="000633EC">
        <w:tab/>
        <w:t>16.</w:t>
      </w:r>
      <w:r w:rsidRPr="000633EC">
        <w:tab/>
      </w:r>
      <w:r w:rsidRPr="000633EC">
        <w:rPr>
          <w:i/>
        </w:rPr>
        <w:t>призывает</w:t>
      </w:r>
      <w:r w:rsidRPr="000633EC">
        <w:t xml:space="preserve"> государства укреплять системы мониторинга, предста</w:t>
      </w:r>
      <w:r w:rsidRPr="000633EC">
        <w:t>в</w:t>
      </w:r>
      <w:r w:rsidRPr="000633EC">
        <w:t>ления сообщений и рассмотрения жалоб и подотчетности в области прав ребе</w:t>
      </w:r>
      <w:r w:rsidRPr="000633EC">
        <w:t>н</w:t>
      </w:r>
      <w:r w:rsidRPr="000633EC">
        <w:t>ка, в том числе посредством назначения или создания в соответствии с принц</w:t>
      </w:r>
      <w:r w:rsidRPr="000633EC">
        <w:t>и</w:t>
      </w:r>
      <w:r w:rsidRPr="000633EC">
        <w:t>пами, касающимися статуса национальных учреждений, занимающихся поо</w:t>
      </w:r>
      <w:r w:rsidRPr="000633EC">
        <w:t>щ</w:t>
      </w:r>
      <w:r w:rsidRPr="000633EC">
        <w:t>рением и защитой прав человека ("Парижские принципы") независимого прав</w:t>
      </w:r>
      <w:r w:rsidRPr="000633EC">
        <w:t>о</w:t>
      </w:r>
      <w:r w:rsidRPr="000633EC">
        <w:t>защитного учреждения, ответственного за поощрение и отслеживание соблюд</w:t>
      </w:r>
      <w:r w:rsidRPr="000633EC">
        <w:t>е</w:t>
      </w:r>
      <w:r w:rsidRPr="000633EC">
        <w:t>ния прав ребенка;</w:t>
      </w:r>
    </w:p>
    <w:p w:rsidR="00B848A7" w:rsidRPr="006778EA" w:rsidRDefault="00B848A7" w:rsidP="00B848A7">
      <w:pPr>
        <w:pStyle w:val="SingleTxtGR"/>
      </w:pPr>
      <w:r>
        <w:tab/>
      </w:r>
      <w:r w:rsidRPr="006778EA">
        <w:t>17.</w:t>
      </w:r>
      <w:r w:rsidRPr="006778EA">
        <w:tab/>
      </w:r>
      <w:r w:rsidRPr="006778EA">
        <w:rPr>
          <w:i/>
        </w:rPr>
        <w:t>рекомендует</w:t>
      </w:r>
      <w:r w:rsidRPr="006778EA">
        <w:t xml:space="preserve"> государствам развивать и улучшать сбор, анализ и распр</w:t>
      </w:r>
      <w:r w:rsidRPr="006778EA">
        <w:t>о</w:t>
      </w:r>
      <w:r w:rsidRPr="006778EA">
        <w:t>странение данных для национальной статистики в области доступа детей к пр</w:t>
      </w:r>
      <w:r w:rsidRPr="006778EA">
        <w:t>а</w:t>
      </w:r>
      <w:r w:rsidRPr="006778EA">
        <w:t>восудию и использовать, насколько это возможно, статистические данные с разбивкой по соответствующим факторам, которые могут приводить к нер</w:t>
      </w:r>
      <w:r w:rsidRPr="006778EA">
        <w:t>а</w:t>
      </w:r>
      <w:r w:rsidRPr="006778EA">
        <w:t>венству, а также другие статистические показатели на национальном, субн</w:t>
      </w:r>
      <w:r w:rsidRPr="006778EA">
        <w:t>а</w:t>
      </w:r>
      <w:r w:rsidRPr="006778EA">
        <w:t>циональном, субрегиональном, региональном и международном уровнях в ц</w:t>
      </w:r>
      <w:r w:rsidRPr="006778EA">
        <w:t>е</w:t>
      </w:r>
      <w:r w:rsidRPr="006778EA">
        <w:t>лях разработки и оценки социальных стратегий и программ, с тем чтобы обе</w:t>
      </w:r>
      <w:r w:rsidRPr="006778EA">
        <w:t>с</w:t>
      </w:r>
      <w:r w:rsidRPr="006778EA">
        <w:t>печить действенное и эффективное использование социально-экономических ресурсов для по</w:t>
      </w:r>
      <w:r w:rsidRPr="006778EA">
        <w:t>л</w:t>
      </w:r>
      <w:r w:rsidRPr="006778EA">
        <w:t>ной реализации прав ребенка;</w:t>
      </w:r>
    </w:p>
    <w:p w:rsidR="00B848A7" w:rsidRPr="006778EA" w:rsidRDefault="00B848A7" w:rsidP="00B848A7">
      <w:pPr>
        <w:pStyle w:val="SingleTxtGR"/>
      </w:pPr>
      <w:r>
        <w:tab/>
      </w:r>
      <w:r w:rsidRPr="006778EA">
        <w:t>18.</w:t>
      </w:r>
      <w:r w:rsidRPr="006778EA">
        <w:tab/>
      </w:r>
      <w:r w:rsidRPr="006778EA">
        <w:rPr>
          <w:i/>
        </w:rPr>
        <w:t>настоятельно призывает</w:t>
      </w:r>
      <w:r w:rsidRPr="006778EA">
        <w:t xml:space="preserve"> государства систематически включать во</w:t>
      </w:r>
      <w:r>
        <w:t>-</w:t>
      </w:r>
      <w:r w:rsidRPr="006778EA">
        <w:t>прос доступа детей к правосудию в реформы сектора отправления правос</w:t>
      </w:r>
      <w:r w:rsidRPr="006778EA">
        <w:t>у</w:t>
      </w:r>
      <w:r w:rsidRPr="006778EA">
        <w:t>дия, инициативы в области верховенства права и национальные процессы планир</w:t>
      </w:r>
      <w:r w:rsidRPr="006778EA">
        <w:t>о</w:t>
      </w:r>
      <w:r w:rsidRPr="006778EA">
        <w:t>вания, такие как национальные планы развития и общесекторальные по</w:t>
      </w:r>
      <w:r w:rsidRPr="006778EA">
        <w:t>д</w:t>
      </w:r>
      <w:r w:rsidRPr="006778EA">
        <w:t>ходы к правосудию, и поддерживать их за счет средств национального бюджета;</w:t>
      </w:r>
    </w:p>
    <w:p w:rsidR="00B848A7" w:rsidRPr="006778EA" w:rsidRDefault="00B848A7" w:rsidP="00B848A7">
      <w:pPr>
        <w:pStyle w:val="SingleTxtGR"/>
      </w:pPr>
      <w:r>
        <w:tab/>
      </w:r>
      <w:r w:rsidRPr="006778EA">
        <w:t>19.</w:t>
      </w:r>
      <w:r w:rsidRPr="006778EA">
        <w:tab/>
      </w:r>
      <w:r w:rsidRPr="006778EA">
        <w:rPr>
          <w:i/>
        </w:rPr>
        <w:t>предлагает</w:t>
      </w:r>
      <w:r w:rsidRPr="006778EA">
        <w:t xml:space="preserve"> государствам пользоваться технической консультати</w:t>
      </w:r>
      <w:r w:rsidRPr="006778EA">
        <w:t>в</w:t>
      </w:r>
      <w:r w:rsidRPr="006778EA">
        <w:t>ной помощью и содействием по вопросам доступа к правосудию и правосудия в отношении детей, предоставляемыми, по их просьбе, соответствующими учр</w:t>
      </w:r>
      <w:r w:rsidRPr="006778EA">
        <w:t>е</w:t>
      </w:r>
      <w:r w:rsidRPr="006778EA">
        <w:t>ждениями и программами Организации Объединенных Наций, и рекомендует Верховному комиссару Организации Объединенных Наций по правам человека укреплять оказание ко</w:t>
      </w:r>
      <w:r w:rsidRPr="006778EA">
        <w:t>н</w:t>
      </w:r>
      <w:r w:rsidRPr="006778EA">
        <w:t>сультативных услуг и технической помощи, связанных с доступом детей к правосудию;</w:t>
      </w:r>
    </w:p>
    <w:p w:rsidR="00B848A7" w:rsidRPr="006778EA" w:rsidRDefault="00B848A7" w:rsidP="00B848A7">
      <w:pPr>
        <w:pStyle w:val="SingleTxtGR"/>
      </w:pPr>
      <w:r>
        <w:tab/>
      </w:r>
      <w:r w:rsidRPr="006778EA">
        <w:t>20.</w:t>
      </w:r>
      <w:r w:rsidRPr="006778EA">
        <w:tab/>
      </w:r>
      <w:r w:rsidRPr="006778EA">
        <w:rPr>
          <w:i/>
        </w:rPr>
        <w:t>подчеркивает</w:t>
      </w:r>
      <w:r w:rsidRPr="006778EA">
        <w:t xml:space="preserve"> актуальность и важность международного сотрудн</w:t>
      </w:r>
      <w:r w:rsidRPr="006778EA">
        <w:t>и</w:t>
      </w:r>
      <w:r w:rsidRPr="006778EA">
        <w:t>чества в поддержку национальных усилий в сфере правосудия, учитывающего интер</w:t>
      </w:r>
      <w:r w:rsidRPr="006778EA">
        <w:t>е</w:t>
      </w:r>
      <w:r w:rsidRPr="006778EA">
        <w:t>сы ребенка;</w:t>
      </w:r>
    </w:p>
    <w:p w:rsidR="00B848A7" w:rsidRPr="006778EA" w:rsidRDefault="00B848A7" w:rsidP="00B848A7">
      <w:pPr>
        <w:pStyle w:val="SingleTxtGR"/>
      </w:pPr>
      <w:r>
        <w:tab/>
      </w:r>
      <w:r w:rsidRPr="006778EA">
        <w:t>21.</w:t>
      </w:r>
      <w:r w:rsidRPr="006778EA">
        <w:tab/>
      </w:r>
      <w:r w:rsidRPr="006778EA">
        <w:rPr>
          <w:i/>
        </w:rPr>
        <w:t>рекомендует</w:t>
      </w:r>
      <w:r w:rsidRPr="006778EA">
        <w:t xml:space="preserve"> государствам включать подробную и точную инфо</w:t>
      </w:r>
      <w:r w:rsidRPr="006778EA">
        <w:t>р</w:t>
      </w:r>
      <w:r w:rsidRPr="006778EA">
        <w:t>мацию, касающуюся доступа детей к правосудию, в том числе сведения о до</w:t>
      </w:r>
      <w:r w:rsidRPr="006778EA">
        <w:t>с</w:t>
      </w:r>
      <w:r w:rsidRPr="006778EA">
        <w:t>тигнутом прогрессе и возникших трудностях, а также статистику и сопостав</w:t>
      </w:r>
      <w:r w:rsidRPr="006778EA">
        <w:t>и</w:t>
      </w:r>
      <w:r w:rsidRPr="006778EA">
        <w:t>мые данные, в свои периодические доклады и информацию, представляемую механизму универсального периодического обзора и другим соответствующим механизмам мониторинга О</w:t>
      </w:r>
      <w:r w:rsidRPr="006778EA">
        <w:t>р</w:t>
      </w:r>
      <w:r w:rsidRPr="006778EA">
        <w:t>ганизации Объединенных Наций;</w:t>
      </w:r>
    </w:p>
    <w:p w:rsidR="00B848A7" w:rsidRPr="006778EA" w:rsidRDefault="00B848A7" w:rsidP="00B848A7">
      <w:pPr>
        <w:pStyle w:val="SingleTxtGR"/>
      </w:pPr>
      <w:r>
        <w:tab/>
      </w:r>
      <w:r w:rsidRPr="006778EA">
        <w:t>22.</w:t>
      </w:r>
      <w:r w:rsidRPr="006778EA">
        <w:tab/>
      </w:r>
      <w:r w:rsidRPr="006778EA">
        <w:rPr>
          <w:i/>
        </w:rPr>
        <w:t xml:space="preserve">напоминает </w:t>
      </w:r>
      <w:r w:rsidRPr="006778EA">
        <w:t>о важности доступа к региональным и междунаро</w:t>
      </w:r>
      <w:r w:rsidRPr="006778EA">
        <w:t>д</w:t>
      </w:r>
      <w:r w:rsidRPr="006778EA">
        <w:t>ным механизмам правосудия в тех случаях, когда констатировано, что внутре</w:t>
      </w:r>
      <w:r w:rsidRPr="006778EA">
        <w:t>н</w:t>
      </w:r>
      <w:r w:rsidRPr="006778EA">
        <w:t>ние средства правовой защиты исчерпаны или что применение подобных средств неоправданно затягивается или вряд ли принесет искомый результат, и в этой связи рекомендует государствам стать участниками соответствующих р</w:t>
      </w:r>
      <w:r w:rsidRPr="006778EA">
        <w:t>е</w:t>
      </w:r>
      <w:r w:rsidRPr="006778EA">
        <w:t>гиональных и международных д</w:t>
      </w:r>
      <w:r w:rsidRPr="006778EA">
        <w:t>о</w:t>
      </w:r>
      <w:r w:rsidRPr="006778EA">
        <w:t>говоров;</w:t>
      </w:r>
    </w:p>
    <w:p w:rsidR="00B848A7" w:rsidRPr="006778EA" w:rsidRDefault="00B848A7" w:rsidP="00B848A7">
      <w:pPr>
        <w:pStyle w:val="SingleTxtGR"/>
      </w:pPr>
      <w:r>
        <w:tab/>
      </w:r>
      <w:r w:rsidRPr="006778EA">
        <w:t>23.</w:t>
      </w:r>
      <w:r w:rsidRPr="006778EA">
        <w:tab/>
      </w:r>
      <w:r w:rsidRPr="006778EA">
        <w:rPr>
          <w:i/>
        </w:rPr>
        <w:t>предлагает</w:t>
      </w:r>
      <w:r w:rsidRPr="006778EA">
        <w:t xml:space="preserve"> органам, учреждениям, механизмам, планам и пр</w:t>
      </w:r>
      <w:r w:rsidRPr="006778EA">
        <w:t>о</w:t>
      </w:r>
      <w:r w:rsidRPr="006778EA">
        <w:t>граммам Организации Объединенных Наций, поддерживающим усилия гос</w:t>
      </w:r>
      <w:r w:rsidRPr="006778EA">
        <w:t>у</w:t>
      </w:r>
      <w:r w:rsidRPr="006778EA">
        <w:t>дарств по укреплению их систем правосудия, отправления правосудия и верх</w:t>
      </w:r>
      <w:r w:rsidRPr="006778EA">
        <w:t>о</w:t>
      </w:r>
      <w:r w:rsidRPr="006778EA">
        <w:t>венства права, включать вопрос доступа детей к правосудию в свою работу в соответс</w:t>
      </w:r>
      <w:r w:rsidRPr="006778EA">
        <w:t>т</w:t>
      </w:r>
      <w:r w:rsidRPr="006778EA">
        <w:t>вии с их мандатами;</w:t>
      </w:r>
    </w:p>
    <w:p w:rsidR="00B848A7" w:rsidRPr="006778EA" w:rsidRDefault="00B848A7" w:rsidP="00B848A7">
      <w:pPr>
        <w:pStyle w:val="SingleTxtGR"/>
      </w:pPr>
      <w:r>
        <w:tab/>
      </w:r>
      <w:r w:rsidRPr="006778EA">
        <w:t>24.</w:t>
      </w:r>
      <w:r w:rsidRPr="006778EA">
        <w:tab/>
      </w:r>
      <w:r w:rsidRPr="006778EA">
        <w:rPr>
          <w:i/>
        </w:rPr>
        <w:t>постановляет</w:t>
      </w:r>
      <w:r w:rsidRPr="006778EA">
        <w:t xml:space="preserve"> продолжать рассмотрение вопроса прав ребенка в соответствии со своей программой работы и своими резолюциями 7/29 от 28</w:t>
      </w:r>
      <w:r>
        <w:t> </w:t>
      </w:r>
      <w:r w:rsidRPr="006778EA">
        <w:t>марта 2008 года и 19/37 от 23 марта 2012 года и посвятить свою следующую однодневную дискуссию рассмотрению темы "К более эффективному инвест</w:t>
      </w:r>
      <w:r w:rsidRPr="006778EA">
        <w:t>и</w:t>
      </w:r>
      <w:r w:rsidRPr="006778EA">
        <w:t>рованию в права ребенка", предлагает Верховному комиссару подготовить до</w:t>
      </w:r>
      <w:r w:rsidRPr="006778EA">
        <w:t>к</w:t>
      </w:r>
      <w:r w:rsidRPr="006778EA">
        <w:t>лад по данному вопросу в тесном сотрудничестве с соответствующими заинт</w:t>
      </w:r>
      <w:r w:rsidRPr="006778EA">
        <w:t>е</w:t>
      </w:r>
      <w:r w:rsidRPr="006778EA">
        <w:t>ресованными сторонами, включая государства, Детский фонд Организации Объединенных Наций, другие соответствующие органы и учреждения Орган</w:t>
      </w:r>
      <w:r w:rsidRPr="006778EA">
        <w:t>и</w:t>
      </w:r>
      <w:r w:rsidRPr="006778EA">
        <w:t>зации Объединенных Наций, мандатариев соответствующих специальных пр</w:t>
      </w:r>
      <w:r w:rsidRPr="006778EA">
        <w:t>о</w:t>
      </w:r>
      <w:r w:rsidRPr="006778EA">
        <w:t>цедур, региональные организации и органы по правам человека, организации гражданского общества, национальные правозащитные учреждения и самих д</w:t>
      </w:r>
      <w:r w:rsidRPr="006778EA">
        <w:t>е</w:t>
      </w:r>
      <w:r w:rsidRPr="006778EA">
        <w:t>тей, и представить его Совету на его двадцать восьмой сессии, представить и</w:t>
      </w:r>
      <w:r w:rsidRPr="006778EA">
        <w:t>н</w:t>
      </w:r>
      <w:r w:rsidRPr="006778EA">
        <w:t>формационные материалы для ежегодной однодневной дискуссии о правах д</w:t>
      </w:r>
      <w:r w:rsidRPr="006778EA">
        <w:t>е</w:t>
      </w:r>
      <w:r w:rsidRPr="006778EA">
        <w:t>тей и просит Верховного комиссара распространить краткий доклад о следу</w:t>
      </w:r>
      <w:r w:rsidRPr="006778EA">
        <w:t>ю</w:t>
      </w:r>
      <w:r w:rsidRPr="006778EA">
        <w:t>щей однодневной дискуссии, посвященной правам ребенка;</w:t>
      </w:r>
    </w:p>
    <w:p w:rsidR="00B848A7" w:rsidRDefault="00B848A7" w:rsidP="00B848A7">
      <w:pPr>
        <w:pStyle w:val="SingleTxtGR"/>
      </w:pPr>
      <w:r>
        <w:tab/>
      </w:r>
      <w:r w:rsidRPr="006778EA">
        <w:t>25.</w:t>
      </w:r>
      <w:r w:rsidRPr="006778EA">
        <w:tab/>
      </w:r>
      <w:r w:rsidRPr="006778EA">
        <w:rPr>
          <w:i/>
        </w:rPr>
        <w:t xml:space="preserve">приветствует </w:t>
      </w:r>
      <w:r w:rsidRPr="006778EA">
        <w:t>работу и вклад Специального докладчика по вопр</w:t>
      </w:r>
      <w:r w:rsidRPr="006778EA">
        <w:t>о</w:t>
      </w:r>
      <w:r w:rsidRPr="006778EA">
        <w:t>су о торговле детьми, детской проституции и детской порнографии и постано</w:t>
      </w:r>
      <w:r w:rsidRPr="006778EA">
        <w:t>в</w:t>
      </w:r>
      <w:r w:rsidRPr="006778EA">
        <w:t>ляет продлить на три года мандат этого Специального докладчика в соответс</w:t>
      </w:r>
      <w:r w:rsidRPr="006778EA">
        <w:t>т</w:t>
      </w:r>
      <w:r w:rsidRPr="006778EA">
        <w:t>вии с резолюцией 7/13 Совета по правам человека от 27 марта 2008 года.</w:t>
      </w:r>
    </w:p>
    <w:p w:rsidR="00B848A7" w:rsidRPr="00B848A7" w:rsidRDefault="00B848A7" w:rsidP="00B848A7">
      <w:pPr>
        <w:pStyle w:val="SingleTxtGR"/>
        <w:jc w:val="right"/>
        <w:rPr>
          <w:i/>
        </w:rPr>
      </w:pPr>
      <w:r w:rsidRPr="00B848A7">
        <w:rPr>
          <w:i/>
        </w:rPr>
        <w:t>54-е заседание</w:t>
      </w:r>
      <w:r>
        <w:rPr>
          <w:i/>
          <w:lang w:val="en-US"/>
        </w:rPr>
        <w:br/>
      </w:r>
      <w:r w:rsidRPr="00B848A7">
        <w:rPr>
          <w:i/>
        </w:rPr>
        <w:t>27 марта 2014 года</w:t>
      </w:r>
    </w:p>
    <w:p w:rsidR="00B848A7" w:rsidRPr="009C4E20" w:rsidRDefault="00B848A7" w:rsidP="00B848A7">
      <w:pPr>
        <w:pStyle w:val="SingleTxtGR"/>
      </w:pPr>
      <w:r>
        <w:t>[Принята без голосования.</w:t>
      </w:r>
      <w:r w:rsidRPr="00B848A7">
        <w:t>]</w:t>
      </w:r>
    </w:p>
    <w:p w:rsidR="007F7553" w:rsidRPr="00B848A7" w:rsidRDefault="00B848A7" w:rsidP="00B848A7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B848A7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EBE" w:rsidRDefault="000E5EBE">
      <w:r>
        <w:rPr>
          <w:lang w:val="en-US"/>
        </w:rPr>
        <w:tab/>
      </w:r>
      <w:r>
        <w:separator/>
      </w:r>
    </w:p>
  </w:endnote>
  <w:endnote w:type="continuationSeparator" w:id="0">
    <w:p w:rsidR="000E5EBE" w:rsidRDefault="000E5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1D" w:rsidRPr="009A6F4A" w:rsidRDefault="00FE281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7DA0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GE.14-13500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1D" w:rsidRPr="009A6F4A" w:rsidRDefault="00FE281D">
    <w:pPr>
      <w:pStyle w:val="Footer"/>
      <w:rPr>
        <w:lang w:val="en-US"/>
      </w:rPr>
    </w:pPr>
    <w:r>
      <w:rPr>
        <w:lang w:val="en-US"/>
      </w:rPr>
      <w:t>GE.14-13500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7DA0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FE281D" w:rsidTr="00077076">
      <w:trPr>
        <w:trHeight w:val="438"/>
      </w:trPr>
      <w:tc>
        <w:tcPr>
          <w:tcW w:w="4068" w:type="dxa"/>
          <w:vAlign w:val="bottom"/>
        </w:tcPr>
        <w:p w:rsidR="00FE281D" w:rsidRPr="0096153F" w:rsidRDefault="00FE281D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t>4</w:t>
          </w:r>
          <w:r w:rsidRPr="0052290E">
            <w:rPr>
              <w:lang w:val="en-US"/>
            </w:rPr>
            <w:t>-</w:t>
          </w:r>
          <w:r>
            <w:t>13500</w:t>
          </w:r>
          <w:r w:rsidRPr="0052290E">
            <w:rPr>
              <w:lang w:val="en-US"/>
            </w:rPr>
            <w:t xml:space="preserve">  (R)</w:t>
          </w:r>
          <w:r>
            <w:t xml:space="preserve">  240414  240414</w:t>
          </w:r>
        </w:p>
      </w:tc>
      <w:tc>
        <w:tcPr>
          <w:tcW w:w="4663" w:type="dxa"/>
          <w:vMerge w:val="restart"/>
          <w:vAlign w:val="bottom"/>
        </w:tcPr>
        <w:p w:rsidR="00FE281D" w:rsidRDefault="00FE281D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E281D" w:rsidRDefault="00FE281D" w:rsidP="00077076">
          <w:pPr>
            <w:jc w:val="right"/>
          </w:pPr>
          <w:r>
            <w:pict>
              <v:shape id="_x0000_i1027" type="#_x0000_t75" style="width:50.25pt;height:50.25pt">
                <v:imagedata r:id="rId2" o:title="6&amp;Size=2&amp;Lang=R"/>
              </v:shape>
            </w:pict>
          </w:r>
        </w:p>
      </w:tc>
    </w:tr>
    <w:tr w:rsidR="00FE281D" w:rsidRPr="00797A78" w:rsidTr="00077076">
      <w:tc>
        <w:tcPr>
          <w:tcW w:w="4068" w:type="dxa"/>
          <w:vAlign w:val="bottom"/>
        </w:tcPr>
        <w:p w:rsidR="00FE281D" w:rsidRPr="00B94C22" w:rsidRDefault="00FE281D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94C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94C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94C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94C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94C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94C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94C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94C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94C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E281D" w:rsidRDefault="00FE281D" w:rsidP="00077076"/>
      </w:tc>
      <w:tc>
        <w:tcPr>
          <w:tcW w:w="1124" w:type="dxa"/>
          <w:vMerge/>
        </w:tcPr>
        <w:p w:rsidR="00FE281D" w:rsidRDefault="00FE281D" w:rsidP="00077076"/>
      </w:tc>
    </w:tr>
  </w:tbl>
  <w:p w:rsidR="00FE281D" w:rsidRDefault="00FE281D" w:rsidP="0052290E">
    <w:pPr>
      <w:spacing w:line="240" w:lineRule="auto"/>
      <w:rPr>
        <w:sz w:val="2"/>
        <w:szCs w:val="2"/>
        <w:lang w:val="en-US"/>
      </w:rPr>
    </w:pPr>
  </w:p>
  <w:p w:rsidR="00FE281D" w:rsidRPr="0052290E" w:rsidRDefault="00FE281D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EBE" w:rsidRPr="00F71F63" w:rsidRDefault="000E5EB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E5EBE" w:rsidRPr="00F71F63" w:rsidRDefault="000E5EB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E5EBE" w:rsidRPr="00635E86" w:rsidRDefault="000E5EBE" w:rsidP="00635E86">
      <w:pPr>
        <w:pStyle w:val="Footer"/>
      </w:pPr>
    </w:p>
  </w:footnote>
  <w:footnote w:id="1">
    <w:p w:rsidR="00FE281D" w:rsidRPr="00330521" w:rsidRDefault="00FE281D" w:rsidP="00330521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B848A7">
        <w:rPr>
          <w:lang w:val="en-US"/>
        </w:rPr>
        <w:t>A/HRC/25/48.</w:t>
      </w:r>
    </w:p>
  </w:footnote>
  <w:footnote w:id="2">
    <w:p w:rsidR="00FE281D" w:rsidRPr="00330521" w:rsidRDefault="00FE281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 xml:space="preserve">A/HRC/25/46 </w:t>
      </w:r>
      <w:r>
        <w:rPr>
          <w:lang w:val="ru-RU"/>
        </w:rPr>
        <w:t>и</w:t>
      </w:r>
      <w:r>
        <w:rPr>
          <w:lang w:val="en-US"/>
        </w:rPr>
        <w:t xml:space="preserve"> A/HRC/25/47.</w:t>
      </w:r>
    </w:p>
  </w:footnote>
  <w:footnote w:id="3">
    <w:p w:rsidR="00FE281D" w:rsidRPr="00330521" w:rsidRDefault="00FE281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B848A7">
        <w:rPr>
          <w:lang w:val="en-US"/>
        </w:rPr>
        <w:t>A/HRC/16/56.</w:t>
      </w:r>
    </w:p>
  </w:footnote>
  <w:footnote w:id="4">
    <w:p w:rsidR="00FE281D" w:rsidRPr="00330521" w:rsidRDefault="00FE281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B848A7">
        <w:rPr>
          <w:lang w:val="en-US"/>
        </w:rPr>
        <w:t>A/HRC/21/25.</w:t>
      </w:r>
    </w:p>
  </w:footnote>
  <w:footnote w:id="5">
    <w:p w:rsidR="00FE281D" w:rsidRPr="00330521" w:rsidRDefault="00FE281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220711">
        <w:rPr>
          <w:lang w:val="ru-RU"/>
        </w:rPr>
        <w:t>A/HRC/24/50 и Corr.1</w:t>
      </w:r>
      <w:r>
        <w:rPr>
          <w:lang w:val="ru-RU"/>
        </w:rPr>
        <w:t>.</w:t>
      </w:r>
    </w:p>
  </w:footnote>
  <w:footnote w:id="6">
    <w:p w:rsidR="00FE281D" w:rsidRPr="002C3B6E" w:rsidRDefault="00FE281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A/HRC/25/35.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1D" w:rsidRPr="004D6DD6" w:rsidRDefault="00FE281D">
    <w:pPr>
      <w:pStyle w:val="Header"/>
      <w:rPr>
        <w:lang w:val="en-US"/>
      </w:rPr>
    </w:pPr>
    <w:r>
      <w:rPr>
        <w:lang w:val="en-US"/>
      </w:rPr>
      <w:t>A/HRC/RES/25/6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1D" w:rsidRPr="009A6F4A" w:rsidRDefault="00FE281D">
    <w:pPr>
      <w:pStyle w:val="Header"/>
      <w:rPr>
        <w:lang w:val="en-US"/>
      </w:rPr>
    </w:pPr>
    <w:r>
      <w:rPr>
        <w:lang w:val="en-US"/>
      </w:rPr>
      <w:tab/>
      <w:t>A/HRC/RES/25/6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48A7"/>
    <w:rsid w:val="000033D8"/>
    <w:rsid w:val="00005C1C"/>
    <w:rsid w:val="00016553"/>
    <w:rsid w:val="00021705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0E5EBE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3B6E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0521"/>
    <w:rsid w:val="00332891"/>
    <w:rsid w:val="00337DA0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4A58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153F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48A7"/>
    <w:rsid w:val="00B94C22"/>
    <w:rsid w:val="00BB17DC"/>
    <w:rsid w:val="00BB1AF9"/>
    <w:rsid w:val="00BB3F21"/>
    <w:rsid w:val="00BB4C4A"/>
    <w:rsid w:val="00BD3CAE"/>
    <w:rsid w:val="00BD5F3C"/>
    <w:rsid w:val="00BF6380"/>
    <w:rsid w:val="00C07B9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4E3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4D5D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E281D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3712</Words>
  <Characters>26024</Characters>
  <Application>Microsoft Office Outlook</Application>
  <DocSecurity>4</DocSecurity>
  <Lines>510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1413500</vt:lpstr>
    </vt:vector>
  </TitlesOfParts>
  <Company>CSD</Company>
  <LinksUpToDate>false</LinksUpToDate>
  <CharactersWithSpaces>29591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1413500</dc:title>
  <dc:subject/>
  <dc:creator>Anna Petelina</dc:creator>
  <cp:keywords/>
  <dc:description/>
  <cp:lastModifiedBy>Anna Petelina</cp:lastModifiedBy>
  <cp:revision>3</cp:revision>
  <cp:lastPrinted>2014-04-24T13:29:00Z</cp:lastPrinted>
  <dcterms:created xsi:type="dcterms:W3CDTF">2014-04-24T13:29:00Z</dcterms:created>
  <dcterms:modified xsi:type="dcterms:W3CDTF">2014-04-24T13:29:00Z</dcterms:modified>
</cp:coreProperties>
</file>