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5E79F03" w14:textId="77777777" w:rsidTr="00C01462">
        <w:trPr>
          <w:cantSplit/>
          <w:trHeight w:hRule="exact" w:val="851"/>
        </w:trPr>
        <w:tc>
          <w:tcPr>
            <w:tcW w:w="1276" w:type="dxa"/>
            <w:tcBorders>
              <w:bottom w:val="single" w:sz="4" w:space="0" w:color="auto"/>
            </w:tcBorders>
            <w:vAlign w:val="bottom"/>
          </w:tcPr>
          <w:p w14:paraId="58E88C39" w14:textId="77777777" w:rsidR="00307688" w:rsidRPr="007233F9" w:rsidRDefault="00307688" w:rsidP="007233F9">
            <w:pPr>
              <w:pStyle w:val="SingleTxtG"/>
            </w:pPr>
          </w:p>
        </w:tc>
        <w:tc>
          <w:tcPr>
            <w:tcW w:w="2268" w:type="dxa"/>
            <w:tcBorders>
              <w:bottom w:val="single" w:sz="4" w:space="0" w:color="auto"/>
            </w:tcBorders>
            <w:vAlign w:val="bottom"/>
          </w:tcPr>
          <w:p w14:paraId="6C5841D1"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0E1EA56" w14:textId="77777777" w:rsidR="00307688" w:rsidRPr="002E51B7" w:rsidRDefault="00A36BB8" w:rsidP="00A36BB8">
            <w:pPr>
              <w:suppressAutoHyphens w:val="0"/>
              <w:spacing w:after="20"/>
              <w:jc w:val="right"/>
            </w:pPr>
            <w:r w:rsidRPr="00A36BB8">
              <w:rPr>
                <w:sz w:val="40"/>
              </w:rPr>
              <w:t>CERD</w:t>
            </w:r>
            <w:r>
              <w:t>/C/NAM/16-18</w:t>
            </w:r>
          </w:p>
        </w:tc>
      </w:tr>
      <w:tr w:rsidR="00307688" w14:paraId="2C035708" w14:textId="77777777" w:rsidTr="00C01462">
        <w:trPr>
          <w:cantSplit/>
          <w:trHeight w:hRule="exact" w:val="2835"/>
        </w:trPr>
        <w:tc>
          <w:tcPr>
            <w:tcW w:w="1276" w:type="dxa"/>
            <w:tcBorders>
              <w:top w:val="single" w:sz="4" w:space="0" w:color="auto"/>
              <w:bottom w:val="single" w:sz="12" w:space="0" w:color="auto"/>
            </w:tcBorders>
          </w:tcPr>
          <w:p w14:paraId="61CC11A7" w14:textId="77777777" w:rsidR="00307688" w:rsidRDefault="00307688" w:rsidP="00C01462">
            <w:pPr>
              <w:spacing w:before="120"/>
              <w:jc w:val="center"/>
            </w:pPr>
            <w:r>
              <w:rPr>
                <w:noProof/>
                <w:lang w:eastAsia="en-GB"/>
              </w:rPr>
              <w:drawing>
                <wp:inline distT="0" distB="0" distL="0" distR="0" wp14:anchorId="3BD403D5" wp14:editId="4FA3E25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CE0C28"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7B5483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0A0AFEA" w14:textId="77777777" w:rsidR="00307688" w:rsidRDefault="00A36BB8" w:rsidP="00A36BB8">
            <w:pPr>
              <w:spacing w:before="240"/>
            </w:pPr>
            <w:r>
              <w:t>Distr.: General</w:t>
            </w:r>
          </w:p>
          <w:p w14:paraId="6F896B7D" w14:textId="070BB7AF" w:rsidR="00A36BB8" w:rsidRDefault="002C5A50" w:rsidP="00A36BB8">
            <w:pPr>
              <w:suppressAutoHyphens w:val="0"/>
            </w:pPr>
            <w:r>
              <w:t>18</w:t>
            </w:r>
            <w:r w:rsidR="00A36BB8">
              <w:t xml:space="preserve"> February 2022</w:t>
            </w:r>
          </w:p>
          <w:p w14:paraId="05ED7F31" w14:textId="77777777" w:rsidR="00A36BB8" w:rsidRDefault="00A36BB8" w:rsidP="00A36BB8">
            <w:pPr>
              <w:suppressAutoHyphens w:val="0"/>
            </w:pPr>
          </w:p>
          <w:p w14:paraId="243F5AB1" w14:textId="77777777" w:rsidR="00A36BB8" w:rsidRDefault="00A36BB8" w:rsidP="00A36BB8">
            <w:pPr>
              <w:suppressAutoHyphens w:val="0"/>
            </w:pPr>
            <w:r>
              <w:t>Original: English</w:t>
            </w:r>
          </w:p>
          <w:p w14:paraId="03353A1F" w14:textId="27013C09" w:rsidR="008627B8" w:rsidRDefault="008627B8" w:rsidP="00A36BB8">
            <w:pPr>
              <w:suppressAutoHyphens w:val="0"/>
            </w:pPr>
            <w:r>
              <w:t>English, French and Spanish only</w:t>
            </w:r>
          </w:p>
        </w:tc>
      </w:tr>
    </w:tbl>
    <w:p w14:paraId="77BD7DCD" w14:textId="77777777" w:rsidR="00A36BB8" w:rsidRPr="0033188A" w:rsidRDefault="00A36BB8" w:rsidP="00A36BB8">
      <w:pPr>
        <w:spacing w:before="120"/>
        <w:rPr>
          <w:b/>
          <w:sz w:val="24"/>
          <w:szCs w:val="24"/>
        </w:rPr>
      </w:pPr>
      <w:r w:rsidRPr="0033188A">
        <w:rPr>
          <w:b/>
          <w:sz w:val="24"/>
          <w:szCs w:val="24"/>
        </w:rPr>
        <w:t>Committee on the Elimination of Racial Discrimination</w:t>
      </w:r>
    </w:p>
    <w:p w14:paraId="12E0A26E" w14:textId="77777777" w:rsidR="00A36BB8" w:rsidRPr="0033188A" w:rsidRDefault="00A36BB8" w:rsidP="00A36BB8">
      <w:pPr>
        <w:pStyle w:val="HChG"/>
      </w:pPr>
      <w:r w:rsidRPr="0033188A">
        <w:tab/>
      </w:r>
      <w:r w:rsidRPr="0033188A">
        <w:tab/>
        <w:t>Combined sixteenth to eighteenth periodic reports submitted by Namibia under article 9 of the Convention, due in 2019</w:t>
      </w:r>
      <w:r w:rsidRPr="0033188A">
        <w:rPr>
          <w:b w:val="0"/>
          <w:bCs/>
          <w:sz w:val="20"/>
        </w:rPr>
        <w:footnoteReference w:customMarkFollows="1" w:id="1"/>
        <w:t>*</w:t>
      </w:r>
    </w:p>
    <w:p w14:paraId="54797F07" w14:textId="79468B39" w:rsidR="00A36BB8" w:rsidRPr="0033188A" w:rsidRDefault="00A36BB8" w:rsidP="00A36BB8">
      <w:pPr>
        <w:pStyle w:val="SingleTxtG"/>
        <w:jc w:val="right"/>
      </w:pPr>
      <w:r w:rsidRPr="0033188A">
        <w:t>[Date received: 9 November 2020]</w:t>
      </w:r>
    </w:p>
    <w:p w14:paraId="540B0E7A" w14:textId="77777777" w:rsidR="00A36BB8" w:rsidRPr="0033188A" w:rsidRDefault="00A36BB8" w:rsidP="00A36BB8">
      <w:pPr>
        <w:pStyle w:val="SingleTxtG"/>
      </w:pPr>
      <w:r w:rsidRPr="0033188A">
        <w:br w:type="page"/>
      </w:r>
    </w:p>
    <w:p w14:paraId="2EADD67F" w14:textId="6416E0D6" w:rsidR="00F90FE5" w:rsidRPr="0033188A" w:rsidRDefault="00CE0C83" w:rsidP="008627B8">
      <w:pPr>
        <w:spacing w:after="120"/>
        <w:rPr>
          <w:sz w:val="28"/>
        </w:rPr>
      </w:pPr>
      <w:r>
        <w:rPr>
          <w:sz w:val="28"/>
        </w:rPr>
        <w:lastRenderedPageBreak/>
        <w:t>C</w:t>
      </w:r>
      <w:r w:rsidR="008627B8" w:rsidRPr="0033188A">
        <w:rPr>
          <w:sz w:val="28"/>
        </w:rPr>
        <w:t>ontents</w:t>
      </w:r>
    </w:p>
    <w:p w14:paraId="581E45F9" w14:textId="0553E292" w:rsidR="008627B8" w:rsidRPr="0033188A" w:rsidRDefault="008627B8" w:rsidP="008627B8">
      <w:pPr>
        <w:tabs>
          <w:tab w:val="right" w:pos="9638"/>
        </w:tabs>
        <w:spacing w:after="120"/>
        <w:ind w:left="283"/>
        <w:rPr>
          <w:sz w:val="18"/>
        </w:rPr>
      </w:pPr>
      <w:r w:rsidRPr="0033188A">
        <w:rPr>
          <w:i/>
          <w:sz w:val="18"/>
        </w:rPr>
        <w:tab/>
        <w:t>Page</w:t>
      </w:r>
    </w:p>
    <w:p w14:paraId="7E27B003" w14:textId="6B05F36F" w:rsidR="008627B8" w:rsidRPr="0033188A" w:rsidRDefault="008627B8" w:rsidP="00365D78">
      <w:pPr>
        <w:tabs>
          <w:tab w:val="left" w:pos="0"/>
          <w:tab w:val="right" w:pos="850"/>
          <w:tab w:val="left" w:pos="1134"/>
          <w:tab w:val="left" w:leader="dot" w:pos="8787"/>
          <w:tab w:val="right" w:pos="9638"/>
        </w:tabs>
        <w:spacing w:after="120"/>
      </w:pPr>
      <w:r w:rsidRPr="0033188A">
        <w:tab/>
      </w:r>
      <w:r w:rsidRPr="0033188A">
        <w:tab/>
        <w:t>Acronyms</w:t>
      </w:r>
      <w:r w:rsidR="00135906" w:rsidRPr="0033188A">
        <w:tab/>
      </w:r>
      <w:r w:rsidR="00044778" w:rsidRPr="0033188A">
        <w:tab/>
      </w:r>
      <w:r w:rsidR="00135906" w:rsidRPr="0033188A">
        <w:t>5</w:t>
      </w:r>
    </w:p>
    <w:p w14:paraId="022F3C93" w14:textId="36F0C1BC" w:rsidR="00135906" w:rsidRPr="0033188A" w:rsidRDefault="00135906" w:rsidP="00044778">
      <w:pPr>
        <w:tabs>
          <w:tab w:val="right" w:pos="850"/>
          <w:tab w:val="left" w:pos="1134"/>
          <w:tab w:val="left" w:pos="1559"/>
          <w:tab w:val="left" w:leader="dot" w:pos="8787"/>
          <w:tab w:val="right" w:pos="9638"/>
        </w:tabs>
        <w:spacing w:after="120"/>
      </w:pPr>
      <w:r w:rsidRPr="0033188A">
        <w:tab/>
      </w:r>
      <w:r w:rsidRPr="0033188A">
        <w:tab/>
        <w:t>Foreword</w:t>
      </w:r>
      <w:r w:rsidRPr="0033188A">
        <w:tab/>
      </w:r>
      <w:r w:rsidRPr="0033188A">
        <w:tab/>
      </w:r>
      <w:r w:rsidR="00F564FE" w:rsidRPr="0033188A">
        <w:t>6</w:t>
      </w:r>
    </w:p>
    <w:p w14:paraId="6D99DF02" w14:textId="0386584D" w:rsidR="00135906" w:rsidRPr="0033188A" w:rsidRDefault="00135906" w:rsidP="008627B8">
      <w:pPr>
        <w:tabs>
          <w:tab w:val="right" w:pos="850"/>
          <w:tab w:val="left" w:pos="1134"/>
          <w:tab w:val="left" w:pos="1559"/>
          <w:tab w:val="left" w:pos="1984"/>
          <w:tab w:val="left" w:leader="dot" w:pos="8787"/>
          <w:tab w:val="right" w:pos="9638"/>
        </w:tabs>
        <w:spacing w:after="120"/>
      </w:pPr>
      <w:r w:rsidRPr="0033188A">
        <w:tab/>
        <w:t>I.</w:t>
      </w:r>
      <w:r w:rsidRPr="0033188A">
        <w:tab/>
      </w:r>
      <w:r w:rsidR="00044778" w:rsidRPr="0033188A">
        <w:t>Introduction</w:t>
      </w:r>
      <w:r w:rsidR="00044778" w:rsidRPr="0033188A">
        <w:tab/>
      </w:r>
      <w:r w:rsidR="00044778" w:rsidRPr="0033188A">
        <w:tab/>
        <w:t>7</w:t>
      </w:r>
    </w:p>
    <w:p w14:paraId="01F39D79" w14:textId="4D450FBB" w:rsidR="00A36BB8" w:rsidRPr="0033188A" w:rsidRDefault="00A36BB8" w:rsidP="00044778">
      <w:pPr>
        <w:tabs>
          <w:tab w:val="right" w:pos="850"/>
          <w:tab w:val="left" w:pos="1134"/>
          <w:tab w:val="left" w:pos="1559"/>
          <w:tab w:val="left" w:pos="1984"/>
          <w:tab w:val="left" w:leader="dot" w:pos="8787"/>
          <w:tab w:val="right" w:pos="9638"/>
        </w:tabs>
        <w:spacing w:after="120"/>
      </w:pPr>
      <w:r w:rsidRPr="0033188A">
        <w:tab/>
        <w:t>II.</w:t>
      </w:r>
      <w:r w:rsidRPr="0033188A">
        <w:tab/>
        <w:t>Reporting methodology</w:t>
      </w:r>
      <w:r w:rsidRPr="0033188A">
        <w:rPr>
          <w:webHidden/>
        </w:rPr>
        <w:tab/>
      </w:r>
      <w:r w:rsidR="00F564FE" w:rsidRPr="0033188A">
        <w:rPr>
          <w:webHidden/>
        </w:rPr>
        <w:tab/>
      </w:r>
      <w:r w:rsidRPr="0033188A">
        <w:rPr>
          <w:webHidden/>
        </w:rPr>
        <w:t>7</w:t>
      </w:r>
    </w:p>
    <w:p w14:paraId="79ECDEF4" w14:textId="60EDD8AC" w:rsidR="00A36BB8" w:rsidRPr="0033188A" w:rsidRDefault="00A36BB8" w:rsidP="00044778">
      <w:pPr>
        <w:tabs>
          <w:tab w:val="right" w:pos="850"/>
          <w:tab w:val="left" w:pos="1134"/>
          <w:tab w:val="left" w:pos="1559"/>
          <w:tab w:val="left" w:pos="1984"/>
          <w:tab w:val="left" w:leader="dot" w:pos="8787"/>
          <w:tab w:val="right" w:pos="9638"/>
        </w:tabs>
        <w:spacing w:after="120"/>
        <w:rPr>
          <w:webHidden/>
        </w:rPr>
      </w:pPr>
      <w:r w:rsidRPr="0033188A">
        <w:tab/>
        <w:t>III.</w:t>
      </w:r>
      <w:r w:rsidRPr="0033188A">
        <w:tab/>
        <w:t>Part I: Responses to the concluding observations of the Human Rights Committee</w:t>
      </w:r>
      <w:r w:rsidRPr="0033188A">
        <w:rPr>
          <w:webHidden/>
        </w:rPr>
        <w:tab/>
      </w:r>
      <w:r w:rsidR="00F564FE" w:rsidRPr="0033188A">
        <w:rPr>
          <w:webHidden/>
        </w:rPr>
        <w:tab/>
      </w:r>
      <w:r w:rsidRPr="0033188A">
        <w:rPr>
          <w:webHidden/>
        </w:rPr>
        <w:t>7</w:t>
      </w:r>
    </w:p>
    <w:p w14:paraId="1F9E1EEB" w14:textId="41C3AE28" w:rsidR="00F564FE" w:rsidRPr="0033188A" w:rsidRDefault="00F564FE" w:rsidP="00044778">
      <w:pPr>
        <w:tabs>
          <w:tab w:val="right" w:pos="850"/>
          <w:tab w:val="left" w:pos="1134"/>
          <w:tab w:val="left" w:pos="1559"/>
          <w:tab w:val="left" w:pos="1984"/>
          <w:tab w:val="left" w:leader="dot" w:pos="8787"/>
          <w:tab w:val="right" w:pos="9638"/>
        </w:tabs>
        <w:spacing w:after="120"/>
      </w:pPr>
      <w:r w:rsidRPr="0033188A">
        <w:rPr>
          <w:webHidden/>
        </w:rPr>
        <w:tab/>
      </w:r>
      <w:r w:rsidRPr="0033188A">
        <w:rPr>
          <w:webHidden/>
        </w:rPr>
        <w:tab/>
        <w:t>A.</w:t>
      </w:r>
      <w:r w:rsidRPr="0033188A">
        <w:rPr>
          <w:webHidden/>
        </w:rPr>
        <w:tab/>
      </w:r>
      <w:r w:rsidRPr="0033188A">
        <w:t>Recommendation 5 and 6: Disaggregated statistical data</w:t>
      </w:r>
      <w:r w:rsidRPr="0033188A">
        <w:tab/>
      </w:r>
      <w:r w:rsidRPr="0033188A">
        <w:tab/>
        <w:t>7</w:t>
      </w:r>
    </w:p>
    <w:p w14:paraId="14C52144" w14:textId="18E366FC" w:rsidR="00A36BB8" w:rsidRPr="0033188A" w:rsidRDefault="00A36BB8" w:rsidP="00F564FE">
      <w:pPr>
        <w:tabs>
          <w:tab w:val="right" w:pos="850"/>
          <w:tab w:val="left" w:pos="1134"/>
          <w:tab w:val="left" w:pos="1559"/>
          <w:tab w:val="left" w:pos="1984"/>
          <w:tab w:val="left" w:leader="dot" w:pos="8787"/>
          <w:tab w:val="right" w:pos="9638"/>
        </w:tabs>
        <w:spacing w:after="120"/>
      </w:pPr>
      <w:r w:rsidRPr="0033188A">
        <w:tab/>
      </w:r>
      <w:r w:rsidRPr="0033188A">
        <w:tab/>
        <w:t>B.</w:t>
      </w:r>
      <w:r w:rsidRPr="0033188A">
        <w:tab/>
        <w:t>Recommendation 7 and 8: National human rights institutions</w:t>
      </w:r>
      <w:r w:rsidRPr="0033188A">
        <w:rPr>
          <w:webHidden/>
        </w:rPr>
        <w:tab/>
      </w:r>
      <w:r w:rsidR="00F564FE" w:rsidRPr="0033188A">
        <w:rPr>
          <w:webHidden/>
        </w:rPr>
        <w:tab/>
      </w:r>
      <w:r w:rsidRPr="0033188A">
        <w:rPr>
          <w:webHidden/>
        </w:rPr>
        <w:t>8</w:t>
      </w:r>
    </w:p>
    <w:p w14:paraId="6999F57B" w14:textId="75B37821" w:rsidR="00A36BB8" w:rsidRPr="0033188A" w:rsidRDefault="00A36BB8" w:rsidP="00F564FE">
      <w:pPr>
        <w:tabs>
          <w:tab w:val="right" w:pos="850"/>
          <w:tab w:val="left" w:pos="1134"/>
          <w:tab w:val="left" w:pos="1559"/>
          <w:tab w:val="left" w:pos="1984"/>
          <w:tab w:val="left" w:leader="dot" w:pos="8787"/>
          <w:tab w:val="right" w:pos="9638"/>
        </w:tabs>
        <w:spacing w:after="120"/>
      </w:pPr>
      <w:r w:rsidRPr="0033188A">
        <w:tab/>
      </w:r>
      <w:r w:rsidRPr="0033188A">
        <w:tab/>
        <w:t>C.</w:t>
      </w:r>
      <w:r w:rsidRPr="0033188A">
        <w:tab/>
        <w:t>Recommendation 9 and 10: Definition of racial discrimination</w:t>
      </w:r>
      <w:r w:rsidRPr="0033188A">
        <w:rPr>
          <w:webHidden/>
        </w:rPr>
        <w:tab/>
      </w:r>
      <w:r w:rsidR="00F564FE" w:rsidRPr="0033188A">
        <w:rPr>
          <w:webHidden/>
        </w:rPr>
        <w:tab/>
      </w:r>
      <w:r w:rsidRPr="0033188A">
        <w:rPr>
          <w:webHidden/>
        </w:rPr>
        <w:t>8</w:t>
      </w:r>
    </w:p>
    <w:p w14:paraId="526B7056" w14:textId="5977F6AF" w:rsidR="00A36BB8" w:rsidRPr="0033188A" w:rsidRDefault="00A36BB8" w:rsidP="00F564FE">
      <w:pPr>
        <w:tabs>
          <w:tab w:val="right" w:pos="850"/>
          <w:tab w:val="left" w:pos="1134"/>
          <w:tab w:val="left" w:pos="1559"/>
          <w:tab w:val="left" w:pos="1984"/>
          <w:tab w:val="left" w:leader="dot" w:pos="8787"/>
          <w:tab w:val="right" w:pos="9638"/>
        </w:tabs>
        <w:spacing w:after="120"/>
      </w:pPr>
      <w:r w:rsidRPr="0033188A">
        <w:tab/>
      </w:r>
      <w:r w:rsidRPr="0033188A">
        <w:tab/>
        <w:t>D.</w:t>
      </w:r>
      <w:r w:rsidRPr="0033188A">
        <w:tab/>
        <w:t>Recommendation 11 and 12: Racist hate speech</w:t>
      </w:r>
      <w:r w:rsidRPr="0033188A">
        <w:rPr>
          <w:webHidden/>
        </w:rPr>
        <w:tab/>
      </w:r>
      <w:r w:rsidR="00F564FE" w:rsidRPr="0033188A">
        <w:rPr>
          <w:webHidden/>
        </w:rPr>
        <w:tab/>
      </w:r>
      <w:r w:rsidRPr="0033188A">
        <w:rPr>
          <w:webHidden/>
        </w:rPr>
        <w:t>8</w:t>
      </w:r>
    </w:p>
    <w:p w14:paraId="7EC1685B" w14:textId="28A33B49" w:rsidR="00A36BB8" w:rsidRPr="0033188A" w:rsidRDefault="00A36BB8" w:rsidP="00F564FE">
      <w:pPr>
        <w:tabs>
          <w:tab w:val="right" w:pos="850"/>
          <w:tab w:val="left" w:pos="1134"/>
          <w:tab w:val="left" w:pos="1559"/>
          <w:tab w:val="left" w:pos="1984"/>
          <w:tab w:val="left" w:leader="dot" w:pos="8787"/>
          <w:tab w:val="right" w:pos="9638"/>
        </w:tabs>
        <w:spacing w:after="120"/>
      </w:pPr>
      <w:r w:rsidRPr="0033188A">
        <w:tab/>
      </w:r>
      <w:r w:rsidRPr="0033188A">
        <w:tab/>
        <w:t>E.</w:t>
      </w:r>
      <w:r w:rsidRPr="0033188A">
        <w:tab/>
        <w:t>Recommendation 13 and 14: Special measures</w:t>
      </w:r>
      <w:r w:rsidRPr="0033188A">
        <w:rPr>
          <w:webHidden/>
        </w:rPr>
        <w:tab/>
      </w:r>
      <w:r w:rsidR="00F564FE" w:rsidRPr="0033188A">
        <w:rPr>
          <w:webHidden/>
        </w:rPr>
        <w:tab/>
      </w:r>
      <w:r w:rsidRPr="0033188A">
        <w:rPr>
          <w:webHidden/>
        </w:rPr>
        <w:t>8</w:t>
      </w:r>
    </w:p>
    <w:p w14:paraId="5CCD7872" w14:textId="66F898B7" w:rsidR="00A36BB8" w:rsidRPr="0033188A" w:rsidRDefault="00A36BB8" w:rsidP="00F564FE">
      <w:pPr>
        <w:tabs>
          <w:tab w:val="right" w:pos="850"/>
          <w:tab w:val="left" w:pos="1134"/>
          <w:tab w:val="left" w:pos="1559"/>
          <w:tab w:val="left" w:pos="1984"/>
          <w:tab w:val="left" w:leader="dot" w:pos="8787"/>
          <w:tab w:val="right" w:pos="9638"/>
        </w:tabs>
        <w:spacing w:after="120"/>
      </w:pPr>
      <w:r w:rsidRPr="0033188A">
        <w:tab/>
      </w:r>
      <w:r w:rsidRPr="0033188A">
        <w:tab/>
        <w:t>F.</w:t>
      </w:r>
      <w:r w:rsidRPr="0033188A">
        <w:tab/>
        <w:t>Recommendation 15 and 16: Indigenous people</w:t>
      </w:r>
      <w:r w:rsidRPr="0033188A">
        <w:rPr>
          <w:webHidden/>
        </w:rPr>
        <w:tab/>
      </w:r>
      <w:r w:rsidR="00F564FE" w:rsidRPr="0033188A">
        <w:rPr>
          <w:webHidden/>
        </w:rPr>
        <w:tab/>
      </w:r>
      <w:r w:rsidR="00290165">
        <w:rPr>
          <w:webHidden/>
        </w:rPr>
        <w:t>8</w:t>
      </w:r>
    </w:p>
    <w:p w14:paraId="5192A453" w14:textId="434050E1" w:rsidR="00A36BB8" w:rsidRPr="0033188A" w:rsidRDefault="00A36BB8" w:rsidP="00F564FE">
      <w:pPr>
        <w:tabs>
          <w:tab w:val="right" w:pos="850"/>
          <w:tab w:val="left" w:pos="1134"/>
          <w:tab w:val="left" w:pos="1559"/>
          <w:tab w:val="left" w:pos="1984"/>
          <w:tab w:val="left" w:leader="dot" w:pos="8787"/>
          <w:tab w:val="right" w:pos="9638"/>
        </w:tabs>
        <w:spacing w:after="120"/>
      </w:pPr>
      <w:r w:rsidRPr="0033188A">
        <w:tab/>
      </w:r>
      <w:r w:rsidRPr="0033188A">
        <w:tab/>
        <w:t>G.</w:t>
      </w:r>
      <w:r w:rsidRPr="0033188A">
        <w:tab/>
        <w:t>Recommendation 17 and 18: Violence against San women</w:t>
      </w:r>
      <w:r w:rsidRPr="0033188A">
        <w:rPr>
          <w:webHidden/>
        </w:rPr>
        <w:tab/>
      </w:r>
      <w:r w:rsidR="00F564FE" w:rsidRPr="0033188A">
        <w:rPr>
          <w:webHidden/>
        </w:rPr>
        <w:tab/>
      </w:r>
      <w:r w:rsidRPr="0033188A">
        <w:rPr>
          <w:webHidden/>
        </w:rPr>
        <w:t>9</w:t>
      </w:r>
    </w:p>
    <w:p w14:paraId="01B6E81C" w14:textId="06536C6B" w:rsidR="00A36BB8" w:rsidRPr="0033188A" w:rsidRDefault="00A36BB8" w:rsidP="00F564FE">
      <w:pPr>
        <w:tabs>
          <w:tab w:val="right" w:pos="850"/>
          <w:tab w:val="left" w:pos="1134"/>
          <w:tab w:val="left" w:pos="1559"/>
          <w:tab w:val="left" w:pos="1984"/>
          <w:tab w:val="left" w:leader="dot" w:pos="8787"/>
          <w:tab w:val="right" w:pos="9638"/>
        </w:tabs>
        <w:spacing w:after="120"/>
      </w:pPr>
      <w:r w:rsidRPr="0033188A">
        <w:tab/>
      </w:r>
      <w:r w:rsidRPr="0033188A">
        <w:tab/>
        <w:t>H.</w:t>
      </w:r>
      <w:r w:rsidRPr="0033188A">
        <w:tab/>
        <w:t>Recommendation 19 and 20: Political participation of citizens including indigenous</w:t>
      </w:r>
      <w:r w:rsidRPr="0033188A">
        <w:br/>
      </w:r>
      <w:r w:rsidR="00BB6226" w:rsidRPr="0033188A">
        <w:tab/>
      </w:r>
      <w:r w:rsidR="00BB6226" w:rsidRPr="0033188A">
        <w:tab/>
      </w:r>
      <w:r w:rsidR="00BB6226" w:rsidRPr="0033188A">
        <w:tab/>
      </w:r>
      <w:r w:rsidRPr="0033188A">
        <w:t>peoples</w:t>
      </w:r>
      <w:r w:rsidRPr="0033188A">
        <w:rPr>
          <w:webHidden/>
        </w:rPr>
        <w:tab/>
      </w:r>
      <w:r w:rsidR="00BB6226" w:rsidRPr="0033188A">
        <w:rPr>
          <w:webHidden/>
        </w:rPr>
        <w:tab/>
      </w:r>
      <w:r w:rsidRPr="0033188A">
        <w:rPr>
          <w:webHidden/>
        </w:rPr>
        <w:t>9</w:t>
      </w:r>
    </w:p>
    <w:p w14:paraId="60F3397C" w14:textId="2E5D3FB3" w:rsidR="00A36BB8" w:rsidRPr="0033188A" w:rsidRDefault="00A36BB8" w:rsidP="00BB6226">
      <w:pPr>
        <w:tabs>
          <w:tab w:val="right" w:pos="850"/>
          <w:tab w:val="left" w:pos="1134"/>
          <w:tab w:val="left" w:pos="1559"/>
          <w:tab w:val="left" w:pos="1984"/>
          <w:tab w:val="left" w:leader="dot" w:pos="8787"/>
          <w:tab w:val="right" w:pos="9638"/>
        </w:tabs>
        <w:spacing w:after="120"/>
      </w:pPr>
      <w:r w:rsidRPr="0033188A">
        <w:tab/>
      </w:r>
      <w:r w:rsidRPr="0033188A">
        <w:tab/>
        <w:t>I.</w:t>
      </w:r>
      <w:r w:rsidRPr="0033188A">
        <w:tab/>
        <w:t>Recommendation 21 and 22: Access to education: equipping mobile schools with</w:t>
      </w:r>
      <w:r w:rsidRPr="0033188A">
        <w:br/>
      </w:r>
      <w:r w:rsidRPr="0033188A">
        <w:tab/>
      </w:r>
      <w:r w:rsidRPr="0033188A">
        <w:tab/>
      </w:r>
      <w:r w:rsidRPr="0033188A">
        <w:tab/>
        <w:t>resources and learning materials.</w:t>
      </w:r>
      <w:r w:rsidRPr="0033188A">
        <w:rPr>
          <w:webHidden/>
        </w:rPr>
        <w:tab/>
      </w:r>
      <w:r w:rsidR="00BB6226" w:rsidRPr="0033188A">
        <w:rPr>
          <w:webHidden/>
        </w:rPr>
        <w:tab/>
      </w:r>
      <w:r w:rsidRPr="0033188A">
        <w:rPr>
          <w:webHidden/>
        </w:rPr>
        <w:t>10</w:t>
      </w:r>
    </w:p>
    <w:p w14:paraId="6DF1368B" w14:textId="688CBAD0" w:rsidR="00A36BB8" w:rsidRPr="0033188A" w:rsidRDefault="00A36BB8" w:rsidP="00BB6226">
      <w:pPr>
        <w:tabs>
          <w:tab w:val="right" w:pos="850"/>
          <w:tab w:val="left" w:pos="1134"/>
          <w:tab w:val="left" w:pos="1559"/>
          <w:tab w:val="left" w:pos="1984"/>
          <w:tab w:val="left" w:leader="dot" w:pos="8787"/>
          <w:tab w:val="right" w:pos="9638"/>
        </w:tabs>
        <w:spacing w:after="120"/>
      </w:pPr>
      <w:r w:rsidRPr="0033188A">
        <w:tab/>
      </w:r>
      <w:r w:rsidRPr="0033188A">
        <w:tab/>
        <w:t>J.</w:t>
      </w:r>
      <w:r w:rsidRPr="0033188A">
        <w:tab/>
        <w:t>Language Policy in schools for indigenous communities</w:t>
      </w:r>
      <w:r w:rsidRPr="0033188A">
        <w:rPr>
          <w:webHidden/>
        </w:rPr>
        <w:tab/>
      </w:r>
      <w:r w:rsidR="00BB6226" w:rsidRPr="0033188A">
        <w:rPr>
          <w:webHidden/>
        </w:rPr>
        <w:tab/>
      </w:r>
      <w:r w:rsidRPr="0033188A">
        <w:rPr>
          <w:webHidden/>
        </w:rPr>
        <w:t>10</w:t>
      </w:r>
    </w:p>
    <w:p w14:paraId="59C663F0" w14:textId="5499593E" w:rsidR="00A36BB8" w:rsidRPr="0033188A" w:rsidRDefault="00A36BB8" w:rsidP="00BB6226">
      <w:pPr>
        <w:tabs>
          <w:tab w:val="right" w:pos="850"/>
          <w:tab w:val="left" w:pos="1134"/>
          <w:tab w:val="left" w:pos="1559"/>
          <w:tab w:val="left" w:pos="1984"/>
          <w:tab w:val="left" w:leader="dot" w:pos="8787"/>
          <w:tab w:val="right" w:pos="9638"/>
        </w:tabs>
        <w:spacing w:after="120"/>
      </w:pPr>
      <w:r w:rsidRPr="0033188A">
        <w:tab/>
      </w:r>
      <w:r w:rsidRPr="0033188A">
        <w:tab/>
        <w:t>K.</w:t>
      </w:r>
      <w:r w:rsidRPr="0033188A">
        <w:tab/>
        <w:t>Information on drop-out rates among ethnic minority and indigenous children</w:t>
      </w:r>
      <w:r w:rsidRPr="0033188A">
        <w:rPr>
          <w:webHidden/>
        </w:rPr>
        <w:tab/>
      </w:r>
      <w:r w:rsidR="00BB6226" w:rsidRPr="0033188A">
        <w:rPr>
          <w:webHidden/>
        </w:rPr>
        <w:tab/>
      </w:r>
      <w:r w:rsidRPr="0033188A">
        <w:rPr>
          <w:webHidden/>
        </w:rPr>
        <w:t>11</w:t>
      </w:r>
    </w:p>
    <w:p w14:paraId="2AF4C854" w14:textId="684CA503" w:rsidR="00A36BB8" w:rsidRPr="0033188A" w:rsidRDefault="00A36BB8" w:rsidP="00BB6226">
      <w:pPr>
        <w:tabs>
          <w:tab w:val="right" w:pos="850"/>
          <w:tab w:val="left" w:pos="1134"/>
          <w:tab w:val="left" w:pos="1559"/>
          <w:tab w:val="left" w:pos="1984"/>
          <w:tab w:val="left" w:leader="dot" w:pos="8787"/>
          <w:tab w:val="right" w:pos="9638"/>
        </w:tabs>
        <w:spacing w:after="120"/>
      </w:pPr>
      <w:r w:rsidRPr="0033188A">
        <w:tab/>
      </w:r>
      <w:r w:rsidRPr="0033188A">
        <w:tab/>
        <w:t>L.</w:t>
      </w:r>
      <w:r w:rsidRPr="0033188A">
        <w:tab/>
        <w:t>Educational outreach programmes for children from ethnic minorities in particular</w:t>
      </w:r>
      <w:r w:rsidRPr="0033188A">
        <w:br/>
      </w:r>
      <w:r w:rsidRPr="0033188A">
        <w:tab/>
      </w:r>
      <w:r w:rsidRPr="0033188A">
        <w:tab/>
      </w:r>
      <w:r w:rsidRPr="0033188A">
        <w:tab/>
        <w:t xml:space="preserve">those living in informal settlements, on communal farms, in rural areas and the </w:t>
      </w:r>
      <w:r w:rsidRPr="0033188A">
        <w:br/>
      </w:r>
      <w:r w:rsidRPr="0033188A">
        <w:tab/>
      </w:r>
      <w:r w:rsidRPr="0033188A">
        <w:tab/>
      </w:r>
      <w:r w:rsidRPr="0033188A">
        <w:tab/>
        <w:t>refugee settlement.</w:t>
      </w:r>
      <w:r w:rsidRPr="0033188A">
        <w:rPr>
          <w:webHidden/>
        </w:rPr>
        <w:tab/>
      </w:r>
      <w:r w:rsidR="00BB6226" w:rsidRPr="0033188A">
        <w:rPr>
          <w:webHidden/>
        </w:rPr>
        <w:tab/>
      </w:r>
      <w:r w:rsidRPr="0033188A">
        <w:rPr>
          <w:webHidden/>
        </w:rPr>
        <w:t>11</w:t>
      </w:r>
    </w:p>
    <w:p w14:paraId="0BB605B3" w14:textId="38406060" w:rsidR="00A36BB8" w:rsidRPr="0033188A" w:rsidRDefault="00A36BB8" w:rsidP="00BB6226">
      <w:pPr>
        <w:tabs>
          <w:tab w:val="right" w:pos="850"/>
          <w:tab w:val="left" w:pos="1134"/>
          <w:tab w:val="left" w:pos="1559"/>
          <w:tab w:val="left" w:pos="1984"/>
          <w:tab w:val="left" w:leader="dot" w:pos="8787"/>
          <w:tab w:val="right" w:pos="9638"/>
        </w:tabs>
        <w:spacing w:after="120"/>
      </w:pPr>
      <w:r w:rsidRPr="0033188A">
        <w:tab/>
      </w:r>
      <w:r w:rsidRPr="0033188A">
        <w:tab/>
        <w:t>M.</w:t>
      </w:r>
      <w:r w:rsidRPr="0033188A">
        <w:tab/>
        <w:t>Recommendation 23 and 24: Land reform and resettlement</w:t>
      </w:r>
      <w:r w:rsidRPr="0033188A">
        <w:rPr>
          <w:webHidden/>
        </w:rPr>
        <w:tab/>
      </w:r>
      <w:r w:rsidR="00BB6226" w:rsidRPr="0033188A">
        <w:rPr>
          <w:webHidden/>
        </w:rPr>
        <w:tab/>
      </w:r>
      <w:r w:rsidRPr="0033188A">
        <w:rPr>
          <w:webHidden/>
        </w:rPr>
        <w:t>13</w:t>
      </w:r>
    </w:p>
    <w:p w14:paraId="61056CEE" w14:textId="45492EA2" w:rsidR="00A36BB8" w:rsidRPr="0033188A" w:rsidRDefault="00A36BB8" w:rsidP="00BB6226">
      <w:pPr>
        <w:tabs>
          <w:tab w:val="right" w:pos="850"/>
          <w:tab w:val="left" w:pos="1134"/>
          <w:tab w:val="left" w:pos="1559"/>
          <w:tab w:val="left" w:pos="1984"/>
          <w:tab w:val="left" w:leader="dot" w:pos="8787"/>
          <w:tab w:val="right" w:pos="9638"/>
        </w:tabs>
        <w:spacing w:after="120"/>
      </w:pPr>
      <w:r w:rsidRPr="0033188A">
        <w:tab/>
      </w:r>
      <w:r w:rsidRPr="0033188A">
        <w:tab/>
        <w:t>N.</w:t>
      </w:r>
      <w:r w:rsidRPr="0033188A">
        <w:tab/>
        <w:t>Recommendation 25 and 26: Complaints of racial discrimination and</w:t>
      </w:r>
      <w:r w:rsidRPr="0033188A">
        <w:br/>
      </w:r>
      <w:r w:rsidRPr="0033188A">
        <w:tab/>
      </w:r>
      <w:r w:rsidRPr="0033188A">
        <w:tab/>
      </w:r>
      <w:r w:rsidRPr="0033188A">
        <w:tab/>
        <w:t>remedies</w:t>
      </w:r>
      <w:r w:rsidRPr="0033188A">
        <w:rPr>
          <w:webHidden/>
        </w:rPr>
        <w:tab/>
      </w:r>
      <w:r w:rsidR="00BB6226" w:rsidRPr="0033188A">
        <w:rPr>
          <w:webHidden/>
        </w:rPr>
        <w:tab/>
      </w:r>
      <w:r w:rsidRPr="0033188A">
        <w:rPr>
          <w:webHidden/>
        </w:rPr>
        <w:t>1</w:t>
      </w:r>
      <w:r w:rsidR="00A10B26">
        <w:rPr>
          <w:webHidden/>
        </w:rPr>
        <w:t>3</w:t>
      </w:r>
    </w:p>
    <w:p w14:paraId="2830DC8D" w14:textId="58356556" w:rsidR="00A36BB8" w:rsidRPr="0033188A" w:rsidRDefault="00A36BB8" w:rsidP="00BB6226">
      <w:pPr>
        <w:tabs>
          <w:tab w:val="right" w:pos="850"/>
          <w:tab w:val="left" w:pos="1134"/>
          <w:tab w:val="left" w:pos="1559"/>
          <w:tab w:val="left" w:pos="1984"/>
          <w:tab w:val="left" w:leader="dot" w:pos="8787"/>
          <w:tab w:val="right" w:pos="9638"/>
        </w:tabs>
        <w:spacing w:after="120"/>
      </w:pPr>
      <w:r w:rsidRPr="0033188A">
        <w:tab/>
      </w:r>
      <w:r w:rsidRPr="0033188A">
        <w:tab/>
        <w:t>O.</w:t>
      </w:r>
      <w:r w:rsidRPr="0033188A">
        <w:tab/>
        <w:t>Recommendation 27 and 28: Non</w:t>
      </w:r>
      <w:r w:rsidR="00A6517E">
        <w:t>-</w:t>
      </w:r>
      <w:r w:rsidRPr="0033188A">
        <w:t>citizens</w:t>
      </w:r>
      <w:r w:rsidRPr="0033188A">
        <w:rPr>
          <w:webHidden/>
        </w:rPr>
        <w:tab/>
      </w:r>
      <w:r w:rsidR="00BB6226" w:rsidRPr="0033188A">
        <w:rPr>
          <w:webHidden/>
        </w:rPr>
        <w:tab/>
      </w:r>
      <w:r w:rsidRPr="0033188A">
        <w:rPr>
          <w:webHidden/>
        </w:rPr>
        <w:t>14</w:t>
      </w:r>
    </w:p>
    <w:p w14:paraId="7589CAE3" w14:textId="3B47A508" w:rsidR="00A36BB8" w:rsidRPr="0033188A" w:rsidRDefault="00A36BB8" w:rsidP="00BB6226">
      <w:pPr>
        <w:tabs>
          <w:tab w:val="right" w:pos="850"/>
          <w:tab w:val="left" w:pos="1134"/>
          <w:tab w:val="left" w:pos="1559"/>
          <w:tab w:val="left" w:pos="1984"/>
          <w:tab w:val="left" w:leader="dot" w:pos="8787"/>
          <w:tab w:val="right" w:pos="9638"/>
        </w:tabs>
        <w:spacing w:after="120"/>
      </w:pPr>
      <w:r w:rsidRPr="0033188A">
        <w:tab/>
      </w:r>
      <w:r w:rsidRPr="0033188A">
        <w:tab/>
        <w:t>P.</w:t>
      </w:r>
      <w:r w:rsidRPr="0033188A">
        <w:tab/>
        <w:t>Recommendation 29: Ratification of other human rights instruments</w:t>
      </w:r>
      <w:r w:rsidRPr="0033188A">
        <w:rPr>
          <w:webHidden/>
        </w:rPr>
        <w:tab/>
      </w:r>
      <w:r w:rsidR="00BB11FF" w:rsidRPr="0033188A">
        <w:rPr>
          <w:webHidden/>
        </w:rPr>
        <w:tab/>
      </w:r>
      <w:r w:rsidRPr="0033188A">
        <w:rPr>
          <w:webHidden/>
        </w:rPr>
        <w:t>1</w:t>
      </w:r>
      <w:r w:rsidR="00A10B26">
        <w:rPr>
          <w:webHidden/>
        </w:rPr>
        <w:t>4</w:t>
      </w:r>
    </w:p>
    <w:p w14:paraId="4239531C" w14:textId="0FA1BF9F" w:rsidR="00A36BB8" w:rsidRPr="0033188A" w:rsidRDefault="00A36BB8" w:rsidP="00BB11FF">
      <w:pPr>
        <w:tabs>
          <w:tab w:val="right" w:pos="850"/>
          <w:tab w:val="left" w:pos="1134"/>
          <w:tab w:val="left" w:pos="1559"/>
          <w:tab w:val="left" w:pos="1984"/>
          <w:tab w:val="left" w:leader="dot" w:pos="8787"/>
          <w:tab w:val="right" w:pos="9638"/>
        </w:tabs>
        <w:spacing w:after="120"/>
      </w:pPr>
      <w:r w:rsidRPr="0033188A">
        <w:tab/>
      </w:r>
      <w:r w:rsidRPr="0033188A">
        <w:tab/>
        <w:t>Q.</w:t>
      </w:r>
      <w:r w:rsidRPr="0033188A">
        <w:tab/>
        <w:t>Recommendation 30: Follow</w:t>
      </w:r>
      <w:r w:rsidR="00A6517E">
        <w:t>-</w:t>
      </w:r>
      <w:r w:rsidRPr="0033188A">
        <w:t>up on the Durban Declaration and Programme of Action</w:t>
      </w:r>
      <w:r w:rsidRPr="0033188A">
        <w:tab/>
      </w:r>
      <w:r w:rsidR="00BB11FF" w:rsidRPr="0033188A">
        <w:tab/>
      </w:r>
      <w:r w:rsidRPr="0033188A">
        <w:t>1</w:t>
      </w:r>
      <w:r w:rsidR="00A10B26">
        <w:t>4</w:t>
      </w:r>
    </w:p>
    <w:p w14:paraId="2C3641B3" w14:textId="53A263F7" w:rsidR="00A36BB8" w:rsidRPr="0033188A" w:rsidRDefault="00A36BB8" w:rsidP="00BB11FF">
      <w:pPr>
        <w:tabs>
          <w:tab w:val="right" w:pos="850"/>
          <w:tab w:val="left" w:pos="1134"/>
          <w:tab w:val="left" w:pos="1559"/>
          <w:tab w:val="left" w:pos="1984"/>
          <w:tab w:val="left" w:leader="dot" w:pos="8787"/>
          <w:tab w:val="right" w:pos="9638"/>
        </w:tabs>
        <w:spacing w:after="120"/>
      </w:pPr>
      <w:r w:rsidRPr="0033188A">
        <w:tab/>
        <w:t>IV.</w:t>
      </w:r>
      <w:r w:rsidRPr="0033188A">
        <w:tab/>
        <w:t>Part II: Articles of the Convention (1</w:t>
      </w:r>
      <w:r w:rsidR="00831EB1">
        <w:t>–</w:t>
      </w:r>
      <w:r w:rsidRPr="0033188A">
        <w:t>7)</w:t>
      </w:r>
      <w:r w:rsidRPr="0033188A">
        <w:rPr>
          <w:webHidden/>
        </w:rPr>
        <w:tab/>
      </w:r>
      <w:r w:rsidR="00BB11FF" w:rsidRPr="0033188A">
        <w:rPr>
          <w:webHidden/>
        </w:rPr>
        <w:tab/>
      </w:r>
      <w:r w:rsidRPr="0033188A">
        <w:rPr>
          <w:webHidden/>
        </w:rPr>
        <w:t>15</w:t>
      </w:r>
    </w:p>
    <w:p w14:paraId="3883326A" w14:textId="46ECD181" w:rsidR="00A36BB8" w:rsidRPr="0033188A" w:rsidRDefault="00A36BB8" w:rsidP="00BB11FF">
      <w:pPr>
        <w:tabs>
          <w:tab w:val="right" w:pos="850"/>
          <w:tab w:val="left" w:pos="1134"/>
          <w:tab w:val="left" w:pos="1559"/>
          <w:tab w:val="left" w:pos="1984"/>
          <w:tab w:val="left" w:leader="dot" w:pos="8787"/>
          <w:tab w:val="right" w:pos="9638"/>
        </w:tabs>
        <w:spacing w:after="120"/>
      </w:pPr>
      <w:r w:rsidRPr="0033188A">
        <w:tab/>
      </w:r>
      <w:r w:rsidRPr="0033188A">
        <w:tab/>
        <w:t>A.</w:t>
      </w:r>
      <w:r w:rsidRPr="0033188A">
        <w:tab/>
        <w:t>Article 1 – The definition of Racial Discrimination</w:t>
      </w:r>
      <w:r w:rsidRPr="0033188A">
        <w:rPr>
          <w:webHidden/>
        </w:rPr>
        <w:tab/>
      </w:r>
      <w:r w:rsidR="00BB11FF" w:rsidRPr="0033188A">
        <w:rPr>
          <w:webHidden/>
        </w:rPr>
        <w:tab/>
      </w:r>
      <w:r w:rsidRPr="0033188A">
        <w:rPr>
          <w:webHidden/>
        </w:rPr>
        <w:t>15</w:t>
      </w:r>
    </w:p>
    <w:p w14:paraId="1C31E3CD" w14:textId="12B1CF67" w:rsidR="00A36BB8" w:rsidRPr="0033188A" w:rsidRDefault="00A36BB8" w:rsidP="00BB11FF">
      <w:pPr>
        <w:tabs>
          <w:tab w:val="right" w:pos="850"/>
          <w:tab w:val="left" w:pos="1134"/>
          <w:tab w:val="left" w:pos="1559"/>
          <w:tab w:val="left" w:pos="1984"/>
          <w:tab w:val="left" w:leader="dot" w:pos="8787"/>
          <w:tab w:val="right" w:pos="9638"/>
        </w:tabs>
        <w:spacing w:after="120"/>
      </w:pPr>
      <w:r w:rsidRPr="0033188A">
        <w:tab/>
      </w:r>
      <w:r w:rsidRPr="0033188A">
        <w:tab/>
      </w:r>
      <w:r w:rsidRPr="0033188A">
        <w:tab/>
        <w:t>Measures to ensure that its domestic laws conform to the international agreements</w:t>
      </w:r>
      <w:r w:rsidRPr="0033188A">
        <w:br/>
      </w:r>
      <w:r w:rsidRPr="0033188A">
        <w:tab/>
      </w:r>
      <w:r w:rsidRPr="0033188A">
        <w:tab/>
      </w:r>
      <w:r w:rsidRPr="0033188A">
        <w:tab/>
        <w:t>ratified by Namibia.</w:t>
      </w:r>
      <w:r w:rsidRPr="0033188A">
        <w:rPr>
          <w:webHidden/>
        </w:rPr>
        <w:tab/>
      </w:r>
      <w:r w:rsidR="00BB11FF" w:rsidRPr="0033188A">
        <w:rPr>
          <w:webHidden/>
        </w:rPr>
        <w:tab/>
      </w:r>
      <w:r w:rsidRPr="0033188A">
        <w:rPr>
          <w:webHidden/>
        </w:rPr>
        <w:t>15</w:t>
      </w:r>
    </w:p>
    <w:p w14:paraId="40FCFA67" w14:textId="17B1DC12" w:rsidR="00A36BB8" w:rsidRPr="0033188A" w:rsidRDefault="00A36BB8" w:rsidP="00BB11FF">
      <w:pPr>
        <w:tabs>
          <w:tab w:val="right" w:pos="850"/>
          <w:tab w:val="left" w:pos="1134"/>
          <w:tab w:val="left" w:pos="1559"/>
          <w:tab w:val="left" w:pos="1984"/>
          <w:tab w:val="left" w:leader="dot" w:pos="8787"/>
          <w:tab w:val="right" w:pos="9638"/>
        </w:tabs>
        <w:spacing w:after="120"/>
      </w:pPr>
      <w:r w:rsidRPr="0033188A">
        <w:tab/>
      </w:r>
      <w:r w:rsidRPr="0033188A">
        <w:tab/>
        <w:t>B.</w:t>
      </w:r>
      <w:r w:rsidRPr="0033188A">
        <w:tab/>
        <w:t>Article 2</w:t>
      </w:r>
      <w:r w:rsidR="005852B2" w:rsidRPr="0033188A">
        <w:t xml:space="preserve"> –</w:t>
      </w:r>
      <w:r w:rsidRPr="0033188A">
        <w:t xml:space="preserve"> Policy of eliminating racial discrimination in all its forms and </w:t>
      </w:r>
      <w:r w:rsidRPr="0033188A">
        <w:br/>
      </w:r>
      <w:r w:rsidRPr="0033188A">
        <w:tab/>
      </w:r>
      <w:r w:rsidRPr="0033188A">
        <w:tab/>
      </w:r>
      <w:r w:rsidRPr="0033188A">
        <w:tab/>
        <w:t>promoting understanding among all ethnic groups</w:t>
      </w:r>
      <w:r w:rsidRPr="0033188A">
        <w:rPr>
          <w:webHidden/>
        </w:rPr>
        <w:tab/>
      </w:r>
      <w:r w:rsidR="00BB11FF" w:rsidRPr="0033188A">
        <w:rPr>
          <w:webHidden/>
        </w:rPr>
        <w:tab/>
      </w:r>
      <w:r w:rsidRPr="0033188A">
        <w:rPr>
          <w:webHidden/>
        </w:rPr>
        <w:t>15</w:t>
      </w:r>
    </w:p>
    <w:p w14:paraId="441F0D78" w14:textId="77777777" w:rsidR="00A36BB8" w:rsidRPr="0033188A" w:rsidRDefault="00A36BB8" w:rsidP="00A12D70">
      <w:pPr>
        <w:tabs>
          <w:tab w:val="right" w:pos="850"/>
          <w:tab w:val="left" w:pos="1134"/>
          <w:tab w:val="left" w:pos="1559"/>
          <w:tab w:val="left" w:pos="1984"/>
          <w:tab w:val="left" w:leader="dot" w:pos="8787"/>
          <w:tab w:val="right" w:pos="9638"/>
        </w:tabs>
        <w:spacing w:after="120"/>
      </w:pPr>
      <w:r w:rsidRPr="0033188A">
        <w:tab/>
      </w:r>
      <w:r w:rsidRPr="0033188A">
        <w:tab/>
      </w:r>
      <w:r w:rsidRPr="0033188A">
        <w:tab/>
        <w:t>Specific and detailed information on legislative, Judicial, administrative or other measures</w:t>
      </w:r>
      <w:r w:rsidRPr="0033188A">
        <w:tab/>
        <w:t>17</w:t>
      </w:r>
    </w:p>
    <w:p w14:paraId="76549C71" w14:textId="003BF516" w:rsidR="00A36BB8" w:rsidRPr="0033188A" w:rsidRDefault="00A36BB8" w:rsidP="00A12D70">
      <w:pPr>
        <w:tabs>
          <w:tab w:val="right" w:pos="850"/>
          <w:tab w:val="left" w:pos="1134"/>
          <w:tab w:val="left" w:pos="1559"/>
          <w:tab w:val="left" w:pos="1984"/>
          <w:tab w:val="left" w:leader="dot" w:pos="8787"/>
          <w:tab w:val="right" w:pos="9638"/>
        </w:tabs>
        <w:spacing w:after="120"/>
      </w:pPr>
      <w:r w:rsidRPr="0033188A">
        <w:tab/>
      </w:r>
      <w:r w:rsidRPr="0033188A">
        <w:tab/>
      </w:r>
      <w:r w:rsidRPr="0033188A">
        <w:tab/>
        <w:t>Socio-economic empowerment measures for marginalised communities</w:t>
      </w:r>
      <w:r w:rsidRPr="0033188A">
        <w:rPr>
          <w:webHidden/>
        </w:rPr>
        <w:tab/>
      </w:r>
      <w:r w:rsidR="00A12D70" w:rsidRPr="0033188A">
        <w:rPr>
          <w:webHidden/>
        </w:rPr>
        <w:tab/>
      </w:r>
      <w:r w:rsidRPr="0033188A">
        <w:rPr>
          <w:webHidden/>
        </w:rPr>
        <w:t>17</w:t>
      </w:r>
    </w:p>
    <w:p w14:paraId="270291D0" w14:textId="6368AD4B" w:rsidR="00A36BB8" w:rsidRPr="0033188A" w:rsidRDefault="00A36BB8" w:rsidP="00A12D70">
      <w:pPr>
        <w:tabs>
          <w:tab w:val="right" w:pos="850"/>
          <w:tab w:val="left" w:pos="1134"/>
          <w:tab w:val="left" w:pos="1559"/>
          <w:tab w:val="left" w:pos="1984"/>
          <w:tab w:val="left" w:leader="dot" w:pos="8787"/>
          <w:tab w:val="right" w:pos="9638"/>
        </w:tabs>
        <w:spacing w:after="120"/>
      </w:pPr>
      <w:r w:rsidRPr="0033188A">
        <w:tab/>
      </w:r>
      <w:r w:rsidRPr="0033188A">
        <w:tab/>
      </w:r>
      <w:r w:rsidRPr="0033188A">
        <w:tab/>
        <w:t>Construction of educational infrastructure and other amenities</w:t>
      </w:r>
      <w:r w:rsidRPr="0033188A">
        <w:rPr>
          <w:webHidden/>
        </w:rPr>
        <w:tab/>
      </w:r>
      <w:r w:rsidR="00A12D70" w:rsidRPr="0033188A">
        <w:rPr>
          <w:webHidden/>
        </w:rPr>
        <w:tab/>
      </w:r>
      <w:r w:rsidRPr="0033188A">
        <w:rPr>
          <w:webHidden/>
        </w:rPr>
        <w:t>18</w:t>
      </w:r>
    </w:p>
    <w:p w14:paraId="28A0AEA8" w14:textId="7A13C761" w:rsidR="00A36BB8" w:rsidRPr="0033188A" w:rsidRDefault="00A36BB8" w:rsidP="00A12D70">
      <w:pPr>
        <w:tabs>
          <w:tab w:val="right" w:pos="850"/>
          <w:tab w:val="left" w:pos="1134"/>
          <w:tab w:val="left" w:pos="1559"/>
          <w:tab w:val="left" w:pos="1984"/>
          <w:tab w:val="left" w:leader="dot" w:pos="8787"/>
          <w:tab w:val="right" w:pos="9638"/>
        </w:tabs>
        <w:spacing w:after="120"/>
      </w:pPr>
      <w:r w:rsidRPr="0033188A">
        <w:tab/>
      </w:r>
      <w:r w:rsidRPr="0033188A">
        <w:tab/>
      </w:r>
      <w:r w:rsidRPr="0033188A">
        <w:tab/>
        <w:t>Kunene Region</w:t>
      </w:r>
      <w:r w:rsidRPr="0033188A">
        <w:rPr>
          <w:webHidden/>
        </w:rPr>
        <w:tab/>
      </w:r>
      <w:r w:rsidR="00A12D70" w:rsidRPr="0033188A">
        <w:rPr>
          <w:webHidden/>
        </w:rPr>
        <w:tab/>
      </w:r>
      <w:r w:rsidRPr="0033188A">
        <w:rPr>
          <w:webHidden/>
        </w:rPr>
        <w:t>18</w:t>
      </w:r>
    </w:p>
    <w:p w14:paraId="3759318F" w14:textId="1DCC3B68" w:rsidR="00A36BB8" w:rsidRPr="0033188A" w:rsidRDefault="00A36BB8" w:rsidP="00A12D70">
      <w:pPr>
        <w:tabs>
          <w:tab w:val="right" w:pos="850"/>
          <w:tab w:val="left" w:pos="1134"/>
          <w:tab w:val="left" w:pos="1559"/>
          <w:tab w:val="left" w:pos="1984"/>
          <w:tab w:val="left" w:leader="dot" w:pos="8787"/>
          <w:tab w:val="right" w:pos="9638"/>
        </w:tabs>
        <w:spacing w:after="120"/>
      </w:pPr>
      <w:r w:rsidRPr="0033188A">
        <w:tab/>
      </w:r>
      <w:r w:rsidRPr="0033188A">
        <w:tab/>
      </w:r>
      <w:r w:rsidRPr="0033188A">
        <w:tab/>
        <w:t>Otjozondjupa Region</w:t>
      </w:r>
      <w:r w:rsidRPr="0033188A">
        <w:rPr>
          <w:webHidden/>
        </w:rPr>
        <w:tab/>
      </w:r>
      <w:r w:rsidR="00A12D70" w:rsidRPr="0033188A">
        <w:rPr>
          <w:webHidden/>
        </w:rPr>
        <w:tab/>
      </w:r>
      <w:r w:rsidRPr="0033188A">
        <w:rPr>
          <w:webHidden/>
        </w:rPr>
        <w:t>18</w:t>
      </w:r>
    </w:p>
    <w:p w14:paraId="73CEFC35" w14:textId="79929A25" w:rsidR="00A36BB8" w:rsidRPr="0033188A" w:rsidRDefault="00A36BB8" w:rsidP="00A12D70">
      <w:pPr>
        <w:tabs>
          <w:tab w:val="right" w:pos="850"/>
          <w:tab w:val="left" w:pos="1134"/>
          <w:tab w:val="left" w:pos="1559"/>
          <w:tab w:val="left" w:pos="1984"/>
          <w:tab w:val="left" w:leader="dot" w:pos="8787"/>
          <w:tab w:val="right" w:pos="9638"/>
        </w:tabs>
        <w:spacing w:after="120"/>
      </w:pPr>
      <w:r w:rsidRPr="0033188A">
        <w:tab/>
      </w:r>
      <w:r w:rsidRPr="0033188A">
        <w:tab/>
      </w:r>
      <w:r w:rsidRPr="0033188A">
        <w:tab/>
        <w:t>Oshikoto Region</w:t>
      </w:r>
      <w:r w:rsidRPr="0033188A">
        <w:rPr>
          <w:webHidden/>
        </w:rPr>
        <w:tab/>
      </w:r>
      <w:r w:rsidR="00A12D70" w:rsidRPr="0033188A">
        <w:rPr>
          <w:webHidden/>
        </w:rPr>
        <w:tab/>
      </w:r>
      <w:r w:rsidRPr="0033188A">
        <w:rPr>
          <w:webHidden/>
        </w:rPr>
        <w:t>18</w:t>
      </w:r>
    </w:p>
    <w:p w14:paraId="66AE8579" w14:textId="6E6AB6DC" w:rsidR="00A36BB8" w:rsidRPr="0033188A" w:rsidRDefault="00A36BB8" w:rsidP="00A12D70">
      <w:pPr>
        <w:tabs>
          <w:tab w:val="right" w:pos="850"/>
          <w:tab w:val="left" w:pos="1134"/>
          <w:tab w:val="left" w:pos="1559"/>
          <w:tab w:val="left" w:pos="1984"/>
          <w:tab w:val="left" w:leader="dot" w:pos="8787"/>
          <w:tab w:val="right" w:pos="9638"/>
        </w:tabs>
        <w:spacing w:after="120"/>
      </w:pPr>
      <w:r w:rsidRPr="0033188A">
        <w:tab/>
      </w:r>
      <w:r w:rsidRPr="0033188A">
        <w:tab/>
      </w:r>
      <w:r w:rsidRPr="0033188A">
        <w:tab/>
        <w:t>Ohangwena Region</w:t>
      </w:r>
      <w:r w:rsidRPr="0033188A">
        <w:rPr>
          <w:webHidden/>
        </w:rPr>
        <w:tab/>
      </w:r>
      <w:r w:rsidR="00A12D70" w:rsidRPr="0033188A">
        <w:rPr>
          <w:webHidden/>
        </w:rPr>
        <w:tab/>
      </w:r>
      <w:r w:rsidRPr="0033188A">
        <w:rPr>
          <w:webHidden/>
        </w:rPr>
        <w:t>1</w:t>
      </w:r>
      <w:r w:rsidR="00E5737B">
        <w:rPr>
          <w:webHidden/>
        </w:rPr>
        <w:t>8</w:t>
      </w:r>
    </w:p>
    <w:p w14:paraId="5043557D" w14:textId="0DEA4759" w:rsidR="00A36BB8" w:rsidRPr="0033188A" w:rsidRDefault="00A36BB8" w:rsidP="00A12D70">
      <w:pPr>
        <w:tabs>
          <w:tab w:val="right" w:pos="850"/>
          <w:tab w:val="left" w:pos="1134"/>
          <w:tab w:val="left" w:pos="1559"/>
          <w:tab w:val="left" w:pos="1984"/>
          <w:tab w:val="left" w:leader="dot" w:pos="8787"/>
          <w:tab w:val="right" w:pos="9638"/>
        </w:tabs>
        <w:spacing w:after="120"/>
      </w:pPr>
      <w:r w:rsidRPr="0033188A">
        <w:lastRenderedPageBreak/>
        <w:tab/>
      </w:r>
      <w:r w:rsidRPr="0033188A">
        <w:tab/>
      </w:r>
      <w:r w:rsidRPr="0033188A">
        <w:tab/>
        <w:t>Omaheke Region</w:t>
      </w:r>
      <w:r w:rsidRPr="0033188A">
        <w:rPr>
          <w:webHidden/>
        </w:rPr>
        <w:tab/>
      </w:r>
      <w:r w:rsidR="00A12D70" w:rsidRPr="0033188A">
        <w:rPr>
          <w:webHidden/>
        </w:rPr>
        <w:tab/>
      </w:r>
      <w:r w:rsidRPr="0033188A">
        <w:rPr>
          <w:webHidden/>
        </w:rPr>
        <w:t>1</w:t>
      </w:r>
      <w:r w:rsidR="00E5737B">
        <w:rPr>
          <w:webHidden/>
        </w:rPr>
        <w:t>8</w:t>
      </w:r>
    </w:p>
    <w:p w14:paraId="423370C8" w14:textId="461543C2" w:rsidR="00A36BB8" w:rsidRPr="0033188A" w:rsidRDefault="00A36BB8" w:rsidP="00A12D70">
      <w:pPr>
        <w:tabs>
          <w:tab w:val="right" w:pos="850"/>
          <w:tab w:val="left" w:pos="1134"/>
          <w:tab w:val="left" w:pos="1559"/>
          <w:tab w:val="left" w:pos="1984"/>
          <w:tab w:val="left" w:leader="dot" w:pos="8787"/>
          <w:tab w:val="right" w:pos="9638"/>
        </w:tabs>
        <w:spacing w:after="120"/>
      </w:pPr>
      <w:r w:rsidRPr="0033188A">
        <w:tab/>
      </w:r>
      <w:r w:rsidRPr="0033188A">
        <w:tab/>
      </w:r>
      <w:r w:rsidRPr="0033188A">
        <w:tab/>
        <w:t>Etosha National Park</w:t>
      </w:r>
      <w:r w:rsidRPr="0033188A">
        <w:rPr>
          <w:webHidden/>
        </w:rPr>
        <w:tab/>
      </w:r>
      <w:r w:rsidR="00A12D70" w:rsidRPr="0033188A">
        <w:rPr>
          <w:webHidden/>
        </w:rPr>
        <w:tab/>
      </w:r>
      <w:r w:rsidRPr="0033188A">
        <w:rPr>
          <w:webHidden/>
        </w:rPr>
        <w:t>19</w:t>
      </w:r>
    </w:p>
    <w:p w14:paraId="4A7A705D" w14:textId="0283449D" w:rsidR="00A36BB8" w:rsidRPr="0033188A" w:rsidRDefault="00A36BB8" w:rsidP="00A12D70">
      <w:pPr>
        <w:tabs>
          <w:tab w:val="right" w:pos="850"/>
          <w:tab w:val="left" w:pos="1134"/>
          <w:tab w:val="left" w:pos="1559"/>
          <w:tab w:val="left" w:pos="1984"/>
          <w:tab w:val="left" w:leader="dot" w:pos="8787"/>
          <w:tab w:val="right" w:pos="9638"/>
        </w:tabs>
        <w:spacing w:after="120"/>
      </w:pPr>
      <w:r w:rsidRPr="0033188A">
        <w:tab/>
      </w:r>
      <w:r w:rsidRPr="0033188A">
        <w:tab/>
        <w:t>C.</w:t>
      </w:r>
      <w:r w:rsidRPr="0033188A">
        <w:tab/>
        <w:t>Article 3 and 4 – Prohibition of racial discrimination</w:t>
      </w:r>
      <w:r w:rsidRPr="0033188A">
        <w:rPr>
          <w:webHidden/>
        </w:rPr>
        <w:tab/>
      </w:r>
      <w:r w:rsidR="00A12D70" w:rsidRPr="0033188A">
        <w:rPr>
          <w:webHidden/>
        </w:rPr>
        <w:tab/>
      </w:r>
      <w:r w:rsidRPr="0033188A">
        <w:rPr>
          <w:webHidden/>
        </w:rPr>
        <w:t>2</w:t>
      </w:r>
      <w:r w:rsidR="00D077FF">
        <w:rPr>
          <w:webHidden/>
        </w:rPr>
        <w:t>0</w:t>
      </w:r>
    </w:p>
    <w:p w14:paraId="5635731B" w14:textId="73E82341" w:rsidR="00A36BB8" w:rsidRPr="0033188A" w:rsidRDefault="00A36BB8" w:rsidP="005852B2">
      <w:pPr>
        <w:tabs>
          <w:tab w:val="right" w:pos="850"/>
          <w:tab w:val="left" w:pos="1134"/>
          <w:tab w:val="left" w:pos="1559"/>
          <w:tab w:val="left" w:pos="1984"/>
          <w:tab w:val="left" w:leader="dot" w:pos="8787"/>
          <w:tab w:val="right" w:pos="9638"/>
        </w:tabs>
        <w:spacing w:after="120"/>
      </w:pPr>
      <w:r w:rsidRPr="0033188A">
        <w:tab/>
      </w:r>
      <w:r w:rsidRPr="0033188A">
        <w:tab/>
      </w:r>
      <w:r w:rsidRPr="0033188A">
        <w:tab/>
        <w:t>Measures taken to prevent, prohibit and eradicate racial segregation</w:t>
      </w:r>
      <w:r w:rsidRPr="0033188A">
        <w:rPr>
          <w:webHidden/>
        </w:rPr>
        <w:tab/>
      </w:r>
      <w:r w:rsidR="005852B2" w:rsidRPr="0033188A">
        <w:rPr>
          <w:webHidden/>
        </w:rPr>
        <w:tab/>
      </w:r>
      <w:r w:rsidRPr="0033188A">
        <w:rPr>
          <w:webHidden/>
        </w:rPr>
        <w:t>2</w:t>
      </w:r>
      <w:r w:rsidR="00D077FF">
        <w:rPr>
          <w:webHidden/>
        </w:rPr>
        <w:t>0</w:t>
      </w:r>
    </w:p>
    <w:p w14:paraId="5B8DAC0C" w14:textId="3E0EEC57" w:rsidR="00A36BB8" w:rsidRPr="0033188A" w:rsidRDefault="00A36BB8" w:rsidP="005852B2">
      <w:pPr>
        <w:tabs>
          <w:tab w:val="right" w:pos="850"/>
          <w:tab w:val="left" w:pos="1134"/>
          <w:tab w:val="left" w:pos="1559"/>
          <w:tab w:val="left" w:pos="1984"/>
          <w:tab w:val="left" w:leader="dot" w:pos="8787"/>
          <w:tab w:val="right" w:pos="9638"/>
        </w:tabs>
        <w:spacing w:after="120"/>
      </w:pPr>
      <w:r w:rsidRPr="0033188A">
        <w:tab/>
      </w:r>
      <w:r w:rsidRPr="0033188A">
        <w:tab/>
        <w:t>D.</w:t>
      </w:r>
      <w:r w:rsidRPr="0033188A">
        <w:tab/>
        <w:t>Article 5 – Report on the non-discriminatory implementation of each of the</w:t>
      </w:r>
      <w:r w:rsidRPr="0033188A">
        <w:br/>
      </w:r>
      <w:r w:rsidRPr="0033188A">
        <w:tab/>
      </w:r>
      <w:r w:rsidRPr="0033188A">
        <w:tab/>
      </w:r>
      <w:r w:rsidRPr="0033188A">
        <w:tab/>
        <w:t>rights and freedoms referred to in article 5 of the Convention.</w:t>
      </w:r>
      <w:r w:rsidRPr="0033188A">
        <w:rPr>
          <w:webHidden/>
        </w:rPr>
        <w:tab/>
      </w:r>
      <w:r w:rsidR="005852B2" w:rsidRPr="0033188A">
        <w:rPr>
          <w:webHidden/>
        </w:rPr>
        <w:tab/>
      </w:r>
      <w:r w:rsidRPr="0033188A">
        <w:rPr>
          <w:webHidden/>
        </w:rPr>
        <w:t>21</w:t>
      </w:r>
    </w:p>
    <w:p w14:paraId="650E2F02" w14:textId="260DF2FC" w:rsidR="00A36BB8" w:rsidRPr="0033188A" w:rsidRDefault="00A36BB8" w:rsidP="005852B2">
      <w:pPr>
        <w:tabs>
          <w:tab w:val="right" w:pos="850"/>
          <w:tab w:val="left" w:pos="1134"/>
          <w:tab w:val="left" w:pos="1559"/>
          <w:tab w:val="left" w:pos="1984"/>
          <w:tab w:val="left" w:leader="dot" w:pos="8787"/>
          <w:tab w:val="right" w:pos="9638"/>
        </w:tabs>
        <w:spacing w:after="120"/>
      </w:pPr>
      <w:r w:rsidRPr="0033188A">
        <w:tab/>
      </w:r>
      <w:r w:rsidRPr="0033188A">
        <w:tab/>
      </w:r>
      <w:r w:rsidRPr="0033188A">
        <w:tab/>
        <w:t>The right to equal treatment before tribunals and all other organs administering justice</w:t>
      </w:r>
      <w:r w:rsidRPr="0033188A">
        <w:rPr>
          <w:webHidden/>
        </w:rPr>
        <w:tab/>
      </w:r>
      <w:r w:rsidR="005852B2" w:rsidRPr="0033188A">
        <w:rPr>
          <w:webHidden/>
        </w:rPr>
        <w:tab/>
      </w:r>
      <w:r w:rsidRPr="0033188A">
        <w:rPr>
          <w:webHidden/>
        </w:rPr>
        <w:t>21</w:t>
      </w:r>
    </w:p>
    <w:p w14:paraId="6C2E5A15" w14:textId="37F77D83" w:rsidR="00A36BB8" w:rsidRPr="0033188A" w:rsidRDefault="00A36BB8" w:rsidP="005852B2">
      <w:pPr>
        <w:tabs>
          <w:tab w:val="right" w:pos="850"/>
          <w:tab w:val="left" w:pos="1134"/>
          <w:tab w:val="left" w:pos="1559"/>
          <w:tab w:val="left" w:pos="1984"/>
          <w:tab w:val="left" w:leader="dot" w:pos="8787"/>
          <w:tab w:val="right" w:pos="9638"/>
        </w:tabs>
        <w:spacing w:after="120"/>
      </w:pPr>
      <w:r w:rsidRPr="0033188A">
        <w:tab/>
      </w:r>
      <w:r w:rsidRPr="0033188A">
        <w:tab/>
      </w:r>
      <w:r w:rsidRPr="0033188A">
        <w:tab/>
        <w:t>The right of security of persons and protection by the state against</w:t>
      </w:r>
      <w:r w:rsidRPr="0033188A">
        <w:br/>
        <w:t xml:space="preserve"> </w:t>
      </w:r>
      <w:r w:rsidRPr="0033188A">
        <w:tab/>
      </w:r>
      <w:r w:rsidRPr="0033188A">
        <w:tab/>
      </w:r>
      <w:r w:rsidRPr="0033188A">
        <w:tab/>
        <w:t>violence and bodily harm</w:t>
      </w:r>
      <w:r w:rsidRPr="0033188A">
        <w:rPr>
          <w:webHidden/>
        </w:rPr>
        <w:tab/>
      </w:r>
      <w:r w:rsidR="005852B2" w:rsidRPr="0033188A">
        <w:rPr>
          <w:webHidden/>
        </w:rPr>
        <w:tab/>
      </w:r>
      <w:r w:rsidRPr="0033188A">
        <w:rPr>
          <w:webHidden/>
        </w:rPr>
        <w:t>22</w:t>
      </w:r>
    </w:p>
    <w:p w14:paraId="4942C938" w14:textId="7A844BCC" w:rsidR="00A36BB8" w:rsidRPr="0033188A" w:rsidRDefault="00A36BB8" w:rsidP="005852B2">
      <w:pPr>
        <w:tabs>
          <w:tab w:val="right" w:pos="850"/>
          <w:tab w:val="left" w:pos="1134"/>
          <w:tab w:val="left" w:pos="1559"/>
          <w:tab w:val="left" w:pos="1984"/>
          <w:tab w:val="left" w:leader="dot" w:pos="8787"/>
          <w:tab w:val="right" w:pos="9638"/>
        </w:tabs>
        <w:spacing w:after="120"/>
      </w:pPr>
      <w:r w:rsidRPr="0033188A">
        <w:tab/>
      </w:r>
      <w:r w:rsidRPr="0033188A">
        <w:tab/>
      </w:r>
      <w:r w:rsidRPr="0033188A">
        <w:tab/>
        <w:t>Political rights</w:t>
      </w:r>
      <w:r w:rsidRPr="0033188A">
        <w:rPr>
          <w:webHidden/>
        </w:rPr>
        <w:tab/>
      </w:r>
      <w:r w:rsidR="005852B2" w:rsidRPr="0033188A">
        <w:rPr>
          <w:webHidden/>
        </w:rPr>
        <w:tab/>
      </w:r>
      <w:r w:rsidRPr="0033188A">
        <w:rPr>
          <w:webHidden/>
        </w:rPr>
        <w:t>22</w:t>
      </w:r>
    </w:p>
    <w:p w14:paraId="222E5145" w14:textId="281DB944" w:rsidR="00A36BB8" w:rsidRPr="0033188A" w:rsidRDefault="00A36BB8" w:rsidP="005852B2">
      <w:pPr>
        <w:tabs>
          <w:tab w:val="right" w:pos="850"/>
          <w:tab w:val="left" w:pos="1134"/>
          <w:tab w:val="left" w:pos="1559"/>
          <w:tab w:val="left" w:pos="1984"/>
          <w:tab w:val="left" w:leader="dot" w:pos="8787"/>
          <w:tab w:val="right" w:pos="9638"/>
        </w:tabs>
        <w:spacing w:after="120"/>
      </w:pPr>
      <w:r w:rsidRPr="0033188A">
        <w:tab/>
        <w:t>V.</w:t>
      </w:r>
      <w:r w:rsidRPr="0033188A">
        <w:tab/>
        <w:t>Other civil rights</w:t>
      </w:r>
      <w:r w:rsidRPr="0033188A">
        <w:rPr>
          <w:webHidden/>
        </w:rPr>
        <w:tab/>
      </w:r>
      <w:r w:rsidR="005852B2" w:rsidRPr="0033188A">
        <w:rPr>
          <w:webHidden/>
        </w:rPr>
        <w:tab/>
      </w:r>
      <w:r w:rsidRPr="0033188A">
        <w:rPr>
          <w:webHidden/>
        </w:rPr>
        <w:t>2</w:t>
      </w:r>
      <w:r w:rsidR="00CE0C83">
        <w:rPr>
          <w:webHidden/>
        </w:rPr>
        <w:t>3</w:t>
      </w:r>
    </w:p>
    <w:p w14:paraId="65F09B6E" w14:textId="5307AA46" w:rsidR="00A36BB8" w:rsidRPr="0033188A" w:rsidRDefault="00A36BB8" w:rsidP="005852B2">
      <w:pPr>
        <w:tabs>
          <w:tab w:val="right" w:pos="850"/>
          <w:tab w:val="left" w:pos="1134"/>
          <w:tab w:val="left" w:pos="1559"/>
          <w:tab w:val="left" w:pos="1984"/>
          <w:tab w:val="left" w:leader="dot" w:pos="8787"/>
          <w:tab w:val="right" w:pos="9638"/>
        </w:tabs>
        <w:spacing w:after="120"/>
      </w:pPr>
      <w:r w:rsidRPr="0033188A">
        <w:tab/>
      </w:r>
      <w:r w:rsidRPr="0033188A">
        <w:tab/>
        <w:t>A.</w:t>
      </w:r>
      <w:r w:rsidRPr="0033188A">
        <w:tab/>
        <w:t>The right to freedom of movement and residence within the borders of the state</w:t>
      </w:r>
      <w:r w:rsidRPr="0033188A">
        <w:rPr>
          <w:webHidden/>
        </w:rPr>
        <w:tab/>
      </w:r>
      <w:r w:rsidR="005852B2" w:rsidRPr="0033188A">
        <w:rPr>
          <w:webHidden/>
        </w:rPr>
        <w:tab/>
      </w:r>
      <w:r w:rsidRPr="0033188A">
        <w:rPr>
          <w:webHidden/>
        </w:rPr>
        <w:t>2</w:t>
      </w:r>
      <w:r w:rsidR="00CE0C83">
        <w:rPr>
          <w:webHidden/>
        </w:rPr>
        <w:t>3</w:t>
      </w:r>
    </w:p>
    <w:p w14:paraId="5A87C338" w14:textId="1BD0DD69" w:rsidR="00A36BB8" w:rsidRPr="0033188A" w:rsidRDefault="00A36BB8" w:rsidP="005852B2">
      <w:pPr>
        <w:tabs>
          <w:tab w:val="right" w:pos="850"/>
          <w:tab w:val="left" w:pos="1134"/>
          <w:tab w:val="left" w:pos="1559"/>
          <w:tab w:val="left" w:pos="1984"/>
          <w:tab w:val="left" w:leader="dot" w:pos="8787"/>
          <w:tab w:val="right" w:pos="9638"/>
        </w:tabs>
        <w:spacing w:after="120"/>
      </w:pPr>
      <w:r w:rsidRPr="0033188A">
        <w:tab/>
      </w:r>
      <w:r w:rsidRPr="0033188A">
        <w:tab/>
        <w:t>B.</w:t>
      </w:r>
      <w:r w:rsidRPr="0033188A">
        <w:tab/>
        <w:t>The right to leave and to return to one</w:t>
      </w:r>
      <w:r w:rsidR="00831EB1">
        <w:t>’</w:t>
      </w:r>
      <w:r w:rsidRPr="0033188A">
        <w:t>s country</w:t>
      </w:r>
      <w:r w:rsidRPr="0033188A">
        <w:rPr>
          <w:webHidden/>
        </w:rPr>
        <w:tab/>
      </w:r>
      <w:r w:rsidR="005852B2" w:rsidRPr="0033188A">
        <w:rPr>
          <w:webHidden/>
        </w:rPr>
        <w:tab/>
      </w:r>
      <w:r w:rsidRPr="0033188A">
        <w:rPr>
          <w:webHidden/>
        </w:rPr>
        <w:t>2</w:t>
      </w:r>
      <w:r w:rsidR="00CE0C83">
        <w:rPr>
          <w:webHidden/>
        </w:rPr>
        <w:t>3</w:t>
      </w:r>
    </w:p>
    <w:p w14:paraId="255929A4" w14:textId="76282864" w:rsidR="00A36BB8" w:rsidRPr="0033188A" w:rsidRDefault="00A36BB8" w:rsidP="00A4748D">
      <w:pPr>
        <w:tabs>
          <w:tab w:val="right" w:pos="850"/>
          <w:tab w:val="left" w:pos="1134"/>
          <w:tab w:val="left" w:pos="1559"/>
          <w:tab w:val="left" w:pos="1984"/>
          <w:tab w:val="left" w:leader="dot" w:pos="8787"/>
          <w:tab w:val="right" w:pos="9638"/>
        </w:tabs>
        <w:spacing w:after="120"/>
      </w:pPr>
      <w:r w:rsidRPr="0033188A">
        <w:tab/>
      </w:r>
      <w:r w:rsidRPr="0033188A">
        <w:tab/>
        <w:t>C.</w:t>
      </w:r>
      <w:r w:rsidRPr="0033188A">
        <w:tab/>
        <w:t>The right to a nationality</w:t>
      </w:r>
      <w:r w:rsidRPr="0033188A">
        <w:rPr>
          <w:webHidden/>
        </w:rPr>
        <w:tab/>
      </w:r>
      <w:r w:rsidR="00A4748D" w:rsidRPr="0033188A">
        <w:rPr>
          <w:webHidden/>
        </w:rPr>
        <w:tab/>
      </w:r>
      <w:r w:rsidRPr="0033188A">
        <w:rPr>
          <w:webHidden/>
        </w:rPr>
        <w:t>2</w:t>
      </w:r>
      <w:r w:rsidR="00AE5D56">
        <w:rPr>
          <w:webHidden/>
        </w:rPr>
        <w:t>3</w:t>
      </w:r>
    </w:p>
    <w:p w14:paraId="689F3A70" w14:textId="3CE5B407" w:rsidR="00A36BB8" w:rsidRPr="0033188A" w:rsidRDefault="00A36BB8" w:rsidP="00A4748D">
      <w:pPr>
        <w:tabs>
          <w:tab w:val="right" w:pos="850"/>
          <w:tab w:val="left" w:pos="1134"/>
          <w:tab w:val="left" w:pos="1559"/>
          <w:tab w:val="left" w:pos="1984"/>
          <w:tab w:val="left" w:leader="dot" w:pos="8787"/>
          <w:tab w:val="right" w:pos="9638"/>
        </w:tabs>
        <w:spacing w:after="120"/>
      </w:pPr>
      <w:r w:rsidRPr="0033188A">
        <w:tab/>
      </w:r>
      <w:r w:rsidRPr="0033188A">
        <w:tab/>
        <w:t>D.</w:t>
      </w:r>
      <w:r w:rsidRPr="0033188A">
        <w:tab/>
        <w:t>The right to marriage and choice of spouse</w:t>
      </w:r>
      <w:r w:rsidRPr="0033188A">
        <w:rPr>
          <w:webHidden/>
        </w:rPr>
        <w:tab/>
      </w:r>
      <w:r w:rsidR="00A4748D" w:rsidRPr="0033188A">
        <w:rPr>
          <w:webHidden/>
        </w:rPr>
        <w:tab/>
      </w:r>
      <w:r w:rsidRPr="0033188A">
        <w:rPr>
          <w:webHidden/>
        </w:rPr>
        <w:t>24</w:t>
      </w:r>
    </w:p>
    <w:p w14:paraId="3F91CDED" w14:textId="409ACE8F"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E.</w:t>
      </w:r>
      <w:r w:rsidRPr="0033188A">
        <w:tab/>
        <w:t>The right to own property</w:t>
      </w:r>
      <w:r w:rsidRPr="0033188A">
        <w:rPr>
          <w:webHidden/>
        </w:rPr>
        <w:tab/>
      </w:r>
      <w:r w:rsidR="007D380E" w:rsidRPr="0033188A">
        <w:rPr>
          <w:webHidden/>
        </w:rPr>
        <w:tab/>
      </w:r>
      <w:r w:rsidRPr="0033188A">
        <w:rPr>
          <w:webHidden/>
        </w:rPr>
        <w:t>2</w:t>
      </w:r>
      <w:r w:rsidR="00CE0C83">
        <w:rPr>
          <w:webHidden/>
        </w:rPr>
        <w:t>4</w:t>
      </w:r>
    </w:p>
    <w:p w14:paraId="5795E4DF" w14:textId="07FB06B1"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F.</w:t>
      </w:r>
      <w:r w:rsidRPr="0033188A">
        <w:tab/>
        <w:t>The right to inheritance</w:t>
      </w:r>
      <w:r w:rsidRPr="0033188A">
        <w:rPr>
          <w:webHidden/>
        </w:rPr>
        <w:tab/>
      </w:r>
      <w:r w:rsidR="007D380E" w:rsidRPr="0033188A">
        <w:rPr>
          <w:webHidden/>
        </w:rPr>
        <w:tab/>
      </w:r>
      <w:r w:rsidRPr="0033188A">
        <w:rPr>
          <w:webHidden/>
        </w:rPr>
        <w:t>25</w:t>
      </w:r>
    </w:p>
    <w:p w14:paraId="2C7A2ECE" w14:textId="404205B1"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G.</w:t>
      </w:r>
      <w:r w:rsidRPr="0033188A">
        <w:tab/>
        <w:t>The right to freedom of thought, conscience and religion</w:t>
      </w:r>
      <w:r w:rsidRPr="0033188A">
        <w:rPr>
          <w:webHidden/>
        </w:rPr>
        <w:tab/>
      </w:r>
      <w:r w:rsidR="007D380E" w:rsidRPr="0033188A">
        <w:rPr>
          <w:webHidden/>
        </w:rPr>
        <w:tab/>
      </w:r>
      <w:r w:rsidRPr="0033188A">
        <w:rPr>
          <w:webHidden/>
        </w:rPr>
        <w:t>25</w:t>
      </w:r>
    </w:p>
    <w:p w14:paraId="66626EF9" w14:textId="2450F8F4"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H.</w:t>
      </w:r>
      <w:r w:rsidRPr="0033188A">
        <w:tab/>
        <w:t>Freedom of opinion and expression</w:t>
      </w:r>
      <w:r w:rsidRPr="0033188A">
        <w:rPr>
          <w:webHidden/>
        </w:rPr>
        <w:tab/>
      </w:r>
      <w:r w:rsidR="007D380E" w:rsidRPr="0033188A">
        <w:rPr>
          <w:webHidden/>
        </w:rPr>
        <w:tab/>
      </w:r>
      <w:r w:rsidRPr="0033188A">
        <w:rPr>
          <w:webHidden/>
        </w:rPr>
        <w:t>26</w:t>
      </w:r>
    </w:p>
    <w:p w14:paraId="69483400" w14:textId="6B50B606"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I.</w:t>
      </w:r>
      <w:r w:rsidRPr="0033188A">
        <w:tab/>
        <w:t>Freedom of peaceful assembly and association</w:t>
      </w:r>
      <w:r w:rsidRPr="0033188A">
        <w:rPr>
          <w:webHidden/>
        </w:rPr>
        <w:tab/>
      </w:r>
      <w:r w:rsidR="007D380E" w:rsidRPr="0033188A">
        <w:rPr>
          <w:webHidden/>
        </w:rPr>
        <w:tab/>
      </w:r>
      <w:r w:rsidRPr="0033188A">
        <w:rPr>
          <w:webHidden/>
        </w:rPr>
        <w:t>27</w:t>
      </w:r>
    </w:p>
    <w:p w14:paraId="11FFD346" w14:textId="26BD8A67"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t>VI.</w:t>
      </w:r>
      <w:r w:rsidRPr="0033188A">
        <w:tab/>
        <w:t>Economic, social and cultural rights</w:t>
      </w:r>
      <w:r w:rsidRPr="0033188A">
        <w:rPr>
          <w:webHidden/>
        </w:rPr>
        <w:tab/>
      </w:r>
      <w:r w:rsidR="007D380E" w:rsidRPr="0033188A">
        <w:rPr>
          <w:webHidden/>
        </w:rPr>
        <w:tab/>
      </w:r>
      <w:r w:rsidRPr="0033188A">
        <w:rPr>
          <w:webHidden/>
        </w:rPr>
        <w:t>2</w:t>
      </w:r>
      <w:r w:rsidR="00A75829">
        <w:rPr>
          <w:webHidden/>
        </w:rPr>
        <w:t>7</w:t>
      </w:r>
    </w:p>
    <w:p w14:paraId="1E58CDCB" w14:textId="76C41633"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A.</w:t>
      </w:r>
      <w:r w:rsidRPr="0033188A">
        <w:tab/>
        <w:t>The right to work</w:t>
      </w:r>
      <w:r w:rsidRPr="0033188A">
        <w:rPr>
          <w:webHidden/>
        </w:rPr>
        <w:tab/>
      </w:r>
      <w:r w:rsidR="007D380E" w:rsidRPr="0033188A">
        <w:rPr>
          <w:webHidden/>
        </w:rPr>
        <w:tab/>
      </w:r>
      <w:r w:rsidRPr="0033188A">
        <w:rPr>
          <w:webHidden/>
        </w:rPr>
        <w:t>2</w:t>
      </w:r>
      <w:r w:rsidR="00A75829">
        <w:rPr>
          <w:webHidden/>
        </w:rPr>
        <w:t>7</w:t>
      </w:r>
    </w:p>
    <w:p w14:paraId="4FDBA269" w14:textId="2DAA3A74"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B.</w:t>
      </w:r>
      <w:r w:rsidRPr="0033188A">
        <w:tab/>
        <w:t>The Right to form and join trade unions</w:t>
      </w:r>
      <w:r w:rsidRPr="0033188A">
        <w:rPr>
          <w:webHidden/>
        </w:rPr>
        <w:tab/>
      </w:r>
      <w:r w:rsidR="007D380E" w:rsidRPr="0033188A">
        <w:rPr>
          <w:webHidden/>
        </w:rPr>
        <w:tab/>
      </w:r>
      <w:r w:rsidRPr="0033188A">
        <w:rPr>
          <w:webHidden/>
        </w:rPr>
        <w:t>2</w:t>
      </w:r>
      <w:r w:rsidR="004518B6">
        <w:rPr>
          <w:webHidden/>
        </w:rPr>
        <w:t>8</w:t>
      </w:r>
    </w:p>
    <w:p w14:paraId="37F282CB" w14:textId="3AC63D45"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C.</w:t>
      </w:r>
      <w:r w:rsidRPr="0033188A">
        <w:tab/>
        <w:t>The right to housing</w:t>
      </w:r>
      <w:r w:rsidRPr="0033188A">
        <w:rPr>
          <w:webHidden/>
        </w:rPr>
        <w:tab/>
      </w:r>
      <w:r w:rsidR="007D380E" w:rsidRPr="0033188A">
        <w:rPr>
          <w:webHidden/>
        </w:rPr>
        <w:tab/>
      </w:r>
      <w:r w:rsidRPr="0033188A">
        <w:rPr>
          <w:webHidden/>
        </w:rPr>
        <w:t>2</w:t>
      </w:r>
      <w:r w:rsidR="004518B6">
        <w:rPr>
          <w:webHidden/>
        </w:rPr>
        <w:t>8</w:t>
      </w:r>
    </w:p>
    <w:p w14:paraId="6D9067C1" w14:textId="3448F516"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D.</w:t>
      </w:r>
      <w:r w:rsidRPr="0033188A">
        <w:tab/>
        <w:t>The right to public health, medical care and social security and social services</w:t>
      </w:r>
      <w:r w:rsidRPr="0033188A">
        <w:rPr>
          <w:webHidden/>
        </w:rPr>
        <w:tab/>
      </w:r>
      <w:r w:rsidR="007D380E" w:rsidRPr="0033188A">
        <w:rPr>
          <w:webHidden/>
        </w:rPr>
        <w:tab/>
      </w:r>
      <w:r w:rsidRPr="0033188A">
        <w:rPr>
          <w:webHidden/>
        </w:rPr>
        <w:t>3</w:t>
      </w:r>
      <w:r w:rsidR="004518B6">
        <w:rPr>
          <w:webHidden/>
        </w:rPr>
        <w:t>2</w:t>
      </w:r>
    </w:p>
    <w:p w14:paraId="57E9584A" w14:textId="4111E227"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E.</w:t>
      </w:r>
      <w:r w:rsidRPr="0033188A">
        <w:tab/>
        <w:t>Social Security</w:t>
      </w:r>
      <w:r w:rsidRPr="0033188A">
        <w:rPr>
          <w:webHidden/>
        </w:rPr>
        <w:tab/>
      </w:r>
      <w:r w:rsidR="007D380E" w:rsidRPr="0033188A">
        <w:rPr>
          <w:webHidden/>
        </w:rPr>
        <w:tab/>
      </w:r>
      <w:r w:rsidRPr="0033188A">
        <w:rPr>
          <w:webHidden/>
        </w:rPr>
        <w:t>3</w:t>
      </w:r>
      <w:r w:rsidR="006676DF">
        <w:rPr>
          <w:webHidden/>
        </w:rPr>
        <w:t>4</w:t>
      </w:r>
    </w:p>
    <w:p w14:paraId="2DECEE6B" w14:textId="697BF52B"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F.</w:t>
      </w:r>
      <w:r w:rsidRPr="0033188A">
        <w:tab/>
        <w:t>Inclusion of vulnerable and marginalised socio-economic groups</w:t>
      </w:r>
      <w:r w:rsidRPr="0033188A">
        <w:rPr>
          <w:webHidden/>
        </w:rPr>
        <w:tab/>
      </w:r>
      <w:r w:rsidR="007D380E" w:rsidRPr="0033188A">
        <w:rPr>
          <w:webHidden/>
        </w:rPr>
        <w:tab/>
      </w:r>
      <w:r w:rsidRPr="0033188A">
        <w:t>3</w:t>
      </w:r>
      <w:r w:rsidR="0089127E">
        <w:t>4</w:t>
      </w:r>
    </w:p>
    <w:p w14:paraId="7583490C" w14:textId="6FCAC1E7"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G.</w:t>
      </w:r>
      <w:r w:rsidRPr="0033188A">
        <w:tab/>
        <w:t>The old age pension grant</w:t>
      </w:r>
      <w:r w:rsidRPr="0033188A">
        <w:rPr>
          <w:webHidden/>
        </w:rPr>
        <w:tab/>
      </w:r>
      <w:r w:rsidR="007D380E" w:rsidRPr="0033188A">
        <w:rPr>
          <w:webHidden/>
        </w:rPr>
        <w:tab/>
      </w:r>
      <w:r w:rsidRPr="0033188A">
        <w:t>3</w:t>
      </w:r>
      <w:r w:rsidR="006676DF">
        <w:t>5</w:t>
      </w:r>
    </w:p>
    <w:p w14:paraId="48964AD1" w14:textId="024408CE"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H.</w:t>
      </w:r>
      <w:r w:rsidRPr="0033188A">
        <w:tab/>
        <w:t>Right to education</w:t>
      </w:r>
      <w:r w:rsidRPr="0033188A">
        <w:rPr>
          <w:webHidden/>
        </w:rPr>
        <w:tab/>
      </w:r>
      <w:r w:rsidR="007D380E" w:rsidRPr="0033188A">
        <w:rPr>
          <w:webHidden/>
        </w:rPr>
        <w:tab/>
      </w:r>
      <w:r w:rsidRPr="0033188A">
        <w:t>3</w:t>
      </w:r>
      <w:r w:rsidR="006676DF">
        <w:t>5</w:t>
      </w:r>
    </w:p>
    <w:p w14:paraId="48C11EB3" w14:textId="729078D8"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I.</w:t>
      </w:r>
      <w:r w:rsidRPr="0033188A">
        <w:tab/>
        <w:t>Education and Teaching</w:t>
      </w:r>
      <w:r w:rsidRPr="0033188A">
        <w:rPr>
          <w:webHidden/>
        </w:rPr>
        <w:tab/>
      </w:r>
      <w:r w:rsidR="007D380E" w:rsidRPr="0033188A">
        <w:rPr>
          <w:webHidden/>
        </w:rPr>
        <w:tab/>
      </w:r>
      <w:r w:rsidRPr="0033188A">
        <w:t>3</w:t>
      </w:r>
      <w:r w:rsidR="0089127E">
        <w:t>5</w:t>
      </w:r>
    </w:p>
    <w:p w14:paraId="33C38CA6" w14:textId="658F42B1"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J.</w:t>
      </w:r>
      <w:r w:rsidRPr="0033188A">
        <w:tab/>
        <w:t>Social Accountability and Social Governance (SASG)</w:t>
      </w:r>
      <w:r w:rsidRPr="0033188A">
        <w:rPr>
          <w:webHidden/>
        </w:rPr>
        <w:tab/>
      </w:r>
      <w:r w:rsidR="007D380E" w:rsidRPr="0033188A">
        <w:rPr>
          <w:webHidden/>
        </w:rPr>
        <w:tab/>
      </w:r>
      <w:r w:rsidRPr="0033188A">
        <w:t>3</w:t>
      </w:r>
      <w:r w:rsidR="006676DF">
        <w:t>6</w:t>
      </w:r>
    </w:p>
    <w:p w14:paraId="6FF78B0D" w14:textId="101FA564" w:rsidR="00A36BB8" w:rsidRPr="0033188A" w:rsidRDefault="00A36BB8" w:rsidP="007D380E">
      <w:pPr>
        <w:tabs>
          <w:tab w:val="right" w:pos="850"/>
          <w:tab w:val="left" w:pos="1134"/>
          <w:tab w:val="left" w:pos="1559"/>
          <w:tab w:val="left" w:pos="1984"/>
          <w:tab w:val="left" w:leader="dot" w:pos="8787"/>
          <w:tab w:val="right" w:pos="9638"/>
        </w:tabs>
        <w:spacing w:after="120"/>
      </w:pPr>
      <w:r w:rsidRPr="0033188A">
        <w:tab/>
      </w:r>
      <w:r w:rsidRPr="0033188A">
        <w:tab/>
        <w:t>K.</w:t>
      </w:r>
      <w:r w:rsidRPr="0033188A">
        <w:tab/>
        <w:t>Universal Secondary Education and Sector Policy on Inclusive Education</w:t>
      </w:r>
      <w:r w:rsidRPr="0033188A">
        <w:rPr>
          <w:webHidden/>
        </w:rPr>
        <w:tab/>
      </w:r>
      <w:r w:rsidR="00175555" w:rsidRPr="0033188A">
        <w:rPr>
          <w:webHidden/>
        </w:rPr>
        <w:tab/>
      </w:r>
      <w:r w:rsidRPr="0033188A">
        <w:t>3</w:t>
      </w:r>
      <w:r w:rsidR="006676DF">
        <w:t>6</w:t>
      </w:r>
    </w:p>
    <w:p w14:paraId="069E6E42" w14:textId="61363E5C" w:rsidR="00A36BB8" w:rsidRPr="0033188A" w:rsidRDefault="00A36BB8" w:rsidP="00175555">
      <w:pPr>
        <w:tabs>
          <w:tab w:val="right" w:pos="850"/>
          <w:tab w:val="left" w:pos="1134"/>
          <w:tab w:val="left" w:pos="1559"/>
          <w:tab w:val="left" w:pos="1984"/>
          <w:tab w:val="left" w:leader="dot" w:pos="8787"/>
          <w:tab w:val="right" w:pos="9638"/>
        </w:tabs>
        <w:spacing w:after="120"/>
      </w:pPr>
      <w:r w:rsidRPr="0033188A">
        <w:tab/>
      </w:r>
      <w:r w:rsidRPr="0033188A">
        <w:tab/>
        <w:t>L.</w:t>
      </w:r>
      <w:r w:rsidRPr="0033188A">
        <w:tab/>
        <w:t>Resources allocated to ensure equal access to quality education</w:t>
      </w:r>
      <w:r w:rsidRPr="0033188A">
        <w:rPr>
          <w:webHidden/>
        </w:rPr>
        <w:tab/>
      </w:r>
      <w:r w:rsidR="00175555" w:rsidRPr="0033188A">
        <w:rPr>
          <w:webHidden/>
        </w:rPr>
        <w:tab/>
      </w:r>
      <w:r w:rsidRPr="0033188A">
        <w:t>3</w:t>
      </w:r>
      <w:r w:rsidR="00155CE1">
        <w:t>7</w:t>
      </w:r>
    </w:p>
    <w:p w14:paraId="06F88943" w14:textId="09BA3C5C" w:rsidR="00A36BB8" w:rsidRPr="0033188A" w:rsidRDefault="00A36BB8" w:rsidP="00175555">
      <w:pPr>
        <w:tabs>
          <w:tab w:val="right" w:pos="850"/>
          <w:tab w:val="left" w:pos="1134"/>
          <w:tab w:val="left" w:pos="1559"/>
          <w:tab w:val="left" w:pos="1984"/>
          <w:tab w:val="left" w:leader="dot" w:pos="8787"/>
          <w:tab w:val="right" w:pos="9638"/>
        </w:tabs>
        <w:spacing w:after="120"/>
      </w:pPr>
      <w:r w:rsidRPr="0033188A">
        <w:tab/>
      </w:r>
      <w:r w:rsidRPr="0033188A">
        <w:tab/>
        <w:t>M.</w:t>
      </w:r>
      <w:r w:rsidRPr="0033188A">
        <w:tab/>
        <w:t>Review of the education system</w:t>
      </w:r>
      <w:r w:rsidRPr="0033188A">
        <w:rPr>
          <w:webHidden/>
        </w:rPr>
        <w:tab/>
      </w:r>
      <w:r w:rsidR="00175555" w:rsidRPr="0033188A">
        <w:rPr>
          <w:webHidden/>
        </w:rPr>
        <w:tab/>
      </w:r>
      <w:r w:rsidRPr="0033188A">
        <w:t>3</w:t>
      </w:r>
      <w:r w:rsidR="00155CE1">
        <w:t>7</w:t>
      </w:r>
    </w:p>
    <w:p w14:paraId="07B6740F" w14:textId="487368F3" w:rsidR="00A36BB8" w:rsidRPr="0033188A" w:rsidRDefault="00A36BB8" w:rsidP="00175555">
      <w:pPr>
        <w:tabs>
          <w:tab w:val="right" w:pos="850"/>
          <w:tab w:val="left" w:pos="1134"/>
          <w:tab w:val="left" w:pos="1559"/>
          <w:tab w:val="left" w:pos="1984"/>
          <w:tab w:val="left" w:leader="dot" w:pos="8787"/>
          <w:tab w:val="right" w:pos="9638"/>
        </w:tabs>
        <w:spacing w:after="120"/>
      </w:pPr>
      <w:r w:rsidRPr="0033188A">
        <w:tab/>
      </w:r>
      <w:r w:rsidRPr="0033188A">
        <w:tab/>
        <w:t>N.</w:t>
      </w:r>
      <w:r w:rsidRPr="0033188A">
        <w:tab/>
        <w:t>The right to equal participation in the cultural activities</w:t>
      </w:r>
      <w:r w:rsidRPr="0033188A">
        <w:rPr>
          <w:webHidden/>
        </w:rPr>
        <w:tab/>
      </w:r>
      <w:r w:rsidR="00175555" w:rsidRPr="0033188A">
        <w:rPr>
          <w:webHidden/>
        </w:rPr>
        <w:tab/>
      </w:r>
      <w:r w:rsidRPr="0033188A">
        <w:t>3</w:t>
      </w:r>
      <w:r w:rsidR="00155CE1">
        <w:t>8</w:t>
      </w:r>
    </w:p>
    <w:p w14:paraId="7D8F1712" w14:textId="3C6F1406" w:rsidR="00A36BB8" w:rsidRPr="0033188A" w:rsidRDefault="00A36BB8" w:rsidP="00175555">
      <w:pPr>
        <w:tabs>
          <w:tab w:val="right" w:pos="850"/>
          <w:tab w:val="left" w:pos="1134"/>
          <w:tab w:val="left" w:pos="1559"/>
          <w:tab w:val="left" w:pos="1984"/>
          <w:tab w:val="left" w:leader="dot" w:pos="8787"/>
          <w:tab w:val="right" w:pos="9638"/>
        </w:tabs>
        <w:spacing w:after="120"/>
      </w:pPr>
      <w:r w:rsidRPr="0033188A">
        <w:tab/>
      </w:r>
      <w:r w:rsidRPr="0033188A">
        <w:tab/>
        <w:t>O.</w:t>
      </w:r>
      <w:r w:rsidRPr="0033188A">
        <w:tab/>
        <w:t>The right to access public places and services</w:t>
      </w:r>
      <w:r w:rsidRPr="0033188A">
        <w:rPr>
          <w:webHidden/>
        </w:rPr>
        <w:tab/>
      </w:r>
      <w:r w:rsidR="00175555" w:rsidRPr="0033188A">
        <w:rPr>
          <w:webHidden/>
        </w:rPr>
        <w:tab/>
      </w:r>
      <w:r w:rsidR="00155CE1">
        <w:rPr>
          <w:webHidden/>
        </w:rPr>
        <w:t>38</w:t>
      </w:r>
    </w:p>
    <w:p w14:paraId="75751382" w14:textId="4792BFE3" w:rsidR="00A36BB8" w:rsidRPr="0033188A" w:rsidRDefault="00A36BB8" w:rsidP="00175555">
      <w:pPr>
        <w:tabs>
          <w:tab w:val="right" w:pos="850"/>
          <w:tab w:val="left" w:pos="1134"/>
          <w:tab w:val="left" w:pos="1559"/>
          <w:tab w:val="left" w:pos="1984"/>
          <w:tab w:val="left" w:leader="dot" w:pos="8787"/>
          <w:tab w:val="right" w:pos="9638"/>
        </w:tabs>
        <w:spacing w:after="120"/>
      </w:pPr>
      <w:r w:rsidRPr="0033188A">
        <w:tab/>
        <w:t>VII.</w:t>
      </w:r>
      <w:r w:rsidRPr="0033188A">
        <w:tab/>
        <w:t>Information by relevant groups of victims or potential victims of racial discrimination</w:t>
      </w:r>
      <w:r w:rsidRPr="0033188A">
        <w:rPr>
          <w:webHidden/>
        </w:rPr>
        <w:tab/>
      </w:r>
      <w:r w:rsidR="00175555" w:rsidRPr="0033188A">
        <w:rPr>
          <w:webHidden/>
        </w:rPr>
        <w:tab/>
      </w:r>
      <w:r w:rsidR="00204681">
        <w:rPr>
          <w:webHidden/>
        </w:rPr>
        <w:t>39</w:t>
      </w:r>
    </w:p>
    <w:p w14:paraId="277A59BD" w14:textId="08489F8C" w:rsidR="00A36BB8" w:rsidRPr="0033188A" w:rsidRDefault="00A36BB8" w:rsidP="00175555">
      <w:pPr>
        <w:tabs>
          <w:tab w:val="right" w:pos="850"/>
          <w:tab w:val="left" w:pos="1134"/>
          <w:tab w:val="left" w:pos="1559"/>
          <w:tab w:val="left" w:pos="1984"/>
          <w:tab w:val="left" w:leader="dot" w:pos="8787"/>
          <w:tab w:val="right" w:pos="9638"/>
        </w:tabs>
        <w:spacing w:after="120"/>
      </w:pPr>
      <w:r w:rsidRPr="0033188A">
        <w:tab/>
      </w:r>
      <w:r w:rsidRPr="0033188A">
        <w:tab/>
        <w:t>A.</w:t>
      </w:r>
      <w:r w:rsidRPr="0033188A">
        <w:tab/>
        <w:t>Refugees and displaced persons</w:t>
      </w:r>
      <w:r w:rsidRPr="0033188A">
        <w:rPr>
          <w:webHidden/>
        </w:rPr>
        <w:tab/>
      </w:r>
      <w:r w:rsidR="00175555" w:rsidRPr="0033188A">
        <w:rPr>
          <w:webHidden/>
        </w:rPr>
        <w:tab/>
      </w:r>
      <w:r w:rsidR="00204681">
        <w:rPr>
          <w:webHidden/>
        </w:rPr>
        <w:t>39</w:t>
      </w:r>
    </w:p>
    <w:p w14:paraId="1BD176B6" w14:textId="37101C37" w:rsidR="00A36BB8" w:rsidRPr="0033188A" w:rsidRDefault="00A36BB8" w:rsidP="00175555">
      <w:pPr>
        <w:tabs>
          <w:tab w:val="right" w:pos="850"/>
          <w:tab w:val="left" w:pos="1134"/>
          <w:tab w:val="left" w:pos="1559"/>
          <w:tab w:val="left" w:pos="1984"/>
          <w:tab w:val="left" w:leader="dot" w:pos="8787"/>
          <w:tab w:val="right" w:pos="9638"/>
        </w:tabs>
        <w:spacing w:after="120"/>
      </w:pPr>
      <w:r w:rsidRPr="0033188A">
        <w:tab/>
      </w:r>
      <w:r w:rsidRPr="0033188A">
        <w:tab/>
        <w:t>B.</w:t>
      </w:r>
      <w:r w:rsidRPr="0033188A">
        <w:tab/>
        <w:t>Marginalised Minority groups (Indigenous minority groups)</w:t>
      </w:r>
      <w:r w:rsidRPr="0033188A">
        <w:rPr>
          <w:webHidden/>
        </w:rPr>
        <w:tab/>
      </w:r>
      <w:r w:rsidR="00175555" w:rsidRPr="0033188A">
        <w:rPr>
          <w:webHidden/>
        </w:rPr>
        <w:tab/>
      </w:r>
      <w:r w:rsidRPr="0033188A">
        <w:rPr>
          <w:webHidden/>
        </w:rPr>
        <w:t>4</w:t>
      </w:r>
      <w:r w:rsidR="00204681">
        <w:rPr>
          <w:webHidden/>
        </w:rPr>
        <w:t>0</w:t>
      </w:r>
    </w:p>
    <w:p w14:paraId="4DC3EFCB" w14:textId="3603233B" w:rsidR="00A36BB8" w:rsidRPr="0033188A" w:rsidRDefault="00A36BB8" w:rsidP="00175555">
      <w:pPr>
        <w:tabs>
          <w:tab w:val="right" w:pos="850"/>
          <w:tab w:val="left" w:pos="1134"/>
          <w:tab w:val="left" w:pos="1559"/>
          <w:tab w:val="left" w:pos="1984"/>
          <w:tab w:val="left" w:leader="dot" w:pos="8787"/>
          <w:tab w:val="right" w:pos="9638"/>
        </w:tabs>
        <w:spacing w:after="120"/>
      </w:pPr>
      <w:r w:rsidRPr="0033188A">
        <w:tab/>
      </w:r>
      <w:r w:rsidRPr="0033188A">
        <w:tab/>
        <w:t>C.</w:t>
      </w:r>
      <w:r w:rsidRPr="0033188A">
        <w:tab/>
        <w:t>Gender Equality</w:t>
      </w:r>
      <w:r w:rsidRPr="0033188A">
        <w:rPr>
          <w:webHidden/>
        </w:rPr>
        <w:tab/>
      </w:r>
      <w:r w:rsidR="00175555" w:rsidRPr="0033188A">
        <w:rPr>
          <w:webHidden/>
        </w:rPr>
        <w:tab/>
      </w:r>
      <w:r w:rsidRPr="0033188A">
        <w:rPr>
          <w:webHidden/>
        </w:rPr>
        <w:t>4</w:t>
      </w:r>
      <w:r w:rsidR="004A2388">
        <w:rPr>
          <w:webHidden/>
        </w:rPr>
        <w:t>0</w:t>
      </w:r>
    </w:p>
    <w:p w14:paraId="70D32A1E" w14:textId="015DEDAA" w:rsidR="00A36BB8" w:rsidRPr="0033188A" w:rsidRDefault="00A36BB8" w:rsidP="00175555">
      <w:pPr>
        <w:tabs>
          <w:tab w:val="right" w:pos="850"/>
          <w:tab w:val="left" w:pos="1134"/>
          <w:tab w:val="left" w:pos="1559"/>
          <w:tab w:val="left" w:pos="1984"/>
          <w:tab w:val="left" w:leader="dot" w:pos="8787"/>
          <w:tab w:val="right" w:pos="9638"/>
        </w:tabs>
        <w:spacing w:after="120"/>
      </w:pPr>
      <w:r w:rsidRPr="0033188A">
        <w:lastRenderedPageBreak/>
        <w:tab/>
      </w:r>
      <w:r w:rsidRPr="0033188A">
        <w:tab/>
        <w:t>D.</w:t>
      </w:r>
      <w:r w:rsidRPr="0033188A">
        <w:tab/>
        <w:t>Article 6</w:t>
      </w:r>
      <w:r w:rsidRPr="0033188A">
        <w:rPr>
          <w:webHidden/>
        </w:rPr>
        <w:tab/>
      </w:r>
      <w:r w:rsidR="00963258" w:rsidRPr="0033188A">
        <w:rPr>
          <w:webHidden/>
        </w:rPr>
        <w:tab/>
      </w:r>
      <w:r w:rsidRPr="0033188A">
        <w:t>4</w:t>
      </w:r>
      <w:r w:rsidR="004A2388">
        <w:t>1</w:t>
      </w:r>
    </w:p>
    <w:p w14:paraId="7003A5E6" w14:textId="6131D3C5" w:rsidR="00A36BB8" w:rsidRPr="0033188A" w:rsidRDefault="00A36BB8" w:rsidP="00963258">
      <w:pPr>
        <w:tabs>
          <w:tab w:val="right" w:pos="850"/>
          <w:tab w:val="left" w:pos="1134"/>
          <w:tab w:val="left" w:pos="1559"/>
          <w:tab w:val="left" w:pos="1984"/>
          <w:tab w:val="left" w:leader="dot" w:pos="8787"/>
          <w:tab w:val="right" w:pos="9638"/>
        </w:tabs>
        <w:spacing w:after="120"/>
      </w:pPr>
      <w:r w:rsidRPr="0033188A">
        <w:tab/>
      </w:r>
      <w:r w:rsidRPr="0033188A">
        <w:tab/>
        <w:t>E.</w:t>
      </w:r>
      <w:r w:rsidRPr="0033188A">
        <w:tab/>
        <w:t>Measures taken to ensure that victims have adequate information concerning their</w:t>
      </w:r>
      <w:r w:rsidR="00963258" w:rsidRPr="0033188A">
        <w:br/>
      </w:r>
      <w:r w:rsidR="00963258" w:rsidRPr="0033188A">
        <w:tab/>
      </w:r>
      <w:r w:rsidR="00963258" w:rsidRPr="0033188A">
        <w:tab/>
      </w:r>
      <w:r w:rsidR="00963258" w:rsidRPr="0033188A">
        <w:tab/>
      </w:r>
      <w:r w:rsidRPr="0033188A">
        <w:t>rights</w:t>
      </w:r>
      <w:r w:rsidRPr="0033188A">
        <w:rPr>
          <w:webHidden/>
        </w:rPr>
        <w:tab/>
      </w:r>
      <w:r w:rsidR="00963258" w:rsidRPr="0033188A">
        <w:rPr>
          <w:webHidden/>
        </w:rPr>
        <w:tab/>
      </w:r>
      <w:r w:rsidRPr="0033188A">
        <w:t>4</w:t>
      </w:r>
      <w:r w:rsidR="004A2388">
        <w:t>1</w:t>
      </w:r>
    </w:p>
    <w:p w14:paraId="57006310" w14:textId="5B3D2CC4" w:rsidR="00A36BB8" w:rsidRPr="0033188A" w:rsidRDefault="00A36BB8" w:rsidP="00963258">
      <w:pPr>
        <w:tabs>
          <w:tab w:val="right" w:pos="850"/>
          <w:tab w:val="left" w:pos="1134"/>
          <w:tab w:val="left" w:pos="1559"/>
          <w:tab w:val="left" w:pos="1984"/>
          <w:tab w:val="left" w:leader="dot" w:pos="8787"/>
          <w:tab w:val="right" w:pos="9638"/>
        </w:tabs>
        <w:spacing w:after="120"/>
      </w:pPr>
      <w:r w:rsidRPr="0033188A">
        <w:tab/>
      </w:r>
      <w:r w:rsidRPr="0033188A">
        <w:tab/>
        <w:t>F.</w:t>
      </w:r>
      <w:r w:rsidRPr="0033188A">
        <w:tab/>
        <w:t>Types of reparation and satisfaction, with examples, which are considered</w:t>
      </w:r>
      <w:r w:rsidRPr="0033188A">
        <w:br/>
      </w:r>
      <w:r w:rsidRPr="0033188A">
        <w:tab/>
      </w:r>
      <w:r w:rsidRPr="0033188A">
        <w:tab/>
      </w:r>
      <w:r w:rsidRPr="0033188A">
        <w:tab/>
        <w:t>adequate in domestic laws in cases of racial discrimination</w:t>
      </w:r>
      <w:r w:rsidRPr="0033188A">
        <w:rPr>
          <w:webHidden/>
        </w:rPr>
        <w:tab/>
      </w:r>
      <w:r w:rsidR="00963258" w:rsidRPr="0033188A">
        <w:rPr>
          <w:webHidden/>
        </w:rPr>
        <w:tab/>
      </w:r>
      <w:r w:rsidRPr="0033188A">
        <w:t>4</w:t>
      </w:r>
      <w:r w:rsidR="00EB1E3D">
        <w:t>2</w:t>
      </w:r>
    </w:p>
    <w:p w14:paraId="44E5360D" w14:textId="7AA9D003" w:rsidR="00A36BB8" w:rsidRPr="0033188A" w:rsidRDefault="00A36BB8" w:rsidP="00963258">
      <w:pPr>
        <w:tabs>
          <w:tab w:val="right" w:pos="850"/>
          <w:tab w:val="left" w:pos="1134"/>
          <w:tab w:val="left" w:pos="1559"/>
          <w:tab w:val="left" w:pos="1984"/>
          <w:tab w:val="left" w:leader="dot" w:pos="8787"/>
          <w:tab w:val="right" w:pos="9638"/>
        </w:tabs>
        <w:spacing w:after="120"/>
      </w:pPr>
      <w:r w:rsidRPr="0033188A">
        <w:tab/>
      </w:r>
      <w:r w:rsidRPr="0033188A">
        <w:tab/>
        <w:t>G.</w:t>
      </w:r>
      <w:r w:rsidRPr="0033188A">
        <w:tab/>
        <w:t>The burden of proof in civil proceedings for cases involving racial discrimination</w:t>
      </w:r>
      <w:r w:rsidRPr="0033188A">
        <w:rPr>
          <w:webHidden/>
        </w:rPr>
        <w:tab/>
      </w:r>
      <w:r w:rsidR="00963258" w:rsidRPr="0033188A">
        <w:rPr>
          <w:webHidden/>
        </w:rPr>
        <w:tab/>
      </w:r>
      <w:r w:rsidRPr="0033188A">
        <w:t>4</w:t>
      </w:r>
      <w:r w:rsidR="00885083">
        <w:t>2</w:t>
      </w:r>
    </w:p>
    <w:p w14:paraId="28577760" w14:textId="5623E758" w:rsidR="00A36BB8" w:rsidRPr="0033188A" w:rsidRDefault="00A36BB8" w:rsidP="00963258">
      <w:pPr>
        <w:tabs>
          <w:tab w:val="right" w:pos="850"/>
          <w:tab w:val="left" w:pos="1134"/>
          <w:tab w:val="left" w:pos="1559"/>
          <w:tab w:val="left" w:pos="1984"/>
          <w:tab w:val="left" w:leader="dot" w:pos="8787"/>
          <w:tab w:val="right" w:pos="9638"/>
        </w:tabs>
        <w:spacing w:after="120"/>
      </w:pPr>
      <w:r w:rsidRPr="0033188A">
        <w:tab/>
      </w:r>
      <w:r w:rsidRPr="0033188A">
        <w:tab/>
        <w:t>H.</w:t>
      </w:r>
      <w:r w:rsidRPr="0033188A">
        <w:tab/>
        <w:t>Article 7</w:t>
      </w:r>
      <w:r w:rsidRPr="0033188A">
        <w:rPr>
          <w:webHidden/>
        </w:rPr>
        <w:tab/>
      </w:r>
      <w:r w:rsidR="00963258" w:rsidRPr="0033188A">
        <w:rPr>
          <w:webHidden/>
        </w:rPr>
        <w:tab/>
      </w:r>
      <w:r w:rsidRPr="0033188A">
        <w:t>4</w:t>
      </w:r>
      <w:r w:rsidR="006F15FB">
        <w:t>2</w:t>
      </w:r>
    </w:p>
    <w:p w14:paraId="3E8B71DF" w14:textId="4E4AD404" w:rsidR="00A36BB8" w:rsidRPr="0033188A" w:rsidRDefault="00A36BB8" w:rsidP="00963258">
      <w:pPr>
        <w:tabs>
          <w:tab w:val="right" w:pos="850"/>
          <w:tab w:val="left" w:pos="1134"/>
          <w:tab w:val="left" w:pos="1559"/>
          <w:tab w:val="left" w:pos="1984"/>
          <w:tab w:val="left" w:leader="dot" w:pos="8787"/>
          <w:tab w:val="right" w:pos="9638"/>
        </w:tabs>
        <w:spacing w:after="120"/>
      </w:pPr>
      <w:r w:rsidRPr="0033188A">
        <w:tab/>
      </w:r>
      <w:r w:rsidRPr="0033188A">
        <w:tab/>
      </w:r>
      <w:r w:rsidRPr="0033188A">
        <w:tab/>
        <w:t>Education, Teaching and Culture</w:t>
      </w:r>
      <w:r w:rsidRPr="0033188A">
        <w:rPr>
          <w:webHidden/>
        </w:rPr>
        <w:tab/>
      </w:r>
      <w:r w:rsidR="00963258" w:rsidRPr="0033188A">
        <w:rPr>
          <w:webHidden/>
        </w:rPr>
        <w:tab/>
      </w:r>
      <w:r w:rsidRPr="0033188A">
        <w:t>4</w:t>
      </w:r>
      <w:r w:rsidR="006F15FB">
        <w:t>2</w:t>
      </w:r>
    </w:p>
    <w:p w14:paraId="069C433E" w14:textId="62BA76AE" w:rsidR="00A36BB8" w:rsidRPr="0033188A" w:rsidRDefault="00A36BB8" w:rsidP="00963258">
      <w:pPr>
        <w:tabs>
          <w:tab w:val="right" w:pos="850"/>
          <w:tab w:val="left" w:pos="1134"/>
          <w:tab w:val="left" w:pos="1559"/>
          <w:tab w:val="left" w:pos="1984"/>
          <w:tab w:val="left" w:leader="dot" w:pos="8787"/>
          <w:tab w:val="right" w:pos="9638"/>
        </w:tabs>
        <w:spacing w:after="120"/>
      </w:pPr>
      <w:r w:rsidRPr="0033188A">
        <w:tab/>
      </w:r>
      <w:r w:rsidRPr="0033188A">
        <w:tab/>
        <w:t>I.</w:t>
      </w:r>
      <w:r w:rsidRPr="0033188A">
        <w:tab/>
        <w:t>Access to information, role of the media in combating racism</w:t>
      </w:r>
      <w:r w:rsidRPr="0033188A">
        <w:rPr>
          <w:webHidden/>
        </w:rPr>
        <w:tab/>
      </w:r>
      <w:r w:rsidR="00963258" w:rsidRPr="0033188A">
        <w:rPr>
          <w:webHidden/>
        </w:rPr>
        <w:tab/>
      </w:r>
      <w:r w:rsidRPr="0033188A">
        <w:t>4</w:t>
      </w:r>
      <w:r w:rsidR="006F15FB">
        <w:t>2</w:t>
      </w:r>
    </w:p>
    <w:p w14:paraId="33CC6316" w14:textId="09654A7C" w:rsidR="00A36BB8" w:rsidRPr="0033188A" w:rsidRDefault="00A36BB8" w:rsidP="006F15FB">
      <w:pPr>
        <w:tabs>
          <w:tab w:val="right" w:pos="850"/>
          <w:tab w:val="left" w:pos="1134"/>
          <w:tab w:val="left" w:pos="1559"/>
          <w:tab w:val="left" w:pos="1984"/>
          <w:tab w:val="left" w:leader="dot" w:pos="8787"/>
          <w:tab w:val="right" w:pos="9638"/>
        </w:tabs>
        <w:spacing w:after="120"/>
      </w:pPr>
      <w:r w:rsidRPr="0033188A">
        <w:tab/>
        <w:t>VIII.</w:t>
      </w:r>
      <w:r w:rsidRPr="0033188A">
        <w:tab/>
        <w:t>Conclusion</w:t>
      </w:r>
      <w:r w:rsidRPr="0033188A">
        <w:rPr>
          <w:webHidden/>
        </w:rPr>
        <w:tab/>
      </w:r>
      <w:r w:rsidR="00963258" w:rsidRPr="0033188A">
        <w:rPr>
          <w:webHidden/>
        </w:rPr>
        <w:tab/>
      </w:r>
      <w:r w:rsidRPr="0033188A">
        <w:t>4</w:t>
      </w:r>
      <w:r w:rsidR="0036798C">
        <w:t>3</w:t>
      </w:r>
    </w:p>
    <w:p w14:paraId="1E76DD12" w14:textId="77777777" w:rsidR="00A36BB8" w:rsidRPr="0033188A" w:rsidRDefault="00A36BB8" w:rsidP="00A36BB8">
      <w:pPr>
        <w:pStyle w:val="SingleTxtG"/>
      </w:pPr>
      <w:r w:rsidRPr="0033188A">
        <w:br w:type="page"/>
      </w:r>
    </w:p>
    <w:p w14:paraId="510BC87D" w14:textId="05F318C1" w:rsidR="00A36BB8" w:rsidRPr="0033188A" w:rsidRDefault="00A36BB8" w:rsidP="00963258">
      <w:pPr>
        <w:pStyle w:val="HChG"/>
      </w:pPr>
      <w:bookmarkStart w:id="0" w:name="_Toc45282927"/>
      <w:bookmarkStart w:id="1" w:name="_Toc45284432"/>
      <w:bookmarkStart w:id="2" w:name="_Toc45284510"/>
      <w:r w:rsidRPr="0033188A">
        <w:lastRenderedPageBreak/>
        <w:tab/>
      </w:r>
      <w:r w:rsidRPr="0033188A">
        <w:tab/>
        <w:t>Acronyms</w:t>
      </w:r>
      <w:bookmarkEnd w:id="0"/>
      <w:bookmarkEnd w:id="1"/>
      <w:bookmarkEnd w:id="2"/>
    </w:p>
    <w:p w14:paraId="4C175227" w14:textId="77777777" w:rsidR="00A36BB8" w:rsidRPr="0033188A" w:rsidRDefault="00A36BB8" w:rsidP="00555091">
      <w:pPr>
        <w:pStyle w:val="SingleTxtG"/>
        <w:tabs>
          <w:tab w:val="clear" w:pos="2268"/>
          <w:tab w:val="left" w:pos="2694"/>
        </w:tabs>
      </w:pPr>
      <w:r w:rsidRPr="0033188A">
        <w:t>GIMAC:</w:t>
      </w:r>
      <w:r w:rsidRPr="0033188A">
        <w:tab/>
        <w:t xml:space="preserve">Gender Award from the Gender is my Agenda Campaign </w:t>
      </w:r>
    </w:p>
    <w:p w14:paraId="35B78DD7" w14:textId="6EE3F3A6" w:rsidR="00A36BB8" w:rsidRPr="0033188A" w:rsidRDefault="00A36BB8" w:rsidP="00555091">
      <w:pPr>
        <w:pStyle w:val="SingleTxtG"/>
        <w:tabs>
          <w:tab w:val="clear" w:pos="1701"/>
          <w:tab w:val="clear" w:pos="2268"/>
          <w:tab w:val="left" w:pos="2694"/>
        </w:tabs>
      </w:pPr>
      <w:r w:rsidRPr="0033188A">
        <w:t>HPP:</w:t>
      </w:r>
      <w:r w:rsidRPr="0033188A">
        <w:tab/>
        <w:t>Harambee Prosperity Plan</w:t>
      </w:r>
    </w:p>
    <w:p w14:paraId="5DC94B9E" w14:textId="01C665B2" w:rsidR="00A36BB8" w:rsidRPr="0033188A" w:rsidRDefault="00A36BB8" w:rsidP="00555091">
      <w:pPr>
        <w:pStyle w:val="SingleTxtG"/>
        <w:tabs>
          <w:tab w:val="clear" w:pos="2268"/>
          <w:tab w:val="left" w:pos="2694"/>
        </w:tabs>
      </w:pPr>
      <w:r w:rsidRPr="0033188A">
        <w:t>HIV/AIDS:</w:t>
      </w:r>
      <w:r w:rsidRPr="0033188A">
        <w:tab/>
        <w:t>Human Immuno Virus/Acquired Immune Deficiency Syndrome</w:t>
      </w:r>
    </w:p>
    <w:p w14:paraId="0E66D66D" w14:textId="33381556" w:rsidR="00A36BB8" w:rsidRPr="0033188A" w:rsidRDefault="00A36BB8" w:rsidP="00555091">
      <w:pPr>
        <w:pStyle w:val="SingleTxtG"/>
        <w:tabs>
          <w:tab w:val="clear" w:pos="2268"/>
          <w:tab w:val="left" w:pos="2694"/>
        </w:tabs>
      </w:pPr>
      <w:r w:rsidRPr="0033188A">
        <w:t>ICCPR:</w:t>
      </w:r>
      <w:r w:rsidRPr="0033188A">
        <w:tab/>
        <w:t>International Convention on Civil and Political Rights</w:t>
      </w:r>
    </w:p>
    <w:p w14:paraId="1A3CC7E6" w14:textId="09975C84" w:rsidR="00A36BB8" w:rsidRPr="0033188A" w:rsidRDefault="00A36BB8" w:rsidP="00555091">
      <w:pPr>
        <w:pStyle w:val="SingleTxtG"/>
        <w:tabs>
          <w:tab w:val="clear" w:pos="2268"/>
          <w:tab w:val="left" w:pos="2694"/>
        </w:tabs>
      </w:pPr>
      <w:r w:rsidRPr="0033188A">
        <w:t>ICERD:</w:t>
      </w:r>
      <w:r w:rsidRPr="0033188A">
        <w:tab/>
        <w:t xml:space="preserve">International Convention on the Elimination of All Forms of Racial </w:t>
      </w:r>
      <w:r w:rsidR="0033316C" w:rsidRPr="0033188A">
        <w:tab/>
      </w:r>
      <w:r w:rsidR="0033316C" w:rsidRPr="0033188A">
        <w:tab/>
      </w:r>
      <w:r w:rsidR="0033316C" w:rsidRPr="0033188A">
        <w:tab/>
      </w:r>
      <w:r w:rsidRPr="0033188A">
        <w:t xml:space="preserve">Discrimination </w:t>
      </w:r>
    </w:p>
    <w:p w14:paraId="28CD9427" w14:textId="2675E443" w:rsidR="00A36BB8" w:rsidRPr="0033188A" w:rsidRDefault="00A36BB8" w:rsidP="0033316C">
      <w:pPr>
        <w:pStyle w:val="SingleTxtG"/>
        <w:tabs>
          <w:tab w:val="clear" w:pos="1701"/>
          <w:tab w:val="clear" w:pos="2268"/>
          <w:tab w:val="left" w:pos="2694"/>
        </w:tabs>
      </w:pPr>
      <w:r w:rsidRPr="0033188A">
        <w:t>LPM:</w:t>
      </w:r>
      <w:r w:rsidR="0033316C" w:rsidRPr="0033188A">
        <w:tab/>
      </w:r>
      <w:r w:rsidRPr="0033188A">
        <w:t>Landless People</w:t>
      </w:r>
      <w:r w:rsidR="00831EB1">
        <w:t>’</w:t>
      </w:r>
      <w:r w:rsidRPr="0033188A">
        <w:t xml:space="preserve">s Movement </w:t>
      </w:r>
    </w:p>
    <w:p w14:paraId="71B96E96" w14:textId="3079B4F5" w:rsidR="00A36BB8" w:rsidRPr="0033188A" w:rsidRDefault="00A36BB8" w:rsidP="0033316C">
      <w:pPr>
        <w:pStyle w:val="SingleTxtG"/>
        <w:tabs>
          <w:tab w:val="clear" w:pos="1701"/>
          <w:tab w:val="clear" w:pos="2268"/>
          <w:tab w:val="left" w:pos="2694"/>
        </w:tabs>
      </w:pPr>
      <w:r w:rsidRPr="0033188A">
        <w:t>MGEW:</w:t>
      </w:r>
      <w:r w:rsidRPr="0033188A">
        <w:tab/>
        <w:t xml:space="preserve">Ministry of Gender Equality and Child Welfare. </w:t>
      </w:r>
    </w:p>
    <w:p w14:paraId="71D46933" w14:textId="481FE230" w:rsidR="00A36BB8" w:rsidRPr="0033188A" w:rsidRDefault="00A36BB8" w:rsidP="0033316C">
      <w:pPr>
        <w:pStyle w:val="SingleTxtG"/>
        <w:tabs>
          <w:tab w:val="clear" w:pos="1701"/>
          <w:tab w:val="clear" w:pos="2268"/>
          <w:tab w:val="left" w:pos="2694"/>
        </w:tabs>
      </w:pPr>
      <w:r w:rsidRPr="0033188A">
        <w:t>MET:</w:t>
      </w:r>
      <w:r w:rsidRPr="0033188A">
        <w:tab/>
        <w:t xml:space="preserve">The Ministry of Environment and Tourism </w:t>
      </w:r>
    </w:p>
    <w:p w14:paraId="7CD4BB57" w14:textId="0A351459" w:rsidR="00A36BB8" w:rsidRPr="0033188A" w:rsidRDefault="00A36BB8" w:rsidP="0033316C">
      <w:pPr>
        <w:pStyle w:val="SingleTxtG"/>
        <w:tabs>
          <w:tab w:val="clear" w:pos="1701"/>
          <w:tab w:val="clear" w:pos="2268"/>
          <w:tab w:val="left" w:pos="2694"/>
        </w:tabs>
      </w:pPr>
      <w:r w:rsidRPr="0033188A">
        <w:t>NGSIP:</w:t>
      </w:r>
      <w:r w:rsidRPr="0033188A">
        <w:tab/>
        <w:t xml:space="preserve">Namibian German Special initiated Program </w:t>
      </w:r>
    </w:p>
    <w:p w14:paraId="0823F584" w14:textId="315A43B2" w:rsidR="00A36BB8" w:rsidRPr="0033188A" w:rsidRDefault="00A36BB8" w:rsidP="0033316C">
      <w:pPr>
        <w:pStyle w:val="SingleTxtG"/>
        <w:tabs>
          <w:tab w:val="clear" w:pos="1701"/>
          <w:tab w:val="clear" w:pos="2268"/>
          <w:tab w:val="left" w:pos="2694"/>
        </w:tabs>
      </w:pPr>
      <w:r w:rsidRPr="0033188A">
        <w:t>NHAG:</w:t>
      </w:r>
      <w:r w:rsidRPr="0033188A">
        <w:tab/>
        <w:t xml:space="preserve">Namibia Housing Action Group </w:t>
      </w:r>
    </w:p>
    <w:p w14:paraId="668E74A2" w14:textId="6EE3C154" w:rsidR="00A36BB8" w:rsidRPr="0033188A" w:rsidRDefault="00A36BB8" w:rsidP="0033316C">
      <w:pPr>
        <w:pStyle w:val="SingleTxtG"/>
        <w:tabs>
          <w:tab w:val="clear" w:pos="1701"/>
          <w:tab w:val="clear" w:pos="2268"/>
          <w:tab w:val="left" w:pos="2694"/>
        </w:tabs>
      </w:pPr>
      <w:r w:rsidRPr="0033188A">
        <w:t>NHRAP:</w:t>
      </w:r>
      <w:r w:rsidRPr="0033188A">
        <w:tab/>
        <w:t xml:space="preserve">National Human Rights Action Plan </w:t>
      </w:r>
    </w:p>
    <w:p w14:paraId="021D6716" w14:textId="2DA7FBFF" w:rsidR="00A36BB8" w:rsidRPr="0033188A" w:rsidRDefault="00A36BB8" w:rsidP="0033316C">
      <w:pPr>
        <w:pStyle w:val="SingleTxtG"/>
        <w:tabs>
          <w:tab w:val="clear" w:pos="1701"/>
          <w:tab w:val="clear" w:pos="2268"/>
          <w:tab w:val="left" w:pos="2694"/>
        </w:tabs>
      </w:pPr>
      <w:r w:rsidRPr="0033188A">
        <w:t>NBC:</w:t>
      </w:r>
      <w:r w:rsidRPr="0033188A">
        <w:tab/>
        <w:t xml:space="preserve">Namibian Broadcasting Corporation </w:t>
      </w:r>
    </w:p>
    <w:p w14:paraId="3D08709D" w14:textId="327CA02A" w:rsidR="00A36BB8" w:rsidRPr="0033188A" w:rsidRDefault="00A36BB8" w:rsidP="0033316C">
      <w:pPr>
        <w:pStyle w:val="SingleTxtG"/>
        <w:tabs>
          <w:tab w:val="clear" w:pos="1701"/>
          <w:tab w:val="clear" w:pos="2268"/>
          <w:tab w:val="left" w:pos="2694"/>
        </w:tabs>
      </w:pPr>
      <w:r w:rsidRPr="0033188A">
        <w:t>NDHS:</w:t>
      </w:r>
      <w:r w:rsidRPr="0033188A">
        <w:tab/>
        <w:t xml:space="preserve">Namibia Demographic and Health Survey </w:t>
      </w:r>
    </w:p>
    <w:p w14:paraId="07D504AB" w14:textId="73A8A54E" w:rsidR="00A36BB8" w:rsidRPr="0033188A" w:rsidRDefault="00A36BB8" w:rsidP="0033316C">
      <w:pPr>
        <w:pStyle w:val="SingleTxtG"/>
        <w:tabs>
          <w:tab w:val="clear" w:pos="1701"/>
          <w:tab w:val="clear" w:pos="2268"/>
          <w:tab w:val="left" w:pos="2694"/>
        </w:tabs>
      </w:pPr>
      <w:r w:rsidRPr="0033188A">
        <w:t>NEFF:</w:t>
      </w:r>
      <w:r w:rsidRPr="0033188A">
        <w:tab/>
        <w:t xml:space="preserve">Namibia Economic Freedom Fighters </w:t>
      </w:r>
    </w:p>
    <w:p w14:paraId="1220BF22" w14:textId="62E4A56C" w:rsidR="00A36BB8" w:rsidRPr="0033188A" w:rsidRDefault="00A36BB8" w:rsidP="0033316C">
      <w:pPr>
        <w:pStyle w:val="SingleTxtG"/>
        <w:tabs>
          <w:tab w:val="clear" w:pos="1701"/>
          <w:tab w:val="clear" w:pos="2268"/>
          <w:tab w:val="left" w:pos="2694"/>
        </w:tabs>
      </w:pPr>
      <w:r w:rsidRPr="0033188A">
        <w:t>NEFC:</w:t>
      </w:r>
      <w:r w:rsidRPr="0033188A">
        <w:tab/>
        <w:t xml:space="preserve">National Empowerment Fighting Corruption </w:t>
      </w:r>
    </w:p>
    <w:p w14:paraId="0D5138DF" w14:textId="0CB18AAC" w:rsidR="00A36BB8" w:rsidRPr="0033188A" w:rsidRDefault="00A36BB8" w:rsidP="0033316C">
      <w:pPr>
        <w:pStyle w:val="SingleTxtG"/>
        <w:tabs>
          <w:tab w:val="clear" w:pos="1701"/>
          <w:tab w:val="clear" w:pos="2268"/>
          <w:tab w:val="left" w:pos="2694"/>
        </w:tabs>
      </w:pPr>
      <w:r w:rsidRPr="0033188A">
        <w:t>NAMPA:</w:t>
      </w:r>
      <w:r w:rsidRPr="0033188A">
        <w:tab/>
        <w:t xml:space="preserve">Namibia Press Agency </w:t>
      </w:r>
    </w:p>
    <w:p w14:paraId="7FFF7B5B" w14:textId="727BBBAD" w:rsidR="00A36BB8" w:rsidRPr="0033188A" w:rsidRDefault="00A36BB8" w:rsidP="0033316C">
      <w:pPr>
        <w:pStyle w:val="SingleTxtG"/>
        <w:tabs>
          <w:tab w:val="clear" w:pos="1701"/>
          <w:tab w:val="clear" w:pos="2268"/>
          <w:tab w:val="left" w:pos="2694"/>
        </w:tabs>
      </w:pPr>
      <w:r w:rsidRPr="0033188A">
        <w:t>NSF:</w:t>
      </w:r>
      <w:r w:rsidRPr="0033188A">
        <w:tab/>
        <w:t xml:space="preserve">National Strategic Framework </w:t>
      </w:r>
    </w:p>
    <w:p w14:paraId="072C42AE" w14:textId="50118D21" w:rsidR="00A36BB8" w:rsidRPr="0033188A" w:rsidRDefault="00A36BB8" w:rsidP="00996F1B">
      <w:pPr>
        <w:pStyle w:val="SingleTxtG"/>
        <w:tabs>
          <w:tab w:val="clear" w:pos="1701"/>
          <w:tab w:val="clear" w:pos="2268"/>
          <w:tab w:val="left" w:pos="2694"/>
        </w:tabs>
      </w:pPr>
      <w:r w:rsidRPr="0033188A">
        <w:t>NSA:</w:t>
      </w:r>
      <w:r w:rsidRPr="0033188A">
        <w:tab/>
        <w:t xml:space="preserve">National Statistics Agencies </w:t>
      </w:r>
    </w:p>
    <w:p w14:paraId="4806C0FC" w14:textId="2765C270" w:rsidR="00A36BB8" w:rsidRPr="0033188A" w:rsidRDefault="00A36BB8" w:rsidP="0033316C">
      <w:pPr>
        <w:pStyle w:val="SingleTxtG"/>
        <w:tabs>
          <w:tab w:val="clear" w:pos="1701"/>
          <w:tab w:val="clear" w:pos="2268"/>
          <w:tab w:val="left" w:pos="2694"/>
        </w:tabs>
      </w:pPr>
      <w:r w:rsidRPr="0033188A">
        <w:t>NGOs:</w:t>
      </w:r>
      <w:r w:rsidRPr="0033188A">
        <w:tab/>
        <w:t>Non-governmental Organisations</w:t>
      </w:r>
    </w:p>
    <w:p w14:paraId="46267118" w14:textId="77777777" w:rsidR="00A36BB8" w:rsidRPr="0033188A" w:rsidRDefault="00A36BB8" w:rsidP="00996F1B">
      <w:pPr>
        <w:pStyle w:val="SingleTxtG"/>
        <w:tabs>
          <w:tab w:val="clear" w:pos="1701"/>
          <w:tab w:val="clear" w:pos="2268"/>
          <w:tab w:val="left" w:pos="2694"/>
        </w:tabs>
      </w:pPr>
      <w:r w:rsidRPr="0033188A">
        <w:t>OMAs:</w:t>
      </w:r>
      <w:r w:rsidRPr="0033188A">
        <w:tab/>
        <w:t xml:space="preserve">Offices, Ministries and Agencies </w:t>
      </w:r>
    </w:p>
    <w:p w14:paraId="4BCD6EA0" w14:textId="537BEF4A" w:rsidR="00A36BB8" w:rsidRPr="0033188A" w:rsidRDefault="00A36BB8" w:rsidP="00996F1B">
      <w:pPr>
        <w:pStyle w:val="SingleTxtG"/>
        <w:tabs>
          <w:tab w:val="clear" w:pos="1701"/>
          <w:tab w:val="clear" w:pos="2268"/>
          <w:tab w:val="left" w:pos="2694"/>
        </w:tabs>
      </w:pPr>
      <w:r w:rsidRPr="0033188A">
        <w:t>SDFN:</w:t>
      </w:r>
      <w:r w:rsidRPr="0033188A">
        <w:tab/>
        <w:t xml:space="preserve">Shack Dwellers Federation of Namibia </w:t>
      </w:r>
    </w:p>
    <w:p w14:paraId="2319BFDA" w14:textId="1C1ADB60" w:rsidR="00A36BB8" w:rsidRPr="0033188A" w:rsidRDefault="00A36BB8" w:rsidP="00996F1B">
      <w:pPr>
        <w:pStyle w:val="SingleTxtG"/>
        <w:tabs>
          <w:tab w:val="clear" w:pos="1701"/>
          <w:tab w:val="clear" w:pos="2268"/>
          <w:tab w:val="left" w:pos="2694"/>
        </w:tabs>
      </w:pPr>
      <w:r w:rsidRPr="0033188A">
        <w:t>SSC-DF:</w:t>
      </w:r>
      <w:r w:rsidRPr="0033188A">
        <w:tab/>
        <w:t xml:space="preserve">Social Security Commission- Development Fund </w:t>
      </w:r>
    </w:p>
    <w:p w14:paraId="2DE1CBDD" w14:textId="7E4B8F69" w:rsidR="00A36BB8" w:rsidRPr="0033188A" w:rsidRDefault="00A36BB8" w:rsidP="00996F1B">
      <w:pPr>
        <w:pStyle w:val="SingleTxtG"/>
        <w:tabs>
          <w:tab w:val="clear" w:pos="1701"/>
          <w:tab w:val="clear" w:pos="2268"/>
          <w:tab w:val="left" w:pos="2694"/>
        </w:tabs>
      </w:pPr>
      <w:r w:rsidRPr="0033188A">
        <w:t>TB:</w:t>
      </w:r>
      <w:r w:rsidRPr="0033188A">
        <w:tab/>
        <w:t xml:space="preserve">Tuberculosis </w:t>
      </w:r>
    </w:p>
    <w:p w14:paraId="4A56A391" w14:textId="41EEB968" w:rsidR="00A36BB8" w:rsidRPr="0033188A" w:rsidRDefault="00A36BB8" w:rsidP="00996F1B">
      <w:pPr>
        <w:pStyle w:val="SingleTxtG"/>
        <w:tabs>
          <w:tab w:val="clear" w:pos="1701"/>
          <w:tab w:val="clear" w:pos="2268"/>
          <w:tab w:val="left" w:pos="2694"/>
        </w:tabs>
      </w:pPr>
      <w:r w:rsidRPr="0033188A">
        <w:t>TIKA:</w:t>
      </w:r>
      <w:r w:rsidRPr="0033188A">
        <w:tab/>
        <w:t>Turkish Cooperation and Coordination Agency</w:t>
      </w:r>
    </w:p>
    <w:p w14:paraId="78CDDA0C" w14:textId="77777777" w:rsidR="00A36BB8" w:rsidRPr="0033188A" w:rsidRDefault="00A36BB8" w:rsidP="00996F1B">
      <w:pPr>
        <w:pStyle w:val="SingleTxtG"/>
        <w:tabs>
          <w:tab w:val="clear" w:pos="1701"/>
          <w:tab w:val="clear" w:pos="2268"/>
          <w:tab w:val="left" w:pos="2694"/>
        </w:tabs>
      </w:pPr>
      <w:r w:rsidRPr="0033188A">
        <w:t>UNHCR:</w:t>
      </w:r>
      <w:r w:rsidRPr="0033188A">
        <w:tab/>
        <w:t xml:space="preserve">United Nations High Commissioner for Refugees </w:t>
      </w:r>
    </w:p>
    <w:p w14:paraId="0C32FF8A" w14:textId="77777777" w:rsidR="00A36BB8" w:rsidRPr="0033188A" w:rsidRDefault="00A36BB8" w:rsidP="00A36BB8">
      <w:pPr>
        <w:pStyle w:val="SingleTxtG"/>
      </w:pPr>
      <w:bookmarkStart w:id="3" w:name="_Toc45282926"/>
      <w:bookmarkStart w:id="4" w:name="_Toc45284431"/>
      <w:bookmarkStart w:id="5" w:name="_Toc45284509"/>
      <w:r w:rsidRPr="0033188A">
        <w:br w:type="page"/>
      </w:r>
    </w:p>
    <w:p w14:paraId="1B820A4E" w14:textId="77777777" w:rsidR="00A36BB8" w:rsidRPr="0033188A" w:rsidRDefault="00A36BB8" w:rsidP="006A5C14">
      <w:pPr>
        <w:pStyle w:val="HChG"/>
      </w:pPr>
      <w:r w:rsidRPr="0033188A">
        <w:lastRenderedPageBreak/>
        <w:tab/>
      </w:r>
      <w:r w:rsidRPr="0033188A">
        <w:tab/>
        <w:t>Foreword</w:t>
      </w:r>
      <w:bookmarkEnd w:id="3"/>
      <w:bookmarkEnd w:id="4"/>
      <w:bookmarkEnd w:id="5"/>
      <w:r w:rsidRPr="0033188A">
        <w:t xml:space="preserve"> </w:t>
      </w:r>
    </w:p>
    <w:p w14:paraId="66D21C83" w14:textId="2214293E" w:rsidR="00A36BB8" w:rsidRPr="0033188A" w:rsidRDefault="00A36BB8" w:rsidP="00A36BB8">
      <w:pPr>
        <w:pStyle w:val="SingleTxtG"/>
      </w:pPr>
      <w:r w:rsidRPr="0033188A">
        <w:t>Namibia is pleased to submit its 16th to 18th periodic reports to the Committee on the Elimination of All Forms of Racial Discrimination (CERD). The report covers the period of 2015 to 2019</w:t>
      </w:r>
      <w:r w:rsidR="007A48F1">
        <w:t xml:space="preserve">. </w:t>
      </w:r>
      <w:r w:rsidRPr="0033188A">
        <w:t>The Charter of the United Nations is based on the principles of dignity and equality inherent in all human beings</w:t>
      </w:r>
      <w:r w:rsidR="007A48F1">
        <w:t xml:space="preserve">. </w:t>
      </w:r>
      <w:r w:rsidRPr="0033188A">
        <w:t xml:space="preserve">Namibia is a state party to seven out of nine core international human rights instruments and the International Convention on the Elimination of All Forms of Racial Discrimination is one of them. </w:t>
      </w:r>
    </w:p>
    <w:p w14:paraId="259CC70D" w14:textId="77777777" w:rsidR="00A36BB8" w:rsidRPr="0033188A" w:rsidRDefault="00A36BB8" w:rsidP="00A36BB8">
      <w:pPr>
        <w:pStyle w:val="SingleTxtG"/>
      </w:pPr>
      <w:r w:rsidRPr="0033188A">
        <w:t xml:space="preserve">The Namibian government continues to devise mechanisms aimed at redressing the impact of decades of racial discrimination. Upon the attainment of independence, government enacted laws and policies geared towards eliminating all forms of racial discrimination in the country. </w:t>
      </w:r>
    </w:p>
    <w:p w14:paraId="0A8D0210" w14:textId="77777777" w:rsidR="00A36BB8" w:rsidRPr="0033188A" w:rsidRDefault="00A36BB8" w:rsidP="00A36BB8">
      <w:pPr>
        <w:pStyle w:val="SingleTxtG"/>
      </w:pPr>
      <w:r w:rsidRPr="0033188A">
        <w:t>Chapter 3 of the Namibian Constitution contains fundamental rights and freedoms. Article 10 of the Namibian Constitution provides that all persons shall be equal before the law and that no persons may be discriminated against on the grounds of sex, race, colour, ethnic origin, religion, creed or social or economic status. Namibia takes pride in promoting and encouraging universal respect for and observance of human rights and fundamental freedom for all without distinction as to race, sex, language or religion.</w:t>
      </w:r>
    </w:p>
    <w:p w14:paraId="5E94C619" w14:textId="77777777" w:rsidR="00A36BB8" w:rsidRPr="0033188A" w:rsidRDefault="00A36BB8" w:rsidP="00A36BB8">
      <w:pPr>
        <w:pStyle w:val="SingleTxtG"/>
      </w:pPr>
      <w:r w:rsidRPr="0033188A">
        <w:t>As part of its efforts in eradicating racism and other forms of discrimination, Namibia has passed the Repeal of Obsolete Laws Act, (Act No.21 of 2018). The Act came into force on the 1st of March 2018. The Repeal of Obsolete Laws Act was necessitated because many of the by-laws, regulations, proclamations and ordinances are discriminatory on the grounds of race, sex, colour, ethnic origin, religion, creed and social and economic status. The aim of the government is to get rid of all outdated laws and to replace unjust laws with just laws.</w:t>
      </w:r>
    </w:p>
    <w:p w14:paraId="0C80A652" w14:textId="187587ED" w:rsidR="00A36BB8" w:rsidRPr="0033188A" w:rsidRDefault="00A36BB8" w:rsidP="00A36BB8">
      <w:pPr>
        <w:pStyle w:val="SingleTxtG"/>
      </w:pPr>
      <w:r w:rsidRPr="0033188A">
        <w:t xml:space="preserve">In addition, the Office of the Ombudsman conducted an inquiry, under the heading </w:t>
      </w:r>
      <w:r w:rsidR="00831EB1">
        <w:t>“</w:t>
      </w:r>
      <w:r w:rsidRPr="0033188A">
        <w:t>A nation divided: why do racism and other forms of discrimination still persist after twenty-seven years of Namibian independence, and the need for such an inquiry was to ascertain the extent to which human rights violations in terms of racism, racial discrimination, discrimination in general, tribalism, were still being perpetrated.</w:t>
      </w:r>
    </w:p>
    <w:p w14:paraId="3E794738" w14:textId="1D89101F" w:rsidR="00A36BB8" w:rsidRPr="0033188A" w:rsidRDefault="00A36BB8" w:rsidP="00A36BB8">
      <w:pPr>
        <w:pStyle w:val="SingleTxtG"/>
      </w:pPr>
      <w:r w:rsidRPr="0033188A">
        <w:t>The inquiry was necessitated by the State</w:t>
      </w:r>
      <w:r w:rsidR="00831EB1">
        <w:t>’</w:t>
      </w:r>
      <w:r w:rsidRPr="0033188A">
        <w:t>s responsibility to respect, protect and fulfil the rights contained in international, regional and sub-regional human rights instruments to which Namibia is a State party; the recommendations of the World Conference Against Racism contained in the Durban Declaration and Programme of Action; media reports on the persistence of racism, racial discrimination and tribalism; concerns expressed over that very few or no prosecutions under the Racial Discrimination Prohibition Act 26 of 1991 (as amended); and</w:t>
      </w:r>
      <w:r w:rsidR="007A48F1">
        <w:t xml:space="preserve"> </w:t>
      </w:r>
      <w:r w:rsidRPr="0033188A">
        <w:t>the Ombudsman</w:t>
      </w:r>
      <w:r w:rsidR="00831EB1">
        <w:t>’</w:t>
      </w:r>
      <w:r w:rsidRPr="0033188A">
        <w:t>s responsibilities under the National Human Rights Action Plan (NHRAP) 2015</w:t>
      </w:r>
      <w:r w:rsidR="00831EB1">
        <w:t>–</w:t>
      </w:r>
      <w:r w:rsidRPr="0033188A">
        <w:t>2019 with regard to the right not to be discriminated against.</w:t>
      </w:r>
    </w:p>
    <w:p w14:paraId="4DAE085C" w14:textId="77777777" w:rsidR="00A36BB8" w:rsidRPr="0033188A" w:rsidRDefault="00A36BB8" w:rsidP="00D72A1B">
      <w:pPr>
        <w:pStyle w:val="SingleTxtG"/>
        <w:spacing w:after="480"/>
      </w:pPr>
      <w:r w:rsidRPr="0033188A">
        <w:t xml:space="preserve">Namibia therefore remains committed to protect and promote human rights in the country and fulfil its obligations under various human rights instruments. Moreover, Namibia will continue to work with regional and international bodies to ensure that human rights takes precedence in world affairs. </w:t>
      </w:r>
    </w:p>
    <w:p w14:paraId="584BE8FA" w14:textId="2F7F8E66" w:rsidR="00A36BB8" w:rsidRPr="00D72A1B" w:rsidRDefault="00A36BB8" w:rsidP="00726E7C">
      <w:pPr>
        <w:pStyle w:val="SingleTxtG"/>
        <w:rPr>
          <w:b/>
          <w:bCs/>
        </w:rPr>
      </w:pPr>
      <w:r w:rsidRPr="00D72A1B">
        <w:rPr>
          <w:b/>
          <w:bCs/>
        </w:rPr>
        <w:t>Hon. Yvonne Dausab, MP</w:t>
      </w:r>
    </w:p>
    <w:p w14:paraId="7335AF49" w14:textId="06A186B5" w:rsidR="00A36BB8" w:rsidRPr="00D72A1B" w:rsidRDefault="00A36BB8" w:rsidP="00726E7C">
      <w:pPr>
        <w:pStyle w:val="SingleTxtG"/>
        <w:rPr>
          <w:b/>
          <w:bCs/>
        </w:rPr>
      </w:pPr>
      <w:r w:rsidRPr="00D72A1B">
        <w:rPr>
          <w:b/>
          <w:bCs/>
        </w:rPr>
        <w:t xml:space="preserve">Minister of Justice </w:t>
      </w:r>
    </w:p>
    <w:p w14:paraId="6D927602" w14:textId="77777777" w:rsidR="00A36BB8" w:rsidRPr="0033188A" w:rsidRDefault="00A36BB8" w:rsidP="00A36BB8">
      <w:pPr>
        <w:pStyle w:val="SingleTxtG"/>
      </w:pPr>
      <w:r w:rsidRPr="0033188A">
        <w:br w:type="page"/>
      </w:r>
    </w:p>
    <w:p w14:paraId="26C6198C" w14:textId="77777777" w:rsidR="00A36BB8" w:rsidRPr="0033188A" w:rsidRDefault="00A36BB8" w:rsidP="00C8264D">
      <w:pPr>
        <w:pStyle w:val="HChG"/>
      </w:pPr>
      <w:bookmarkStart w:id="6" w:name="_Toc45282928"/>
      <w:bookmarkStart w:id="7" w:name="_Toc45284433"/>
      <w:bookmarkStart w:id="8" w:name="_Toc45284511"/>
      <w:r w:rsidRPr="0033188A">
        <w:lastRenderedPageBreak/>
        <w:tab/>
        <w:t>I.</w:t>
      </w:r>
      <w:r w:rsidRPr="0033188A">
        <w:tab/>
        <w:t>Introduction</w:t>
      </w:r>
      <w:bookmarkEnd w:id="6"/>
      <w:bookmarkEnd w:id="7"/>
      <w:bookmarkEnd w:id="8"/>
    </w:p>
    <w:p w14:paraId="18CEDC37" w14:textId="742D0242" w:rsidR="00A36BB8" w:rsidRPr="0033188A" w:rsidRDefault="00A36BB8" w:rsidP="00A36BB8">
      <w:pPr>
        <w:pStyle w:val="SingleTxtG"/>
      </w:pPr>
      <w:r w:rsidRPr="0033188A">
        <w:t>1.</w:t>
      </w:r>
      <w:r w:rsidRPr="0033188A">
        <w:tab/>
        <w:t>The Namibian Government prioritizes the promotion and protection of human rights in in the country. In this regard, Namibia is a state party to a number of international and regional human rights instruments including the International Convention on the Elimination of all Forms of Racial Discrimination (ICERD)</w:t>
      </w:r>
      <w:r w:rsidR="007A48F1">
        <w:t xml:space="preserve">. </w:t>
      </w:r>
      <w:r w:rsidRPr="0033188A">
        <w:t>Namibia acceded to the Convention on the 11th of November 1982. This periodic report is submitted pursuant to Article 9, paragraph 1 of the International Convention on the Elimination of all Forms of Racial Discrimination (ICERD) which requires States parties to submit a report within one year after the entry into force of the Convention for the state concerned, and thereafter every two years on the legislative or other measures taken with a view of giving effect to the rights and freedoms recognised and guaranteed by the convention. The information contained in the report covers the period 2015 to 2019. Namibia welcomes the position of the Committee to submit her sixteenth to eighteenth periodic report as one combined document.</w:t>
      </w:r>
    </w:p>
    <w:p w14:paraId="52E2E0FA" w14:textId="77777777" w:rsidR="00A36BB8" w:rsidRPr="0033188A" w:rsidRDefault="00A36BB8" w:rsidP="00A36BB8">
      <w:pPr>
        <w:pStyle w:val="SingleTxtG"/>
      </w:pPr>
      <w:r w:rsidRPr="0033188A">
        <w:t>2.</w:t>
      </w:r>
      <w:r w:rsidRPr="0033188A">
        <w:tab/>
        <w:t xml:space="preserve">The report consists of the introductory section which includes information on the reporting methodology; it then provides information and responses to the concluding observations of the Human Rights Committee on the last report considered as a combined thirteenth to fifteenth periodic reports of Namibia (CERD/C/NAM/13-15) which was submitted in one document, at its 2436th and 2437th meetings held on 4 and 6 May 2016 and at its 2446th meeting, held on 12 May 2016, were it adopted the concluding observations. Part IV of this report provides information on the substantive rights recognised under the relevant articles of the Convention since the last report. </w:t>
      </w:r>
    </w:p>
    <w:p w14:paraId="64DDBD18" w14:textId="77777777" w:rsidR="00A36BB8" w:rsidRPr="0033188A" w:rsidRDefault="00A36BB8" w:rsidP="00C8264D">
      <w:pPr>
        <w:pStyle w:val="HChG"/>
      </w:pPr>
      <w:bookmarkStart w:id="9" w:name="_Toc45282929"/>
      <w:bookmarkStart w:id="10" w:name="_Toc45284434"/>
      <w:bookmarkStart w:id="11" w:name="_Toc45284512"/>
      <w:r w:rsidRPr="0033188A">
        <w:tab/>
        <w:t>II.</w:t>
      </w:r>
      <w:r w:rsidRPr="0033188A">
        <w:tab/>
        <w:t>Reporting methodology</w:t>
      </w:r>
      <w:bookmarkEnd w:id="9"/>
      <w:bookmarkEnd w:id="10"/>
      <w:bookmarkEnd w:id="11"/>
    </w:p>
    <w:p w14:paraId="29AC3F9A" w14:textId="77777777" w:rsidR="00A36BB8" w:rsidRPr="0033188A" w:rsidRDefault="00A36BB8" w:rsidP="00A36BB8">
      <w:pPr>
        <w:pStyle w:val="SingleTxtG"/>
      </w:pPr>
      <w:r w:rsidRPr="0033188A">
        <w:t>3.</w:t>
      </w:r>
      <w:r w:rsidRPr="0033188A">
        <w:tab/>
        <w:t xml:space="preserve">In order to meet and respect her international obligations, Namibia established an Inter-Ministerial Committee on Human Rights and International Humanitarian Law. The operations of the Committee are coordinated by the Ministry of Justice. This report was compiled by the Ministry of Justice based on information received from Government Offices, Ministries and Agencies (OMAs) as well as statistical data and reports from relevant non-governmental organizations (NGOs). The report was submitted to NGOs for their input and comments. Input and comments on the report from NGOs were subsequently incorporated in the report. </w:t>
      </w:r>
    </w:p>
    <w:p w14:paraId="5010B06A" w14:textId="77777777" w:rsidR="00A36BB8" w:rsidRPr="0033188A" w:rsidRDefault="00A36BB8" w:rsidP="00C8264D">
      <w:pPr>
        <w:pStyle w:val="HChG"/>
      </w:pPr>
      <w:bookmarkStart w:id="12" w:name="_Toc45282930"/>
      <w:bookmarkStart w:id="13" w:name="_Toc45284435"/>
      <w:bookmarkStart w:id="14" w:name="_Toc45284513"/>
      <w:r w:rsidRPr="0033188A">
        <w:tab/>
        <w:t>III.</w:t>
      </w:r>
      <w:r w:rsidRPr="0033188A">
        <w:tab/>
        <w:t>Part I: Responses to the concluding observations of the Human Rights Committee</w:t>
      </w:r>
      <w:bookmarkEnd w:id="12"/>
      <w:bookmarkEnd w:id="13"/>
      <w:bookmarkEnd w:id="14"/>
      <w:r w:rsidRPr="0033188A">
        <w:t xml:space="preserve"> </w:t>
      </w:r>
    </w:p>
    <w:p w14:paraId="2B4CB890" w14:textId="77777777" w:rsidR="00A36BB8" w:rsidRPr="0033188A" w:rsidRDefault="00A36BB8" w:rsidP="00C8264D">
      <w:pPr>
        <w:pStyle w:val="H1G"/>
      </w:pPr>
      <w:bookmarkStart w:id="15" w:name="_Toc45282931"/>
      <w:bookmarkStart w:id="16" w:name="_Toc45284436"/>
      <w:bookmarkStart w:id="17" w:name="_Toc45284514"/>
      <w:r w:rsidRPr="0033188A">
        <w:tab/>
        <w:t>A.</w:t>
      </w:r>
      <w:r w:rsidRPr="0033188A">
        <w:tab/>
        <w:t>Recommendation 5 and 6: Disaggregated statistical data</w:t>
      </w:r>
      <w:bookmarkEnd w:id="15"/>
      <w:bookmarkEnd w:id="16"/>
      <w:bookmarkEnd w:id="17"/>
    </w:p>
    <w:p w14:paraId="39512EED" w14:textId="488B96C4" w:rsidR="00A36BB8" w:rsidRPr="0033188A" w:rsidRDefault="00A36BB8" w:rsidP="00A36BB8">
      <w:pPr>
        <w:pStyle w:val="SingleTxtG"/>
      </w:pPr>
      <w:r w:rsidRPr="0033188A">
        <w:t>4.</w:t>
      </w:r>
      <w:r w:rsidRPr="0033188A">
        <w:tab/>
        <w:t>The National Statistics Agencies (NSA) is mandated to collect and compile disaggregated statistical data on the demographic composition of the population and data disaggregated by language group on the enjoyment of economic and social rights</w:t>
      </w:r>
      <w:r w:rsidR="007A48F1">
        <w:t xml:space="preserve">. </w:t>
      </w:r>
      <w:r w:rsidRPr="0033188A">
        <w:t>Below are statistics of the workforce profile of people from marginalised groups, people living with disabilities, in the labour force.</w:t>
      </w:r>
    </w:p>
    <w:p w14:paraId="7A81FFED" w14:textId="77777777" w:rsidR="00A36BB8" w:rsidRPr="0033188A" w:rsidRDefault="00A36BB8" w:rsidP="00A36BB8">
      <w:pPr>
        <w:pStyle w:val="SingleTxtG"/>
      </w:pPr>
      <w:r w:rsidRPr="0033188A">
        <w:br w:type="page"/>
      </w:r>
    </w:p>
    <w:p w14:paraId="68443263" w14:textId="77777777" w:rsidR="00A36BB8" w:rsidRPr="0033188A" w:rsidRDefault="00A36BB8" w:rsidP="00926EEA">
      <w:pPr>
        <w:pStyle w:val="H23G"/>
        <w:spacing w:after="240"/>
      </w:pPr>
      <w:r w:rsidRPr="0033188A">
        <w:lastRenderedPageBreak/>
        <w:tab/>
      </w:r>
      <w:r w:rsidRPr="0033188A">
        <w:tab/>
        <w:t>Table 1: Show the workforce profile</w:t>
      </w:r>
    </w:p>
    <w:tbl>
      <w:tblPr>
        <w:tblW w:w="1020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851"/>
        <w:gridCol w:w="992"/>
        <w:gridCol w:w="709"/>
        <w:gridCol w:w="708"/>
        <w:gridCol w:w="709"/>
        <w:gridCol w:w="709"/>
        <w:gridCol w:w="709"/>
        <w:gridCol w:w="850"/>
        <w:gridCol w:w="851"/>
        <w:gridCol w:w="850"/>
        <w:gridCol w:w="992"/>
      </w:tblGrid>
      <w:tr w:rsidR="00621FB0" w:rsidRPr="0033188A" w14:paraId="313C394E" w14:textId="77777777" w:rsidTr="00B3633C">
        <w:trPr>
          <w:cantSplit/>
          <w:tblHeader/>
        </w:trPr>
        <w:tc>
          <w:tcPr>
            <w:tcW w:w="2127" w:type="dxa"/>
            <w:gridSpan w:val="2"/>
            <w:tcBorders>
              <w:top w:val="single" w:sz="4" w:space="0" w:color="auto"/>
              <w:bottom w:val="single" w:sz="4" w:space="0" w:color="auto"/>
            </w:tcBorders>
            <w:shd w:val="clear" w:color="auto" w:fill="auto"/>
            <w:vAlign w:val="bottom"/>
          </w:tcPr>
          <w:p w14:paraId="1B4DF395" w14:textId="77777777" w:rsidR="00A36BB8" w:rsidRPr="0033188A" w:rsidRDefault="00A36BB8" w:rsidP="009251FF">
            <w:pPr>
              <w:suppressAutoHyphens w:val="0"/>
              <w:spacing w:before="80" w:after="80" w:line="200" w:lineRule="exact"/>
              <w:rPr>
                <w:i/>
                <w:sz w:val="16"/>
              </w:rPr>
            </w:pP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18865906" w14:textId="6B549460" w:rsidR="00A36BB8" w:rsidRPr="0033188A" w:rsidRDefault="00A36BB8" w:rsidP="00182FBD">
            <w:pPr>
              <w:suppressAutoHyphens w:val="0"/>
              <w:spacing w:before="80" w:after="80" w:line="200" w:lineRule="exact"/>
              <w:jc w:val="center"/>
              <w:rPr>
                <w:i/>
                <w:sz w:val="16"/>
              </w:rPr>
            </w:pPr>
            <w:r w:rsidRPr="0033188A">
              <w:rPr>
                <w:i/>
                <w:sz w:val="16"/>
              </w:rPr>
              <w:t>Racially</w:t>
            </w:r>
            <w:r w:rsidR="00DD24C6">
              <w:rPr>
                <w:i/>
                <w:sz w:val="16"/>
              </w:rPr>
              <w:br/>
            </w:r>
            <w:r w:rsidRPr="0033188A">
              <w:rPr>
                <w:i/>
                <w:sz w:val="16"/>
              </w:rPr>
              <w:t xml:space="preserve"> disadvantaged</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C313260" w14:textId="26CD1279" w:rsidR="00A36BB8" w:rsidRPr="0033188A" w:rsidRDefault="00A36BB8" w:rsidP="00182FBD">
            <w:pPr>
              <w:suppressAutoHyphens w:val="0"/>
              <w:spacing w:before="80" w:after="80" w:line="200" w:lineRule="exact"/>
              <w:jc w:val="center"/>
              <w:rPr>
                <w:i/>
                <w:sz w:val="16"/>
              </w:rPr>
            </w:pPr>
            <w:r w:rsidRPr="0033188A">
              <w:rPr>
                <w:i/>
                <w:sz w:val="16"/>
              </w:rPr>
              <w:t>Racially</w:t>
            </w:r>
            <w:r w:rsidR="00DD24C6">
              <w:rPr>
                <w:i/>
                <w:sz w:val="16"/>
              </w:rPr>
              <w:br/>
            </w:r>
            <w:r w:rsidRPr="0033188A">
              <w:rPr>
                <w:i/>
                <w:sz w:val="16"/>
              </w:rPr>
              <w:t xml:space="preserve"> </w:t>
            </w:r>
            <w:r w:rsidR="00AA0B5F" w:rsidRPr="0033188A">
              <w:rPr>
                <w:i/>
                <w:sz w:val="16"/>
              </w:rPr>
              <w:t>a</w:t>
            </w:r>
            <w:r w:rsidRPr="0033188A">
              <w:rPr>
                <w:i/>
                <w:sz w:val="16"/>
              </w:rPr>
              <w:t>dvantaged</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66668D1" w14:textId="77777777" w:rsidR="00A36BB8" w:rsidRPr="0033188A" w:rsidRDefault="00A36BB8" w:rsidP="00F23EC3">
            <w:pPr>
              <w:suppressAutoHyphens w:val="0"/>
              <w:spacing w:before="80" w:after="80" w:line="200" w:lineRule="exact"/>
              <w:jc w:val="center"/>
              <w:rPr>
                <w:i/>
                <w:sz w:val="16"/>
              </w:rPr>
            </w:pPr>
            <w:r w:rsidRPr="0033188A">
              <w:rPr>
                <w:i/>
                <w:sz w:val="16"/>
              </w:rPr>
              <w:t>Persons with disabilities</w:t>
            </w:r>
          </w:p>
        </w:tc>
        <w:tc>
          <w:tcPr>
            <w:tcW w:w="851" w:type="dxa"/>
            <w:tcBorders>
              <w:top w:val="single" w:sz="4" w:space="0" w:color="auto"/>
              <w:left w:val="single" w:sz="24" w:space="0" w:color="FFFFFF" w:themeColor="background1"/>
              <w:bottom w:val="single" w:sz="4" w:space="0" w:color="auto"/>
            </w:tcBorders>
            <w:shd w:val="clear" w:color="auto" w:fill="auto"/>
            <w:vAlign w:val="bottom"/>
          </w:tcPr>
          <w:p w14:paraId="71CFC887" w14:textId="77777777" w:rsidR="00A36BB8" w:rsidRPr="0033188A" w:rsidRDefault="00A36BB8" w:rsidP="00F23EC3">
            <w:pPr>
              <w:suppressAutoHyphens w:val="0"/>
              <w:spacing w:before="80" w:after="80" w:line="200" w:lineRule="exact"/>
              <w:jc w:val="center"/>
              <w:rPr>
                <w:i/>
                <w:sz w:val="16"/>
              </w:rPr>
            </w:pPr>
            <w:r w:rsidRPr="0033188A">
              <w:rPr>
                <w:i/>
                <w:sz w:val="16"/>
              </w:rPr>
              <w:t>Non-Namibian(s)</w:t>
            </w:r>
          </w:p>
        </w:tc>
        <w:tc>
          <w:tcPr>
            <w:tcW w:w="850" w:type="dxa"/>
            <w:tcBorders>
              <w:top w:val="single" w:sz="4" w:space="0" w:color="auto"/>
              <w:bottom w:val="single" w:sz="4" w:space="0" w:color="auto"/>
            </w:tcBorders>
            <w:shd w:val="clear" w:color="auto" w:fill="auto"/>
            <w:vAlign w:val="bottom"/>
          </w:tcPr>
          <w:p w14:paraId="4B4CE27F" w14:textId="77777777" w:rsidR="00A36BB8" w:rsidRPr="0033188A" w:rsidRDefault="00A36BB8" w:rsidP="00F23EC3">
            <w:pPr>
              <w:suppressAutoHyphens w:val="0"/>
              <w:spacing w:before="80" w:after="80" w:line="200" w:lineRule="exact"/>
              <w:jc w:val="center"/>
              <w:rPr>
                <w:i/>
                <w:sz w:val="16"/>
              </w:rPr>
            </w:pPr>
            <w:r w:rsidRPr="0033188A">
              <w:rPr>
                <w:i/>
                <w:sz w:val="16"/>
              </w:rPr>
              <w:t>Total</w:t>
            </w:r>
          </w:p>
        </w:tc>
        <w:tc>
          <w:tcPr>
            <w:tcW w:w="992" w:type="dxa"/>
            <w:tcBorders>
              <w:top w:val="single" w:sz="4" w:space="0" w:color="auto"/>
              <w:bottom w:val="nil"/>
            </w:tcBorders>
            <w:shd w:val="clear" w:color="auto" w:fill="auto"/>
            <w:vAlign w:val="bottom"/>
          </w:tcPr>
          <w:p w14:paraId="5F99FAED" w14:textId="77777777" w:rsidR="00A36BB8" w:rsidRPr="0033188A" w:rsidRDefault="00A36BB8" w:rsidP="00F23EC3">
            <w:pPr>
              <w:suppressAutoHyphens w:val="0"/>
              <w:spacing w:before="80" w:after="80" w:line="200" w:lineRule="exact"/>
              <w:jc w:val="center"/>
              <w:rPr>
                <w:i/>
                <w:sz w:val="16"/>
              </w:rPr>
            </w:pPr>
            <w:r w:rsidRPr="0033188A">
              <w:rPr>
                <w:i/>
                <w:sz w:val="16"/>
              </w:rPr>
              <w:t>Grand Total</w:t>
            </w:r>
          </w:p>
        </w:tc>
      </w:tr>
      <w:tr w:rsidR="00621FB0" w:rsidRPr="0033188A" w14:paraId="6E2B2F49" w14:textId="77777777" w:rsidTr="00DE0651">
        <w:trPr>
          <w:cantSplit/>
        </w:trPr>
        <w:tc>
          <w:tcPr>
            <w:tcW w:w="1276" w:type="dxa"/>
            <w:tcBorders>
              <w:top w:val="single" w:sz="4" w:space="0" w:color="auto"/>
              <w:bottom w:val="single" w:sz="12" w:space="0" w:color="auto"/>
            </w:tcBorders>
            <w:shd w:val="clear" w:color="auto" w:fill="auto"/>
            <w:vAlign w:val="bottom"/>
          </w:tcPr>
          <w:p w14:paraId="60C49499" w14:textId="77777777" w:rsidR="00A36BB8" w:rsidRPr="0033188A" w:rsidRDefault="00A36BB8" w:rsidP="00F23EC3">
            <w:pPr>
              <w:suppressAutoHyphens w:val="0"/>
              <w:spacing w:before="80" w:after="80" w:line="200" w:lineRule="exact"/>
              <w:rPr>
                <w:i/>
                <w:iCs/>
                <w:sz w:val="16"/>
                <w:szCs w:val="16"/>
              </w:rPr>
            </w:pPr>
            <w:r w:rsidRPr="0033188A">
              <w:rPr>
                <w:i/>
                <w:iCs/>
                <w:sz w:val="16"/>
                <w:szCs w:val="16"/>
              </w:rPr>
              <w:t>Job Category</w:t>
            </w:r>
          </w:p>
        </w:tc>
        <w:tc>
          <w:tcPr>
            <w:tcW w:w="851" w:type="dxa"/>
            <w:tcBorders>
              <w:top w:val="single" w:sz="4" w:space="0" w:color="auto"/>
              <w:bottom w:val="single" w:sz="12" w:space="0" w:color="auto"/>
            </w:tcBorders>
            <w:shd w:val="clear" w:color="auto" w:fill="auto"/>
            <w:vAlign w:val="bottom"/>
          </w:tcPr>
          <w:p w14:paraId="708593E3" w14:textId="77777777" w:rsidR="00A36BB8" w:rsidRPr="0033188A" w:rsidRDefault="00A36BB8" w:rsidP="00946C56">
            <w:pPr>
              <w:suppressAutoHyphens w:val="0"/>
              <w:spacing w:before="80" w:after="80" w:line="200" w:lineRule="exact"/>
              <w:jc w:val="right"/>
              <w:rPr>
                <w:i/>
                <w:iCs/>
                <w:sz w:val="16"/>
                <w:szCs w:val="16"/>
              </w:rPr>
            </w:pPr>
            <w:r w:rsidRPr="0033188A">
              <w:rPr>
                <w:i/>
                <w:iCs/>
                <w:sz w:val="16"/>
                <w:szCs w:val="16"/>
              </w:rPr>
              <w:t>Men</w:t>
            </w:r>
          </w:p>
        </w:tc>
        <w:tc>
          <w:tcPr>
            <w:tcW w:w="992" w:type="dxa"/>
            <w:tcBorders>
              <w:top w:val="single" w:sz="4" w:space="0" w:color="auto"/>
              <w:bottom w:val="single" w:sz="12" w:space="0" w:color="auto"/>
            </w:tcBorders>
            <w:shd w:val="clear" w:color="auto" w:fill="auto"/>
            <w:vAlign w:val="bottom"/>
          </w:tcPr>
          <w:p w14:paraId="4F87514B" w14:textId="77777777" w:rsidR="00A36BB8" w:rsidRPr="0033188A" w:rsidRDefault="00A36BB8" w:rsidP="00946C56">
            <w:pPr>
              <w:suppressAutoHyphens w:val="0"/>
              <w:spacing w:before="80" w:after="80" w:line="200" w:lineRule="exact"/>
              <w:jc w:val="right"/>
              <w:rPr>
                <w:i/>
                <w:iCs/>
                <w:sz w:val="16"/>
                <w:szCs w:val="16"/>
              </w:rPr>
            </w:pPr>
            <w:r w:rsidRPr="0033188A">
              <w:rPr>
                <w:i/>
                <w:iCs/>
                <w:sz w:val="16"/>
                <w:szCs w:val="16"/>
              </w:rPr>
              <w:t>Women</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15467E65" w14:textId="77777777" w:rsidR="00A36BB8" w:rsidRPr="0033188A" w:rsidRDefault="00A36BB8" w:rsidP="00946C56">
            <w:pPr>
              <w:suppressAutoHyphens w:val="0"/>
              <w:spacing w:before="80" w:after="80" w:line="200" w:lineRule="exact"/>
              <w:jc w:val="right"/>
              <w:rPr>
                <w:i/>
                <w:iCs/>
                <w:sz w:val="16"/>
                <w:szCs w:val="16"/>
              </w:rPr>
            </w:pPr>
            <w:r w:rsidRPr="0033188A">
              <w:rPr>
                <w:i/>
                <w:iCs/>
                <w:sz w:val="16"/>
                <w:szCs w:val="16"/>
              </w:rPr>
              <w:t>Men</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4C6B9B7E" w14:textId="77777777" w:rsidR="00A36BB8" w:rsidRPr="0033188A" w:rsidRDefault="00A36BB8" w:rsidP="00946C56">
            <w:pPr>
              <w:suppressAutoHyphens w:val="0"/>
              <w:spacing w:before="80" w:after="80" w:line="200" w:lineRule="exact"/>
              <w:jc w:val="right"/>
              <w:rPr>
                <w:i/>
                <w:iCs/>
                <w:sz w:val="16"/>
                <w:szCs w:val="16"/>
              </w:rPr>
            </w:pPr>
            <w:r w:rsidRPr="0033188A">
              <w:rPr>
                <w:i/>
                <w:iCs/>
                <w:sz w:val="16"/>
                <w:szCs w:val="16"/>
              </w:rPr>
              <w:t>Women</w:t>
            </w:r>
          </w:p>
        </w:tc>
        <w:tc>
          <w:tcPr>
            <w:tcW w:w="709" w:type="dxa"/>
            <w:tcBorders>
              <w:top w:val="single" w:sz="4" w:space="0" w:color="auto"/>
              <w:bottom w:val="single" w:sz="12" w:space="0" w:color="auto"/>
            </w:tcBorders>
            <w:shd w:val="clear" w:color="auto" w:fill="auto"/>
            <w:vAlign w:val="bottom"/>
          </w:tcPr>
          <w:p w14:paraId="57391075" w14:textId="77777777" w:rsidR="00A36BB8" w:rsidRPr="0033188A" w:rsidRDefault="00A36BB8" w:rsidP="00946C56">
            <w:pPr>
              <w:suppressAutoHyphens w:val="0"/>
              <w:spacing w:before="80" w:after="80" w:line="200" w:lineRule="exact"/>
              <w:jc w:val="right"/>
              <w:rPr>
                <w:i/>
                <w:iCs/>
                <w:sz w:val="16"/>
                <w:szCs w:val="16"/>
              </w:rPr>
            </w:pPr>
            <w:r w:rsidRPr="0033188A">
              <w:rPr>
                <w:i/>
                <w:iCs/>
                <w:sz w:val="16"/>
                <w:szCs w:val="16"/>
              </w:rPr>
              <w:t>Men</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4339309F" w14:textId="77777777" w:rsidR="00A36BB8" w:rsidRPr="0033188A" w:rsidRDefault="00A36BB8" w:rsidP="00946C56">
            <w:pPr>
              <w:suppressAutoHyphens w:val="0"/>
              <w:spacing w:before="80" w:after="80" w:line="200" w:lineRule="exact"/>
              <w:jc w:val="right"/>
              <w:rPr>
                <w:i/>
                <w:iCs/>
                <w:sz w:val="16"/>
                <w:szCs w:val="16"/>
              </w:rPr>
            </w:pPr>
            <w:r w:rsidRPr="0033188A">
              <w:rPr>
                <w:i/>
                <w:iCs/>
                <w:sz w:val="16"/>
                <w:szCs w:val="16"/>
              </w:rPr>
              <w:t>Women</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040B0E9E" w14:textId="77777777" w:rsidR="00A36BB8" w:rsidRPr="0033188A" w:rsidRDefault="00A36BB8" w:rsidP="00946C56">
            <w:pPr>
              <w:suppressAutoHyphens w:val="0"/>
              <w:spacing w:before="80" w:after="80" w:line="200" w:lineRule="exact"/>
              <w:jc w:val="right"/>
              <w:rPr>
                <w:i/>
                <w:iCs/>
                <w:sz w:val="16"/>
                <w:szCs w:val="16"/>
              </w:rPr>
            </w:pPr>
            <w:r w:rsidRPr="0033188A">
              <w:rPr>
                <w:i/>
                <w:iCs/>
                <w:sz w:val="16"/>
                <w:szCs w:val="16"/>
              </w:rPr>
              <w:t>Men</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373C887C" w14:textId="77777777" w:rsidR="00A36BB8" w:rsidRPr="0033188A" w:rsidRDefault="00A36BB8" w:rsidP="00946C56">
            <w:pPr>
              <w:suppressAutoHyphens w:val="0"/>
              <w:spacing w:before="80" w:after="80" w:line="200" w:lineRule="exact"/>
              <w:jc w:val="right"/>
              <w:rPr>
                <w:i/>
                <w:iCs/>
                <w:sz w:val="16"/>
                <w:szCs w:val="16"/>
              </w:rPr>
            </w:pPr>
            <w:r w:rsidRPr="0033188A">
              <w:rPr>
                <w:i/>
                <w:iCs/>
                <w:sz w:val="16"/>
                <w:szCs w:val="16"/>
              </w:rPr>
              <w:t>Women</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284CC2A8" w14:textId="77777777" w:rsidR="00A36BB8" w:rsidRPr="0033188A" w:rsidRDefault="00A36BB8" w:rsidP="00946C56">
            <w:pPr>
              <w:suppressAutoHyphens w:val="0"/>
              <w:spacing w:before="80" w:after="80" w:line="200" w:lineRule="exact"/>
              <w:jc w:val="right"/>
              <w:rPr>
                <w:i/>
                <w:iCs/>
                <w:sz w:val="16"/>
                <w:szCs w:val="16"/>
              </w:rPr>
            </w:pPr>
            <w:r w:rsidRPr="0033188A">
              <w:rPr>
                <w:i/>
                <w:iCs/>
                <w:sz w:val="16"/>
                <w:szCs w:val="16"/>
              </w:rPr>
              <w:t>Men</w:t>
            </w:r>
          </w:p>
        </w:tc>
        <w:tc>
          <w:tcPr>
            <w:tcW w:w="850" w:type="dxa"/>
            <w:tcBorders>
              <w:top w:val="single" w:sz="4" w:space="0" w:color="auto"/>
              <w:bottom w:val="single" w:sz="12" w:space="0" w:color="auto"/>
            </w:tcBorders>
            <w:shd w:val="clear" w:color="auto" w:fill="auto"/>
            <w:vAlign w:val="bottom"/>
          </w:tcPr>
          <w:p w14:paraId="23D4770F" w14:textId="77777777" w:rsidR="00A36BB8" w:rsidRPr="0033188A" w:rsidRDefault="00A36BB8" w:rsidP="00946C56">
            <w:pPr>
              <w:suppressAutoHyphens w:val="0"/>
              <w:spacing w:before="80" w:after="80" w:line="200" w:lineRule="exact"/>
              <w:jc w:val="right"/>
              <w:rPr>
                <w:i/>
                <w:iCs/>
                <w:sz w:val="16"/>
                <w:szCs w:val="16"/>
              </w:rPr>
            </w:pPr>
            <w:r w:rsidRPr="0033188A">
              <w:rPr>
                <w:i/>
                <w:iCs/>
                <w:sz w:val="16"/>
                <w:szCs w:val="16"/>
              </w:rPr>
              <w:t>Women</w:t>
            </w:r>
          </w:p>
        </w:tc>
        <w:tc>
          <w:tcPr>
            <w:tcW w:w="992" w:type="dxa"/>
            <w:tcBorders>
              <w:top w:val="nil"/>
              <w:bottom w:val="single" w:sz="12" w:space="0" w:color="auto"/>
            </w:tcBorders>
            <w:shd w:val="clear" w:color="auto" w:fill="auto"/>
            <w:vAlign w:val="bottom"/>
          </w:tcPr>
          <w:p w14:paraId="28E82DA1" w14:textId="77777777" w:rsidR="00A36BB8" w:rsidRPr="0033188A" w:rsidRDefault="00A36BB8" w:rsidP="00946C56">
            <w:pPr>
              <w:suppressAutoHyphens w:val="0"/>
              <w:spacing w:before="80" w:after="80" w:line="200" w:lineRule="exact"/>
              <w:jc w:val="right"/>
              <w:rPr>
                <w:i/>
                <w:iCs/>
                <w:sz w:val="16"/>
                <w:szCs w:val="16"/>
              </w:rPr>
            </w:pPr>
          </w:p>
        </w:tc>
      </w:tr>
      <w:tr w:rsidR="00621FB0" w:rsidRPr="0033188A" w14:paraId="6B6C8689" w14:textId="77777777" w:rsidTr="001B50BA">
        <w:tc>
          <w:tcPr>
            <w:tcW w:w="1276" w:type="dxa"/>
            <w:tcBorders>
              <w:top w:val="single" w:sz="12" w:space="0" w:color="auto"/>
            </w:tcBorders>
            <w:shd w:val="clear" w:color="auto" w:fill="auto"/>
            <w:vAlign w:val="bottom"/>
          </w:tcPr>
          <w:p w14:paraId="09C1ED66" w14:textId="77777777" w:rsidR="00A36BB8" w:rsidRPr="0033188A" w:rsidRDefault="00A36BB8" w:rsidP="00C8264D">
            <w:pPr>
              <w:suppressAutoHyphens w:val="0"/>
              <w:spacing w:before="40" w:after="40" w:line="220" w:lineRule="exact"/>
              <w:ind w:right="113"/>
              <w:rPr>
                <w:sz w:val="18"/>
              </w:rPr>
            </w:pPr>
            <w:r w:rsidRPr="0033188A">
              <w:rPr>
                <w:sz w:val="18"/>
              </w:rPr>
              <w:t>Executive Directors</w:t>
            </w:r>
          </w:p>
        </w:tc>
        <w:tc>
          <w:tcPr>
            <w:tcW w:w="851" w:type="dxa"/>
            <w:tcBorders>
              <w:top w:val="single" w:sz="12" w:space="0" w:color="auto"/>
            </w:tcBorders>
            <w:shd w:val="clear" w:color="auto" w:fill="auto"/>
            <w:vAlign w:val="bottom"/>
          </w:tcPr>
          <w:p w14:paraId="6FBD087E" w14:textId="77777777" w:rsidR="00A36BB8" w:rsidRPr="0033188A" w:rsidRDefault="00A36BB8" w:rsidP="00946C56">
            <w:pPr>
              <w:suppressAutoHyphens w:val="0"/>
              <w:spacing w:before="40" w:after="40" w:line="220" w:lineRule="exact"/>
              <w:ind w:right="113"/>
              <w:jc w:val="right"/>
              <w:rPr>
                <w:sz w:val="18"/>
              </w:rPr>
            </w:pPr>
            <w:r w:rsidRPr="0033188A">
              <w:rPr>
                <w:sz w:val="18"/>
              </w:rPr>
              <w:t>294</w:t>
            </w:r>
          </w:p>
        </w:tc>
        <w:tc>
          <w:tcPr>
            <w:tcW w:w="992" w:type="dxa"/>
            <w:tcBorders>
              <w:top w:val="single" w:sz="12" w:space="0" w:color="auto"/>
            </w:tcBorders>
            <w:shd w:val="clear" w:color="auto" w:fill="auto"/>
            <w:vAlign w:val="bottom"/>
          </w:tcPr>
          <w:p w14:paraId="41FBAA95" w14:textId="77777777" w:rsidR="00A36BB8" w:rsidRPr="0033188A" w:rsidRDefault="00A36BB8" w:rsidP="00946C56">
            <w:pPr>
              <w:suppressAutoHyphens w:val="0"/>
              <w:spacing w:before="40" w:after="40" w:line="220" w:lineRule="exact"/>
              <w:ind w:right="113"/>
              <w:jc w:val="right"/>
              <w:rPr>
                <w:sz w:val="18"/>
              </w:rPr>
            </w:pPr>
            <w:r w:rsidRPr="0033188A">
              <w:rPr>
                <w:sz w:val="18"/>
              </w:rPr>
              <w:t>92</w:t>
            </w:r>
          </w:p>
        </w:tc>
        <w:tc>
          <w:tcPr>
            <w:tcW w:w="709" w:type="dxa"/>
            <w:tcBorders>
              <w:top w:val="single" w:sz="12" w:space="0" w:color="auto"/>
              <w:bottom w:val="nil"/>
              <w:right w:val="nil"/>
            </w:tcBorders>
            <w:shd w:val="clear" w:color="auto" w:fill="auto"/>
            <w:vAlign w:val="bottom"/>
          </w:tcPr>
          <w:p w14:paraId="6ECBE3AD" w14:textId="77777777" w:rsidR="00A36BB8" w:rsidRPr="0033188A" w:rsidRDefault="00A36BB8" w:rsidP="00946C56">
            <w:pPr>
              <w:suppressAutoHyphens w:val="0"/>
              <w:spacing w:before="40" w:after="40" w:line="220" w:lineRule="exact"/>
              <w:ind w:right="113"/>
              <w:jc w:val="right"/>
              <w:rPr>
                <w:sz w:val="18"/>
              </w:rPr>
            </w:pPr>
            <w:r w:rsidRPr="0033188A">
              <w:rPr>
                <w:sz w:val="18"/>
              </w:rPr>
              <w:t>579</w:t>
            </w:r>
          </w:p>
        </w:tc>
        <w:tc>
          <w:tcPr>
            <w:tcW w:w="708" w:type="dxa"/>
            <w:tcBorders>
              <w:top w:val="single" w:sz="12" w:space="0" w:color="auto"/>
              <w:left w:val="nil"/>
              <w:bottom w:val="nil"/>
            </w:tcBorders>
            <w:shd w:val="clear" w:color="auto" w:fill="auto"/>
            <w:vAlign w:val="bottom"/>
          </w:tcPr>
          <w:p w14:paraId="1EEA63FA" w14:textId="77777777" w:rsidR="00A36BB8" w:rsidRPr="0033188A" w:rsidRDefault="00A36BB8" w:rsidP="00946C56">
            <w:pPr>
              <w:suppressAutoHyphens w:val="0"/>
              <w:spacing w:before="40" w:after="40" w:line="220" w:lineRule="exact"/>
              <w:ind w:right="113"/>
              <w:jc w:val="right"/>
              <w:rPr>
                <w:sz w:val="18"/>
              </w:rPr>
            </w:pPr>
            <w:r w:rsidRPr="0033188A">
              <w:rPr>
                <w:sz w:val="18"/>
              </w:rPr>
              <w:t>129</w:t>
            </w:r>
          </w:p>
        </w:tc>
        <w:tc>
          <w:tcPr>
            <w:tcW w:w="709" w:type="dxa"/>
            <w:tcBorders>
              <w:top w:val="single" w:sz="12" w:space="0" w:color="auto"/>
            </w:tcBorders>
            <w:shd w:val="clear" w:color="auto" w:fill="auto"/>
            <w:vAlign w:val="bottom"/>
          </w:tcPr>
          <w:p w14:paraId="210A38AD" w14:textId="77777777" w:rsidR="00A36BB8" w:rsidRPr="0033188A" w:rsidRDefault="00A36BB8" w:rsidP="00946C56">
            <w:pPr>
              <w:suppressAutoHyphens w:val="0"/>
              <w:spacing w:before="40" w:after="40" w:line="220" w:lineRule="exact"/>
              <w:ind w:right="113"/>
              <w:jc w:val="right"/>
              <w:rPr>
                <w:sz w:val="18"/>
              </w:rPr>
            </w:pPr>
            <w:r w:rsidRPr="0033188A">
              <w:rPr>
                <w:sz w:val="18"/>
              </w:rPr>
              <w:t>7</w:t>
            </w:r>
          </w:p>
        </w:tc>
        <w:tc>
          <w:tcPr>
            <w:tcW w:w="709" w:type="dxa"/>
            <w:tcBorders>
              <w:top w:val="single" w:sz="12" w:space="0" w:color="auto"/>
              <w:bottom w:val="nil"/>
              <w:right w:val="nil"/>
            </w:tcBorders>
            <w:shd w:val="clear" w:color="auto" w:fill="auto"/>
            <w:vAlign w:val="bottom"/>
          </w:tcPr>
          <w:p w14:paraId="202D09EF" w14:textId="77777777" w:rsidR="00A36BB8" w:rsidRPr="0033188A" w:rsidRDefault="00A36BB8" w:rsidP="00946C56">
            <w:pPr>
              <w:suppressAutoHyphens w:val="0"/>
              <w:spacing w:before="40" w:after="40" w:line="220" w:lineRule="exact"/>
              <w:ind w:right="113"/>
              <w:jc w:val="right"/>
              <w:rPr>
                <w:sz w:val="18"/>
              </w:rPr>
            </w:pPr>
            <w:r w:rsidRPr="0033188A">
              <w:rPr>
                <w:sz w:val="18"/>
              </w:rPr>
              <w:t>3</w:t>
            </w:r>
          </w:p>
        </w:tc>
        <w:tc>
          <w:tcPr>
            <w:tcW w:w="709" w:type="dxa"/>
            <w:tcBorders>
              <w:top w:val="single" w:sz="12" w:space="0" w:color="auto"/>
              <w:left w:val="nil"/>
              <w:bottom w:val="nil"/>
            </w:tcBorders>
            <w:shd w:val="clear" w:color="auto" w:fill="auto"/>
            <w:vAlign w:val="bottom"/>
          </w:tcPr>
          <w:p w14:paraId="7AE2DB6E" w14:textId="77777777" w:rsidR="00A36BB8" w:rsidRPr="0033188A" w:rsidRDefault="00A36BB8" w:rsidP="00946C56">
            <w:pPr>
              <w:suppressAutoHyphens w:val="0"/>
              <w:spacing w:before="40" w:after="40" w:line="220" w:lineRule="exact"/>
              <w:ind w:right="113"/>
              <w:jc w:val="right"/>
              <w:rPr>
                <w:sz w:val="18"/>
              </w:rPr>
            </w:pPr>
            <w:r w:rsidRPr="0033188A">
              <w:rPr>
                <w:sz w:val="18"/>
              </w:rPr>
              <w:t>128</w:t>
            </w:r>
          </w:p>
        </w:tc>
        <w:tc>
          <w:tcPr>
            <w:tcW w:w="850" w:type="dxa"/>
            <w:tcBorders>
              <w:top w:val="single" w:sz="12" w:space="0" w:color="auto"/>
              <w:bottom w:val="nil"/>
              <w:right w:val="nil"/>
            </w:tcBorders>
            <w:shd w:val="clear" w:color="auto" w:fill="auto"/>
            <w:vAlign w:val="bottom"/>
          </w:tcPr>
          <w:p w14:paraId="6C090158" w14:textId="77777777" w:rsidR="00A36BB8" w:rsidRPr="0033188A" w:rsidRDefault="00A36BB8" w:rsidP="00946C56">
            <w:pPr>
              <w:suppressAutoHyphens w:val="0"/>
              <w:spacing w:before="40" w:after="40" w:line="220" w:lineRule="exact"/>
              <w:ind w:right="113"/>
              <w:jc w:val="right"/>
              <w:rPr>
                <w:sz w:val="18"/>
              </w:rPr>
            </w:pPr>
            <w:r w:rsidRPr="0033188A">
              <w:rPr>
                <w:sz w:val="18"/>
              </w:rPr>
              <w:t>36</w:t>
            </w:r>
          </w:p>
        </w:tc>
        <w:tc>
          <w:tcPr>
            <w:tcW w:w="851" w:type="dxa"/>
            <w:tcBorders>
              <w:top w:val="single" w:sz="12" w:space="0" w:color="auto"/>
              <w:left w:val="nil"/>
              <w:bottom w:val="nil"/>
            </w:tcBorders>
            <w:shd w:val="clear" w:color="auto" w:fill="auto"/>
            <w:vAlign w:val="bottom"/>
          </w:tcPr>
          <w:p w14:paraId="30858CDF" w14:textId="063B171C" w:rsidR="00A36BB8" w:rsidRPr="0033188A" w:rsidRDefault="00A36BB8" w:rsidP="00946C56">
            <w:pPr>
              <w:suppressAutoHyphens w:val="0"/>
              <w:spacing w:before="40" w:after="40" w:line="220" w:lineRule="exact"/>
              <w:ind w:right="113"/>
              <w:jc w:val="right"/>
              <w:rPr>
                <w:sz w:val="18"/>
              </w:rPr>
            </w:pPr>
            <w:r w:rsidRPr="0033188A">
              <w:rPr>
                <w:sz w:val="18"/>
              </w:rPr>
              <w:t>1</w:t>
            </w:r>
            <w:r w:rsidR="001B43FD" w:rsidRPr="0033188A">
              <w:rPr>
                <w:sz w:val="18"/>
              </w:rPr>
              <w:t xml:space="preserve"> </w:t>
            </w:r>
            <w:r w:rsidRPr="0033188A">
              <w:rPr>
                <w:sz w:val="18"/>
              </w:rPr>
              <w:t>008</w:t>
            </w:r>
          </w:p>
        </w:tc>
        <w:tc>
          <w:tcPr>
            <w:tcW w:w="850" w:type="dxa"/>
            <w:tcBorders>
              <w:top w:val="single" w:sz="12" w:space="0" w:color="auto"/>
            </w:tcBorders>
            <w:shd w:val="clear" w:color="auto" w:fill="auto"/>
            <w:vAlign w:val="bottom"/>
          </w:tcPr>
          <w:p w14:paraId="0E7A2340" w14:textId="77777777" w:rsidR="00A36BB8" w:rsidRPr="0033188A" w:rsidRDefault="00A36BB8" w:rsidP="00946C56">
            <w:pPr>
              <w:suppressAutoHyphens w:val="0"/>
              <w:spacing w:before="40" w:after="40" w:line="220" w:lineRule="exact"/>
              <w:ind w:right="113"/>
              <w:jc w:val="right"/>
              <w:rPr>
                <w:sz w:val="18"/>
              </w:rPr>
            </w:pPr>
            <w:r w:rsidRPr="0033188A">
              <w:rPr>
                <w:sz w:val="18"/>
              </w:rPr>
              <w:t>260</w:t>
            </w:r>
          </w:p>
        </w:tc>
        <w:tc>
          <w:tcPr>
            <w:tcW w:w="992" w:type="dxa"/>
            <w:tcBorders>
              <w:top w:val="single" w:sz="12" w:space="0" w:color="auto"/>
            </w:tcBorders>
            <w:shd w:val="clear" w:color="auto" w:fill="auto"/>
            <w:vAlign w:val="bottom"/>
          </w:tcPr>
          <w:p w14:paraId="7EA718BA" w14:textId="23F2363C" w:rsidR="00A36BB8" w:rsidRPr="0033188A" w:rsidRDefault="00A36BB8" w:rsidP="00946C56">
            <w:pPr>
              <w:suppressAutoHyphens w:val="0"/>
              <w:spacing w:before="40" w:after="40" w:line="220" w:lineRule="exact"/>
              <w:ind w:right="113"/>
              <w:jc w:val="right"/>
              <w:rPr>
                <w:sz w:val="18"/>
              </w:rPr>
            </w:pPr>
            <w:r w:rsidRPr="0033188A">
              <w:rPr>
                <w:sz w:val="18"/>
              </w:rPr>
              <w:t>1</w:t>
            </w:r>
            <w:r w:rsidR="001B43FD" w:rsidRPr="0033188A">
              <w:rPr>
                <w:sz w:val="18"/>
              </w:rPr>
              <w:t xml:space="preserve"> </w:t>
            </w:r>
            <w:r w:rsidRPr="0033188A">
              <w:rPr>
                <w:sz w:val="18"/>
              </w:rPr>
              <w:t>268</w:t>
            </w:r>
          </w:p>
        </w:tc>
      </w:tr>
      <w:tr w:rsidR="00621FB0" w:rsidRPr="0033188A" w14:paraId="481F1A6D" w14:textId="77777777" w:rsidTr="001B50BA">
        <w:tc>
          <w:tcPr>
            <w:tcW w:w="1276" w:type="dxa"/>
            <w:shd w:val="clear" w:color="auto" w:fill="auto"/>
            <w:vAlign w:val="bottom"/>
          </w:tcPr>
          <w:p w14:paraId="3D72366C" w14:textId="77777777" w:rsidR="00A36BB8" w:rsidRPr="0033188A" w:rsidRDefault="00A36BB8" w:rsidP="00C8264D">
            <w:pPr>
              <w:suppressAutoHyphens w:val="0"/>
              <w:spacing w:before="40" w:after="40" w:line="220" w:lineRule="exact"/>
              <w:ind w:right="113"/>
              <w:rPr>
                <w:sz w:val="18"/>
              </w:rPr>
            </w:pPr>
            <w:r w:rsidRPr="0033188A">
              <w:rPr>
                <w:sz w:val="18"/>
              </w:rPr>
              <w:t>Senior Management</w:t>
            </w:r>
          </w:p>
        </w:tc>
        <w:tc>
          <w:tcPr>
            <w:tcW w:w="851" w:type="dxa"/>
            <w:shd w:val="clear" w:color="auto" w:fill="auto"/>
            <w:vAlign w:val="bottom"/>
          </w:tcPr>
          <w:p w14:paraId="619EA26D" w14:textId="1E1763F5" w:rsidR="00A36BB8" w:rsidRPr="0033188A" w:rsidRDefault="00A36BB8" w:rsidP="00946C56">
            <w:pPr>
              <w:suppressAutoHyphens w:val="0"/>
              <w:spacing w:before="40" w:after="40" w:line="220" w:lineRule="exact"/>
              <w:ind w:right="113"/>
              <w:jc w:val="right"/>
              <w:rPr>
                <w:sz w:val="18"/>
              </w:rPr>
            </w:pPr>
            <w:r w:rsidRPr="0033188A">
              <w:rPr>
                <w:sz w:val="18"/>
              </w:rPr>
              <w:t>1</w:t>
            </w:r>
            <w:r w:rsidR="001B43FD" w:rsidRPr="0033188A">
              <w:rPr>
                <w:sz w:val="18"/>
              </w:rPr>
              <w:t xml:space="preserve"> </w:t>
            </w:r>
            <w:r w:rsidRPr="0033188A">
              <w:rPr>
                <w:sz w:val="18"/>
              </w:rPr>
              <w:t>039</w:t>
            </w:r>
          </w:p>
        </w:tc>
        <w:tc>
          <w:tcPr>
            <w:tcW w:w="992" w:type="dxa"/>
            <w:shd w:val="clear" w:color="auto" w:fill="auto"/>
            <w:vAlign w:val="bottom"/>
          </w:tcPr>
          <w:p w14:paraId="1DCA1D98" w14:textId="77777777" w:rsidR="00A36BB8" w:rsidRPr="0033188A" w:rsidRDefault="00A36BB8" w:rsidP="00946C56">
            <w:pPr>
              <w:suppressAutoHyphens w:val="0"/>
              <w:spacing w:before="40" w:after="40" w:line="220" w:lineRule="exact"/>
              <w:ind w:right="113"/>
              <w:jc w:val="right"/>
              <w:rPr>
                <w:sz w:val="18"/>
              </w:rPr>
            </w:pPr>
            <w:r w:rsidRPr="0033188A">
              <w:rPr>
                <w:sz w:val="18"/>
              </w:rPr>
              <w:t>699</w:t>
            </w:r>
          </w:p>
        </w:tc>
        <w:tc>
          <w:tcPr>
            <w:tcW w:w="709" w:type="dxa"/>
            <w:tcBorders>
              <w:top w:val="nil"/>
            </w:tcBorders>
            <w:shd w:val="clear" w:color="auto" w:fill="auto"/>
            <w:vAlign w:val="bottom"/>
          </w:tcPr>
          <w:p w14:paraId="6DDE1C91" w14:textId="77777777" w:rsidR="00A36BB8" w:rsidRPr="0033188A" w:rsidRDefault="00A36BB8" w:rsidP="00946C56">
            <w:pPr>
              <w:suppressAutoHyphens w:val="0"/>
              <w:spacing w:before="40" w:after="40" w:line="220" w:lineRule="exact"/>
              <w:ind w:right="113"/>
              <w:jc w:val="right"/>
              <w:rPr>
                <w:sz w:val="18"/>
              </w:rPr>
            </w:pPr>
            <w:r w:rsidRPr="0033188A">
              <w:rPr>
                <w:sz w:val="18"/>
              </w:rPr>
              <w:t>992</w:t>
            </w:r>
          </w:p>
        </w:tc>
        <w:tc>
          <w:tcPr>
            <w:tcW w:w="708" w:type="dxa"/>
            <w:tcBorders>
              <w:top w:val="nil"/>
            </w:tcBorders>
            <w:shd w:val="clear" w:color="auto" w:fill="auto"/>
            <w:vAlign w:val="bottom"/>
          </w:tcPr>
          <w:p w14:paraId="7CFAEA65" w14:textId="77777777" w:rsidR="00A36BB8" w:rsidRPr="0033188A" w:rsidRDefault="00A36BB8" w:rsidP="00946C56">
            <w:pPr>
              <w:suppressAutoHyphens w:val="0"/>
              <w:spacing w:before="40" w:after="40" w:line="220" w:lineRule="exact"/>
              <w:ind w:right="113"/>
              <w:jc w:val="right"/>
              <w:rPr>
                <w:sz w:val="18"/>
              </w:rPr>
            </w:pPr>
            <w:r w:rsidRPr="0033188A">
              <w:rPr>
                <w:sz w:val="18"/>
              </w:rPr>
              <w:t>512</w:t>
            </w:r>
          </w:p>
        </w:tc>
        <w:tc>
          <w:tcPr>
            <w:tcW w:w="709" w:type="dxa"/>
            <w:shd w:val="clear" w:color="auto" w:fill="auto"/>
            <w:vAlign w:val="bottom"/>
          </w:tcPr>
          <w:p w14:paraId="40FF317B" w14:textId="77777777" w:rsidR="00A36BB8" w:rsidRPr="0033188A" w:rsidRDefault="00A36BB8" w:rsidP="00946C56">
            <w:pPr>
              <w:suppressAutoHyphens w:val="0"/>
              <w:spacing w:before="40" w:after="40" w:line="220" w:lineRule="exact"/>
              <w:ind w:right="113"/>
              <w:jc w:val="right"/>
              <w:rPr>
                <w:sz w:val="18"/>
              </w:rPr>
            </w:pPr>
            <w:r w:rsidRPr="0033188A">
              <w:rPr>
                <w:sz w:val="18"/>
              </w:rPr>
              <w:t>24</w:t>
            </w:r>
          </w:p>
        </w:tc>
        <w:tc>
          <w:tcPr>
            <w:tcW w:w="709" w:type="dxa"/>
            <w:tcBorders>
              <w:top w:val="nil"/>
            </w:tcBorders>
            <w:shd w:val="clear" w:color="auto" w:fill="auto"/>
            <w:vAlign w:val="bottom"/>
          </w:tcPr>
          <w:p w14:paraId="191A2137" w14:textId="77777777" w:rsidR="00A36BB8" w:rsidRPr="0033188A" w:rsidRDefault="00A36BB8" w:rsidP="00946C56">
            <w:pPr>
              <w:suppressAutoHyphens w:val="0"/>
              <w:spacing w:before="40" w:after="40" w:line="220" w:lineRule="exact"/>
              <w:ind w:right="113"/>
              <w:jc w:val="right"/>
              <w:rPr>
                <w:sz w:val="18"/>
              </w:rPr>
            </w:pPr>
            <w:r w:rsidRPr="0033188A">
              <w:rPr>
                <w:sz w:val="18"/>
              </w:rPr>
              <w:t>6</w:t>
            </w:r>
          </w:p>
        </w:tc>
        <w:tc>
          <w:tcPr>
            <w:tcW w:w="709" w:type="dxa"/>
            <w:tcBorders>
              <w:top w:val="nil"/>
            </w:tcBorders>
            <w:shd w:val="clear" w:color="auto" w:fill="auto"/>
            <w:vAlign w:val="bottom"/>
          </w:tcPr>
          <w:p w14:paraId="1A78F32E" w14:textId="77777777" w:rsidR="00A36BB8" w:rsidRPr="0033188A" w:rsidRDefault="00A36BB8" w:rsidP="00946C56">
            <w:pPr>
              <w:suppressAutoHyphens w:val="0"/>
              <w:spacing w:before="40" w:after="40" w:line="220" w:lineRule="exact"/>
              <w:ind w:right="113"/>
              <w:jc w:val="right"/>
              <w:rPr>
                <w:sz w:val="18"/>
              </w:rPr>
            </w:pPr>
            <w:r w:rsidRPr="0033188A">
              <w:rPr>
                <w:sz w:val="18"/>
              </w:rPr>
              <w:t>351</w:t>
            </w:r>
          </w:p>
        </w:tc>
        <w:tc>
          <w:tcPr>
            <w:tcW w:w="850" w:type="dxa"/>
            <w:tcBorders>
              <w:top w:val="nil"/>
            </w:tcBorders>
            <w:shd w:val="clear" w:color="auto" w:fill="auto"/>
            <w:vAlign w:val="bottom"/>
          </w:tcPr>
          <w:p w14:paraId="2D15E808" w14:textId="77777777" w:rsidR="00A36BB8" w:rsidRPr="0033188A" w:rsidRDefault="00A36BB8" w:rsidP="00946C56">
            <w:pPr>
              <w:suppressAutoHyphens w:val="0"/>
              <w:spacing w:before="40" w:after="40" w:line="220" w:lineRule="exact"/>
              <w:ind w:right="113"/>
              <w:jc w:val="right"/>
              <w:rPr>
                <w:sz w:val="18"/>
              </w:rPr>
            </w:pPr>
            <w:r w:rsidRPr="0033188A">
              <w:rPr>
                <w:sz w:val="18"/>
              </w:rPr>
              <w:t>88</w:t>
            </w:r>
          </w:p>
        </w:tc>
        <w:tc>
          <w:tcPr>
            <w:tcW w:w="851" w:type="dxa"/>
            <w:tcBorders>
              <w:top w:val="nil"/>
            </w:tcBorders>
            <w:shd w:val="clear" w:color="auto" w:fill="auto"/>
            <w:vAlign w:val="bottom"/>
          </w:tcPr>
          <w:p w14:paraId="3C7336D9" w14:textId="02625E69" w:rsidR="00A36BB8" w:rsidRPr="0033188A" w:rsidRDefault="00A36BB8" w:rsidP="00946C56">
            <w:pPr>
              <w:suppressAutoHyphens w:val="0"/>
              <w:spacing w:before="40" w:after="40" w:line="220" w:lineRule="exact"/>
              <w:ind w:right="113"/>
              <w:jc w:val="right"/>
              <w:rPr>
                <w:sz w:val="18"/>
              </w:rPr>
            </w:pPr>
            <w:r w:rsidRPr="0033188A">
              <w:rPr>
                <w:sz w:val="18"/>
              </w:rPr>
              <w:t>2</w:t>
            </w:r>
            <w:r w:rsidR="001B43FD" w:rsidRPr="0033188A">
              <w:rPr>
                <w:sz w:val="18"/>
              </w:rPr>
              <w:t xml:space="preserve"> </w:t>
            </w:r>
            <w:r w:rsidRPr="0033188A">
              <w:rPr>
                <w:sz w:val="18"/>
              </w:rPr>
              <w:t>406</w:t>
            </w:r>
          </w:p>
        </w:tc>
        <w:tc>
          <w:tcPr>
            <w:tcW w:w="850" w:type="dxa"/>
            <w:shd w:val="clear" w:color="auto" w:fill="auto"/>
            <w:vAlign w:val="bottom"/>
          </w:tcPr>
          <w:p w14:paraId="2B0C08A9" w14:textId="12CCA2A9" w:rsidR="00A36BB8" w:rsidRPr="0033188A" w:rsidRDefault="00A36BB8" w:rsidP="00946C56">
            <w:pPr>
              <w:suppressAutoHyphens w:val="0"/>
              <w:spacing w:before="40" w:after="40" w:line="220" w:lineRule="exact"/>
              <w:ind w:right="113"/>
              <w:jc w:val="right"/>
              <w:rPr>
                <w:sz w:val="18"/>
              </w:rPr>
            </w:pPr>
            <w:r w:rsidRPr="0033188A">
              <w:rPr>
                <w:sz w:val="18"/>
              </w:rPr>
              <w:t>1</w:t>
            </w:r>
            <w:r w:rsidR="001B43FD" w:rsidRPr="0033188A">
              <w:rPr>
                <w:sz w:val="18"/>
              </w:rPr>
              <w:t xml:space="preserve"> </w:t>
            </w:r>
            <w:r w:rsidRPr="0033188A">
              <w:rPr>
                <w:sz w:val="18"/>
              </w:rPr>
              <w:t>305</w:t>
            </w:r>
          </w:p>
        </w:tc>
        <w:tc>
          <w:tcPr>
            <w:tcW w:w="992" w:type="dxa"/>
            <w:shd w:val="clear" w:color="auto" w:fill="auto"/>
            <w:vAlign w:val="bottom"/>
          </w:tcPr>
          <w:p w14:paraId="07B50F78" w14:textId="4F88EFEF" w:rsidR="00A36BB8" w:rsidRPr="0033188A" w:rsidRDefault="00A36BB8" w:rsidP="00946C56">
            <w:pPr>
              <w:suppressAutoHyphens w:val="0"/>
              <w:spacing w:before="40" w:after="40" w:line="220" w:lineRule="exact"/>
              <w:ind w:right="113"/>
              <w:jc w:val="right"/>
              <w:rPr>
                <w:sz w:val="18"/>
              </w:rPr>
            </w:pPr>
            <w:r w:rsidRPr="0033188A">
              <w:rPr>
                <w:sz w:val="18"/>
              </w:rPr>
              <w:t>3</w:t>
            </w:r>
            <w:r w:rsidR="001B43FD" w:rsidRPr="0033188A">
              <w:rPr>
                <w:sz w:val="18"/>
              </w:rPr>
              <w:t xml:space="preserve"> </w:t>
            </w:r>
            <w:r w:rsidRPr="0033188A">
              <w:rPr>
                <w:sz w:val="18"/>
              </w:rPr>
              <w:t>711</w:t>
            </w:r>
          </w:p>
        </w:tc>
      </w:tr>
      <w:tr w:rsidR="00621FB0" w:rsidRPr="0033188A" w14:paraId="113F1F04" w14:textId="77777777" w:rsidTr="001B50BA">
        <w:tc>
          <w:tcPr>
            <w:tcW w:w="1276" w:type="dxa"/>
            <w:shd w:val="clear" w:color="auto" w:fill="auto"/>
            <w:vAlign w:val="bottom"/>
          </w:tcPr>
          <w:p w14:paraId="6C45AB66" w14:textId="77777777" w:rsidR="00A36BB8" w:rsidRPr="0033188A" w:rsidRDefault="00A36BB8" w:rsidP="00C8264D">
            <w:pPr>
              <w:suppressAutoHyphens w:val="0"/>
              <w:spacing w:before="40" w:after="40" w:line="220" w:lineRule="exact"/>
              <w:ind w:right="113"/>
              <w:rPr>
                <w:sz w:val="18"/>
              </w:rPr>
            </w:pPr>
            <w:r w:rsidRPr="0033188A">
              <w:rPr>
                <w:sz w:val="18"/>
              </w:rPr>
              <w:t>Middle Management</w:t>
            </w:r>
          </w:p>
        </w:tc>
        <w:tc>
          <w:tcPr>
            <w:tcW w:w="851" w:type="dxa"/>
            <w:shd w:val="clear" w:color="auto" w:fill="auto"/>
            <w:vAlign w:val="bottom"/>
          </w:tcPr>
          <w:p w14:paraId="47CD6629" w14:textId="536979B1" w:rsidR="00A36BB8" w:rsidRPr="0033188A" w:rsidRDefault="00A36BB8" w:rsidP="00946C56">
            <w:pPr>
              <w:suppressAutoHyphens w:val="0"/>
              <w:spacing w:before="40" w:after="40" w:line="220" w:lineRule="exact"/>
              <w:ind w:right="113"/>
              <w:jc w:val="right"/>
              <w:rPr>
                <w:sz w:val="18"/>
              </w:rPr>
            </w:pPr>
            <w:r w:rsidRPr="0033188A">
              <w:rPr>
                <w:sz w:val="18"/>
              </w:rPr>
              <w:t>4</w:t>
            </w:r>
            <w:r w:rsidR="001B43FD" w:rsidRPr="0033188A">
              <w:rPr>
                <w:sz w:val="18"/>
              </w:rPr>
              <w:t xml:space="preserve"> </w:t>
            </w:r>
            <w:r w:rsidRPr="0033188A">
              <w:rPr>
                <w:sz w:val="18"/>
              </w:rPr>
              <w:t>274</w:t>
            </w:r>
          </w:p>
        </w:tc>
        <w:tc>
          <w:tcPr>
            <w:tcW w:w="992" w:type="dxa"/>
            <w:shd w:val="clear" w:color="auto" w:fill="auto"/>
            <w:vAlign w:val="bottom"/>
          </w:tcPr>
          <w:p w14:paraId="2DD50159" w14:textId="106E5B4A" w:rsidR="00A36BB8" w:rsidRPr="0033188A" w:rsidRDefault="00A36BB8" w:rsidP="00946C56">
            <w:pPr>
              <w:suppressAutoHyphens w:val="0"/>
              <w:spacing w:before="40" w:after="40" w:line="220" w:lineRule="exact"/>
              <w:ind w:right="113"/>
              <w:jc w:val="right"/>
              <w:rPr>
                <w:sz w:val="18"/>
              </w:rPr>
            </w:pPr>
            <w:r w:rsidRPr="0033188A">
              <w:rPr>
                <w:sz w:val="18"/>
              </w:rPr>
              <w:t>3</w:t>
            </w:r>
            <w:r w:rsidR="001B43FD" w:rsidRPr="0033188A">
              <w:rPr>
                <w:sz w:val="18"/>
              </w:rPr>
              <w:t xml:space="preserve"> </w:t>
            </w:r>
            <w:r w:rsidRPr="0033188A">
              <w:rPr>
                <w:sz w:val="18"/>
              </w:rPr>
              <w:t>655</w:t>
            </w:r>
          </w:p>
        </w:tc>
        <w:tc>
          <w:tcPr>
            <w:tcW w:w="709" w:type="dxa"/>
            <w:shd w:val="clear" w:color="auto" w:fill="auto"/>
            <w:vAlign w:val="bottom"/>
          </w:tcPr>
          <w:p w14:paraId="5FA16DA0" w14:textId="74B0CD24" w:rsidR="00A36BB8" w:rsidRPr="0033188A" w:rsidRDefault="00A36BB8" w:rsidP="00946C56">
            <w:pPr>
              <w:suppressAutoHyphens w:val="0"/>
              <w:spacing w:before="40" w:after="40" w:line="220" w:lineRule="exact"/>
              <w:ind w:right="113"/>
              <w:jc w:val="right"/>
              <w:rPr>
                <w:sz w:val="18"/>
              </w:rPr>
            </w:pPr>
            <w:r w:rsidRPr="0033188A">
              <w:rPr>
                <w:sz w:val="18"/>
              </w:rPr>
              <w:t>1</w:t>
            </w:r>
            <w:r w:rsidR="001B43FD" w:rsidRPr="0033188A">
              <w:rPr>
                <w:sz w:val="18"/>
              </w:rPr>
              <w:t xml:space="preserve"> </w:t>
            </w:r>
            <w:r w:rsidRPr="0033188A">
              <w:rPr>
                <w:sz w:val="18"/>
              </w:rPr>
              <w:t>404</w:t>
            </w:r>
          </w:p>
        </w:tc>
        <w:tc>
          <w:tcPr>
            <w:tcW w:w="708" w:type="dxa"/>
            <w:shd w:val="clear" w:color="auto" w:fill="auto"/>
            <w:vAlign w:val="bottom"/>
          </w:tcPr>
          <w:p w14:paraId="4EF7791A" w14:textId="77777777" w:rsidR="00A36BB8" w:rsidRPr="0033188A" w:rsidRDefault="00A36BB8" w:rsidP="00946C56">
            <w:pPr>
              <w:suppressAutoHyphens w:val="0"/>
              <w:spacing w:before="40" w:after="40" w:line="220" w:lineRule="exact"/>
              <w:ind w:right="113"/>
              <w:jc w:val="right"/>
              <w:rPr>
                <w:sz w:val="18"/>
              </w:rPr>
            </w:pPr>
            <w:r w:rsidRPr="0033188A">
              <w:rPr>
                <w:sz w:val="18"/>
              </w:rPr>
              <w:t>976</w:t>
            </w:r>
          </w:p>
        </w:tc>
        <w:tc>
          <w:tcPr>
            <w:tcW w:w="709" w:type="dxa"/>
            <w:shd w:val="clear" w:color="auto" w:fill="auto"/>
            <w:vAlign w:val="bottom"/>
          </w:tcPr>
          <w:p w14:paraId="06EDBC75" w14:textId="77777777" w:rsidR="00A36BB8" w:rsidRPr="0033188A" w:rsidRDefault="00A36BB8" w:rsidP="00946C56">
            <w:pPr>
              <w:suppressAutoHyphens w:val="0"/>
              <w:spacing w:before="40" w:after="40" w:line="220" w:lineRule="exact"/>
              <w:ind w:right="113"/>
              <w:jc w:val="right"/>
              <w:rPr>
                <w:sz w:val="18"/>
              </w:rPr>
            </w:pPr>
            <w:r w:rsidRPr="0033188A">
              <w:rPr>
                <w:sz w:val="18"/>
              </w:rPr>
              <w:t>35</w:t>
            </w:r>
          </w:p>
        </w:tc>
        <w:tc>
          <w:tcPr>
            <w:tcW w:w="709" w:type="dxa"/>
            <w:shd w:val="clear" w:color="auto" w:fill="auto"/>
            <w:vAlign w:val="bottom"/>
          </w:tcPr>
          <w:p w14:paraId="69637818" w14:textId="77777777" w:rsidR="00A36BB8" w:rsidRPr="0033188A" w:rsidRDefault="00A36BB8" w:rsidP="00946C56">
            <w:pPr>
              <w:suppressAutoHyphens w:val="0"/>
              <w:spacing w:before="40" w:after="40" w:line="220" w:lineRule="exact"/>
              <w:ind w:right="113"/>
              <w:jc w:val="right"/>
              <w:rPr>
                <w:sz w:val="18"/>
              </w:rPr>
            </w:pPr>
            <w:r w:rsidRPr="0033188A">
              <w:rPr>
                <w:sz w:val="18"/>
              </w:rPr>
              <w:t>27</w:t>
            </w:r>
          </w:p>
        </w:tc>
        <w:tc>
          <w:tcPr>
            <w:tcW w:w="709" w:type="dxa"/>
            <w:shd w:val="clear" w:color="auto" w:fill="auto"/>
            <w:vAlign w:val="bottom"/>
          </w:tcPr>
          <w:p w14:paraId="28031546" w14:textId="77777777" w:rsidR="00A36BB8" w:rsidRPr="0033188A" w:rsidRDefault="00A36BB8" w:rsidP="00946C56">
            <w:pPr>
              <w:suppressAutoHyphens w:val="0"/>
              <w:spacing w:before="40" w:after="40" w:line="220" w:lineRule="exact"/>
              <w:ind w:right="113"/>
              <w:jc w:val="right"/>
              <w:rPr>
                <w:sz w:val="18"/>
              </w:rPr>
            </w:pPr>
            <w:r w:rsidRPr="0033188A">
              <w:rPr>
                <w:sz w:val="18"/>
              </w:rPr>
              <w:t>526</w:t>
            </w:r>
          </w:p>
        </w:tc>
        <w:tc>
          <w:tcPr>
            <w:tcW w:w="850" w:type="dxa"/>
            <w:shd w:val="clear" w:color="auto" w:fill="auto"/>
            <w:vAlign w:val="bottom"/>
          </w:tcPr>
          <w:p w14:paraId="1953EF21" w14:textId="77777777" w:rsidR="00A36BB8" w:rsidRPr="0033188A" w:rsidRDefault="00A36BB8" w:rsidP="00946C56">
            <w:pPr>
              <w:suppressAutoHyphens w:val="0"/>
              <w:spacing w:before="40" w:after="40" w:line="220" w:lineRule="exact"/>
              <w:ind w:right="113"/>
              <w:jc w:val="right"/>
              <w:rPr>
                <w:sz w:val="18"/>
              </w:rPr>
            </w:pPr>
            <w:r w:rsidRPr="0033188A">
              <w:rPr>
                <w:sz w:val="18"/>
              </w:rPr>
              <w:t>155</w:t>
            </w:r>
          </w:p>
        </w:tc>
        <w:tc>
          <w:tcPr>
            <w:tcW w:w="851" w:type="dxa"/>
            <w:shd w:val="clear" w:color="auto" w:fill="auto"/>
            <w:vAlign w:val="bottom"/>
          </w:tcPr>
          <w:p w14:paraId="44099084" w14:textId="3DBAE52D" w:rsidR="00A36BB8" w:rsidRPr="0033188A" w:rsidRDefault="00A36BB8" w:rsidP="00946C56">
            <w:pPr>
              <w:suppressAutoHyphens w:val="0"/>
              <w:spacing w:before="40" w:after="40" w:line="220" w:lineRule="exact"/>
              <w:ind w:right="113"/>
              <w:jc w:val="right"/>
              <w:rPr>
                <w:sz w:val="18"/>
              </w:rPr>
            </w:pPr>
            <w:r w:rsidRPr="0033188A">
              <w:rPr>
                <w:sz w:val="18"/>
              </w:rPr>
              <w:t>6</w:t>
            </w:r>
            <w:r w:rsidR="001B43FD" w:rsidRPr="0033188A">
              <w:rPr>
                <w:sz w:val="18"/>
              </w:rPr>
              <w:t xml:space="preserve"> </w:t>
            </w:r>
            <w:r w:rsidRPr="0033188A">
              <w:rPr>
                <w:sz w:val="18"/>
              </w:rPr>
              <w:t>239</w:t>
            </w:r>
          </w:p>
        </w:tc>
        <w:tc>
          <w:tcPr>
            <w:tcW w:w="850" w:type="dxa"/>
            <w:shd w:val="clear" w:color="auto" w:fill="auto"/>
            <w:vAlign w:val="bottom"/>
          </w:tcPr>
          <w:p w14:paraId="3DF9F564" w14:textId="45F6B601" w:rsidR="00A36BB8" w:rsidRPr="0033188A" w:rsidRDefault="00A36BB8" w:rsidP="00946C56">
            <w:pPr>
              <w:suppressAutoHyphens w:val="0"/>
              <w:spacing w:before="40" w:after="40" w:line="220" w:lineRule="exact"/>
              <w:ind w:right="113"/>
              <w:jc w:val="right"/>
              <w:rPr>
                <w:sz w:val="18"/>
              </w:rPr>
            </w:pPr>
            <w:r w:rsidRPr="0033188A">
              <w:rPr>
                <w:sz w:val="18"/>
              </w:rPr>
              <w:t>4</w:t>
            </w:r>
            <w:r w:rsidR="001B43FD" w:rsidRPr="0033188A">
              <w:rPr>
                <w:sz w:val="18"/>
              </w:rPr>
              <w:t xml:space="preserve"> </w:t>
            </w:r>
            <w:r w:rsidRPr="0033188A">
              <w:rPr>
                <w:sz w:val="18"/>
              </w:rPr>
              <w:t>813</w:t>
            </w:r>
          </w:p>
        </w:tc>
        <w:tc>
          <w:tcPr>
            <w:tcW w:w="992" w:type="dxa"/>
            <w:shd w:val="clear" w:color="auto" w:fill="auto"/>
            <w:vAlign w:val="bottom"/>
          </w:tcPr>
          <w:p w14:paraId="3947C436" w14:textId="24B12938" w:rsidR="00A36BB8" w:rsidRPr="0033188A" w:rsidRDefault="00A36BB8" w:rsidP="00946C56">
            <w:pPr>
              <w:suppressAutoHyphens w:val="0"/>
              <w:spacing w:before="40" w:after="40" w:line="220" w:lineRule="exact"/>
              <w:ind w:right="113"/>
              <w:jc w:val="right"/>
              <w:rPr>
                <w:sz w:val="18"/>
              </w:rPr>
            </w:pPr>
            <w:r w:rsidRPr="0033188A">
              <w:rPr>
                <w:sz w:val="18"/>
              </w:rPr>
              <w:t>11</w:t>
            </w:r>
            <w:r w:rsidR="001B43FD" w:rsidRPr="0033188A">
              <w:rPr>
                <w:sz w:val="18"/>
              </w:rPr>
              <w:t xml:space="preserve"> </w:t>
            </w:r>
            <w:r w:rsidRPr="0033188A">
              <w:rPr>
                <w:sz w:val="18"/>
              </w:rPr>
              <w:t>052</w:t>
            </w:r>
          </w:p>
        </w:tc>
      </w:tr>
      <w:tr w:rsidR="00621FB0" w:rsidRPr="0033188A" w14:paraId="22FF9DF5" w14:textId="77777777" w:rsidTr="001B50BA">
        <w:tc>
          <w:tcPr>
            <w:tcW w:w="1276" w:type="dxa"/>
            <w:shd w:val="clear" w:color="auto" w:fill="auto"/>
            <w:vAlign w:val="bottom"/>
          </w:tcPr>
          <w:p w14:paraId="3D95964C" w14:textId="6BA0E5F7" w:rsidR="00A36BB8" w:rsidRPr="0033188A" w:rsidRDefault="00A36BB8" w:rsidP="00C8264D">
            <w:pPr>
              <w:suppressAutoHyphens w:val="0"/>
              <w:spacing w:before="40" w:after="40" w:line="220" w:lineRule="exact"/>
              <w:ind w:right="113"/>
              <w:rPr>
                <w:sz w:val="18"/>
              </w:rPr>
            </w:pPr>
            <w:r w:rsidRPr="0033188A">
              <w:rPr>
                <w:sz w:val="18"/>
              </w:rPr>
              <w:t>Specialized/</w:t>
            </w:r>
            <w:r w:rsidR="001E2659" w:rsidRPr="0033188A">
              <w:rPr>
                <w:sz w:val="18"/>
              </w:rPr>
              <w:br/>
              <w:t>s</w:t>
            </w:r>
            <w:r w:rsidRPr="0033188A">
              <w:rPr>
                <w:sz w:val="18"/>
              </w:rPr>
              <w:t>enior supervisory</w:t>
            </w:r>
          </w:p>
        </w:tc>
        <w:tc>
          <w:tcPr>
            <w:tcW w:w="851" w:type="dxa"/>
            <w:shd w:val="clear" w:color="auto" w:fill="auto"/>
            <w:vAlign w:val="bottom"/>
          </w:tcPr>
          <w:p w14:paraId="2EB3C424" w14:textId="3B870F8D" w:rsidR="00A36BB8" w:rsidRPr="0033188A" w:rsidRDefault="00A36BB8" w:rsidP="00946C56">
            <w:pPr>
              <w:suppressAutoHyphens w:val="0"/>
              <w:spacing w:before="40" w:after="40" w:line="220" w:lineRule="exact"/>
              <w:ind w:right="113"/>
              <w:jc w:val="right"/>
              <w:rPr>
                <w:sz w:val="18"/>
              </w:rPr>
            </w:pPr>
            <w:r w:rsidRPr="0033188A">
              <w:rPr>
                <w:sz w:val="18"/>
              </w:rPr>
              <w:t>9</w:t>
            </w:r>
            <w:r w:rsidR="001B43FD" w:rsidRPr="0033188A">
              <w:rPr>
                <w:sz w:val="18"/>
              </w:rPr>
              <w:t xml:space="preserve"> </w:t>
            </w:r>
            <w:r w:rsidRPr="0033188A">
              <w:rPr>
                <w:sz w:val="18"/>
              </w:rPr>
              <w:t>400</w:t>
            </w:r>
          </w:p>
        </w:tc>
        <w:tc>
          <w:tcPr>
            <w:tcW w:w="992" w:type="dxa"/>
            <w:shd w:val="clear" w:color="auto" w:fill="auto"/>
            <w:vAlign w:val="bottom"/>
          </w:tcPr>
          <w:p w14:paraId="41786D73" w14:textId="476C75A1" w:rsidR="00A36BB8" w:rsidRPr="0033188A" w:rsidRDefault="00A36BB8" w:rsidP="00946C56">
            <w:pPr>
              <w:suppressAutoHyphens w:val="0"/>
              <w:spacing w:before="40" w:after="40" w:line="220" w:lineRule="exact"/>
              <w:ind w:right="113"/>
              <w:jc w:val="right"/>
              <w:rPr>
                <w:sz w:val="18"/>
              </w:rPr>
            </w:pPr>
            <w:r w:rsidRPr="0033188A">
              <w:rPr>
                <w:sz w:val="18"/>
              </w:rPr>
              <w:t>8</w:t>
            </w:r>
            <w:r w:rsidR="001B43FD" w:rsidRPr="0033188A">
              <w:rPr>
                <w:sz w:val="18"/>
              </w:rPr>
              <w:t xml:space="preserve"> </w:t>
            </w:r>
            <w:r w:rsidRPr="0033188A">
              <w:rPr>
                <w:sz w:val="18"/>
              </w:rPr>
              <w:t>804</w:t>
            </w:r>
          </w:p>
        </w:tc>
        <w:tc>
          <w:tcPr>
            <w:tcW w:w="709" w:type="dxa"/>
            <w:shd w:val="clear" w:color="auto" w:fill="auto"/>
            <w:vAlign w:val="bottom"/>
          </w:tcPr>
          <w:p w14:paraId="440B9C7C" w14:textId="26E9806D" w:rsidR="00A36BB8" w:rsidRPr="0033188A" w:rsidRDefault="00A36BB8" w:rsidP="00946C56">
            <w:pPr>
              <w:suppressAutoHyphens w:val="0"/>
              <w:spacing w:before="40" w:after="40" w:line="220" w:lineRule="exact"/>
              <w:ind w:right="113"/>
              <w:jc w:val="right"/>
              <w:rPr>
                <w:sz w:val="18"/>
              </w:rPr>
            </w:pPr>
            <w:r w:rsidRPr="0033188A">
              <w:rPr>
                <w:sz w:val="18"/>
              </w:rPr>
              <w:t>1</w:t>
            </w:r>
            <w:r w:rsidR="001B43FD" w:rsidRPr="0033188A">
              <w:rPr>
                <w:sz w:val="18"/>
              </w:rPr>
              <w:t xml:space="preserve"> </w:t>
            </w:r>
            <w:r w:rsidRPr="0033188A">
              <w:rPr>
                <w:sz w:val="18"/>
              </w:rPr>
              <w:t>292</w:t>
            </w:r>
          </w:p>
        </w:tc>
        <w:tc>
          <w:tcPr>
            <w:tcW w:w="708" w:type="dxa"/>
            <w:shd w:val="clear" w:color="auto" w:fill="auto"/>
            <w:vAlign w:val="bottom"/>
          </w:tcPr>
          <w:p w14:paraId="0C7F145F" w14:textId="66F08E64" w:rsidR="00A36BB8" w:rsidRPr="0033188A" w:rsidRDefault="00A36BB8" w:rsidP="00946C56">
            <w:pPr>
              <w:suppressAutoHyphens w:val="0"/>
              <w:spacing w:before="40" w:after="40" w:line="220" w:lineRule="exact"/>
              <w:ind w:right="113"/>
              <w:jc w:val="right"/>
              <w:rPr>
                <w:sz w:val="18"/>
              </w:rPr>
            </w:pPr>
            <w:r w:rsidRPr="0033188A">
              <w:rPr>
                <w:sz w:val="18"/>
              </w:rPr>
              <w:t>1</w:t>
            </w:r>
            <w:r w:rsidR="001B43FD" w:rsidRPr="0033188A">
              <w:rPr>
                <w:sz w:val="18"/>
              </w:rPr>
              <w:t xml:space="preserve"> </w:t>
            </w:r>
            <w:r w:rsidRPr="0033188A">
              <w:rPr>
                <w:sz w:val="18"/>
              </w:rPr>
              <w:t>113</w:t>
            </w:r>
          </w:p>
        </w:tc>
        <w:tc>
          <w:tcPr>
            <w:tcW w:w="709" w:type="dxa"/>
            <w:shd w:val="clear" w:color="auto" w:fill="auto"/>
            <w:vAlign w:val="bottom"/>
          </w:tcPr>
          <w:p w14:paraId="023D3364" w14:textId="77777777" w:rsidR="00A36BB8" w:rsidRPr="0033188A" w:rsidRDefault="00A36BB8" w:rsidP="00946C56">
            <w:pPr>
              <w:suppressAutoHyphens w:val="0"/>
              <w:spacing w:before="40" w:after="40" w:line="220" w:lineRule="exact"/>
              <w:ind w:right="113"/>
              <w:jc w:val="right"/>
              <w:rPr>
                <w:sz w:val="18"/>
              </w:rPr>
            </w:pPr>
            <w:r w:rsidRPr="0033188A">
              <w:rPr>
                <w:sz w:val="18"/>
              </w:rPr>
              <w:t>75</w:t>
            </w:r>
          </w:p>
        </w:tc>
        <w:tc>
          <w:tcPr>
            <w:tcW w:w="709" w:type="dxa"/>
            <w:shd w:val="clear" w:color="auto" w:fill="auto"/>
            <w:vAlign w:val="bottom"/>
          </w:tcPr>
          <w:p w14:paraId="00E9439F" w14:textId="77777777" w:rsidR="00A36BB8" w:rsidRPr="0033188A" w:rsidRDefault="00A36BB8" w:rsidP="00946C56">
            <w:pPr>
              <w:suppressAutoHyphens w:val="0"/>
              <w:spacing w:before="40" w:after="40" w:line="220" w:lineRule="exact"/>
              <w:ind w:right="113"/>
              <w:jc w:val="right"/>
              <w:rPr>
                <w:sz w:val="18"/>
              </w:rPr>
            </w:pPr>
            <w:r w:rsidRPr="0033188A">
              <w:rPr>
                <w:sz w:val="18"/>
              </w:rPr>
              <w:t>37</w:t>
            </w:r>
          </w:p>
        </w:tc>
        <w:tc>
          <w:tcPr>
            <w:tcW w:w="709" w:type="dxa"/>
            <w:shd w:val="clear" w:color="auto" w:fill="auto"/>
            <w:vAlign w:val="bottom"/>
          </w:tcPr>
          <w:p w14:paraId="0FD3D866" w14:textId="35938665" w:rsidR="00A36BB8" w:rsidRPr="0033188A" w:rsidRDefault="00A36BB8" w:rsidP="00946C56">
            <w:pPr>
              <w:suppressAutoHyphens w:val="0"/>
              <w:spacing w:before="40" w:after="40" w:line="220" w:lineRule="exact"/>
              <w:ind w:right="113"/>
              <w:jc w:val="right"/>
              <w:rPr>
                <w:sz w:val="18"/>
              </w:rPr>
            </w:pPr>
            <w:r w:rsidRPr="0033188A">
              <w:rPr>
                <w:sz w:val="18"/>
              </w:rPr>
              <w:t>1</w:t>
            </w:r>
            <w:r w:rsidR="001B43FD" w:rsidRPr="0033188A">
              <w:rPr>
                <w:sz w:val="18"/>
              </w:rPr>
              <w:t xml:space="preserve"> </w:t>
            </w:r>
            <w:r w:rsidRPr="0033188A">
              <w:rPr>
                <w:sz w:val="18"/>
              </w:rPr>
              <w:t>056</w:t>
            </w:r>
          </w:p>
        </w:tc>
        <w:tc>
          <w:tcPr>
            <w:tcW w:w="850" w:type="dxa"/>
            <w:shd w:val="clear" w:color="auto" w:fill="auto"/>
            <w:vAlign w:val="bottom"/>
          </w:tcPr>
          <w:p w14:paraId="4D217CEB" w14:textId="77777777" w:rsidR="00A36BB8" w:rsidRPr="0033188A" w:rsidRDefault="00A36BB8" w:rsidP="00946C56">
            <w:pPr>
              <w:suppressAutoHyphens w:val="0"/>
              <w:spacing w:before="40" w:after="40" w:line="220" w:lineRule="exact"/>
              <w:ind w:right="113"/>
              <w:jc w:val="right"/>
              <w:rPr>
                <w:sz w:val="18"/>
              </w:rPr>
            </w:pPr>
            <w:r w:rsidRPr="0033188A">
              <w:rPr>
                <w:sz w:val="18"/>
              </w:rPr>
              <w:t>426</w:t>
            </w:r>
          </w:p>
        </w:tc>
        <w:tc>
          <w:tcPr>
            <w:tcW w:w="851" w:type="dxa"/>
            <w:shd w:val="clear" w:color="auto" w:fill="auto"/>
            <w:vAlign w:val="bottom"/>
          </w:tcPr>
          <w:p w14:paraId="18C20F1C" w14:textId="3C56977C" w:rsidR="00A36BB8" w:rsidRPr="0033188A" w:rsidRDefault="00A36BB8" w:rsidP="00946C56">
            <w:pPr>
              <w:suppressAutoHyphens w:val="0"/>
              <w:spacing w:before="40" w:after="40" w:line="220" w:lineRule="exact"/>
              <w:ind w:right="113"/>
              <w:jc w:val="right"/>
              <w:rPr>
                <w:sz w:val="18"/>
              </w:rPr>
            </w:pPr>
            <w:r w:rsidRPr="0033188A">
              <w:rPr>
                <w:sz w:val="18"/>
              </w:rPr>
              <w:t>11</w:t>
            </w:r>
            <w:r w:rsidR="001B43FD" w:rsidRPr="0033188A">
              <w:rPr>
                <w:sz w:val="18"/>
              </w:rPr>
              <w:t xml:space="preserve"> </w:t>
            </w:r>
            <w:r w:rsidRPr="0033188A">
              <w:rPr>
                <w:sz w:val="18"/>
              </w:rPr>
              <w:t>823</w:t>
            </w:r>
          </w:p>
        </w:tc>
        <w:tc>
          <w:tcPr>
            <w:tcW w:w="850" w:type="dxa"/>
            <w:shd w:val="clear" w:color="auto" w:fill="auto"/>
            <w:vAlign w:val="bottom"/>
          </w:tcPr>
          <w:p w14:paraId="67CA52A7" w14:textId="60FE3DD2" w:rsidR="00A36BB8" w:rsidRPr="0033188A" w:rsidRDefault="00A36BB8" w:rsidP="00946C56">
            <w:pPr>
              <w:suppressAutoHyphens w:val="0"/>
              <w:spacing w:before="40" w:after="40" w:line="220" w:lineRule="exact"/>
              <w:ind w:right="113"/>
              <w:jc w:val="right"/>
              <w:rPr>
                <w:sz w:val="18"/>
              </w:rPr>
            </w:pPr>
            <w:r w:rsidRPr="0033188A">
              <w:rPr>
                <w:sz w:val="18"/>
              </w:rPr>
              <w:t>10</w:t>
            </w:r>
            <w:r w:rsidR="001B43FD" w:rsidRPr="0033188A">
              <w:rPr>
                <w:sz w:val="18"/>
              </w:rPr>
              <w:t xml:space="preserve"> </w:t>
            </w:r>
            <w:r w:rsidRPr="0033188A">
              <w:rPr>
                <w:sz w:val="18"/>
              </w:rPr>
              <w:t>380</w:t>
            </w:r>
          </w:p>
        </w:tc>
        <w:tc>
          <w:tcPr>
            <w:tcW w:w="992" w:type="dxa"/>
            <w:shd w:val="clear" w:color="auto" w:fill="auto"/>
            <w:vAlign w:val="bottom"/>
          </w:tcPr>
          <w:p w14:paraId="57D1B452" w14:textId="14968FF6" w:rsidR="00A36BB8" w:rsidRPr="0033188A" w:rsidRDefault="00A36BB8" w:rsidP="00946C56">
            <w:pPr>
              <w:suppressAutoHyphens w:val="0"/>
              <w:spacing w:before="40" w:after="40" w:line="220" w:lineRule="exact"/>
              <w:ind w:right="113"/>
              <w:jc w:val="right"/>
              <w:rPr>
                <w:sz w:val="18"/>
              </w:rPr>
            </w:pPr>
            <w:r w:rsidRPr="0033188A">
              <w:rPr>
                <w:sz w:val="18"/>
              </w:rPr>
              <w:t>22</w:t>
            </w:r>
            <w:r w:rsidR="001B43FD" w:rsidRPr="0033188A">
              <w:rPr>
                <w:sz w:val="18"/>
              </w:rPr>
              <w:t xml:space="preserve"> </w:t>
            </w:r>
            <w:r w:rsidRPr="0033188A">
              <w:rPr>
                <w:sz w:val="18"/>
              </w:rPr>
              <w:t>203</w:t>
            </w:r>
          </w:p>
        </w:tc>
      </w:tr>
      <w:tr w:rsidR="00621FB0" w:rsidRPr="0033188A" w14:paraId="2CDB1ECE" w14:textId="77777777" w:rsidTr="001B50BA">
        <w:tc>
          <w:tcPr>
            <w:tcW w:w="1276" w:type="dxa"/>
            <w:shd w:val="clear" w:color="auto" w:fill="auto"/>
            <w:vAlign w:val="bottom"/>
          </w:tcPr>
          <w:p w14:paraId="435B969F" w14:textId="77777777" w:rsidR="00A36BB8" w:rsidRPr="0033188A" w:rsidRDefault="00A36BB8" w:rsidP="00C8264D">
            <w:pPr>
              <w:suppressAutoHyphens w:val="0"/>
              <w:spacing w:before="40" w:after="40" w:line="220" w:lineRule="exact"/>
              <w:ind w:right="113"/>
              <w:rPr>
                <w:sz w:val="18"/>
              </w:rPr>
            </w:pPr>
            <w:r w:rsidRPr="0033188A">
              <w:rPr>
                <w:sz w:val="18"/>
              </w:rPr>
              <w:t>Skilled</w:t>
            </w:r>
          </w:p>
        </w:tc>
        <w:tc>
          <w:tcPr>
            <w:tcW w:w="851" w:type="dxa"/>
            <w:shd w:val="clear" w:color="auto" w:fill="auto"/>
            <w:vAlign w:val="bottom"/>
          </w:tcPr>
          <w:p w14:paraId="2BAE2AB4" w14:textId="6F1D8EB4" w:rsidR="00A36BB8" w:rsidRPr="0033188A" w:rsidRDefault="00A36BB8" w:rsidP="00946C56">
            <w:pPr>
              <w:suppressAutoHyphens w:val="0"/>
              <w:spacing w:before="40" w:after="40" w:line="220" w:lineRule="exact"/>
              <w:ind w:right="113"/>
              <w:jc w:val="right"/>
              <w:rPr>
                <w:sz w:val="18"/>
              </w:rPr>
            </w:pPr>
            <w:r w:rsidRPr="0033188A">
              <w:rPr>
                <w:sz w:val="18"/>
              </w:rPr>
              <w:t>3</w:t>
            </w:r>
            <w:r w:rsidR="001B43FD" w:rsidRPr="0033188A">
              <w:rPr>
                <w:sz w:val="18"/>
              </w:rPr>
              <w:t xml:space="preserve"> </w:t>
            </w:r>
            <w:r w:rsidRPr="0033188A">
              <w:rPr>
                <w:sz w:val="18"/>
              </w:rPr>
              <w:t>4951</w:t>
            </w:r>
          </w:p>
        </w:tc>
        <w:tc>
          <w:tcPr>
            <w:tcW w:w="992" w:type="dxa"/>
            <w:shd w:val="clear" w:color="auto" w:fill="auto"/>
            <w:vAlign w:val="bottom"/>
          </w:tcPr>
          <w:p w14:paraId="53A9062B" w14:textId="5BF89463" w:rsidR="00A36BB8" w:rsidRPr="0033188A" w:rsidRDefault="00A36BB8" w:rsidP="00946C56">
            <w:pPr>
              <w:suppressAutoHyphens w:val="0"/>
              <w:spacing w:before="40" w:after="40" w:line="220" w:lineRule="exact"/>
              <w:ind w:right="113"/>
              <w:jc w:val="right"/>
              <w:rPr>
                <w:sz w:val="18"/>
              </w:rPr>
            </w:pPr>
            <w:r w:rsidRPr="0033188A">
              <w:rPr>
                <w:sz w:val="18"/>
              </w:rPr>
              <w:t>34</w:t>
            </w:r>
            <w:r w:rsidR="001B43FD" w:rsidRPr="0033188A">
              <w:rPr>
                <w:sz w:val="18"/>
              </w:rPr>
              <w:t xml:space="preserve"> </w:t>
            </w:r>
            <w:r w:rsidRPr="0033188A">
              <w:rPr>
                <w:sz w:val="18"/>
              </w:rPr>
              <w:t>222</w:t>
            </w:r>
          </w:p>
        </w:tc>
        <w:tc>
          <w:tcPr>
            <w:tcW w:w="709" w:type="dxa"/>
            <w:shd w:val="clear" w:color="auto" w:fill="auto"/>
            <w:vAlign w:val="bottom"/>
          </w:tcPr>
          <w:p w14:paraId="165E841A" w14:textId="6A6183B0" w:rsidR="00A36BB8" w:rsidRPr="0033188A" w:rsidRDefault="00A36BB8" w:rsidP="00946C56">
            <w:pPr>
              <w:suppressAutoHyphens w:val="0"/>
              <w:spacing w:before="40" w:after="40" w:line="220" w:lineRule="exact"/>
              <w:ind w:right="113"/>
              <w:jc w:val="right"/>
              <w:rPr>
                <w:sz w:val="18"/>
              </w:rPr>
            </w:pPr>
            <w:r w:rsidRPr="0033188A">
              <w:rPr>
                <w:sz w:val="18"/>
              </w:rPr>
              <w:t>1</w:t>
            </w:r>
            <w:r w:rsidR="001B43FD" w:rsidRPr="0033188A">
              <w:rPr>
                <w:sz w:val="18"/>
              </w:rPr>
              <w:t xml:space="preserve"> </w:t>
            </w:r>
            <w:r w:rsidRPr="0033188A">
              <w:rPr>
                <w:sz w:val="18"/>
              </w:rPr>
              <w:t>163</w:t>
            </w:r>
          </w:p>
        </w:tc>
        <w:tc>
          <w:tcPr>
            <w:tcW w:w="708" w:type="dxa"/>
            <w:shd w:val="clear" w:color="auto" w:fill="auto"/>
            <w:vAlign w:val="bottom"/>
          </w:tcPr>
          <w:p w14:paraId="42FEA32D" w14:textId="3A05DC17" w:rsidR="00A36BB8" w:rsidRPr="0033188A" w:rsidRDefault="00A36BB8" w:rsidP="00946C56">
            <w:pPr>
              <w:suppressAutoHyphens w:val="0"/>
              <w:spacing w:before="40" w:after="40" w:line="220" w:lineRule="exact"/>
              <w:ind w:right="113"/>
              <w:jc w:val="right"/>
              <w:rPr>
                <w:sz w:val="18"/>
              </w:rPr>
            </w:pPr>
            <w:r w:rsidRPr="0033188A">
              <w:rPr>
                <w:sz w:val="18"/>
              </w:rPr>
              <w:t>1</w:t>
            </w:r>
            <w:r w:rsidR="001B43FD" w:rsidRPr="0033188A">
              <w:rPr>
                <w:sz w:val="18"/>
              </w:rPr>
              <w:t xml:space="preserve"> </w:t>
            </w:r>
            <w:r w:rsidRPr="0033188A">
              <w:rPr>
                <w:sz w:val="18"/>
              </w:rPr>
              <w:t>168</w:t>
            </w:r>
          </w:p>
        </w:tc>
        <w:tc>
          <w:tcPr>
            <w:tcW w:w="709" w:type="dxa"/>
            <w:shd w:val="clear" w:color="auto" w:fill="auto"/>
            <w:vAlign w:val="bottom"/>
          </w:tcPr>
          <w:p w14:paraId="3DC6C4FF" w14:textId="77777777" w:rsidR="00A36BB8" w:rsidRPr="0033188A" w:rsidRDefault="00A36BB8" w:rsidP="00946C56">
            <w:pPr>
              <w:suppressAutoHyphens w:val="0"/>
              <w:spacing w:before="40" w:after="40" w:line="220" w:lineRule="exact"/>
              <w:ind w:right="113"/>
              <w:jc w:val="right"/>
              <w:rPr>
                <w:sz w:val="18"/>
              </w:rPr>
            </w:pPr>
            <w:r w:rsidRPr="0033188A">
              <w:rPr>
                <w:sz w:val="18"/>
              </w:rPr>
              <w:t>157</w:t>
            </w:r>
          </w:p>
        </w:tc>
        <w:tc>
          <w:tcPr>
            <w:tcW w:w="709" w:type="dxa"/>
            <w:shd w:val="clear" w:color="auto" w:fill="auto"/>
            <w:vAlign w:val="bottom"/>
          </w:tcPr>
          <w:p w14:paraId="0D8047B3" w14:textId="77777777" w:rsidR="00A36BB8" w:rsidRPr="0033188A" w:rsidRDefault="00A36BB8" w:rsidP="00946C56">
            <w:pPr>
              <w:suppressAutoHyphens w:val="0"/>
              <w:spacing w:before="40" w:after="40" w:line="220" w:lineRule="exact"/>
              <w:ind w:right="113"/>
              <w:jc w:val="right"/>
              <w:rPr>
                <w:sz w:val="18"/>
              </w:rPr>
            </w:pPr>
            <w:r w:rsidRPr="0033188A">
              <w:rPr>
                <w:sz w:val="18"/>
              </w:rPr>
              <w:t>103</w:t>
            </w:r>
          </w:p>
        </w:tc>
        <w:tc>
          <w:tcPr>
            <w:tcW w:w="709" w:type="dxa"/>
            <w:shd w:val="clear" w:color="auto" w:fill="auto"/>
            <w:vAlign w:val="bottom"/>
          </w:tcPr>
          <w:p w14:paraId="0D4B686F" w14:textId="77777777" w:rsidR="00A36BB8" w:rsidRPr="0033188A" w:rsidRDefault="00A36BB8" w:rsidP="00946C56">
            <w:pPr>
              <w:suppressAutoHyphens w:val="0"/>
              <w:spacing w:before="40" w:after="40" w:line="220" w:lineRule="exact"/>
              <w:ind w:right="113"/>
              <w:jc w:val="right"/>
              <w:rPr>
                <w:sz w:val="18"/>
              </w:rPr>
            </w:pPr>
            <w:r w:rsidRPr="0033188A">
              <w:rPr>
                <w:sz w:val="18"/>
              </w:rPr>
              <w:t>432</w:t>
            </w:r>
          </w:p>
        </w:tc>
        <w:tc>
          <w:tcPr>
            <w:tcW w:w="850" w:type="dxa"/>
            <w:shd w:val="clear" w:color="auto" w:fill="auto"/>
            <w:vAlign w:val="bottom"/>
          </w:tcPr>
          <w:p w14:paraId="20F22BF7" w14:textId="77777777" w:rsidR="00A36BB8" w:rsidRPr="0033188A" w:rsidRDefault="00A36BB8" w:rsidP="00946C56">
            <w:pPr>
              <w:suppressAutoHyphens w:val="0"/>
              <w:spacing w:before="40" w:after="40" w:line="220" w:lineRule="exact"/>
              <w:ind w:right="113"/>
              <w:jc w:val="right"/>
              <w:rPr>
                <w:sz w:val="18"/>
              </w:rPr>
            </w:pPr>
            <w:r w:rsidRPr="0033188A">
              <w:rPr>
                <w:sz w:val="18"/>
              </w:rPr>
              <w:t>495</w:t>
            </w:r>
          </w:p>
        </w:tc>
        <w:tc>
          <w:tcPr>
            <w:tcW w:w="851" w:type="dxa"/>
            <w:shd w:val="clear" w:color="auto" w:fill="auto"/>
            <w:vAlign w:val="bottom"/>
          </w:tcPr>
          <w:p w14:paraId="058D5AB5" w14:textId="7CA3D81B" w:rsidR="00A36BB8" w:rsidRPr="0033188A" w:rsidRDefault="00A36BB8" w:rsidP="00946C56">
            <w:pPr>
              <w:suppressAutoHyphens w:val="0"/>
              <w:spacing w:before="40" w:after="40" w:line="220" w:lineRule="exact"/>
              <w:ind w:right="113"/>
              <w:jc w:val="right"/>
              <w:rPr>
                <w:sz w:val="18"/>
              </w:rPr>
            </w:pPr>
            <w:r w:rsidRPr="0033188A">
              <w:rPr>
                <w:sz w:val="18"/>
              </w:rPr>
              <w:t>36</w:t>
            </w:r>
            <w:r w:rsidR="006D6352" w:rsidRPr="0033188A">
              <w:rPr>
                <w:sz w:val="18"/>
              </w:rPr>
              <w:t xml:space="preserve"> </w:t>
            </w:r>
            <w:r w:rsidRPr="0033188A">
              <w:rPr>
                <w:sz w:val="18"/>
              </w:rPr>
              <w:t>703</w:t>
            </w:r>
          </w:p>
        </w:tc>
        <w:tc>
          <w:tcPr>
            <w:tcW w:w="850" w:type="dxa"/>
            <w:shd w:val="clear" w:color="auto" w:fill="auto"/>
            <w:vAlign w:val="bottom"/>
          </w:tcPr>
          <w:p w14:paraId="1ADD792B" w14:textId="34A67301" w:rsidR="00A36BB8" w:rsidRPr="0033188A" w:rsidRDefault="00A36BB8" w:rsidP="00946C56">
            <w:pPr>
              <w:suppressAutoHyphens w:val="0"/>
              <w:spacing w:before="40" w:after="40" w:line="220" w:lineRule="exact"/>
              <w:ind w:right="113"/>
              <w:jc w:val="right"/>
              <w:rPr>
                <w:sz w:val="18"/>
              </w:rPr>
            </w:pPr>
            <w:r w:rsidRPr="0033188A">
              <w:rPr>
                <w:sz w:val="18"/>
              </w:rPr>
              <w:t>35</w:t>
            </w:r>
            <w:r w:rsidR="006D6352" w:rsidRPr="0033188A">
              <w:rPr>
                <w:sz w:val="18"/>
              </w:rPr>
              <w:t xml:space="preserve"> </w:t>
            </w:r>
            <w:r w:rsidRPr="0033188A">
              <w:rPr>
                <w:sz w:val="18"/>
              </w:rPr>
              <w:t>988</w:t>
            </w:r>
          </w:p>
        </w:tc>
        <w:tc>
          <w:tcPr>
            <w:tcW w:w="992" w:type="dxa"/>
            <w:shd w:val="clear" w:color="auto" w:fill="auto"/>
            <w:vAlign w:val="bottom"/>
          </w:tcPr>
          <w:p w14:paraId="3D7E2EED" w14:textId="7096B61E" w:rsidR="00A36BB8" w:rsidRPr="0033188A" w:rsidRDefault="00A36BB8" w:rsidP="00946C56">
            <w:pPr>
              <w:suppressAutoHyphens w:val="0"/>
              <w:spacing w:before="40" w:after="40" w:line="220" w:lineRule="exact"/>
              <w:ind w:right="113"/>
              <w:jc w:val="right"/>
              <w:rPr>
                <w:sz w:val="18"/>
              </w:rPr>
            </w:pPr>
            <w:r w:rsidRPr="0033188A">
              <w:rPr>
                <w:sz w:val="18"/>
              </w:rPr>
              <w:t>72</w:t>
            </w:r>
            <w:r w:rsidR="006D6352" w:rsidRPr="0033188A">
              <w:rPr>
                <w:sz w:val="18"/>
              </w:rPr>
              <w:t xml:space="preserve"> </w:t>
            </w:r>
            <w:r w:rsidRPr="0033188A">
              <w:rPr>
                <w:sz w:val="18"/>
              </w:rPr>
              <w:t>691</w:t>
            </w:r>
          </w:p>
        </w:tc>
      </w:tr>
      <w:tr w:rsidR="00621FB0" w:rsidRPr="0033188A" w14:paraId="284546C4" w14:textId="77777777" w:rsidTr="001B50BA">
        <w:tc>
          <w:tcPr>
            <w:tcW w:w="1276" w:type="dxa"/>
            <w:shd w:val="clear" w:color="auto" w:fill="auto"/>
            <w:vAlign w:val="bottom"/>
          </w:tcPr>
          <w:p w14:paraId="6D397D1B" w14:textId="77777777" w:rsidR="00A36BB8" w:rsidRPr="0033188A" w:rsidRDefault="00A36BB8" w:rsidP="00C8264D">
            <w:pPr>
              <w:suppressAutoHyphens w:val="0"/>
              <w:spacing w:before="40" w:after="40" w:line="220" w:lineRule="exact"/>
              <w:ind w:right="113"/>
              <w:rPr>
                <w:sz w:val="18"/>
              </w:rPr>
            </w:pPr>
            <w:r w:rsidRPr="0033188A">
              <w:rPr>
                <w:sz w:val="18"/>
              </w:rPr>
              <w:t>Semi-skilled</w:t>
            </w:r>
          </w:p>
        </w:tc>
        <w:tc>
          <w:tcPr>
            <w:tcW w:w="851" w:type="dxa"/>
            <w:shd w:val="clear" w:color="auto" w:fill="auto"/>
            <w:vAlign w:val="bottom"/>
          </w:tcPr>
          <w:p w14:paraId="51815E75" w14:textId="4C9AE06B" w:rsidR="00A36BB8" w:rsidRPr="0033188A" w:rsidRDefault="00A36BB8" w:rsidP="00946C56">
            <w:pPr>
              <w:suppressAutoHyphens w:val="0"/>
              <w:spacing w:before="40" w:after="40" w:line="220" w:lineRule="exact"/>
              <w:ind w:right="113"/>
              <w:jc w:val="right"/>
              <w:rPr>
                <w:sz w:val="18"/>
              </w:rPr>
            </w:pPr>
            <w:r w:rsidRPr="0033188A">
              <w:rPr>
                <w:sz w:val="18"/>
              </w:rPr>
              <w:t>40</w:t>
            </w:r>
            <w:r w:rsidR="008968B2" w:rsidRPr="0033188A">
              <w:rPr>
                <w:sz w:val="18"/>
              </w:rPr>
              <w:t xml:space="preserve"> </w:t>
            </w:r>
            <w:r w:rsidRPr="0033188A">
              <w:rPr>
                <w:sz w:val="18"/>
              </w:rPr>
              <w:t>809</w:t>
            </w:r>
          </w:p>
        </w:tc>
        <w:tc>
          <w:tcPr>
            <w:tcW w:w="992" w:type="dxa"/>
            <w:shd w:val="clear" w:color="auto" w:fill="auto"/>
            <w:vAlign w:val="bottom"/>
          </w:tcPr>
          <w:p w14:paraId="6B118CD6" w14:textId="6CA042C8" w:rsidR="00A36BB8" w:rsidRPr="0033188A" w:rsidRDefault="00A36BB8" w:rsidP="00946C56">
            <w:pPr>
              <w:suppressAutoHyphens w:val="0"/>
              <w:spacing w:before="40" w:after="40" w:line="220" w:lineRule="exact"/>
              <w:ind w:right="113"/>
              <w:jc w:val="right"/>
              <w:rPr>
                <w:sz w:val="18"/>
              </w:rPr>
            </w:pPr>
            <w:r w:rsidRPr="0033188A">
              <w:rPr>
                <w:sz w:val="18"/>
              </w:rPr>
              <w:t>29</w:t>
            </w:r>
            <w:r w:rsidR="008968B2" w:rsidRPr="0033188A">
              <w:rPr>
                <w:sz w:val="18"/>
              </w:rPr>
              <w:t xml:space="preserve"> </w:t>
            </w:r>
            <w:r w:rsidRPr="0033188A">
              <w:rPr>
                <w:sz w:val="18"/>
              </w:rPr>
              <w:t>087</w:t>
            </w:r>
          </w:p>
        </w:tc>
        <w:tc>
          <w:tcPr>
            <w:tcW w:w="709" w:type="dxa"/>
            <w:shd w:val="clear" w:color="auto" w:fill="auto"/>
            <w:vAlign w:val="bottom"/>
          </w:tcPr>
          <w:p w14:paraId="1B54E1E2" w14:textId="77777777" w:rsidR="00A36BB8" w:rsidRPr="0033188A" w:rsidRDefault="00A36BB8" w:rsidP="00946C56">
            <w:pPr>
              <w:suppressAutoHyphens w:val="0"/>
              <w:spacing w:before="40" w:after="40" w:line="220" w:lineRule="exact"/>
              <w:ind w:right="113"/>
              <w:jc w:val="right"/>
              <w:rPr>
                <w:sz w:val="18"/>
              </w:rPr>
            </w:pPr>
            <w:r w:rsidRPr="0033188A">
              <w:rPr>
                <w:sz w:val="18"/>
              </w:rPr>
              <w:t>256</w:t>
            </w:r>
          </w:p>
        </w:tc>
        <w:tc>
          <w:tcPr>
            <w:tcW w:w="708" w:type="dxa"/>
            <w:shd w:val="clear" w:color="auto" w:fill="auto"/>
            <w:vAlign w:val="bottom"/>
          </w:tcPr>
          <w:p w14:paraId="226A638F" w14:textId="77777777" w:rsidR="00A36BB8" w:rsidRPr="0033188A" w:rsidRDefault="00A36BB8" w:rsidP="00946C56">
            <w:pPr>
              <w:suppressAutoHyphens w:val="0"/>
              <w:spacing w:before="40" w:after="40" w:line="220" w:lineRule="exact"/>
              <w:ind w:right="113"/>
              <w:jc w:val="right"/>
              <w:rPr>
                <w:sz w:val="18"/>
              </w:rPr>
            </w:pPr>
            <w:r w:rsidRPr="0033188A">
              <w:rPr>
                <w:sz w:val="18"/>
              </w:rPr>
              <w:t>322</w:t>
            </w:r>
          </w:p>
        </w:tc>
        <w:tc>
          <w:tcPr>
            <w:tcW w:w="709" w:type="dxa"/>
            <w:shd w:val="clear" w:color="auto" w:fill="auto"/>
            <w:vAlign w:val="bottom"/>
          </w:tcPr>
          <w:p w14:paraId="667A3139" w14:textId="77777777" w:rsidR="00A36BB8" w:rsidRPr="0033188A" w:rsidRDefault="00A36BB8" w:rsidP="00946C56">
            <w:pPr>
              <w:suppressAutoHyphens w:val="0"/>
              <w:spacing w:before="40" w:after="40" w:line="220" w:lineRule="exact"/>
              <w:ind w:right="113"/>
              <w:jc w:val="right"/>
              <w:rPr>
                <w:sz w:val="18"/>
              </w:rPr>
            </w:pPr>
            <w:r w:rsidRPr="0033188A">
              <w:rPr>
                <w:sz w:val="18"/>
              </w:rPr>
              <w:t>220</w:t>
            </w:r>
          </w:p>
        </w:tc>
        <w:tc>
          <w:tcPr>
            <w:tcW w:w="709" w:type="dxa"/>
            <w:shd w:val="clear" w:color="auto" w:fill="auto"/>
            <w:vAlign w:val="bottom"/>
          </w:tcPr>
          <w:p w14:paraId="78BF5476" w14:textId="77777777" w:rsidR="00A36BB8" w:rsidRPr="0033188A" w:rsidRDefault="00A36BB8" w:rsidP="00946C56">
            <w:pPr>
              <w:suppressAutoHyphens w:val="0"/>
              <w:spacing w:before="40" w:after="40" w:line="220" w:lineRule="exact"/>
              <w:ind w:right="113"/>
              <w:jc w:val="right"/>
              <w:rPr>
                <w:sz w:val="18"/>
              </w:rPr>
            </w:pPr>
            <w:r w:rsidRPr="0033188A">
              <w:rPr>
                <w:sz w:val="18"/>
              </w:rPr>
              <w:t>120</w:t>
            </w:r>
          </w:p>
        </w:tc>
        <w:tc>
          <w:tcPr>
            <w:tcW w:w="709" w:type="dxa"/>
            <w:shd w:val="clear" w:color="auto" w:fill="auto"/>
            <w:vAlign w:val="bottom"/>
          </w:tcPr>
          <w:p w14:paraId="5F181D44" w14:textId="77777777" w:rsidR="00A36BB8" w:rsidRPr="0033188A" w:rsidRDefault="00A36BB8" w:rsidP="00946C56">
            <w:pPr>
              <w:suppressAutoHyphens w:val="0"/>
              <w:spacing w:before="40" w:after="40" w:line="220" w:lineRule="exact"/>
              <w:ind w:right="113"/>
              <w:jc w:val="right"/>
              <w:rPr>
                <w:sz w:val="18"/>
              </w:rPr>
            </w:pPr>
            <w:r w:rsidRPr="0033188A">
              <w:rPr>
                <w:sz w:val="18"/>
              </w:rPr>
              <w:t>53</w:t>
            </w:r>
          </w:p>
        </w:tc>
        <w:tc>
          <w:tcPr>
            <w:tcW w:w="850" w:type="dxa"/>
            <w:shd w:val="clear" w:color="auto" w:fill="auto"/>
            <w:vAlign w:val="bottom"/>
          </w:tcPr>
          <w:p w14:paraId="3B2790D8" w14:textId="77777777" w:rsidR="00A36BB8" w:rsidRPr="0033188A" w:rsidRDefault="00A36BB8" w:rsidP="00946C56">
            <w:pPr>
              <w:suppressAutoHyphens w:val="0"/>
              <w:spacing w:before="40" w:after="40" w:line="220" w:lineRule="exact"/>
              <w:ind w:right="113"/>
              <w:jc w:val="right"/>
              <w:rPr>
                <w:sz w:val="18"/>
              </w:rPr>
            </w:pPr>
            <w:r w:rsidRPr="0033188A">
              <w:rPr>
                <w:sz w:val="18"/>
              </w:rPr>
              <w:t>30</w:t>
            </w:r>
          </w:p>
        </w:tc>
        <w:tc>
          <w:tcPr>
            <w:tcW w:w="851" w:type="dxa"/>
            <w:shd w:val="clear" w:color="auto" w:fill="auto"/>
            <w:vAlign w:val="bottom"/>
          </w:tcPr>
          <w:p w14:paraId="77EC91D2" w14:textId="5B2EF1A9" w:rsidR="00A36BB8" w:rsidRPr="0033188A" w:rsidRDefault="00A36BB8" w:rsidP="00946C56">
            <w:pPr>
              <w:suppressAutoHyphens w:val="0"/>
              <w:spacing w:before="40" w:after="40" w:line="220" w:lineRule="exact"/>
              <w:ind w:right="113"/>
              <w:jc w:val="right"/>
              <w:rPr>
                <w:sz w:val="18"/>
              </w:rPr>
            </w:pPr>
            <w:r w:rsidRPr="0033188A">
              <w:rPr>
                <w:sz w:val="18"/>
              </w:rPr>
              <w:t>41</w:t>
            </w:r>
            <w:r w:rsidR="008968B2" w:rsidRPr="0033188A">
              <w:rPr>
                <w:sz w:val="18"/>
              </w:rPr>
              <w:t xml:space="preserve"> </w:t>
            </w:r>
            <w:r w:rsidRPr="0033188A">
              <w:rPr>
                <w:sz w:val="18"/>
              </w:rPr>
              <w:t>338</w:t>
            </w:r>
          </w:p>
        </w:tc>
        <w:tc>
          <w:tcPr>
            <w:tcW w:w="850" w:type="dxa"/>
            <w:shd w:val="clear" w:color="auto" w:fill="auto"/>
            <w:vAlign w:val="bottom"/>
          </w:tcPr>
          <w:p w14:paraId="49A31FF2" w14:textId="32F9B5BD" w:rsidR="00A36BB8" w:rsidRPr="0033188A" w:rsidRDefault="00A36BB8" w:rsidP="00946C56">
            <w:pPr>
              <w:suppressAutoHyphens w:val="0"/>
              <w:spacing w:before="40" w:after="40" w:line="220" w:lineRule="exact"/>
              <w:ind w:right="113"/>
              <w:jc w:val="right"/>
              <w:rPr>
                <w:sz w:val="18"/>
              </w:rPr>
            </w:pPr>
            <w:r w:rsidRPr="0033188A">
              <w:rPr>
                <w:sz w:val="18"/>
              </w:rPr>
              <w:t>29</w:t>
            </w:r>
            <w:r w:rsidR="008968B2" w:rsidRPr="0033188A">
              <w:rPr>
                <w:sz w:val="18"/>
              </w:rPr>
              <w:t xml:space="preserve"> </w:t>
            </w:r>
            <w:r w:rsidRPr="0033188A">
              <w:rPr>
                <w:sz w:val="18"/>
              </w:rPr>
              <w:t>559</w:t>
            </w:r>
          </w:p>
        </w:tc>
        <w:tc>
          <w:tcPr>
            <w:tcW w:w="992" w:type="dxa"/>
            <w:shd w:val="clear" w:color="auto" w:fill="auto"/>
            <w:vAlign w:val="bottom"/>
          </w:tcPr>
          <w:p w14:paraId="120D6E18" w14:textId="30BDE93B" w:rsidR="00A36BB8" w:rsidRPr="0033188A" w:rsidRDefault="00A36BB8" w:rsidP="00946C56">
            <w:pPr>
              <w:suppressAutoHyphens w:val="0"/>
              <w:spacing w:before="40" w:after="40" w:line="220" w:lineRule="exact"/>
              <w:ind w:right="113"/>
              <w:jc w:val="right"/>
              <w:rPr>
                <w:sz w:val="18"/>
              </w:rPr>
            </w:pPr>
            <w:r w:rsidRPr="0033188A">
              <w:rPr>
                <w:sz w:val="18"/>
              </w:rPr>
              <w:t>70</w:t>
            </w:r>
            <w:r w:rsidR="008968B2" w:rsidRPr="0033188A">
              <w:rPr>
                <w:sz w:val="18"/>
              </w:rPr>
              <w:t xml:space="preserve"> </w:t>
            </w:r>
            <w:r w:rsidRPr="0033188A">
              <w:rPr>
                <w:sz w:val="18"/>
              </w:rPr>
              <w:t>897</w:t>
            </w:r>
          </w:p>
        </w:tc>
      </w:tr>
      <w:tr w:rsidR="00621FB0" w:rsidRPr="0033188A" w14:paraId="26DF7C7A" w14:textId="77777777" w:rsidTr="001B50BA">
        <w:tc>
          <w:tcPr>
            <w:tcW w:w="1276" w:type="dxa"/>
            <w:tcBorders>
              <w:bottom w:val="single" w:sz="4" w:space="0" w:color="auto"/>
            </w:tcBorders>
            <w:shd w:val="clear" w:color="auto" w:fill="auto"/>
            <w:vAlign w:val="bottom"/>
          </w:tcPr>
          <w:p w14:paraId="04B8A1F3" w14:textId="77777777" w:rsidR="00A36BB8" w:rsidRPr="0033188A" w:rsidRDefault="00A36BB8" w:rsidP="00C8264D">
            <w:pPr>
              <w:suppressAutoHyphens w:val="0"/>
              <w:spacing w:before="40" w:after="40" w:line="220" w:lineRule="exact"/>
              <w:ind w:right="113"/>
              <w:rPr>
                <w:sz w:val="18"/>
              </w:rPr>
            </w:pPr>
            <w:r w:rsidRPr="0033188A">
              <w:rPr>
                <w:sz w:val="18"/>
              </w:rPr>
              <w:t>Unskilled</w:t>
            </w:r>
          </w:p>
        </w:tc>
        <w:tc>
          <w:tcPr>
            <w:tcW w:w="851" w:type="dxa"/>
            <w:tcBorders>
              <w:bottom w:val="single" w:sz="4" w:space="0" w:color="auto"/>
            </w:tcBorders>
            <w:shd w:val="clear" w:color="auto" w:fill="auto"/>
            <w:vAlign w:val="bottom"/>
          </w:tcPr>
          <w:p w14:paraId="3A29AB76" w14:textId="00A9408C" w:rsidR="00A36BB8" w:rsidRPr="0033188A" w:rsidRDefault="00A36BB8" w:rsidP="00946C56">
            <w:pPr>
              <w:suppressAutoHyphens w:val="0"/>
              <w:spacing w:before="40" w:after="40" w:line="220" w:lineRule="exact"/>
              <w:ind w:right="113"/>
              <w:jc w:val="right"/>
              <w:rPr>
                <w:sz w:val="18"/>
              </w:rPr>
            </w:pPr>
            <w:r w:rsidRPr="0033188A">
              <w:rPr>
                <w:sz w:val="18"/>
              </w:rPr>
              <w:t>28</w:t>
            </w:r>
            <w:r w:rsidR="008968B2" w:rsidRPr="0033188A">
              <w:rPr>
                <w:sz w:val="18"/>
              </w:rPr>
              <w:t xml:space="preserve"> </w:t>
            </w:r>
            <w:r w:rsidRPr="0033188A">
              <w:rPr>
                <w:sz w:val="18"/>
              </w:rPr>
              <w:t>508</w:t>
            </w:r>
          </w:p>
        </w:tc>
        <w:tc>
          <w:tcPr>
            <w:tcW w:w="992" w:type="dxa"/>
            <w:tcBorders>
              <w:bottom w:val="single" w:sz="4" w:space="0" w:color="auto"/>
            </w:tcBorders>
            <w:shd w:val="clear" w:color="auto" w:fill="auto"/>
            <w:vAlign w:val="bottom"/>
          </w:tcPr>
          <w:p w14:paraId="6BA3B2F1" w14:textId="781DF29A" w:rsidR="00A36BB8" w:rsidRPr="0033188A" w:rsidRDefault="00A36BB8" w:rsidP="00946C56">
            <w:pPr>
              <w:suppressAutoHyphens w:val="0"/>
              <w:spacing w:before="40" w:after="40" w:line="220" w:lineRule="exact"/>
              <w:ind w:right="113"/>
              <w:jc w:val="right"/>
              <w:rPr>
                <w:sz w:val="18"/>
              </w:rPr>
            </w:pPr>
            <w:r w:rsidRPr="0033188A">
              <w:rPr>
                <w:sz w:val="18"/>
              </w:rPr>
              <w:t>22</w:t>
            </w:r>
            <w:r w:rsidR="008968B2" w:rsidRPr="0033188A">
              <w:rPr>
                <w:sz w:val="18"/>
              </w:rPr>
              <w:t xml:space="preserve"> </w:t>
            </w:r>
            <w:r w:rsidRPr="0033188A">
              <w:rPr>
                <w:sz w:val="18"/>
              </w:rPr>
              <w:t>574</w:t>
            </w:r>
          </w:p>
        </w:tc>
        <w:tc>
          <w:tcPr>
            <w:tcW w:w="709" w:type="dxa"/>
            <w:tcBorders>
              <w:bottom w:val="single" w:sz="4" w:space="0" w:color="auto"/>
            </w:tcBorders>
            <w:shd w:val="clear" w:color="auto" w:fill="auto"/>
            <w:vAlign w:val="bottom"/>
          </w:tcPr>
          <w:p w14:paraId="0214C908" w14:textId="77777777" w:rsidR="00A36BB8" w:rsidRPr="0033188A" w:rsidRDefault="00A36BB8" w:rsidP="00946C56">
            <w:pPr>
              <w:suppressAutoHyphens w:val="0"/>
              <w:spacing w:before="40" w:after="40" w:line="220" w:lineRule="exact"/>
              <w:ind w:right="113"/>
              <w:jc w:val="right"/>
              <w:rPr>
                <w:sz w:val="18"/>
              </w:rPr>
            </w:pPr>
            <w:r w:rsidRPr="0033188A">
              <w:rPr>
                <w:sz w:val="18"/>
              </w:rPr>
              <w:t>52</w:t>
            </w:r>
          </w:p>
        </w:tc>
        <w:tc>
          <w:tcPr>
            <w:tcW w:w="708" w:type="dxa"/>
            <w:tcBorders>
              <w:bottom w:val="single" w:sz="4" w:space="0" w:color="auto"/>
            </w:tcBorders>
            <w:shd w:val="clear" w:color="auto" w:fill="auto"/>
            <w:vAlign w:val="bottom"/>
          </w:tcPr>
          <w:p w14:paraId="7270E695" w14:textId="77777777" w:rsidR="00A36BB8" w:rsidRPr="0033188A" w:rsidRDefault="00A36BB8" w:rsidP="00946C56">
            <w:pPr>
              <w:suppressAutoHyphens w:val="0"/>
              <w:spacing w:before="40" w:after="40" w:line="220" w:lineRule="exact"/>
              <w:ind w:right="113"/>
              <w:jc w:val="right"/>
              <w:rPr>
                <w:sz w:val="18"/>
              </w:rPr>
            </w:pPr>
            <w:r w:rsidRPr="0033188A">
              <w:rPr>
                <w:sz w:val="18"/>
              </w:rPr>
              <w:t>43</w:t>
            </w:r>
          </w:p>
        </w:tc>
        <w:tc>
          <w:tcPr>
            <w:tcW w:w="709" w:type="dxa"/>
            <w:tcBorders>
              <w:bottom w:val="single" w:sz="4" w:space="0" w:color="auto"/>
            </w:tcBorders>
            <w:shd w:val="clear" w:color="auto" w:fill="auto"/>
            <w:vAlign w:val="bottom"/>
          </w:tcPr>
          <w:p w14:paraId="704AE88D" w14:textId="77777777" w:rsidR="00A36BB8" w:rsidRPr="0033188A" w:rsidRDefault="00A36BB8" w:rsidP="00946C56">
            <w:pPr>
              <w:suppressAutoHyphens w:val="0"/>
              <w:spacing w:before="40" w:after="40" w:line="220" w:lineRule="exact"/>
              <w:ind w:right="113"/>
              <w:jc w:val="right"/>
              <w:rPr>
                <w:sz w:val="18"/>
              </w:rPr>
            </w:pPr>
            <w:r w:rsidRPr="0033188A">
              <w:rPr>
                <w:sz w:val="18"/>
              </w:rPr>
              <w:t>184</w:t>
            </w:r>
          </w:p>
        </w:tc>
        <w:tc>
          <w:tcPr>
            <w:tcW w:w="709" w:type="dxa"/>
            <w:tcBorders>
              <w:bottom w:val="single" w:sz="4" w:space="0" w:color="auto"/>
            </w:tcBorders>
            <w:shd w:val="clear" w:color="auto" w:fill="auto"/>
            <w:vAlign w:val="bottom"/>
          </w:tcPr>
          <w:p w14:paraId="04C854E6" w14:textId="77777777" w:rsidR="00A36BB8" w:rsidRPr="0033188A" w:rsidRDefault="00A36BB8" w:rsidP="00946C56">
            <w:pPr>
              <w:suppressAutoHyphens w:val="0"/>
              <w:spacing w:before="40" w:after="40" w:line="220" w:lineRule="exact"/>
              <w:ind w:right="113"/>
              <w:jc w:val="right"/>
              <w:rPr>
                <w:sz w:val="18"/>
              </w:rPr>
            </w:pPr>
            <w:r w:rsidRPr="0033188A">
              <w:rPr>
                <w:sz w:val="18"/>
              </w:rPr>
              <w:t>86</w:t>
            </w:r>
          </w:p>
        </w:tc>
        <w:tc>
          <w:tcPr>
            <w:tcW w:w="709" w:type="dxa"/>
            <w:tcBorders>
              <w:bottom w:val="single" w:sz="4" w:space="0" w:color="auto"/>
            </w:tcBorders>
            <w:shd w:val="clear" w:color="auto" w:fill="auto"/>
            <w:vAlign w:val="bottom"/>
          </w:tcPr>
          <w:p w14:paraId="146DAFC8" w14:textId="77777777" w:rsidR="00A36BB8" w:rsidRPr="0033188A" w:rsidRDefault="00A36BB8" w:rsidP="00946C56">
            <w:pPr>
              <w:suppressAutoHyphens w:val="0"/>
              <w:spacing w:before="40" w:after="40" w:line="220" w:lineRule="exact"/>
              <w:ind w:right="113"/>
              <w:jc w:val="right"/>
              <w:rPr>
                <w:sz w:val="18"/>
              </w:rPr>
            </w:pPr>
            <w:r w:rsidRPr="0033188A">
              <w:rPr>
                <w:sz w:val="18"/>
              </w:rPr>
              <w:t>3</w:t>
            </w:r>
          </w:p>
        </w:tc>
        <w:tc>
          <w:tcPr>
            <w:tcW w:w="850" w:type="dxa"/>
            <w:tcBorders>
              <w:bottom w:val="single" w:sz="4" w:space="0" w:color="auto"/>
            </w:tcBorders>
            <w:shd w:val="clear" w:color="auto" w:fill="auto"/>
            <w:vAlign w:val="bottom"/>
          </w:tcPr>
          <w:p w14:paraId="4EFD5649" w14:textId="77777777" w:rsidR="00A36BB8" w:rsidRPr="0033188A" w:rsidRDefault="00A36BB8" w:rsidP="00946C56">
            <w:pPr>
              <w:suppressAutoHyphens w:val="0"/>
              <w:spacing w:before="40" w:after="40" w:line="220" w:lineRule="exact"/>
              <w:ind w:right="113"/>
              <w:jc w:val="right"/>
              <w:rPr>
                <w:sz w:val="18"/>
              </w:rPr>
            </w:pPr>
            <w:r w:rsidRPr="0033188A">
              <w:rPr>
                <w:sz w:val="18"/>
              </w:rPr>
              <w:t>6</w:t>
            </w:r>
          </w:p>
        </w:tc>
        <w:tc>
          <w:tcPr>
            <w:tcW w:w="851" w:type="dxa"/>
            <w:tcBorders>
              <w:bottom w:val="single" w:sz="4" w:space="0" w:color="auto"/>
            </w:tcBorders>
            <w:shd w:val="clear" w:color="auto" w:fill="auto"/>
            <w:vAlign w:val="bottom"/>
          </w:tcPr>
          <w:p w14:paraId="67E4050F" w14:textId="2FF1038C" w:rsidR="00A36BB8" w:rsidRPr="0033188A" w:rsidRDefault="00A36BB8" w:rsidP="00946C56">
            <w:pPr>
              <w:suppressAutoHyphens w:val="0"/>
              <w:spacing w:before="40" w:after="40" w:line="220" w:lineRule="exact"/>
              <w:ind w:right="113"/>
              <w:jc w:val="right"/>
              <w:rPr>
                <w:sz w:val="18"/>
              </w:rPr>
            </w:pPr>
            <w:r w:rsidRPr="0033188A">
              <w:rPr>
                <w:sz w:val="18"/>
              </w:rPr>
              <w:t>28</w:t>
            </w:r>
            <w:r w:rsidR="008968B2" w:rsidRPr="0033188A">
              <w:rPr>
                <w:sz w:val="18"/>
              </w:rPr>
              <w:t xml:space="preserve"> </w:t>
            </w:r>
            <w:r w:rsidRPr="0033188A">
              <w:rPr>
                <w:sz w:val="18"/>
              </w:rPr>
              <w:t>747</w:t>
            </w:r>
          </w:p>
        </w:tc>
        <w:tc>
          <w:tcPr>
            <w:tcW w:w="850" w:type="dxa"/>
            <w:tcBorders>
              <w:bottom w:val="single" w:sz="4" w:space="0" w:color="auto"/>
            </w:tcBorders>
            <w:shd w:val="clear" w:color="auto" w:fill="auto"/>
            <w:vAlign w:val="bottom"/>
          </w:tcPr>
          <w:p w14:paraId="31A308C9" w14:textId="4C21CBC7" w:rsidR="00A36BB8" w:rsidRPr="0033188A" w:rsidRDefault="00A36BB8" w:rsidP="00946C56">
            <w:pPr>
              <w:suppressAutoHyphens w:val="0"/>
              <w:spacing w:before="40" w:after="40" w:line="220" w:lineRule="exact"/>
              <w:ind w:right="113"/>
              <w:jc w:val="right"/>
              <w:rPr>
                <w:sz w:val="18"/>
              </w:rPr>
            </w:pPr>
            <w:r w:rsidRPr="0033188A">
              <w:rPr>
                <w:sz w:val="18"/>
              </w:rPr>
              <w:t>22</w:t>
            </w:r>
            <w:r w:rsidR="008968B2" w:rsidRPr="0033188A">
              <w:rPr>
                <w:sz w:val="18"/>
              </w:rPr>
              <w:t xml:space="preserve"> </w:t>
            </w:r>
            <w:r w:rsidRPr="0033188A">
              <w:rPr>
                <w:sz w:val="18"/>
              </w:rPr>
              <w:t>709</w:t>
            </w:r>
          </w:p>
        </w:tc>
        <w:tc>
          <w:tcPr>
            <w:tcW w:w="992" w:type="dxa"/>
            <w:tcBorders>
              <w:bottom w:val="single" w:sz="4" w:space="0" w:color="auto"/>
            </w:tcBorders>
            <w:shd w:val="clear" w:color="auto" w:fill="auto"/>
            <w:vAlign w:val="bottom"/>
          </w:tcPr>
          <w:p w14:paraId="5694D5EB" w14:textId="47937ACB" w:rsidR="00A36BB8" w:rsidRPr="0033188A" w:rsidRDefault="00A36BB8" w:rsidP="00946C56">
            <w:pPr>
              <w:suppressAutoHyphens w:val="0"/>
              <w:spacing w:before="40" w:after="40" w:line="220" w:lineRule="exact"/>
              <w:ind w:right="113"/>
              <w:jc w:val="right"/>
              <w:rPr>
                <w:sz w:val="18"/>
              </w:rPr>
            </w:pPr>
            <w:r w:rsidRPr="0033188A">
              <w:rPr>
                <w:sz w:val="18"/>
              </w:rPr>
              <w:t>51</w:t>
            </w:r>
            <w:r w:rsidR="008968B2" w:rsidRPr="0033188A">
              <w:rPr>
                <w:sz w:val="18"/>
              </w:rPr>
              <w:t xml:space="preserve"> </w:t>
            </w:r>
            <w:r w:rsidRPr="0033188A">
              <w:rPr>
                <w:sz w:val="18"/>
              </w:rPr>
              <w:t>456</w:t>
            </w:r>
          </w:p>
        </w:tc>
      </w:tr>
      <w:tr w:rsidR="00621FB0" w:rsidRPr="0033188A" w14:paraId="7227F0F8" w14:textId="77777777" w:rsidTr="001B50BA">
        <w:tc>
          <w:tcPr>
            <w:tcW w:w="1276" w:type="dxa"/>
            <w:tcBorders>
              <w:top w:val="single" w:sz="4" w:space="0" w:color="auto"/>
              <w:bottom w:val="single" w:sz="4" w:space="0" w:color="auto"/>
            </w:tcBorders>
            <w:shd w:val="clear" w:color="auto" w:fill="auto"/>
            <w:vAlign w:val="bottom"/>
          </w:tcPr>
          <w:p w14:paraId="66B72192" w14:textId="77777777" w:rsidR="00A36BB8" w:rsidRPr="0033188A" w:rsidRDefault="00A36BB8" w:rsidP="00D4066A">
            <w:pPr>
              <w:suppressAutoHyphens w:val="0"/>
              <w:spacing w:before="80" w:after="80" w:line="220" w:lineRule="exact"/>
              <w:ind w:left="283"/>
              <w:rPr>
                <w:b/>
                <w:sz w:val="18"/>
              </w:rPr>
            </w:pPr>
            <w:r w:rsidRPr="0033188A">
              <w:rPr>
                <w:b/>
                <w:sz w:val="18"/>
              </w:rPr>
              <w:t>Total Permanent</w:t>
            </w:r>
          </w:p>
        </w:tc>
        <w:tc>
          <w:tcPr>
            <w:tcW w:w="851" w:type="dxa"/>
            <w:tcBorders>
              <w:top w:val="single" w:sz="4" w:space="0" w:color="auto"/>
              <w:bottom w:val="single" w:sz="4" w:space="0" w:color="auto"/>
            </w:tcBorders>
            <w:shd w:val="clear" w:color="auto" w:fill="auto"/>
            <w:vAlign w:val="bottom"/>
          </w:tcPr>
          <w:p w14:paraId="1A8FC24C" w14:textId="7FDA8DFE" w:rsidR="00A36BB8" w:rsidRPr="0033188A" w:rsidRDefault="00A36BB8" w:rsidP="002E14BB">
            <w:pPr>
              <w:suppressAutoHyphens w:val="0"/>
              <w:spacing w:before="80" w:after="80" w:line="220" w:lineRule="exact"/>
              <w:ind w:right="113"/>
              <w:jc w:val="right"/>
              <w:rPr>
                <w:b/>
                <w:sz w:val="18"/>
              </w:rPr>
            </w:pPr>
            <w:r w:rsidRPr="0033188A">
              <w:rPr>
                <w:b/>
                <w:sz w:val="18"/>
              </w:rPr>
              <w:t>119</w:t>
            </w:r>
            <w:r w:rsidR="008968B2" w:rsidRPr="0033188A">
              <w:rPr>
                <w:b/>
                <w:sz w:val="18"/>
              </w:rPr>
              <w:t xml:space="preserve"> </w:t>
            </w:r>
            <w:r w:rsidRPr="0033188A">
              <w:rPr>
                <w:b/>
                <w:sz w:val="18"/>
              </w:rPr>
              <w:t>275</w:t>
            </w:r>
          </w:p>
        </w:tc>
        <w:tc>
          <w:tcPr>
            <w:tcW w:w="992" w:type="dxa"/>
            <w:tcBorders>
              <w:top w:val="single" w:sz="4" w:space="0" w:color="auto"/>
              <w:bottom w:val="single" w:sz="4" w:space="0" w:color="auto"/>
            </w:tcBorders>
            <w:shd w:val="clear" w:color="auto" w:fill="auto"/>
            <w:vAlign w:val="bottom"/>
          </w:tcPr>
          <w:p w14:paraId="181D9270" w14:textId="7E8637B7" w:rsidR="00A36BB8" w:rsidRPr="0033188A" w:rsidRDefault="00A36BB8" w:rsidP="00C47F4C">
            <w:pPr>
              <w:suppressAutoHyphens w:val="0"/>
              <w:spacing w:before="80" w:after="80" w:line="220" w:lineRule="exact"/>
              <w:ind w:right="113"/>
              <w:jc w:val="right"/>
              <w:rPr>
                <w:b/>
                <w:sz w:val="18"/>
              </w:rPr>
            </w:pPr>
            <w:r w:rsidRPr="0033188A">
              <w:rPr>
                <w:b/>
                <w:sz w:val="18"/>
              </w:rPr>
              <w:t>99</w:t>
            </w:r>
            <w:r w:rsidR="008968B2" w:rsidRPr="0033188A">
              <w:rPr>
                <w:b/>
                <w:sz w:val="18"/>
              </w:rPr>
              <w:t xml:space="preserve"> </w:t>
            </w:r>
            <w:r w:rsidRPr="0033188A">
              <w:rPr>
                <w:b/>
                <w:sz w:val="18"/>
              </w:rPr>
              <w:t>133</w:t>
            </w:r>
          </w:p>
        </w:tc>
        <w:tc>
          <w:tcPr>
            <w:tcW w:w="709" w:type="dxa"/>
            <w:tcBorders>
              <w:top w:val="single" w:sz="4" w:space="0" w:color="auto"/>
              <w:bottom w:val="single" w:sz="4" w:space="0" w:color="auto"/>
            </w:tcBorders>
            <w:shd w:val="clear" w:color="auto" w:fill="auto"/>
            <w:vAlign w:val="bottom"/>
          </w:tcPr>
          <w:p w14:paraId="41878856" w14:textId="7E145DCA" w:rsidR="00A36BB8" w:rsidRPr="0033188A" w:rsidRDefault="00A36BB8" w:rsidP="00C47F4C">
            <w:pPr>
              <w:suppressAutoHyphens w:val="0"/>
              <w:spacing w:before="80" w:after="80" w:line="220" w:lineRule="exact"/>
              <w:ind w:right="113"/>
              <w:jc w:val="right"/>
              <w:rPr>
                <w:b/>
                <w:sz w:val="18"/>
              </w:rPr>
            </w:pPr>
            <w:r w:rsidRPr="0033188A">
              <w:rPr>
                <w:b/>
                <w:sz w:val="18"/>
              </w:rPr>
              <w:t>5</w:t>
            </w:r>
            <w:r w:rsidR="008968B2" w:rsidRPr="0033188A">
              <w:rPr>
                <w:b/>
                <w:sz w:val="18"/>
              </w:rPr>
              <w:t xml:space="preserve"> </w:t>
            </w:r>
            <w:r w:rsidRPr="0033188A">
              <w:rPr>
                <w:b/>
                <w:sz w:val="18"/>
              </w:rPr>
              <w:t>738</w:t>
            </w:r>
          </w:p>
        </w:tc>
        <w:tc>
          <w:tcPr>
            <w:tcW w:w="708" w:type="dxa"/>
            <w:tcBorders>
              <w:top w:val="single" w:sz="4" w:space="0" w:color="auto"/>
              <w:bottom w:val="single" w:sz="4" w:space="0" w:color="auto"/>
            </w:tcBorders>
            <w:shd w:val="clear" w:color="auto" w:fill="auto"/>
            <w:vAlign w:val="bottom"/>
          </w:tcPr>
          <w:p w14:paraId="0786272F" w14:textId="6E5F0764" w:rsidR="00A36BB8" w:rsidRPr="0033188A" w:rsidRDefault="00A36BB8" w:rsidP="002E14BB">
            <w:pPr>
              <w:suppressAutoHyphens w:val="0"/>
              <w:spacing w:before="80" w:after="80" w:line="220" w:lineRule="exact"/>
              <w:ind w:right="113"/>
              <w:jc w:val="right"/>
              <w:rPr>
                <w:b/>
                <w:sz w:val="18"/>
              </w:rPr>
            </w:pPr>
            <w:r w:rsidRPr="0033188A">
              <w:rPr>
                <w:b/>
                <w:sz w:val="18"/>
              </w:rPr>
              <w:t>4</w:t>
            </w:r>
            <w:r w:rsidR="008968B2" w:rsidRPr="0033188A">
              <w:rPr>
                <w:b/>
                <w:sz w:val="18"/>
              </w:rPr>
              <w:t xml:space="preserve"> </w:t>
            </w:r>
            <w:r w:rsidRPr="0033188A">
              <w:rPr>
                <w:b/>
                <w:sz w:val="18"/>
              </w:rPr>
              <w:t>263</w:t>
            </w:r>
          </w:p>
        </w:tc>
        <w:tc>
          <w:tcPr>
            <w:tcW w:w="709" w:type="dxa"/>
            <w:tcBorders>
              <w:top w:val="single" w:sz="4" w:space="0" w:color="auto"/>
              <w:bottom w:val="single" w:sz="4" w:space="0" w:color="auto"/>
            </w:tcBorders>
            <w:shd w:val="clear" w:color="auto" w:fill="auto"/>
            <w:vAlign w:val="bottom"/>
          </w:tcPr>
          <w:p w14:paraId="4099E4AE" w14:textId="77777777" w:rsidR="00A36BB8" w:rsidRPr="0033188A" w:rsidRDefault="00A36BB8" w:rsidP="002E14BB">
            <w:pPr>
              <w:suppressAutoHyphens w:val="0"/>
              <w:spacing w:before="80" w:after="80" w:line="220" w:lineRule="exact"/>
              <w:ind w:right="113"/>
              <w:jc w:val="right"/>
              <w:rPr>
                <w:b/>
                <w:sz w:val="18"/>
              </w:rPr>
            </w:pPr>
            <w:r w:rsidRPr="0033188A">
              <w:rPr>
                <w:b/>
                <w:sz w:val="18"/>
              </w:rPr>
              <w:t>702</w:t>
            </w:r>
          </w:p>
        </w:tc>
        <w:tc>
          <w:tcPr>
            <w:tcW w:w="709" w:type="dxa"/>
            <w:tcBorders>
              <w:top w:val="single" w:sz="4" w:space="0" w:color="auto"/>
              <w:bottom w:val="single" w:sz="4" w:space="0" w:color="auto"/>
            </w:tcBorders>
            <w:shd w:val="clear" w:color="auto" w:fill="auto"/>
            <w:vAlign w:val="bottom"/>
          </w:tcPr>
          <w:p w14:paraId="6AE6C04C" w14:textId="77777777" w:rsidR="00A36BB8" w:rsidRPr="0033188A" w:rsidRDefault="00A36BB8" w:rsidP="002E14BB">
            <w:pPr>
              <w:suppressAutoHyphens w:val="0"/>
              <w:spacing w:before="80" w:after="80" w:line="220" w:lineRule="exact"/>
              <w:ind w:right="113"/>
              <w:jc w:val="right"/>
              <w:rPr>
                <w:b/>
                <w:sz w:val="18"/>
              </w:rPr>
            </w:pPr>
            <w:r w:rsidRPr="0033188A">
              <w:rPr>
                <w:b/>
                <w:sz w:val="18"/>
              </w:rPr>
              <w:t>382</w:t>
            </w:r>
          </w:p>
        </w:tc>
        <w:tc>
          <w:tcPr>
            <w:tcW w:w="709" w:type="dxa"/>
            <w:tcBorders>
              <w:top w:val="single" w:sz="4" w:space="0" w:color="auto"/>
              <w:bottom w:val="single" w:sz="4" w:space="0" w:color="auto"/>
            </w:tcBorders>
            <w:shd w:val="clear" w:color="auto" w:fill="auto"/>
            <w:vAlign w:val="bottom"/>
          </w:tcPr>
          <w:p w14:paraId="316C22B0" w14:textId="4EAB6EA7" w:rsidR="00A36BB8" w:rsidRPr="0033188A" w:rsidRDefault="00A36BB8" w:rsidP="002E14BB">
            <w:pPr>
              <w:suppressAutoHyphens w:val="0"/>
              <w:spacing w:before="80" w:after="80" w:line="220" w:lineRule="exact"/>
              <w:ind w:right="113"/>
              <w:jc w:val="right"/>
              <w:rPr>
                <w:b/>
                <w:sz w:val="18"/>
              </w:rPr>
            </w:pPr>
            <w:r w:rsidRPr="0033188A">
              <w:rPr>
                <w:b/>
                <w:sz w:val="18"/>
              </w:rPr>
              <w:t>2</w:t>
            </w:r>
            <w:r w:rsidR="008968B2" w:rsidRPr="0033188A">
              <w:rPr>
                <w:b/>
                <w:sz w:val="18"/>
              </w:rPr>
              <w:t xml:space="preserve"> </w:t>
            </w:r>
            <w:r w:rsidRPr="0033188A">
              <w:rPr>
                <w:b/>
                <w:sz w:val="18"/>
              </w:rPr>
              <w:t>549</w:t>
            </w:r>
          </w:p>
        </w:tc>
        <w:tc>
          <w:tcPr>
            <w:tcW w:w="850" w:type="dxa"/>
            <w:tcBorders>
              <w:top w:val="single" w:sz="4" w:space="0" w:color="auto"/>
              <w:bottom w:val="single" w:sz="4" w:space="0" w:color="auto"/>
            </w:tcBorders>
            <w:shd w:val="clear" w:color="auto" w:fill="auto"/>
            <w:vAlign w:val="bottom"/>
          </w:tcPr>
          <w:p w14:paraId="1C7B962D" w14:textId="21C0E917" w:rsidR="00A36BB8" w:rsidRPr="0033188A" w:rsidRDefault="00A36BB8" w:rsidP="002E14BB">
            <w:pPr>
              <w:suppressAutoHyphens w:val="0"/>
              <w:spacing w:before="80" w:after="80" w:line="220" w:lineRule="exact"/>
              <w:ind w:right="113"/>
              <w:jc w:val="right"/>
              <w:rPr>
                <w:b/>
                <w:sz w:val="18"/>
              </w:rPr>
            </w:pPr>
            <w:r w:rsidRPr="0033188A">
              <w:rPr>
                <w:b/>
                <w:sz w:val="18"/>
              </w:rPr>
              <w:t>1</w:t>
            </w:r>
            <w:r w:rsidR="008968B2" w:rsidRPr="0033188A">
              <w:rPr>
                <w:b/>
                <w:sz w:val="18"/>
              </w:rPr>
              <w:t xml:space="preserve"> </w:t>
            </w:r>
            <w:r w:rsidRPr="0033188A">
              <w:rPr>
                <w:b/>
                <w:sz w:val="18"/>
              </w:rPr>
              <w:t>206</w:t>
            </w:r>
          </w:p>
        </w:tc>
        <w:tc>
          <w:tcPr>
            <w:tcW w:w="851" w:type="dxa"/>
            <w:tcBorders>
              <w:top w:val="single" w:sz="4" w:space="0" w:color="auto"/>
              <w:bottom w:val="single" w:sz="4" w:space="0" w:color="auto"/>
            </w:tcBorders>
            <w:shd w:val="clear" w:color="auto" w:fill="auto"/>
            <w:vAlign w:val="bottom"/>
          </w:tcPr>
          <w:p w14:paraId="4C3D06D3" w14:textId="00BAEAD4" w:rsidR="00A36BB8" w:rsidRPr="0033188A" w:rsidRDefault="00A36BB8" w:rsidP="002E14BB">
            <w:pPr>
              <w:suppressAutoHyphens w:val="0"/>
              <w:spacing w:before="80" w:after="80" w:line="220" w:lineRule="exact"/>
              <w:ind w:right="113"/>
              <w:jc w:val="right"/>
              <w:rPr>
                <w:b/>
                <w:sz w:val="18"/>
              </w:rPr>
            </w:pPr>
            <w:r w:rsidRPr="0033188A">
              <w:rPr>
                <w:b/>
                <w:sz w:val="18"/>
              </w:rPr>
              <w:t>128</w:t>
            </w:r>
            <w:r w:rsidR="008968B2" w:rsidRPr="0033188A">
              <w:rPr>
                <w:b/>
                <w:sz w:val="18"/>
              </w:rPr>
              <w:t xml:space="preserve"> </w:t>
            </w:r>
            <w:r w:rsidRPr="0033188A">
              <w:rPr>
                <w:b/>
                <w:sz w:val="18"/>
              </w:rPr>
              <w:t>264</w:t>
            </w:r>
          </w:p>
        </w:tc>
        <w:tc>
          <w:tcPr>
            <w:tcW w:w="850" w:type="dxa"/>
            <w:tcBorders>
              <w:top w:val="single" w:sz="4" w:space="0" w:color="auto"/>
              <w:bottom w:val="single" w:sz="4" w:space="0" w:color="auto"/>
            </w:tcBorders>
            <w:shd w:val="clear" w:color="auto" w:fill="auto"/>
            <w:vAlign w:val="bottom"/>
          </w:tcPr>
          <w:p w14:paraId="5C3BBB9F" w14:textId="1DCF87D5" w:rsidR="00A36BB8" w:rsidRPr="0033188A" w:rsidRDefault="00A36BB8" w:rsidP="002E14BB">
            <w:pPr>
              <w:suppressAutoHyphens w:val="0"/>
              <w:spacing w:before="80" w:after="80" w:line="220" w:lineRule="exact"/>
              <w:ind w:right="113"/>
              <w:jc w:val="right"/>
              <w:rPr>
                <w:b/>
                <w:sz w:val="18"/>
              </w:rPr>
            </w:pPr>
            <w:r w:rsidRPr="0033188A">
              <w:rPr>
                <w:b/>
                <w:sz w:val="18"/>
              </w:rPr>
              <w:t>105</w:t>
            </w:r>
            <w:r w:rsidR="008968B2" w:rsidRPr="0033188A">
              <w:rPr>
                <w:b/>
                <w:sz w:val="18"/>
              </w:rPr>
              <w:t xml:space="preserve"> </w:t>
            </w:r>
            <w:r w:rsidRPr="0033188A">
              <w:rPr>
                <w:b/>
                <w:sz w:val="18"/>
              </w:rPr>
              <w:t>014</w:t>
            </w:r>
          </w:p>
        </w:tc>
        <w:tc>
          <w:tcPr>
            <w:tcW w:w="992" w:type="dxa"/>
            <w:tcBorders>
              <w:top w:val="single" w:sz="4" w:space="0" w:color="auto"/>
              <w:bottom w:val="single" w:sz="4" w:space="0" w:color="auto"/>
            </w:tcBorders>
            <w:shd w:val="clear" w:color="auto" w:fill="auto"/>
            <w:vAlign w:val="bottom"/>
          </w:tcPr>
          <w:p w14:paraId="7A999CF9" w14:textId="3D9AAE6D" w:rsidR="00A36BB8" w:rsidRPr="0033188A" w:rsidRDefault="00A36BB8" w:rsidP="002E14BB">
            <w:pPr>
              <w:suppressAutoHyphens w:val="0"/>
              <w:spacing w:before="80" w:after="80" w:line="220" w:lineRule="exact"/>
              <w:ind w:right="113"/>
              <w:jc w:val="right"/>
              <w:rPr>
                <w:b/>
                <w:sz w:val="18"/>
              </w:rPr>
            </w:pPr>
            <w:r w:rsidRPr="0033188A">
              <w:rPr>
                <w:b/>
                <w:sz w:val="18"/>
              </w:rPr>
              <w:t>233</w:t>
            </w:r>
            <w:r w:rsidR="008968B2" w:rsidRPr="0033188A">
              <w:rPr>
                <w:b/>
                <w:sz w:val="18"/>
              </w:rPr>
              <w:t xml:space="preserve"> </w:t>
            </w:r>
            <w:r w:rsidRPr="0033188A">
              <w:rPr>
                <w:b/>
                <w:sz w:val="18"/>
              </w:rPr>
              <w:t>278</w:t>
            </w:r>
          </w:p>
        </w:tc>
      </w:tr>
      <w:tr w:rsidR="00621FB0" w:rsidRPr="0033188A" w14:paraId="43278CBA" w14:textId="77777777" w:rsidTr="001B50BA">
        <w:tc>
          <w:tcPr>
            <w:tcW w:w="1276" w:type="dxa"/>
            <w:tcBorders>
              <w:top w:val="single" w:sz="4" w:space="0" w:color="auto"/>
              <w:bottom w:val="single" w:sz="4" w:space="0" w:color="auto"/>
            </w:tcBorders>
            <w:shd w:val="clear" w:color="auto" w:fill="auto"/>
            <w:vAlign w:val="bottom"/>
          </w:tcPr>
          <w:p w14:paraId="01544552" w14:textId="1089DC0E" w:rsidR="00A36BB8" w:rsidRPr="0033188A" w:rsidRDefault="00A36BB8" w:rsidP="00C8264D">
            <w:pPr>
              <w:suppressAutoHyphens w:val="0"/>
              <w:spacing w:before="40" w:after="40" w:line="220" w:lineRule="exact"/>
              <w:ind w:right="113"/>
              <w:rPr>
                <w:sz w:val="18"/>
              </w:rPr>
            </w:pPr>
            <w:r w:rsidRPr="0033188A">
              <w:rPr>
                <w:sz w:val="18"/>
              </w:rPr>
              <w:t>Casual/</w:t>
            </w:r>
            <w:r w:rsidR="009F714D" w:rsidRPr="0033188A">
              <w:rPr>
                <w:sz w:val="18"/>
              </w:rPr>
              <w:br/>
            </w:r>
            <w:r w:rsidRPr="0033188A">
              <w:rPr>
                <w:sz w:val="18"/>
              </w:rPr>
              <w:t>Temporary and seasonal</w:t>
            </w:r>
          </w:p>
        </w:tc>
        <w:tc>
          <w:tcPr>
            <w:tcW w:w="851" w:type="dxa"/>
            <w:tcBorders>
              <w:top w:val="single" w:sz="4" w:space="0" w:color="auto"/>
              <w:bottom w:val="single" w:sz="4" w:space="0" w:color="auto"/>
            </w:tcBorders>
            <w:shd w:val="clear" w:color="auto" w:fill="auto"/>
            <w:vAlign w:val="bottom"/>
          </w:tcPr>
          <w:p w14:paraId="18F40B92" w14:textId="72226BD7" w:rsidR="00A36BB8" w:rsidRPr="0033188A" w:rsidRDefault="00A36BB8" w:rsidP="00AC0938">
            <w:pPr>
              <w:suppressAutoHyphens w:val="0"/>
              <w:spacing w:before="40" w:after="40" w:line="220" w:lineRule="exact"/>
              <w:ind w:right="113"/>
              <w:jc w:val="right"/>
              <w:rPr>
                <w:sz w:val="18"/>
              </w:rPr>
            </w:pPr>
            <w:r w:rsidRPr="0033188A">
              <w:rPr>
                <w:sz w:val="18"/>
              </w:rPr>
              <w:t>20</w:t>
            </w:r>
            <w:r w:rsidR="008968B2" w:rsidRPr="0033188A">
              <w:rPr>
                <w:sz w:val="18"/>
              </w:rPr>
              <w:t xml:space="preserve"> </w:t>
            </w:r>
            <w:r w:rsidRPr="0033188A">
              <w:rPr>
                <w:sz w:val="18"/>
              </w:rPr>
              <w:t>226</w:t>
            </w:r>
          </w:p>
        </w:tc>
        <w:tc>
          <w:tcPr>
            <w:tcW w:w="992" w:type="dxa"/>
            <w:tcBorders>
              <w:top w:val="single" w:sz="4" w:space="0" w:color="auto"/>
              <w:bottom w:val="single" w:sz="4" w:space="0" w:color="auto"/>
            </w:tcBorders>
            <w:shd w:val="clear" w:color="auto" w:fill="auto"/>
            <w:vAlign w:val="bottom"/>
          </w:tcPr>
          <w:p w14:paraId="656C9D08" w14:textId="2D901057" w:rsidR="00A36BB8" w:rsidRPr="0033188A" w:rsidRDefault="00A36BB8" w:rsidP="00C47F4C">
            <w:pPr>
              <w:suppressAutoHyphens w:val="0"/>
              <w:spacing w:before="40" w:after="40" w:line="220" w:lineRule="exact"/>
              <w:ind w:right="113"/>
              <w:jc w:val="right"/>
              <w:rPr>
                <w:sz w:val="18"/>
              </w:rPr>
            </w:pPr>
            <w:r w:rsidRPr="0033188A">
              <w:rPr>
                <w:sz w:val="18"/>
              </w:rPr>
              <w:t>23</w:t>
            </w:r>
            <w:r w:rsidR="008968B2" w:rsidRPr="0033188A">
              <w:rPr>
                <w:sz w:val="18"/>
              </w:rPr>
              <w:t xml:space="preserve"> </w:t>
            </w:r>
            <w:r w:rsidRPr="0033188A">
              <w:rPr>
                <w:sz w:val="18"/>
              </w:rPr>
              <w:t>338</w:t>
            </w:r>
          </w:p>
        </w:tc>
        <w:tc>
          <w:tcPr>
            <w:tcW w:w="709" w:type="dxa"/>
            <w:tcBorders>
              <w:top w:val="single" w:sz="4" w:space="0" w:color="auto"/>
              <w:bottom w:val="single" w:sz="4" w:space="0" w:color="auto"/>
            </w:tcBorders>
            <w:shd w:val="clear" w:color="auto" w:fill="auto"/>
            <w:vAlign w:val="bottom"/>
          </w:tcPr>
          <w:p w14:paraId="12D11BB5" w14:textId="77777777" w:rsidR="00A36BB8" w:rsidRPr="0033188A" w:rsidRDefault="00A36BB8" w:rsidP="00C47F4C">
            <w:pPr>
              <w:suppressAutoHyphens w:val="0"/>
              <w:spacing w:before="40" w:after="40" w:line="220" w:lineRule="exact"/>
              <w:ind w:right="113"/>
              <w:jc w:val="right"/>
              <w:rPr>
                <w:sz w:val="18"/>
              </w:rPr>
            </w:pPr>
            <w:r w:rsidRPr="0033188A">
              <w:rPr>
                <w:sz w:val="18"/>
              </w:rPr>
              <w:t>300</w:t>
            </w:r>
          </w:p>
        </w:tc>
        <w:tc>
          <w:tcPr>
            <w:tcW w:w="708" w:type="dxa"/>
            <w:tcBorders>
              <w:top w:val="single" w:sz="4" w:space="0" w:color="auto"/>
              <w:bottom w:val="single" w:sz="4" w:space="0" w:color="auto"/>
            </w:tcBorders>
            <w:shd w:val="clear" w:color="auto" w:fill="auto"/>
            <w:vAlign w:val="bottom"/>
          </w:tcPr>
          <w:p w14:paraId="7B2097D0" w14:textId="77777777" w:rsidR="00A36BB8" w:rsidRPr="0033188A" w:rsidRDefault="00A36BB8" w:rsidP="00C8264D">
            <w:pPr>
              <w:suppressAutoHyphens w:val="0"/>
              <w:spacing w:before="40" w:after="40" w:line="220" w:lineRule="exact"/>
              <w:ind w:right="113"/>
              <w:jc w:val="right"/>
              <w:rPr>
                <w:sz w:val="18"/>
              </w:rPr>
            </w:pPr>
            <w:r w:rsidRPr="0033188A">
              <w:rPr>
                <w:sz w:val="18"/>
              </w:rPr>
              <w:t>229</w:t>
            </w:r>
          </w:p>
        </w:tc>
        <w:tc>
          <w:tcPr>
            <w:tcW w:w="709" w:type="dxa"/>
            <w:tcBorders>
              <w:top w:val="single" w:sz="4" w:space="0" w:color="auto"/>
              <w:bottom w:val="single" w:sz="4" w:space="0" w:color="auto"/>
            </w:tcBorders>
            <w:shd w:val="clear" w:color="auto" w:fill="auto"/>
            <w:vAlign w:val="bottom"/>
          </w:tcPr>
          <w:p w14:paraId="2C6CF515" w14:textId="77777777" w:rsidR="00A36BB8" w:rsidRPr="0033188A" w:rsidRDefault="00A36BB8" w:rsidP="00C8264D">
            <w:pPr>
              <w:suppressAutoHyphens w:val="0"/>
              <w:spacing w:before="40" w:after="40" w:line="220" w:lineRule="exact"/>
              <w:ind w:right="113"/>
              <w:jc w:val="right"/>
              <w:rPr>
                <w:sz w:val="18"/>
              </w:rPr>
            </w:pPr>
            <w:r w:rsidRPr="0033188A">
              <w:rPr>
                <w:sz w:val="18"/>
              </w:rPr>
              <w:t>55</w:t>
            </w:r>
          </w:p>
        </w:tc>
        <w:tc>
          <w:tcPr>
            <w:tcW w:w="709" w:type="dxa"/>
            <w:tcBorders>
              <w:top w:val="single" w:sz="4" w:space="0" w:color="auto"/>
              <w:bottom w:val="single" w:sz="4" w:space="0" w:color="auto"/>
            </w:tcBorders>
            <w:shd w:val="clear" w:color="auto" w:fill="auto"/>
            <w:vAlign w:val="bottom"/>
          </w:tcPr>
          <w:p w14:paraId="6B02FD78" w14:textId="77777777" w:rsidR="00A36BB8" w:rsidRPr="0033188A" w:rsidRDefault="00A36BB8" w:rsidP="00C8264D">
            <w:pPr>
              <w:suppressAutoHyphens w:val="0"/>
              <w:spacing w:before="40" w:after="40" w:line="220" w:lineRule="exact"/>
              <w:ind w:right="113"/>
              <w:jc w:val="right"/>
              <w:rPr>
                <w:sz w:val="18"/>
              </w:rPr>
            </w:pPr>
            <w:r w:rsidRPr="0033188A">
              <w:rPr>
                <w:sz w:val="18"/>
              </w:rPr>
              <w:t>38</w:t>
            </w:r>
          </w:p>
        </w:tc>
        <w:tc>
          <w:tcPr>
            <w:tcW w:w="709" w:type="dxa"/>
            <w:tcBorders>
              <w:top w:val="single" w:sz="4" w:space="0" w:color="auto"/>
              <w:bottom w:val="single" w:sz="4" w:space="0" w:color="auto"/>
            </w:tcBorders>
            <w:shd w:val="clear" w:color="auto" w:fill="auto"/>
            <w:vAlign w:val="bottom"/>
          </w:tcPr>
          <w:p w14:paraId="6CC2D270" w14:textId="77777777" w:rsidR="00A36BB8" w:rsidRPr="0033188A" w:rsidRDefault="00A36BB8" w:rsidP="00C8264D">
            <w:pPr>
              <w:suppressAutoHyphens w:val="0"/>
              <w:spacing w:before="40" w:after="40" w:line="220" w:lineRule="exact"/>
              <w:ind w:right="113"/>
              <w:jc w:val="right"/>
              <w:rPr>
                <w:sz w:val="18"/>
              </w:rPr>
            </w:pPr>
            <w:r w:rsidRPr="0033188A">
              <w:rPr>
                <w:sz w:val="18"/>
              </w:rPr>
              <w:t>216</w:t>
            </w:r>
          </w:p>
        </w:tc>
        <w:tc>
          <w:tcPr>
            <w:tcW w:w="850" w:type="dxa"/>
            <w:tcBorders>
              <w:top w:val="single" w:sz="4" w:space="0" w:color="auto"/>
              <w:bottom w:val="single" w:sz="4" w:space="0" w:color="auto"/>
            </w:tcBorders>
            <w:shd w:val="clear" w:color="auto" w:fill="auto"/>
            <w:vAlign w:val="bottom"/>
          </w:tcPr>
          <w:p w14:paraId="090FF79F" w14:textId="77777777" w:rsidR="00A36BB8" w:rsidRPr="0033188A" w:rsidRDefault="00A36BB8" w:rsidP="00C8264D">
            <w:pPr>
              <w:suppressAutoHyphens w:val="0"/>
              <w:spacing w:before="40" w:after="40" w:line="220" w:lineRule="exact"/>
              <w:ind w:right="113"/>
              <w:jc w:val="right"/>
              <w:rPr>
                <w:sz w:val="18"/>
              </w:rPr>
            </w:pPr>
            <w:r w:rsidRPr="0033188A">
              <w:rPr>
                <w:sz w:val="18"/>
              </w:rPr>
              <w:t>65</w:t>
            </w:r>
          </w:p>
        </w:tc>
        <w:tc>
          <w:tcPr>
            <w:tcW w:w="851" w:type="dxa"/>
            <w:tcBorders>
              <w:top w:val="single" w:sz="4" w:space="0" w:color="auto"/>
              <w:bottom w:val="single" w:sz="4" w:space="0" w:color="auto"/>
            </w:tcBorders>
            <w:shd w:val="clear" w:color="auto" w:fill="auto"/>
            <w:vAlign w:val="bottom"/>
          </w:tcPr>
          <w:p w14:paraId="449B35A6" w14:textId="0ACFAF8D" w:rsidR="00A36BB8" w:rsidRPr="0033188A" w:rsidRDefault="00A36BB8" w:rsidP="00C8264D">
            <w:pPr>
              <w:suppressAutoHyphens w:val="0"/>
              <w:spacing w:before="40" w:after="40" w:line="220" w:lineRule="exact"/>
              <w:ind w:right="113"/>
              <w:jc w:val="right"/>
              <w:rPr>
                <w:sz w:val="18"/>
              </w:rPr>
            </w:pPr>
            <w:r w:rsidRPr="0033188A">
              <w:rPr>
                <w:sz w:val="18"/>
              </w:rPr>
              <w:t>20</w:t>
            </w:r>
            <w:r w:rsidR="008968B2" w:rsidRPr="0033188A">
              <w:rPr>
                <w:sz w:val="18"/>
              </w:rPr>
              <w:t xml:space="preserve"> </w:t>
            </w:r>
            <w:r w:rsidRPr="0033188A">
              <w:rPr>
                <w:sz w:val="18"/>
              </w:rPr>
              <w:t>797</w:t>
            </w:r>
          </w:p>
        </w:tc>
        <w:tc>
          <w:tcPr>
            <w:tcW w:w="850" w:type="dxa"/>
            <w:tcBorders>
              <w:top w:val="single" w:sz="4" w:space="0" w:color="auto"/>
              <w:bottom w:val="single" w:sz="4" w:space="0" w:color="auto"/>
            </w:tcBorders>
            <w:shd w:val="clear" w:color="auto" w:fill="auto"/>
            <w:vAlign w:val="bottom"/>
          </w:tcPr>
          <w:p w14:paraId="11660590" w14:textId="5C8E74CF" w:rsidR="00A36BB8" w:rsidRPr="0033188A" w:rsidRDefault="00A36BB8" w:rsidP="00C8264D">
            <w:pPr>
              <w:suppressAutoHyphens w:val="0"/>
              <w:spacing w:before="40" w:after="40" w:line="220" w:lineRule="exact"/>
              <w:ind w:right="113"/>
              <w:jc w:val="right"/>
              <w:rPr>
                <w:sz w:val="18"/>
              </w:rPr>
            </w:pPr>
            <w:r w:rsidRPr="0033188A">
              <w:rPr>
                <w:sz w:val="18"/>
              </w:rPr>
              <w:t>23</w:t>
            </w:r>
            <w:r w:rsidR="008968B2" w:rsidRPr="0033188A">
              <w:rPr>
                <w:sz w:val="18"/>
              </w:rPr>
              <w:t xml:space="preserve"> </w:t>
            </w:r>
            <w:r w:rsidRPr="0033188A">
              <w:rPr>
                <w:sz w:val="18"/>
              </w:rPr>
              <w:t>670</w:t>
            </w:r>
          </w:p>
        </w:tc>
        <w:tc>
          <w:tcPr>
            <w:tcW w:w="992" w:type="dxa"/>
            <w:tcBorders>
              <w:top w:val="single" w:sz="4" w:space="0" w:color="auto"/>
              <w:bottom w:val="single" w:sz="4" w:space="0" w:color="auto"/>
            </w:tcBorders>
            <w:shd w:val="clear" w:color="auto" w:fill="auto"/>
            <w:vAlign w:val="bottom"/>
          </w:tcPr>
          <w:p w14:paraId="11F01A24" w14:textId="60241911" w:rsidR="00A36BB8" w:rsidRPr="0033188A" w:rsidRDefault="00A36BB8" w:rsidP="00C8264D">
            <w:pPr>
              <w:suppressAutoHyphens w:val="0"/>
              <w:spacing w:before="40" w:after="40" w:line="220" w:lineRule="exact"/>
              <w:ind w:right="113"/>
              <w:jc w:val="right"/>
              <w:rPr>
                <w:sz w:val="18"/>
              </w:rPr>
            </w:pPr>
            <w:r w:rsidRPr="0033188A">
              <w:rPr>
                <w:sz w:val="18"/>
              </w:rPr>
              <w:t>44</w:t>
            </w:r>
            <w:r w:rsidR="008968B2" w:rsidRPr="0033188A">
              <w:rPr>
                <w:sz w:val="18"/>
              </w:rPr>
              <w:t xml:space="preserve"> </w:t>
            </w:r>
            <w:r w:rsidRPr="0033188A">
              <w:rPr>
                <w:sz w:val="18"/>
              </w:rPr>
              <w:t>467</w:t>
            </w:r>
          </w:p>
        </w:tc>
      </w:tr>
      <w:tr w:rsidR="00621FB0" w:rsidRPr="0033188A" w14:paraId="76D9E76C" w14:textId="77777777" w:rsidTr="001B50BA">
        <w:tc>
          <w:tcPr>
            <w:tcW w:w="1276" w:type="dxa"/>
            <w:tcBorders>
              <w:top w:val="single" w:sz="4" w:space="0" w:color="auto"/>
              <w:bottom w:val="single" w:sz="12" w:space="0" w:color="auto"/>
            </w:tcBorders>
            <w:shd w:val="clear" w:color="auto" w:fill="auto"/>
            <w:vAlign w:val="bottom"/>
          </w:tcPr>
          <w:p w14:paraId="5F4E9781" w14:textId="77777777" w:rsidR="00A36BB8" w:rsidRPr="0033188A" w:rsidRDefault="00A36BB8" w:rsidP="00D4066A">
            <w:pPr>
              <w:suppressAutoHyphens w:val="0"/>
              <w:spacing w:before="80" w:after="80" w:line="220" w:lineRule="exact"/>
              <w:ind w:left="283"/>
              <w:rPr>
                <w:b/>
                <w:sz w:val="18"/>
              </w:rPr>
            </w:pPr>
            <w:r w:rsidRPr="0033188A">
              <w:rPr>
                <w:b/>
                <w:sz w:val="18"/>
              </w:rPr>
              <w:t>Total</w:t>
            </w:r>
          </w:p>
        </w:tc>
        <w:tc>
          <w:tcPr>
            <w:tcW w:w="851" w:type="dxa"/>
            <w:tcBorders>
              <w:top w:val="single" w:sz="4" w:space="0" w:color="auto"/>
              <w:bottom w:val="single" w:sz="12" w:space="0" w:color="auto"/>
            </w:tcBorders>
            <w:shd w:val="clear" w:color="auto" w:fill="auto"/>
            <w:vAlign w:val="bottom"/>
          </w:tcPr>
          <w:p w14:paraId="65172B31" w14:textId="63E28248" w:rsidR="00A36BB8" w:rsidRPr="0033188A" w:rsidRDefault="00A36BB8" w:rsidP="00A22F2C">
            <w:pPr>
              <w:suppressAutoHyphens w:val="0"/>
              <w:spacing w:before="80" w:after="80" w:line="220" w:lineRule="exact"/>
              <w:ind w:right="113"/>
              <w:jc w:val="right"/>
              <w:rPr>
                <w:b/>
                <w:bCs/>
                <w:sz w:val="18"/>
              </w:rPr>
            </w:pPr>
            <w:r w:rsidRPr="0033188A">
              <w:rPr>
                <w:b/>
                <w:bCs/>
                <w:sz w:val="18"/>
              </w:rPr>
              <w:t>139</w:t>
            </w:r>
            <w:r w:rsidR="008968B2" w:rsidRPr="0033188A">
              <w:rPr>
                <w:b/>
                <w:bCs/>
                <w:sz w:val="18"/>
              </w:rPr>
              <w:t xml:space="preserve"> </w:t>
            </w:r>
            <w:r w:rsidRPr="0033188A">
              <w:rPr>
                <w:b/>
                <w:bCs/>
                <w:sz w:val="18"/>
              </w:rPr>
              <w:t>501</w:t>
            </w:r>
          </w:p>
        </w:tc>
        <w:tc>
          <w:tcPr>
            <w:tcW w:w="992" w:type="dxa"/>
            <w:tcBorders>
              <w:top w:val="single" w:sz="4" w:space="0" w:color="auto"/>
              <w:bottom w:val="single" w:sz="12" w:space="0" w:color="auto"/>
            </w:tcBorders>
            <w:shd w:val="clear" w:color="auto" w:fill="auto"/>
            <w:vAlign w:val="bottom"/>
          </w:tcPr>
          <w:p w14:paraId="44E0F641" w14:textId="03ACED96" w:rsidR="00A36BB8" w:rsidRPr="0033188A" w:rsidRDefault="00A36BB8" w:rsidP="00C47F4C">
            <w:pPr>
              <w:suppressAutoHyphens w:val="0"/>
              <w:spacing w:before="80" w:after="80" w:line="220" w:lineRule="exact"/>
              <w:ind w:right="113"/>
              <w:jc w:val="right"/>
              <w:rPr>
                <w:b/>
                <w:bCs/>
                <w:sz w:val="18"/>
              </w:rPr>
            </w:pPr>
            <w:r w:rsidRPr="0033188A">
              <w:rPr>
                <w:b/>
                <w:bCs/>
                <w:sz w:val="18"/>
              </w:rPr>
              <w:t>122</w:t>
            </w:r>
            <w:r w:rsidR="008968B2" w:rsidRPr="0033188A">
              <w:rPr>
                <w:b/>
                <w:bCs/>
                <w:sz w:val="18"/>
              </w:rPr>
              <w:t xml:space="preserve"> </w:t>
            </w:r>
            <w:r w:rsidRPr="0033188A">
              <w:rPr>
                <w:b/>
                <w:bCs/>
                <w:sz w:val="18"/>
              </w:rPr>
              <w:t>471</w:t>
            </w:r>
          </w:p>
        </w:tc>
        <w:tc>
          <w:tcPr>
            <w:tcW w:w="709" w:type="dxa"/>
            <w:tcBorders>
              <w:top w:val="single" w:sz="4" w:space="0" w:color="auto"/>
              <w:bottom w:val="single" w:sz="12" w:space="0" w:color="auto"/>
            </w:tcBorders>
            <w:shd w:val="clear" w:color="auto" w:fill="auto"/>
            <w:vAlign w:val="bottom"/>
          </w:tcPr>
          <w:p w14:paraId="0553F455" w14:textId="1C233669" w:rsidR="00A36BB8" w:rsidRPr="0033188A" w:rsidRDefault="00A36BB8" w:rsidP="00C47F4C">
            <w:pPr>
              <w:suppressAutoHyphens w:val="0"/>
              <w:spacing w:before="80" w:after="80" w:line="220" w:lineRule="exact"/>
              <w:ind w:right="113"/>
              <w:jc w:val="right"/>
              <w:rPr>
                <w:b/>
                <w:bCs/>
                <w:sz w:val="18"/>
              </w:rPr>
            </w:pPr>
            <w:r w:rsidRPr="0033188A">
              <w:rPr>
                <w:b/>
                <w:bCs/>
                <w:sz w:val="18"/>
              </w:rPr>
              <w:t>6</w:t>
            </w:r>
            <w:r w:rsidR="008968B2" w:rsidRPr="0033188A">
              <w:rPr>
                <w:b/>
                <w:bCs/>
                <w:sz w:val="18"/>
              </w:rPr>
              <w:t xml:space="preserve"> </w:t>
            </w:r>
            <w:r w:rsidRPr="0033188A">
              <w:rPr>
                <w:b/>
                <w:bCs/>
                <w:sz w:val="18"/>
              </w:rPr>
              <w:t>038</w:t>
            </w:r>
          </w:p>
        </w:tc>
        <w:tc>
          <w:tcPr>
            <w:tcW w:w="708" w:type="dxa"/>
            <w:tcBorders>
              <w:top w:val="single" w:sz="4" w:space="0" w:color="auto"/>
              <w:bottom w:val="single" w:sz="12" w:space="0" w:color="auto"/>
            </w:tcBorders>
            <w:shd w:val="clear" w:color="auto" w:fill="auto"/>
            <w:vAlign w:val="bottom"/>
          </w:tcPr>
          <w:p w14:paraId="00D116C2" w14:textId="0DEB265A" w:rsidR="00A36BB8" w:rsidRPr="0033188A" w:rsidRDefault="00A36BB8" w:rsidP="002E14BB">
            <w:pPr>
              <w:suppressAutoHyphens w:val="0"/>
              <w:spacing w:before="80" w:after="80" w:line="220" w:lineRule="exact"/>
              <w:ind w:right="113"/>
              <w:jc w:val="right"/>
              <w:rPr>
                <w:b/>
                <w:bCs/>
                <w:sz w:val="18"/>
              </w:rPr>
            </w:pPr>
            <w:r w:rsidRPr="0033188A">
              <w:rPr>
                <w:b/>
                <w:bCs/>
                <w:sz w:val="18"/>
              </w:rPr>
              <w:t>4</w:t>
            </w:r>
            <w:r w:rsidR="008968B2" w:rsidRPr="0033188A">
              <w:rPr>
                <w:b/>
                <w:bCs/>
                <w:sz w:val="18"/>
              </w:rPr>
              <w:t xml:space="preserve"> </w:t>
            </w:r>
            <w:r w:rsidRPr="0033188A">
              <w:rPr>
                <w:b/>
                <w:bCs/>
                <w:sz w:val="18"/>
              </w:rPr>
              <w:t>492</w:t>
            </w:r>
          </w:p>
        </w:tc>
        <w:tc>
          <w:tcPr>
            <w:tcW w:w="709" w:type="dxa"/>
            <w:tcBorders>
              <w:top w:val="single" w:sz="4" w:space="0" w:color="auto"/>
              <w:bottom w:val="single" w:sz="12" w:space="0" w:color="auto"/>
            </w:tcBorders>
            <w:shd w:val="clear" w:color="auto" w:fill="auto"/>
            <w:vAlign w:val="bottom"/>
          </w:tcPr>
          <w:p w14:paraId="7062B497" w14:textId="77777777" w:rsidR="00A36BB8" w:rsidRPr="0033188A" w:rsidRDefault="00A36BB8" w:rsidP="002E14BB">
            <w:pPr>
              <w:suppressAutoHyphens w:val="0"/>
              <w:spacing w:before="80" w:after="80" w:line="220" w:lineRule="exact"/>
              <w:ind w:right="113"/>
              <w:jc w:val="right"/>
              <w:rPr>
                <w:b/>
                <w:bCs/>
                <w:sz w:val="18"/>
              </w:rPr>
            </w:pPr>
            <w:r w:rsidRPr="0033188A">
              <w:rPr>
                <w:b/>
                <w:bCs/>
                <w:sz w:val="18"/>
              </w:rPr>
              <w:t>757</w:t>
            </w:r>
          </w:p>
        </w:tc>
        <w:tc>
          <w:tcPr>
            <w:tcW w:w="709" w:type="dxa"/>
            <w:tcBorders>
              <w:top w:val="single" w:sz="4" w:space="0" w:color="auto"/>
              <w:bottom w:val="single" w:sz="12" w:space="0" w:color="auto"/>
            </w:tcBorders>
            <w:shd w:val="clear" w:color="auto" w:fill="auto"/>
            <w:vAlign w:val="bottom"/>
          </w:tcPr>
          <w:p w14:paraId="15B6F3D4" w14:textId="77777777" w:rsidR="00A36BB8" w:rsidRPr="0033188A" w:rsidRDefault="00A36BB8" w:rsidP="002E14BB">
            <w:pPr>
              <w:suppressAutoHyphens w:val="0"/>
              <w:spacing w:before="80" w:after="80" w:line="220" w:lineRule="exact"/>
              <w:ind w:right="113"/>
              <w:jc w:val="right"/>
              <w:rPr>
                <w:b/>
                <w:bCs/>
                <w:sz w:val="18"/>
              </w:rPr>
            </w:pPr>
            <w:r w:rsidRPr="0033188A">
              <w:rPr>
                <w:b/>
                <w:bCs/>
                <w:sz w:val="18"/>
              </w:rPr>
              <w:t>420</w:t>
            </w:r>
          </w:p>
        </w:tc>
        <w:tc>
          <w:tcPr>
            <w:tcW w:w="709" w:type="dxa"/>
            <w:tcBorders>
              <w:top w:val="single" w:sz="4" w:space="0" w:color="auto"/>
              <w:bottom w:val="single" w:sz="12" w:space="0" w:color="auto"/>
            </w:tcBorders>
            <w:shd w:val="clear" w:color="auto" w:fill="auto"/>
            <w:vAlign w:val="bottom"/>
          </w:tcPr>
          <w:p w14:paraId="26B4CB7B" w14:textId="52DC9454" w:rsidR="00A36BB8" w:rsidRPr="0033188A" w:rsidRDefault="00A36BB8" w:rsidP="002E14BB">
            <w:pPr>
              <w:suppressAutoHyphens w:val="0"/>
              <w:spacing w:before="80" w:after="80" w:line="220" w:lineRule="exact"/>
              <w:ind w:right="113"/>
              <w:jc w:val="right"/>
              <w:rPr>
                <w:b/>
                <w:bCs/>
                <w:sz w:val="18"/>
              </w:rPr>
            </w:pPr>
            <w:r w:rsidRPr="0033188A">
              <w:rPr>
                <w:b/>
                <w:bCs/>
                <w:sz w:val="18"/>
              </w:rPr>
              <w:t>2</w:t>
            </w:r>
            <w:r w:rsidR="00D4066A" w:rsidRPr="0033188A">
              <w:rPr>
                <w:b/>
                <w:bCs/>
                <w:sz w:val="18"/>
              </w:rPr>
              <w:t xml:space="preserve"> </w:t>
            </w:r>
            <w:r w:rsidRPr="0033188A">
              <w:rPr>
                <w:b/>
                <w:bCs/>
                <w:sz w:val="18"/>
              </w:rPr>
              <w:t>765</w:t>
            </w:r>
          </w:p>
        </w:tc>
        <w:tc>
          <w:tcPr>
            <w:tcW w:w="850" w:type="dxa"/>
            <w:tcBorders>
              <w:top w:val="single" w:sz="4" w:space="0" w:color="auto"/>
              <w:bottom w:val="single" w:sz="12" w:space="0" w:color="auto"/>
            </w:tcBorders>
            <w:shd w:val="clear" w:color="auto" w:fill="auto"/>
            <w:vAlign w:val="bottom"/>
          </w:tcPr>
          <w:p w14:paraId="00EF01C2" w14:textId="73333FBE" w:rsidR="00A36BB8" w:rsidRPr="0033188A" w:rsidRDefault="00A36BB8" w:rsidP="002E14BB">
            <w:pPr>
              <w:suppressAutoHyphens w:val="0"/>
              <w:spacing w:before="80" w:after="80" w:line="220" w:lineRule="exact"/>
              <w:ind w:right="113"/>
              <w:jc w:val="right"/>
              <w:rPr>
                <w:b/>
                <w:bCs/>
                <w:sz w:val="18"/>
              </w:rPr>
            </w:pPr>
            <w:r w:rsidRPr="0033188A">
              <w:rPr>
                <w:b/>
                <w:bCs/>
                <w:sz w:val="18"/>
              </w:rPr>
              <w:t>1</w:t>
            </w:r>
            <w:r w:rsidR="00D4066A" w:rsidRPr="0033188A">
              <w:rPr>
                <w:b/>
                <w:bCs/>
                <w:sz w:val="18"/>
              </w:rPr>
              <w:t xml:space="preserve"> </w:t>
            </w:r>
            <w:r w:rsidRPr="0033188A">
              <w:rPr>
                <w:b/>
                <w:bCs/>
                <w:sz w:val="18"/>
              </w:rPr>
              <w:t>271</w:t>
            </w:r>
          </w:p>
        </w:tc>
        <w:tc>
          <w:tcPr>
            <w:tcW w:w="851" w:type="dxa"/>
            <w:tcBorders>
              <w:top w:val="single" w:sz="4" w:space="0" w:color="auto"/>
              <w:bottom w:val="single" w:sz="12" w:space="0" w:color="auto"/>
            </w:tcBorders>
            <w:shd w:val="clear" w:color="auto" w:fill="auto"/>
            <w:vAlign w:val="bottom"/>
          </w:tcPr>
          <w:p w14:paraId="6C231B4F" w14:textId="10214513" w:rsidR="00A36BB8" w:rsidRPr="0033188A" w:rsidRDefault="00A36BB8" w:rsidP="002E14BB">
            <w:pPr>
              <w:suppressAutoHyphens w:val="0"/>
              <w:spacing w:before="80" w:after="80" w:line="220" w:lineRule="exact"/>
              <w:ind w:right="113"/>
              <w:jc w:val="right"/>
              <w:rPr>
                <w:b/>
                <w:bCs/>
                <w:sz w:val="18"/>
              </w:rPr>
            </w:pPr>
            <w:r w:rsidRPr="0033188A">
              <w:rPr>
                <w:b/>
                <w:bCs/>
                <w:sz w:val="18"/>
              </w:rPr>
              <w:t>149</w:t>
            </w:r>
            <w:r w:rsidR="00D4066A" w:rsidRPr="0033188A">
              <w:rPr>
                <w:b/>
                <w:bCs/>
                <w:sz w:val="18"/>
              </w:rPr>
              <w:t xml:space="preserve"> </w:t>
            </w:r>
            <w:r w:rsidRPr="0033188A">
              <w:rPr>
                <w:b/>
                <w:bCs/>
                <w:sz w:val="18"/>
              </w:rPr>
              <w:t>061</w:t>
            </w:r>
          </w:p>
        </w:tc>
        <w:tc>
          <w:tcPr>
            <w:tcW w:w="850" w:type="dxa"/>
            <w:tcBorders>
              <w:top w:val="single" w:sz="4" w:space="0" w:color="auto"/>
              <w:bottom w:val="single" w:sz="12" w:space="0" w:color="auto"/>
            </w:tcBorders>
            <w:shd w:val="clear" w:color="auto" w:fill="auto"/>
            <w:vAlign w:val="bottom"/>
          </w:tcPr>
          <w:p w14:paraId="19DB8982" w14:textId="6763B6DA" w:rsidR="00A36BB8" w:rsidRPr="0033188A" w:rsidRDefault="00A36BB8" w:rsidP="002E14BB">
            <w:pPr>
              <w:suppressAutoHyphens w:val="0"/>
              <w:spacing w:before="80" w:after="80" w:line="220" w:lineRule="exact"/>
              <w:ind w:right="113"/>
              <w:jc w:val="right"/>
              <w:rPr>
                <w:b/>
                <w:bCs/>
                <w:sz w:val="18"/>
              </w:rPr>
            </w:pPr>
            <w:r w:rsidRPr="0033188A">
              <w:rPr>
                <w:b/>
                <w:bCs/>
                <w:sz w:val="18"/>
              </w:rPr>
              <w:t>128</w:t>
            </w:r>
            <w:r w:rsidR="00D4066A" w:rsidRPr="0033188A">
              <w:rPr>
                <w:b/>
                <w:bCs/>
                <w:sz w:val="18"/>
              </w:rPr>
              <w:t xml:space="preserve"> </w:t>
            </w:r>
            <w:r w:rsidRPr="0033188A">
              <w:rPr>
                <w:b/>
                <w:bCs/>
                <w:sz w:val="18"/>
              </w:rPr>
              <w:t>684</w:t>
            </w:r>
          </w:p>
        </w:tc>
        <w:tc>
          <w:tcPr>
            <w:tcW w:w="992" w:type="dxa"/>
            <w:tcBorders>
              <w:top w:val="single" w:sz="4" w:space="0" w:color="auto"/>
              <w:bottom w:val="single" w:sz="12" w:space="0" w:color="auto"/>
            </w:tcBorders>
            <w:shd w:val="clear" w:color="auto" w:fill="auto"/>
            <w:vAlign w:val="bottom"/>
          </w:tcPr>
          <w:p w14:paraId="569A41C4" w14:textId="776AB7F0" w:rsidR="00A36BB8" w:rsidRPr="0033188A" w:rsidRDefault="00A36BB8" w:rsidP="002E14BB">
            <w:pPr>
              <w:suppressAutoHyphens w:val="0"/>
              <w:spacing w:before="80" w:after="80" w:line="220" w:lineRule="exact"/>
              <w:ind w:right="113"/>
              <w:jc w:val="right"/>
              <w:rPr>
                <w:b/>
                <w:bCs/>
                <w:sz w:val="18"/>
              </w:rPr>
            </w:pPr>
            <w:r w:rsidRPr="0033188A">
              <w:rPr>
                <w:b/>
                <w:bCs/>
                <w:sz w:val="18"/>
              </w:rPr>
              <w:t>277</w:t>
            </w:r>
            <w:r w:rsidR="00D4066A" w:rsidRPr="0033188A">
              <w:rPr>
                <w:b/>
                <w:bCs/>
                <w:sz w:val="18"/>
              </w:rPr>
              <w:t xml:space="preserve"> </w:t>
            </w:r>
            <w:r w:rsidRPr="0033188A">
              <w:rPr>
                <w:b/>
                <w:bCs/>
                <w:sz w:val="18"/>
              </w:rPr>
              <w:t>745</w:t>
            </w:r>
          </w:p>
        </w:tc>
      </w:tr>
    </w:tbl>
    <w:p w14:paraId="209017AB" w14:textId="77777777" w:rsidR="00A36BB8" w:rsidRPr="0033188A" w:rsidRDefault="00A36BB8" w:rsidP="001E2659">
      <w:pPr>
        <w:spacing w:before="120"/>
        <w:ind w:left="1134" w:right="1134" w:hanging="992"/>
        <w:rPr>
          <w:sz w:val="18"/>
        </w:rPr>
      </w:pPr>
      <w:r w:rsidRPr="0033188A">
        <w:rPr>
          <w:i/>
          <w:iCs/>
          <w:sz w:val="18"/>
        </w:rPr>
        <w:t>Source</w:t>
      </w:r>
      <w:r w:rsidRPr="0033188A">
        <w:rPr>
          <w:sz w:val="18"/>
        </w:rPr>
        <w:t>: Ministry of Labour, Industrial Relations and Employment Creation.</w:t>
      </w:r>
    </w:p>
    <w:p w14:paraId="52E8B14B" w14:textId="77777777" w:rsidR="00A36BB8" w:rsidRPr="0033188A" w:rsidRDefault="00A36BB8" w:rsidP="00FB2594">
      <w:pPr>
        <w:pStyle w:val="H1G"/>
      </w:pPr>
      <w:bookmarkStart w:id="18" w:name="_Toc45282932"/>
      <w:bookmarkStart w:id="19" w:name="_Toc45284437"/>
      <w:bookmarkStart w:id="20" w:name="_Toc45284515"/>
      <w:r w:rsidRPr="0033188A">
        <w:tab/>
        <w:t>B.</w:t>
      </w:r>
      <w:r w:rsidRPr="0033188A">
        <w:tab/>
        <w:t>Recommendation 7 and 8: National human rights institutions</w:t>
      </w:r>
      <w:bookmarkEnd w:id="18"/>
      <w:bookmarkEnd w:id="19"/>
      <w:bookmarkEnd w:id="20"/>
    </w:p>
    <w:p w14:paraId="43E67099" w14:textId="4C623F64" w:rsidR="00A36BB8" w:rsidRPr="0033188A" w:rsidRDefault="00A36BB8" w:rsidP="00A36BB8">
      <w:pPr>
        <w:pStyle w:val="SingleTxtG"/>
      </w:pPr>
      <w:r w:rsidRPr="0033188A">
        <w:t>5.</w:t>
      </w:r>
      <w:r w:rsidRPr="0033188A">
        <w:tab/>
        <w:t>The process of amending the Ombudsman</w:t>
      </w:r>
      <w:r w:rsidR="00831EB1">
        <w:t>’</w:t>
      </w:r>
      <w:r w:rsidRPr="0033188A">
        <w:t>s Act to include the protection and promotion of social, economic and cultural rights is underway.</w:t>
      </w:r>
    </w:p>
    <w:p w14:paraId="7A7A7C10" w14:textId="77777777" w:rsidR="00A36BB8" w:rsidRPr="0033188A" w:rsidRDefault="00A36BB8" w:rsidP="00A22F2C">
      <w:pPr>
        <w:pStyle w:val="H1G"/>
      </w:pPr>
      <w:bookmarkStart w:id="21" w:name="_Toc45282933"/>
      <w:bookmarkStart w:id="22" w:name="_Toc45284438"/>
      <w:bookmarkStart w:id="23" w:name="_Toc45284516"/>
      <w:r w:rsidRPr="0033188A">
        <w:tab/>
        <w:t>C.</w:t>
      </w:r>
      <w:r w:rsidRPr="0033188A">
        <w:tab/>
        <w:t>Recommendation 9 and 10: Definition of racial discrimination</w:t>
      </w:r>
      <w:bookmarkEnd w:id="21"/>
      <w:bookmarkEnd w:id="22"/>
      <w:bookmarkEnd w:id="23"/>
    </w:p>
    <w:p w14:paraId="47F673E3" w14:textId="77777777" w:rsidR="00A36BB8" w:rsidRPr="0033188A" w:rsidRDefault="00A36BB8" w:rsidP="00A36BB8">
      <w:pPr>
        <w:pStyle w:val="SingleTxtG"/>
      </w:pPr>
      <w:r w:rsidRPr="0033188A">
        <w:t>6.</w:t>
      </w:r>
      <w:r w:rsidRPr="0033188A">
        <w:tab/>
        <w:t>The State Party takes note of this recommendation and will consult with the relevant stakeholders on whether it is necessary to review or amend the existing legislation on racial discrimination.</w:t>
      </w:r>
    </w:p>
    <w:p w14:paraId="54C8B1E4" w14:textId="77777777" w:rsidR="00A36BB8" w:rsidRPr="0033188A" w:rsidRDefault="00A36BB8" w:rsidP="00A22F2C">
      <w:pPr>
        <w:pStyle w:val="H1G"/>
      </w:pPr>
      <w:bookmarkStart w:id="24" w:name="_Toc45282934"/>
      <w:bookmarkStart w:id="25" w:name="_Toc45284439"/>
      <w:bookmarkStart w:id="26" w:name="_Toc45284517"/>
      <w:r w:rsidRPr="0033188A">
        <w:tab/>
        <w:t>D.</w:t>
      </w:r>
      <w:r w:rsidRPr="0033188A">
        <w:tab/>
        <w:t>Recommendation 11 and 12: Racist hate speech</w:t>
      </w:r>
      <w:bookmarkEnd w:id="24"/>
      <w:bookmarkEnd w:id="25"/>
      <w:bookmarkEnd w:id="26"/>
    </w:p>
    <w:p w14:paraId="325D5D48" w14:textId="75E8D50B" w:rsidR="00A36BB8" w:rsidRPr="0033188A" w:rsidRDefault="00A36BB8" w:rsidP="00A36BB8">
      <w:pPr>
        <w:pStyle w:val="SingleTxtG"/>
      </w:pPr>
      <w:r w:rsidRPr="0033188A">
        <w:t>7.</w:t>
      </w:r>
      <w:r w:rsidRPr="0033188A">
        <w:tab/>
        <w:t>The state party acknowledges that there is no specific law against hate speech in the country. However, article 8 of the Constitution deals with the right to human dignity and as such any individual or individuals who are victims of hate speech can approach the courts or the Office of the Ombudsman for an effective remedy.</w:t>
      </w:r>
    </w:p>
    <w:p w14:paraId="42D06ABF" w14:textId="77777777" w:rsidR="00A36BB8" w:rsidRPr="0033188A" w:rsidRDefault="00A36BB8" w:rsidP="00A22F2C">
      <w:pPr>
        <w:pStyle w:val="H1G"/>
      </w:pPr>
      <w:bookmarkStart w:id="27" w:name="_Toc45282935"/>
      <w:bookmarkStart w:id="28" w:name="_Toc45284440"/>
      <w:bookmarkStart w:id="29" w:name="_Toc45284518"/>
      <w:r w:rsidRPr="0033188A">
        <w:tab/>
        <w:t>E.</w:t>
      </w:r>
      <w:r w:rsidRPr="0033188A">
        <w:tab/>
        <w:t>Recommendation 13 and 14: Special measures</w:t>
      </w:r>
      <w:bookmarkEnd w:id="27"/>
      <w:bookmarkEnd w:id="28"/>
      <w:bookmarkEnd w:id="29"/>
      <w:r w:rsidRPr="0033188A">
        <w:t xml:space="preserve"> </w:t>
      </w:r>
    </w:p>
    <w:p w14:paraId="509C0830" w14:textId="05F7C32E" w:rsidR="00A36BB8" w:rsidRPr="0033188A" w:rsidRDefault="00A36BB8" w:rsidP="00A36BB8">
      <w:pPr>
        <w:pStyle w:val="SingleTxtG"/>
      </w:pPr>
      <w:r w:rsidRPr="0033188A">
        <w:t>8.</w:t>
      </w:r>
      <w:r w:rsidRPr="0033188A">
        <w:tab/>
        <w:t>We refer the Committee to our responses in paragraph</w:t>
      </w:r>
      <w:r w:rsidR="007A48F1">
        <w:t xml:space="preserve"> </w:t>
      </w:r>
      <w:r w:rsidRPr="0033188A">
        <w:t>23 of Article 2 of the Convention below.</w:t>
      </w:r>
    </w:p>
    <w:p w14:paraId="0CF2FB5F" w14:textId="77777777" w:rsidR="00A36BB8" w:rsidRPr="0033188A" w:rsidRDefault="00A36BB8" w:rsidP="00A22F2C">
      <w:pPr>
        <w:pStyle w:val="H1G"/>
      </w:pPr>
      <w:bookmarkStart w:id="30" w:name="_Toc45282936"/>
      <w:bookmarkStart w:id="31" w:name="_Toc45284441"/>
      <w:bookmarkStart w:id="32" w:name="_Toc45284519"/>
      <w:r w:rsidRPr="0033188A">
        <w:tab/>
        <w:t>F.</w:t>
      </w:r>
      <w:r w:rsidRPr="0033188A">
        <w:tab/>
        <w:t>Recommendation 15 and 16: Indigenous people</w:t>
      </w:r>
      <w:bookmarkEnd w:id="30"/>
      <w:bookmarkEnd w:id="31"/>
      <w:bookmarkEnd w:id="32"/>
    </w:p>
    <w:p w14:paraId="60A22E7F" w14:textId="3E8EE6A3" w:rsidR="00A36BB8" w:rsidRPr="0033188A" w:rsidRDefault="00A36BB8" w:rsidP="00A36BB8">
      <w:pPr>
        <w:pStyle w:val="SingleTxtG"/>
      </w:pPr>
      <w:r w:rsidRPr="0033188A">
        <w:t>9.</w:t>
      </w:r>
      <w:r w:rsidRPr="0033188A">
        <w:tab/>
        <w:t>As a matter of government policy and practice, the formulation of public policies and strategies is subjected to rigorous public and stakeholder</w:t>
      </w:r>
      <w:r w:rsidR="00831EB1">
        <w:t>’</w:t>
      </w:r>
      <w:r w:rsidRPr="0033188A">
        <w:t>s consultations. Namibia</w:t>
      </w:r>
      <w:r w:rsidR="00831EB1">
        <w:t>’</w:t>
      </w:r>
      <w:r w:rsidRPr="0033188A">
        <w:t xml:space="preserve">s </w:t>
      </w:r>
      <w:r w:rsidRPr="0033188A">
        <w:lastRenderedPageBreak/>
        <w:t>marginalised people are therefore consulted in the planning, implementation and review of development programs aimed at improving their situation</w:t>
      </w:r>
      <w:r w:rsidR="007A48F1">
        <w:t xml:space="preserve">. </w:t>
      </w:r>
      <w:r w:rsidRPr="0033188A">
        <w:t xml:space="preserve">The Office of the Vice-President has a division for marginalised people which is responsible for the monitoring of measures taken on the enjoyment of rights of the marginalised people. It makes recommendations on how policies and other measures are put in place to protect the rights of indigenous communities and to fully implement those rights. </w:t>
      </w:r>
    </w:p>
    <w:p w14:paraId="48DEA6D0" w14:textId="77777777" w:rsidR="00A36BB8" w:rsidRPr="0033188A" w:rsidRDefault="00A36BB8" w:rsidP="00A36BB8">
      <w:pPr>
        <w:pStyle w:val="SingleTxtG"/>
      </w:pPr>
      <w:r w:rsidRPr="0033188A">
        <w:t>10.</w:t>
      </w:r>
      <w:r w:rsidRPr="0033188A">
        <w:tab/>
        <w:t xml:space="preserve">In protecting and promoting the rights of people living with HIV/AIDS, including the marginalised communities, the National Policy on HIV/AIDS (2007) has been developed to provide an overall reference framework for all HIV/AIDS related policies and to guide the national HIV/AIDS responses of all sectors in society. It guides current and future health and multi-sectoral responses to HIV/AIDS in Namibia, to encourage all Namibian institutions to fulfil their obligations for responding to HIV/AIDS and to serve as a guiding framework for a coherent and sustained approach enhancing political commitment and participation of civil leadership at all levels. </w:t>
      </w:r>
    </w:p>
    <w:p w14:paraId="20B249E3" w14:textId="54F3AC55" w:rsidR="00A36BB8" w:rsidRPr="0033188A" w:rsidRDefault="00A36BB8" w:rsidP="00A36BB8">
      <w:pPr>
        <w:pStyle w:val="SingleTxtG"/>
      </w:pPr>
      <w:r w:rsidRPr="0033188A">
        <w:t>11.</w:t>
      </w:r>
      <w:r w:rsidRPr="0033188A">
        <w:tab/>
        <w:t>In addition, the Ministry of Health and Social Services introduced the National strategic framework (NSF) for HIV and AIDS response in Namibia for the period 2017/18</w:t>
      </w:r>
      <w:r w:rsidR="00831EB1">
        <w:t>–</w:t>
      </w:r>
      <w:r w:rsidRPr="0033188A">
        <w:t xml:space="preserve">2021/2022. This was the third National strategic Framework for HIV and AIDS in Namibia. The NSF uses investment approach thinking to identify the key populations, services and sites that will produce the highest coverage and impact results from intensified programming. </w:t>
      </w:r>
    </w:p>
    <w:p w14:paraId="72C95883" w14:textId="77777777" w:rsidR="00A36BB8" w:rsidRPr="0033188A" w:rsidRDefault="00A36BB8" w:rsidP="00A36BB8">
      <w:pPr>
        <w:pStyle w:val="SingleTxtG"/>
      </w:pPr>
      <w:r w:rsidRPr="0033188A">
        <w:t>12.</w:t>
      </w:r>
      <w:r w:rsidRPr="0033188A">
        <w:tab/>
        <w:t xml:space="preserve">A multi-sectoral HIV/AIDS Policy Steering Committee was established to guide the process of developing the policy. Moreover, technical experts both from Namibia and abroad have been deployed in areas inhabited by marginalised communities to help them farm productively. Several green schemes owned by marginalised communities have greatly helped the said communities avoid hunger and/or starvation. Basic housing units are also being constructed and provided to some of the marginalised communities in areas that they reside. </w:t>
      </w:r>
    </w:p>
    <w:p w14:paraId="31558BA2" w14:textId="77777777" w:rsidR="00A36BB8" w:rsidRPr="0033188A" w:rsidRDefault="00A36BB8" w:rsidP="00A22F2C">
      <w:pPr>
        <w:pStyle w:val="H1G"/>
      </w:pPr>
      <w:bookmarkStart w:id="33" w:name="_Toc45282937"/>
      <w:bookmarkStart w:id="34" w:name="_Toc45284442"/>
      <w:bookmarkStart w:id="35" w:name="_Toc45284520"/>
      <w:r w:rsidRPr="0033188A">
        <w:tab/>
        <w:t>G.</w:t>
      </w:r>
      <w:r w:rsidRPr="0033188A">
        <w:tab/>
      </w:r>
      <w:r w:rsidRPr="0033188A">
        <w:tab/>
        <w:t>Recommendation 17 and 18: Violence against San women</w:t>
      </w:r>
      <w:bookmarkEnd w:id="33"/>
      <w:bookmarkEnd w:id="34"/>
      <w:bookmarkEnd w:id="35"/>
    </w:p>
    <w:p w14:paraId="39DA8B03" w14:textId="3917110E" w:rsidR="00A36BB8" w:rsidRPr="0033188A" w:rsidRDefault="00A36BB8" w:rsidP="00A36BB8">
      <w:pPr>
        <w:pStyle w:val="SingleTxtG"/>
      </w:pPr>
      <w:r w:rsidRPr="0033188A">
        <w:t>13.</w:t>
      </w:r>
      <w:r w:rsidRPr="0033188A">
        <w:tab/>
        <w:t>The state party acknowledges that cases of gender-based violence in Namibia are relatively high and all ethnic groups are affected including the San. To address this challenge, the Ministry of Gender Equality and Child Welfare continues to deploy Social Workers, Child Care Workers and Gender Liaison Officers in the region to ensure that immediate assistance is given to victims of this scourge</w:t>
      </w:r>
      <w:r w:rsidR="007A48F1">
        <w:t xml:space="preserve">. </w:t>
      </w:r>
      <w:r w:rsidRPr="0033188A">
        <w:t xml:space="preserve">The Department of Marginalised Communities in the Office of the Vice President has also employed personnel whose duty is to visit areas where San communities reside to consult with the said communities on challenges afflicting them. Gender based violence is one such a challenge. </w:t>
      </w:r>
    </w:p>
    <w:p w14:paraId="1013BEAB" w14:textId="77777777" w:rsidR="00A36BB8" w:rsidRPr="0033188A" w:rsidRDefault="00A36BB8" w:rsidP="00A22F2C">
      <w:pPr>
        <w:pStyle w:val="H1G"/>
      </w:pPr>
      <w:bookmarkStart w:id="36" w:name="_Toc45282938"/>
      <w:bookmarkStart w:id="37" w:name="_Toc45284443"/>
      <w:bookmarkStart w:id="38" w:name="_Toc45284521"/>
      <w:r w:rsidRPr="0033188A">
        <w:tab/>
        <w:t>H.</w:t>
      </w:r>
      <w:r w:rsidRPr="0033188A">
        <w:tab/>
        <w:t>Recommendation 19 and 20: Political participation of citizens including indigenous peoples</w:t>
      </w:r>
      <w:bookmarkEnd w:id="36"/>
      <w:bookmarkEnd w:id="37"/>
      <w:bookmarkEnd w:id="38"/>
    </w:p>
    <w:p w14:paraId="60867206" w14:textId="59496A77" w:rsidR="00A36BB8" w:rsidRPr="0033188A" w:rsidRDefault="00A36BB8" w:rsidP="00A36BB8">
      <w:pPr>
        <w:pStyle w:val="SingleTxtG"/>
      </w:pPr>
      <w:r w:rsidRPr="0033188A">
        <w:t>14.</w:t>
      </w:r>
      <w:r w:rsidRPr="0033188A">
        <w:tab/>
        <w:t xml:space="preserve">The right to political participation is a guaranteed right of ever Namibian citizen in terms of Article 17 of the Namibian Constitution, which states that </w:t>
      </w:r>
      <w:r w:rsidR="00831EB1">
        <w:t>“</w:t>
      </w:r>
      <w:r w:rsidRPr="0033188A">
        <w:t>all citizens shall have the right to participate in peaceful political activity intended to influence the composition and policies of Government.</w:t>
      </w:r>
    </w:p>
    <w:p w14:paraId="20D12A19" w14:textId="77777777" w:rsidR="00A36BB8" w:rsidRPr="0033188A" w:rsidRDefault="00A36BB8" w:rsidP="00A36BB8">
      <w:pPr>
        <w:pStyle w:val="SingleTxtG"/>
      </w:pPr>
      <w:r w:rsidRPr="0033188A">
        <w:t>15.</w:t>
      </w:r>
      <w:r w:rsidRPr="0033188A">
        <w:tab/>
        <w:t xml:space="preserve">The Namibian Government has mechanisms, laws and policies in place that allows for the participation of all its citizens (including marginalised communities) in public and political life. The National Broadcaster, the Namibian Broadcasting Corporation (NBC) has radio services in local San languages. This radio service has call-in programs which allows citizens including marginalised people to air their grievances to government. The Office of the Vice-President has a specialised section that deals with the promotion of the welfare and rights of marginalised communities. In light of the above the Government requested the Ombudsman to undertake a study and develop a white paper on indigenous people in Namibia. It is hoped that the said study will assist government to adequately provide mechanisms of encouraging marginalised communities to play an active role in politics. Currently there is </w:t>
      </w:r>
      <w:r w:rsidRPr="0033188A">
        <w:lastRenderedPageBreak/>
        <w:t>only 1 member of the San community in parliament and a regional councillor for Tsumkwe Constituency.</w:t>
      </w:r>
    </w:p>
    <w:p w14:paraId="1348B35D" w14:textId="393DFF16" w:rsidR="00A36BB8" w:rsidRPr="0033188A" w:rsidRDefault="00A36BB8" w:rsidP="00A36BB8">
      <w:pPr>
        <w:pStyle w:val="SingleTxtG"/>
      </w:pPr>
      <w:r w:rsidRPr="0033188A">
        <w:t>16.</w:t>
      </w:r>
      <w:r w:rsidRPr="0033188A">
        <w:tab/>
        <w:t>The Electoral Commission</w:t>
      </w:r>
      <w:r w:rsidR="00831EB1">
        <w:t>’</w:t>
      </w:r>
      <w:r w:rsidRPr="0033188A">
        <w:t xml:space="preserve">s mandate is to register and educate the citizens who are eligible to vote on their rights and the procedures during elections. All communities are targeted for this education, including those living in remote rural areas. Mobile polling stations are set up during election to ensure that all eligible voters cast their votes unhindered. </w:t>
      </w:r>
    </w:p>
    <w:p w14:paraId="6715A5B0" w14:textId="610212C0" w:rsidR="00A36BB8" w:rsidRPr="0033188A" w:rsidRDefault="00A36BB8" w:rsidP="002E14BB">
      <w:pPr>
        <w:pStyle w:val="H1G"/>
      </w:pPr>
      <w:bookmarkStart w:id="39" w:name="_Toc45282939"/>
      <w:bookmarkStart w:id="40" w:name="_Toc45284444"/>
      <w:bookmarkStart w:id="41" w:name="_Toc45284522"/>
      <w:r w:rsidRPr="0033188A">
        <w:tab/>
        <w:t>I.</w:t>
      </w:r>
      <w:r w:rsidRPr="0033188A">
        <w:tab/>
        <w:t>Recommendation 21 and 22: Access to education: equipping mobile schools with resources and learning materials</w:t>
      </w:r>
      <w:bookmarkEnd w:id="39"/>
      <w:bookmarkEnd w:id="40"/>
      <w:bookmarkEnd w:id="41"/>
    </w:p>
    <w:p w14:paraId="448245E7" w14:textId="4A5F08BF" w:rsidR="00A36BB8" w:rsidRPr="0033188A" w:rsidRDefault="00A36BB8" w:rsidP="00A36BB8">
      <w:pPr>
        <w:pStyle w:val="SingleTxtG"/>
      </w:pPr>
      <w:r w:rsidRPr="0033188A">
        <w:t>17.</w:t>
      </w:r>
      <w:r w:rsidRPr="0033188A">
        <w:tab/>
        <w:t>There are currently 14 mobile schools in Kunene Regions with a total of 46 teachers and 1328 learners</w:t>
      </w:r>
      <w:r w:rsidR="007A48F1">
        <w:t xml:space="preserve">. </w:t>
      </w:r>
      <w:r w:rsidRPr="0033188A">
        <w:t>Every unit has at least 1 teacher</w:t>
      </w:r>
      <w:r w:rsidR="007A48F1">
        <w:t xml:space="preserve">. </w:t>
      </w:r>
      <w:r w:rsidRPr="0033188A">
        <w:t>The said schools are regularly visited by regional inspectors to ensure that quality education is offered. Furthermore, teacher training has been offered on the new curriculum. There are 5 schools in Nyae-Nyae village in Tsumkwe that cater specifically for San learners who are taught in Ju/</w:t>
      </w:r>
      <w:r w:rsidR="00831EB1">
        <w:t>’</w:t>
      </w:r>
      <w:proofErr w:type="spellStart"/>
      <w:r w:rsidRPr="0033188A">
        <w:t>hoansi</w:t>
      </w:r>
      <w:proofErr w:type="spellEnd"/>
      <w:r w:rsidRPr="0033188A">
        <w:t xml:space="preserve"> (San language). </w:t>
      </w:r>
    </w:p>
    <w:p w14:paraId="54C07726" w14:textId="77777777" w:rsidR="00A36BB8" w:rsidRPr="0033188A" w:rsidRDefault="00A36BB8" w:rsidP="002E14BB">
      <w:pPr>
        <w:pStyle w:val="H23G"/>
      </w:pPr>
      <w:r w:rsidRPr="0033188A">
        <w:tab/>
      </w:r>
      <w:r w:rsidRPr="0033188A">
        <w:tab/>
      </w:r>
      <w:r w:rsidRPr="0033188A">
        <w:tab/>
        <w:t xml:space="preserve">Indigenous native attire for learners </w:t>
      </w:r>
    </w:p>
    <w:p w14:paraId="76A7CA89" w14:textId="248B17CC" w:rsidR="00A36BB8" w:rsidRPr="0033188A" w:rsidRDefault="00A36BB8" w:rsidP="00A36BB8">
      <w:pPr>
        <w:pStyle w:val="SingleTxtG"/>
      </w:pPr>
      <w:r w:rsidRPr="0033188A">
        <w:t>18.</w:t>
      </w:r>
      <w:r w:rsidRPr="0033188A">
        <w:tab/>
        <w:t>There is no policy that prohibits learners from wearing their indigenous attire throughout their school career</w:t>
      </w:r>
      <w:r w:rsidR="007A48F1">
        <w:t xml:space="preserve">. </w:t>
      </w:r>
      <w:r w:rsidRPr="0033188A">
        <w:t>In the regions where there is a higher concentration of Indigenous People</w:t>
      </w:r>
      <w:r w:rsidR="00831EB1">
        <w:t>’</w:t>
      </w:r>
      <w:r w:rsidRPr="0033188A">
        <w:t>s, learners are allowed to don in their native attires at Schools. Schools in Namibia generally encourage learners to wear school uniforms to demonstrate that all learners are equal. Government provides free school uniforms and allowances to marginalised children.</w:t>
      </w:r>
    </w:p>
    <w:p w14:paraId="1E11F2E4" w14:textId="77777777" w:rsidR="00A36BB8" w:rsidRPr="0033188A" w:rsidRDefault="00A36BB8" w:rsidP="002E14BB">
      <w:pPr>
        <w:pStyle w:val="H1G"/>
      </w:pPr>
      <w:bookmarkStart w:id="42" w:name="_Toc45282940"/>
      <w:bookmarkStart w:id="43" w:name="_Toc45284445"/>
      <w:bookmarkStart w:id="44" w:name="_Toc45284523"/>
      <w:r w:rsidRPr="0033188A">
        <w:tab/>
        <w:t>J.</w:t>
      </w:r>
      <w:r w:rsidRPr="0033188A">
        <w:tab/>
        <w:t>Language Policy in schools for indigenous communities</w:t>
      </w:r>
      <w:bookmarkEnd w:id="42"/>
      <w:bookmarkEnd w:id="43"/>
      <w:bookmarkEnd w:id="44"/>
    </w:p>
    <w:p w14:paraId="319FD7E4" w14:textId="4A3BAFB2" w:rsidR="00A36BB8" w:rsidRPr="0033188A" w:rsidRDefault="00A36BB8" w:rsidP="00A36BB8">
      <w:pPr>
        <w:pStyle w:val="SingleTxtG"/>
      </w:pPr>
      <w:r w:rsidRPr="0033188A">
        <w:t>19.</w:t>
      </w:r>
      <w:r w:rsidRPr="0033188A">
        <w:tab/>
        <w:t>The language Policy for Schools of 1992 revised in 2015 facilitates the realisation of the substantive goals of education, namely access, equity, quality, democracy and lifelong learning. Access refers, amongst others, to learning and acquiring knowledge through language, and in particular through the home language. Equity has to do with fairness, including the fact that all learners should have access to home language instruction to gain meaning from teaching and learning. Access and equity are both measures of quality education, as is equipping teachers to teach their subjects in the home languages and providing quality teaching material in all home languages.</w:t>
      </w:r>
    </w:p>
    <w:p w14:paraId="5C2A0F1B" w14:textId="77777777" w:rsidR="00A36BB8" w:rsidRPr="0033188A" w:rsidRDefault="00A36BB8" w:rsidP="00A36BB8">
      <w:pPr>
        <w:pStyle w:val="SingleTxtG"/>
      </w:pPr>
      <w:r w:rsidRPr="0033188A">
        <w:t>20.</w:t>
      </w:r>
      <w:r w:rsidRPr="0033188A">
        <w:tab/>
        <w:t>The Policy affirms the constitutional and international provisions pertaining to human rights, individual language rights and culture. The understanding is that the transferability of experience and knowledge from home to school through home language education and all national languages regardless of the number of speakers or the level of development of a particular language. The Language Policy for Schools states that:</w:t>
      </w:r>
    </w:p>
    <w:p w14:paraId="5492715F" w14:textId="5C8D70F6" w:rsidR="00A36BB8" w:rsidRPr="0033188A" w:rsidRDefault="00831EB1" w:rsidP="002E14BB">
      <w:pPr>
        <w:pStyle w:val="SingleTxtG"/>
        <w:ind w:left="1701"/>
      </w:pPr>
      <w:r>
        <w:t>“</w:t>
      </w:r>
      <w:r w:rsidR="00A36BB8" w:rsidRPr="0033188A">
        <w:t>Pre-primary to Grade 3 shall be taught in the home language. English as a medium of instruction shall only be offered from Grade 1 at government schools with the written approval of the Minister of Education, Arts and Culture</w:t>
      </w:r>
      <w:r>
        <w:t>”</w:t>
      </w:r>
      <w:r w:rsidR="00A36BB8" w:rsidRPr="0033188A">
        <w:t xml:space="preserve"> Grade 4 shall be transitional during which the change to English as medium of instruction will take place. The home language may be used in a supportive role. Grades 4 to 12 shall be taught through the medium of English, and the home languages shall be offered as subjects in these grades. Where learners from the same language group are in the minority in Grades 1</w:t>
      </w:r>
      <w:r>
        <w:t>–</w:t>
      </w:r>
      <w:r w:rsidR="00A36BB8" w:rsidRPr="0033188A">
        <w:t>3, provision should be made for them to be taught in their home language. If they are in the minority in Grades 4</w:t>
      </w:r>
      <w:r>
        <w:t>–</w:t>
      </w:r>
      <w:r w:rsidR="00A36BB8" w:rsidRPr="0033188A">
        <w:t>12, provision should be made for them to study their home language as a subject. Where learners from the same language group are in the minority, provision should be made for them to study their home language from Grade 1 to Grade 12</w:t>
      </w:r>
      <w:r>
        <w:t>”</w:t>
      </w:r>
      <w:r w:rsidR="00A36BB8" w:rsidRPr="0033188A">
        <w:t>.</w:t>
      </w:r>
    </w:p>
    <w:p w14:paraId="11143F4D" w14:textId="77777777" w:rsidR="00A36BB8" w:rsidRPr="0033188A" w:rsidRDefault="00A36BB8" w:rsidP="00A36BB8">
      <w:pPr>
        <w:pStyle w:val="SingleTxtG"/>
      </w:pPr>
      <w:r w:rsidRPr="0033188A">
        <w:t>21.</w:t>
      </w:r>
      <w:r w:rsidRPr="0033188A">
        <w:tab/>
        <w:t>Languages currently offered in the Namibian education system are: Khoekhoegowab L1, Oshikwanyama L1, Oshindonga L1, Otjiherero l1, Rukwangali L1, Rumanyo L1, Setswana L1, Silozi L1, Thimbukushu L1, Julhoansi L1, English L 1&amp;2, Afrikaans L 1&amp;2, German L1, French Foreign and Portuguese Foreign language.</w:t>
      </w:r>
    </w:p>
    <w:p w14:paraId="50CD3521" w14:textId="77777777" w:rsidR="00A36BB8" w:rsidRPr="0033188A" w:rsidRDefault="00A36BB8" w:rsidP="002E14BB">
      <w:pPr>
        <w:pStyle w:val="H1G"/>
      </w:pPr>
      <w:bookmarkStart w:id="45" w:name="_Toc45282941"/>
      <w:bookmarkStart w:id="46" w:name="_Toc45284446"/>
      <w:bookmarkStart w:id="47" w:name="_Toc45284524"/>
      <w:r w:rsidRPr="0033188A">
        <w:lastRenderedPageBreak/>
        <w:tab/>
        <w:t>K.</w:t>
      </w:r>
      <w:r w:rsidRPr="0033188A">
        <w:tab/>
        <w:t>Information on drop-out rates among ethnic minority and indigenous children</w:t>
      </w:r>
      <w:bookmarkEnd w:id="45"/>
      <w:bookmarkEnd w:id="46"/>
      <w:bookmarkEnd w:id="47"/>
    </w:p>
    <w:p w14:paraId="6B7C09C1" w14:textId="77777777" w:rsidR="00A36BB8" w:rsidRPr="0033188A" w:rsidRDefault="00A36BB8" w:rsidP="00A36BB8">
      <w:pPr>
        <w:pStyle w:val="SingleTxtG"/>
      </w:pPr>
      <w:r w:rsidRPr="0033188A">
        <w:t>22.</w:t>
      </w:r>
      <w:r w:rsidRPr="0033188A">
        <w:tab/>
        <w:t xml:space="preserve">According to the Out of School Children Study done in 2015 some progress in enrolment has been made in recent years, partly because of the introduction of mobile schools but also, possibly, because of larger clusters of these groups settling for longer periods of time to access government and other services. According to the said study 43 % of San speaking learners aged 7 years are in school in comparison to 63% of Ovahimba children aged 7-year-old are in school. </w:t>
      </w:r>
    </w:p>
    <w:p w14:paraId="108F17FE" w14:textId="3933675B" w:rsidR="00A36BB8" w:rsidRPr="0033188A" w:rsidRDefault="00A36BB8" w:rsidP="00A36BB8">
      <w:pPr>
        <w:pStyle w:val="SingleTxtG"/>
      </w:pPr>
      <w:r w:rsidRPr="0033188A">
        <w:t>23.</w:t>
      </w:r>
      <w:r w:rsidRPr="0033188A">
        <w:tab/>
        <w:t>In 2016, a national study was done on the root causes of drop-out among San learners in the country. To this effect, a committee has been established under the National School Health Task Force to implement the recommendations of the study and the conference</w:t>
      </w:r>
      <w:r w:rsidR="007A48F1">
        <w:t xml:space="preserve">. </w:t>
      </w:r>
      <w:r w:rsidRPr="0033188A">
        <w:t>According to the 2015 Statistics for schools in the Otjozondjupa region that cater only for San learners the drop-out rates were as follows: Rooidakhek Primary School: 33 drop-outs up to April 2015; Bensekamp: 0 drop out; Aasvoelness Primary School: 12 drop-outs up to April 2015;/Nhoma: 0 drop out; Kanoevlei Primary School: 2 drops-outs up to April 2015.</w:t>
      </w:r>
    </w:p>
    <w:p w14:paraId="5C982DE2" w14:textId="77777777" w:rsidR="00A36BB8" w:rsidRPr="0033188A" w:rsidRDefault="00A36BB8" w:rsidP="008A0095">
      <w:pPr>
        <w:pStyle w:val="H1G"/>
      </w:pPr>
      <w:bookmarkStart w:id="48" w:name="_Toc45282942"/>
      <w:bookmarkStart w:id="49" w:name="_Toc45284447"/>
      <w:bookmarkStart w:id="50" w:name="_Toc45284525"/>
      <w:r w:rsidRPr="0033188A">
        <w:tab/>
        <w:t>L.</w:t>
      </w:r>
      <w:r w:rsidRPr="0033188A">
        <w:tab/>
        <w:t>Educational outreach programmes for children from ethnic minorities in particular those living in informal settlements, on communal farms, in rural areas and the refugee settlement</w:t>
      </w:r>
      <w:bookmarkEnd w:id="48"/>
      <w:bookmarkEnd w:id="49"/>
      <w:bookmarkEnd w:id="50"/>
      <w:r w:rsidRPr="0033188A">
        <w:t xml:space="preserve"> </w:t>
      </w:r>
    </w:p>
    <w:p w14:paraId="5525234C" w14:textId="77777777" w:rsidR="00A36BB8" w:rsidRPr="0033188A" w:rsidRDefault="00A36BB8" w:rsidP="00A36BB8">
      <w:pPr>
        <w:pStyle w:val="SingleTxtG"/>
      </w:pPr>
      <w:r w:rsidRPr="0033188A">
        <w:t>24.</w:t>
      </w:r>
      <w:r w:rsidRPr="0033188A">
        <w:tab/>
        <w:t>The Division of the marginalised communities in the Office of the Vice-President has a programme which ensures that learners from marginalised communities remain at school by sending inspectors to various schools were the said communities predominate. The Ministry of Education, Arts and Culture employs inspectors whose mandate is to ensure that learners living in informal settlements, communal farms and rural areas have access to quality education.</w:t>
      </w:r>
    </w:p>
    <w:p w14:paraId="0CC7FF8B" w14:textId="75DB2C04" w:rsidR="00A36BB8" w:rsidRPr="0033188A" w:rsidRDefault="00A36BB8" w:rsidP="00A36BB8">
      <w:pPr>
        <w:pStyle w:val="SingleTxtG"/>
      </w:pPr>
      <w:r w:rsidRPr="0033188A">
        <w:t>25.</w:t>
      </w:r>
      <w:r w:rsidRPr="0033188A">
        <w:tab/>
        <w:t>At Osire refugee settlement there are 2 schools for the learners, a Primary and a Secondary School</w:t>
      </w:r>
      <w:r w:rsidR="007A48F1">
        <w:t xml:space="preserve">. </w:t>
      </w:r>
      <w:r w:rsidRPr="0033188A">
        <w:t>The number of learners at Osire refugee camp in Primary School is 685 and 283 in Secondary School</w:t>
      </w:r>
      <w:r w:rsidR="007A48F1">
        <w:t xml:space="preserve">. </w:t>
      </w:r>
      <w:r w:rsidRPr="0033188A">
        <w:t>Both schools are beneficiaries of the Ministry of Education</w:t>
      </w:r>
      <w:r w:rsidR="00831EB1">
        <w:t>’</w:t>
      </w:r>
      <w:r w:rsidRPr="0033188A">
        <w:t xml:space="preserve">s school feeding programme. </w:t>
      </w:r>
    </w:p>
    <w:p w14:paraId="6FA31E4E" w14:textId="1EAEF32E" w:rsidR="00A36BB8" w:rsidRPr="0033188A" w:rsidRDefault="00A36BB8" w:rsidP="008A0095">
      <w:pPr>
        <w:pStyle w:val="H23G"/>
        <w:spacing w:after="240"/>
      </w:pPr>
      <w:r w:rsidRPr="0033188A">
        <w:tab/>
      </w:r>
      <w:r w:rsidRPr="0033188A">
        <w:tab/>
        <w:t>Table 2: Shows the disabled student</w:t>
      </w:r>
      <w:r w:rsidR="00831EB1">
        <w:t>’</w:t>
      </w:r>
      <w:r w:rsidRPr="0033188A">
        <w:t>s enrolment by academic year and sex, cumulative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14"/>
        <w:gridCol w:w="1062"/>
        <w:gridCol w:w="1121"/>
        <w:gridCol w:w="1479"/>
        <w:gridCol w:w="2194"/>
      </w:tblGrid>
      <w:tr w:rsidR="008A0095" w:rsidRPr="0033188A" w14:paraId="2AF787D4" w14:textId="77777777" w:rsidTr="008A0095">
        <w:trPr>
          <w:tblHeader/>
        </w:trPr>
        <w:tc>
          <w:tcPr>
            <w:tcW w:w="1514" w:type="dxa"/>
            <w:tcBorders>
              <w:top w:val="single" w:sz="4" w:space="0" w:color="auto"/>
              <w:bottom w:val="single" w:sz="12" w:space="0" w:color="auto"/>
            </w:tcBorders>
            <w:shd w:val="clear" w:color="auto" w:fill="auto"/>
            <w:vAlign w:val="bottom"/>
          </w:tcPr>
          <w:p w14:paraId="5FCE99FC" w14:textId="77777777" w:rsidR="00A36BB8" w:rsidRPr="0033188A" w:rsidRDefault="00A36BB8" w:rsidP="008A0095">
            <w:pPr>
              <w:suppressAutoHyphens w:val="0"/>
              <w:spacing w:before="80" w:after="80" w:line="200" w:lineRule="exact"/>
              <w:ind w:right="113"/>
              <w:rPr>
                <w:i/>
                <w:sz w:val="16"/>
              </w:rPr>
            </w:pPr>
            <w:r w:rsidRPr="0033188A">
              <w:rPr>
                <w:i/>
                <w:sz w:val="16"/>
              </w:rPr>
              <w:t>Academic Year</w:t>
            </w:r>
          </w:p>
        </w:tc>
        <w:tc>
          <w:tcPr>
            <w:tcW w:w="1062" w:type="dxa"/>
            <w:tcBorders>
              <w:top w:val="single" w:sz="4" w:space="0" w:color="auto"/>
              <w:bottom w:val="single" w:sz="12" w:space="0" w:color="auto"/>
            </w:tcBorders>
            <w:shd w:val="clear" w:color="auto" w:fill="auto"/>
            <w:vAlign w:val="bottom"/>
          </w:tcPr>
          <w:p w14:paraId="13F637EF" w14:textId="07D04AEE" w:rsidR="00A36BB8" w:rsidRPr="0033188A" w:rsidRDefault="00A36BB8" w:rsidP="008A0095">
            <w:pPr>
              <w:suppressAutoHyphens w:val="0"/>
              <w:spacing w:before="80" w:after="80" w:line="200" w:lineRule="exact"/>
              <w:ind w:right="113"/>
              <w:jc w:val="right"/>
              <w:rPr>
                <w:i/>
                <w:sz w:val="16"/>
              </w:rPr>
            </w:pPr>
            <w:r w:rsidRPr="0033188A">
              <w:rPr>
                <w:i/>
                <w:sz w:val="16"/>
              </w:rPr>
              <w:t>#</w:t>
            </w:r>
            <w:r w:rsidR="00007D0F" w:rsidRPr="0033188A">
              <w:rPr>
                <w:i/>
                <w:sz w:val="16"/>
              </w:rPr>
              <w:t xml:space="preserve"> </w:t>
            </w:r>
            <w:r w:rsidRPr="0033188A">
              <w:rPr>
                <w:i/>
                <w:sz w:val="16"/>
              </w:rPr>
              <w:t>Female</w:t>
            </w:r>
          </w:p>
        </w:tc>
        <w:tc>
          <w:tcPr>
            <w:tcW w:w="1121" w:type="dxa"/>
            <w:tcBorders>
              <w:top w:val="single" w:sz="4" w:space="0" w:color="auto"/>
              <w:bottom w:val="single" w:sz="12" w:space="0" w:color="auto"/>
            </w:tcBorders>
            <w:shd w:val="clear" w:color="auto" w:fill="auto"/>
            <w:vAlign w:val="bottom"/>
          </w:tcPr>
          <w:p w14:paraId="67CC8811" w14:textId="5CD746C1" w:rsidR="00A36BB8" w:rsidRPr="0033188A" w:rsidRDefault="00A36BB8" w:rsidP="008A0095">
            <w:pPr>
              <w:suppressAutoHyphens w:val="0"/>
              <w:spacing w:before="80" w:after="80" w:line="200" w:lineRule="exact"/>
              <w:ind w:right="113"/>
              <w:jc w:val="right"/>
              <w:rPr>
                <w:i/>
                <w:sz w:val="16"/>
              </w:rPr>
            </w:pPr>
            <w:r w:rsidRPr="0033188A">
              <w:rPr>
                <w:i/>
                <w:sz w:val="16"/>
              </w:rPr>
              <w:t>#</w:t>
            </w:r>
            <w:r w:rsidR="00007D0F" w:rsidRPr="0033188A">
              <w:rPr>
                <w:i/>
                <w:sz w:val="16"/>
              </w:rPr>
              <w:t xml:space="preserve"> </w:t>
            </w:r>
            <w:r w:rsidRPr="0033188A">
              <w:rPr>
                <w:i/>
                <w:sz w:val="16"/>
              </w:rPr>
              <w:t>Male</w:t>
            </w:r>
          </w:p>
        </w:tc>
        <w:tc>
          <w:tcPr>
            <w:tcW w:w="1479" w:type="dxa"/>
            <w:tcBorders>
              <w:top w:val="single" w:sz="4" w:space="0" w:color="auto"/>
              <w:bottom w:val="single" w:sz="12" w:space="0" w:color="auto"/>
            </w:tcBorders>
            <w:shd w:val="clear" w:color="auto" w:fill="auto"/>
            <w:vAlign w:val="bottom"/>
          </w:tcPr>
          <w:p w14:paraId="2C8CCF84" w14:textId="49C24017" w:rsidR="00A36BB8" w:rsidRPr="0033188A" w:rsidRDefault="00A36BB8" w:rsidP="008A0095">
            <w:pPr>
              <w:suppressAutoHyphens w:val="0"/>
              <w:spacing w:before="80" w:after="80" w:line="200" w:lineRule="exact"/>
              <w:ind w:right="113"/>
              <w:jc w:val="right"/>
              <w:rPr>
                <w:i/>
                <w:sz w:val="16"/>
              </w:rPr>
            </w:pPr>
            <w:r w:rsidRPr="0033188A">
              <w:rPr>
                <w:i/>
                <w:sz w:val="16"/>
              </w:rPr>
              <w:t>#</w:t>
            </w:r>
            <w:r w:rsidR="00007D0F" w:rsidRPr="0033188A">
              <w:rPr>
                <w:i/>
                <w:sz w:val="16"/>
              </w:rPr>
              <w:t xml:space="preserve"> </w:t>
            </w:r>
            <w:r w:rsidRPr="0033188A">
              <w:rPr>
                <w:i/>
                <w:sz w:val="16"/>
              </w:rPr>
              <w:t>Total</w:t>
            </w:r>
          </w:p>
        </w:tc>
        <w:tc>
          <w:tcPr>
            <w:tcW w:w="2194" w:type="dxa"/>
            <w:tcBorders>
              <w:top w:val="single" w:sz="4" w:space="0" w:color="auto"/>
              <w:bottom w:val="single" w:sz="12" w:space="0" w:color="auto"/>
            </w:tcBorders>
            <w:shd w:val="clear" w:color="auto" w:fill="auto"/>
            <w:vAlign w:val="bottom"/>
          </w:tcPr>
          <w:p w14:paraId="3101BE8A" w14:textId="3C21945D" w:rsidR="00A36BB8" w:rsidRPr="0033188A" w:rsidRDefault="00A36BB8" w:rsidP="008A0095">
            <w:pPr>
              <w:suppressAutoHyphens w:val="0"/>
              <w:spacing w:before="80" w:after="80" w:line="200" w:lineRule="exact"/>
              <w:ind w:right="113"/>
              <w:jc w:val="right"/>
              <w:rPr>
                <w:i/>
                <w:sz w:val="16"/>
              </w:rPr>
            </w:pPr>
            <w:r w:rsidRPr="0033188A">
              <w:rPr>
                <w:i/>
                <w:sz w:val="16"/>
              </w:rPr>
              <w:t>%</w:t>
            </w:r>
            <w:r w:rsidR="00007D0F" w:rsidRPr="0033188A">
              <w:rPr>
                <w:i/>
                <w:sz w:val="16"/>
              </w:rPr>
              <w:t xml:space="preserve"> </w:t>
            </w:r>
            <w:r w:rsidRPr="0033188A">
              <w:rPr>
                <w:i/>
                <w:sz w:val="16"/>
              </w:rPr>
              <w:t>Disabled Students</w:t>
            </w:r>
          </w:p>
        </w:tc>
      </w:tr>
      <w:tr w:rsidR="008A0095" w:rsidRPr="0033188A" w14:paraId="6202851A" w14:textId="77777777" w:rsidTr="008A0095">
        <w:tc>
          <w:tcPr>
            <w:tcW w:w="1514" w:type="dxa"/>
            <w:shd w:val="clear" w:color="auto" w:fill="auto"/>
          </w:tcPr>
          <w:p w14:paraId="1E2A1D82" w14:textId="77777777" w:rsidR="00A36BB8" w:rsidRPr="0033188A" w:rsidRDefault="00A36BB8" w:rsidP="008A0095">
            <w:pPr>
              <w:suppressAutoHyphens w:val="0"/>
              <w:spacing w:before="40" w:after="40" w:line="220" w:lineRule="exact"/>
              <w:ind w:right="113"/>
              <w:rPr>
                <w:sz w:val="18"/>
              </w:rPr>
            </w:pPr>
            <w:r w:rsidRPr="0033188A">
              <w:rPr>
                <w:sz w:val="18"/>
              </w:rPr>
              <w:t>2011</w:t>
            </w:r>
          </w:p>
        </w:tc>
        <w:tc>
          <w:tcPr>
            <w:tcW w:w="1062" w:type="dxa"/>
            <w:shd w:val="clear" w:color="auto" w:fill="auto"/>
            <w:vAlign w:val="bottom"/>
          </w:tcPr>
          <w:p w14:paraId="50BACD81" w14:textId="77777777" w:rsidR="00A36BB8" w:rsidRPr="0033188A" w:rsidRDefault="00A36BB8" w:rsidP="008A0095">
            <w:pPr>
              <w:suppressAutoHyphens w:val="0"/>
              <w:spacing w:before="40" w:after="40" w:line="220" w:lineRule="exact"/>
              <w:ind w:right="113"/>
              <w:jc w:val="right"/>
              <w:rPr>
                <w:sz w:val="18"/>
              </w:rPr>
            </w:pPr>
            <w:r w:rsidRPr="0033188A">
              <w:rPr>
                <w:sz w:val="18"/>
              </w:rPr>
              <w:t>26</w:t>
            </w:r>
          </w:p>
        </w:tc>
        <w:tc>
          <w:tcPr>
            <w:tcW w:w="1121" w:type="dxa"/>
            <w:shd w:val="clear" w:color="auto" w:fill="auto"/>
            <w:vAlign w:val="bottom"/>
          </w:tcPr>
          <w:p w14:paraId="296AC06E" w14:textId="77777777" w:rsidR="00A36BB8" w:rsidRPr="0033188A" w:rsidRDefault="00A36BB8" w:rsidP="008A0095">
            <w:pPr>
              <w:suppressAutoHyphens w:val="0"/>
              <w:spacing w:before="40" w:after="40" w:line="220" w:lineRule="exact"/>
              <w:ind w:right="113"/>
              <w:jc w:val="right"/>
              <w:rPr>
                <w:sz w:val="18"/>
              </w:rPr>
            </w:pPr>
            <w:r w:rsidRPr="0033188A">
              <w:rPr>
                <w:sz w:val="18"/>
              </w:rPr>
              <w:t>21</w:t>
            </w:r>
          </w:p>
        </w:tc>
        <w:tc>
          <w:tcPr>
            <w:tcW w:w="1479" w:type="dxa"/>
            <w:shd w:val="clear" w:color="auto" w:fill="auto"/>
            <w:vAlign w:val="bottom"/>
          </w:tcPr>
          <w:p w14:paraId="7F650B62" w14:textId="77777777" w:rsidR="00A36BB8" w:rsidRPr="0033188A" w:rsidRDefault="00A36BB8" w:rsidP="008A0095">
            <w:pPr>
              <w:suppressAutoHyphens w:val="0"/>
              <w:spacing w:before="40" w:after="40" w:line="220" w:lineRule="exact"/>
              <w:ind w:right="113"/>
              <w:jc w:val="right"/>
              <w:rPr>
                <w:sz w:val="18"/>
              </w:rPr>
            </w:pPr>
            <w:r w:rsidRPr="0033188A">
              <w:rPr>
                <w:sz w:val="18"/>
              </w:rPr>
              <w:t>47</w:t>
            </w:r>
          </w:p>
        </w:tc>
        <w:tc>
          <w:tcPr>
            <w:tcW w:w="2194" w:type="dxa"/>
            <w:shd w:val="clear" w:color="auto" w:fill="auto"/>
            <w:vAlign w:val="bottom"/>
          </w:tcPr>
          <w:p w14:paraId="62729D1E" w14:textId="77777777" w:rsidR="00A36BB8" w:rsidRPr="0033188A" w:rsidRDefault="00A36BB8" w:rsidP="008A0095">
            <w:pPr>
              <w:suppressAutoHyphens w:val="0"/>
              <w:spacing w:before="40" w:after="40" w:line="220" w:lineRule="exact"/>
              <w:ind w:right="113"/>
              <w:jc w:val="right"/>
              <w:rPr>
                <w:sz w:val="18"/>
              </w:rPr>
            </w:pPr>
            <w:r w:rsidRPr="0033188A">
              <w:rPr>
                <w:sz w:val="18"/>
              </w:rPr>
              <w:t>0.4</w:t>
            </w:r>
          </w:p>
        </w:tc>
      </w:tr>
      <w:tr w:rsidR="008A0095" w:rsidRPr="0033188A" w14:paraId="7EEB6C9A" w14:textId="77777777" w:rsidTr="008A0095">
        <w:tc>
          <w:tcPr>
            <w:tcW w:w="1514" w:type="dxa"/>
            <w:shd w:val="clear" w:color="auto" w:fill="auto"/>
          </w:tcPr>
          <w:p w14:paraId="15B9244B" w14:textId="77777777" w:rsidR="00A36BB8" w:rsidRPr="0033188A" w:rsidRDefault="00A36BB8" w:rsidP="008A0095">
            <w:pPr>
              <w:suppressAutoHyphens w:val="0"/>
              <w:spacing w:before="40" w:after="40" w:line="220" w:lineRule="exact"/>
              <w:ind w:right="113"/>
              <w:rPr>
                <w:sz w:val="18"/>
              </w:rPr>
            </w:pPr>
            <w:r w:rsidRPr="0033188A">
              <w:rPr>
                <w:sz w:val="18"/>
              </w:rPr>
              <w:t>2012</w:t>
            </w:r>
          </w:p>
        </w:tc>
        <w:tc>
          <w:tcPr>
            <w:tcW w:w="1062" w:type="dxa"/>
            <w:shd w:val="clear" w:color="auto" w:fill="auto"/>
            <w:vAlign w:val="bottom"/>
          </w:tcPr>
          <w:p w14:paraId="7AB20FA8" w14:textId="77777777" w:rsidR="00A36BB8" w:rsidRPr="0033188A" w:rsidRDefault="00A36BB8" w:rsidP="008A0095">
            <w:pPr>
              <w:suppressAutoHyphens w:val="0"/>
              <w:spacing w:before="40" w:after="40" w:line="220" w:lineRule="exact"/>
              <w:ind w:right="113"/>
              <w:jc w:val="right"/>
              <w:rPr>
                <w:sz w:val="18"/>
              </w:rPr>
            </w:pPr>
            <w:r w:rsidRPr="0033188A">
              <w:rPr>
                <w:sz w:val="18"/>
              </w:rPr>
              <w:t>27</w:t>
            </w:r>
          </w:p>
        </w:tc>
        <w:tc>
          <w:tcPr>
            <w:tcW w:w="1121" w:type="dxa"/>
            <w:shd w:val="clear" w:color="auto" w:fill="auto"/>
            <w:vAlign w:val="bottom"/>
          </w:tcPr>
          <w:p w14:paraId="1C0FAC00" w14:textId="77777777" w:rsidR="00A36BB8" w:rsidRPr="0033188A" w:rsidRDefault="00A36BB8" w:rsidP="008A0095">
            <w:pPr>
              <w:suppressAutoHyphens w:val="0"/>
              <w:spacing w:before="40" w:after="40" w:line="220" w:lineRule="exact"/>
              <w:ind w:right="113"/>
              <w:jc w:val="right"/>
              <w:rPr>
                <w:sz w:val="18"/>
              </w:rPr>
            </w:pPr>
            <w:r w:rsidRPr="0033188A">
              <w:rPr>
                <w:sz w:val="18"/>
              </w:rPr>
              <w:t>25</w:t>
            </w:r>
          </w:p>
        </w:tc>
        <w:tc>
          <w:tcPr>
            <w:tcW w:w="1479" w:type="dxa"/>
            <w:shd w:val="clear" w:color="auto" w:fill="auto"/>
            <w:vAlign w:val="bottom"/>
          </w:tcPr>
          <w:p w14:paraId="20463B2B" w14:textId="77777777" w:rsidR="00A36BB8" w:rsidRPr="0033188A" w:rsidRDefault="00A36BB8" w:rsidP="008A0095">
            <w:pPr>
              <w:suppressAutoHyphens w:val="0"/>
              <w:spacing w:before="40" w:after="40" w:line="220" w:lineRule="exact"/>
              <w:ind w:right="113"/>
              <w:jc w:val="right"/>
              <w:rPr>
                <w:sz w:val="18"/>
              </w:rPr>
            </w:pPr>
            <w:r w:rsidRPr="0033188A">
              <w:rPr>
                <w:sz w:val="18"/>
              </w:rPr>
              <w:t>52</w:t>
            </w:r>
          </w:p>
        </w:tc>
        <w:tc>
          <w:tcPr>
            <w:tcW w:w="2194" w:type="dxa"/>
            <w:shd w:val="clear" w:color="auto" w:fill="auto"/>
            <w:vAlign w:val="bottom"/>
          </w:tcPr>
          <w:p w14:paraId="415898D1" w14:textId="77777777" w:rsidR="00A36BB8" w:rsidRPr="0033188A" w:rsidRDefault="00A36BB8" w:rsidP="008A0095">
            <w:pPr>
              <w:suppressAutoHyphens w:val="0"/>
              <w:spacing w:before="40" w:after="40" w:line="220" w:lineRule="exact"/>
              <w:ind w:right="113"/>
              <w:jc w:val="right"/>
              <w:rPr>
                <w:sz w:val="18"/>
              </w:rPr>
            </w:pPr>
            <w:r w:rsidRPr="0033188A">
              <w:rPr>
                <w:sz w:val="18"/>
              </w:rPr>
              <w:t>0.4</w:t>
            </w:r>
          </w:p>
        </w:tc>
      </w:tr>
      <w:tr w:rsidR="008A0095" w:rsidRPr="0033188A" w14:paraId="1243989E" w14:textId="77777777" w:rsidTr="008A0095">
        <w:tc>
          <w:tcPr>
            <w:tcW w:w="1514" w:type="dxa"/>
            <w:shd w:val="clear" w:color="auto" w:fill="auto"/>
          </w:tcPr>
          <w:p w14:paraId="28B2589E" w14:textId="77777777" w:rsidR="00A36BB8" w:rsidRPr="0033188A" w:rsidRDefault="00A36BB8" w:rsidP="008A0095">
            <w:pPr>
              <w:suppressAutoHyphens w:val="0"/>
              <w:spacing w:before="40" w:after="40" w:line="220" w:lineRule="exact"/>
              <w:ind w:right="113"/>
              <w:rPr>
                <w:sz w:val="18"/>
              </w:rPr>
            </w:pPr>
            <w:r w:rsidRPr="0033188A">
              <w:rPr>
                <w:sz w:val="18"/>
              </w:rPr>
              <w:t>2013</w:t>
            </w:r>
          </w:p>
        </w:tc>
        <w:tc>
          <w:tcPr>
            <w:tcW w:w="1062" w:type="dxa"/>
            <w:shd w:val="clear" w:color="auto" w:fill="auto"/>
            <w:vAlign w:val="bottom"/>
          </w:tcPr>
          <w:p w14:paraId="5CFE64DC" w14:textId="77777777" w:rsidR="00A36BB8" w:rsidRPr="0033188A" w:rsidRDefault="00A36BB8" w:rsidP="008A0095">
            <w:pPr>
              <w:suppressAutoHyphens w:val="0"/>
              <w:spacing w:before="40" w:after="40" w:line="220" w:lineRule="exact"/>
              <w:ind w:right="113"/>
              <w:jc w:val="right"/>
              <w:rPr>
                <w:sz w:val="18"/>
              </w:rPr>
            </w:pPr>
            <w:r w:rsidRPr="0033188A">
              <w:rPr>
                <w:sz w:val="18"/>
              </w:rPr>
              <w:t>27</w:t>
            </w:r>
          </w:p>
        </w:tc>
        <w:tc>
          <w:tcPr>
            <w:tcW w:w="1121" w:type="dxa"/>
            <w:shd w:val="clear" w:color="auto" w:fill="auto"/>
            <w:vAlign w:val="bottom"/>
          </w:tcPr>
          <w:p w14:paraId="2670465B" w14:textId="77777777" w:rsidR="00A36BB8" w:rsidRPr="0033188A" w:rsidRDefault="00A36BB8" w:rsidP="008A0095">
            <w:pPr>
              <w:suppressAutoHyphens w:val="0"/>
              <w:spacing w:before="40" w:after="40" w:line="220" w:lineRule="exact"/>
              <w:ind w:right="113"/>
              <w:jc w:val="right"/>
              <w:rPr>
                <w:sz w:val="18"/>
              </w:rPr>
            </w:pPr>
            <w:r w:rsidRPr="0033188A">
              <w:rPr>
                <w:sz w:val="18"/>
              </w:rPr>
              <w:t>29</w:t>
            </w:r>
          </w:p>
        </w:tc>
        <w:tc>
          <w:tcPr>
            <w:tcW w:w="1479" w:type="dxa"/>
            <w:shd w:val="clear" w:color="auto" w:fill="auto"/>
            <w:vAlign w:val="bottom"/>
          </w:tcPr>
          <w:p w14:paraId="3C47E341" w14:textId="77777777" w:rsidR="00A36BB8" w:rsidRPr="0033188A" w:rsidRDefault="00A36BB8" w:rsidP="008A0095">
            <w:pPr>
              <w:suppressAutoHyphens w:val="0"/>
              <w:spacing w:before="40" w:after="40" w:line="220" w:lineRule="exact"/>
              <w:ind w:right="113"/>
              <w:jc w:val="right"/>
              <w:rPr>
                <w:sz w:val="18"/>
              </w:rPr>
            </w:pPr>
            <w:r w:rsidRPr="0033188A">
              <w:rPr>
                <w:sz w:val="18"/>
              </w:rPr>
              <w:t>56</w:t>
            </w:r>
          </w:p>
        </w:tc>
        <w:tc>
          <w:tcPr>
            <w:tcW w:w="2194" w:type="dxa"/>
            <w:shd w:val="clear" w:color="auto" w:fill="auto"/>
            <w:vAlign w:val="bottom"/>
          </w:tcPr>
          <w:p w14:paraId="2CE6186B" w14:textId="77777777" w:rsidR="00A36BB8" w:rsidRPr="0033188A" w:rsidRDefault="00A36BB8" w:rsidP="008A0095">
            <w:pPr>
              <w:suppressAutoHyphens w:val="0"/>
              <w:spacing w:before="40" w:after="40" w:line="220" w:lineRule="exact"/>
              <w:ind w:right="113"/>
              <w:jc w:val="right"/>
              <w:rPr>
                <w:sz w:val="18"/>
              </w:rPr>
            </w:pPr>
            <w:r w:rsidRPr="0033188A">
              <w:rPr>
                <w:sz w:val="18"/>
              </w:rPr>
              <w:t>0.4</w:t>
            </w:r>
          </w:p>
        </w:tc>
      </w:tr>
      <w:tr w:rsidR="008A0095" w:rsidRPr="0033188A" w14:paraId="57DC77FD" w14:textId="77777777" w:rsidTr="008A0095">
        <w:tc>
          <w:tcPr>
            <w:tcW w:w="1514" w:type="dxa"/>
            <w:shd w:val="clear" w:color="auto" w:fill="auto"/>
          </w:tcPr>
          <w:p w14:paraId="46428D69" w14:textId="77777777" w:rsidR="00A36BB8" w:rsidRPr="0033188A" w:rsidRDefault="00A36BB8" w:rsidP="008A0095">
            <w:pPr>
              <w:suppressAutoHyphens w:val="0"/>
              <w:spacing w:before="40" w:after="40" w:line="220" w:lineRule="exact"/>
              <w:ind w:right="113"/>
              <w:rPr>
                <w:sz w:val="18"/>
              </w:rPr>
            </w:pPr>
            <w:r w:rsidRPr="0033188A">
              <w:rPr>
                <w:sz w:val="18"/>
              </w:rPr>
              <w:t>2014</w:t>
            </w:r>
          </w:p>
        </w:tc>
        <w:tc>
          <w:tcPr>
            <w:tcW w:w="1062" w:type="dxa"/>
            <w:shd w:val="clear" w:color="auto" w:fill="auto"/>
            <w:vAlign w:val="bottom"/>
          </w:tcPr>
          <w:p w14:paraId="0237CED6" w14:textId="77777777" w:rsidR="00A36BB8" w:rsidRPr="0033188A" w:rsidRDefault="00A36BB8" w:rsidP="008A0095">
            <w:pPr>
              <w:suppressAutoHyphens w:val="0"/>
              <w:spacing w:before="40" w:after="40" w:line="220" w:lineRule="exact"/>
              <w:ind w:right="113"/>
              <w:jc w:val="right"/>
              <w:rPr>
                <w:sz w:val="18"/>
              </w:rPr>
            </w:pPr>
            <w:r w:rsidRPr="0033188A">
              <w:rPr>
                <w:sz w:val="18"/>
              </w:rPr>
              <w:t>35</w:t>
            </w:r>
          </w:p>
        </w:tc>
        <w:tc>
          <w:tcPr>
            <w:tcW w:w="1121" w:type="dxa"/>
            <w:shd w:val="clear" w:color="auto" w:fill="auto"/>
            <w:vAlign w:val="bottom"/>
          </w:tcPr>
          <w:p w14:paraId="3206AB7B" w14:textId="77777777" w:rsidR="00A36BB8" w:rsidRPr="0033188A" w:rsidRDefault="00A36BB8" w:rsidP="008A0095">
            <w:pPr>
              <w:suppressAutoHyphens w:val="0"/>
              <w:spacing w:before="40" w:after="40" w:line="220" w:lineRule="exact"/>
              <w:ind w:right="113"/>
              <w:jc w:val="right"/>
              <w:rPr>
                <w:sz w:val="18"/>
              </w:rPr>
            </w:pPr>
            <w:r w:rsidRPr="0033188A">
              <w:rPr>
                <w:sz w:val="18"/>
              </w:rPr>
              <w:t>41</w:t>
            </w:r>
          </w:p>
        </w:tc>
        <w:tc>
          <w:tcPr>
            <w:tcW w:w="1479" w:type="dxa"/>
            <w:shd w:val="clear" w:color="auto" w:fill="auto"/>
            <w:vAlign w:val="bottom"/>
          </w:tcPr>
          <w:p w14:paraId="44ED48F4" w14:textId="77777777" w:rsidR="00A36BB8" w:rsidRPr="0033188A" w:rsidRDefault="00A36BB8" w:rsidP="008A0095">
            <w:pPr>
              <w:suppressAutoHyphens w:val="0"/>
              <w:spacing w:before="40" w:after="40" w:line="220" w:lineRule="exact"/>
              <w:ind w:right="113"/>
              <w:jc w:val="right"/>
              <w:rPr>
                <w:sz w:val="18"/>
              </w:rPr>
            </w:pPr>
            <w:r w:rsidRPr="0033188A">
              <w:rPr>
                <w:sz w:val="18"/>
              </w:rPr>
              <w:t>76</w:t>
            </w:r>
          </w:p>
        </w:tc>
        <w:tc>
          <w:tcPr>
            <w:tcW w:w="2194" w:type="dxa"/>
            <w:shd w:val="clear" w:color="auto" w:fill="auto"/>
            <w:vAlign w:val="bottom"/>
          </w:tcPr>
          <w:p w14:paraId="5E149D1E" w14:textId="77777777" w:rsidR="00A36BB8" w:rsidRPr="0033188A" w:rsidRDefault="00A36BB8" w:rsidP="008A0095">
            <w:pPr>
              <w:suppressAutoHyphens w:val="0"/>
              <w:spacing w:before="40" w:after="40" w:line="220" w:lineRule="exact"/>
              <w:ind w:right="113"/>
              <w:jc w:val="right"/>
              <w:rPr>
                <w:sz w:val="18"/>
              </w:rPr>
            </w:pPr>
            <w:r w:rsidRPr="0033188A">
              <w:rPr>
                <w:sz w:val="18"/>
              </w:rPr>
              <w:t>0.6</w:t>
            </w:r>
          </w:p>
        </w:tc>
      </w:tr>
      <w:tr w:rsidR="008A0095" w:rsidRPr="0033188A" w14:paraId="7E061193" w14:textId="77777777" w:rsidTr="008A0095">
        <w:tc>
          <w:tcPr>
            <w:tcW w:w="1514" w:type="dxa"/>
            <w:shd w:val="clear" w:color="auto" w:fill="auto"/>
          </w:tcPr>
          <w:p w14:paraId="3FF41AEC" w14:textId="77777777" w:rsidR="00A36BB8" w:rsidRPr="0033188A" w:rsidRDefault="00A36BB8" w:rsidP="008A0095">
            <w:pPr>
              <w:suppressAutoHyphens w:val="0"/>
              <w:spacing w:before="40" w:after="40" w:line="220" w:lineRule="exact"/>
              <w:ind w:right="113"/>
              <w:rPr>
                <w:sz w:val="18"/>
              </w:rPr>
            </w:pPr>
            <w:r w:rsidRPr="0033188A">
              <w:rPr>
                <w:sz w:val="18"/>
              </w:rPr>
              <w:t>2015</w:t>
            </w:r>
          </w:p>
        </w:tc>
        <w:tc>
          <w:tcPr>
            <w:tcW w:w="1062" w:type="dxa"/>
            <w:shd w:val="clear" w:color="auto" w:fill="auto"/>
            <w:vAlign w:val="bottom"/>
          </w:tcPr>
          <w:p w14:paraId="12B9ACCC" w14:textId="77777777" w:rsidR="00A36BB8" w:rsidRPr="0033188A" w:rsidRDefault="00A36BB8" w:rsidP="008A0095">
            <w:pPr>
              <w:suppressAutoHyphens w:val="0"/>
              <w:spacing w:before="40" w:after="40" w:line="220" w:lineRule="exact"/>
              <w:ind w:right="113"/>
              <w:jc w:val="right"/>
              <w:rPr>
                <w:sz w:val="18"/>
              </w:rPr>
            </w:pPr>
            <w:r w:rsidRPr="0033188A">
              <w:rPr>
                <w:sz w:val="18"/>
              </w:rPr>
              <w:t>40</w:t>
            </w:r>
          </w:p>
        </w:tc>
        <w:tc>
          <w:tcPr>
            <w:tcW w:w="1121" w:type="dxa"/>
            <w:shd w:val="clear" w:color="auto" w:fill="auto"/>
            <w:vAlign w:val="bottom"/>
          </w:tcPr>
          <w:p w14:paraId="7826D883" w14:textId="77777777" w:rsidR="00A36BB8" w:rsidRPr="0033188A" w:rsidRDefault="00A36BB8" w:rsidP="008A0095">
            <w:pPr>
              <w:suppressAutoHyphens w:val="0"/>
              <w:spacing w:before="40" w:after="40" w:line="220" w:lineRule="exact"/>
              <w:ind w:right="113"/>
              <w:jc w:val="right"/>
              <w:rPr>
                <w:sz w:val="18"/>
              </w:rPr>
            </w:pPr>
            <w:r w:rsidRPr="0033188A">
              <w:rPr>
                <w:sz w:val="18"/>
              </w:rPr>
              <w:t>43</w:t>
            </w:r>
          </w:p>
        </w:tc>
        <w:tc>
          <w:tcPr>
            <w:tcW w:w="1479" w:type="dxa"/>
            <w:shd w:val="clear" w:color="auto" w:fill="auto"/>
            <w:vAlign w:val="bottom"/>
          </w:tcPr>
          <w:p w14:paraId="054D0198" w14:textId="77777777" w:rsidR="00A36BB8" w:rsidRPr="0033188A" w:rsidRDefault="00A36BB8" w:rsidP="008A0095">
            <w:pPr>
              <w:suppressAutoHyphens w:val="0"/>
              <w:spacing w:before="40" w:after="40" w:line="220" w:lineRule="exact"/>
              <w:ind w:right="113"/>
              <w:jc w:val="right"/>
              <w:rPr>
                <w:sz w:val="18"/>
              </w:rPr>
            </w:pPr>
            <w:r w:rsidRPr="0033188A">
              <w:rPr>
                <w:sz w:val="18"/>
              </w:rPr>
              <w:t>83</w:t>
            </w:r>
          </w:p>
        </w:tc>
        <w:tc>
          <w:tcPr>
            <w:tcW w:w="2194" w:type="dxa"/>
            <w:shd w:val="clear" w:color="auto" w:fill="auto"/>
            <w:vAlign w:val="bottom"/>
          </w:tcPr>
          <w:p w14:paraId="7642DC30" w14:textId="77777777" w:rsidR="00A36BB8" w:rsidRPr="0033188A" w:rsidRDefault="00A36BB8" w:rsidP="008A0095">
            <w:pPr>
              <w:suppressAutoHyphens w:val="0"/>
              <w:spacing w:before="40" w:after="40" w:line="220" w:lineRule="exact"/>
              <w:ind w:right="113"/>
              <w:jc w:val="right"/>
              <w:rPr>
                <w:sz w:val="18"/>
              </w:rPr>
            </w:pPr>
            <w:r w:rsidRPr="0033188A">
              <w:rPr>
                <w:sz w:val="18"/>
              </w:rPr>
              <w:t>0.7</w:t>
            </w:r>
          </w:p>
        </w:tc>
      </w:tr>
      <w:tr w:rsidR="008A0095" w:rsidRPr="0033188A" w14:paraId="38189172" w14:textId="77777777" w:rsidTr="008A0095">
        <w:tc>
          <w:tcPr>
            <w:tcW w:w="1514" w:type="dxa"/>
            <w:shd w:val="clear" w:color="auto" w:fill="auto"/>
          </w:tcPr>
          <w:p w14:paraId="49DD2339" w14:textId="77777777" w:rsidR="00A36BB8" w:rsidRPr="0033188A" w:rsidRDefault="00A36BB8" w:rsidP="008A0095">
            <w:pPr>
              <w:suppressAutoHyphens w:val="0"/>
              <w:spacing w:before="40" w:after="40" w:line="220" w:lineRule="exact"/>
              <w:ind w:right="113"/>
              <w:rPr>
                <w:sz w:val="18"/>
              </w:rPr>
            </w:pPr>
            <w:r w:rsidRPr="0033188A">
              <w:rPr>
                <w:sz w:val="18"/>
              </w:rPr>
              <w:t>2016</w:t>
            </w:r>
          </w:p>
        </w:tc>
        <w:tc>
          <w:tcPr>
            <w:tcW w:w="1062" w:type="dxa"/>
            <w:shd w:val="clear" w:color="auto" w:fill="auto"/>
            <w:vAlign w:val="bottom"/>
          </w:tcPr>
          <w:p w14:paraId="439D0E0F" w14:textId="77777777" w:rsidR="00A36BB8" w:rsidRPr="0033188A" w:rsidRDefault="00A36BB8" w:rsidP="008A0095">
            <w:pPr>
              <w:suppressAutoHyphens w:val="0"/>
              <w:spacing w:before="40" w:after="40" w:line="220" w:lineRule="exact"/>
              <w:ind w:right="113"/>
              <w:jc w:val="right"/>
              <w:rPr>
                <w:sz w:val="18"/>
              </w:rPr>
            </w:pPr>
            <w:r w:rsidRPr="0033188A">
              <w:rPr>
                <w:sz w:val="18"/>
              </w:rPr>
              <w:t>32</w:t>
            </w:r>
          </w:p>
        </w:tc>
        <w:tc>
          <w:tcPr>
            <w:tcW w:w="1121" w:type="dxa"/>
            <w:shd w:val="clear" w:color="auto" w:fill="auto"/>
            <w:vAlign w:val="bottom"/>
          </w:tcPr>
          <w:p w14:paraId="7B3132CE" w14:textId="77777777" w:rsidR="00A36BB8" w:rsidRPr="0033188A" w:rsidRDefault="00A36BB8" w:rsidP="008A0095">
            <w:pPr>
              <w:suppressAutoHyphens w:val="0"/>
              <w:spacing w:before="40" w:after="40" w:line="220" w:lineRule="exact"/>
              <w:ind w:right="113"/>
              <w:jc w:val="right"/>
              <w:rPr>
                <w:sz w:val="18"/>
              </w:rPr>
            </w:pPr>
            <w:r w:rsidRPr="0033188A">
              <w:rPr>
                <w:sz w:val="18"/>
              </w:rPr>
              <w:t>48</w:t>
            </w:r>
          </w:p>
        </w:tc>
        <w:tc>
          <w:tcPr>
            <w:tcW w:w="1479" w:type="dxa"/>
            <w:shd w:val="clear" w:color="auto" w:fill="auto"/>
            <w:vAlign w:val="bottom"/>
          </w:tcPr>
          <w:p w14:paraId="2977157A" w14:textId="77777777" w:rsidR="00A36BB8" w:rsidRPr="0033188A" w:rsidRDefault="00A36BB8" w:rsidP="008A0095">
            <w:pPr>
              <w:suppressAutoHyphens w:val="0"/>
              <w:spacing w:before="40" w:after="40" w:line="220" w:lineRule="exact"/>
              <w:ind w:right="113"/>
              <w:jc w:val="right"/>
              <w:rPr>
                <w:sz w:val="18"/>
              </w:rPr>
            </w:pPr>
            <w:r w:rsidRPr="0033188A">
              <w:rPr>
                <w:sz w:val="18"/>
              </w:rPr>
              <w:t>80</w:t>
            </w:r>
          </w:p>
        </w:tc>
        <w:tc>
          <w:tcPr>
            <w:tcW w:w="2194" w:type="dxa"/>
            <w:shd w:val="clear" w:color="auto" w:fill="auto"/>
            <w:vAlign w:val="bottom"/>
          </w:tcPr>
          <w:p w14:paraId="587FC0E9" w14:textId="77777777" w:rsidR="00A36BB8" w:rsidRPr="0033188A" w:rsidRDefault="00A36BB8" w:rsidP="008A0095">
            <w:pPr>
              <w:suppressAutoHyphens w:val="0"/>
              <w:spacing w:before="40" w:after="40" w:line="220" w:lineRule="exact"/>
              <w:ind w:right="113"/>
              <w:jc w:val="right"/>
              <w:rPr>
                <w:sz w:val="18"/>
              </w:rPr>
            </w:pPr>
            <w:r w:rsidRPr="0033188A">
              <w:rPr>
                <w:sz w:val="18"/>
              </w:rPr>
              <w:t>0.6</w:t>
            </w:r>
          </w:p>
        </w:tc>
      </w:tr>
    </w:tbl>
    <w:p w14:paraId="2190A459" w14:textId="77777777" w:rsidR="00A36BB8" w:rsidRPr="0033188A" w:rsidRDefault="00A36BB8" w:rsidP="008A0095">
      <w:pPr>
        <w:spacing w:before="120"/>
        <w:ind w:left="1134" w:right="1134" w:firstLine="170"/>
        <w:rPr>
          <w:sz w:val="18"/>
        </w:rPr>
      </w:pPr>
      <w:r w:rsidRPr="0033188A">
        <w:rPr>
          <w:i/>
          <w:iCs/>
          <w:sz w:val="18"/>
        </w:rPr>
        <w:t>Source</w:t>
      </w:r>
      <w:r w:rsidRPr="0033188A">
        <w:rPr>
          <w:sz w:val="18"/>
        </w:rPr>
        <w:t>: Namibian University of Science and Technology.</w:t>
      </w:r>
    </w:p>
    <w:p w14:paraId="52EEE51A" w14:textId="77777777" w:rsidR="00A36BB8" w:rsidRPr="0033188A" w:rsidRDefault="00A36BB8" w:rsidP="00007D0F">
      <w:pPr>
        <w:pStyle w:val="H23G"/>
        <w:spacing w:after="240"/>
      </w:pPr>
      <w:r w:rsidRPr="0033188A">
        <w:lastRenderedPageBreak/>
        <w:tab/>
      </w:r>
      <w:r w:rsidRPr="0033188A">
        <w:tab/>
        <w:t>Table 3: Shows the disabled Students dropout rate by academic year and sex</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29"/>
        <w:gridCol w:w="1498"/>
        <w:gridCol w:w="1541"/>
        <w:gridCol w:w="1602"/>
      </w:tblGrid>
      <w:tr w:rsidR="008A0095" w:rsidRPr="0033188A" w14:paraId="6F22016E" w14:textId="77777777" w:rsidTr="008A0095">
        <w:trPr>
          <w:tblHeader/>
        </w:trPr>
        <w:tc>
          <w:tcPr>
            <w:tcW w:w="2729" w:type="dxa"/>
            <w:tcBorders>
              <w:top w:val="single" w:sz="4" w:space="0" w:color="auto"/>
              <w:bottom w:val="single" w:sz="12" w:space="0" w:color="auto"/>
            </w:tcBorders>
            <w:shd w:val="clear" w:color="auto" w:fill="auto"/>
            <w:vAlign w:val="bottom"/>
          </w:tcPr>
          <w:p w14:paraId="31D7E6C5" w14:textId="77777777" w:rsidR="00A36BB8" w:rsidRPr="0033188A" w:rsidRDefault="00A36BB8" w:rsidP="00301EF4">
            <w:pPr>
              <w:keepNext/>
              <w:keepLines/>
              <w:suppressAutoHyphens w:val="0"/>
              <w:spacing w:before="80" w:after="80" w:line="200" w:lineRule="exact"/>
              <w:ind w:right="113"/>
              <w:rPr>
                <w:i/>
                <w:sz w:val="16"/>
              </w:rPr>
            </w:pPr>
            <w:r w:rsidRPr="0033188A">
              <w:rPr>
                <w:i/>
                <w:sz w:val="16"/>
              </w:rPr>
              <w:t>Academic Year</w:t>
            </w:r>
          </w:p>
        </w:tc>
        <w:tc>
          <w:tcPr>
            <w:tcW w:w="1498" w:type="dxa"/>
            <w:tcBorders>
              <w:top w:val="single" w:sz="4" w:space="0" w:color="auto"/>
              <w:bottom w:val="single" w:sz="12" w:space="0" w:color="auto"/>
            </w:tcBorders>
            <w:shd w:val="clear" w:color="auto" w:fill="auto"/>
            <w:vAlign w:val="bottom"/>
          </w:tcPr>
          <w:p w14:paraId="42BCE29E" w14:textId="05A02FE3" w:rsidR="00A36BB8" w:rsidRPr="0033188A" w:rsidRDefault="00A36BB8" w:rsidP="00301EF4">
            <w:pPr>
              <w:keepNext/>
              <w:keepLines/>
              <w:suppressAutoHyphens w:val="0"/>
              <w:spacing w:before="80" w:after="80" w:line="200" w:lineRule="exact"/>
              <w:ind w:right="113"/>
              <w:jc w:val="right"/>
              <w:rPr>
                <w:i/>
                <w:sz w:val="16"/>
              </w:rPr>
            </w:pPr>
            <w:r w:rsidRPr="0033188A">
              <w:rPr>
                <w:i/>
                <w:sz w:val="16"/>
              </w:rPr>
              <w:t>%</w:t>
            </w:r>
            <w:r w:rsidR="00007D0F" w:rsidRPr="0033188A">
              <w:rPr>
                <w:i/>
                <w:sz w:val="16"/>
              </w:rPr>
              <w:t xml:space="preserve"> </w:t>
            </w:r>
            <w:r w:rsidRPr="0033188A">
              <w:rPr>
                <w:i/>
                <w:sz w:val="16"/>
              </w:rPr>
              <w:t>Female</w:t>
            </w:r>
          </w:p>
        </w:tc>
        <w:tc>
          <w:tcPr>
            <w:tcW w:w="1541" w:type="dxa"/>
            <w:tcBorders>
              <w:top w:val="single" w:sz="4" w:space="0" w:color="auto"/>
              <w:bottom w:val="single" w:sz="12" w:space="0" w:color="auto"/>
            </w:tcBorders>
            <w:shd w:val="clear" w:color="auto" w:fill="auto"/>
            <w:vAlign w:val="bottom"/>
          </w:tcPr>
          <w:p w14:paraId="634E9313" w14:textId="6D59C458" w:rsidR="00A36BB8" w:rsidRPr="0033188A" w:rsidRDefault="00A36BB8" w:rsidP="00301EF4">
            <w:pPr>
              <w:keepNext/>
              <w:keepLines/>
              <w:suppressAutoHyphens w:val="0"/>
              <w:spacing w:before="80" w:after="80" w:line="200" w:lineRule="exact"/>
              <w:ind w:right="113"/>
              <w:jc w:val="right"/>
              <w:rPr>
                <w:i/>
                <w:sz w:val="16"/>
              </w:rPr>
            </w:pPr>
            <w:r w:rsidRPr="0033188A">
              <w:rPr>
                <w:i/>
                <w:sz w:val="16"/>
              </w:rPr>
              <w:t>%</w:t>
            </w:r>
            <w:r w:rsidR="00007D0F" w:rsidRPr="0033188A">
              <w:rPr>
                <w:i/>
                <w:sz w:val="16"/>
              </w:rPr>
              <w:t xml:space="preserve"> </w:t>
            </w:r>
            <w:r w:rsidRPr="0033188A">
              <w:rPr>
                <w:i/>
                <w:sz w:val="16"/>
              </w:rPr>
              <w:t>Male</w:t>
            </w:r>
          </w:p>
        </w:tc>
        <w:tc>
          <w:tcPr>
            <w:tcW w:w="1602" w:type="dxa"/>
            <w:tcBorders>
              <w:top w:val="single" w:sz="4" w:space="0" w:color="auto"/>
              <w:bottom w:val="single" w:sz="12" w:space="0" w:color="auto"/>
            </w:tcBorders>
            <w:shd w:val="clear" w:color="auto" w:fill="auto"/>
            <w:vAlign w:val="bottom"/>
          </w:tcPr>
          <w:p w14:paraId="586D2B46" w14:textId="27CE5C9B" w:rsidR="00A36BB8" w:rsidRPr="0033188A" w:rsidRDefault="00A36BB8" w:rsidP="00301EF4">
            <w:pPr>
              <w:keepNext/>
              <w:keepLines/>
              <w:suppressAutoHyphens w:val="0"/>
              <w:spacing w:before="80" w:after="80" w:line="200" w:lineRule="exact"/>
              <w:ind w:right="113"/>
              <w:jc w:val="right"/>
              <w:rPr>
                <w:i/>
                <w:sz w:val="16"/>
              </w:rPr>
            </w:pPr>
            <w:r w:rsidRPr="0033188A">
              <w:rPr>
                <w:i/>
                <w:sz w:val="16"/>
              </w:rPr>
              <w:t>%</w:t>
            </w:r>
            <w:r w:rsidR="00007D0F" w:rsidRPr="0033188A">
              <w:rPr>
                <w:i/>
                <w:sz w:val="16"/>
              </w:rPr>
              <w:t xml:space="preserve"> </w:t>
            </w:r>
            <w:r w:rsidRPr="0033188A">
              <w:rPr>
                <w:i/>
                <w:sz w:val="16"/>
              </w:rPr>
              <w:t>Total</w:t>
            </w:r>
          </w:p>
        </w:tc>
      </w:tr>
      <w:tr w:rsidR="008A0095" w:rsidRPr="0033188A" w14:paraId="19B60029" w14:textId="77777777" w:rsidTr="008A0095">
        <w:tc>
          <w:tcPr>
            <w:tcW w:w="2729" w:type="dxa"/>
            <w:shd w:val="clear" w:color="auto" w:fill="auto"/>
          </w:tcPr>
          <w:p w14:paraId="1256A727" w14:textId="77777777" w:rsidR="00A36BB8" w:rsidRPr="0033188A" w:rsidRDefault="00A36BB8" w:rsidP="00301EF4">
            <w:pPr>
              <w:keepNext/>
              <w:keepLines/>
              <w:suppressAutoHyphens w:val="0"/>
              <w:spacing w:before="40" w:after="40" w:line="220" w:lineRule="exact"/>
              <w:ind w:right="113"/>
              <w:rPr>
                <w:sz w:val="18"/>
              </w:rPr>
            </w:pPr>
            <w:r w:rsidRPr="0033188A">
              <w:rPr>
                <w:sz w:val="18"/>
              </w:rPr>
              <w:t>2011</w:t>
            </w:r>
          </w:p>
        </w:tc>
        <w:tc>
          <w:tcPr>
            <w:tcW w:w="1498" w:type="dxa"/>
            <w:shd w:val="clear" w:color="auto" w:fill="auto"/>
            <w:vAlign w:val="bottom"/>
          </w:tcPr>
          <w:p w14:paraId="215734EC"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15.4</w:t>
            </w:r>
          </w:p>
        </w:tc>
        <w:tc>
          <w:tcPr>
            <w:tcW w:w="1541" w:type="dxa"/>
            <w:shd w:val="clear" w:color="auto" w:fill="auto"/>
            <w:vAlign w:val="bottom"/>
          </w:tcPr>
          <w:p w14:paraId="29960C97"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15.8</w:t>
            </w:r>
          </w:p>
        </w:tc>
        <w:tc>
          <w:tcPr>
            <w:tcW w:w="1602" w:type="dxa"/>
            <w:shd w:val="clear" w:color="auto" w:fill="auto"/>
            <w:vAlign w:val="bottom"/>
          </w:tcPr>
          <w:p w14:paraId="7C6DC1F0"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10.7</w:t>
            </w:r>
          </w:p>
        </w:tc>
      </w:tr>
      <w:tr w:rsidR="008A0095" w:rsidRPr="0033188A" w14:paraId="4CA48C36" w14:textId="77777777" w:rsidTr="008A0095">
        <w:tc>
          <w:tcPr>
            <w:tcW w:w="2729" w:type="dxa"/>
            <w:shd w:val="clear" w:color="auto" w:fill="auto"/>
          </w:tcPr>
          <w:p w14:paraId="7630F4FD" w14:textId="77777777" w:rsidR="00A36BB8" w:rsidRPr="0033188A" w:rsidRDefault="00A36BB8" w:rsidP="00301EF4">
            <w:pPr>
              <w:keepNext/>
              <w:keepLines/>
              <w:suppressAutoHyphens w:val="0"/>
              <w:spacing w:before="40" w:after="40" w:line="220" w:lineRule="exact"/>
              <w:ind w:right="113"/>
              <w:rPr>
                <w:sz w:val="18"/>
              </w:rPr>
            </w:pPr>
            <w:r w:rsidRPr="0033188A">
              <w:rPr>
                <w:sz w:val="18"/>
              </w:rPr>
              <w:t>2012</w:t>
            </w:r>
          </w:p>
        </w:tc>
        <w:tc>
          <w:tcPr>
            <w:tcW w:w="1498" w:type="dxa"/>
            <w:shd w:val="clear" w:color="auto" w:fill="auto"/>
            <w:vAlign w:val="bottom"/>
          </w:tcPr>
          <w:p w14:paraId="4F3394C8"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12.0</w:t>
            </w:r>
          </w:p>
        </w:tc>
        <w:tc>
          <w:tcPr>
            <w:tcW w:w="1541" w:type="dxa"/>
            <w:shd w:val="clear" w:color="auto" w:fill="auto"/>
            <w:vAlign w:val="bottom"/>
          </w:tcPr>
          <w:p w14:paraId="08DF94B3" w14:textId="24A0E1EF" w:rsidR="00A36BB8" w:rsidRPr="0033188A" w:rsidRDefault="00A36BB8" w:rsidP="00301EF4">
            <w:pPr>
              <w:keepNext/>
              <w:keepLines/>
              <w:suppressAutoHyphens w:val="0"/>
              <w:spacing w:before="40" w:after="40" w:line="220" w:lineRule="exact"/>
              <w:ind w:right="113"/>
              <w:jc w:val="right"/>
              <w:rPr>
                <w:sz w:val="18"/>
              </w:rPr>
            </w:pPr>
            <w:r w:rsidRPr="0033188A">
              <w:rPr>
                <w:sz w:val="18"/>
              </w:rPr>
              <w:t>8.0</w:t>
            </w:r>
          </w:p>
        </w:tc>
        <w:tc>
          <w:tcPr>
            <w:tcW w:w="1602" w:type="dxa"/>
            <w:shd w:val="clear" w:color="auto" w:fill="auto"/>
            <w:vAlign w:val="bottom"/>
          </w:tcPr>
          <w:p w14:paraId="04585AEB" w14:textId="17509D8E" w:rsidR="00A36BB8" w:rsidRPr="0033188A" w:rsidRDefault="00A36BB8" w:rsidP="00301EF4">
            <w:pPr>
              <w:keepNext/>
              <w:keepLines/>
              <w:suppressAutoHyphens w:val="0"/>
              <w:spacing w:before="40" w:after="40" w:line="220" w:lineRule="exact"/>
              <w:ind w:right="113"/>
              <w:jc w:val="right"/>
              <w:rPr>
                <w:sz w:val="18"/>
              </w:rPr>
            </w:pPr>
            <w:r w:rsidRPr="0033188A">
              <w:rPr>
                <w:sz w:val="18"/>
              </w:rPr>
              <w:t>7.0</w:t>
            </w:r>
          </w:p>
        </w:tc>
      </w:tr>
      <w:tr w:rsidR="008A0095" w:rsidRPr="0033188A" w14:paraId="20C080AC" w14:textId="77777777" w:rsidTr="008A0095">
        <w:tc>
          <w:tcPr>
            <w:tcW w:w="2729" w:type="dxa"/>
            <w:shd w:val="clear" w:color="auto" w:fill="auto"/>
          </w:tcPr>
          <w:p w14:paraId="5FA3DF36" w14:textId="77777777" w:rsidR="00A36BB8" w:rsidRPr="0033188A" w:rsidRDefault="00A36BB8" w:rsidP="00301EF4">
            <w:pPr>
              <w:keepNext/>
              <w:keepLines/>
              <w:suppressAutoHyphens w:val="0"/>
              <w:spacing w:before="40" w:after="40" w:line="220" w:lineRule="exact"/>
              <w:ind w:right="113"/>
              <w:rPr>
                <w:sz w:val="18"/>
              </w:rPr>
            </w:pPr>
            <w:r w:rsidRPr="0033188A">
              <w:rPr>
                <w:sz w:val="18"/>
              </w:rPr>
              <w:t>2013</w:t>
            </w:r>
          </w:p>
        </w:tc>
        <w:tc>
          <w:tcPr>
            <w:tcW w:w="1498" w:type="dxa"/>
            <w:shd w:val="clear" w:color="auto" w:fill="auto"/>
            <w:vAlign w:val="bottom"/>
          </w:tcPr>
          <w:p w14:paraId="2CB71487"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22.2</w:t>
            </w:r>
          </w:p>
        </w:tc>
        <w:tc>
          <w:tcPr>
            <w:tcW w:w="1541" w:type="dxa"/>
            <w:shd w:val="clear" w:color="auto" w:fill="auto"/>
            <w:vAlign w:val="bottom"/>
          </w:tcPr>
          <w:p w14:paraId="069B46D4"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20.7</w:t>
            </w:r>
          </w:p>
        </w:tc>
        <w:tc>
          <w:tcPr>
            <w:tcW w:w="1602" w:type="dxa"/>
            <w:shd w:val="clear" w:color="auto" w:fill="auto"/>
            <w:vAlign w:val="bottom"/>
          </w:tcPr>
          <w:p w14:paraId="0DF8E6F2"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16.7</w:t>
            </w:r>
          </w:p>
        </w:tc>
      </w:tr>
      <w:tr w:rsidR="008A0095" w:rsidRPr="0033188A" w14:paraId="4E5A6B7A" w14:textId="77777777" w:rsidTr="008A0095">
        <w:tc>
          <w:tcPr>
            <w:tcW w:w="2729" w:type="dxa"/>
            <w:shd w:val="clear" w:color="auto" w:fill="auto"/>
          </w:tcPr>
          <w:p w14:paraId="14150727" w14:textId="77777777" w:rsidR="00A36BB8" w:rsidRPr="0033188A" w:rsidRDefault="00A36BB8" w:rsidP="00301EF4">
            <w:pPr>
              <w:keepNext/>
              <w:keepLines/>
              <w:suppressAutoHyphens w:val="0"/>
              <w:spacing w:before="40" w:after="40" w:line="220" w:lineRule="exact"/>
              <w:ind w:right="113"/>
              <w:rPr>
                <w:sz w:val="18"/>
              </w:rPr>
            </w:pPr>
            <w:r w:rsidRPr="0033188A">
              <w:rPr>
                <w:sz w:val="18"/>
              </w:rPr>
              <w:t>2014</w:t>
            </w:r>
          </w:p>
        </w:tc>
        <w:tc>
          <w:tcPr>
            <w:tcW w:w="1498" w:type="dxa"/>
            <w:shd w:val="clear" w:color="auto" w:fill="auto"/>
            <w:vAlign w:val="bottom"/>
          </w:tcPr>
          <w:p w14:paraId="05C00D48"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27.3</w:t>
            </w:r>
          </w:p>
        </w:tc>
        <w:tc>
          <w:tcPr>
            <w:tcW w:w="1541" w:type="dxa"/>
            <w:shd w:val="clear" w:color="auto" w:fill="auto"/>
            <w:vAlign w:val="bottom"/>
          </w:tcPr>
          <w:p w14:paraId="33CA39C8"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10.05</w:t>
            </w:r>
          </w:p>
        </w:tc>
        <w:tc>
          <w:tcPr>
            <w:tcW w:w="1602" w:type="dxa"/>
            <w:shd w:val="clear" w:color="auto" w:fill="auto"/>
            <w:vAlign w:val="bottom"/>
          </w:tcPr>
          <w:p w14:paraId="70177117"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14.6</w:t>
            </w:r>
          </w:p>
        </w:tc>
      </w:tr>
      <w:tr w:rsidR="008A0095" w:rsidRPr="0033188A" w14:paraId="7722B09D" w14:textId="77777777" w:rsidTr="008A0095">
        <w:tc>
          <w:tcPr>
            <w:tcW w:w="2729" w:type="dxa"/>
            <w:shd w:val="clear" w:color="auto" w:fill="auto"/>
          </w:tcPr>
          <w:p w14:paraId="7DDA055A" w14:textId="77777777" w:rsidR="00A36BB8" w:rsidRPr="0033188A" w:rsidRDefault="00A36BB8" w:rsidP="00301EF4">
            <w:pPr>
              <w:keepNext/>
              <w:keepLines/>
              <w:suppressAutoHyphens w:val="0"/>
              <w:spacing w:before="40" w:after="40" w:line="220" w:lineRule="exact"/>
              <w:ind w:right="113"/>
              <w:rPr>
                <w:sz w:val="18"/>
              </w:rPr>
            </w:pPr>
            <w:r w:rsidRPr="0033188A">
              <w:rPr>
                <w:sz w:val="18"/>
              </w:rPr>
              <w:t>2015</w:t>
            </w:r>
          </w:p>
        </w:tc>
        <w:tc>
          <w:tcPr>
            <w:tcW w:w="1498" w:type="dxa"/>
            <w:shd w:val="clear" w:color="auto" w:fill="auto"/>
            <w:vAlign w:val="bottom"/>
          </w:tcPr>
          <w:p w14:paraId="300C4C53"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35.9</w:t>
            </w:r>
          </w:p>
        </w:tc>
        <w:tc>
          <w:tcPr>
            <w:tcW w:w="1541" w:type="dxa"/>
            <w:shd w:val="clear" w:color="auto" w:fill="auto"/>
            <w:vAlign w:val="bottom"/>
          </w:tcPr>
          <w:p w14:paraId="62D8E517"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21.4</w:t>
            </w:r>
          </w:p>
        </w:tc>
        <w:tc>
          <w:tcPr>
            <w:tcW w:w="1602" w:type="dxa"/>
            <w:shd w:val="clear" w:color="auto" w:fill="auto"/>
            <w:vAlign w:val="bottom"/>
          </w:tcPr>
          <w:p w14:paraId="35D99480" w14:textId="77777777" w:rsidR="00A36BB8" w:rsidRPr="0033188A" w:rsidRDefault="00A36BB8" w:rsidP="00301EF4">
            <w:pPr>
              <w:keepNext/>
              <w:keepLines/>
              <w:suppressAutoHyphens w:val="0"/>
              <w:spacing w:before="40" w:after="40" w:line="220" w:lineRule="exact"/>
              <w:ind w:right="113"/>
              <w:jc w:val="right"/>
              <w:rPr>
                <w:sz w:val="18"/>
              </w:rPr>
            </w:pPr>
            <w:r w:rsidRPr="0033188A">
              <w:rPr>
                <w:sz w:val="18"/>
              </w:rPr>
              <w:t>25.1</w:t>
            </w:r>
          </w:p>
        </w:tc>
      </w:tr>
      <w:tr w:rsidR="008A0095" w:rsidRPr="0033188A" w14:paraId="0CF8522B" w14:textId="77777777" w:rsidTr="008A0095">
        <w:tc>
          <w:tcPr>
            <w:tcW w:w="2729" w:type="dxa"/>
            <w:shd w:val="clear" w:color="auto" w:fill="auto"/>
          </w:tcPr>
          <w:p w14:paraId="08DE6722" w14:textId="77777777" w:rsidR="00A36BB8" w:rsidRPr="0033188A" w:rsidRDefault="00A36BB8" w:rsidP="008A0095">
            <w:pPr>
              <w:suppressAutoHyphens w:val="0"/>
              <w:spacing w:before="40" w:after="40" w:line="220" w:lineRule="exact"/>
              <w:ind w:right="113"/>
              <w:rPr>
                <w:sz w:val="18"/>
              </w:rPr>
            </w:pPr>
            <w:r w:rsidRPr="0033188A">
              <w:rPr>
                <w:sz w:val="18"/>
              </w:rPr>
              <w:t>2016</w:t>
            </w:r>
          </w:p>
        </w:tc>
        <w:tc>
          <w:tcPr>
            <w:tcW w:w="1498" w:type="dxa"/>
            <w:shd w:val="clear" w:color="auto" w:fill="auto"/>
            <w:vAlign w:val="bottom"/>
          </w:tcPr>
          <w:p w14:paraId="57272CA3" w14:textId="77777777" w:rsidR="00A36BB8" w:rsidRPr="0033188A" w:rsidRDefault="00A36BB8" w:rsidP="008A0095">
            <w:pPr>
              <w:suppressAutoHyphens w:val="0"/>
              <w:spacing w:before="40" w:after="40" w:line="220" w:lineRule="exact"/>
              <w:ind w:right="113"/>
              <w:jc w:val="right"/>
              <w:rPr>
                <w:sz w:val="18"/>
              </w:rPr>
            </w:pPr>
            <w:r w:rsidRPr="0033188A">
              <w:rPr>
                <w:sz w:val="18"/>
              </w:rPr>
              <w:t>n/a</w:t>
            </w:r>
          </w:p>
        </w:tc>
        <w:tc>
          <w:tcPr>
            <w:tcW w:w="1541" w:type="dxa"/>
            <w:shd w:val="clear" w:color="auto" w:fill="auto"/>
            <w:vAlign w:val="bottom"/>
          </w:tcPr>
          <w:p w14:paraId="14E84647" w14:textId="77777777" w:rsidR="00A36BB8" w:rsidRPr="0033188A" w:rsidRDefault="00A36BB8" w:rsidP="008A0095">
            <w:pPr>
              <w:suppressAutoHyphens w:val="0"/>
              <w:spacing w:before="40" w:after="40" w:line="220" w:lineRule="exact"/>
              <w:ind w:right="113"/>
              <w:jc w:val="right"/>
              <w:rPr>
                <w:sz w:val="18"/>
              </w:rPr>
            </w:pPr>
            <w:r w:rsidRPr="0033188A">
              <w:rPr>
                <w:sz w:val="18"/>
              </w:rPr>
              <w:t>n/a</w:t>
            </w:r>
          </w:p>
        </w:tc>
        <w:tc>
          <w:tcPr>
            <w:tcW w:w="1602" w:type="dxa"/>
            <w:shd w:val="clear" w:color="auto" w:fill="auto"/>
            <w:vAlign w:val="bottom"/>
          </w:tcPr>
          <w:p w14:paraId="2DDCDC33" w14:textId="77777777" w:rsidR="00A36BB8" w:rsidRPr="0033188A" w:rsidRDefault="00A36BB8" w:rsidP="008A0095">
            <w:pPr>
              <w:suppressAutoHyphens w:val="0"/>
              <w:spacing w:before="40" w:after="40" w:line="220" w:lineRule="exact"/>
              <w:ind w:right="113"/>
              <w:jc w:val="right"/>
              <w:rPr>
                <w:sz w:val="18"/>
              </w:rPr>
            </w:pPr>
            <w:r w:rsidRPr="0033188A">
              <w:rPr>
                <w:sz w:val="18"/>
              </w:rPr>
              <w:t>n/a</w:t>
            </w:r>
          </w:p>
        </w:tc>
      </w:tr>
    </w:tbl>
    <w:p w14:paraId="2D74F398" w14:textId="77777777" w:rsidR="00A36BB8" w:rsidRPr="0033188A" w:rsidRDefault="00A36BB8" w:rsidP="00301EF4">
      <w:pPr>
        <w:spacing w:before="120"/>
        <w:ind w:left="1134" w:right="1134" w:firstLine="170"/>
        <w:rPr>
          <w:sz w:val="18"/>
        </w:rPr>
      </w:pPr>
      <w:r w:rsidRPr="0033188A">
        <w:rPr>
          <w:i/>
          <w:iCs/>
          <w:sz w:val="18"/>
        </w:rPr>
        <w:t>Source</w:t>
      </w:r>
      <w:r w:rsidRPr="0033188A">
        <w:rPr>
          <w:sz w:val="18"/>
        </w:rPr>
        <w:t>: Namibian University of Science and Technology.</w:t>
      </w:r>
    </w:p>
    <w:p w14:paraId="7AB1DBFE" w14:textId="77777777" w:rsidR="00A36BB8" w:rsidRPr="0033188A" w:rsidRDefault="00A36BB8" w:rsidP="00301EF4">
      <w:pPr>
        <w:pStyle w:val="H23G"/>
        <w:spacing w:after="240"/>
      </w:pPr>
      <w:r w:rsidRPr="0033188A">
        <w:tab/>
      </w:r>
      <w:r w:rsidRPr="0033188A">
        <w:tab/>
        <w:t xml:space="preserve">Table 4: Shows the enrolment by academic year, sex and cumulative of the San/Ovahimba/Zemba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84"/>
        <w:gridCol w:w="1018"/>
        <w:gridCol w:w="939"/>
        <w:gridCol w:w="721"/>
        <w:gridCol w:w="3308"/>
      </w:tblGrid>
      <w:tr w:rsidR="00301EF4" w:rsidRPr="0033188A" w14:paraId="561DE036" w14:textId="77777777" w:rsidTr="00301EF4">
        <w:trPr>
          <w:tblHeader/>
        </w:trPr>
        <w:tc>
          <w:tcPr>
            <w:tcW w:w="1384" w:type="dxa"/>
            <w:tcBorders>
              <w:top w:val="single" w:sz="4" w:space="0" w:color="auto"/>
              <w:bottom w:val="single" w:sz="12" w:space="0" w:color="auto"/>
            </w:tcBorders>
            <w:shd w:val="clear" w:color="auto" w:fill="auto"/>
            <w:vAlign w:val="bottom"/>
          </w:tcPr>
          <w:p w14:paraId="14518DF2" w14:textId="77777777" w:rsidR="00A36BB8" w:rsidRPr="0033188A" w:rsidRDefault="00A36BB8" w:rsidP="00301EF4">
            <w:pPr>
              <w:suppressAutoHyphens w:val="0"/>
              <w:spacing w:before="80" w:after="80" w:line="200" w:lineRule="exact"/>
              <w:ind w:right="113"/>
              <w:rPr>
                <w:i/>
                <w:sz w:val="16"/>
              </w:rPr>
            </w:pPr>
            <w:r w:rsidRPr="0033188A">
              <w:rPr>
                <w:i/>
                <w:sz w:val="16"/>
              </w:rPr>
              <w:t>Academic Year</w:t>
            </w:r>
          </w:p>
        </w:tc>
        <w:tc>
          <w:tcPr>
            <w:tcW w:w="1018" w:type="dxa"/>
            <w:tcBorders>
              <w:top w:val="single" w:sz="4" w:space="0" w:color="auto"/>
              <w:bottom w:val="single" w:sz="12" w:space="0" w:color="auto"/>
            </w:tcBorders>
            <w:shd w:val="clear" w:color="auto" w:fill="auto"/>
            <w:vAlign w:val="bottom"/>
          </w:tcPr>
          <w:p w14:paraId="17BF3B55" w14:textId="32C36ADE" w:rsidR="00A36BB8" w:rsidRPr="0033188A" w:rsidRDefault="00A36BB8" w:rsidP="00301EF4">
            <w:pPr>
              <w:suppressAutoHyphens w:val="0"/>
              <w:spacing w:before="80" w:after="80" w:line="200" w:lineRule="exact"/>
              <w:ind w:right="113"/>
              <w:jc w:val="right"/>
              <w:rPr>
                <w:i/>
                <w:sz w:val="16"/>
              </w:rPr>
            </w:pPr>
            <w:r w:rsidRPr="0033188A">
              <w:rPr>
                <w:i/>
                <w:sz w:val="16"/>
              </w:rPr>
              <w:t>#</w:t>
            </w:r>
            <w:r w:rsidR="00007D0F" w:rsidRPr="0033188A">
              <w:rPr>
                <w:i/>
                <w:sz w:val="16"/>
              </w:rPr>
              <w:t xml:space="preserve"> </w:t>
            </w:r>
            <w:r w:rsidRPr="0033188A">
              <w:rPr>
                <w:i/>
                <w:sz w:val="16"/>
              </w:rPr>
              <w:t>Female</w:t>
            </w:r>
          </w:p>
        </w:tc>
        <w:tc>
          <w:tcPr>
            <w:tcW w:w="939" w:type="dxa"/>
            <w:tcBorders>
              <w:top w:val="single" w:sz="4" w:space="0" w:color="auto"/>
              <w:bottom w:val="single" w:sz="12" w:space="0" w:color="auto"/>
            </w:tcBorders>
            <w:shd w:val="clear" w:color="auto" w:fill="auto"/>
            <w:vAlign w:val="bottom"/>
          </w:tcPr>
          <w:p w14:paraId="1E53EB1F" w14:textId="0DE7A835" w:rsidR="00A36BB8" w:rsidRPr="0033188A" w:rsidRDefault="00A36BB8" w:rsidP="00301EF4">
            <w:pPr>
              <w:suppressAutoHyphens w:val="0"/>
              <w:spacing w:before="80" w:after="80" w:line="200" w:lineRule="exact"/>
              <w:ind w:right="113"/>
              <w:jc w:val="right"/>
              <w:rPr>
                <w:i/>
                <w:sz w:val="16"/>
              </w:rPr>
            </w:pPr>
            <w:r w:rsidRPr="0033188A">
              <w:rPr>
                <w:i/>
                <w:sz w:val="16"/>
              </w:rPr>
              <w:t>#</w:t>
            </w:r>
            <w:r w:rsidR="00007D0F" w:rsidRPr="0033188A">
              <w:rPr>
                <w:i/>
                <w:sz w:val="16"/>
              </w:rPr>
              <w:t xml:space="preserve"> </w:t>
            </w:r>
            <w:r w:rsidRPr="0033188A">
              <w:rPr>
                <w:i/>
                <w:sz w:val="16"/>
              </w:rPr>
              <w:t>Male</w:t>
            </w:r>
          </w:p>
        </w:tc>
        <w:tc>
          <w:tcPr>
            <w:tcW w:w="721" w:type="dxa"/>
            <w:tcBorders>
              <w:top w:val="single" w:sz="4" w:space="0" w:color="auto"/>
              <w:bottom w:val="single" w:sz="12" w:space="0" w:color="auto"/>
            </w:tcBorders>
            <w:shd w:val="clear" w:color="auto" w:fill="auto"/>
            <w:vAlign w:val="bottom"/>
          </w:tcPr>
          <w:p w14:paraId="146FC36E" w14:textId="0B2CBFC4" w:rsidR="00A36BB8" w:rsidRPr="0033188A" w:rsidRDefault="00A36BB8" w:rsidP="00301EF4">
            <w:pPr>
              <w:suppressAutoHyphens w:val="0"/>
              <w:spacing w:before="80" w:after="80" w:line="200" w:lineRule="exact"/>
              <w:ind w:right="113"/>
              <w:jc w:val="right"/>
              <w:rPr>
                <w:i/>
                <w:sz w:val="16"/>
              </w:rPr>
            </w:pPr>
            <w:r w:rsidRPr="0033188A">
              <w:rPr>
                <w:i/>
                <w:sz w:val="16"/>
              </w:rPr>
              <w:t>#</w:t>
            </w:r>
            <w:r w:rsidR="00007D0F" w:rsidRPr="0033188A">
              <w:rPr>
                <w:i/>
                <w:sz w:val="16"/>
              </w:rPr>
              <w:t xml:space="preserve"> </w:t>
            </w:r>
            <w:r w:rsidRPr="0033188A">
              <w:rPr>
                <w:i/>
                <w:sz w:val="16"/>
              </w:rPr>
              <w:t>Total</w:t>
            </w:r>
          </w:p>
        </w:tc>
        <w:tc>
          <w:tcPr>
            <w:tcW w:w="3308" w:type="dxa"/>
            <w:tcBorders>
              <w:top w:val="single" w:sz="4" w:space="0" w:color="auto"/>
              <w:bottom w:val="single" w:sz="12" w:space="0" w:color="auto"/>
            </w:tcBorders>
            <w:shd w:val="clear" w:color="auto" w:fill="auto"/>
            <w:vAlign w:val="bottom"/>
          </w:tcPr>
          <w:p w14:paraId="1EA90B29" w14:textId="4EC572C2" w:rsidR="00A36BB8" w:rsidRPr="0033188A" w:rsidRDefault="00A36BB8" w:rsidP="00301EF4">
            <w:pPr>
              <w:suppressAutoHyphens w:val="0"/>
              <w:spacing w:before="80" w:after="80" w:line="200" w:lineRule="exact"/>
              <w:ind w:right="113"/>
              <w:jc w:val="right"/>
              <w:rPr>
                <w:i/>
                <w:sz w:val="16"/>
              </w:rPr>
            </w:pPr>
            <w:r w:rsidRPr="0033188A">
              <w:rPr>
                <w:i/>
                <w:sz w:val="16"/>
              </w:rPr>
              <w:t>%</w:t>
            </w:r>
            <w:r w:rsidR="00007D0F" w:rsidRPr="0033188A">
              <w:rPr>
                <w:i/>
                <w:sz w:val="16"/>
              </w:rPr>
              <w:t xml:space="preserve"> </w:t>
            </w:r>
            <w:r w:rsidRPr="0033188A">
              <w:rPr>
                <w:i/>
                <w:sz w:val="16"/>
              </w:rPr>
              <w:t>San/Ovahimba/Ovazemba Students</w:t>
            </w:r>
          </w:p>
        </w:tc>
      </w:tr>
      <w:tr w:rsidR="00301EF4" w:rsidRPr="0033188A" w14:paraId="250F5964" w14:textId="77777777" w:rsidTr="00301EF4">
        <w:tc>
          <w:tcPr>
            <w:tcW w:w="1384" w:type="dxa"/>
            <w:shd w:val="clear" w:color="auto" w:fill="auto"/>
          </w:tcPr>
          <w:p w14:paraId="1F92F521" w14:textId="77777777" w:rsidR="00A36BB8" w:rsidRPr="0033188A" w:rsidRDefault="00A36BB8" w:rsidP="00301EF4">
            <w:pPr>
              <w:suppressAutoHyphens w:val="0"/>
              <w:spacing w:before="40" w:after="40" w:line="220" w:lineRule="exact"/>
              <w:ind w:right="113"/>
              <w:rPr>
                <w:sz w:val="18"/>
              </w:rPr>
            </w:pPr>
            <w:r w:rsidRPr="0033188A">
              <w:rPr>
                <w:sz w:val="18"/>
              </w:rPr>
              <w:t>2011</w:t>
            </w:r>
          </w:p>
        </w:tc>
        <w:tc>
          <w:tcPr>
            <w:tcW w:w="1018" w:type="dxa"/>
            <w:shd w:val="clear" w:color="auto" w:fill="auto"/>
            <w:vAlign w:val="bottom"/>
          </w:tcPr>
          <w:p w14:paraId="63D2C39C" w14:textId="77777777" w:rsidR="00A36BB8" w:rsidRPr="0033188A" w:rsidRDefault="00A36BB8" w:rsidP="00301EF4">
            <w:pPr>
              <w:suppressAutoHyphens w:val="0"/>
              <w:spacing w:before="40" w:after="40" w:line="220" w:lineRule="exact"/>
              <w:ind w:right="113"/>
              <w:jc w:val="right"/>
              <w:rPr>
                <w:sz w:val="18"/>
              </w:rPr>
            </w:pPr>
            <w:r w:rsidRPr="0033188A">
              <w:rPr>
                <w:sz w:val="18"/>
              </w:rPr>
              <w:t>7</w:t>
            </w:r>
          </w:p>
        </w:tc>
        <w:tc>
          <w:tcPr>
            <w:tcW w:w="939" w:type="dxa"/>
            <w:shd w:val="clear" w:color="auto" w:fill="auto"/>
            <w:vAlign w:val="bottom"/>
          </w:tcPr>
          <w:p w14:paraId="27A72299" w14:textId="77777777" w:rsidR="00A36BB8" w:rsidRPr="0033188A" w:rsidRDefault="00A36BB8" w:rsidP="00301EF4">
            <w:pPr>
              <w:suppressAutoHyphens w:val="0"/>
              <w:spacing w:before="40" w:after="40" w:line="220" w:lineRule="exact"/>
              <w:ind w:right="113"/>
              <w:jc w:val="right"/>
              <w:rPr>
                <w:sz w:val="18"/>
              </w:rPr>
            </w:pPr>
            <w:r w:rsidRPr="0033188A">
              <w:rPr>
                <w:sz w:val="18"/>
              </w:rPr>
              <w:t>9</w:t>
            </w:r>
          </w:p>
        </w:tc>
        <w:tc>
          <w:tcPr>
            <w:tcW w:w="721" w:type="dxa"/>
            <w:shd w:val="clear" w:color="auto" w:fill="auto"/>
            <w:vAlign w:val="bottom"/>
          </w:tcPr>
          <w:p w14:paraId="51E702C6" w14:textId="77777777" w:rsidR="00A36BB8" w:rsidRPr="0033188A" w:rsidRDefault="00A36BB8" w:rsidP="00301EF4">
            <w:pPr>
              <w:suppressAutoHyphens w:val="0"/>
              <w:spacing w:before="40" w:after="40" w:line="220" w:lineRule="exact"/>
              <w:ind w:right="113"/>
              <w:jc w:val="right"/>
              <w:rPr>
                <w:sz w:val="18"/>
              </w:rPr>
            </w:pPr>
            <w:r w:rsidRPr="0033188A">
              <w:rPr>
                <w:sz w:val="18"/>
              </w:rPr>
              <w:t>16</w:t>
            </w:r>
          </w:p>
        </w:tc>
        <w:tc>
          <w:tcPr>
            <w:tcW w:w="3308" w:type="dxa"/>
            <w:shd w:val="clear" w:color="auto" w:fill="auto"/>
            <w:vAlign w:val="bottom"/>
          </w:tcPr>
          <w:p w14:paraId="266252CD" w14:textId="77777777" w:rsidR="00A36BB8" w:rsidRPr="0033188A" w:rsidRDefault="00A36BB8" w:rsidP="00301EF4">
            <w:pPr>
              <w:suppressAutoHyphens w:val="0"/>
              <w:spacing w:before="40" w:after="40" w:line="220" w:lineRule="exact"/>
              <w:ind w:right="113"/>
              <w:jc w:val="right"/>
              <w:rPr>
                <w:sz w:val="18"/>
              </w:rPr>
            </w:pPr>
            <w:r w:rsidRPr="0033188A">
              <w:rPr>
                <w:sz w:val="18"/>
              </w:rPr>
              <w:t>0.1</w:t>
            </w:r>
          </w:p>
        </w:tc>
      </w:tr>
      <w:tr w:rsidR="00301EF4" w:rsidRPr="0033188A" w14:paraId="3ABAC609" w14:textId="77777777" w:rsidTr="00301EF4">
        <w:tc>
          <w:tcPr>
            <w:tcW w:w="1384" w:type="dxa"/>
            <w:shd w:val="clear" w:color="auto" w:fill="auto"/>
          </w:tcPr>
          <w:p w14:paraId="58E51FC7" w14:textId="77777777" w:rsidR="00A36BB8" w:rsidRPr="0033188A" w:rsidRDefault="00A36BB8" w:rsidP="00301EF4">
            <w:pPr>
              <w:suppressAutoHyphens w:val="0"/>
              <w:spacing w:before="40" w:after="40" w:line="220" w:lineRule="exact"/>
              <w:ind w:right="113"/>
              <w:rPr>
                <w:sz w:val="18"/>
              </w:rPr>
            </w:pPr>
            <w:r w:rsidRPr="0033188A">
              <w:rPr>
                <w:sz w:val="18"/>
              </w:rPr>
              <w:t>2012</w:t>
            </w:r>
          </w:p>
        </w:tc>
        <w:tc>
          <w:tcPr>
            <w:tcW w:w="1018" w:type="dxa"/>
            <w:shd w:val="clear" w:color="auto" w:fill="auto"/>
            <w:vAlign w:val="bottom"/>
          </w:tcPr>
          <w:p w14:paraId="6900F5F3" w14:textId="77777777" w:rsidR="00A36BB8" w:rsidRPr="0033188A" w:rsidRDefault="00A36BB8" w:rsidP="00301EF4">
            <w:pPr>
              <w:suppressAutoHyphens w:val="0"/>
              <w:spacing w:before="40" w:after="40" w:line="220" w:lineRule="exact"/>
              <w:ind w:right="113"/>
              <w:jc w:val="right"/>
              <w:rPr>
                <w:sz w:val="18"/>
              </w:rPr>
            </w:pPr>
            <w:r w:rsidRPr="0033188A">
              <w:rPr>
                <w:sz w:val="18"/>
              </w:rPr>
              <w:t>6</w:t>
            </w:r>
          </w:p>
        </w:tc>
        <w:tc>
          <w:tcPr>
            <w:tcW w:w="939" w:type="dxa"/>
            <w:shd w:val="clear" w:color="auto" w:fill="auto"/>
            <w:vAlign w:val="bottom"/>
          </w:tcPr>
          <w:p w14:paraId="64E85141" w14:textId="77777777" w:rsidR="00A36BB8" w:rsidRPr="0033188A" w:rsidRDefault="00A36BB8" w:rsidP="00301EF4">
            <w:pPr>
              <w:suppressAutoHyphens w:val="0"/>
              <w:spacing w:before="40" w:after="40" w:line="220" w:lineRule="exact"/>
              <w:ind w:right="113"/>
              <w:jc w:val="right"/>
              <w:rPr>
                <w:sz w:val="18"/>
              </w:rPr>
            </w:pPr>
            <w:r w:rsidRPr="0033188A">
              <w:rPr>
                <w:sz w:val="18"/>
              </w:rPr>
              <w:t>14</w:t>
            </w:r>
          </w:p>
        </w:tc>
        <w:tc>
          <w:tcPr>
            <w:tcW w:w="721" w:type="dxa"/>
            <w:shd w:val="clear" w:color="auto" w:fill="auto"/>
            <w:vAlign w:val="bottom"/>
          </w:tcPr>
          <w:p w14:paraId="3F820C9F" w14:textId="77777777" w:rsidR="00A36BB8" w:rsidRPr="0033188A" w:rsidRDefault="00A36BB8" w:rsidP="00301EF4">
            <w:pPr>
              <w:suppressAutoHyphens w:val="0"/>
              <w:spacing w:before="40" w:after="40" w:line="220" w:lineRule="exact"/>
              <w:ind w:right="113"/>
              <w:jc w:val="right"/>
              <w:rPr>
                <w:sz w:val="18"/>
              </w:rPr>
            </w:pPr>
            <w:r w:rsidRPr="0033188A">
              <w:rPr>
                <w:sz w:val="18"/>
              </w:rPr>
              <w:t>20</w:t>
            </w:r>
          </w:p>
        </w:tc>
        <w:tc>
          <w:tcPr>
            <w:tcW w:w="3308" w:type="dxa"/>
            <w:shd w:val="clear" w:color="auto" w:fill="auto"/>
            <w:vAlign w:val="bottom"/>
          </w:tcPr>
          <w:p w14:paraId="7B2AF9B6" w14:textId="77777777" w:rsidR="00A36BB8" w:rsidRPr="0033188A" w:rsidRDefault="00A36BB8" w:rsidP="00301EF4">
            <w:pPr>
              <w:suppressAutoHyphens w:val="0"/>
              <w:spacing w:before="40" w:after="40" w:line="220" w:lineRule="exact"/>
              <w:ind w:right="113"/>
              <w:jc w:val="right"/>
              <w:rPr>
                <w:sz w:val="18"/>
              </w:rPr>
            </w:pPr>
            <w:r w:rsidRPr="0033188A">
              <w:rPr>
                <w:sz w:val="18"/>
              </w:rPr>
              <w:t>0.2</w:t>
            </w:r>
          </w:p>
        </w:tc>
      </w:tr>
      <w:tr w:rsidR="00301EF4" w:rsidRPr="0033188A" w14:paraId="1B3FCF28" w14:textId="77777777" w:rsidTr="00301EF4">
        <w:tc>
          <w:tcPr>
            <w:tcW w:w="1384" w:type="dxa"/>
            <w:shd w:val="clear" w:color="auto" w:fill="auto"/>
          </w:tcPr>
          <w:p w14:paraId="2A4C181E" w14:textId="77777777" w:rsidR="00A36BB8" w:rsidRPr="0033188A" w:rsidRDefault="00A36BB8" w:rsidP="00301EF4">
            <w:pPr>
              <w:suppressAutoHyphens w:val="0"/>
              <w:spacing w:before="40" w:after="40" w:line="220" w:lineRule="exact"/>
              <w:ind w:right="113"/>
              <w:rPr>
                <w:sz w:val="18"/>
              </w:rPr>
            </w:pPr>
            <w:r w:rsidRPr="0033188A">
              <w:rPr>
                <w:sz w:val="18"/>
              </w:rPr>
              <w:t>2013</w:t>
            </w:r>
          </w:p>
        </w:tc>
        <w:tc>
          <w:tcPr>
            <w:tcW w:w="1018" w:type="dxa"/>
            <w:shd w:val="clear" w:color="auto" w:fill="auto"/>
            <w:vAlign w:val="bottom"/>
          </w:tcPr>
          <w:p w14:paraId="4446105D" w14:textId="77777777" w:rsidR="00A36BB8" w:rsidRPr="0033188A" w:rsidRDefault="00A36BB8" w:rsidP="00301EF4">
            <w:pPr>
              <w:suppressAutoHyphens w:val="0"/>
              <w:spacing w:before="40" w:after="40" w:line="220" w:lineRule="exact"/>
              <w:ind w:right="113"/>
              <w:jc w:val="right"/>
              <w:rPr>
                <w:sz w:val="18"/>
              </w:rPr>
            </w:pPr>
            <w:r w:rsidRPr="0033188A">
              <w:rPr>
                <w:sz w:val="18"/>
              </w:rPr>
              <w:t>4</w:t>
            </w:r>
          </w:p>
        </w:tc>
        <w:tc>
          <w:tcPr>
            <w:tcW w:w="939" w:type="dxa"/>
            <w:shd w:val="clear" w:color="auto" w:fill="auto"/>
            <w:vAlign w:val="bottom"/>
          </w:tcPr>
          <w:p w14:paraId="4EEE94FA" w14:textId="77777777" w:rsidR="00A36BB8" w:rsidRPr="0033188A" w:rsidRDefault="00A36BB8" w:rsidP="00301EF4">
            <w:pPr>
              <w:suppressAutoHyphens w:val="0"/>
              <w:spacing w:before="40" w:after="40" w:line="220" w:lineRule="exact"/>
              <w:ind w:right="113"/>
              <w:jc w:val="right"/>
              <w:rPr>
                <w:sz w:val="18"/>
              </w:rPr>
            </w:pPr>
            <w:r w:rsidRPr="0033188A">
              <w:rPr>
                <w:sz w:val="18"/>
              </w:rPr>
              <w:t>14</w:t>
            </w:r>
          </w:p>
        </w:tc>
        <w:tc>
          <w:tcPr>
            <w:tcW w:w="721" w:type="dxa"/>
            <w:shd w:val="clear" w:color="auto" w:fill="auto"/>
            <w:vAlign w:val="bottom"/>
          </w:tcPr>
          <w:p w14:paraId="31D628D1" w14:textId="77777777" w:rsidR="00A36BB8" w:rsidRPr="0033188A" w:rsidRDefault="00A36BB8" w:rsidP="00301EF4">
            <w:pPr>
              <w:suppressAutoHyphens w:val="0"/>
              <w:spacing w:before="40" w:after="40" w:line="220" w:lineRule="exact"/>
              <w:ind w:right="113"/>
              <w:jc w:val="right"/>
              <w:rPr>
                <w:sz w:val="18"/>
              </w:rPr>
            </w:pPr>
            <w:r w:rsidRPr="0033188A">
              <w:rPr>
                <w:sz w:val="18"/>
              </w:rPr>
              <w:t>18</w:t>
            </w:r>
          </w:p>
        </w:tc>
        <w:tc>
          <w:tcPr>
            <w:tcW w:w="3308" w:type="dxa"/>
            <w:shd w:val="clear" w:color="auto" w:fill="auto"/>
            <w:vAlign w:val="bottom"/>
          </w:tcPr>
          <w:p w14:paraId="7FE8A646" w14:textId="77777777" w:rsidR="00A36BB8" w:rsidRPr="0033188A" w:rsidRDefault="00A36BB8" w:rsidP="00301EF4">
            <w:pPr>
              <w:suppressAutoHyphens w:val="0"/>
              <w:spacing w:before="40" w:after="40" w:line="220" w:lineRule="exact"/>
              <w:ind w:right="113"/>
              <w:jc w:val="right"/>
              <w:rPr>
                <w:sz w:val="18"/>
              </w:rPr>
            </w:pPr>
            <w:r w:rsidRPr="0033188A">
              <w:rPr>
                <w:sz w:val="18"/>
              </w:rPr>
              <w:t>0.1</w:t>
            </w:r>
          </w:p>
        </w:tc>
      </w:tr>
      <w:tr w:rsidR="00301EF4" w:rsidRPr="0033188A" w14:paraId="3DDFF88B" w14:textId="77777777" w:rsidTr="00301EF4">
        <w:tc>
          <w:tcPr>
            <w:tcW w:w="1384" w:type="dxa"/>
            <w:shd w:val="clear" w:color="auto" w:fill="auto"/>
          </w:tcPr>
          <w:p w14:paraId="79FAF197" w14:textId="77777777" w:rsidR="00A36BB8" w:rsidRPr="0033188A" w:rsidRDefault="00A36BB8" w:rsidP="00301EF4">
            <w:pPr>
              <w:suppressAutoHyphens w:val="0"/>
              <w:spacing w:before="40" w:after="40" w:line="220" w:lineRule="exact"/>
              <w:ind w:right="113"/>
              <w:rPr>
                <w:sz w:val="18"/>
              </w:rPr>
            </w:pPr>
            <w:r w:rsidRPr="0033188A">
              <w:rPr>
                <w:sz w:val="18"/>
              </w:rPr>
              <w:t>2014</w:t>
            </w:r>
          </w:p>
        </w:tc>
        <w:tc>
          <w:tcPr>
            <w:tcW w:w="1018" w:type="dxa"/>
            <w:shd w:val="clear" w:color="auto" w:fill="auto"/>
            <w:vAlign w:val="bottom"/>
          </w:tcPr>
          <w:p w14:paraId="2B1339AC" w14:textId="77777777" w:rsidR="00A36BB8" w:rsidRPr="0033188A" w:rsidRDefault="00A36BB8" w:rsidP="00301EF4">
            <w:pPr>
              <w:suppressAutoHyphens w:val="0"/>
              <w:spacing w:before="40" w:after="40" w:line="220" w:lineRule="exact"/>
              <w:ind w:right="113"/>
              <w:jc w:val="right"/>
              <w:rPr>
                <w:sz w:val="18"/>
              </w:rPr>
            </w:pPr>
            <w:r w:rsidRPr="0033188A">
              <w:rPr>
                <w:sz w:val="18"/>
              </w:rPr>
              <w:t>10</w:t>
            </w:r>
          </w:p>
        </w:tc>
        <w:tc>
          <w:tcPr>
            <w:tcW w:w="939" w:type="dxa"/>
            <w:shd w:val="clear" w:color="auto" w:fill="auto"/>
            <w:vAlign w:val="bottom"/>
          </w:tcPr>
          <w:p w14:paraId="1B98533A" w14:textId="77777777" w:rsidR="00A36BB8" w:rsidRPr="0033188A" w:rsidRDefault="00A36BB8" w:rsidP="00301EF4">
            <w:pPr>
              <w:suppressAutoHyphens w:val="0"/>
              <w:spacing w:before="40" w:after="40" w:line="220" w:lineRule="exact"/>
              <w:ind w:right="113"/>
              <w:jc w:val="right"/>
              <w:rPr>
                <w:sz w:val="18"/>
              </w:rPr>
            </w:pPr>
            <w:r w:rsidRPr="0033188A">
              <w:rPr>
                <w:sz w:val="18"/>
              </w:rPr>
              <w:t>20</w:t>
            </w:r>
          </w:p>
        </w:tc>
        <w:tc>
          <w:tcPr>
            <w:tcW w:w="721" w:type="dxa"/>
            <w:shd w:val="clear" w:color="auto" w:fill="auto"/>
            <w:vAlign w:val="bottom"/>
          </w:tcPr>
          <w:p w14:paraId="3DBDA672" w14:textId="77777777" w:rsidR="00A36BB8" w:rsidRPr="0033188A" w:rsidRDefault="00A36BB8" w:rsidP="00301EF4">
            <w:pPr>
              <w:suppressAutoHyphens w:val="0"/>
              <w:spacing w:before="40" w:after="40" w:line="220" w:lineRule="exact"/>
              <w:ind w:right="113"/>
              <w:jc w:val="right"/>
              <w:rPr>
                <w:sz w:val="18"/>
              </w:rPr>
            </w:pPr>
            <w:r w:rsidRPr="0033188A">
              <w:rPr>
                <w:sz w:val="18"/>
              </w:rPr>
              <w:t>30</w:t>
            </w:r>
          </w:p>
        </w:tc>
        <w:tc>
          <w:tcPr>
            <w:tcW w:w="3308" w:type="dxa"/>
            <w:shd w:val="clear" w:color="auto" w:fill="auto"/>
            <w:vAlign w:val="bottom"/>
          </w:tcPr>
          <w:p w14:paraId="2FA73D1B" w14:textId="77777777" w:rsidR="00A36BB8" w:rsidRPr="0033188A" w:rsidRDefault="00A36BB8" w:rsidP="00301EF4">
            <w:pPr>
              <w:suppressAutoHyphens w:val="0"/>
              <w:spacing w:before="40" w:after="40" w:line="220" w:lineRule="exact"/>
              <w:ind w:right="113"/>
              <w:jc w:val="right"/>
              <w:rPr>
                <w:sz w:val="18"/>
              </w:rPr>
            </w:pPr>
            <w:r w:rsidRPr="0033188A">
              <w:rPr>
                <w:sz w:val="18"/>
              </w:rPr>
              <w:t>0.2</w:t>
            </w:r>
          </w:p>
        </w:tc>
      </w:tr>
      <w:tr w:rsidR="00301EF4" w:rsidRPr="0033188A" w14:paraId="403652C8" w14:textId="77777777" w:rsidTr="00301EF4">
        <w:tc>
          <w:tcPr>
            <w:tcW w:w="1384" w:type="dxa"/>
            <w:shd w:val="clear" w:color="auto" w:fill="auto"/>
          </w:tcPr>
          <w:p w14:paraId="544ECE20" w14:textId="77777777" w:rsidR="00A36BB8" w:rsidRPr="0033188A" w:rsidRDefault="00A36BB8" w:rsidP="00301EF4">
            <w:pPr>
              <w:suppressAutoHyphens w:val="0"/>
              <w:spacing w:before="40" w:after="40" w:line="220" w:lineRule="exact"/>
              <w:ind w:right="113"/>
              <w:rPr>
                <w:sz w:val="18"/>
              </w:rPr>
            </w:pPr>
            <w:r w:rsidRPr="0033188A">
              <w:rPr>
                <w:sz w:val="18"/>
              </w:rPr>
              <w:t>2015</w:t>
            </w:r>
          </w:p>
        </w:tc>
        <w:tc>
          <w:tcPr>
            <w:tcW w:w="1018" w:type="dxa"/>
            <w:shd w:val="clear" w:color="auto" w:fill="auto"/>
            <w:vAlign w:val="bottom"/>
          </w:tcPr>
          <w:p w14:paraId="6E469576" w14:textId="77777777" w:rsidR="00A36BB8" w:rsidRPr="0033188A" w:rsidRDefault="00A36BB8" w:rsidP="00301EF4">
            <w:pPr>
              <w:suppressAutoHyphens w:val="0"/>
              <w:spacing w:before="40" w:after="40" w:line="220" w:lineRule="exact"/>
              <w:ind w:right="113"/>
              <w:jc w:val="right"/>
              <w:rPr>
                <w:sz w:val="18"/>
              </w:rPr>
            </w:pPr>
            <w:r w:rsidRPr="0033188A">
              <w:rPr>
                <w:sz w:val="18"/>
              </w:rPr>
              <w:t>13</w:t>
            </w:r>
          </w:p>
        </w:tc>
        <w:tc>
          <w:tcPr>
            <w:tcW w:w="939" w:type="dxa"/>
            <w:shd w:val="clear" w:color="auto" w:fill="auto"/>
            <w:vAlign w:val="bottom"/>
          </w:tcPr>
          <w:p w14:paraId="24E0C907" w14:textId="77777777" w:rsidR="00A36BB8" w:rsidRPr="0033188A" w:rsidRDefault="00A36BB8" w:rsidP="00301EF4">
            <w:pPr>
              <w:suppressAutoHyphens w:val="0"/>
              <w:spacing w:before="40" w:after="40" w:line="220" w:lineRule="exact"/>
              <w:ind w:right="113"/>
              <w:jc w:val="right"/>
              <w:rPr>
                <w:sz w:val="18"/>
              </w:rPr>
            </w:pPr>
            <w:r w:rsidRPr="0033188A">
              <w:rPr>
                <w:sz w:val="18"/>
              </w:rPr>
              <w:t>21</w:t>
            </w:r>
          </w:p>
        </w:tc>
        <w:tc>
          <w:tcPr>
            <w:tcW w:w="721" w:type="dxa"/>
            <w:shd w:val="clear" w:color="auto" w:fill="auto"/>
            <w:vAlign w:val="bottom"/>
          </w:tcPr>
          <w:p w14:paraId="5E8CE071" w14:textId="77777777" w:rsidR="00A36BB8" w:rsidRPr="0033188A" w:rsidRDefault="00A36BB8" w:rsidP="00301EF4">
            <w:pPr>
              <w:suppressAutoHyphens w:val="0"/>
              <w:spacing w:before="40" w:after="40" w:line="220" w:lineRule="exact"/>
              <w:ind w:right="113"/>
              <w:jc w:val="right"/>
              <w:rPr>
                <w:sz w:val="18"/>
              </w:rPr>
            </w:pPr>
            <w:r w:rsidRPr="0033188A">
              <w:rPr>
                <w:sz w:val="18"/>
              </w:rPr>
              <w:t>34</w:t>
            </w:r>
          </w:p>
        </w:tc>
        <w:tc>
          <w:tcPr>
            <w:tcW w:w="3308" w:type="dxa"/>
            <w:shd w:val="clear" w:color="auto" w:fill="auto"/>
            <w:vAlign w:val="bottom"/>
          </w:tcPr>
          <w:p w14:paraId="5D8B3327" w14:textId="77777777" w:rsidR="00A36BB8" w:rsidRPr="0033188A" w:rsidRDefault="00A36BB8" w:rsidP="00301EF4">
            <w:pPr>
              <w:suppressAutoHyphens w:val="0"/>
              <w:spacing w:before="40" w:after="40" w:line="220" w:lineRule="exact"/>
              <w:ind w:right="113"/>
              <w:jc w:val="right"/>
              <w:rPr>
                <w:sz w:val="18"/>
              </w:rPr>
            </w:pPr>
            <w:r w:rsidRPr="0033188A">
              <w:rPr>
                <w:sz w:val="18"/>
              </w:rPr>
              <w:t>0.3</w:t>
            </w:r>
          </w:p>
        </w:tc>
      </w:tr>
      <w:tr w:rsidR="00301EF4" w:rsidRPr="0033188A" w14:paraId="1CA8BEC8" w14:textId="77777777" w:rsidTr="00301EF4">
        <w:tc>
          <w:tcPr>
            <w:tcW w:w="1384" w:type="dxa"/>
            <w:shd w:val="clear" w:color="auto" w:fill="auto"/>
          </w:tcPr>
          <w:p w14:paraId="7F12A6E8" w14:textId="77777777" w:rsidR="00A36BB8" w:rsidRPr="0033188A" w:rsidRDefault="00A36BB8" w:rsidP="00301EF4">
            <w:pPr>
              <w:suppressAutoHyphens w:val="0"/>
              <w:spacing w:before="40" w:after="40" w:line="220" w:lineRule="exact"/>
              <w:ind w:right="113"/>
              <w:rPr>
                <w:sz w:val="18"/>
              </w:rPr>
            </w:pPr>
            <w:r w:rsidRPr="0033188A">
              <w:rPr>
                <w:sz w:val="18"/>
              </w:rPr>
              <w:t>2016</w:t>
            </w:r>
          </w:p>
        </w:tc>
        <w:tc>
          <w:tcPr>
            <w:tcW w:w="1018" w:type="dxa"/>
            <w:shd w:val="clear" w:color="auto" w:fill="auto"/>
            <w:vAlign w:val="bottom"/>
          </w:tcPr>
          <w:p w14:paraId="099A13D6" w14:textId="77777777" w:rsidR="00A36BB8" w:rsidRPr="0033188A" w:rsidRDefault="00A36BB8" w:rsidP="00301EF4">
            <w:pPr>
              <w:suppressAutoHyphens w:val="0"/>
              <w:spacing w:before="40" w:after="40" w:line="220" w:lineRule="exact"/>
              <w:ind w:right="113"/>
              <w:jc w:val="right"/>
              <w:rPr>
                <w:sz w:val="18"/>
              </w:rPr>
            </w:pPr>
            <w:r w:rsidRPr="0033188A">
              <w:rPr>
                <w:sz w:val="18"/>
              </w:rPr>
              <w:t>12</w:t>
            </w:r>
          </w:p>
        </w:tc>
        <w:tc>
          <w:tcPr>
            <w:tcW w:w="939" w:type="dxa"/>
            <w:shd w:val="clear" w:color="auto" w:fill="auto"/>
            <w:vAlign w:val="bottom"/>
          </w:tcPr>
          <w:p w14:paraId="76F7AE76" w14:textId="77777777" w:rsidR="00A36BB8" w:rsidRPr="0033188A" w:rsidRDefault="00A36BB8" w:rsidP="00301EF4">
            <w:pPr>
              <w:suppressAutoHyphens w:val="0"/>
              <w:spacing w:before="40" w:after="40" w:line="220" w:lineRule="exact"/>
              <w:ind w:right="113"/>
              <w:jc w:val="right"/>
              <w:rPr>
                <w:sz w:val="18"/>
              </w:rPr>
            </w:pPr>
            <w:r w:rsidRPr="0033188A">
              <w:rPr>
                <w:sz w:val="18"/>
              </w:rPr>
              <w:t>21</w:t>
            </w:r>
          </w:p>
        </w:tc>
        <w:tc>
          <w:tcPr>
            <w:tcW w:w="721" w:type="dxa"/>
            <w:shd w:val="clear" w:color="auto" w:fill="auto"/>
            <w:vAlign w:val="bottom"/>
          </w:tcPr>
          <w:p w14:paraId="16ECEE23" w14:textId="77777777" w:rsidR="00A36BB8" w:rsidRPr="0033188A" w:rsidRDefault="00A36BB8" w:rsidP="00301EF4">
            <w:pPr>
              <w:suppressAutoHyphens w:val="0"/>
              <w:spacing w:before="40" w:after="40" w:line="220" w:lineRule="exact"/>
              <w:ind w:right="113"/>
              <w:jc w:val="right"/>
              <w:rPr>
                <w:sz w:val="18"/>
              </w:rPr>
            </w:pPr>
            <w:r w:rsidRPr="0033188A">
              <w:rPr>
                <w:sz w:val="18"/>
              </w:rPr>
              <w:t>33</w:t>
            </w:r>
          </w:p>
        </w:tc>
        <w:tc>
          <w:tcPr>
            <w:tcW w:w="3308" w:type="dxa"/>
            <w:shd w:val="clear" w:color="auto" w:fill="auto"/>
            <w:vAlign w:val="bottom"/>
          </w:tcPr>
          <w:p w14:paraId="1A788591" w14:textId="77777777" w:rsidR="00A36BB8" w:rsidRPr="0033188A" w:rsidRDefault="00A36BB8" w:rsidP="00301EF4">
            <w:pPr>
              <w:suppressAutoHyphens w:val="0"/>
              <w:spacing w:before="40" w:after="40" w:line="220" w:lineRule="exact"/>
              <w:ind w:right="113"/>
              <w:jc w:val="right"/>
              <w:rPr>
                <w:sz w:val="18"/>
              </w:rPr>
            </w:pPr>
            <w:r w:rsidRPr="0033188A">
              <w:rPr>
                <w:sz w:val="18"/>
              </w:rPr>
              <w:t>0.3</w:t>
            </w:r>
          </w:p>
        </w:tc>
      </w:tr>
    </w:tbl>
    <w:p w14:paraId="10ABAD7D" w14:textId="77777777" w:rsidR="00A36BB8" w:rsidRPr="0033188A" w:rsidRDefault="00A36BB8" w:rsidP="005D0610">
      <w:pPr>
        <w:spacing w:before="120"/>
        <w:ind w:left="1134" w:right="1134" w:firstLine="170"/>
        <w:rPr>
          <w:sz w:val="18"/>
        </w:rPr>
      </w:pPr>
      <w:r w:rsidRPr="0033188A">
        <w:rPr>
          <w:i/>
          <w:iCs/>
          <w:sz w:val="18"/>
        </w:rPr>
        <w:t>Source</w:t>
      </w:r>
      <w:r w:rsidRPr="0033188A">
        <w:rPr>
          <w:sz w:val="18"/>
        </w:rPr>
        <w:t>: Namibian University of Science and Technology.</w:t>
      </w:r>
    </w:p>
    <w:p w14:paraId="252B5C0B" w14:textId="77777777" w:rsidR="00A36BB8" w:rsidRPr="0033188A" w:rsidRDefault="00A36BB8" w:rsidP="00007D0F">
      <w:pPr>
        <w:pStyle w:val="H23G"/>
        <w:spacing w:after="240"/>
      </w:pPr>
      <w:r w:rsidRPr="0033188A">
        <w:tab/>
      </w:r>
      <w:r w:rsidRPr="0033188A">
        <w:tab/>
        <w:t>Table 5. Shows Students from marginalized communities and persons with disabilities enrolled between 2012 and 2015 at the University of Namibia</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666"/>
        <w:gridCol w:w="729"/>
        <w:gridCol w:w="873"/>
        <w:gridCol w:w="717"/>
        <w:gridCol w:w="824"/>
        <w:gridCol w:w="1010"/>
        <w:gridCol w:w="1559"/>
      </w:tblGrid>
      <w:tr w:rsidR="005D0610" w:rsidRPr="0033188A" w14:paraId="555CC698" w14:textId="77777777" w:rsidTr="0018181F">
        <w:trPr>
          <w:tblHeader/>
        </w:trPr>
        <w:tc>
          <w:tcPr>
            <w:tcW w:w="993" w:type="dxa"/>
            <w:tcBorders>
              <w:top w:val="single" w:sz="4" w:space="0" w:color="auto"/>
              <w:bottom w:val="single" w:sz="12" w:space="0" w:color="auto"/>
            </w:tcBorders>
            <w:shd w:val="clear" w:color="auto" w:fill="auto"/>
            <w:vAlign w:val="bottom"/>
          </w:tcPr>
          <w:p w14:paraId="0B76DE5A" w14:textId="77777777" w:rsidR="00A36BB8" w:rsidRPr="0033188A" w:rsidRDefault="00A36BB8" w:rsidP="005D0610">
            <w:pPr>
              <w:suppressAutoHyphens w:val="0"/>
              <w:spacing w:before="80" w:after="80" w:line="200" w:lineRule="exact"/>
              <w:ind w:right="113"/>
              <w:rPr>
                <w:i/>
                <w:sz w:val="16"/>
              </w:rPr>
            </w:pPr>
            <w:r w:rsidRPr="0033188A">
              <w:rPr>
                <w:i/>
                <w:sz w:val="16"/>
              </w:rPr>
              <w:t>Population</w:t>
            </w:r>
          </w:p>
        </w:tc>
        <w:tc>
          <w:tcPr>
            <w:tcW w:w="666" w:type="dxa"/>
            <w:tcBorders>
              <w:top w:val="single" w:sz="4" w:space="0" w:color="auto"/>
              <w:bottom w:val="single" w:sz="12" w:space="0" w:color="auto"/>
            </w:tcBorders>
            <w:shd w:val="clear" w:color="auto" w:fill="auto"/>
            <w:vAlign w:val="bottom"/>
          </w:tcPr>
          <w:p w14:paraId="6A3CD9B1" w14:textId="77777777" w:rsidR="00A36BB8" w:rsidRPr="0033188A" w:rsidRDefault="00A36BB8" w:rsidP="005D0610">
            <w:pPr>
              <w:suppressAutoHyphens w:val="0"/>
              <w:spacing w:before="80" w:after="80" w:line="200" w:lineRule="exact"/>
              <w:ind w:right="113"/>
              <w:jc w:val="right"/>
              <w:rPr>
                <w:i/>
                <w:sz w:val="16"/>
              </w:rPr>
            </w:pPr>
            <w:r w:rsidRPr="0033188A">
              <w:rPr>
                <w:i/>
                <w:sz w:val="16"/>
              </w:rPr>
              <w:t>Female</w:t>
            </w:r>
          </w:p>
        </w:tc>
        <w:tc>
          <w:tcPr>
            <w:tcW w:w="729" w:type="dxa"/>
            <w:tcBorders>
              <w:top w:val="single" w:sz="4" w:space="0" w:color="auto"/>
              <w:bottom w:val="single" w:sz="12" w:space="0" w:color="auto"/>
            </w:tcBorders>
            <w:shd w:val="clear" w:color="auto" w:fill="auto"/>
            <w:vAlign w:val="bottom"/>
          </w:tcPr>
          <w:p w14:paraId="3B784194" w14:textId="77777777" w:rsidR="00A36BB8" w:rsidRPr="0033188A" w:rsidRDefault="00A36BB8" w:rsidP="005D0610">
            <w:pPr>
              <w:suppressAutoHyphens w:val="0"/>
              <w:spacing w:before="80" w:after="80" w:line="200" w:lineRule="exact"/>
              <w:ind w:right="113"/>
              <w:jc w:val="right"/>
              <w:rPr>
                <w:i/>
                <w:sz w:val="16"/>
              </w:rPr>
            </w:pPr>
            <w:r w:rsidRPr="0033188A">
              <w:rPr>
                <w:i/>
                <w:sz w:val="16"/>
              </w:rPr>
              <w:t>Male</w:t>
            </w:r>
          </w:p>
        </w:tc>
        <w:tc>
          <w:tcPr>
            <w:tcW w:w="873" w:type="dxa"/>
            <w:tcBorders>
              <w:top w:val="single" w:sz="4" w:space="0" w:color="auto"/>
              <w:bottom w:val="single" w:sz="12" w:space="0" w:color="auto"/>
            </w:tcBorders>
            <w:shd w:val="clear" w:color="auto" w:fill="auto"/>
            <w:vAlign w:val="bottom"/>
          </w:tcPr>
          <w:p w14:paraId="0F78A249" w14:textId="77777777" w:rsidR="00A36BB8" w:rsidRPr="0033188A" w:rsidRDefault="00A36BB8" w:rsidP="005D0610">
            <w:pPr>
              <w:suppressAutoHyphens w:val="0"/>
              <w:spacing w:before="80" w:after="80" w:line="200" w:lineRule="exact"/>
              <w:ind w:right="113"/>
              <w:jc w:val="right"/>
              <w:rPr>
                <w:i/>
                <w:sz w:val="16"/>
              </w:rPr>
            </w:pPr>
            <w:r w:rsidRPr="0033188A">
              <w:rPr>
                <w:i/>
                <w:sz w:val="16"/>
              </w:rPr>
              <w:t>Indigenous with disability</w:t>
            </w:r>
          </w:p>
        </w:tc>
        <w:tc>
          <w:tcPr>
            <w:tcW w:w="717" w:type="dxa"/>
            <w:tcBorders>
              <w:top w:val="single" w:sz="4" w:space="0" w:color="auto"/>
              <w:bottom w:val="single" w:sz="12" w:space="0" w:color="auto"/>
            </w:tcBorders>
            <w:shd w:val="clear" w:color="auto" w:fill="auto"/>
            <w:vAlign w:val="bottom"/>
          </w:tcPr>
          <w:p w14:paraId="21F683FE" w14:textId="77777777" w:rsidR="00A36BB8" w:rsidRPr="0033188A" w:rsidRDefault="00A36BB8" w:rsidP="005D0610">
            <w:pPr>
              <w:suppressAutoHyphens w:val="0"/>
              <w:spacing w:before="80" w:after="80" w:line="200" w:lineRule="exact"/>
              <w:ind w:right="113"/>
              <w:jc w:val="right"/>
              <w:rPr>
                <w:i/>
                <w:sz w:val="16"/>
              </w:rPr>
            </w:pPr>
            <w:r w:rsidRPr="0033188A">
              <w:rPr>
                <w:i/>
                <w:sz w:val="16"/>
              </w:rPr>
              <w:t>Total enrolled</w:t>
            </w:r>
          </w:p>
        </w:tc>
        <w:tc>
          <w:tcPr>
            <w:tcW w:w="824" w:type="dxa"/>
            <w:tcBorders>
              <w:top w:val="single" w:sz="4" w:space="0" w:color="auto"/>
              <w:bottom w:val="single" w:sz="12" w:space="0" w:color="auto"/>
            </w:tcBorders>
            <w:shd w:val="clear" w:color="auto" w:fill="auto"/>
            <w:vAlign w:val="bottom"/>
          </w:tcPr>
          <w:p w14:paraId="093266F7" w14:textId="77777777" w:rsidR="00A36BB8" w:rsidRPr="0033188A" w:rsidRDefault="00A36BB8" w:rsidP="005D0610">
            <w:pPr>
              <w:suppressAutoHyphens w:val="0"/>
              <w:spacing w:before="80" w:after="80" w:line="200" w:lineRule="exact"/>
              <w:ind w:right="113"/>
              <w:jc w:val="right"/>
              <w:rPr>
                <w:i/>
                <w:sz w:val="16"/>
              </w:rPr>
            </w:pPr>
            <w:r w:rsidRPr="0033188A">
              <w:rPr>
                <w:i/>
                <w:sz w:val="16"/>
              </w:rPr>
              <w:t>Number of drop out</w:t>
            </w:r>
          </w:p>
        </w:tc>
        <w:tc>
          <w:tcPr>
            <w:tcW w:w="1010" w:type="dxa"/>
            <w:tcBorders>
              <w:top w:val="single" w:sz="4" w:space="0" w:color="auto"/>
              <w:bottom w:val="single" w:sz="12" w:space="0" w:color="auto"/>
            </w:tcBorders>
            <w:shd w:val="clear" w:color="auto" w:fill="auto"/>
            <w:vAlign w:val="bottom"/>
          </w:tcPr>
          <w:p w14:paraId="6772F9CD" w14:textId="359CD9F4" w:rsidR="00A36BB8" w:rsidRPr="0033188A" w:rsidRDefault="00A36BB8" w:rsidP="002904FB">
            <w:pPr>
              <w:suppressAutoHyphens w:val="0"/>
              <w:spacing w:before="80" w:after="80" w:line="200" w:lineRule="exact"/>
              <w:ind w:right="113"/>
              <w:jc w:val="right"/>
              <w:rPr>
                <w:i/>
                <w:sz w:val="16"/>
              </w:rPr>
            </w:pPr>
            <w:r w:rsidRPr="0033188A">
              <w:rPr>
                <w:i/>
                <w:sz w:val="16"/>
              </w:rPr>
              <w:t>Total enrolled</w:t>
            </w:r>
            <w:r w:rsidR="002904FB" w:rsidRPr="0033188A">
              <w:rPr>
                <w:i/>
                <w:sz w:val="16"/>
              </w:rPr>
              <w:br/>
            </w:r>
            <w:r w:rsidRPr="0033188A">
              <w:rPr>
                <w:i/>
                <w:sz w:val="16"/>
              </w:rPr>
              <w:t>(Minus dropouts)</w:t>
            </w:r>
          </w:p>
        </w:tc>
        <w:tc>
          <w:tcPr>
            <w:tcW w:w="1559" w:type="dxa"/>
            <w:tcBorders>
              <w:top w:val="single" w:sz="4" w:space="0" w:color="auto"/>
              <w:bottom w:val="single" w:sz="12" w:space="0" w:color="auto"/>
            </w:tcBorders>
            <w:shd w:val="clear" w:color="auto" w:fill="auto"/>
            <w:vAlign w:val="bottom"/>
          </w:tcPr>
          <w:p w14:paraId="40E61267" w14:textId="77777777" w:rsidR="00A36BB8" w:rsidRPr="0033188A" w:rsidRDefault="00A36BB8" w:rsidP="002904FB">
            <w:pPr>
              <w:suppressAutoHyphens w:val="0"/>
              <w:spacing w:before="80" w:after="80" w:line="200" w:lineRule="exact"/>
              <w:ind w:right="113"/>
              <w:rPr>
                <w:i/>
                <w:sz w:val="16"/>
              </w:rPr>
            </w:pPr>
            <w:r w:rsidRPr="0033188A">
              <w:rPr>
                <w:i/>
                <w:sz w:val="16"/>
              </w:rPr>
              <w:t>Reasons for drop out</w:t>
            </w:r>
          </w:p>
        </w:tc>
      </w:tr>
      <w:tr w:rsidR="005D0610" w:rsidRPr="0033188A" w14:paraId="270E7A22" w14:textId="77777777" w:rsidTr="0018181F">
        <w:tc>
          <w:tcPr>
            <w:tcW w:w="993" w:type="dxa"/>
            <w:shd w:val="clear" w:color="auto" w:fill="auto"/>
          </w:tcPr>
          <w:p w14:paraId="16672D2B" w14:textId="77777777" w:rsidR="00A36BB8" w:rsidRPr="0033188A" w:rsidRDefault="00A36BB8" w:rsidP="005D0610">
            <w:pPr>
              <w:suppressAutoHyphens w:val="0"/>
              <w:spacing w:before="40" w:after="40" w:line="220" w:lineRule="exact"/>
              <w:ind w:right="113"/>
              <w:rPr>
                <w:sz w:val="18"/>
              </w:rPr>
            </w:pPr>
            <w:proofErr w:type="spellStart"/>
            <w:r w:rsidRPr="0033188A">
              <w:rPr>
                <w:sz w:val="18"/>
              </w:rPr>
              <w:t>Himbas</w:t>
            </w:r>
            <w:proofErr w:type="spellEnd"/>
          </w:p>
        </w:tc>
        <w:tc>
          <w:tcPr>
            <w:tcW w:w="666" w:type="dxa"/>
            <w:shd w:val="clear" w:color="auto" w:fill="auto"/>
          </w:tcPr>
          <w:p w14:paraId="0F3C76AF" w14:textId="77777777" w:rsidR="00A36BB8" w:rsidRPr="0033188A" w:rsidRDefault="00A36BB8" w:rsidP="005D0610">
            <w:pPr>
              <w:suppressAutoHyphens w:val="0"/>
              <w:spacing w:before="40" w:after="40" w:line="220" w:lineRule="exact"/>
              <w:ind w:right="113"/>
              <w:jc w:val="right"/>
              <w:rPr>
                <w:sz w:val="18"/>
              </w:rPr>
            </w:pPr>
            <w:r w:rsidRPr="0033188A">
              <w:rPr>
                <w:sz w:val="18"/>
              </w:rPr>
              <w:t>10</w:t>
            </w:r>
          </w:p>
        </w:tc>
        <w:tc>
          <w:tcPr>
            <w:tcW w:w="729" w:type="dxa"/>
            <w:shd w:val="clear" w:color="auto" w:fill="auto"/>
          </w:tcPr>
          <w:p w14:paraId="1DA1C38F" w14:textId="77777777" w:rsidR="00A36BB8" w:rsidRPr="0033188A" w:rsidRDefault="00A36BB8" w:rsidP="005D0610">
            <w:pPr>
              <w:suppressAutoHyphens w:val="0"/>
              <w:spacing w:before="40" w:after="40" w:line="220" w:lineRule="exact"/>
              <w:ind w:right="113"/>
              <w:jc w:val="right"/>
              <w:rPr>
                <w:sz w:val="18"/>
              </w:rPr>
            </w:pPr>
            <w:r w:rsidRPr="0033188A">
              <w:rPr>
                <w:sz w:val="18"/>
              </w:rPr>
              <w:t>2</w:t>
            </w:r>
          </w:p>
        </w:tc>
        <w:tc>
          <w:tcPr>
            <w:tcW w:w="873" w:type="dxa"/>
            <w:shd w:val="clear" w:color="auto" w:fill="auto"/>
          </w:tcPr>
          <w:p w14:paraId="61D81053" w14:textId="77777777" w:rsidR="00A36BB8" w:rsidRPr="0033188A" w:rsidRDefault="00A36BB8" w:rsidP="005D0610">
            <w:pPr>
              <w:suppressAutoHyphens w:val="0"/>
              <w:spacing w:before="40" w:after="40" w:line="220" w:lineRule="exact"/>
              <w:ind w:right="113"/>
              <w:jc w:val="right"/>
              <w:rPr>
                <w:sz w:val="18"/>
              </w:rPr>
            </w:pPr>
            <w:r w:rsidRPr="0033188A">
              <w:rPr>
                <w:sz w:val="18"/>
              </w:rPr>
              <w:t>1</w:t>
            </w:r>
          </w:p>
        </w:tc>
        <w:tc>
          <w:tcPr>
            <w:tcW w:w="717" w:type="dxa"/>
            <w:shd w:val="clear" w:color="auto" w:fill="auto"/>
          </w:tcPr>
          <w:p w14:paraId="38F73604" w14:textId="246E6DC6" w:rsidR="00A36BB8" w:rsidRPr="0033188A" w:rsidRDefault="00A36BB8" w:rsidP="005D0610">
            <w:pPr>
              <w:suppressAutoHyphens w:val="0"/>
              <w:spacing w:before="40" w:after="40" w:line="220" w:lineRule="exact"/>
              <w:ind w:right="113"/>
              <w:jc w:val="right"/>
              <w:rPr>
                <w:sz w:val="18"/>
              </w:rPr>
            </w:pPr>
            <w:r w:rsidRPr="0033188A">
              <w:rPr>
                <w:sz w:val="18"/>
              </w:rPr>
              <w:t>13</w:t>
            </w:r>
            <w:r w:rsidR="005C58B0" w:rsidRPr="0033188A">
              <w:rPr>
                <w:sz w:val="18"/>
              </w:rPr>
              <w:br/>
            </w:r>
            <w:r w:rsidRPr="0033188A">
              <w:rPr>
                <w:sz w:val="18"/>
              </w:rPr>
              <w:t>(16%)</w:t>
            </w:r>
          </w:p>
        </w:tc>
        <w:tc>
          <w:tcPr>
            <w:tcW w:w="824" w:type="dxa"/>
            <w:shd w:val="clear" w:color="auto" w:fill="auto"/>
          </w:tcPr>
          <w:p w14:paraId="7EE00693" w14:textId="77777777" w:rsidR="00A36BB8" w:rsidRPr="0033188A" w:rsidRDefault="00A36BB8" w:rsidP="005D0610">
            <w:pPr>
              <w:suppressAutoHyphens w:val="0"/>
              <w:spacing w:before="40" w:after="40" w:line="220" w:lineRule="exact"/>
              <w:ind w:right="113"/>
              <w:jc w:val="right"/>
              <w:rPr>
                <w:sz w:val="18"/>
              </w:rPr>
            </w:pPr>
            <w:r w:rsidRPr="0033188A">
              <w:rPr>
                <w:sz w:val="18"/>
              </w:rPr>
              <w:t>4</w:t>
            </w:r>
          </w:p>
        </w:tc>
        <w:tc>
          <w:tcPr>
            <w:tcW w:w="1010" w:type="dxa"/>
            <w:shd w:val="clear" w:color="auto" w:fill="auto"/>
          </w:tcPr>
          <w:p w14:paraId="73692E69" w14:textId="77777777" w:rsidR="00A36BB8" w:rsidRPr="0033188A" w:rsidRDefault="00A36BB8" w:rsidP="005D0610">
            <w:pPr>
              <w:suppressAutoHyphens w:val="0"/>
              <w:spacing w:before="40" w:after="40" w:line="220" w:lineRule="exact"/>
              <w:ind w:right="113"/>
              <w:jc w:val="right"/>
              <w:rPr>
                <w:sz w:val="18"/>
              </w:rPr>
            </w:pPr>
            <w:r w:rsidRPr="0033188A">
              <w:rPr>
                <w:sz w:val="18"/>
              </w:rPr>
              <w:t>9</w:t>
            </w:r>
          </w:p>
        </w:tc>
        <w:tc>
          <w:tcPr>
            <w:tcW w:w="1559" w:type="dxa"/>
            <w:shd w:val="clear" w:color="auto" w:fill="auto"/>
            <w:vAlign w:val="bottom"/>
          </w:tcPr>
          <w:p w14:paraId="2BEC65EA" w14:textId="7C242750" w:rsidR="00A36BB8" w:rsidRPr="0033188A" w:rsidRDefault="00A36BB8" w:rsidP="001B50BA">
            <w:pPr>
              <w:suppressAutoHyphens w:val="0"/>
              <w:spacing w:before="40" w:after="40" w:line="220" w:lineRule="exact"/>
              <w:ind w:left="113" w:right="113"/>
              <w:rPr>
                <w:sz w:val="18"/>
              </w:rPr>
            </w:pPr>
            <w:r w:rsidRPr="0033188A">
              <w:rPr>
                <w:sz w:val="18"/>
              </w:rPr>
              <w:t xml:space="preserve">Pregnancy </w:t>
            </w:r>
            <w:r w:rsidR="001B50BA">
              <w:rPr>
                <w:sz w:val="18"/>
              </w:rPr>
              <w:br/>
            </w:r>
            <w:r w:rsidRPr="0033188A">
              <w:rPr>
                <w:sz w:val="18"/>
              </w:rPr>
              <w:t>Going to look after cattle</w:t>
            </w:r>
            <w:r w:rsidR="001B50BA">
              <w:rPr>
                <w:sz w:val="18"/>
              </w:rPr>
              <w:br/>
            </w:r>
            <w:r w:rsidRPr="0033188A">
              <w:rPr>
                <w:sz w:val="18"/>
              </w:rPr>
              <w:t>Peer-pressure</w:t>
            </w:r>
            <w:r w:rsidR="001B50BA">
              <w:rPr>
                <w:sz w:val="18"/>
              </w:rPr>
              <w:br/>
            </w:r>
            <w:r w:rsidRPr="0033188A">
              <w:rPr>
                <w:sz w:val="18"/>
              </w:rPr>
              <w:t>Failure</w:t>
            </w:r>
          </w:p>
        </w:tc>
      </w:tr>
      <w:tr w:rsidR="005D0610" w:rsidRPr="0033188A" w14:paraId="76DC5C69" w14:textId="77777777" w:rsidTr="0018181F">
        <w:tc>
          <w:tcPr>
            <w:tcW w:w="993" w:type="dxa"/>
            <w:shd w:val="clear" w:color="auto" w:fill="auto"/>
          </w:tcPr>
          <w:p w14:paraId="71701FB3" w14:textId="77777777" w:rsidR="00A36BB8" w:rsidRPr="0033188A" w:rsidRDefault="00A36BB8" w:rsidP="005D0610">
            <w:pPr>
              <w:suppressAutoHyphens w:val="0"/>
              <w:spacing w:before="40" w:after="40" w:line="220" w:lineRule="exact"/>
              <w:ind w:right="113"/>
              <w:rPr>
                <w:sz w:val="18"/>
              </w:rPr>
            </w:pPr>
            <w:r w:rsidRPr="0033188A">
              <w:rPr>
                <w:sz w:val="18"/>
              </w:rPr>
              <w:t>San</w:t>
            </w:r>
          </w:p>
        </w:tc>
        <w:tc>
          <w:tcPr>
            <w:tcW w:w="666" w:type="dxa"/>
            <w:shd w:val="clear" w:color="auto" w:fill="auto"/>
          </w:tcPr>
          <w:p w14:paraId="757CFC74" w14:textId="77777777" w:rsidR="00A36BB8" w:rsidRPr="0033188A" w:rsidRDefault="00A36BB8" w:rsidP="005D0610">
            <w:pPr>
              <w:suppressAutoHyphens w:val="0"/>
              <w:spacing w:before="40" w:after="40" w:line="220" w:lineRule="exact"/>
              <w:ind w:right="113"/>
              <w:jc w:val="right"/>
              <w:rPr>
                <w:sz w:val="18"/>
              </w:rPr>
            </w:pPr>
            <w:r w:rsidRPr="0033188A">
              <w:rPr>
                <w:sz w:val="18"/>
              </w:rPr>
              <w:t>5</w:t>
            </w:r>
          </w:p>
        </w:tc>
        <w:tc>
          <w:tcPr>
            <w:tcW w:w="729" w:type="dxa"/>
            <w:shd w:val="clear" w:color="auto" w:fill="auto"/>
          </w:tcPr>
          <w:p w14:paraId="56EDD3AB" w14:textId="77777777" w:rsidR="00A36BB8" w:rsidRPr="0033188A" w:rsidRDefault="00A36BB8" w:rsidP="005D0610">
            <w:pPr>
              <w:suppressAutoHyphens w:val="0"/>
              <w:spacing w:before="40" w:after="40" w:line="220" w:lineRule="exact"/>
              <w:ind w:right="113"/>
              <w:jc w:val="right"/>
              <w:rPr>
                <w:sz w:val="18"/>
              </w:rPr>
            </w:pPr>
            <w:r w:rsidRPr="0033188A">
              <w:rPr>
                <w:sz w:val="18"/>
              </w:rPr>
              <w:t>16</w:t>
            </w:r>
          </w:p>
        </w:tc>
        <w:tc>
          <w:tcPr>
            <w:tcW w:w="873" w:type="dxa"/>
            <w:shd w:val="clear" w:color="auto" w:fill="auto"/>
          </w:tcPr>
          <w:p w14:paraId="7CDE25C1" w14:textId="77777777" w:rsidR="00A36BB8" w:rsidRPr="0033188A" w:rsidRDefault="00A36BB8" w:rsidP="005D0610">
            <w:pPr>
              <w:suppressAutoHyphens w:val="0"/>
              <w:spacing w:before="40" w:after="40" w:line="220" w:lineRule="exact"/>
              <w:ind w:right="113"/>
              <w:jc w:val="right"/>
              <w:rPr>
                <w:sz w:val="18"/>
              </w:rPr>
            </w:pPr>
            <w:r w:rsidRPr="0033188A">
              <w:rPr>
                <w:sz w:val="18"/>
              </w:rPr>
              <w:t>None</w:t>
            </w:r>
          </w:p>
        </w:tc>
        <w:tc>
          <w:tcPr>
            <w:tcW w:w="717" w:type="dxa"/>
            <w:shd w:val="clear" w:color="auto" w:fill="auto"/>
          </w:tcPr>
          <w:p w14:paraId="715B46C2" w14:textId="77777777" w:rsidR="00A36BB8" w:rsidRPr="0033188A" w:rsidRDefault="00A36BB8" w:rsidP="005D0610">
            <w:pPr>
              <w:suppressAutoHyphens w:val="0"/>
              <w:spacing w:before="40" w:after="40" w:line="220" w:lineRule="exact"/>
              <w:ind w:right="113"/>
              <w:jc w:val="right"/>
              <w:rPr>
                <w:sz w:val="18"/>
              </w:rPr>
            </w:pPr>
            <w:r w:rsidRPr="0033188A">
              <w:rPr>
                <w:sz w:val="18"/>
              </w:rPr>
              <w:t>21 (26%)</w:t>
            </w:r>
          </w:p>
        </w:tc>
        <w:tc>
          <w:tcPr>
            <w:tcW w:w="824" w:type="dxa"/>
            <w:shd w:val="clear" w:color="auto" w:fill="auto"/>
          </w:tcPr>
          <w:p w14:paraId="55B6852C" w14:textId="77777777" w:rsidR="00A36BB8" w:rsidRPr="0033188A" w:rsidRDefault="00A36BB8" w:rsidP="005D0610">
            <w:pPr>
              <w:suppressAutoHyphens w:val="0"/>
              <w:spacing w:before="40" w:after="40" w:line="220" w:lineRule="exact"/>
              <w:ind w:right="113"/>
              <w:jc w:val="right"/>
              <w:rPr>
                <w:sz w:val="18"/>
              </w:rPr>
            </w:pPr>
            <w:r w:rsidRPr="0033188A">
              <w:rPr>
                <w:sz w:val="18"/>
              </w:rPr>
              <w:t>3</w:t>
            </w:r>
          </w:p>
        </w:tc>
        <w:tc>
          <w:tcPr>
            <w:tcW w:w="1010" w:type="dxa"/>
            <w:shd w:val="clear" w:color="auto" w:fill="auto"/>
          </w:tcPr>
          <w:p w14:paraId="561FDD32" w14:textId="77777777" w:rsidR="00A36BB8" w:rsidRPr="0033188A" w:rsidRDefault="00A36BB8" w:rsidP="005D0610">
            <w:pPr>
              <w:suppressAutoHyphens w:val="0"/>
              <w:spacing w:before="40" w:after="40" w:line="220" w:lineRule="exact"/>
              <w:ind w:right="113"/>
              <w:jc w:val="right"/>
              <w:rPr>
                <w:sz w:val="18"/>
              </w:rPr>
            </w:pPr>
            <w:r w:rsidRPr="0033188A">
              <w:rPr>
                <w:sz w:val="18"/>
              </w:rPr>
              <w:t>18</w:t>
            </w:r>
          </w:p>
        </w:tc>
        <w:tc>
          <w:tcPr>
            <w:tcW w:w="1559" w:type="dxa"/>
            <w:shd w:val="clear" w:color="auto" w:fill="auto"/>
            <w:vAlign w:val="bottom"/>
          </w:tcPr>
          <w:p w14:paraId="60AD63D9" w14:textId="062C7E87" w:rsidR="00A36BB8" w:rsidRPr="0033188A" w:rsidRDefault="00A36BB8" w:rsidP="001B50BA">
            <w:pPr>
              <w:suppressAutoHyphens w:val="0"/>
              <w:spacing w:before="40" w:after="40" w:line="220" w:lineRule="exact"/>
              <w:ind w:left="113" w:right="113"/>
              <w:rPr>
                <w:sz w:val="18"/>
              </w:rPr>
            </w:pPr>
            <w:r w:rsidRPr="0033188A">
              <w:rPr>
                <w:sz w:val="18"/>
              </w:rPr>
              <w:t>Anti-social</w:t>
            </w:r>
            <w:r w:rsidR="001B50BA">
              <w:rPr>
                <w:sz w:val="18"/>
              </w:rPr>
              <w:br/>
            </w:r>
            <w:r w:rsidRPr="0033188A">
              <w:rPr>
                <w:sz w:val="18"/>
              </w:rPr>
              <w:t>Peer-pressure</w:t>
            </w:r>
            <w:r w:rsidR="001B50BA">
              <w:rPr>
                <w:sz w:val="18"/>
              </w:rPr>
              <w:br/>
            </w:r>
            <w:r w:rsidRPr="0033188A">
              <w:rPr>
                <w:sz w:val="18"/>
              </w:rPr>
              <w:t>Failure</w:t>
            </w:r>
            <w:r w:rsidR="001B50BA">
              <w:rPr>
                <w:sz w:val="18"/>
              </w:rPr>
              <w:br/>
            </w:r>
            <w:r w:rsidRPr="0033188A">
              <w:rPr>
                <w:sz w:val="18"/>
              </w:rPr>
              <w:t>Access to classes</w:t>
            </w:r>
          </w:p>
        </w:tc>
      </w:tr>
      <w:tr w:rsidR="005D0610" w:rsidRPr="0033188A" w14:paraId="2791A9DC" w14:textId="77777777" w:rsidTr="0018181F">
        <w:tc>
          <w:tcPr>
            <w:tcW w:w="993" w:type="dxa"/>
            <w:tcBorders>
              <w:bottom w:val="single" w:sz="4" w:space="0" w:color="auto"/>
            </w:tcBorders>
            <w:shd w:val="clear" w:color="auto" w:fill="auto"/>
          </w:tcPr>
          <w:p w14:paraId="7ED22D83" w14:textId="77777777" w:rsidR="00A36BB8" w:rsidRPr="0033188A" w:rsidRDefault="00A36BB8" w:rsidP="005D0610">
            <w:pPr>
              <w:suppressAutoHyphens w:val="0"/>
              <w:spacing w:before="40" w:after="40" w:line="220" w:lineRule="exact"/>
              <w:ind w:right="113"/>
              <w:rPr>
                <w:sz w:val="18"/>
              </w:rPr>
            </w:pPr>
            <w:r w:rsidRPr="0033188A">
              <w:rPr>
                <w:sz w:val="18"/>
              </w:rPr>
              <w:t>Student with Disabilities</w:t>
            </w:r>
          </w:p>
        </w:tc>
        <w:tc>
          <w:tcPr>
            <w:tcW w:w="666" w:type="dxa"/>
            <w:tcBorders>
              <w:bottom w:val="single" w:sz="4" w:space="0" w:color="auto"/>
            </w:tcBorders>
            <w:shd w:val="clear" w:color="auto" w:fill="auto"/>
          </w:tcPr>
          <w:p w14:paraId="60290714" w14:textId="77777777" w:rsidR="00A36BB8" w:rsidRPr="0033188A" w:rsidRDefault="00A36BB8" w:rsidP="005D0610">
            <w:pPr>
              <w:suppressAutoHyphens w:val="0"/>
              <w:spacing w:before="40" w:after="40" w:line="220" w:lineRule="exact"/>
              <w:ind w:right="113"/>
              <w:jc w:val="right"/>
              <w:rPr>
                <w:sz w:val="18"/>
              </w:rPr>
            </w:pPr>
            <w:r w:rsidRPr="0033188A">
              <w:rPr>
                <w:sz w:val="18"/>
              </w:rPr>
              <w:t>23</w:t>
            </w:r>
          </w:p>
        </w:tc>
        <w:tc>
          <w:tcPr>
            <w:tcW w:w="729" w:type="dxa"/>
            <w:tcBorders>
              <w:bottom w:val="single" w:sz="4" w:space="0" w:color="auto"/>
            </w:tcBorders>
            <w:shd w:val="clear" w:color="auto" w:fill="auto"/>
          </w:tcPr>
          <w:p w14:paraId="21017A49" w14:textId="77777777" w:rsidR="00A36BB8" w:rsidRPr="0033188A" w:rsidRDefault="00A36BB8" w:rsidP="005D0610">
            <w:pPr>
              <w:suppressAutoHyphens w:val="0"/>
              <w:spacing w:before="40" w:after="40" w:line="220" w:lineRule="exact"/>
              <w:ind w:right="113"/>
              <w:jc w:val="right"/>
              <w:rPr>
                <w:sz w:val="18"/>
              </w:rPr>
            </w:pPr>
            <w:r w:rsidRPr="0033188A">
              <w:rPr>
                <w:sz w:val="18"/>
              </w:rPr>
              <w:t>25</w:t>
            </w:r>
          </w:p>
        </w:tc>
        <w:tc>
          <w:tcPr>
            <w:tcW w:w="873" w:type="dxa"/>
            <w:tcBorders>
              <w:bottom w:val="single" w:sz="4" w:space="0" w:color="auto"/>
            </w:tcBorders>
            <w:shd w:val="clear" w:color="auto" w:fill="auto"/>
          </w:tcPr>
          <w:p w14:paraId="50BD0B33" w14:textId="77777777" w:rsidR="00A36BB8" w:rsidRPr="0033188A" w:rsidRDefault="00A36BB8" w:rsidP="005D0610">
            <w:pPr>
              <w:suppressAutoHyphens w:val="0"/>
              <w:spacing w:before="40" w:after="40" w:line="220" w:lineRule="exact"/>
              <w:ind w:right="113"/>
              <w:jc w:val="right"/>
              <w:rPr>
                <w:sz w:val="18"/>
              </w:rPr>
            </w:pPr>
            <w:r w:rsidRPr="0033188A">
              <w:rPr>
                <w:sz w:val="18"/>
              </w:rPr>
              <w:t>None</w:t>
            </w:r>
          </w:p>
        </w:tc>
        <w:tc>
          <w:tcPr>
            <w:tcW w:w="717" w:type="dxa"/>
            <w:tcBorders>
              <w:bottom w:val="single" w:sz="4" w:space="0" w:color="auto"/>
            </w:tcBorders>
            <w:shd w:val="clear" w:color="auto" w:fill="auto"/>
          </w:tcPr>
          <w:p w14:paraId="7F6384B5" w14:textId="77777777" w:rsidR="00A36BB8" w:rsidRPr="0033188A" w:rsidRDefault="00A36BB8" w:rsidP="005D0610">
            <w:pPr>
              <w:suppressAutoHyphens w:val="0"/>
              <w:spacing w:before="40" w:after="40" w:line="220" w:lineRule="exact"/>
              <w:ind w:right="113"/>
              <w:jc w:val="right"/>
              <w:rPr>
                <w:sz w:val="18"/>
              </w:rPr>
            </w:pPr>
            <w:r w:rsidRPr="0033188A">
              <w:rPr>
                <w:sz w:val="18"/>
              </w:rPr>
              <w:t>48 (58%)</w:t>
            </w:r>
          </w:p>
        </w:tc>
        <w:tc>
          <w:tcPr>
            <w:tcW w:w="824" w:type="dxa"/>
            <w:tcBorders>
              <w:bottom w:val="single" w:sz="4" w:space="0" w:color="auto"/>
            </w:tcBorders>
            <w:shd w:val="clear" w:color="auto" w:fill="auto"/>
          </w:tcPr>
          <w:p w14:paraId="27E70426" w14:textId="77777777" w:rsidR="00A36BB8" w:rsidRPr="0033188A" w:rsidRDefault="00A36BB8" w:rsidP="005D0610">
            <w:pPr>
              <w:suppressAutoHyphens w:val="0"/>
              <w:spacing w:before="40" w:after="40" w:line="220" w:lineRule="exact"/>
              <w:ind w:right="113"/>
              <w:jc w:val="right"/>
              <w:rPr>
                <w:sz w:val="18"/>
              </w:rPr>
            </w:pPr>
            <w:r w:rsidRPr="0033188A">
              <w:rPr>
                <w:sz w:val="18"/>
              </w:rPr>
              <w:t>5</w:t>
            </w:r>
          </w:p>
        </w:tc>
        <w:tc>
          <w:tcPr>
            <w:tcW w:w="1010" w:type="dxa"/>
            <w:tcBorders>
              <w:bottom w:val="single" w:sz="4" w:space="0" w:color="auto"/>
            </w:tcBorders>
            <w:shd w:val="clear" w:color="auto" w:fill="auto"/>
          </w:tcPr>
          <w:p w14:paraId="6496EAF6" w14:textId="77777777" w:rsidR="00A36BB8" w:rsidRPr="0033188A" w:rsidRDefault="00A36BB8" w:rsidP="005D0610">
            <w:pPr>
              <w:suppressAutoHyphens w:val="0"/>
              <w:spacing w:before="40" w:after="40" w:line="220" w:lineRule="exact"/>
              <w:ind w:right="113"/>
              <w:jc w:val="right"/>
              <w:rPr>
                <w:sz w:val="18"/>
              </w:rPr>
            </w:pPr>
            <w:r w:rsidRPr="0033188A">
              <w:rPr>
                <w:sz w:val="18"/>
              </w:rPr>
              <w:t>43 (+1 Indigenous)</w:t>
            </w:r>
          </w:p>
        </w:tc>
        <w:tc>
          <w:tcPr>
            <w:tcW w:w="1559" w:type="dxa"/>
            <w:tcBorders>
              <w:bottom w:val="single" w:sz="4" w:space="0" w:color="auto"/>
            </w:tcBorders>
            <w:shd w:val="clear" w:color="auto" w:fill="auto"/>
            <w:vAlign w:val="bottom"/>
          </w:tcPr>
          <w:p w14:paraId="5C50EC9A" w14:textId="0B0D1EC3" w:rsidR="00A36BB8" w:rsidRPr="0033188A" w:rsidRDefault="00A36BB8" w:rsidP="001B50BA">
            <w:pPr>
              <w:suppressAutoHyphens w:val="0"/>
              <w:spacing w:before="40" w:after="40" w:line="220" w:lineRule="exact"/>
              <w:ind w:left="113" w:right="113"/>
              <w:rPr>
                <w:sz w:val="18"/>
              </w:rPr>
            </w:pPr>
            <w:r w:rsidRPr="0033188A">
              <w:rPr>
                <w:sz w:val="18"/>
              </w:rPr>
              <w:t>Accommodation</w:t>
            </w:r>
            <w:r w:rsidR="001B50BA">
              <w:rPr>
                <w:sz w:val="18"/>
              </w:rPr>
              <w:br/>
            </w:r>
            <w:r w:rsidRPr="0033188A">
              <w:rPr>
                <w:sz w:val="18"/>
              </w:rPr>
              <w:t>Financial issues</w:t>
            </w:r>
          </w:p>
        </w:tc>
      </w:tr>
      <w:tr w:rsidR="005D0610" w:rsidRPr="0033188A" w14:paraId="4CB2A347" w14:textId="77777777" w:rsidTr="0018181F">
        <w:tc>
          <w:tcPr>
            <w:tcW w:w="993" w:type="dxa"/>
            <w:tcBorders>
              <w:top w:val="single" w:sz="4" w:space="0" w:color="auto"/>
              <w:bottom w:val="single" w:sz="12" w:space="0" w:color="auto"/>
            </w:tcBorders>
            <w:shd w:val="clear" w:color="auto" w:fill="auto"/>
          </w:tcPr>
          <w:p w14:paraId="1A2E3591" w14:textId="77777777" w:rsidR="00A36BB8" w:rsidRPr="0033188A" w:rsidRDefault="00A36BB8" w:rsidP="0029612B">
            <w:pPr>
              <w:suppressAutoHyphens w:val="0"/>
              <w:spacing w:before="80" w:after="80" w:line="220" w:lineRule="exact"/>
              <w:ind w:left="283"/>
              <w:rPr>
                <w:b/>
                <w:sz w:val="18"/>
              </w:rPr>
            </w:pPr>
            <w:r w:rsidRPr="0033188A">
              <w:rPr>
                <w:b/>
                <w:sz w:val="18"/>
              </w:rPr>
              <w:t>Grand Total</w:t>
            </w:r>
          </w:p>
        </w:tc>
        <w:tc>
          <w:tcPr>
            <w:tcW w:w="666" w:type="dxa"/>
            <w:tcBorders>
              <w:top w:val="single" w:sz="4" w:space="0" w:color="auto"/>
              <w:bottom w:val="single" w:sz="12" w:space="0" w:color="auto"/>
            </w:tcBorders>
            <w:shd w:val="clear" w:color="auto" w:fill="auto"/>
            <w:vAlign w:val="bottom"/>
          </w:tcPr>
          <w:p w14:paraId="79C9AA94" w14:textId="57F3FA5D" w:rsidR="00A36BB8" w:rsidRPr="0033188A" w:rsidRDefault="00A36BB8" w:rsidP="0029612B">
            <w:pPr>
              <w:suppressAutoHyphens w:val="0"/>
              <w:spacing w:before="80" w:after="80" w:line="220" w:lineRule="exact"/>
              <w:ind w:right="113"/>
              <w:jc w:val="right"/>
              <w:rPr>
                <w:b/>
                <w:sz w:val="18"/>
              </w:rPr>
            </w:pPr>
            <w:r w:rsidRPr="0033188A">
              <w:rPr>
                <w:b/>
                <w:sz w:val="18"/>
              </w:rPr>
              <w:t>38</w:t>
            </w:r>
            <w:r w:rsidR="0029612B" w:rsidRPr="0033188A">
              <w:rPr>
                <w:b/>
                <w:sz w:val="18"/>
              </w:rPr>
              <w:br/>
            </w:r>
            <w:r w:rsidRPr="0033188A">
              <w:rPr>
                <w:b/>
                <w:sz w:val="18"/>
              </w:rPr>
              <w:t>(46%)</w:t>
            </w:r>
          </w:p>
        </w:tc>
        <w:tc>
          <w:tcPr>
            <w:tcW w:w="729" w:type="dxa"/>
            <w:tcBorders>
              <w:top w:val="single" w:sz="4" w:space="0" w:color="auto"/>
              <w:bottom w:val="single" w:sz="12" w:space="0" w:color="auto"/>
            </w:tcBorders>
            <w:shd w:val="clear" w:color="auto" w:fill="auto"/>
            <w:vAlign w:val="bottom"/>
          </w:tcPr>
          <w:p w14:paraId="48A1E4BA" w14:textId="45D8A451" w:rsidR="00A36BB8" w:rsidRPr="0033188A" w:rsidRDefault="00A36BB8" w:rsidP="0029612B">
            <w:pPr>
              <w:suppressAutoHyphens w:val="0"/>
              <w:spacing w:before="80" w:after="80" w:line="220" w:lineRule="exact"/>
              <w:ind w:right="113"/>
              <w:jc w:val="right"/>
              <w:rPr>
                <w:b/>
                <w:sz w:val="18"/>
              </w:rPr>
            </w:pPr>
            <w:r w:rsidRPr="0033188A">
              <w:rPr>
                <w:b/>
                <w:sz w:val="18"/>
              </w:rPr>
              <w:t>43</w:t>
            </w:r>
            <w:r w:rsidR="0029612B" w:rsidRPr="0033188A">
              <w:rPr>
                <w:b/>
                <w:sz w:val="18"/>
              </w:rPr>
              <w:br/>
            </w:r>
            <w:r w:rsidRPr="0033188A">
              <w:rPr>
                <w:b/>
                <w:sz w:val="18"/>
              </w:rPr>
              <w:t>(53%)</w:t>
            </w:r>
          </w:p>
        </w:tc>
        <w:tc>
          <w:tcPr>
            <w:tcW w:w="873" w:type="dxa"/>
            <w:tcBorders>
              <w:top w:val="single" w:sz="4" w:space="0" w:color="auto"/>
              <w:bottom w:val="single" w:sz="12" w:space="0" w:color="auto"/>
            </w:tcBorders>
            <w:shd w:val="clear" w:color="auto" w:fill="auto"/>
            <w:vAlign w:val="bottom"/>
          </w:tcPr>
          <w:p w14:paraId="05D0A23E" w14:textId="23248BCC" w:rsidR="00A36BB8" w:rsidRPr="0033188A" w:rsidRDefault="00A36BB8" w:rsidP="0029612B">
            <w:pPr>
              <w:suppressAutoHyphens w:val="0"/>
              <w:spacing w:before="80" w:after="80" w:line="220" w:lineRule="exact"/>
              <w:ind w:right="113"/>
              <w:jc w:val="right"/>
              <w:rPr>
                <w:b/>
                <w:sz w:val="18"/>
              </w:rPr>
            </w:pPr>
            <w:r w:rsidRPr="0033188A">
              <w:rPr>
                <w:b/>
                <w:sz w:val="18"/>
              </w:rPr>
              <w:t>1</w:t>
            </w:r>
            <w:r w:rsidR="0029612B" w:rsidRPr="0033188A">
              <w:rPr>
                <w:b/>
                <w:sz w:val="18"/>
              </w:rPr>
              <w:br/>
            </w:r>
            <w:r w:rsidRPr="0033188A">
              <w:rPr>
                <w:b/>
                <w:sz w:val="18"/>
              </w:rPr>
              <w:t>(1%)</w:t>
            </w:r>
          </w:p>
        </w:tc>
        <w:tc>
          <w:tcPr>
            <w:tcW w:w="717" w:type="dxa"/>
            <w:tcBorders>
              <w:top w:val="single" w:sz="4" w:space="0" w:color="auto"/>
              <w:bottom w:val="single" w:sz="12" w:space="0" w:color="auto"/>
            </w:tcBorders>
            <w:shd w:val="clear" w:color="auto" w:fill="auto"/>
            <w:vAlign w:val="bottom"/>
          </w:tcPr>
          <w:p w14:paraId="2FECE2DD" w14:textId="4C13D8D1" w:rsidR="00A36BB8" w:rsidRPr="0033188A" w:rsidRDefault="00A36BB8" w:rsidP="0029612B">
            <w:pPr>
              <w:suppressAutoHyphens w:val="0"/>
              <w:spacing w:before="80" w:after="80" w:line="220" w:lineRule="exact"/>
              <w:ind w:right="113"/>
              <w:jc w:val="right"/>
              <w:rPr>
                <w:b/>
                <w:sz w:val="18"/>
              </w:rPr>
            </w:pPr>
            <w:r w:rsidRPr="0033188A">
              <w:rPr>
                <w:b/>
                <w:sz w:val="18"/>
              </w:rPr>
              <w:t>82</w:t>
            </w:r>
            <w:r w:rsidR="0029612B" w:rsidRPr="0033188A">
              <w:rPr>
                <w:b/>
                <w:sz w:val="18"/>
              </w:rPr>
              <w:br/>
            </w:r>
            <w:r w:rsidRPr="0033188A">
              <w:rPr>
                <w:b/>
                <w:sz w:val="18"/>
              </w:rPr>
              <w:t>(100%)</w:t>
            </w:r>
          </w:p>
        </w:tc>
        <w:tc>
          <w:tcPr>
            <w:tcW w:w="824" w:type="dxa"/>
            <w:tcBorders>
              <w:top w:val="single" w:sz="4" w:space="0" w:color="auto"/>
              <w:bottom w:val="single" w:sz="12" w:space="0" w:color="auto"/>
            </w:tcBorders>
            <w:shd w:val="clear" w:color="auto" w:fill="auto"/>
            <w:vAlign w:val="bottom"/>
          </w:tcPr>
          <w:p w14:paraId="2DC816EC" w14:textId="30719D3F" w:rsidR="00A36BB8" w:rsidRPr="0033188A" w:rsidRDefault="00A36BB8" w:rsidP="0029612B">
            <w:pPr>
              <w:suppressAutoHyphens w:val="0"/>
              <w:spacing w:before="80" w:after="80" w:line="220" w:lineRule="exact"/>
              <w:ind w:right="113"/>
              <w:jc w:val="right"/>
              <w:rPr>
                <w:b/>
                <w:sz w:val="18"/>
              </w:rPr>
            </w:pPr>
            <w:r w:rsidRPr="0033188A">
              <w:rPr>
                <w:b/>
                <w:sz w:val="18"/>
              </w:rPr>
              <w:t>12</w:t>
            </w:r>
            <w:r w:rsidR="0029612B" w:rsidRPr="0033188A">
              <w:rPr>
                <w:b/>
                <w:sz w:val="18"/>
              </w:rPr>
              <w:br/>
            </w:r>
            <w:r w:rsidRPr="0033188A">
              <w:rPr>
                <w:b/>
                <w:sz w:val="18"/>
              </w:rPr>
              <w:t>(15%)</w:t>
            </w:r>
          </w:p>
        </w:tc>
        <w:tc>
          <w:tcPr>
            <w:tcW w:w="1010" w:type="dxa"/>
            <w:tcBorders>
              <w:top w:val="single" w:sz="4" w:space="0" w:color="auto"/>
              <w:bottom w:val="single" w:sz="12" w:space="0" w:color="auto"/>
            </w:tcBorders>
            <w:shd w:val="clear" w:color="auto" w:fill="auto"/>
            <w:vAlign w:val="bottom"/>
          </w:tcPr>
          <w:p w14:paraId="70241F04" w14:textId="11AA5321" w:rsidR="00A36BB8" w:rsidRPr="0033188A" w:rsidRDefault="00A36BB8" w:rsidP="0029612B">
            <w:pPr>
              <w:suppressAutoHyphens w:val="0"/>
              <w:spacing w:before="80" w:after="80" w:line="220" w:lineRule="exact"/>
              <w:ind w:right="113"/>
              <w:jc w:val="right"/>
              <w:rPr>
                <w:b/>
                <w:sz w:val="18"/>
              </w:rPr>
            </w:pPr>
            <w:r w:rsidRPr="0033188A">
              <w:rPr>
                <w:b/>
                <w:sz w:val="18"/>
              </w:rPr>
              <w:t>70</w:t>
            </w:r>
            <w:r w:rsidR="0029612B" w:rsidRPr="0033188A">
              <w:rPr>
                <w:b/>
                <w:sz w:val="18"/>
              </w:rPr>
              <w:br/>
            </w:r>
            <w:r w:rsidRPr="0033188A">
              <w:rPr>
                <w:b/>
                <w:sz w:val="18"/>
              </w:rPr>
              <w:t>(85%)</w:t>
            </w:r>
          </w:p>
        </w:tc>
        <w:tc>
          <w:tcPr>
            <w:tcW w:w="1559" w:type="dxa"/>
            <w:tcBorders>
              <w:top w:val="single" w:sz="4" w:space="0" w:color="auto"/>
              <w:bottom w:val="single" w:sz="12" w:space="0" w:color="auto"/>
            </w:tcBorders>
            <w:shd w:val="clear" w:color="auto" w:fill="auto"/>
            <w:vAlign w:val="bottom"/>
          </w:tcPr>
          <w:p w14:paraId="34C6E101" w14:textId="77777777" w:rsidR="00A36BB8" w:rsidRPr="0033188A" w:rsidRDefault="00A36BB8" w:rsidP="0029612B">
            <w:pPr>
              <w:suppressAutoHyphens w:val="0"/>
              <w:spacing w:before="80" w:after="80" w:line="220" w:lineRule="exact"/>
              <w:ind w:right="113"/>
              <w:jc w:val="right"/>
              <w:rPr>
                <w:b/>
                <w:sz w:val="18"/>
              </w:rPr>
            </w:pPr>
          </w:p>
        </w:tc>
      </w:tr>
    </w:tbl>
    <w:p w14:paraId="7C2EB24E" w14:textId="77777777" w:rsidR="00A36BB8" w:rsidRPr="0033188A" w:rsidRDefault="00A36BB8" w:rsidP="005C58B0">
      <w:pPr>
        <w:spacing w:before="120"/>
        <w:ind w:left="1134" w:right="1134" w:firstLine="170"/>
        <w:rPr>
          <w:sz w:val="18"/>
        </w:rPr>
      </w:pPr>
      <w:r w:rsidRPr="0033188A">
        <w:rPr>
          <w:i/>
          <w:iCs/>
          <w:sz w:val="18"/>
        </w:rPr>
        <w:t>Source</w:t>
      </w:r>
      <w:r w:rsidRPr="0033188A">
        <w:rPr>
          <w:sz w:val="18"/>
        </w:rPr>
        <w:t>: University of Namibia.</w:t>
      </w:r>
    </w:p>
    <w:p w14:paraId="267B6089" w14:textId="77777777" w:rsidR="00A36BB8" w:rsidRPr="0033188A" w:rsidRDefault="00A36BB8" w:rsidP="00CC7EAB">
      <w:pPr>
        <w:pStyle w:val="H23G"/>
      </w:pPr>
      <w:r w:rsidRPr="0033188A">
        <w:lastRenderedPageBreak/>
        <w:tab/>
      </w:r>
      <w:r w:rsidRPr="0033188A">
        <w:tab/>
        <w:t>Table 6: Shows the drop out by Gender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93"/>
        <w:gridCol w:w="2079"/>
        <w:gridCol w:w="2398"/>
      </w:tblGrid>
      <w:tr w:rsidR="00CC7EAB" w:rsidRPr="0033188A" w14:paraId="48465D16" w14:textId="77777777" w:rsidTr="00CC7EAB">
        <w:trPr>
          <w:tblHeader/>
        </w:trPr>
        <w:tc>
          <w:tcPr>
            <w:tcW w:w="2893" w:type="dxa"/>
            <w:tcBorders>
              <w:top w:val="single" w:sz="4" w:space="0" w:color="auto"/>
              <w:bottom w:val="single" w:sz="12" w:space="0" w:color="auto"/>
            </w:tcBorders>
            <w:shd w:val="clear" w:color="auto" w:fill="auto"/>
            <w:vAlign w:val="bottom"/>
          </w:tcPr>
          <w:p w14:paraId="66332788" w14:textId="77777777" w:rsidR="00A36BB8" w:rsidRPr="0033188A" w:rsidRDefault="00A36BB8" w:rsidP="00CC7EAB">
            <w:pPr>
              <w:keepNext/>
              <w:keepLines/>
              <w:suppressAutoHyphens w:val="0"/>
              <w:spacing w:before="80" w:after="80" w:line="200" w:lineRule="exact"/>
              <w:ind w:right="113"/>
              <w:rPr>
                <w:i/>
                <w:sz w:val="16"/>
              </w:rPr>
            </w:pPr>
            <w:r w:rsidRPr="0033188A">
              <w:rPr>
                <w:i/>
                <w:sz w:val="16"/>
              </w:rPr>
              <w:t>Population</w:t>
            </w:r>
          </w:p>
        </w:tc>
        <w:tc>
          <w:tcPr>
            <w:tcW w:w="2079" w:type="dxa"/>
            <w:tcBorders>
              <w:top w:val="single" w:sz="4" w:space="0" w:color="auto"/>
              <w:bottom w:val="single" w:sz="12" w:space="0" w:color="auto"/>
            </w:tcBorders>
            <w:shd w:val="clear" w:color="auto" w:fill="auto"/>
            <w:vAlign w:val="bottom"/>
          </w:tcPr>
          <w:p w14:paraId="53807C59" w14:textId="77777777" w:rsidR="00A36BB8" w:rsidRPr="0033188A" w:rsidRDefault="00A36BB8" w:rsidP="00CC7EAB">
            <w:pPr>
              <w:keepNext/>
              <w:keepLines/>
              <w:suppressAutoHyphens w:val="0"/>
              <w:spacing w:before="80" w:after="80" w:line="200" w:lineRule="exact"/>
              <w:ind w:right="113"/>
              <w:jc w:val="right"/>
              <w:rPr>
                <w:i/>
                <w:sz w:val="16"/>
              </w:rPr>
            </w:pPr>
            <w:r w:rsidRPr="0033188A">
              <w:rPr>
                <w:i/>
                <w:sz w:val="16"/>
              </w:rPr>
              <w:t>Female</w:t>
            </w:r>
          </w:p>
        </w:tc>
        <w:tc>
          <w:tcPr>
            <w:tcW w:w="2398" w:type="dxa"/>
            <w:tcBorders>
              <w:top w:val="single" w:sz="4" w:space="0" w:color="auto"/>
              <w:bottom w:val="single" w:sz="12" w:space="0" w:color="auto"/>
            </w:tcBorders>
            <w:shd w:val="clear" w:color="auto" w:fill="auto"/>
            <w:vAlign w:val="bottom"/>
          </w:tcPr>
          <w:p w14:paraId="032F4A69" w14:textId="77777777" w:rsidR="00A36BB8" w:rsidRPr="0033188A" w:rsidRDefault="00A36BB8" w:rsidP="00CC7EAB">
            <w:pPr>
              <w:keepNext/>
              <w:keepLines/>
              <w:suppressAutoHyphens w:val="0"/>
              <w:spacing w:before="80" w:after="80" w:line="200" w:lineRule="exact"/>
              <w:ind w:right="113"/>
              <w:jc w:val="right"/>
              <w:rPr>
                <w:i/>
                <w:sz w:val="16"/>
              </w:rPr>
            </w:pPr>
            <w:r w:rsidRPr="0033188A">
              <w:rPr>
                <w:i/>
                <w:sz w:val="16"/>
              </w:rPr>
              <w:t>Male</w:t>
            </w:r>
          </w:p>
        </w:tc>
      </w:tr>
      <w:tr w:rsidR="00CC7EAB" w:rsidRPr="0033188A" w14:paraId="01D3E7DB" w14:textId="77777777" w:rsidTr="00CC7EAB">
        <w:tc>
          <w:tcPr>
            <w:tcW w:w="2893" w:type="dxa"/>
            <w:shd w:val="clear" w:color="auto" w:fill="auto"/>
          </w:tcPr>
          <w:p w14:paraId="7D1A7423" w14:textId="77777777" w:rsidR="00A36BB8" w:rsidRPr="0033188A" w:rsidRDefault="00A36BB8" w:rsidP="00CC7EAB">
            <w:pPr>
              <w:keepNext/>
              <w:keepLines/>
              <w:suppressAutoHyphens w:val="0"/>
              <w:spacing w:before="40" w:after="40" w:line="220" w:lineRule="exact"/>
              <w:ind w:right="113"/>
              <w:rPr>
                <w:sz w:val="18"/>
              </w:rPr>
            </w:pPr>
            <w:r w:rsidRPr="0033188A">
              <w:rPr>
                <w:sz w:val="18"/>
              </w:rPr>
              <w:t>Disabilities</w:t>
            </w:r>
          </w:p>
        </w:tc>
        <w:tc>
          <w:tcPr>
            <w:tcW w:w="2079" w:type="dxa"/>
            <w:shd w:val="clear" w:color="auto" w:fill="auto"/>
            <w:vAlign w:val="bottom"/>
          </w:tcPr>
          <w:p w14:paraId="7AE64EAF" w14:textId="77777777" w:rsidR="00A36BB8" w:rsidRPr="0033188A" w:rsidRDefault="00A36BB8" w:rsidP="00CC7EAB">
            <w:pPr>
              <w:keepNext/>
              <w:keepLines/>
              <w:suppressAutoHyphens w:val="0"/>
              <w:spacing w:before="40" w:after="40" w:line="220" w:lineRule="exact"/>
              <w:ind w:right="113"/>
              <w:jc w:val="right"/>
              <w:rPr>
                <w:sz w:val="18"/>
              </w:rPr>
            </w:pPr>
            <w:r w:rsidRPr="0033188A">
              <w:rPr>
                <w:sz w:val="18"/>
              </w:rPr>
              <w:t>3</w:t>
            </w:r>
          </w:p>
        </w:tc>
        <w:tc>
          <w:tcPr>
            <w:tcW w:w="2398" w:type="dxa"/>
            <w:shd w:val="clear" w:color="auto" w:fill="auto"/>
            <w:vAlign w:val="bottom"/>
          </w:tcPr>
          <w:p w14:paraId="70658609" w14:textId="77777777" w:rsidR="00A36BB8" w:rsidRPr="0033188A" w:rsidRDefault="00A36BB8" w:rsidP="00CC7EAB">
            <w:pPr>
              <w:keepNext/>
              <w:keepLines/>
              <w:suppressAutoHyphens w:val="0"/>
              <w:spacing w:before="40" w:after="40" w:line="220" w:lineRule="exact"/>
              <w:ind w:right="113"/>
              <w:jc w:val="right"/>
              <w:rPr>
                <w:sz w:val="18"/>
              </w:rPr>
            </w:pPr>
            <w:r w:rsidRPr="0033188A">
              <w:rPr>
                <w:sz w:val="18"/>
              </w:rPr>
              <w:t>2</w:t>
            </w:r>
          </w:p>
        </w:tc>
      </w:tr>
      <w:tr w:rsidR="00CC7EAB" w:rsidRPr="0033188A" w14:paraId="0AABDA6C" w14:textId="77777777" w:rsidTr="00CC7EAB">
        <w:tc>
          <w:tcPr>
            <w:tcW w:w="2893" w:type="dxa"/>
            <w:shd w:val="clear" w:color="auto" w:fill="auto"/>
          </w:tcPr>
          <w:p w14:paraId="39727548" w14:textId="77777777" w:rsidR="00A36BB8" w:rsidRPr="0033188A" w:rsidRDefault="00A36BB8" w:rsidP="00CC7EAB">
            <w:pPr>
              <w:keepNext/>
              <w:keepLines/>
              <w:suppressAutoHyphens w:val="0"/>
              <w:spacing w:before="40" w:after="40" w:line="220" w:lineRule="exact"/>
              <w:ind w:right="113"/>
              <w:rPr>
                <w:sz w:val="18"/>
              </w:rPr>
            </w:pPr>
            <w:r w:rsidRPr="0033188A">
              <w:rPr>
                <w:sz w:val="18"/>
              </w:rPr>
              <w:t>Himbas</w:t>
            </w:r>
          </w:p>
        </w:tc>
        <w:tc>
          <w:tcPr>
            <w:tcW w:w="2079" w:type="dxa"/>
            <w:shd w:val="clear" w:color="auto" w:fill="auto"/>
            <w:vAlign w:val="bottom"/>
          </w:tcPr>
          <w:p w14:paraId="770A11E3" w14:textId="77777777" w:rsidR="00A36BB8" w:rsidRPr="0033188A" w:rsidRDefault="00A36BB8" w:rsidP="00CC7EAB">
            <w:pPr>
              <w:keepNext/>
              <w:keepLines/>
              <w:suppressAutoHyphens w:val="0"/>
              <w:spacing w:before="40" w:after="40" w:line="220" w:lineRule="exact"/>
              <w:ind w:right="113"/>
              <w:jc w:val="right"/>
              <w:rPr>
                <w:sz w:val="18"/>
              </w:rPr>
            </w:pPr>
            <w:r w:rsidRPr="0033188A">
              <w:rPr>
                <w:sz w:val="18"/>
              </w:rPr>
              <w:t>3</w:t>
            </w:r>
          </w:p>
        </w:tc>
        <w:tc>
          <w:tcPr>
            <w:tcW w:w="2398" w:type="dxa"/>
            <w:shd w:val="clear" w:color="auto" w:fill="auto"/>
            <w:vAlign w:val="bottom"/>
          </w:tcPr>
          <w:p w14:paraId="585D344A" w14:textId="77777777" w:rsidR="00A36BB8" w:rsidRPr="0033188A" w:rsidRDefault="00A36BB8" w:rsidP="00CC7EAB">
            <w:pPr>
              <w:keepNext/>
              <w:keepLines/>
              <w:suppressAutoHyphens w:val="0"/>
              <w:spacing w:before="40" w:after="40" w:line="220" w:lineRule="exact"/>
              <w:ind w:right="113"/>
              <w:jc w:val="right"/>
              <w:rPr>
                <w:sz w:val="18"/>
              </w:rPr>
            </w:pPr>
            <w:r w:rsidRPr="0033188A">
              <w:rPr>
                <w:sz w:val="18"/>
              </w:rPr>
              <w:t>1</w:t>
            </w:r>
          </w:p>
        </w:tc>
      </w:tr>
      <w:tr w:rsidR="00CC7EAB" w:rsidRPr="0033188A" w14:paraId="3C9638A6" w14:textId="77777777" w:rsidTr="00CC7EAB">
        <w:tc>
          <w:tcPr>
            <w:tcW w:w="2893" w:type="dxa"/>
            <w:shd w:val="clear" w:color="auto" w:fill="auto"/>
          </w:tcPr>
          <w:p w14:paraId="7DE7050C" w14:textId="77777777" w:rsidR="00A36BB8" w:rsidRPr="0033188A" w:rsidRDefault="00A36BB8" w:rsidP="00CC7EAB">
            <w:pPr>
              <w:keepNext/>
              <w:keepLines/>
              <w:suppressAutoHyphens w:val="0"/>
              <w:spacing w:before="40" w:after="40" w:line="220" w:lineRule="exact"/>
              <w:ind w:right="113"/>
              <w:rPr>
                <w:sz w:val="18"/>
              </w:rPr>
            </w:pPr>
            <w:r w:rsidRPr="0033188A">
              <w:rPr>
                <w:sz w:val="18"/>
              </w:rPr>
              <w:t>San</w:t>
            </w:r>
          </w:p>
        </w:tc>
        <w:tc>
          <w:tcPr>
            <w:tcW w:w="2079" w:type="dxa"/>
            <w:shd w:val="clear" w:color="auto" w:fill="auto"/>
            <w:vAlign w:val="bottom"/>
          </w:tcPr>
          <w:p w14:paraId="22B996D2" w14:textId="77777777" w:rsidR="00A36BB8" w:rsidRPr="0033188A" w:rsidRDefault="00A36BB8" w:rsidP="00CC7EAB">
            <w:pPr>
              <w:keepNext/>
              <w:keepLines/>
              <w:suppressAutoHyphens w:val="0"/>
              <w:spacing w:before="40" w:after="40" w:line="220" w:lineRule="exact"/>
              <w:ind w:right="113"/>
              <w:jc w:val="right"/>
              <w:rPr>
                <w:sz w:val="18"/>
              </w:rPr>
            </w:pPr>
            <w:r w:rsidRPr="0033188A">
              <w:rPr>
                <w:sz w:val="18"/>
              </w:rPr>
              <w:t>2</w:t>
            </w:r>
          </w:p>
        </w:tc>
        <w:tc>
          <w:tcPr>
            <w:tcW w:w="2398" w:type="dxa"/>
            <w:shd w:val="clear" w:color="auto" w:fill="auto"/>
            <w:vAlign w:val="bottom"/>
          </w:tcPr>
          <w:p w14:paraId="44DBBAB3" w14:textId="77777777" w:rsidR="00A36BB8" w:rsidRPr="0033188A" w:rsidRDefault="00A36BB8" w:rsidP="00CC7EAB">
            <w:pPr>
              <w:keepNext/>
              <w:keepLines/>
              <w:suppressAutoHyphens w:val="0"/>
              <w:spacing w:before="40" w:after="40" w:line="220" w:lineRule="exact"/>
              <w:ind w:right="113"/>
              <w:jc w:val="right"/>
              <w:rPr>
                <w:sz w:val="18"/>
              </w:rPr>
            </w:pPr>
            <w:r w:rsidRPr="0033188A">
              <w:rPr>
                <w:sz w:val="18"/>
              </w:rPr>
              <w:t>1</w:t>
            </w:r>
          </w:p>
        </w:tc>
      </w:tr>
    </w:tbl>
    <w:p w14:paraId="6A08070D" w14:textId="77777777" w:rsidR="00A36BB8" w:rsidRPr="0033188A" w:rsidRDefault="00A36BB8" w:rsidP="00CC7EAB">
      <w:pPr>
        <w:spacing w:before="120"/>
        <w:ind w:left="1134" w:right="1134" w:firstLine="170"/>
        <w:rPr>
          <w:sz w:val="18"/>
        </w:rPr>
      </w:pPr>
      <w:r w:rsidRPr="0033188A">
        <w:rPr>
          <w:i/>
          <w:iCs/>
          <w:sz w:val="18"/>
        </w:rPr>
        <w:t>Source</w:t>
      </w:r>
      <w:r w:rsidRPr="0033188A">
        <w:rPr>
          <w:sz w:val="18"/>
        </w:rPr>
        <w:t>: University of Namibia.</w:t>
      </w:r>
    </w:p>
    <w:p w14:paraId="51037A41" w14:textId="77777777" w:rsidR="00A36BB8" w:rsidRPr="0033188A" w:rsidRDefault="00A36BB8" w:rsidP="00CC7EAB">
      <w:pPr>
        <w:pStyle w:val="H1G"/>
      </w:pPr>
      <w:bookmarkStart w:id="51" w:name="_Toc45282943"/>
      <w:bookmarkStart w:id="52" w:name="_Toc45284448"/>
      <w:bookmarkStart w:id="53" w:name="_Toc45284526"/>
      <w:r w:rsidRPr="0033188A">
        <w:tab/>
        <w:t>M.</w:t>
      </w:r>
      <w:r w:rsidRPr="0033188A">
        <w:tab/>
        <w:t>Recommendation 23 and 24: Land reform and resettlement</w:t>
      </w:r>
      <w:bookmarkEnd w:id="51"/>
      <w:bookmarkEnd w:id="52"/>
      <w:bookmarkEnd w:id="53"/>
    </w:p>
    <w:p w14:paraId="0D75E51C" w14:textId="6929B33A" w:rsidR="00A36BB8" w:rsidRPr="0033188A" w:rsidRDefault="00A36BB8" w:rsidP="00A36BB8">
      <w:pPr>
        <w:pStyle w:val="SingleTxtG"/>
      </w:pPr>
      <w:r w:rsidRPr="0033188A">
        <w:t>26.</w:t>
      </w:r>
      <w:r w:rsidRPr="0033188A">
        <w:tab/>
        <w:t>Land ownership is vested in the state by virtue of Section 17 of the Communal Land Reform Act, 2002 (Act No. 05 of 2002). The Namibian government has laws in place that provides limited use of communal lands to every citizen including marginalized communities. Section 17(2) of the Communal Land Reform Act, 2002 provides that no right conferring freehold ownership is capable of being granted or acquired by any person in respect of any portion of communal land. Indigenous/marginalized communities and other ethnic groups are consulted, and their informed consent is required prior to granting licenses to extractive industries. There is also a general understanding between government and mining companies that part of the latter</w:t>
      </w:r>
      <w:r w:rsidR="00831EB1">
        <w:t>’</w:t>
      </w:r>
      <w:r w:rsidRPr="0033188A">
        <w:t xml:space="preserve">s profits should be geared towards community development. </w:t>
      </w:r>
    </w:p>
    <w:p w14:paraId="7EE3204F" w14:textId="0E23D525" w:rsidR="00A36BB8" w:rsidRPr="0033188A" w:rsidRDefault="00A36BB8" w:rsidP="00A36BB8">
      <w:pPr>
        <w:pStyle w:val="SingleTxtG"/>
      </w:pPr>
      <w:r w:rsidRPr="0033188A">
        <w:t>27.</w:t>
      </w:r>
      <w:r w:rsidRPr="0033188A">
        <w:tab/>
        <w:t>Namibia has several pieces of legislation and policies that may allow locals and indigenous people to benefit from natural resources. Namibia has legislation in place which can be invoked to address any grievances regarding extractive activities on land occupied by local people. The Mineral</w:t>
      </w:r>
      <w:r w:rsidR="00831EB1">
        <w:t>’</w:t>
      </w:r>
      <w:r w:rsidRPr="0033188A">
        <w:t>s Act states that:</w:t>
      </w:r>
    </w:p>
    <w:p w14:paraId="6A5B7F4B" w14:textId="4B81C311" w:rsidR="00A36BB8" w:rsidRPr="0033188A" w:rsidRDefault="00831EB1" w:rsidP="00986459">
      <w:pPr>
        <w:pStyle w:val="SingleTxtG"/>
        <w:ind w:left="1701"/>
      </w:pPr>
      <w:r>
        <w:t>“</w:t>
      </w:r>
      <w:r w:rsidR="00A36BB8" w:rsidRPr="0033188A">
        <w:t>Any person who feels aggrieved with any action or decision taken or made by the Commissioner in terms of any provision of the Minerals Act, may, within 30 days from the date on which such action or decision was made known to such person, lodge an appeal against any such action or decision, and thereupon the Minister may confirm, set aside, or amend any such action or decision</w:t>
      </w:r>
      <w:r>
        <w:t>”</w:t>
      </w:r>
      <w:r w:rsidR="00A36BB8" w:rsidRPr="0033188A">
        <w:t>.</w:t>
      </w:r>
    </w:p>
    <w:p w14:paraId="532F3F2E" w14:textId="231B2110" w:rsidR="00A36BB8" w:rsidRPr="0033188A" w:rsidRDefault="00A36BB8" w:rsidP="00A36BB8">
      <w:pPr>
        <w:pStyle w:val="SingleTxtG"/>
      </w:pPr>
      <w:r w:rsidRPr="0033188A">
        <w:t>28.</w:t>
      </w:r>
      <w:r w:rsidRPr="0033188A">
        <w:tab/>
        <w:t>Furthermore, the Commissioner and the Minister are often considered as administrative persons and any decision taken by them may be taken on review to the High Court of Namibia</w:t>
      </w:r>
      <w:r w:rsidR="007A48F1">
        <w:t xml:space="preserve">. </w:t>
      </w:r>
      <w:r w:rsidRPr="0033188A">
        <w:t>The right to fair and reasonable administrative justice is guaranteed in terms of Article 18 of the Namibian Constitution.</w:t>
      </w:r>
    </w:p>
    <w:p w14:paraId="5697A6DE" w14:textId="131AE129" w:rsidR="00A36BB8" w:rsidRPr="0033188A" w:rsidRDefault="00A36BB8" w:rsidP="00A36BB8">
      <w:pPr>
        <w:pStyle w:val="SingleTxtG"/>
      </w:pPr>
      <w:r w:rsidRPr="0033188A">
        <w:t>29.</w:t>
      </w:r>
      <w:r w:rsidRPr="0033188A">
        <w:tab/>
        <w:t>Another piece of legislation which deals with extractive industries is the Environmental Management Act, 2007 (Act No. 7 of 2007). The</w:t>
      </w:r>
      <w:r w:rsidR="007A48F1">
        <w:t xml:space="preserve"> </w:t>
      </w:r>
      <w:r w:rsidRPr="0033188A">
        <w:t>aim of the act is to promote the sustainable management of the environment and the use of natural resources by establishing principles for decision making on matters affecting the environment; to establish the Sustainable Development Advisory Council; to provide for the appointment of the Environmental Commissioner and environmental officers; to provide for a process of assessment and control of activities which may have significant effects on the environment; and to provide for incidental matters. Among others, in terms of Section 3 (b), (c) the principles of the act are to involve community in natural resources management and the sharing of benefits arising from the use of the resources and participation of all interested and affected parties, and the decisions must consider the interest, needs and values of interested and affected parties.</w:t>
      </w:r>
    </w:p>
    <w:p w14:paraId="12E986B7" w14:textId="77777777" w:rsidR="00A36BB8" w:rsidRPr="0033188A" w:rsidRDefault="00A36BB8" w:rsidP="00EA2657">
      <w:pPr>
        <w:pStyle w:val="H1G"/>
      </w:pPr>
      <w:bookmarkStart w:id="54" w:name="_Toc45282944"/>
      <w:bookmarkStart w:id="55" w:name="_Toc45284449"/>
      <w:bookmarkStart w:id="56" w:name="_Toc45284527"/>
      <w:r w:rsidRPr="0033188A">
        <w:tab/>
        <w:t>N.</w:t>
      </w:r>
      <w:r w:rsidRPr="0033188A">
        <w:tab/>
        <w:t>Recommendation 25 and 26: Complaints of racial discrimination and remedies</w:t>
      </w:r>
      <w:bookmarkEnd w:id="54"/>
      <w:bookmarkEnd w:id="55"/>
      <w:bookmarkEnd w:id="56"/>
    </w:p>
    <w:p w14:paraId="23E1DBD2" w14:textId="6957A87A" w:rsidR="00A36BB8" w:rsidRPr="0033188A" w:rsidRDefault="00A36BB8" w:rsidP="00A36BB8">
      <w:pPr>
        <w:pStyle w:val="SingleTxtG"/>
      </w:pPr>
      <w:r w:rsidRPr="0033188A">
        <w:t>30.</w:t>
      </w:r>
      <w:r w:rsidRPr="0033188A">
        <w:tab/>
        <w:t>The state party acknowledges the fact that racism and tribalism are still relatively prevalent in the country. However, the Government is working with stakeholders such as the Office of the Ombudsman to combat the scourge</w:t>
      </w:r>
      <w:r w:rsidR="007A48F1">
        <w:t xml:space="preserve">. </w:t>
      </w:r>
      <w:r w:rsidRPr="0033188A">
        <w:t xml:space="preserve">The national curriculum of both primary and secondary education now has elements of non-discrimination and human rights. </w:t>
      </w:r>
    </w:p>
    <w:p w14:paraId="2ABAC9C1" w14:textId="6526B08B" w:rsidR="00A36BB8" w:rsidRPr="0033188A" w:rsidRDefault="00A36BB8" w:rsidP="00EA2657">
      <w:pPr>
        <w:pStyle w:val="H1G"/>
      </w:pPr>
      <w:bookmarkStart w:id="57" w:name="_Toc45282945"/>
      <w:bookmarkStart w:id="58" w:name="_Toc45284450"/>
      <w:bookmarkStart w:id="59" w:name="_Toc45284528"/>
      <w:r w:rsidRPr="0033188A">
        <w:lastRenderedPageBreak/>
        <w:tab/>
        <w:t>O.</w:t>
      </w:r>
      <w:r w:rsidRPr="0033188A">
        <w:tab/>
        <w:t>Recommendation 27 and 28: Non</w:t>
      </w:r>
      <w:r w:rsidR="00A6517E">
        <w:t>-</w:t>
      </w:r>
      <w:r w:rsidRPr="0033188A">
        <w:t>citizens</w:t>
      </w:r>
      <w:bookmarkEnd w:id="57"/>
      <w:bookmarkEnd w:id="58"/>
      <w:bookmarkEnd w:id="59"/>
    </w:p>
    <w:p w14:paraId="5ADAA902" w14:textId="5BBBDC5F" w:rsidR="00A36BB8" w:rsidRPr="0033188A" w:rsidRDefault="00A36BB8" w:rsidP="00A36BB8">
      <w:pPr>
        <w:pStyle w:val="SingleTxtG"/>
      </w:pPr>
      <w:r w:rsidRPr="0033188A">
        <w:t>31.</w:t>
      </w:r>
      <w:r w:rsidRPr="0033188A">
        <w:tab/>
        <w:t>The refugees and asylum seekers have access to courts of law in Namibia</w:t>
      </w:r>
      <w:r w:rsidR="007A48F1">
        <w:t xml:space="preserve">. </w:t>
      </w:r>
      <w:r w:rsidRPr="0033188A">
        <w:t xml:space="preserve">Refugees and asylum seekers may approach any court, to seek redress with regards to any violation of their rights. </w:t>
      </w:r>
    </w:p>
    <w:p w14:paraId="11929EE6" w14:textId="5868629A" w:rsidR="00A36BB8" w:rsidRPr="0033188A" w:rsidRDefault="00A36BB8" w:rsidP="00A36BB8">
      <w:pPr>
        <w:pStyle w:val="SingleTxtG"/>
      </w:pPr>
      <w:r w:rsidRPr="0033188A">
        <w:t>32.</w:t>
      </w:r>
      <w:r w:rsidRPr="0033188A">
        <w:tab/>
        <w:t>The settlement at Osire has a police station and the United Nations High Commissioner for Refugees (UNHCR) office where refugees and asylum seekers may report instances of any ill-treatment or any other complaints pertaining to human rights violations</w:t>
      </w:r>
      <w:r w:rsidR="007A48F1">
        <w:t xml:space="preserve">. </w:t>
      </w:r>
      <w:r w:rsidRPr="0033188A">
        <w:t>The Namibian Police Force provides free transport to refugees to attend any court sessions in which they are involved. The following facilities can be found at the Osire Refugees Settlement:</w:t>
      </w:r>
    </w:p>
    <w:p w14:paraId="40E6A9FB" w14:textId="201A8518" w:rsidR="00A36BB8" w:rsidRPr="0033188A" w:rsidRDefault="00EA2657" w:rsidP="00A36BB8">
      <w:pPr>
        <w:pStyle w:val="SingleTxtG"/>
      </w:pPr>
      <w:r w:rsidRPr="0033188A">
        <w:tab/>
      </w:r>
      <w:r w:rsidR="00A36BB8" w:rsidRPr="0033188A">
        <w:t>(a)</w:t>
      </w:r>
      <w:r w:rsidR="00A36BB8" w:rsidRPr="0033188A">
        <w:tab/>
        <w:t>A health facility at the level of a clinic to ensure that refugees and asylum-seekers including their children are provided with adequate health care services;</w:t>
      </w:r>
    </w:p>
    <w:p w14:paraId="6C13E683" w14:textId="3470BC71" w:rsidR="00A36BB8" w:rsidRPr="0033188A" w:rsidRDefault="00EA2657" w:rsidP="00A36BB8">
      <w:pPr>
        <w:pStyle w:val="SingleTxtG"/>
      </w:pPr>
      <w:r w:rsidRPr="0033188A">
        <w:tab/>
      </w:r>
      <w:r w:rsidR="00A36BB8" w:rsidRPr="0033188A">
        <w:t>(b)</w:t>
      </w:r>
      <w:r w:rsidR="00A36BB8" w:rsidRPr="0033188A">
        <w:tab/>
        <w:t xml:space="preserve">There are education facilities such as a Kindergarten, Primary and Secondary schools up to Grade 12; </w:t>
      </w:r>
    </w:p>
    <w:p w14:paraId="527F11BF" w14:textId="63FA02E8" w:rsidR="00A36BB8" w:rsidRPr="0033188A" w:rsidRDefault="00EA2657" w:rsidP="00A36BB8">
      <w:pPr>
        <w:pStyle w:val="SingleTxtG"/>
      </w:pPr>
      <w:r w:rsidRPr="0033188A">
        <w:tab/>
      </w:r>
      <w:r w:rsidR="00A36BB8" w:rsidRPr="0033188A">
        <w:t>(c)</w:t>
      </w:r>
      <w:r w:rsidR="00A36BB8" w:rsidRPr="0033188A">
        <w:tab/>
        <w:t>Refugees and asylum seekers have access to a well-equipped library, youth and women centre as well as social clubs where they are busy with educational programmes and income generating activities;</w:t>
      </w:r>
    </w:p>
    <w:p w14:paraId="6FD8A46D" w14:textId="10716DF8" w:rsidR="00A36BB8" w:rsidRPr="0033188A" w:rsidRDefault="00EA2657" w:rsidP="00A36BB8">
      <w:pPr>
        <w:pStyle w:val="SingleTxtG"/>
      </w:pPr>
      <w:r w:rsidRPr="0033188A">
        <w:tab/>
      </w:r>
      <w:r w:rsidR="00A36BB8" w:rsidRPr="0033188A">
        <w:t>(d)</w:t>
      </w:r>
      <w:r w:rsidR="00A36BB8" w:rsidRPr="0033188A">
        <w:tab/>
        <w:t xml:space="preserve">A </w:t>
      </w:r>
      <w:r w:rsidR="00DC3D8A">
        <w:t>p</w:t>
      </w:r>
      <w:r w:rsidR="00A36BB8" w:rsidRPr="0033188A">
        <w:t>olice station.</w:t>
      </w:r>
    </w:p>
    <w:p w14:paraId="6528D3D8" w14:textId="77777777" w:rsidR="00A36BB8" w:rsidRPr="0033188A" w:rsidRDefault="00A36BB8" w:rsidP="00A36BB8">
      <w:pPr>
        <w:pStyle w:val="SingleTxtG"/>
      </w:pPr>
      <w:r w:rsidRPr="0033188A">
        <w:t>33.</w:t>
      </w:r>
      <w:r w:rsidRPr="0033188A">
        <w:tab/>
        <w:t>The Ministry of Home Affairs and Immigration is in the process of locally integrating over 2400 former Angolan refugees into Namibian society. Non-citizens, including asylum seekers and refugees are not discriminated against when it comes to services such as health care, education and employment as well as identity documents. Upon request and after satisfying certain legal requirements, non-citizens can be given identity documents reflecting their status in the country. For example, identity documents stipulating their status in the country as either permanent residents, refugees, asylum seekers and so on. Children born to foreign parents living in Namibia are given a birth certificate which they can use in future to apply for full citizenship.</w:t>
      </w:r>
    </w:p>
    <w:p w14:paraId="6A53F52F" w14:textId="68471290" w:rsidR="00A36BB8" w:rsidRPr="0033188A" w:rsidRDefault="00A36BB8" w:rsidP="00A36BB8">
      <w:pPr>
        <w:pStyle w:val="SingleTxtG"/>
      </w:pPr>
      <w:r w:rsidRPr="0033188A">
        <w:t>34.</w:t>
      </w:r>
      <w:r w:rsidRPr="0033188A">
        <w:tab/>
        <w:t>All human rights related laws of Namibia are applicable to everyone irrespective of nationality. Recently the Office of the Ombudsman instituted legal proceedings against immigration authorities and the Police over the detention of alleged illegal immigrants detained at the Windhoek police cells. A case was filed in the Windhoek High Court on the 10th February 2017 to this effect</w:t>
      </w:r>
      <w:r w:rsidR="007A48F1">
        <w:t xml:space="preserve">. </w:t>
      </w:r>
      <w:r w:rsidRPr="0033188A">
        <w:t xml:space="preserve">The alleged illegal immigrants were being detained without signed warrants of detention, and that their detention did not comply with the provisions of the Immigration Control Act. The court confirmed an interim court order and ordered that the 46 alleged illegal immigrants be released and be dealt with the relevant provisions of the Immigrants Control Act. </w:t>
      </w:r>
    </w:p>
    <w:p w14:paraId="31F2059C" w14:textId="77777777" w:rsidR="00A36BB8" w:rsidRPr="0033188A" w:rsidRDefault="00A36BB8" w:rsidP="00EA2657">
      <w:pPr>
        <w:pStyle w:val="H1G"/>
      </w:pPr>
      <w:bookmarkStart w:id="60" w:name="_Toc45282946"/>
      <w:bookmarkStart w:id="61" w:name="_Toc45284451"/>
      <w:bookmarkStart w:id="62" w:name="_Toc45284529"/>
      <w:r w:rsidRPr="0033188A">
        <w:tab/>
        <w:t>P.</w:t>
      </w:r>
      <w:r w:rsidRPr="0033188A">
        <w:tab/>
        <w:t>Recommendation 29: Ratification of other human rights instruments</w:t>
      </w:r>
      <w:bookmarkEnd w:id="60"/>
      <w:bookmarkEnd w:id="61"/>
      <w:bookmarkEnd w:id="62"/>
    </w:p>
    <w:p w14:paraId="2CCDFCFA" w14:textId="77777777" w:rsidR="00A36BB8" w:rsidRPr="0033188A" w:rsidRDefault="00A36BB8" w:rsidP="00A36BB8">
      <w:pPr>
        <w:pStyle w:val="SingleTxtG"/>
      </w:pPr>
      <w:r w:rsidRPr="0033188A">
        <w:t>35.</w:t>
      </w:r>
      <w:r w:rsidRPr="0033188A">
        <w:tab/>
        <w:t>In 2017, the Ministry of International Relations and Cooperation with the approval of Cabinet established a Sectorial Committee on the ratification of treaties to which Namibia is not yet a party. We are of the opinion that many outstanding treaties may be ratified or acceded to by Namibia after a thorough study on whether they are beneficial to the country or not.</w:t>
      </w:r>
    </w:p>
    <w:p w14:paraId="756ECB59" w14:textId="212CF392" w:rsidR="00A36BB8" w:rsidRPr="0033188A" w:rsidRDefault="00A36BB8" w:rsidP="00EA2657">
      <w:pPr>
        <w:pStyle w:val="H1G"/>
      </w:pPr>
      <w:bookmarkStart w:id="63" w:name="_Toc45282947"/>
      <w:bookmarkStart w:id="64" w:name="_Toc45284452"/>
      <w:bookmarkStart w:id="65" w:name="_Toc45284530"/>
      <w:r w:rsidRPr="0033188A">
        <w:tab/>
        <w:t>Q.</w:t>
      </w:r>
      <w:r w:rsidRPr="0033188A">
        <w:tab/>
        <w:t>Recommendation 30: Follow</w:t>
      </w:r>
      <w:r w:rsidR="00A6517E">
        <w:t>-</w:t>
      </w:r>
      <w:r w:rsidRPr="0033188A">
        <w:t>up on the Durban Declaration and Programme of Action</w:t>
      </w:r>
      <w:bookmarkEnd w:id="63"/>
      <w:bookmarkEnd w:id="64"/>
      <w:bookmarkEnd w:id="65"/>
    </w:p>
    <w:p w14:paraId="367C0EF1" w14:textId="77777777" w:rsidR="00A36BB8" w:rsidRPr="0033188A" w:rsidRDefault="00A36BB8" w:rsidP="00A36BB8">
      <w:pPr>
        <w:pStyle w:val="SingleTxtG"/>
      </w:pPr>
      <w:r w:rsidRPr="0033188A">
        <w:t>36.</w:t>
      </w:r>
      <w:r w:rsidRPr="0033188A">
        <w:tab/>
        <w:t>The State Party takes note of the recommendation and will consult with relevant stakeholders on how best to implement the said declaration in the country.</w:t>
      </w:r>
    </w:p>
    <w:p w14:paraId="505605E5" w14:textId="187A8A45" w:rsidR="00A36BB8" w:rsidRPr="0033188A" w:rsidRDefault="00A36BB8" w:rsidP="009D4A51">
      <w:pPr>
        <w:pStyle w:val="HChG"/>
      </w:pPr>
      <w:bookmarkStart w:id="66" w:name="_Toc45282948"/>
      <w:bookmarkStart w:id="67" w:name="_Toc45284453"/>
      <w:bookmarkStart w:id="68" w:name="_Toc45284531"/>
      <w:r w:rsidRPr="0033188A">
        <w:lastRenderedPageBreak/>
        <w:tab/>
        <w:t>IV.</w:t>
      </w:r>
      <w:r w:rsidRPr="0033188A">
        <w:tab/>
        <w:t>Part II: Articles of the Convention (1</w:t>
      </w:r>
      <w:r w:rsidR="00831EB1">
        <w:t>–</w:t>
      </w:r>
      <w:r w:rsidRPr="0033188A">
        <w:t>7)</w:t>
      </w:r>
      <w:bookmarkEnd w:id="66"/>
      <w:bookmarkEnd w:id="67"/>
      <w:bookmarkEnd w:id="68"/>
    </w:p>
    <w:p w14:paraId="0F2D13F0" w14:textId="77777777" w:rsidR="00A36BB8" w:rsidRPr="0033188A" w:rsidRDefault="00A36BB8" w:rsidP="009D4A51">
      <w:pPr>
        <w:pStyle w:val="H1G"/>
      </w:pPr>
      <w:bookmarkStart w:id="69" w:name="_Toc45282949"/>
      <w:bookmarkStart w:id="70" w:name="_Toc45284454"/>
      <w:bookmarkStart w:id="71" w:name="_Toc45284532"/>
      <w:r w:rsidRPr="0033188A">
        <w:tab/>
        <w:t>A.</w:t>
      </w:r>
      <w:r w:rsidRPr="0033188A">
        <w:tab/>
      </w:r>
      <w:r w:rsidRPr="0033188A">
        <w:tab/>
        <w:t>Article 1 – The definition of Racial Discrimination</w:t>
      </w:r>
      <w:bookmarkEnd w:id="69"/>
      <w:bookmarkEnd w:id="70"/>
      <w:bookmarkEnd w:id="71"/>
    </w:p>
    <w:p w14:paraId="4F628753" w14:textId="77777777" w:rsidR="00A36BB8" w:rsidRPr="0033188A" w:rsidRDefault="00A36BB8" w:rsidP="00E5737B">
      <w:pPr>
        <w:pStyle w:val="H23G"/>
      </w:pPr>
      <w:bookmarkStart w:id="72" w:name="_Toc45282950"/>
      <w:bookmarkStart w:id="73" w:name="_Toc45284455"/>
      <w:bookmarkStart w:id="74" w:name="_Toc45284533"/>
      <w:r w:rsidRPr="0033188A">
        <w:tab/>
      </w:r>
      <w:r w:rsidRPr="0033188A">
        <w:tab/>
        <w:t>Measures to ensure that its domestic laws conform to the international agreements ratified by Namibia</w:t>
      </w:r>
      <w:bookmarkEnd w:id="72"/>
      <w:bookmarkEnd w:id="73"/>
      <w:bookmarkEnd w:id="74"/>
    </w:p>
    <w:p w14:paraId="11EE4A48" w14:textId="77777777" w:rsidR="00A36BB8" w:rsidRPr="0033188A" w:rsidRDefault="00A36BB8" w:rsidP="00A36BB8">
      <w:pPr>
        <w:pStyle w:val="SingleTxtG"/>
      </w:pPr>
      <w:r w:rsidRPr="0033188A">
        <w:t>37.</w:t>
      </w:r>
      <w:r w:rsidRPr="0033188A">
        <w:tab/>
        <w:t xml:space="preserve">The Government will continue with its efforts to take measures to ensure that its domestic laws conform to the international agreements ratified by Namibia and will consult with the relevant stakeholders to this effect. </w:t>
      </w:r>
    </w:p>
    <w:p w14:paraId="7DA4586F" w14:textId="1722CC2B" w:rsidR="00A36BB8" w:rsidRPr="0033188A" w:rsidRDefault="00A36BB8" w:rsidP="006A38FE">
      <w:pPr>
        <w:pStyle w:val="H1G"/>
      </w:pPr>
      <w:bookmarkStart w:id="75" w:name="_Toc45282951"/>
      <w:bookmarkStart w:id="76" w:name="_Toc45284456"/>
      <w:bookmarkStart w:id="77" w:name="_Toc45284534"/>
      <w:r w:rsidRPr="0033188A">
        <w:tab/>
        <w:t>B.</w:t>
      </w:r>
      <w:r w:rsidRPr="0033188A">
        <w:tab/>
        <w:t>Article 2</w:t>
      </w:r>
      <w:r w:rsidR="006A38FE" w:rsidRPr="0033188A">
        <w:t xml:space="preserve"> –</w:t>
      </w:r>
      <w:r w:rsidRPr="0033188A">
        <w:t xml:space="preserve"> Policy of eliminating racial discrimination in all its forms and promoting understanding among all ethnic groups</w:t>
      </w:r>
      <w:bookmarkEnd w:id="75"/>
      <w:bookmarkEnd w:id="76"/>
      <w:bookmarkEnd w:id="77"/>
    </w:p>
    <w:p w14:paraId="24E1A7F1" w14:textId="15A0599A" w:rsidR="00A36BB8" w:rsidRPr="0033188A" w:rsidRDefault="00A36BB8" w:rsidP="00A36BB8">
      <w:pPr>
        <w:pStyle w:val="SingleTxtG"/>
      </w:pPr>
      <w:r w:rsidRPr="0033188A">
        <w:t>38.</w:t>
      </w:r>
      <w:r w:rsidRPr="0033188A">
        <w:tab/>
        <w:t xml:space="preserve">As per the last report, Article 10 of the Namibian Constitution provides that all persons shall be equal before the law. No person may be discriminated against on the grounds of sex, race, colour, ethnic origin, religion, creed or social or economic status. Non-governmental institutions continue to assist government to combat racial discrimination and foster peace/harmony among all Namibians. </w:t>
      </w:r>
    </w:p>
    <w:p w14:paraId="7FF487B6" w14:textId="439A305A" w:rsidR="00A36BB8" w:rsidRPr="0033188A" w:rsidRDefault="00A36BB8" w:rsidP="00A36BB8">
      <w:pPr>
        <w:pStyle w:val="SingleTxtG"/>
      </w:pPr>
      <w:r w:rsidRPr="0033188A">
        <w:t>39.</w:t>
      </w:r>
      <w:r w:rsidRPr="0033188A">
        <w:tab/>
        <w:t xml:space="preserve">The Office of the Ombudsman was in October 2018 re-accredited with the A-status in terms of the Paris principle. The Office of the Ombudsman launched the Human Rights Action Plan which aims amongst others to promote gender equality and combat discrimination of any kind. The Office has also launched a report into racism, racial and other forms of discrimination and tribalism and it was compiled after the office held public hearings across the country to establish the level of discrimination in Namibia. </w:t>
      </w:r>
    </w:p>
    <w:p w14:paraId="6307560A" w14:textId="5DC28B01" w:rsidR="00A36BB8" w:rsidRPr="0033188A" w:rsidRDefault="00A36BB8" w:rsidP="00A36BB8">
      <w:pPr>
        <w:pStyle w:val="SingleTxtG"/>
      </w:pPr>
      <w:r w:rsidRPr="0033188A">
        <w:t>40.</w:t>
      </w:r>
      <w:r w:rsidRPr="0033188A">
        <w:tab/>
        <w:t>In its quest to eliminate all forms of racial discrimination, the government enacted a number of legislation and policies during the reporting period</w:t>
      </w:r>
      <w:r w:rsidR="007A48F1">
        <w:t xml:space="preserve">. </w:t>
      </w:r>
      <w:r w:rsidRPr="0033188A">
        <w:t>These are:</w:t>
      </w:r>
    </w:p>
    <w:p w14:paraId="2B7CA077" w14:textId="77777777" w:rsidR="00A36BB8" w:rsidRPr="0033188A" w:rsidRDefault="00A36BB8" w:rsidP="006A38FE">
      <w:pPr>
        <w:pStyle w:val="H23G"/>
      </w:pPr>
      <w:r w:rsidRPr="0033188A">
        <w:tab/>
      </w:r>
      <w:r w:rsidRPr="0033188A">
        <w:tab/>
        <w:t>The Public Procurement Act, 2015 (Act No. 15 of 2015)</w:t>
      </w:r>
    </w:p>
    <w:p w14:paraId="6724BF1C" w14:textId="49EDA7C8" w:rsidR="00A36BB8" w:rsidRPr="0033188A" w:rsidRDefault="00A36BB8" w:rsidP="00A36BB8">
      <w:pPr>
        <w:pStyle w:val="SingleTxtG"/>
      </w:pPr>
      <w:r w:rsidRPr="0033188A">
        <w:t>41.</w:t>
      </w:r>
      <w:r w:rsidRPr="0033188A">
        <w:tab/>
        <w:t xml:space="preserve">The New Public Procurement Act, (Act No. 15 of 2015) which came into operation on the 1st April 2017 provides for preferential treatment. Section 69 states that, </w:t>
      </w:r>
      <w:r w:rsidR="00831EB1">
        <w:t>“</w:t>
      </w:r>
      <w:r w:rsidRPr="0033188A">
        <w:t xml:space="preserve">despite anything to the contrary in this Act or any other law, the Minister may grant preferential treatment in procurement in pursuance of the developmental empowerment policies of the Government. Businesses owned by women and indigenous minorities are expected to benefit from this law. </w:t>
      </w:r>
    </w:p>
    <w:p w14:paraId="07C472C3" w14:textId="77777777" w:rsidR="00A36BB8" w:rsidRPr="0033188A" w:rsidRDefault="00A36BB8" w:rsidP="006A38FE">
      <w:pPr>
        <w:pStyle w:val="H23G"/>
      </w:pPr>
      <w:r w:rsidRPr="0033188A">
        <w:tab/>
      </w:r>
      <w:r w:rsidRPr="0033188A">
        <w:tab/>
        <w:t>The Combating of the Trafficking in Persons Act, 2018 (Act No. 1 of 2018)</w:t>
      </w:r>
    </w:p>
    <w:p w14:paraId="1673514C" w14:textId="77777777" w:rsidR="00A36BB8" w:rsidRPr="0033188A" w:rsidRDefault="00A36BB8" w:rsidP="00A36BB8">
      <w:pPr>
        <w:pStyle w:val="SingleTxtG"/>
      </w:pPr>
      <w:r w:rsidRPr="0033188A">
        <w:t>42.</w:t>
      </w:r>
      <w:r w:rsidRPr="0033188A">
        <w:tab/>
        <w:t>The Combating of the Trafficking in Persons Act, (Act No. 1 of 2018) was enacted in 2018. Trafficking in person is one of the violations, of human rights and dignity. This comprehensive law aims to criminalize trafficking in persons by imposing stiffer sentences on the perpetrators.</w:t>
      </w:r>
    </w:p>
    <w:p w14:paraId="61029BC3" w14:textId="0D3DCA82" w:rsidR="00A36BB8" w:rsidRPr="0033188A" w:rsidRDefault="00A36BB8" w:rsidP="006A38FE">
      <w:pPr>
        <w:pStyle w:val="H23G"/>
      </w:pPr>
      <w:r w:rsidRPr="0033188A">
        <w:tab/>
      </w:r>
      <w:r w:rsidRPr="0033188A">
        <w:tab/>
        <w:t>The Whistle-Blower Protection Act, 2017 (Act No. 10 of 2017)</w:t>
      </w:r>
    </w:p>
    <w:p w14:paraId="3C1E68CC" w14:textId="168EA097" w:rsidR="00A36BB8" w:rsidRPr="0033188A" w:rsidRDefault="00A36BB8" w:rsidP="00A36BB8">
      <w:pPr>
        <w:pStyle w:val="SingleTxtG"/>
      </w:pPr>
      <w:r w:rsidRPr="0033188A">
        <w:t>43.</w:t>
      </w:r>
      <w:r w:rsidRPr="0033188A">
        <w:tab/>
        <w:t>This law will among other things protect the identity of individuals who report cases of maladministration and corruption to authorities. The same law will also protect whistle-blowers who report cases of gender-based violence and human trafficking.</w:t>
      </w:r>
    </w:p>
    <w:p w14:paraId="75A73598" w14:textId="77777777" w:rsidR="00A36BB8" w:rsidRPr="0033188A" w:rsidRDefault="00A36BB8" w:rsidP="006A38FE">
      <w:pPr>
        <w:pStyle w:val="H23G"/>
      </w:pPr>
      <w:r w:rsidRPr="0033188A">
        <w:tab/>
      </w:r>
      <w:r w:rsidRPr="0033188A">
        <w:tab/>
        <w:t>The Witness Protection Act, 2017 (Act No. 11 of 2017)</w:t>
      </w:r>
    </w:p>
    <w:p w14:paraId="2AC0001B" w14:textId="77777777" w:rsidR="00A36BB8" w:rsidRPr="0033188A" w:rsidRDefault="00A36BB8" w:rsidP="00A36BB8">
      <w:pPr>
        <w:pStyle w:val="SingleTxtG"/>
      </w:pPr>
      <w:r w:rsidRPr="0033188A">
        <w:t>44.</w:t>
      </w:r>
      <w:r w:rsidRPr="0033188A">
        <w:tab/>
        <w:t>The Act provides for the establishment of a Witness Protection Advisory Committee, protection programme and fund. This Act will also among other things, protect individuals who report cases of other forms of gender-based violence and human trafficking.</w:t>
      </w:r>
    </w:p>
    <w:p w14:paraId="22D0D743" w14:textId="77777777" w:rsidR="00A36BB8" w:rsidRPr="0033188A" w:rsidRDefault="00A36BB8" w:rsidP="006A38FE">
      <w:pPr>
        <w:pStyle w:val="H23G"/>
      </w:pPr>
      <w:r w:rsidRPr="0033188A">
        <w:lastRenderedPageBreak/>
        <w:tab/>
      </w:r>
      <w:r w:rsidRPr="0033188A">
        <w:tab/>
        <w:t>The Repeal of Obsolete Laws Act, 2018 (Act No. 21 of 2018)</w:t>
      </w:r>
    </w:p>
    <w:p w14:paraId="40DEFBCF" w14:textId="77777777" w:rsidR="00A36BB8" w:rsidRPr="0033188A" w:rsidRDefault="00A36BB8" w:rsidP="00A36BB8">
      <w:pPr>
        <w:pStyle w:val="SingleTxtG"/>
      </w:pPr>
      <w:r w:rsidRPr="0033188A">
        <w:t>45.</w:t>
      </w:r>
      <w:r w:rsidRPr="0033188A">
        <w:tab/>
        <w:t>This Act aims to provide for the repeal of certain obsolete laws. The Act came into force on the 1st of March 2018. The Repeal of Obsolete Laws Act was enacted due to a number of by-laws, regulations, proclamations and ordinances which are discriminatory on the grounds of race, sex, colour, ethnic origin, religion, creed and social and economic status. The aim is to get rid of all outdated laws and to replace unjust laws with just laws.</w:t>
      </w:r>
    </w:p>
    <w:p w14:paraId="456EFF34" w14:textId="77777777" w:rsidR="00A36BB8" w:rsidRPr="0033188A" w:rsidRDefault="00A36BB8" w:rsidP="006A38FE">
      <w:pPr>
        <w:pStyle w:val="H23G"/>
      </w:pPr>
      <w:r w:rsidRPr="0033188A">
        <w:tab/>
      </w:r>
      <w:r w:rsidRPr="0033188A">
        <w:tab/>
        <w:t>Child Care and Protection Act, 2015 (Act No. 3 of 2015)</w:t>
      </w:r>
    </w:p>
    <w:p w14:paraId="4E4140E9" w14:textId="77777777" w:rsidR="00A36BB8" w:rsidRPr="0033188A" w:rsidRDefault="00A36BB8" w:rsidP="00A36BB8">
      <w:pPr>
        <w:pStyle w:val="SingleTxtG"/>
      </w:pPr>
      <w:r w:rsidRPr="0033188A">
        <w:t>46.</w:t>
      </w:r>
      <w:r w:rsidRPr="0033188A">
        <w:tab/>
        <w:t>This Act aims to give effect to the rights of children as contained in the Namibian Constitution and international agreements binding Namibia as well as to set out principles relating to the best interests of children.</w:t>
      </w:r>
    </w:p>
    <w:p w14:paraId="38640E60" w14:textId="5364687B" w:rsidR="00A36BB8" w:rsidRPr="0033188A" w:rsidRDefault="00A36BB8" w:rsidP="006A38FE">
      <w:pPr>
        <w:pStyle w:val="H23G"/>
      </w:pPr>
      <w:r w:rsidRPr="0033188A">
        <w:tab/>
      </w:r>
      <w:r w:rsidRPr="0033188A">
        <w:tab/>
        <w:t>Prevention and Combating of Terrorist and Proliferation Activities Act, 2014 (Act No.</w:t>
      </w:r>
      <w:r w:rsidR="007A48F1">
        <w:t xml:space="preserve"> </w:t>
      </w:r>
      <w:r w:rsidRPr="0033188A">
        <w:t>4 of 2014)</w:t>
      </w:r>
    </w:p>
    <w:p w14:paraId="718849A5" w14:textId="20C0BC87" w:rsidR="00A36BB8" w:rsidRPr="0033188A" w:rsidRDefault="00A36BB8" w:rsidP="00A36BB8">
      <w:pPr>
        <w:pStyle w:val="SingleTxtG"/>
      </w:pPr>
      <w:r w:rsidRPr="0033188A">
        <w:t>47.</w:t>
      </w:r>
      <w:r w:rsidRPr="0033188A">
        <w:tab/>
        <w:t>The Government of the Republic of Namibia recognises that terrorism impacts the enjoyment of human rights. In an effort of combating terrorism and in line with Namibia</w:t>
      </w:r>
      <w:r w:rsidR="00831EB1">
        <w:t>’</w:t>
      </w:r>
      <w:r w:rsidRPr="0033188A">
        <w:t xml:space="preserve">s international obligations, the state party enacted the Prevention and Combating of Terrorist and Proliferation Activities Act. The Aim is to provide for measures to prevent and combat terrorist and proliferation activities. </w:t>
      </w:r>
    </w:p>
    <w:p w14:paraId="147E37CE" w14:textId="77777777" w:rsidR="00A36BB8" w:rsidRPr="0033188A" w:rsidRDefault="00A36BB8" w:rsidP="00270C15">
      <w:pPr>
        <w:pStyle w:val="H23G"/>
      </w:pPr>
      <w:r w:rsidRPr="0033188A">
        <w:tab/>
      </w:r>
      <w:r w:rsidRPr="0033188A">
        <w:tab/>
        <w:t xml:space="preserve">The Judiciary Act, 2015 (Act No. 11 of 2015) </w:t>
      </w:r>
    </w:p>
    <w:p w14:paraId="492F8CDD" w14:textId="77777777" w:rsidR="00A36BB8" w:rsidRPr="0033188A" w:rsidRDefault="00A36BB8" w:rsidP="00A36BB8">
      <w:pPr>
        <w:pStyle w:val="SingleTxtG"/>
      </w:pPr>
      <w:r w:rsidRPr="0033188A">
        <w:t>48.</w:t>
      </w:r>
      <w:r w:rsidRPr="0033188A">
        <w:tab/>
        <w:t>The aim of the Act is to strengthen the independence of the judiciary in line with Article 78(5) of the Namibian Constitution to provide for the administrative and financial matters of the Office of the Judiciary, and to provide for connected or incidental matters. It is also to make it easier for citizens to access justice timeously.</w:t>
      </w:r>
    </w:p>
    <w:p w14:paraId="403BC883" w14:textId="77777777" w:rsidR="00A36BB8" w:rsidRPr="0033188A" w:rsidRDefault="00A36BB8" w:rsidP="00270C15">
      <w:pPr>
        <w:pStyle w:val="H23G"/>
      </w:pPr>
      <w:r w:rsidRPr="0033188A">
        <w:tab/>
      </w:r>
      <w:r w:rsidRPr="0033188A">
        <w:tab/>
        <w:t>Namibia citizenship (Second) Special Conferment Act, 2015 (Act 6 of 2015)</w:t>
      </w:r>
    </w:p>
    <w:p w14:paraId="50881557" w14:textId="77777777" w:rsidR="00A36BB8" w:rsidRPr="0033188A" w:rsidRDefault="00A36BB8" w:rsidP="00A36BB8">
      <w:pPr>
        <w:pStyle w:val="SingleTxtG"/>
      </w:pPr>
      <w:r w:rsidRPr="0033188A">
        <w:t>49.</w:t>
      </w:r>
      <w:r w:rsidRPr="0033188A">
        <w:tab/>
        <w:t>The aim of the Act is to provide for the conferment of Namibian citizenship upon certain descendants of persons who left Namibia owing to persecution by the colonial government that was in control of the country before 1915, the act will curtail incidences of statelessness and make it easy for Non-Namibians to acquire citizenship if they so wish.</w:t>
      </w:r>
    </w:p>
    <w:p w14:paraId="0FA79CF3" w14:textId="77777777" w:rsidR="00A36BB8" w:rsidRPr="0033188A" w:rsidRDefault="00A36BB8" w:rsidP="00270C15">
      <w:pPr>
        <w:pStyle w:val="H23G"/>
      </w:pPr>
      <w:r w:rsidRPr="0033188A">
        <w:tab/>
      </w:r>
      <w:r w:rsidRPr="0033188A">
        <w:tab/>
        <w:t xml:space="preserve">Harambee Prosperity Plan: </w:t>
      </w:r>
    </w:p>
    <w:p w14:paraId="2C3CD0CC" w14:textId="77777777" w:rsidR="00A36BB8" w:rsidRPr="0033188A" w:rsidRDefault="00A36BB8" w:rsidP="00A36BB8">
      <w:pPr>
        <w:pStyle w:val="SingleTxtG"/>
      </w:pPr>
      <w:r w:rsidRPr="0033188A">
        <w:t>50.</w:t>
      </w:r>
      <w:r w:rsidRPr="0033188A">
        <w:tab/>
        <w:t>Provides for additional flexibility in planning. The main aim is to achieve the following outcomes:</w:t>
      </w:r>
    </w:p>
    <w:p w14:paraId="3422F6A1" w14:textId="34A4A801" w:rsidR="00A36BB8" w:rsidRPr="0033188A" w:rsidRDefault="00831EB1" w:rsidP="00270C15">
      <w:pPr>
        <w:pStyle w:val="SingleTxtG"/>
        <w:ind w:left="1701"/>
      </w:pPr>
      <w:r>
        <w:t>“</w:t>
      </w:r>
      <w:r w:rsidR="00A36BB8" w:rsidRPr="0033188A">
        <w:t>A more transparent Namibia; a culture of high performance and citizen-centred service delivery; a significant reduction in poverty levels; a reputable and competitive vocational educational training system; a spirit of entrepreneurship resulting in increased youth enterprise development; improved access to serviced land and housing; guaranteed energy supply and sufficient water for human consumption and business activities</w:t>
      </w:r>
      <w:r>
        <w:t>”</w:t>
      </w:r>
      <w:r w:rsidR="00A36BB8" w:rsidRPr="0033188A">
        <w:t>.</w:t>
      </w:r>
    </w:p>
    <w:p w14:paraId="3C5C5422" w14:textId="77777777" w:rsidR="00A36BB8" w:rsidRPr="0033188A" w:rsidRDefault="00A36BB8" w:rsidP="00270C15">
      <w:pPr>
        <w:pStyle w:val="H23G"/>
      </w:pPr>
      <w:r w:rsidRPr="0033188A">
        <w:tab/>
      </w:r>
      <w:r w:rsidRPr="0033188A">
        <w:tab/>
        <w:t xml:space="preserve">Foodbank programme </w:t>
      </w:r>
    </w:p>
    <w:p w14:paraId="3D14676E" w14:textId="77777777" w:rsidR="00A36BB8" w:rsidRPr="0033188A" w:rsidRDefault="00A36BB8" w:rsidP="00A36BB8">
      <w:pPr>
        <w:pStyle w:val="SingleTxtG"/>
      </w:pPr>
      <w:r w:rsidRPr="0033188A">
        <w:t>51.</w:t>
      </w:r>
      <w:r w:rsidRPr="0033188A">
        <w:tab/>
        <w:t>The programme is part of a wider system of national safety nets being implemented by the Government to reduce poverty and hunger.</w:t>
      </w:r>
    </w:p>
    <w:p w14:paraId="52D0C0F3" w14:textId="77777777" w:rsidR="00A36BB8" w:rsidRPr="0033188A" w:rsidRDefault="00A36BB8" w:rsidP="00270C15">
      <w:pPr>
        <w:pStyle w:val="H23G"/>
      </w:pPr>
      <w:r w:rsidRPr="0033188A">
        <w:tab/>
      </w:r>
      <w:r w:rsidRPr="0033188A">
        <w:tab/>
        <w:t>National School Feeding Policy (2019)</w:t>
      </w:r>
    </w:p>
    <w:p w14:paraId="2D8709E3" w14:textId="77777777" w:rsidR="00A36BB8" w:rsidRPr="0033188A" w:rsidRDefault="00A36BB8" w:rsidP="00A36BB8">
      <w:pPr>
        <w:pStyle w:val="SingleTxtG"/>
      </w:pPr>
      <w:r w:rsidRPr="0033188A">
        <w:t>52.</w:t>
      </w:r>
      <w:r w:rsidRPr="0033188A">
        <w:tab/>
        <w:t>The policy aims to improve the equitable access to quality learning and education for all children in Namibia. It provides ways for addressing hunger thus establishing the role of school feeding as a social safety net particularly for food insecure households. The policy advocates for the provision of balanced and diversified meals at schools that promotes nutrition and health of learners. The goal of policy is to provide a framework for improving school attendance and retention, nutrition and health and learning outcomes of all children in Namibia.</w:t>
      </w:r>
    </w:p>
    <w:p w14:paraId="30931A9D" w14:textId="77777777" w:rsidR="00A36BB8" w:rsidRPr="0033188A" w:rsidRDefault="00A36BB8" w:rsidP="00270C15">
      <w:pPr>
        <w:pStyle w:val="H23G"/>
      </w:pPr>
      <w:r w:rsidRPr="0033188A">
        <w:lastRenderedPageBreak/>
        <w:tab/>
      </w:r>
      <w:r w:rsidRPr="0033188A">
        <w:tab/>
        <w:t>The National Development Plan 4 (NDP5)</w:t>
      </w:r>
    </w:p>
    <w:p w14:paraId="1670C803" w14:textId="59ADF256" w:rsidR="00A36BB8" w:rsidRPr="0033188A" w:rsidRDefault="00A36BB8" w:rsidP="00A36BB8">
      <w:pPr>
        <w:pStyle w:val="SingleTxtG"/>
      </w:pPr>
      <w:r w:rsidRPr="0033188A">
        <w:t>53.</w:t>
      </w:r>
      <w:r w:rsidRPr="0033188A">
        <w:tab/>
        <w:t>It articulates values cherished by the Namibian nation, respect for human dignity and the recognition that everyone must contribute to the country</w:t>
      </w:r>
      <w:r w:rsidR="00831EB1">
        <w:t>’</w:t>
      </w:r>
      <w:r w:rsidRPr="0033188A">
        <w:t>s development irrespective of their race, colour, gender, age, ability, and ethnicity. It further articulates the country</w:t>
      </w:r>
      <w:r w:rsidR="00831EB1">
        <w:t>’</w:t>
      </w:r>
      <w:r w:rsidRPr="0033188A">
        <w:t>s commitment to upholding the tenets of the Namibian Constitution, aimed at strengthening human rights, individual freedoms.</w:t>
      </w:r>
    </w:p>
    <w:p w14:paraId="7FB5DFCC" w14:textId="77777777" w:rsidR="00A36BB8" w:rsidRPr="0033188A" w:rsidRDefault="00A36BB8" w:rsidP="00270C15">
      <w:pPr>
        <w:pStyle w:val="H23G"/>
      </w:pPr>
      <w:r w:rsidRPr="0033188A">
        <w:tab/>
      </w:r>
      <w:r w:rsidRPr="0033188A">
        <w:tab/>
        <w:t>The National Human Rights Action Plan (NHRAP)</w:t>
      </w:r>
    </w:p>
    <w:p w14:paraId="7F578499" w14:textId="77777777" w:rsidR="00A36BB8" w:rsidRPr="0033188A" w:rsidRDefault="00A36BB8" w:rsidP="00A36BB8">
      <w:pPr>
        <w:pStyle w:val="SingleTxtG"/>
      </w:pPr>
      <w:r w:rsidRPr="0033188A">
        <w:t>54.</w:t>
      </w:r>
      <w:r w:rsidRPr="0033188A">
        <w:tab/>
        <w:t>The objectives to be achieved over the implementation period is to lay a firm foundation for entrenching human rights promotion and protection through structured instruments such as the national human rights action plan, to initiate programmes and processes that will entrench a culture of respect and observance of human rights protection and promotion amongst all organs of state and the general population.</w:t>
      </w:r>
    </w:p>
    <w:p w14:paraId="5B86EC93" w14:textId="77777777" w:rsidR="00A36BB8" w:rsidRPr="0033188A" w:rsidRDefault="00A36BB8" w:rsidP="00270C15">
      <w:pPr>
        <w:pStyle w:val="H23G"/>
      </w:pPr>
      <w:r w:rsidRPr="0033188A">
        <w:tab/>
      </w:r>
      <w:r w:rsidRPr="0033188A">
        <w:tab/>
        <w:t>Specific and detailed information on legislative, Judicial, administrative or other measures</w:t>
      </w:r>
    </w:p>
    <w:p w14:paraId="622E9B24" w14:textId="77777777" w:rsidR="00A36BB8" w:rsidRPr="0033188A" w:rsidRDefault="00A36BB8" w:rsidP="00A36BB8">
      <w:pPr>
        <w:pStyle w:val="SingleTxtG"/>
      </w:pPr>
      <w:r w:rsidRPr="0033188A">
        <w:t>55.</w:t>
      </w:r>
      <w:r w:rsidRPr="0033188A">
        <w:tab/>
        <w:t xml:space="preserve">The Government continues to ensure that all forms of racial discrimination in the work place are eradicated. Government officials and unions continuously disseminate information against racial discrimination to workers across the country. If racial discrimination in employment is reported it must be investigated by the Ministry of Labour, Industrial Relations and Employment Creation through its Labour inspectors and/or Employment Equity Commission. Any affected employee has the right to refer a case to the Labour Commissioner for mediation, arbitration/Conciliation. </w:t>
      </w:r>
    </w:p>
    <w:p w14:paraId="3102A8D1" w14:textId="77777777" w:rsidR="00A36BB8" w:rsidRPr="0033188A" w:rsidRDefault="00A36BB8" w:rsidP="00A36BB8">
      <w:pPr>
        <w:pStyle w:val="SingleTxtG"/>
      </w:pPr>
      <w:r w:rsidRPr="0033188A">
        <w:t>56.</w:t>
      </w:r>
      <w:r w:rsidRPr="0033188A">
        <w:tab/>
        <w:t xml:space="preserve">The Government continues to strengthen the implementation of the Affirmative Action Act, 1998 (Act No. 29 of 1998) to institute procedures that contribute towards the elimination of discrimination in the recruitment and promotion of women in the public sector. </w:t>
      </w:r>
    </w:p>
    <w:p w14:paraId="4E13339D" w14:textId="77777777" w:rsidR="00A36BB8" w:rsidRPr="0033188A" w:rsidRDefault="00A36BB8" w:rsidP="00A36BB8">
      <w:pPr>
        <w:pStyle w:val="SingleTxtG"/>
      </w:pPr>
      <w:r w:rsidRPr="0033188A">
        <w:t>57.</w:t>
      </w:r>
      <w:r w:rsidRPr="0033188A">
        <w:tab/>
        <w:t xml:space="preserve">The Labour Amendment Act, 2012 (Act No. 2 of 2012) makes provision for non-discriminatory practices on various grounds, including disability, HIV status and pregnancy, among others. </w:t>
      </w:r>
    </w:p>
    <w:p w14:paraId="51AFF822" w14:textId="268124DE" w:rsidR="00A36BB8" w:rsidRPr="0033188A" w:rsidRDefault="00A36BB8" w:rsidP="00E1458E">
      <w:pPr>
        <w:pStyle w:val="H23G"/>
      </w:pPr>
      <w:bookmarkStart w:id="78" w:name="_Toc45282952"/>
      <w:bookmarkStart w:id="79" w:name="_Toc45284457"/>
      <w:bookmarkStart w:id="80" w:name="_Toc45284535"/>
      <w:r w:rsidRPr="0033188A">
        <w:tab/>
      </w:r>
      <w:r w:rsidRPr="0033188A">
        <w:tab/>
        <w:t>Socio-economic empowerment measures for marginalised communities</w:t>
      </w:r>
      <w:bookmarkEnd w:id="78"/>
      <w:bookmarkEnd w:id="79"/>
      <w:bookmarkEnd w:id="80"/>
    </w:p>
    <w:p w14:paraId="66CF11FB" w14:textId="26291DF9" w:rsidR="00A36BB8" w:rsidRPr="0033188A" w:rsidRDefault="00A36BB8" w:rsidP="00A36BB8">
      <w:pPr>
        <w:pStyle w:val="SingleTxtG"/>
      </w:pPr>
      <w:r w:rsidRPr="0033188A">
        <w:t>58.</w:t>
      </w:r>
      <w:r w:rsidRPr="0033188A">
        <w:tab/>
        <w:t>The Government implemented a Cabinet directive to integrate the San and Himba communities into the mainstream economy and monitor and evaluate the impact of measures taken to accomplish this task. The Government through the Office of the Vice</w:t>
      </w:r>
      <w:r w:rsidR="00A6517E">
        <w:t>-</w:t>
      </w:r>
      <w:r w:rsidRPr="0033188A">
        <w:t>President continue to explore mechanisms aimed at improving the livelihood of marginalised communities.</w:t>
      </w:r>
    </w:p>
    <w:p w14:paraId="30F1BE06" w14:textId="77777777" w:rsidR="00A36BB8" w:rsidRPr="0033188A" w:rsidRDefault="00A36BB8" w:rsidP="00A36BB8">
      <w:pPr>
        <w:pStyle w:val="SingleTxtG"/>
      </w:pPr>
      <w:r w:rsidRPr="0033188A">
        <w:t>59.</w:t>
      </w:r>
      <w:r w:rsidRPr="0033188A">
        <w:tab/>
        <w:t xml:space="preserve">In order to ensure that quality education is accessible to all, The Government developed a National Policy on Inclusive Education. The said policy stipulates as follows: </w:t>
      </w:r>
    </w:p>
    <w:p w14:paraId="4513BEFA" w14:textId="7AD2EEBB" w:rsidR="00A36BB8" w:rsidRPr="0033188A" w:rsidRDefault="00831EB1" w:rsidP="00E1458E">
      <w:pPr>
        <w:pStyle w:val="SingleTxtG"/>
        <w:ind w:left="1701"/>
      </w:pPr>
      <w:r>
        <w:t>“</w:t>
      </w:r>
      <w:r w:rsidR="00A36BB8" w:rsidRPr="0033188A">
        <w:t>The education sector developed a national policy on inclusive education as a medium to attaining an accessible, equitable and sound education for all especially the educationally marginalised children through efficiency, democracy and solid advocacy for lifelong learning</w:t>
      </w:r>
      <w:r>
        <w:t>”</w:t>
      </w:r>
      <w:r w:rsidR="00A36BB8" w:rsidRPr="0033188A">
        <w:t>.</w:t>
      </w:r>
    </w:p>
    <w:p w14:paraId="21924BA6" w14:textId="44D51F6F" w:rsidR="00A36BB8" w:rsidRPr="0033188A" w:rsidRDefault="00A36BB8" w:rsidP="00A36BB8">
      <w:pPr>
        <w:pStyle w:val="SingleTxtG"/>
      </w:pPr>
      <w:r w:rsidRPr="0033188A">
        <w:t>60.</w:t>
      </w:r>
      <w:r w:rsidRPr="0033188A">
        <w:tab/>
        <w:t>The state party is in the process of implementing a white paper on indigenous peoples. The White Paper on indigenous people is a regulatory framework that guides the Division of Marginalised Communities which is under the Office of the Vice-President and constitutes policy guidance for promoting and protecting the rights of the indigenous peoples by ensuring their inclusion in a strong, resilient and tolerant Namibian house.</w:t>
      </w:r>
    </w:p>
    <w:p w14:paraId="046CD615" w14:textId="77777777" w:rsidR="00A36BB8" w:rsidRPr="0033188A" w:rsidRDefault="00A36BB8" w:rsidP="00A36BB8">
      <w:pPr>
        <w:pStyle w:val="SingleTxtG"/>
      </w:pPr>
      <w:r w:rsidRPr="0033188A">
        <w:t>61.</w:t>
      </w:r>
      <w:r w:rsidRPr="0033188A">
        <w:tab/>
        <w:t xml:space="preserve">The overall aim of the white paper is to strengthen institutional frameworks, improve coordination and ensure effective consultation, participation and representation for San and Ovatue communities. The white paper also makes policy and implementation recommendations regarding improving access to land and ensure secure land tenure; equal access to quality education and promoting languages; respect for cultures and traditional knowledge; improving health outcomes, gender equality, food security and access to employment. </w:t>
      </w:r>
    </w:p>
    <w:p w14:paraId="5E5D8EA3" w14:textId="78B37FA4" w:rsidR="00A36BB8" w:rsidRPr="0033188A" w:rsidRDefault="00A36BB8" w:rsidP="00A36BB8">
      <w:pPr>
        <w:pStyle w:val="SingleTxtG"/>
      </w:pPr>
      <w:r w:rsidRPr="0033188A">
        <w:lastRenderedPageBreak/>
        <w:t>62.</w:t>
      </w:r>
      <w:r w:rsidRPr="0033188A">
        <w:tab/>
        <w:t>The Government continues to provide food to the marginalised communities on a monthly basis. Free education policy was implemented and is now catering for both primary and secondary education. The Office of the Vice-President supports learners in Grade 10 and 12 with allowances which cater for their school uniforms, toiletries and stationeries while students at the higher learning institutions get full financial support.</w:t>
      </w:r>
    </w:p>
    <w:p w14:paraId="4635E718" w14:textId="1934BF06" w:rsidR="00A36BB8" w:rsidRPr="0033188A" w:rsidRDefault="00A36BB8" w:rsidP="00A36BB8">
      <w:pPr>
        <w:pStyle w:val="SingleTxtG"/>
      </w:pPr>
      <w:r w:rsidRPr="0033188A">
        <w:t>63.</w:t>
      </w:r>
      <w:r w:rsidRPr="0033188A">
        <w:tab/>
        <w:t xml:space="preserve">In an effort to improve the socio-economic conditions of the marginalised communities, the State Party has embarked on a number of programmes/or projects as outlined below: </w:t>
      </w:r>
    </w:p>
    <w:p w14:paraId="1CEF626E" w14:textId="77777777" w:rsidR="00A36BB8" w:rsidRPr="0033188A" w:rsidRDefault="00A36BB8" w:rsidP="00E1458E">
      <w:pPr>
        <w:pStyle w:val="H23G"/>
      </w:pPr>
      <w:bookmarkStart w:id="81" w:name="_Toc45282953"/>
      <w:bookmarkStart w:id="82" w:name="_Toc45284458"/>
      <w:bookmarkStart w:id="83" w:name="_Toc45284536"/>
      <w:r w:rsidRPr="0033188A">
        <w:tab/>
      </w:r>
      <w:r w:rsidRPr="0033188A">
        <w:tab/>
        <w:t>Construction of educational infrastructure and other amenities</w:t>
      </w:r>
      <w:bookmarkEnd w:id="81"/>
      <w:bookmarkEnd w:id="82"/>
      <w:bookmarkEnd w:id="83"/>
    </w:p>
    <w:p w14:paraId="269FE037" w14:textId="77777777" w:rsidR="00A36BB8" w:rsidRPr="0033188A" w:rsidRDefault="00A36BB8" w:rsidP="00E1458E">
      <w:pPr>
        <w:pStyle w:val="H4G"/>
      </w:pPr>
      <w:bookmarkStart w:id="84" w:name="_Toc45282954"/>
      <w:bookmarkStart w:id="85" w:name="_Toc45284459"/>
      <w:bookmarkStart w:id="86" w:name="_Toc45284537"/>
      <w:r w:rsidRPr="0033188A">
        <w:tab/>
      </w:r>
      <w:r w:rsidRPr="0033188A">
        <w:tab/>
        <w:t>Kunene Region</w:t>
      </w:r>
      <w:bookmarkEnd w:id="84"/>
      <w:bookmarkEnd w:id="85"/>
      <w:bookmarkEnd w:id="86"/>
    </w:p>
    <w:p w14:paraId="5E69780B" w14:textId="43701411" w:rsidR="00A36BB8" w:rsidRPr="0033188A" w:rsidRDefault="00E1458E" w:rsidP="00A36BB8">
      <w:pPr>
        <w:pStyle w:val="SingleTxtG"/>
      </w:pPr>
      <w:r w:rsidRPr="0033188A">
        <w:tab/>
      </w:r>
      <w:r w:rsidR="00A36BB8" w:rsidRPr="0033188A">
        <w:t>(a)</w:t>
      </w:r>
      <w:r w:rsidR="00A36BB8" w:rsidRPr="0033188A">
        <w:tab/>
        <w:t>Three (3) classrooms were constructed at Otjikojo village, and three (3) additional classrooms at Otjomuru, and two hostels at Otjikojo and Otjomuru. Two (2) clinics were constructed one at Otjomuru and the other Seringkop;</w:t>
      </w:r>
    </w:p>
    <w:p w14:paraId="0F2F2494" w14:textId="28F3DF75" w:rsidR="00A36BB8" w:rsidRPr="0033188A" w:rsidRDefault="00E1458E" w:rsidP="00A36BB8">
      <w:pPr>
        <w:pStyle w:val="SingleTxtG"/>
      </w:pPr>
      <w:r w:rsidRPr="0033188A">
        <w:tab/>
      </w:r>
      <w:r w:rsidR="00A36BB8" w:rsidRPr="0033188A">
        <w:t>(b)</w:t>
      </w:r>
      <w:r w:rsidR="00A36BB8" w:rsidRPr="0033188A">
        <w:tab/>
        <w:t>A brickmaking project started at De</w:t>
      </w:r>
      <w:r w:rsidR="00DC3D8A">
        <w:t>-</w:t>
      </w:r>
      <w:r w:rsidR="00A36BB8" w:rsidRPr="0033188A">
        <w:t>Riet village which made about 25</w:t>
      </w:r>
      <w:r w:rsidR="007A48F1">
        <w:t xml:space="preserve"> </w:t>
      </w:r>
      <w:r w:rsidR="00A36BB8" w:rsidRPr="0033188A">
        <w:t>000 bricks</w:t>
      </w:r>
      <w:r w:rsidR="007A48F1">
        <w:t xml:space="preserve">. </w:t>
      </w:r>
      <w:r w:rsidR="00A36BB8" w:rsidRPr="0033188A">
        <w:t>The bricks along with funds from government and donors awaiting will be used to build a school, teacher</w:t>
      </w:r>
      <w:r w:rsidR="00831EB1">
        <w:t>’</w:t>
      </w:r>
      <w:r w:rsidR="00A36BB8" w:rsidRPr="0033188A">
        <w:t>s quarters and a hostel for the learners.</w:t>
      </w:r>
    </w:p>
    <w:p w14:paraId="1E9AE86E" w14:textId="77777777" w:rsidR="00A36BB8" w:rsidRPr="0033188A" w:rsidRDefault="00A36BB8" w:rsidP="00E1458E">
      <w:pPr>
        <w:pStyle w:val="H4G"/>
      </w:pPr>
      <w:bookmarkStart w:id="87" w:name="_Toc45282955"/>
      <w:bookmarkStart w:id="88" w:name="_Toc45284460"/>
      <w:bookmarkStart w:id="89" w:name="_Toc45284538"/>
      <w:r w:rsidRPr="0033188A">
        <w:tab/>
      </w:r>
      <w:r w:rsidRPr="0033188A">
        <w:tab/>
        <w:t>Otjozondjupa Region</w:t>
      </w:r>
      <w:bookmarkEnd w:id="87"/>
      <w:bookmarkEnd w:id="88"/>
      <w:bookmarkEnd w:id="89"/>
    </w:p>
    <w:p w14:paraId="37D39350" w14:textId="62E9EDB3" w:rsidR="00A36BB8" w:rsidRPr="0033188A" w:rsidRDefault="00E1458E" w:rsidP="00A36BB8">
      <w:pPr>
        <w:pStyle w:val="SingleTxtG"/>
      </w:pPr>
      <w:r w:rsidRPr="0033188A">
        <w:tab/>
      </w:r>
      <w:r w:rsidR="00A36BB8" w:rsidRPr="0033188A">
        <w:t>(a)</w:t>
      </w:r>
      <w:r w:rsidR="00A36BB8" w:rsidRPr="0033188A">
        <w:tab/>
        <w:t xml:space="preserve">One (1) school was constructed at Dobe village. A community centre with a kindergarten, including two (2) houses were constructed at Namapan village in Tsumkwe. One-Hundred and Thirty-One (131) cattle were provided to the San community at Ondera Ya Urua. In addition, ten (10) houses were constructed for the San community at the same village; </w:t>
      </w:r>
    </w:p>
    <w:p w14:paraId="4AC72540" w14:textId="0CCFADB9" w:rsidR="00A36BB8" w:rsidRPr="0033188A" w:rsidRDefault="00E1458E" w:rsidP="00A36BB8">
      <w:pPr>
        <w:pStyle w:val="SingleTxtG"/>
      </w:pPr>
      <w:r w:rsidRPr="0033188A">
        <w:tab/>
      </w:r>
      <w:r w:rsidR="00A36BB8" w:rsidRPr="0033188A">
        <w:t>(b)</w:t>
      </w:r>
      <w:r w:rsidR="00A36BB8" w:rsidRPr="0033188A">
        <w:tab/>
        <w:t>The Turkish, government through its international agency (TIKA) helped with the provisioning of clothes, goats, cattle as well as agricultural implements to the San communities in the region;</w:t>
      </w:r>
    </w:p>
    <w:p w14:paraId="54ECE323" w14:textId="164841F0" w:rsidR="00A36BB8" w:rsidRPr="0033188A" w:rsidRDefault="00E1458E" w:rsidP="00A36BB8">
      <w:pPr>
        <w:pStyle w:val="SingleTxtG"/>
      </w:pPr>
      <w:r w:rsidRPr="0033188A">
        <w:tab/>
      </w:r>
      <w:r w:rsidR="00A36BB8" w:rsidRPr="0033188A">
        <w:t>(c)</w:t>
      </w:r>
      <w:r w:rsidR="00A36BB8" w:rsidRPr="0033188A">
        <w:tab/>
        <w:t>The Namibia Kalahari New Hope Project provided food parcels to the Tsumkwe San communities between 2018 and 2019, and it also provided clothes and funded the garden projects.</w:t>
      </w:r>
    </w:p>
    <w:p w14:paraId="1ED29C38" w14:textId="77777777" w:rsidR="00A36BB8" w:rsidRPr="0033188A" w:rsidRDefault="00A36BB8" w:rsidP="00E1458E">
      <w:pPr>
        <w:pStyle w:val="H4G"/>
      </w:pPr>
      <w:bookmarkStart w:id="90" w:name="_Toc45282956"/>
      <w:bookmarkStart w:id="91" w:name="_Toc45284461"/>
      <w:bookmarkStart w:id="92" w:name="_Toc45284539"/>
      <w:r w:rsidRPr="0033188A">
        <w:tab/>
      </w:r>
      <w:r w:rsidRPr="0033188A">
        <w:tab/>
        <w:t>Oshikoto Region</w:t>
      </w:r>
      <w:bookmarkEnd w:id="90"/>
      <w:bookmarkEnd w:id="91"/>
      <w:bookmarkEnd w:id="92"/>
    </w:p>
    <w:p w14:paraId="10BFD668" w14:textId="6D1662B6" w:rsidR="00A36BB8" w:rsidRPr="0033188A" w:rsidRDefault="00E1458E" w:rsidP="00A36BB8">
      <w:pPr>
        <w:pStyle w:val="SingleTxtG"/>
      </w:pPr>
      <w:r w:rsidRPr="0033188A">
        <w:tab/>
      </w:r>
      <w:r w:rsidR="00A36BB8" w:rsidRPr="0033188A">
        <w:t>(a)</w:t>
      </w:r>
      <w:r w:rsidR="00A36BB8" w:rsidRPr="0033188A">
        <w:tab/>
        <w:t>Farm Ondera was acquired by the Ministry of Land Reform in 2013 and is about 7000ha. About One Hundred and Twenty (120) households of Hai//Om San people have been resettled on that farm since 2013. The Office of the Prime Minister paid for pivot, a tractor, seeds and fertilizers and implements, they also provided a government pick up and a driver to transport produce to the markets;</w:t>
      </w:r>
    </w:p>
    <w:p w14:paraId="2A9100E4" w14:textId="0ED5C7BF" w:rsidR="00A36BB8" w:rsidRPr="0033188A" w:rsidRDefault="00E1458E" w:rsidP="00A36BB8">
      <w:pPr>
        <w:pStyle w:val="SingleTxtG"/>
      </w:pPr>
      <w:r w:rsidRPr="0033188A">
        <w:tab/>
      </w:r>
      <w:r w:rsidR="00A36BB8" w:rsidRPr="0033188A">
        <w:t>(b)</w:t>
      </w:r>
      <w:r w:rsidR="00A36BB8" w:rsidRPr="0033188A">
        <w:tab/>
        <w:t>The Motor vehicle Accident Fund (MVA) provided fencing material for school, seed, fertilizers and diesel to the farm.</w:t>
      </w:r>
    </w:p>
    <w:p w14:paraId="17DBEBA5" w14:textId="77777777" w:rsidR="00A36BB8" w:rsidRPr="0033188A" w:rsidRDefault="00A36BB8" w:rsidP="00E1458E">
      <w:pPr>
        <w:pStyle w:val="H4G"/>
      </w:pPr>
      <w:bookmarkStart w:id="93" w:name="_Toc45282957"/>
      <w:bookmarkStart w:id="94" w:name="_Toc45284462"/>
      <w:bookmarkStart w:id="95" w:name="_Toc45284540"/>
      <w:r w:rsidRPr="0033188A">
        <w:tab/>
      </w:r>
      <w:r w:rsidRPr="0033188A">
        <w:tab/>
        <w:t>Ohangwena Region</w:t>
      </w:r>
      <w:bookmarkEnd w:id="93"/>
      <w:bookmarkEnd w:id="94"/>
      <w:bookmarkEnd w:id="95"/>
    </w:p>
    <w:p w14:paraId="6AEBD0FC" w14:textId="3A5CA5F5" w:rsidR="00A36BB8" w:rsidRPr="0033188A" w:rsidRDefault="00E1458E" w:rsidP="00A36BB8">
      <w:pPr>
        <w:pStyle w:val="SingleTxtG"/>
      </w:pPr>
      <w:r w:rsidRPr="0033188A">
        <w:tab/>
      </w:r>
      <w:r w:rsidR="00A36BB8" w:rsidRPr="0033188A">
        <w:t>(a)</w:t>
      </w:r>
      <w:r w:rsidR="00A36BB8" w:rsidRPr="0033188A">
        <w:tab/>
        <w:t xml:space="preserve">Twenty-six (26) houses were constructed and electrified for the San community of Omundaungilo in the Ohangwena region. </w:t>
      </w:r>
    </w:p>
    <w:p w14:paraId="73BD4EA7" w14:textId="77777777" w:rsidR="00A36BB8" w:rsidRPr="0033188A" w:rsidRDefault="00A36BB8" w:rsidP="00E1458E">
      <w:pPr>
        <w:pStyle w:val="H4G"/>
      </w:pPr>
      <w:bookmarkStart w:id="96" w:name="_Toc45282958"/>
      <w:bookmarkStart w:id="97" w:name="_Toc45284463"/>
      <w:bookmarkStart w:id="98" w:name="_Toc45284541"/>
      <w:r w:rsidRPr="0033188A">
        <w:tab/>
      </w:r>
      <w:r w:rsidRPr="0033188A">
        <w:tab/>
        <w:t>Omaheke Region</w:t>
      </w:r>
      <w:bookmarkEnd w:id="96"/>
      <w:bookmarkEnd w:id="97"/>
      <w:bookmarkEnd w:id="98"/>
    </w:p>
    <w:p w14:paraId="407F474B" w14:textId="0F576AFE" w:rsidR="00A36BB8" w:rsidRPr="0033188A" w:rsidRDefault="00E1458E" w:rsidP="00A36BB8">
      <w:pPr>
        <w:pStyle w:val="SingleTxtG"/>
      </w:pPr>
      <w:r w:rsidRPr="0033188A">
        <w:tab/>
      </w:r>
      <w:r w:rsidR="00A36BB8" w:rsidRPr="0033188A">
        <w:t>(a)</w:t>
      </w:r>
      <w:r w:rsidR="00A36BB8" w:rsidRPr="0033188A">
        <w:tab/>
        <w:t>Land with the size of 2600 ha was provided in the for the San communities of Otjinene and Epukiro during the 2015/2016 financial year;</w:t>
      </w:r>
    </w:p>
    <w:p w14:paraId="6DDECE00" w14:textId="27B05496" w:rsidR="00A36BB8" w:rsidRPr="0033188A" w:rsidRDefault="00E1458E" w:rsidP="00A36BB8">
      <w:pPr>
        <w:pStyle w:val="SingleTxtG"/>
      </w:pPr>
      <w:r w:rsidRPr="0033188A">
        <w:tab/>
      </w:r>
      <w:r w:rsidR="00A36BB8" w:rsidRPr="0033188A">
        <w:t>(b)</w:t>
      </w:r>
      <w:r w:rsidR="00A36BB8" w:rsidRPr="0033188A">
        <w:tab/>
        <w:t>In Omaheke region the San communities were resettled, and the government was assisted by the Namibian German Special initiated Program (NGSIP) to drill boreholes and install infrastructure. The community were also provided with cattle with the assistance of NGSIP.</w:t>
      </w:r>
    </w:p>
    <w:p w14:paraId="1791DA53" w14:textId="77777777" w:rsidR="00A36BB8" w:rsidRPr="0033188A" w:rsidRDefault="00A36BB8" w:rsidP="00E1458E">
      <w:pPr>
        <w:pStyle w:val="H23G"/>
        <w:spacing w:after="240"/>
      </w:pPr>
      <w:r w:rsidRPr="0033188A">
        <w:lastRenderedPageBreak/>
        <w:tab/>
      </w:r>
      <w:r w:rsidRPr="0033188A">
        <w:tab/>
        <w:t xml:space="preserve">Table 7: Shows the number of members of the San community that were resettled in the Omaheke region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68"/>
        <w:gridCol w:w="1868"/>
        <w:gridCol w:w="1846"/>
        <w:gridCol w:w="1788"/>
      </w:tblGrid>
      <w:tr w:rsidR="000B7659" w:rsidRPr="0033188A" w14:paraId="2F3F81BD" w14:textId="77777777" w:rsidTr="000B7659">
        <w:trPr>
          <w:tblHeader/>
        </w:trPr>
        <w:tc>
          <w:tcPr>
            <w:tcW w:w="1868" w:type="dxa"/>
            <w:tcBorders>
              <w:top w:val="single" w:sz="4" w:space="0" w:color="auto"/>
              <w:bottom w:val="single" w:sz="12" w:space="0" w:color="auto"/>
            </w:tcBorders>
            <w:shd w:val="clear" w:color="auto" w:fill="auto"/>
            <w:vAlign w:val="bottom"/>
          </w:tcPr>
          <w:p w14:paraId="51717399" w14:textId="77777777" w:rsidR="00A36BB8" w:rsidRPr="0033188A" w:rsidRDefault="00A36BB8" w:rsidP="000B7659">
            <w:pPr>
              <w:suppressAutoHyphens w:val="0"/>
              <w:spacing w:before="80" w:after="80" w:line="200" w:lineRule="exact"/>
              <w:ind w:right="113"/>
              <w:rPr>
                <w:i/>
                <w:sz w:val="16"/>
              </w:rPr>
            </w:pPr>
            <w:r w:rsidRPr="0033188A">
              <w:rPr>
                <w:i/>
                <w:sz w:val="16"/>
              </w:rPr>
              <w:t>San Community</w:t>
            </w:r>
          </w:p>
        </w:tc>
        <w:tc>
          <w:tcPr>
            <w:tcW w:w="1868" w:type="dxa"/>
            <w:tcBorders>
              <w:top w:val="single" w:sz="4" w:space="0" w:color="auto"/>
              <w:bottom w:val="single" w:sz="12" w:space="0" w:color="auto"/>
            </w:tcBorders>
            <w:shd w:val="clear" w:color="auto" w:fill="auto"/>
            <w:vAlign w:val="bottom"/>
          </w:tcPr>
          <w:p w14:paraId="086C9F6F" w14:textId="77777777" w:rsidR="00A36BB8" w:rsidRPr="0033188A" w:rsidRDefault="00A36BB8" w:rsidP="000B7659">
            <w:pPr>
              <w:suppressAutoHyphens w:val="0"/>
              <w:spacing w:before="80" w:after="80" w:line="200" w:lineRule="exact"/>
              <w:ind w:right="113"/>
              <w:jc w:val="right"/>
              <w:rPr>
                <w:i/>
                <w:sz w:val="16"/>
              </w:rPr>
            </w:pPr>
            <w:r w:rsidRPr="0033188A">
              <w:rPr>
                <w:i/>
                <w:sz w:val="16"/>
              </w:rPr>
              <w:t>Year of resettlement</w:t>
            </w:r>
          </w:p>
        </w:tc>
        <w:tc>
          <w:tcPr>
            <w:tcW w:w="1846" w:type="dxa"/>
            <w:tcBorders>
              <w:top w:val="single" w:sz="4" w:space="0" w:color="auto"/>
              <w:bottom w:val="single" w:sz="12" w:space="0" w:color="auto"/>
            </w:tcBorders>
            <w:shd w:val="clear" w:color="auto" w:fill="auto"/>
            <w:vAlign w:val="bottom"/>
          </w:tcPr>
          <w:p w14:paraId="4A2D198D" w14:textId="77777777" w:rsidR="00A36BB8" w:rsidRPr="0033188A" w:rsidRDefault="00A36BB8" w:rsidP="000B7659">
            <w:pPr>
              <w:suppressAutoHyphens w:val="0"/>
              <w:spacing w:before="80" w:after="80" w:line="200" w:lineRule="exact"/>
              <w:ind w:right="113"/>
              <w:jc w:val="right"/>
              <w:rPr>
                <w:i/>
                <w:sz w:val="16"/>
              </w:rPr>
            </w:pPr>
            <w:r w:rsidRPr="0033188A">
              <w:rPr>
                <w:i/>
                <w:sz w:val="16"/>
              </w:rPr>
              <w:t>How many households</w:t>
            </w:r>
          </w:p>
        </w:tc>
        <w:tc>
          <w:tcPr>
            <w:tcW w:w="1788" w:type="dxa"/>
            <w:tcBorders>
              <w:top w:val="single" w:sz="4" w:space="0" w:color="auto"/>
              <w:bottom w:val="single" w:sz="12" w:space="0" w:color="auto"/>
            </w:tcBorders>
            <w:shd w:val="clear" w:color="auto" w:fill="auto"/>
            <w:vAlign w:val="bottom"/>
          </w:tcPr>
          <w:p w14:paraId="3F3A00DA" w14:textId="77777777" w:rsidR="00A36BB8" w:rsidRPr="0033188A" w:rsidRDefault="00A36BB8" w:rsidP="000B7659">
            <w:pPr>
              <w:pStyle w:val="SingleTxtG"/>
              <w:tabs>
                <w:tab w:val="clear" w:pos="1701"/>
                <w:tab w:val="clear" w:pos="2268"/>
              </w:tabs>
              <w:suppressAutoHyphens w:val="0"/>
              <w:spacing w:before="80" w:after="80" w:line="200" w:lineRule="exact"/>
              <w:ind w:left="0" w:right="113"/>
              <w:jc w:val="right"/>
              <w:rPr>
                <w:i/>
                <w:sz w:val="16"/>
              </w:rPr>
            </w:pPr>
            <w:r w:rsidRPr="0033188A">
              <w:rPr>
                <w:i/>
                <w:sz w:val="16"/>
              </w:rPr>
              <w:t>Hectares of land</w:t>
            </w:r>
          </w:p>
        </w:tc>
      </w:tr>
      <w:tr w:rsidR="000B7659" w:rsidRPr="0033188A" w14:paraId="387D1A42" w14:textId="77777777" w:rsidTr="000B7659">
        <w:tc>
          <w:tcPr>
            <w:tcW w:w="1868" w:type="dxa"/>
            <w:shd w:val="clear" w:color="auto" w:fill="auto"/>
          </w:tcPr>
          <w:p w14:paraId="073A4F55" w14:textId="77777777" w:rsidR="00A36BB8" w:rsidRPr="0033188A" w:rsidRDefault="00A36BB8" w:rsidP="000B7659">
            <w:pPr>
              <w:suppressAutoHyphens w:val="0"/>
              <w:spacing w:before="40" w:after="40" w:line="220" w:lineRule="exact"/>
              <w:ind w:right="113"/>
              <w:rPr>
                <w:sz w:val="18"/>
              </w:rPr>
            </w:pPr>
            <w:r w:rsidRPr="0033188A">
              <w:rPr>
                <w:sz w:val="18"/>
              </w:rPr>
              <w:t>/Nu/</w:t>
            </w:r>
            <w:proofErr w:type="spellStart"/>
            <w:r w:rsidRPr="0033188A">
              <w:rPr>
                <w:sz w:val="18"/>
              </w:rPr>
              <w:t>gumu</w:t>
            </w:r>
            <w:proofErr w:type="spellEnd"/>
          </w:p>
        </w:tc>
        <w:tc>
          <w:tcPr>
            <w:tcW w:w="1868" w:type="dxa"/>
            <w:shd w:val="clear" w:color="auto" w:fill="auto"/>
            <w:vAlign w:val="bottom"/>
          </w:tcPr>
          <w:p w14:paraId="63022587" w14:textId="77777777" w:rsidR="00A36BB8" w:rsidRPr="0033188A" w:rsidRDefault="00A36BB8" w:rsidP="000B7659">
            <w:pPr>
              <w:suppressAutoHyphens w:val="0"/>
              <w:spacing w:before="40" w:after="40" w:line="220" w:lineRule="exact"/>
              <w:ind w:right="113"/>
              <w:jc w:val="right"/>
              <w:rPr>
                <w:sz w:val="18"/>
              </w:rPr>
            </w:pPr>
            <w:r w:rsidRPr="0033188A">
              <w:rPr>
                <w:sz w:val="18"/>
              </w:rPr>
              <w:t>2014</w:t>
            </w:r>
          </w:p>
        </w:tc>
        <w:tc>
          <w:tcPr>
            <w:tcW w:w="1846" w:type="dxa"/>
            <w:shd w:val="clear" w:color="auto" w:fill="auto"/>
            <w:vAlign w:val="bottom"/>
          </w:tcPr>
          <w:p w14:paraId="646687FA" w14:textId="77777777" w:rsidR="00A36BB8" w:rsidRPr="0033188A" w:rsidRDefault="00A36BB8" w:rsidP="000B7659">
            <w:pPr>
              <w:suppressAutoHyphens w:val="0"/>
              <w:spacing w:before="40" w:after="40" w:line="220" w:lineRule="exact"/>
              <w:ind w:right="113"/>
              <w:jc w:val="right"/>
              <w:rPr>
                <w:sz w:val="18"/>
              </w:rPr>
            </w:pPr>
            <w:r w:rsidRPr="0033188A">
              <w:rPr>
                <w:sz w:val="18"/>
              </w:rPr>
              <w:t>12 households</w:t>
            </w:r>
          </w:p>
        </w:tc>
        <w:tc>
          <w:tcPr>
            <w:tcW w:w="1788" w:type="dxa"/>
            <w:shd w:val="clear" w:color="auto" w:fill="auto"/>
            <w:vAlign w:val="bottom"/>
          </w:tcPr>
          <w:p w14:paraId="4C7B7D27" w14:textId="71DBFDCD" w:rsidR="00A36BB8" w:rsidRPr="0033188A" w:rsidRDefault="00A36BB8" w:rsidP="000B7659">
            <w:pPr>
              <w:pStyle w:val="SingleTxtG"/>
              <w:tabs>
                <w:tab w:val="clear" w:pos="1701"/>
                <w:tab w:val="clear" w:pos="2268"/>
              </w:tabs>
              <w:suppressAutoHyphens w:val="0"/>
              <w:spacing w:before="40" w:after="40" w:line="220" w:lineRule="exact"/>
              <w:ind w:left="0" w:right="113"/>
              <w:jc w:val="right"/>
              <w:rPr>
                <w:sz w:val="18"/>
              </w:rPr>
            </w:pPr>
            <w:r w:rsidRPr="0033188A">
              <w:rPr>
                <w:sz w:val="18"/>
              </w:rPr>
              <w:t>35</w:t>
            </w:r>
            <w:r w:rsidR="000B7659" w:rsidRPr="0033188A">
              <w:rPr>
                <w:sz w:val="18"/>
              </w:rPr>
              <w:t xml:space="preserve"> </w:t>
            </w:r>
            <w:r w:rsidRPr="0033188A">
              <w:rPr>
                <w:sz w:val="18"/>
              </w:rPr>
              <w:t>000 ha</w:t>
            </w:r>
          </w:p>
        </w:tc>
      </w:tr>
      <w:tr w:rsidR="000B7659" w:rsidRPr="0033188A" w14:paraId="12669089" w14:textId="77777777" w:rsidTr="000B7659">
        <w:tc>
          <w:tcPr>
            <w:tcW w:w="1868" w:type="dxa"/>
            <w:shd w:val="clear" w:color="auto" w:fill="auto"/>
          </w:tcPr>
          <w:p w14:paraId="32652EB1" w14:textId="77777777" w:rsidR="00A36BB8" w:rsidRPr="0033188A" w:rsidRDefault="00A36BB8" w:rsidP="000B7659">
            <w:pPr>
              <w:suppressAutoHyphens w:val="0"/>
              <w:spacing w:before="40" w:after="40" w:line="220" w:lineRule="exact"/>
              <w:ind w:right="113"/>
              <w:rPr>
                <w:sz w:val="18"/>
              </w:rPr>
            </w:pPr>
            <w:r w:rsidRPr="0033188A">
              <w:rPr>
                <w:sz w:val="18"/>
              </w:rPr>
              <w:t>Otjiamapeta</w:t>
            </w:r>
          </w:p>
        </w:tc>
        <w:tc>
          <w:tcPr>
            <w:tcW w:w="1868" w:type="dxa"/>
            <w:shd w:val="clear" w:color="auto" w:fill="auto"/>
            <w:vAlign w:val="bottom"/>
          </w:tcPr>
          <w:p w14:paraId="6EBD1889" w14:textId="77777777" w:rsidR="00A36BB8" w:rsidRPr="0033188A" w:rsidRDefault="00A36BB8" w:rsidP="000B7659">
            <w:pPr>
              <w:suppressAutoHyphens w:val="0"/>
              <w:spacing w:before="40" w:after="40" w:line="220" w:lineRule="exact"/>
              <w:ind w:right="113"/>
              <w:jc w:val="right"/>
              <w:rPr>
                <w:sz w:val="18"/>
              </w:rPr>
            </w:pPr>
            <w:r w:rsidRPr="0033188A">
              <w:rPr>
                <w:sz w:val="18"/>
              </w:rPr>
              <w:t>2015</w:t>
            </w:r>
          </w:p>
        </w:tc>
        <w:tc>
          <w:tcPr>
            <w:tcW w:w="1846" w:type="dxa"/>
            <w:shd w:val="clear" w:color="auto" w:fill="auto"/>
            <w:vAlign w:val="bottom"/>
          </w:tcPr>
          <w:p w14:paraId="6763309C" w14:textId="77777777" w:rsidR="00A36BB8" w:rsidRPr="0033188A" w:rsidRDefault="00A36BB8" w:rsidP="000B7659">
            <w:pPr>
              <w:suppressAutoHyphens w:val="0"/>
              <w:spacing w:before="40" w:after="40" w:line="220" w:lineRule="exact"/>
              <w:ind w:right="113"/>
              <w:jc w:val="right"/>
              <w:rPr>
                <w:sz w:val="18"/>
              </w:rPr>
            </w:pPr>
            <w:r w:rsidRPr="0033188A">
              <w:rPr>
                <w:sz w:val="18"/>
              </w:rPr>
              <w:t>17 households</w:t>
            </w:r>
          </w:p>
        </w:tc>
        <w:tc>
          <w:tcPr>
            <w:tcW w:w="1788" w:type="dxa"/>
            <w:shd w:val="clear" w:color="auto" w:fill="auto"/>
            <w:vAlign w:val="bottom"/>
          </w:tcPr>
          <w:p w14:paraId="634CBFCA" w14:textId="06BEFF7F" w:rsidR="00A36BB8" w:rsidRPr="0033188A" w:rsidRDefault="00A36BB8" w:rsidP="000B7659">
            <w:pPr>
              <w:pStyle w:val="SingleTxtG"/>
              <w:tabs>
                <w:tab w:val="clear" w:pos="1701"/>
                <w:tab w:val="clear" w:pos="2268"/>
              </w:tabs>
              <w:suppressAutoHyphens w:val="0"/>
              <w:spacing w:before="40" w:after="40" w:line="220" w:lineRule="exact"/>
              <w:ind w:left="0" w:right="113"/>
              <w:jc w:val="right"/>
              <w:rPr>
                <w:sz w:val="18"/>
              </w:rPr>
            </w:pPr>
            <w:r w:rsidRPr="0033188A">
              <w:rPr>
                <w:sz w:val="18"/>
              </w:rPr>
              <w:t>11</w:t>
            </w:r>
            <w:r w:rsidR="000B7659" w:rsidRPr="0033188A">
              <w:rPr>
                <w:sz w:val="18"/>
              </w:rPr>
              <w:t xml:space="preserve"> </w:t>
            </w:r>
            <w:r w:rsidRPr="0033188A">
              <w:rPr>
                <w:sz w:val="18"/>
              </w:rPr>
              <w:t>500</w:t>
            </w:r>
            <w:r w:rsidR="000B7659" w:rsidRPr="0033188A">
              <w:rPr>
                <w:sz w:val="18"/>
              </w:rPr>
              <w:t xml:space="preserve"> </w:t>
            </w:r>
            <w:r w:rsidRPr="0033188A">
              <w:rPr>
                <w:sz w:val="18"/>
              </w:rPr>
              <w:t>ha</w:t>
            </w:r>
          </w:p>
        </w:tc>
      </w:tr>
      <w:tr w:rsidR="000B7659" w:rsidRPr="0033188A" w14:paraId="2DEE61E9" w14:textId="77777777" w:rsidTr="000B7659">
        <w:tc>
          <w:tcPr>
            <w:tcW w:w="1868" w:type="dxa"/>
            <w:shd w:val="clear" w:color="auto" w:fill="auto"/>
          </w:tcPr>
          <w:p w14:paraId="03C39DAE" w14:textId="77777777" w:rsidR="00A36BB8" w:rsidRPr="0033188A" w:rsidRDefault="00A36BB8" w:rsidP="000B7659">
            <w:pPr>
              <w:suppressAutoHyphens w:val="0"/>
              <w:spacing w:before="40" w:after="40" w:line="220" w:lineRule="exact"/>
              <w:ind w:right="113"/>
              <w:rPr>
                <w:sz w:val="18"/>
              </w:rPr>
            </w:pPr>
            <w:r w:rsidRPr="0033188A">
              <w:rPr>
                <w:sz w:val="18"/>
              </w:rPr>
              <w:t>Otjiuapeuri</w:t>
            </w:r>
          </w:p>
        </w:tc>
        <w:tc>
          <w:tcPr>
            <w:tcW w:w="1868" w:type="dxa"/>
            <w:shd w:val="clear" w:color="auto" w:fill="auto"/>
            <w:vAlign w:val="bottom"/>
          </w:tcPr>
          <w:p w14:paraId="0284E1C0" w14:textId="77777777" w:rsidR="00A36BB8" w:rsidRPr="0033188A" w:rsidRDefault="00A36BB8" w:rsidP="000B7659">
            <w:pPr>
              <w:suppressAutoHyphens w:val="0"/>
              <w:spacing w:before="40" w:after="40" w:line="220" w:lineRule="exact"/>
              <w:ind w:right="113"/>
              <w:jc w:val="right"/>
              <w:rPr>
                <w:sz w:val="18"/>
              </w:rPr>
            </w:pPr>
            <w:r w:rsidRPr="0033188A">
              <w:rPr>
                <w:sz w:val="18"/>
              </w:rPr>
              <w:t>2016</w:t>
            </w:r>
          </w:p>
        </w:tc>
        <w:tc>
          <w:tcPr>
            <w:tcW w:w="1846" w:type="dxa"/>
            <w:shd w:val="clear" w:color="auto" w:fill="auto"/>
            <w:vAlign w:val="bottom"/>
          </w:tcPr>
          <w:p w14:paraId="3ED52571" w14:textId="77777777" w:rsidR="00A36BB8" w:rsidRPr="0033188A" w:rsidRDefault="00A36BB8" w:rsidP="000B7659">
            <w:pPr>
              <w:suppressAutoHyphens w:val="0"/>
              <w:spacing w:before="40" w:after="40" w:line="220" w:lineRule="exact"/>
              <w:ind w:right="113"/>
              <w:jc w:val="right"/>
              <w:rPr>
                <w:sz w:val="18"/>
              </w:rPr>
            </w:pPr>
            <w:r w:rsidRPr="0033188A">
              <w:rPr>
                <w:sz w:val="18"/>
              </w:rPr>
              <w:t>16 households</w:t>
            </w:r>
          </w:p>
        </w:tc>
        <w:tc>
          <w:tcPr>
            <w:tcW w:w="1788" w:type="dxa"/>
            <w:shd w:val="clear" w:color="auto" w:fill="auto"/>
            <w:vAlign w:val="bottom"/>
          </w:tcPr>
          <w:p w14:paraId="120A3DB7" w14:textId="3B449798" w:rsidR="00A36BB8" w:rsidRPr="0033188A" w:rsidRDefault="00A36BB8" w:rsidP="000B7659">
            <w:pPr>
              <w:pStyle w:val="SingleTxtG"/>
              <w:tabs>
                <w:tab w:val="clear" w:pos="1701"/>
                <w:tab w:val="clear" w:pos="2268"/>
              </w:tabs>
              <w:suppressAutoHyphens w:val="0"/>
              <w:spacing w:before="40" w:after="40" w:line="220" w:lineRule="exact"/>
              <w:ind w:left="0" w:right="113"/>
              <w:jc w:val="right"/>
              <w:rPr>
                <w:sz w:val="18"/>
              </w:rPr>
            </w:pPr>
            <w:r w:rsidRPr="0033188A">
              <w:rPr>
                <w:sz w:val="18"/>
              </w:rPr>
              <w:t>34</w:t>
            </w:r>
            <w:r w:rsidR="000B7659" w:rsidRPr="0033188A">
              <w:rPr>
                <w:sz w:val="18"/>
              </w:rPr>
              <w:t xml:space="preserve"> </w:t>
            </w:r>
            <w:r w:rsidRPr="0033188A">
              <w:rPr>
                <w:sz w:val="18"/>
              </w:rPr>
              <w:t>000</w:t>
            </w:r>
            <w:r w:rsidR="000B7659" w:rsidRPr="0033188A">
              <w:rPr>
                <w:sz w:val="18"/>
              </w:rPr>
              <w:t xml:space="preserve"> </w:t>
            </w:r>
            <w:r w:rsidRPr="0033188A">
              <w:rPr>
                <w:sz w:val="18"/>
              </w:rPr>
              <w:t>ha</w:t>
            </w:r>
          </w:p>
        </w:tc>
      </w:tr>
    </w:tbl>
    <w:p w14:paraId="2D2EE59D" w14:textId="77777777" w:rsidR="00A36BB8" w:rsidRPr="0033188A" w:rsidRDefault="00A36BB8" w:rsidP="000B7659">
      <w:pPr>
        <w:spacing w:before="120"/>
        <w:ind w:left="1134" w:right="1134" w:firstLine="170"/>
        <w:rPr>
          <w:sz w:val="18"/>
        </w:rPr>
      </w:pPr>
      <w:r w:rsidRPr="0033188A">
        <w:rPr>
          <w:i/>
          <w:iCs/>
          <w:sz w:val="18"/>
        </w:rPr>
        <w:t>Source</w:t>
      </w:r>
      <w:r w:rsidRPr="0033188A">
        <w:rPr>
          <w:sz w:val="18"/>
        </w:rPr>
        <w:t xml:space="preserve">: Ministry of Lands and Resettlement. </w:t>
      </w:r>
    </w:p>
    <w:p w14:paraId="7B2B73D3" w14:textId="77777777" w:rsidR="00A36BB8" w:rsidRPr="0033188A" w:rsidRDefault="00A36BB8" w:rsidP="000B7659">
      <w:pPr>
        <w:pStyle w:val="H4G"/>
      </w:pPr>
      <w:bookmarkStart w:id="99" w:name="_Toc45282959"/>
      <w:bookmarkStart w:id="100" w:name="_Toc45284464"/>
      <w:bookmarkStart w:id="101" w:name="_Toc45284542"/>
      <w:r w:rsidRPr="0033188A">
        <w:tab/>
      </w:r>
      <w:r w:rsidRPr="0033188A">
        <w:tab/>
        <w:t>Etosha National Park</w:t>
      </w:r>
      <w:bookmarkEnd w:id="99"/>
      <w:bookmarkEnd w:id="100"/>
      <w:bookmarkEnd w:id="101"/>
    </w:p>
    <w:p w14:paraId="4D0763E8" w14:textId="51787F21" w:rsidR="00A36BB8" w:rsidRPr="0033188A" w:rsidRDefault="000B7659" w:rsidP="00A36BB8">
      <w:pPr>
        <w:pStyle w:val="SingleTxtG"/>
      </w:pPr>
      <w:r w:rsidRPr="0033188A">
        <w:tab/>
      </w:r>
      <w:r w:rsidR="00A36BB8" w:rsidRPr="0033188A">
        <w:t>(a)</w:t>
      </w:r>
      <w:r w:rsidR="00A36BB8" w:rsidRPr="0033188A">
        <w:tab/>
        <w:t>A concession was awarded to the Hai//om San communities to generate income through tourism activities on top of the seven farms adjacent to the Etosha National Park;</w:t>
      </w:r>
    </w:p>
    <w:p w14:paraId="2F9097AB" w14:textId="16B1F7D2" w:rsidR="00A36BB8" w:rsidRPr="0033188A" w:rsidRDefault="000B7659" w:rsidP="00A36BB8">
      <w:pPr>
        <w:pStyle w:val="SingleTxtG"/>
      </w:pPr>
      <w:r w:rsidRPr="0033188A">
        <w:tab/>
      </w:r>
      <w:r w:rsidR="00A36BB8" w:rsidRPr="0033188A">
        <w:t>(b)</w:t>
      </w:r>
      <w:r w:rsidR="00A36BB8" w:rsidRPr="0033188A">
        <w:tab/>
        <w:t xml:space="preserve">The Ministry of Environment and Tourism (MET) engaged the Hai//oms community on different activities to benefit from the natural resources in the Etosha National Park and on how they can contribute to the better management of the park. Moreover, the Hai//om community can visit their grave sites inside the Etosha National Park. However, the Ministry of Environment and Tourism must be informed of these visitations. </w:t>
      </w:r>
    </w:p>
    <w:p w14:paraId="59175389" w14:textId="447CFD2B" w:rsidR="00A36BB8" w:rsidRPr="0033188A" w:rsidRDefault="000B7659" w:rsidP="00A36BB8">
      <w:pPr>
        <w:pStyle w:val="SingleTxtG"/>
      </w:pPr>
      <w:r w:rsidRPr="0033188A">
        <w:tab/>
      </w:r>
      <w:r w:rsidR="00A36BB8" w:rsidRPr="0033188A">
        <w:t>(c)</w:t>
      </w:r>
      <w:r w:rsidR="00A36BB8" w:rsidRPr="0033188A">
        <w:tab/>
        <w:t>In September 2012, MET awarded a tourism concession as well as a traversing right concession at Gobaub in the Etosha National Park to the Hai//om community. This includes the auxiliary right to develop and operate a tourism lodge on resettlement farms south of the Etosha National Park;</w:t>
      </w:r>
    </w:p>
    <w:p w14:paraId="6EEC957E" w14:textId="0A093836" w:rsidR="00A36BB8" w:rsidRPr="0033188A" w:rsidRDefault="000B7659" w:rsidP="00A36BB8">
      <w:pPr>
        <w:pStyle w:val="SingleTxtG"/>
      </w:pPr>
      <w:r w:rsidRPr="0033188A">
        <w:tab/>
      </w:r>
      <w:r w:rsidR="00A36BB8" w:rsidRPr="0033188A">
        <w:t>(d)</w:t>
      </w:r>
      <w:r w:rsidR="00A36BB8" w:rsidRPr="0033188A">
        <w:tab/>
        <w:t xml:space="preserve">In 2015 MET assisted with the construction of 37 houses on the resettlement farm for the Hai//om community. Other interventions are the construction of low-cost brick houses for the Hai//om community who were relocated from the park. MET provides employment to Sixty-four (64) members of the Hai//om community. The Ministry plans to facilitate the development of the wildlife core area on the farms Nuchas, Werdda and Tsabis pending the availability of funds. </w:t>
      </w:r>
    </w:p>
    <w:p w14:paraId="0530041B" w14:textId="09A4D6FA" w:rsidR="00A36BB8" w:rsidRPr="0033188A" w:rsidRDefault="00A36BB8" w:rsidP="00A36BB8">
      <w:pPr>
        <w:pStyle w:val="SingleTxtG"/>
      </w:pPr>
      <w:r w:rsidRPr="0033188A">
        <w:t>64.</w:t>
      </w:r>
      <w:r w:rsidRPr="0033188A">
        <w:tab/>
        <w:t>The government has made efforts to ensure that marginalised communities are not discriminated against with the back to school and stay at school campaigns, which also ensures that learners do not drop out of school due to discrimination. Positions for Development Planners were created for the purpose of ensuring that all marginalised communities are protected against any discrimination</w:t>
      </w:r>
      <w:r w:rsidR="007A48F1">
        <w:t xml:space="preserve">. </w:t>
      </w:r>
      <w:r w:rsidRPr="0033188A">
        <w:t>These official</w:t>
      </w:r>
      <w:r w:rsidR="00831EB1">
        <w:t>’</w:t>
      </w:r>
      <w:r w:rsidRPr="0033188A">
        <w:t xml:space="preserve">s duties include among other things, ensuring that their daily wellbeing is catered for through targeted programs and interventions in collaboration with all line ministries. </w:t>
      </w:r>
    </w:p>
    <w:p w14:paraId="1E1A20B4" w14:textId="77777777" w:rsidR="00A36BB8" w:rsidRPr="0033188A" w:rsidRDefault="00A36BB8" w:rsidP="00A36BB8">
      <w:pPr>
        <w:pStyle w:val="SingleTxtG"/>
      </w:pPr>
      <w:r w:rsidRPr="0033188A">
        <w:t>65.</w:t>
      </w:r>
      <w:r w:rsidRPr="0033188A">
        <w:tab/>
        <w:t>In addition, coordinators were also appointed from marginalised communities to serve as focal persons. The responsibility of these persons is to mobilize communities to stand up for their rights and to report any kind of discrimination against them as well as to mobilize themselves to take charge of their development.</w:t>
      </w:r>
    </w:p>
    <w:p w14:paraId="6B656943" w14:textId="77777777" w:rsidR="00A36BB8" w:rsidRPr="0033188A" w:rsidRDefault="00A36BB8" w:rsidP="00A36BB8">
      <w:pPr>
        <w:pStyle w:val="SingleTxtG"/>
      </w:pPr>
      <w:r w:rsidRPr="0033188A">
        <w:t>66.</w:t>
      </w:r>
      <w:r w:rsidRPr="0033188A">
        <w:tab/>
        <w:t xml:space="preserve">As stated above, one person from the marginalised communities is represented in parliament. He is also a Deputy Minister under the Office of the President which is responsible for the marginalised communities. In addition, five members from the marginalised community were appointed as staff members under the Office of the President, in the Division for the marginalised communities and one staff member from the Khwe San community was appointed as one of the assistants to the President of the Republic of Namibia. </w:t>
      </w:r>
    </w:p>
    <w:p w14:paraId="2C84214F" w14:textId="4350DAC5" w:rsidR="00A36BB8" w:rsidRPr="0033188A" w:rsidRDefault="00A36BB8" w:rsidP="00A36BB8">
      <w:pPr>
        <w:pStyle w:val="SingleTxtG"/>
      </w:pPr>
      <w:r w:rsidRPr="0033188A">
        <w:t>67.</w:t>
      </w:r>
      <w:r w:rsidRPr="0033188A">
        <w:tab/>
        <w:t>The Office of the Vice-President regularly engages with stakeholders such as Governmental institutions, NGO</w:t>
      </w:r>
      <w:r w:rsidR="00831EB1">
        <w:t>’</w:t>
      </w:r>
      <w:r w:rsidRPr="0033188A">
        <w:t>s, Civil Society to implement the mandate of marginalised communities.</w:t>
      </w:r>
    </w:p>
    <w:p w14:paraId="63FE91D0" w14:textId="77777777" w:rsidR="00A36BB8" w:rsidRPr="0033188A" w:rsidRDefault="00A36BB8" w:rsidP="00A36BB8">
      <w:pPr>
        <w:pStyle w:val="SingleTxtG"/>
      </w:pPr>
      <w:r w:rsidRPr="0033188A">
        <w:t>68.</w:t>
      </w:r>
      <w:r w:rsidRPr="0033188A">
        <w:tab/>
        <w:t xml:space="preserve">The Government takes note that consultation is a crucial element in the involvement of the marginalised communities in relation to development projects, policies and legislation that affects them. Project planning and development begins with requests from the communities and their leadership on what their needs are. This is done through carrying out thorough assessments on the predicament of the targeted communities. Formulation of </w:t>
      </w:r>
      <w:r w:rsidRPr="0033188A">
        <w:lastRenderedPageBreak/>
        <w:t xml:space="preserve">programmes and implementation thereof always involves the San communities, especially their leadership. The San communities are implementing their own projects with the support of the marginalised division in the Office of the Vice-President. </w:t>
      </w:r>
    </w:p>
    <w:p w14:paraId="382CC8A8" w14:textId="77777777" w:rsidR="00A36BB8" w:rsidRPr="0033188A" w:rsidRDefault="00A36BB8" w:rsidP="00A36BB8">
      <w:pPr>
        <w:pStyle w:val="SingleTxtG"/>
      </w:pPr>
      <w:r w:rsidRPr="0033188A">
        <w:t>69.</w:t>
      </w:r>
      <w:r w:rsidRPr="0033188A">
        <w:tab/>
        <w:t>In an effort to address the land issue in Namibia, the Government held its Second National Land Conference on the 1st to the 5th October 2018. The Ministry of Land Reform was tasked to host the conference in order to take stock and review the progress made towards the achievements of the goals of land reform programmes in the country since independence. The Second National Land conference was intended to create a platform where Namibians are accorded an opportunity to deliberate on the current land reform programme and other emerging land related issues.</w:t>
      </w:r>
    </w:p>
    <w:p w14:paraId="291AA4AF" w14:textId="77777777" w:rsidR="00A36BB8" w:rsidRPr="0033188A" w:rsidRDefault="00A36BB8" w:rsidP="00A36BB8">
      <w:pPr>
        <w:pStyle w:val="SingleTxtG"/>
      </w:pPr>
      <w:r w:rsidRPr="0033188A">
        <w:t>70.</w:t>
      </w:r>
      <w:r w:rsidRPr="0033188A">
        <w:tab/>
        <w:t>The Government has made considerable progress in providing land to the marginalised communities. A Commission of Inquiry on the claims of ancestral land rights and restitution was commissioned by the Head of State in 2019. The Commission will identify alternative restorative measures to restore social justice as well as ensure economic empowerment for the affected communities.</w:t>
      </w:r>
    </w:p>
    <w:p w14:paraId="7E2C8445" w14:textId="0FE5A33E" w:rsidR="00A36BB8" w:rsidRPr="0033188A" w:rsidRDefault="00A36BB8" w:rsidP="00A36BB8">
      <w:pPr>
        <w:pStyle w:val="SingleTxtG"/>
      </w:pPr>
      <w:r w:rsidRPr="0033188A">
        <w:t>71.</w:t>
      </w:r>
      <w:r w:rsidRPr="0033188A">
        <w:tab/>
        <w:t xml:space="preserve">There has been cases involving San communities that have been before the courts on the claims for ancestral land rights. In the matter of </w:t>
      </w:r>
      <w:r w:rsidRPr="0033188A">
        <w:rPr>
          <w:i/>
          <w:iCs/>
        </w:rPr>
        <w:t>Tsumib v Government of the Republic of Namibia</w:t>
      </w:r>
      <w:r w:rsidRPr="0033188A">
        <w:rPr>
          <w:rStyle w:val="FootnoteReference"/>
        </w:rPr>
        <w:footnoteReference w:id="2"/>
      </w:r>
      <w:r w:rsidRPr="0033188A">
        <w:t xml:space="preserve"> the applicants being members of a minority group, the Hai//om people applied for leave to represent the Hai//om people in an action they intended to institute against the Government in which they would claim ownership or exclusive beneficial occupation of what they claimed to be their ancestral land; a claim to the natural resources; a claim to develop the said land; a claim to the non-exclusive occupation of the said land; an alternative claim to that they be allocated a land in the same extent as their ancestral land as compensation.</w:t>
      </w:r>
    </w:p>
    <w:p w14:paraId="0CDB3BD6" w14:textId="75392F95" w:rsidR="00A36BB8" w:rsidRPr="0033188A" w:rsidRDefault="00A36BB8" w:rsidP="00A36BB8">
      <w:pPr>
        <w:pStyle w:val="SingleTxtG"/>
      </w:pPr>
      <w:r w:rsidRPr="0033188A">
        <w:t>72.</w:t>
      </w:r>
      <w:r w:rsidRPr="0033188A">
        <w:tab/>
        <w:t>The Court held that the competent body to launch the action sought by the applicants is the Hai//om Traditional Authority. The provisions of the Act cited by the applicants as constituting an impediment to the Traditional Authority being a viable body to assert the rights of the Hai//om people, are capable of being interpreted in a manner that is sensible and rights giving. The effect of the order sought by the applicants would lead to the establishment of a parallel representative and decision</w:t>
      </w:r>
      <w:r w:rsidR="00A6517E">
        <w:t>-</w:t>
      </w:r>
      <w:r w:rsidRPr="0033188A">
        <w:t xml:space="preserve">making structures for the Hai//om people which is prohibited by the Act and constitutes a criminal offence. </w:t>
      </w:r>
    </w:p>
    <w:p w14:paraId="51934274" w14:textId="77777777" w:rsidR="00A36BB8" w:rsidRPr="0033188A" w:rsidRDefault="00A36BB8" w:rsidP="00895884">
      <w:pPr>
        <w:pStyle w:val="H1G"/>
      </w:pPr>
      <w:bookmarkStart w:id="102" w:name="_Toc45282960"/>
      <w:bookmarkStart w:id="103" w:name="_Toc45284465"/>
      <w:bookmarkStart w:id="104" w:name="_Toc45284543"/>
      <w:r w:rsidRPr="0033188A">
        <w:tab/>
        <w:t>C.</w:t>
      </w:r>
      <w:r w:rsidRPr="0033188A">
        <w:tab/>
        <w:t>Article 3 and 4 – Prohibition of racial discrimination</w:t>
      </w:r>
      <w:bookmarkEnd w:id="102"/>
      <w:bookmarkEnd w:id="103"/>
      <w:bookmarkEnd w:id="104"/>
    </w:p>
    <w:p w14:paraId="19694172" w14:textId="77777777" w:rsidR="00A36BB8" w:rsidRPr="0033188A" w:rsidRDefault="00A36BB8" w:rsidP="00895884">
      <w:pPr>
        <w:pStyle w:val="H23G"/>
      </w:pPr>
      <w:bookmarkStart w:id="105" w:name="_Toc45282961"/>
      <w:bookmarkStart w:id="106" w:name="_Toc45284466"/>
      <w:bookmarkStart w:id="107" w:name="_Toc45284544"/>
      <w:r w:rsidRPr="0033188A">
        <w:tab/>
      </w:r>
      <w:r w:rsidRPr="0033188A">
        <w:tab/>
      </w:r>
      <w:r w:rsidRPr="0033188A">
        <w:tab/>
        <w:t>Measures taken to prevent, prohibit and eradicate racial segregation</w:t>
      </w:r>
      <w:bookmarkEnd w:id="105"/>
      <w:bookmarkEnd w:id="106"/>
      <w:bookmarkEnd w:id="107"/>
    </w:p>
    <w:p w14:paraId="76007C11" w14:textId="4CE508CE" w:rsidR="00A36BB8" w:rsidRPr="0033188A" w:rsidRDefault="00A36BB8" w:rsidP="00A36BB8">
      <w:pPr>
        <w:pStyle w:val="SingleTxtG"/>
      </w:pPr>
      <w:r w:rsidRPr="0033188A">
        <w:t>73.</w:t>
      </w:r>
      <w:r w:rsidRPr="0033188A">
        <w:tab/>
        <w:t>As stated in the previous report, all forms of racial discrimination are prohibited under the Namibian Constitution and the Prohibition of Racial Discrimination Act as amended.</w:t>
      </w:r>
      <w:r w:rsidRPr="0033188A">
        <w:rPr>
          <w:rStyle w:val="FootnoteReference"/>
        </w:rPr>
        <w:footnoteReference w:id="3"/>
      </w:r>
      <w:r w:rsidRPr="0033188A">
        <w:t xml:space="preserve"> In this regard, the Ombudsman has produced a report compiled in October 2017, entitled </w:t>
      </w:r>
      <w:r w:rsidR="00831EB1">
        <w:t>“</w:t>
      </w:r>
      <w:r w:rsidRPr="0033188A">
        <w:t xml:space="preserve">A nation divided: why do racism and other forms of discrimination still persist 27 years after independence. The said report was compiled after the office held public hearings across the country to establish the level of discrimination in Namibia. </w:t>
      </w:r>
    </w:p>
    <w:p w14:paraId="0BA48739" w14:textId="77777777" w:rsidR="00A36BB8" w:rsidRPr="0033188A" w:rsidRDefault="00A36BB8" w:rsidP="00A36BB8">
      <w:pPr>
        <w:pStyle w:val="SingleTxtG"/>
      </w:pPr>
      <w:r w:rsidRPr="0033188A">
        <w:t>74.</w:t>
      </w:r>
      <w:r w:rsidRPr="0033188A">
        <w:tab/>
        <w:t>Furthermore, Parliament enacted the Repeal of Obsolete Laws Act, 2018 (Act No. 21 of 2018) which aims to provide for the repeal of certain obsolete laws. It came into force on the 1st of March 2018. It was necessitated because many of the by-laws, the laws, regulations, proclamations and ordinances are discriminatory on the grounds of race, sex, colour, ethnic origin, religion, creed and social and economic status. It is aimed to get rid of all outdated laws that are discriminatory.</w:t>
      </w:r>
    </w:p>
    <w:p w14:paraId="41E450AD" w14:textId="77777777" w:rsidR="00A36BB8" w:rsidRPr="0033188A" w:rsidRDefault="00A36BB8" w:rsidP="00895884">
      <w:pPr>
        <w:pStyle w:val="H1G"/>
      </w:pPr>
      <w:bookmarkStart w:id="108" w:name="_Toc45282962"/>
      <w:bookmarkStart w:id="109" w:name="_Toc45284467"/>
      <w:bookmarkStart w:id="110" w:name="_Toc45284545"/>
      <w:r w:rsidRPr="0033188A">
        <w:lastRenderedPageBreak/>
        <w:tab/>
        <w:t>D.</w:t>
      </w:r>
      <w:r w:rsidRPr="0033188A">
        <w:tab/>
        <w:t>Article 5 – Report on the non-discriminatory implementation of each of the rights and freedoms referred to in article 5 of the Convention.</w:t>
      </w:r>
      <w:bookmarkEnd w:id="108"/>
      <w:bookmarkEnd w:id="109"/>
      <w:bookmarkEnd w:id="110"/>
    </w:p>
    <w:p w14:paraId="6EF7D4D0" w14:textId="77777777" w:rsidR="00A36BB8" w:rsidRPr="0033188A" w:rsidRDefault="00A36BB8" w:rsidP="00895884">
      <w:pPr>
        <w:pStyle w:val="H23G"/>
      </w:pPr>
      <w:bookmarkStart w:id="111" w:name="_Toc45282963"/>
      <w:bookmarkStart w:id="112" w:name="_Toc45284468"/>
      <w:bookmarkStart w:id="113" w:name="_Toc45284546"/>
      <w:r w:rsidRPr="0033188A">
        <w:tab/>
      </w:r>
      <w:r w:rsidRPr="0033188A">
        <w:tab/>
        <w:t>The right to equal treatment before tribunals and all other organs administering justice</w:t>
      </w:r>
      <w:bookmarkEnd w:id="111"/>
      <w:bookmarkEnd w:id="112"/>
      <w:bookmarkEnd w:id="113"/>
    </w:p>
    <w:p w14:paraId="34AC12D8" w14:textId="3AF4268E" w:rsidR="00A36BB8" w:rsidRPr="0033188A" w:rsidRDefault="00A36BB8" w:rsidP="00A36BB8">
      <w:pPr>
        <w:pStyle w:val="SingleTxtG"/>
      </w:pPr>
      <w:r w:rsidRPr="0033188A">
        <w:t>75.</w:t>
      </w:r>
      <w:r w:rsidRPr="0033188A">
        <w:tab/>
        <w:t>The Namibian Constitution guarantees access to justice</w:t>
      </w:r>
      <w:r w:rsidR="007A48F1">
        <w:t xml:space="preserve">. </w:t>
      </w:r>
      <w:r w:rsidRPr="0033188A">
        <w:t xml:space="preserve">The State Party acknowledges that a relatively high number of Namibians do not have access to justice. To address this challenge, the Government of the Republic of Namibia has introduced several measures. These measures include the construction of new courts, including periodical courts across the country. In addition, the State Party ran a programme called </w:t>
      </w:r>
      <w:r w:rsidR="00831EB1">
        <w:t>“</w:t>
      </w:r>
      <w:r w:rsidRPr="0033188A">
        <w:t>Aspiring Training for Legal Professional as Prosecutors and Magistrates</w:t>
      </w:r>
      <w:r w:rsidR="00831EB1">
        <w:t>”</w:t>
      </w:r>
      <w:r w:rsidRPr="0033188A">
        <w:t>, which was meant to alleviate the critical shortage of Prosecutors and Magistrates throughout the country.</w:t>
      </w:r>
    </w:p>
    <w:p w14:paraId="485BB5DF" w14:textId="77777777" w:rsidR="00A36BB8" w:rsidRPr="0033188A" w:rsidRDefault="00A36BB8" w:rsidP="00895884">
      <w:pPr>
        <w:pStyle w:val="H23G"/>
        <w:spacing w:after="240"/>
      </w:pPr>
      <w:r w:rsidRPr="0033188A">
        <w:tab/>
      </w:r>
      <w:r w:rsidRPr="0033188A">
        <w:tab/>
        <w:t>Table 8: Shows the number of Magistrates and Courts in Namibia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96"/>
        <w:gridCol w:w="4074"/>
      </w:tblGrid>
      <w:tr w:rsidR="00F932FD" w:rsidRPr="0033188A" w14:paraId="2766BD7D" w14:textId="77777777" w:rsidTr="00F932FD">
        <w:trPr>
          <w:tblHeader/>
        </w:trPr>
        <w:tc>
          <w:tcPr>
            <w:tcW w:w="3296" w:type="dxa"/>
            <w:tcBorders>
              <w:top w:val="single" w:sz="4" w:space="0" w:color="auto"/>
              <w:bottom w:val="single" w:sz="12" w:space="0" w:color="auto"/>
            </w:tcBorders>
            <w:shd w:val="clear" w:color="auto" w:fill="auto"/>
            <w:vAlign w:val="bottom"/>
          </w:tcPr>
          <w:p w14:paraId="015CF7D8" w14:textId="77777777" w:rsidR="00A36BB8" w:rsidRPr="0033188A" w:rsidRDefault="00A36BB8" w:rsidP="00F932FD">
            <w:pPr>
              <w:suppressAutoHyphens w:val="0"/>
              <w:spacing w:before="80" w:after="80" w:line="200" w:lineRule="exact"/>
              <w:ind w:right="113"/>
              <w:rPr>
                <w:i/>
                <w:sz w:val="16"/>
              </w:rPr>
            </w:pPr>
            <w:r w:rsidRPr="0033188A">
              <w:rPr>
                <w:i/>
                <w:sz w:val="16"/>
              </w:rPr>
              <w:t>Information Required</w:t>
            </w:r>
          </w:p>
        </w:tc>
        <w:tc>
          <w:tcPr>
            <w:tcW w:w="4074" w:type="dxa"/>
            <w:tcBorders>
              <w:top w:val="single" w:sz="4" w:space="0" w:color="auto"/>
              <w:bottom w:val="single" w:sz="12" w:space="0" w:color="auto"/>
            </w:tcBorders>
            <w:shd w:val="clear" w:color="auto" w:fill="auto"/>
            <w:vAlign w:val="bottom"/>
          </w:tcPr>
          <w:p w14:paraId="669CC60D" w14:textId="77777777" w:rsidR="00A36BB8" w:rsidRPr="0033188A" w:rsidRDefault="00A36BB8" w:rsidP="00F932FD">
            <w:pPr>
              <w:suppressAutoHyphens w:val="0"/>
              <w:spacing w:before="80" w:after="80" w:line="200" w:lineRule="exact"/>
              <w:ind w:right="113"/>
              <w:rPr>
                <w:i/>
                <w:sz w:val="16"/>
              </w:rPr>
            </w:pPr>
            <w:r w:rsidRPr="0033188A">
              <w:rPr>
                <w:i/>
                <w:sz w:val="16"/>
              </w:rPr>
              <w:t>Response</w:t>
            </w:r>
          </w:p>
        </w:tc>
      </w:tr>
      <w:tr w:rsidR="00F932FD" w:rsidRPr="0033188A" w14:paraId="2E878305" w14:textId="77777777" w:rsidTr="00F932FD">
        <w:tc>
          <w:tcPr>
            <w:tcW w:w="3296" w:type="dxa"/>
            <w:shd w:val="clear" w:color="auto" w:fill="auto"/>
          </w:tcPr>
          <w:p w14:paraId="355F4CAD" w14:textId="77777777" w:rsidR="00A36BB8" w:rsidRPr="0033188A" w:rsidRDefault="00A36BB8" w:rsidP="00F932FD">
            <w:pPr>
              <w:suppressAutoHyphens w:val="0"/>
              <w:spacing w:before="40" w:after="120" w:line="220" w:lineRule="exact"/>
              <w:ind w:right="113"/>
            </w:pPr>
            <w:r w:rsidRPr="0033188A">
              <w:t>Number of Magistrate Courts in Namibia</w:t>
            </w:r>
          </w:p>
        </w:tc>
        <w:tc>
          <w:tcPr>
            <w:tcW w:w="4074" w:type="dxa"/>
            <w:shd w:val="clear" w:color="auto" w:fill="auto"/>
          </w:tcPr>
          <w:p w14:paraId="240D5520" w14:textId="77777777" w:rsidR="00A36BB8" w:rsidRPr="0033188A" w:rsidRDefault="00A36BB8" w:rsidP="00F932FD">
            <w:pPr>
              <w:suppressAutoHyphens w:val="0"/>
              <w:spacing w:before="40" w:after="120" w:line="220" w:lineRule="exact"/>
              <w:ind w:right="113"/>
            </w:pPr>
            <w:r w:rsidRPr="0033188A">
              <w:t>34</w:t>
            </w:r>
          </w:p>
        </w:tc>
      </w:tr>
      <w:tr w:rsidR="00F932FD" w:rsidRPr="0033188A" w14:paraId="703E6A98" w14:textId="77777777" w:rsidTr="00F932FD">
        <w:tc>
          <w:tcPr>
            <w:tcW w:w="3296" w:type="dxa"/>
            <w:shd w:val="clear" w:color="auto" w:fill="auto"/>
          </w:tcPr>
          <w:p w14:paraId="1FBA1ADB" w14:textId="77777777" w:rsidR="00A36BB8" w:rsidRPr="0033188A" w:rsidRDefault="00A36BB8" w:rsidP="00F932FD">
            <w:pPr>
              <w:suppressAutoHyphens w:val="0"/>
              <w:spacing w:before="40" w:after="120" w:line="220" w:lineRule="exact"/>
              <w:ind w:right="113"/>
            </w:pPr>
            <w:r w:rsidRPr="0033188A">
              <w:t>Number of Magistrates in Namibia</w:t>
            </w:r>
          </w:p>
        </w:tc>
        <w:tc>
          <w:tcPr>
            <w:tcW w:w="4074" w:type="dxa"/>
            <w:shd w:val="clear" w:color="auto" w:fill="auto"/>
          </w:tcPr>
          <w:p w14:paraId="41A4F456" w14:textId="77777777" w:rsidR="00A36BB8" w:rsidRPr="0033188A" w:rsidRDefault="00A36BB8" w:rsidP="00F932FD">
            <w:pPr>
              <w:suppressAutoHyphens w:val="0"/>
              <w:spacing w:before="40" w:after="120" w:line="220" w:lineRule="exact"/>
              <w:ind w:right="113"/>
            </w:pPr>
            <w:r w:rsidRPr="0033188A">
              <w:t>89</w:t>
            </w:r>
          </w:p>
        </w:tc>
      </w:tr>
      <w:tr w:rsidR="00F932FD" w:rsidRPr="0033188A" w14:paraId="666B32A1" w14:textId="77777777" w:rsidTr="00F932FD">
        <w:tc>
          <w:tcPr>
            <w:tcW w:w="3296" w:type="dxa"/>
            <w:shd w:val="clear" w:color="auto" w:fill="auto"/>
          </w:tcPr>
          <w:p w14:paraId="258C43E1" w14:textId="77777777" w:rsidR="00A36BB8" w:rsidRPr="0033188A" w:rsidRDefault="00A36BB8" w:rsidP="00F932FD">
            <w:pPr>
              <w:suppressAutoHyphens w:val="0"/>
              <w:spacing w:before="40" w:after="120" w:line="220" w:lineRule="exact"/>
              <w:ind w:right="113"/>
            </w:pPr>
            <w:r w:rsidRPr="0033188A">
              <w:t>Number of Periodical Courts in the Country</w:t>
            </w:r>
          </w:p>
        </w:tc>
        <w:tc>
          <w:tcPr>
            <w:tcW w:w="4074" w:type="dxa"/>
            <w:shd w:val="clear" w:color="auto" w:fill="auto"/>
          </w:tcPr>
          <w:p w14:paraId="1114CF8E" w14:textId="77777777" w:rsidR="00A36BB8" w:rsidRPr="0033188A" w:rsidRDefault="00A36BB8" w:rsidP="00F932FD">
            <w:pPr>
              <w:suppressAutoHyphens w:val="0"/>
              <w:spacing w:before="40" w:after="120" w:line="220" w:lineRule="exact"/>
              <w:ind w:right="113"/>
            </w:pPr>
            <w:r w:rsidRPr="0033188A">
              <w:t>37</w:t>
            </w:r>
          </w:p>
        </w:tc>
      </w:tr>
      <w:tr w:rsidR="00F932FD" w:rsidRPr="0033188A" w14:paraId="03A74B1D" w14:textId="77777777" w:rsidTr="00F932FD">
        <w:tc>
          <w:tcPr>
            <w:tcW w:w="3296" w:type="dxa"/>
            <w:shd w:val="clear" w:color="auto" w:fill="auto"/>
          </w:tcPr>
          <w:p w14:paraId="39824599" w14:textId="77777777" w:rsidR="00A36BB8" w:rsidRPr="0033188A" w:rsidRDefault="00A36BB8" w:rsidP="00F932FD">
            <w:pPr>
              <w:suppressAutoHyphens w:val="0"/>
              <w:spacing w:before="40" w:after="120" w:line="220" w:lineRule="exact"/>
              <w:ind w:right="113"/>
            </w:pPr>
            <w:r w:rsidRPr="0033188A">
              <w:t>Information showing whether justice is accessible to women in rural area</w:t>
            </w:r>
          </w:p>
        </w:tc>
        <w:tc>
          <w:tcPr>
            <w:tcW w:w="4074" w:type="dxa"/>
            <w:shd w:val="clear" w:color="auto" w:fill="auto"/>
          </w:tcPr>
          <w:p w14:paraId="55B4C2C4" w14:textId="77777777" w:rsidR="00A36BB8" w:rsidRPr="0033188A" w:rsidRDefault="00A36BB8" w:rsidP="00F932FD">
            <w:pPr>
              <w:suppressAutoHyphens w:val="0"/>
              <w:spacing w:before="40" w:after="120" w:line="220" w:lineRule="exact"/>
              <w:ind w:right="113"/>
            </w:pPr>
            <w:r w:rsidRPr="0033188A">
              <w:t>The office has courts in a number of remote areas of Namibia, including the holding of periodical courts.</w:t>
            </w:r>
          </w:p>
          <w:p w14:paraId="12A0BE49" w14:textId="77777777" w:rsidR="00A36BB8" w:rsidRPr="0033188A" w:rsidRDefault="00A36BB8" w:rsidP="00F932FD">
            <w:pPr>
              <w:suppressAutoHyphens w:val="0"/>
              <w:spacing w:before="40" w:after="120" w:line="220" w:lineRule="exact"/>
              <w:ind w:right="113"/>
            </w:pPr>
            <w:r w:rsidRPr="0033188A">
              <w:t>There are currently no surveys that indicate whether there are impediments that hinder women to access the courts, be it due cultural financial factors or because of the remoteness of the court.</w:t>
            </w:r>
          </w:p>
          <w:p w14:paraId="3BB0AB45" w14:textId="77777777" w:rsidR="00A36BB8" w:rsidRPr="0033188A" w:rsidRDefault="00A36BB8" w:rsidP="00F932FD">
            <w:pPr>
              <w:suppressAutoHyphens w:val="0"/>
              <w:spacing w:before="40" w:after="120" w:line="220" w:lineRule="exact"/>
              <w:ind w:right="113"/>
            </w:pPr>
            <w:r w:rsidRPr="0033188A">
              <w:t>Police stations or services offered by the police officers are widely found in almost every smallest settlement in the country which in turn assist rural women in accessing justice.</w:t>
            </w:r>
          </w:p>
        </w:tc>
      </w:tr>
    </w:tbl>
    <w:p w14:paraId="43F9513B" w14:textId="77777777" w:rsidR="00A36BB8" w:rsidRPr="0033188A" w:rsidRDefault="00A36BB8" w:rsidP="00F932FD">
      <w:pPr>
        <w:spacing w:before="120"/>
        <w:ind w:left="1134" w:right="1134" w:firstLine="170"/>
        <w:rPr>
          <w:sz w:val="18"/>
        </w:rPr>
      </w:pPr>
      <w:r w:rsidRPr="0033188A">
        <w:rPr>
          <w:i/>
          <w:iCs/>
          <w:sz w:val="18"/>
        </w:rPr>
        <w:t>Source</w:t>
      </w:r>
      <w:r w:rsidRPr="0033188A">
        <w:rPr>
          <w:sz w:val="18"/>
        </w:rPr>
        <w:t>: Office of the Judiciary.</w:t>
      </w:r>
    </w:p>
    <w:p w14:paraId="4EAE1907" w14:textId="77777777" w:rsidR="00A36BB8" w:rsidRPr="0033188A" w:rsidRDefault="00A36BB8" w:rsidP="00F932FD">
      <w:pPr>
        <w:pStyle w:val="SingleTxtG"/>
        <w:spacing w:before="120"/>
      </w:pPr>
      <w:r w:rsidRPr="0033188A">
        <w:t>76.</w:t>
      </w:r>
      <w:r w:rsidRPr="0033188A">
        <w:tab/>
        <w:t>The Namibian legal system accords equal treatment to all individuals. Article 12 of the Namibian Constitution provides for a fair trial. Article 12(1) (d) provides that all persons charged with an offence shall be presumed innocent until proven guilty according to the law.</w:t>
      </w:r>
    </w:p>
    <w:p w14:paraId="0802FE28" w14:textId="77777777" w:rsidR="00A36BB8" w:rsidRPr="0033188A" w:rsidRDefault="00A36BB8" w:rsidP="00A36BB8">
      <w:pPr>
        <w:pStyle w:val="SingleTxtG"/>
      </w:pPr>
      <w:r w:rsidRPr="0033188A">
        <w:t>77.</w:t>
      </w:r>
      <w:r w:rsidRPr="0033188A">
        <w:tab/>
        <w:t>The independence of the judiciary in Namibia is respected and all persons have an equal opportunity in court to a fair trial. Namibian courts are independent and free from government interference. The state party acknowledges that the financial cost of legal proceedings remains a significant barrier to realising access to justice in Namibia. In an effort to improving the efficiency and accessibility of justice, the judicial case management system (JCM), came into full operation in 2014 along with mediation and electronic filling. All these initiatives continue to be of great value in the early finalization of cases and reducing litigation costs.</w:t>
      </w:r>
    </w:p>
    <w:p w14:paraId="75DD0B7C" w14:textId="77777777" w:rsidR="00A36BB8" w:rsidRPr="0033188A" w:rsidRDefault="00A36BB8" w:rsidP="00A36BB8">
      <w:pPr>
        <w:pStyle w:val="SingleTxtG"/>
      </w:pPr>
      <w:r w:rsidRPr="0033188A">
        <w:t>78.</w:t>
      </w:r>
      <w:r w:rsidRPr="0033188A">
        <w:tab/>
        <w:t>The Namibian government is aware of the fact that access to justice is among the most important fundamental rights covered under various international and regional human rights instruments. To make it easier for the Namibian people to access justice timeously, Namibia promulgated the Judiciary Act, (Act 11 of 2015). The aim is to strengthen the independence of the Judiciary in line with Article 78(5) of the Namibian Constitution, to provide for the administrative and financial matters of the Office of the judiciary; and to provide for incidental matters.</w:t>
      </w:r>
    </w:p>
    <w:p w14:paraId="3C0E94C6" w14:textId="3ED27C8B" w:rsidR="00A36BB8" w:rsidRPr="0033188A" w:rsidRDefault="00A36BB8" w:rsidP="00A36BB8">
      <w:pPr>
        <w:pStyle w:val="SingleTxtG"/>
      </w:pPr>
      <w:r w:rsidRPr="0033188A">
        <w:lastRenderedPageBreak/>
        <w:t>79.</w:t>
      </w:r>
      <w:r w:rsidRPr="0033188A">
        <w:tab/>
        <w:t>The legal aid scheme as administered by the Ministry of Justice provides legal aid to indigent Namibians who cannot afford private lawyers. In addition, the government employed over 16 new law graduates as Legal Aid Counsel, and they commenced their duties on the 3rd June 2019. The new legal aid counsels together with others already on board will be executing the mandate of the Directorate</w:t>
      </w:r>
      <w:r w:rsidR="007A48F1">
        <w:t xml:space="preserve">. </w:t>
      </w:r>
      <w:r w:rsidRPr="0033188A">
        <w:t>In total, the Directorate of Legal Aid has 61 Legal Aid Counsels.</w:t>
      </w:r>
    </w:p>
    <w:p w14:paraId="166E4C2B" w14:textId="40D807D3" w:rsidR="00A36BB8" w:rsidRPr="0033188A" w:rsidRDefault="00A36BB8" w:rsidP="00A36BB8">
      <w:pPr>
        <w:pStyle w:val="SingleTxtG"/>
      </w:pPr>
      <w:r w:rsidRPr="0033188A">
        <w:t>80.</w:t>
      </w:r>
      <w:r w:rsidRPr="0033188A">
        <w:tab/>
        <w:t xml:space="preserve">Furthermore, the Law Society of Namibia is in the process of implementing a comprehensive </w:t>
      </w:r>
      <w:r w:rsidR="00831EB1">
        <w:t>“</w:t>
      </w:r>
      <w:r w:rsidRPr="0033188A">
        <w:t>Change Project</w:t>
      </w:r>
      <w:r w:rsidR="00831EB1">
        <w:t>”</w:t>
      </w:r>
      <w:r w:rsidRPr="0033188A">
        <w:t xml:space="preserve"> which aims to examine the legal profession in Namibia and propose reforms that will make the profession accessible, relevant and responsive to Namibian society.</w:t>
      </w:r>
    </w:p>
    <w:p w14:paraId="206CD81A" w14:textId="25455C9E" w:rsidR="00A36BB8" w:rsidRPr="0033188A" w:rsidRDefault="00A36BB8" w:rsidP="00A36BB8">
      <w:pPr>
        <w:pStyle w:val="SingleTxtG"/>
      </w:pPr>
      <w:r w:rsidRPr="0033188A">
        <w:t>81.</w:t>
      </w:r>
      <w:r w:rsidRPr="0033188A">
        <w:tab/>
        <w:t>In order to sensitize citizens of their rights as well to make them aware of Namibia</w:t>
      </w:r>
      <w:r w:rsidR="00831EB1">
        <w:t>’</w:t>
      </w:r>
      <w:r w:rsidRPr="0033188A">
        <w:t>s obligations under various human rights instruments, the Ministry of Justice has compiled compendiums and booklets on all regional and international human rights reports to which Namibia is a state party and distributed them to various educational, cultural and community institutions and libraries across the country. Moreover, the Office of the Ombudsman regularly undertakes human rights campaigns across the country.</w:t>
      </w:r>
    </w:p>
    <w:p w14:paraId="0AAB260E" w14:textId="77777777" w:rsidR="00A36BB8" w:rsidRPr="0033188A" w:rsidRDefault="00A36BB8" w:rsidP="00E5044C">
      <w:pPr>
        <w:pStyle w:val="H23G"/>
      </w:pPr>
      <w:bookmarkStart w:id="114" w:name="_Toc45282964"/>
      <w:bookmarkStart w:id="115" w:name="_Toc45284469"/>
      <w:bookmarkStart w:id="116" w:name="_Toc45284547"/>
      <w:r w:rsidRPr="0033188A">
        <w:tab/>
      </w:r>
      <w:r w:rsidRPr="0033188A">
        <w:tab/>
        <w:t>The right of security of persons and protection by the state against violence and bodily harm</w:t>
      </w:r>
      <w:bookmarkEnd w:id="114"/>
      <w:bookmarkEnd w:id="115"/>
      <w:bookmarkEnd w:id="116"/>
      <w:r w:rsidRPr="0033188A">
        <w:t xml:space="preserve"> </w:t>
      </w:r>
    </w:p>
    <w:p w14:paraId="62DF9AEF" w14:textId="2FD74AFF" w:rsidR="00A36BB8" w:rsidRPr="0033188A" w:rsidRDefault="00A36BB8" w:rsidP="00A36BB8">
      <w:pPr>
        <w:pStyle w:val="SingleTxtG"/>
      </w:pPr>
      <w:r w:rsidRPr="0033188A">
        <w:t>82.</w:t>
      </w:r>
      <w:r w:rsidRPr="0033188A">
        <w:tab/>
        <w:t>All forms torture, cruel and inhuman treatment and punishment are prohibited under the Namibian Constitution</w:t>
      </w:r>
      <w:r w:rsidR="007A48F1">
        <w:t xml:space="preserve">. </w:t>
      </w:r>
      <w:r w:rsidRPr="0033188A">
        <w:t xml:space="preserve">In March 2020, three (3) members of the police force were found guilty of murder. This is a clear indication that the government does not tolerate all forms of violence being perpetrated by organs of the state such as the police. </w:t>
      </w:r>
    </w:p>
    <w:p w14:paraId="3747B757" w14:textId="77777777" w:rsidR="00A36BB8" w:rsidRPr="0033188A" w:rsidRDefault="00A36BB8" w:rsidP="00E5044C">
      <w:pPr>
        <w:pStyle w:val="H23G"/>
      </w:pPr>
      <w:bookmarkStart w:id="117" w:name="_Toc45282965"/>
      <w:bookmarkStart w:id="118" w:name="_Toc45284470"/>
      <w:bookmarkStart w:id="119" w:name="_Toc45284548"/>
      <w:r w:rsidRPr="0033188A">
        <w:tab/>
      </w:r>
      <w:r w:rsidRPr="0033188A">
        <w:tab/>
        <w:t>Political rights</w:t>
      </w:r>
      <w:bookmarkEnd w:id="117"/>
      <w:bookmarkEnd w:id="118"/>
      <w:bookmarkEnd w:id="119"/>
    </w:p>
    <w:p w14:paraId="55514963" w14:textId="0E8621DA" w:rsidR="00A36BB8" w:rsidRPr="0033188A" w:rsidRDefault="00A36BB8" w:rsidP="00A36BB8">
      <w:pPr>
        <w:pStyle w:val="SingleTxtG"/>
      </w:pPr>
      <w:r w:rsidRPr="0033188A">
        <w:t>83.</w:t>
      </w:r>
      <w:r w:rsidRPr="0033188A">
        <w:tab/>
        <w:t>The right to political participation is a guaranteed right to every Namibian citizen in terms of Article</w:t>
      </w:r>
      <w:r w:rsidR="007A48F1">
        <w:t xml:space="preserve"> </w:t>
      </w:r>
      <w:r w:rsidRPr="0033188A">
        <w:t xml:space="preserve">17 of the Namibian Constitution. All citizens have the right to form and join political parties. </w:t>
      </w:r>
    </w:p>
    <w:p w14:paraId="2A79516E" w14:textId="77777777" w:rsidR="00A36BB8" w:rsidRPr="0033188A" w:rsidRDefault="00A36BB8" w:rsidP="00A36BB8">
      <w:pPr>
        <w:pStyle w:val="SingleTxtG"/>
      </w:pPr>
      <w:r w:rsidRPr="0033188A">
        <w:t>84.</w:t>
      </w:r>
      <w:r w:rsidRPr="0033188A">
        <w:tab/>
        <w:t>Three (3) new political parties recently registered with the Electoral Commission of Namibia. These are:</w:t>
      </w:r>
    </w:p>
    <w:p w14:paraId="0B35A31C" w14:textId="1280E7B4" w:rsidR="00A36BB8" w:rsidRPr="0033188A" w:rsidRDefault="00E5044C" w:rsidP="00A36BB8">
      <w:pPr>
        <w:pStyle w:val="SingleTxtG"/>
      </w:pPr>
      <w:r w:rsidRPr="0033188A">
        <w:tab/>
      </w:r>
      <w:r w:rsidR="00A36BB8" w:rsidRPr="0033188A">
        <w:t>(a)</w:t>
      </w:r>
      <w:r w:rsidR="00A36BB8" w:rsidRPr="0033188A">
        <w:tab/>
        <w:t>Namibia Economic Freedom Fighters (NEFF), registered on the 09th October 2014;</w:t>
      </w:r>
    </w:p>
    <w:p w14:paraId="23BF1ADA" w14:textId="7CA1610A" w:rsidR="00A36BB8" w:rsidRPr="0033188A" w:rsidRDefault="00E5044C" w:rsidP="00A36BB8">
      <w:pPr>
        <w:pStyle w:val="SingleTxtG"/>
      </w:pPr>
      <w:r w:rsidRPr="0033188A">
        <w:tab/>
      </w:r>
      <w:r w:rsidR="00A36BB8" w:rsidRPr="0033188A">
        <w:t>(b)</w:t>
      </w:r>
      <w:r w:rsidR="00A36BB8" w:rsidRPr="0033188A">
        <w:tab/>
        <w:t>Landless People</w:t>
      </w:r>
      <w:r w:rsidR="00831EB1">
        <w:t>’</w:t>
      </w:r>
      <w:r w:rsidR="00A36BB8" w:rsidRPr="0033188A">
        <w:t>s Movement (LPM), registered on the 08th February 2019;</w:t>
      </w:r>
    </w:p>
    <w:p w14:paraId="7575E114" w14:textId="66AC33A5" w:rsidR="00A36BB8" w:rsidRPr="0033188A" w:rsidRDefault="00E5044C" w:rsidP="00A36BB8">
      <w:pPr>
        <w:pStyle w:val="SingleTxtG"/>
      </w:pPr>
      <w:r w:rsidRPr="0033188A">
        <w:tab/>
      </w:r>
      <w:r w:rsidR="00A36BB8" w:rsidRPr="0033188A">
        <w:t>(c)</w:t>
      </w:r>
      <w:r w:rsidR="00A36BB8" w:rsidRPr="0033188A">
        <w:tab/>
        <w:t>National Empowerment Fighting Corruption (NEFC), registered on the 04th February 2020.</w:t>
      </w:r>
    </w:p>
    <w:p w14:paraId="4648ABD5" w14:textId="77777777" w:rsidR="00A36BB8" w:rsidRPr="0033188A" w:rsidRDefault="00A36BB8" w:rsidP="00A36BB8">
      <w:pPr>
        <w:pStyle w:val="SingleTxtG"/>
      </w:pPr>
      <w:r w:rsidRPr="0033188A">
        <w:t>85.</w:t>
      </w:r>
      <w:r w:rsidRPr="0033188A">
        <w:tab/>
        <w:t xml:space="preserve">The marginalised communities (indigenous people) are also politically involved. The current ruling party has a policy in place to bring the marginalised people into elected party structures for them to be able to be elected into local, regional and national political position. For example, the Deputy Minister of Marginalised communities in the Office of the Vice-President, Honourable Royal J.K /Ui/o/oo is from the marginalised group. Another member of the San community is representing her community in the National Council. </w:t>
      </w:r>
    </w:p>
    <w:p w14:paraId="6CF4F60C" w14:textId="77777777" w:rsidR="00A36BB8" w:rsidRPr="0033188A" w:rsidRDefault="00A36BB8" w:rsidP="00A36BB8">
      <w:pPr>
        <w:pStyle w:val="SingleTxtG"/>
      </w:pPr>
      <w:r w:rsidRPr="0033188A">
        <w:t>86.</w:t>
      </w:r>
      <w:r w:rsidRPr="0033188A">
        <w:tab/>
        <w:t>Namibia has made a breakthrough in ensuring that women are adequately represented in the political decision-making structures as well as the judiciary system as illustrated in the tables below.</w:t>
      </w:r>
    </w:p>
    <w:p w14:paraId="0C902B3D" w14:textId="77777777" w:rsidR="00A36BB8" w:rsidRPr="0033188A" w:rsidRDefault="00A36BB8" w:rsidP="00E5044C">
      <w:pPr>
        <w:pStyle w:val="H23G"/>
        <w:spacing w:after="240"/>
      </w:pPr>
      <w:r w:rsidRPr="0033188A">
        <w:tab/>
      </w:r>
      <w:r w:rsidRPr="0033188A">
        <w:tab/>
        <w:t>Table 9: Shows statistics on the number of women in political decision-making structures as well as the judiciary system</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93"/>
        <w:gridCol w:w="1069"/>
        <w:gridCol w:w="2508"/>
      </w:tblGrid>
      <w:tr w:rsidR="00E5044C" w:rsidRPr="0033188A" w14:paraId="38CE9095" w14:textId="77777777" w:rsidTr="00430FFB">
        <w:trPr>
          <w:tblHeader/>
        </w:trPr>
        <w:tc>
          <w:tcPr>
            <w:tcW w:w="3793" w:type="dxa"/>
            <w:tcBorders>
              <w:top w:val="single" w:sz="4" w:space="0" w:color="auto"/>
              <w:bottom w:val="single" w:sz="12" w:space="0" w:color="auto"/>
            </w:tcBorders>
            <w:shd w:val="clear" w:color="auto" w:fill="auto"/>
            <w:vAlign w:val="bottom"/>
          </w:tcPr>
          <w:p w14:paraId="11D786D3" w14:textId="77777777" w:rsidR="00A36BB8" w:rsidRPr="0033188A" w:rsidRDefault="00A36BB8" w:rsidP="00E5044C">
            <w:pPr>
              <w:suppressAutoHyphens w:val="0"/>
              <w:spacing w:before="80" w:after="80" w:line="200" w:lineRule="exact"/>
              <w:ind w:right="113"/>
              <w:rPr>
                <w:i/>
                <w:sz w:val="16"/>
              </w:rPr>
            </w:pPr>
            <w:r w:rsidRPr="0033188A">
              <w:rPr>
                <w:i/>
                <w:sz w:val="16"/>
              </w:rPr>
              <w:t>Public Sector</w:t>
            </w:r>
          </w:p>
        </w:tc>
        <w:tc>
          <w:tcPr>
            <w:tcW w:w="1069" w:type="dxa"/>
            <w:tcBorders>
              <w:top w:val="single" w:sz="4" w:space="0" w:color="auto"/>
              <w:bottom w:val="single" w:sz="12" w:space="0" w:color="auto"/>
            </w:tcBorders>
            <w:shd w:val="clear" w:color="auto" w:fill="auto"/>
            <w:vAlign w:val="bottom"/>
          </w:tcPr>
          <w:p w14:paraId="145C00F5" w14:textId="77777777" w:rsidR="00A36BB8" w:rsidRPr="0033188A" w:rsidRDefault="00A36BB8" w:rsidP="00E5044C">
            <w:pPr>
              <w:suppressAutoHyphens w:val="0"/>
              <w:spacing w:before="80" w:after="80" w:line="200" w:lineRule="exact"/>
              <w:ind w:right="113"/>
              <w:jc w:val="right"/>
              <w:rPr>
                <w:i/>
                <w:sz w:val="16"/>
              </w:rPr>
            </w:pPr>
            <w:r w:rsidRPr="0033188A">
              <w:rPr>
                <w:i/>
                <w:sz w:val="16"/>
              </w:rPr>
              <w:t xml:space="preserve">Women </w:t>
            </w:r>
          </w:p>
        </w:tc>
        <w:tc>
          <w:tcPr>
            <w:tcW w:w="2508" w:type="dxa"/>
            <w:tcBorders>
              <w:top w:val="single" w:sz="4" w:space="0" w:color="auto"/>
              <w:bottom w:val="single" w:sz="12" w:space="0" w:color="auto"/>
            </w:tcBorders>
            <w:shd w:val="clear" w:color="auto" w:fill="auto"/>
            <w:vAlign w:val="bottom"/>
          </w:tcPr>
          <w:p w14:paraId="289D623D" w14:textId="77777777" w:rsidR="00A36BB8" w:rsidRPr="0033188A" w:rsidRDefault="00A36BB8" w:rsidP="00E5044C">
            <w:pPr>
              <w:suppressAutoHyphens w:val="0"/>
              <w:spacing w:before="80" w:after="80" w:line="200" w:lineRule="exact"/>
              <w:ind w:right="113"/>
              <w:jc w:val="right"/>
              <w:rPr>
                <w:i/>
                <w:sz w:val="16"/>
              </w:rPr>
            </w:pPr>
            <w:r w:rsidRPr="0033188A">
              <w:rPr>
                <w:i/>
                <w:sz w:val="16"/>
              </w:rPr>
              <w:t>Men</w:t>
            </w:r>
          </w:p>
        </w:tc>
      </w:tr>
      <w:tr w:rsidR="00E5044C" w:rsidRPr="0033188A" w14:paraId="0FF31D2C" w14:textId="77777777" w:rsidTr="00430FFB">
        <w:trPr>
          <w:trHeight w:hRule="exact" w:val="113"/>
          <w:tblHeader/>
        </w:trPr>
        <w:tc>
          <w:tcPr>
            <w:tcW w:w="3793" w:type="dxa"/>
            <w:tcBorders>
              <w:top w:val="single" w:sz="12" w:space="0" w:color="auto"/>
            </w:tcBorders>
            <w:shd w:val="clear" w:color="auto" w:fill="auto"/>
          </w:tcPr>
          <w:p w14:paraId="678D7679" w14:textId="77777777" w:rsidR="00A36BB8" w:rsidRPr="0033188A" w:rsidRDefault="00A36BB8" w:rsidP="00E5044C">
            <w:pPr>
              <w:suppressAutoHyphens w:val="0"/>
              <w:spacing w:before="40" w:after="40" w:line="220" w:lineRule="exact"/>
              <w:ind w:right="113"/>
              <w:rPr>
                <w:sz w:val="18"/>
              </w:rPr>
            </w:pPr>
          </w:p>
        </w:tc>
        <w:tc>
          <w:tcPr>
            <w:tcW w:w="1069" w:type="dxa"/>
            <w:tcBorders>
              <w:top w:val="single" w:sz="12" w:space="0" w:color="auto"/>
            </w:tcBorders>
            <w:shd w:val="clear" w:color="auto" w:fill="auto"/>
            <w:vAlign w:val="bottom"/>
          </w:tcPr>
          <w:p w14:paraId="3906F1B3" w14:textId="77777777" w:rsidR="00A36BB8" w:rsidRPr="0033188A" w:rsidRDefault="00A36BB8" w:rsidP="00E5044C">
            <w:pPr>
              <w:suppressAutoHyphens w:val="0"/>
              <w:spacing w:before="40" w:after="40" w:line="220" w:lineRule="exact"/>
              <w:ind w:right="113"/>
              <w:jc w:val="right"/>
              <w:rPr>
                <w:sz w:val="18"/>
              </w:rPr>
            </w:pPr>
          </w:p>
        </w:tc>
        <w:tc>
          <w:tcPr>
            <w:tcW w:w="2508" w:type="dxa"/>
            <w:tcBorders>
              <w:top w:val="single" w:sz="12" w:space="0" w:color="auto"/>
            </w:tcBorders>
            <w:shd w:val="clear" w:color="auto" w:fill="auto"/>
            <w:vAlign w:val="bottom"/>
          </w:tcPr>
          <w:p w14:paraId="5A732F86" w14:textId="77777777" w:rsidR="00A36BB8" w:rsidRPr="0033188A" w:rsidRDefault="00A36BB8" w:rsidP="00E5044C">
            <w:pPr>
              <w:suppressAutoHyphens w:val="0"/>
              <w:spacing w:before="40" w:after="40" w:line="220" w:lineRule="exact"/>
              <w:ind w:right="113"/>
              <w:jc w:val="right"/>
              <w:rPr>
                <w:sz w:val="18"/>
              </w:rPr>
            </w:pPr>
          </w:p>
        </w:tc>
      </w:tr>
      <w:tr w:rsidR="00E5044C" w:rsidRPr="0033188A" w14:paraId="64513E41" w14:textId="77777777" w:rsidTr="00E5044C">
        <w:tc>
          <w:tcPr>
            <w:tcW w:w="3793" w:type="dxa"/>
            <w:shd w:val="clear" w:color="auto" w:fill="auto"/>
          </w:tcPr>
          <w:p w14:paraId="7CB2CD43" w14:textId="77777777" w:rsidR="00A36BB8" w:rsidRPr="0033188A" w:rsidRDefault="00A36BB8" w:rsidP="00E5044C">
            <w:pPr>
              <w:suppressAutoHyphens w:val="0"/>
              <w:spacing w:before="40" w:after="40" w:line="220" w:lineRule="exact"/>
              <w:ind w:right="113"/>
              <w:rPr>
                <w:sz w:val="18"/>
              </w:rPr>
            </w:pPr>
            <w:r w:rsidRPr="0033188A">
              <w:rPr>
                <w:sz w:val="18"/>
              </w:rPr>
              <w:t>Members of Parliament</w:t>
            </w:r>
          </w:p>
        </w:tc>
        <w:tc>
          <w:tcPr>
            <w:tcW w:w="1069" w:type="dxa"/>
            <w:shd w:val="clear" w:color="auto" w:fill="auto"/>
            <w:vAlign w:val="bottom"/>
          </w:tcPr>
          <w:p w14:paraId="727990F4" w14:textId="77777777" w:rsidR="00A36BB8" w:rsidRPr="0033188A" w:rsidRDefault="00A36BB8" w:rsidP="00E5044C">
            <w:pPr>
              <w:suppressAutoHyphens w:val="0"/>
              <w:spacing w:before="40" w:after="40" w:line="220" w:lineRule="exact"/>
              <w:ind w:right="113"/>
              <w:jc w:val="right"/>
              <w:rPr>
                <w:sz w:val="18"/>
              </w:rPr>
            </w:pPr>
            <w:r w:rsidRPr="0033188A">
              <w:rPr>
                <w:sz w:val="18"/>
              </w:rPr>
              <w:t>48</w:t>
            </w:r>
          </w:p>
        </w:tc>
        <w:tc>
          <w:tcPr>
            <w:tcW w:w="2508" w:type="dxa"/>
            <w:shd w:val="clear" w:color="auto" w:fill="auto"/>
            <w:vAlign w:val="bottom"/>
          </w:tcPr>
          <w:p w14:paraId="3CBAC62B" w14:textId="77777777" w:rsidR="00A36BB8" w:rsidRPr="0033188A" w:rsidRDefault="00A36BB8" w:rsidP="00E5044C">
            <w:pPr>
              <w:suppressAutoHyphens w:val="0"/>
              <w:spacing w:before="40" w:after="40" w:line="220" w:lineRule="exact"/>
              <w:ind w:right="113"/>
              <w:jc w:val="right"/>
              <w:rPr>
                <w:sz w:val="18"/>
              </w:rPr>
            </w:pPr>
            <w:r w:rsidRPr="0033188A">
              <w:rPr>
                <w:sz w:val="18"/>
              </w:rPr>
              <w:t>88</w:t>
            </w:r>
          </w:p>
        </w:tc>
      </w:tr>
      <w:tr w:rsidR="00E5044C" w:rsidRPr="0033188A" w14:paraId="56B889A6" w14:textId="77777777" w:rsidTr="00E5044C">
        <w:tc>
          <w:tcPr>
            <w:tcW w:w="3793" w:type="dxa"/>
            <w:tcBorders>
              <w:bottom w:val="nil"/>
            </w:tcBorders>
            <w:shd w:val="clear" w:color="auto" w:fill="auto"/>
          </w:tcPr>
          <w:p w14:paraId="1BCE2D44" w14:textId="77777777" w:rsidR="00A36BB8" w:rsidRPr="0033188A" w:rsidRDefault="00A36BB8" w:rsidP="00E5044C">
            <w:pPr>
              <w:suppressAutoHyphens w:val="0"/>
              <w:spacing w:before="40" w:after="40" w:line="220" w:lineRule="exact"/>
              <w:ind w:right="113"/>
              <w:rPr>
                <w:sz w:val="18"/>
              </w:rPr>
            </w:pPr>
            <w:r w:rsidRPr="0033188A">
              <w:rPr>
                <w:sz w:val="18"/>
              </w:rPr>
              <w:t xml:space="preserve">Cabinet Ministers </w:t>
            </w:r>
          </w:p>
        </w:tc>
        <w:tc>
          <w:tcPr>
            <w:tcW w:w="1069" w:type="dxa"/>
            <w:tcBorders>
              <w:bottom w:val="nil"/>
            </w:tcBorders>
            <w:shd w:val="clear" w:color="auto" w:fill="auto"/>
            <w:vAlign w:val="bottom"/>
          </w:tcPr>
          <w:p w14:paraId="4FAB4186" w14:textId="77777777" w:rsidR="00A36BB8" w:rsidRPr="0033188A" w:rsidRDefault="00A36BB8" w:rsidP="00E5044C">
            <w:pPr>
              <w:suppressAutoHyphens w:val="0"/>
              <w:spacing w:before="40" w:after="40" w:line="220" w:lineRule="exact"/>
              <w:ind w:right="113"/>
              <w:jc w:val="right"/>
              <w:rPr>
                <w:sz w:val="18"/>
              </w:rPr>
            </w:pPr>
            <w:r w:rsidRPr="0033188A">
              <w:rPr>
                <w:sz w:val="18"/>
              </w:rPr>
              <w:t>7</w:t>
            </w:r>
          </w:p>
        </w:tc>
        <w:tc>
          <w:tcPr>
            <w:tcW w:w="2508" w:type="dxa"/>
            <w:tcBorders>
              <w:bottom w:val="nil"/>
            </w:tcBorders>
            <w:shd w:val="clear" w:color="auto" w:fill="auto"/>
            <w:vAlign w:val="bottom"/>
          </w:tcPr>
          <w:p w14:paraId="77FD97E1" w14:textId="77777777" w:rsidR="00A36BB8" w:rsidRPr="0033188A" w:rsidRDefault="00A36BB8" w:rsidP="00E5044C">
            <w:pPr>
              <w:suppressAutoHyphens w:val="0"/>
              <w:spacing w:before="40" w:after="40" w:line="220" w:lineRule="exact"/>
              <w:ind w:right="113"/>
              <w:jc w:val="right"/>
              <w:rPr>
                <w:sz w:val="18"/>
              </w:rPr>
            </w:pPr>
            <w:r w:rsidRPr="0033188A">
              <w:rPr>
                <w:sz w:val="18"/>
              </w:rPr>
              <w:t>24</w:t>
            </w:r>
          </w:p>
        </w:tc>
      </w:tr>
      <w:tr w:rsidR="00E5044C" w:rsidRPr="0033188A" w14:paraId="6C274666" w14:textId="77777777" w:rsidTr="00E5044C">
        <w:tc>
          <w:tcPr>
            <w:tcW w:w="3793" w:type="dxa"/>
            <w:tcBorders>
              <w:top w:val="nil"/>
              <w:bottom w:val="nil"/>
            </w:tcBorders>
            <w:shd w:val="clear" w:color="auto" w:fill="auto"/>
          </w:tcPr>
          <w:p w14:paraId="00858957" w14:textId="77777777" w:rsidR="00A36BB8" w:rsidRPr="0033188A" w:rsidRDefault="00A36BB8" w:rsidP="00E5044C">
            <w:pPr>
              <w:suppressAutoHyphens w:val="0"/>
              <w:spacing w:before="40" w:after="40" w:line="220" w:lineRule="exact"/>
              <w:ind w:right="113"/>
              <w:rPr>
                <w:sz w:val="18"/>
              </w:rPr>
            </w:pPr>
            <w:r w:rsidRPr="0033188A">
              <w:rPr>
                <w:sz w:val="18"/>
              </w:rPr>
              <w:t>Higher positions in civil service and parastatals</w:t>
            </w:r>
          </w:p>
        </w:tc>
        <w:tc>
          <w:tcPr>
            <w:tcW w:w="1069" w:type="dxa"/>
            <w:tcBorders>
              <w:top w:val="nil"/>
              <w:bottom w:val="nil"/>
            </w:tcBorders>
            <w:shd w:val="clear" w:color="auto" w:fill="auto"/>
            <w:vAlign w:val="bottom"/>
          </w:tcPr>
          <w:p w14:paraId="1DF26E87" w14:textId="77777777" w:rsidR="00A36BB8" w:rsidRPr="0033188A" w:rsidRDefault="00A36BB8" w:rsidP="00E5044C">
            <w:pPr>
              <w:suppressAutoHyphens w:val="0"/>
              <w:spacing w:before="40" w:after="40" w:line="220" w:lineRule="exact"/>
              <w:ind w:right="113"/>
              <w:jc w:val="right"/>
              <w:rPr>
                <w:sz w:val="18"/>
              </w:rPr>
            </w:pPr>
            <w:r w:rsidRPr="0033188A">
              <w:rPr>
                <w:sz w:val="18"/>
              </w:rPr>
              <w:t>138</w:t>
            </w:r>
          </w:p>
        </w:tc>
        <w:tc>
          <w:tcPr>
            <w:tcW w:w="2508" w:type="dxa"/>
            <w:tcBorders>
              <w:top w:val="nil"/>
              <w:bottom w:val="nil"/>
            </w:tcBorders>
            <w:shd w:val="clear" w:color="auto" w:fill="auto"/>
            <w:vAlign w:val="bottom"/>
          </w:tcPr>
          <w:p w14:paraId="7886F30E" w14:textId="77777777" w:rsidR="00A36BB8" w:rsidRPr="0033188A" w:rsidRDefault="00A36BB8" w:rsidP="00E5044C">
            <w:pPr>
              <w:suppressAutoHyphens w:val="0"/>
              <w:spacing w:before="40" w:after="40" w:line="220" w:lineRule="exact"/>
              <w:ind w:right="113"/>
              <w:jc w:val="right"/>
              <w:rPr>
                <w:sz w:val="18"/>
              </w:rPr>
            </w:pPr>
            <w:r w:rsidRPr="0033188A">
              <w:rPr>
                <w:sz w:val="18"/>
              </w:rPr>
              <w:t>227</w:t>
            </w:r>
          </w:p>
        </w:tc>
      </w:tr>
      <w:tr w:rsidR="00E5044C" w:rsidRPr="0033188A" w14:paraId="2051991E" w14:textId="77777777" w:rsidTr="00E5044C">
        <w:tc>
          <w:tcPr>
            <w:tcW w:w="3793" w:type="dxa"/>
            <w:shd w:val="clear" w:color="auto" w:fill="auto"/>
          </w:tcPr>
          <w:p w14:paraId="39C4A546" w14:textId="77777777" w:rsidR="00A36BB8" w:rsidRPr="0033188A" w:rsidRDefault="00A36BB8" w:rsidP="00E5044C">
            <w:pPr>
              <w:suppressAutoHyphens w:val="0"/>
              <w:spacing w:before="40" w:after="40" w:line="220" w:lineRule="exact"/>
              <w:ind w:right="113"/>
              <w:rPr>
                <w:sz w:val="18"/>
              </w:rPr>
            </w:pPr>
            <w:r w:rsidRPr="0033188A">
              <w:rPr>
                <w:sz w:val="18"/>
              </w:rPr>
              <w:lastRenderedPageBreak/>
              <w:t>Employment in the security forces</w:t>
            </w:r>
          </w:p>
        </w:tc>
        <w:tc>
          <w:tcPr>
            <w:tcW w:w="1069" w:type="dxa"/>
            <w:shd w:val="clear" w:color="auto" w:fill="auto"/>
            <w:vAlign w:val="bottom"/>
          </w:tcPr>
          <w:p w14:paraId="48054FC3" w14:textId="77777777" w:rsidR="00A36BB8" w:rsidRPr="0033188A" w:rsidRDefault="00A36BB8" w:rsidP="00E5044C">
            <w:pPr>
              <w:suppressAutoHyphens w:val="0"/>
              <w:spacing w:before="40" w:after="40" w:line="220" w:lineRule="exact"/>
              <w:ind w:right="113"/>
              <w:jc w:val="right"/>
              <w:rPr>
                <w:sz w:val="18"/>
              </w:rPr>
            </w:pPr>
            <w:r w:rsidRPr="0033188A">
              <w:rPr>
                <w:sz w:val="18"/>
              </w:rPr>
              <w:t>172</w:t>
            </w:r>
          </w:p>
        </w:tc>
        <w:tc>
          <w:tcPr>
            <w:tcW w:w="2508" w:type="dxa"/>
            <w:shd w:val="clear" w:color="auto" w:fill="auto"/>
            <w:vAlign w:val="bottom"/>
          </w:tcPr>
          <w:p w14:paraId="0ED1C3CF" w14:textId="77777777" w:rsidR="00A36BB8" w:rsidRPr="0033188A" w:rsidRDefault="00A36BB8" w:rsidP="00E5044C">
            <w:pPr>
              <w:suppressAutoHyphens w:val="0"/>
              <w:spacing w:before="40" w:after="40" w:line="220" w:lineRule="exact"/>
              <w:ind w:right="113"/>
              <w:jc w:val="right"/>
              <w:rPr>
                <w:sz w:val="18"/>
              </w:rPr>
            </w:pPr>
            <w:r w:rsidRPr="0033188A">
              <w:rPr>
                <w:sz w:val="18"/>
              </w:rPr>
              <w:t>333</w:t>
            </w:r>
          </w:p>
        </w:tc>
      </w:tr>
      <w:tr w:rsidR="00E5044C" w:rsidRPr="0033188A" w14:paraId="1B06164E" w14:textId="77777777" w:rsidTr="00E5044C">
        <w:tc>
          <w:tcPr>
            <w:tcW w:w="3793" w:type="dxa"/>
            <w:shd w:val="clear" w:color="auto" w:fill="auto"/>
          </w:tcPr>
          <w:p w14:paraId="756BE139" w14:textId="77777777" w:rsidR="00A36BB8" w:rsidRPr="0033188A" w:rsidRDefault="00A36BB8" w:rsidP="00E5044C">
            <w:pPr>
              <w:suppressAutoHyphens w:val="0"/>
              <w:spacing w:before="40" w:after="40" w:line="220" w:lineRule="exact"/>
              <w:ind w:right="113"/>
              <w:rPr>
                <w:sz w:val="18"/>
              </w:rPr>
            </w:pPr>
            <w:r w:rsidRPr="0033188A">
              <w:rPr>
                <w:sz w:val="18"/>
              </w:rPr>
              <w:t>Judges of higher Courts</w:t>
            </w:r>
          </w:p>
        </w:tc>
        <w:tc>
          <w:tcPr>
            <w:tcW w:w="1069" w:type="dxa"/>
            <w:shd w:val="clear" w:color="auto" w:fill="auto"/>
            <w:vAlign w:val="bottom"/>
          </w:tcPr>
          <w:p w14:paraId="46AC32EE" w14:textId="77777777" w:rsidR="00A36BB8" w:rsidRPr="0033188A" w:rsidRDefault="00A36BB8" w:rsidP="00E5044C">
            <w:pPr>
              <w:suppressAutoHyphens w:val="0"/>
              <w:spacing w:before="40" w:after="40" w:line="220" w:lineRule="exact"/>
              <w:ind w:right="113"/>
              <w:jc w:val="right"/>
              <w:rPr>
                <w:sz w:val="18"/>
              </w:rPr>
            </w:pPr>
            <w:r w:rsidRPr="0033188A">
              <w:rPr>
                <w:sz w:val="18"/>
              </w:rPr>
              <w:t>5</w:t>
            </w:r>
          </w:p>
        </w:tc>
        <w:tc>
          <w:tcPr>
            <w:tcW w:w="2508" w:type="dxa"/>
            <w:shd w:val="clear" w:color="auto" w:fill="auto"/>
            <w:vAlign w:val="bottom"/>
          </w:tcPr>
          <w:p w14:paraId="572AAB9A" w14:textId="77777777" w:rsidR="00A36BB8" w:rsidRPr="0033188A" w:rsidRDefault="00A36BB8" w:rsidP="00E5044C">
            <w:pPr>
              <w:suppressAutoHyphens w:val="0"/>
              <w:spacing w:before="40" w:after="40" w:line="220" w:lineRule="exact"/>
              <w:ind w:right="113"/>
              <w:jc w:val="right"/>
              <w:rPr>
                <w:sz w:val="18"/>
              </w:rPr>
            </w:pPr>
            <w:r w:rsidRPr="0033188A">
              <w:rPr>
                <w:sz w:val="18"/>
              </w:rPr>
              <w:t>14</w:t>
            </w:r>
          </w:p>
        </w:tc>
      </w:tr>
      <w:tr w:rsidR="00E5044C" w:rsidRPr="0033188A" w14:paraId="3ED475A9" w14:textId="77777777" w:rsidTr="00E5044C">
        <w:tc>
          <w:tcPr>
            <w:tcW w:w="3793" w:type="dxa"/>
            <w:shd w:val="clear" w:color="auto" w:fill="auto"/>
          </w:tcPr>
          <w:p w14:paraId="53925C44" w14:textId="77777777" w:rsidR="00A36BB8" w:rsidRPr="0033188A" w:rsidRDefault="00A36BB8" w:rsidP="00E5044C">
            <w:pPr>
              <w:suppressAutoHyphens w:val="0"/>
              <w:spacing w:before="40" w:after="40" w:line="220" w:lineRule="exact"/>
              <w:ind w:right="113"/>
              <w:rPr>
                <w:sz w:val="18"/>
              </w:rPr>
            </w:pPr>
            <w:r w:rsidRPr="0033188A">
              <w:rPr>
                <w:sz w:val="18"/>
              </w:rPr>
              <w:t>Magistrates of Lower Courts</w:t>
            </w:r>
          </w:p>
        </w:tc>
        <w:tc>
          <w:tcPr>
            <w:tcW w:w="1069" w:type="dxa"/>
            <w:shd w:val="clear" w:color="auto" w:fill="auto"/>
            <w:vAlign w:val="bottom"/>
          </w:tcPr>
          <w:p w14:paraId="30EA83CE" w14:textId="77777777" w:rsidR="00A36BB8" w:rsidRPr="0033188A" w:rsidRDefault="00A36BB8" w:rsidP="00E5044C">
            <w:pPr>
              <w:suppressAutoHyphens w:val="0"/>
              <w:spacing w:before="40" w:after="40" w:line="220" w:lineRule="exact"/>
              <w:ind w:right="113"/>
              <w:jc w:val="right"/>
              <w:rPr>
                <w:sz w:val="18"/>
              </w:rPr>
            </w:pPr>
            <w:r w:rsidRPr="0033188A">
              <w:rPr>
                <w:sz w:val="18"/>
              </w:rPr>
              <w:t>50</w:t>
            </w:r>
          </w:p>
        </w:tc>
        <w:tc>
          <w:tcPr>
            <w:tcW w:w="2508" w:type="dxa"/>
            <w:shd w:val="clear" w:color="auto" w:fill="auto"/>
            <w:vAlign w:val="bottom"/>
          </w:tcPr>
          <w:p w14:paraId="2FCF4D47" w14:textId="77777777" w:rsidR="00A36BB8" w:rsidRPr="0033188A" w:rsidRDefault="00A36BB8" w:rsidP="00E5044C">
            <w:pPr>
              <w:suppressAutoHyphens w:val="0"/>
              <w:spacing w:before="40" w:after="40" w:line="220" w:lineRule="exact"/>
              <w:ind w:right="113"/>
              <w:jc w:val="right"/>
              <w:rPr>
                <w:sz w:val="18"/>
              </w:rPr>
            </w:pPr>
            <w:r w:rsidRPr="0033188A">
              <w:rPr>
                <w:sz w:val="18"/>
              </w:rPr>
              <w:t>49</w:t>
            </w:r>
          </w:p>
        </w:tc>
      </w:tr>
      <w:tr w:rsidR="00E5044C" w:rsidRPr="0033188A" w14:paraId="66996728" w14:textId="77777777" w:rsidTr="00E5044C">
        <w:tc>
          <w:tcPr>
            <w:tcW w:w="3793" w:type="dxa"/>
            <w:shd w:val="clear" w:color="auto" w:fill="auto"/>
          </w:tcPr>
          <w:p w14:paraId="77B29834" w14:textId="77777777" w:rsidR="00A36BB8" w:rsidRPr="0033188A" w:rsidRDefault="00A36BB8" w:rsidP="00E5044C">
            <w:pPr>
              <w:suppressAutoHyphens w:val="0"/>
              <w:spacing w:before="40" w:after="40" w:line="220" w:lineRule="exact"/>
              <w:ind w:right="113"/>
              <w:rPr>
                <w:sz w:val="18"/>
              </w:rPr>
            </w:pPr>
            <w:r w:rsidRPr="0033188A">
              <w:rPr>
                <w:sz w:val="18"/>
              </w:rPr>
              <w:t>Justices of Community Courts</w:t>
            </w:r>
          </w:p>
        </w:tc>
        <w:tc>
          <w:tcPr>
            <w:tcW w:w="1069" w:type="dxa"/>
            <w:shd w:val="clear" w:color="auto" w:fill="auto"/>
            <w:vAlign w:val="bottom"/>
          </w:tcPr>
          <w:p w14:paraId="1985EB7E" w14:textId="77777777" w:rsidR="00A36BB8" w:rsidRPr="0033188A" w:rsidRDefault="00A36BB8" w:rsidP="00E5044C">
            <w:pPr>
              <w:suppressAutoHyphens w:val="0"/>
              <w:spacing w:before="40" w:after="40" w:line="220" w:lineRule="exact"/>
              <w:ind w:right="113"/>
              <w:jc w:val="right"/>
              <w:rPr>
                <w:sz w:val="18"/>
              </w:rPr>
            </w:pPr>
            <w:r w:rsidRPr="0033188A">
              <w:rPr>
                <w:sz w:val="18"/>
              </w:rPr>
              <w:t>1</w:t>
            </w:r>
          </w:p>
        </w:tc>
        <w:tc>
          <w:tcPr>
            <w:tcW w:w="2508" w:type="dxa"/>
            <w:shd w:val="clear" w:color="auto" w:fill="auto"/>
            <w:vAlign w:val="bottom"/>
          </w:tcPr>
          <w:p w14:paraId="41A80A21" w14:textId="77777777" w:rsidR="00A36BB8" w:rsidRPr="0033188A" w:rsidRDefault="00A36BB8" w:rsidP="00E5044C">
            <w:pPr>
              <w:suppressAutoHyphens w:val="0"/>
              <w:spacing w:before="40" w:after="40" w:line="220" w:lineRule="exact"/>
              <w:ind w:right="113"/>
              <w:jc w:val="right"/>
              <w:rPr>
                <w:sz w:val="18"/>
              </w:rPr>
            </w:pPr>
            <w:r w:rsidRPr="0033188A">
              <w:rPr>
                <w:sz w:val="18"/>
              </w:rPr>
              <w:t>21</w:t>
            </w:r>
          </w:p>
        </w:tc>
      </w:tr>
      <w:tr w:rsidR="00E5044C" w:rsidRPr="0033188A" w14:paraId="555C64EF" w14:textId="77777777" w:rsidTr="00E5044C">
        <w:tc>
          <w:tcPr>
            <w:tcW w:w="3793" w:type="dxa"/>
            <w:shd w:val="clear" w:color="auto" w:fill="auto"/>
          </w:tcPr>
          <w:p w14:paraId="26175B33" w14:textId="77777777" w:rsidR="00A36BB8" w:rsidRPr="0033188A" w:rsidRDefault="00A36BB8" w:rsidP="00E5044C">
            <w:pPr>
              <w:suppressAutoHyphens w:val="0"/>
              <w:spacing w:before="40" w:after="40" w:line="220" w:lineRule="exact"/>
              <w:ind w:right="113"/>
              <w:rPr>
                <w:sz w:val="18"/>
              </w:rPr>
            </w:pPr>
            <w:r w:rsidRPr="0033188A">
              <w:rPr>
                <w:sz w:val="18"/>
              </w:rPr>
              <w:t>Political Parties</w:t>
            </w:r>
          </w:p>
        </w:tc>
        <w:tc>
          <w:tcPr>
            <w:tcW w:w="1069" w:type="dxa"/>
            <w:shd w:val="clear" w:color="auto" w:fill="auto"/>
            <w:vAlign w:val="bottom"/>
          </w:tcPr>
          <w:p w14:paraId="69127C0E" w14:textId="77777777" w:rsidR="00A36BB8" w:rsidRPr="0033188A" w:rsidRDefault="00A36BB8" w:rsidP="00E5044C">
            <w:pPr>
              <w:suppressAutoHyphens w:val="0"/>
              <w:spacing w:before="40" w:after="40" w:line="220" w:lineRule="exact"/>
              <w:ind w:right="113"/>
              <w:jc w:val="right"/>
              <w:rPr>
                <w:sz w:val="18"/>
              </w:rPr>
            </w:pPr>
            <w:r w:rsidRPr="0033188A">
              <w:rPr>
                <w:sz w:val="18"/>
              </w:rPr>
              <w:t>4</w:t>
            </w:r>
          </w:p>
        </w:tc>
        <w:tc>
          <w:tcPr>
            <w:tcW w:w="2508" w:type="dxa"/>
            <w:shd w:val="clear" w:color="auto" w:fill="auto"/>
            <w:vAlign w:val="bottom"/>
          </w:tcPr>
          <w:p w14:paraId="052E1EB3" w14:textId="77777777" w:rsidR="00A36BB8" w:rsidRPr="0033188A" w:rsidRDefault="00A36BB8" w:rsidP="00E5044C">
            <w:pPr>
              <w:suppressAutoHyphens w:val="0"/>
              <w:spacing w:before="40" w:after="40" w:line="220" w:lineRule="exact"/>
              <w:ind w:right="113"/>
              <w:jc w:val="right"/>
              <w:rPr>
                <w:sz w:val="18"/>
              </w:rPr>
            </w:pPr>
            <w:r w:rsidRPr="0033188A">
              <w:rPr>
                <w:sz w:val="18"/>
              </w:rPr>
              <w:t>33</w:t>
            </w:r>
          </w:p>
        </w:tc>
      </w:tr>
    </w:tbl>
    <w:p w14:paraId="54990F99" w14:textId="77777777" w:rsidR="00A36BB8" w:rsidRPr="0033188A" w:rsidRDefault="00A36BB8" w:rsidP="0022660C">
      <w:pPr>
        <w:spacing w:before="120"/>
        <w:ind w:left="1134" w:right="1134" w:firstLine="170"/>
        <w:rPr>
          <w:sz w:val="18"/>
        </w:rPr>
      </w:pPr>
      <w:r w:rsidRPr="0033188A">
        <w:rPr>
          <w:i/>
          <w:iCs/>
          <w:sz w:val="18"/>
        </w:rPr>
        <w:t>Source</w:t>
      </w:r>
      <w:r w:rsidRPr="0033188A">
        <w:rPr>
          <w:sz w:val="18"/>
        </w:rPr>
        <w:t>: Ministry of Gender Equality and Child Welfare.</w:t>
      </w:r>
    </w:p>
    <w:p w14:paraId="0EF83435" w14:textId="7504AAD5" w:rsidR="00A36BB8" w:rsidRPr="0033188A" w:rsidRDefault="00A36BB8" w:rsidP="0022660C">
      <w:pPr>
        <w:pStyle w:val="H23G"/>
        <w:spacing w:after="240"/>
      </w:pPr>
      <w:r w:rsidRPr="0033188A">
        <w:tab/>
      </w:r>
      <w:r w:rsidRPr="0033188A">
        <w:tab/>
        <w:t>Table 10: Citizen</w:t>
      </w:r>
      <w:r w:rsidR="00831EB1">
        <w:t>’</w:t>
      </w:r>
      <w:r w:rsidRPr="0033188A">
        <w:t>s participation in the general elections held in 2014, 2015 and 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1417"/>
        <w:gridCol w:w="1701"/>
        <w:gridCol w:w="1276"/>
        <w:gridCol w:w="1134"/>
        <w:gridCol w:w="991"/>
      </w:tblGrid>
      <w:tr w:rsidR="0022660C" w:rsidRPr="0033188A" w14:paraId="5A3F3BA5" w14:textId="77777777" w:rsidTr="001B50BA">
        <w:trPr>
          <w:tblHeader/>
        </w:trPr>
        <w:tc>
          <w:tcPr>
            <w:tcW w:w="851" w:type="dxa"/>
            <w:tcBorders>
              <w:top w:val="single" w:sz="4" w:space="0" w:color="auto"/>
              <w:bottom w:val="single" w:sz="12" w:space="0" w:color="auto"/>
            </w:tcBorders>
            <w:shd w:val="clear" w:color="auto" w:fill="auto"/>
            <w:vAlign w:val="bottom"/>
          </w:tcPr>
          <w:p w14:paraId="62F77DA3" w14:textId="77777777" w:rsidR="00A36BB8" w:rsidRPr="0033188A" w:rsidRDefault="00A36BB8" w:rsidP="0022660C">
            <w:pPr>
              <w:suppressAutoHyphens w:val="0"/>
              <w:spacing w:before="80" w:after="80" w:line="200" w:lineRule="exact"/>
              <w:ind w:right="113"/>
              <w:rPr>
                <w:i/>
                <w:sz w:val="16"/>
              </w:rPr>
            </w:pPr>
            <w:r w:rsidRPr="0033188A">
              <w:rPr>
                <w:i/>
                <w:sz w:val="16"/>
              </w:rPr>
              <w:t xml:space="preserve">Election Year </w:t>
            </w:r>
          </w:p>
        </w:tc>
        <w:tc>
          <w:tcPr>
            <w:tcW w:w="1417" w:type="dxa"/>
            <w:tcBorders>
              <w:top w:val="single" w:sz="4" w:space="0" w:color="auto"/>
              <w:bottom w:val="single" w:sz="12" w:space="0" w:color="auto"/>
            </w:tcBorders>
            <w:shd w:val="clear" w:color="auto" w:fill="auto"/>
            <w:vAlign w:val="bottom"/>
          </w:tcPr>
          <w:p w14:paraId="4B9BD2BF" w14:textId="77777777" w:rsidR="00A36BB8" w:rsidRPr="0033188A" w:rsidRDefault="00A36BB8" w:rsidP="002C4B1D">
            <w:pPr>
              <w:suppressAutoHyphens w:val="0"/>
              <w:spacing w:before="80" w:after="80" w:line="200" w:lineRule="exact"/>
              <w:ind w:left="170" w:right="170"/>
              <w:rPr>
                <w:i/>
                <w:sz w:val="16"/>
              </w:rPr>
            </w:pPr>
            <w:r w:rsidRPr="0033188A">
              <w:rPr>
                <w:i/>
                <w:sz w:val="16"/>
              </w:rPr>
              <w:t>Estimated Population</w:t>
            </w:r>
          </w:p>
        </w:tc>
        <w:tc>
          <w:tcPr>
            <w:tcW w:w="1701" w:type="dxa"/>
            <w:tcBorders>
              <w:top w:val="single" w:sz="4" w:space="0" w:color="auto"/>
              <w:bottom w:val="single" w:sz="12" w:space="0" w:color="auto"/>
            </w:tcBorders>
            <w:shd w:val="clear" w:color="auto" w:fill="auto"/>
            <w:vAlign w:val="bottom"/>
          </w:tcPr>
          <w:p w14:paraId="33F0BEE2" w14:textId="77777777" w:rsidR="00A36BB8" w:rsidRPr="0033188A" w:rsidRDefault="00A36BB8" w:rsidP="002C4B1D">
            <w:pPr>
              <w:suppressAutoHyphens w:val="0"/>
              <w:spacing w:before="80" w:after="80" w:line="200" w:lineRule="exact"/>
              <w:ind w:right="113"/>
              <w:rPr>
                <w:i/>
                <w:sz w:val="16"/>
              </w:rPr>
            </w:pPr>
            <w:r w:rsidRPr="0033188A">
              <w:rPr>
                <w:i/>
                <w:sz w:val="16"/>
              </w:rPr>
              <w:t>Election Type</w:t>
            </w:r>
          </w:p>
        </w:tc>
        <w:tc>
          <w:tcPr>
            <w:tcW w:w="1276" w:type="dxa"/>
            <w:tcBorders>
              <w:top w:val="single" w:sz="4" w:space="0" w:color="auto"/>
              <w:bottom w:val="single" w:sz="12" w:space="0" w:color="auto"/>
            </w:tcBorders>
            <w:shd w:val="clear" w:color="auto" w:fill="auto"/>
            <w:vAlign w:val="bottom"/>
          </w:tcPr>
          <w:p w14:paraId="35D7A13E" w14:textId="77777777" w:rsidR="00A36BB8" w:rsidRPr="0033188A" w:rsidRDefault="00A36BB8" w:rsidP="0022660C">
            <w:pPr>
              <w:suppressAutoHyphens w:val="0"/>
              <w:spacing w:before="80" w:after="80" w:line="200" w:lineRule="exact"/>
              <w:ind w:right="113"/>
              <w:jc w:val="right"/>
              <w:rPr>
                <w:i/>
                <w:sz w:val="16"/>
              </w:rPr>
            </w:pPr>
            <w:r w:rsidRPr="0033188A">
              <w:rPr>
                <w:i/>
                <w:sz w:val="16"/>
              </w:rPr>
              <w:t>Registered voters</w:t>
            </w:r>
          </w:p>
        </w:tc>
        <w:tc>
          <w:tcPr>
            <w:tcW w:w="1134" w:type="dxa"/>
            <w:tcBorders>
              <w:top w:val="single" w:sz="4" w:space="0" w:color="auto"/>
              <w:bottom w:val="single" w:sz="12" w:space="0" w:color="auto"/>
            </w:tcBorders>
            <w:shd w:val="clear" w:color="auto" w:fill="auto"/>
            <w:vAlign w:val="bottom"/>
          </w:tcPr>
          <w:p w14:paraId="2C51A9C2" w14:textId="77777777" w:rsidR="00A36BB8" w:rsidRPr="0033188A" w:rsidRDefault="00A36BB8" w:rsidP="0022660C">
            <w:pPr>
              <w:suppressAutoHyphens w:val="0"/>
              <w:spacing w:before="80" w:after="80" w:line="200" w:lineRule="exact"/>
              <w:ind w:right="113"/>
              <w:jc w:val="right"/>
              <w:rPr>
                <w:i/>
                <w:sz w:val="16"/>
              </w:rPr>
            </w:pPr>
            <w:r w:rsidRPr="0033188A">
              <w:rPr>
                <w:i/>
                <w:sz w:val="16"/>
              </w:rPr>
              <w:t>Voters cast</w:t>
            </w:r>
          </w:p>
        </w:tc>
        <w:tc>
          <w:tcPr>
            <w:tcW w:w="991" w:type="dxa"/>
            <w:tcBorders>
              <w:top w:val="single" w:sz="4" w:space="0" w:color="auto"/>
              <w:bottom w:val="single" w:sz="12" w:space="0" w:color="auto"/>
            </w:tcBorders>
            <w:shd w:val="clear" w:color="auto" w:fill="auto"/>
            <w:vAlign w:val="bottom"/>
          </w:tcPr>
          <w:p w14:paraId="53EA2FF9" w14:textId="77777777" w:rsidR="00A36BB8" w:rsidRPr="0033188A" w:rsidRDefault="00A36BB8" w:rsidP="0022660C">
            <w:pPr>
              <w:suppressAutoHyphens w:val="0"/>
              <w:spacing w:before="80" w:after="80" w:line="200" w:lineRule="exact"/>
              <w:ind w:right="113"/>
              <w:jc w:val="right"/>
              <w:rPr>
                <w:i/>
                <w:sz w:val="16"/>
              </w:rPr>
            </w:pPr>
            <w:r w:rsidRPr="0033188A">
              <w:rPr>
                <w:i/>
                <w:sz w:val="16"/>
              </w:rPr>
              <w:t>Voter Turnout (%)</w:t>
            </w:r>
          </w:p>
        </w:tc>
      </w:tr>
      <w:tr w:rsidR="001D3181" w:rsidRPr="0033188A" w14:paraId="3ABA6238" w14:textId="77777777" w:rsidTr="001B50BA">
        <w:trPr>
          <w:trHeight w:val="257"/>
        </w:trPr>
        <w:tc>
          <w:tcPr>
            <w:tcW w:w="851" w:type="dxa"/>
            <w:vMerge w:val="restart"/>
            <w:shd w:val="clear" w:color="auto" w:fill="auto"/>
          </w:tcPr>
          <w:p w14:paraId="76F8B1AA" w14:textId="77777777" w:rsidR="001D3181" w:rsidRPr="0033188A" w:rsidRDefault="001D3181" w:rsidP="0022660C">
            <w:pPr>
              <w:suppressAutoHyphens w:val="0"/>
              <w:spacing w:before="40" w:after="40" w:line="220" w:lineRule="exact"/>
              <w:ind w:right="113"/>
              <w:rPr>
                <w:sz w:val="18"/>
              </w:rPr>
            </w:pPr>
            <w:r w:rsidRPr="0033188A">
              <w:rPr>
                <w:sz w:val="18"/>
              </w:rPr>
              <w:t>2019</w:t>
            </w:r>
          </w:p>
        </w:tc>
        <w:tc>
          <w:tcPr>
            <w:tcW w:w="1417" w:type="dxa"/>
            <w:vMerge w:val="restart"/>
            <w:shd w:val="clear" w:color="auto" w:fill="auto"/>
          </w:tcPr>
          <w:p w14:paraId="3DC4D054" w14:textId="77777777" w:rsidR="001D3181" w:rsidRPr="0033188A" w:rsidRDefault="001D3181" w:rsidP="002C4B1D">
            <w:pPr>
              <w:suppressAutoHyphens w:val="0"/>
              <w:spacing w:before="40" w:after="40" w:line="220" w:lineRule="exact"/>
              <w:ind w:left="170" w:right="170"/>
              <w:rPr>
                <w:sz w:val="18"/>
              </w:rPr>
            </w:pPr>
            <w:r w:rsidRPr="0033188A">
              <w:rPr>
                <w:sz w:val="18"/>
              </w:rPr>
              <w:t>2.5 Million</w:t>
            </w:r>
          </w:p>
        </w:tc>
        <w:tc>
          <w:tcPr>
            <w:tcW w:w="1701" w:type="dxa"/>
            <w:shd w:val="clear" w:color="auto" w:fill="auto"/>
            <w:vAlign w:val="bottom"/>
          </w:tcPr>
          <w:p w14:paraId="3424165B" w14:textId="5A3756C8" w:rsidR="001D3181" w:rsidRPr="0033188A" w:rsidRDefault="001D3181" w:rsidP="00EE3837">
            <w:pPr>
              <w:suppressAutoHyphens w:val="0"/>
              <w:spacing w:before="40" w:after="40" w:line="220" w:lineRule="exact"/>
              <w:ind w:right="113"/>
              <w:rPr>
                <w:sz w:val="18"/>
              </w:rPr>
            </w:pPr>
            <w:r w:rsidRPr="0033188A">
              <w:rPr>
                <w:sz w:val="18"/>
              </w:rPr>
              <w:t>Presidential</w:t>
            </w:r>
          </w:p>
        </w:tc>
        <w:tc>
          <w:tcPr>
            <w:tcW w:w="1276" w:type="dxa"/>
            <w:shd w:val="clear" w:color="auto" w:fill="auto"/>
            <w:vAlign w:val="bottom"/>
          </w:tcPr>
          <w:p w14:paraId="6050E0A8" w14:textId="24FD15EF" w:rsidR="001D3181" w:rsidRPr="0033188A" w:rsidRDefault="001D3181" w:rsidP="00715D6B">
            <w:pPr>
              <w:suppressAutoHyphens w:val="0"/>
              <w:spacing w:before="40" w:after="40" w:line="220" w:lineRule="exact"/>
              <w:ind w:right="113"/>
              <w:jc w:val="right"/>
              <w:rPr>
                <w:sz w:val="18"/>
              </w:rPr>
            </w:pPr>
            <w:r w:rsidRPr="0033188A">
              <w:rPr>
                <w:sz w:val="18"/>
              </w:rPr>
              <w:t>1 358 468</w:t>
            </w:r>
          </w:p>
        </w:tc>
        <w:tc>
          <w:tcPr>
            <w:tcW w:w="1134" w:type="dxa"/>
            <w:shd w:val="clear" w:color="auto" w:fill="auto"/>
            <w:vAlign w:val="bottom"/>
          </w:tcPr>
          <w:p w14:paraId="14A22994" w14:textId="6D3D0822" w:rsidR="001D3181" w:rsidRPr="0033188A" w:rsidRDefault="001D3181" w:rsidP="00B74E65">
            <w:pPr>
              <w:suppressAutoHyphens w:val="0"/>
              <w:spacing w:before="40" w:after="40" w:line="220" w:lineRule="exact"/>
              <w:ind w:right="113"/>
              <w:jc w:val="right"/>
              <w:rPr>
                <w:sz w:val="18"/>
              </w:rPr>
            </w:pPr>
            <w:r w:rsidRPr="0033188A">
              <w:rPr>
                <w:sz w:val="18"/>
              </w:rPr>
              <w:t>826 198</w:t>
            </w:r>
          </w:p>
        </w:tc>
        <w:tc>
          <w:tcPr>
            <w:tcW w:w="991" w:type="dxa"/>
            <w:shd w:val="clear" w:color="auto" w:fill="auto"/>
            <w:vAlign w:val="bottom"/>
          </w:tcPr>
          <w:p w14:paraId="298DA9DE" w14:textId="361FFD53" w:rsidR="001D3181" w:rsidRPr="0033188A" w:rsidRDefault="001D3181" w:rsidP="002E617A">
            <w:pPr>
              <w:suppressAutoHyphens w:val="0"/>
              <w:spacing w:before="40" w:after="40" w:line="220" w:lineRule="exact"/>
              <w:ind w:right="113"/>
              <w:jc w:val="right"/>
              <w:rPr>
                <w:sz w:val="18"/>
              </w:rPr>
            </w:pPr>
            <w:r w:rsidRPr="0033188A">
              <w:rPr>
                <w:sz w:val="18"/>
              </w:rPr>
              <w:t>60.8</w:t>
            </w:r>
          </w:p>
        </w:tc>
      </w:tr>
      <w:tr w:rsidR="001D3181" w:rsidRPr="0033188A" w14:paraId="777819BC" w14:textId="77777777" w:rsidTr="001B50BA">
        <w:trPr>
          <w:trHeight w:val="257"/>
        </w:trPr>
        <w:tc>
          <w:tcPr>
            <w:tcW w:w="851" w:type="dxa"/>
            <w:vMerge/>
            <w:shd w:val="clear" w:color="auto" w:fill="auto"/>
          </w:tcPr>
          <w:p w14:paraId="208A39D0" w14:textId="77777777" w:rsidR="001D3181" w:rsidRPr="0033188A" w:rsidRDefault="001D3181" w:rsidP="0022660C">
            <w:pPr>
              <w:suppressAutoHyphens w:val="0"/>
              <w:spacing w:before="40" w:after="40" w:line="220" w:lineRule="exact"/>
              <w:ind w:right="113"/>
              <w:rPr>
                <w:sz w:val="18"/>
              </w:rPr>
            </w:pPr>
          </w:p>
        </w:tc>
        <w:tc>
          <w:tcPr>
            <w:tcW w:w="1417" w:type="dxa"/>
            <w:vMerge/>
            <w:shd w:val="clear" w:color="auto" w:fill="auto"/>
          </w:tcPr>
          <w:p w14:paraId="71D8A2DF" w14:textId="77777777" w:rsidR="001D3181" w:rsidRPr="0033188A" w:rsidRDefault="001D3181" w:rsidP="002C4B1D">
            <w:pPr>
              <w:suppressAutoHyphens w:val="0"/>
              <w:spacing w:before="40" w:after="40" w:line="220" w:lineRule="exact"/>
              <w:ind w:left="170" w:right="170"/>
              <w:rPr>
                <w:sz w:val="18"/>
              </w:rPr>
            </w:pPr>
          </w:p>
        </w:tc>
        <w:tc>
          <w:tcPr>
            <w:tcW w:w="1701" w:type="dxa"/>
            <w:shd w:val="clear" w:color="auto" w:fill="auto"/>
            <w:vAlign w:val="bottom"/>
          </w:tcPr>
          <w:p w14:paraId="1EED3BB3" w14:textId="447EA3F2" w:rsidR="001D3181" w:rsidRPr="0033188A" w:rsidRDefault="001D3181" w:rsidP="003B414F">
            <w:pPr>
              <w:suppressAutoHyphens w:val="0"/>
              <w:spacing w:before="40" w:after="40" w:line="220" w:lineRule="exact"/>
              <w:ind w:right="113"/>
              <w:rPr>
                <w:sz w:val="18"/>
              </w:rPr>
            </w:pPr>
            <w:r w:rsidRPr="0033188A">
              <w:rPr>
                <w:sz w:val="18"/>
              </w:rPr>
              <w:t>National Assembly</w:t>
            </w:r>
          </w:p>
        </w:tc>
        <w:tc>
          <w:tcPr>
            <w:tcW w:w="1276" w:type="dxa"/>
            <w:shd w:val="clear" w:color="auto" w:fill="auto"/>
            <w:vAlign w:val="bottom"/>
          </w:tcPr>
          <w:p w14:paraId="0E181114" w14:textId="77777777" w:rsidR="001D3181" w:rsidRPr="0033188A" w:rsidRDefault="001D3181" w:rsidP="007C3833">
            <w:pPr>
              <w:suppressAutoHyphens w:val="0"/>
              <w:spacing w:before="40" w:after="40" w:line="220" w:lineRule="exact"/>
              <w:ind w:right="113"/>
              <w:jc w:val="right"/>
              <w:rPr>
                <w:sz w:val="18"/>
              </w:rPr>
            </w:pPr>
          </w:p>
        </w:tc>
        <w:tc>
          <w:tcPr>
            <w:tcW w:w="1134" w:type="dxa"/>
            <w:shd w:val="clear" w:color="auto" w:fill="auto"/>
            <w:vAlign w:val="bottom"/>
          </w:tcPr>
          <w:p w14:paraId="4C53F7F1" w14:textId="596DFEAE" w:rsidR="001D3181" w:rsidRPr="0033188A" w:rsidRDefault="00B74E65" w:rsidP="00B74E65">
            <w:pPr>
              <w:suppressAutoHyphens w:val="0"/>
              <w:spacing w:before="40" w:after="40" w:line="220" w:lineRule="exact"/>
              <w:ind w:right="113"/>
              <w:jc w:val="right"/>
              <w:rPr>
                <w:sz w:val="18"/>
              </w:rPr>
            </w:pPr>
            <w:r w:rsidRPr="0033188A">
              <w:rPr>
                <w:sz w:val="18"/>
              </w:rPr>
              <w:t>820 227</w:t>
            </w:r>
          </w:p>
        </w:tc>
        <w:tc>
          <w:tcPr>
            <w:tcW w:w="991" w:type="dxa"/>
            <w:shd w:val="clear" w:color="auto" w:fill="auto"/>
            <w:vAlign w:val="bottom"/>
          </w:tcPr>
          <w:p w14:paraId="4C5BC3EC" w14:textId="5F008A29" w:rsidR="001D3181" w:rsidRPr="0033188A" w:rsidRDefault="002E617A" w:rsidP="0022660C">
            <w:pPr>
              <w:suppressAutoHyphens w:val="0"/>
              <w:spacing w:before="40" w:after="40" w:line="220" w:lineRule="exact"/>
              <w:ind w:right="113"/>
              <w:jc w:val="right"/>
              <w:rPr>
                <w:sz w:val="18"/>
              </w:rPr>
            </w:pPr>
            <w:r w:rsidRPr="0033188A">
              <w:rPr>
                <w:sz w:val="18"/>
              </w:rPr>
              <w:t>60.4</w:t>
            </w:r>
          </w:p>
        </w:tc>
      </w:tr>
      <w:tr w:rsidR="00715D6B" w:rsidRPr="0033188A" w14:paraId="1CF825D9" w14:textId="77777777" w:rsidTr="001B50BA">
        <w:trPr>
          <w:trHeight w:val="257"/>
        </w:trPr>
        <w:tc>
          <w:tcPr>
            <w:tcW w:w="851" w:type="dxa"/>
            <w:vMerge w:val="restart"/>
            <w:shd w:val="clear" w:color="auto" w:fill="auto"/>
          </w:tcPr>
          <w:p w14:paraId="1B56DD81" w14:textId="77777777" w:rsidR="00715D6B" w:rsidRPr="0033188A" w:rsidRDefault="00715D6B" w:rsidP="0022660C">
            <w:pPr>
              <w:suppressAutoHyphens w:val="0"/>
              <w:spacing w:before="40" w:after="40" w:line="220" w:lineRule="exact"/>
              <w:ind w:right="113"/>
              <w:rPr>
                <w:sz w:val="18"/>
              </w:rPr>
            </w:pPr>
            <w:r w:rsidRPr="0033188A">
              <w:rPr>
                <w:sz w:val="18"/>
              </w:rPr>
              <w:t>2015</w:t>
            </w:r>
          </w:p>
        </w:tc>
        <w:tc>
          <w:tcPr>
            <w:tcW w:w="1417" w:type="dxa"/>
            <w:vMerge w:val="restart"/>
            <w:shd w:val="clear" w:color="auto" w:fill="auto"/>
          </w:tcPr>
          <w:p w14:paraId="6E7C6B90" w14:textId="77777777" w:rsidR="00715D6B" w:rsidRPr="0033188A" w:rsidRDefault="00715D6B" w:rsidP="002C4B1D">
            <w:pPr>
              <w:suppressAutoHyphens w:val="0"/>
              <w:spacing w:before="40" w:after="40" w:line="220" w:lineRule="exact"/>
              <w:ind w:left="170" w:right="170"/>
              <w:rPr>
                <w:sz w:val="18"/>
              </w:rPr>
            </w:pPr>
            <w:r w:rsidRPr="0033188A">
              <w:rPr>
                <w:sz w:val="18"/>
              </w:rPr>
              <w:t>2.2 Million</w:t>
            </w:r>
          </w:p>
        </w:tc>
        <w:tc>
          <w:tcPr>
            <w:tcW w:w="1701" w:type="dxa"/>
            <w:shd w:val="clear" w:color="auto" w:fill="auto"/>
            <w:vAlign w:val="bottom"/>
          </w:tcPr>
          <w:p w14:paraId="04AB6AEB" w14:textId="387D592B" w:rsidR="00715D6B" w:rsidRPr="0033188A" w:rsidRDefault="00715D6B" w:rsidP="00EE3837">
            <w:pPr>
              <w:suppressAutoHyphens w:val="0"/>
              <w:spacing w:before="40" w:after="40" w:line="220" w:lineRule="exact"/>
              <w:ind w:right="113"/>
              <w:rPr>
                <w:sz w:val="18"/>
              </w:rPr>
            </w:pPr>
            <w:r w:rsidRPr="0033188A">
              <w:rPr>
                <w:sz w:val="18"/>
              </w:rPr>
              <w:t>Regional Councils</w:t>
            </w:r>
          </w:p>
        </w:tc>
        <w:tc>
          <w:tcPr>
            <w:tcW w:w="1276" w:type="dxa"/>
            <w:shd w:val="clear" w:color="auto" w:fill="auto"/>
            <w:vAlign w:val="bottom"/>
          </w:tcPr>
          <w:p w14:paraId="4E209FCD" w14:textId="50035B61" w:rsidR="00715D6B" w:rsidRPr="0033188A" w:rsidRDefault="00715D6B" w:rsidP="00715D6B">
            <w:pPr>
              <w:suppressAutoHyphens w:val="0"/>
              <w:spacing w:before="40" w:after="40" w:line="220" w:lineRule="exact"/>
              <w:ind w:right="113"/>
              <w:jc w:val="right"/>
              <w:rPr>
                <w:sz w:val="18"/>
              </w:rPr>
            </w:pPr>
            <w:r w:rsidRPr="0033188A">
              <w:rPr>
                <w:sz w:val="18"/>
              </w:rPr>
              <w:t>1 247 399</w:t>
            </w:r>
          </w:p>
        </w:tc>
        <w:tc>
          <w:tcPr>
            <w:tcW w:w="1134" w:type="dxa"/>
            <w:shd w:val="clear" w:color="auto" w:fill="auto"/>
            <w:vAlign w:val="bottom"/>
          </w:tcPr>
          <w:p w14:paraId="6E1C8160" w14:textId="36F0BA53" w:rsidR="00715D6B" w:rsidRPr="0033188A" w:rsidRDefault="00715D6B" w:rsidP="00B74E65">
            <w:pPr>
              <w:suppressAutoHyphens w:val="0"/>
              <w:spacing w:before="40" w:after="40" w:line="220" w:lineRule="exact"/>
              <w:ind w:right="113"/>
              <w:jc w:val="right"/>
              <w:rPr>
                <w:sz w:val="18"/>
              </w:rPr>
            </w:pPr>
            <w:r w:rsidRPr="0033188A">
              <w:rPr>
                <w:sz w:val="18"/>
              </w:rPr>
              <w:t>504 399</w:t>
            </w:r>
          </w:p>
        </w:tc>
        <w:tc>
          <w:tcPr>
            <w:tcW w:w="991" w:type="dxa"/>
            <w:shd w:val="clear" w:color="auto" w:fill="auto"/>
            <w:vAlign w:val="bottom"/>
          </w:tcPr>
          <w:p w14:paraId="1D8BF30E" w14:textId="0E332151" w:rsidR="00715D6B" w:rsidRPr="0033188A" w:rsidRDefault="00715D6B" w:rsidP="002E617A">
            <w:pPr>
              <w:suppressAutoHyphens w:val="0"/>
              <w:spacing w:before="40" w:after="40" w:line="220" w:lineRule="exact"/>
              <w:ind w:right="113"/>
              <w:jc w:val="right"/>
              <w:rPr>
                <w:sz w:val="18"/>
              </w:rPr>
            </w:pPr>
            <w:r w:rsidRPr="0033188A">
              <w:rPr>
                <w:sz w:val="18"/>
              </w:rPr>
              <w:t>39.8</w:t>
            </w:r>
          </w:p>
        </w:tc>
      </w:tr>
      <w:tr w:rsidR="00715D6B" w:rsidRPr="0033188A" w14:paraId="7B70D579" w14:textId="77777777" w:rsidTr="001B50BA">
        <w:trPr>
          <w:trHeight w:val="257"/>
        </w:trPr>
        <w:tc>
          <w:tcPr>
            <w:tcW w:w="851" w:type="dxa"/>
            <w:vMerge/>
            <w:shd w:val="clear" w:color="auto" w:fill="auto"/>
          </w:tcPr>
          <w:p w14:paraId="43BEF94C" w14:textId="77777777" w:rsidR="00715D6B" w:rsidRPr="0033188A" w:rsidRDefault="00715D6B" w:rsidP="0022660C">
            <w:pPr>
              <w:suppressAutoHyphens w:val="0"/>
              <w:spacing w:before="40" w:after="40" w:line="220" w:lineRule="exact"/>
              <w:ind w:right="113"/>
              <w:rPr>
                <w:sz w:val="18"/>
              </w:rPr>
            </w:pPr>
          </w:p>
        </w:tc>
        <w:tc>
          <w:tcPr>
            <w:tcW w:w="1417" w:type="dxa"/>
            <w:vMerge/>
            <w:shd w:val="clear" w:color="auto" w:fill="auto"/>
          </w:tcPr>
          <w:p w14:paraId="106EBAB2" w14:textId="77777777" w:rsidR="00715D6B" w:rsidRPr="0033188A" w:rsidRDefault="00715D6B" w:rsidP="002C4B1D">
            <w:pPr>
              <w:suppressAutoHyphens w:val="0"/>
              <w:spacing w:before="40" w:after="40" w:line="220" w:lineRule="exact"/>
              <w:ind w:left="170" w:right="170"/>
              <w:rPr>
                <w:sz w:val="18"/>
              </w:rPr>
            </w:pPr>
          </w:p>
        </w:tc>
        <w:tc>
          <w:tcPr>
            <w:tcW w:w="1701" w:type="dxa"/>
            <w:shd w:val="clear" w:color="auto" w:fill="auto"/>
            <w:vAlign w:val="bottom"/>
          </w:tcPr>
          <w:p w14:paraId="02FCE93A" w14:textId="5208D918" w:rsidR="00715D6B" w:rsidRPr="0033188A" w:rsidRDefault="00715D6B" w:rsidP="003B414F">
            <w:pPr>
              <w:suppressAutoHyphens w:val="0"/>
              <w:spacing w:before="40" w:after="40" w:line="220" w:lineRule="exact"/>
              <w:ind w:right="113"/>
              <w:rPr>
                <w:sz w:val="18"/>
              </w:rPr>
            </w:pPr>
            <w:r w:rsidRPr="0033188A">
              <w:rPr>
                <w:sz w:val="18"/>
              </w:rPr>
              <w:t>Local Authority</w:t>
            </w:r>
          </w:p>
        </w:tc>
        <w:tc>
          <w:tcPr>
            <w:tcW w:w="1276" w:type="dxa"/>
            <w:shd w:val="clear" w:color="auto" w:fill="auto"/>
            <w:vAlign w:val="bottom"/>
          </w:tcPr>
          <w:p w14:paraId="3B8C1024" w14:textId="1B5CBE75" w:rsidR="00715D6B" w:rsidRPr="0033188A" w:rsidRDefault="00715D6B" w:rsidP="0022660C">
            <w:pPr>
              <w:suppressAutoHyphens w:val="0"/>
              <w:spacing w:before="40" w:after="40" w:line="220" w:lineRule="exact"/>
              <w:ind w:right="113"/>
              <w:jc w:val="right"/>
              <w:rPr>
                <w:sz w:val="18"/>
              </w:rPr>
            </w:pPr>
            <w:r w:rsidRPr="0033188A">
              <w:rPr>
                <w:sz w:val="18"/>
              </w:rPr>
              <w:t>418 544</w:t>
            </w:r>
          </w:p>
        </w:tc>
        <w:tc>
          <w:tcPr>
            <w:tcW w:w="1134" w:type="dxa"/>
            <w:shd w:val="clear" w:color="auto" w:fill="auto"/>
            <w:vAlign w:val="bottom"/>
          </w:tcPr>
          <w:p w14:paraId="07540628" w14:textId="2CE52D3D" w:rsidR="00715D6B" w:rsidRPr="0033188A" w:rsidRDefault="00B74E65" w:rsidP="0022660C">
            <w:pPr>
              <w:suppressAutoHyphens w:val="0"/>
              <w:spacing w:before="40" w:after="40" w:line="220" w:lineRule="exact"/>
              <w:ind w:right="113"/>
              <w:jc w:val="right"/>
              <w:rPr>
                <w:sz w:val="18"/>
              </w:rPr>
            </w:pPr>
            <w:r w:rsidRPr="0033188A">
              <w:rPr>
                <w:sz w:val="18"/>
              </w:rPr>
              <w:t>153 187</w:t>
            </w:r>
          </w:p>
        </w:tc>
        <w:tc>
          <w:tcPr>
            <w:tcW w:w="991" w:type="dxa"/>
            <w:shd w:val="clear" w:color="auto" w:fill="auto"/>
            <w:vAlign w:val="bottom"/>
          </w:tcPr>
          <w:p w14:paraId="3D7CE52D" w14:textId="13F8A196" w:rsidR="00715D6B" w:rsidRPr="0033188A" w:rsidRDefault="002E617A" w:rsidP="0022660C">
            <w:pPr>
              <w:suppressAutoHyphens w:val="0"/>
              <w:spacing w:before="40" w:after="40" w:line="220" w:lineRule="exact"/>
              <w:ind w:right="113"/>
              <w:jc w:val="right"/>
              <w:rPr>
                <w:sz w:val="18"/>
              </w:rPr>
            </w:pPr>
            <w:r w:rsidRPr="0033188A">
              <w:rPr>
                <w:sz w:val="18"/>
              </w:rPr>
              <w:t>36.6</w:t>
            </w:r>
          </w:p>
        </w:tc>
      </w:tr>
      <w:tr w:rsidR="00EE3837" w:rsidRPr="0033188A" w14:paraId="6E758351" w14:textId="77777777" w:rsidTr="001B50BA">
        <w:trPr>
          <w:trHeight w:val="257"/>
        </w:trPr>
        <w:tc>
          <w:tcPr>
            <w:tcW w:w="851" w:type="dxa"/>
            <w:vMerge w:val="restart"/>
            <w:shd w:val="clear" w:color="auto" w:fill="auto"/>
          </w:tcPr>
          <w:p w14:paraId="76D0AD6D" w14:textId="77777777" w:rsidR="00EE3837" w:rsidRPr="0033188A" w:rsidRDefault="00EE3837" w:rsidP="0022660C">
            <w:pPr>
              <w:suppressAutoHyphens w:val="0"/>
              <w:spacing w:before="40" w:after="40" w:line="220" w:lineRule="exact"/>
              <w:ind w:right="113"/>
              <w:rPr>
                <w:sz w:val="18"/>
              </w:rPr>
            </w:pPr>
            <w:r w:rsidRPr="0033188A">
              <w:rPr>
                <w:sz w:val="18"/>
              </w:rPr>
              <w:t>2014</w:t>
            </w:r>
          </w:p>
        </w:tc>
        <w:tc>
          <w:tcPr>
            <w:tcW w:w="1417" w:type="dxa"/>
            <w:vMerge w:val="restart"/>
            <w:shd w:val="clear" w:color="auto" w:fill="auto"/>
          </w:tcPr>
          <w:p w14:paraId="3E9A2642" w14:textId="77777777" w:rsidR="00EE3837" w:rsidRPr="0033188A" w:rsidRDefault="00EE3837" w:rsidP="002C4B1D">
            <w:pPr>
              <w:suppressAutoHyphens w:val="0"/>
              <w:spacing w:before="40" w:after="40" w:line="220" w:lineRule="exact"/>
              <w:ind w:left="170" w:right="170"/>
              <w:rPr>
                <w:sz w:val="18"/>
              </w:rPr>
            </w:pPr>
            <w:r w:rsidRPr="0033188A">
              <w:rPr>
                <w:sz w:val="18"/>
              </w:rPr>
              <w:t>2.1 Million</w:t>
            </w:r>
          </w:p>
        </w:tc>
        <w:tc>
          <w:tcPr>
            <w:tcW w:w="1701" w:type="dxa"/>
            <w:shd w:val="clear" w:color="auto" w:fill="auto"/>
            <w:vAlign w:val="bottom"/>
          </w:tcPr>
          <w:p w14:paraId="220B5D2B" w14:textId="25F0E139" w:rsidR="00EE3837" w:rsidRPr="0033188A" w:rsidRDefault="00EE3837" w:rsidP="00715D6B">
            <w:pPr>
              <w:suppressAutoHyphens w:val="0"/>
              <w:spacing w:before="40" w:after="40" w:line="220" w:lineRule="exact"/>
              <w:ind w:right="113"/>
              <w:rPr>
                <w:sz w:val="18"/>
              </w:rPr>
            </w:pPr>
            <w:r w:rsidRPr="0033188A">
              <w:rPr>
                <w:sz w:val="18"/>
              </w:rPr>
              <w:t>Presidential</w:t>
            </w:r>
          </w:p>
        </w:tc>
        <w:tc>
          <w:tcPr>
            <w:tcW w:w="1276" w:type="dxa"/>
            <w:shd w:val="clear" w:color="auto" w:fill="auto"/>
            <w:vAlign w:val="bottom"/>
          </w:tcPr>
          <w:p w14:paraId="29020062" w14:textId="47D8F7CF" w:rsidR="00EE3837" w:rsidRPr="0033188A" w:rsidRDefault="00EE3837" w:rsidP="00B74E65">
            <w:pPr>
              <w:suppressAutoHyphens w:val="0"/>
              <w:spacing w:before="40" w:after="40" w:line="220" w:lineRule="exact"/>
              <w:ind w:right="113"/>
              <w:jc w:val="right"/>
              <w:rPr>
                <w:sz w:val="18"/>
              </w:rPr>
            </w:pPr>
            <w:r w:rsidRPr="0033188A">
              <w:rPr>
                <w:sz w:val="18"/>
              </w:rPr>
              <w:t>1 241 194</w:t>
            </w:r>
          </w:p>
        </w:tc>
        <w:tc>
          <w:tcPr>
            <w:tcW w:w="1134" w:type="dxa"/>
            <w:shd w:val="clear" w:color="auto" w:fill="auto"/>
            <w:vAlign w:val="bottom"/>
          </w:tcPr>
          <w:p w14:paraId="31E4E0D3" w14:textId="2F9BD1D5" w:rsidR="00EE3837" w:rsidRPr="0033188A" w:rsidRDefault="00EE3837" w:rsidP="002E617A">
            <w:pPr>
              <w:suppressAutoHyphens w:val="0"/>
              <w:spacing w:before="40" w:after="40" w:line="220" w:lineRule="exact"/>
              <w:ind w:right="113"/>
              <w:jc w:val="right"/>
              <w:rPr>
                <w:sz w:val="18"/>
              </w:rPr>
            </w:pPr>
            <w:r w:rsidRPr="0033188A">
              <w:rPr>
                <w:sz w:val="18"/>
              </w:rPr>
              <w:t>890 738</w:t>
            </w:r>
          </w:p>
        </w:tc>
        <w:tc>
          <w:tcPr>
            <w:tcW w:w="991" w:type="dxa"/>
            <w:shd w:val="clear" w:color="auto" w:fill="auto"/>
            <w:vAlign w:val="bottom"/>
          </w:tcPr>
          <w:p w14:paraId="5AA10624" w14:textId="60DABCE2" w:rsidR="00EE3837" w:rsidRPr="0033188A" w:rsidRDefault="00EE3837" w:rsidP="002E617A">
            <w:pPr>
              <w:suppressAutoHyphens w:val="0"/>
              <w:spacing w:before="40" w:after="40" w:line="220" w:lineRule="exact"/>
              <w:ind w:right="113"/>
              <w:jc w:val="right"/>
              <w:rPr>
                <w:sz w:val="18"/>
              </w:rPr>
            </w:pPr>
            <w:r w:rsidRPr="0033188A">
              <w:rPr>
                <w:sz w:val="18"/>
              </w:rPr>
              <w:t>71.7</w:t>
            </w:r>
          </w:p>
        </w:tc>
      </w:tr>
      <w:tr w:rsidR="00EE3837" w:rsidRPr="0033188A" w14:paraId="7A879A61" w14:textId="77777777" w:rsidTr="001B50BA">
        <w:trPr>
          <w:trHeight w:val="257"/>
        </w:trPr>
        <w:tc>
          <w:tcPr>
            <w:tcW w:w="851" w:type="dxa"/>
            <w:vMerge/>
            <w:shd w:val="clear" w:color="auto" w:fill="auto"/>
          </w:tcPr>
          <w:p w14:paraId="6EFDC295" w14:textId="77777777" w:rsidR="00EE3837" w:rsidRPr="0033188A" w:rsidRDefault="00EE3837" w:rsidP="0022660C">
            <w:pPr>
              <w:suppressAutoHyphens w:val="0"/>
              <w:spacing w:before="40" w:after="40" w:line="220" w:lineRule="exact"/>
              <w:ind w:right="113"/>
              <w:rPr>
                <w:sz w:val="18"/>
              </w:rPr>
            </w:pPr>
          </w:p>
        </w:tc>
        <w:tc>
          <w:tcPr>
            <w:tcW w:w="1417" w:type="dxa"/>
            <w:vMerge/>
            <w:shd w:val="clear" w:color="auto" w:fill="auto"/>
          </w:tcPr>
          <w:p w14:paraId="181EBA2E" w14:textId="77777777" w:rsidR="00EE3837" w:rsidRPr="0033188A" w:rsidRDefault="00EE3837" w:rsidP="00906EBD">
            <w:pPr>
              <w:suppressAutoHyphens w:val="0"/>
              <w:spacing w:before="40" w:after="40" w:line="220" w:lineRule="exact"/>
              <w:ind w:left="170" w:right="170"/>
              <w:jc w:val="right"/>
              <w:rPr>
                <w:sz w:val="18"/>
              </w:rPr>
            </w:pPr>
          </w:p>
        </w:tc>
        <w:tc>
          <w:tcPr>
            <w:tcW w:w="1701" w:type="dxa"/>
            <w:shd w:val="clear" w:color="auto" w:fill="auto"/>
            <w:vAlign w:val="bottom"/>
          </w:tcPr>
          <w:p w14:paraId="6DD9277D" w14:textId="38335FD9" w:rsidR="00EE3837" w:rsidRPr="0033188A" w:rsidRDefault="00715D6B" w:rsidP="003B414F">
            <w:pPr>
              <w:suppressAutoHyphens w:val="0"/>
              <w:spacing w:before="40" w:after="40" w:line="220" w:lineRule="exact"/>
              <w:ind w:right="113"/>
              <w:rPr>
                <w:sz w:val="18"/>
              </w:rPr>
            </w:pPr>
            <w:r w:rsidRPr="0033188A">
              <w:rPr>
                <w:sz w:val="18"/>
              </w:rPr>
              <w:t>National Assembly</w:t>
            </w:r>
          </w:p>
        </w:tc>
        <w:tc>
          <w:tcPr>
            <w:tcW w:w="1276" w:type="dxa"/>
            <w:shd w:val="clear" w:color="auto" w:fill="auto"/>
            <w:vAlign w:val="bottom"/>
          </w:tcPr>
          <w:p w14:paraId="3ECCC9C4" w14:textId="77777777" w:rsidR="00EE3837" w:rsidRPr="0033188A" w:rsidRDefault="00EE3837" w:rsidP="0022660C">
            <w:pPr>
              <w:suppressAutoHyphens w:val="0"/>
              <w:spacing w:before="40" w:after="40" w:line="220" w:lineRule="exact"/>
              <w:ind w:right="113"/>
              <w:jc w:val="right"/>
              <w:rPr>
                <w:sz w:val="18"/>
              </w:rPr>
            </w:pPr>
          </w:p>
        </w:tc>
        <w:tc>
          <w:tcPr>
            <w:tcW w:w="1134" w:type="dxa"/>
            <w:shd w:val="clear" w:color="auto" w:fill="auto"/>
            <w:vAlign w:val="bottom"/>
          </w:tcPr>
          <w:p w14:paraId="516538A6" w14:textId="655C88C7" w:rsidR="00EE3837" w:rsidRPr="0033188A" w:rsidRDefault="002E617A" w:rsidP="0022660C">
            <w:pPr>
              <w:suppressAutoHyphens w:val="0"/>
              <w:spacing w:before="40" w:after="40" w:line="220" w:lineRule="exact"/>
              <w:ind w:right="113"/>
              <w:jc w:val="right"/>
              <w:rPr>
                <w:sz w:val="18"/>
              </w:rPr>
            </w:pPr>
            <w:r w:rsidRPr="0033188A">
              <w:rPr>
                <w:sz w:val="18"/>
              </w:rPr>
              <w:t>893 645</w:t>
            </w:r>
          </w:p>
        </w:tc>
        <w:tc>
          <w:tcPr>
            <w:tcW w:w="991" w:type="dxa"/>
            <w:shd w:val="clear" w:color="auto" w:fill="auto"/>
            <w:vAlign w:val="bottom"/>
          </w:tcPr>
          <w:p w14:paraId="333B06FB" w14:textId="5C38DC04" w:rsidR="00EE3837" w:rsidRPr="0033188A" w:rsidRDefault="002E617A" w:rsidP="0022660C">
            <w:pPr>
              <w:suppressAutoHyphens w:val="0"/>
              <w:spacing w:before="40" w:after="40" w:line="220" w:lineRule="exact"/>
              <w:ind w:right="113"/>
              <w:jc w:val="right"/>
              <w:rPr>
                <w:sz w:val="18"/>
              </w:rPr>
            </w:pPr>
            <w:r w:rsidRPr="0033188A">
              <w:rPr>
                <w:sz w:val="18"/>
              </w:rPr>
              <w:t>71.9</w:t>
            </w:r>
          </w:p>
        </w:tc>
      </w:tr>
    </w:tbl>
    <w:p w14:paraId="2D3BBE60" w14:textId="77777777" w:rsidR="00A36BB8" w:rsidRPr="0033188A" w:rsidRDefault="00A36BB8" w:rsidP="00D91437">
      <w:pPr>
        <w:spacing w:before="120"/>
        <w:ind w:left="1134" w:right="1134" w:firstLine="170"/>
        <w:rPr>
          <w:sz w:val="18"/>
        </w:rPr>
      </w:pPr>
      <w:r w:rsidRPr="0033188A">
        <w:rPr>
          <w:i/>
          <w:iCs/>
          <w:sz w:val="18"/>
        </w:rPr>
        <w:t>Source</w:t>
      </w:r>
      <w:r w:rsidRPr="0033188A">
        <w:rPr>
          <w:sz w:val="18"/>
        </w:rPr>
        <w:t>: Ministry of Gender Equality and Child Welfare.</w:t>
      </w:r>
    </w:p>
    <w:p w14:paraId="68033DC4" w14:textId="77777777" w:rsidR="00A36BB8" w:rsidRPr="0033188A" w:rsidRDefault="00A36BB8" w:rsidP="00D91437">
      <w:pPr>
        <w:pStyle w:val="HChG"/>
      </w:pPr>
      <w:bookmarkStart w:id="120" w:name="_Toc45282966"/>
      <w:bookmarkStart w:id="121" w:name="_Toc45284471"/>
      <w:bookmarkStart w:id="122" w:name="_Toc45284549"/>
      <w:r w:rsidRPr="0033188A">
        <w:tab/>
        <w:t>V.</w:t>
      </w:r>
      <w:r w:rsidRPr="0033188A">
        <w:tab/>
        <w:t>Other Civil Rights</w:t>
      </w:r>
      <w:bookmarkEnd w:id="120"/>
      <w:bookmarkEnd w:id="121"/>
      <w:bookmarkEnd w:id="122"/>
    </w:p>
    <w:p w14:paraId="5F6580B0" w14:textId="77777777" w:rsidR="00A36BB8" w:rsidRPr="0033188A" w:rsidRDefault="00A36BB8" w:rsidP="00D91437">
      <w:pPr>
        <w:pStyle w:val="H1G"/>
      </w:pPr>
      <w:bookmarkStart w:id="123" w:name="_Toc45282967"/>
      <w:bookmarkStart w:id="124" w:name="_Toc45284472"/>
      <w:bookmarkStart w:id="125" w:name="_Toc45284550"/>
      <w:r w:rsidRPr="0033188A">
        <w:tab/>
        <w:t>A.</w:t>
      </w:r>
      <w:r w:rsidRPr="0033188A">
        <w:tab/>
      </w:r>
      <w:r w:rsidRPr="0033188A">
        <w:tab/>
        <w:t>The right to freedom of movement and residence within the borders of the state</w:t>
      </w:r>
      <w:bookmarkEnd w:id="123"/>
      <w:bookmarkEnd w:id="124"/>
      <w:bookmarkEnd w:id="125"/>
      <w:r w:rsidRPr="0033188A">
        <w:t xml:space="preserve"> </w:t>
      </w:r>
    </w:p>
    <w:p w14:paraId="5406BCC6" w14:textId="77777777" w:rsidR="00A36BB8" w:rsidRPr="0033188A" w:rsidRDefault="00A36BB8" w:rsidP="00A36BB8">
      <w:pPr>
        <w:pStyle w:val="SingleTxtG"/>
      </w:pPr>
      <w:r w:rsidRPr="0033188A">
        <w:t>87.</w:t>
      </w:r>
      <w:r w:rsidRPr="0033188A">
        <w:tab/>
        <w:t xml:space="preserve">The Namibian Constitution guarantees the right of every citizen to move freely, reside and settle in any part of Namibia. However, the right to free movement can only be curtailed in the event the state of emergency has been declared by the Head of State. </w:t>
      </w:r>
    </w:p>
    <w:p w14:paraId="2184D3CB" w14:textId="77777777" w:rsidR="00A36BB8" w:rsidRPr="0033188A" w:rsidRDefault="00A36BB8" w:rsidP="00A36BB8">
      <w:pPr>
        <w:pStyle w:val="SingleTxtG"/>
      </w:pPr>
      <w:r w:rsidRPr="0033188A">
        <w:t>88.</w:t>
      </w:r>
      <w:r w:rsidRPr="0033188A">
        <w:tab/>
        <w:t xml:space="preserve">In order to curtail incidences of statelessness and to make it easier for non-citizens to acquire Namibian citizenship if they so wish, the Namibia Citizenship (Second) Special Conferment Act, 2015 (Act No. 6 of 2015) was promulgated and it makes provisions for the conferment of Namibian citizenship upon certain descendants of persons who left Namibia because of persecution by the colonial government. </w:t>
      </w:r>
    </w:p>
    <w:p w14:paraId="7FBDE0BE" w14:textId="77777777" w:rsidR="00A36BB8" w:rsidRPr="0033188A" w:rsidRDefault="00A36BB8" w:rsidP="00A36BB8">
      <w:pPr>
        <w:pStyle w:val="SingleTxtG"/>
      </w:pPr>
      <w:r w:rsidRPr="0033188A">
        <w:t>89.</w:t>
      </w:r>
      <w:r w:rsidRPr="0033188A">
        <w:tab/>
        <w:t xml:space="preserve">The status of immigration related laws has not changed since the last report. However, there have been developments in relation to laws pertaining to freedom of movement of citizens to and from neighbouring countries. In this regard, Parliament passed the One-Stop Border Post Act, 2017 (Act No.8 of 2017). The purpose of the Act is to provide for the conclusion of agreements with adjoining states on the establishment and implementation of one border posts. </w:t>
      </w:r>
    </w:p>
    <w:p w14:paraId="3263DC99" w14:textId="497FCD1F" w:rsidR="00A36BB8" w:rsidRPr="0033188A" w:rsidRDefault="00A36BB8" w:rsidP="00D91437">
      <w:pPr>
        <w:pStyle w:val="H1G"/>
      </w:pPr>
      <w:bookmarkStart w:id="126" w:name="_Toc45282968"/>
      <w:bookmarkStart w:id="127" w:name="_Toc45284473"/>
      <w:bookmarkStart w:id="128" w:name="_Toc45284551"/>
      <w:r w:rsidRPr="0033188A">
        <w:tab/>
        <w:t>B.</w:t>
      </w:r>
      <w:r w:rsidRPr="0033188A">
        <w:tab/>
        <w:t>The right to leave and to return to one</w:t>
      </w:r>
      <w:r w:rsidR="00831EB1">
        <w:t>’</w:t>
      </w:r>
      <w:r w:rsidRPr="0033188A">
        <w:t>s country</w:t>
      </w:r>
      <w:bookmarkEnd w:id="126"/>
      <w:bookmarkEnd w:id="127"/>
      <w:bookmarkEnd w:id="128"/>
    </w:p>
    <w:p w14:paraId="3C12B1EC" w14:textId="77777777" w:rsidR="00A36BB8" w:rsidRPr="0033188A" w:rsidRDefault="00A36BB8" w:rsidP="00A36BB8">
      <w:pPr>
        <w:pStyle w:val="SingleTxtG"/>
      </w:pPr>
      <w:r w:rsidRPr="0033188A">
        <w:t>90.</w:t>
      </w:r>
      <w:r w:rsidRPr="0033188A">
        <w:tab/>
        <w:t>The information remains the same as reported in the last report.</w:t>
      </w:r>
    </w:p>
    <w:p w14:paraId="34408A7E" w14:textId="77777777" w:rsidR="00A36BB8" w:rsidRPr="0033188A" w:rsidRDefault="00A36BB8" w:rsidP="00D91437">
      <w:pPr>
        <w:pStyle w:val="H1G"/>
      </w:pPr>
      <w:bookmarkStart w:id="129" w:name="_Toc45282969"/>
      <w:bookmarkStart w:id="130" w:name="_Toc45284474"/>
      <w:bookmarkStart w:id="131" w:name="_Toc45284552"/>
      <w:r w:rsidRPr="0033188A">
        <w:tab/>
        <w:t>C.</w:t>
      </w:r>
      <w:r w:rsidRPr="0033188A">
        <w:tab/>
        <w:t>The right to a nationality</w:t>
      </w:r>
      <w:bookmarkEnd w:id="129"/>
      <w:bookmarkEnd w:id="130"/>
      <w:bookmarkEnd w:id="131"/>
    </w:p>
    <w:p w14:paraId="2B0DE2DC" w14:textId="77777777" w:rsidR="00A36BB8" w:rsidRPr="0033188A" w:rsidRDefault="00A36BB8" w:rsidP="00A36BB8">
      <w:pPr>
        <w:pStyle w:val="SingleTxtG"/>
      </w:pPr>
      <w:r w:rsidRPr="0033188A">
        <w:t>91.</w:t>
      </w:r>
      <w:r w:rsidRPr="0033188A">
        <w:tab/>
        <w:t xml:space="preserve">As stated in the last report, article 4 of the Namibian Constitution regulates the acquisition and loss of citizenship. </w:t>
      </w:r>
    </w:p>
    <w:p w14:paraId="4EC4D8A7" w14:textId="7C4BC955" w:rsidR="00A36BB8" w:rsidRPr="0033188A" w:rsidRDefault="00A36BB8" w:rsidP="00A36BB8">
      <w:pPr>
        <w:pStyle w:val="SingleTxtG"/>
      </w:pPr>
      <w:r w:rsidRPr="0033188A">
        <w:lastRenderedPageBreak/>
        <w:t>92.</w:t>
      </w:r>
      <w:r w:rsidRPr="0033188A">
        <w:tab/>
        <w:t xml:space="preserve">In the case of </w:t>
      </w:r>
      <w:r w:rsidRPr="00D251F0">
        <w:rPr>
          <w:i/>
          <w:iCs/>
        </w:rPr>
        <w:t>Marius Cornelius De Wilde v The Minister of Home Affairs</w:t>
      </w:r>
      <w:r w:rsidRPr="0033188A">
        <w:t>,</w:t>
      </w:r>
      <w:r w:rsidRPr="0033188A">
        <w:rPr>
          <w:rStyle w:val="FootnoteReference"/>
        </w:rPr>
        <w:footnoteReference w:id="4"/>
      </w:r>
      <w:r w:rsidRPr="0033188A">
        <w:t xml:space="preserve"> the applicant sought a declaratory order declaring the minor child Bram Cornelius de Wilde (born on 27 October 2009) to be a Namibian citizen by birth in terms of article 4 (1)(d) of the Namibian Constitution, and that the court direct the respondent to issue Bram with a full Namibian Birth Certificate. The court concluded that the possession of a permanent residency permit is evidence of a person</w:t>
      </w:r>
      <w:r w:rsidR="00831EB1">
        <w:t>’</w:t>
      </w:r>
      <w:r w:rsidRPr="0033188A">
        <w:t>s intention to reside in Namibia and intention to permanent residence therein and accordingly evidence of being ordinarily resident in Namibia within the meaning of article 4(1)(d) of the Namibian Constitution.</w:t>
      </w:r>
    </w:p>
    <w:p w14:paraId="70B86A7D" w14:textId="77777777" w:rsidR="00A36BB8" w:rsidRPr="0033188A" w:rsidRDefault="00A36BB8" w:rsidP="00D91437">
      <w:pPr>
        <w:pStyle w:val="H1G"/>
      </w:pPr>
      <w:bookmarkStart w:id="132" w:name="_Toc45282970"/>
      <w:bookmarkStart w:id="133" w:name="_Toc45284475"/>
      <w:bookmarkStart w:id="134" w:name="_Toc45284553"/>
      <w:r w:rsidRPr="0033188A">
        <w:tab/>
        <w:t>D.</w:t>
      </w:r>
      <w:r w:rsidRPr="0033188A">
        <w:tab/>
        <w:t>The right to marriage and choice of spouse</w:t>
      </w:r>
      <w:bookmarkEnd w:id="132"/>
      <w:bookmarkEnd w:id="133"/>
      <w:bookmarkEnd w:id="134"/>
    </w:p>
    <w:p w14:paraId="6DDA25DC" w14:textId="77777777" w:rsidR="00A36BB8" w:rsidRPr="0033188A" w:rsidRDefault="00A36BB8" w:rsidP="00A36BB8">
      <w:pPr>
        <w:pStyle w:val="SingleTxtG"/>
      </w:pPr>
      <w:r w:rsidRPr="0033188A">
        <w:t>93.</w:t>
      </w:r>
      <w:r w:rsidRPr="0033188A">
        <w:tab/>
        <w:t xml:space="preserve">As per the last report, Article 14(1) of the Namibian Constitution deals with marital relations. Men and women of full age are entitled to equal rights to marriage, during marriage and at its dissolution. </w:t>
      </w:r>
    </w:p>
    <w:p w14:paraId="64EB4ADA" w14:textId="3649CEA4" w:rsidR="00A36BB8" w:rsidRPr="0033188A" w:rsidRDefault="00A36BB8" w:rsidP="00A36BB8">
      <w:pPr>
        <w:pStyle w:val="SingleTxtG"/>
      </w:pPr>
      <w:r w:rsidRPr="0033188A">
        <w:t>94.</w:t>
      </w:r>
      <w:r w:rsidRPr="0033188A">
        <w:tab/>
        <w:t>Section 226 of the Child Care and Protection Act, 2015 (Act No. 3 of 2015), which entered into force in 2018 provides that a person may not give a child out in marriage or engagement if such child does not freely consent to the marriage or engagement or is below the minimum age for marriage as contemplated in the Marriage Act as well as the Married Person</w:t>
      </w:r>
      <w:r w:rsidR="00831EB1">
        <w:t>’</w:t>
      </w:r>
      <w:r w:rsidRPr="0033188A">
        <w:t xml:space="preserve">s Equality Act. It states that </w:t>
      </w:r>
      <w:r w:rsidR="00831EB1">
        <w:t>“</w:t>
      </w:r>
      <w:r w:rsidRPr="0033188A">
        <w:t xml:space="preserve">No boy or girl under the age of 18 years shall be capable of contracting a valid marriage except with the written permission of the Minister responsible for Home Affairs; and a person below the age of 21 years requires the consent of his or her parent, parents or guardian in order to marry. </w:t>
      </w:r>
    </w:p>
    <w:p w14:paraId="31A3769F" w14:textId="77B435AC" w:rsidR="00A36BB8" w:rsidRPr="0033188A" w:rsidRDefault="00A36BB8" w:rsidP="00A36BB8">
      <w:pPr>
        <w:pStyle w:val="SingleTxtG"/>
      </w:pPr>
      <w:r w:rsidRPr="0033188A">
        <w:t>95.</w:t>
      </w:r>
      <w:r w:rsidRPr="0033188A">
        <w:tab/>
        <w:t>A person who contravenes these subsections commits an offence and is liable on the conviction to a fine not exceeding N$ 50</w:t>
      </w:r>
      <w:r w:rsidR="007A48F1">
        <w:t xml:space="preserve"> </w:t>
      </w:r>
      <w:r w:rsidRPr="0033188A">
        <w:t>000 or imprisonment for a period not exceeding ten years or both such fine and imprisonment. These marital age restrictions serve as a safeguard against early child marriages which may have a detrimental impact on the child</w:t>
      </w:r>
      <w:r w:rsidR="00831EB1">
        <w:t>’</w:t>
      </w:r>
      <w:r w:rsidRPr="0033188A">
        <w:t>s well-being and development.</w:t>
      </w:r>
    </w:p>
    <w:p w14:paraId="670A7B0A" w14:textId="77777777" w:rsidR="00A36BB8" w:rsidRPr="0033188A" w:rsidRDefault="00A36BB8" w:rsidP="00A36BB8">
      <w:pPr>
        <w:pStyle w:val="SingleTxtG"/>
      </w:pPr>
      <w:r w:rsidRPr="0033188A">
        <w:t>96.</w:t>
      </w:r>
      <w:r w:rsidRPr="0033188A">
        <w:tab/>
        <w:t>The Ministry of Gender Equality and Child Welfare conducted a formative study on child marriages in Namibia. The purpose of the study was to describe the state of child marriages in Namibia to inform the development of evidence-based policies, legal reform, resource mobilization and programming.</w:t>
      </w:r>
    </w:p>
    <w:p w14:paraId="181F2133" w14:textId="0A24CE24" w:rsidR="00A36BB8" w:rsidRPr="0033188A" w:rsidRDefault="00A36BB8" w:rsidP="00A36BB8">
      <w:pPr>
        <w:pStyle w:val="SingleTxtG"/>
      </w:pPr>
      <w:r w:rsidRPr="0033188A">
        <w:t>97.</w:t>
      </w:r>
      <w:r w:rsidRPr="0033188A">
        <w:tab/>
        <w:t>Namibia is in the process of enacting and revising laws pertaining to women</w:t>
      </w:r>
      <w:r w:rsidR="00831EB1">
        <w:t>’</w:t>
      </w:r>
      <w:r w:rsidRPr="0033188A">
        <w:t>s rights in marriage. The following bills are currently being developed into Acts:</w:t>
      </w:r>
    </w:p>
    <w:p w14:paraId="7D4970F3" w14:textId="245A5109" w:rsidR="00A36BB8" w:rsidRPr="0033188A" w:rsidRDefault="00D91437" w:rsidP="00A36BB8">
      <w:pPr>
        <w:pStyle w:val="SingleTxtG"/>
      </w:pPr>
      <w:r w:rsidRPr="0033188A">
        <w:tab/>
      </w:r>
      <w:r w:rsidR="00A36BB8" w:rsidRPr="0033188A">
        <w:t>(a)</w:t>
      </w:r>
      <w:r w:rsidR="00A36BB8" w:rsidRPr="0033188A">
        <w:tab/>
        <w:t>The Uniform Matrimonial Property Bill: the aim of the bill is to provide a uniform matrimonial property regime for all civil marriages, to allow a determination and change of property regimes applicable to certain civil marriages contracted outside the redline determined in terms of the Native Administration Proclamation, 1928 (Proclamation No.15 of 1928), the bill seeks to remove the racial and geographical discrimination in the determination of the matrimonial property regime in civil marriages.</w:t>
      </w:r>
    </w:p>
    <w:p w14:paraId="057F08CD" w14:textId="2822327F" w:rsidR="00A36BB8" w:rsidRPr="0033188A" w:rsidRDefault="00D91437" w:rsidP="00A36BB8">
      <w:pPr>
        <w:pStyle w:val="SingleTxtG"/>
      </w:pPr>
      <w:r w:rsidRPr="0033188A">
        <w:tab/>
      </w:r>
      <w:r w:rsidR="00A36BB8" w:rsidRPr="0033188A">
        <w:t>(b)</w:t>
      </w:r>
      <w:r w:rsidR="00A36BB8" w:rsidRPr="0033188A">
        <w:tab/>
        <w:t>The Divorce bill:</w:t>
      </w:r>
      <w:r w:rsidR="00831EB1">
        <w:t xml:space="preserve"> </w:t>
      </w:r>
      <w:r w:rsidR="00A36BB8" w:rsidRPr="0033188A">
        <w:t>the bill removes the common-law fault-based system as a ground for divorce</w:t>
      </w:r>
      <w:r w:rsidR="007A48F1">
        <w:t xml:space="preserve">. </w:t>
      </w:r>
      <w:r w:rsidR="00A36BB8" w:rsidRPr="0033188A">
        <w:t xml:space="preserve">In terms of the bill spouses will be able to institute divorce without the need to prove wrongdoing on the part of the other spouse. </w:t>
      </w:r>
    </w:p>
    <w:p w14:paraId="758150F3" w14:textId="77777777" w:rsidR="00A36BB8" w:rsidRPr="0033188A" w:rsidRDefault="00A36BB8" w:rsidP="00D91437">
      <w:pPr>
        <w:pStyle w:val="H1G"/>
      </w:pPr>
      <w:bookmarkStart w:id="135" w:name="_Toc45282971"/>
      <w:bookmarkStart w:id="136" w:name="_Toc45284476"/>
      <w:bookmarkStart w:id="137" w:name="_Toc45284554"/>
      <w:r w:rsidRPr="0033188A">
        <w:tab/>
        <w:t>E.</w:t>
      </w:r>
      <w:r w:rsidRPr="0033188A">
        <w:tab/>
        <w:t>The right to own property</w:t>
      </w:r>
      <w:bookmarkEnd w:id="135"/>
      <w:bookmarkEnd w:id="136"/>
      <w:bookmarkEnd w:id="137"/>
      <w:r w:rsidRPr="0033188A">
        <w:t xml:space="preserve"> </w:t>
      </w:r>
    </w:p>
    <w:p w14:paraId="7D0B681E" w14:textId="74045D7B" w:rsidR="00A36BB8" w:rsidRPr="0033188A" w:rsidRDefault="00A36BB8" w:rsidP="00A36BB8">
      <w:pPr>
        <w:pStyle w:val="SingleTxtG"/>
      </w:pPr>
      <w:r w:rsidRPr="0033188A">
        <w:t>98.</w:t>
      </w:r>
      <w:r w:rsidRPr="0033188A">
        <w:tab/>
        <w:t xml:space="preserve">The right to own property is constitutionally protected by article 16 of the Namibian Constitution. In the case of </w:t>
      </w:r>
      <w:r w:rsidRPr="0033188A">
        <w:rPr>
          <w:i/>
          <w:iCs/>
        </w:rPr>
        <w:t>Agnes Kahimbi Kashela v Katima Mulilo Town Council and 7 Others</w:t>
      </w:r>
      <w:r w:rsidRPr="0033188A">
        <w:t>,</w:t>
      </w:r>
      <w:r w:rsidRPr="0033188A">
        <w:rPr>
          <w:rStyle w:val="FootnoteReference"/>
        </w:rPr>
        <w:footnoteReference w:id="5"/>
      </w:r>
      <w:r w:rsidRPr="0033188A">
        <w:t xml:space="preserve"> the applicant in this argues that she acquired a customary land right in respect of riparian land that was designated as communal land by a representative of the Mafwe Traditional Authority, after her father</w:t>
      </w:r>
      <w:r w:rsidR="00831EB1">
        <w:t>’</w:t>
      </w:r>
      <w:r w:rsidRPr="0033188A">
        <w:t xml:space="preserve">s death in 2001. The defendants argued that the local authorities owned land and the plaintiff had no right thereof. The Court held that ownership of the land vested in the local authority as per the Local Authorities Act of 1992. The court </w:t>
      </w:r>
      <w:r w:rsidRPr="0033188A">
        <w:lastRenderedPageBreak/>
        <w:t>reached the conclusion that Ms Kashela acquired a right of exclusive use and occupation of the land in dispute upon the passing of her father and that the right survived and attached to the land even after its proclamation as town land. That right is enforceable by the courts of law which must, in the case of breach, tailor a remedy to meet the circumstances of the facts.</w:t>
      </w:r>
    </w:p>
    <w:p w14:paraId="39A65231" w14:textId="77777777" w:rsidR="00A36BB8" w:rsidRPr="0033188A" w:rsidRDefault="00A36BB8" w:rsidP="009D6BF3">
      <w:pPr>
        <w:pStyle w:val="H1G"/>
      </w:pPr>
      <w:bookmarkStart w:id="138" w:name="_Toc45282972"/>
      <w:bookmarkStart w:id="139" w:name="_Toc45284477"/>
      <w:bookmarkStart w:id="140" w:name="_Toc45284555"/>
      <w:r w:rsidRPr="0033188A">
        <w:tab/>
        <w:t>F.</w:t>
      </w:r>
      <w:r w:rsidRPr="0033188A">
        <w:tab/>
        <w:t>The right to inheritance</w:t>
      </w:r>
      <w:bookmarkEnd w:id="138"/>
      <w:bookmarkEnd w:id="139"/>
      <w:bookmarkEnd w:id="140"/>
    </w:p>
    <w:p w14:paraId="3CABEF0D" w14:textId="51E45E25" w:rsidR="00A36BB8" w:rsidRPr="0033188A" w:rsidRDefault="00A36BB8" w:rsidP="00A36BB8">
      <w:pPr>
        <w:pStyle w:val="SingleTxtG"/>
      </w:pPr>
      <w:r w:rsidRPr="0033188A">
        <w:t>99.</w:t>
      </w:r>
      <w:r w:rsidRPr="0033188A">
        <w:tab/>
        <w:t>Inheritance in Namibia is regulated by a dual system with the effect that a person</w:t>
      </w:r>
      <w:r w:rsidR="00831EB1">
        <w:t>’</w:t>
      </w:r>
      <w:r w:rsidRPr="0033188A">
        <w:t>s estate can be distributed either in terms of civil or customary law, with geography being the determining factor.</w:t>
      </w:r>
    </w:p>
    <w:p w14:paraId="2AFEA9FA" w14:textId="77777777" w:rsidR="00A36BB8" w:rsidRPr="0033188A" w:rsidRDefault="00A36BB8" w:rsidP="00A36BB8">
      <w:pPr>
        <w:pStyle w:val="SingleTxtG"/>
      </w:pPr>
      <w:r w:rsidRPr="0033188A">
        <w:t>100.</w:t>
      </w:r>
      <w:r w:rsidRPr="0033188A">
        <w:tab/>
        <w:t xml:space="preserve">On the 31st of December 2018, the Namibian Government promulgated the Administration of Deceased Estates Amendment Act, 2018 (Act No. 22 of 2018) to amend the Administration of Estates Act, 1965 (Act No. 66 of 1965). The amendments are aimed at protecting the interests of minor heirs and legatees and providing for the management of the guardian fund. The amendments provide for an investment framework, including an investment committee and policy to ensure more transparent and effective governance of the investments made by the Masters of the High Court. </w:t>
      </w:r>
    </w:p>
    <w:p w14:paraId="06CBB703" w14:textId="77777777" w:rsidR="00A36BB8" w:rsidRPr="0033188A" w:rsidRDefault="00A36BB8" w:rsidP="009D6BF3">
      <w:pPr>
        <w:pStyle w:val="H1G"/>
      </w:pPr>
      <w:bookmarkStart w:id="141" w:name="_Toc45282973"/>
      <w:bookmarkStart w:id="142" w:name="_Toc45284478"/>
      <w:bookmarkStart w:id="143" w:name="_Toc45284556"/>
      <w:r w:rsidRPr="0033188A">
        <w:tab/>
        <w:t>G.</w:t>
      </w:r>
      <w:r w:rsidRPr="0033188A">
        <w:tab/>
        <w:t>The right to freedom of thought, conscience and religion</w:t>
      </w:r>
      <w:bookmarkEnd w:id="141"/>
      <w:bookmarkEnd w:id="142"/>
      <w:bookmarkEnd w:id="143"/>
    </w:p>
    <w:p w14:paraId="5038A3BD" w14:textId="544E18A8" w:rsidR="00A36BB8" w:rsidRPr="0033188A" w:rsidRDefault="00A36BB8" w:rsidP="00A36BB8">
      <w:pPr>
        <w:pStyle w:val="SingleTxtG"/>
      </w:pPr>
      <w:r w:rsidRPr="0033188A">
        <w:t>101.</w:t>
      </w:r>
      <w:r w:rsidRPr="0033188A">
        <w:tab/>
        <w:t xml:space="preserve">As per the last report, Article 21(1) (b) of the Namibian Constitution which states that </w:t>
      </w:r>
      <w:r w:rsidR="00831EB1">
        <w:t>“</w:t>
      </w:r>
      <w:r w:rsidRPr="0033188A">
        <w:t>all persons shall have the right to freedom of thought, conscience and belief, which shall include academic freedom in institutions of higher learning. The scope of application of the enjoyment of academic freedom in Namibia has not yet been the subject of any litigation before the Namibian courts. If the petition were to reach Namibian courts, it would provide an opportunity for authoritative interpretation to be obtained on academic freedom</w:t>
      </w:r>
      <w:r w:rsidR="007A48F1">
        <w:t xml:space="preserve">. </w:t>
      </w:r>
      <w:r w:rsidRPr="0033188A">
        <w:t xml:space="preserve">The Namibian Constitution lists religion as a category of non-discrimination. </w:t>
      </w:r>
    </w:p>
    <w:p w14:paraId="27EE6599" w14:textId="23329BBE" w:rsidR="00A36BB8" w:rsidRPr="0033188A" w:rsidRDefault="00A36BB8" w:rsidP="00A36BB8">
      <w:pPr>
        <w:pStyle w:val="SingleTxtG"/>
      </w:pPr>
      <w:r w:rsidRPr="0033188A">
        <w:t>102.</w:t>
      </w:r>
      <w:r w:rsidRPr="0033188A">
        <w:tab/>
        <w:t xml:space="preserve">In the case of </w:t>
      </w:r>
      <w:r w:rsidRPr="0033188A">
        <w:rPr>
          <w:i/>
          <w:iCs/>
        </w:rPr>
        <w:t>ES v AC</w:t>
      </w:r>
      <w:r w:rsidRPr="0033188A">
        <w:rPr>
          <w:rStyle w:val="FootnoteReference"/>
        </w:rPr>
        <w:footnoteReference w:id="6"/>
      </w:r>
      <w:r w:rsidRPr="0033188A">
        <w:t xml:space="preserve"> Mrs ES, a 38-year-old married woman, was the appellant in this matter. The respondent is Mr AC, the appellant</w:t>
      </w:r>
      <w:r w:rsidR="00831EB1">
        <w:t>’</w:t>
      </w:r>
      <w:r w:rsidRPr="0033188A">
        <w:t>s eldest brother. Mrs ES and her husband are parents to three minor children. Mrs ES being a Jehovah</w:t>
      </w:r>
      <w:r w:rsidR="00831EB1">
        <w:t>’</w:t>
      </w:r>
      <w:r w:rsidRPr="0033188A">
        <w:t>s Witness refused blood transfusion in accordance with the tenets of her faith</w:t>
      </w:r>
      <w:r w:rsidR="007A48F1">
        <w:t xml:space="preserve">. </w:t>
      </w:r>
      <w:r w:rsidRPr="0033188A">
        <w:t>She had just delivered by caesarean section a premature baby and had lost a significant amount of blood.</w:t>
      </w:r>
    </w:p>
    <w:p w14:paraId="7FBC738C" w14:textId="77777777" w:rsidR="00A36BB8" w:rsidRPr="0033188A" w:rsidRDefault="00A36BB8" w:rsidP="00A36BB8">
      <w:pPr>
        <w:pStyle w:val="SingleTxtG"/>
      </w:pPr>
      <w:r w:rsidRPr="0033188A">
        <w:t>103.</w:t>
      </w:r>
      <w:r w:rsidRPr="0033188A">
        <w:tab/>
        <w:t xml:space="preserve">Mrs ES appeals against the order made by the High Court on 13 September 2012, amongst others, appointing Mr AC as curator to the person of Mrs ES, principally it would appear, for the purpose of authorising the administration of medical procedures on her, including blood transfusions, if so advised by health professionals. </w:t>
      </w:r>
    </w:p>
    <w:p w14:paraId="7BA9C14F" w14:textId="36680406" w:rsidR="00A36BB8" w:rsidRPr="0033188A" w:rsidRDefault="00A36BB8" w:rsidP="00A36BB8">
      <w:pPr>
        <w:pStyle w:val="SingleTxtG"/>
      </w:pPr>
      <w:r w:rsidRPr="0033188A">
        <w:t>104.</w:t>
      </w:r>
      <w:r w:rsidRPr="0033188A">
        <w:tab/>
        <w:t>The Court concluded that patient autonomy enjoys a preferred position in our law to the children</w:t>
      </w:r>
      <w:r w:rsidR="00831EB1">
        <w:t>’</w:t>
      </w:r>
      <w:r w:rsidRPr="0033188A">
        <w:t xml:space="preserve">s right to be cared for by their parents. </w:t>
      </w:r>
    </w:p>
    <w:p w14:paraId="3A69F2DA" w14:textId="7471206C" w:rsidR="00A36BB8" w:rsidRPr="0033188A" w:rsidRDefault="00A36BB8" w:rsidP="00A36BB8">
      <w:pPr>
        <w:pStyle w:val="SingleTxtG"/>
      </w:pPr>
      <w:r w:rsidRPr="0033188A">
        <w:t>105.</w:t>
      </w:r>
      <w:r w:rsidRPr="0033188A">
        <w:tab/>
        <w:t>It is worth noting that Namibia is a secular state and there is a complete separation between the state and organized religion. Although the Christian faith is the dominant religion in the country, other minority religions enjoy the same rights and protections as the former. Muslims, Jews, followers of the Baha</w:t>
      </w:r>
      <w:r w:rsidR="00831EB1">
        <w:t>’</w:t>
      </w:r>
      <w:r w:rsidRPr="0033188A">
        <w:t xml:space="preserve">i faith, as well as followers of indigenous African religions are allowed to practice their religion without any interference or intimidation from the state. </w:t>
      </w:r>
    </w:p>
    <w:p w14:paraId="0D96787B" w14:textId="77777777" w:rsidR="00A36BB8" w:rsidRPr="0033188A" w:rsidRDefault="00A36BB8" w:rsidP="00A36BB8">
      <w:pPr>
        <w:pStyle w:val="SingleTxtG"/>
      </w:pPr>
      <w:r w:rsidRPr="0033188A">
        <w:t>106.</w:t>
      </w:r>
      <w:r w:rsidRPr="0033188A">
        <w:tab/>
        <w:t>In public schools, especially at primary school level, the subject religious and moral education is compulsory for all learners irrespective of their religious affiliation. The subject does not endorse a particular religion. Rather it is accommodative and teaches all kinds of religions to learners focusing mainly on their similarities instead of their differences. This approach promotes tolerance amongst learners from different religious background.</w:t>
      </w:r>
    </w:p>
    <w:p w14:paraId="6098ADA5" w14:textId="40CB25B2" w:rsidR="00A36BB8" w:rsidRPr="0033188A" w:rsidRDefault="00A36BB8" w:rsidP="00A36BB8">
      <w:pPr>
        <w:pStyle w:val="SingleTxtG"/>
      </w:pPr>
      <w:r w:rsidRPr="0033188A">
        <w:t>107.</w:t>
      </w:r>
      <w:r w:rsidRPr="0033188A">
        <w:tab/>
        <w:t xml:space="preserve">Religious institutions are allowed to run their own schools while applying the same curriculum approved by the government. e.g. the Catholic Church runs a number of private religious schools across the country. As stated above, the Christian faith has the largest </w:t>
      </w:r>
      <w:r w:rsidRPr="0033188A">
        <w:lastRenderedPageBreak/>
        <w:t>following in the country, therefore the Government recognizes several Christian holidays to this effect. Christian holidays such as Easter, Ascension Day as well as Christmas day have been declared as public holidays</w:t>
      </w:r>
      <w:r w:rsidR="007A48F1">
        <w:t xml:space="preserve">. </w:t>
      </w:r>
      <w:r w:rsidRPr="0033188A">
        <w:t>Followers of minority religions such as those mentioned above are also allowed to celebrate and commemorate their religious holidays without any intimidation from the state and the general public.</w:t>
      </w:r>
    </w:p>
    <w:p w14:paraId="5C4A7E2A" w14:textId="77777777" w:rsidR="00A36BB8" w:rsidRPr="0033188A" w:rsidRDefault="00A36BB8" w:rsidP="009D6BF3">
      <w:pPr>
        <w:pStyle w:val="H1G"/>
      </w:pPr>
      <w:bookmarkStart w:id="144" w:name="_Toc45282974"/>
      <w:bookmarkStart w:id="145" w:name="_Toc45284479"/>
      <w:bookmarkStart w:id="146" w:name="_Toc45284557"/>
      <w:r w:rsidRPr="0033188A">
        <w:tab/>
        <w:t>H.</w:t>
      </w:r>
      <w:r w:rsidRPr="0033188A">
        <w:tab/>
        <w:t>Freedom of opinion and expression</w:t>
      </w:r>
      <w:bookmarkEnd w:id="144"/>
      <w:bookmarkEnd w:id="145"/>
      <w:bookmarkEnd w:id="146"/>
    </w:p>
    <w:p w14:paraId="30D6E853" w14:textId="577BF182" w:rsidR="00A36BB8" w:rsidRPr="0033188A" w:rsidRDefault="00A36BB8" w:rsidP="00A36BB8">
      <w:pPr>
        <w:pStyle w:val="SingleTxtG"/>
      </w:pPr>
      <w:r w:rsidRPr="0033188A">
        <w:t>108.</w:t>
      </w:r>
      <w:r w:rsidRPr="0033188A">
        <w:tab/>
        <w:t>Freedom of opinion and expression is guaranteed by Article 21 (1)(b) of the Namibian Constitution. In 2019 the World Press Freedom Index ranked Namibia as the highest African country respecting the freedom of expression. Namibia has Nine (9) Independent newspapers and One (1) state-owned. Citizens are allowed to air their grievances against the state in the said newspapers without any fear of retribution from the state</w:t>
      </w:r>
      <w:r w:rsidR="007A48F1">
        <w:t xml:space="preserve">. </w:t>
      </w:r>
      <w:r w:rsidRPr="0033188A">
        <w:t xml:space="preserve">Radio call-in programmes in both state-owned and private owned radio stations also allow people to raise their concerns and criticise government policies without any repercussions from authorities. </w:t>
      </w:r>
    </w:p>
    <w:p w14:paraId="3F9B948A" w14:textId="77777777" w:rsidR="00A36BB8" w:rsidRPr="0033188A" w:rsidRDefault="00A36BB8" w:rsidP="00A36BB8">
      <w:pPr>
        <w:pStyle w:val="SingleTxtG"/>
      </w:pPr>
      <w:r w:rsidRPr="0033188A">
        <w:t>109.</w:t>
      </w:r>
      <w:r w:rsidRPr="0033188A">
        <w:tab/>
        <w:t>Moreover, all social media platforms are easily accessible without restrictions from the state. There are two (2) television stations and forty-one (41) radio stations across the country. Furthermore, the presidency has a specialised office that specifically caters for the media. This office is headed by the Press Secretary who acts as a liaison between the Head of State and media houses.</w:t>
      </w:r>
    </w:p>
    <w:p w14:paraId="4E9E4A8C" w14:textId="1C039779" w:rsidR="00A36BB8" w:rsidRPr="0033188A" w:rsidRDefault="00A36BB8" w:rsidP="00A36BB8">
      <w:pPr>
        <w:pStyle w:val="SingleTxtG"/>
      </w:pPr>
      <w:r w:rsidRPr="0033188A">
        <w:t>110.</w:t>
      </w:r>
      <w:r w:rsidRPr="0033188A">
        <w:tab/>
        <w:t>Journalists in Namibia are not subjected to harassments, arrests or arbitrary detention on account of their work. Namibia highly values media freedom and implements a self-regulated media framework providing structures such as the Media Ombudsman and Namibia Open Forum to deal with complaints against the media.</w:t>
      </w:r>
    </w:p>
    <w:p w14:paraId="299EC396" w14:textId="19242475" w:rsidR="00A36BB8" w:rsidRPr="0033188A" w:rsidRDefault="00A36BB8" w:rsidP="00A36BB8">
      <w:pPr>
        <w:pStyle w:val="SingleTxtG"/>
      </w:pPr>
      <w:r w:rsidRPr="0033188A">
        <w:t>111.</w:t>
      </w:r>
      <w:r w:rsidRPr="0033188A">
        <w:tab/>
        <w:t xml:space="preserve">The media has in recent times scored victories in courts in relation to accessing and publishing government information which is deemed as confidential. In the case of </w:t>
      </w:r>
      <w:r w:rsidRPr="0033188A">
        <w:rPr>
          <w:i/>
          <w:iCs/>
        </w:rPr>
        <w:t>The Director General of the Namibia Central Intelligence Service v Haufiku</w:t>
      </w:r>
      <w:r w:rsidRPr="0033188A">
        <w:t>,</w:t>
      </w:r>
      <w:r w:rsidRPr="0033188A">
        <w:rPr>
          <w:rStyle w:val="FootnoteReference"/>
        </w:rPr>
        <w:footnoteReference w:id="7"/>
      </w:r>
      <w:r w:rsidRPr="0033188A">
        <w:t xml:space="preserve"> the third respondent, an independent newspaper, intended to publish an exposé on alleged corrupt activities and transgression of the State Finance Act in the Namibia Central Intelligence Service. When informed of the third respondent</w:t>
      </w:r>
      <w:r w:rsidR="00831EB1">
        <w:t>’</w:t>
      </w:r>
      <w:r w:rsidRPr="0033188A">
        <w:t xml:space="preserve">s intentions, the applicants the Director-General of the NCIS and the Government launched an urgent application to interdict the publication of the intended article. The interdict was sought on the strength of the Namibia Central Intelligence Service Act, 1997 (Act No 10 of 1997) and on the provisions of the Protection of Information Act, 1982 (Act No. 84 of 1982) which prohibited the possession and publication of classified information and on the basis that the publication would expose and be harmful to the operations of the security service. The respondents, being the journalist and editor in question, and the publishing entity inter alia relied in their defence on the freedom of speech and expression and the media guaranteed by Article 21(1)(a) of Namibian Constitution. The Court refused to grant the sought interdict as the court found that the applicants had failed to establish that an injury was actually committed or reasonably apprehended. </w:t>
      </w:r>
    </w:p>
    <w:p w14:paraId="4AC22C74" w14:textId="32712E27" w:rsidR="00A36BB8" w:rsidRPr="0033188A" w:rsidRDefault="00A36BB8" w:rsidP="00A36BB8">
      <w:pPr>
        <w:pStyle w:val="SingleTxtG"/>
      </w:pPr>
      <w:r w:rsidRPr="0033188A">
        <w:t>112.</w:t>
      </w:r>
      <w:r w:rsidRPr="0033188A">
        <w:tab/>
        <w:t>However, there has also been instances in which several media houses were ordered by courts to pay damages to individuals after publishing articles which were considered as defamation of character</w:t>
      </w:r>
      <w:r w:rsidR="007A48F1">
        <w:t xml:space="preserve">. </w:t>
      </w:r>
      <w:r w:rsidRPr="0033188A">
        <w:t xml:space="preserve">In the case of </w:t>
      </w:r>
      <w:r w:rsidRPr="0033188A">
        <w:rPr>
          <w:i/>
          <w:iCs/>
        </w:rPr>
        <w:t>Du Toit v Amuphadhi and Others</w:t>
      </w:r>
      <w:r w:rsidRPr="0033188A">
        <w:rPr>
          <w:rStyle w:val="FootnoteReference"/>
        </w:rPr>
        <w:footnoteReference w:id="8"/>
      </w:r>
      <w:r w:rsidRPr="0033188A">
        <w:t>, Judge Oosthuizen noted that fair comment requires the underlying facts on which comment is based to be true or substantially true. He also noted that the right to freedom of speech and expression, which is fundamental to a democratic society, is not a paramount value, and must be construed in context with other constitutional values, in particular the values of human dignity, freedom and equality.</w:t>
      </w:r>
    </w:p>
    <w:p w14:paraId="16304B9D" w14:textId="77777777" w:rsidR="00A36BB8" w:rsidRPr="0033188A" w:rsidRDefault="00A36BB8" w:rsidP="00BC1894">
      <w:pPr>
        <w:pStyle w:val="H1G"/>
      </w:pPr>
      <w:bookmarkStart w:id="147" w:name="_Toc45284480"/>
      <w:bookmarkStart w:id="148" w:name="_Toc45284558"/>
      <w:r w:rsidRPr="0033188A">
        <w:lastRenderedPageBreak/>
        <w:tab/>
        <w:t>I.</w:t>
      </w:r>
      <w:r w:rsidRPr="0033188A">
        <w:tab/>
        <w:t>Freedom of peaceful assembly and association</w:t>
      </w:r>
      <w:bookmarkEnd w:id="147"/>
      <w:bookmarkEnd w:id="148"/>
    </w:p>
    <w:p w14:paraId="55D187F9" w14:textId="77777777" w:rsidR="00A36BB8" w:rsidRPr="0033188A" w:rsidRDefault="00A36BB8" w:rsidP="00A36BB8">
      <w:pPr>
        <w:pStyle w:val="SingleTxtG"/>
      </w:pPr>
      <w:r w:rsidRPr="0033188A">
        <w:t>113.</w:t>
      </w:r>
      <w:r w:rsidRPr="0033188A">
        <w:tab/>
        <w:t xml:space="preserve">Freedom of peaceful assembly and association is guaranteed by Article 21(1)(d) and (e) of the Namibian Constitution. The right to peaceful assembly is governed by the Public Gathering Proclamation (AG 23 of 1989). Namibians are entitled to assemble peacefully in accordance with the law. In order to exercise this rights permission must be given by the Namibian Police Force. The Namibian Police Force is then required by law to ensure that, law and order is maintained throughout the said assembly. The Demonstrations in or near Court Buildings is governed by the Court Buildings Prohibition Act, 1982 (Act 71 of 1982). </w:t>
      </w:r>
    </w:p>
    <w:p w14:paraId="625A2F4D" w14:textId="3B906E96" w:rsidR="00A36BB8" w:rsidRPr="0033188A" w:rsidRDefault="00A36BB8" w:rsidP="00A36BB8">
      <w:pPr>
        <w:pStyle w:val="SingleTxtG"/>
      </w:pPr>
      <w:r w:rsidRPr="0033188A">
        <w:t>114.</w:t>
      </w:r>
      <w:r w:rsidRPr="0033188A">
        <w:tab/>
        <w:t>In the case of The Prime Minister &amp; Others v Namibia National Teachers Union &amp; Others</w:t>
      </w:r>
      <w:r w:rsidR="002A2300" w:rsidRPr="0033188A">
        <w:t>,</w:t>
      </w:r>
      <w:r w:rsidRPr="0033188A">
        <w:rPr>
          <w:rStyle w:val="FootnoteReference"/>
        </w:rPr>
        <w:footnoteReference w:id="9"/>
      </w:r>
      <w:r w:rsidRPr="0033188A">
        <w:t xml:space="preserve"> the applicants filed an urgent application firstly, to interdict the 1st respondent</w:t>
      </w:r>
      <w:r w:rsidR="00831EB1">
        <w:t>’</w:t>
      </w:r>
      <w:r w:rsidRPr="0033188A">
        <w:t>s members from engaging in an industrial action and secondly, to have the decision of the conciliator set aside, in relation to strike rules pertaining to a seven-day notice period of the said industrial action and the distance at which picketing in support of the industrial action was scheduled. The 4th respondent was joined as a party to the proceedings, who purportedly had a security interest in the envisaged industrial action. His role in terms of his filed affidavits was to conduct a situation assessment of the security issue related to the strike and to advise accordingly.</w:t>
      </w:r>
    </w:p>
    <w:p w14:paraId="38D580A1" w14:textId="77777777" w:rsidR="00A36BB8" w:rsidRPr="0033188A" w:rsidRDefault="00A36BB8" w:rsidP="00A36BB8">
      <w:pPr>
        <w:pStyle w:val="SingleTxtG"/>
      </w:pPr>
      <w:r w:rsidRPr="0033188A">
        <w:t>115.</w:t>
      </w:r>
      <w:r w:rsidRPr="0033188A">
        <w:tab/>
        <w:t>The court held that dispute regarding the interpretation and application of strike rules by the parties does not constitute a dispute of interest as envisaged in the Act, in that it is not one between the employer and the employee and neither does it concern new or changed conditions of employment within the meaning of chapter 8 of the Act. The court held that there is no basis in law for the court to interdict a lawful strike.</w:t>
      </w:r>
    </w:p>
    <w:p w14:paraId="71B46A4A" w14:textId="77777777" w:rsidR="00A36BB8" w:rsidRPr="0033188A" w:rsidRDefault="00A36BB8" w:rsidP="002A2300">
      <w:pPr>
        <w:pStyle w:val="HChG"/>
      </w:pPr>
      <w:bookmarkStart w:id="149" w:name="_Toc45282975"/>
      <w:bookmarkStart w:id="150" w:name="_Toc45284481"/>
      <w:bookmarkStart w:id="151" w:name="_Toc45284559"/>
      <w:r w:rsidRPr="0033188A">
        <w:tab/>
        <w:t>VI.</w:t>
      </w:r>
      <w:r w:rsidRPr="0033188A">
        <w:tab/>
        <w:t>Economic, Social and Cultural Rights</w:t>
      </w:r>
      <w:bookmarkEnd w:id="149"/>
      <w:bookmarkEnd w:id="150"/>
      <w:bookmarkEnd w:id="151"/>
    </w:p>
    <w:p w14:paraId="315E95DD" w14:textId="77777777" w:rsidR="00A36BB8" w:rsidRPr="0033188A" w:rsidRDefault="00A36BB8" w:rsidP="002A2300">
      <w:pPr>
        <w:pStyle w:val="H1G"/>
      </w:pPr>
      <w:r w:rsidRPr="0033188A">
        <w:tab/>
      </w:r>
      <w:bookmarkStart w:id="152" w:name="_Toc45282976"/>
      <w:bookmarkStart w:id="153" w:name="_Toc45284482"/>
      <w:bookmarkStart w:id="154" w:name="_Toc45284560"/>
      <w:r w:rsidRPr="0033188A">
        <w:t>A.</w:t>
      </w:r>
      <w:r w:rsidRPr="0033188A">
        <w:tab/>
        <w:t>The right to work</w:t>
      </w:r>
      <w:bookmarkEnd w:id="152"/>
      <w:bookmarkEnd w:id="153"/>
      <w:bookmarkEnd w:id="154"/>
    </w:p>
    <w:p w14:paraId="14A8183A" w14:textId="77777777" w:rsidR="00A36BB8" w:rsidRPr="0033188A" w:rsidRDefault="00A36BB8" w:rsidP="00A36BB8">
      <w:pPr>
        <w:pStyle w:val="SingleTxtG"/>
      </w:pPr>
      <w:r w:rsidRPr="0033188A">
        <w:t>116.</w:t>
      </w:r>
      <w:r w:rsidRPr="0033188A">
        <w:tab/>
        <w:t>As previously stated in the last report, the Government continues with the implementation of Affirmative Action Act, (Act No. 29 of 1998) to institute procedures that contribute towards elimination of discrimination in the recruitment and promotion of women in both private and public sector. The aim is to achieve equal employment opportunities in accordance with Article 10 and 23 of the Namibian Constitution. There has been a slight increase in women being employed in management positions in both the public and private sector. The right to work does not discriminate against persons living with disabilities as they have also been catered for in the employment sector.</w:t>
      </w:r>
    </w:p>
    <w:p w14:paraId="0FB633DA" w14:textId="77777777" w:rsidR="00A36BB8" w:rsidRPr="0033188A" w:rsidRDefault="00A36BB8" w:rsidP="002A2300">
      <w:pPr>
        <w:pStyle w:val="H23G"/>
        <w:spacing w:after="240"/>
      </w:pPr>
      <w:r w:rsidRPr="0033188A">
        <w:tab/>
      </w:r>
      <w:r w:rsidRPr="0033188A">
        <w:tab/>
        <w:t>Table 11: Shows the number of Women and Men in the boards of economic decision-making bodies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61"/>
        <w:gridCol w:w="1027"/>
        <w:gridCol w:w="1027"/>
        <w:gridCol w:w="1027"/>
        <w:gridCol w:w="1028"/>
      </w:tblGrid>
      <w:tr w:rsidR="002A2300" w:rsidRPr="0033188A" w14:paraId="16BF01F5" w14:textId="77777777" w:rsidTr="001B50BA">
        <w:trPr>
          <w:tblHeader/>
        </w:trPr>
        <w:tc>
          <w:tcPr>
            <w:tcW w:w="3261" w:type="dxa"/>
            <w:tcBorders>
              <w:top w:val="single" w:sz="4" w:space="0" w:color="auto"/>
              <w:bottom w:val="single" w:sz="12" w:space="0" w:color="auto"/>
            </w:tcBorders>
            <w:shd w:val="clear" w:color="auto" w:fill="auto"/>
            <w:vAlign w:val="bottom"/>
          </w:tcPr>
          <w:p w14:paraId="5BEFF04F" w14:textId="77777777" w:rsidR="00A36BB8" w:rsidRPr="0033188A" w:rsidRDefault="00A36BB8" w:rsidP="002A2300">
            <w:pPr>
              <w:suppressAutoHyphens w:val="0"/>
              <w:spacing w:before="80" w:after="80" w:line="200" w:lineRule="exact"/>
              <w:ind w:right="113"/>
              <w:rPr>
                <w:i/>
                <w:sz w:val="16"/>
              </w:rPr>
            </w:pPr>
            <w:r w:rsidRPr="0033188A">
              <w:rPr>
                <w:i/>
                <w:sz w:val="16"/>
              </w:rPr>
              <w:t>Economic decision-making bodies</w:t>
            </w:r>
          </w:p>
        </w:tc>
        <w:tc>
          <w:tcPr>
            <w:tcW w:w="1027" w:type="dxa"/>
            <w:tcBorders>
              <w:top w:val="single" w:sz="4" w:space="0" w:color="auto"/>
              <w:bottom w:val="single" w:sz="12" w:space="0" w:color="auto"/>
            </w:tcBorders>
            <w:shd w:val="clear" w:color="auto" w:fill="auto"/>
            <w:vAlign w:val="bottom"/>
          </w:tcPr>
          <w:p w14:paraId="1EE2F6CB" w14:textId="77777777" w:rsidR="00A36BB8" w:rsidRPr="0033188A" w:rsidRDefault="00A36BB8" w:rsidP="002A2300">
            <w:pPr>
              <w:suppressAutoHyphens w:val="0"/>
              <w:spacing w:before="80" w:after="80" w:line="200" w:lineRule="exact"/>
              <w:ind w:right="113"/>
              <w:jc w:val="right"/>
              <w:rPr>
                <w:i/>
                <w:sz w:val="16"/>
              </w:rPr>
            </w:pPr>
            <w:r w:rsidRPr="0033188A">
              <w:rPr>
                <w:i/>
                <w:sz w:val="16"/>
              </w:rPr>
              <w:t>Total No.</w:t>
            </w:r>
          </w:p>
        </w:tc>
        <w:tc>
          <w:tcPr>
            <w:tcW w:w="1027" w:type="dxa"/>
            <w:tcBorders>
              <w:top w:val="single" w:sz="4" w:space="0" w:color="auto"/>
              <w:bottom w:val="single" w:sz="12" w:space="0" w:color="auto"/>
            </w:tcBorders>
            <w:shd w:val="clear" w:color="auto" w:fill="auto"/>
            <w:vAlign w:val="bottom"/>
          </w:tcPr>
          <w:p w14:paraId="04229966" w14:textId="77777777" w:rsidR="00A36BB8" w:rsidRPr="0033188A" w:rsidRDefault="00A36BB8" w:rsidP="002A2300">
            <w:pPr>
              <w:suppressAutoHyphens w:val="0"/>
              <w:spacing w:before="80" w:after="80" w:line="200" w:lineRule="exact"/>
              <w:ind w:right="113"/>
              <w:jc w:val="right"/>
              <w:rPr>
                <w:i/>
                <w:sz w:val="16"/>
              </w:rPr>
            </w:pPr>
            <w:r w:rsidRPr="0033188A">
              <w:rPr>
                <w:i/>
                <w:sz w:val="16"/>
              </w:rPr>
              <w:t>Male</w:t>
            </w:r>
          </w:p>
        </w:tc>
        <w:tc>
          <w:tcPr>
            <w:tcW w:w="1027" w:type="dxa"/>
            <w:tcBorders>
              <w:top w:val="single" w:sz="4" w:space="0" w:color="auto"/>
              <w:bottom w:val="single" w:sz="12" w:space="0" w:color="auto"/>
            </w:tcBorders>
            <w:shd w:val="clear" w:color="auto" w:fill="auto"/>
            <w:vAlign w:val="bottom"/>
          </w:tcPr>
          <w:p w14:paraId="3E6394C1" w14:textId="77777777" w:rsidR="00A36BB8" w:rsidRPr="0033188A" w:rsidRDefault="00A36BB8" w:rsidP="002A2300">
            <w:pPr>
              <w:suppressAutoHyphens w:val="0"/>
              <w:spacing w:before="80" w:after="80" w:line="200" w:lineRule="exact"/>
              <w:ind w:right="113"/>
              <w:jc w:val="right"/>
              <w:rPr>
                <w:i/>
                <w:sz w:val="16"/>
              </w:rPr>
            </w:pPr>
            <w:r w:rsidRPr="0033188A">
              <w:rPr>
                <w:i/>
                <w:sz w:val="16"/>
              </w:rPr>
              <w:t>Female</w:t>
            </w:r>
          </w:p>
        </w:tc>
        <w:tc>
          <w:tcPr>
            <w:tcW w:w="1028" w:type="dxa"/>
            <w:tcBorders>
              <w:top w:val="single" w:sz="4" w:space="0" w:color="auto"/>
              <w:bottom w:val="single" w:sz="12" w:space="0" w:color="auto"/>
            </w:tcBorders>
            <w:shd w:val="clear" w:color="auto" w:fill="auto"/>
            <w:vAlign w:val="bottom"/>
          </w:tcPr>
          <w:p w14:paraId="0D4E7A85" w14:textId="7383F933" w:rsidR="00A36BB8" w:rsidRPr="0033188A" w:rsidRDefault="00A36BB8" w:rsidP="002A2300">
            <w:pPr>
              <w:suppressAutoHyphens w:val="0"/>
              <w:spacing w:before="80" w:after="80" w:line="200" w:lineRule="exact"/>
              <w:ind w:right="113"/>
              <w:jc w:val="right"/>
              <w:rPr>
                <w:i/>
                <w:sz w:val="16"/>
              </w:rPr>
            </w:pPr>
            <w:r w:rsidRPr="0033188A">
              <w:rPr>
                <w:i/>
                <w:sz w:val="16"/>
              </w:rPr>
              <w:t>%</w:t>
            </w:r>
            <w:r w:rsidR="00636439" w:rsidRPr="0033188A">
              <w:rPr>
                <w:i/>
                <w:sz w:val="16"/>
              </w:rPr>
              <w:t xml:space="preserve"> </w:t>
            </w:r>
            <w:r w:rsidRPr="0033188A">
              <w:rPr>
                <w:i/>
                <w:sz w:val="16"/>
              </w:rPr>
              <w:t>Female</w:t>
            </w:r>
          </w:p>
        </w:tc>
      </w:tr>
      <w:tr w:rsidR="002A2300" w:rsidRPr="0033188A" w14:paraId="77ED5E29" w14:textId="77777777" w:rsidTr="001B50BA">
        <w:tc>
          <w:tcPr>
            <w:tcW w:w="3261" w:type="dxa"/>
            <w:shd w:val="clear" w:color="auto" w:fill="auto"/>
          </w:tcPr>
          <w:p w14:paraId="7B34CCB9" w14:textId="77777777" w:rsidR="00A36BB8" w:rsidRPr="0033188A" w:rsidRDefault="00A36BB8" w:rsidP="002A2300">
            <w:pPr>
              <w:suppressAutoHyphens w:val="0"/>
              <w:spacing w:before="40" w:after="40" w:line="220" w:lineRule="exact"/>
              <w:ind w:right="113"/>
              <w:rPr>
                <w:sz w:val="18"/>
              </w:rPr>
            </w:pPr>
            <w:r w:rsidRPr="0033188A">
              <w:rPr>
                <w:sz w:val="18"/>
              </w:rPr>
              <w:t>Business and Intellectual Authority (BIPA)</w:t>
            </w:r>
          </w:p>
        </w:tc>
        <w:tc>
          <w:tcPr>
            <w:tcW w:w="1027" w:type="dxa"/>
            <w:shd w:val="clear" w:color="auto" w:fill="auto"/>
            <w:vAlign w:val="bottom"/>
          </w:tcPr>
          <w:p w14:paraId="339EDE41" w14:textId="77777777" w:rsidR="00A36BB8" w:rsidRPr="0033188A" w:rsidRDefault="00A36BB8" w:rsidP="002A2300">
            <w:pPr>
              <w:suppressAutoHyphens w:val="0"/>
              <w:spacing w:before="40" w:after="40" w:line="220" w:lineRule="exact"/>
              <w:ind w:right="113"/>
              <w:jc w:val="right"/>
              <w:rPr>
                <w:sz w:val="18"/>
              </w:rPr>
            </w:pPr>
            <w:r w:rsidRPr="0033188A">
              <w:rPr>
                <w:sz w:val="18"/>
              </w:rPr>
              <w:t>7</w:t>
            </w:r>
          </w:p>
        </w:tc>
        <w:tc>
          <w:tcPr>
            <w:tcW w:w="1027" w:type="dxa"/>
            <w:shd w:val="clear" w:color="auto" w:fill="auto"/>
            <w:vAlign w:val="bottom"/>
          </w:tcPr>
          <w:p w14:paraId="70C11FA1" w14:textId="77777777" w:rsidR="00A36BB8" w:rsidRPr="0033188A" w:rsidRDefault="00A36BB8" w:rsidP="002A2300">
            <w:pPr>
              <w:suppressAutoHyphens w:val="0"/>
              <w:spacing w:before="40" w:after="40" w:line="220" w:lineRule="exact"/>
              <w:ind w:right="113"/>
              <w:jc w:val="right"/>
              <w:rPr>
                <w:sz w:val="18"/>
              </w:rPr>
            </w:pPr>
            <w:r w:rsidRPr="0033188A">
              <w:rPr>
                <w:sz w:val="18"/>
              </w:rPr>
              <w:t>3</w:t>
            </w:r>
          </w:p>
        </w:tc>
        <w:tc>
          <w:tcPr>
            <w:tcW w:w="1027" w:type="dxa"/>
            <w:shd w:val="clear" w:color="auto" w:fill="auto"/>
            <w:vAlign w:val="bottom"/>
          </w:tcPr>
          <w:p w14:paraId="3BE75049" w14:textId="77777777" w:rsidR="00A36BB8" w:rsidRPr="0033188A" w:rsidRDefault="00A36BB8" w:rsidP="002A2300">
            <w:pPr>
              <w:suppressAutoHyphens w:val="0"/>
              <w:spacing w:before="40" w:after="40" w:line="220" w:lineRule="exact"/>
              <w:ind w:right="113"/>
              <w:jc w:val="right"/>
              <w:rPr>
                <w:sz w:val="18"/>
              </w:rPr>
            </w:pPr>
            <w:r w:rsidRPr="0033188A">
              <w:rPr>
                <w:sz w:val="18"/>
              </w:rPr>
              <w:t>4</w:t>
            </w:r>
          </w:p>
        </w:tc>
        <w:tc>
          <w:tcPr>
            <w:tcW w:w="1028" w:type="dxa"/>
            <w:shd w:val="clear" w:color="auto" w:fill="auto"/>
            <w:vAlign w:val="bottom"/>
          </w:tcPr>
          <w:p w14:paraId="33FFD078" w14:textId="77777777" w:rsidR="00A36BB8" w:rsidRPr="0033188A" w:rsidRDefault="00A36BB8" w:rsidP="002A2300">
            <w:pPr>
              <w:suppressAutoHyphens w:val="0"/>
              <w:spacing w:before="40" w:after="40" w:line="220" w:lineRule="exact"/>
              <w:ind w:right="113"/>
              <w:jc w:val="right"/>
              <w:rPr>
                <w:sz w:val="18"/>
              </w:rPr>
            </w:pPr>
            <w:r w:rsidRPr="0033188A">
              <w:rPr>
                <w:sz w:val="18"/>
              </w:rPr>
              <w:t>57</w:t>
            </w:r>
          </w:p>
        </w:tc>
      </w:tr>
      <w:tr w:rsidR="002A2300" w:rsidRPr="0033188A" w14:paraId="4EDB2879" w14:textId="77777777" w:rsidTr="001B50BA">
        <w:tc>
          <w:tcPr>
            <w:tcW w:w="3261" w:type="dxa"/>
            <w:tcBorders>
              <w:bottom w:val="nil"/>
            </w:tcBorders>
            <w:shd w:val="clear" w:color="auto" w:fill="auto"/>
          </w:tcPr>
          <w:p w14:paraId="6842518A" w14:textId="77777777" w:rsidR="00A36BB8" w:rsidRPr="0033188A" w:rsidRDefault="00A36BB8" w:rsidP="002A2300">
            <w:pPr>
              <w:suppressAutoHyphens w:val="0"/>
              <w:spacing w:before="40" w:after="40" w:line="220" w:lineRule="exact"/>
              <w:ind w:right="113"/>
              <w:rPr>
                <w:sz w:val="18"/>
              </w:rPr>
            </w:pPr>
            <w:r w:rsidRPr="0033188A">
              <w:rPr>
                <w:sz w:val="18"/>
              </w:rPr>
              <w:t>Bank of Namibia</w:t>
            </w:r>
          </w:p>
        </w:tc>
        <w:tc>
          <w:tcPr>
            <w:tcW w:w="1027" w:type="dxa"/>
            <w:tcBorders>
              <w:bottom w:val="nil"/>
            </w:tcBorders>
            <w:shd w:val="clear" w:color="auto" w:fill="auto"/>
            <w:vAlign w:val="bottom"/>
          </w:tcPr>
          <w:p w14:paraId="533F04B5" w14:textId="77777777" w:rsidR="00A36BB8" w:rsidRPr="0033188A" w:rsidRDefault="00A36BB8" w:rsidP="002A2300">
            <w:pPr>
              <w:suppressAutoHyphens w:val="0"/>
              <w:spacing w:before="40" w:after="40" w:line="220" w:lineRule="exact"/>
              <w:ind w:right="113"/>
              <w:jc w:val="right"/>
              <w:rPr>
                <w:sz w:val="18"/>
              </w:rPr>
            </w:pPr>
            <w:r w:rsidRPr="0033188A">
              <w:rPr>
                <w:sz w:val="18"/>
              </w:rPr>
              <w:t>8</w:t>
            </w:r>
          </w:p>
        </w:tc>
        <w:tc>
          <w:tcPr>
            <w:tcW w:w="1027" w:type="dxa"/>
            <w:tcBorders>
              <w:bottom w:val="nil"/>
            </w:tcBorders>
            <w:shd w:val="clear" w:color="auto" w:fill="auto"/>
            <w:vAlign w:val="bottom"/>
          </w:tcPr>
          <w:p w14:paraId="33A46AF9" w14:textId="77777777" w:rsidR="00A36BB8" w:rsidRPr="0033188A" w:rsidRDefault="00A36BB8" w:rsidP="002A2300">
            <w:pPr>
              <w:suppressAutoHyphens w:val="0"/>
              <w:spacing w:before="40" w:after="40" w:line="220" w:lineRule="exact"/>
              <w:ind w:right="113"/>
              <w:jc w:val="right"/>
              <w:rPr>
                <w:sz w:val="18"/>
              </w:rPr>
            </w:pPr>
            <w:r w:rsidRPr="0033188A">
              <w:rPr>
                <w:sz w:val="18"/>
              </w:rPr>
              <w:t>5</w:t>
            </w:r>
          </w:p>
        </w:tc>
        <w:tc>
          <w:tcPr>
            <w:tcW w:w="1027" w:type="dxa"/>
            <w:tcBorders>
              <w:bottom w:val="nil"/>
            </w:tcBorders>
            <w:shd w:val="clear" w:color="auto" w:fill="auto"/>
            <w:vAlign w:val="bottom"/>
          </w:tcPr>
          <w:p w14:paraId="45A8966B" w14:textId="77777777" w:rsidR="00A36BB8" w:rsidRPr="0033188A" w:rsidRDefault="00A36BB8" w:rsidP="002A2300">
            <w:pPr>
              <w:suppressAutoHyphens w:val="0"/>
              <w:spacing w:before="40" w:after="40" w:line="220" w:lineRule="exact"/>
              <w:ind w:right="113"/>
              <w:jc w:val="right"/>
              <w:rPr>
                <w:sz w:val="18"/>
              </w:rPr>
            </w:pPr>
            <w:r w:rsidRPr="0033188A">
              <w:rPr>
                <w:sz w:val="18"/>
              </w:rPr>
              <w:t>3</w:t>
            </w:r>
          </w:p>
        </w:tc>
        <w:tc>
          <w:tcPr>
            <w:tcW w:w="1028" w:type="dxa"/>
            <w:tcBorders>
              <w:bottom w:val="nil"/>
            </w:tcBorders>
            <w:shd w:val="clear" w:color="auto" w:fill="auto"/>
            <w:vAlign w:val="bottom"/>
          </w:tcPr>
          <w:p w14:paraId="6F9F570B" w14:textId="77777777" w:rsidR="00A36BB8" w:rsidRPr="0033188A" w:rsidRDefault="00A36BB8" w:rsidP="002A2300">
            <w:pPr>
              <w:suppressAutoHyphens w:val="0"/>
              <w:spacing w:before="40" w:after="40" w:line="220" w:lineRule="exact"/>
              <w:ind w:right="113"/>
              <w:jc w:val="right"/>
              <w:rPr>
                <w:sz w:val="18"/>
              </w:rPr>
            </w:pPr>
            <w:r w:rsidRPr="0033188A">
              <w:rPr>
                <w:sz w:val="18"/>
              </w:rPr>
              <w:t>38</w:t>
            </w:r>
          </w:p>
        </w:tc>
      </w:tr>
      <w:tr w:rsidR="002A2300" w:rsidRPr="0033188A" w14:paraId="276125E8" w14:textId="77777777" w:rsidTr="001B50BA">
        <w:tc>
          <w:tcPr>
            <w:tcW w:w="3261" w:type="dxa"/>
            <w:tcBorders>
              <w:top w:val="nil"/>
              <w:bottom w:val="nil"/>
            </w:tcBorders>
            <w:shd w:val="clear" w:color="auto" w:fill="auto"/>
          </w:tcPr>
          <w:p w14:paraId="48AC7DF4" w14:textId="77777777" w:rsidR="00A36BB8" w:rsidRPr="0033188A" w:rsidRDefault="00A36BB8" w:rsidP="002A2300">
            <w:pPr>
              <w:suppressAutoHyphens w:val="0"/>
              <w:spacing w:before="40" w:after="40" w:line="220" w:lineRule="exact"/>
              <w:ind w:right="113"/>
              <w:rPr>
                <w:sz w:val="18"/>
              </w:rPr>
            </w:pPr>
            <w:r w:rsidRPr="0033188A">
              <w:rPr>
                <w:sz w:val="18"/>
              </w:rPr>
              <w:t>National Planning Commission</w:t>
            </w:r>
          </w:p>
        </w:tc>
        <w:tc>
          <w:tcPr>
            <w:tcW w:w="1027" w:type="dxa"/>
            <w:tcBorders>
              <w:top w:val="nil"/>
              <w:bottom w:val="nil"/>
            </w:tcBorders>
            <w:shd w:val="clear" w:color="auto" w:fill="auto"/>
            <w:vAlign w:val="bottom"/>
          </w:tcPr>
          <w:p w14:paraId="1C68C4DF" w14:textId="77777777" w:rsidR="00A36BB8" w:rsidRPr="0033188A" w:rsidRDefault="00A36BB8" w:rsidP="002A2300">
            <w:pPr>
              <w:suppressAutoHyphens w:val="0"/>
              <w:spacing w:before="40" w:after="40" w:line="220" w:lineRule="exact"/>
              <w:ind w:right="113"/>
              <w:jc w:val="right"/>
              <w:rPr>
                <w:sz w:val="18"/>
              </w:rPr>
            </w:pPr>
            <w:r w:rsidRPr="0033188A">
              <w:rPr>
                <w:sz w:val="18"/>
              </w:rPr>
              <w:t>8</w:t>
            </w:r>
          </w:p>
        </w:tc>
        <w:tc>
          <w:tcPr>
            <w:tcW w:w="1027" w:type="dxa"/>
            <w:tcBorders>
              <w:top w:val="nil"/>
              <w:bottom w:val="nil"/>
            </w:tcBorders>
            <w:shd w:val="clear" w:color="auto" w:fill="auto"/>
            <w:vAlign w:val="bottom"/>
          </w:tcPr>
          <w:p w14:paraId="7A556092" w14:textId="77777777" w:rsidR="00A36BB8" w:rsidRPr="0033188A" w:rsidRDefault="00A36BB8" w:rsidP="002A2300">
            <w:pPr>
              <w:suppressAutoHyphens w:val="0"/>
              <w:spacing w:before="40" w:after="40" w:line="220" w:lineRule="exact"/>
              <w:ind w:right="113"/>
              <w:jc w:val="right"/>
              <w:rPr>
                <w:sz w:val="18"/>
              </w:rPr>
            </w:pPr>
            <w:r w:rsidRPr="0033188A">
              <w:rPr>
                <w:sz w:val="18"/>
              </w:rPr>
              <w:t>5</w:t>
            </w:r>
          </w:p>
        </w:tc>
        <w:tc>
          <w:tcPr>
            <w:tcW w:w="1027" w:type="dxa"/>
            <w:tcBorders>
              <w:top w:val="nil"/>
              <w:bottom w:val="nil"/>
            </w:tcBorders>
            <w:shd w:val="clear" w:color="auto" w:fill="auto"/>
            <w:vAlign w:val="bottom"/>
          </w:tcPr>
          <w:p w14:paraId="3866BEC5" w14:textId="77777777" w:rsidR="00A36BB8" w:rsidRPr="0033188A" w:rsidRDefault="00A36BB8" w:rsidP="002A2300">
            <w:pPr>
              <w:suppressAutoHyphens w:val="0"/>
              <w:spacing w:before="40" w:after="40" w:line="220" w:lineRule="exact"/>
              <w:ind w:right="113"/>
              <w:jc w:val="right"/>
              <w:rPr>
                <w:sz w:val="18"/>
              </w:rPr>
            </w:pPr>
            <w:r w:rsidRPr="0033188A">
              <w:rPr>
                <w:sz w:val="18"/>
              </w:rPr>
              <w:t>3</w:t>
            </w:r>
          </w:p>
        </w:tc>
        <w:tc>
          <w:tcPr>
            <w:tcW w:w="1028" w:type="dxa"/>
            <w:tcBorders>
              <w:top w:val="nil"/>
              <w:bottom w:val="nil"/>
            </w:tcBorders>
            <w:shd w:val="clear" w:color="auto" w:fill="auto"/>
            <w:vAlign w:val="bottom"/>
          </w:tcPr>
          <w:p w14:paraId="58B15D9D" w14:textId="77777777" w:rsidR="00A36BB8" w:rsidRPr="0033188A" w:rsidRDefault="00A36BB8" w:rsidP="002A2300">
            <w:pPr>
              <w:suppressAutoHyphens w:val="0"/>
              <w:spacing w:before="40" w:after="40" w:line="220" w:lineRule="exact"/>
              <w:ind w:right="113"/>
              <w:jc w:val="right"/>
              <w:rPr>
                <w:sz w:val="18"/>
              </w:rPr>
            </w:pPr>
            <w:r w:rsidRPr="0033188A">
              <w:rPr>
                <w:sz w:val="18"/>
              </w:rPr>
              <w:t>38</w:t>
            </w:r>
          </w:p>
        </w:tc>
      </w:tr>
      <w:tr w:rsidR="002A2300" w:rsidRPr="0033188A" w14:paraId="3C6A56EF" w14:textId="77777777" w:rsidTr="001B50BA">
        <w:tc>
          <w:tcPr>
            <w:tcW w:w="3261" w:type="dxa"/>
            <w:tcBorders>
              <w:top w:val="nil"/>
            </w:tcBorders>
            <w:shd w:val="clear" w:color="auto" w:fill="auto"/>
          </w:tcPr>
          <w:p w14:paraId="54F7EEE6" w14:textId="77777777" w:rsidR="00A36BB8" w:rsidRPr="0033188A" w:rsidRDefault="00A36BB8" w:rsidP="00636439">
            <w:pPr>
              <w:keepNext/>
              <w:keepLines/>
              <w:suppressAutoHyphens w:val="0"/>
              <w:spacing w:before="40" w:after="40" w:line="220" w:lineRule="exact"/>
              <w:ind w:right="113"/>
              <w:rPr>
                <w:sz w:val="18"/>
              </w:rPr>
            </w:pPr>
            <w:r w:rsidRPr="0033188A">
              <w:rPr>
                <w:sz w:val="18"/>
              </w:rPr>
              <w:t>Ministry of Finance</w:t>
            </w:r>
          </w:p>
        </w:tc>
        <w:tc>
          <w:tcPr>
            <w:tcW w:w="1027" w:type="dxa"/>
            <w:tcBorders>
              <w:top w:val="nil"/>
            </w:tcBorders>
            <w:shd w:val="clear" w:color="auto" w:fill="auto"/>
            <w:vAlign w:val="bottom"/>
          </w:tcPr>
          <w:p w14:paraId="4694E18B" w14:textId="77777777" w:rsidR="00A36BB8" w:rsidRPr="0033188A" w:rsidRDefault="00A36BB8" w:rsidP="00636439">
            <w:pPr>
              <w:keepNext/>
              <w:keepLines/>
              <w:suppressAutoHyphens w:val="0"/>
              <w:spacing w:before="40" w:after="40" w:line="220" w:lineRule="exact"/>
              <w:ind w:right="113"/>
              <w:jc w:val="right"/>
              <w:rPr>
                <w:sz w:val="18"/>
              </w:rPr>
            </w:pPr>
            <w:r w:rsidRPr="0033188A">
              <w:rPr>
                <w:sz w:val="18"/>
              </w:rPr>
              <w:t>40</w:t>
            </w:r>
          </w:p>
        </w:tc>
        <w:tc>
          <w:tcPr>
            <w:tcW w:w="1027" w:type="dxa"/>
            <w:tcBorders>
              <w:top w:val="nil"/>
            </w:tcBorders>
            <w:shd w:val="clear" w:color="auto" w:fill="auto"/>
            <w:vAlign w:val="bottom"/>
          </w:tcPr>
          <w:p w14:paraId="589D723A" w14:textId="77777777" w:rsidR="00A36BB8" w:rsidRPr="0033188A" w:rsidRDefault="00A36BB8" w:rsidP="00636439">
            <w:pPr>
              <w:keepNext/>
              <w:keepLines/>
              <w:suppressAutoHyphens w:val="0"/>
              <w:spacing w:before="40" w:after="40" w:line="220" w:lineRule="exact"/>
              <w:ind w:right="113"/>
              <w:jc w:val="right"/>
              <w:rPr>
                <w:sz w:val="18"/>
              </w:rPr>
            </w:pPr>
            <w:r w:rsidRPr="0033188A">
              <w:rPr>
                <w:sz w:val="18"/>
              </w:rPr>
              <w:t>21</w:t>
            </w:r>
          </w:p>
        </w:tc>
        <w:tc>
          <w:tcPr>
            <w:tcW w:w="1027" w:type="dxa"/>
            <w:tcBorders>
              <w:top w:val="nil"/>
            </w:tcBorders>
            <w:shd w:val="clear" w:color="auto" w:fill="auto"/>
            <w:vAlign w:val="bottom"/>
          </w:tcPr>
          <w:p w14:paraId="2B340805" w14:textId="77777777" w:rsidR="00A36BB8" w:rsidRPr="0033188A" w:rsidRDefault="00A36BB8" w:rsidP="00636439">
            <w:pPr>
              <w:keepNext/>
              <w:keepLines/>
              <w:suppressAutoHyphens w:val="0"/>
              <w:spacing w:before="40" w:after="40" w:line="220" w:lineRule="exact"/>
              <w:ind w:right="113"/>
              <w:jc w:val="right"/>
              <w:rPr>
                <w:sz w:val="18"/>
              </w:rPr>
            </w:pPr>
            <w:r w:rsidRPr="0033188A">
              <w:rPr>
                <w:sz w:val="18"/>
              </w:rPr>
              <w:t>19</w:t>
            </w:r>
          </w:p>
        </w:tc>
        <w:tc>
          <w:tcPr>
            <w:tcW w:w="1028" w:type="dxa"/>
            <w:tcBorders>
              <w:top w:val="nil"/>
            </w:tcBorders>
            <w:shd w:val="clear" w:color="auto" w:fill="auto"/>
            <w:vAlign w:val="bottom"/>
          </w:tcPr>
          <w:p w14:paraId="06245F58" w14:textId="77777777" w:rsidR="00A36BB8" w:rsidRPr="0033188A" w:rsidRDefault="00A36BB8" w:rsidP="00636439">
            <w:pPr>
              <w:keepNext/>
              <w:keepLines/>
              <w:suppressAutoHyphens w:val="0"/>
              <w:spacing w:before="40" w:after="40" w:line="220" w:lineRule="exact"/>
              <w:ind w:right="113"/>
              <w:jc w:val="right"/>
              <w:rPr>
                <w:sz w:val="18"/>
              </w:rPr>
            </w:pPr>
            <w:r w:rsidRPr="0033188A">
              <w:rPr>
                <w:sz w:val="18"/>
              </w:rPr>
              <w:t>48</w:t>
            </w:r>
          </w:p>
        </w:tc>
      </w:tr>
      <w:tr w:rsidR="002A2300" w:rsidRPr="0033188A" w14:paraId="10E64969" w14:textId="77777777" w:rsidTr="001B50BA">
        <w:tc>
          <w:tcPr>
            <w:tcW w:w="3261" w:type="dxa"/>
            <w:shd w:val="clear" w:color="auto" w:fill="auto"/>
          </w:tcPr>
          <w:p w14:paraId="5695EFDB" w14:textId="77777777" w:rsidR="00A36BB8" w:rsidRPr="0033188A" w:rsidRDefault="00A36BB8" w:rsidP="00636439">
            <w:pPr>
              <w:keepNext/>
              <w:keepLines/>
              <w:suppressAutoHyphens w:val="0"/>
              <w:spacing w:before="40" w:after="40" w:line="220" w:lineRule="exact"/>
              <w:ind w:right="113"/>
              <w:rPr>
                <w:sz w:val="18"/>
              </w:rPr>
            </w:pPr>
            <w:r w:rsidRPr="0033188A">
              <w:rPr>
                <w:sz w:val="18"/>
              </w:rPr>
              <w:t>Development Bank of Namibia</w:t>
            </w:r>
          </w:p>
        </w:tc>
        <w:tc>
          <w:tcPr>
            <w:tcW w:w="1027" w:type="dxa"/>
            <w:shd w:val="clear" w:color="auto" w:fill="auto"/>
            <w:vAlign w:val="bottom"/>
          </w:tcPr>
          <w:p w14:paraId="511F8703" w14:textId="77777777" w:rsidR="00A36BB8" w:rsidRPr="0033188A" w:rsidRDefault="00A36BB8" w:rsidP="00636439">
            <w:pPr>
              <w:keepNext/>
              <w:keepLines/>
              <w:suppressAutoHyphens w:val="0"/>
              <w:spacing w:before="40" w:after="40" w:line="220" w:lineRule="exact"/>
              <w:ind w:right="113"/>
              <w:jc w:val="right"/>
              <w:rPr>
                <w:sz w:val="18"/>
              </w:rPr>
            </w:pPr>
            <w:r w:rsidRPr="0033188A">
              <w:rPr>
                <w:sz w:val="18"/>
              </w:rPr>
              <w:t>9</w:t>
            </w:r>
          </w:p>
        </w:tc>
        <w:tc>
          <w:tcPr>
            <w:tcW w:w="1027" w:type="dxa"/>
            <w:shd w:val="clear" w:color="auto" w:fill="auto"/>
            <w:vAlign w:val="bottom"/>
          </w:tcPr>
          <w:p w14:paraId="418B71DB" w14:textId="77777777" w:rsidR="00A36BB8" w:rsidRPr="0033188A" w:rsidRDefault="00A36BB8" w:rsidP="00636439">
            <w:pPr>
              <w:keepNext/>
              <w:keepLines/>
              <w:suppressAutoHyphens w:val="0"/>
              <w:spacing w:before="40" w:after="40" w:line="220" w:lineRule="exact"/>
              <w:ind w:right="113"/>
              <w:jc w:val="right"/>
              <w:rPr>
                <w:sz w:val="18"/>
              </w:rPr>
            </w:pPr>
            <w:r w:rsidRPr="0033188A">
              <w:rPr>
                <w:sz w:val="18"/>
              </w:rPr>
              <w:t>4</w:t>
            </w:r>
          </w:p>
        </w:tc>
        <w:tc>
          <w:tcPr>
            <w:tcW w:w="1027" w:type="dxa"/>
            <w:shd w:val="clear" w:color="auto" w:fill="auto"/>
            <w:vAlign w:val="bottom"/>
          </w:tcPr>
          <w:p w14:paraId="1D9BAA63" w14:textId="77777777" w:rsidR="00A36BB8" w:rsidRPr="0033188A" w:rsidRDefault="00A36BB8" w:rsidP="00636439">
            <w:pPr>
              <w:keepNext/>
              <w:keepLines/>
              <w:suppressAutoHyphens w:val="0"/>
              <w:spacing w:before="40" w:after="40" w:line="220" w:lineRule="exact"/>
              <w:ind w:right="113"/>
              <w:jc w:val="right"/>
              <w:rPr>
                <w:sz w:val="18"/>
              </w:rPr>
            </w:pPr>
            <w:r w:rsidRPr="0033188A">
              <w:rPr>
                <w:sz w:val="18"/>
              </w:rPr>
              <w:t>5</w:t>
            </w:r>
          </w:p>
        </w:tc>
        <w:tc>
          <w:tcPr>
            <w:tcW w:w="1028" w:type="dxa"/>
            <w:shd w:val="clear" w:color="auto" w:fill="auto"/>
            <w:vAlign w:val="bottom"/>
          </w:tcPr>
          <w:p w14:paraId="77E46AE8" w14:textId="77777777" w:rsidR="00A36BB8" w:rsidRPr="0033188A" w:rsidRDefault="00A36BB8" w:rsidP="00636439">
            <w:pPr>
              <w:keepNext/>
              <w:keepLines/>
              <w:suppressAutoHyphens w:val="0"/>
              <w:spacing w:before="40" w:after="40" w:line="220" w:lineRule="exact"/>
              <w:ind w:right="113"/>
              <w:jc w:val="right"/>
              <w:rPr>
                <w:sz w:val="18"/>
              </w:rPr>
            </w:pPr>
            <w:r w:rsidRPr="0033188A">
              <w:rPr>
                <w:sz w:val="18"/>
              </w:rPr>
              <w:t>56</w:t>
            </w:r>
          </w:p>
        </w:tc>
      </w:tr>
    </w:tbl>
    <w:p w14:paraId="6D9AEFD3" w14:textId="77777777" w:rsidR="00A36BB8" w:rsidRPr="0033188A" w:rsidRDefault="00A36BB8" w:rsidP="00636439">
      <w:pPr>
        <w:spacing w:before="120"/>
        <w:ind w:left="1134" w:right="1134" w:firstLine="170"/>
        <w:rPr>
          <w:sz w:val="18"/>
        </w:rPr>
      </w:pPr>
      <w:r w:rsidRPr="0033188A">
        <w:rPr>
          <w:i/>
          <w:iCs/>
          <w:sz w:val="18"/>
        </w:rPr>
        <w:t>Source</w:t>
      </w:r>
      <w:r w:rsidRPr="0033188A">
        <w:rPr>
          <w:sz w:val="18"/>
        </w:rPr>
        <w:t>: Ministry of Gender Equality and Child Welfare. (MGEW).</w:t>
      </w:r>
    </w:p>
    <w:p w14:paraId="6BEF51B5" w14:textId="77777777" w:rsidR="00A36BB8" w:rsidRPr="0033188A" w:rsidRDefault="00A36BB8" w:rsidP="00430FFB">
      <w:pPr>
        <w:pStyle w:val="H23G"/>
        <w:spacing w:after="240"/>
      </w:pPr>
      <w:r w:rsidRPr="0033188A">
        <w:lastRenderedPageBreak/>
        <w:tab/>
      </w:r>
      <w:r w:rsidRPr="0033188A">
        <w:tab/>
        <w:t xml:space="preserve">Table 12: Shows persons with disabilities by Job category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24"/>
        <w:gridCol w:w="2323"/>
        <w:gridCol w:w="2323"/>
      </w:tblGrid>
      <w:tr w:rsidR="00B716CE" w:rsidRPr="0033188A" w14:paraId="4328516C" w14:textId="77777777" w:rsidTr="00B716CE">
        <w:trPr>
          <w:tblHeader/>
        </w:trPr>
        <w:tc>
          <w:tcPr>
            <w:tcW w:w="2724" w:type="dxa"/>
            <w:tcBorders>
              <w:top w:val="single" w:sz="4" w:space="0" w:color="auto"/>
              <w:bottom w:val="single" w:sz="12" w:space="0" w:color="auto"/>
            </w:tcBorders>
            <w:shd w:val="clear" w:color="auto" w:fill="auto"/>
            <w:vAlign w:val="bottom"/>
          </w:tcPr>
          <w:p w14:paraId="571E87DC" w14:textId="77777777" w:rsidR="00A36BB8" w:rsidRPr="0033188A" w:rsidRDefault="00A36BB8" w:rsidP="00430FFB">
            <w:pPr>
              <w:keepNext/>
              <w:keepLines/>
              <w:suppressAutoHyphens w:val="0"/>
              <w:spacing w:before="80" w:after="80" w:line="200" w:lineRule="exact"/>
              <w:ind w:right="113"/>
              <w:rPr>
                <w:i/>
                <w:sz w:val="16"/>
              </w:rPr>
            </w:pPr>
            <w:r w:rsidRPr="0033188A">
              <w:rPr>
                <w:i/>
                <w:sz w:val="16"/>
              </w:rPr>
              <w:t>Job Category</w:t>
            </w:r>
          </w:p>
        </w:tc>
        <w:tc>
          <w:tcPr>
            <w:tcW w:w="2323" w:type="dxa"/>
            <w:tcBorders>
              <w:top w:val="single" w:sz="4" w:space="0" w:color="auto"/>
              <w:bottom w:val="single" w:sz="12" w:space="0" w:color="auto"/>
            </w:tcBorders>
            <w:shd w:val="clear" w:color="auto" w:fill="auto"/>
            <w:vAlign w:val="bottom"/>
          </w:tcPr>
          <w:p w14:paraId="73FBD98A" w14:textId="15B9D80A" w:rsidR="00A36BB8" w:rsidRPr="0033188A" w:rsidRDefault="00A36BB8" w:rsidP="00430FFB">
            <w:pPr>
              <w:keepNext/>
              <w:keepLines/>
              <w:suppressAutoHyphens w:val="0"/>
              <w:spacing w:before="80" w:after="80" w:line="200" w:lineRule="exact"/>
              <w:ind w:right="113"/>
              <w:jc w:val="right"/>
              <w:rPr>
                <w:i/>
                <w:sz w:val="16"/>
              </w:rPr>
            </w:pPr>
            <w:r w:rsidRPr="0033188A">
              <w:rPr>
                <w:i/>
                <w:sz w:val="16"/>
              </w:rPr>
              <w:t>Persons with Disability</w:t>
            </w:r>
            <w:r w:rsidR="00B716CE" w:rsidRPr="0033188A">
              <w:rPr>
                <w:i/>
                <w:sz w:val="16"/>
              </w:rPr>
              <w:t xml:space="preserve"> </w:t>
            </w:r>
            <w:r w:rsidRPr="0033188A">
              <w:rPr>
                <w:i/>
                <w:sz w:val="16"/>
              </w:rPr>
              <w:t>(Men)</w:t>
            </w:r>
          </w:p>
        </w:tc>
        <w:tc>
          <w:tcPr>
            <w:tcW w:w="2323" w:type="dxa"/>
            <w:tcBorders>
              <w:top w:val="single" w:sz="4" w:space="0" w:color="auto"/>
              <w:bottom w:val="single" w:sz="12" w:space="0" w:color="auto"/>
            </w:tcBorders>
            <w:shd w:val="clear" w:color="auto" w:fill="auto"/>
            <w:vAlign w:val="bottom"/>
          </w:tcPr>
          <w:p w14:paraId="5CAF10E7" w14:textId="7598A991" w:rsidR="00A36BB8" w:rsidRPr="0033188A" w:rsidRDefault="00A36BB8" w:rsidP="00430FFB">
            <w:pPr>
              <w:keepNext/>
              <w:keepLines/>
              <w:suppressAutoHyphens w:val="0"/>
              <w:spacing w:before="80" w:after="80" w:line="200" w:lineRule="exact"/>
              <w:ind w:right="113"/>
              <w:jc w:val="right"/>
              <w:rPr>
                <w:i/>
                <w:sz w:val="16"/>
              </w:rPr>
            </w:pPr>
            <w:r w:rsidRPr="0033188A">
              <w:rPr>
                <w:i/>
                <w:sz w:val="16"/>
              </w:rPr>
              <w:t>Persons with Disability</w:t>
            </w:r>
            <w:r w:rsidR="00B716CE" w:rsidRPr="0033188A">
              <w:rPr>
                <w:i/>
                <w:sz w:val="16"/>
              </w:rPr>
              <w:t xml:space="preserve"> </w:t>
            </w:r>
            <w:r w:rsidRPr="0033188A">
              <w:rPr>
                <w:i/>
                <w:sz w:val="16"/>
              </w:rPr>
              <w:t>(Women)</w:t>
            </w:r>
          </w:p>
        </w:tc>
      </w:tr>
      <w:tr w:rsidR="00B716CE" w:rsidRPr="0033188A" w14:paraId="6EF9E72A" w14:textId="77777777" w:rsidTr="00B716CE">
        <w:tc>
          <w:tcPr>
            <w:tcW w:w="2724" w:type="dxa"/>
            <w:shd w:val="clear" w:color="auto" w:fill="auto"/>
          </w:tcPr>
          <w:p w14:paraId="7E496651" w14:textId="77777777" w:rsidR="00A36BB8" w:rsidRPr="0033188A" w:rsidRDefault="00A36BB8" w:rsidP="00430FFB">
            <w:pPr>
              <w:keepNext/>
              <w:keepLines/>
              <w:suppressAutoHyphens w:val="0"/>
              <w:spacing w:before="40" w:after="40" w:line="220" w:lineRule="exact"/>
              <w:ind w:right="113"/>
              <w:rPr>
                <w:sz w:val="18"/>
              </w:rPr>
            </w:pPr>
            <w:r w:rsidRPr="0033188A">
              <w:rPr>
                <w:sz w:val="18"/>
              </w:rPr>
              <w:t xml:space="preserve">Executive Directors </w:t>
            </w:r>
          </w:p>
        </w:tc>
        <w:tc>
          <w:tcPr>
            <w:tcW w:w="2323" w:type="dxa"/>
            <w:shd w:val="clear" w:color="auto" w:fill="auto"/>
            <w:vAlign w:val="bottom"/>
          </w:tcPr>
          <w:p w14:paraId="60E71E85" w14:textId="77777777" w:rsidR="00A36BB8" w:rsidRPr="0033188A" w:rsidRDefault="00A36BB8" w:rsidP="00430FFB">
            <w:pPr>
              <w:keepNext/>
              <w:keepLines/>
              <w:suppressAutoHyphens w:val="0"/>
              <w:spacing w:before="40" w:after="40" w:line="220" w:lineRule="exact"/>
              <w:ind w:right="113"/>
              <w:jc w:val="right"/>
              <w:rPr>
                <w:sz w:val="18"/>
              </w:rPr>
            </w:pPr>
            <w:r w:rsidRPr="0033188A">
              <w:rPr>
                <w:sz w:val="18"/>
              </w:rPr>
              <w:t>7</w:t>
            </w:r>
          </w:p>
        </w:tc>
        <w:tc>
          <w:tcPr>
            <w:tcW w:w="2323" w:type="dxa"/>
            <w:shd w:val="clear" w:color="auto" w:fill="auto"/>
            <w:vAlign w:val="bottom"/>
          </w:tcPr>
          <w:p w14:paraId="1D8AC024" w14:textId="77777777" w:rsidR="00A36BB8" w:rsidRPr="0033188A" w:rsidRDefault="00A36BB8" w:rsidP="00430FFB">
            <w:pPr>
              <w:keepNext/>
              <w:keepLines/>
              <w:suppressAutoHyphens w:val="0"/>
              <w:spacing w:before="40" w:after="40" w:line="220" w:lineRule="exact"/>
              <w:ind w:right="113"/>
              <w:jc w:val="right"/>
              <w:rPr>
                <w:sz w:val="18"/>
              </w:rPr>
            </w:pPr>
            <w:r w:rsidRPr="0033188A">
              <w:rPr>
                <w:sz w:val="18"/>
              </w:rPr>
              <w:t>3</w:t>
            </w:r>
          </w:p>
        </w:tc>
      </w:tr>
      <w:tr w:rsidR="00B716CE" w:rsidRPr="0033188A" w14:paraId="63F9B378" w14:textId="77777777" w:rsidTr="00B716CE">
        <w:tc>
          <w:tcPr>
            <w:tcW w:w="2724" w:type="dxa"/>
            <w:shd w:val="clear" w:color="auto" w:fill="auto"/>
          </w:tcPr>
          <w:p w14:paraId="0426180B" w14:textId="77777777" w:rsidR="00A36BB8" w:rsidRPr="0033188A" w:rsidRDefault="00A36BB8" w:rsidP="00B716CE">
            <w:pPr>
              <w:suppressAutoHyphens w:val="0"/>
              <w:spacing w:before="40" w:after="40" w:line="220" w:lineRule="exact"/>
              <w:ind w:right="113"/>
              <w:rPr>
                <w:sz w:val="18"/>
              </w:rPr>
            </w:pPr>
            <w:r w:rsidRPr="0033188A">
              <w:rPr>
                <w:sz w:val="18"/>
              </w:rPr>
              <w:t>Senior Management</w:t>
            </w:r>
          </w:p>
        </w:tc>
        <w:tc>
          <w:tcPr>
            <w:tcW w:w="2323" w:type="dxa"/>
            <w:shd w:val="clear" w:color="auto" w:fill="auto"/>
            <w:vAlign w:val="bottom"/>
          </w:tcPr>
          <w:p w14:paraId="4475131F" w14:textId="77777777" w:rsidR="00A36BB8" w:rsidRPr="0033188A" w:rsidRDefault="00A36BB8" w:rsidP="00B716CE">
            <w:pPr>
              <w:suppressAutoHyphens w:val="0"/>
              <w:spacing w:before="40" w:after="40" w:line="220" w:lineRule="exact"/>
              <w:ind w:right="113"/>
              <w:jc w:val="right"/>
              <w:rPr>
                <w:sz w:val="18"/>
              </w:rPr>
            </w:pPr>
            <w:r w:rsidRPr="0033188A">
              <w:rPr>
                <w:sz w:val="18"/>
              </w:rPr>
              <w:t>24</w:t>
            </w:r>
          </w:p>
        </w:tc>
        <w:tc>
          <w:tcPr>
            <w:tcW w:w="2323" w:type="dxa"/>
            <w:shd w:val="clear" w:color="auto" w:fill="auto"/>
            <w:vAlign w:val="bottom"/>
          </w:tcPr>
          <w:p w14:paraId="5A6B5DC8" w14:textId="77777777" w:rsidR="00A36BB8" w:rsidRPr="0033188A" w:rsidRDefault="00A36BB8" w:rsidP="00B716CE">
            <w:pPr>
              <w:suppressAutoHyphens w:val="0"/>
              <w:spacing w:before="40" w:after="40" w:line="220" w:lineRule="exact"/>
              <w:ind w:right="113"/>
              <w:jc w:val="right"/>
              <w:rPr>
                <w:sz w:val="18"/>
              </w:rPr>
            </w:pPr>
            <w:r w:rsidRPr="0033188A">
              <w:rPr>
                <w:sz w:val="18"/>
              </w:rPr>
              <w:t>6</w:t>
            </w:r>
          </w:p>
        </w:tc>
      </w:tr>
      <w:tr w:rsidR="00B716CE" w:rsidRPr="0033188A" w14:paraId="0D1C7069" w14:textId="77777777" w:rsidTr="00B716CE">
        <w:tc>
          <w:tcPr>
            <w:tcW w:w="2724" w:type="dxa"/>
            <w:shd w:val="clear" w:color="auto" w:fill="auto"/>
          </w:tcPr>
          <w:p w14:paraId="7D66FF6C" w14:textId="77777777" w:rsidR="00A36BB8" w:rsidRPr="0033188A" w:rsidRDefault="00A36BB8" w:rsidP="00B716CE">
            <w:pPr>
              <w:suppressAutoHyphens w:val="0"/>
              <w:spacing w:before="40" w:after="40" w:line="220" w:lineRule="exact"/>
              <w:ind w:right="113"/>
              <w:rPr>
                <w:sz w:val="18"/>
              </w:rPr>
            </w:pPr>
            <w:r w:rsidRPr="0033188A">
              <w:rPr>
                <w:sz w:val="18"/>
              </w:rPr>
              <w:t>Middle Management</w:t>
            </w:r>
          </w:p>
        </w:tc>
        <w:tc>
          <w:tcPr>
            <w:tcW w:w="2323" w:type="dxa"/>
            <w:shd w:val="clear" w:color="auto" w:fill="auto"/>
            <w:vAlign w:val="bottom"/>
          </w:tcPr>
          <w:p w14:paraId="7361C399" w14:textId="77777777" w:rsidR="00A36BB8" w:rsidRPr="0033188A" w:rsidRDefault="00A36BB8" w:rsidP="00B716CE">
            <w:pPr>
              <w:suppressAutoHyphens w:val="0"/>
              <w:spacing w:before="40" w:after="40" w:line="220" w:lineRule="exact"/>
              <w:ind w:right="113"/>
              <w:jc w:val="right"/>
              <w:rPr>
                <w:sz w:val="18"/>
              </w:rPr>
            </w:pPr>
            <w:r w:rsidRPr="0033188A">
              <w:rPr>
                <w:sz w:val="18"/>
              </w:rPr>
              <w:t>35</w:t>
            </w:r>
          </w:p>
        </w:tc>
        <w:tc>
          <w:tcPr>
            <w:tcW w:w="2323" w:type="dxa"/>
            <w:shd w:val="clear" w:color="auto" w:fill="auto"/>
            <w:vAlign w:val="bottom"/>
          </w:tcPr>
          <w:p w14:paraId="0899BE0B" w14:textId="77777777" w:rsidR="00A36BB8" w:rsidRPr="0033188A" w:rsidRDefault="00A36BB8" w:rsidP="00B716CE">
            <w:pPr>
              <w:suppressAutoHyphens w:val="0"/>
              <w:spacing w:before="40" w:after="40" w:line="220" w:lineRule="exact"/>
              <w:ind w:right="113"/>
              <w:jc w:val="right"/>
              <w:rPr>
                <w:sz w:val="18"/>
              </w:rPr>
            </w:pPr>
            <w:r w:rsidRPr="0033188A">
              <w:rPr>
                <w:sz w:val="18"/>
              </w:rPr>
              <w:t>27</w:t>
            </w:r>
          </w:p>
        </w:tc>
      </w:tr>
      <w:tr w:rsidR="00B716CE" w:rsidRPr="0033188A" w14:paraId="1C8610E1" w14:textId="77777777" w:rsidTr="00B716CE">
        <w:tc>
          <w:tcPr>
            <w:tcW w:w="2724" w:type="dxa"/>
            <w:shd w:val="clear" w:color="auto" w:fill="auto"/>
          </w:tcPr>
          <w:p w14:paraId="17111967" w14:textId="77777777" w:rsidR="00A36BB8" w:rsidRPr="0033188A" w:rsidRDefault="00A36BB8" w:rsidP="00B716CE">
            <w:pPr>
              <w:suppressAutoHyphens w:val="0"/>
              <w:spacing w:before="40" w:after="40" w:line="220" w:lineRule="exact"/>
              <w:ind w:right="113"/>
              <w:rPr>
                <w:sz w:val="18"/>
              </w:rPr>
            </w:pPr>
            <w:r w:rsidRPr="0033188A">
              <w:rPr>
                <w:sz w:val="18"/>
              </w:rPr>
              <w:t>Specialised/skilled/Senior Supervisory</w:t>
            </w:r>
          </w:p>
        </w:tc>
        <w:tc>
          <w:tcPr>
            <w:tcW w:w="2323" w:type="dxa"/>
            <w:shd w:val="clear" w:color="auto" w:fill="auto"/>
            <w:vAlign w:val="bottom"/>
          </w:tcPr>
          <w:p w14:paraId="0608532C" w14:textId="77777777" w:rsidR="00A36BB8" w:rsidRPr="0033188A" w:rsidRDefault="00A36BB8" w:rsidP="00B716CE">
            <w:pPr>
              <w:suppressAutoHyphens w:val="0"/>
              <w:spacing w:before="40" w:after="40" w:line="220" w:lineRule="exact"/>
              <w:ind w:right="113"/>
              <w:jc w:val="right"/>
              <w:rPr>
                <w:sz w:val="18"/>
              </w:rPr>
            </w:pPr>
            <w:r w:rsidRPr="0033188A">
              <w:rPr>
                <w:sz w:val="18"/>
              </w:rPr>
              <w:t>75</w:t>
            </w:r>
          </w:p>
        </w:tc>
        <w:tc>
          <w:tcPr>
            <w:tcW w:w="2323" w:type="dxa"/>
            <w:shd w:val="clear" w:color="auto" w:fill="auto"/>
            <w:vAlign w:val="bottom"/>
          </w:tcPr>
          <w:p w14:paraId="086B6ECB" w14:textId="77777777" w:rsidR="00A36BB8" w:rsidRPr="0033188A" w:rsidRDefault="00A36BB8" w:rsidP="00B716CE">
            <w:pPr>
              <w:suppressAutoHyphens w:val="0"/>
              <w:spacing w:before="40" w:after="40" w:line="220" w:lineRule="exact"/>
              <w:ind w:right="113"/>
              <w:jc w:val="right"/>
              <w:rPr>
                <w:sz w:val="18"/>
              </w:rPr>
            </w:pPr>
            <w:r w:rsidRPr="0033188A">
              <w:rPr>
                <w:sz w:val="18"/>
              </w:rPr>
              <w:t>37</w:t>
            </w:r>
          </w:p>
        </w:tc>
      </w:tr>
      <w:tr w:rsidR="00B716CE" w:rsidRPr="0033188A" w14:paraId="7784C5D4" w14:textId="77777777" w:rsidTr="00B716CE">
        <w:tc>
          <w:tcPr>
            <w:tcW w:w="2724" w:type="dxa"/>
            <w:shd w:val="clear" w:color="auto" w:fill="auto"/>
          </w:tcPr>
          <w:p w14:paraId="5E4244E1" w14:textId="77777777" w:rsidR="00A36BB8" w:rsidRPr="0033188A" w:rsidRDefault="00A36BB8" w:rsidP="00B716CE">
            <w:pPr>
              <w:suppressAutoHyphens w:val="0"/>
              <w:spacing w:before="40" w:after="40" w:line="220" w:lineRule="exact"/>
              <w:ind w:right="113"/>
              <w:rPr>
                <w:sz w:val="18"/>
              </w:rPr>
            </w:pPr>
            <w:r w:rsidRPr="0033188A">
              <w:rPr>
                <w:sz w:val="18"/>
              </w:rPr>
              <w:t>Skilled</w:t>
            </w:r>
          </w:p>
        </w:tc>
        <w:tc>
          <w:tcPr>
            <w:tcW w:w="2323" w:type="dxa"/>
            <w:shd w:val="clear" w:color="auto" w:fill="auto"/>
            <w:vAlign w:val="bottom"/>
          </w:tcPr>
          <w:p w14:paraId="2F594DF8" w14:textId="77777777" w:rsidR="00A36BB8" w:rsidRPr="0033188A" w:rsidRDefault="00A36BB8" w:rsidP="00B716CE">
            <w:pPr>
              <w:suppressAutoHyphens w:val="0"/>
              <w:spacing w:before="40" w:after="40" w:line="220" w:lineRule="exact"/>
              <w:ind w:right="113"/>
              <w:jc w:val="right"/>
              <w:rPr>
                <w:sz w:val="18"/>
              </w:rPr>
            </w:pPr>
            <w:r w:rsidRPr="0033188A">
              <w:rPr>
                <w:sz w:val="18"/>
              </w:rPr>
              <w:t>157</w:t>
            </w:r>
          </w:p>
        </w:tc>
        <w:tc>
          <w:tcPr>
            <w:tcW w:w="2323" w:type="dxa"/>
            <w:shd w:val="clear" w:color="auto" w:fill="auto"/>
            <w:vAlign w:val="bottom"/>
          </w:tcPr>
          <w:p w14:paraId="101101F5" w14:textId="77777777" w:rsidR="00A36BB8" w:rsidRPr="0033188A" w:rsidRDefault="00A36BB8" w:rsidP="00B716CE">
            <w:pPr>
              <w:suppressAutoHyphens w:val="0"/>
              <w:spacing w:before="40" w:after="40" w:line="220" w:lineRule="exact"/>
              <w:ind w:right="113"/>
              <w:jc w:val="right"/>
              <w:rPr>
                <w:sz w:val="18"/>
              </w:rPr>
            </w:pPr>
            <w:r w:rsidRPr="0033188A">
              <w:rPr>
                <w:sz w:val="18"/>
              </w:rPr>
              <w:t>103</w:t>
            </w:r>
          </w:p>
        </w:tc>
      </w:tr>
      <w:tr w:rsidR="00B716CE" w:rsidRPr="0033188A" w14:paraId="430B2526" w14:textId="77777777" w:rsidTr="00B716CE">
        <w:tc>
          <w:tcPr>
            <w:tcW w:w="2724" w:type="dxa"/>
            <w:shd w:val="clear" w:color="auto" w:fill="auto"/>
          </w:tcPr>
          <w:p w14:paraId="3BA64E34" w14:textId="77777777" w:rsidR="00A36BB8" w:rsidRPr="0033188A" w:rsidRDefault="00A36BB8" w:rsidP="00B716CE">
            <w:pPr>
              <w:suppressAutoHyphens w:val="0"/>
              <w:spacing w:before="40" w:after="40" w:line="220" w:lineRule="exact"/>
              <w:ind w:right="113"/>
              <w:rPr>
                <w:sz w:val="18"/>
              </w:rPr>
            </w:pPr>
            <w:r w:rsidRPr="0033188A">
              <w:rPr>
                <w:sz w:val="18"/>
              </w:rPr>
              <w:t>Semi-skilled</w:t>
            </w:r>
          </w:p>
        </w:tc>
        <w:tc>
          <w:tcPr>
            <w:tcW w:w="2323" w:type="dxa"/>
            <w:shd w:val="clear" w:color="auto" w:fill="auto"/>
            <w:vAlign w:val="bottom"/>
          </w:tcPr>
          <w:p w14:paraId="7612E1DA" w14:textId="77777777" w:rsidR="00A36BB8" w:rsidRPr="0033188A" w:rsidRDefault="00A36BB8" w:rsidP="00B716CE">
            <w:pPr>
              <w:suppressAutoHyphens w:val="0"/>
              <w:spacing w:before="40" w:after="40" w:line="220" w:lineRule="exact"/>
              <w:ind w:right="113"/>
              <w:jc w:val="right"/>
              <w:rPr>
                <w:sz w:val="18"/>
              </w:rPr>
            </w:pPr>
            <w:r w:rsidRPr="0033188A">
              <w:rPr>
                <w:sz w:val="18"/>
              </w:rPr>
              <w:t>220</w:t>
            </w:r>
          </w:p>
        </w:tc>
        <w:tc>
          <w:tcPr>
            <w:tcW w:w="2323" w:type="dxa"/>
            <w:shd w:val="clear" w:color="auto" w:fill="auto"/>
            <w:vAlign w:val="bottom"/>
          </w:tcPr>
          <w:p w14:paraId="4D6F548B" w14:textId="77777777" w:rsidR="00A36BB8" w:rsidRPr="0033188A" w:rsidRDefault="00A36BB8" w:rsidP="00B716CE">
            <w:pPr>
              <w:suppressAutoHyphens w:val="0"/>
              <w:spacing w:before="40" w:after="40" w:line="220" w:lineRule="exact"/>
              <w:ind w:right="113"/>
              <w:jc w:val="right"/>
              <w:rPr>
                <w:sz w:val="18"/>
              </w:rPr>
            </w:pPr>
            <w:r w:rsidRPr="0033188A">
              <w:rPr>
                <w:sz w:val="18"/>
              </w:rPr>
              <w:t>120</w:t>
            </w:r>
          </w:p>
        </w:tc>
      </w:tr>
      <w:tr w:rsidR="00B716CE" w:rsidRPr="0033188A" w14:paraId="54E4EFF7" w14:textId="77777777" w:rsidTr="0000403B">
        <w:tc>
          <w:tcPr>
            <w:tcW w:w="2724" w:type="dxa"/>
            <w:tcBorders>
              <w:bottom w:val="single" w:sz="4" w:space="0" w:color="auto"/>
            </w:tcBorders>
            <w:shd w:val="clear" w:color="auto" w:fill="auto"/>
          </w:tcPr>
          <w:p w14:paraId="1D9CF5AE" w14:textId="77777777" w:rsidR="00A36BB8" w:rsidRPr="0033188A" w:rsidRDefault="00A36BB8" w:rsidP="00B716CE">
            <w:pPr>
              <w:suppressAutoHyphens w:val="0"/>
              <w:spacing w:before="40" w:after="40" w:line="220" w:lineRule="exact"/>
              <w:ind w:right="113"/>
              <w:rPr>
                <w:sz w:val="18"/>
              </w:rPr>
            </w:pPr>
            <w:r w:rsidRPr="0033188A">
              <w:rPr>
                <w:sz w:val="18"/>
              </w:rPr>
              <w:t>Unskilled</w:t>
            </w:r>
          </w:p>
        </w:tc>
        <w:tc>
          <w:tcPr>
            <w:tcW w:w="2323" w:type="dxa"/>
            <w:tcBorders>
              <w:bottom w:val="single" w:sz="4" w:space="0" w:color="auto"/>
            </w:tcBorders>
            <w:shd w:val="clear" w:color="auto" w:fill="auto"/>
            <w:vAlign w:val="bottom"/>
          </w:tcPr>
          <w:p w14:paraId="2989C3A4" w14:textId="77777777" w:rsidR="00A36BB8" w:rsidRPr="0033188A" w:rsidRDefault="00A36BB8" w:rsidP="00B716CE">
            <w:pPr>
              <w:suppressAutoHyphens w:val="0"/>
              <w:spacing w:before="40" w:after="40" w:line="220" w:lineRule="exact"/>
              <w:ind w:right="113"/>
              <w:jc w:val="right"/>
              <w:rPr>
                <w:sz w:val="18"/>
              </w:rPr>
            </w:pPr>
            <w:r w:rsidRPr="0033188A">
              <w:rPr>
                <w:sz w:val="18"/>
              </w:rPr>
              <w:t>184</w:t>
            </w:r>
          </w:p>
        </w:tc>
        <w:tc>
          <w:tcPr>
            <w:tcW w:w="2323" w:type="dxa"/>
            <w:tcBorders>
              <w:bottom w:val="single" w:sz="4" w:space="0" w:color="auto"/>
            </w:tcBorders>
            <w:shd w:val="clear" w:color="auto" w:fill="auto"/>
            <w:vAlign w:val="bottom"/>
          </w:tcPr>
          <w:p w14:paraId="25234398" w14:textId="77777777" w:rsidR="00A36BB8" w:rsidRPr="0033188A" w:rsidRDefault="00A36BB8" w:rsidP="00B716CE">
            <w:pPr>
              <w:suppressAutoHyphens w:val="0"/>
              <w:spacing w:before="40" w:after="40" w:line="220" w:lineRule="exact"/>
              <w:ind w:right="113"/>
              <w:jc w:val="right"/>
              <w:rPr>
                <w:sz w:val="18"/>
              </w:rPr>
            </w:pPr>
            <w:r w:rsidRPr="0033188A">
              <w:rPr>
                <w:sz w:val="18"/>
              </w:rPr>
              <w:t>86</w:t>
            </w:r>
          </w:p>
        </w:tc>
      </w:tr>
      <w:tr w:rsidR="00B716CE" w:rsidRPr="0033188A" w14:paraId="3498DFF7" w14:textId="77777777" w:rsidTr="0000403B">
        <w:tc>
          <w:tcPr>
            <w:tcW w:w="2724" w:type="dxa"/>
            <w:tcBorders>
              <w:top w:val="single" w:sz="4" w:space="0" w:color="auto"/>
              <w:bottom w:val="single" w:sz="4" w:space="0" w:color="auto"/>
            </w:tcBorders>
            <w:shd w:val="clear" w:color="auto" w:fill="auto"/>
          </w:tcPr>
          <w:p w14:paraId="6DD6B716" w14:textId="77777777" w:rsidR="00A36BB8" w:rsidRPr="0033188A" w:rsidRDefault="00A36BB8" w:rsidP="00B716CE">
            <w:pPr>
              <w:suppressAutoHyphens w:val="0"/>
              <w:spacing w:before="80" w:after="80" w:line="220" w:lineRule="exact"/>
              <w:ind w:left="283"/>
              <w:rPr>
                <w:b/>
                <w:sz w:val="18"/>
              </w:rPr>
            </w:pPr>
            <w:r w:rsidRPr="0033188A">
              <w:rPr>
                <w:b/>
                <w:sz w:val="18"/>
              </w:rPr>
              <w:t>Total Permanent</w:t>
            </w:r>
          </w:p>
        </w:tc>
        <w:tc>
          <w:tcPr>
            <w:tcW w:w="2323" w:type="dxa"/>
            <w:tcBorders>
              <w:top w:val="single" w:sz="4" w:space="0" w:color="auto"/>
              <w:bottom w:val="single" w:sz="4" w:space="0" w:color="auto"/>
            </w:tcBorders>
            <w:shd w:val="clear" w:color="auto" w:fill="auto"/>
            <w:vAlign w:val="bottom"/>
          </w:tcPr>
          <w:p w14:paraId="613AB775" w14:textId="77777777" w:rsidR="00A36BB8" w:rsidRPr="0033188A" w:rsidRDefault="00A36BB8" w:rsidP="00B716CE">
            <w:pPr>
              <w:suppressAutoHyphens w:val="0"/>
              <w:spacing w:before="80" w:after="80" w:line="220" w:lineRule="exact"/>
              <w:ind w:right="113"/>
              <w:jc w:val="right"/>
              <w:rPr>
                <w:b/>
                <w:sz w:val="18"/>
              </w:rPr>
            </w:pPr>
            <w:r w:rsidRPr="0033188A">
              <w:rPr>
                <w:b/>
                <w:sz w:val="18"/>
              </w:rPr>
              <w:t>702</w:t>
            </w:r>
          </w:p>
        </w:tc>
        <w:tc>
          <w:tcPr>
            <w:tcW w:w="2323" w:type="dxa"/>
            <w:tcBorders>
              <w:top w:val="single" w:sz="4" w:space="0" w:color="auto"/>
              <w:bottom w:val="single" w:sz="4" w:space="0" w:color="auto"/>
            </w:tcBorders>
            <w:shd w:val="clear" w:color="auto" w:fill="auto"/>
            <w:vAlign w:val="bottom"/>
          </w:tcPr>
          <w:p w14:paraId="249CF612" w14:textId="77777777" w:rsidR="00A36BB8" w:rsidRPr="0033188A" w:rsidRDefault="00A36BB8" w:rsidP="00B716CE">
            <w:pPr>
              <w:suppressAutoHyphens w:val="0"/>
              <w:spacing w:before="80" w:after="80" w:line="220" w:lineRule="exact"/>
              <w:ind w:right="113"/>
              <w:jc w:val="right"/>
              <w:rPr>
                <w:b/>
                <w:sz w:val="18"/>
              </w:rPr>
            </w:pPr>
            <w:r w:rsidRPr="0033188A">
              <w:rPr>
                <w:b/>
                <w:sz w:val="18"/>
              </w:rPr>
              <w:t>382</w:t>
            </w:r>
          </w:p>
        </w:tc>
      </w:tr>
      <w:tr w:rsidR="00B716CE" w:rsidRPr="0033188A" w14:paraId="12C3BE9A" w14:textId="77777777" w:rsidTr="0000403B">
        <w:tc>
          <w:tcPr>
            <w:tcW w:w="2724" w:type="dxa"/>
            <w:tcBorders>
              <w:top w:val="single" w:sz="4" w:space="0" w:color="auto"/>
            </w:tcBorders>
            <w:shd w:val="clear" w:color="auto" w:fill="auto"/>
          </w:tcPr>
          <w:p w14:paraId="67D4CEE2" w14:textId="77777777" w:rsidR="00A36BB8" w:rsidRPr="0033188A" w:rsidRDefault="00A36BB8" w:rsidP="00B716CE">
            <w:pPr>
              <w:suppressAutoHyphens w:val="0"/>
              <w:spacing w:before="40" w:after="40" w:line="220" w:lineRule="exact"/>
              <w:ind w:right="113"/>
              <w:rPr>
                <w:sz w:val="18"/>
              </w:rPr>
            </w:pPr>
            <w:r w:rsidRPr="0033188A">
              <w:rPr>
                <w:sz w:val="18"/>
              </w:rPr>
              <w:t>Casual/temporary and seasonal</w:t>
            </w:r>
          </w:p>
        </w:tc>
        <w:tc>
          <w:tcPr>
            <w:tcW w:w="2323" w:type="dxa"/>
            <w:tcBorders>
              <w:top w:val="single" w:sz="4" w:space="0" w:color="auto"/>
            </w:tcBorders>
            <w:shd w:val="clear" w:color="auto" w:fill="auto"/>
            <w:vAlign w:val="bottom"/>
          </w:tcPr>
          <w:p w14:paraId="6A11B13B" w14:textId="77777777" w:rsidR="00A36BB8" w:rsidRPr="0033188A" w:rsidRDefault="00A36BB8" w:rsidP="00B716CE">
            <w:pPr>
              <w:suppressAutoHyphens w:val="0"/>
              <w:spacing w:before="40" w:after="40" w:line="220" w:lineRule="exact"/>
              <w:ind w:right="113"/>
              <w:jc w:val="right"/>
              <w:rPr>
                <w:sz w:val="18"/>
              </w:rPr>
            </w:pPr>
            <w:r w:rsidRPr="0033188A">
              <w:rPr>
                <w:sz w:val="18"/>
              </w:rPr>
              <w:t>55</w:t>
            </w:r>
          </w:p>
        </w:tc>
        <w:tc>
          <w:tcPr>
            <w:tcW w:w="2323" w:type="dxa"/>
            <w:tcBorders>
              <w:top w:val="single" w:sz="4" w:space="0" w:color="auto"/>
            </w:tcBorders>
            <w:shd w:val="clear" w:color="auto" w:fill="auto"/>
            <w:vAlign w:val="bottom"/>
          </w:tcPr>
          <w:p w14:paraId="43C90B4F" w14:textId="77777777" w:rsidR="00A36BB8" w:rsidRPr="0033188A" w:rsidRDefault="00A36BB8" w:rsidP="00B716CE">
            <w:pPr>
              <w:suppressAutoHyphens w:val="0"/>
              <w:spacing w:before="40" w:after="40" w:line="220" w:lineRule="exact"/>
              <w:ind w:right="113"/>
              <w:jc w:val="right"/>
              <w:rPr>
                <w:sz w:val="18"/>
              </w:rPr>
            </w:pPr>
            <w:r w:rsidRPr="0033188A">
              <w:rPr>
                <w:sz w:val="18"/>
              </w:rPr>
              <w:t>38</w:t>
            </w:r>
          </w:p>
        </w:tc>
      </w:tr>
    </w:tbl>
    <w:p w14:paraId="7A73D8CF" w14:textId="77777777" w:rsidR="00A36BB8" w:rsidRPr="0033188A" w:rsidRDefault="00A36BB8" w:rsidP="0000403B">
      <w:pPr>
        <w:spacing w:before="120"/>
        <w:ind w:left="1134" w:right="1134" w:firstLine="170"/>
        <w:rPr>
          <w:sz w:val="18"/>
        </w:rPr>
      </w:pPr>
      <w:r w:rsidRPr="0033188A">
        <w:rPr>
          <w:i/>
          <w:iCs/>
          <w:sz w:val="18"/>
        </w:rPr>
        <w:t>Source</w:t>
      </w:r>
      <w:r w:rsidRPr="0033188A">
        <w:rPr>
          <w:sz w:val="18"/>
        </w:rPr>
        <w:t>: Ministry of Labour, Industrial Relations and Employment Creation.</w:t>
      </w:r>
    </w:p>
    <w:p w14:paraId="49516640" w14:textId="77777777" w:rsidR="00A36BB8" w:rsidRPr="0033188A" w:rsidRDefault="00A36BB8" w:rsidP="0000403B">
      <w:pPr>
        <w:pStyle w:val="H1G"/>
      </w:pPr>
      <w:bookmarkStart w:id="155" w:name="_Toc45282977"/>
      <w:bookmarkStart w:id="156" w:name="_Toc45284483"/>
      <w:bookmarkStart w:id="157" w:name="_Toc45284561"/>
      <w:r w:rsidRPr="0033188A">
        <w:tab/>
        <w:t>B.</w:t>
      </w:r>
      <w:r w:rsidRPr="0033188A">
        <w:tab/>
        <w:t>The Right to form and join trade unions</w:t>
      </w:r>
      <w:bookmarkEnd w:id="155"/>
      <w:bookmarkEnd w:id="156"/>
      <w:bookmarkEnd w:id="157"/>
    </w:p>
    <w:p w14:paraId="52CC7233" w14:textId="77777777" w:rsidR="00A36BB8" w:rsidRPr="0033188A" w:rsidRDefault="00A36BB8" w:rsidP="00A36BB8">
      <w:pPr>
        <w:pStyle w:val="SingleTxtG"/>
      </w:pPr>
      <w:r w:rsidRPr="0033188A">
        <w:t>117.</w:t>
      </w:r>
      <w:r w:rsidRPr="0033188A">
        <w:tab/>
        <w:t xml:space="preserve">As reported in the last report, the Namibian Constitution under Article 21 (1) (e) provides for the freedom of association including the freedom to join and form trade unions, this freedom is afforded to all persons including non-Namibians. </w:t>
      </w:r>
    </w:p>
    <w:p w14:paraId="0845FD46" w14:textId="2CE991B7" w:rsidR="00A36BB8" w:rsidRPr="0033188A" w:rsidRDefault="00A36BB8" w:rsidP="00A36BB8">
      <w:pPr>
        <w:pStyle w:val="SingleTxtG"/>
      </w:pPr>
      <w:r w:rsidRPr="0033188A">
        <w:t>118.</w:t>
      </w:r>
      <w:r w:rsidRPr="0033188A">
        <w:tab/>
        <w:t>The Labour Act regulates the registration and constitution of trade unions and employers</w:t>
      </w:r>
      <w:r w:rsidR="00831EB1">
        <w:t>’</w:t>
      </w:r>
      <w:r w:rsidRPr="0033188A">
        <w:t xml:space="preserve"> organisation. There are forty-one (41) registered trade unions and three (3) registered trade union federations. The freedom to form and join trade unions is generally not restricted to any profession. However, job categories designated as essential services are excluded from part-taking in certain activities related to trade unions such as strikes and lockouts. </w:t>
      </w:r>
    </w:p>
    <w:p w14:paraId="00122BBE" w14:textId="77777777" w:rsidR="00A36BB8" w:rsidRPr="0033188A" w:rsidRDefault="00A36BB8" w:rsidP="0000403B">
      <w:pPr>
        <w:pStyle w:val="H1G"/>
      </w:pPr>
      <w:bookmarkStart w:id="158" w:name="_Toc45282978"/>
      <w:bookmarkStart w:id="159" w:name="_Toc45284484"/>
      <w:bookmarkStart w:id="160" w:name="_Toc45284562"/>
      <w:r w:rsidRPr="0033188A">
        <w:tab/>
        <w:t>C.</w:t>
      </w:r>
      <w:r w:rsidRPr="0033188A">
        <w:tab/>
        <w:t>The right to housing</w:t>
      </w:r>
      <w:bookmarkEnd w:id="158"/>
      <w:bookmarkEnd w:id="159"/>
      <w:bookmarkEnd w:id="160"/>
    </w:p>
    <w:p w14:paraId="5424CC2C" w14:textId="3F24E4CB" w:rsidR="00A36BB8" w:rsidRPr="0033188A" w:rsidRDefault="00A36BB8" w:rsidP="00A36BB8">
      <w:pPr>
        <w:pStyle w:val="SingleTxtG"/>
      </w:pPr>
      <w:r w:rsidRPr="0033188A">
        <w:t>119.</w:t>
      </w:r>
      <w:r w:rsidRPr="0033188A">
        <w:tab/>
        <w:t>The housing market in Namibia has a history of exorbitant house price inflation. The First National Bank housing index of June 2019 indicated that the national average property prices were at N$ 1,066,908 (about US$ 72,088). The First National Bank rental index report of May 2019 shows that the average national rental prices across the country stood at N$ 7,387(US$ 499). Majority of working-class Namibians (low and middle-income earners) cannot afford houses in this price range. The National Housing Enterprise (NHE) which is a state</w:t>
      </w:r>
      <w:r w:rsidR="0000403B" w:rsidRPr="0033188A">
        <w:t>-</w:t>
      </w:r>
      <w:r w:rsidRPr="0033188A">
        <w:t>owned enterprise, shows that NHE has about 91,000 applicants on its waiting list.</w:t>
      </w:r>
    </w:p>
    <w:p w14:paraId="22B99E03" w14:textId="35057337" w:rsidR="00A36BB8" w:rsidRPr="0033188A" w:rsidRDefault="00A36BB8" w:rsidP="00A36BB8">
      <w:pPr>
        <w:pStyle w:val="SingleTxtG"/>
      </w:pPr>
      <w:r w:rsidRPr="0033188A">
        <w:t>120.</w:t>
      </w:r>
      <w:r w:rsidRPr="0033188A">
        <w:tab/>
        <w:t>The Government aims to alleviate high costs of renting houses and apartments through the implementation of the Estate Agents Act, 1976 (Act No.112 of 1976). This Act has rarely been invoked until the government received a number of complaints from the public regarding the high renting costs in urban areas across the country. Under this Act, estate agency activities in the country are governed by the above Act, under the Ministry of Industrialization, Trade and SME Development. The Namibian Estate Agents Board was established for the purposes of regulating and controlling the activities of estate agents in the public interest. The board is tasked with protecting consumers in estate agency transactions while having regard to the interests of the industry; maintaining and promoting the standard of conduct of the industry; and regulating the activities of the estate agents in general. The Estate Agent Act is currently being reviewed</w:t>
      </w:r>
      <w:r w:rsidR="007A48F1">
        <w:t xml:space="preserve">. </w:t>
      </w:r>
      <w:r w:rsidRPr="0033188A">
        <w:t>In terms of the Rents Ordinance 13 of 1977, (Section 2 and 3), the Rent Control Boards were established in the towns of Oshakati, Rundu, Walvis Bay, Swakopmund and Windhoek with the aim to regulate the rental market</w:t>
      </w:r>
      <w:r w:rsidR="007A48F1">
        <w:t xml:space="preserve">. </w:t>
      </w:r>
      <w:r w:rsidRPr="0033188A">
        <w:t>To sum up, all these laws are aimed at preventing the exploitation of tenants by landlords.</w:t>
      </w:r>
    </w:p>
    <w:p w14:paraId="45EF9B07" w14:textId="7513C4A6" w:rsidR="00A36BB8" w:rsidRPr="0033188A" w:rsidRDefault="00A36BB8" w:rsidP="00A36BB8">
      <w:pPr>
        <w:pStyle w:val="SingleTxtG"/>
      </w:pPr>
      <w:r w:rsidRPr="0033188A">
        <w:t>121.</w:t>
      </w:r>
      <w:r w:rsidRPr="0033188A">
        <w:tab/>
        <w:t>Every citizen enjoys the right to housing without any discrimination. Key aspects worth mentioning in terms of the Government</w:t>
      </w:r>
      <w:r w:rsidR="00831EB1">
        <w:t>’</w:t>
      </w:r>
      <w:r w:rsidRPr="0033188A">
        <w:t xml:space="preserve">s efforts in this regard is the security of tenure. </w:t>
      </w:r>
      <w:r w:rsidRPr="0033188A">
        <w:lastRenderedPageBreak/>
        <w:t>The Flexible Land Tenure Act, 2012 (Act No. 4 f 2012) was formulated to give households in informal settlements access to security of tenure; availability of services and infrastructure, it forms part of the basic services such as water and sanitation provided to the inhabitants. Government has adopted a participatory upgrading process, whereby the citizens are part of the decision-making affecting them as well as being part of the upgrading process and subsequently construction of their own houses; there are various initiatives/programmes for low</w:t>
      </w:r>
      <w:r w:rsidR="00921A57">
        <w:t>-</w:t>
      </w:r>
      <w:r w:rsidRPr="0033188A">
        <w:t>income households to acquire low</w:t>
      </w:r>
      <w:r w:rsidR="00921A57">
        <w:t>-</w:t>
      </w:r>
      <w:r w:rsidRPr="0033188A">
        <w:t>cost land and to build affordable houses.</w:t>
      </w:r>
    </w:p>
    <w:p w14:paraId="141B2F64" w14:textId="77777777" w:rsidR="00A36BB8" w:rsidRPr="0033188A" w:rsidRDefault="00A36BB8" w:rsidP="00A36BB8">
      <w:pPr>
        <w:pStyle w:val="SingleTxtG"/>
      </w:pPr>
      <w:r w:rsidRPr="0033188A">
        <w:t>122.</w:t>
      </w:r>
      <w:r w:rsidRPr="0033188A">
        <w:tab/>
        <w:t>The Namibian Constitution does not provide for a distinct right to housing, however, the inclusion of the right to all persons is provided for through the interpretation of other fundamental rights. The Government has adopted several policies and legislation in order to implement the provisions of the convention. The policies and initiatives on housing are as follows:</w:t>
      </w:r>
    </w:p>
    <w:p w14:paraId="71F5CC9E" w14:textId="77777777" w:rsidR="00A36BB8" w:rsidRPr="0033188A" w:rsidRDefault="00A36BB8" w:rsidP="002C3F44">
      <w:pPr>
        <w:pStyle w:val="H23G"/>
      </w:pPr>
      <w:r w:rsidRPr="0033188A">
        <w:tab/>
      </w:r>
      <w:r w:rsidRPr="0033188A">
        <w:tab/>
        <w:t>Namibia Housing Policy</w:t>
      </w:r>
    </w:p>
    <w:p w14:paraId="7DB7B990" w14:textId="77777777" w:rsidR="00A36BB8" w:rsidRPr="0033188A" w:rsidRDefault="00A36BB8" w:rsidP="00A36BB8">
      <w:pPr>
        <w:pStyle w:val="SingleTxtG"/>
      </w:pPr>
      <w:r w:rsidRPr="0033188A">
        <w:t>123.</w:t>
      </w:r>
      <w:r w:rsidRPr="0033188A">
        <w:tab/>
        <w:t>The policy was adopted to make resources available for the development of infrastructure and facilities so that every Namibian family will be given a fair opportunity to acquire land with water, energy and a waste disposal system, and to facilitate access to shelter in suitable locations at costs and standards which are affordable to the family.</w:t>
      </w:r>
    </w:p>
    <w:p w14:paraId="0C56C65F" w14:textId="77777777" w:rsidR="00A36BB8" w:rsidRPr="0033188A" w:rsidRDefault="00A36BB8" w:rsidP="002C3F44">
      <w:pPr>
        <w:pStyle w:val="H23G"/>
      </w:pPr>
      <w:r w:rsidRPr="0033188A">
        <w:tab/>
      </w:r>
      <w:r w:rsidRPr="0033188A">
        <w:tab/>
        <w:t>Flexible Land Tenure Act, 2012 (Act No. 4 of 2012)</w:t>
      </w:r>
    </w:p>
    <w:p w14:paraId="7804E421" w14:textId="77777777" w:rsidR="00A36BB8" w:rsidRPr="0033188A" w:rsidRDefault="00A36BB8" w:rsidP="00A36BB8">
      <w:pPr>
        <w:pStyle w:val="SingleTxtG"/>
      </w:pPr>
      <w:r w:rsidRPr="0033188A">
        <w:t>124.</w:t>
      </w:r>
      <w:r w:rsidRPr="0033188A">
        <w:tab/>
        <w:t>The Act addresses the challenges of tenure insecurity in informal settlements, the Government in 2018 passed the regulations for the operation of the Flexible Land Tenure Act. It was specifically designed to facilitate land ownership and proper housing for informal settlement dwellers, by enabling them to secure tenure security in a simplified way and considering their income level and housing affordability without involvement of the conveyancers.</w:t>
      </w:r>
    </w:p>
    <w:p w14:paraId="6EB0B9FA" w14:textId="77777777" w:rsidR="00A36BB8" w:rsidRPr="0033188A" w:rsidRDefault="00A36BB8" w:rsidP="002C3F44">
      <w:pPr>
        <w:pStyle w:val="H23G"/>
      </w:pPr>
      <w:r w:rsidRPr="0033188A">
        <w:tab/>
      </w:r>
      <w:r w:rsidRPr="0033188A">
        <w:tab/>
        <w:t>Urban and Regional Planning Act, 2018 (Act No. 5 of 2018)</w:t>
      </w:r>
    </w:p>
    <w:p w14:paraId="0CDB8C8E" w14:textId="410D0633" w:rsidR="00A36BB8" w:rsidRPr="0033188A" w:rsidRDefault="00A36BB8" w:rsidP="00A36BB8">
      <w:pPr>
        <w:pStyle w:val="SingleTxtG"/>
      </w:pPr>
      <w:r w:rsidRPr="0033188A">
        <w:t>125.</w:t>
      </w:r>
      <w:r w:rsidRPr="0033188A">
        <w:tab/>
        <w:t>The Act provides for a single and uniform spatial planning framework, integrated spatial planning and development in the country and has introduced more efficiency in land use planning and approval process through the following reform measures:</w:t>
      </w:r>
    </w:p>
    <w:p w14:paraId="5DABEA3E" w14:textId="5A0DE0D1" w:rsidR="00A36BB8" w:rsidRPr="0033188A" w:rsidRDefault="002C3F44" w:rsidP="00A36BB8">
      <w:pPr>
        <w:pStyle w:val="SingleTxtG"/>
      </w:pPr>
      <w:r w:rsidRPr="0033188A">
        <w:tab/>
      </w:r>
      <w:r w:rsidR="00A36BB8" w:rsidRPr="0033188A">
        <w:t>(a)</w:t>
      </w:r>
      <w:r w:rsidR="00A36BB8" w:rsidRPr="0033188A">
        <w:tab/>
        <w:t>Combining the functions that are currently being performed by two advisory bodies, namely the Namibia Planning Advisory Board (NAMPAB) and Townships Board, into a single body the Urban and Regional Planning Board;</w:t>
      </w:r>
    </w:p>
    <w:p w14:paraId="27463161" w14:textId="6176AA42" w:rsidR="00A36BB8" w:rsidRPr="0033188A" w:rsidRDefault="002C3F44" w:rsidP="00A36BB8">
      <w:pPr>
        <w:pStyle w:val="SingleTxtG"/>
      </w:pPr>
      <w:r w:rsidRPr="0033188A">
        <w:tab/>
      </w:r>
      <w:r w:rsidR="00A36BB8" w:rsidRPr="0033188A">
        <w:t>(b)</w:t>
      </w:r>
      <w:r w:rsidR="00A36BB8" w:rsidRPr="0033188A">
        <w:tab/>
        <w:t>Decentralisation or transfer of some of the approval procedures to the Regional and Local Government levels, thereby fast-tracking land and housing delivery.</w:t>
      </w:r>
    </w:p>
    <w:p w14:paraId="4AE11C72" w14:textId="4E465744" w:rsidR="00A36BB8" w:rsidRPr="0033188A" w:rsidRDefault="00A36BB8" w:rsidP="002C3F44">
      <w:pPr>
        <w:pStyle w:val="H23G"/>
      </w:pPr>
      <w:r w:rsidRPr="0033188A">
        <w:tab/>
      </w:r>
      <w:r w:rsidRPr="0033188A">
        <w:tab/>
        <w:t>The Harambee Prosperity Plan (HHP) 2016/2017</w:t>
      </w:r>
      <w:r w:rsidR="002C3F44" w:rsidRPr="0033188A">
        <w:t>–</w:t>
      </w:r>
      <w:r w:rsidRPr="0033188A">
        <w:t>2019/2020</w:t>
      </w:r>
    </w:p>
    <w:p w14:paraId="390D22D2" w14:textId="77777777" w:rsidR="00A36BB8" w:rsidRPr="0033188A" w:rsidRDefault="00A36BB8" w:rsidP="00A36BB8">
      <w:pPr>
        <w:pStyle w:val="SingleTxtG"/>
      </w:pPr>
      <w:r w:rsidRPr="0033188A">
        <w:t>126.</w:t>
      </w:r>
      <w:r w:rsidRPr="0033188A">
        <w:tab/>
        <w:t>This sets out clear goals, desired outcomes and measures to be taken to address housing, urban land delivery and sanitation in the country. The Harambee Prosperity Plan has identified housing and urban land and sanitation as some of the critical areas whose development needs to be accelerated.</w:t>
      </w:r>
    </w:p>
    <w:p w14:paraId="47FDB139" w14:textId="77777777" w:rsidR="00A36BB8" w:rsidRPr="0033188A" w:rsidRDefault="00A36BB8" w:rsidP="002C3F44">
      <w:pPr>
        <w:pStyle w:val="H23G"/>
      </w:pPr>
      <w:r w:rsidRPr="0033188A">
        <w:tab/>
      </w:r>
      <w:r w:rsidRPr="0033188A">
        <w:tab/>
        <w:t>The 2012 National Rural Development Policy and Strategy</w:t>
      </w:r>
    </w:p>
    <w:p w14:paraId="6A84B6DD" w14:textId="77777777" w:rsidR="00A36BB8" w:rsidRPr="0033188A" w:rsidRDefault="00A36BB8" w:rsidP="00A36BB8">
      <w:pPr>
        <w:pStyle w:val="SingleTxtG"/>
      </w:pPr>
      <w:r w:rsidRPr="0033188A">
        <w:t>127.</w:t>
      </w:r>
      <w:r w:rsidRPr="0033188A">
        <w:tab/>
        <w:t>The Policy and strategy are focused on improving the living conditions of rural communities. At the centre of the policy is the creation of conditions to address poverty, food security, unemployment and underdevelopment of rural areas.</w:t>
      </w:r>
    </w:p>
    <w:p w14:paraId="0068305A" w14:textId="77777777" w:rsidR="00A36BB8" w:rsidRPr="0033188A" w:rsidRDefault="00A36BB8" w:rsidP="00A36BB8">
      <w:pPr>
        <w:pStyle w:val="SingleTxtG"/>
      </w:pPr>
      <w:r w:rsidRPr="0033188A">
        <w:t>128.</w:t>
      </w:r>
      <w:r w:rsidRPr="0033188A">
        <w:tab/>
        <w:t>The initiatives and interventions undertaken by Government also involve other stakeholders such as the private sector and the community. The programmes or initiatives are as follows:</w:t>
      </w:r>
    </w:p>
    <w:p w14:paraId="3813AE09" w14:textId="77777777" w:rsidR="00A36BB8" w:rsidRPr="0033188A" w:rsidRDefault="00A36BB8" w:rsidP="002C3F44">
      <w:pPr>
        <w:pStyle w:val="H4G"/>
      </w:pPr>
      <w:r w:rsidRPr="0033188A">
        <w:tab/>
      </w:r>
      <w:r w:rsidRPr="0033188A">
        <w:tab/>
        <w:t xml:space="preserve">Build Together Programme </w:t>
      </w:r>
    </w:p>
    <w:p w14:paraId="660851BB" w14:textId="07D28B70" w:rsidR="00A36BB8" w:rsidRPr="0033188A" w:rsidRDefault="00A36BB8" w:rsidP="00A36BB8">
      <w:pPr>
        <w:pStyle w:val="SingleTxtG"/>
      </w:pPr>
      <w:r w:rsidRPr="0033188A">
        <w:t>129.</w:t>
      </w:r>
      <w:r w:rsidRPr="0033188A">
        <w:tab/>
        <w:t xml:space="preserve">The programme was launched and kicked off in 1992 and entails budgetary allocations to local authorities and regional councils to enable them to provide serviced land and home </w:t>
      </w:r>
      <w:r w:rsidRPr="0033188A">
        <w:lastRenderedPageBreak/>
        <w:t>loans on concessional terms to the poor and low-income individuals to build decent houses or expand their existing house structures</w:t>
      </w:r>
      <w:r w:rsidR="007A48F1">
        <w:t xml:space="preserve">. </w:t>
      </w:r>
      <w:r w:rsidRPr="0033188A">
        <w:t>Some 30</w:t>
      </w:r>
      <w:r w:rsidR="007A48F1">
        <w:t xml:space="preserve"> </w:t>
      </w:r>
      <w:r w:rsidRPr="0033188A">
        <w:t>400 housing units have been constructed under this programme since its inception.</w:t>
      </w:r>
    </w:p>
    <w:p w14:paraId="68345F94" w14:textId="206F9CCD" w:rsidR="00A36BB8" w:rsidRPr="0033188A" w:rsidRDefault="00A36BB8" w:rsidP="00A36BB8">
      <w:pPr>
        <w:pStyle w:val="SingleTxtG"/>
      </w:pPr>
      <w:r w:rsidRPr="0033188A">
        <w:t>130.</w:t>
      </w:r>
      <w:r w:rsidRPr="0033188A">
        <w:tab/>
        <w:t>The Build Together Programme was established in order to enable the most disadvantaged and marginalised individuals and groups to have access to affordable housing</w:t>
      </w:r>
      <w:r w:rsidR="007A48F1">
        <w:t xml:space="preserve">. </w:t>
      </w:r>
      <w:r w:rsidRPr="0033188A">
        <w:t xml:space="preserve">Under the Build Together Programme, there is provision made for social housing to accommodate the marginalised and the vulnerable groups. The local authorities and the regional councils are responsible for constructing these houses and provide accommodation to the marginalized and the vulnerable groups. The said groups are only required to pay a minimal fee for rent thereto. </w:t>
      </w:r>
    </w:p>
    <w:p w14:paraId="3C439924" w14:textId="77777777" w:rsidR="00A36BB8" w:rsidRPr="0033188A" w:rsidRDefault="00A36BB8" w:rsidP="002C3F44">
      <w:pPr>
        <w:pStyle w:val="H4G"/>
      </w:pPr>
      <w:r w:rsidRPr="0033188A">
        <w:tab/>
      </w:r>
      <w:r w:rsidRPr="0033188A">
        <w:tab/>
        <w:t>Mass Housing Development Programme (MHDP)</w:t>
      </w:r>
    </w:p>
    <w:p w14:paraId="0856D4E5" w14:textId="77777777" w:rsidR="00A36BB8" w:rsidRPr="0033188A" w:rsidRDefault="00A36BB8" w:rsidP="00A36BB8">
      <w:pPr>
        <w:pStyle w:val="SingleTxtG"/>
      </w:pPr>
      <w:r w:rsidRPr="0033188A">
        <w:t>131.</w:t>
      </w:r>
      <w:r w:rsidRPr="0033188A">
        <w:tab/>
        <w:t xml:space="preserve">In order to accelerate housing and urban land delivery in a coordinated manner, the Government in 2013 adopted the Mass Housing Development Programme as the umbrella or framework for all initiatives on housing. 3958 housing units have been completed under this programme and were handed over to the needy in various areas of the country since 2014. </w:t>
      </w:r>
    </w:p>
    <w:p w14:paraId="06320E5E" w14:textId="77777777" w:rsidR="00A36BB8" w:rsidRPr="0033188A" w:rsidRDefault="00A36BB8" w:rsidP="002C3F44">
      <w:pPr>
        <w:pStyle w:val="H23G"/>
        <w:spacing w:after="240"/>
      </w:pPr>
      <w:r w:rsidRPr="0033188A">
        <w:tab/>
      </w:r>
      <w:r w:rsidRPr="0033188A">
        <w:tab/>
        <w:t>Table 13: Shows the mass housing development programme per region and Local authorities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9"/>
        <w:gridCol w:w="1726"/>
        <w:gridCol w:w="1925"/>
        <w:gridCol w:w="1830"/>
      </w:tblGrid>
      <w:tr w:rsidR="002C3F44" w:rsidRPr="0033188A" w14:paraId="25A16C34" w14:textId="77777777" w:rsidTr="002C3F44">
        <w:trPr>
          <w:tblHeader/>
        </w:trPr>
        <w:tc>
          <w:tcPr>
            <w:tcW w:w="1889" w:type="dxa"/>
            <w:tcBorders>
              <w:top w:val="single" w:sz="4" w:space="0" w:color="auto"/>
              <w:bottom w:val="single" w:sz="12" w:space="0" w:color="auto"/>
            </w:tcBorders>
            <w:shd w:val="clear" w:color="auto" w:fill="auto"/>
            <w:vAlign w:val="bottom"/>
          </w:tcPr>
          <w:p w14:paraId="495DCFF7" w14:textId="77777777" w:rsidR="00A36BB8" w:rsidRPr="0033188A" w:rsidRDefault="00A36BB8" w:rsidP="002C3F44">
            <w:pPr>
              <w:suppressAutoHyphens w:val="0"/>
              <w:spacing w:before="80" w:after="80" w:line="200" w:lineRule="exact"/>
              <w:ind w:right="113"/>
              <w:rPr>
                <w:i/>
                <w:sz w:val="16"/>
              </w:rPr>
            </w:pPr>
            <w:r w:rsidRPr="0033188A">
              <w:rPr>
                <w:i/>
                <w:sz w:val="16"/>
              </w:rPr>
              <w:t>Region</w:t>
            </w:r>
          </w:p>
        </w:tc>
        <w:tc>
          <w:tcPr>
            <w:tcW w:w="1726" w:type="dxa"/>
            <w:tcBorders>
              <w:top w:val="single" w:sz="4" w:space="0" w:color="auto"/>
              <w:bottom w:val="single" w:sz="12" w:space="0" w:color="auto"/>
            </w:tcBorders>
            <w:shd w:val="clear" w:color="auto" w:fill="auto"/>
            <w:vAlign w:val="bottom"/>
          </w:tcPr>
          <w:p w14:paraId="2F0009D4" w14:textId="77777777" w:rsidR="00A36BB8" w:rsidRPr="0033188A" w:rsidRDefault="00A36BB8" w:rsidP="00C63B5E">
            <w:pPr>
              <w:suppressAutoHyphens w:val="0"/>
              <w:spacing w:before="80" w:after="80" w:line="200" w:lineRule="exact"/>
              <w:ind w:left="170" w:right="227"/>
              <w:jc w:val="right"/>
              <w:rPr>
                <w:i/>
                <w:sz w:val="16"/>
              </w:rPr>
            </w:pPr>
            <w:r w:rsidRPr="0033188A">
              <w:rPr>
                <w:i/>
                <w:sz w:val="16"/>
              </w:rPr>
              <w:t>Per Region</w:t>
            </w:r>
          </w:p>
        </w:tc>
        <w:tc>
          <w:tcPr>
            <w:tcW w:w="1925" w:type="dxa"/>
            <w:tcBorders>
              <w:top w:val="single" w:sz="4" w:space="0" w:color="auto"/>
              <w:bottom w:val="single" w:sz="12" w:space="0" w:color="auto"/>
            </w:tcBorders>
            <w:shd w:val="clear" w:color="auto" w:fill="auto"/>
            <w:vAlign w:val="bottom"/>
          </w:tcPr>
          <w:p w14:paraId="2F85CE5A" w14:textId="77777777" w:rsidR="00A36BB8" w:rsidRPr="0033188A" w:rsidRDefault="00A36BB8" w:rsidP="00B95F08">
            <w:pPr>
              <w:suppressAutoHyphens w:val="0"/>
              <w:spacing w:before="80" w:after="80" w:line="200" w:lineRule="exact"/>
              <w:ind w:right="113"/>
              <w:rPr>
                <w:i/>
                <w:sz w:val="16"/>
              </w:rPr>
            </w:pPr>
            <w:r w:rsidRPr="0033188A">
              <w:rPr>
                <w:i/>
                <w:sz w:val="16"/>
              </w:rPr>
              <w:t>Local Authorities</w:t>
            </w:r>
          </w:p>
        </w:tc>
        <w:tc>
          <w:tcPr>
            <w:tcW w:w="1830" w:type="dxa"/>
            <w:tcBorders>
              <w:top w:val="single" w:sz="4" w:space="0" w:color="auto"/>
              <w:bottom w:val="single" w:sz="12" w:space="0" w:color="auto"/>
            </w:tcBorders>
            <w:shd w:val="clear" w:color="auto" w:fill="auto"/>
            <w:vAlign w:val="bottom"/>
          </w:tcPr>
          <w:p w14:paraId="3B4A1F59" w14:textId="77777777" w:rsidR="00A36BB8" w:rsidRPr="0033188A" w:rsidRDefault="00A36BB8" w:rsidP="002C3F44">
            <w:pPr>
              <w:suppressAutoHyphens w:val="0"/>
              <w:spacing w:before="80" w:after="80" w:line="200" w:lineRule="exact"/>
              <w:ind w:right="113"/>
              <w:jc w:val="right"/>
              <w:rPr>
                <w:i/>
                <w:sz w:val="16"/>
              </w:rPr>
            </w:pPr>
            <w:r w:rsidRPr="0033188A">
              <w:rPr>
                <w:i/>
                <w:sz w:val="16"/>
              </w:rPr>
              <w:t>Per Local Authorities</w:t>
            </w:r>
          </w:p>
        </w:tc>
      </w:tr>
      <w:tr w:rsidR="002C3F44" w:rsidRPr="0033188A" w14:paraId="31617B18" w14:textId="77777777" w:rsidTr="002C3F44">
        <w:tc>
          <w:tcPr>
            <w:tcW w:w="1889" w:type="dxa"/>
            <w:shd w:val="clear" w:color="auto" w:fill="auto"/>
          </w:tcPr>
          <w:p w14:paraId="3582F8EC" w14:textId="77777777" w:rsidR="00A36BB8" w:rsidRPr="0033188A" w:rsidRDefault="00A36BB8" w:rsidP="002C3F44">
            <w:pPr>
              <w:suppressAutoHyphens w:val="0"/>
              <w:spacing w:before="40" w:after="40" w:line="220" w:lineRule="exact"/>
              <w:ind w:right="113"/>
              <w:rPr>
                <w:sz w:val="18"/>
              </w:rPr>
            </w:pPr>
            <w:proofErr w:type="spellStart"/>
            <w:r w:rsidRPr="0033188A">
              <w:rPr>
                <w:sz w:val="18"/>
              </w:rPr>
              <w:t>Khomas</w:t>
            </w:r>
            <w:proofErr w:type="spellEnd"/>
            <w:r w:rsidRPr="0033188A">
              <w:rPr>
                <w:sz w:val="18"/>
              </w:rPr>
              <w:t xml:space="preserve"> </w:t>
            </w:r>
          </w:p>
        </w:tc>
        <w:tc>
          <w:tcPr>
            <w:tcW w:w="1726" w:type="dxa"/>
            <w:shd w:val="clear" w:color="auto" w:fill="auto"/>
            <w:vAlign w:val="bottom"/>
          </w:tcPr>
          <w:p w14:paraId="7C94417C" w14:textId="77777777" w:rsidR="00A36BB8" w:rsidRPr="0033188A" w:rsidRDefault="00A36BB8" w:rsidP="00C63B5E">
            <w:pPr>
              <w:suppressAutoHyphens w:val="0"/>
              <w:spacing w:before="40" w:after="40" w:line="220" w:lineRule="exact"/>
              <w:ind w:left="170" w:right="227"/>
              <w:jc w:val="right"/>
              <w:rPr>
                <w:sz w:val="18"/>
              </w:rPr>
            </w:pPr>
            <w:r w:rsidRPr="0033188A">
              <w:rPr>
                <w:sz w:val="18"/>
              </w:rPr>
              <w:t>362</w:t>
            </w:r>
          </w:p>
        </w:tc>
        <w:tc>
          <w:tcPr>
            <w:tcW w:w="1925" w:type="dxa"/>
            <w:shd w:val="clear" w:color="auto" w:fill="auto"/>
            <w:vAlign w:val="bottom"/>
          </w:tcPr>
          <w:p w14:paraId="5EA12463" w14:textId="77777777" w:rsidR="00A36BB8" w:rsidRPr="0033188A" w:rsidRDefault="00A36BB8" w:rsidP="00C63B5E">
            <w:pPr>
              <w:suppressAutoHyphens w:val="0"/>
              <w:spacing w:before="40" w:after="40" w:line="220" w:lineRule="exact"/>
              <w:ind w:right="113"/>
              <w:rPr>
                <w:sz w:val="18"/>
              </w:rPr>
            </w:pPr>
            <w:r w:rsidRPr="0033188A">
              <w:rPr>
                <w:sz w:val="18"/>
              </w:rPr>
              <w:t>Windhoek</w:t>
            </w:r>
          </w:p>
        </w:tc>
        <w:tc>
          <w:tcPr>
            <w:tcW w:w="1830" w:type="dxa"/>
            <w:shd w:val="clear" w:color="auto" w:fill="auto"/>
            <w:vAlign w:val="bottom"/>
          </w:tcPr>
          <w:p w14:paraId="66FDCAFF" w14:textId="77777777" w:rsidR="00A36BB8" w:rsidRPr="0033188A" w:rsidRDefault="00A36BB8" w:rsidP="002C3F44">
            <w:pPr>
              <w:suppressAutoHyphens w:val="0"/>
              <w:spacing w:before="40" w:after="40" w:line="220" w:lineRule="exact"/>
              <w:ind w:right="113"/>
              <w:jc w:val="right"/>
              <w:rPr>
                <w:sz w:val="18"/>
              </w:rPr>
            </w:pPr>
            <w:r w:rsidRPr="0033188A">
              <w:rPr>
                <w:sz w:val="18"/>
              </w:rPr>
              <w:t>362</w:t>
            </w:r>
          </w:p>
        </w:tc>
      </w:tr>
      <w:tr w:rsidR="002C3F44" w:rsidRPr="0033188A" w14:paraId="73809656" w14:textId="77777777" w:rsidTr="002C3F44">
        <w:tc>
          <w:tcPr>
            <w:tcW w:w="1889" w:type="dxa"/>
            <w:shd w:val="clear" w:color="auto" w:fill="auto"/>
          </w:tcPr>
          <w:p w14:paraId="03BC1520" w14:textId="77777777" w:rsidR="00A36BB8" w:rsidRPr="0033188A" w:rsidRDefault="00A36BB8" w:rsidP="002C3F44">
            <w:pPr>
              <w:suppressAutoHyphens w:val="0"/>
              <w:spacing w:before="40" w:after="40" w:line="220" w:lineRule="exact"/>
              <w:ind w:right="113"/>
              <w:rPr>
                <w:sz w:val="18"/>
              </w:rPr>
            </w:pPr>
            <w:r w:rsidRPr="0033188A">
              <w:rPr>
                <w:sz w:val="18"/>
              </w:rPr>
              <w:t>Otjozondjupa</w:t>
            </w:r>
          </w:p>
        </w:tc>
        <w:tc>
          <w:tcPr>
            <w:tcW w:w="1726" w:type="dxa"/>
            <w:shd w:val="clear" w:color="auto" w:fill="auto"/>
            <w:vAlign w:val="bottom"/>
          </w:tcPr>
          <w:p w14:paraId="61831216" w14:textId="77777777" w:rsidR="00A36BB8" w:rsidRPr="0033188A" w:rsidRDefault="00A36BB8" w:rsidP="00C63B5E">
            <w:pPr>
              <w:suppressAutoHyphens w:val="0"/>
              <w:spacing w:before="40" w:after="40" w:line="220" w:lineRule="exact"/>
              <w:ind w:left="170" w:right="227"/>
              <w:jc w:val="right"/>
              <w:rPr>
                <w:sz w:val="18"/>
              </w:rPr>
            </w:pPr>
            <w:r w:rsidRPr="0033188A">
              <w:rPr>
                <w:sz w:val="18"/>
              </w:rPr>
              <w:t>78</w:t>
            </w:r>
          </w:p>
        </w:tc>
        <w:tc>
          <w:tcPr>
            <w:tcW w:w="1925" w:type="dxa"/>
            <w:shd w:val="clear" w:color="auto" w:fill="auto"/>
            <w:vAlign w:val="bottom"/>
          </w:tcPr>
          <w:p w14:paraId="7C59CF4C" w14:textId="77777777" w:rsidR="00A36BB8" w:rsidRPr="0033188A" w:rsidRDefault="00A36BB8" w:rsidP="00C63B5E">
            <w:pPr>
              <w:suppressAutoHyphens w:val="0"/>
              <w:spacing w:before="40" w:after="40" w:line="220" w:lineRule="exact"/>
              <w:ind w:right="113"/>
              <w:rPr>
                <w:sz w:val="18"/>
              </w:rPr>
            </w:pPr>
            <w:r w:rsidRPr="0033188A">
              <w:rPr>
                <w:sz w:val="18"/>
              </w:rPr>
              <w:t>Otavi</w:t>
            </w:r>
          </w:p>
        </w:tc>
        <w:tc>
          <w:tcPr>
            <w:tcW w:w="1830" w:type="dxa"/>
            <w:shd w:val="clear" w:color="auto" w:fill="auto"/>
            <w:vAlign w:val="bottom"/>
          </w:tcPr>
          <w:p w14:paraId="1C7299BD" w14:textId="77777777" w:rsidR="00A36BB8" w:rsidRPr="0033188A" w:rsidRDefault="00A36BB8" w:rsidP="002C3F44">
            <w:pPr>
              <w:suppressAutoHyphens w:val="0"/>
              <w:spacing w:before="40" w:after="40" w:line="220" w:lineRule="exact"/>
              <w:ind w:right="113"/>
              <w:jc w:val="right"/>
              <w:rPr>
                <w:sz w:val="18"/>
              </w:rPr>
            </w:pPr>
            <w:r w:rsidRPr="0033188A">
              <w:rPr>
                <w:sz w:val="18"/>
              </w:rPr>
              <w:t>78</w:t>
            </w:r>
          </w:p>
        </w:tc>
      </w:tr>
      <w:tr w:rsidR="002C3F44" w:rsidRPr="0033188A" w14:paraId="7F2B2ECC" w14:textId="77777777" w:rsidTr="002C3F44">
        <w:tc>
          <w:tcPr>
            <w:tcW w:w="1889" w:type="dxa"/>
            <w:shd w:val="clear" w:color="auto" w:fill="auto"/>
          </w:tcPr>
          <w:p w14:paraId="271467AA" w14:textId="77777777" w:rsidR="00A36BB8" w:rsidRPr="0033188A" w:rsidRDefault="00A36BB8" w:rsidP="002C3F44">
            <w:pPr>
              <w:suppressAutoHyphens w:val="0"/>
              <w:spacing w:before="40" w:after="40" w:line="220" w:lineRule="exact"/>
              <w:ind w:right="113"/>
              <w:rPr>
                <w:sz w:val="18"/>
              </w:rPr>
            </w:pPr>
            <w:r w:rsidRPr="0033188A">
              <w:rPr>
                <w:sz w:val="18"/>
              </w:rPr>
              <w:t>Kunene</w:t>
            </w:r>
          </w:p>
        </w:tc>
        <w:tc>
          <w:tcPr>
            <w:tcW w:w="1726" w:type="dxa"/>
            <w:shd w:val="clear" w:color="auto" w:fill="auto"/>
            <w:vAlign w:val="bottom"/>
          </w:tcPr>
          <w:p w14:paraId="54D9B980" w14:textId="77777777" w:rsidR="00A36BB8" w:rsidRPr="0033188A" w:rsidRDefault="00A36BB8" w:rsidP="00C63B5E">
            <w:pPr>
              <w:suppressAutoHyphens w:val="0"/>
              <w:spacing w:before="40" w:after="40" w:line="220" w:lineRule="exact"/>
              <w:ind w:left="170" w:right="227"/>
              <w:jc w:val="right"/>
              <w:rPr>
                <w:sz w:val="18"/>
              </w:rPr>
            </w:pPr>
            <w:r w:rsidRPr="0033188A">
              <w:rPr>
                <w:sz w:val="18"/>
              </w:rPr>
              <w:t>179</w:t>
            </w:r>
          </w:p>
        </w:tc>
        <w:tc>
          <w:tcPr>
            <w:tcW w:w="1925" w:type="dxa"/>
            <w:shd w:val="clear" w:color="auto" w:fill="auto"/>
            <w:vAlign w:val="bottom"/>
          </w:tcPr>
          <w:p w14:paraId="3FAE4E0C" w14:textId="77777777" w:rsidR="00A36BB8" w:rsidRPr="0033188A" w:rsidRDefault="00A36BB8" w:rsidP="00C63B5E">
            <w:pPr>
              <w:suppressAutoHyphens w:val="0"/>
              <w:spacing w:before="40" w:after="40" w:line="220" w:lineRule="exact"/>
              <w:ind w:right="113"/>
              <w:rPr>
                <w:sz w:val="18"/>
              </w:rPr>
            </w:pPr>
            <w:r w:rsidRPr="0033188A">
              <w:rPr>
                <w:sz w:val="18"/>
              </w:rPr>
              <w:t>Khorixas</w:t>
            </w:r>
          </w:p>
        </w:tc>
        <w:tc>
          <w:tcPr>
            <w:tcW w:w="1830" w:type="dxa"/>
            <w:shd w:val="clear" w:color="auto" w:fill="auto"/>
            <w:vAlign w:val="bottom"/>
          </w:tcPr>
          <w:p w14:paraId="1CF50771" w14:textId="77777777" w:rsidR="00A36BB8" w:rsidRPr="0033188A" w:rsidRDefault="00A36BB8" w:rsidP="002C3F44">
            <w:pPr>
              <w:suppressAutoHyphens w:val="0"/>
              <w:spacing w:before="40" w:after="40" w:line="220" w:lineRule="exact"/>
              <w:ind w:right="113"/>
              <w:jc w:val="right"/>
              <w:rPr>
                <w:sz w:val="18"/>
              </w:rPr>
            </w:pPr>
            <w:r w:rsidRPr="0033188A">
              <w:rPr>
                <w:sz w:val="18"/>
              </w:rPr>
              <w:t>106</w:t>
            </w:r>
          </w:p>
        </w:tc>
      </w:tr>
      <w:tr w:rsidR="002C3F44" w:rsidRPr="0033188A" w14:paraId="58A2C056" w14:textId="77777777" w:rsidTr="002C3F44">
        <w:tc>
          <w:tcPr>
            <w:tcW w:w="1889" w:type="dxa"/>
            <w:shd w:val="clear" w:color="auto" w:fill="auto"/>
          </w:tcPr>
          <w:p w14:paraId="36AF4384" w14:textId="77777777" w:rsidR="00A36BB8" w:rsidRPr="0033188A" w:rsidRDefault="00A36BB8" w:rsidP="002C3F44">
            <w:pPr>
              <w:suppressAutoHyphens w:val="0"/>
              <w:spacing w:before="40" w:after="40" w:line="220" w:lineRule="exact"/>
              <w:ind w:right="113"/>
              <w:rPr>
                <w:sz w:val="18"/>
              </w:rPr>
            </w:pPr>
          </w:p>
        </w:tc>
        <w:tc>
          <w:tcPr>
            <w:tcW w:w="1726" w:type="dxa"/>
            <w:shd w:val="clear" w:color="auto" w:fill="auto"/>
            <w:vAlign w:val="bottom"/>
          </w:tcPr>
          <w:p w14:paraId="7CBDFF15" w14:textId="77777777" w:rsidR="00A36BB8" w:rsidRPr="0033188A" w:rsidRDefault="00A36BB8" w:rsidP="00C63B5E">
            <w:pPr>
              <w:suppressAutoHyphens w:val="0"/>
              <w:spacing w:before="40" w:after="40" w:line="220" w:lineRule="exact"/>
              <w:ind w:left="170" w:right="227"/>
              <w:jc w:val="right"/>
              <w:rPr>
                <w:sz w:val="18"/>
              </w:rPr>
            </w:pPr>
          </w:p>
        </w:tc>
        <w:tc>
          <w:tcPr>
            <w:tcW w:w="1925" w:type="dxa"/>
            <w:shd w:val="clear" w:color="auto" w:fill="auto"/>
            <w:vAlign w:val="bottom"/>
          </w:tcPr>
          <w:p w14:paraId="1FEFCA8F" w14:textId="77777777" w:rsidR="00A36BB8" w:rsidRPr="0033188A" w:rsidRDefault="00A36BB8" w:rsidP="00C63B5E">
            <w:pPr>
              <w:suppressAutoHyphens w:val="0"/>
              <w:spacing w:before="40" w:after="40" w:line="220" w:lineRule="exact"/>
              <w:ind w:right="113"/>
              <w:rPr>
                <w:sz w:val="18"/>
              </w:rPr>
            </w:pPr>
            <w:r w:rsidRPr="0033188A">
              <w:rPr>
                <w:sz w:val="18"/>
              </w:rPr>
              <w:t>Outjo</w:t>
            </w:r>
          </w:p>
        </w:tc>
        <w:tc>
          <w:tcPr>
            <w:tcW w:w="1830" w:type="dxa"/>
            <w:shd w:val="clear" w:color="auto" w:fill="auto"/>
            <w:vAlign w:val="bottom"/>
          </w:tcPr>
          <w:p w14:paraId="4D3A823A" w14:textId="77777777" w:rsidR="00A36BB8" w:rsidRPr="0033188A" w:rsidRDefault="00A36BB8" w:rsidP="002C3F44">
            <w:pPr>
              <w:suppressAutoHyphens w:val="0"/>
              <w:spacing w:before="40" w:after="40" w:line="220" w:lineRule="exact"/>
              <w:ind w:right="113"/>
              <w:jc w:val="right"/>
              <w:rPr>
                <w:sz w:val="18"/>
              </w:rPr>
            </w:pPr>
            <w:r w:rsidRPr="0033188A">
              <w:rPr>
                <w:sz w:val="18"/>
              </w:rPr>
              <w:t>20</w:t>
            </w:r>
          </w:p>
        </w:tc>
      </w:tr>
      <w:tr w:rsidR="002C3F44" w:rsidRPr="0033188A" w14:paraId="33A76B6B" w14:textId="77777777" w:rsidTr="002C3F44">
        <w:tc>
          <w:tcPr>
            <w:tcW w:w="1889" w:type="dxa"/>
            <w:shd w:val="clear" w:color="auto" w:fill="auto"/>
          </w:tcPr>
          <w:p w14:paraId="76B99834" w14:textId="77777777" w:rsidR="00A36BB8" w:rsidRPr="0033188A" w:rsidRDefault="00A36BB8" w:rsidP="002C3F44">
            <w:pPr>
              <w:suppressAutoHyphens w:val="0"/>
              <w:spacing w:before="40" w:after="40" w:line="220" w:lineRule="exact"/>
              <w:ind w:right="113"/>
              <w:rPr>
                <w:sz w:val="18"/>
              </w:rPr>
            </w:pPr>
            <w:r w:rsidRPr="0033188A">
              <w:rPr>
                <w:sz w:val="18"/>
              </w:rPr>
              <w:t>Erongo</w:t>
            </w:r>
          </w:p>
        </w:tc>
        <w:tc>
          <w:tcPr>
            <w:tcW w:w="1726" w:type="dxa"/>
            <w:shd w:val="clear" w:color="auto" w:fill="auto"/>
            <w:vAlign w:val="bottom"/>
          </w:tcPr>
          <w:p w14:paraId="4910F17C" w14:textId="5194D5A5" w:rsidR="00A36BB8" w:rsidRPr="0033188A" w:rsidRDefault="00A36BB8" w:rsidP="00C63B5E">
            <w:pPr>
              <w:suppressAutoHyphens w:val="0"/>
              <w:spacing w:before="40" w:after="40" w:line="220" w:lineRule="exact"/>
              <w:ind w:left="170" w:right="227"/>
              <w:jc w:val="right"/>
              <w:rPr>
                <w:sz w:val="18"/>
              </w:rPr>
            </w:pPr>
            <w:r w:rsidRPr="0033188A">
              <w:rPr>
                <w:sz w:val="18"/>
              </w:rPr>
              <w:t>1</w:t>
            </w:r>
            <w:r w:rsidR="00C63B5E" w:rsidRPr="0033188A">
              <w:rPr>
                <w:sz w:val="18"/>
              </w:rPr>
              <w:t xml:space="preserve"> </w:t>
            </w:r>
            <w:r w:rsidRPr="0033188A">
              <w:rPr>
                <w:sz w:val="18"/>
              </w:rPr>
              <w:t>837</w:t>
            </w:r>
          </w:p>
        </w:tc>
        <w:tc>
          <w:tcPr>
            <w:tcW w:w="1925" w:type="dxa"/>
            <w:shd w:val="clear" w:color="auto" w:fill="auto"/>
            <w:vAlign w:val="bottom"/>
          </w:tcPr>
          <w:p w14:paraId="2A0CFFC9" w14:textId="77777777" w:rsidR="00A36BB8" w:rsidRPr="0033188A" w:rsidRDefault="00A36BB8" w:rsidP="00C63B5E">
            <w:pPr>
              <w:suppressAutoHyphens w:val="0"/>
              <w:spacing w:before="40" w:after="40" w:line="220" w:lineRule="exact"/>
              <w:ind w:right="113"/>
              <w:rPr>
                <w:sz w:val="18"/>
              </w:rPr>
            </w:pPr>
            <w:r w:rsidRPr="0033188A">
              <w:rPr>
                <w:sz w:val="18"/>
              </w:rPr>
              <w:t>Walvis Bay</w:t>
            </w:r>
          </w:p>
        </w:tc>
        <w:tc>
          <w:tcPr>
            <w:tcW w:w="1830" w:type="dxa"/>
            <w:shd w:val="clear" w:color="auto" w:fill="auto"/>
            <w:vAlign w:val="bottom"/>
          </w:tcPr>
          <w:p w14:paraId="4FBD7E69" w14:textId="77777777" w:rsidR="00A36BB8" w:rsidRPr="0033188A" w:rsidRDefault="00A36BB8" w:rsidP="002C3F44">
            <w:pPr>
              <w:suppressAutoHyphens w:val="0"/>
              <w:spacing w:before="40" w:after="40" w:line="220" w:lineRule="exact"/>
              <w:ind w:right="113"/>
              <w:jc w:val="right"/>
              <w:rPr>
                <w:sz w:val="18"/>
              </w:rPr>
            </w:pPr>
            <w:r w:rsidRPr="0033188A">
              <w:rPr>
                <w:sz w:val="18"/>
              </w:rPr>
              <w:t>263</w:t>
            </w:r>
          </w:p>
        </w:tc>
      </w:tr>
      <w:tr w:rsidR="002C3F44" w:rsidRPr="0033188A" w14:paraId="5A6B0407" w14:textId="77777777" w:rsidTr="002C3F44">
        <w:tc>
          <w:tcPr>
            <w:tcW w:w="1889" w:type="dxa"/>
            <w:shd w:val="clear" w:color="auto" w:fill="auto"/>
          </w:tcPr>
          <w:p w14:paraId="38D0C994" w14:textId="77777777" w:rsidR="00A36BB8" w:rsidRPr="0033188A" w:rsidRDefault="00A36BB8" w:rsidP="002C3F44">
            <w:pPr>
              <w:suppressAutoHyphens w:val="0"/>
              <w:spacing w:before="40" w:after="40" w:line="220" w:lineRule="exact"/>
              <w:ind w:right="113"/>
              <w:rPr>
                <w:sz w:val="18"/>
              </w:rPr>
            </w:pPr>
          </w:p>
        </w:tc>
        <w:tc>
          <w:tcPr>
            <w:tcW w:w="1726" w:type="dxa"/>
            <w:shd w:val="clear" w:color="auto" w:fill="auto"/>
            <w:vAlign w:val="bottom"/>
          </w:tcPr>
          <w:p w14:paraId="3CD20736" w14:textId="77777777" w:rsidR="00A36BB8" w:rsidRPr="0033188A" w:rsidRDefault="00A36BB8" w:rsidP="00C63B5E">
            <w:pPr>
              <w:suppressAutoHyphens w:val="0"/>
              <w:spacing w:before="40" w:after="40" w:line="220" w:lineRule="exact"/>
              <w:ind w:left="170" w:right="227"/>
              <w:jc w:val="right"/>
              <w:rPr>
                <w:sz w:val="18"/>
              </w:rPr>
            </w:pPr>
          </w:p>
        </w:tc>
        <w:tc>
          <w:tcPr>
            <w:tcW w:w="1925" w:type="dxa"/>
            <w:shd w:val="clear" w:color="auto" w:fill="auto"/>
            <w:vAlign w:val="bottom"/>
          </w:tcPr>
          <w:p w14:paraId="606B714A" w14:textId="77777777" w:rsidR="00A36BB8" w:rsidRPr="0033188A" w:rsidRDefault="00A36BB8" w:rsidP="00C63B5E">
            <w:pPr>
              <w:suppressAutoHyphens w:val="0"/>
              <w:spacing w:before="40" w:after="40" w:line="220" w:lineRule="exact"/>
              <w:ind w:right="113"/>
              <w:rPr>
                <w:sz w:val="18"/>
              </w:rPr>
            </w:pPr>
            <w:r w:rsidRPr="0033188A">
              <w:rPr>
                <w:sz w:val="18"/>
              </w:rPr>
              <w:t>Henties Bay</w:t>
            </w:r>
          </w:p>
        </w:tc>
        <w:tc>
          <w:tcPr>
            <w:tcW w:w="1830" w:type="dxa"/>
            <w:shd w:val="clear" w:color="auto" w:fill="auto"/>
            <w:vAlign w:val="bottom"/>
          </w:tcPr>
          <w:p w14:paraId="14E61973" w14:textId="77777777" w:rsidR="00A36BB8" w:rsidRPr="0033188A" w:rsidRDefault="00A36BB8" w:rsidP="002C3F44">
            <w:pPr>
              <w:suppressAutoHyphens w:val="0"/>
              <w:spacing w:before="40" w:after="40" w:line="220" w:lineRule="exact"/>
              <w:ind w:right="113"/>
              <w:jc w:val="right"/>
              <w:rPr>
                <w:sz w:val="18"/>
              </w:rPr>
            </w:pPr>
            <w:r w:rsidRPr="0033188A">
              <w:rPr>
                <w:sz w:val="18"/>
              </w:rPr>
              <w:t>53</w:t>
            </w:r>
          </w:p>
        </w:tc>
      </w:tr>
      <w:tr w:rsidR="002C3F44" w:rsidRPr="0033188A" w14:paraId="358CB855" w14:textId="77777777" w:rsidTr="002C3F44">
        <w:tc>
          <w:tcPr>
            <w:tcW w:w="1889" w:type="dxa"/>
            <w:shd w:val="clear" w:color="auto" w:fill="auto"/>
          </w:tcPr>
          <w:p w14:paraId="568663AC" w14:textId="77777777" w:rsidR="00A36BB8" w:rsidRPr="0033188A" w:rsidRDefault="00A36BB8" w:rsidP="002C3F44">
            <w:pPr>
              <w:suppressAutoHyphens w:val="0"/>
              <w:spacing w:before="40" w:after="40" w:line="220" w:lineRule="exact"/>
              <w:ind w:right="113"/>
              <w:rPr>
                <w:sz w:val="18"/>
              </w:rPr>
            </w:pPr>
          </w:p>
        </w:tc>
        <w:tc>
          <w:tcPr>
            <w:tcW w:w="1726" w:type="dxa"/>
            <w:shd w:val="clear" w:color="auto" w:fill="auto"/>
            <w:vAlign w:val="bottom"/>
          </w:tcPr>
          <w:p w14:paraId="7CAAA33C" w14:textId="77777777" w:rsidR="00A36BB8" w:rsidRPr="0033188A" w:rsidRDefault="00A36BB8" w:rsidP="00C63B5E">
            <w:pPr>
              <w:suppressAutoHyphens w:val="0"/>
              <w:spacing w:before="40" w:after="40" w:line="220" w:lineRule="exact"/>
              <w:ind w:left="170" w:right="227"/>
              <w:jc w:val="right"/>
              <w:rPr>
                <w:sz w:val="18"/>
              </w:rPr>
            </w:pPr>
          </w:p>
        </w:tc>
        <w:tc>
          <w:tcPr>
            <w:tcW w:w="1925" w:type="dxa"/>
            <w:shd w:val="clear" w:color="auto" w:fill="auto"/>
            <w:vAlign w:val="bottom"/>
          </w:tcPr>
          <w:p w14:paraId="39452843" w14:textId="77777777" w:rsidR="00A36BB8" w:rsidRPr="0033188A" w:rsidRDefault="00A36BB8" w:rsidP="00C63B5E">
            <w:pPr>
              <w:suppressAutoHyphens w:val="0"/>
              <w:spacing w:before="40" w:after="40" w:line="220" w:lineRule="exact"/>
              <w:ind w:right="113"/>
              <w:rPr>
                <w:sz w:val="18"/>
              </w:rPr>
            </w:pPr>
            <w:r w:rsidRPr="0033188A">
              <w:rPr>
                <w:sz w:val="18"/>
              </w:rPr>
              <w:t>Swakopmund</w:t>
            </w:r>
          </w:p>
        </w:tc>
        <w:tc>
          <w:tcPr>
            <w:tcW w:w="1830" w:type="dxa"/>
            <w:shd w:val="clear" w:color="auto" w:fill="auto"/>
            <w:vAlign w:val="bottom"/>
          </w:tcPr>
          <w:p w14:paraId="2D2668BC" w14:textId="7A59A133" w:rsidR="00A36BB8" w:rsidRPr="0033188A" w:rsidRDefault="00A36BB8" w:rsidP="002C3F44">
            <w:pPr>
              <w:suppressAutoHyphens w:val="0"/>
              <w:spacing w:before="40" w:after="40" w:line="220" w:lineRule="exact"/>
              <w:ind w:right="113"/>
              <w:jc w:val="right"/>
              <w:rPr>
                <w:sz w:val="18"/>
              </w:rPr>
            </w:pPr>
            <w:r w:rsidRPr="0033188A">
              <w:rPr>
                <w:sz w:val="18"/>
              </w:rPr>
              <w:t>1</w:t>
            </w:r>
            <w:r w:rsidR="00B95F08" w:rsidRPr="0033188A">
              <w:rPr>
                <w:sz w:val="18"/>
              </w:rPr>
              <w:t xml:space="preserve"> </w:t>
            </w:r>
            <w:r w:rsidRPr="0033188A">
              <w:rPr>
                <w:sz w:val="18"/>
              </w:rPr>
              <w:t>521</w:t>
            </w:r>
          </w:p>
        </w:tc>
      </w:tr>
      <w:tr w:rsidR="002C3F44" w:rsidRPr="0033188A" w14:paraId="67342548" w14:textId="77777777" w:rsidTr="002C3F44">
        <w:tc>
          <w:tcPr>
            <w:tcW w:w="1889" w:type="dxa"/>
            <w:shd w:val="clear" w:color="auto" w:fill="auto"/>
          </w:tcPr>
          <w:p w14:paraId="72886C05" w14:textId="77777777" w:rsidR="00A36BB8" w:rsidRPr="0033188A" w:rsidRDefault="00A36BB8" w:rsidP="002C3F44">
            <w:pPr>
              <w:suppressAutoHyphens w:val="0"/>
              <w:spacing w:before="40" w:after="40" w:line="220" w:lineRule="exact"/>
              <w:ind w:right="113"/>
              <w:rPr>
                <w:sz w:val="18"/>
              </w:rPr>
            </w:pPr>
            <w:r w:rsidRPr="0033188A">
              <w:rPr>
                <w:sz w:val="18"/>
              </w:rPr>
              <w:t>Hardap</w:t>
            </w:r>
          </w:p>
        </w:tc>
        <w:tc>
          <w:tcPr>
            <w:tcW w:w="1726" w:type="dxa"/>
            <w:shd w:val="clear" w:color="auto" w:fill="auto"/>
            <w:vAlign w:val="bottom"/>
          </w:tcPr>
          <w:p w14:paraId="76A4DF2B" w14:textId="77777777" w:rsidR="00A36BB8" w:rsidRPr="0033188A" w:rsidRDefault="00A36BB8" w:rsidP="00C63B5E">
            <w:pPr>
              <w:suppressAutoHyphens w:val="0"/>
              <w:spacing w:before="40" w:after="40" w:line="220" w:lineRule="exact"/>
              <w:ind w:left="170" w:right="227"/>
              <w:jc w:val="right"/>
              <w:rPr>
                <w:sz w:val="18"/>
              </w:rPr>
            </w:pPr>
            <w:r w:rsidRPr="0033188A">
              <w:rPr>
                <w:sz w:val="18"/>
              </w:rPr>
              <w:t>130</w:t>
            </w:r>
          </w:p>
        </w:tc>
        <w:tc>
          <w:tcPr>
            <w:tcW w:w="1925" w:type="dxa"/>
            <w:shd w:val="clear" w:color="auto" w:fill="auto"/>
            <w:vAlign w:val="bottom"/>
          </w:tcPr>
          <w:p w14:paraId="2E126F6E" w14:textId="77777777" w:rsidR="00A36BB8" w:rsidRPr="0033188A" w:rsidRDefault="00A36BB8" w:rsidP="00C63B5E">
            <w:pPr>
              <w:suppressAutoHyphens w:val="0"/>
              <w:spacing w:before="40" w:after="40" w:line="220" w:lineRule="exact"/>
              <w:ind w:right="113"/>
              <w:rPr>
                <w:sz w:val="18"/>
              </w:rPr>
            </w:pPr>
            <w:r w:rsidRPr="0033188A">
              <w:rPr>
                <w:sz w:val="18"/>
              </w:rPr>
              <w:t>Rehoboth</w:t>
            </w:r>
          </w:p>
        </w:tc>
        <w:tc>
          <w:tcPr>
            <w:tcW w:w="1830" w:type="dxa"/>
            <w:shd w:val="clear" w:color="auto" w:fill="auto"/>
            <w:vAlign w:val="bottom"/>
          </w:tcPr>
          <w:p w14:paraId="14499DB7" w14:textId="77777777" w:rsidR="00A36BB8" w:rsidRPr="0033188A" w:rsidRDefault="00A36BB8" w:rsidP="002C3F44">
            <w:pPr>
              <w:suppressAutoHyphens w:val="0"/>
              <w:spacing w:before="40" w:after="40" w:line="220" w:lineRule="exact"/>
              <w:ind w:right="113"/>
              <w:jc w:val="right"/>
              <w:rPr>
                <w:sz w:val="18"/>
              </w:rPr>
            </w:pPr>
            <w:r w:rsidRPr="0033188A">
              <w:rPr>
                <w:sz w:val="18"/>
              </w:rPr>
              <w:t>62</w:t>
            </w:r>
          </w:p>
        </w:tc>
      </w:tr>
      <w:tr w:rsidR="002C3F44" w:rsidRPr="0033188A" w14:paraId="66ACFD67" w14:textId="77777777" w:rsidTr="002C3F44">
        <w:tc>
          <w:tcPr>
            <w:tcW w:w="1889" w:type="dxa"/>
            <w:shd w:val="clear" w:color="auto" w:fill="auto"/>
          </w:tcPr>
          <w:p w14:paraId="56873703" w14:textId="77777777" w:rsidR="00A36BB8" w:rsidRPr="0033188A" w:rsidRDefault="00A36BB8" w:rsidP="002C3F44">
            <w:pPr>
              <w:suppressAutoHyphens w:val="0"/>
              <w:spacing w:before="40" w:after="40" w:line="220" w:lineRule="exact"/>
              <w:ind w:right="113"/>
              <w:rPr>
                <w:sz w:val="18"/>
              </w:rPr>
            </w:pPr>
          </w:p>
        </w:tc>
        <w:tc>
          <w:tcPr>
            <w:tcW w:w="1726" w:type="dxa"/>
            <w:shd w:val="clear" w:color="auto" w:fill="auto"/>
            <w:vAlign w:val="bottom"/>
          </w:tcPr>
          <w:p w14:paraId="1C565199" w14:textId="77777777" w:rsidR="00A36BB8" w:rsidRPr="0033188A" w:rsidRDefault="00A36BB8" w:rsidP="00C63B5E">
            <w:pPr>
              <w:suppressAutoHyphens w:val="0"/>
              <w:spacing w:before="40" w:after="40" w:line="220" w:lineRule="exact"/>
              <w:ind w:left="170" w:right="227"/>
              <w:jc w:val="right"/>
              <w:rPr>
                <w:sz w:val="18"/>
              </w:rPr>
            </w:pPr>
          </w:p>
        </w:tc>
        <w:tc>
          <w:tcPr>
            <w:tcW w:w="1925" w:type="dxa"/>
            <w:shd w:val="clear" w:color="auto" w:fill="auto"/>
            <w:vAlign w:val="bottom"/>
          </w:tcPr>
          <w:p w14:paraId="36851673" w14:textId="77777777" w:rsidR="00A36BB8" w:rsidRPr="0033188A" w:rsidRDefault="00A36BB8" w:rsidP="00C63B5E">
            <w:pPr>
              <w:suppressAutoHyphens w:val="0"/>
              <w:spacing w:before="40" w:after="40" w:line="220" w:lineRule="exact"/>
              <w:ind w:right="113"/>
              <w:rPr>
                <w:sz w:val="18"/>
              </w:rPr>
            </w:pPr>
            <w:r w:rsidRPr="0033188A">
              <w:rPr>
                <w:sz w:val="18"/>
              </w:rPr>
              <w:t>Mariental</w:t>
            </w:r>
          </w:p>
        </w:tc>
        <w:tc>
          <w:tcPr>
            <w:tcW w:w="1830" w:type="dxa"/>
            <w:shd w:val="clear" w:color="auto" w:fill="auto"/>
            <w:vAlign w:val="bottom"/>
          </w:tcPr>
          <w:p w14:paraId="2ABB18A3" w14:textId="77777777" w:rsidR="00A36BB8" w:rsidRPr="0033188A" w:rsidRDefault="00A36BB8" w:rsidP="002C3F44">
            <w:pPr>
              <w:suppressAutoHyphens w:val="0"/>
              <w:spacing w:before="40" w:after="40" w:line="220" w:lineRule="exact"/>
              <w:ind w:right="113"/>
              <w:jc w:val="right"/>
              <w:rPr>
                <w:sz w:val="18"/>
              </w:rPr>
            </w:pPr>
            <w:r w:rsidRPr="0033188A">
              <w:rPr>
                <w:sz w:val="18"/>
              </w:rPr>
              <w:t>68</w:t>
            </w:r>
          </w:p>
        </w:tc>
      </w:tr>
      <w:tr w:rsidR="002C3F44" w:rsidRPr="0033188A" w14:paraId="278C9D07" w14:textId="77777777" w:rsidTr="002C3F44">
        <w:tc>
          <w:tcPr>
            <w:tcW w:w="1889" w:type="dxa"/>
            <w:shd w:val="clear" w:color="auto" w:fill="auto"/>
          </w:tcPr>
          <w:p w14:paraId="1582509B" w14:textId="77777777" w:rsidR="00A36BB8" w:rsidRPr="0033188A" w:rsidRDefault="00A36BB8" w:rsidP="002C3F44">
            <w:pPr>
              <w:suppressAutoHyphens w:val="0"/>
              <w:spacing w:before="40" w:after="40" w:line="220" w:lineRule="exact"/>
              <w:ind w:right="113"/>
              <w:rPr>
                <w:sz w:val="18"/>
              </w:rPr>
            </w:pPr>
            <w:r w:rsidRPr="0033188A">
              <w:rPr>
                <w:sz w:val="18"/>
              </w:rPr>
              <w:t>Karas</w:t>
            </w:r>
          </w:p>
        </w:tc>
        <w:tc>
          <w:tcPr>
            <w:tcW w:w="1726" w:type="dxa"/>
            <w:shd w:val="clear" w:color="auto" w:fill="auto"/>
            <w:vAlign w:val="bottom"/>
          </w:tcPr>
          <w:p w14:paraId="435B0B46" w14:textId="77777777" w:rsidR="00A36BB8" w:rsidRPr="0033188A" w:rsidRDefault="00A36BB8" w:rsidP="00C63B5E">
            <w:pPr>
              <w:suppressAutoHyphens w:val="0"/>
              <w:spacing w:before="40" w:after="40" w:line="220" w:lineRule="exact"/>
              <w:ind w:left="170" w:right="227"/>
              <w:jc w:val="right"/>
              <w:rPr>
                <w:sz w:val="18"/>
              </w:rPr>
            </w:pPr>
            <w:r w:rsidRPr="0033188A">
              <w:rPr>
                <w:sz w:val="18"/>
              </w:rPr>
              <w:t>493</w:t>
            </w:r>
          </w:p>
        </w:tc>
        <w:tc>
          <w:tcPr>
            <w:tcW w:w="1925" w:type="dxa"/>
            <w:shd w:val="clear" w:color="auto" w:fill="auto"/>
            <w:vAlign w:val="bottom"/>
          </w:tcPr>
          <w:p w14:paraId="16CC426A" w14:textId="77777777" w:rsidR="00A36BB8" w:rsidRPr="0033188A" w:rsidRDefault="00A36BB8" w:rsidP="00C63B5E">
            <w:pPr>
              <w:suppressAutoHyphens w:val="0"/>
              <w:spacing w:before="40" w:after="40" w:line="220" w:lineRule="exact"/>
              <w:ind w:right="113"/>
              <w:rPr>
                <w:sz w:val="18"/>
              </w:rPr>
            </w:pPr>
            <w:r w:rsidRPr="0033188A">
              <w:rPr>
                <w:sz w:val="18"/>
              </w:rPr>
              <w:t>Keetmanshoop</w:t>
            </w:r>
          </w:p>
        </w:tc>
        <w:tc>
          <w:tcPr>
            <w:tcW w:w="1830" w:type="dxa"/>
            <w:shd w:val="clear" w:color="auto" w:fill="auto"/>
            <w:vAlign w:val="bottom"/>
          </w:tcPr>
          <w:p w14:paraId="351CA903" w14:textId="77777777" w:rsidR="00A36BB8" w:rsidRPr="0033188A" w:rsidRDefault="00A36BB8" w:rsidP="002C3F44">
            <w:pPr>
              <w:suppressAutoHyphens w:val="0"/>
              <w:spacing w:before="40" w:after="40" w:line="220" w:lineRule="exact"/>
              <w:ind w:right="113"/>
              <w:jc w:val="right"/>
              <w:rPr>
                <w:sz w:val="18"/>
              </w:rPr>
            </w:pPr>
            <w:r w:rsidRPr="0033188A">
              <w:rPr>
                <w:sz w:val="18"/>
              </w:rPr>
              <w:t>281</w:t>
            </w:r>
          </w:p>
        </w:tc>
      </w:tr>
      <w:tr w:rsidR="002C3F44" w:rsidRPr="0033188A" w14:paraId="439B6B50" w14:textId="77777777" w:rsidTr="002C3F44">
        <w:tc>
          <w:tcPr>
            <w:tcW w:w="1889" w:type="dxa"/>
            <w:shd w:val="clear" w:color="auto" w:fill="auto"/>
          </w:tcPr>
          <w:p w14:paraId="5870CD37" w14:textId="77777777" w:rsidR="00A36BB8" w:rsidRPr="0033188A" w:rsidRDefault="00A36BB8" w:rsidP="002C3F44">
            <w:pPr>
              <w:suppressAutoHyphens w:val="0"/>
              <w:spacing w:before="40" w:after="40" w:line="220" w:lineRule="exact"/>
              <w:ind w:right="113"/>
              <w:rPr>
                <w:sz w:val="18"/>
              </w:rPr>
            </w:pPr>
          </w:p>
        </w:tc>
        <w:tc>
          <w:tcPr>
            <w:tcW w:w="1726" w:type="dxa"/>
            <w:shd w:val="clear" w:color="auto" w:fill="auto"/>
            <w:vAlign w:val="bottom"/>
          </w:tcPr>
          <w:p w14:paraId="7A7D8F3E" w14:textId="77777777" w:rsidR="00A36BB8" w:rsidRPr="0033188A" w:rsidRDefault="00A36BB8" w:rsidP="00C63B5E">
            <w:pPr>
              <w:suppressAutoHyphens w:val="0"/>
              <w:spacing w:before="40" w:after="40" w:line="220" w:lineRule="exact"/>
              <w:ind w:left="170" w:right="227"/>
              <w:jc w:val="right"/>
              <w:rPr>
                <w:sz w:val="18"/>
              </w:rPr>
            </w:pPr>
          </w:p>
        </w:tc>
        <w:tc>
          <w:tcPr>
            <w:tcW w:w="1925" w:type="dxa"/>
            <w:shd w:val="clear" w:color="auto" w:fill="auto"/>
            <w:vAlign w:val="bottom"/>
          </w:tcPr>
          <w:p w14:paraId="3DED3CAD" w14:textId="77777777" w:rsidR="00A36BB8" w:rsidRPr="0033188A" w:rsidRDefault="00A36BB8" w:rsidP="00C63B5E">
            <w:pPr>
              <w:suppressAutoHyphens w:val="0"/>
              <w:spacing w:before="40" w:after="40" w:line="220" w:lineRule="exact"/>
              <w:ind w:right="113"/>
              <w:rPr>
                <w:sz w:val="18"/>
              </w:rPr>
            </w:pPr>
            <w:r w:rsidRPr="0033188A">
              <w:rPr>
                <w:sz w:val="18"/>
              </w:rPr>
              <w:t>Karasburg</w:t>
            </w:r>
          </w:p>
        </w:tc>
        <w:tc>
          <w:tcPr>
            <w:tcW w:w="1830" w:type="dxa"/>
            <w:shd w:val="clear" w:color="auto" w:fill="auto"/>
            <w:vAlign w:val="bottom"/>
          </w:tcPr>
          <w:p w14:paraId="513D9C20" w14:textId="77777777" w:rsidR="00A36BB8" w:rsidRPr="0033188A" w:rsidRDefault="00A36BB8" w:rsidP="002C3F44">
            <w:pPr>
              <w:suppressAutoHyphens w:val="0"/>
              <w:spacing w:before="40" w:after="40" w:line="220" w:lineRule="exact"/>
              <w:ind w:right="113"/>
              <w:jc w:val="right"/>
              <w:rPr>
                <w:sz w:val="18"/>
              </w:rPr>
            </w:pPr>
            <w:r w:rsidRPr="0033188A">
              <w:rPr>
                <w:sz w:val="18"/>
              </w:rPr>
              <w:t>150</w:t>
            </w:r>
          </w:p>
        </w:tc>
      </w:tr>
      <w:tr w:rsidR="002C3F44" w:rsidRPr="0033188A" w14:paraId="2BABEEE5" w14:textId="77777777" w:rsidTr="002C3F44">
        <w:tc>
          <w:tcPr>
            <w:tcW w:w="1889" w:type="dxa"/>
            <w:shd w:val="clear" w:color="auto" w:fill="auto"/>
          </w:tcPr>
          <w:p w14:paraId="3C70C749" w14:textId="77777777" w:rsidR="00A36BB8" w:rsidRPr="0033188A" w:rsidRDefault="00A36BB8" w:rsidP="002C3F44">
            <w:pPr>
              <w:suppressAutoHyphens w:val="0"/>
              <w:spacing w:before="40" w:after="40" w:line="220" w:lineRule="exact"/>
              <w:ind w:right="113"/>
              <w:rPr>
                <w:sz w:val="18"/>
              </w:rPr>
            </w:pPr>
          </w:p>
        </w:tc>
        <w:tc>
          <w:tcPr>
            <w:tcW w:w="1726" w:type="dxa"/>
            <w:shd w:val="clear" w:color="auto" w:fill="auto"/>
            <w:vAlign w:val="bottom"/>
          </w:tcPr>
          <w:p w14:paraId="4D9A1296" w14:textId="77777777" w:rsidR="00A36BB8" w:rsidRPr="0033188A" w:rsidRDefault="00A36BB8" w:rsidP="00C63B5E">
            <w:pPr>
              <w:suppressAutoHyphens w:val="0"/>
              <w:spacing w:before="40" w:after="40" w:line="220" w:lineRule="exact"/>
              <w:ind w:left="170" w:right="227"/>
              <w:jc w:val="right"/>
              <w:rPr>
                <w:sz w:val="18"/>
              </w:rPr>
            </w:pPr>
          </w:p>
        </w:tc>
        <w:tc>
          <w:tcPr>
            <w:tcW w:w="1925" w:type="dxa"/>
            <w:shd w:val="clear" w:color="auto" w:fill="auto"/>
            <w:vAlign w:val="bottom"/>
          </w:tcPr>
          <w:p w14:paraId="2AC7E0E1" w14:textId="77777777" w:rsidR="00A36BB8" w:rsidRPr="0033188A" w:rsidRDefault="00A36BB8" w:rsidP="00C63B5E">
            <w:pPr>
              <w:suppressAutoHyphens w:val="0"/>
              <w:spacing w:before="40" w:after="40" w:line="220" w:lineRule="exact"/>
              <w:ind w:right="113"/>
              <w:rPr>
                <w:sz w:val="18"/>
              </w:rPr>
            </w:pPr>
            <w:r w:rsidRPr="0033188A">
              <w:rPr>
                <w:sz w:val="18"/>
              </w:rPr>
              <w:t>Luderitz</w:t>
            </w:r>
          </w:p>
        </w:tc>
        <w:tc>
          <w:tcPr>
            <w:tcW w:w="1830" w:type="dxa"/>
            <w:shd w:val="clear" w:color="auto" w:fill="auto"/>
            <w:vAlign w:val="bottom"/>
          </w:tcPr>
          <w:p w14:paraId="510AF027" w14:textId="77777777" w:rsidR="00A36BB8" w:rsidRPr="0033188A" w:rsidRDefault="00A36BB8" w:rsidP="002C3F44">
            <w:pPr>
              <w:suppressAutoHyphens w:val="0"/>
              <w:spacing w:before="40" w:after="40" w:line="220" w:lineRule="exact"/>
              <w:ind w:right="113"/>
              <w:jc w:val="right"/>
              <w:rPr>
                <w:sz w:val="18"/>
              </w:rPr>
            </w:pPr>
            <w:r w:rsidRPr="0033188A">
              <w:rPr>
                <w:sz w:val="18"/>
              </w:rPr>
              <w:t>62</w:t>
            </w:r>
          </w:p>
        </w:tc>
      </w:tr>
      <w:tr w:rsidR="002C3F44" w:rsidRPr="0033188A" w14:paraId="37CD06A8" w14:textId="77777777" w:rsidTr="002C3F44">
        <w:tc>
          <w:tcPr>
            <w:tcW w:w="1889" w:type="dxa"/>
            <w:shd w:val="clear" w:color="auto" w:fill="auto"/>
          </w:tcPr>
          <w:p w14:paraId="7DF8A227" w14:textId="77777777" w:rsidR="00A36BB8" w:rsidRPr="0033188A" w:rsidRDefault="00A36BB8" w:rsidP="002C3F44">
            <w:pPr>
              <w:suppressAutoHyphens w:val="0"/>
              <w:spacing w:before="40" w:after="40" w:line="220" w:lineRule="exact"/>
              <w:ind w:right="113"/>
              <w:rPr>
                <w:sz w:val="18"/>
              </w:rPr>
            </w:pPr>
            <w:r w:rsidRPr="0033188A">
              <w:rPr>
                <w:sz w:val="18"/>
              </w:rPr>
              <w:t>Zambezi</w:t>
            </w:r>
          </w:p>
        </w:tc>
        <w:tc>
          <w:tcPr>
            <w:tcW w:w="1726" w:type="dxa"/>
            <w:shd w:val="clear" w:color="auto" w:fill="auto"/>
            <w:vAlign w:val="bottom"/>
          </w:tcPr>
          <w:p w14:paraId="46719FA3" w14:textId="77777777" w:rsidR="00A36BB8" w:rsidRPr="0033188A" w:rsidRDefault="00A36BB8" w:rsidP="00C63B5E">
            <w:pPr>
              <w:suppressAutoHyphens w:val="0"/>
              <w:spacing w:before="40" w:after="40" w:line="220" w:lineRule="exact"/>
              <w:ind w:left="170" w:right="227"/>
              <w:jc w:val="right"/>
              <w:rPr>
                <w:sz w:val="18"/>
              </w:rPr>
            </w:pPr>
            <w:r w:rsidRPr="0033188A">
              <w:rPr>
                <w:sz w:val="18"/>
              </w:rPr>
              <w:t>288</w:t>
            </w:r>
          </w:p>
        </w:tc>
        <w:tc>
          <w:tcPr>
            <w:tcW w:w="1925" w:type="dxa"/>
            <w:shd w:val="clear" w:color="auto" w:fill="auto"/>
            <w:vAlign w:val="bottom"/>
          </w:tcPr>
          <w:p w14:paraId="10061898" w14:textId="77777777" w:rsidR="00A36BB8" w:rsidRPr="0033188A" w:rsidRDefault="00A36BB8" w:rsidP="00C63B5E">
            <w:pPr>
              <w:suppressAutoHyphens w:val="0"/>
              <w:spacing w:before="40" w:after="40" w:line="220" w:lineRule="exact"/>
              <w:ind w:right="113"/>
              <w:rPr>
                <w:sz w:val="18"/>
              </w:rPr>
            </w:pPr>
            <w:r w:rsidRPr="0033188A">
              <w:rPr>
                <w:sz w:val="18"/>
              </w:rPr>
              <w:t>Bukalo</w:t>
            </w:r>
          </w:p>
        </w:tc>
        <w:tc>
          <w:tcPr>
            <w:tcW w:w="1830" w:type="dxa"/>
            <w:shd w:val="clear" w:color="auto" w:fill="auto"/>
            <w:vAlign w:val="bottom"/>
          </w:tcPr>
          <w:p w14:paraId="54EA33AB" w14:textId="77777777" w:rsidR="00A36BB8" w:rsidRPr="0033188A" w:rsidRDefault="00A36BB8" w:rsidP="002C3F44">
            <w:pPr>
              <w:suppressAutoHyphens w:val="0"/>
              <w:spacing w:before="40" w:after="40" w:line="220" w:lineRule="exact"/>
              <w:ind w:right="113"/>
              <w:jc w:val="right"/>
              <w:rPr>
                <w:sz w:val="18"/>
              </w:rPr>
            </w:pPr>
            <w:r w:rsidRPr="0033188A">
              <w:rPr>
                <w:sz w:val="18"/>
              </w:rPr>
              <w:t>86</w:t>
            </w:r>
          </w:p>
        </w:tc>
      </w:tr>
      <w:tr w:rsidR="002C3F44" w:rsidRPr="0033188A" w14:paraId="2E6A5DA3" w14:textId="77777777" w:rsidTr="002C3F44">
        <w:tc>
          <w:tcPr>
            <w:tcW w:w="1889" w:type="dxa"/>
            <w:shd w:val="clear" w:color="auto" w:fill="auto"/>
          </w:tcPr>
          <w:p w14:paraId="4F852536" w14:textId="77777777" w:rsidR="00A36BB8" w:rsidRPr="0033188A" w:rsidRDefault="00A36BB8" w:rsidP="002C3F44">
            <w:pPr>
              <w:suppressAutoHyphens w:val="0"/>
              <w:spacing w:before="40" w:after="40" w:line="220" w:lineRule="exact"/>
              <w:ind w:right="113"/>
              <w:rPr>
                <w:sz w:val="18"/>
              </w:rPr>
            </w:pPr>
          </w:p>
        </w:tc>
        <w:tc>
          <w:tcPr>
            <w:tcW w:w="1726" w:type="dxa"/>
            <w:shd w:val="clear" w:color="auto" w:fill="auto"/>
            <w:vAlign w:val="bottom"/>
          </w:tcPr>
          <w:p w14:paraId="41F15BB6" w14:textId="77777777" w:rsidR="00A36BB8" w:rsidRPr="0033188A" w:rsidRDefault="00A36BB8" w:rsidP="00C63B5E">
            <w:pPr>
              <w:suppressAutoHyphens w:val="0"/>
              <w:spacing w:before="40" w:after="40" w:line="220" w:lineRule="exact"/>
              <w:ind w:left="170" w:right="227"/>
              <w:jc w:val="right"/>
              <w:rPr>
                <w:sz w:val="18"/>
              </w:rPr>
            </w:pPr>
          </w:p>
        </w:tc>
        <w:tc>
          <w:tcPr>
            <w:tcW w:w="1925" w:type="dxa"/>
            <w:shd w:val="clear" w:color="auto" w:fill="auto"/>
            <w:vAlign w:val="bottom"/>
          </w:tcPr>
          <w:p w14:paraId="63583FD0" w14:textId="77777777" w:rsidR="00A36BB8" w:rsidRPr="0033188A" w:rsidRDefault="00A36BB8" w:rsidP="00C63B5E">
            <w:pPr>
              <w:suppressAutoHyphens w:val="0"/>
              <w:spacing w:before="40" w:after="40" w:line="220" w:lineRule="exact"/>
              <w:ind w:right="113"/>
              <w:rPr>
                <w:sz w:val="18"/>
              </w:rPr>
            </w:pPr>
            <w:r w:rsidRPr="0033188A">
              <w:rPr>
                <w:sz w:val="18"/>
              </w:rPr>
              <w:t>Katima Mulilo</w:t>
            </w:r>
          </w:p>
        </w:tc>
        <w:tc>
          <w:tcPr>
            <w:tcW w:w="1830" w:type="dxa"/>
            <w:shd w:val="clear" w:color="auto" w:fill="auto"/>
            <w:vAlign w:val="bottom"/>
          </w:tcPr>
          <w:p w14:paraId="4B950194" w14:textId="77777777" w:rsidR="00A36BB8" w:rsidRPr="0033188A" w:rsidRDefault="00A36BB8" w:rsidP="002C3F44">
            <w:pPr>
              <w:suppressAutoHyphens w:val="0"/>
              <w:spacing w:before="40" w:after="40" w:line="220" w:lineRule="exact"/>
              <w:ind w:right="113"/>
              <w:jc w:val="right"/>
              <w:rPr>
                <w:sz w:val="18"/>
              </w:rPr>
            </w:pPr>
            <w:r w:rsidRPr="0033188A">
              <w:rPr>
                <w:sz w:val="18"/>
              </w:rPr>
              <w:t>202</w:t>
            </w:r>
          </w:p>
        </w:tc>
      </w:tr>
      <w:tr w:rsidR="002C3F44" w:rsidRPr="0033188A" w14:paraId="66F09E33" w14:textId="77777777" w:rsidTr="002C3F44">
        <w:tc>
          <w:tcPr>
            <w:tcW w:w="1889" w:type="dxa"/>
            <w:shd w:val="clear" w:color="auto" w:fill="auto"/>
          </w:tcPr>
          <w:p w14:paraId="41970C02" w14:textId="77777777" w:rsidR="00A36BB8" w:rsidRPr="0033188A" w:rsidRDefault="00A36BB8" w:rsidP="002C3F44">
            <w:pPr>
              <w:suppressAutoHyphens w:val="0"/>
              <w:spacing w:before="40" w:after="40" w:line="220" w:lineRule="exact"/>
              <w:ind w:right="113"/>
              <w:rPr>
                <w:sz w:val="18"/>
              </w:rPr>
            </w:pPr>
            <w:r w:rsidRPr="0033188A">
              <w:rPr>
                <w:sz w:val="18"/>
              </w:rPr>
              <w:t>Kavango West</w:t>
            </w:r>
          </w:p>
        </w:tc>
        <w:tc>
          <w:tcPr>
            <w:tcW w:w="1726" w:type="dxa"/>
            <w:shd w:val="clear" w:color="auto" w:fill="auto"/>
            <w:vAlign w:val="bottom"/>
          </w:tcPr>
          <w:p w14:paraId="5AB481BD" w14:textId="77777777" w:rsidR="00A36BB8" w:rsidRPr="0033188A" w:rsidRDefault="00A36BB8" w:rsidP="00C63B5E">
            <w:pPr>
              <w:suppressAutoHyphens w:val="0"/>
              <w:spacing w:before="40" w:after="40" w:line="220" w:lineRule="exact"/>
              <w:ind w:left="170" w:right="227"/>
              <w:jc w:val="right"/>
              <w:rPr>
                <w:sz w:val="18"/>
              </w:rPr>
            </w:pPr>
            <w:r w:rsidRPr="0033188A">
              <w:rPr>
                <w:sz w:val="18"/>
              </w:rPr>
              <w:t>185</w:t>
            </w:r>
          </w:p>
        </w:tc>
        <w:tc>
          <w:tcPr>
            <w:tcW w:w="1925" w:type="dxa"/>
            <w:shd w:val="clear" w:color="auto" w:fill="auto"/>
            <w:vAlign w:val="bottom"/>
          </w:tcPr>
          <w:p w14:paraId="59E227C5" w14:textId="77777777" w:rsidR="00A36BB8" w:rsidRPr="0033188A" w:rsidRDefault="00A36BB8" w:rsidP="00C63B5E">
            <w:pPr>
              <w:suppressAutoHyphens w:val="0"/>
              <w:spacing w:before="40" w:after="40" w:line="220" w:lineRule="exact"/>
              <w:ind w:right="113"/>
              <w:rPr>
                <w:sz w:val="18"/>
              </w:rPr>
            </w:pPr>
            <w:r w:rsidRPr="0033188A">
              <w:rPr>
                <w:sz w:val="18"/>
              </w:rPr>
              <w:t>Rundu</w:t>
            </w:r>
          </w:p>
        </w:tc>
        <w:tc>
          <w:tcPr>
            <w:tcW w:w="1830" w:type="dxa"/>
            <w:shd w:val="clear" w:color="auto" w:fill="auto"/>
            <w:vAlign w:val="bottom"/>
          </w:tcPr>
          <w:p w14:paraId="541C90EC" w14:textId="77777777" w:rsidR="00A36BB8" w:rsidRPr="0033188A" w:rsidRDefault="00A36BB8" w:rsidP="002C3F44">
            <w:pPr>
              <w:suppressAutoHyphens w:val="0"/>
              <w:spacing w:before="40" w:after="40" w:line="220" w:lineRule="exact"/>
              <w:ind w:right="113"/>
              <w:jc w:val="right"/>
              <w:rPr>
                <w:sz w:val="18"/>
              </w:rPr>
            </w:pPr>
            <w:r w:rsidRPr="0033188A">
              <w:rPr>
                <w:sz w:val="18"/>
              </w:rPr>
              <w:t>185</w:t>
            </w:r>
          </w:p>
        </w:tc>
      </w:tr>
      <w:tr w:rsidR="002C3F44" w:rsidRPr="0033188A" w14:paraId="2F2659D7" w14:textId="77777777" w:rsidTr="002C3F44">
        <w:tc>
          <w:tcPr>
            <w:tcW w:w="1889" w:type="dxa"/>
            <w:shd w:val="clear" w:color="auto" w:fill="auto"/>
          </w:tcPr>
          <w:p w14:paraId="37F1FD05" w14:textId="77777777" w:rsidR="00A36BB8" w:rsidRPr="0033188A" w:rsidRDefault="00A36BB8" w:rsidP="002C3F44">
            <w:pPr>
              <w:suppressAutoHyphens w:val="0"/>
              <w:spacing w:before="40" w:after="40" w:line="220" w:lineRule="exact"/>
              <w:ind w:right="113"/>
              <w:rPr>
                <w:sz w:val="18"/>
              </w:rPr>
            </w:pPr>
            <w:r w:rsidRPr="0033188A">
              <w:rPr>
                <w:sz w:val="18"/>
              </w:rPr>
              <w:t>Kavango East</w:t>
            </w:r>
          </w:p>
        </w:tc>
        <w:tc>
          <w:tcPr>
            <w:tcW w:w="1726" w:type="dxa"/>
            <w:shd w:val="clear" w:color="auto" w:fill="auto"/>
            <w:vAlign w:val="bottom"/>
          </w:tcPr>
          <w:p w14:paraId="59847145" w14:textId="77777777" w:rsidR="00A36BB8" w:rsidRPr="0033188A" w:rsidRDefault="00A36BB8" w:rsidP="00C63B5E">
            <w:pPr>
              <w:suppressAutoHyphens w:val="0"/>
              <w:spacing w:before="40" w:after="40" w:line="220" w:lineRule="exact"/>
              <w:ind w:left="170" w:right="227"/>
              <w:jc w:val="right"/>
              <w:rPr>
                <w:sz w:val="18"/>
              </w:rPr>
            </w:pPr>
            <w:r w:rsidRPr="0033188A">
              <w:rPr>
                <w:sz w:val="18"/>
              </w:rPr>
              <w:t>69</w:t>
            </w:r>
          </w:p>
        </w:tc>
        <w:tc>
          <w:tcPr>
            <w:tcW w:w="1925" w:type="dxa"/>
            <w:shd w:val="clear" w:color="auto" w:fill="auto"/>
            <w:vAlign w:val="bottom"/>
          </w:tcPr>
          <w:p w14:paraId="48FA56B5" w14:textId="77777777" w:rsidR="00A36BB8" w:rsidRPr="0033188A" w:rsidRDefault="00A36BB8" w:rsidP="00C63B5E">
            <w:pPr>
              <w:suppressAutoHyphens w:val="0"/>
              <w:spacing w:before="40" w:after="40" w:line="220" w:lineRule="exact"/>
              <w:ind w:right="113"/>
              <w:rPr>
                <w:sz w:val="18"/>
              </w:rPr>
            </w:pPr>
            <w:r w:rsidRPr="0033188A">
              <w:rPr>
                <w:sz w:val="18"/>
              </w:rPr>
              <w:t>Nkurenkuru</w:t>
            </w:r>
          </w:p>
        </w:tc>
        <w:tc>
          <w:tcPr>
            <w:tcW w:w="1830" w:type="dxa"/>
            <w:shd w:val="clear" w:color="auto" w:fill="auto"/>
            <w:vAlign w:val="bottom"/>
          </w:tcPr>
          <w:p w14:paraId="46DD3425" w14:textId="77777777" w:rsidR="00A36BB8" w:rsidRPr="0033188A" w:rsidRDefault="00A36BB8" w:rsidP="002C3F44">
            <w:pPr>
              <w:suppressAutoHyphens w:val="0"/>
              <w:spacing w:before="40" w:after="40" w:line="220" w:lineRule="exact"/>
              <w:ind w:right="113"/>
              <w:jc w:val="right"/>
              <w:rPr>
                <w:sz w:val="18"/>
              </w:rPr>
            </w:pPr>
            <w:r w:rsidRPr="0033188A">
              <w:rPr>
                <w:sz w:val="18"/>
              </w:rPr>
              <w:t>69</w:t>
            </w:r>
          </w:p>
        </w:tc>
      </w:tr>
      <w:tr w:rsidR="002C3F44" w:rsidRPr="0033188A" w14:paraId="156342C5" w14:textId="77777777" w:rsidTr="002C3F44">
        <w:tc>
          <w:tcPr>
            <w:tcW w:w="1889" w:type="dxa"/>
            <w:shd w:val="clear" w:color="auto" w:fill="auto"/>
          </w:tcPr>
          <w:p w14:paraId="6D51643F" w14:textId="77777777" w:rsidR="00A36BB8" w:rsidRPr="0033188A" w:rsidRDefault="00A36BB8" w:rsidP="002C3F44">
            <w:pPr>
              <w:suppressAutoHyphens w:val="0"/>
              <w:spacing w:before="40" w:after="40" w:line="220" w:lineRule="exact"/>
              <w:ind w:right="113"/>
              <w:rPr>
                <w:sz w:val="18"/>
              </w:rPr>
            </w:pPr>
            <w:r w:rsidRPr="0033188A">
              <w:rPr>
                <w:sz w:val="18"/>
              </w:rPr>
              <w:t>Oshana</w:t>
            </w:r>
          </w:p>
        </w:tc>
        <w:tc>
          <w:tcPr>
            <w:tcW w:w="1726" w:type="dxa"/>
            <w:shd w:val="clear" w:color="auto" w:fill="auto"/>
            <w:vAlign w:val="bottom"/>
          </w:tcPr>
          <w:p w14:paraId="667FA83D" w14:textId="77777777" w:rsidR="00A36BB8" w:rsidRPr="0033188A" w:rsidRDefault="00A36BB8" w:rsidP="00C63B5E">
            <w:pPr>
              <w:suppressAutoHyphens w:val="0"/>
              <w:spacing w:before="40" w:after="40" w:line="220" w:lineRule="exact"/>
              <w:ind w:left="170" w:right="227"/>
              <w:jc w:val="right"/>
              <w:rPr>
                <w:sz w:val="18"/>
              </w:rPr>
            </w:pPr>
            <w:r w:rsidRPr="0033188A">
              <w:rPr>
                <w:sz w:val="18"/>
              </w:rPr>
              <w:t>209</w:t>
            </w:r>
          </w:p>
        </w:tc>
        <w:tc>
          <w:tcPr>
            <w:tcW w:w="1925" w:type="dxa"/>
            <w:shd w:val="clear" w:color="auto" w:fill="auto"/>
            <w:vAlign w:val="bottom"/>
          </w:tcPr>
          <w:p w14:paraId="4A6626F8" w14:textId="77777777" w:rsidR="00A36BB8" w:rsidRPr="0033188A" w:rsidRDefault="00A36BB8" w:rsidP="00C63B5E">
            <w:pPr>
              <w:suppressAutoHyphens w:val="0"/>
              <w:spacing w:before="40" w:after="40" w:line="220" w:lineRule="exact"/>
              <w:ind w:right="113"/>
              <w:rPr>
                <w:sz w:val="18"/>
              </w:rPr>
            </w:pPr>
            <w:r w:rsidRPr="0033188A">
              <w:rPr>
                <w:sz w:val="18"/>
              </w:rPr>
              <w:t>Oshakati</w:t>
            </w:r>
          </w:p>
        </w:tc>
        <w:tc>
          <w:tcPr>
            <w:tcW w:w="1830" w:type="dxa"/>
            <w:shd w:val="clear" w:color="auto" w:fill="auto"/>
            <w:vAlign w:val="bottom"/>
          </w:tcPr>
          <w:p w14:paraId="4BF1C6C5" w14:textId="77777777" w:rsidR="00A36BB8" w:rsidRPr="0033188A" w:rsidRDefault="00A36BB8" w:rsidP="002C3F44">
            <w:pPr>
              <w:suppressAutoHyphens w:val="0"/>
              <w:spacing w:before="40" w:after="40" w:line="220" w:lineRule="exact"/>
              <w:ind w:right="113"/>
              <w:jc w:val="right"/>
              <w:rPr>
                <w:sz w:val="18"/>
              </w:rPr>
            </w:pPr>
            <w:r w:rsidRPr="0033188A">
              <w:rPr>
                <w:sz w:val="18"/>
              </w:rPr>
              <w:t>209</w:t>
            </w:r>
          </w:p>
        </w:tc>
      </w:tr>
      <w:tr w:rsidR="002C3F44" w:rsidRPr="0033188A" w14:paraId="7319E192" w14:textId="77777777" w:rsidTr="002C3F44">
        <w:tc>
          <w:tcPr>
            <w:tcW w:w="1889" w:type="dxa"/>
            <w:shd w:val="clear" w:color="auto" w:fill="auto"/>
          </w:tcPr>
          <w:p w14:paraId="1C0532D2" w14:textId="77777777" w:rsidR="00A36BB8" w:rsidRPr="0033188A" w:rsidRDefault="00A36BB8" w:rsidP="002C3F44">
            <w:pPr>
              <w:suppressAutoHyphens w:val="0"/>
              <w:spacing w:before="40" w:after="40" w:line="220" w:lineRule="exact"/>
              <w:ind w:right="113"/>
              <w:rPr>
                <w:sz w:val="18"/>
              </w:rPr>
            </w:pPr>
            <w:r w:rsidRPr="0033188A">
              <w:rPr>
                <w:sz w:val="18"/>
              </w:rPr>
              <w:t>Omusati</w:t>
            </w:r>
          </w:p>
        </w:tc>
        <w:tc>
          <w:tcPr>
            <w:tcW w:w="1726" w:type="dxa"/>
            <w:shd w:val="clear" w:color="auto" w:fill="auto"/>
            <w:vAlign w:val="bottom"/>
          </w:tcPr>
          <w:p w14:paraId="0E7B5F0F" w14:textId="77777777" w:rsidR="00A36BB8" w:rsidRPr="0033188A" w:rsidRDefault="00A36BB8" w:rsidP="00C63B5E">
            <w:pPr>
              <w:suppressAutoHyphens w:val="0"/>
              <w:spacing w:before="40" w:after="40" w:line="220" w:lineRule="exact"/>
              <w:ind w:left="170" w:right="227"/>
              <w:jc w:val="right"/>
              <w:rPr>
                <w:sz w:val="18"/>
              </w:rPr>
            </w:pPr>
            <w:r w:rsidRPr="0033188A">
              <w:rPr>
                <w:sz w:val="18"/>
              </w:rPr>
              <w:t>128</w:t>
            </w:r>
          </w:p>
        </w:tc>
        <w:tc>
          <w:tcPr>
            <w:tcW w:w="1925" w:type="dxa"/>
            <w:shd w:val="clear" w:color="auto" w:fill="auto"/>
            <w:vAlign w:val="bottom"/>
          </w:tcPr>
          <w:p w14:paraId="2DFA81D7" w14:textId="77777777" w:rsidR="00A36BB8" w:rsidRPr="0033188A" w:rsidRDefault="00A36BB8" w:rsidP="00C63B5E">
            <w:pPr>
              <w:suppressAutoHyphens w:val="0"/>
              <w:spacing w:before="40" w:after="40" w:line="220" w:lineRule="exact"/>
              <w:ind w:right="113"/>
              <w:rPr>
                <w:sz w:val="18"/>
              </w:rPr>
            </w:pPr>
            <w:r w:rsidRPr="0033188A">
              <w:rPr>
                <w:sz w:val="18"/>
              </w:rPr>
              <w:t>Oshikuku</w:t>
            </w:r>
          </w:p>
        </w:tc>
        <w:tc>
          <w:tcPr>
            <w:tcW w:w="1830" w:type="dxa"/>
            <w:shd w:val="clear" w:color="auto" w:fill="auto"/>
            <w:vAlign w:val="bottom"/>
          </w:tcPr>
          <w:p w14:paraId="7E53E234" w14:textId="77777777" w:rsidR="00A36BB8" w:rsidRPr="0033188A" w:rsidRDefault="00A36BB8" w:rsidP="002C3F44">
            <w:pPr>
              <w:suppressAutoHyphens w:val="0"/>
              <w:spacing w:before="40" w:after="40" w:line="220" w:lineRule="exact"/>
              <w:ind w:right="113"/>
              <w:jc w:val="right"/>
              <w:rPr>
                <w:sz w:val="18"/>
              </w:rPr>
            </w:pPr>
            <w:r w:rsidRPr="0033188A">
              <w:rPr>
                <w:sz w:val="18"/>
              </w:rPr>
              <w:t>78</w:t>
            </w:r>
          </w:p>
        </w:tc>
      </w:tr>
      <w:tr w:rsidR="002C3F44" w:rsidRPr="0033188A" w14:paraId="776E7390" w14:textId="77777777" w:rsidTr="002C3F44">
        <w:tc>
          <w:tcPr>
            <w:tcW w:w="1889" w:type="dxa"/>
            <w:shd w:val="clear" w:color="auto" w:fill="auto"/>
          </w:tcPr>
          <w:p w14:paraId="42EF8178" w14:textId="77777777" w:rsidR="00A36BB8" w:rsidRPr="0033188A" w:rsidRDefault="00A36BB8" w:rsidP="002C3F44">
            <w:pPr>
              <w:suppressAutoHyphens w:val="0"/>
              <w:spacing w:before="40" w:after="40" w:line="220" w:lineRule="exact"/>
              <w:ind w:right="113"/>
              <w:rPr>
                <w:sz w:val="18"/>
              </w:rPr>
            </w:pPr>
          </w:p>
        </w:tc>
        <w:tc>
          <w:tcPr>
            <w:tcW w:w="1726" w:type="dxa"/>
            <w:shd w:val="clear" w:color="auto" w:fill="auto"/>
            <w:vAlign w:val="bottom"/>
          </w:tcPr>
          <w:p w14:paraId="7946B3EE" w14:textId="77777777" w:rsidR="00A36BB8" w:rsidRPr="0033188A" w:rsidRDefault="00A36BB8" w:rsidP="00C63B5E">
            <w:pPr>
              <w:suppressAutoHyphens w:val="0"/>
              <w:spacing w:before="40" w:after="40" w:line="220" w:lineRule="exact"/>
              <w:ind w:left="170" w:right="227"/>
              <w:jc w:val="right"/>
              <w:rPr>
                <w:sz w:val="18"/>
              </w:rPr>
            </w:pPr>
          </w:p>
        </w:tc>
        <w:tc>
          <w:tcPr>
            <w:tcW w:w="1925" w:type="dxa"/>
            <w:shd w:val="clear" w:color="auto" w:fill="auto"/>
            <w:vAlign w:val="bottom"/>
          </w:tcPr>
          <w:p w14:paraId="28719B69" w14:textId="77777777" w:rsidR="00A36BB8" w:rsidRPr="0033188A" w:rsidRDefault="00A36BB8" w:rsidP="00C63B5E">
            <w:pPr>
              <w:suppressAutoHyphens w:val="0"/>
              <w:spacing w:before="40" w:after="40" w:line="220" w:lineRule="exact"/>
              <w:ind w:right="113"/>
              <w:rPr>
                <w:sz w:val="18"/>
              </w:rPr>
            </w:pPr>
            <w:r w:rsidRPr="0033188A">
              <w:rPr>
                <w:sz w:val="18"/>
              </w:rPr>
              <w:t>Okahao</w:t>
            </w:r>
          </w:p>
        </w:tc>
        <w:tc>
          <w:tcPr>
            <w:tcW w:w="1830" w:type="dxa"/>
            <w:shd w:val="clear" w:color="auto" w:fill="auto"/>
            <w:vAlign w:val="bottom"/>
          </w:tcPr>
          <w:p w14:paraId="2963DEFE" w14:textId="77777777" w:rsidR="00A36BB8" w:rsidRPr="0033188A" w:rsidRDefault="00A36BB8" w:rsidP="002C3F44">
            <w:pPr>
              <w:suppressAutoHyphens w:val="0"/>
              <w:spacing w:before="40" w:after="40" w:line="220" w:lineRule="exact"/>
              <w:ind w:right="113"/>
              <w:jc w:val="right"/>
              <w:rPr>
                <w:sz w:val="18"/>
              </w:rPr>
            </w:pPr>
            <w:r w:rsidRPr="0033188A">
              <w:rPr>
                <w:sz w:val="18"/>
              </w:rPr>
              <w:t>50</w:t>
            </w:r>
          </w:p>
        </w:tc>
      </w:tr>
      <w:tr w:rsidR="002C3F44" w:rsidRPr="0033188A" w14:paraId="345D68B4" w14:textId="77777777" w:rsidTr="002C3F44">
        <w:tc>
          <w:tcPr>
            <w:tcW w:w="1889" w:type="dxa"/>
            <w:shd w:val="clear" w:color="auto" w:fill="auto"/>
          </w:tcPr>
          <w:p w14:paraId="63544B7A" w14:textId="77777777" w:rsidR="00A36BB8" w:rsidRPr="0033188A" w:rsidRDefault="00A36BB8" w:rsidP="002C3F44">
            <w:pPr>
              <w:suppressAutoHyphens w:val="0"/>
              <w:spacing w:before="40" w:after="40" w:line="220" w:lineRule="exact"/>
              <w:ind w:right="113"/>
              <w:rPr>
                <w:sz w:val="18"/>
              </w:rPr>
            </w:pPr>
            <w:r w:rsidRPr="0033188A">
              <w:rPr>
                <w:sz w:val="18"/>
              </w:rPr>
              <w:t xml:space="preserve">11 Regions </w:t>
            </w:r>
          </w:p>
        </w:tc>
        <w:tc>
          <w:tcPr>
            <w:tcW w:w="1726" w:type="dxa"/>
            <w:shd w:val="clear" w:color="auto" w:fill="auto"/>
            <w:vAlign w:val="bottom"/>
          </w:tcPr>
          <w:p w14:paraId="33E08460" w14:textId="55D50CC2" w:rsidR="00A36BB8" w:rsidRPr="0033188A" w:rsidRDefault="00A36BB8" w:rsidP="00C63B5E">
            <w:pPr>
              <w:suppressAutoHyphens w:val="0"/>
              <w:spacing w:before="40" w:after="40" w:line="220" w:lineRule="exact"/>
              <w:ind w:left="170" w:right="227"/>
              <w:jc w:val="right"/>
              <w:rPr>
                <w:sz w:val="18"/>
              </w:rPr>
            </w:pPr>
            <w:r w:rsidRPr="0033188A">
              <w:rPr>
                <w:sz w:val="18"/>
              </w:rPr>
              <w:t>3</w:t>
            </w:r>
            <w:r w:rsidR="00C63B5E" w:rsidRPr="0033188A">
              <w:rPr>
                <w:sz w:val="18"/>
              </w:rPr>
              <w:t xml:space="preserve"> </w:t>
            </w:r>
            <w:r w:rsidRPr="0033188A">
              <w:rPr>
                <w:sz w:val="18"/>
              </w:rPr>
              <w:t>958</w:t>
            </w:r>
          </w:p>
        </w:tc>
        <w:tc>
          <w:tcPr>
            <w:tcW w:w="1925" w:type="dxa"/>
            <w:shd w:val="clear" w:color="auto" w:fill="auto"/>
            <w:vAlign w:val="bottom"/>
          </w:tcPr>
          <w:p w14:paraId="474336C8" w14:textId="77777777" w:rsidR="00A36BB8" w:rsidRPr="0033188A" w:rsidRDefault="00A36BB8" w:rsidP="00C63B5E">
            <w:pPr>
              <w:suppressAutoHyphens w:val="0"/>
              <w:spacing w:before="40" w:after="40" w:line="220" w:lineRule="exact"/>
              <w:ind w:right="113"/>
              <w:rPr>
                <w:sz w:val="18"/>
              </w:rPr>
            </w:pPr>
            <w:r w:rsidRPr="0033188A">
              <w:rPr>
                <w:sz w:val="18"/>
              </w:rPr>
              <w:t>24 Sites</w:t>
            </w:r>
          </w:p>
        </w:tc>
        <w:tc>
          <w:tcPr>
            <w:tcW w:w="1830" w:type="dxa"/>
            <w:shd w:val="clear" w:color="auto" w:fill="auto"/>
            <w:vAlign w:val="bottom"/>
          </w:tcPr>
          <w:p w14:paraId="789983AC" w14:textId="695744F1" w:rsidR="00A36BB8" w:rsidRPr="0033188A" w:rsidRDefault="00A36BB8" w:rsidP="002C3F44">
            <w:pPr>
              <w:suppressAutoHyphens w:val="0"/>
              <w:spacing w:before="40" w:after="40" w:line="220" w:lineRule="exact"/>
              <w:ind w:right="113"/>
              <w:jc w:val="right"/>
              <w:rPr>
                <w:sz w:val="18"/>
              </w:rPr>
            </w:pPr>
            <w:r w:rsidRPr="0033188A">
              <w:rPr>
                <w:sz w:val="18"/>
              </w:rPr>
              <w:t>3</w:t>
            </w:r>
            <w:r w:rsidR="00C63B5E" w:rsidRPr="0033188A">
              <w:rPr>
                <w:sz w:val="18"/>
              </w:rPr>
              <w:t xml:space="preserve"> </w:t>
            </w:r>
            <w:r w:rsidRPr="0033188A">
              <w:rPr>
                <w:sz w:val="18"/>
              </w:rPr>
              <w:t>958</w:t>
            </w:r>
          </w:p>
        </w:tc>
      </w:tr>
    </w:tbl>
    <w:p w14:paraId="7E8687BF" w14:textId="77777777" w:rsidR="00A36BB8" w:rsidRPr="0033188A" w:rsidRDefault="00A36BB8" w:rsidP="00B95F08">
      <w:pPr>
        <w:spacing w:before="120"/>
        <w:ind w:left="1134" w:right="1134" w:firstLine="170"/>
        <w:rPr>
          <w:sz w:val="18"/>
        </w:rPr>
      </w:pPr>
      <w:r w:rsidRPr="0033188A">
        <w:rPr>
          <w:i/>
          <w:iCs/>
          <w:sz w:val="18"/>
        </w:rPr>
        <w:t>Source</w:t>
      </w:r>
      <w:r w:rsidRPr="0033188A">
        <w:rPr>
          <w:sz w:val="18"/>
        </w:rPr>
        <w:t>: Ministry of Urban and Rural Development</w:t>
      </w:r>
    </w:p>
    <w:p w14:paraId="0A1299BC" w14:textId="3463E324" w:rsidR="00A36BB8" w:rsidRPr="0033188A" w:rsidRDefault="00A36BB8" w:rsidP="00B95F08">
      <w:pPr>
        <w:pStyle w:val="H4G"/>
      </w:pPr>
      <w:r w:rsidRPr="0033188A">
        <w:tab/>
      </w:r>
      <w:r w:rsidRPr="0033188A">
        <w:tab/>
        <w:t>Grant financial support to housing group savings community</w:t>
      </w:r>
      <w:r w:rsidR="00310ACB">
        <w:t>-</w:t>
      </w:r>
      <w:r w:rsidRPr="0033188A">
        <w:t>based organisations</w:t>
      </w:r>
    </w:p>
    <w:p w14:paraId="06A071C8" w14:textId="77777777" w:rsidR="00A36BB8" w:rsidRPr="0033188A" w:rsidRDefault="00A36BB8" w:rsidP="00A36BB8">
      <w:pPr>
        <w:pStyle w:val="SingleTxtG"/>
      </w:pPr>
      <w:r w:rsidRPr="0033188A">
        <w:t>132.</w:t>
      </w:r>
      <w:r w:rsidRPr="0033188A">
        <w:tab/>
        <w:t>The Government has embraced and been working with and providing technical and financial support to housing group savings community-based organisations in Namibia such as the Shack Dwellers Federation of Namibia. The assistance given to this organisation is aimed at boosting its capacity to assist homeless citizens to acquire land and to build affordable houses.</w:t>
      </w:r>
    </w:p>
    <w:p w14:paraId="5439A6C6" w14:textId="77777777" w:rsidR="00A36BB8" w:rsidRPr="0033188A" w:rsidRDefault="00A36BB8" w:rsidP="00E7518A">
      <w:pPr>
        <w:pStyle w:val="H4G"/>
      </w:pPr>
      <w:r w:rsidRPr="0033188A">
        <w:lastRenderedPageBreak/>
        <w:tab/>
      </w:r>
      <w:r w:rsidRPr="0033188A">
        <w:tab/>
        <w:t>Informal settlement upgrading programme</w:t>
      </w:r>
    </w:p>
    <w:p w14:paraId="42BFDEB5" w14:textId="30109B25" w:rsidR="00A36BB8" w:rsidRPr="0033188A" w:rsidRDefault="00A36BB8" w:rsidP="00A36BB8">
      <w:pPr>
        <w:pStyle w:val="SingleTxtG"/>
      </w:pPr>
      <w:r w:rsidRPr="0033188A">
        <w:t>133.</w:t>
      </w:r>
      <w:r w:rsidRPr="0033188A">
        <w:tab/>
        <w:t>The Government through the Ministries of Urban and Rural Development and of Land Reform, in partnership with UN Habitat and the Shack Dwellers Federation of Namibia are implementing various initiatives aimed at improving conditions of people who are residing in informal settlements especially in urban areas</w:t>
      </w:r>
      <w:r w:rsidR="007A48F1">
        <w:t xml:space="preserve">. </w:t>
      </w:r>
      <w:r w:rsidRPr="0033188A">
        <w:t>The measures taken and being pursued are:</w:t>
      </w:r>
    </w:p>
    <w:p w14:paraId="55CFAB5B" w14:textId="5C7DD273" w:rsidR="00A36BB8" w:rsidRPr="0033188A" w:rsidRDefault="00E7518A" w:rsidP="00A36BB8">
      <w:pPr>
        <w:pStyle w:val="SingleTxtG"/>
      </w:pPr>
      <w:r w:rsidRPr="0033188A">
        <w:tab/>
      </w:r>
      <w:r w:rsidR="00A36BB8" w:rsidRPr="0033188A">
        <w:t>(a)</w:t>
      </w:r>
      <w:r w:rsidR="00A36BB8" w:rsidRPr="0033188A">
        <w:tab/>
        <w:t>The participatory slum upgrading programme, which is being piloted in the local authorities of Walvis Bay, Opuwo and Aroab; and</w:t>
      </w:r>
    </w:p>
    <w:p w14:paraId="1AEDA797" w14:textId="1CC99A18" w:rsidR="00A36BB8" w:rsidRPr="0033188A" w:rsidRDefault="00E7518A" w:rsidP="00A36BB8">
      <w:pPr>
        <w:pStyle w:val="SingleTxtG"/>
      </w:pPr>
      <w:r w:rsidRPr="0033188A">
        <w:tab/>
      </w:r>
      <w:r w:rsidR="00A36BB8" w:rsidRPr="0033188A">
        <w:t>(b)</w:t>
      </w:r>
      <w:r w:rsidR="00A36BB8" w:rsidRPr="0033188A">
        <w:tab/>
        <w:t>The piloting of the flexible land tenure system in Windhoek, Gobabis and Oshakati will inform the full roll out of the programme countrywide.</w:t>
      </w:r>
    </w:p>
    <w:p w14:paraId="2A43040E" w14:textId="77777777" w:rsidR="00A36BB8" w:rsidRPr="0033188A" w:rsidRDefault="00A36BB8" w:rsidP="00E7518A">
      <w:pPr>
        <w:pStyle w:val="H4G"/>
      </w:pPr>
      <w:r w:rsidRPr="0033188A">
        <w:tab/>
      </w:r>
      <w:r w:rsidRPr="0033188A">
        <w:tab/>
        <w:t xml:space="preserve">Standard Bank buy a Brick Project </w:t>
      </w:r>
    </w:p>
    <w:p w14:paraId="67FF4967" w14:textId="77777777" w:rsidR="00A36BB8" w:rsidRPr="0033188A" w:rsidRDefault="00A36BB8" w:rsidP="00A36BB8">
      <w:pPr>
        <w:pStyle w:val="SingleTxtG"/>
      </w:pPr>
      <w:r w:rsidRPr="0033188A">
        <w:t>134.</w:t>
      </w:r>
      <w:r w:rsidRPr="0033188A">
        <w:tab/>
        <w:t xml:space="preserve">The Shack Dwellers Federation of Namibia (SDFN) / and Namibia Housing Action Group (NHAG) have been working together with Standard Bank Namibia since 2006. In 2017 a Memorandum of Understanding was signed between the parties on issues of cooperation and Standard Bank has since been making financial contributions in the amount of N$ 6.8 million to the SDFN and the Buy a Brick initiative only started in June 2015. Since that period, a total of 199 houses have been constructed in various areas through this initiative. </w:t>
      </w:r>
    </w:p>
    <w:p w14:paraId="47AFD6B9" w14:textId="204B5C4F" w:rsidR="00A36BB8" w:rsidRPr="0033188A" w:rsidRDefault="00A36BB8" w:rsidP="00E7518A">
      <w:pPr>
        <w:pStyle w:val="H23G"/>
        <w:spacing w:after="240"/>
      </w:pPr>
      <w:r w:rsidRPr="0033188A">
        <w:tab/>
      </w:r>
      <w:r w:rsidRPr="0033188A">
        <w:tab/>
        <w:t>Table 14: Shows statistics of the 199 houses that were constructed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66"/>
        <w:gridCol w:w="2444"/>
        <w:gridCol w:w="2460"/>
      </w:tblGrid>
      <w:tr w:rsidR="00360F94" w:rsidRPr="00EB5F8A" w14:paraId="69175146" w14:textId="77777777" w:rsidTr="00EB5F8A">
        <w:trPr>
          <w:tblHeader/>
        </w:trPr>
        <w:tc>
          <w:tcPr>
            <w:tcW w:w="2466" w:type="dxa"/>
            <w:tcBorders>
              <w:top w:val="single" w:sz="4" w:space="0" w:color="auto"/>
              <w:bottom w:val="single" w:sz="12" w:space="0" w:color="auto"/>
            </w:tcBorders>
            <w:shd w:val="clear" w:color="auto" w:fill="auto"/>
            <w:vAlign w:val="bottom"/>
          </w:tcPr>
          <w:p w14:paraId="3FCD5D09" w14:textId="77777777" w:rsidR="00A36BB8" w:rsidRPr="00EB5F8A" w:rsidRDefault="00A36BB8" w:rsidP="00EB5F8A">
            <w:pPr>
              <w:suppressAutoHyphens w:val="0"/>
              <w:spacing w:before="80" w:after="80" w:line="200" w:lineRule="exact"/>
              <w:ind w:right="113"/>
              <w:rPr>
                <w:i/>
                <w:sz w:val="16"/>
              </w:rPr>
            </w:pPr>
            <w:r w:rsidRPr="00EB5F8A">
              <w:rPr>
                <w:i/>
                <w:sz w:val="16"/>
              </w:rPr>
              <w:t>Region</w:t>
            </w:r>
          </w:p>
        </w:tc>
        <w:tc>
          <w:tcPr>
            <w:tcW w:w="2444" w:type="dxa"/>
            <w:tcBorders>
              <w:top w:val="single" w:sz="4" w:space="0" w:color="auto"/>
              <w:bottom w:val="single" w:sz="12" w:space="0" w:color="auto"/>
            </w:tcBorders>
            <w:shd w:val="clear" w:color="auto" w:fill="auto"/>
            <w:vAlign w:val="bottom"/>
          </w:tcPr>
          <w:p w14:paraId="4476F657" w14:textId="77777777" w:rsidR="00A36BB8" w:rsidRPr="00EB5F8A" w:rsidRDefault="00A36BB8" w:rsidP="00EB5F8A">
            <w:pPr>
              <w:suppressAutoHyphens w:val="0"/>
              <w:spacing w:before="80" w:after="80" w:line="200" w:lineRule="exact"/>
              <w:ind w:right="113"/>
              <w:jc w:val="right"/>
              <w:rPr>
                <w:i/>
                <w:sz w:val="16"/>
              </w:rPr>
            </w:pPr>
            <w:r w:rsidRPr="00EB5F8A">
              <w:rPr>
                <w:i/>
                <w:sz w:val="16"/>
              </w:rPr>
              <w:t>Town</w:t>
            </w:r>
          </w:p>
        </w:tc>
        <w:tc>
          <w:tcPr>
            <w:tcW w:w="2460" w:type="dxa"/>
            <w:tcBorders>
              <w:top w:val="single" w:sz="4" w:space="0" w:color="auto"/>
              <w:bottom w:val="single" w:sz="12" w:space="0" w:color="auto"/>
            </w:tcBorders>
            <w:shd w:val="clear" w:color="auto" w:fill="auto"/>
            <w:vAlign w:val="bottom"/>
          </w:tcPr>
          <w:p w14:paraId="22D539CE" w14:textId="77777777" w:rsidR="00A36BB8" w:rsidRPr="00EB5F8A" w:rsidRDefault="00A36BB8" w:rsidP="00EB5F8A">
            <w:pPr>
              <w:suppressAutoHyphens w:val="0"/>
              <w:spacing w:before="80" w:after="80" w:line="200" w:lineRule="exact"/>
              <w:ind w:right="113"/>
              <w:jc w:val="right"/>
              <w:rPr>
                <w:i/>
                <w:sz w:val="16"/>
              </w:rPr>
            </w:pPr>
            <w:r w:rsidRPr="00EB5F8A">
              <w:rPr>
                <w:i/>
                <w:sz w:val="16"/>
              </w:rPr>
              <w:t xml:space="preserve">No. of Beneficiaries </w:t>
            </w:r>
          </w:p>
        </w:tc>
      </w:tr>
      <w:tr w:rsidR="00360F94" w:rsidRPr="00EB5F8A" w14:paraId="4CED80D9" w14:textId="77777777" w:rsidTr="00EB5F8A">
        <w:tc>
          <w:tcPr>
            <w:tcW w:w="2466" w:type="dxa"/>
            <w:shd w:val="clear" w:color="auto" w:fill="auto"/>
          </w:tcPr>
          <w:p w14:paraId="25C87CA0" w14:textId="77777777" w:rsidR="00A36BB8" w:rsidRPr="00EB5F8A" w:rsidRDefault="00A36BB8" w:rsidP="00EB5F8A">
            <w:pPr>
              <w:suppressAutoHyphens w:val="0"/>
              <w:spacing w:before="40" w:after="40" w:line="220" w:lineRule="exact"/>
              <w:ind w:right="113"/>
              <w:rPr>
                <w:sz w:val="18"/>
              </w:rPr>
            </w:pPr>
            <w:proofErr w:type="spellStart"/>
            <w:r w:rsidRPr="00EB5F8A">
              <w:rPr>
                <w:sz w:val="18"/>
              </w:rPr>
              <w:t>Hardap</w:t>
            </w:r>
            <w:proofErr w:type="spellEnd"/>
          </w:p>
        </w:tc>
        <w:tc>
          <w:tcPr>
            <w:tcW w:w="2444" w:type="dxa"/>
            <w:shd w:val="clear" w:color="auto" w:fill="auto"/>
            <w:vAlign w:val="bottom"/>
          </w:tcPr>
          <w:p w14:paraId="1761D39B" w14:textId="77777777" w:rsidR="00A36BB8" w:rsidRPr="00EB5F8A" w:rsidRDefault="00A36BB8" w:rsidP="00EB5F8A">
            <w:pPr>
              <w:suppressAutoHyphens w:val="0"/>
              <w:spacing w:before="40" w:after="40" w:line="220" w:lineRule="exact"/>
              <w:ind w:right="113"/>
              <w:jc w:val="right"/>
              <w:rPr>
                <w:sz w:val="18"/>
              </w:rPr>
            </w:pPr>
            <w:r w:rsidRPr="00EB5F8A">
              <w:rPr>
                <w:sz w:val="18"/>
              </w:rPr>
              <w:t>Rehoboth</w:t>
            </w:r>
          </w:p>
        </w:tc>
        <w:tc>
          <w:tcPr>
            <w:tcW w:w="2460" w:type="dxa"/>
            <w:shd w:val="clear" w:color="auto" w:fill="auto"/>
            <w:vAlign w:val="bottom"/>
          </w:tcPr>
          <w:p w14:paraId="1EFF8DBE" w14:textId="77777777" w:rsidR="00A36BB8" w:rsidRPr="00EB5F8A" w:rsidRDefault="00A36BB8" w:rsidP="00EB5F8A">
            <w:pPr>
              <w:suppressAutoHyphens w:val="0"/>
              <w:spacing w:before="40" w:after="40" w:line="220" w:lineRule="exact"/>
              <w:ind w:right="113"/>
              <w:jc w:val="right"/>
              <w:rPr>
                <w:sz w:val="18"/>
              </w:rPr>
            </w:pPr>
            <w:r w:rsidRPr="00EB5F8A">
              <w:rPr>
                <w:sz w:val="18"/>
              </w:rPr>
              <w:t>41</w:t>
            </w:r>
          </w:p>
        </w:tc>
      </w:tr>
      <w:tr w:rsidR="00360F94" w:rsidRPr="00EB5F8A" w14:paraId="554DBDF5" w14:textId="77777777" w:rsidTr="00EB5F8A">
        <w:tc>
          <w:tcPr>
            <w:tcW w:w="2466" w:type="dxa"/>
            <w:shd w:val="clear" w:color="auto" w:fill="auto"/>
          </w:tcPr>
          <w:p w14:paraId="4E74E1F8" w14:textId="77777777" w:rsidR="00A36BB8" w:rsidRPr="00EB5F8A" w:rsidRDefault="00A36BB8" w:rsidP="00EB5F8A">
            <w:pPr>
              <w:suppressAutoHyphens w:val="0"/>
              <w:spacing w:before="40" w:after="40" w:line="220" w:lineRule="exact"/>
              <w:ind w:right="113"/>
              <w:rPr>
                <w:sz w:val="18"/>
              </w:rPr>
            </w:pPr>
          </w:p>
        </w:tc>
        <w:tc>
          <w:tcPr>
            <w:tcW w:w="2444" w:type="dxa"/>
            <w:shd w:val="clear" w:color="auto" w:fill="auto"/>
            <w:vAlign w:val="bottom"/>
          </w:tcPr>
          <w:p w14:paraId="750DB877" w14:textId="77777777" w:rsidR="00A36BB8" w:rsidRPr="00EB5F8A" w:rsidRDefault="00A36BB8" w:rsidP="00EB5F8A">
            <w:pPr>
              <w:suppressAutoHyphens w:val="0"/>
              <w:spacing w:before="40" w:after="40" w:line="220" w:lineRule="exact"/>
              <w:ind w:right="113"/>
              <w:jc w:val="right"/>
              <w:rPr>
                <w:sz w:val="18"/>
              </w:rPr>
            </w:pPr>
            <w:proofErr w:type="spellStart"/>
            <w:r w:rsidRPr="00EB5F8A">
              <w:rPr>
                <w:sz w:val="18"/>
              </w:rPr>
              <w:t>Mariental</w:t>
            </w:r>
            <w:proofErr w:type="spellEnd"/>
          </w:p>
        </w:tc>
        <w:tc>
          <w:tcPr>
            <w:tcW w:w="2460" w:type="dxa"/>
            <w:shd w:val="clear" w:color="auto" w:fill="auto"/>
            <w:vAlign w:val="bottom"/>
          </w:tcPr>
          <w:p w14:paraId="2A6A911D" w14:textId="77777777" w:rsidR="00A36BB8" w:rsidRPr="00EB5F8A" w:rsidRDefault="00A36BB8" w:rsidP="00EB5F8A">
            <w:pPr>
              <w:suppressAutoHyphens w:val="0"/>
              <w:spacing w:before="40" w:after="40" w:line="220" w:lineRule="exact"/>
              <w:ind w:right="113"/>
              <w:jc w:val="right"/>
              <w:rPr>
                <w:sz w:val="18"/>
              </w:rPr>
            </w:pPr>
            <w:r w:rsidRPr="00EB5F8A">
              <w:rPr>
                <w:sz w:val="18"/>
              </w:rPr>
              <w:t>20</w:t>
            </w:r>
          </w:p>
        </w:tc>
      </w:tr>
      <w:tr w:rsidR="00360F94" w:rsidRPr="00EB5F8A" w14:paraId="29901581" w14:textId="77777777" w:rsidTr="00EB5F8A">
        <w:tc>
          <w:tcPr>
            <w:tcW w:w="2466" w:type="dxa"/>
            <w:shd w:val="clear" w:color="auto" w:fill="auto"/>
          </w:tcPr>
          <w:p w14:paraId="227D313A" w14:textId="77777777" w:rsidR="00A36BB8" w:rsidRPr="00EB5F8A" w:rsidRDefault="00A36BB8" w:rsidP="00EB5F8A">
            <w:pPr>
              <w:suppressAutoHyphens w:val="0"/>
              <w:spacing w:before="40" w:after="40" w:line="220" w:lineRule="exact"/>
              <w:ind w:right="113"/>
              <w:rPr>
                <w:sz w:val="18"/>
              </w:rPr>
            </w:pPr>
            <w:r w:rsidRPr="00EB5F8A">
              <w:rPr>
                <w:sz w:val="18"/>
              </w:rPr>
              <w:t>//</w:t>
            </w:r>
            <w:proofErr w:type="spellStart"/>
            <w:r w:rsidRPr="00EB5F8A">
              <w:rPr>
                <w:sz w:val="18"/>
              </w:rPr>
              <w:t>Karas</w:t>
            </w:r>
            <w:proofErr w:type="spellEnd"/>
          </w:p>
        </w:tc>
        <w:tc>
          <w:tcPr>
            <w:tcW w:w="2444" w:type="dxa"/>
            <w:shd w:val="clear" w:color="auto" w:fill="auto"/>
            <w:vAlign w:val="bottom"/>
          </w:tcPr>
          <w:p w14:paraId="37D65404" w14:textId="77777777" w:rsidR="00A36BB8" w:rsidRPr="00EB5F8A" w:rsidRDefault="00A36BB8" w:rsidP="00EB5F8A">
            <w:pPr>
              <w:suppressAutoHyphens w:val="0"/>
              <w:spacing w:before="40" w:after="40" w:line="220" w:lineRule="exact"/>
              <w:ind w:right="113"/>
              <w:jc w:val="right"/>
              <w:rPr>
                <w:sz w:val="18"/>
              </w:rPr>
            </w:pPr>
            <w:proofErr w:type="spellStart"/>
            <w:r w:rsidRPr="00EB5F8A">
              <w:rPr>
                <w:sz w:val="18"/>
              </w:rPr>
              <w:t>Berseba</w:t>
            </w:r>
            <w:proofErr w:type="spellEnd"/>
          </w:p>
        </w:tc>
        <w:tc>
          <w:tcPr>
            <w:tcW w:w="2460" w:type="dxa"/>
            <w:shd w:val="clear" w:color="auto" w:fill="auto"/>
            <w:vAlign w:val="bottom"/>
          </w:tcPr>
          <w:p w14:paraId="3461DE0B" w14:textId="77777777" w:rsidR="00A36BB8" w:rsidRPr="00EB5F8A" w:rsidRDefault="00A36BB8" w:rsidP="00EB5F8A">
            <w:pPr>
              <w:suppressAutoHyphens w:val="0"/>
              <w:spacing w:before="40" w:after="40" w:line="220" w:lineRule="exact"/>
              <w:ind w:right="113"/>
              <w:jc w:val="right"/>
              <w:rPr>
                <w:sz w:val="18"/>
              </w:rPr>
            </w:pPr>
            <w:r w:rsidRPr="00EB5F8A">
              <w:rPr>
                <w:sz w:val="18"/>
              </w:rPr>
              <w:t>20</w:t>
            </w:r>
          </w:p>
        </w:tc>
      </w:tr>
      <w:tr w:rsidR="00360F94" w:rsidRPr="00EB5F8A" w14:paraId="1F04E5F8" w14:textId="77777777" w:rsidTr="00EB5F8A">
        <w:tc>
          <w:tcPr>
            <w:tcW w:w="2466" w:type="dxa"/>
            <w:shd w:val="clear" w:color="auto" w:fill="auto"/>
          </w:tcPr>
          <w:p w14:paraId="1795B09C" w14:textId="77777777" w:rsidR="00A36BB8" w:rsidRPr="00EB5F8A" w:rsidRDefault="00A36BB8" w:rsidP="00EB5F8A">
            <w:pPr>
              <w:suppressAutoHyphens w:val="0"/>
              <w:spacing w:before="40" w:after="40" w:line="220" w:lineRule="exact"/>
              <w:ind w:right="113"/>
              <w:rPr>
                <w:sz w:val="18"/>
              </w:rPr>
            </w:pPr>
            <w:r w:rsidRPr="00EB5F8A">
              <w:rPr>
                <w:sz w:val="18"/>
              </w:rPr>
              <w:t>Omaheke</w:t>
            </w:r>
          </w:p>
        </w:tc>
        <w:tc>
          <w:tcPr>
            <w:tcW w:w="2444" w:type="dxa"/>
            <w:shd w:val="clear" w:color="auto" w:fill="auto"/>
            <w:vAlign w:val="bottom"/>
          </w:tcPr>
          <w:p w14:paraId="64A513BB" w14:textId="77777777" w:rsidR="00A36BB8" w:rsidRPr="00EB5F8A" w:rsidRDefault="00A36BB8" w:rsidP="00EB5F8A">
            <w:pPr>
              <w:suppressAutoHyphens w:val="0"/>
              <w:spacing w:before="40" w:after="40" w:line="220" w:lineRule="exact"/>
              <w:ind w:right="113"/>
              <w:jc w:val="right"/>
              <w:rPr>
                <w:sz w:val="18"/>
              </w:rPr>
            </w:pPr>
            <w:proofErr w:type="spellStart"/>
            <w:r w:rsidRPr="00EB5F8A">
              <w:rPr>
                <w:sz w:val="18"/>
              </w:rPr>
              <w:t>Otjinene</w:t>
            </w:r>
            <w:proofErr w:type="spellEnd"/>
          </w:p>
        </w:tc>
        <w:tc>
          <w:tcPr>
            <w:tcW w:w="2460" w:type="dxa"/>
            <w:shd w:val="clear" w:color="auto" w:fill="auto"/>
            <w:vAlign w:val="bottom"/>
          </w:tcPr>
          <w:p w14:paraId="2BF2DC94" w14:textId="77777777" w:rsidR="00A36BB8" w:rsidRPr="00EB5F8A" w:rsidRDefault="00A36BB8" w:rsidP="00EB5F8A">
            <w:pPr>
              <w:suppressAutoHyphens w:val="0"/>
              <w:spacing w:before="40" w:after="40" w:line="220" w:lineRule="exact"/>
              <w:ind w:right="113"/>
              <w:jc w:val="right"/>
              <w:rPr>
                <w:sz w:val="18"/>
              </w:rPr>
            </w:pPr>
            <w:r w:rsidRPr="00EB5F8A">
              <w:rPr>
                <w:sz w:val="18"/>
              </w:rPr>
              <w:t>15</w:t>
            </w:r>
          </w:p>
        </w:tc>
      </w:tr>
      <w:tr w:rsidR="00360F94" w:rsidRPr="00EB5F8A" w14:paraId="03E97016" w14:textId="77777777" w:rsidTr="00EB5F8A">
        <w:tc>
          <w:tcPr>
            <w:tcW w:w="2466" w:type="dxa"/>
            <w:shd w:val="clear" w:color="auto" w:fill="auto"/>
          </w:tcPr>
          <w:p w14:paraId="19F72A85" w14:textId="77777777" w:rsidR="00A36BB8" w:rsidRPr="00EB5F8A" w:rsidRDefault="00A36BB8" w:rsidP="00EB5F8A">
            <w:pPr>
              <w:suppressAutoHyphens w:val="0"/>
              <w:spacing w:before="40" w:after="40" w:line="220" w:lineRule="exact"/>
              <w:ind w:right="113"/>
              <w:rPr>
                <w:sz w:val="18"/>
              </w:rPr>
            </w:pPr>
          </w:p>
        </w:tc>
        <w:tc>
          <w:tcPr>
            <w:tcW w:w="2444" w:type="dxa"/>
            <w:shd w:val="clear" w:color="auto" w:fill="auto"/>
            <w:vAlign w:val="bottom"/>
          </w:tcPr>
          <w:p w14:paraId="3A26F879" w14:textId="77777777" w:rsidR="00A36BB8" w:rsidRPr="00EB5F8A" w:rsidRDefault="00A36BB8" w:rsidP="00EB5F8A">
            <w:pPr>
              <w:suppressAutoHyphens w:val="0"/>
              <w:spacing w:before="40" w:after="40" w:line="220" w:lineRule="exact"/>
              <w:ind w:right="113"/>
              <w:jc w:val="right"/>
              <w:rPr>
                <w:sz w:val="18"/>
              </w:rPr>
            </w:pPr>
            <w:r w:rsidRPr="00EB5F8A">
              <w:rPr>
                <w:sz w:val="18"/>
              </w:rPr>
              <w:t>Gobabis</w:t>
            </w:r>
          </w:p>
        </w:tc>
        <w:tc>
          <w:tcPr>
            <w:tcW w:w="2460" w:type="dxa"/>
            <w:shd w:val="clear" w:color="auto" w:fill="auto"/>
            <w:vAlign w:val="bottom"/>
          </w:tcPr>
          <w:p w14:paraId="041710BA" w14:textId="77777777" w:rsidR="00A36BB8" w:rsidRPr="00EB5F8A" w:rsidRDefault="00A36BB8" w:rsidP="00EB5F8A">
            <w:pPr>
              <w:suppressAutoHyphens w:val="0"/>
              <w:spacing w:before="40" w:after="40" w:line="220" w:lineRule="exact"/>
              <w:ind w:right="113"/>
              <w:jc w:val="right"/>
              <w:rPr>
                <w:sz w:val="18"/>
              </w:rPr>
            </w:pPr>
            <w:r w:rsidRPr="00EB5F8A">
              <w:rPr>
                <w:sz w:val="18"/>
              </w:rPr>
              <w:t>9</w:t>
            </w:r>
          </w:p>
        </w:tc>
      </w:tr>
      <w:tr w:rsidR="00360F94" w:rsidRPr="00EB5F8A" w14:paraId="418A61B3" w14:textId="77777777" w:rsidTr="00EB5F8A">
        <w:tc>
          <w:tcPr>
            <w:tcW w:w="2466" w:type="dxa"/>
            <w:shd w:val="clear" w:color="auto" w:fill="auto"/>
          </w:tcPr>
          <w:p w14:paraId="2D7DBE88" w14:textId="77777777" w:rsidR="00A36BB8" w:rsidRPr="00EB5F8A" w:rsidRDefault="00A36BB8" w:rsidP="00EB5F8A">
            <w:pPr>
              <w:suppressAutoHyphens w:val="0"/>
              <w:spacing w:before="40" w:after="40" w:line="220" w:lineRule="exact"/>
              <w:ind w:right="113"/>
              <w:rPr>
                <w:sz w:val="18"/>
              </w:rPr>
            </w:pPr>
            <w:r w:rsidRPr="00EB5F8A">
              <w:rPr>
                <w:sz w:val="18"/>
              </w:rPr>
              <w:t>Ohangwena</w:t>
            </w:r>
          </w:p>
        </w:tc>
        <w:tc>
          <w:tcPr>
            <w:tcW w:w="2444" w:type="dxa"/>
            <w:shd w:val="clear" w:color="auto" w:fill="auto"/>
            <w:vAlign w:val="bottom"/>
          </w:tcPr>
          <w:p w14:paraId="4C032645" w14:textId="77777777" w:rsidR="00A36BB8" w:rsidRPr="00EB5F8A" w:rsidRDefault="00A36BB8" w:rsidP="00EB5F8A">
            <w:pPr>
              <w:suppressAutoHyphens w:val="0"/>
              <w:spacing w:before="40" w:after="40" w:line="220" w:lineRule="exact"/>
              <w:ind w:right="113"/>
              <w:jc w:val="right"/>
              <w:rPr>
                <w:sz w:val="18"/>
              </w:rPr>
            </w:pPr>
            <w:proofErr w:type="spellStart"/>
            <w:r w:rsidRPr="00EB5F8A">
              <w:rPr>
                <w:sz w:val="18"/>
              </w:rPr>
              <w:t>Oshikango</w:t>
            </w:r>
            <w:proofErr w:type="spellEnd"/>
          </w:p>
        </w:tc>
        <w:tc>
          <w:tcPr>
            <w:tcW w:w="2460" w:type="dxa"/>
            <w:shd w:val="clear" w:color="auto" w:fill="auto"/>
            <w:vAlign w:val="bottom"/>
          </w:tcPr>
          <w:p w14:paraId="2FE00E1E" w14:textId="77777777" w:rsidR="00A36BB8" w:rsidRPr="00EB5F8A" w:rsidRDefault="00A36BB8" w:rsidP="00EB5F8A">
            <w:pPr>
              <w:suppressAutoHyphens w:val="0"/>
              <w:spacing w:before="40" w:after="40" w:line="220" w:lineRule="exact"/>
              <w:ind w:right="113"/>
              <w:jc w:val="right"/>
              <w:rPr>
                <w:sz w:val="18"/>
              </w:rPr>
            </w:pPr>
            <w:r w:rsidRPr="00EB5F8A">
              <w:rPr>
                <w:sz w:val="18"/>
              </w:rPr>
              <w:t>10</w:t>
            </w:r>
          </w:p>
        </w:tc>
      </w:tr>
      <w:tr w:rsidR="00360F94" w:rsidRPr="00EB5F8A" w14:paraId="41B73FAA" w14:textId="77777777" w:rsidTr="00EB5F8A">
        <w:tc>
          <w:tcPr>
            <w:tcW w:w="2466" w:type="dxa"/>
            <w:shd w:val="clear" w:color="auto" w:fill="auto"/>
          </w:tcPr>
          <w:p w14:paraId="74D2F0D5" w14:textId="77777777" w:rsidR="00A36BB8" w:rsidRPr="00EB5F8A" w:rsidRDefault="00A36BB8" w:rsidP="00EB5F8A">
            <w:pPr>
              <w:suppressAutoHyphens w:val="0"/>
              <w:spacing w:before="40" w:after="40" w:line="220" w:lineRule="exact"/>
              <w:ind w:right="113"/>
              <w:rPr>
                <w:sz w:val="18"/>
              </w:rPr>
            </w:pPr>
          </w:p>
        </w:tc>
        <w:tc>
          <w:tcPr>
            <w:tcW w:w="2444" w:type="dxa"/>
            <w:shd w:val="clear" w:color="auto" w:fill="auto"/>
            <w:vAlign w:val="bottom"/>
          </w:tcPr>
          <w:p w14:paraId="5B6E0F4B" w14:textId="77777777" w:rsidR="00A36BB8" w:rsidRPr="00EB5F8A" w:rsidRDefault="00A36BB8" w:rsidP="00EB5F8A">
            <w:pPr>
              <w:suppressAutoHyphens w:val="0"/>
              <w:spacing w:before="40" w:after="40" w:line="220" w:lineRule="exact"/>
              <w:ind w:right="113"/>
              <w:jc w:val="right"/>
              <w:rPr>
                <w:sz w:val="18"/>
              </w:rPr>
            </w:pPr>
            <w:proofErr w:type="spellStart"/>
            <w:r w:rsidRPr="00EB5F8A">
              <w:rPr>
                <w:sz w:val="18"/>
              </w:rPr>
              <w:t>Okongo</w:t>
            </w:r>
            <w:proofErr w:type="spellEnd"/>
          </w:p>
        </w:tc>
        <w:tc>
          <w:tcPr>
            <w:tcW w:w="2460" w:type="dxa"/>
            <w:shd w:val="clear" w:color="auto" w:fill="auto"/>
            <w:vAlign w:val="bottom"/>
          </w:tcPr>
          <w:p w14:paraId="284D8A16" w14:textId="77777777" w:rsidR="00A36BB8" w:rsidRPr="00EB5F8A" w:rsidRDefault="00A36BB8" w:rsidP="00EB5F8A">
            <w:pPr>
              <w:suppressAutoHyphens w:val="0"/>
              <w:spacing w:before="40" w:after="40" w:line="220" w:lineRule="exact"/>
              <w:ind w:right="113"/>
              <w:jc w:val="right"/>
              <w:rPr>
                <w:sz w:val="18"/>
              </w:rPr>
            </w:pPr>
            <w:r w:rsidRPr="00EB5F8A">
              <w:rPr>
                <w:sz w:val="18"/>
              </w:rPr>
              <w:t>39</w:t>
            </w:r>
          </w:p>
        </w:tc>
      </w:tr>
      <w:tr w:rsidR="00360F94" w:rsidRPr="00EB5F8A" w14:paraId="0F80F360" w14:textId="77777777" w:rsidTr="00EB5F8A">
        <w:tc>
          <w:tcPr>
            <w:tcW w:w="2466" w:type="dxa"/>
            <w:shd w:val="clear" w:color="auto" w:fill="auto"/>
          </w:tcPr>
          <w:p w14:paraId="2E123626" w14:textId="77777777" w:rsidR="00A36BB8" w:rsidRPr="00EB5F8A" w:rsidRDefault="00A36BB8" w:rsidP="00EB5F8A">
            <w:pPr>
              <w:suppressAutoHyphens w:val="0"/>
              <w:spacing w:before="40" w:after="40" w:line="220" w:lineRule="exact"/>
              <w:ind w:right="113"/>
              <w:rPr>
                <w:sz w:val="18"/>
              </w:rPr>
            </w:pPr>
            <w:proofErr w:type="spellStart"/>
            <w:r w:rsidRPr="00EB5F8A">
              <w:rPr>
                <w:sz w:val="18"/>
              </w:rPr>
              <w:t>Oshikoto</w:t>
            </w:r>
            <w:proofErr w:type="spellEnd"/>
          </w:p>
        </w:tc>
        <w:tc>
          <w:tcPr>
            <w:tcW w:w="2444" w:type="dxa"/>
            <w:shd w:val="clear" w:color="auto" w:fill="auto"/>
            <w:vAlign w:val="bottom"/>
          </w:tcPr>
          <w:p w14:paraId="0BB41E09" w14:textId="77777777" w:rsidR="00A36BB8" w:rsidRPr="00EB5F8A" w:rsidRDefault="00A36BB8" w:rsidP="00EB5F8A">
            <w:pPr>
              <w:suppressAutoHyphens w:val="0"/>
              <w:spacing w:before="40" w:after="40" w:line="220" w:lineRule="exact"/>
              <w:ind w:right="113"/>
              <w:jc w:val="right"/>
              <w:rPr>
                <w:sz w:val="18"/>
              </w:rPr>
            </w:pPr>
            <w:proofErr w:type="spellStart"/>
            <w:r w:rsidRPr="00EB5F8A">
              <w:rPr>
                <w:sz w:val="18"/>
              </w:rPr>
              <w:t>Omuthiya</w:t>
            </w:r>
            <w:proofErr w:type="spellEnd"/>
          </w:p>
        </w:tc>
        <w:tc>
          <w:tcPr>
            <w:tcW w:w="2460" w:type="dxa"/>
            <w:shd w:val="clear" w:color="auto" w:fill="auto"/>
            <w:vAlign w:val="bottom"/>
          </w:tcPr>
          <w:p w14:paraId="17F0E4A9" w14:textId="77777777" w:rsidR="00A36BB8" w:rsidRPr="00EB5F8A" w:rsidRDefault="00A36BB8" w:rsidP="00EB5F8A">
            <w:pPr>
              <w:suppressAutoHyphens w:val="0"/>
              <w:spacing w:before="40" w:after="40" w:line="220" w:lineRule="exact"/>
              <w:ind w:right="113"/>
              <w:jc w:val="right"/>
              <w:rPr>
                <w:sz w:val="18"/>
              </w:rPr>
            </w:pPr>
            <w:r w:rsidRPr="00EB5F8A">
              <w:rPr>
                <w:sz w:val="18"/>
              </w:rPr>
              <w:t>21</w:t>
            </w:r>
          </w:p>
        </w:tc>
      </w:tr>
      <w:tr w:rsidR="00360F94" w:rsidRPr="00EB5F8A" w14:paraId="4B69D16B" w14:textId="77777777" w:rsidTr="00EB5F8A">
        <w:tc>
          <w:tcPr>
            <w:tcW w:w="2466" w:type="dxa"/>
            <w:tcBorders>
              <w:bottom w:val="single" w:sz="4" w:space="0" w:color="auto"/>
            </w:tcBorders>
            <w:shd w:val="clear" w:color="auto" w:fill="auto"/>
          </w:tcPr>
          <w:p w14:paraId="61056464" w14:textId="77777777" w:rsidR="00A36BB8" w:rsidRPr="00EB5F8A" w:rsidRDefault="00A36BB8" w:rsidP="00EB5F8A">
            <w:pPr>
              <w:suppressAutoHyphens w:val="0"/>
              <w:spacing w:before="40" w:after="40" w:line="220" w:lineRule="exact"/>
              <w:ind w:right="113"/>
              <w:rPr>
                <w:sz w:val="18"/>
              </w:rPr>
            </w:pPr>
            <w:proofErr w:type="spellStart"/>
            <w:r w:rsidRPr="00EB5F8A">
              <w:rPr>
                <w:sz w:val="18"/>
              </w:rPr>
              <w:t>Otjozondjupa</w:t>
            </w:r>
            <w:proofErr w:type="spellEnd"/>
          </w:p>
        </w:tc>
        <w:tc>
          <w:tcPr>
            <w:tcW w:w="2444" w:type="dxa"/>
            <w:tcBorders>
              <w:bottom w:val="single" w:sz="4" w:space="0" w:color="auto"/>
            </w:tcBorders>
            <w:shd w:val="clear" w:color="auto" w:fill="auto"/>
            <w:vAlign w:val="bottom"/>
          </w:tcPr>
          <w:p w14:paraId="26E94B36" w14:textId="77777777" w:rsidR="00A36BB8" w:rsidRPr="00EB5F8A" w:rsidRDefault="00A36BB8" w:rsidP="00EB5F8A">
            <w:pPr>
              <w:suppressAutoHyphens w:val="0"/>
              <w:spacing w:before="40" w:after="40" w:line="220" w:lineRule="exact"/>
              <w:ind w:right="113"/>
              <w:jc w:val="right"/>
              <w:rPr>
                <w:sz w:val="18"/>
              </w:rPr>
            </w:pPr>
            <w:proofErr w:type="spellStart"/>
            <w:r w:rsidRPr="00EB5F8A">
              <w:rPr>
                <w:sz w:val="18"/>
              </w:rPr>
              <w:t>Otjiwarongo</w:t>
            </w:r>
            <w:proofErr w:type="spellEnd"/>
          </w:p>
        </w:tc>
        <w:tc>
          <w:tcPr>
            <w:tcW w:w="2460" w:type="dxa"/>
            <w:tcBorders>
              <w:bottom w:val="single" w:sz="4" w:space="0" w:color="auto"/>
            </w:tcBorders>
            <w:shd w:val="clear" w:color="auto" w:fill="auto"/>
            <w:vAlign w:val="bottom"/>
          </w:tcPr>
          <w:p w14:paraId="5EF72C42" w14:textId="77777777" w:rsidR="00A36BB8" w:rsidRPr="00EB5F8A" w:rsidRDefault="00A36BB8" w:rsidP="00EB5F8A">
            <w:pPr>
              <w:suppressAutoHyphens w:val="0"/>
              <w:spacing w:before="40" w:after="40" w:line="220" w:lineRule="exact"/>
              <w:ind w:right="113"/>
              <w:jc w:val="right"/>
              <w:rPr>
                <w:sz w:val="18"/>
              </w:rPr>
            </w:pPr>
            <w:r w:rsidRPr="00EB5F8A">
              <w:rPr>
                <w:sz w:val="18"/>
              </w:rPr>
              <w:t>24</w:t>
            </w:r>
          </w:p>
        </w:tc>
      </w:tr>
      <w:tr w:rsidR="00360F94" w:rsidRPr="00EB5F8A" w14:paraId="1DF11A91" w14:textId="77777777" w:rsidTr="00EB5F8A">
        <w:tc>
          <w:tcPr>
            <w:tcW w:w="2466" w:type="dxa"/>
            <w:tcBorders>
              <w:top w:val="single" w:sz="4" w:space="0" w:color="auto"/>
            </w:tcBorders>
            <w:shd w:val="clear" w:color="auto" w:fill="auto"/>
          </w:tcPr>
          <w:p w14:paraId="3593CFDC" w14:textId="66553995" w:rsidR="00A36BB8" w:rsidRPr="00EB5F8A" w:rsidRDefault="00360F94" w:rsidP="00EB5F8A">
            <w:pPr>
              <w:suppressAutoHyphens w:val="0"/>
              <w:spacing w:before="80" w:after="80" w:line="220" w:lineRule="exact"/>
              <w:ind w:left="283"/>
              <w:rPr>
                <w:b/>
                <w:bCs/>
                <w:sz w:val="18"/>
              </w:rPr>
            </w:pPr>
            <w:r w:rsidRPr="00EB5F8A">
              <w:rPr>
                <w:b/>
                <w:bCs/>
                <w:sz w:val="18"/>
              </w:rPr>
              <w:t>Total</w:t>
            </w:r>
          </w:p>
        </w:tc>
        <w:tc>
          <w:tcPr>
            <w:tcW w:w="2444" w:type="dxa"/>
            <w:tcBorders>
              <w:top w:val="single" w:sz="4" w:space="0" w:color="auto"/>
            </w:tcBorders>
            <w:shd w:val="clear" w:color="auto" w:fill="auto"/>
            <w:vAlign w:val="bottom"/>
          </w:tcPr>
          <w:p w14:paraId="029A0A89" w14:textId="77777777" w:rsidR="00A36BB8" w:rsidRPr="00EB5F8A" w:rsidRDefault="00A36BB8" w:rsidP="00EB5F8A">
            <w:pPr>
              <w:suppressAutoHyphens w:val="0"/>
              <w:spacing w:before="40" w:after="40" w:line="220" w:lineRule="exact"/>
              <w:ind w:right="113"/>
              <w:jc w:val="right"/>
              <w:rPr>
                <w:b/>
                <w:sz w:val="18"/>
              </w:rPr>
            </w:pPr>
          </w:p>
        </w:tc>
        <w:tc>
          <w:tcPr>
            <w:tcW w:w="2460" w:type="dxa"/>
            <w:tcBorders>
              <w:top w:val="single" w:sz="4" w:space="0" w:color="auto"/>
            </w:tcBorders>
            <w:shd w:val="clear" w:color="auto" w:fill="auto"/>
            <w:vAlign w:val="bottom"/>
          </w:tcPr>
          <w:p w14:paraId="6A92D48D" w14:textId="77777777" w:rsidR="00A36BB8" w:rsidRPr="00EB5F8A" w:rsidRDefault="00A36BB8" w:rsidP="00EB5F8A">
            <w:pPr>
              <w:suppressAutoHyphens w:val="0"/>
              <w:spacing w:before="40" w:after="40" w:line="220" w:lineRule="exact"/>
              <w:ind w:right="113"/>
              <w:jc w:val="right"/>
              <w:rPr>
                <w:b/>
                <w:sz w:val="18"/>
              </w:rPr>
            </w:pPr>
            <w:r w:rsidRPr="00EB5F8A">
              <w:rPr>
                <w:b/>
                <w:sz w:val="18"/>
              </w:rPr>
              <w:t>199</w:t>
            </w:r>
          </w:p>
        </w:tc>
      </w:tr>
    </w:tbl>
    <w:p w14:paraId="4594E206" w14:textId="77777777" w:rsidR="00A36BB8" w:rsidRPr="0033188A" w:rsidRDefault="00A36BB8" w:rsidP="00360F94">
      <w:pPr>
        <w:spacing w:before="120"/>
        <w:ind w:left="1134" w:right="1134" w:firstLine="170"/>
        <w:rPr>
          <w:sz w:val="18"/>
        </w:rPr>
      </w:pPr>
      <w:r w:rsidRPr="0033188A">
        <w:rPr>
          <w:i/>
          <w:iCs/>
          <w:sz w:val="18"/>
        </w:rPr>
        <w:t>Source</w:t>
      </w:r>
      <w:r w:rsidRPr="0033188A">
        <w:rPr>
          <w:sz w:val="18"/>
        </w:rPr>
        <w:t>: Ministry of Urban and Rural Development.</w:t>
      </w:r>
    </w:p>
    <w:p w14:paraId="7BAFE69A" w14:textId="7D294130" w:rsidR="00A36BB8" w:rsidRPr="0033188A" w:rsidRDefault="00A36BB8" w:rsidP="00360F94">
      <w:pPr>
        <w:pStyle w:val="H4G"/>
      </w:pPr>
      <w:r w:rsidRPr="0033188A">
        <w:tab/>
      </w:r>
      <w:r w:rsidRPr="0033188A">
        <w:tab/>
      </w:r>
      <w:proofErr w:type="spellStart"/>
      <w:r w:rsidRPr="0033188A">
        <w:t>Ohorongo</w:t>
      </w:r>
      <w:proofErr w:type="spellEnd"/>
      <w:r w:rsidRPr="0033188A">
        <w:t xml:space="preserve"> Cement/First National Bank (FNB)/</w:t>
      </w:r>
      <w:proofErr w:type="spellStart"/>
      <w:r w:rsidRPr="0033188A">
        <w:t>Pupkewitz</w:t>
      </w:r>
      <w:proofErr w:type="spellEnd"/>
      <w:r w:rsidRPr="0033188A">
        <w:t xml:space="preserve"> Foundation</w:t>
      </w:r>
    </w:p>
    <w:p w14:paraId="262EADC3" w14:textId="2CFBAC63" w:rsidR="00A36BB8" w:rsidRPr="0033188A" w:rsidRDefault="00A36BB8" w:rsidP="00A36BB8">
      <w:pPr>
        <w:pStyle w:val="SingleTxtG"/>
      </w:pPr>
      <w:r w:rsidRPr="0033188A">
        <w:t>135.</w:t>
      </w:r>
      <w:r w:rsidRPr="0033188A">
        <w:tab/>
        <w:t>The Ohorongo Cement/First National Bank (FNB)/Pupkewitz Foundation was started in 2015. The initiative brought about a total of 253 houses to date, in various part of the country.</w:t>
      </w:r>
    </w:p>
    <w:p w14:paraId="3B29C781" w14:textId="77777777" w:rsidR="00A36BB8" w:rsidRPr="0033188A" w:rsidRDefault="00A36BB8" w:rsidP="00360F94">
      <w:pPr>
        <w:pStyle w:val="H23G"/>
        <w:spacing w:after="240"/>
      </w:pPr>
      <w:r w:rsidRPr="0033188A">
        <w:tab/>
      </w:r>
      <w:r w:rsidRPr="0033188A">
        <w:tab/>
        <w:t xml:space="preserve">Table 15: Shows the houses built as per locality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9"/>
        <w:gridCol w:w="2482"/>
        <w:gridCol w:w="2439"/>
      </w:tblGrid>
      <w:tr w:rsidR="000A2DD2" w:rsidRPr="0033188A" w14:paraId="663A9BB6" w14:textId="77777777" w:rsidTr="003C364C">
        <w:trPr>
          <w:tblHeader/>
        </w:trPr>
        <w:tc>
          <w:tcPr>
            <w:tcW w:w="2449" w:type="dxa"/>
            <w:tcBorders>
              <w:top w:val="single" w:sz="4" w:space="0" w:color="auto"/>
              <w:bottom w:val="single" w:sz="12" w:space="0" w:color="auto"/>
            </w:tcBorders>
            <w:shd w:val="clear" w:color="auto" w:fill="auto"/>
            <w:vAlign w:val="bottom"/>
          </w:tcPr>
          <w:p w14:paraId="4CD7798D" w14:textId="77777777" w:rsidR="00A36BB8" w:rsidRPr="0033188A" w:rsidRDefault="00A36BB8" w:rsidP="000A2DD2">
            <w:pPr>
              <w:suppressAutoHyphens w:val="0"/>
              <w:spacing w:before="80" w:after="80" w:line="200" w:lineRule="exact"/>
              <w:ind w:right="113"/>
              <w:rPr>
                <w:i/>
                <w:sz w:val="16"/>
              </w:rPr>
            </w:pPr>
            <w:r w:rsidRPr="0033188A">
              <w:rPr>
                <w:i/>
                <w:sz w:val="16"/>
              </w:rPr>
              <w:t>Region</w:t>
            </w:r>
          </w:p>
        </w:tc>
        <w:tc>
          <w:tcPr>
            <w:tcW w:w="2482" w:type="dxa"/>
            <w:tcBorders>
              <w:top w:val="single" w:sz="4" w:space="0" w:color="auto"/>
              <w:bottom w:val="single" w:sz="12" w:space="0" w:color="auto"/>
            </w:tcBorders>
            <w:shd w:val="clear" w:color="auto" w:fill="auto"/>
            <w:vAlign w:val="bottom"/>
          </w:tcPr>
          <w:p w14:paraId="015F0053" w14:textId="77777777" w:rsidR="00A36BB8" w:rsidRPr="0033188A" w:rsidRDefault="00A36BB8" w:rsidP="000A2DD2">
            <w:pPr>
              <w:suppressAutoHyphens w:val="0"/>
              <w:spacing w:before="80" w:after="80" w:line="200" w:lineRule="exact"/>
              <w:ind w:right="113"/>
              <w:rPr>
                <w:i/>
                <w:sz w:val="16"/>
              </w:rPr>
            </w:pPr>
            <w:r w:rsidRPr="0033188A">
              <w:rPr>
                <w:i/>
                <w:sz w:val="16"/>
              </w:rPr>
              <w:t>Town</w:t>
            </w:r>
          </w:p>
        </w:tc>
        <w:tc>
          <w:tcPr>
            <w:tcW w:w="2439" w:type="dxa"/>
            <w:tcBorders>
              <w:top w:val="single" w:sz="4" w:space="0" w:color="auto"/>
              <w:bottom w:val="single" w:sz="12" w:space="0" w:color="auto"/>
            </w:tcBorders>
            <w:shd w:val="clear" w:color="auto" w:fill="auto"/>
            <w:vAlign w:val="bottom"/>
          </w:tcPr>
          <w:p w14:paraId="349C2B6C" w14:textId="77777777" w:rsidR="00A36BB8" w:rsidRPr="0033188A" w:rsidRDefault="00A36BB8" w:rsidP="000A2DD2">
            <w:pPr>
              <w:suppressAutoHyphens w:val="0"/>
              <w:spacing w:before="80" w:after="80" w:line="200" w:lineRule="exact"/>
              <w:ind w:right="113"/>
              <w:jc w:val="right"/>
              <w:rPr>
                <w:i/>
                <w:sz w:val="16"/>
              </w:rPr>
            </w:pPr>
            <w:r w:rsidRPr="0033188A">
              <w:rPr>
                <w:i/>
                <w:sz w:val="16"/>
              </w:rPr>
              <w:t>No. of Beneficiaries</w:t>
            </w:r>
          </w:p>
        </w:tc>
      </w:tr>
      <w:tr w:rsidR="000A2DD2" w:rsidRPr="0033188A" w14:paraId="2F71A766" w14:textId="77777777" w:rsidTr="003C364C">
        <w:trPr>
          <w:trHeight w:hRule="exact" w:val="113"/>
          <w:tblHeader/>
        </w:trPr>
        <w:tc>
          <w:tcPr>
            <w:tcW w:w="2449" w:type="dxa"/>
            <w:tcBorders>
              <w:top w:val="single" w:sz="12" w:space="0" w:color="auto"/>
            </w:tcBorders>
            <w:shd w:val="clear" w:color="auto" w:fill="auto"/>
          </w:tcPr>
          <w:p w14:paraId="71747369" w14:textId="77777777" w:rsidR="00A36BB8" w:rsidRPr="0033188A" w:rsidRDefault="00A36BB8" w:rsidP="000A2DD2">
            <w:pPr>
              <w:suppressAutoHyphens w:val="0"/>
              <w:spacing w:before="40" w:after="120" w:line="220" w:lineRule="exact"/>
              <w:ind w:right="113"/>
            </w:pPr>
          </w:p>
        </w:tc>
        <w:tc>
          <w:tcPr>
            <w:tcW w:w="2482" w:type="dxa"/>
            <w:tcBorders>
              <w:top w:val="single" w:sz="12" w:space="0" w:color="auto"/>
            </w:tcBorders>
            <w:shd w:val="clear" w:color="auto" w:fill="auto"/>
          </w:tcPr>
          <w:p w14:paraId="1B7C8705" w14:textId="77777777" w:rsidR="00A36BB8" w:rsidRPr="0033188A" w:rsidRDefault="00A36BB8" w:rsidP="000A2DD2">
            <w:pPr>
              <w:suppressAutoHyphens w:val="0"/>
              <w:spacing w:before="40" w:after="120" w:line="220" w:lineRule="exact"/>
              <w:ind w:right="113"/>
            </w:pPr>
          </w:p>
        </w:tc>
        <w:tc>
          <w:tcPr>
            <w:tcW w:w="2439" w:type="dxa"/>
            <w:tcBorders>
              <w:top w:val="single" w:sz="12" w:space="0" w:color="auto"/>
            </w:tcBorders>
            <w:shd w:val="clear" w:color="auto" w:fill="auto"/>
          </w:tcPr>
          <w:p w14:paraId="135498AC" w14:textId="77777777" w:rsidR="00A36BB8" w:rsidRPr="0033188A" w:rsidRDefault="00A36BB8" w:rsidP="000A2DD2">
            <w:pPr>
              <w:suppressAutoHyphens w:val="0"/>
              <w:spacing w:before="40" w:after="120" w:line="220" w:lineRule="exact"/>
              <w:ind w:right="113"/>
              <w:jc w:val="right"/>
            </w:pPr>
          </w:p>
        </w:tc>
      </w:tr>
      <w:tr w:rsidR="000A2DD2" w:rsidRPr="0033188A" w14:paraId="3DE9F381" w14:textId="77777777" w:rsidTr="000A2DD2">
        <w:tc>
          <w:tcPr>
            <w:tcW w:w="2449" w:type="dxa"/>
            <w:shd w:val="clear" w:color="auto" w:fill="auto"/>
          </w:tcPr>
          <w:p w14:paraId="362FAE46" w14:textId="77777777" w:rsidR="00A36BB8" w:rsidRPr="008C5649" w:rsidRDefault="00A36BB8" w:rsidP="008C5649">
            <w:pPr>
              <w:suppressAutoHyphens w:val="0"/>
              <w:spacing w:before="40" w:after="40" w:line="220" w:lineRule="exact"/>
              <w:ind w:right="113"/>
              <w:rPr>
                <w:sz w:val="18"/>
              </w:rPr>
            </w:pPr>
            <w:r w:rsidRPr="008C5649">
              <w:rPr>
                <w:sz w:val="18"/>
              </w:rPr>
              <w:t>Erongo</w:t>
            </w:r>
          </w:p>
        </w:tc>
        <w:tc>
          <w:tcPr>
            <w:tcW w:w="2482" w:type="dxa"/>
            <w:shd w:val="clear" w:color="auto" w:fill="auto"/>
          </w:tcPr>
          <w:p w14:paraId="5E3D9270" w14:textId="77777777" w:rsidR="00A36BB8" w:rsidRPr="008C5649" w:rsidRDefault="00A36BB8" w:rsidP="008C5649">
            <w:pPr>
              <w:suppressAutoHyphens w:val="0"/>
              <w:spacing w:before="40" w:after="40" w:line="220" w:lineRule="exact"/>
              <w:ind w:right="113"/>
              <w:rPr>
                <w:sz w:val="18"/>
              </w:rPr>
            </w:pPr>
            <w:r w:rsidRPr="008C5649">
              <w:rPr>
                <w:sz w:val="18"/>
              </w:rPr>
              <w:t>Omaruru</w:t>
            </w:r>
          </w:p>
        </w:tc>
        <w:tc>
          <w:tcPr>
            <w:tcW w:w="2439" w:type="dxa"/>
            <w:shd w:val="clear" w:color="auto" w:fill="auto"/>
          </w:tcPr>
          <w:p w14:paraId="7B27B8D0" w14:textId="77777777" w:rsidR="00A36BB8" w:rsidRPr="008C5649" w:rsidRDefault="00A36BB8" w:rsidP="008C5649">
            <w:pPr>
              <w:suppressAutoHyphens w:val="0"/>
              <w:spacing w:before="40" w:after="40" w:line="220" w:lineRule="exact"/>
              <w:ind w:right="113"/>
              <w:jc w:val="right"/>
              <w:rPr>
                <w:sz w:val="18"/>
              </w:rPr>
            </w:pPr>
            <w:r w:rsidRPr="008C5649">
              <w:rPr>
                <w:sz w:val="18"/>
              </w:rPr>
              <w:t>26</w:t>
            </w:r>
          </w:p>
        </w:tc>
      </w:tr>
      <w:tr w:rsidR="000A2DD2" w:rsidRPr="0033188A" w14:paraId="76A74F0B" w14:textId="77777777" w:rsidTr="000A2DD2">
        <w:tc>
          <w:tcPr>
            <w:tcW w:w="2449" w:type="dxa"/>
            <w:shd w:val="clear" w:color="auto" w:fill="auto"/>
          </w:tcPr>
          <w:p w14:paraId="532F8416" w14:textId="77777777" w:rsidR="00A36BB8" w:rsidRPr="008C5649" w:rsidRDefault="00A36BB8" w:rsidP="008C5649">
            <w:pPr>
              <w:suppressAutoHyphens w:val="0"/>
              <w:spacing w:before="40" w:after="40" w:line="220" w:lineRule="exact"/>
              <w:ind w:right="113"/>
              <w:rPr>
                <w:sz w:val="18"/>
              </w:rPr>
            </w:pPr>
          </w:p>
        </w:tc>
        <w:tc>
          <w:tcPr>
            <w:tcW w:w="2482" w:type="dxa"/>
            <w:shd w:val="clear" w:color="auto" w:fill="auto"/>
          </w:tcPr>
          <w:p w14:paraId="60EB333B" w14:textId="77777777" w:rsidR="00A36BB8" w:rsidRPr="008C5649" w:rsidRDefault="00A36BB8" w:rsidP="008C5649">
            <w:pPr>
              <w:suppressAutoHyphens w:val="0"/>
              <w:spacing w:before="40" w:after="40" w:line="220" w:lineRule="exact"/>
              <w:ind w:right="113"/>
              <w:rPr>
                <w:sz w:val="18"/>
              </w:rPr>
            </w:pPr>
            <w:r w:rsidRPr="008C5649">
              <w:rPr>
                <w:sz w:val="18"/>
              </w:rPr>
              <w:t>Henties Bay</w:t>
            </w:r>
          </w:p>
        </w:tc>
        <w:tc>
          <w:tcPr>
            <w:tcW w:w="2439" w:type="dxa"/>
            <w:shd w:val="clear" w:color="auto" w:fill="auto"/>
          </w:tcPr>
          <w:p w14:paraId="3A194636" w14:textId="77777777" w:rsidR="00A36BB8" w:rsidRPr="008C5649" w:rsidRDefault="00A36BB8" w:rsidP="008C5649">
            <w:pPr>
              <w:suppressAutoHyphens w:val="0"/>
              <w:spacing w:before="40" w:after="40" w:line="220" w:lineRule="exact"/>
              <w:ind w:right="113"/>
              <w:jc w:val="right"/>
              <w:rPr>
                <w:sz w:val="18"/>
              </w:rPr>
            </w:pPr>
            <w:r w:rsidRPr="008C5649">
              <w:rPr>
                <w:sz w:val="18"/>
              </w:rPr>
              <w:t>24</w:t>
            </w:r>
          </w:p>
        </w:tc>
      </w:tr>
      <w:tr w:rsidR="000A2DD2" w:rsidRPr="0033188A" w14:paraId="3A2F7C4C" w14:textId="77777777" w:rsidTr="000A2DD2">
        <w:tc>
          <w:tcPr>
            <w:tcW w:w="2449" w:type="dxa"/>
            <w:shd w:val="clear" w:color="auto" w:fill="auto"/>
          </w:tcPr>
          <w:p w14:paraId="0B905980" w14:textId="77777777" w:rsidR="00A36BB8" w:rsidRPr="008C5649" w:rsidRDefault="00A36BB8" w:rsidP="008C5649">
            <w:pPr>
              <w:suppressAutoHyphens w:val="0"/>
              <w:spacing w:before="40" w:after="40" w:line="220" w:lineRule="exact"/>
              <w:ind w:right="113"/>
              <w:rPr>
                <w:sz w:val="18"/>
              </w:rPr>
            </w:pPr>
            <w:r w:rsidRPr="008C5649">
              <w:rPr>
                <w:sz w:val="18"/>
              </w:rPr>
              <w:t>Oshikoto</w:t>
            </w:r>
          </w:p>
        </w:tc>
        <w:tc>
          <w:tcPr>
            <w:tcW w:w="2482" w:type="dxa"/>
            <w:shd w:val="clear" w:color="auto" w:fill="auto"/>
          </w:tcPr>
          <w:p w14:paraId="3BC64AC2" w14:textId="77777777" w:rsidR="00A36BB8" w:rsidRPr="008C5649" w:rsidRDefault="00A36BB8" w:rsidP="008C5649">
            <w:pPr>
              <w:suppressAutoHyphens w:val="0"/>
              <w:spacing w:before="40" w:after="40" w:line="220" w:lineRule="exact"/>
              <w:ind w:right="113"/>
              <w:rPr>
                <w:sz w:val="18"/>
              </w:rPr>
            </w:pPr>
            <w:r w:rsidRPr="008C5649">
              <w:rPr>
                <w:sz w:val="18"/>
              </w:rPr>
              <w:t>Tsumeb</w:t>
            </w:r>
          </w:p>
        </w:tc>
        <w:tc>
          <w:tcPr>
            <w:tcW w:w="2439" w:type="dxa"/>
            <w:shd w:val="clear" w:color="auto" w:fill="auto"/>
          </w:tcPr>
          <w:p w14:paraId="412EC45A" w14:textId="77777777" w:rsidR="00A36BB8" w:rsidRPr="008C5649" w:rsidRDefault="00A36BB8" w:rsidP="008C5649">
            <w:pPr>
              <w:suppressAutoHyphens w:val="0"/>
              <w:spacing w:before="40" w:after="40" w:line="220" w:lineRule="exact"/>
              <w:ind w:right="113"/>
              <w:jc w:val="right"/>
              <w:rPr>
                <w:sz w:val="18"/>
              </w:rPr>
            </w:pPr>
            <w:r w:rsidRPr="008C5649">
              <w:rPr>
                <w:sz w:val="18"/>
              </w:rPr>
              <w:t>32</w:t>
            </w:r>
          </w:p>
        </w:tc>
      </w:tr>
      <w:tr w:rsidR="000A2DD2" w:rsidRPr="0033188A" w14:paraId="4421AF70" w14:textId="77777777" w:rsidTr="000A2DD2">
        <w:tc>
          <w:tcPr>
            <w:tcW w:w="2449" w:type="dxa"/>
            <w:shd w:val="clear" w:color="auto" w:fill="auto"/>
          </w:tcPr>
          <w:p w14:paraId="4AC05403" w14:textId="77777777" w:rsidR="00A36BB8" w:rsidRPr="008C5649" w:rsidRDefault="00A36BB8" w:rsidP="008C5649">
            <w:pPr>
              <w:suppressAutoHyphens w:val="0"/>
              <w:spacing w:before="40" w:after="40" w:line="220" w:lineRule="exact"/>
              <w:ind w:right="113"/>
              <w:rPr>
                <w:sz w:val="18"/>
              </w:rPr>
            </w:pPr>
            <w:r w:rsidRPr="008C5649">
              <w:rPr>
                <w:sz w:val="18"/>
              </w:rPr>
              <w:t>Omusati</w:t>
            </w:r>
          </w:p>
        </w:tc>
        <w:tc>
          <w:tcPr>
            <w:tcW w:w="2482" w:type="dxa"/>
            <w:shd w:val="clear" w:color="auto" w:fill="auto"/>
          </w:tcPr>
          <w:p w14:paraId="4F63E037" w14:textId="77777777" w:rsidR="00A36BB8" w:rsidRPr="008C5649" w:rsidRDefault="00A36BB8" w:rsidP="008C5649">
            <w:pPr>
              <w:suppressAutoHyphens w:val="0"/>
              <w:spacing w:before="40" w:after="40" w:line="220" w:lineRule="exact"/>
              <w:ind w:right="113"/>
              <w:rPr>
                <w:sz w:val="18"/>
              </w:rPr>
            </w:pPr>
            <w:r w:rsidRPr="008C5649">
              <w:rPr>
                <w:sz w:val="18"/>
              </w:rPr>
              <w:t>Tsandi</w:t>
            </w:r>
          </w:p>
        </w:tc>
        <w:tc>
          <w:tcPr>
            <w:tcW w:w="2439" w:type="dxa"/>
            <w:shd w:val="clear" w:color="auto" w:fill="auto"/>
          </w:tcPr>
          <w:p w14:paraId="459D71C0" w14:textId="77777777" w:rsidR="00A36BB8" w:rsidRPr="008C5649" w:rsidRDefault="00A36BB8" w:rsidP="008C5649">
            <w:pPr>
              <w:suppressAutoHyphens w:val="0"/>
              <w:spacing w:before="40" w:after="40" w:line="220" w:lineRule="exact"/>
              <w:ind w:right="113"/>
              <w:jc w:val="right"/>
              <w:rPr>
                <w:sz w:val="18"/>
              </w:rPr>
            </w:pPr>
            <w:r w:rsidRPr="008C5649">
              <w:rPr>
                <w:sz w:val="18"/>
              </w:rPr>
              <w:t>13</w:t>
            </w:r>
          </w:p>
        </w:tc>
      </w:tr>
      <w:tr w:rsidR="000A2DD2" w:rsidRPr="0033188A" w14:paraId="4E82EEFF" w14:textId="77777777" w:rsidTr="000A2DD2">
        <w:tc>
          <w:tcPr>
            <w:tcW w:w="2449" w:type="dxa"/>
            <w:shd w:val="clear" w:color="auto" w:fill="auto"/>
          </w:tcPr>
          <w:p w14:paraId="5B54299D" w14:textId="77777777" w:rsidR="00A36BB8" w:rsidRPr="008C5649" w:rsidRDefault="00A36BB8" w:rsidP="008C5649">
            <w:pPr>
              <w:suppressAutoHyphens w:val="0"/>
              <w:spacing w:before="40" w:after="40" w:line="220" w:lineRule="exact"/>
              <w:ind w:right="113"/>
              <w:rPr>
                <w:sz w:val="18"/>
              </w:rPr>
            </w:pPr>
            <w:r w:rsidRPr="008C5649">
              <w:rPr>
                <w:sz w:val="18"/>
              </w:rPr>
              <w:t>Otjozondjupa</w:t>
            </w:r>
          </w:p>
        </w:tc>
        <w:tc>
          <w:tcPr>
            <w:tcW w:w="2482" w:type="dxa"/>
            <w:shd w:val="clear" w:color="auto" w:fill="auto"/>
          </w:tcPr>
          <w:p w14:paraId="46CD4247" w14:textId="77777777" w:rsidR="00A36BB8" w:rsidRPr="008C5649" w:rsidRDefault="00A36BB8" w:rsidP="008C5649">
            <w:pPr>
              <w:suppressAutoHyphens w:val="0"/>
              <w:spacing w:before="40" w:after="40" w:line="220" w:lineRule="exact"/>
              <w:ind w:right="113"/>
              <w:rPr>
                <w:sz w:val="18"/>
              </w:rPr>
            </w:pPr>
            <w:r w:rsidRPr="008C5649">
              <w:rPr>
                <w:sz w:val="18"/>
              </w:rPr>
              <w:t>Otavi</w:t>
            </w:r>
          </w:p>
        </w:tc>
        <w:tc>
          <w:tcPr>
            <w:tcW w:w="2439" w:type="dxa"/>
            <w:shd w:val="clear" w:color="auto" w:fill="auto"/>
          </w:tcPr>
          <w:p w14:paraId="4B747A41" w14:textId="77777777" w:rsidR="00A36BB8" w:rsidRPr="008C5649" w:rsidRDefault="00A36BB8" w:rsidP="008C5649">
            <w:pPr>
              <w:suppressAutoHyphens w:val="0"/>
              <w:spacing w:before="40" w:after="40" w:line="220" w:lineRule="exact"/>
              <w:ind w:right="113"/>
              <w:jc w:val="right"/>
              <w:rPr>
                <w:sz w:val="18"/>
              </w:rPr>
            </w:pPr>
            <w:r w:rsidRPr="008C5649">
              <w:rPr>
                <w:sz w:val="18"/>
              </w:rPr>
              <w:t>59</w:t>
            </w:r>
          </w:p>
        </w:tc>
      </w:tr>
      <w:tr w:rsidR="000A2DD2" w:rsidRPr="0033188A" w14:paraId="1820D3DC" w14:textId="77777777" w:rsidTr="008C5649">
        <w:tc>
          <w:tcPr>
            <w:tcW w:w="2449" w:type="dxa"/>
            <w:tcBorders>
              <w:bottom w:val="nil"/>
            </w:tcBorders>
            <w:shd w:val="clear" w:color="auto" w:fill="auto"/>
          </w:tcPr>
          <w:p w14:paraId="10178F3F" w14:textId="77777777" w:rsidR="00A36BB8" w:rsidRPr="0033188A" w:rsidRDefault="00A36BB8" w:rsidP="008C5649">
            <w:pPr>
              <w:suppressAutoHyphens w:val="0"/>
              <w:spacing w:before="40" w:after="40" w:line="220" w:lineRule="exact"/>
              <w:ind w:right="113"/>
            </w:pPr>
            <w:r w:rsidRPr="0033188A">
              <w:t>//</w:t>
            </w:r>
            <w:proofErr w:type="spellStart"/>
            <w:r w:rsidRPr="008C5649">
              <w:rPr>
                <w:sz w:val="18"/>
              </w:rPr>
              <w:t>Karas</w:t>
            </w:r>
            <w:proofErr w:type="spellEnd"/>
          </w:p>
        </w:tc>
        <w:tc>
          <w:tcPr>
            <w:tcW w:w="2482" w:type="dxa"/>
            <w:tcBorders>
              <w:bottom w:val="nil"/>
            </w:tcBorders>
            <w:shd w:val="clear" w:color="auto" w:fill="auto"/>
          </w:tcPr>
          <w:p w14:paraId="72DF18DC" w14:textId="77777777" w:rsidR="00A36BB8" w:rsidRPr="0033188A" w:rsidRDefault="00A36BB8" w:rsidP="000A2DD2">
            <w:pPr>
              <w:suppressAutoHyphens w:val="0"/>
              <w:spacing w:before="40" w:after="120" w:line="220" w:lineRule="exact"/>
              <w:ind w:right="113"/>
            </w:pPr>
            <w:r w:rsidRPr="0033188A">
              <w:t>Ke</w:t>
            </w:r>
            <w:r w:rsidRPr="008C5649">
              <w:rPr>
                <w:sz w:val="18"/>
              </w:rPr>
              <w:t>etmanshoop</w:t>
            </w:r>
          </w:p>
        </w:tc>
        <w:tc>
          <w:tcPr>
            <w:tcW w:w="2439" w:type="dxa"/>
            <w:tcBorders>
              <w:bottom w:val="nil"/>
            </w:tcBorders>
            <w:shd w:val="clear" w:color="auto" w:fill="auto"/>
          </w:tcPr>
          <w:p w14:paraId="73C999DE" w14:textId="77777777" w:rsidR="00A36BB8" w:rsidRPr="008C5649" w:rsidRDefault="00A36BB8" w:rsidP="008C5649">
            <w:pPr>
              <w:suppressAutoHyphens w:val="0"/>
              <w:spacing w:before="40" w:after="40" w:line="220" w:lineRule="exact"/>
              <w:ind w:right="113"/>
              <w:jc w:val="right"/>
              <w:rPr>
                <w:sz w:val="18"/>
              </w:rPr>
            </w:pPr>
            <w:r w:rsidRPr="008C5649">
              <w:rPr>
                <w:sz w:val="18"/>
              </w:rPr>
              <w:t>15</w:t>
            </w:r>
          </w:p>
        </w:tc>
      </w:tr>
      <w:tr w:rsidR="000A2DD2" w:rsidRPr="0033188A" w14:paraId="1415E25C" w14:textId="77777777" w:rsidTr="00FC3031">
        <w:tc>
          <w:tcPr>
            <w:tcW w:w="2449" w:type="dxa"/>
            <w:tcBorders>
              <w:top w:val="nil"/>
              <w:bottom w:val="nil"/>
            </w:tcBorders>
            <w:shd w:val="clear" w:color="auto" w:fill="auto"/>
          </w:tcPr>
          <w:p w14:paraId="3E6C5C4A" w14:textId="77777777" w:rsidR="00A36BB8" w:rsidRPr="008C5649" w:rsidRDefault="00A36BB8" w:rsidP="008C5649">
            <w:pPr>
              <w:suppressAutoHyphens w:val="0"/>
              <w:spacing w:before="40" w:after="40" w:line="220" w:lineRule="exact"/>
              <w:ind w:right="113"/>
              <w:rPr>
                <w:sz w:val="18"/>
              </w:rPr>
            </w:pPr>
            <w:r w:rsidRPr="008C5649">
              <w:rPr>
                <w:sz w:val="18"/>
              </w:rPr>
              <w:t>Hardap</w:t>
            </w:r>
          </w:p>
        </w:tc>
        <w:tc>
          <w:tcPr>
            <w:tcW w:w="2482" w:type="dxa"/>
            <w:tcBorders>
              <w:top w:val="nil"/>
              <w:bottom w:val="nil"/>
            </w:tcBorders>
            <w:shd w:val="clear" w:color="auto" w:fill="auto"/>
          </w:tcPr>
          <w:p w14:paraId="5E1D53A7" w14:textId="77777777" w:rsidR="00A36BB8" w:rsidRPr="008C5649" w:rsidRDefault="00A36BB8" w:rsidP="008C5649">
            <w:pPr>
              <w:suppressAutoHyphens w:val="0"/>
              <w:spacing w:before="40" w:after="40" w:line="220" w:lineRule="exact"/>
              <w:ind w:right="113"/>
              <w:rPr>
                <w:sz w:val="18"/>
              </w:rPr>
            </w:pPr>
            <w:r w:rsidRPr="008C5649">
              <w:rPr>
                <w:sz w:val="18"/>
              </w:rPr>
              <w:t>Mariental</w:t>
            </w:r>
          </w:p>
        </w:tc>
        <w:tc>
          <w:tcPr>
            <w:tcW w:w="2439" w:type="dxa"/>
            <w:tcBorders>
              <w:top w:val="nil"/>
              <w:bottom w:val="nil"/>
            </w:tcBorders>
            <w:shd w:val="clear" w:color="auto" w:fill="auto"/>
          </w:tcPr>
          <w:p w14:paraId="261F2687" w14:textId="77777777" w:rsidR="00A36BB8" w:rsidRPr="008C5649" w:rsidRDefault="00A36BB8" w:rsidP="008C5649">
            <w:pPr>
              <w:suppressAutoHyphens w:val="0"/>
              <w:spacing w:before="40" w:after="40" w:line="220" w:lineRule="exact"/>
              <w:ind w:right="113"/>
              <w:jc w:val="right"/>
              <w:rPr>
                <w:sz w:val="18"/>
              </w:rPr>
            </w:pPr>
            <w:r w:rsidRPr="008C5649">
              <w:rPr>
                <w:sz w:val="18"/>
              </w:rPr>
              <w:t>20</w:t>
            </w:r>
          </w:p>
        </w:tc>
      </w:tr>
      <w:tr w:rsidR="000A2DD2" w:rsidRPr="0033188A" w14:paraId="235593B3" w14:textId="77777777" w:rsidTr="00FC3031">
        <w:tc>
          <w:tcPr>
            <w:tcW w:w="2449" w:type="dxa"/>
            <w:tcBorders>
              <w:top w:val="nil"/>
              <w:bottom w:val="nil"/>
            </w:tcBorders>
            <w:shd w:val="clear" w:color="auto" w:fill="auto"/>
          </w:tcPr>
          <w:p w14:paraId="2699AAAE" w14:textId="77777777" w:rsidR="00A36BB8" w:rsidRPr="008C5649" w:rsidRDefault="00A36BB8" w:rsidP="008C5649">
            <w:pPr>
              <w:suppressAutoHyphens w:val="0"/>
              <w:spacing w:before="40" w:after="40" w:line="220" w:lineRule="exact"/>
              <w:ind w:right="113"/>
              <w:rPr>
                <w:sz w:val="18"/>
              </w:rPr>
            </w:pPr>
            <w:r w:rsidRPr="008C5649">
              <w:rPr>
                <w:sz w:val="18"/>
              </w:rPr>
              <w:t>Zambezi</w:t>
            </w:r>
          </w:p>
        </w:tc>
        <w:tc>
          <w:tcPr>
            <w:tcW w:w="2482" w:type="dxa"/>
            <w:tcBorders>
              <w:top w:val="nil"/>
              <w:bottom w:val="nil"/>
            </w:tcBorders>
            <w:shd w:val="clear" w:color="auto" w:fill="auto"/>
          </w:tcPr>
          <w:p w14:paraId="7035A515" w14:textId="77777777" w:rsidR="00A36BB8" w:rsidRPr="008C5649" w:rsidRDefault="00A36BB8" w:rsidP="008C5649">
            <w:pPr>
              <w:suppressAutoHyphens w:val="0"/>
              <w:spacing w:before="40" w:after="40" w:line="220" w:lineRule="exact"/>
              <w:ind w:right="113"/>
              <w:rPr>
                <w:sz w:val="18"/>
              </w:rPr>
            </w:pPr>
            <w:r w:rsidRPr="008C5649">
              <w:rPr>
                <w:sz w:val="18"/>
              </w:rPr>
              <w:t>Katima Mulilo</w:t>
            </w:r>
          </w:p>
        </w:tc>
        <w:tc>
          <w:tcPr>
            <w:tcW w:w="2439" w:type="dxa"/>
            <w:tcBorders>
              <w:top w:val="nil"/>
              <w:bottom w:val="nil"/>
            </w:tcBorders>
            <w:shd w:val="clear" w:color="auto" w:fill="auto"/>
          </w:tcPr>
          <w:p w14:paraId="550B0898" w14:textId="77777777" w:rsidR="00A36BB8" w:rsidRPr="008C5649" w:rsidRDefault="00A36BB8" w:rsidP="008C5649">
            <w:pPr>
              <w:suppressAutoHyphens w:val="0"/>
              <w:spacing w:before="40" w:after="40" w:line="220" w:lineRule="exact"/>
              <w:ind w:right="113"/>
              <w:jc w:val="right"/>
              <w:rPr>
                <w:sz w:val="18"/>
              </w:rPr>
            </w:pPr>
            <w:r w:rsidRPr="008C5649">
              <w:rPr>
                <w:sz w:val="18"/>
              </w:rPr>
              <w:t>30</w:t>
            </w:r>
          </w:p>
        </w:tc>
      </w:tr>
      <w:tr w:rsidR="000A2DD2" w:rsidRPr="0033188A" w14:paraId="21E5B37E" w14:textId="77777777" w:rsidTr="00FC3031">
        <w:tc>
          <w:tcPr>
            <w:tcW w:w="2449" w:type="dxa"/>
            <w:tcBorders>
              <w:top w:val="nil"/>
              <w:bottom w:val="single" w:sz="4" w:space="0" w:color="auto"/>
            </w:tcBorders>
            <w:shd w:val="clear" w:color="auto" w:fill="auto"/>
          </w:tcPr>
          <w:p w14:paraId="251003C2" w14:textId="77777777" w:rsidR="00A36BB8" w:rsidRPr="008C5649" w:rsidRDefault="00A36BB8" w:rsidP="008C5649">
            <w:pPr>
              <w:suppressAutoHyphens w:val="0"/>
              <w:spacing w:before="40" w:after="40" w:line="220" w:lineRule="exact"/>
              <w:ind w:right="113"/>
              <w:rPr>
                <w:sz w:val="18"/>
              </w:rPr>
            </w:pPr>
            <w:r w:rsidRPr="008C5649">
              <w:rPr>
                <w:sz w:val="18"/>
              </w:rPr>
              <w:lastRenderedPageBreak/>
              <w:t>Kunene</w:t>
            </w:r>
          </w:p>
        </w:tc>
        <w:tc>
          <w:tcPr>
            <w:tcW w:w="2482" w:type="dxa"/>
            <w:tcBorders>
              <w:top w:val="nil"/>
              <w:bottom w:val="single" w:sz="4" w:space="0" w:color="auto"/>
            </w:tcBorders>
            <w:shd w:val="clear" w:color="auto" w:fill="auto"/>
          </w:tcPr>
          <w:p w14:paraId="726CF91F" w14:textId="77777777" w:rsidR="00A36BB8" w:rsidRPr="008C5649" w:rsidRDefault="00A36BB8" w:rsidP="008C5649">
            <w:pPr>
              <w:suppressAutoHyphens w:val="0"/>
              <w:spacing w:before="40" w:after="40" w:line="220" w:lineRule="exact"/>
              <w:ind w:right="113"/>
              <w:rPr>
                <w:sz w:val="18"/>
              </w:rPr>
            </w:pPr>
            <w:r w:rsidRPr="008C5649">
              <w:rPr>
                <w:sz w:val="18"/>
              </w:rPr>
              <w:t>Outjo</w:t>
            </w:r>
          </w:p>
        </w:tc>
        <w:tc>
          <w:tcPr>
            <w:tcW w:w="2439" w:type="dxa"/>
            <w:tcBorders>
              <w:top w:val="nil"/>
              <w:bottom w:val="single" w:sz="4" w:space="0" w:color="auto"/>
            </w:tcBorders>
            <w:shd w:val="clear" w:color="auto" w:fill="auto"/>
          </w:tcPr>
          <w:p w14:paraId="599E1DAF" w14:textId="77777777" w:rsidR="00A36BB8" w:rsidRPr="008C5649" w:rsidRDefault="00A36BB8" w:rsidP="008C5649">
            <w:pPr>
              <w:suppressAutoHyphens w:val="0"/>
              <w:spacing w:before="40" w:after="40" w:line="220" w:lineRule="exact"/>
              <w:ind w:right="113"/>
              <w:jc w:val="right"/>
              <w:rPr>
                <w:sz w:val="18"/>
              </w:rPr>
            </w:pPr>
            <w:r w:rsidRPr="008C5649">
              <w:rPr>
                <w:sz w:val="18"/>
              </w:rPr>
              <w:t>34</w:t>
            </w:r>
          </w:p>
        </w:tc>
      </w:tr>
      <w:tr w:rsidR="000A2DD2" w:rsidRPr="0033188A" w14:paraId="5A7AC4E3" w14:textId="77777777" w:rsidTr="000A2DD2">
        <w:tc>
          <w:tcPr>
            <w:tcW w:w="2449" w:type="dxa"/>
            <w:tcBorders>
              <w:top w:val="single" w:sz="4" w:space="0" w:color="auto"/>
              <w:bottom w:val="single" w:sz="12" w:space="0" w:color="auto"/>
            </w:tcBorders>
            <w:shd w:val="clear" w:color="auto" w:fill="auto"/>
          </w:tcPr>
          <w:p w14:paraId="0423B85A" w14:textId="77777777" w:rsidR="00A36BB8" w:rsidRPr="0033188A" w:rsidRDefault="00A36BB8" w:rsidP="000A2DD2">
            <w:pPr>
              <w:suppressAutoHyphens w:val="0"/>
              <w:spacing w:before="80" w:after="80" w:line="220" w:lineRule="exact"/>
              <w:ind w:left="283"/>
              <w:rPr>
                <w:b/>
                <w:sz w:val="18"/>
              </w:rPr>
            </w:pPr>
            <w:r w:rsidRPr="0033188A">
              <w:rPr>
                <w:b/>
                <w:sz w:val="18"/>
              </w:rPr>
              <w:t>Total</w:t>
            </w:r>
          </w:p>
        </w:tc>
        <w:tc>
          <w:tcPr>
            <w:tcW w:w="2482" w:type="dxa"/>
            <w:tcBorders>
              <w:top w:val="single" w:sz="4" w:space="0" w:color="auto"/>
              <w:bottom w:val="single" w:sz="12" w:space="0" w:color="auto"/>
            </w:tcBorders>
            <w:shd w:val="clear" w:color="auto" w:fill="auto"/>
          </w:tcPr>
          <w:p w14:paraId="6964046C" w14:textId="77777777" w:rsidR="00A36BB8" w:rsidRPr="0033188A" w:rsidRDefault="00A36BB8" w:rsidP="000A2DD2">
            <w:pPr>
              <w:suppressAutoHyphens w:val="0"/>
              <w:spacing w:before="80" w:after="80" w:line="220" w:lineRule="exact"/>
              <w:ind w:right="113"/>
              <w:jc w:val="right"/>
              <w:rPr>
                <w:b/>
                <w:sz w:val="18"/>
              </w:rPr>
            </w:pPr>
          </w:p>
        </w:tc>
        <w:tc>
          <w:tcPr>
            <w:tcW w:w="2439" w:type="dxa"/>
            <w:tcBorders>
              <w:top w:val="single" w:sz="4" w:space="0" w:color="auto"/>
              <w:bottom w:val="single" w:sz="12" w:space="0" w:color="auto"/>
            </w:tcBorders>
            <w:shd w:val="clear" w:color="auto" w:fill="auto"/>
          </w:tcPr>
          <w:p w14:paraId="3D0A981F" w14:textId="77777777" w:rsidR="00A36BB8" w:rsidRPr="0033188A" w:rsidRDefault="00A36BB8" w:rsidP="000A2DD2">
            <w:pPr>
              <w:suppressAutoHyphens w:val="0"/>
              <w:spacing w:before="80" w:after="80" w:line="220" w:lineRule="exact"/>
              <w:ind w:right="113"/>
              <w:jc w:val="right"/>
              <w:rPr>
                <w:b/>
                <w:sz w:val="18"/>
              </w:rPr>
            </w:pPr>
            <w:r w:rsidRPr="0033188A">
              <w:rPr>
                <w:b/>
                <w:sz w:val="18"/>
              </w:rPr>
              <w:t>253</w:t>
            </w:r>
          </w:p>
        </w:tc>
      </w:tr>
    </w:tbl>
    <w:p w14:paraId="32E01A53" w14:textId="77777777" w:rsidR="00A36BB8" w:rsidRPr="0033188A" w:rsidRDefault="00A36BB8" w:rsidP="000A2DD2">
      <w:pPr>
        <w:spacing w:before="120"/>
        <w:ind w:left="1134" w:right="1134" w:firstLine="170"/>
        <w:rPr>
          <w:sz w:val="18"/>
        </w:rPr>
      </w:pPr>
      <w:r w:rsidRPr="0033188A">
        <w:rPr>
          <w:i/>
          <w:iCs/>
          <w:sz w:val="18"/>
        </w:rPr>
        <w:t>Source</w:t>
      </w:r>
      <w:r w:rsidRPr="0033188A">
        <w:rPr>
          <w:sz w:val="18"/>
        </w:rPr>
        <w:t>: Ministry of Urban and Rural Development</w:t>
      </w:r>
    </w:p>
    <w:p w14:paraId="5A5E9E2B" w14:textId="77777777" w:rsidR="00A36BB8" w:rsidRPr="0033188A" w:rsidRDefault="00A36BB8" w:rsidP="000A2DD2">
      <w:pPr>
        <w:pStyle w:val="SingleTxtG"/>
        <w:spacing w:before="120"/>
      </w:pPr>
      <w:r w:rsidRPr="0033188A">
        <w:t>136.</w:t>
      </w:r>
      <w:r w:rsidRPr="0033188A">
        <w:tab/>
        <w:t xml:space="preserve">During the Second National Land Conference which was held on the 1st to the 5th October 2018, identified topical issues were discussed and amongst the topics was the urban land/housing prices and one of the resolutions of the conference amongst others, is to include the right to housing as a human right in the Namibian Constitution. Namibia is faced with a challenge in the delivery of serviced land especially in the urban areas due to various factors. The short supply and accessibility of serviced urban land has resulted in the spiralling of the prices of urban land and housing and the consequent inability of the majority of the citizens to afford and access these essential commodities. The most affected are the poor, and low-income groups. </w:t>
      </w:r>
    </w:p>
    <w:p w14:paraId="7AE6C46A" w14:textId="77777777" w:rsidR="00A36BB8" w:rsidRPr="0033188A" w:rsidRDefault="00A36BB8" w:rsidP="000A2DD2">
      <w:pPr>
        <w:pStyle w:val="H1G"/>
      </w:pPr>
      <w:bookmarkStart w:id="161" w:name="_Toc45282979"/>
      <w:bookmarkStart w:id="162" w:name="_Toc45284485"/>
      <w:bookmarkStart w:id="163" w:name="_Toc45284563"/>
      <w:r w:rsidRPr="0033188A">
        <w:tab/>
        <w:t>D.</w:t>
      </w:r>
      <w:r w:rsidRPr="0033188A">
        <w:tab/>
        <w:t>The right to public health, medical care and social security and social services</w:t>
      </w:r>
      <w:bookmarkEnd w:id="161"/>
      <w:bookmarkEnd w:id="162"/>
      <w:bookmarkEnd w:id="163"/>
    </w:p>
    <w:p w14:paraId="020A0CD3" w14:textId="77777777" w:rsidR="00A36BB8" w:rsidRPr="0033188A" w:rsidRDefault="00A36BB8" w:rsidP="00A36BB8">
      <w:pPr>
        <w:pStyle w:val="SingleTxtG"/>
      </w:pPr>
      <w:r w:rsidRPr="0033188A">
        <w:t>137.</w:t>
      </w:r>
      <w:r w:rsidRPr="0033188A">
        <w:tab/>
        <w:t>The Ministry of Health and Social Services is responsible for the public health of all people in Namibia. A minimal administrative fee is required for provision of health services at state health facilities, however in terms of the Government policy no one may be sent home due to the inability to pay the administrative fees. Elderly persons and persons with disabilities are exempted from paying the said administrative fee for healthcare services.</w:t>
      </w:r>
    </w:p>
    <w:p w14:paraId="569AA6EF" w14:textId="77777777" w:rsidR="00A36BB8" w:rsidRPr="0033188A" w:rsidRDefault="00A36BB8" w:rsidP="00A36BB8">
      <w:pPr>
        <w:pStyle w:val="SingleTxtG"/>
      </w:pPr>
      <w:r w:rsidRPr="0033188A">
        <w:t>138.</w:t>
      </w:r>
      <w:r w:rsidRPr="0033188A">
        <w:tab/>
        <w:t>The Government has placed high premium on provision of health care services as stipulated in Article 95 of the Namibian Constitution. Health care services is being provided to all inhabitants irrespective of their colour, gender, race, creed, socio-economic status, or political affiliation. There is no specific interventions designed for the marginalised communities. However, they equally enjoy the health care services provided to all citizens and non-citizens alike. Welfare organisations in terms of the National Welfare Act, 1965 (Act No. 79 of 1965), as amended have been registered in order to render services to the vulnerable, disadvantaged and marginalised persons in communities as well as refugees. A total of 41 welfare organisations have been registered in Omaheke, Otjozondjupa, Khomas, Kunene, Oshikoto, Oshana and Erongo regions.</w:t>
      </w:r>
    </w:p>
    <w:p w14:paraId="06030615" w14:textId="77777777" w:rsidR="00A36BB8" w:rsidRPr="0033188A" w:rsidRDefault="00A36BB8" w:rsidP="00A36BB8">
      <w:pPr>
        <w:pStyle w:val="SingleTxtG"/>
      </w:pPr>
      <w:r w:rsidRPr="0033188A">
        <w:t>139.</w:t>
      </w:r>
      <w:r w:rsidRPr="0033188A">
        <w:tab/>
        <w:t xml:space="preserve">The Ministry of Health and Social Services pays special attention to remote and under-serviced areas by ensuring that communities living in these areas are equally provided with quality health services. This is done through outreach services and fixed health facilities. Another way to reach out to the communities is through introduction of community health programme, where community health workers, drawn from their communities, were trained to serve in the same communities. </w:t>
      </w:r>
    </w:p>
    <w:p w14:paraId="3D0D0349" w14:textId="77777777" w:rsidR="00A36BB8" w:rsidRPr="0033188A" w:rsidRDefault="00A36BB8" w:rsidP="00A36BB8">
      <w:pPr>
        <w:pStyle w:val="SingleTxtG"/>
      </w:pPr>
      <w:r w:rsidRPr="0033188A">
        <w:t>140.</w:t>
      </w:r>
      <w:r w:rsidRPr="0033188A">
        <w:tab/>
        <w:t>In the Kavango East and Kavango West regions, there are prefabricated facilities where TB patients from San communities receive their TB medicines under supervision to ensure adherence and prevent drug resistance. The same initiative is implemented in Otjozondjupa region, where a soup kitchen was established to serve the San TB patients with soup before taking treatment.</w:t>
      </w:r>
    </w:p>
    <w:p w14:paraId="3743CF14" w14:textId="2669E983" w:rsidR="00A36BB8" w:rsidRPr="0033188A" w:rsidRDefault="00A36BB8" w:rsidP="000A2DD2">
      <w:pPr>
        <w:pStyle w:val="H23G"/>
        <w:spacing w:after="240"/>
      </w:pPr>
      <w:r w:rsidRPr="0033188A">
        <w:tab/>
      </w:r>
      <w:r w:rsidRPr="0033188A">
        <w:tab/>
        <w:t>Table 16:</w:t>
      </w:r>
      <w:r w:rsidR="00831EB1">
        <w:t xml:space="preserve"> </w:t>
      </w:r>
      <w:r w:rsidRPr="0033188A">
        <w:t>Shows health facilities constructed in marginalised communities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5"/>
        <w:gridCol w:w="2074"/>
        <w:gridCol w:w="1457"/>
        <w:gridCol w:w="1944"/>
      </w:tblGrid>
      <w:tr w:rsidR="000A2DD2" w:rsidRPr="0033188A" w14:paraId="67C36201" w14:textId="77777777" w:rsidTr="003C364C">
        <w:trPr>
          <w:tblHeader/>
        </w:trPr>
        <w:tc>
          <w:tcPr>
            <w:tcW w:w="1895" w:type="dxa"/>
            <w:tcBorders>
              <w:top w:val="single" w:sz="4" w:space="0" w:color="auto"/>
              <w:bottom w:val="single" w:sz="12" w:space="0" w:color="auto"/>
            </w:tcBorders>
            <w:shd w:val="clear" w:color="auto" w:fill="auto"/>
            <w:vAlign w:val="bottom"/>
          </w:tcPr>
          <w:p w14:paraId="3F6BF7A6" w14:textId="77777777" w:rsidR="00A36BB8" w:rsidRPr="0033188A" w:rsidRDefault="00A36BB8" w:rsidP="000A2DD2">
            <w:pPr>
              <w:suppressAutoHyphens w:val="0"/>
              <w:spacing w:before="80" w:after="80" w:line="200" w:lineRule="exact"/>
              <w:ind w:right="113"/>
              <w:rPr>
                <w:i/>
                <w:sz w:val="16"/>
              </w:rPr>
            </w:pPr>
            <w:r w:rsidRPr="0033188A">
              <w:rPr>
                <w:i/>
                <w:sz w:val="16"/>
              </w:rPr>
              <w:t>Name of facility/project</w:t>
            </w:r>
          </w:p>
        </w:tc>
        <w:tc>
          <w:tcPr>
            <w:tcW w:w="2074" w:type="dxa"/>
            <w:tcBorders>
              <w:top w:val="single" w:sz="4" w:space="0" w:color="auto"/>
              <w:bottom w:val="single" w:sz="12" w:space="0" w:color="auto"/>
            </w:tcBorders>
            <w:shd w:val="clear" w:color="auto" w:fill="auto"/>
            <w:vAlign w:val="bottom"/>
          </w:tcPr>
          <w:p w14:paraId="2C087CCA" w14:textId="77777777" w:rsidR="00A36BB8" w:rsidRPr="0033188A" w:rsidRDefault="00A36BB8" w:rsidP="000A2DD2">
            <w:pPr>
              <w:suppressAutoHyphens w:val="0"/>
              <w:spacing w:before="80" w:after="80" w:line="200" w:lineRule="exact"/>
              <w:ind w:right="113"/>
              <w:rPr>
                <w:i/>
                <w:sz w:val="16"/>
              </w:rPr>
            </w:pPr>
            <w:r w:rsidRPr="0033188A">
              <w:rPr>
                <w:i/>
                <w:sz w:val="16"/>
              </w:rPr>
              <w:t>Date/year of completion</w:t>
            </w:r>
          </w:p>
        </w:tc>
        <w:tc>
          <w:tcPr>
            <w:tcW w:w="1457" w:type="dxa"/>
            <w:tcBorders>
              <w:top w:val="single" w:sz="4" w:space="0" w:color="auto"/>
              <w:bottom w:val="single" w:sz="12" w:space="0" w:color="auto"/>
            </w:tcBorders>
            <w:shd w:val="clear" w:color="auto" w:fill="auto"/>
            <w:vAlign w:val="bottom"/>
          </w:tcPr>
          <w:p w14:paraId="5CA810EC" w14:textId="77777777" w:rsidR="00A36BB8" w:rsidRPr="0033188A" w:rsidRDefault="00A36BB8" w:rsidP="000A2DD2">
            <w:pPr>
              <w:suppressAutoHyphens w:val="0"/>
              <w:spacing w:before="80" w:after="80" w:line="200" w:lineRule="exact"/>
              <w:ind w:right="113"/>
              <w:rPr>
                <w:i/>
                <w:sz w:val="16"/>
              </w:rPr>
            </w:pPr>
            <w:r w:rsidRPr="0033188A">
              <w:rPr>
                <w:i/>
                <w:sz w:val="16"/>
              </w:rPr>
              <w:t>Region</w:t>
            </w:r>
          </w:p>
        </w:tc>
        <w:tc>
          <w:tcPr>
            <w:tcW w:w="1944" w:type="dxa"/>
            <w:tcBorders>
              <w:top w:val="single" w:sz="4" w:space="0" w:color="auto"/>
              <w:bottom w:val="single" w:sz="12" w:space="0" w:color="auto"/>
            </w:tcBorders>
            <w:shd w:val="clear" w:color="auto" w:fill="auto"/>
            <w:vAlign w:val="bottom"/>
          </w:tcPr>
          <w:p w14:paraId="369E08C6" w14:textId="77777777" w:rsidR="00A36BB8" w:rsidRPr="0033188A" w:rsidRDefault="00A36BB8" w:rsidP="000A2DD2">
            <w:pPr>
              <w:suppressAutoHyphens w:val="0"/>
              <w:spacing w:before="80" w:after="80" w:line="200" w:lineRule="exact"/>
              <w:ind w:right="113"/>
              <w:rPr>
                <w:i/>
                <w:sz w:val="16"/>
              </w:rPr>
            </w:pPr>
            <w:r w:rsidRPr="0033188A">
              <w:rPr>
                <w:i/>
                <w:sz w:val="16"/>
              </w:rPr>
              <w:t>Comments</w:t>
            </w:r>
          </w:p>
        </w:tc>
      </w:tr>
      <w:tr w:rsidR="000A2DD2" w:rsidRPr="0033188A" w14:paraId="2C143813" w14:textId="77777777" w:rsidTr="003C364C">
        <w:trPr>
          <w:trHeight w:hRule="exact" w:val="113"/>
          <w:tblHeader/>
        </w:trPr>
        <w:tc>
          <w:tcPr>
            <w:tcW w:w="1895" w:type="dxa"/>
            <w:tcBorders>
              <w:top w:val="single" w:sz="12" w:space="0" w:color="auto"/>
            </w:tcBorders>
            <w:shd w:val="clear" w:color="auto" w:fill="auto"/>
          </w:tcPr>
          <w:p w14:paraId="4D93A48B" w14:textId="77777777" w:rsidR="00A36BB8" w:rsidRPr="0033188A" w:rsidRDefault="00A36BB8" w:rsidP="000A2DD2">
            <w:pPr>
              <w:suppressAutoHyphens w:val="0"/>
              <w:spacing w:before="40" w:after="120" w:line="220" w:lineRule="exact"/>
              <w:ind w:right="113"/>
            </w:pPr>
          </w:p>
        </w:tc>
        <w:tc>
          <w:tcPr>
            <w:tcW w:w="2074" w:type="dxa"/>
            <w:tcBorders>
              <w:top w:val="single" w:sz="12" w:space="0" w:color="auto"/>
            </w:tcBorders>
            <w:shd w:val="clear" w:color="auto" w:fill="auto"/>
          </w:tcPr>
          <w:p w14:paraId="341C3CB7" w14:textId="77777777" w:rsidR="00A36BB8" w:rsidRPr="0033188A" w:rsidRDefault="00A36BB8" w:rsidP="000A2DD2">
            <w:pPr>
              <w:suppressAutoHyphens w:val="0"/>
              <w:spacing w:before="40" w:after="120" w:line="220" w:lineRule="exact"/>
              <w:ind w:right="113"/>
            </w:pPr>
          </w:p>
        </w:tc>
        <w:tc>
          <w:tcPr>
            <w:tcW w:w="1457" w:type="dxa"/>
            <w:tcBorders>
              <w:top w:val="single" w:sz="12" w:space="0" w:color="auto"/>
            </w:tcBorders>
            <w:shd w:val="clear" w:color="auto" w:fill="auto"/>
          </w:tcPr>
          <w:p w14:paraId="3A52189D" w14:textId="77777777" w:rsidR="00A36BB8" w:rsidRPr="0033188A" w:rsidRDefault="00A36BB8" w:rsidP="000A2DD2">
            <w:pPr>
              <w:suppressAutoHyphens w:val="0"/>
              <w:spacing w:before="40" w:after="120" w:line="220" w:lineRule="exact"/>
              <w:ind w:right="113"/>
            </w:pPr>
          </w:p>
        </w:tc>
        <w:tc>
          <w:tcPr>
            <w:tcW w:w="1944" w:type="dxa"/>
            <w:tcBorders>
              <w:top w:val="single" w:sz="12" w:space="0" w:color="auto"/>
            </w:tcBorders>
            <w:shd w:val="clear" w:color="auto" w:fill="auto"/>
          </w:tcPr>
          <w:p w14:paraId="7A871A98" w14:textId="77777777" w:rsidR="00A36BB8" w:rsidRPr="0033188A" w:rsidRDefault="00A36BB8" w:rsidP="000A2DD2">
            <w:pPr>
              <w:suppressAutoHyphens w:val="0"/>
              <w:spacing w:before="40" w:after="120" w:line="220" w:lineRule="exact"/>
              <w:ind w:right="113"/>
            </w:pPr>
          </w:p>
        </w:tc>
      </w:tr>
      <w:tr w:rsidR="000A2DD2" w:rsidRPr="0033188A" w14:paraId="6918910A" w14:textId="77777777" w:rsidTr="00E2347B">
        <w:tc>
          <w:tcPr>
            <w:tcW w:w="1895" w:type="dxa"/>
            <w:shd w:val="clear" w:color="auto" w:fill="auto"/>
          </w:tcPr>
          <w:p w14:paraId="1EB7F850" w14:textId="77777777" w:rsidR="00A36BB8" w:rsidRPr="0033188A" w:rsidRDefault="00A36BB8" w:rsidP="000A2DD2">
            <w:pPr>
              <w:suppressAutoHyphens w:val="0"/>
              <w:spacing w:before="40" w:after="120" w:line="220" w:lineRule="exact"/>
              <w:ind w:right="113"/>
            </w:pPr>
            <w:r w:rsidRPr="0033188A">
              <w:t>Otjomuru Clinic</w:t>
            </w:r>
          </w:p>
        </w:tc>
        <w:tc>
          <w:tcPr>
            <w:tcW w:w="2074" w:type="dxa"/>
            <w:shd w:val="clear" w:color="auto" w:fill="auto"/>
          </w:tcPr>
          <w:p w14:paraId="12BDCC83" w14:textId="77777777" w:rsidR="00A36BB8" w:rsidRPr="0033188A" w:rsidRDefault="00A36BB8" w:rsidP="000A2DD2">
            <w:pPr>
              <w:suppressAutoHyphens w:val="0"/>
              <w:spacing w:before="40" w:after="120" w:line="220" w:lineRule="exact"/>
              <w:ind w:right="113"/>
            </w:pPr>
            <w:r w:rsidRPr="0033188A">
              <w:t>2018</w:t>
            </w:r>
          </w:p>
        </w:tc>
        <w:tc>
          <w:tcPr>
            <w:tcW w:w="1457" w:type="dxa"/>
            <w:shd w:val="clear" w:color="auto" w:fill="auto"/>
          </w:tcPr>
          <w:p w14:paraId="165B80F4" w14:textId="77777777" w:rsidR="00A36BB8" w:rsidRPr="0033188A" w:rsidRDefault="00A36BB8" w:rsidP="000A2DD2">
            <w:pPr>
              <w:suppressAutoHyphens w:val="0"/>
              <w:spacing w:before="40" w:after="120" w:line="220" w:lineRule="exact"/>
              <w:ind w:right="113"/>
            </w:pPr>
            <w:r w:rsidRPr="0033188A">
              <w:t>Kunene</w:t>
            </w:r>
          </w:p>
        </w:tc>
        <w:tc>
          <w:tcPr>
            <w:tcW w:w="1944" w:type="dxa"/>
            <w:shd w:val="clear" w:color="auto" w:fill="auto"/>
          </w:tcPr>
          <w:p w14:paraId="4F6ECF6E" w14:textId="77777777" w:rsidR="00A36BB8" w:rsidRPr="0033188A" w:rsidRDefault="00A36BB8" w:rsidP="000A2DD2">
            <w:pPr>
              <w:suppressAutoHyphens w:val="0"/>
              <w:spacing w:before="40" w:after="120" w:line="220" w:lineRule="exact"/>
              <w:ind w:right="113"/>
            </w:pPr>
          </w:p>
        </w:tc>
      </w:tr>
      <w:tr w:rsidR="000A2DD2" w:rsidRPr="0033188A" w14:paraId="40193043" w14:textId="77777777" w:rsidTr="00FC3031">
        <w:tc>
          <w:tcPr>
            <w:tcW w:w="1895" w:type="dxa"/>
            <w:tcBorders>
              <w:bottom w:val="nil"/>
            </w:tcBorders>
            <w:shd w:val="clear" w:color="auto" w:fill="auto"/>
          </w:tcPr>
          <w:p w14:paraId="6E8123EB" w14:textId="77777777" w:rsidR="00A36BB8" w:rsidRPr="0033188A" w:rsidRDefault="00A36BB8" w:rsidP="000A2DD2">
            <w:pPr>
              <w:suppressAutoHyphens w:val="0"/>
              <w:spacing w:before="40" w:after="120" w:line="220" w:lineRule="exact"/>
              <w:ind w:right="113"/>
            </w:pPr>
            <w:r w:rsidRPr="0033188A">
              <w:t>Queen Sofia Clinic</w:t>
            </w:r>
          </w:p>
        </w:tc>
        <w:tc>
          <w:tcPr>
            <w:tcW w:w="2074" w:type="dxa"/>
            <w:tcBorders>
              <w:bottom w:val="nil"/>
            </w:tcBorders>
            <w:shd w:val="clear" w:color="auto" w:fill="auto"/>
          </w:tcPr>
          <w:p w14:paraId="6B4BCECD" w14:textId="77777777" w:rsidR="00A36BB8" w:rsidRPr="0033188A" w:rsidRDefault="00A36BB8" w:rsidP="000A2DD2">
            <w:pPr>
              <w:suppressAutoHyphens w:val="0"/>
              <w:spacing w:before="40" w:after="120" w:line="220" w:lineRule="exact"/>
              <w:ind w:right="113"/>
            </w:pPr>
            <w:r w:rsidRPr="0033188A">
              <w:t>2016</w:t>
            </w:r>
          </w:p>
        </w:tc>
        <w:tc>
          <w:tcPr>
            <w:tcW w:w="1457" w:type="dxa"/>
            <w:tcBorders>
              <w:bottom w:val="nil"/>
            </w:tcBorders>
            <w:shd w:val="clear" w:color="auto" w:fill="auto"/>
          </w:tcPr>
          <w:p w14:paraId="564985FB" w14:textId="77777777" w:rsidR="00A36BB8" w:rsidRPr="0033188A" w:rsidRDefault="00A36BB8" w:rsidP="000A2DD2">
            <w:pPr>
              <w:suppressAutoHyphens w:val="0"/>
              <w:spacing w:before="40" w:after="120" w:line="220" w:lineRule="exact"/>
              <w:ind w:right="113"/>
            </w:pPr>
            <w:r w:rsidRPr="0033188A">
              <w:t>Kunene</w:t>
            </w:r>
          </w:p>
        </w:tc>
        <w:tc>
          <w:tcPr>
            <w:tcW w:w="1944" w:type="dxa"/>
            <w:tcBorders>
              <w:bottom w:val="nil"/>
            </w:tcBorders>
            <w:shd w:val="clear" w:color="auto" w:fill="auto"/>
          </w:tcPr>
          <w:p w14:paraId="5DA5E398" w14:textId="77777777" w:rsidR="00A36BB8" w:rsidRPr="0033188A" w:rsidRDefault="00A36BB8" w:rsidP="000A2DD2">
            <w:pPr>
              <w:suppressAutoHyphens w:val="0"/>
              <w:spacing w:before="40" w:after="120" w:line="220" w:lineRule="exact"/>
              <w:ind w:right="113"/>
            </w:pPr>
          </w:p>
        </w:tc>
      </w:tr>
      <w:tr w:rsidR="000A2DD2" w:rsidRPr="0033188A" w14:paraId="247AA9AC" w14:textId="77777777" w:rsidTr="00FC3031">
        <w:tc>
          <w:tcPr>
            <w:tcW w:w="1895" w:type="dxa"/>
            <w:tcBorders>
              <w:top w:val="nil"/>
              <w:bottom w:val="nil"/>
            </w:tcBorders>
            <w:shd w:val="clear" w:color="auto" w:fill="auto"/>
          </w:tcPr>
          <w:p w14:paraId="215D3F5A" w14:textId="77777777" w:rsidR="00A36BB8" w:rsidRPr="0033188A" w:rsidRDefault="00A36BB8" w:rsidP="000A2DD2">
            <w:pPr>
              <w:suppressAutoHyphens w:val="0"/>
              <w:spacing w:before="40" w:after="120" w:line="220" w:lineRule="exact"/>
              <w:ind w:right="113"/>
            </w:pPr>
            <w:r w:rsidRPr="0033188A">
              <w:t>Ceringkof clinic</w:t>
            </w:r>
          </w:p>
        </w:tc>
        <w:tc>
          <w:tcPr>
            <w:tcW w:w="2074" w:type="dxa"/>
            <w:tcBorders>
              <w:top w:val="nil"/>
              <w:bottom w:val="nil"/>
            </w:tcBorders>
            <w:shd w:val="clear" w:color="auto" w:fill="auto"/>
          </w:tcPr>
          <w:p w14:paraId="11541E57" w14:textId="77777777" w:rsidR="00A36BB8" w:rsidRPr="0033188A" w:rsidRDefault="00A36BB8" w:rsidP="000A2DD2">
            <w:pPr>
              <w:suppressAutoHyphens w:val="0"/>
              <w:spacing w:before="40" w:after="120" w:line="220" w:lineRule="exact"/>
              <w:ind w:right="113"/>
            </w:pPr>
            <w:r w:rsidRPr="0033188A">
              <w:t>2018</w:t>
            </w:r>
          </w:p>
        </w:tc>
        <w:tc>
          <w:tcPr>
            <w:tcW w:w="1457" w:type="dxa"/>
            <w:tcBorders>
              <w:top w:val="nil"/>
              <w:bottom w:val="nil"/>
            </w:tcBorders>
            <w:shd w:val="clear" w:color="auto" w:fill="auto"/>
          </w:tcPr>
          <w:p w14:paraId="631C9D63" w14:textId="77777777" w:rsidR="00A36BB8" w:rsidRPr="0033188A" w:rsidRDefault="00A36BB8" w:rsidP="000A2DD2">
            <w:pPr>
              <w:suppressAutoHyphens w:val="0"/>
              <w:spacing w:before="40" w:after="120" w:line="220" w:lineRule="exact"/>
              <w:ind w:right="113"/>
            </w:pPr>
            <w:r w:rsidRPr="0033188A">
              <w:t>Kunene</w:t>
            </w:r>
          </w:p>
        </w:tc>
        <w:tc>
          <w:tcPr>
            <w:tcW w:w="1944" w:type="dxa"/>
            <w:tcBorders>
              <w:top w:val="nil"/>
              <w:bottom w:val="nil"/>
            </w:tcBorders>
            <w:shd w:val="clear" w:color="auto" w:fill="auto"/>
          </w:tcPr>
          <w:p w14:paraId="5BCEB821" w14:textId="77777777" w:rsidR="00A36BB8" w:rsidRPr="0033188A" w:rsidRDefault="00A36BB8" w:rsidP="000A2DD2">
            <w:pPr>
              <w:suppressAutoHyphens w:val="0"/>
              <w:spacing w:before="40" w:after="120" w:line="220" w:lineRule="exact"/>
              <w:ind w:right="113"/>
            </w:pPr>
            <w:r w:rsidRPr="0033188A">
              <w:t xml:space="preserve">This is a container clinic sponsored by private entities </w:t>
            </w:r>
            <w:r w:rsidRPr="0033188A">
              <w:lastRenderedPageBreak/>
              <w:t>(Standard Bank, Namport, and others). The facility is fully operating as a clinic and there is staff accommodation.</w:t>
            </w:r>
          </w:p>
        </w:tc>
      </w:tr>
      <w:tr w:rsidR="000A2DD2" w:rsidRPr="0033188A" w14:paraId="707B72B6" w14:textId="77777777" w:rsidTr="00FC3031">
        <w:tc>
          <w:tcPr>
            <w:tcW w:w="1895" w:type="dxa"/>
            <w:tcBorders>
              <w:top w:val="nil"/>
            </w:tcBorders>
            <w:shd w:val="clear" w:color="auto" w:fill="auto"/>
          </w:tcPr>
          <w:p w14:paraId="10CC039A" w14:textId="77777777" w:rsidR="00A36BB8" w:rsidRPr="0033188A" w:rsidRDefault="00A36BB8" w:rsidP="000A2DD2">
            <w:pPr>
              <w:suppressAutoHyphens w:val="0"/>
              <w:spacing w:before="40" w:after="120" w:line="220" w:lineRule="exact"/>
              <w:ind w:right="113"/>
            </w:pPr>
            <w:r w:rsidRPr="0033188A">
              <w:lastRenderedPageBreak/>
              <w:t>Etoto Clinic</w:t>
            </w:r>
          </w:p>
        </w:tc>
        <w:tc>
          <w:tcPr>
            <w:tcW w:w="2074" w:type="dxa"/>
            <w:tcBorders>
              <w:top w:val="nil"/>
            </w:tcBorders>
            <w:shd w:val="clear" w:color="auto" w:fill="auto"/>
          </w:tcPr>
          <w:p w14:paraId="7DB2F5CC" w14:textId="77777777" w:rsidR="00A36BB8" w:rsidRPr="0033188A" w:rsidRDefault="00A36BB8" w:rsidP="000A2DD2">
            <w:pPr>
              <w:suppressAutoHyphens w:val="0"/>
              <w:spacing w:before="40" w:after="120" w:line="220" w:lineRule="exact"/>
              <w:ind w:right="113"/>
            </w:pPr>
            <w:r w:rsidRPr="0033188A">
              <w:t>Practically completed, but there are a few outstanding project activities yet to be addressed.</w:t>
            </w:r>
          </w:p>
        </w:tc>
        <w:tc>
          <w:tcPr>
            <w:tcW w:w="1457" w:type="dxa"/>
            <w:tcBorders>
              <w:top w:val="nil"/>
            </w:tcBorders>
            <w:shd w:val="clear" w:color="auto" w:fill="auto"/>
          </w:tcPr>
          <w:p w14:paraId="558C7E8E" w14:textId="77777777" w:rsidR="00A36BB8" w:rsidRPr="0033188A" w:rsidRDefault="00A36BB8" w:rsidP="000A2DD2">
            <w:pPr>
              <w:suppressAutoHyphens w:val="0"/>
              <w:spacing w:before="40" w:after="120" w:line="220" w:lineRule="exact"/>
              <w:ind w:right="113"/>
            </w:pPr>
            <w:r w:rsidRPr="0033188A">
              <w:t>Kunene</w:t>
            </w:r>
          </w:p>
        </w:tc>
        <w:tc>
          <w:tcPr>
            <w:tcW w:w="1944" w:type="dxa"/>
            <w:tcBorders>
              <w:top w:val="nil"/>
            </w:tcBorders>
            <w:shd w:val="clear" w:color="auto" w:fill="auto"/>
          </w:tcPr>
          <w:p w14:paraId="09DFF9B6" w14:textId="77777777" w:rsidR="00A36BB8" w:rsidRPr="0033188A" w:rsidRDefault="00A36BB8" w:rsidP="000A2DD2">
            <w:pPr>
              <w:suppressAutoHyphens w:val="0"/>
              <w:spacing w:before="40" w:after="120" w:line="220" w:lineRule="exact"/>
              <w:ind w:right="113"/>
            </w:pPr>
          </w:p>
        </w:tc>
      </w:tr>
      <w:tr w:rsidR="000A2DD2" w:rsidRPr="0033188A" w14:paraId="796DA7DA" w14:textId="77777777" w:rsidTr="00E2347B">
        <w:tc>
          <w:tcPr>
            <w:tcW w:w="1895" w:type="dxa"/>
            <w:shd w:val="clear" w:color="auto" w:fill="auto"/>
          </w:tcPr>
          <w:p w14:paraId="4AECA7C7" w14:textId="77777777" w:rsidR="00A36BB8" w:rsidRPr="0033188A" w:rsidRDefault="00A36BB8" w:rsidP="000A2DD2">
            <w:pPr>
              <w:suppressAutoHyphens w:val="0"/>
              <w:spacing w:before="40" w:after="120" w:line="220" w:lineRule="exact"/>
              <w:ind w:right="113"/>
            </w:pPr>
            <w:r w:rsidRPr="0033188A">
              <w:t>Utuseb Clinic</w:t>
            </w:r>
          </w:p>
        </w:tc>
        <w:tc>
          <w:tcPr>
            <w:tcW w:w="2074" w:type="dxa"/>
            <w:shd w:val="clear" w:color="auto" w:fill="auto"/>
          </w:tcPr>
          <w:p w14:paraId="73ED5A47" w14:textId="77777777" w:rsidR="00A36BB8" w:rsidRPr="0033188A" w:rsidRDefault="00A36BB8" w:rsidP="000A2DD2">
            <w:pPr>
              <w:suppressAutoHyphens w:val="0"/>
              <w:spacing w:before="40" w:after="120" w:line="220" w:lineRule="exact"/>
              <w:ind w:right="113"/>
            </w:pPr>
            <w:r w:rsidRPr="0033188A">
              <w:t>The project is practically completed, with only a few outstanding project activities to be addressed.</w:t>
            </w:r>
          </w:p>
        </w:tc>
        <w:tc>
          <w:tcPr>
            <w:tcW w:w="1457" w:type="dxa"/>
            <w:shd w:val="clear" w:color="auto" w:fill="auto"/>
          </w:tcPr>
          <w:p w14:paraId="73AD3F97" w14:textId="77777777" w:rsidR="00A36BB8" w:rsidRPr="0033188A" w:rsidRDefault="00A36BB8" w:rsidP="000A2DD2">
            <w:pPr>
              <w:suppressAutoHyphens w:val="0"/>
              <w:spacing w:before="40" w:after="120" w:line="220" w:lineRule="exact"/>
              <w:ind w:right="113"/>
            </w:pPr>
            <w:r w:rsidRPr="0033188A">
              <w:t>Erongo</w:t>
            </w:r>
          </w:p>
        </w:tc>
        <w:tc>
          <w:tcPr>
            <w:tcW w:w="1944" w:type="dxa"/>
            <w:shd w:val="clear" w:color="auto" w:fill="auto"/>
          </w:tcPr>
          <w:p w14:paraId="586D6FFA" w14:textId="77777777" w:rsidR="00A36BB8" w:rsidRPr="0033188A" w:rsidRDefault="00A36BB8" w:rsidP="000A2DD2">
            <w:pPr>
              <w:suppressAutoHyphens w:val="0"/>
              <w:spacing w:before="40" w:after="120" w:line="220" w:lineRule="exact"/>
              <w:ind w:right="113"/>
            </w:pPr>
          </w:p>
        </w:tc>
      </w:tr>
      <w:tr w:rsidR="000A2DD2" w:rsidRPr="0033188A" w14:paraId="3D284185" w14:textId="77777777" w:rsidTr="00E2347B">
        <w:tc>
          <w:tcPr>
            <w:tcW w:w="1895" w:type="dxa"/>
            <w:shd w:val="clear" w:color="auto" w:fill="auto"/>
          </w:tcPr>
          <w:p w14:paraId="7ECD54D2" w14:textId="77777777" w:rsidR="00A36BB8" w:rsidRPr="0033188A" w:rsidRDefault="00A36BB8" w:rsidP="000A2DD2">
            <w:pPr>
              <w:suppressAutoHyphens w:val="0"/>
              <w:spacing w:before="40" w:after="120" w:line="220" w:lineRule="exact"/>
              <w:ind w:right="113"/>
            </w:pPr>
            <w:r w:rsidRPr="0033188A">
              <w:t>Ohaiwa Clinic</w:t>
            </w:r>
          </w:p>
        </w:tc>
        <w:tc>
          <w:tcPr>
            <w:tcW w:w="2074" w:type="dxa"/>
            <w:shd w:val="clear" w:color="auto" w:fill="auto"/>
          </w:tcPr>
          <w:p w14:paraId="263BFB98" w14:textId="77777777" w:rsidR="00A36BB8" w:rsidRPr="0033188A" w:rsidRDefault="00A36BB8" w:rsidP="000A2DD2">
            <w:pPr>
              <w:suppressAutoHyphens w:val="0"/>
              <w:spacing w:before="40" w:after="120" w:line="220" w:lineRule="exact"/>
              <w:ind w:right="113"/>
            </w:pPr>
            <w:r w:rsidRPr="0033188A">
              <w:t>A proper clinic is yet to be constructed; health services are provided by community health workers from a temporary zinc structure. Ministry of Health and Social Services provides medicine.</w:t>
            </w:r>
          </w:p>
        </w:tc>
        <w:tc>
          <w:tcPr>
            <w:tcW w:w="1457" w:type="dxa"/>
            <w:shd w:val="clear" w:color="auto" w:fill="auto"/>
          </w:tcPr>
          <w:p w14:paraId="662FC112" w14:textId="77777777" w:rsidR="00A36BB8" w:rsidRPr="0033188A" w:rsidRDefault="00A36BB8" w:rsidP="000A2DD2">
            <w:pPr>
              <w:suppressAutoHyphens w:val="0"/>
              <w:spacing w:before="40" w:after="120" w:line="220" w:lineRule="exact"/>
              <w:ind w:right="113"/>
            </w:pPr>
            <w:r w:rsidRPr="0033188A">
              <w:t>Kunene</w:t>
            </w:r>
          </w:p>
        </w:tc>
        <w:tc>
          <w:tcPr>
            <w:tcW w:w="1944" w:type="dxa"/>
            <w:shd w:val="clear" w:color="auto" w:fill="auto"/>
          </w:tcPr>
          <w:p w14:paraId="510EBAFC" w14:textId="77777777" w:rsidR="00A36BB8" w:rsidRPr="0033188A" w:rsidRDefault="00A36BB8" w:rsidP="000A2DD2">
            <w:pPr>
              <w:suppressAutoHyphens w:val="0"/>
              <w:spacing w:before="40" w:after="120" w:line="220" w:lineRule="exact"/>
              <w:ind w:right="113"/>
            </w:pPr>
          </w:p>
        </w:tc>
      </w:tr>
      <w:tr w:rsidR="000A2DD2" w:rsidRPr="0033188A" w14:paraId="4751C704" w14:textId="77777777" w:rsidTr="00E2347B">
        <w:tc>
          <w:tcPr>
            <w:tcW w:w="1895" w:type="dxa"/>
            <w:shd w:val="clear" w:color="auto" w:fill="auto"/>
          </w:tcPr>
          <w:p w14:paraId="4C665B57" w14:textId="77777777" w:rsidR="00A36BB8" w:rsidRPr="0033188A" w:rsidRDefault="00A36BB8" w:rsidP="000A2DD2">
            <w:pPr>
              <w:suppressAutoHyphens w:val="0"/>
              <w:spacing w:before="40" w:after="120" w:line="220" w:lineRule="exact"/>
              <w:ind w:right="113"/>
            </w:pPr>
            <w:r w:rsidRPr="0033188A">
              <w:t>Rikwaterera TB Dot Point</w:t>
            </w:r>
          </w:p>
        </w:tc>
        <w:tc>
          <w:tcPr>
            <w:tcW w:w="2074" w:type="dxa"/>
            <w:shd w:val="clear" w:color="auto" w:fill="auto"/>
          </w:tcPr>
          <w:p w14:paraId="0DCAF226" w14:textId="77777777" w:rsidR="00A36BB8" w:rsidRPr="0033188A" w:rsidRDefault="00A36BB8" w:rsidP="000A2DD2">
            <w:pPr>
              <w:suppressAutoHyphens w:val="0"/>
              <w:spacing w:before="40" w:after="120" w:line="220" w:lineRule="exact"/>
              <w:ind w:right="113"/>
            </w:pPr>
          </w:p>
        </w:tc>
        <w:tc>
          <w:tcPr>
            <w:tcW w:w="1457" w:type="dxa"/>
            <w:shd w:val="clear" w:color="auto" w:fill="auto"/>
          </w:tcPr>
          <w:p w14:paraId="3DB8519B" w14:textId="77777777" w:rsidR="00A36BB8" w:rsidRPr="0033188A" w:rsidRDefault="00A36BB8" w:rsidP="000A2DD2">
            <w:pPr>
              <w:suppressAutoHyphens w:val="0"/>
              <w:spacing w:before="40" w:after="120" w:line="220" w:lineRule="exact"/>
              <w:ind w:right="113"/>
            </w:pPr>
            <w:r w:rsidRPr="0033188A">
              <w:t>Kavango East</w:t>
            </w:r>
          </w:p>
        </w:tc>
        <w:tc>
          <w:tcPr>
            <w:tcW w:w="1944" w:type="dxa"/>
            <w:shd w:val="clear" w:color="auto" w:fill="auto"/>
          </w:tcPr>
          <w:p w14:paraId="631F6AD1" w14:textId="77777777" w:rsidR="00A36BB8" w:rsidRPr="0033188A" w:rsidRDefault="00A36BB8" w:rsidP="000A2DD2">
            <w:pPr>
              <w:suppressAutoHyphens w:val="0"/>
              <w:spacing w:before="40" w:after="120" w:line="220" w:lineRule="exact"/>
              <w:ind w:right="113"/>
            </w:pPr>
            <w:r w:rsidRPr="0033188A">
              <w:t>This is a container facility donated by USAID</w:t>
            </w:r>
          </w:p>
        </w:tc>
      </w:tr>
      <w:tr w:rsidR="000A2DD2" w:rsidRPr="0033188A" w14:paraId="0D6BD6EF" w14:textId="77777777" w:rsidTr="00E2347B">
        <w:tc>
          <w:tcPr>
            <w:tcW w:w="1895" w:type="dxa"/>
            <w:shd w:val="clear" w:color="auto" w:fill="auto"/>
          </w:tcPr>
          <w:p w14:paraId="274CBE4B" w14:textId="77777777" w:rsidR="00A36BB8" w:rsidRPr="0033188A" w:rsidRDefault="00A36BB8" w:rsidP="000A2DD2">
            <w:pPr>
              <w:suppressAutoHyphens w:val="0"/>
              <w:spacing w:before="40" w:after="120" w:line="220" w:lineRule="exact"/>
              <w:ind w:right="113"/>
            </w:pPr>
            <w:r w:rsidRPr="0033188A">
              <w:t>Bravo TB DOT Point</w:t>
            </w:r>
          </w:p>
        </w:tc>
        <w:tc>
          <w:tcPr>
            <w:tcW w:w="2074" w:type="dxa"/>
            <w:shd w:val="clear" w:color="auto" w:fill="auto"/>
          </w:tcPr>
          <w:p w14:paraId="462D14EB" w14:textId="77777777" w:rsidR="00A36BB8" w:rsidRPr="0033188A" w:rsidRDefault="00A36BB8" w:rsidP="000A2DD2">
            <w:pPr>
              <w:suppressAutoHyphens w:val="0"/>
              <w:spacing w:before="40" w:after="120" w:line="220" w:lineRule="exact"/>
              <w:ind w:right="113"/>
            </w:pPr>
          </w:p>
        </w:tc>
        <w:tc>
          <w:tcPr>
            <w:tcW w:w="1457" w:type="dxa"/>
            <w:shd w:val="clear" w:color="auto" w:fill="auto"/>
          </w:tcPr>
          <w:p w14:paraId="4A8854C3" w14:textId="77777777" w:rsidR="00A36BB8" w:rsidRPr="0033188A" w:rsidRDefault="00A36BB8" w:rsidP="000A2DD2">
            <w:pPr>
              <w:suppressAutoHyphens w:val="0"/>
              <w:spacing w:before="40" w:after="120" w:line="220" w:lineRule="exact"/>
              <w:ind w:right="113"/>
            </w:pPr>
            <w:r w:rsidRPr="0033188A">
              <w:t>Kavango West</w:t>
            </w:r>
          </w:p>
        </w:tc>
        <w:tc>
          <w:tcPr>
            <w:tcW w:w="1944" w:type="dxa"/>
            <w:shd w:val="clear" w:color="auto" w:fill="auto"/>
          </w:tcPr>
          <w:p w14:paraId="6B288B10" w14:textId="77777777" w:rsidR="00A36BB8" w:rsidRPr="0033188A" w:rsidRDefault="00A36BB8" w:rsidP="000A2DD2">
            <w:pPr>
              <w:suppressAutoHyphens w:val="0"/>
              <w:spacing w:before="40" w:after="120" w:line="220" w:lineRule="exact"/>
              <w:ind w:right="113"/>
            </w:pPr>
            <w:r w:rsidRPr="0033188A">
              <w:t>Container facility donated by USAID</w:t>
            </w:r>
          </w:p>
        </w:tc>
      </w:tr>
    </w:tbl>
    <w:p w14:paraId="7D213482" w14:textId="77777777" w:rsidR="00A36BB8" w:rsidRPr="0033188A" w:rsidRDefault="00A36BB8" w:rsidP="00E2347B">
      <w:pPr>
        <w:spacing w:before="120"/>
        <w:ind w:left="1134" w:right="1134" w:firstLine="170"/>
        <w:rPr>
          <w:sz w:val="18"/>
        </w:rPr>
      </w:pPr>
      <w:r w:rsidRPr="0033188A">
        <w:rPr>
          <w:i/>
          <w:iCs/>
          <w:sz w:val="18"/>
        </w:rPr>
        <w:t>Source</w:t>
      </w:r>
      <w:r w:rsidRPr="0033188A">
        <w:rPr>
          <w:sz w:val="18"/>
        </w:rPr>
        <w:t xml:space="preserve">: Office of the Vice President. </w:t>
      </w:r>
    </w:p>
    <w:p w14:paraId="7DE86D70" w14:textId="77777777" w:rsidR="00A36BB8" w:rsidRPr="0033188A" w:rsidRDefault="00A36BB8" w:rsidP="00E2347B">
      <w:pPr>
        <w:pStyle w:val="SingleTxtG"/>
        <w:spacing w:before="120"/>
      </w:pPr>
      <w:r w:rsidRPr="0033188A">
        <w:t>141.</w:t>
      </w:r>
      <w:r w:rsidRPr="0033188A">
        <w:tab/>
        <w:t>Forty-one (41) new health facilities were constructed (clinics, health centres, Regional Management Team offices and staff accommodation), while 31 health facilities were upgraded (clinics, health centres, hospitals and offices) during the implementation of the Ministry of Health and Social Services strategic plan which ended in 2016/17. In 2012 the Ministry of Health and Social Services piloted a Community Health Worker Programme, and following the successful pilot project in Opuwo, the programme was extended to the rest of the country.</w:t>
      </w:r>
    </w:p>
    <w:p w14:paraId="58BB5899" w14:textId="77777777" w:rsidR="00A36BB8" w:rsidRPr="0033188A" w:rsidRDefault="00A36BB8" w:rsidP="00A36BB8">
      <w:pPr>
        <w:pStyle w:val="SingleTxtG"/>
      </w:pPr>
      <w:r w:rsidRPr="0033188A">
        <w:t>142.</w:t>
      </w:r>
      <w:r w:rsidRPr="0033188A">
        <w:tab/>
        <w:t xml:space="preserve">The Ministry of Health and Social Services launched and started with the implementation of the Ministry of Health and Social Services roadmap in 2014. The roadmap provides a strategic long-term framework for governance, human resources development, health facility upgrading and the establishment of specialised services and institutions. It was operationalised through annual action plans, national development plans, the medium-term expenditure framework, development assistance and public private partnerships. This roadmap is currently under revision to further address the needs of the Namibian society. In order to increase the health workforce and, as a result, improve access to health services, the training of health workers is part of the priority strategic framework. </w:t>
      </w:r>
    </w:p>
    <w:p w14:paraId="2642C99D" w14:textId="1AA7D78A" w:rsidR="00A36BB8" w:rsidRPr="0033188A" w:rsidRDefault="00A36BB8" w:rsidP="00A36BB8">
      <w:pPr>
        <w:pStyle w:val="SingleTxtG"/>
      </w:pPr>
      <w:r w:rsidRPr="0033188A">
        <w:t>143.</w:t>
      </w:r>
      <w:r w:rsidRPr="0033188A">
        <w:tab/>
        <w:t>The Ministry of Health and Social Services facilitated the training of medical undergraduates, medical interns, postgraduate training, medical specialists, nurses (basic and specialists). Over 100 students were admitted for their studies in Medicine and Pharmacy at People</w:t>
      </w:r>
      <w:r w:rsidR="00831EB1">
        <w:t>’</w:t>
      </w:r>
      <w:r w:rsidRPr="0033188A">
        <w:t xml:space="preserve">s Friendship University and First Moscow Medical University in Russia respectively. </w:t>
      </w:r>
    </w:p>
    <w:p w14:paraId="6B3D5251" w14:textId="4FA1C6D0" w:rsidR="00A36BB8" w:rsidRPr="0033188A" w:rsidRDefault="00A36BB8" w:rsidP="00A36BB8">
      <w:pPr>
        <w:pStyle w:val="SingleTxtG"/>
      </w:pPr>
      <w:r w:rsidRPr="0033188A">
        <w:lastRenderedPageBreak/>
        <w:t>144.</w:t>
      </w:r>
      <w:r w:rsidRPr="0033188A">
        <w:tab/>
        <w:t>The Government introduced the National Strategic Framework for HIV and AIDS response programme for the period of 2017/18 to 2021/22. This framework is a five-year HIV and AIDS policy and planning document developed to guide planning, programming and implementation of the national, multi-sectoral and decentralised HIV and AIDS response.</w:t>
      </w:r>
    </w:p>
    <w:p w14:paraId="2A8BD5CD" w14:textId="770DAB59" w:rsidR="00A36BB8" w:rsidRPr="0033188A" w:rsidRDefault="00A36BB8" w:rsidP="00A36BB8">
      <w:pPr>
        <w:pStyle w:val="SingleTxtG"/>
      </w:pPr>
      <w:r w:rsidRPr="0033188A">
        <w:t>145.</w:t>
      </w:r>
      <w:r w:rsidRPr="0033188A">
        <w:tab/>
        <w:t>The Ministry of Health and Social Services has also recruited and trained health extension workers who serve as the link between health facilities and communities</w:t>
      </w:r>
      <w:r w:rsidR="007A48F1">
        <w:t xml:space="preserve">. </w:t>
      </w:r>
      <w:r w:rsidRPr="0033188A">
        <w:t>These factors contributed to an increased proportion of HIV positive people being on ART. Namibia has thus successfully managed to control the HIV epidemic through its HIV prevention and treatment programmes. The 2017 Namibia Population-Based HIV Impact Assessment (NAMPHIA) indicates that the HIV prevalence rate in adults aged 15</w:t>
      </w:r>
      <w:r w:rsidR="008F5664">
        <w:t>–</w:t>
      </w:r>
      <w:r w:rsidRPr="0033188A">
        <w:t>64 years is at 12.6% which is a decrease from the 2013 Namibia Demographic and Health Survey (NDHS), which stood at 14%.</w:t>
      </w:r>
    </w:p>
    <w:p w14:paraId="5195F45C" w14:textId="1B01B05E" w:rsidR="00A36BB8" w:rsidRPr="0033188A" w:rsidRDefault="00A36BB8" w:rsidP="00A36BB8">
      <w:pPr>
        <w:pStyle w:val="SingleTxtG"/>
      </w:pPr>
      <w:r w:rsidRPr="0033188A">
        <w:t>146.</w:t>
      </w:r>
      <w:r w:rsidRPr="0033188A">
        <w:tab/>
        <w:t>The number of patients referred to hospitals in Namibia increased from 934 in 2014/15 to 1092 in 2015/16. The Ministry of Health and Social Services has launched the master plan on non-communicable diseases (2017/18</w:t>
      </w:r>
      <w:r w:rsidR="008F5664">
        <w:t>–</w:t>
      </w:r>
      <w:r w:rsidRPr="0033188A">
        <w:t xml:space="preserve">2021/22) in order to address morbidity and mortality due to non-communicable disease. </w:t>
      </w:r>
    </w:p>
    <w:p w14:paraId="00CC53EE" w14:textId="3406DD9F" w:rsidR="00A36BB8" w:rsidRPr="0033188A" w:rsidRDefault="00A36BB8" w:rsidP="00A36BB8">
      <w:pPr>
        <w:pStyle w:val="SingleTxtG"/>
      </w:pPr>
      <w:r w:rsidRPr="0033188A">
        <w:t>147.</w:t>
      </w:r>
      <w:r w:rsidRPr="0033188A">
        <w:tab/>
        <w:t>The Ministry of Health and Social Services (MOHSS) through its National Health Policy Framework 2010</w:t>
      </w:r>
      <w:r w:rsidR="008F5664">
        <w:t>–</w:t>
      </w:r>
      <w:r w:rsidRPr="0033188A">
        <w:t>2020, recognises that health and social well-being are fundamental human rights. All Namibians have the right to enjoy good health through access to primary care and referral level services according to their needs. This framework underscores the fact that health and social welfare services will be affordable, and the principle of equity and fairness and that special attention will be given to the needs of the vulnerable groups. MOHSS applies the principle of impartiality and treats all patients and clients equally, irrespective of status, religion, political belief, race, colour, gender and sexuality. Patients are treated based on their health needs and not based on ethnicity.</w:t>
      </w:r>
    </w:p>
    <w:p w14:paraId="39BC7128" w14:textId="77777777" w:rsidR="00A36BB8" w:rsidRPr="0033188A" w:rsidRDefault="00A36BB8" w:rsidP="00A36BB8">
      <w:pPr>
        <w:pStyle w:val="SingleTxtG"/>
      </w:pPr>
      <w:r w:rsidRPr="0033188A">
        <w:t>148.</w:t>
      </w:r>
      <w:r w:rsidRPr="0033188A">
        <w:tab/>
        <w:t>The Government has passed the National Health Act, 2015 (Act No. 2 of 2015) to provide a framework for a structured uniform health system within Namibia; to consolidate the laws relating to state hospitals and state health services, and to regulate the conduct of state hospitals and state health services; and to provide for financial assistance for special medical treatment of state patients.</w:t>
      </w:r>
    </w:p>
    <w:p w14:paraId="0D4DDF02" w14:textId="54C655F5" w:rsidR="00A36BB8" w:rsidRPr="0033188A" w:rsidRDefault="00A36BB8" w:rsidP="00E2347B">
      <w:pPr>
        <w:pStyle w:val="H1G"/>
      </w:pPr>
      <w:bookmarkStart w:id="164" w:name="_Toc45282980"/>
      <w:bookmarkStart w:id="165" w:name="_Toc45284486"/>
      <w:bookmarkStart w:id="166" w:name="_Toc45284564"/>
      <w:r w:rsidRPr="0033188A">
        <w:tab/>
        <w:t>E.</w:t>
      </w:r>
      <w:r w:rsidRPr="0033188A">
        <w:tab/>
        <w:t>Social Security</w:t>
      </w:r>
      <w:bookmarkEnd w:id="164"/>
      <w:bookmarkEnd w:id="165"/>
      <w:bookmarkEnd w:id="166"/>
    </w:p>
    <w:p w14:paraId="7F70F5A3" w14:textId="2F746D12" w:rsidR="00A36BB8" w:rsidRPr="0033188A" w:rsidRDefault="00A36BB8" w:rsidP="00A36BB8">
      <w:pPr>
        <w:pStyle w:val="SingleTxtG"/>
      </w:pPr>
      <w:r w:rsidRPr="0033188A">
        <w:t>149.</w:t>
      </w:r>
      <w:r w:rsidRPr="0033188A">
        <w:tab/>
        <w:t>The social protection system consists of the provision of social assistance, social insurance and occupational and private pension. Social assistance consists largely of a universal benefit for the elderly and disabled, a war veteran</w:t>
      </w:r>
      <w:r w:rsidR="00831EB1">
        <w:t>’</w:t>
      </w:r>
      <w:r w:rsidRPr="0033188A">
        <w:t>s subvention and a number of welfare grants to parents of children under certain limited conditions (e.g. for fostering needs, disability, or lack of maintenance ability).</w:t>
      </w:r>
    </w:p>
    <w:p w14:paraId="2B8C6AF9" w14:textId="77777777" w:rsidR="00A36BB8" w:rsidRPr="0033188A" w:rsidRDefault="00A36BB8" w:rsidP="00A36BB8">
      <w:pPr>
        <w:pStyle w:val="SingleTxtG"/>
      </w:pPr>
      <w:r w:rsidRPr="0033188A">
        <w:t>150.</w:t>
      </w:r>
      <w:r w:rsidRPr="0033188A">
        <w:tab/>
        <w:t>Occupational and private retirement funds, health insurance funds and medical aid schemes cater for the upper end of the labour market. Social insurance consists of two schemes run by the Social Security Commission (SSC), that is, a Maternity Sick Leave and Death Benefit Fund (MSDF) and the Employees Compensation Fund (ECF). In addition, there is a Motor Vehicle Accident Fund (MVAF) for accident insurance for those who qualifies. There are also a number of Government schemes aimed at poverty alleviation, such as State grants, job creation and promotion of tertiary and vocational education and training</w:t>
      </w:r>
    </w:p>
    <w:p w14:paraId="44F09691" w14:textId="0670EDC3" w:rsidR="00A36BB8" w:rsidRPr="0033188A" w:rsidRDefault="00A36BB8" w:rsidP="00E2347B">
      <w:pPr>
        <w:pStyle w:val="H1G"/>
      </w:pPr>
      <w:bookmarkStart w:id="167" w:name="_Toc45282981"/>
      <w:bookmarkStart w:id="168" w:name="_Toc45284487"/>
      <w:bookmarkStart w:id="169" w:name="_Toc45284565"/>
      <w:r w:rsidRPr="0033188A">
        <w:tab/>
        <w:t>F.</w:t>
      </w:r>
      <w:r w:rsidRPr="0033188A">
        <w:tab/>
        <w:t>Inclusion of vulnerable and marginalised socio-economic groups</w:t>
      </w:r>
      <w:bookmarkEnd w:id="167"/>
      <w:bookmarkEnd w:id="168"/>
      <w:bookmarkEnd w:id="169"/>
      <w:r w:rsidRPr="0033188A">
        <w:t xml:space="preserve"> </w:t>
      </w:r>
    </w:p>
    <w:p w14:paraId="5CCD16C9" w14:textId="57DC700B" w:rsidR="00A36BB8" w:rsidRPr="0033188A" w:rsidRDefault="00A36BB8" w:rsidP="00A36BB8">
      <w:pPr>
        <w:pStyle w:val="SingleTxtG"/>
      </w:pPr>
      <w:r w:rsidRPr="0033188A">
        <w:t>151.</w:t>
      </w:r>
      <w:r w:rsidRPr="0033188A">
        <w:tab/>
        <w:t>Social Security Commission uses the vehicle of its Development Fund to cater to the needs of marginalised communities and ensure their social inclusion. Under the study loan and bursary schemes of the Social Security Commission-Development Fund (SSC-DF) gives preferential treatment to applicants from marginalised communities (San, Himba, Ovatue, Topnaars, etc) as well as people with disabilities. Under the SSC-DF training scheme, a condition was placed in each contract that is signed with the training service providers to ensure in their pool there is a minimum of 8 trainees from the marginalised communities.</w:t>
      </w:r>
    </w:p>
    <w:p w14:paraId="42EFFC41" w14:textId="77777777" w:rsidR="00A36BB8" w:rsidRPr="0033188A" w:rsidRDefault="00A36BB8" w:rsidP="00A36BB8">
      <w:pPr>
        <w:pStyle w:val="SingleTxtG"/>
      </w:pPr>
      <w:r w:rsidRPr="0033188A">
        <w:lastRenderedPageBreak/>
        <w:t>152.</w:t>
      </w:r>
      <w:r w:rsidRPr="0033188A">
        <w:tab/>
        <w:t xml:space="preserve">A contract was signed with the University of Namibia (UNAM) that saw the training of 330 domestic workers and resulted in their registration with the Social Security Commission (SSC). The SSC has designated farmworkers, domestic workers, hawkers and small traders, and some categories of self-employed as vulnerable groups due to the precarious nature of their employment, and their status of having very few or no employment contracts, low wages, with little or no social security benefits. </w:t>
      </w:r>
    </w:p>
    <w:p w14:paraId="0BAD1E49" w14:textId="77777777" w:rsidR="00A36BB8" w:rsidRPr="0033188A" w:rsidRDefault="00A36BB8" w:rsidP="00A36BB8">
      <w:pPr>
        <w:pStyle w:val="SingleTxtG"/>
      </w:pPr>
      <w:r w:rsidRPr="0033188A">
        <w:t>153.</w:t>
      </w:r>
      <w:r w:rsidRPr="0033188A">
        <w:tab/>
        <w:t>In order to address these shortcomings and bring more of these vulnerable members into the social safety net, the SSC embarked on a project slated for the 2019 financial year, to sensitise these workers on social security benefits, and to actively register members from these groupings in field visits and public campaigns in three of the most economically active regions in the country, i.e. Khomas, Oshana and Erongo regions.</w:t>
      </w:r>
    </w:p>
    <w:p w14:paraId="0B6F93BD" w14:textId="77777777" w:rsidR="00A36BB8" w:rsidRPr="0033188A" w:rsidRDefault="00A36BB8" w:rsidP="00A36BB8">
      <w:pPr>
        <w:pStyle w:val="SingleTxtG"/>
      </w:pPr>
      <w:r w:rsidRPr="0033188A">
        <w:t>154.</w:t>
      </w:r>
      <w:r w:rsidRPr="0033188A">
        <w:tab/>
        <w:t>Under existing arrangements and in terms of the Social Security Act, 1994 (Act No. 34 of 1994) the self-employed are covered by all schemes under the SSC. Although participation is voluntary, they are covered provided they register and pay double contribution, as both employer and employee.</w:t>
      </w:r>
    </w:p>
    <w:p w14:paraId="52837C7F" w14:textId="77777777" w:rsidR="00A36BB8" w:rsidRPr="0033188A" w:rsidRDefault="00A36BB8" w:rsidP="00A36BB8">
      <w:pPr>
        <w:pStyle w:val="SingleTxtG"/>
      </w:pPr>
      <w:r w:rsidRPr="0033188A">
        <w:t>155.</w:t>
      </w:r>
      <w:r w:rsidRPr="0033188A">
        <w:tab/>
        <w:t xml:space="preserve">Currently there is no differentiation between part-time and full-time workers from the Namibian perspective. Both employers of these two groups should register and pay contributions as per existing rules and regulations. About 40 percent of the Namibian workforce is employed in the informal sector. It was observed in practice that very few individuals or sub-groups in this sector are registered for social security. Having realised the need for the full inclusion of this sector, Government in conjunction with the SSC commissioned a limited research study on the characteristics of the informal sector in Namibia in 2016. </w:t>
      </w:r>
    </w:p>
    <w:p w14:paraId="194BEEE1" w14:textId="77777777" w:rsidR="00A36BB8" w:rsidRPr="0033188A" w:rsidRDefault="00A36BB8" w:rsidP="00E2347B">
      <w:pPr>
        <w:pStyle w:val="H1G"/>
      </w:pPr>
      <w:bookmarkStart w:id="170" w:name="_Toc45282982"/>
      <w:bookmarkStart w:id="171" w:name="_Toc45284488"/>
      <w:bookmarkStart w:id="172" w:name="_Toc45284566"/>
      <w:r w:rsidRPr="0033188A">
        <w:tab/>
        <w:t>G</w:t>
      </w:r>
      <w:r w:rsidRPr="0033188A">
        <w:tab/>
        <w:t>The old age pension grant</w:t>
      </w:r>
      <w:bookmarkEnd w:id="170"/>
      <w:bookmarkEnd w:id="171"/>
      <w:bookmarkEnd w:id="172"/>
    </w:p>
    <w:p w14:paraId="1117DFF2" w14:textId="77777777" w:rsidR="00A36BB8" w:rsidRPr="0033188A" w:rsidRDefault="00A36BB8" w:rsidP="00A36BB8">
      <w:pPr>
        <w:pStyle w:val="SingleTxtG"/>
      </w:pPr>
      <w:r w:rsidRPr="0033188A">
        <w:t>156.</w:t>
      </w:r>
      <w:r w:rsidRPr="0033188A">
        <w:tab/>
        <w:t xml:space="preserve">The Ministry of Poverty Eradication and Social Welfare (MPESW) implements poverty eradication universal programmes such as social (elderly and disability) grants and coordinates sectoral programmes through the Blueprint on Wealth Distribution and Poverty Eradication. The MPESW is also in the process of transforming the current fragmented social protection interventions including old age pensions and other social grants by various Ministries into an integrated, uniform and efficient social protection system. The Government continues to provide monthly pension grants to the elderly, and the amount stands at N$ 1300. The elderly have unrestricted access to all public health facilities where they are not required to pay any fees for seeking medical assistance. </w:t>
      </w:r>
    </w:p>
    <w:p w14:paraId="5BF6EED9" w14:textId="77777777" w:rsidR="00A36BB8" w:rsidRPr="0033188A" w:rsidRDefault="00A36BB8" w:rsidP="00E2347B">
      <w:pPr>
        <w:pStyle w:val="H1G"/>
      </w:pPr>
      <w:bookmarkStart w:id="173" w:name="_Toc45282983"/>
      <w:bookmarkStart w:id="174" w:name="_Toc45284489"/>
      <w:bookmarkStart w:id="175" w:name="_Toc45284567"/>
      <w:r w:rsidRPr="0033188A">
        <w:tab/>
        <w:t>H.</w:t>
      </w:r>
      <w:r w:rsidRPr="0033188A">
        <w:tab/>
        <w:t>Right to education</w:t>
      </w:r>
      <w:bookmarkEnd w:id="173"/>
      <w:bookmarkEnd w:id="174"/>
      <w:bookmarkEnd w:id="175"/>
    </w:p>
    <w:p w14:paraId="2B35F3EB" w14:textId="7FB19EB6" w:rsidR="00A36BB8" w:rsidRPr="0033188A" w:rsidRDefault="00A36BB8" w:rsidP="00A36BB8">
      <w:pPr>
        <w:pStyle w:val="SingleTxtG"/>
      </w:pPr>
      <w:r w:rsidRPr="0033188A">
        <w:t>157.</w:t>
      </w:r>
      <w:r w:rsidRPr="0033188A">
        <w:tab/>
        <w:t>The Namibian Constitution continues to promote and provide education as contemplated in Article 20 of the Namibian Constitution. The Government has since independence intensified efforts to ensure that every child residing in Namibia has access to education. Such efforts include the building of mobile schools for marginalised groups such as the San and Ovatwe/Ovahimba who are living a nomadic life. The Government is also providing primary education to refugees at the Osire Refugee Resettlement Camp. Through these efforts the Government is striving to fulfil its mandate as enshrined in the Constitution of the Republic of Namibia. The expenditure on education is about 8.4% of the GDP of the national budget every year.</w:t>
      </w:r>
    </w:p>
    <w:p w14:paraId="4FDB463A" w14:textId="77777777" w:rsidR="00A36BB8" w:rsidRPr="0033188A" w:rsidRDefault="00A36BB8" w:rsidP="00E2347B">
      <w:pPr>
        <w:pStyle w:val="H1G"/>
      </w:pPr>
      <w:bookmarkStart w:id="176" w:name="_Toc45282984"/>
      <w:bookmarkStart w:id="177" w:name="_Toc45284490"/>
      <w:bookmarkStart w:id="178" w:name="_Toc45284568"/>
      <w:r w:rsidRPr="0033188A">
        <w:tab/>
        <w:t>I.</w:t>
      </w:r>
      <w:r w:rsidRPr="0033188A">
        <w:tab/>
        <w:t>Education and Teaching</w:t>
      </w:r>
      <w:bookmarkEnd w:id="176"/>
      <w:bookmarkEnd w:id="177"/>
      <w:bookmarkEnd w:id="178"/>
      <w:r w:rsidRPr="0033188A">
        <w:t xml:space="preserve"> </w:t>
      </w:r>
    </w:p>
    <w:p w14:paraId="2A220054" w14:textId="279D1915" w:rsidR="00A36BB8" w:rsidRPr="0033188A" w:rsidRDefault="00A36BB8" w:rsidP="00A36BB8">
      <w:pPr>
        <w:pStyle w:val="SingleTxtG"/>
      </w:pPr>
      <w:r w:rsidRPr="0033188A">
        <w:t>158.</w:t>
      </w:r>
      <w:r w:rsidRPr="0033188A">
        <w:tab/>
        <w:t>The Ministry of Education, Arts and Culture provides school feeding programme to needy primary school learners in all 14 regions in 1435 schools out of 1846 schools and this constitutes approximately 80% of the schools in the country.</w:t>
      </w:r>
    </w:p>
    <w:p w14:paraId="75736783" w14:textId="2ACB64AF" w:rsidR="00A36BB8" w:rsidRPr="0033188A" w:rsidRDefault="00A36BB8" w:rsidP="00AB4B22">
      <w:pPr>
        <w:pStyle w:val="H23G"/>
        <w:spacing w:after="240"/>
      </w:pPr>
      <w:r w:rsidRPr="0033188A">
        <w:lastRenderedPageBreak/>
        <w:tab/>
      </w:r>
      <w:r w:rsidRPr="0033188A">
        <w:tab/>
        <w:t>Table 17: Namibian school feeding programme. 2014</w:t>
      </w:r>
      <w:r w:rsidR="008F5664">
        <w:t>–</w:t>
      </w:r>
      <w:r w:rsidRPr="0033188A">
        <w:t>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32"/>
        <w:gridCol w:w="1949"/>
        <w:gridCol w:w="1810"/>
        <w:gridCol w:w="1979"/>
      </w:tblGrid>
      <w:tr w:rsidR="00AB4B22" w:rsidRPr="0033188A" w14:paraId="7974F64A" w14:textId="77777777" w:rsidTr="00AB4B22">
        <w:trPr>
          <w:tblHeader/>
        </w:trPr>
        <w:tc>
          <w:tcPr>
            <w:tcW w:w="1632" w:type="dxa"/>
            <w:tcBorders>
              <w:top w:val="single" w:sz="4" w:space="0" w:color="auto"/>
              <w:bottom w:val="single" w:sz="12" w:space="0" w:color="auto"/>
            </w:tcBorders>
            <w:shd w:val="clear" w:color="auto" w:fill="auto"/>
            <w:vAlign w:val="bottom"/>
          </w:tcPr>
          <w:p w14:paraId="6756F3FD" w14:textId="77777777" w:rsidR="00A36BB8" w:rsidRPr="0033188A" w:rsidRDefault="00A36BB8" w:rsidP="00AB4B22">
            <w:pPr>
              <w:suppressAutoHyphens w:val="0"/>
              <w:spacing w:before="80" w:after="80" w:line="200" w:lineRule="exact"/>
              <w:ind w:right="113"/>
              <w:rPr>
                <w:i/>
                <w:sz w:val="16"/>
              </w:rPr>
            </w:pPr>
            <w:r w:rsidRPr="0033188A">
              <w:rPr>
                <w:i/>
                <w:sz w:val="16"/>
              </w:rPr>
              <w:t>Year</w:t>
            </w:r>
          </w:p>
        </w:tc>
        <w:tc>
          <w:tcPr>
            <w:tcW w:w="1949" w:type="dxa"/>
            <w:tcBorders>
              <w:top w:val="single" w:sz="4" w:space="0" w:color="auto"/>
              <w:bottom w:val="single" w:sz="12" w:space="0" w:color="auto"/>
            </w:tcBorders>
            <w:shd w:val="clear" w:color="auto" w:fill="auto"/>
            <w:vAlign w:val="bottom"/>
          </w:tcPr>
          <w:p w14:paraId="0DDB243A" w14:textId="77777777" w:rsidR="00A36BB8" w:rsidRPr="0033188A" w:rsidRDefault="00A36BB8" w:rsidP="00AB4B22">
            <w:pPr>
              <w:suppressAutoHyphens w:val="0"/>
              <w:spacing w:before="80" w:after="80" w:line="200" w:lineRule="exact"/>
              <w:ind w:right="113"/>
              <w:jc w:val="right"/>
              <w:rPr>
                <w:i/>
                <w:sz w:val="16"/>
              </w:rPr>
            </w:pPr>
            <w:r w:rsidRPr="0033188A">
              <w:rPr>
                <w:i/>
                <w:sz w:val="16"/>
              </w:rPr>
              <w:t>Number of Beneficiaries</w:t>
            </w:r>
          </w:p>
        </w:tc>
        <w:tc>
          <w:tcPr>
            <w:tcW w:w="1810" w:type="dxa"/>
            <w:tcBorders>
              <w:top w:val="single" w:sz="4" w:space="0" w:color="auto"/>
              <w:bottom w:val="single" w:sz="12" w:space="0" w:color="auto"/>
            </w:tcBorders>
            <w:shd w:val="clear" w:color="auto" w:fill="auto"/>
            <w:vAlign w:val="bottom"/>
          </w:tcPr>
          <w:p w14:paraId="2B098D74" w14:textId="77777777" w:rsidR="00A36BB8" w:rsidRPr="0033188A" w:rsidRDefault="00A36BB8" w:rsidP="00AB4B22">
            <w:pPr>
              <w:suppressAutoHyphens w:val="0"/>
              <w:spacing w:before="80" w:after="80" w:line="200" w:lineRule="exact"/>
              <w:ind w:right="113"/>
              <w:jc w:val="right"/>
              <w:rPr>
                <w:i/>
                <w:sz w:val="16"/>
              </w:rPr>
            </w:pPr>
            <w:r w:rsidRPr="0033188A">
              <w:rPr>
                <w:i/>
                <w:sz w:val="16"/>
              </w:rPr>
              <w:t>Number of NSFP schools</w:t>
            </w:r>
          </w:p>
        </w:tc>
        <w:tc>
          <w:tcPr>
            <w:tcW w:w="1979" w:type="dxa"/>
            <w:tcBorders>
              <w:top w:val="single" w:sz="4" w:space="0" w:color="auto"/>
              <w:bottom w:val="single" w:sz="12" w:space="0" w:color="auto"/>
            </w:tcBorders>
            <w:shd w:val="clear" w:color="auto" w:fill="auto"/>
            <w:vAlign w:val="bottom"/>
          </w:tcPr>
          <w:p w14:paraId="28846073" w14:textId="77777777" w:rsidR="00A36BB8" w:rsidRPr="0033188A" w:rsidRDefault="00A36BB8" w:rsidP="00AB4B22">
            <w:pPr>
              <w:suppressAutoHyphens w:val="0"/>
              <w:spacing w:before="80" w:after="80" w:line="200" w:lineRule="exact"/>
              <w:ind w:right="113"/>
              <w:jc w:val="right"/>
              <w:rPr>
                <w:i/>
                <w:sz w:val="16"/>
              </w:rPr>
            </w:pPr>
            <w:r w:rsidRPr="0033188A">
              <w:rPr>
                <w:i/>
                <w:sz w:val="16"/>
              </w:rPr>
              <w:t>Expenditure</w:t>
            </w:r>
          </w:p>
        </w:tc>
      </w:tr>
      <w:tr w:rsidR="00AB4B22" w:rsidRPr="0033188A" w14:paraId="504BBD25" w14:textId="77777777" w:rsidTr="00AB4B22">
        <w:tc>
          <w:tcPr>
            <w:tcW w:w="1632" w:type="dxa"/>
            <w:shd w:val="clear" w:color="auto" w:fill="auto"/>
          </w:tcPr>
          <w:p w14:paraId="6D40FD6F" w14:textId="77777777" w:rsidR="00A36BB8" w:rsidRPr="0033188A" w:rsidRDefault="00A36BB8" w:rsidP="00AB4B22">
            <w:pPr>
              <w:suppressAutoHyphens w:val="0"/>
              <w:spacing w:before="40" w:after="40" w:line="220" w:lineRule="exact"/>
              <w:ind w:right="113"/>
              <w:rPr>
                <w:sz w:val="18"/>
              </w:rPr>
            </w:pPr>
            <w:r w:rsidRPr="0033188A">
              <w:rPr>
                <w:sz w:val="18"/>
              </w:rPr>
              <w:t>2014/2015</w:t>
            </w:r>
          </w:p>
        </w:tc>
        <w:tc>
          <w:tcPr>
            <w:tcW w:w="1949" w:type="dxa"/>
            <w:shd w:val="clear" w:color="auto" w:fill="auto"/>
            <w:vAlign w:val="bottom"/>
          </w:tcPr>
          <w:p w14:paraId="71476C94" w14:textId="77777777" w:rsidR="00A36BB8" w:rsidRPr="0033188A" w:rsidRDefault="00A36BB8" w:rsidP="00AB4B22">
            <w:pPr>
              <w:suppressAutoHyphens w:val="0"/>
              <w:spacing w:before="40" w:after="40" w:line="220" w:lineRule="exact"/>
              <w:ind w:right="113"/>
              <w:jc w:val="right"/>
              <w:rPr>
                <w:sz w:val="18"/>
              </w:rPr>
            </w:pPr>
            <w:r w:rsidRPr="0033188A">
              <w:rPr>
                <w:sz w:val="18"/>
              </w:rPr>
              <w:t>320 000</w:t>
            </w:r>
          </w:p>
        </w:tc>
        <w:tc>
          <w:tcPr>
            <w:tcW w:w="1810" w:type="dxa"/>
            <w:shd w:val="clear" w:color="auto" w:fill="auto"/>
            <w:vAlign w:val="bottom"/>
          </w:tcPr>
          <w:p w14:paraId="5C1D6146" w14:textId="3EC3403F" w:rsidR="00A36BB8" w:rsidRPr="0033188A" w:rsidRDefault="00A36BB8" w:rsidP="00AB4B22">
            <w:pPr>
              <w:suppressAutoHyphens w:val="0"/>
              <w:spacing w:before="40" w:after="40" w:line="220" w:lineRule="exact"/>
              <w:ind w:right="113"/>
              <w:jc w:val="right"/>
              <w:rPr>
                <w:sz w:val="18"/>
              </w:rPr>
            </w:pPr>
            <w:r w:rsidRPr="0033188A">
              <w:rPr>
                <w:sz w:val="18"/>
              </w:rPr>
              <w:t>1</w:t>
            </w:r>
            <w:r w:rsidR="00BA5BF3">
              <w:rPr>
                <w:sz w:val="18"/>
              </w:rPr>
              <w:t xml:space="preserve"> </w:t>
            </w:r>
            <w:r w:rsidRPr="0033188A">
              <w:rPr>
                <w:sz w:val="18"/>
              </w:rPr>
              <w:t>273</w:t>
            </w:r>
          </w:p>
        </w:tc>
        <w:tc>
          <w:tcPr>
            <w:tcW w:w="1979" w:type="dxa"/>
            <w:shd w:val="clear" w:color="auto" w:fill="auto"/>
            <w:vAlign w:val="bottom"/>
          </w:tcPr>
          <w:p w14:paraId="6E29AFD7" w14:textId="57A38003" w:rsidR="00A36BB8" w:rsidRPr="0033188A" w:rsidRDefault="00A36BB8" w:rsidP="00AB4B22">
            <w:pPr>
              <w:suppressAutoHyphens w:val="0"/>
              <w:spacing w:before="40" w:after="40" w:line="220" w:lineRule="exact"/>
              <w:ind w:right="113"/>
              <w:jc w:val="right"/>
              <w:rPr>
                <w:sz w:val="18"/>
              </w:rPr>
            </w:pPr>
            <w:r w:rsidRPr="0033188A">
              <w:rPr>
                <w:sz w:val="18"/>
              </w:rPr>
              <w:t>N$ 89</w:t>
            </w:r>
            <w:r w:rsidR="007A48F1">
              <w:rPr>
                <w:sz w:val="18"/>
              </w:rPr>
              <w:t xml:space="preserve"> </w:t>
            </w:r>
            <w:r w:rsidRPr="0033188A">
              <w:rPr>
                <w:sz w:val="18"/>
              </w:rPr>
              <w:t>000 000</w:t>
            </w:r>
          </w:p>
        </w:tc>
      </w:tr>
      <w:tr w:rsidR="00AB4B22" w:rsidRPr="0033188A" w14:paraId="35497A90" w14:textId="77777777" w:rsidTr="00AB4B22">
        <w:tc>
          <w:tcPr>
            <w:tcW w:w="1632" w:type="dxa"/>
            <w:shd w:val="clear" w:color="auto" w:fill="auto"/>
          </w:tcPr>
          <w:p w14:paraId="04A41FF8" w14:textId="77777777" w:rsidR="00A36BB8" w:rsidRPr="0033188A" w:rsidRDefault="00A36BB8" w:rsidP="00AB4B22">
            <w:pPr>
              <w:suppressAutoHyphens w:val="0"/>
              <w:spacing w:before="40" w:after="40" w:line="220" w:lineRule="exact"/>
              <w:ind w:right="113"/>
              <w:rPr>
                <w:sz w:val="18"/>
              </w:rPr>
            </w:pPr>
            <w:r w:rsidRPr="0033188A">
              <w:rPr>
                <w:sz w:val="18"/>
              </w:rPr>
              <w:t>2015/2016</w:t>
            </w:r>
          </w:p>
        </w:tc>
        <w:tc>
          <w:tcPr>
            <w:tcW w:w="1949" w:type="dxa"/>
            <w:shd w:val="clear" w:color="auto" w:fill="auto"/>
            <w:vAlign w:val="bottom"/>
          </w:tcPr>
          <w:p w14:paraId="276B134F" w14:textId="77777777" w:rsidR="00A36BB8" w:rsidRPr="0033188A" w:rsidRDefault="00A36BB8" w:rsidP="00AB4B22">
            <w:pPr>
              <w:suppressAutoHyphens w:val="0"/>
              <w:spacing w:before="40" w:after="40" w:line="220" w:lineRule="exact"/>
              <w:ind w:right="113"/>
              <w:jc w:val="right"/>
              <w:rPr>
                <w:sz w:val="18"/>
              </w:rPr>
            </w:pPr>
            <w:r w:rsidRPr="0033188A">
              <w:rPr>
                <w:sz w:val="18"/>
              </w:rPr>
              <w:t>330 000</w:t>
            </w:r>
          </w:p>
        </w:tc>
        <w:tc>
          <w:tcPr>
            <w:tcW w:w="1810" w:type="dxa"/>
            <w:shd w:val="clear" w:color="auto" w:fill="auto"/>
            <w:vAlign w:val="bottom"/>
          </w:tcPr>
          <w:p w14:paraId="51D0899A" w14:textId="63847A17" w:rsidR="00A36BB8" w:rsidRPr="0033188A" w:rsidRDefault="00A36BB8" w:rsidP="00AB4B22">
            <w:pPr>
              <w:suppressAutoHyphens w:val="0"/>
              <w:spacing w:before="40" w:after="40" w:line="220" w:lineRule="exact"/>
              <w:ind w:right="113"/>
              <w:jc w:val="right"/>
              <w:rPr>
                <w:sz w:val="18"/>
              </w:rPr>
            </w:pPr>
            <w:r w:rsidRPr="0033188A">
              <w:rPr>
                <w:sz w:val="18"/>
              </w:rPr>
              <w:t>1</w:t>
            </w:r>
            <w:r w:rsidR="00BA5BF3">
              <w:rPr>
                <w:sz w:val="18"/>
              </w:rPr>
              <w:t xml:space="preserve"> </w:t>
            </w:r>
            <w:r w:rsidRPr="0033188A">
              <w:rPr>
                <w:sz w:val="18"/>
              </w:rPr>
              <w:t>273</w:t>
            </w:r>
          </w:p>
        </w:tc>
        <w:tc>
          <w:tcPr>
            <w:tcW w:w="1979" w:type="dxa"/>
            <w:shd w:val="clear" w:color="auto" w:fill="auto"/>
            <w:vAlign w:val="bottom"/>
          </w:tcPr>
          <w:p w14:paraId="483BB2DC" w14:textId="6D6BD549" w:rsidR="00A36BB8" w:rsidRPr="0033188A" w:rsidRDefault="00A36BB8" w:rsidP="00AB4B22">
            <w:pPr>
              <w:suppressAutoHyphens w:val="0"/>
              <w:spacing w:before="40" w:after="40" w:line="220" w:lineRule="exact"/>
              <w:ind w:right="113"/>
              <w:jc w:val="right"/>
              <w:rPr>
                <w:sz w:val="18"/>
              </w:rPr>
            </w:pPr>
            <w:r w:rsidRPr="0033188A">
              <w:rPr>
                <w:sz w:val="18"/>
              </w:rPr>
              <w:t>N$ 107</w:t>
            </w:r>
            <w:r w:rsidR="007A48F1">
              <w:rPr>
                <w:sz w:val="18"/>
              </w:rPr>
              <w:t xml:space="preserve"> </w:t>
            </w:r>
            <w:r w:rsidRPr="0033188A">
              <w:rPr>
                <w:sz w:val="18"/>
              </w:rPr>
              <w:t>000 000</w:t>
            </w:r>
          </w:p>
        </w:tc>
      </w:tr>
      <w:tr w:rsidR="00AB4B22" w:rsidRPr="0033188A" w14:paraId="446C8E07" w14:textId="77777777" w:rsidTr="00AB4B22">
        <w:tc>
          <w:tcPr>
            <w:tcW w:w="1632" w:type="dxa"/>
            <w:shd w:val="clear" w:color="auto" w:fill="auto"/>
          </w:tcPr>
          <w:p w14:paraId="5EEFBB94" w14:textId="77777777" w:rsidR="00A36BB8" w:rsidRPr="0033188A" w:rsidRDefault="00A36BB8" w:rsidP="00AB4B22">
            <w:pPr>
              <w:suppressAutoHyphens w:val="0"/>
              <w:spacing w:before="40" w:after="40" w:line="220" w:lineRule="exact"/>
              <w:ind w:right="113"/>
              <w:rPr>
                <w:sz w:val="18"/>
              </w:rPr>
            </w:pPr>
            <w:r w:rsidRPr="0033188A">
              <w:rPr>
                <w:sz w:val="18"/>
              </w:rPr>
              <w:t>2016/2017</w:t>
            </w:r>
          </w:p>
        </w:tc>
        <w:tc>
          <w:tcPr>
            <w:tcW w:w="1949" w:type="dxa"/>
            <w:shd w:val="clear" w:color="auto" w:fill="auto"/>
            <w:vAlign w:val="bottom"/>
          </w:tcPr>
          <w:p w14:paraId="2DFC11BB" w14:textId="77777777" w:rsidR="00A36BB8" w:rsidRPr="0033188A" w:rsidRDefault="00A36BB8" w:rsidP="00AB4B22">
            <w:pPr>
              <w:suppressAutoHyphens w:val="0"/>
              <w:spacing w:before="40" w:after="40" w:line="220" w:lineRule="exact"/>
              <w:ind w:right="113"/>
              <w:jc w:val="right"/>
              <w:rPr>
                <w:sz w:val="18"/>
              </w:rPr>
            </w:pPr>
            <w:r w:rsidRPr="0033188A">
              <w:rPr>
                <w:sz w:val="18"/>
              </w:rPr>
              <w:t>364 354</w:t>
            </w:r>
          </w:p>
        </w:tc>
        <w:tc>
          <w:tcPr>
            <w:tcW w:w="1810" w:type="dxa"/>
            <w:shd w:val="clear" w:color="auto" w:fill="auto"/>
            <w:vAlign w:val="bottom"/>
          </w:tcPr>
          <w:p w14:paraId="3A40FB2A" w14:textId="6C4CAFF3" w:rsidR="00A36BB8" w:rsidRPr="0033188A" w:rsidRDefault="00A36BB8" w:rsidP="00AB4B22">
            <w:pPr>
              <w:suppressAutoHyphens w:val="0"/>
              <w:spacing w:before="40" w:after="40" w:line="220" w:lineRule="exact"/>
              <w:ind w:right="113"/>
              <w:jc w:val="right"/>
              <w:rPr>
                <w:sz w:val="18"/>
              </w:rPr>
            </w:pPr>
            <w:r w:rsidRPr="0033188A">
              <w:rPr>
                <w:sz w:val="18"/>
              </w:rPr>
              <w:t>1</w:t>
            </w:r>
            <w:r w:rsidR="00BA5BF3">
              <w:rPr>
                <w:sz w:val="18"/>
              </w:rPr>
              <w:t xml:space="preserve"> </w:t>
            </w:r>
            <w:r w:rsidRPr="0033188A">
              <w:rPr>
                <w:sz w:val="18"/>
              </w:rPr>
              <w:t>435</w:t>
            </w:r>
          </w:p>
        </w:tc>
        <w:tc>
          <w:tcPr>
            <w:tcW w:w="1979" w:type="dxa"/>
            <w:shd w:val="clear" w:color="auto" w:fill="auto"/>
            <w:vAlign w:val="bottom"/>
          </w:tcPr>
          <w:p w14:paraId="69F057FE" w14:textId="6F3E10C8" w:rsidR="00A36BB8" w:rsidRPr="0033188A" w:rsidRDefault="00A36BB8" w:rsidP="00AB4B22">
            <w:pPr>
              <w:suppressAutoHyphens w:val="0"/>
              <w:spacing w:before="40" w:after="40" w:line="220" w:lineRule="exact"/>
              <w:ind w:right="113"/>
              <w:jc w:val="right"/>
              <w:rPr>
                <w:sz w:val="18"/>
              </w:rPr>
            </w:pPr>
            <w:r w:rsidRPr="0033188A">
              <w:rPr>
                <w:sz w:val="18"/>
              </w:rPr>
              <w:t>N$ 120</w:t>
            </w:r>
            <w:r w:rsidR="007A48F1">
              <w:rPr>
                <w:sz w:val="18"/>
              </w:rPr>
              <w:t xml:space="preserve"> </w:t>
            </w:r>
            <w:r w:rsidRPr="0033188A">
              <w:rPr>
                <w:sz w:val="18"/>
              </w:rPr>
              <w:t>000 000</w:t>
            </w:r>
          </w:p>
        </w:tc>
      </w:tr>
      <w:tr w:rsidR="00AB4B22" w:rsidRPr="0033188A" w14:paraId="65D396B7" w14:textId="77777777" w:rsidTr="00AB4B22">
        <w:tc>
          <w:tcPr>
            <w:tcW w:w="1632" w:type="dxa"/>
            <w:shd w:val="clear" w:color="auto" w:fill="auto"/>
          </w:tcPr>
          <w:p w14:paraId="13918BD2" w14:textId="77777777" w:rsidR="00A36BB8" w:rsidRPr="0033188A" w:rsidRDefault="00A36BB8" w:rsidP="00AB4B22">
            <w:pPr>
              <w:suppressAutoHyphens w:val="0"/>
              <w:spacing w:before="40" w:after="40" w:line="220" w:lineRule="exact"/>
              <w:ind w:right="113"/>
              <w:rPr>
                <w:sz w:val="18"/>
              </w:rPr>
            </w:pPr>
            <w:r w:rsidRPr="0033188A">
              <w:rPr>
                <w:sz w:val="18"/>
              </w:rPr>
              <w:t>2017/2018</w:t>
            </w:r>
          </w:p>
        </w:tc>
        <w:tc>
          <w:tcPr>
            <w:tcW w:w="1949" w:type="dxa"/>
            <w:shd w:val="clear" w:color="auto" w:fill="auto"/>
            <w:vAlign w:val="bottom"/>
          </w:tcPr>
          <w:p w14:paraId="51ADB2A2" w14:textId="77777777" w:rsidR="00A36BB8" w:rsidRPr="0033188A" w:rsidRDefault="00A36BB8" w:rsidP="00AB4B22">
            <w:pPr>
              <w:suppressAutoHyphens w:val="0"/>
              <w:spacing w:before="40" w:after="40" w:line="220" w:lineRule="exact"/>
              <w:ind w:right="113"/>
              <w:jc w:val="right"/>
              <w:rPr>
                <w:sz w:val="18"/>
              </w:rPr>
            </w:pPr>
            <w:r w:rsidRPr="0033188A">
              <w:rPr>
                <w:sz w:val="18"/>
              </w:rPr>
              <w:t>365 854</w:t>
            </w:r>
          </w:p>
        </w:tc>
        <w:tc>
          <w:tcPr>
            <w:tcW w:w="1810" w:type="dxa"/>
            <w:shd w:val="clear" w:color="auto" w:fill="auto"/>
            <w:vAlign w:val="bottom"/>
          </w:tcPr>
          <w:p w14:paraId="0FAAC54D" w14:textId="5506F72F" w:rsidR="00A36BB8" w:rsidRPr="0033188A" w:rsidRDefault="00A36BB8" w:rsidP="00AB4B22">
            <w:pPr>
              <w:suppressAutoHyphens w:val="0"/>
              <w:spacing w:before="40" w:after="40" w:line="220" w:lineRule="exact"/>
              <w:ind w:right="113"/>
              <w:jc w:val="right"/>
              <w:rPr>
                <w:sz w:val="18"/>
              </w:rPr>
            </w:pPr>
            <w:r w:rsidRPr="0033188A">
              <w:rPr>
                <w:sz w:val="18"/>
              </w:rPr>
              <w:t>1</w:t>
            </w:r>
            <w:r w:rsidR="00BA5BF3">
              <w:rPr>
                <w:sz w:val="18"/>
              </w:rPr>
              <w:t xml:space="preserve"> </w:t>
            </w:r>
            <w:r w:rsidRPr="0033188A">
              <w:rPr>
                <w:sz w:val="18"/>
              </w:rPr>
              <w:t>456</w:t>
            </w:r>
          </w:p>
        </w:tc>
        <w:tc>
          <w:tcPr>
            <w:tcW w:w="1979" w:type="dxa"/>
            <w:shd w:val="clear" w:color="auto" w:fill="auto"/>
            <w:vAlign w:val="bottom"/>
          </w:tcPr>
          <w:p w14:paraId="255FC349" w14:textId="72F69F52" w:rsidR="00A36BB8" w:rsidRPr="0033188A" w:rsidRDefault="00A36BB8" w:rsidP="00AB4B22">
            <w:pPr>
              <w:suppressAutoHyphens w:val="0"/>
              <w:spacing w:before="40" w:after="40" w:line="220" w:lineRule="exact"/>
              <w:ind w:right="113"/>
              <w:jc w:val="right"/>
              <w:rPr>
                <w:sz w:val="18"/>
              </w:rPr>
            </w:pPr>
            <w:r w:rsidRPr="0033188A">
              <w:rPr>
                <w:sz w:val="18"/>
              </w:rPr>
              <w:t>N$ 130</w:t>
            </w:r>
            <w:r w:rsidR="007A48F1">
              <w:rPr>
                <w:sz w:val="18"/>
              </w:rPr>
              <w:t xml:space="preserve"> </w:t>
            </w:r>
            <w:r w:rsidRPr="0033188A">
              <w:rPr>
                <w:sz w:val="18"/>
              </w:rPr>
              <w:t>918 000</w:t>
            </w:r>
          </w:p>
        </w:tc>
      </w:tr>
    </w:tbl>
    <w:p w14:paraId="0149EA76" w14:textId="77777777" w:rsidR="00A36BB8" w:rsidRPr="0033188A" w:rsidRDefault="00A36BB8" w:rsidP="00DF16EA">
      <w:pPr>
        <w:spacing w:before="120"/>
        <w:ind w:left="1134" w:right="1134" w:firstLine="170"/>
        <w:rPr>
          <w:sz w:val="18"/>
        </w:rPr>
      </w:pPr>
      <w:r w:rsidRPr="0033188A">
        <w:rPr>
          <w:i/>
          <w:iCs/>
          <w:sz w:val="18"/>
        </w:rPr>
        <w:t>Source</w:t>
      </w:r>
      <w:r w:rsidRPr="0033188A">
        <w:rPr>
          <w:sz w:val="18"/>
        </w:rPr>
        <w:t>: Ministry of Basic Education, Arts and Culture.</w:t>
      </w:r>
    </w:p>
    <w:p w14:paraId="0BB46DA3" w14:textId="77777777" w:rsidR="00A36BB8" w:rsidRPr="0033188A" w:rsidRDefault="00A36BB8" w:rsidP="00DF16EA">
      <w:pPr>
        <w:pStyle w:val="H1G"/>
      </w:pPr>
      <w:bookmarkStart w:id="179" w:name="_Toc45282985"/>
      <w:bookmarkStart w:id="180" w:name="_Toc45284491"/>
      <w:bookmarkStart w:id="181" w:name="_Toc45284569"/>
      <w:r w:rsidRPr="0033188A">
        <w:tab/>
        <w:t>J.</w:t>
      </w:r>
      <w:r w:rsidRPr="0033188A">
        <w:tab/>
        <w:t>Social Accountability and Social Governance (SASG)</w:t>
      </w:r>
      <w:bookmarkEnd w:id="179"/>
      <w:bookmarkEnd w:id="180"/>
      <w:bookmarkEnd w:id="181"/>
    </w:p>
    <w:p w14:paraId="23DEC59B" w14:textId="48C4E7E7" w:rsidR="00A36BB8" w:rsidRPr="0033188A" w:rsidRDefault="00A36BB8" w:rsidP="00A36BB8">
      <w:pPr>
        <w:pStyle w:val="SingleTxtG"/>
      </w:pPr>
      <w:r w:rsidRPr="0033188A">
        <w:t>159.</w:t>
      </w:r>
      <w:r w:rsidRPr="0033188A">
        <w:tab/>
        <w:t>The Ministry of Education, Arts and Culture in its endeavour to provide quality and inclusive education for all learners in Namibia, has through the technical and financial support from United Nation International Children</w:t>
      </w:r>
      <w:r w:rsidR="00831EB1">
        <w:t>’</w:t>
      </w:r>
      <w:r w:rsidRPr="0033188A">
        <w:t>s Emergency fund (UNICEF) and with the funding of European Union (EU), launched the Social Accountability and School Governance programme (SASG). It aims at increasing the understanding of school communities and other stakeholders in education of their roles and responsibilities in the management and monitoring of the education system, especially at school level.</w:t>
      </w:r>
    </w:p>
    <w:p w14:paraId="344FA3EA" w14:textId="77777777" w:rsidR="00A36BB8" w:rsidRPr="0033188A" w:rsidRDefault="00A36BB8" w:rsidP="00A36BB8">
      <w:pPr>
        <w:pStyle w:val="SingleTxtG"/>
      </w:pPr>
      <w:r w:rsidRPr="0033188A">
        <w:t>160.</w:t>
      </w:r>
      <w:r w:rsidRPr="0033188A">
        <w:tab/>
        <w:t xml:space="preserve">The pilot phase of the programme was completed in July 2016 and since then the Ministry of Education, Arts and Culture has been working on a progressive national upscale of SASG with a view to operationalise the national standards and performance indicators (NSPI). </w:t>
      </w:r>
    </w:p>
    <w:p w14:paraId="6E50069C" w14:textId="77777777" w:rsidR="00A36BB8" w:rsidRPr="0033188A" w:rsidRDefault="00A36BB8" w:rsidP="00DF16EA">
      <w:pPr>
        <w:pStyle w:val="H1G"/>
      </w:pPr>
      <w:bookmarkStart w:id="182" w:name="_Toc45282986"/>
      <w:bookmarkStart w:id="183" w:name="_Toc45284492"/>
      <w:bookmarkStart w:id="184" w:name="_Toc45284570"/>
      <w:r w:rsidRPr="0033188A">
        <w:tab/>
        <w:t>K.</w:t>
      </w:r>
      <w:r w:rsidRPr="0033188A">
        <w:tab/>
      </w:r>
      <w:r w:rsidRPr="0033188A">
        <w:tab/>
        <w:t>Universal Secondary Education and Sector Policy on Inclusive Education</w:t>
      </w:r>
      <w:bookmarkEnd w:id="182"/>
      <w:bookmarkEnd w:id="183"/>
      <w:bookmarkEnd w:id="184"/>
    </w:p>
    <w:p w14:paraId="0F1A7284" w14:textId="369EB58A" w:rsidR="00A36BB8" w:rsidRPr="0033188A" w:rsidRDefault="00A36BB8" w:rsidP="00A36BB8">
      <w:pPr>
        <w:pStyle w:val="SingleTxtG"/>
      </w:pPr>
      <w:r w:rsidRPr="0033188A">
        <w:t>161.</w:t>
      </w:r>
      <w:r w:rsidRPr="0033188A">
        <w:tab/>
        <w:t>The Ministry of Education, Arts and Culture introduced free secondary education in 2016 to ensure further access beyond primary education. The ministry has launched the sector policy on inclusive education in 2013 and has conducted training across the regions</w:t>
      </w:r>
      <w:r w:rsidR="007A48F1">
        <w:t xml:space="preserve">. </w:t>
      </w:r>
      <w:r w:rsidRPr="0033188A">
        <w:t>The sector policy on inclusive education aims to provide access, equity and equality education to all children. Although the policy is aimed at ensuring that the education system becomes inclusive, sensitive and responsive to needs of all children, it has a specific focus on children and young people who have been, or are likely to be educationally marginalised which includes foreign nationals and refugees.</w:t>
      </w:r>
    </w:p>
    <w:p w14:paraId="04A7FA1D" w14:textId="00A7D71C" w:rsidR="00A36BB8" w:rsidRPr="0033188A" w:rsidRDefault="00A36BB8" w:rsidP="00A36BB8">
      <w:pPr>
        <w:pStyle w:val="SingleTxtG"/>
      </w:pPr>
      <w:r w:rsidRPr="0033188A">
        <w:t>162.</w:t>
      </w:r>
      <w:r w:rsidRPr="0033188A">
        <w:tab/>
        <w:t>To date 1268 principals and teachers of all primary schools across the country have been trained. Training for secondary and combined schools has only been done in Okavango East and West with 78 principals and teachers having been trained. There is a board responsible for coordination of the Continuing Professional Development (CPD), housed by the Ministry of Higher Education, Training and Innovation at the University of Namibia, in the centre for professional development, teaching and learning improvement. The coordination of the CPD is done in collaboration with the Ministry of Education, Arts and Culture (MoEAC). The MoEAC in 2016 launched the in-service teacher education diploma in Junior Primary Education to address the shortage of teachers, as well as to improve the subject content in pedagogical and delivering methods in literacy and numeracy from Pre-primary to Grade 7. The MoEAC and the University of Namibia have collaborated and re-introduced a three-year education diploma programme to meet the demand for qualified teachers and to strengthen the education foundation at early phase, such as pre-primary.</w:t>
      </w:r>
    </w:p>
    <w:p w14:paraId="3B32DAF1" w14:textId="0A2E640E" w:rsidR="00A36BB8" w:rsidRPr="0033188A" w:rsidRDefault="00A36BB8" w:rsidP="00A36BB8">
      <w:pPr>
        <w:pStyle w:val="SingleTxtG"/>
      </w:pPr>
      <w:r w:rsidRPr="0033188A">
        <w:t>163.</w:t>
      </w:r>
      <w:r w:rsidRPr="0033188A">
        <w:tab/>
        <w:t>The syllabus states that inclusive education is the right of every learner and thus promotes access to and participation in the full range of educational programmes and services offered by the education system in mainstream schools. It is based on the principle of supporting and celebrating the diversity found among all learners and removing all barriers to learning.</w:t>
      </w:r>
    </w:p>
    <w:p w14:paraId="29061011" w14:textId="5F3F74C7" w:rsidR="00A36BB8" w:rsidRPr="0033188A" w:rsidRDefault="00A36BB8" w:rsidP="00A36BB8">
      <w:pPr>
        <w:pStyle w:val="SingleTxtG"/>
      </w:pPr>
      <w:r w:rsidRPr="0033188A">
        <w:lastRenderedPageBreak/>
        <w:t>164.</w:t>
      </w:r>
      <w:r w:rsidRPr="0033188A">
        <w:tab/>
        <w:t>The textbooks that are developed and or approved for use in schools under the current curriculum review contains plenty of relevant and useful suggested activities to support multi-ability learning. All approved textbooks promote an awareness and understanding of people with physical, sensory or other specific learning difficulties, and the teacher</w:t>
      </w:r>
      <w:r w:rsidR="00831EB1">
        <w:t>’</w:t>
      </w:r>
      <w:r w:rsidRPr="0033188A">
        <w:t xml:space="preserve">s guide provides suggestions on ways that the teacher can accommodate learners with such difficulties. </w:t>
      </w:r>
    </w:p>
    <w:p w14:paraId="68A31EB6" w14:textId="77777777" w:rsidR="00A36BB8" w:rsidRPr="0033188A" w:rsidRDefault="00A36BB8" w:rsidP="00A36BB8">
      <w:pPr>
        <w:pStyle w:val="SingleTxtG"/>
      </w:pPr>
      <w:r w:rsidRPr="0033188A">
        <w:t>165.</w:t>
      </w:r>
      <w:r w:rsidRPr="0033188A">
        <w:tab/>
        <w:t>In all subjects in the revised curriculum, the teacher should accommodate learners with special educational needs by adapting this syllabus to the needs of the learner through differentiation of teaching methods and material as indicated in the Curriculum Framework for Inclusive Education (2013). Different syllabuses promote equality of opportunity for males and females, enabling both sexes to participate equally and fully. All teachers should know and understand how to treat learners equally and all materials should support gender equity.</w:t>
      </w:r>
    </w:p>
    <w:p w14:paraId="54DE1158" w14:textId="77777777" w:rsidR="00A36BB8" w:rsidRPr="0033188A" w:rsidRDefault="00A36BB8" w:rsidP="00DF16EA">
      <w:pPr>
        <w:pStyle w:val="H1G"/>
      </w:pPr>
      <w:bookmarkStart w:id="185" w:name="_Toc45282987"/>
      <w:bookmarkStart w:id="186" w:name="_Toc45284493"/>
      <w:bookmarkStart w:id="187" w:name="_Toc45284571"/>
      <w:r w:rsidRPr="0033188A">
        <w:tab/>
        <w:t>L.</w:t>
      </w:r>
      <w:r w:rsidRPr="0033188A">
        <w:tab/>
        <w:t>Resources allocated to ensure equal access to quality education</w:t>
      </w:r>
      <w:bookmarkEnd w:id="185"/>
      <w:bookmarkEnd w:id="186"/>
      <w:bookmarkEnd w:id="187"/>
    </w:p>
    <w:p w14:paraId="664C4604" w14:textId="77777777" w:rsidR="00A36BB8" w:rsidRPr="0033188A" w:rsidRDefault="00A36BB8" w:rsidP="00A36BB8">
      <w:pPr>
        <w:pStyle w:val="SingleTxtG"/>
      </w:pPr>
      <w:r w:rsidRPr="0033188A">
        <w:t>166.</w:t>
      </w:r>
      <w:r w:rsidRPr="0033188A">
        <w:tab/>
        <w:t>The Government has allocated resources to ensure equal access to quality education by making funds available through the Education and Training Sector Improvement Program (ETSIP) and Millennium Challenge Account (MCA) for purchasing of textbooks. The provision of textbooks and instructional materials was being substantially increased to reach a learner to textbook ratio of 2:1 for core subjects. Cabinet approved a textbook policy to underpin and guide further increases in the provision of books and instructional materials.</w:t>
      </w:r>
    </w:p>
    <w:p w14:paraId="1726FA9F" w14:textId="462BF01C" w:rsidR="00A36BB8" w:rsidRPr="0033188A" w:rsidRDefault="00A36BB8" w:rsidP="00A36BB8">
      <w:pPr>
        <w:pStyle w:val="SingleTxtG"/>
      </w:pPr>
      <w:r w:rsidRPr="0033188A">
        <w:t>167.</w:t>
      </w:r>
      <w:r w:rsidRPr="0033188A">
        <w:tab/>
        <w:t>The National Institute for Educational Development (NIED) has been working in collaboration with stakeholders to upgrade the content knowledge of teachers in Physics and Chemistry</w:t>
      </w:r>
      <w:r w:rsidR="007A48F1">
        <w:t xml:space="preserve">. </w:t>
      </w:r>
      <w:r w:rsidRPr="0033188A">
        <w:t>There is a tailor</w:t>
      </w:r>
      <w:r w:rsidR="00F4266B">
        <w:t>-</w:t>
      </w:r>
      <w:r w:rsidRPr="0033188A">
        <w:t>made course offered by B2Gold mine to teachers in the regions, especially in Khomas, Otjozondjupa and Karas regions.</w:t>
      </w:r>
    </w:p>
    <w:p w14:paraId="4D696035" w14:textId="77777777" w:rsidR="00A36BB8" w:rsidRPr="0033188A" w:rsidRDefault="00A36BB8" w:rsidP="00A36BB8">
      <w:pPr>
        <w:pStyle w:val="SingleTxtG"/>
      </w:pPr>
      <w:r w:rsidRPr="0033188A">
        <w:t>168.</w:t>
      </w:r>
      <w:r w:rsidRPr="0033188A">
        <w:tab/>
        <w:t>The University of Namibia established Kopano, a virtual platform for teachers and education officials with the assistance from UNESCO China Fund in Trust (UNESCO C-FIT). Through Kopano, educators could share ideas related to their subject or field of interest in their different groups. The content developed for Mathematics congress is then shared through kopano so that all educators in the Mathematics group can have access to this content.</w:t>
      </w:r>
    </w:p>
    <w:p w14:paraId="5E9C9ECE" w14:textId="77777777" w:rsidR="00A36BB8" w:rsidRPr="0033188A" w:rsidRDefault="00A36BB8" w:rsidP="00DF16EA">
      <w:pPr>
        <w:pStyle w:val="H1G"/>
      </w:pPr>
      <w:bookmarkStart w:id="188" w:name="_Toc45282988"/>
      <w:bookmarkStart w:id="189" w:name="_Toc45284494"/>
      <w:bookmarkStart w:id="190" w:name="_Toc45284572"/>
      <w:r w:rsidRPr="0033188A">
        <w:tab/>
        <w:t>M.</w:t>
      </w:r>
      <w:r w:rsidRPr="0033188A">
        <w:tab/>
      </w:r>
      <w:r w:rsidRPr="0033188A">
        <w:tab/>
        <w:t>Review of the education system</w:t>
      </w:r>
      <w:bookmarkEnd w:id="188"/>
      <w:bookmarkEnd w:id="189"/>
      <w:bookmarkEnd w:id="190"/>
    </w:p>
    <w:p w14:paraId="39851E9A" w14:textId="7E61E8DB" w:rsidR="00A36BB8" w:rsidRPr="0033188A" w:rsidRDefault="00A36BB8" w:rsidP="00A36BB8">
      <w:pPr>
        <w:pStyle w:val="SingleTxtG"/>
      </w:pPr>
      <w:r w:rsidRPr="0033188A">
        <w:t>169.</w:t>
      </w:r>
      <w:r w:rsidRPr="0033188A">
        <w:tab/>
        <w:t>The Ministry of Education, Arts and culture has embarked on a review of the school system. Cabinet approved the curriculum reform for basic education with the implementation from 2015 in the Junior phase (Pre-Primary – Grade 3) to Secondary phase in 2020. The basic education is divided into four school phases, Junior Primary (Pre-Primary, Grade 1</w:t>
      </w:r>
      <w:r w:rsidR="008F5664">
        <w:t>–</w:t>
      </w:r>
      <w:r w:rsidRPr="0033188A">
        <w:t>3), Senior Primary (Grade 4</w:t>
      </w:r>
      <w:r w:rsidR="008F5664">
        <w:t>–</w:t>
      </w:r>
      <w:r w:rsidRPr="0033188A">
        <w:t>7), Junior Secondary (Grade 8</w:t>
      </w:r>
      <w:r w:rsidR="008F5664">
        <w:t>–</w:t>
      </w:r>
      <w:r w:rsidRPr="0033188A">
        <w:t>9) and Senior Secondary (Grade 10</w:t>
      </w:r>
      <w:r w:rsidR="008F5664">
        <w:t>–</w:t>
      </w:r>
      <w:r w:rsidRPr="0033188A">
        <w:t>12)</w:t>
      </w:r>
    </w:p>
    <w:p w14:paraId="42F3C4A6" w14:textId="45D2BC22" w:rsidR="00A36BB8" w:rsidRPr="0033188A" w:rsidRDefault="00A36BB8" w:rsidP="00A36BB8">
      <w:pPr>
        <w:pStyle w:val="SingleTxtG"/>
      </w:pPr>
      <w:r w:rsidRPr="0033188A">
        <w:t>170.</w:t>
      </w:r>
      <w:r w:rsidRPr="0033188A">
        <w:tab/>
        <w:t>The curriculum for the Junior Primary (Pre-Primary and Grade 1</w:t>
      </w:r>
      <w:r w:rsidR="008F5664">
        <w:t>–</w:t>
      </w:r>
      <w:r w:rsidRPr="0033188A">
        <w:t>3) phase was revised and implemented in 2015 and the Senior Primary (Grade 4</w:t>
      </w:r>
      <w:r w:rsidR="008F5664">
        <w:t>–</w:t>
      </w:r>
      <w:r w:rsidRPr="0033188A">
        <w:t>7) was revised and implemented in 2016. The implementation of the revised curriculum in the Junior Secondary Phase started in 2017 in Grade 8 and was completed in 2018 in Grade 9.</w:t>
      </w:r>
    </w:p>
    <w:p w14:paraId="1CCBF1D1" w14:textId="45289696" w:rsidR="00A36BB8" w:rsidRPr="0033188A" w:rsidRDefault="00A36BB8" w:rsidP="00A36BB8">
      <w:pPr>
        <w:pStyle w:val="SingleTxtG"/>
      </w:pPr>
      <w:r w:rsidRPr="0033188A">
        <w:t>171.</w:t>
      </w:r>
      <w:r w:rsidRPr="0033188A">
        <w:tab/>
        <w:t>The Senior Secondary phase for the new Namibian Senior Secondary Certificate Ordinary (NSSCO) level (Grade 10</w:t>
      </w:r>
      <w:r w:rsidR="008F5664">
        <w:t>–</w:t>
      </w:r>
      <w:r w:rsidRPr="0033188A">
        <w:t>11) began this year (2019) and will be completed in 2020. It is a two-year course. The Namibian Secondary Certificate Advanced Subsidiary (NSCAS) Grade 12 will be implemented in 2021.</w:t>
      </w:r>
    </w:p>
    <w:p w14:paraId="5708ACC6" w14:textId="77777777" w:rsidR="00A36BB8" w:rsidRPr="0033188A" w:rsidRDefault="00A36BB8" w:rsidP="00A36BB8">
      <w:pPr>
        <w:pStyle w:val="SingleTxtG"/>
      </w:pPr>
      <w:r w:rsidRPr="0033188A">
        <w:t>172.</w:t>
      </w:r>
      <w:r w:rsidRPr="0033188A">
        <w:tab/>
        <w:t xml:space="preserve">The reformed curriculum is aimed to strengthen the foundation level of basic education by formulising the pre-primary grade to be part of the Junior Primary phase. It strengthens the literacy and numeracy skills, including the promotion of mother languages as medium of instruction during the formative years of early schooling. The new curriculum has introduced basic pre-vocational skills course for learners with special needs in resource and selected schools were introduced. The programme aims to improve the educational as well as employment possibilities of learners with special needs and disabilities. </w:t>
      </w:r>
    </w:p>
    <w:p w14:paraId="02D91D92" w14:textId="77777777" w:rsidR="00A36BB8" w:rsidRPr="0033188A" w:rsidRDefault="00A36BB8" w:rsidP="00DF16EA">
      <w:pPr>
        <w:pStyle w:val="H1G"/>
      </w:pPr>
      <w:bookmarkStart w:id="191" w:name="_Toc45282989"/>
      <w:bookmarkStart w:id="192" w:name="_Toc45284495"/>
      <w:bookmarkStart w:id="193" w:name="_Toc45284573"/>
      <w:r w:rsidRPr="0033188A">
        <w:lastRenderedPageBreak/>
        <w:tab/>
        <w:t>N.</w:t>
      </w:r>
      <w:r w:rsidRPr="0033188A">
        <w:tab/>
        <w:t>The right to equal participation in cultural activities</w:t>
      </w:r>
      <w:bookmarkEnd w:id="191"/>
      <w:bookmarkEnd w:id="192"/>
      <w:bookmarkEnd w:id="193"/>
      <w:r w:rsidRPr="0033188A">
        <w:t xml:space="preserve"> </w:t>
      </w:r>
    </w:p>
    <w:p w14:paraId="5E502442" w14:textId="6C06CE5D" w:rsidR="00A36BB8" w:rsidRPr="0033188A" w:rsidRDefault="00A36BB8" w:rsidP="00A36BB8">
      <w:pPr>
        <w:pStyle w:val="SingleTxtG"/>
      </w:pPr>
      <w:r w:rsidRPr="0033188A">
        <w:t>173.</w:t>
      </w:r>
      <w:r w:rsidRPr="0033188A">
        <w:tab/>
        <w:t xml:space="preserve">The Ministry of Education, Arts and Culture is responsible for promoting culture in the country. Culture forms part of the school curriculum in subjects such as Social Studies in primary schools and History in secondary schools. The Ministry plans fairs which focus on cultural exchange within the areas of cultural dance, traditional cuisine, attire and traditional medicine. The fairs take place at a circuit, constituency, regional and national level. At national level learners are invited from all regions to participate. The ministry has a programme at schools, where they are requested to start </w:t>
      </w:r>
      <w:r w:rsidR="00831EB1">
        <w:t>“</w:t>
      </w:r>
      <w:r w:rsidRPr="0033188A">
        <w:t>school culture club for development.</w:t>
      </w:r>
    </w:p>
    <w:p w14:paraId="438BD6FD" w14:textId="77777777" w:rsidR="00A36BB8" w:rsidRPr="0033188A" w:rsidRDefault="00A36BB8" w:rsidP="00A36BB8">
      <w:pPr>
        <w:pStyle w:val="SingleTxtG"/>
      </w:pPr>
      <w:r w:rsidRPr="0033188A">
        <w:t>174.</w:t>
      </w:r>
      <w:r w:rsidRPr="0033188A">
        <w:tab/>
        <w:t xml:space="preserve">The 2001 policy on Arts and culture states that the government has the mission and goal to uphold unity in diversity that all Namibians are free to practise any culture and recognising that such unity is maintained by mutual understanding, respect and tolerance. It also states that it is the goal of the Namibian government to safeguard and promote linguistic heritage and acknowledge the role of education in the promotion of cultural diversity. </w:t>
      </w:r>
    </w:p>
    <w:p w14:paraId="66C37EAD" w14:textId="7B0E2661" w:rsidR="00A36BB8" w:rsidRPr="0033188A" w:rsidRDefault="00A36BB8" w:rsidP="00A36BB8">
      <w:pPr>
        <w:pStyle w:val="SingleTxtG"/>
      </w:pPr>
      <w:r w:rsidRPr="0033188A">
        <w:t>175.</w:t>
      </w:r>
      <w:r w:rsidRPr="0033188A">
        <w:tab/>
        <w:t>All public schools are encouraged to hold cultural festivals. Institutions of higher learning often hold annual cultural festivals in which students from all cultural backgrounds showcase their rich cultural heritage</w:t>
      </w:r>
      <w:r w:rsidR="007A48F1">
        <w:t xml:space="preserve">. </w:t>
      </w:r>
      <w:r w:rsidRPr="0033188A">
        <w:t xml:space="preserve">The duty to promote culture is not solely on Government, various communities/traditional authorities and private organisations are also involved. Most traditional authorities in Namibia hold their own cultural festivals to preserve their cultural identities. </w:t>
      </w:r>
    </w:p>
    <w:p w14:paraId="74DF99B9" w14:textId="0116E5E9" w:rsidR="00A36BB8" w:rsidRPr="0033188A" w:rsidRDefault="00A36BB8" w:rsidP="00A36BB8">
      <w:pPr>
        <w:pStyle w:val="SingleTxtG"/>
      </w:pPr>
      <w:r w:rsidRPr="0033188A">
        <w:t>176.</w:t>
      </w:r>
      <w:r w:rsidRPr="0033188A">
        <w:tab/>
        <w:t>In 2018, the Museum Association of Namibia held weeklong activities showcasing Namibia</w:t>
      </w:r>
      <w:r w:rsidR="00831EB1">
        <w:t>’</w:t>
      </w:r>
      <w:r w:rsidRPr="0033188A">
        <w:t xml:space="preserve">s rich cultural heritage in what was called the Heritage week. The Omagongo cultural festival is celebrated in the northern regions of the country and attracts people from across the country. The Wika festival and the Oktoberfest are cultural activities celebrated by German-speaking Namibians and other Namibians. </w:t>
      </w:r>
    </w:p>
    <w:p w14:paraId="4119371B" w14:textId="59472B6A" w:rsidR="00A36BB8" w:rsidRPr="0033188A" w:rsidRDefault="00A36BB8" w:rsidP="00A36BB8">
      <w:pPr>
        <w:pStyle w:val="SingleTxtG"/>
      </w:pPr>
      <w:r w:rsidRPr="0033188A">
        <w:t>177.</w:t>
      </w:r>
      <w:r w:rsidRPr="0033188A">
        <w:tab/>
        <w:t xml:space="preserve">The Namibian Broadcasting Corporation (NBC) highlights the cultural activities of the different groups in Namibia. Olufuko is the theme of an annual festival, hosted in Outapi, Omusati Region, Namibia. The </w:t>
      </w:r>
      <w:proofErr w:type="spellStart"/>
      <w:r w:rsidRPr="0033188A">
        <w:t>Olufuko</w:t>
      </w:r>
      <w:proofErr w:type="spellEnd"/>
      <w:r w:rsidRPr="0033188A">
        <w:t xml:space="preserve"> Festival</w:t>
      </w:r>
      <w:r w:rsidR="007A48F1">
        <w:t xml:space="preserve"> </w:t>
      </w:r>
      <w:r w:rsidRPr="0033188A">
        <w:t>was launched in 2012</w:t>
      </w:r>
      <w:r w:rsidR="007A48F1">
        <w:t xml:space="preserve">. </w:t>
      </w:r>
      <w:r w:rsidRPr="0033188A">
        <w:t>The Rehoboth Basters gather at Sam Khubis, some 80 km South</w:t>
      </w:r>
      <w:r w:rsidR="00310ACB">
        <w:t>-</w:t>
      </w:r>
      <w:r w:rsidRPr="0033188A">
        <w:t xml:space="preserve">West of Rehoboth for a two-day festival commemorating the </w:t>
      </w:r>
      <w:r w:rsidR="00831EB1">
        <w:t>“</w:t>
      </w:r>
      <w:r w:rsidRPr="0033188A">
        <w:t>volks</w:t>
      </w:r>
      <w:r w:rsidR="00831EB1">
        <w:t>’</w:t>
      </w:r>
      <w:r w:rsidRPr="0033188A">
        <w:t xml:space="preserve"> victory over German colonial forces.</w:t>
      </w:r>
    </w:p>
    <w:p w14:paraId="7F63EC08" w14:textId="77777777" w:rsidR="00A36BB8" w:rsidRPr="0033188A" w:rsidRDefault="00A36BB8" w:rsidP="00A36BB8">
      <w:pPr>
        <w:pStyle w:val="SingleTxtG"/>
      </w:pPr>
      <w:r w:rsidRPr="0033188A">
        <w:t>178.</w:t>
      </w:r>
      <w:r w:rsidRPr="0033188A">
        <w:tab/>
        <w:t>Every year the traditional Herero Ovambanderu cultural festival is held in Okahandja and other places. At this festival para-military groups parade before the chiefs and women line the streets proudly wearing their beautiful bright traditional dresses and hats. The cultural identity is strong and represents a great deal of not only the past of the Herero but also the past of the Namibian people.</w:t>
      </w:r>
    </w:p>
    <w:p w14:paraId="3762FE52" w14:textId="77777777" w:rsidR="00A36BB8" w:rsidRPr="0033188A" w:rsidRDefault="00A36BB8" w:rsidP="00DF16EA">
      <w:pPr>
        <w:pStyle w:val="H1G"/>
      </w:pPr>
      <w:bookmarkStart w:id="194" w:name="_Toc45282990"/>
      <w:bookmarkStart w:id="195" w:name="_Toc45284496"/>
      <w:bookmarkStart w:id="196" w:name="_Toc45284574"/>
      <w:r w:rsidRPr="0033188A">
        <w:tab/>
        <w:t>O.</w:t>
      </w:r>
      <w:r w:rsidRPr="0033188A">
        <w:tab/>
        <w:t>The right to access public places and services</w:t>
      </w:r>
      <w:bookmarkEnd w:id="194"/>
      <w:bookmarkEnd w:id="195"/>
      <w:bookmarkEnd w:id="196"/>
    </w:p>
    <w:p w14:paraId="6BC35CBD" w14:textId="5954DE6A" w:rsidR="00A36BB8" w:rsidRPr="0033188A" w:rsidRDefault="00A36BB8" w:rsidP="00A36BB8">
      <w:pPr>
        <w:pStyle w:val="SingleTxtG"/>
      </w:pPr>
      <w:r w:rsidRPr="0033188A">
        <w:t>179.</w:t>
      </w:r>
      <w:r w:rsidRPr="0033188A">
        <w:tab/>
        <w:t>The public service is accessible to every citizen including non-citizens. Non</w:t>
      </w:r>
      <w:r w:rsidR="00B30C2E" w:rsidRPr="0033188A">
        <w:t>-</w:t>
      </w:r>
      <w:r w:rsidRPr="0033188A">
        <w:t xml:space="preserve">civil servants can access government services mostly for free, except in certain instances. Payment for certain government services are not meant for income generation, rather for cost recovery. </w:t>
      </w:r>
    </w:p>
    <w:p w14:paraId="40C9AD68" w14:textId="15A8A28A" w:rsidR="00A36BB8" w:rsidRPr="0033188A" w:rsidRDefault="00A36BB8" w:rsidP="00A36BB8">
      <w:pPr>
        <w:pStyle w:val="SingleTxtG"/>
      </w:pPr>
      <w:r w:rsidRPr="0033188A">
        <w:t>180.</w:t>
      </w:r>
      <w:r w:rsidRPr="0033188A">
        <w:tab/>
        <w:t xml:space="preserve">All citizens can access government services in languages that they understand. In court proceedings, interpreters are provided for when the witness or the parties to the case cannot speak or understand English. There are no laws that prohibit citizens and non-citizens from accessing public buildings. Government buildings are accessible to all. However, one will need special permission to access government buildings that are crucial to national security. </w:t>
      </w:r>
    </w:p>
    <w:p w14:paraId="140E343E" w14:textId="01703FA9" w:rsidR="00A36BB8" w:rsidRPr="0033188A" w:rsidRDefault="00A36BB8" w:rsidP="00A36BB8">
      <w:pPr>
        <w:pStyle w:val="SingleTxtG"/>
      </w:pPr>
      <w:r w:rsidRPr="0033188A">
        <w:t>181.</w:t>
      </w:r>
      <w:r w:rsidRPr="0033188A">
        <w:tab/>
        <w:t xml:space="preserve">Public amenities and facilities such as sports infrastructure and leisure places are regulated by local municipality by-laws and are nevertheless accessible to all. Moreover, municipality buses have ramps intended for persons with disability. </w:t>
      </w:r>
    </w:p>
    <w:p w14:paraId="7FF6F09B" w14:textId="77777777" w:rsidR="00A36BB8" w:rsidRPr="0033188A" w:rsidRDefault="00A36BB8" w:rsidP="00B30C2E">
      <w:pPr>
        <w:pStyle w:val="HChG"/>
      </w:pPr>
      <w:bookmarkStart w:id="197" w:name="_Toc45282991"/>
      <w:bookmarkStart w:id="198" w:name="_Toc45284497"/>
      <w:bookmarkStart w:id="199" w:name="_Toc45284575"/>
      <w:r w:rsidRPr="0033188A">
        <w:lastRenderedPageBreak/>
        <w:tab/>
        <w:t>VII.</w:t>
      </w:r>
      <w:r w:rsidRPr="0033188A">
        <w:tab/>
        <w:t>Information by relevant Groups of Victims or Potential Victims of Racial Discrimination</w:t>
      </w:r>
      <w:bookmarkEnd w:id="197"/>
      <w:bookmarkEnd w:id="198"/>
      <w:bookmarkEnd w:id="199"/>
    </w:p>
    <w:p w14:paraId="3F797274" w14:textId="77777777" w:rsidR="00A36BB8" w:rsidRPr="0033188A" w:rsidRDefault="00A36BB8" w:rsidP="00B30C2E">
      <w:pPr>
        <w:pStyle w:val="H1G"/>
      </w:pPr>
      <w:bookmarkStart w:id="200" w:name="_Toc45282992"/>
      <w:bookmarkStart w:id="201" w:name="_Toc45284498"/>
      <w:bookmarkStart w:id="202" w:name="_Toc45284576"/>
      <w:r w:rsidRPr="0033188A">
        <w:tab/>
        <w:t>A.</w:t>
      </w:r>
      <w:r w:rsidRPr="0033188A">
        <w:tab/>
        <w:t>Refugees and displaced persons</w:t>
      </w:r>
      <w:bookmarkEnd w:id="200"/>
      <w:bookmarkEnd w:id="201"/>
      <w:bookmarkEnd w:id="202"/>
    </w:p>
    <w:p w14:paraId="3128A7A1" w14:textId="517CE044" w:rsidR="00A36BB8" w:rsidRPr="0033188A" w:rsidRDefault="00A36BB8" w:rsidP="00A36BB8">
      <w:pPr>
        <w:pStyle w:val="SingleTxtG"/>
      </w:pPr>
      <w:r w:rsidRPr="0033188A">
        <w:t>182.</w:t>
      </w:r>
      <w:r w:rsidRPr="0033188A">
        <w:tab/>
        <w:t>The refugee community in the Republic of Namibia is not and has not been at risk of expulsion or return to countries where their lives or freedom would be threatened</w:t>
      </w:r>
      <w:r w:rsidR="007A48F1">
        <w:t xml:space="preserve">. </w:t>
      </w:r>
      <w:r w:rsidRPr="0033188A">
        <w:t>The legislative and policy environment has not changed and, the situation remains the same since the last report</w:t>
      </w:r>
      <w:r w:rsidR="007A48F1">
        <w:t xml:space="preserve">. </w:t>
      </w:r>
      <w:r w:rsidRPr="0033188A">
        <w:t>The Government treats asylum seekers and refugees equally without any discrimination</w:t>
      </w:r>
      <w:r w:rsidR="007A48F1">
        <w:t xml:space="preserve">. </w:t>
      </w:r>
      <w:r w:rsidRPr="0033188A">
        <w:t xml:space="preserve">The refugees are issued with identity card and travel documents to enable them to move freely within the country and outside the borders of Namibia. </w:t>
      </w:r>
    </w:p>
    <w:p w14:paraId="7FB39D02" w14:textId="77777777" w:rsidR="00A36BB8" w:rsidRPr="0033188A" w:rsidRDefault="00A36BB8" w:rsidP="00A36BB8">
      <w:pPr>
        <w:pStyle w:val="SingleTxtG"/>
      </w:pPr>
      <w:r w:rsidRPr="0033188A">
        <w:t>183.</w:t>
      </w:r>
      <w:r w:rsidRPr="0033188A">
        <w:tab/>
        <w:t>The refugees have the right to own a business and as such some refugees own and manage their own businesses. Some are employed in various sectors of the Namibian economy, education, agriculture, transportation. The refugees school going population are enrolled in school both at Osire Refugees school and public-schools country wide. The settlement has clinic and personnel to attend to those requiring health services. Shelter is provided at the settlement and foodstuff on monthly basis.</w:t>
      </w:r>
    </w:p>
    <w:p w14:paraId="289B478B" w14:textId="77777777" w:rsidR="00A36BB8" w:rsidRPr="0033188A" w:rsidRDefault="00A36BB8" w:rsidP="00A36BB8">
      <w:pPr>
        <w:pStyle w:val="SingleTxtG"/>
      </w:pPr>
      <w:r w:rsidRPr="0033188A">
        <w:t>184.</w:t>
      </w:r>
      <w:r w:rsidRPr="0033188A">
        <w:tab/>
        <w:t xml:space="preserve">The Ministry of Home Affairs and Immigration has conducted Regional consultations on the 1969 OAU Convention Governing Specific Aspects of Refugee Problems in Africa, the UN Convention Relating to the status of Statelessness Persons and the 1961 UN conventions on the Reduction of Stateless Person. During the consultation inputs for Namibia to ratify the 2009 AU Convention on the Protection and Assistance of Internal Displaced Persons in Africa, or commonly known as the Kampala Convention was solicited. </w:t>
      </w:r>
    </w:p>
    <w:p w14:paraId="68147609" w14:textId="77777777" w:rsidR="00A36BB8" w:rsidRPr="0033188A" w:rsidRDefault="00A36BB8" w:rsidP="00A36BB8">
      <w:pPr>
        <w:pStyle w:val="SingleTxtG"/>
      </w:pPr>
      <w:r w:rsidRPr="0033188A">
        <w:t>185.</w:t>
      </w:r>
      <w:r w:rsidRPr="0033188A">
        <w:tab/>
        <w:t>The rationale for these regional consultations were to solicit regional inputs on the said Conventions with a view to determine whether Namibia will sign and ratify them so as to work towards addressing statelessness in Namibia by 2023 to meet the UN deadline to end statelessness by 2024. In order to achieve this, a National working Committee on Statelessness to spearhead the implementation of the said plan has been established and a Draft National Action Plan on Statelessness to serve as a guiding tool has also been produced.</w:t>
      </w:r>
    </w:p>
    <w:p w14:paraId="74012F9A" w14:textId="77777777" w:rsidR="00A36BB8" w:rsidRPr="0033188A" w:rsidRDefault="00A36BB8" w:rsidP="00A36BB8">
      <w:pPr>
        <w:pStyle w:val="SingleTxtG"/>
      </w:pPr>
      <w:r w:rsidRPr="0033188A">
        <w:t>186.</w:t>
      </w:r>
      <w:r w:rsidRPr="0033188A">
        <w:tab/>
        <w:t>No exit notices have been issued to any refugee or asylum seekers in Namibia. The Government treats all asylum seekers and refugees equally regardless of their sexual orientation or gender identities and the principle of non-refoulement is given due consideration.</w:t>
      </w:r>
    </w:p>
    <w:p w14:paraId="6C8C1C35" w14:textId="1B33DC75" w:rsidR="00A36BB8" w:rsidRPr="0033188A" w:rsidRDefault="00A36BB8" w:rsidP="00B30C2E">
      <w:pPr>
        <w:pStyle w:val="H23G"/>
      </w:pPr>
      <w:r w:rsidRPr="0033188A">
        <w:tab/>
      </w:r>
      <w:r w:rsidRPr="0033188A">
        <w:tab/>
        <w:t>Table 18:</w:t>
      </w:r>
      <w:r w:rsidR="00831EB1">
        <w:t xml:space="preserve"> </w:t>
      </w:r>
      <w:r w:rsidRPr="0033188A">
        <w:t>Shows disaggregated data for asylum seekers and refugees in Namibia from 2017</w:t>
      </w:r>
      <w:r w:rsidR="00A6517E">
        <w:t>–</w:t>
      </w:r>
      <w:r w:rsidRPr="0033188A">
        <w:t>2018</w:t>
      </w:r>
    </w:p>
    <w:p w14:paraId="5623016F" w14:textId="77777777" w:rsidR="00A36BB8" w:rsidRPr="0033188A" w:rsidRDefault="00A36BB8" w:rsidP="003A4BCF">
      <w:pPr>
        <w:pStyle w:val="H23G"/>
        <w:spacing w:after="240"/>
      </w:pPr>
      <w:r w:rsidRPr="0033188A">
        <w:tab/>
      </w:r>
      <w:r w:rsidRPr="0033188A">
        <w:tab/>
        <w:t>Year 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45"/>
        <w:gridCol w:w="409"/>
        <w:gridCol w:w="361"/>
        <w:gridCol w:w="413"/>
        <w:gridCol w:w="374"/>
        <w:gridCol w:w="478"/>
        <w:gridCol w:w="404"/>
        <w:gridCol w:w="520"/>
        <w:gridCol w:w="433"/>
        <w:gridCol w:w="448"/>
        <w:gridCol w:w="358"/>
        <w:gridCol w:w="611"/>
        <w:gridCol w:w="580"/>
        <w:gridCol w:w="636"/>
      </w:tblGrid>
      <w:tr w:rsidR="00B817BA" w:rsidRPr="0033188A" w14:paraId="05503302" w14:textId="77777777" w:rsidTr="0011126F">
        <w:trPr>
          <w:tblHeader/>
        </w:trPr>
        <w:tc>
          <w:tcPr>
            <w:tcW w:w="1345" w:type="dxa"/>
            <w:tcBorders>
              <w:top w:val="single" w:sz="4" w:space="0" w:color="auto"/>
              <w:bottom w:val="single" w:sz="4" w:space="0" w:color="auto"/>
            </w:tcBorders>
            <w:shd w:val="clear" w:color="auto" w:fill="auto"/>
            <w:vAlign w:val="bottom"/>
          </w:tcPr>
          <w:p w14:paraId="17FAD39F" w14:textId="77777777" w:rsidR="00A36BB8" w:rsidRPr="0033188A" w:rsidRDefault="00A36BB8" w:rsidP="003A4BCF">
            <w:pPr>
              <w:keepNext/>
              <w:keepLines/>
              <w:suppressAutoHyphens w:val="0"/>
              <w:spacing w:before="80" w:after="80" w:line="200" w:lineRule="exact"/>
              <w:ind w:right="113"/>
              <w:rPr>
                <w:i/>
                <w:sz w:val="16"/>
              </w:rPr>
            </w:pPr>
            <w:r w:rsidRPr="0033188A">
              <w:rPr>
                <w:i/>
                <w:sz w:val="16"/>
              </w:rPr>
              <w:t>Country of Origin</w:t>
            </w:r>
          </w:p>
        </w:tc>
        <w:tc>
          <w:tcPr>
            <w:tcW w:w="770" w:type="dxa"/>
            <w:gridSpan w:val="2"/>
            <w:tcBorders>
              <w:top w:val="single" w:sz="4" w:space="0" w:color="auto"/>
              <w:bottom w:val="single" w:sz="4" w:space="0" w:color="auto"/>
              <w:right w:val="single" w:sz="24" w:space="0" w:color="FFFFFF" w:themeColor="background1"/>
            </w:tcBorders>
            <w:shd w:val="clear" w:color="auto" w:fill="auto"/>
            <w:vAlign w:val="bottom"/>
          </w:tcPr>
          <w:p w14:paraId="0C953B81" w14:textId="1DFE862E" w:rsidR="00A36BB8" w:rsidRPr="0033188A" w:rsidRDefault="00A36BB8" w:rsidP="00F66F53">
            <w:pPr>
              <w:keepNext/>
              <w:keepLines/>
              <w:suppressAutoHyphens w:val="0"/>
              <w:spacing w:before="80" w:after="80" w:line="200" w:lineRule="exact"/>
              <w:ind w:right="113"/>
              <w:jc w:val="center"/>
              <w:rPr>
                <w:i/>
                <w:sz w:val="16"/>
              </w:rPr>
            </w:pPr>
            <w:r w:rsidRPr="0033188A">
              <w:rPr>
                <w:i/>
                <w:sz w:val="16"/>
              </w:rPr>
              <w:t>0</w:t>
            </w:r>
            <w:r w:rsidR="00AB12A0" w:rsidRPr="0033188A">
              <w:rPr>
                <w:i/>
                <w:sz w:val="16"/>
              </w:rPr>
              <w:t>–</w:t>
            </w:r>
            <w:r w:rsidRPr="0033188A">
              <w:rPr>
                <w:i/>
                <w:sz w:val="16"/>
              </w:rPr>
              <w:t>4</w:t>
            </w:r>
            <w:r w:rsidR="00C40F25" w:rsidRPr="0033188A">
              <w:rPr>
                <w:i/>
                <w:sz w:val="16"/>
              </w:rPr>
              <w:br/>
            </w:r>
            <w:r w:rsidRPr="0033188A">
              <w:rPr>
                <w:i/>
                <w:sz w:val="16"/>
              </w:rPr>
              <w:t>years</w:t>
            </w:r>
          </w:p>
        </w:tc>
        <w:tc>
          <w:tcPr>
            <w:tcW w:w="78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41874F1" w14:textId="4DE91007" w:rsidR="00A36BB8" w:rsidRPr="0033188A" w:rsidRDefault="00A36BB8" w:rsidP="00F66F53">
            <w:pPr>
              <w:keepNext/>
              <w:keepLines/>
              <w:suppressAutoHyphens w:val="0"/>
              <w:spacing w:before="80" w:after="80" w:line="200" w:lineRule="exact"/>
              <w:ind w:right="113"/>
              <w:jc w:val="center"/>
              <w:rPr>
                <w:i/>
                <w:sz w:val="16"/>
              </w:rPr>
            </w:pPr>
            <w:r w:rsidRPr="0033188A">
              <w:rPr>
                <w:i/>
                <w:sz w:val="16"/>
              </w:rPr>
              <w:t>5</w:t>
            </w:r>
            <w:r w:rsidR="00AB12A0" w:rsidRPr="0033188A">
              <w:rPr>
                <w:i/>
                <w:sz w:val="16"/>
              </w:rPr>
              <w:t>–</w:t>
            </w:r>
            <w:r w:rsidRPr="0033188A">
              <w:rPr>
                <w:i/>
                <w:sz w:val="16"/>
              </w:rPr>
              <w:t>11 years</w:t>
            </w:r>
          </w:p>
        </w:tc>
        <w:tc>
          <w:tcPr>
            <w:tcW w:w="8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94B1A6A" w14:textId="2AE32D3E" w:rsidR="00A36BB8" w:rsidRPr="0033188A" w:rsidRDefault="00A36BB8" w:rsidP="00F66F53">
            <w:pPr>
              <w:keepNext/>
              <w:keepLines/>
              <w:suppressAutoHyphens w:val="0"/>
              <w:spacing w:before="80" w:after="80" w:line="200" w:lineRule="exact"/>
              <w:ind w:right="113"/>
              <w:jc w:val="center"/>
              <w:rPr>
                <w:i/>
                <w:sz w:val="16"/>
              </w:rPr>
            </w:pPr>
            <w:r w:rsidRPr="0033188A">
              <w:rPr>
                <w:i/>
                <w:sz w:val="16"/>
              </w:rPr>
              <w:t>12</w:t>
            </w:r>
            <w:r w:rsidR="00AB12A0" w:rsidRPr="0033188A">
              <w:rPr>
                <w:i/>
                <w:sz w:val="16"/>
              </w:rPr>
              <w:t>–</w:t>
            </w:r>
            <w:r w:rsidRPr="0033188A">
              <w:rPr>
                <w:i/>
                <w:sz w:val="16"/>
              </w:rPr>
              <w:t>17 years</w:t>
            </w:r>
          </w:p>
        </w:tc>
        <w:tc>
          <w:tcPr>
            <w:tcW w:w="95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1413EAE" w14:textId="30B9911E" w:rsidR="00A36BB8" w:rsidRPr="0033188A" w:rsidRDefault="00A36BB8" w:rsidP="00F66F53">
            <w:pPr>
              <w:keepNext/>
              <w:keepLines/>
              <w:suppressAutoHyphens w:val="0"/>
              <w:spacing w:before="80" w:after="80" w:line="200" w:lineRule="exact"/>
              <w:ind w:right="113"/>
              <w:jc w:val="center"/>
              <w:rPr>
                <w:i/>
                <w:sz w:val="16"/>
              </w:rPr>
            </w:pPr>
            <w:r w:rsidRPr="0033188A">
              <w:rPr>
                <w:i/>
                <w:sz w:val="16"/>
              </w:rPr>
              <w:t>18</w:t>
            </w:r>
            <w:r w:rsidR="00AB12A0" w:rsidRPr="0033188A">
              <w:rPr>
                <w:i/>
                <w:sz w:val="16"/>
              </w:rPr>
              <w:t>–</w:t>
            </w:r>
            <w:r w:rsidRPr="0033188A">
              <w:rPr>
                <w:i/>
                <w:sz w:val="16"/>
              </w:rPr>
              <w:t>59 years</w:t>
            </w:r>
          </w:p>
        </w:tc>
        <w:tc>
          <w:tcPr>
            <w:tcW w:w="8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F0E81D0" w14:textId="77777777" w:rsidR="00A36BB8" w:rsidRPr="0033188A" w:rsidRDefault="00A36BB8" w:rsidP="00F66F53">
            <w:pPr>
              <w:keepNext/>
              <w:keepLines/>
              <w:suppressAutoHyphens w:val="0"/>
              <w:spacing w:before="80" w:after="80" w:line="200" w:lineRule="exact"/>
              <w:ind w:right="113"/>
              <w:jc w:val="center"/>
              <w:rPr>
                <w:i/>
                <w:sz w:val="16"/>
              </w:rPr>
            </w:pPr>
            <w:r w:rsidRPr="0033188A">
              <w:rPr>
                <w:i/>
                <w:sz w:val="16"/>
              </w:rPr>
              <w:t>60+ years</w:t>
            </w:r>
          </w:p>
        </w:tc>
        <w:tc>
          <w:tcPr>
            <w:tcW w:w="611" w:type="dxa"/>
            <w:tcBorders>
              <w:top w:val="single" w:sz="4" w:space="0" w:color="auto"/>
              <w:left w:val="single" w:sz="24" w:space="0" w:color="FFFFFF" w:themeColor="background1"/>
              <w:bottom w:val="single" w:sz="4" w:space="0" w:color="auto"/>
            </w:tcBorders>
            <w:shd w:val="clear" w:color="auto" w:fill="auto"/>
            <w:vAlign w:val="bottom"/>
          </w:tcPr>
          <w:p w14:paraId="0A96D1EC" w14:textId="4E74C49C" w:rsidR="00A36BB8" w:rsidRPr="0033188A" w:rsidRDefault="00A36BB8" w:rsidP="00F66F53">
            <w:pPr>
              <w:keepNext/>
              <w:keepLines/>
              <w:suppressAutoHyphens w:val="0"/>
              <w:spacing w:before="80" w:after="80" w:line="200" w:lineRule="exact"/>
              <w:ind w:right="113"/>
              <w:jc w:val="center"/>
              <w:rPr>
                <w:i/>
                <w:sz w:val="16"/>
              </w:rPr>
            </w:pPr>
            <w:r w:rsidRPr="0033188A">
              <w:rPr>
                <w:i/>
                <w:sz w:val="16"/>
              </w:rPr>
              <w:t>Grand</w:t>
            </w:r>
          </w:p>
        </w:tc>
        <w:tc>
          <w:tcPr>
            <w:tcW w:w="580" w:type="dxa"/>
            <w:tcBorders>
              <w:top w:val="single" w:sz="4" w:space="0" w:color="auto"/>
              <w:bottom w:val="single" w:sz="4" w:space="0" w:color="auto"/>
            </w:tcBorders>
            <w:shd w:val="clear" w:color="auto" w:fill="auto"/>
            <w:vAlign w:val="bottom"/>
          </w:tcPr>
          <w:p w14:paraId="56FFF78A" w14:textId="77777777" w:rsidR="00A36BB8" w:rsidRPr="0033188A" w:rsidRDefault="00A36BB8" w:rsidP="00AD6DEE">
            <w:pPr>
              <w:keepNext/>
              <w:keepLines/>
              <w:suppressAutoHyphens w:val="0"/>
              <w:spacing w:before="80" w:after="80" w:line="200" w:lineRule="exact"/>
              <w:ind w:right="113"/>
              <w:jc w:val="center"/>
              <w:rPr>
                <w:i/>
                <w:sz w:val="16"/>
              </w:rPr>
            </w:pPr>
            <w:r w:rsidRPr="0033188A">
              <w:rPr>
                <w:i/>
                <w:sz w:val="16"/>
              </w:rPr>
              <w:t>Total</w:t>
            </w:r>
          </w:p>
        </w:tc>
        <w:tc>
          <w:tcPr>
            <w:tcW w:w="636" w:type="dxa"/>
            <w:tcBorders>
              <w:top w:val="single" w:sz="4" w:space="0" w:color="auto"/>
              <w:bottom w:val="single" w:sz="4" w:space="0" w:color="auto"/>
            </w:tcBorders>
            <w:shd w:val="clear" w:color="auto" w:fill="auto"/>
            <w:vAlign w:val="bottom"/>
          </w:tcPr>
          <w:p w14:paraId="34C85ACD" w14:textId="77777777" w:rsidR="00A36BB8" w:rsidRPr="0033188A" w:rsidRDefault="00A36BB8" w:rsidP="00AD6DEE">
            <w:pPr>
              <w:keepNext/>
              <w:keepLines/>
              <w:suppressAutoHyphens w:val="0"/>
              <w:spacing w:before="80" w:after="80" w:line="200" w:lineRule="exact"/>
              <w:ind w:right="113"/>
              <w:jc w:val="center"/>
              <w:rPr>
                <w:i/>
                <w:sz w:val="16"/>
              </w:rPr>
            </w:pPr>
            <w:r w:rsidRPr="0033188A">
              <w:rPr>
                <w:i/>
                <w:sz w:val="16"/>
              </w:rPr>
              <w:t>Grand Total</w:t>
            </w:r>
          </w:p>
        </w:tc>
      </w:tr>
      <w:tr w:rsidR="00B817BA" w:rsidRPr="0033188A" w14:paraId="06C6AB93" w14:textId="77777777" w:rsidTr="0011126F">
        <w:trPr>
          <w:tblHeader/>
        </w:trPr>
        <w:tc>
          <w:tcPr>
            <w:tcW w:w="1345" w:type="dxa"/>
            <w:tcBorders>
              <w:top w:val="single" w:sz="4" w:space="0" w:color="auto"/>
              <w:bottom w:val="single" w:sz="12" w:space="0" w:color="auto"/>
            </w:tcBorders>
            <w:shd w:val="clear" w:color="auto" w:fill="auto"/>
          </w:tcPr>
          <w:p w14:paraId="331E9CF0" w14:textId="4E445C63" w:rsidR="00A36BB8" w:rsidRPr="0033188A" w:rsidRDefault="00A36BB8" w:rsidP="003A4BCF">
            <w:pPr>
              <w:keepNext/>
              <w:keepLines/>
              <w:suppressAutoHyphens w:val="0"/>
              <w:spacing w:before="80" w:after="80" w:line="200" w:lineRule="exact"/>
              <w:ind w:right="113"/>
              <w:rPr>
                <w:i/>
                <w:iCs/>
                <w:sz w:val="16"/>
                <w:szCs w:val="16"/>
              </w:rPr>
            </w:pPr>
          </w:p>
        </w:tc>
        <w:tc>
          <w:tcPr>
            <w:tcW w:w="409" w:type="dxa"/>
            <w:tcBorders>
              <w:top w:val="single" w:sz="4" w:space="0" w:color="auto"/>
              <w:bottom w:val="single" w:sz="12" w:space="0" w:color="auto"/>
            </w:tcBorders>
            <w:shd w:val="clear" w:color="auto" w:fill="auto"/>
            <w:vAlign w:val="bottom"/>
          </w:tcPr>
          <w:p w14:paraId="38777E14"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M</w:t>
            </w:r>
          </w:p>
        </w:tc>
        <w:tc>
          <w:tcPr>
            <w:tcW w:w="361" w:type="dxa"/>
            <w:tcBorders>
              <w:top w:val="single" w:sz="4" w:space="0" w:color="auto"/>
              <w:bottom w:val="single" w:sz="12" w:space="0" w:color="auto"/>
              <w:right w:val="single" w:sz="24" w:space="0" w:color="FFFFFF" w:themeColor="background1"/>
            </w:tcBorders>
            <w:shd w:val="clear" w:color="auto" w:fill="auto"/>
            <w:vAlign w:val="bottom"/>
          </w:tcPr>
          <w:p w14:paraId="5B2C8567"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F</w:t>
            </w:r>
          </w:p>
        </w:tc>
        <w:tc>
          <w:tcPr>
            <w:tcW w:w="413" w:type="dxa"/>
            <w:tcBorders>
              <w:top w:val="single" w:sz="4" w:space="0" w:color="auto"/>
              <w:left w:val="single" w:sz="24" w:space="0" w:color="FFFFFF" w:themeColor="background1"/>
              <w:bottom w:val="single" w:sz="12" w:space="0" w:color="auto"/>
            </w:tcBorders>
            <w:shd w:val="clear" w:color="auto" w:fill="auto"/>
            <w:vAlign w:val="bottom"/>
          </w:tcPr>
          <w:p w14:paraId="5606ACD7"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M</w:t>
            </w:r>
          </w:p>
        </w:tc>
        <w:tc>
          <w:tcPr>
            <w:tcW w:w="374" w:type="dxa"/>
            <w:tcBorders>
              <w:top w:val="single" w:sz="4" w:space="0" w:color="auto"/>
              <w:bottom w:val="single" w:sz="12" w:space="0" w:color="auto"/>
              <w:right w:val="single" w:sz="24" w:space="0" w:color="FFFFFF" w:themeColor="background1"/>
            </w:tcBorders>
            <w:shd w:val="clear" w:color="auto" w:fill="auto"/>
            <w:vAlign w:val="bottom"/>
          </w:tcPr>
          <w:p w14:paraId="59218793"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F</w:t>
            </w:r>
          </w:p>
        </w:tc>
        <w:tc>
          <w:tcPr>
            <w:tcW w:w="478" w:type="dxa"/>
            <w:tcBorders>
              <w:top w:val="single" w:sz="4" w:space="0" w:color="auto"/>
              <w:left w:val="single" w:sz="24" w:space="0" w:color="FFFFFF" w:themeColor="background1"/>
              <w:bottom w:val="single" w:sz="12" w:space="0" w:color="auto"/>
            </w:tcBorders>
            <w:shd w:val="clear" w:color="auto" w:fill="auto"/>
            <w:vAlign w:val="bottom"/>
          </w:tcPr>
          <w:p w14:paraId="765AF993"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M</w:t>
            </w:r>
          </w:p>
        </w:tc>
        <w:tc>
          <w:tcPr>
            <w:tcW w:w="404" w:type="dxa"/>
            <w:tcBorders>
              <w:top w:val="single" w:sz="4" w:space="0" w:color="auto"/>
              <w:bottom w:val="single" w:sz="12" w:space="0" w:color="auto"/>
              <w:right w:val="single" w:sz="24" w:space="0" w:color="FFFFFF" w:themeColor="background1"/>
            </w:tcBorders>
            <w:shd w:val="clear" w:color="auto" w:fill="auto"/>
            <w:vAlign w:val="bottom"/>
          </w:tcPr>
          <w:p w14:paraId="1B25812E"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F</w:t>
            </w:r>
          </w:p>
        </w:tc>
        <w:tc>
          <w:tcPr>
            <w:tcW w:w="520" w:type="dxa"/>
            <w:tcBorders>
              <w:top w:val="single" w:sz="4" w:space="0" w:color="auto"/>
              <w:left w:val="single" w:sz="24" w:space="0" w:color="FFFFFF" w:themeColor="background1"/>
              <w:bottom w:val="single" w:sz="12" w:space="0" w:color="auto"/>
            </w:tcBorders>
            <w:shd w:val="clear" w:color="auto" w:fill="auto"/>
            <w:vAlign w:val="bottom"/>
          </w:tcPr>
          <w:p w14:paraId="08D97018"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M</w:t>
            </w:r>
          </w:p>
        </w:tc>
        <w:tc>
          <w:tcPr>
            <w:tcW w:w="433" w:type="dxa"/>
            <w:tcBorders>
              <w:top w:val="single" w:sz="4" w:space="0" w:color="auto"/>
              <w:bottom w:val="single" w:sz="12" w:space="0" w:color="auto"/>
              <w:right w:val="single" w:sz="24" w:space="0" w:color="FFFFFF" w:themeColor="background1"/>
            </w:tcBorders>
            <w:shd w:val="clear" w:color="auto" w:fill="auto"/>
            <w:vAlign w:val="bottom"/>
          </w:tcPr>
          <w:p w14:paraId="18AE0CE8"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F</w:t>
            </w:r>
          </w:p>
        </w:tc>
        <w:tc>
          <w:tcPr>
            <w:tcW w:w="448" w:type="dxa"/>
            <w:tcBorders>
              <w:top w:val="single" w:sz="4" w:space="0" w:color="auto"/>
              <w:left w:val="single" w:sz="24" w:space="0" w:color="FFFFFF" w:themeColor="background1"/>
              <w:bottom w:val="single" w:sz="12" w:space="0" w:color="auto"/>
            </w:tcBorders>
            <w:shd w:val="clear" w:color="auto" w:fill="auto"/>
            <w:vAlign w:val="bottom"/>
          </w:tcPr>
          <w:p w14:paraId="6831DEFE"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M</w:t>
            </w:r>
          </w:p>
        </w:tc>
        <w:tc>
          <w:tcPr>
            <w:tcW w:w="358" w:type="dxa"/>
            <w:tcBorders>
              <w:top w:val="single" w:sz="4" w:space="0" w:color="auto"/>
              <w:bottom w:val="single" w:sz="12" w:space="0" w:color="auto"/>
              <w:right w:val="single" w:sz="24" w:space="0" w:color="FFFFFF" w:themeColor="background1"/>
            </w:tcBorders>
            <w:shd w:val="clear" w:color="auto" w:fill="auto"/>
            <w:vAlign w:val="bottom"/>
          </w:tcPr>
          <w:p w14:paraId="5C44B7C0"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F</w:t>
            </w:r>
          </w:p>
        </w:tc>
        <w:tc>
          <w:tcPr>
            <w:tcW w:w="611" w:type="dxa"/>
            <w:tcBorders>
              <w:top w:val="single" w:sz="4" w:space="0" w:color="auto"/>
              <w:left w:val="single" w:sz="24" w:space="0" w:color="FFFFFF" w:themeColor="background1"/>
              <w:bottom w:val="single" w:sz="12" w:space="0" w:color="auto"/>
            </w:tcBorders>
            <w:shd w:val="clear" w:color="auto" w:fill="auto"/>
            <w:vAlign w:val="bottom"/>
          </w:tcPr>
          <w:p w14:paraId="534A15CB"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M</w:t>
            </w:r>
          </w:p>
        </w:tc>
        <w:tc>
          <w:tcPr>
            <w:tcW w:w="580" w:type="dxa"/>
            <w:tcBorders>
              <w:top w:val="single" w:sz="4" w:space="0" w:color="auto"/>
              <w:bottom w:val="single" w:sz="12" w:space="0" w:color="auto"/>
            </w:tcBorders>
            <w:shd w:val="clear" w:color="auto" w:fill="auto"/>
            <w:vAlign w:val="bottom"/>
          </w:tcPr>
          <w:p w14:paraId="5C32ECCE" w14:textId="77777777" w:rsidR="00A36BB8" w:rsidRPr="0033188A" w:rsidRDefault="00A36BB8" w:rsidP="003A4BCF">
            <w:pPr>
              <w:keepNext/>
              <w:keepLines/>
              <w:suppressAutoHyphens w:val="0"/>
              <w:spacing w:before="80" w:after="80" w:line="200" w:lineRule="exact"/>
              <w:ind w:right="113"/>
              <w:jc w:val="right"/>
              <w:rPr>
                <w:i/>
                <w:iCs/>
                <w:sz w:val="16"/>
                <w:szCs w:val="16"/>
              </w:rPr>
            </w:pPr>
            <w:r w:rsidRPr="0033188A">
              <w:rPr>
                <w:i/>
                <w:iCs/>
                <w:sz w:val="16"/>
                <w:szCs w:val="16"/>
              </w:rPr>
              <w:t>25</w:t>
            </w:r>
          </w:p>
        </w:tc>
        <w:tc>
          <w:tcPr>
            <w:tcW w:w="636" w:type="dxa"/>
            <w:tcBorders>
              <w:top w:val="single" w:sz="4" w:space="0" w:color="auto"/>
              <w:bottom w:val="single" w:sz="12" w:space="0" w:color="auto"/>
            </w:tcBorders>
            <w:shd w:val="clear" w:color="auto" w:fill="auto"/>
            <w:vAlign w:val="bottom"/>
          </w:tcPr>
          <w:p w14:paraId="28B36F6F" w14:textId="0EADD001" w:rsidR="00A36BB8" w:rsidRPr="0033188A" w:rsidRDefault="00A36BB8" w:rsidP="003A4BCF">
            <w:pPr>
              <w:keepNext/>
              <w:keepLines/>
              <w:suppressAutoHyphens w:val="0"/>
              <w:spacing w:before="80" w:after="80" w:line="200" w:lineRule="exact"/>
              <w:ind w:right="113"/>
              <w:jc w:val="right"/>
              <w:rPr>
                <w:i/>
                <w:iCs/>
                <w:sz w:val="16"/>
                <w:szCs w:val="16"/>
              </w:rPr>
            </w:pPr>
          </w:p>
        </w:tc>
      </w:tr>
      <w:tr w:rsidR="00B817BA" w:rsidRPr="0033188A" w14:paraId="116CFCBC" w14:textId="77777777" w:rsidTr="00FC3031">
        <w:tc>
          <w:tcPr>
            <w:tcW w:w="1345" w:type="dxa"/>
            <w:tcBorders>
              <w:top w:val="single" w:sz="12" w:space="0" w:color="auto"/>
            </w:tcBorders>
            <w:shd w:val="clear" w:color="auto" w:fill="auto"/>
          </w:tcPr>
          <w:p w14:paraId="0EB0ED5D" w14:textId="60F5E22F" w:rsidR="00A36BB8" w:rsidRPr="0033188A" w:rsidRDefault="00B817BA" w:rsidP="003A4BCF">
            <w:pPr>
              <w:keepNext/>
              <w:keepLines/>
              <w:suppressAutoHyphens w:val="0"/>
              <w:spacing w:before="40" w:after="40" w:line="220" w:lineRule="exact"/>
              <w:ind w:right="113"/>
              <w:rPr>
                <w:sz w:val="18"/>
              </w:rPr>
            </w:pPr>
            <w:r w:rsidRPr="0033188A">
              <w:rPr>
                <w:sz w:val="18"/>
              </w:rPr>
              <w:t>Burundi</w:t>
            </w:r>
          </w:p>
        </w:tc>
        <w:tc>
          <w:tcPr>
            <w:tcW w:w="409" w:type="dxa"/>
            <w:tcBorders>
              <w:top w:val="single" w:sz="12" w:space="0" w:color="auto"/>
            </w:tcBorders>
            <w:shd w:val="clear" w:color="auto" w:fill="auto"/>
            <w:vAlign w:val="bottom"/>
          </w:tcPr>
          <w:p w14:paraId="348EBCC9"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7</w:t>
            </w:r>
          </w:p>
        </w:tc>
        <w:tc>
          <w:tcPr>
            <w:tcW w:w="361" w:type="dxa"/>
            <w:tcBorders>
              <w:top w:val="single" w:sz="12" w:space="0" w:color="auto"/>
            </w:tcBorders>
            <w:shd w:val="clear" w:color="auto" w:fill="auto"/>
            <w:vAlign w:val="bottom"/>
          </w:tcPr>
          <w:p w14:paraId="62ED471B"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9</w:t>
            </w:r>
          </w:p>
        </w:tc>
        <w:tc>
          <w:tcPr>
            <w:tcW w:w="413" w:type="dxa"/>
            <w:tcBorders>
              <w:top w:val="single" w:sz="12" w:space="0" w:color="auto"/>
            </w:tcBorders>
            <w:shd w:val="clear" w:color="auto" w:fill="auto"/>
            <w:vAlign w:val="bottom"/>
          </w:tcPr>
          <w:p w14:paraId="43CDB9B7"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1</w:t>
            </w:r>
          </w:p>
        </w:tc>
        <w:tc>
          <w:tcPr>
            <w:tcW w:w="374" w:type="dxa"/>
            <w:tcBorders>
              <w:top w:val="single" w:sz="12" w:space="0" w:color="auto"/>
            </w:tcBorders>
            <w:shd w:val="clear" w:color="auto" w:fill="auto"/>
            <w:vAlign w:val="bottom"/>
          </w:tcPr>
          <w:p w14:paraId="465A7254"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4</w:t>
            </w:r>
          </w:p>
        </w:tc>
        <w:tc>
          <w:tcPr>
            <w:tcW w:w="478" w:type="dxa"/>
            <w:tcBorders>
              <w:top w:val="single" w:sz="12" w:space="0" w:color="auto"/>
            </w:tcBorders>
            <w:shd w:val="clear" w:color="auto" w:fill="auto"/>
            <w:vAlign w:val="bottom"/>
          </w:tcPr>
          <w:p w14:paraId="16E0D9FC"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1</w:t>
            </w:r>
          </w:p>
        </w:tc>
        <w:tc>
          <w:tcPr>
            <w:tcW w:w="404" w:type="dxa"/>
            <w:tcBorders>
              <w:top w:val="single" w:sz="12" w:space="0" w:color="auto"/>
            </w:tcBorders>
            <w:shd w:val="clear" w:color="auto" w:fill="auto"/>
            <w:vAlign w:val="bottom"/>
          </w:tcPr>
          <w:p w14:paraId="4B174760"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1</w:t>
            </w:r>
          </w:p>
        </w:tc>
        <w:tc>
          <w:tcPr>
            <w:tcW w:w="520" w:type="dxa"/>
            <w:tcBorders>
              <w:top w:val="single" w:sz="12" w:space="0" w:color="auto"/>
            </w:tcBorders>
            <w:shd w:val="clear" w:color="auto" w:fill="auto"/>
            <w:vAlign w:val="bottom"/>
          </w:tcPr>
          <w:p w14:paraId="571A1BDE"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16</w:t>
            </w:r>
          </w:p>
        </w:tc>
        <w:tc>
          <w:tcPr>
            <w:tcW w:w="433" w:type="dxa"/>
            <w:tcBorders>
              <w:top w:val="single" w:sz="12" w:space="0" w:color="auto"/>
            </w:tcBorders>
            <w:shd w:val="clear" w:color="auto" w:fill="auto"/>
            <w:vAlign w:val="bottom"/>
          </w:tcPr>
          <w:p w14:paraId="1FAC065E"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9</w:t>
            </w:r>
          </w:p>
        </w:tc>
        <w:tc>
          <w:tcPr>
            <w:tcW w:w="448" w:type="dxa"/>
            <w:tcBorders>
              <w:top w:val="single" w:sz="12" w:space="0" w:color="auto"/>
            </w:tcBorders>
            <w:shd w:val="clear" w:color="auto" w:fill="auto"/>
            <w:vAlign w:val="bottom"/>
          </w:tcPr>
          <w:p w14:paraId="257CFB26"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0</w:t>
            </w:r>
          </w:p>
        </w:tc>
        <w:tc>
          <w:tcPr>
            <w:tcW w:w="358" w:type="dxa"/>
            <w:tcBorders>
              <w:top w:val="single" w:sz="12" w:space="0" w:color="auto"/>
            </w:tcBorders>
            <w:shd w:val="clear" w:color="auto" w:fill="auto"/>
            <w:vAlign w:val="bottom"/>
          </w:tcPr>
          <w:p w14:paraId="46BBA0B8"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0</w:t>
            </w:r>
          </w:p>
        </w:tc>
        <w:tc>
          <w:tcPr>
            <w:tcW w:w="611" w:type="dxa"/>
            <w:tcBorders>
              <w:top w:val="single" w:sz="12" w:space="0" w:color="auto"/>
            </w:tcBorders>
            <w:shd w:val="clear" w:color="auto" w:fill="auto"/>
            <w:vAlign w:val="bottom"/>
          </w:tcPr>
          <w:p w14:paraId="27118A5D"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F</w:t>
            </w:r>
          </w:p>
        </w:tc>
        <w:tc>
          <w:tcPr>
            <w:tcW w:w="580" w:type="dxa"/>
            <w:tcBorders>
              <w:top w:val="single" w:sz="12" w:space="0" w:color="auto"/>
            </w:tcBorders>
            <w:shd w:val="clear" w:color="auto" w:fill="auto"/>
            <w:vAlign w:val="bottom"/>
          </w:tcPr>
          <w:p w14:paraId="66F5CB41" w14:textId="77777777" w:rsidR="00A36BB8" w:rsidRPr="0033188A" w:rsidRDefault="00A36BB8" w:rsidP="003A4BCF">
            <w:pPr>
              <w:keepNext/>
              <w:keepLines/>
              <w:suppressAutoHyphens w:val="0"/>
              <w:spacing w:before="40" w:after="40" w:line="220" w:lineRule="exact"/>
              <w:ind w:right="113"/>
              <w:jc w:val="right"/>
              <w:rPr>
                <w:sz w:val="18"/>
              </w:rPr>
            </w:pPr>
            <w:r w:rsidRPr="0033188A">
              <w:rPr>
                <w:sz w:val="18"/>
              </w:rPr>
              <w:t>23</w:t>
            </w:r>
          </w:p>
        </w:tc>
        <w:tc>
          <w:tcPr>
            <w:tcW w:w="636" w:type="dxa"/>
            <w:tcBorders>
              <w:top w:val="single" w:sz="12" w:space="0" w:color="auto"/>
            </w:tcBorders>
            <w:shd w:val="clear" w:color="auto" w:fill="auto"/>
            <w:vAlign w:val="bottom"/>
          </w:tcPr>
          <w:p w14:paraId="7E8362AA" w14:textId="3D11626C" w:rsidR="00A36BB8" w:rsidRPr="0033188A" w:rsidRDefault="00B817BA" w:rsidP="003A4BCF">
            <w:pPr>
              <w:keepNext/>
              <w:keepLines/>
              <w:suppressAutoHyphens w:val="0"/>
              <w:spacing w:before="40" w:after="40" w:line="220" w:lineRule="exact"/>
              <w:ind w:right="113"/>
              <w:jc w:val="right"/>
              <w:rPr>
                <w:sz w:val="18"/>
              </w:rPr>
            </w:pPr>
            <w:r w:rsidRPr="0033188A">
              <w:rPr>
                <w:sz w:val="18"/>
              </w:rPr>
              <w:t>48</w:t>
            </w:r>
          </w:p>
        </w:tc>
      </w:tr>
      <w:tr w:rsidR="00B3016D" w:rsidRPr="0033188A" w14:paraId="33B895F3" w14:textId="77777777" w:rsidTr="00B817BA">
        <w:tc>
          <w:tcPr>
            <w:tcW w:w="1345" w:type="dxa"/>
            <w:shd w:val="clear" w:color="auto" w:fill="auto"/>
          </w:tcPr>
          <w:p w14:paraId="1D287E35" w14:textId="77777777" w:rsidR="00B3016D" w:rsidRPr="0033188A" w:rsidRDefault="00B3016D" w:rsidP="003A4BCF">
            <w:pPr>
              <w:keepNext/>
              <w:keepLines/>
              <w:suppressAutoHyphens w:val="0"/>
              <w:spacing w:before="40" w:after="40" w:line="220" w:lineRule="exact"/>
              <w:ind w:right="113"/>
              <w:rPr>
                <w:sz w:val="18"/>
              </w:rPr>
            </w:pPr>
            <w:r w:rsidRPr="0033188A">
              <w:rPr>
                <w:sz w:val="18"/>
              </w:rPr>
              <w:t>Democratic Republic of Congo</w:t>
            </w:r>
          </w:p>
        </w:tc>
        <w:tc>
          <w:tcPr>
            <w:tcW w:w="409" w:type="dxa"/>
            <w:shd w:val="clear" w:color="auto" w:fill="auto"/>
            <w:vAlign w:val="bottom"/>
          </w:tcPr>
          <w:p w14:paraId="357E7CCA"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87</w:t>
            </w:r>
          </w:p>
        </w:tc>
        <w:tc>
          <w:tcPr>
            <w:tcW w:w="361" w:type="dxa"/>
            <w:shd w:val="clear" w:color="auto" w:fill="auto"/>
            <w:vAlign w:val="bottom"/>
          </w:tcPr>
          <w:p w14:paraId="50861A70"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73</w:t>
            </w:r>
          </w:p>
        </w:tc>
        <w:tc>
          <w:tcPr>
            <w:tcW w:w="413" w:type="dxa"/>
            <w:shd w:val="clear" w:color="auto" w:fill="auto"/>
            <w:vAlign w:val="bottom"/>
          </w:tcPr>
          <w:p w14:paraId="43B11859"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79</w:t>
            </w:r>
          </w:p>
        </w:tc>
        <w:tc>
          <w:tcPr>
            <w:tcW w:w="374" w:type="dxa"/>
            <w:shd w:val="clear" w:color="auto" w:fill="auto"/>
            <w:vAlign w:val="bottom"/>
          </w:tcPr>
          <w:p w14:paraId="7BFFEA1E"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57</w:t>
            </w:r>
          </w:p>
        </w:tc>
        <w:tc>
          <w:tcPr>
            <w:tcW w:w="478" w:type="dxa"/>
            <w:shd w:val="clear" w:color="auto" w:fill="auto"/>
            <w:vAlign w:val="bottom"/>
          </w:tcPr>
          <w:p w14:paraId="23C56E4C"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40</w:t>
            </w:r>
          </w:p>
        </w:tc>
        <w:tc>
          <w:tcPr>
            <w:tcW w:w="404" w:type="dxa"/>
            <w:shd w:val="clear" w:color="auto" w:fill="auto"/>
            <w:vAlign w:val="bottom"/>
          </w:tcPr>
          <w:p w14:paraId="68251493"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39</w:t>
            </w:r>
          </w:p>
        </w:tc>
        <w:tc>
          <w:tcPr>
            <w:tcW w:w="520" w:type="dxa"/>
            <w:shd w:val="clear" w:color="auto" w:fill="auto"/>
            <w:vAlign w:val="bottom"/>
          </w:tcPr>
          <w:p w14:paraId="719349BB"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207</w:t>
            </w:r>
          </w:p>
        </w:tc>
        <w:tc>
          <w:tcPr>
            <w:tcW w:w="433" w:type="dxa"/>
            <w:shd w:val="clear" w:color="auto" w:fill="auto"/>
            <w:vAlign w:val="bottom"/>
          </w:tcPr>
          <w:p w14:paraId="3A806E37"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107</w:t>
            </w:r>
          </w:p>
        </w:tc>
        <w:tc>
          <w:tcPr>
            <w:tcW w:w="448" w:type="dxa"/>
            <w:shd w:val="clear" w:color="auto" w:fill="auto"/>
            <w:vAlign w:val="bottom"/>
          </w:tcPr>
          <w:p w14:paraId="6C110161"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3</w:t>
            </w:r>
          </w:p>
        </w:tc>
        <w:tc>
          <w:tcPr>
            <w:tcW w:w="358" w:type="dxa"/>
            <w:shd w:val="clear" w:color="auto" w:fill="auto"/>
            <w:vAlign w:val="bottom"/>
          </w:tcPr>
          <w:p w14:paraId="636ED86D"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1</w:t>
            </w:r>
          </w:p>
        </w:tc>
        <w:tc>
          <w:tcPr>
            <w:tcW w:w="611" w:type="dxa"/>
            <w:shd w:val="clear" w:color="auto" w:fill="auto"/>
            <w:vAlign w:val="bottom"/>
          </w:tcPr>
          <w:p w14:paraId="2E71C6E8"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M</w:t>
            </w:r>
          </w:p>
        </w:tc>
        <w:tc>
          <w:tcPr>
            <w:tcW w:w="580" w:type="dxa"/>
            <w:shd w:val="clear" w:color="auto" w:fill="auto"/>
            <w:vAlign w:val="bottom"/>
          </w:tcPr>
          <w:p w14:paraId="5DE88F0A"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416</w:t>
            </w:r>
          </w:p>
        </w:tc>
        <w:tc>
          <w:tcPr>
            <w:tcW w:w="636" w:type="dxa"/>
            <w:shd w:val="clear" w:color="auto" w:fill="auto"/>
            <w:vAlign w:val="bottom"/>
          </w:tcPr>
          <w:p w14:paraId="3DC46DE4" w14:textId="77777777" w:rsidR="00B3016D" w:rsidRPr="0033188A" w:rsidRDefault="00B3016D" w:rsidP="003A4BCF">
            <w:pPr>
              <w:keepNext/>
              <w:keepLines/>
              <w:suppressAutoHyphens w:val="0"/>
              <w:spacing w:before="40" w:after="40" w:line="220" w:lineRule="exact"/>
              <w:ind w:right="113"/>
              <w:jc w:val="right"/>
              <w:rPr>
                <w:sz w:val="18"/>
              </w:rPr>
            </w:pPr>
            <w:r w:rsidRPr="0033188A">
              <w:rPr>
                <w:sz w:val="18"/>
              </w:rPr>
              <w:t>693</w:t>
            </w:r>
          </w:p>
        </w:tc>
      </w:tr>
      <w:tr w:rsidR="00B3016D" w:rsidRPr="0033188A" w14:paraId="071F77CB" w14:textId="77777777" w:rsidTr="00B817BA">
        <w:tc>
          <w:tcPr>
            <w:tcW w:w="1345" w:type="dxa"/>
            <w:shd w:val="clear" w:color="auto" w:fill="auto"/>
          </w:tcPr>
          <w:p w14:paraId="4B5D681D" w14:textId="77777777" w:rsidR="00B3016D" w:rsidRPr="0033188A" w:rsidRDefault="00B3016D" w:rsidP="00B817BA">
            <w:pPr>
              <w:suppressAutoHyphens w:val="0"/>
              <w:spacing w:before="40" w:after="40" w:line="220" w:lineRule="exact"/>
              <w:ind w:right="113"/>
              <w:rPr>
                <w:sz w:val="18"/>
              </w:rPr>
            </w:pPr>
          </w:p>
        </w:tc>
        <w:tc>
          <w:tcPr>
            <w:tcW w:w="409" w:type="dxa"/>
            <w:shd w:val="clear" w:color="auto" w:fill="auto"/>
            <w:vAlign w:val="bottom"/>
          </w:tcPr>
          <w:p w14:paraId="596FFC65" w14:textId="77777777" w:rsidR="00B3016D" w:rsidRPr="0033188A" w:rsidRDefault="00B3016D" w:rsidP="00B817BA">
            <w:pPr>
              <w:suppressAutoHyphens w:val="0"/>
              <w:spacing w:before="40" w:after="40" w:line="220" w:lineRule="exact"/>
              <w:ind w:right="113"/>
              <w:jc w:val="right"/>
              <w:rPr>
                <w:sz w:val="18"/>
              </w:rPr>
            </w:pPr>
          </w:p>
        </w:tc>
        <w:tc>
          <w:tcPr>
            <w:tcW w:w="361" w:type="dxa"/>
            <w:shd w:val="clear" w:color="auto" w:fill="auto"/>
            <w:vAlign w:val="bottom"/>
          </w:tcPr>
          <w:p w14:paraId="3832A30E" w14:textId="77777777" w:rsidR="00B3016D" w:rsidRPr="0033188A" w:rsidRDefault="00B3016D" w:rsidP="00B817BA">
            <w:pPr>
              <w:suppressAutoHyphens w:val="0"/>
              <w:spacing w:before="40" w:after="40" w:line="220" w:lineRule="exact"/>
              <w:ind w:right="113"/>
              <w:jc w:val="right"/>
              <w:rPr>
                <w:sz w:val="18"/>
              </w:rPr>
            </w:pPr>
          </w:p>
        </w:tc>
        <w:tc>
          <w:tcPr>
            <w:tcW w:w="413" w:type="dxa"/>
            <w:shd w:val="clear" w:color="auto" w:fill="auto"/>
            <w:vAlign w:val="bottom"/>
          </w:tcPr>
          <w:p w14:paraId="09A62D4D" w14:textId="77777777" w:rsidR="00B3016D" w:rsidRPr="0033188A" w:rsidRDefault="00B3016D" w:rsidP="00B817BA">
            <w:pPr>
              <w:suppressAutoHyphens w:val="0"/>
              <w:spacing w:before="40" w:after="40" w:line="220" w:lineRule="exact"/>
              <w:ind w:right="113"/>
              <w:jc w:val="right"/>
              <w:rPr>
                <w:sz w:val="18"/>
              </w:rPr>
            </w:pPr>
          </w:p>
        </w:tc>
        <w:tc>
          <w:tcPr>
            <w:tcW w:w="374" w:type="dxa"/>
            <w:shd w:val="clear" w:color="auto" w:fill="auto"/>
            <w:vAlign w:val="bottom"/>
          </w:tcPr>
          <w:p w14:paraId="472494F3" w14:textId="77777777" w:rsidR="00B3016D" w:rsidRPr="0033188A" w:rsidRDefault="00B3016D" w:rsidP="00B817BA">
            <w:pPr>
              <w:suppressAutoHyphens w:val="0"/>
              <w:spacing w:before="40" w:after="40" w:line="220" w:lineRule="exact"/>
              <w:ind w:right="113"/>
              <w:jc w:val="right"/>
              <w:rPr>
                <w:sz w:val="18"/>
              </w:rPr>
            </w:pPr>
          </w:p>
        </w:tc>
        <w:tc>
          <w:tcPr>
            <w:tcW w:w="478" w:type="dxa"/>
            <w:shd w:val="clear" w:color="auto" w:fill="auto"/>
            <w:vAlign w:val="bottom"/>
          </w:tcPr>
          <w:p w14:paraId="61730E09" w14:textId="77777777" w:rsidR="00B3016D" w:rsidRPr="0033188A" w:rsidRDefault="00B3016D" w:rsidP="00B817BA">
            <w:pPr>
              <w:suppressAutoHyphens w:val="0"/>
              <w:spacing w:before="40" w:after="40" w:line="220" w:lineRule="exact"/>
              <w:ind w:right="113"/>
              <w:jc w:val="right"/>
              <w:rPr>
                <w:sz w:val="18"/>
              </w:rPr>
            </w:pPr>
          </w:p>
        </w:tc>
        <w:tc>
          <w:tcPr>
            <w:tcW w:w="404" w:type="dxa"/>
            <w:shd w:val="clear" w:color="auto" w:fill="auto"/>
            <w:vAlign w:val="bottom"/>
          </w:tcPr>
          <w:p w14:paraId="15EE4E5B" w14:textId="77777777" w:rsidR="00B3016D" w:rsidRPr="0033188A" w:rsidRDefault="00B3016D" w:rsidP="00B817BA">
            <w:pPr>
              <w:suppressAutoHyphens w:val="0"/>
              <w:spacing w:before="40" w:after="40" w:line="220" w:lineRule="exact"/>
              <w:ind w:right="113"/>
              <w:jc w:val="right"/>
              <w:rPr>
                <w:sz w:val="18"/>
              </w:rPr>
            </w:pPr>
          </w:p>
        </w:tc>
        <w:tc>
          <w:tcPr>
            <w:tcW w:w="520" w:type="dxa"/>
            <w:shd w:val="clear" w:color="auto" w:fill="auto"/>
            <w:vAlign w:val="bottom"/>
          </w:tcPr>
          <w:p w14:paraId="7240BFCA" w14:textId="77777777" w:rsidR="00B3016D" w:rsidRPr="0033188A" w:rsidRDefault="00B3016D" w:rsidP="00B817BA">
            <w:pPr>
              <w:suppressAutoHyphens w:val="0"/>
              <w:spacing w:before="40" w:after="40" w:line="220" w:lineRule="exact"/>
              <w:ind w:right="113"/>
              <w:jc w:val="right"/>
              <w:rPr>
                <w:sz w:val="18"/>
              </w:rPr>
            </w:pPr>
          </w:p>
        </w:tc>
        <w:tc>
          <w:tcPr>
            <w:tcW w:w="433" w:type="dxa"/>
            <w:shd w:val="clear" w:color="auto" w:fill="auto"/>
            <w:vAlign w:val="bottom"/>
          </w:tcPr>
          <w:p w14:paraId="390A9435" w14:textId="77777777" w:rsidR="00B3016D" w:rsidRPr="0033188A" w:rsidRDefault="00B3016D" w:rsidP="00B817BA">
            <w:pPr>
              <w:suppressAutoHyphens w:val="0"/>
              <w:spacing w:before="40" w:after="40" w:line="220" w:lineRule="exact"/>
              <w:ind w:right="113"/>
              <w:jc w:val="right"/>
              <w:rPr>
                <w:sz w:val="18"/>
              </w:rPr>
            </w:pPr>
          </w:p>
        </w:tc>
        <w:tc>
          <w:tcPr>
            <w:tcW w:w="448" w:type="dxa"/>
            <w:shd w:val="clear" w:color="auto" w:fill="auto"/>
            <w:vAlign w:val="bottom"/>
          </w:tcPr>
          <w:p w14:paraId="65E4776A" w14:textId="77777777" w:rsidR="00B3016D" w:rsidRPr="0033188A" w:rsidRDefault="00B3016D" w:rsidP="00B817BA">
            <w:pPr>
              <w:suppressAutoHyphens w:val="0"/>
              <w:spacing w:before="40" w:after="40" w:line="220" w:lineRule="exact"/>
              <w:ind w:right="113"/>
              <w:jc w:val="right"/>
              <w:rPr>
                <w:sz w:val="18"/>
              </w:rPr>
            </w:pPr>
          </w:p>
        </w:tc>
        <w:tc>
          <w:tcPr>
            <w:tcW w:w="358" w:type="dxa"/>
            <w:shd w:val="clear" w:color="auto" w:fill="auto"/>
            <w:vAlign w:val="bottom"/>
          </w:tcPr>
          <w:p w14:paraId="08C60643" w14:textId="77777777" w:rsidR="00B3016D" w:rsidRPr="0033188A" w:rsidRDefault="00B3016D" w:rsidP="00B817BA">
            <w:pPr>
              <w:suppressAutoHyphens w:val="0"/>
              <w:spacing w:before="40" w:after="40" w:line="220" w:lineRule="exact"/>
              <w:ind w:right="113"/>
              <w:jc w:val="right"/>
              <w:rPr>
                <w:sz w:val="18"/>
              </w:rPr>
            </w:pPr>
          </w:p>
        </w:tc>
        <w:tc>
          <w:tcPr>
            <w:tcW w:w="611" w:type="dxa"/>
            <w:shd w:val="clear" w:color="auto" w:fill="auto"/>
            <w:vAlign w:val="bottom"/>
          </w:tcPr>
          <w:p w14:paraId="2FEAE945" w14:textId="77777777" w:rsidR="00B3016D" w:rsidRPr="0033188A" w:rsidRDefault="00B3016D" w:rsidP="00B817BA">
            <w:pPr>
              <w:suppressAutoHyphens w:val="0"/>
              <w:spacing w:before="40" w:after="40" w:line="220" w:lineRule="exact"/>
              <w:ind w:right="113"/>
              <w:jc w:val="right"/>
              <w:rPr>
                <w:sz w:val="18"/>
              </w:rPr>
            </w:pPr>
            <w:r w:rsidRPr="0033188A">
              <w:rPr>
                <w:sz w:val="18"/>
              </w:rPr>
              <w:t>F</w:t>
            </w:r>
          </w:p>
        </w:tc>
        <w:tc>
          <w:tcPr>
            <w:tcW w:w="580" w:type="dxa"/>
            <w:shd w:val="clear" w:color="auto" w:fill="auto"/>
            <w:vAlign w:val="bottom"/>
          </w:tcPr>
          <w:p w14:paraId="6203C6FE" w14:textId="77777777" w:rsidR="00B3016D" w:rsidRPr="0033188A" w:rsidRDefault="00B3016D" w:rsidP="00B817BA">
            <w:pPr>
              <w:suppressAutoHyphens w:val="0"/>
              <w:spacing w:before="40" w:after="40" w:line="220" w:lineRule="exact"/>
              <w:ind w:right="113"/>
              <w:jc w:val="right"/>
              <w:rPr>
                <w:sz w:val="18"/>
              </w:rPr>
            </w:pPr>
            <w:r w:rsidRPr="0033188A">
              <w:rPr>
                <w:sz w:val="18"/>
              </w:rPr>
              <w:t>277</w:t>
            </w:r>
          </w:p>
        </w:tc>
        <w:tc>
          <w:tcPr>
            <w:tcW w:w="636" w:type="dxa"/>
            <w:shd w:val="clear" w:color="auto" w:fill="auto"/>
            <w:vAlign w:val="bottom"/>
          </w:tcPr>
          <w:p w14:paraId="45F5F0B0" w14:textId="77777777" w:rsidR="00B3016D" w:rsidRPr="0033188A" w:rsidRDefault="00B3016D" w:rsidP="00B817BA">
            <w:pPr>
              <w:suppressAutoHyphens w:val="0"/>
              <w:spacing w:before="40" w:after="40" w:line="220" w:lineRule="exact"/>
              <w:ind w:right="113"/>
              <w:jc w:val="right"/>
              <w:rPr>
                <w:sz w:val="18"/>
              </w:rPr>
            </w:pPr>
          </w:p>
        </w:tc>
      </w:tr>
      <w:tr w:rsidR="00B817BA" w:rsidRPr="0033188A" w14:paraId="55F34EDC" w14:textId="77777777" w:rsidTr="00B178A5">
        <w:tc>
          <w:tcPr>
            <w:tcW w:w="6734" w:type="dxa"/>
            <w:gridSpan w:val="13"/>
            <w:tcBorders>
              <w:top w:val="single" w:sz="4" w:space="0" w:color="auto"/>
              <w:bottom w:val="single" w:sz="12" w:space="0" w:color="auto"/>
            </w:tcBorders>
            <w:shd w:val="clear" w:color="auto" w:fill="auto"/>
          </w:tcPr>
          <w:p w14:paraId="1D580E5A" w14:textId="77777777" w:rsidR="00A36BB8" w:rsidRPr="0033188A" w:rsidRDefault="00A36BB8" w:rsidP="00B178A5">
            <w:pPr>
              <w:suppressAutoHyphens w:val="0"/>
              <w:spacing w:before="80" w:after="80" w:line="220" w:lineRule="exact"/>
              <w:ind w:left="283"/>
              <w:rPr>
                <w:b/>
                <w:sz w:val="18"/>
              </w:rPr>
            </w:pPr>
            <w:r w:rsidRPr="0033188A">
              <w:rPr>
                <w:b/>
                <w:sz w:val="18"/>
              </w:rPr>
              <w:t>Grand Total</w:t>
            </w:r>
          </w:p>
        </w:tc>
        <w:tc>
          <w:tcPr>
            <w:tcW w:w="636" w:type="dxa"/>
            <w:tcBorders>
              <w:top w:val="single" w:sz="4" w:space="0" w:color="auto"/>
              <w:bottom w:val="single" w:sz="12" w:space="0" w:color="auto"/>
            </w:tcBorders>
            <w:shd w:val="clear" w:color="auto" w:fill="auto"/>
            <w:vAlign w:val="bottom"/>
          </w:tcPr>
          <w:p w14:paraId="562B4B44" w14:textId="77777777" w:rsidR="00A36BB8" w:rsidRPr="0033188A" w:rsidRDefault="00A36BB8" w:rsidP="00B178A5">
            <w:pPr>
              <w:suppressAutoHyphens w:val="0"/>
              <w:spacing w:before="80" w:after="80" w:line="220" w:lineRule="exact"/>
              <w:ind w:right="113"/>
              <w:jc w:val="right"/>
              <w:rPr>
                <w:b/>
                <w:sz w:val="18"/>
              </w:rPr>
            </w:pPr>
            <w:r w:rsidRPr="0033188A">
              <w:rPr>
                <w:b/>
                <w:sz w:val="18"/>
              </w:rPr>
              <w:t>741</w:t>
            </w:r>
          </w:p>
        </w:tc>
      </w:tr>
    </w:tbl>
    <w:p w14:paraId="722541FC" w14:textId="77777777" w:rsidR="00A36BB8" w:rsidRPr="0033188A" w:rsidRDefault="00A36BB8" w:rsidP="00B178A5">
      <w:pPr>
        <w:spacing w:before="120"/>
        <w:ind w:left="1134" w:right="1134" w:firstLine="170"/>
        <w:rPr>
          <w:sz w:val="18"/>
        </w:rPr>
      </w:pPr>
      <w:r w:rsidRPr="0033188A">
        <w:rPr>
          <w:i/>
          <w:iCs/>
          <w:sz w:val="18"/>
        </w:rPr>
        <w:t>Source</w:t>
      </w:r>
      <w:r w:rsidRPr="0033188A">
        <w:rPr>
          <w:sz w:val="18"/>
        </w:rPr>
        <w:t>: Ministry of Home Affairs and Immigration.</w:t>
      </w:r>
    </w:p>
    <w:p w14:paraId="1A614840" w14:textId="77777777" w:rsidR="00A36BB8" w:rsidRPr="0033188A" w:rsidRDefault="00A36BB8" w:rsidP="00C40F25">
      <w:pPr>
        <w:pStyle w:val="H23G"/>
        <w:spacing w:after="240"/>
      </w:pPr>
      <w:r w:rsidRPr="0033188A">
        <w:lastRenderedPageBreak/>
        <w:tab/>
      </w:r>
      <w:r w:rsidRPr="0033188A">
        <w:tab/>
        <w:t>Year 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9"/>
        <w:gridCol w:w="485"/>
        <w:gridCol w:w="389"/>
        <w:gridCol w:w="580"/>
        <w:gridCol w:w="485"/>
        <w:gridCol w:w="486"/>
        <w:gridCol w:w="486"/>
        <w:gridCol w:w="485"/>
        <w:gridCol w:w="486"/>
        <w:gridCol w:w="390"/>
        <w:gridCol w:w="390"/>
        <w:gridCol w:w="390"/>
        <w:gridCol w:w="486"/>
        <w:gridCol w:w="773"/>
      </w:tblGrid>
      <w:tr w:rsidR="002A3228" w:rsidRPr="0033188A" w14:paraId="0B9A62F8" w14:textId="77777777" w:rsidTr="009B1BFE">
        <w:trPr>
          <w:tblHeader/>
        </w:trPr>
        <w:tc>
          <w:tcPr>
            <w:tcW w:w="1059" w:type="dxa"/>
            <w:tcBorders>
              <w:top w:val="single" w:sz="4" w:space="0" w:color="auto"/>
              <w:bottom w:val="single" w:sz="4" w:space="0" w:color="auto"/>
            </w:tcBorders>
            <w:shd w:val="clear" w:color="auto" w:fill="auto"/>
            <w:vAlign w:val="bottom"/>
          </w:tcPr>
          <w:p w14:paraId="211D81B7" w14:textId="77777777" w:rsidR="00A36BB8" w:rsidRPr="0033188A" w:rsidRDefault="00A36BB8" w:rsidP="00F66F53">
            <w:pPr>
              <w:suppressAutoHyphens w:val="0"/>
              <w:spacing w:before="80" w:after="80" w:line="200" w:lineRule="exact"/>
              <w:ind w:right="113"/>
              <w:rPr>
                <w:i/>
                <w:sz w:val="16"/>
              </w:rPr>
            </w:pPr>
            <w:r w:rsidRPr="0033188A">
              <w:rPr>
                <w:i/>
                <w:sz w:val="16"/>
              </w:rPr>
              <w:t>Country of Origin</w:t>
            </w:r>
          </w:p>
        </w:tc>
        <w:tc>
          <w:tcPr>
            <w:tcW w:w="874" w:type="dxa"/>
            <w:gridSpan w:val="2"/>
            <w:tcBorders>
              <w:top w:val="single" w:sz="4" w:space="0" w:color="auto"/>
              <w:bottom w:val="single" w:sz="4" w:space="0" w:color="auto"/>
              <w:right w:val="single" w:sz="24" w:space="0" w:color="FFFFFF" w:themeColor="background1"/>
            </w:tcBorders>
            <w:shd w:val="clear" w:color="auto" w:fill="auto"/>
            <w:vAlign w:val="bottom"/>
          </w:tcPr>
          <w:p w14:paraId="04060162" w14:textId="395BCFA8" w:rsidR="00A36BB8" w:rsidRPr="0033188A" w:rsidRDefault="00A36BB8" w:rsidP="00AD6DEE">
            <w:pPr>
              <w:suppressAutoHyphens w:val="0"/>
              <w:spacing w:before="80" w:after="80" w:line="200" w:lineRule="exact"/>
              <w:ind w:right="113"/>
              <w:jc w:val="center"/>
              <w:rPr>
                <w:i/>
                <w:sz w:val="16"/>
              </w:rPr>
            </w:pPr>
            <w:r w:rsidRPr="0033188A">
              <w:rPr>
                <w:i/>
                <w:sz w:val="16"/>
              </w:rPr>
              <w:t>0</w:t>
            </w:r>
            <w:r w:rsidR="00F66F53" w:rsidRPr="0033188A">
              <w:rPr>
                <w:i/>
                <w:sz w:val="16"/>
              </w:rPr>
              <w:t>–</w:t>
            </w:r>
            <w:r w:rsidRPr="0033188A">
              <w:rPr>
                <w:i/>
                <w:sz w:val="16"/>
              </w:rPr>
              <w:t>4</w:t>
            </w:r>
            <w:r w:rsidR="00AD6DEE" w:rsidRPr="0033188A">
              <w:rPr>
                <w:i/>
                <w:sz w:val="16"/>
              </w:rPr>
              <w:br/>
            </w:r>
            <w:r w:rsidRPr="0033188A">
              <w:rPr>
                <w:i/>
                <w:sz w:val="16"/>
              </w:rPr>
              <w:t xml:space="preserve"> years</w:t>
            </w:r>
          </w:p>
        </w:tc>
        <w:tc>
          <w:tcPr>
            <w:tcW w:w="106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56FAD0B" w14:textId="3CDB76DF" w:rsidR="00A36BB8" w:rsidRPr="0033188A" w:rsidRDefault="00A36BB8" w:rsidP="00AD6DEE">
            <w:pPr>
              <w:suppressAutoHyphens w:val="0"/>
              <w:spacing w:before="80" w:after="80" w:line="200" w:lineRule="exact"/>
              <w:ind w:right="113"/>
              <w:jc w:val="center"/>
              <w:rPr>
                <w:i/>
                <w:sz w:val="16"/>
              </w:rPr>
            </w:pPr>
            <w:r w:rsidRPr="0033188A">
              <w:rPr>
                <w:i/>
                <w:sz w:val="16"/>
              </w:rPr>
              <w:t>5</w:t>
            </w:r>
            <w:r w:rsidR="00AD6DEE" w:rsidRPr="0033188A">
              <w:rPr>
                <w:i/>
                <w:sz w:val="16"/>
              </w:rPr>
              <w:t>–</w:t>
            </w:r>
            <w:r w:rsidRPr="0033188A">
              <w:rPr>
                <w:i/>
                <w:sz w:val="16"/>
              </w:rPr>
              <w:t>11</w:t>
            </w:r>
            <w:r w:rsidR="00F66F53" w:rsidRPr="0033188A">
              <w:rPr>
                <w:i/>
                <w:sz w:val="16"/>
              </w:rPr>
              <w:br/>
            </w:r>
            <w:r w:rsidR="00AD6DEE" w:rsidRPr="0033188A">
              <w:rPr>
                <w:i/>
                <w:sz w:val="16"/>
              </w:rPr>
              <w:t>year</w:t>
            </w:r>
            <w:r w:rsidRPr="0033188A">
              <w:rPr>
                <w:i/>
                <w:sz w:val="16"/>
              </w:rPr>
              <w:t>s</w:t>
            </w:r>
          </w:p>
        </w:tc>
        <w:tc>
          <w:tcPr>
            <w:tcW w:w="9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84E71C9" w14:textId="3303058A" w:rsidR="00A36BB8" w:rsidRPr="0033188A" w:rsidRDefault="00A36BB8" w:rsidP="00AD6DEE">
            <w:pPr>
              <w:suppressAutoHyphens w:val="0"/>
              <w:spacing w:before="80" w:after="80" w:line="200" w:lineRule="exact"/>
              <w:ind w:right="113"/>
              <w:jc w:val="center"/>
              <w:rPr>
                <w:i/>
                <w:sz w:val="16"/>
              </w:rPr>
            </w:pPr>
            <w:r w:rsidRPr="0033188A">
              <w:rPr>
                <w:i/>
                <w:sz w:val="16"/>
              </w:rPr>
              <w:t>12</w:t>
            </w:r>
            <w:r w:rsidR="00AD6DEE" w:rsidRPr="0033188A">
              <w:rPr>
                <w:i/>
                <w:sz w:val="16"/>
              </w:rPr>
              <w:t>–</w:t>
            </w:r>
            <w:r w:rsidRPr="0033188A">
              <w:rPr>
                <w:i/>
                <w:sz w:val="16"/>
              </w:rPr>
              <w:t>17</w:t>
            </w:r>
            <w:r w:rsidR="00AD6DEE" w:rsidRPr="0033188A">
              <w:rPr>
                <w:i/>
                <w:sz w:val="16"/>
              </w:rPr>
              <w:br/>
            </w:r>
            <w:r w:rsidRPr="0033188A">
              <w:rPr>
                <w:i/>
                <w:sz w:val="16"/>
              </w:rPr>
              <w:t>years</w:t>
            </w:r>
          </w:p>
        </w:tc>
        <w:tc>
          <w:tcPr>
            <w:tcW w:w="97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4701059" w14:textId="71243507" w:rsidR="00A36BB8" w:rsidRPr="0033188A" w:rsidRDefault="00A36BB8" w:rsidP="00AD6DEE">
            <w:pPr>
              <w:suppressAutoHyphens w:val="0"/>
              <w:spacing w:before="80" w:after="80" w:line="200" w:lineRule="exact"/>
              <w:ind w:right="113"/>
              <w:jc w:val="center"/>
              <w:rPr>
                <w:i/>
                <w:sz w:val="16"/>
              </w:rPr>
            </w:pPr>
            <w:r w:rsidRPr="0033188A">
              <w:rPr>
                <w:i/>
                <w:sz w:val="16"/>
              </w:rPr>
              <w:t>18</w:t>
            </w:r>
            <w:r w:rsidR="00AD6DEE" w:rsidRPr="0033188A">
              <w:rPr>
                <w:i/>
                <w:sz w:val="16"/>
              </w:rPr>
              <w:t>–</w:t>
            </w:r>
            <w:r w:rsidRPr="0033188A">
              <w:rPr>
                <w:i/>
                <w:sz w:val="16"/>
              </w:rPr>
              <w:t>59</w:t>
            </w:r>
            <w:r w:rsidR="00AD6DEE" w:rsidRPr="0033188A">
              <w:rPr>
                <w:i/>
                <w:sz w:val="16"/>
              </w:rPr>
              <w:br/>
            </w:r>
            <w:r w:rsidRPr="0033188A">
              <w:rPr>
                <w:i/>
                <w:sz w:val="16"/>
              </w:rPr>
              <w:t xml:space="preserve"> years</w:t>
            </w:r>
          </w:p>
        </w:tc>
        <w:tc>
          <w:tcPr>
            <w:tcW w:w="7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A30087C" w14:textId="17446002" w:rsidR="00A36BB8" w:rsidRPr="0033188A" w:rsidRDefault="00A36BB8" w:rsidP="00AD6DEE">
            <w:pPr>
              <w:suppressAutoHyphens w:val="0"/>
              <w:spacing w:before="80" w:after="80" w:line="200" w:lineRule="exact"/>
              <w:ind w:right="113"/>
              <w:jc w:val="center"/>
              <w:rPr>
                <w:i/>
                <w:sz w:val="16"/>
              </w:rPr>
            </w:pPr>
            <w:r w:rsidRPr="0033188A">
              <w:rPr>
                <w:i/>
                <w:sz w:val="16"/>
              </w:rPr>
              <w:t>60</w:t>
            </w:r>
            <w:r w:rsidR="00AD6DEE" w:rsidRPr="0033188A">
              <w:rPr>
                <w:i/>
                <w:sz w:val="16"/>
              </w:rPr>
              <w:br/>
            </w:r>
            <w:r w:rsidRPr="0033188A">
              <w:rPr>
                <w:i/>
                <w:sz w:val="16"/>
              </w:rPr>
              <w:t xml:space="preserve"> Years</w:t>
            </w:r>
          </w:p>
        </w:tc>
        <w:tc>
          <w:tcPr>
            <w:tcW w:w="876" w:type="dxa"/>
            <w:gridSpan w:val="2"/>
            <w:tcBorders>
              <w:top w:val="single" w:sz="4" w:space="0" w:color="auto"/>
              <w:left w:val="single" w:sz="24" w:space="0" w:color="FFFFFF" w:themeColor="background1"/>
              <w:bottom w:val="single" w:sz="4" w:space="0" w:color="auto"/>
            </w:tcBorders>
            <w:shd w:val="clear" w:color="auto" w:fill="auto"/>
            <w:vAlign w:val="bottom"/>
          </w:tcPr>
          <w:p w14:paraId="4FC27B4D" w14:textId="1CC3565E" w:rsidR="00A36BB8" w:rsidRPr="0033188A" w:rsidRDefault="00AD6DEE" w:rsidP="00AD6DEE">
            <w:pPr>
              <w:suppressAutoHyphens w:val="0"/>
              <w:spacing w:before="80" w:after="80" w:line="200" w:lineRule="exact"/>
              <w:ind w:right="113"/>
              <w:jc w:val="center"/>
              <w:rPr>
                <w:i/>
                <w:sz w:val="16"/>
              </w:rPr>
            </w:pPr>
            <w:r w:rsidRPr="0033188A">
              <w:rPr>
                <w:i/>
                <w:sz w:val="16"/>
              </w:rPr>
              <w:t>T</w:t>
            </w:r>
            <w:r w:rsidR="00A36BB8" w:rsidRPr="0033188A">
              <w:rPr>
                <w:i/>
                <w:sz w:val="16"/>
              </w:rPr>
              <w:t>otal</w:t>
            </w:r>
          </w:p>
        </w:tc>
        <w:tc>
          <w:tcPr>
            <w:tcW w:w="773" w:type="dxa"/>
            <w:tcBorders>
              <w:top w:val="single" w:sz="4" w:space="0" w:color="auto"/>
              <w:bottom w:val="single" w:sz="4" w:space="0" w:color="auto"/>
            </w:tcBorders>
            <w:shd w:val="clear" w:color="auto" w:fill="auto"/>
            <w:vAlign w:val="bottom"/>
          </w:tcPr>
          <w:p w14:paraId="73011548" w14:textId="77777777" w:rsidR="00A36BB8" w:rsidRPr="0033188A" w:rsidRDefault="00A36BB8" w:rsidP="00AD6DEE">
            <w:pPr>
              <w:suppressAutoHyphens w:val="0"/>
              <w:spacing w:before="80" w:after="80" w:line="200" w:lineRule="exact"/>
              <w:ind w:right="113"/>
              <w:jc w:val="center"/>
              <w:rPr>
                <w:i/>
                <w:sz w:val="16"/>
              </w:rPr>
            </w:pPr>
            <w:r w:rsidRPr="0033188A">
              <w:rPr>
                <w:i/>
                <w:sz w:val="16"/>
              </w:rPr>
              <w:t>Grand Total</w:t>
            </w:r>
          </w:p>
        </w:tc>
      </w:tr>
      <w:tr w:rsidR="002A3228" w:rsidRPr="0033188A" w14:paraId="7F1EFB25" w14:textId="77777777" w:rsidTr="009B1BFE">
        <w:tc>
          <w:tcPr>
            <w:tcW w:w="1059" w:type="dxa"/>
            <w:tcBorders>
              <w:top w:val="single" w:sz="4" w:space="0" w:color="auto"/>
              <w:bottom w:val="single" w:sz="12" w:space="0" w:color="auto"/>
              <w:right w:val="nil"/>
            </w:tcBorders>
            <w:shd w:val="clear" w:color="auto" w:fill="auto"/>
          </w:tcPr>
          <w:p w14:paraId="32E69A5D" w14:textId="77777777" w:rsidR="00A36BB8" w:rsidRPr="0033188A" w:rsidRDefault="00A36BB8" w:rsidP="002A3228">
            <w:pPr>
              <w:suppressAutoHyphens w:val="0"/>
              <w:spacing w:before="80" w:after="80" w:line="200" w:lineRule="exact"/>
              <w:ind w:right="113"/>
              <w:rPr>
                <w:i/>
                <w:iCs/>
                <w:sz w:val="16"/>
                <w:szCs w:val="16"/>
              </w:rPr>
            </w:pPr>
          </w:p>
        </w:tc>
        <w:tc>
          <w:tcPr>
            <w:tcW w:w="485" w:type="dxa"/>
            <w:tcBorders>
              <w:top w:val="single" w:sz="4" w:space="0" w:color="auto"/>
              <w:left w:val="nil"/>
              <w:bottom w:val="single" w:sz="12" w:space="0" w:color="auto"/>
              <w:right w:val="nil"/>
            </w:tcBorders>
            <w:shd w:val="clear" w:color="auto" w:fill="auto"/>
            <w:vAlign w:val="bottom"/>
          </w:tcPr>
          <w:p w14:paraId="53BCA96A" w14:textId="77777777" w:rsidR="00A36BB8" w:rsidRPr="0033188A" w:rsidRDefault="00A36BB8" w:rsidP="002A3228">
            <w:pPr>
              <w:suppressAutoHyphens w:val="0"/>
              <w:spacing w:before="80" w:after="80" w:line="200" w:lineRule="exact"/>
              <w:ind w:right="113"/>
              <w:jc w:val="right"/>
              <w:rPr>
                <w:i/>
                <w:iCs/>
                <w:sz w:val="16"/>
                <w:szCs w:val="16"/>
              </w:rPr>
            </w:pPr>
            <w:r w:rsidRPr="0033188A">
              <w:rPr>
                <w:i/>
                <w:iCs/>
                <w:sz w:val="16"/>
                <w:szCs w:val="16"/>
              </w:rPr>
              <w:t>M</w:t>
            </w:r>
          </w:p>
        </w:tc>
        <w:tc>
          <w:tcPr>
            <w:tcW w:w="389" w:type="dxa"/>
            <w:tcBorders>
              <w:top w:val="single" w:sz="4" w:space="0" w:color="auto"/>
              <w:left w:val="nil"/>
              <w:bottom w:val="single" w:sz="12" w:space="0" w:color="auto"/>
              <w:right w:val="single" w:sz="24" w:space="0" w:color="FFFFFF" w:themeColor="background1"/>
            </w:tcBorders>
            <w:shd w:val="clear" w:color="auto" w:fill="auto"/>
            <w:vAlign w:val="bottom"/>
          </w:tcPr>
          <w:p w14:paraId="07BC3A3A" w14:textId="77777777" w:rsidR="00A36BB8" w:rsidRPr="0033188A" w:rsidRDefault="00A36BB8" w:rsidP="002A3228">
            <w:pPr>
              <w:suppressAutoHyphens w:val="0"/>
              <w:spacing w:before="80" w:after="80" w:line="200" w:lineRule="exact"/>
              <w:ind w:right="113"/>
              <w:jc w:val="right"/>
              <w:rPr>
                <w:i/>
                <w:iCs/>
                <w:sz w:val="16"/>
                <w:szCs w:val="16"/>
              </w:rPr>
            </w:pPr>
            <w:r w:rsidRPr="0033188A">
              <w:rPr>
                <w:i/>
                <w:iCs/>
                <w:sz w:val="16"/>
                <w:szCs w:val="16"/>
              </w:rPr>
              <w:t>F</w:t>
            </w:r>
          </w:p>
        </w:tc>
        <w:tc>
          <w:tcPr>
            <w:tcW w:w="580" w:type="dxa"/>
            <w:tcBorders>
              <w:top w:val="single" w:sz="4" w:space="0" w:color="auto"/>
              <w:left w:val="single" w:sz="24" w:space="0" w:color="FFFFFF" w:themeColor="background1"/>
              <w:bottom w:val="single" w:sz="12" w:space="0" w:color="auto"/>
              <w:right w:val="nil"/>
            </w:tcBorders>
            <w:shd w:val="clear" w:color="auto" w:fill="auto"/>
            <w:vAlign w:val="bottom"/>
          </w:tcPr>
          <w:p w14:paraId="5B127A11" w14:textId="77777777" w:rsidR="00A36BB8" w:rsidRPr="0033188A" w:rsidRDefault="00A36BB8" w:rsidP="002A3228">
            <w:pPr>
              <w:suppressAutoHyphens w:val="0"/>
              <w:spacing w:before="80" w:after="80" w:line="200" w:lineRule="exact"/>
              <w:ind w:right="113"/>
              <w:jc w:val="right"/>
              <w:rPr>
                <w:i/>
                <w:iCs/>
                <w:sz w:val="16"/>
                <w:szCs w:val="16"/>
              </w:rPr>
            </w:pPr>
            <w:r w:rsidRPr="0033188A">
              <w:rPr>
                <w:i/>
                <w:iCs/>
                <w:sz w:val="16"/>
                <w:szCs w:val="16"/>
              </w:rPr>
              <w:t>M</w:t>
            </w:r>
          </w:p>
        </w:tc>
        <w:tc>
          <w:tcPr>
            <w:tcW w:w="485" w:type="dxa"/>
            <w:tcBorders>
              <w:top w:val="single" w:sz="4" w:space="0" w:color="auto"/>
              <w:left w:val="nil"/>
              <w:bottom w:val="single" w:sz="12" w:space="0" w:color="auto"/>
              <w:right w:val="single" w:sz="24" w:space="0" w:color="FFFFFF" w:themeColor="background1"/>
            </w:tcBorders>
            <w:shd w:val="clear" w:color="auto" w:fill="auto"/>
            <w:vAlign w:val="bottom"/>
          </w:tcPr>
          <w:p w14:paraId="6EE1C473" w14:textId="77777777" w:rsidR="00A36BB8" w:rsidRPr="0033188A" w:rsidRDefault="00A36BB8" w:rsidP="002A3228">
            <w:pPr>
              <w:suppressAutoHyphens w:val="0"/>
              <w:spacing w:before="80" w:after="80" w:line="200" w:lineRule="exact"/>
              <w:ind w:right="113"/>
              <w:jc w:val="right"/>
              <w:rPr>
                <w:i/>
                <w:iCs/>
                <w:sz w:val="16"/>
                <w:szCs w:val="16"/>
              </w:rPr>
            </w:pPr>
            <w:r w:rsidRPr="0033188A">
              <w:rPr>
                <w:i/>
                <w:iCs/>
                <w:sz w:val="16"/>
                <w:szCs w:val="16"/>
              </w:rPr>
              <w:t>F</w:t>
            </w:r>
          </w:p>
        </w:tc>
        <w:tc>
          <w:tcPr>
            <w:tcW w:w="486" w:type="dxa"/>
            <w:tcBorders>
              <w:top w:val="single" w:sz="4" w:space="0" w:color="auto"/>
              <w:left w:val="single" w:sz="24" w:space="0" w:color="FFFFFF" w:themeColor="background1"/>
              <w:bottom w:val="single" w:sz="12" w:space="0" w:color="auto"/>
              <w:right w:val="nil"/>
            </w:tcBorders>
            <w:shd w:val="clear" w:color="auto" w:fill="auto"/>
            <w:vAlign w:val="bottom"/>
          </w:tcPr>
          <w:p w14:paraId="663A6DA8" w14:textId="77777777" w:rsidR="00A36BB8" w:rsidRPr="0033188A" w:rsidRDefault="00A36BB8" w:rsidP="002A3228">
            <w:pPr>
              <w:suppressAutoHyphens w:val="0"/>
              <w:spacing w:before="80" w:after="80" w:line="200" w:lineRule="exact"/>
              <w:ind w:right="113"/>
              <w:jc w:val="right"/>
              <w:rPr>
                <w:i/>
                <w:iCs/>
                <w:sz w:val="16"/>
                <w:szCs w:val="16"/>
              </w:rPr>
            </w:pPr>
            <w:r w:rsidRPr="0033188A">
              <w:rPr>
                <w:i/>
                <w:iCs/>
                <w:sz w:val="16"/>
                <w:szCs w:val="16"/>
              </w:rPr>
              <w:t>M</w:t>
            </w:r>
          </w:p>
        </w:tc>
        <w:tc>
          <w:tcPr>
            <w:tcW w:w="486" w:type="dxa"/>
            <w:tcBorders>
              <w:top w:val="single" w:sz="4" w:space="0" w:color="auto"/>
              <w:left w:val="nil"/>
              <w:bottom w:val="single" w:sz="12" w:space="0" w:color="auto"/>
              <w:right w:val="single" w:sz="24" w:space="0" w:color="FFFFFF" w:themeColor="background1"/>
            </w:tcBorders>
            <w:shd w:val="clear" w:color="auto" w:fill="auto"/>
            <w:vAlign w:val="bottom"/>
          </w:tcPr>
          <w:p w14:paraId="6A8DA5DD" w14:textId="77777777" w:rsidR="00A36BB8" w:rsidRPr="0033188A" w:rsidRDefault="00A36BB8" w:rsidP="002A3228">
            <w:pPr>
              <w:suppressAutoHyphens w:val="0"/>
              <w:spacing w:before="80" w:after="80" w:line="200" w:lineRule="exact"/>
              <w:ind w:right="113"/>
              <w:jc w:val="right"/>
              <w:rPr>
                <w:i/>
                <w:iCs/>
                <w:sz w:val="16"/>
                <w:szCs w:val="16"/>
              </w:rPr>
            </w:pPr>
            <w:r w:rsidRPr="0033188A">
              <w:rPr>
                <w:i/>
                <w:iCs/>
                <w:sz w:val="16"/>
                <w:szCs w:val="16"/>
              </w:rPr>
              <w:t>F</w:t>
            </w:r>
          </w:p>
        </w:tc>
        <w:tc>
          <w:tcPr>
            <w:tcW w:w="485" w:type="dxa"/>
            <w:tcBorders>
              <w:top w:val="single" w:sz="4" w:space="0" w:color="auto"/>
              <w:left w:val="single" w:sz="24" w:space="0" w:color="FFFFFF" w:themeColor="background1"/>
              <w:bottom w:val="single" w:sz="12" w:space="0" w:color="auto"/>
              <w:right w:val="nil"/>
            </w:tcBorders>
            <w:shd w:val="clear" w:color="auto" w:fill="auto"/>
            <w:vAlign w:val="bottom"/>
          </w:tcPr>
          <w:p w14:paraId="5720F556" w14:textId="77777777" w:rsidR="00A36BB8" w:rsidRPr="0033188A" w:rsidRDefault="00A36BB8" w:rsidP="002A3228">
            <w:pPr>
              <w:suppressAutoHyphens w:val="0"/>
              <w:spacing w:before="80" w:after="80" w:line="200" w:lineRule="exact"/>
              <w:ind w:right="113"/>
              <w:jc w:val="right"/>
              <w:rPr>
                <w:i/>
                <w:iCs/>
                <w:sz w:val="16"/>
                <w:szCs w:val="16"/>
              </w:rPr>
            </w:pPr>
            <w:r w:rsidRPr="0033188A">
              <w:rPr>
                <w:i/>
                <w:iCs/>
                <w:sz w:val="16"/>
                <w:szCs w:val="16"/>
              </w:rPr>
              <w:t>M</w:t>
            </w:r>
          </w:p>
        </w:tc>
        <w:tc>
          <w:tcPr>
            <w:tcW w:w="486" w:type="dxa"/>
            <w:tcBorders>
              <w:top w:val="single" w:sz="4" w:space="0" w:color="auto"/>
              <w:left w:val="nil"/>
              <w:bottom w:val="single" w:sz="12" w:space="0" w:color="auto"/>
              <w:right w:val="single" w:sz="24" w:space="0" w:color="FFFFFF" w:themeColor="background1"/>
            </w:tcBorders>
            <w:shd w:val="clear" w:color="auto" w:fill="auto"/>
            <w:vAlign w:val="bottom"/>
          </w:tcPr>
          <w:p w14:paraId="2670CD38" w14:textId="77777777" w:rsidR="00A36BB8" w:rsidRPr="0033188A" w:rsidRDefault="00A36BB8" w:rsidP="002A3228">
            <w:pPr>
              <w:suppressAutoHyphens w:val="0"/>
              <w:spacing w:before="80" w:after="80" w:line="200" w:lineRule="exact"/>
              <w:ind w:right="113"/>
              <w:jc w:val="right"/>
              <w:rPr>
                <w:i/>
                <w:iCs/>
                <w:sz w:val="16"/>
                <w:szCs w:val="16"/>
              </w:rPr>
            </w:pPr>
            <w:r w:rsidRPr="0033188A">
              <w:rPr>
                <w:i/>
                <w:iCs/>
                <w:sz w:val="16"/>
                <w:szCs w:val="16"/>
              </w:rPr>
              <w:t>F</w:t>
            </w:r>
          </w:p>
        </w:tc>
        <w:tc>
          <w:tcPr>
            <w:tcW w:w="390" w:type="dxa"/>
            <w:tcBorders>
              <w:top w:val="single" w:sz="4" w:space="0" w:color="auto"/>
              <w:left w:val="single" w:sz="24" w:space="0" w:color="FFFFFF" w:themeColor="background1"/>
              <w:bottom w:val="single" w:sz="12" w:space="0" w:color="auto"/>
              <w:right w:val="nil"/>
            </w:tcBorders>
            <w:shd w:val="clear" w:color="auto" w:fill="auto"/>
            <w:vAlign w:val="bottom"/>
          </w:tcPr>
          <w:p w14:paraId="507DA32D" w14:textId="77777777" w:rsidR="00A36BB8" w:rsidRPr="0033188A" w:rsidRDefault="00A36BB8" w:rsidP="002A3228">
            <w:pPr>
              <w:suppressAutoHyphens w:val="0"/>
              <w:spacing w:before="80" w:after="80" w:line="200" w:lineRule="exact"/>
              <w:ind w:right="113"/>
              <w:jc w:val="right"/>
              <w:rPr>
                <w:i/>
                <w:iCs/>
                <w:sz w:val="16"/>
                <w:szCs w:val="16"/>
              </w:rPr>
            </w:pPr>
            <w:r w:rsidRPr="0033188A">
              <w:rPr>
                <w:i/>
                <w:iCs/>
                <w:sz w:val="16"/>
                <w:szCs w:val="16"/>
              </w:rPr>
              <w:t>M</w:t>
            </w:r>
          </w:p>
        </w:tc>
        <w:tc>
          <w:tcPr>
            <w:tcW w:w="390" w:type="dxa"/>
            <w:tcBorders>
              <w:top w:val="single" w:sz="4" w:space="0" w:color="auto"/>
              <w:left w:val="nil"/>
              <w:bottom w:val="single" w:sz="12" w:space="0" w:color="auto"/>
              <w:right w:val="single" w:sz="24" w:space="0" w:color="FFFFFF" w:themeColor="background1"/>
            </w:tcBorders>
            <w:shd w:val="clear" w:color="auto" w:fill="auto"/>
            <w:vAlign w:val="bottom"/>
          </w:tcPr>
          <w:p w14:paraId="7EE9DA46" w14:textId="77777777" w:rsidR="00A36BB8" w:rsidRPr="0033188A" w:rsidRDefault="00A36BB8" w:rsidP="002A3228">
            <w:pPr>
              <w:suppressAutoHyphens w:val="0"/>
              <w:spacing w:before="80" w:after="80" w:line="200" w:lineRule="exact"/>
              <w:ind w:right="113"/>
              <w:jc w:val="right"/>
              <w:rPr>
                <w:i/>
                <w:iCs/>
                <w:sz w:val="16"/>
                <w:szCs w:val="16"/>
              </w:rPr>
            </w:pPr>
            <w:r w:rsidRPr="0033188A">
              <w:rPr>
                <w:i/>
                <w:iCs/>
                <w:sz w:val="16"/>
                <w:szCs w:val="16"/>
              </w:rPr>
              <w:t>F</w:t>
            </w:r>
          </w:p>
        </w:tc>
        <w:tc>
          <w:tcPr>
            <w:tcW w:w="390" w:type="dxa"/>
            <w:tcBorders>
              <w:top w:val="single" w:sz="4" w:space="0" w:color="auto"/>
              <w:left w:val="single" w:sz="24" w:space="0" w:color="FFFFFF" w:themeColor="background1"/>
              <w:bottom w:val="single" w:sz="12" w:space="0" w:color="auto"/>
              <w:right w:val="nil"/>
            </w:tcBorders>
            <w:shd w:val="clear" w:color="auto" w:fill="auto"/>
            <w:vAlign w:val="bottom"/>
          </w:tcPr>
          <w:p w14:paraId="6C67A2F7" w14:textId="77777777" w:rsidR="00A36BB8" w:rsidRPr="0033188A" w:rsidRDefault="00A36BB8" w:rsidP="002A3228">
            <w:pPr>
              <w:suppressAutoHyphens w:val="0"/>
              <w:spacing w:before="80" w:after="80" w:line="200" w:lineRule="exact"/>
              <w:ind w:right="113"/>
              <w:jc w:val="right"/>
              <w:rPr>
                <w:i/>
                <w:iCs/>
                <w:sz w:val="16"/>
                <w:szCs w:val="16"/>
              </w:rPr>
            </w:pPr>
          </w:p>
        </w:tc>
        <w:tc>
          <w:tcPr>
            <w:tcW w:w="486" w:type="dxa"/>
            <w:tcBorders>
              <w:top w:val="single" w:sz="4" w:space="0" w:color="auto"/>
              <w:left w:val="nil"/>
              <w:bottom w:val="single" w:sz="12" w:space="0" w:color="auto"/>
              <w:right w:val="nil"/>
            </w:tcBorders>
            <w:shd w:val="clear" w:color="auto" w:fill="auto"/>
            <w:vAlign w:val="bottom"/>
          </w:tcPr>
          <w:p w14:paraId="5EE3E187" w14:textId="77777777" w:rsidR="00A36BB8" w:rsidRPr="0033188A" w:rsidRDefault="00A36BB8" w:rsidP="002A3228">
            <w:pPr>
              <w:suppressAutoHyphens w:val="0"/>
              <w:spacing w:before="80" w:after="80" w:line="200" w:lineRule="exact"/>
              <w:ind w:right="113"/>
              <w:jc w:val="right"/>
              <w:rPr>
                <w:i/>
                <w:iCs/>
                <w:sz w:val="16"/>
                <w:szCs w:val="16"/>
              </w:rPr>
            </w:pPr>
          </w:p>
        </w:tc>
        <w:tc>
          <w:tcPr>
            <w:tcW w:w="773" w:type="dxa"/>
            <w:tcBorders>
              <w:top w:val="single" w:sz="4" w:space="0" w:color="auto"/>
              <w:left w:val="nil"/>
              <w:bottom w:val="single" w:sz="12" w:space="0" w:color="auto"/>
            </w:tcBorders>
            <w:shd w:val="clear" w:color="auto" w:fill="auto"/>
            <w:vAlign w:val="bottom"/>
          </w:tcPr>
          <w:p w14:paraId="674FE55C" w14:textId="77777777" w:rsidR="00A36BB8" w:rsidRPr="0033188A" w:rsidRDefault="00A36BB8" w:rsidP="002A3228">
            <w:pPr>
              <w:suppressAutoHyphens w:val="0"/>
              <w:spacing w:before="80" w:after="80" w:line="200" w:lineRule="exact"/>
              <w:ind w:right="113"/>
              <w:jc w:val="right"/>
              <w:rPr>
                <w:i/>
                <w:iCs/>
                <w:sz w:val="16"/>
                <w:szCs w:val="16"/>
              </w:rPr>
            </w:pPr>
          </w:p>
        </w:tc>
      </w:tr>
      <w:tr w:rsidR="00A36BB8" w:rsidRPr="0033188A" w14:paraId="73ACCB0B" w14:textId="77777777" w:rsidTr="009B1BFE">
        <w:tc>
          <w:tcPr>
            <w:tcW w:w="1059" w:type="dxa"/>
            <w:vMerge w:val="restart"/>
            <w:tcBorders>
              <w:top w:val="single" w:sz="12" w:space="0" w:color="auto"/>
            </w:tcBorders>
            <w:shd w:val="clear" w:color="auto" w:fill="auto"/>
          </w:tcPr>
          <w:p w14:paraId="6295BCE4" w14:textId="77777777" w:rsidR="00A36BB8" w:rsidRPr="0033188A" w:rsidRDefault="00A36BB8" w:rsidP="00F66F53">
            <w:pPr>
              <w:suppressAutoHyphens w:val="0"/>
              <w:spacing w:before="40" w:after="40" w:line="220" w:lineRule="exact"/>
              <w:ind w:right="113"/>
              <w:rPr>
                <w:sz w:val="18"/>
              </w:rPr>
            </w:pPr>
            <w:r w:rsidRPr="0033188A">
              <w:rPr>
                <w:sz w:val="18"/>
              </w:rPr>
              <w:t>Burundi</w:t>
            </w:r>
          </w:p>
        </w:tc>
        <w:tc>
          <w:tcPr>
            <w:tcW w:w="485" w:type="dxa"/>
            <w:vMerge w:val="restart"/>
            <w:tcBorders>
              <w:top w:val="single" w:sz="12" w:space="0" w:color="auto"/>
              <w:bottom w:val="nil"/>
            </w:tcBorders>
            <w:shd w:val="clear" w:color="auto" w:fill="auto"/>
            <w:vAlign w:val="bottom"/>
          </w:tcPr>
          <w:p w14:paraId="257C59CF" w14:textId="77777777" w:rsidR="00A36BB8" w:rsidRPr="0033188A" w:rsidRDefault="00A36BB8" w:rsidP="00F66F53">
            <w:pPr>
              <w:suppressAutoHyphens w:val="0"/>
              <w:spacing w:before="40" w:after="40" w:line="220" w:lineRule="exact"/>
              <w:ind w:right="113"/>
              <w:jc w:val="right"/>
              <w:rPr>
                <w:sz w:val="18"/>
              </w:rPr>
            </w:pPr>
            <w:r w:rsidRPr="0033188A">
              <w:rPr>
                <w:sz w:val="18"/>
              </w:rPr>
              <w:t>2</w:t>
            </w:r>
          </w:p>
        </w:tc>
        <w:tc>
          <w:tcPr>
            <w:tcW w:w="389" w:type="dxa"/>
            <w:vMerge w:val="restart"/>
            <w:tcBorders>
              <w:top w:val="single" w:sz="12" w:space="0" w:color="auto"/>
              <w:bottom w:val="nil"/>
            </w:tcBorders>
            <w:shd w:val="clear" w:color="auto" w:fill="auto"/>
            <w:vAlign w:val="bottom"/>
          </w:tcPr>
          <w:p w14:paraId="2E8E3204" w14:textId="77777777" w:rsidR="00A36BB8" w:rsidRPr="0033188A" w:rsidRDefault="00A36BB8" w:rsidP="00F66F53">
            <w:pPr>
              <w:suppressAutoHyphens w:val="0"/>
              <w:spacing w:before="40" w:after="40" w:line="220" w:lineRule="exact"/>
              <w:ind w:right="113"/>
              <w:jc w:val="right"/>
              <w:rPr>
                <w:sz w:val="18"/>
              </w:rPr>
            </w:pPr>
            <w:r w:rsidRPr="0033188A">
              <w:rPr>
                <w:sz w:val="18"/>
              </w:rPr>
              <w:t>5</w:t>
            </w:r>
          </w:p>
        </w:tc>
        <w:tc>
          <w:tcPr>
            <w:tcW w:w="580" w:type="dxa"/>
            <w:vMerge w:val="restart"/>
            <w:tcBorders>
              <w:top w:val="single" w:sz="12" w:space="0" w:color="auto"/>
              <w:bottom w:val="nil"/>
            </w:tcBorders>
            <w:shd w:val="clear" w:color="auto" w:fill="auto"/>
            <w:vAlign w:val="bottom"/>
          </w:tcPr>
          <w:p w14:paraId="202198CC"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5" w:type="dxa"/>
            <w:vMerge w:val="restart"/>
            <w:tcBorders>
              <w:top w:val="single" w:sz="12" w:space="0" w:color="auto"/>
              <w:bottom w:val="nil"/>
            </w:tcBorders>
            <w:shd w:val="clear" w:color="auto" w:fill="auto"/>
            <w:vAlign w:val="bottom"/>
          </w:tcPr>
          <w:p w14:paraId="43EF9FAD"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486" w:type="dxa"/>
            <w:vMerge w:val="restart"/>
            <w:tcBorders>
              <w:top w:val="single" w:sz="12" w:space="0" w:color="auto"/>
              <w:bottom w:val="nil"/>
            </w:tcBorders>
            <w:shd w:val="clear" w:color="auto" w:fill="auto"/>
            <w:vAlign w:val="bottom"/>
          </w:tcPr>
          <w:p w14:paraId="5ACD9A52"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486" w:type="dxa"/>
            <w:vMerge w:val="restart"/>
            <w:tcBorders>
              <w:top w:val="single" w:sz="12" w:space="0" w:color="auto"/>
              <w:bottom w:val="nil"/>
            </w:tcBorders>
            <w:shd w:val="clear" w:color="auto" w:fill="auto"/>
            <w:vAlign w:val="bottom"/>
          </w:tcPr>
          <w:p w14:paraId="1CA619E7" w14:textId="77777777" w:rsidR="00A36BB8" w:rsidRPr="0033188A" w:rsidRDefault="00A36BB8" w:rsidP="00F66F53">
            <w:pPr>
              <w:suppressAutoHyphens w:val="0"/>
              <w:spacing w:before="40" w:after="40" w:line="220" w:lineRule="exact"/>
              <w:ind w:right="113"/>
              <w:jc w:val="right"/>
              <w:rPr>
                <w:sz w:val="18"/>
              </w:rPr>
            </w:pPr>
            <w:r w:rsidRPr="0033188A">
              <w:rPr>
                <w:sz w:val="18"/>
              </w:rPr>
              <w:t>2</w:t>
            </w:r>
          </w:p>
        </w:tc>
        <w:tc>
          <w:tcPr>
            <w:tcW w:w="485" w:type="dxa"/>
            <w:vMerge w:val="restart"/>
            <w:tcBorders>
              <w:top w:val="single" w:sz="12" w:space="0" w:color="auto"/>
              <w:bottom w:val="nil"/>
            </w:tcBorders>
            <w:shd w:val="clear" w:color="auto" w:fill="auto"/>
            <w:vAlign w:val="bottom"/>
          </w:tcPr>
          <w:p w14:paraId="2B3C6BCA" w14:textId="77777777" w:rsidR="00A36BB8" w:rsidRPr="0033188A" w:rsidRDefault="00A36BB8" w:rsidP="00F66F53">
            <w:pPr>
              <w:suppressAutoHyphens w:val="0"/>
              <w:spacing w:before="40" w:after="40" w:line="220" w:lineRule="exact"/>
              <w:ind w:right="113"/>
              <w:jc w:val="right"/>
              <w:rPr>
                <w:sz w:val="18"/>
              </w:rPr>
            </w:pPr>
            <w:r w:rsidRPr="0033188A">
              <w:rPr>
                <w:sz w:val="18"/>
              </w:rPr>
              <w:t>17</w:t>
            </w:r>
          </w:p>
        </w:tc>
        <w:tc>
          <w:tcPr>
            <w:tcW w:w="486" w:type="dxa"/>
            <w:vMerge w:val="restart"/>
            <w:tcBorders>
              <w:top w:val="single" w:sz="12" w:space="0" w:color="auto"/>
              <w:bottom w:val="nil"/>
            </w:tcBorders>
            <w:shd w:val="clear" w:color="auto" w:fill="auto"/>
            <w:vAlign w:val="bottom"/>
          </w:tcPr>
          <w:p w14:paraId="47FFF90D"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390" w:type="dxa"/>
            <w:vMerge w:val="restart"/>
            <w:tcBorders>
              <w:top w:val="single" w:sz="12" w:space="0" w:color="auto"/>
              <w:bottom w:val="nil"/>
            </w:tcBorders>
            <w:shd w:val="clear" w:color="auto" w:fill="auto"/>
            <w:vAlign w:val="bottom"/>
          </w:tcPr>
          <w:p w14:paraId="42024B4D"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vMerge w:val="restart"/>
            <w:tcBorders>
              <w:top w:val="single" w:sz="12" w:space="0" w:color="auto"/>
              <w:bottom w:val="nil"/>
            </w:tcBorders>
            <w:shd w:val="clear" w:color="auto" w:fill="auto"/>
            <w:vAlign w:val="bottom"/>
          </w:tcPr>
          <w:p w14:paraId="6D0FB22B"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tcBorders>
              <w:top w:val="single" w:sz="12" w:space="0" w:color="auto"/>
              <w:bottom w:val="nil"/>
            </w:tcBorders>
            <w:shd w:val="clear" w:color="auto" w:fill="auto"/>
            <w:vAlign w:val="bottom"/>
          </w:tcPr>
          <w:p w14:paraId="0E331CBA" w14:textId="77777777" w:rsidR="00A36BB8" w:rsidRPr="0033188A" w:rsidRDefault="00A36BB8" w:rsidP="00F66F53">
            <w:pPr>
              <w:suppressAutoHyphens w:val="0"/>
              <w:spacing w:before="40" w:after="40" w:line="220" w:lineRule="exact"/>
              <w:ind w:right="113"/>
              <w:jc w:val="right"/>
              <w:rPr>
                <w:sz w:val="18"/>
              </w:rPr>
            </w:pPr>
            <w:r w:rsidRPr="0033188A">
              <w:rPr>
                <w:sz w:val="18"/>
              </w:rPr>
              <w:t>M</w:t>
            </w:r>
          </w:p>
        </w:tc>
        <w:tc>
          <w:tcPr>
            <w:tcW w:w="486" w:type="dxa"/>
            <w:tcBorders>
              <w:top w:val="single" w:sz="12" w:space="0" w:color="auto"/>
              <w:bottom w:val="nil"/>
            </w:tcBorders>
            <w:shd w:val="clear" w:color="auto" w:fill="auto"/>
            <w:vAlign w:val="bottom"/>
          </w:tcPr>
          <w:p w14:paraId="59E1BDD9" w14:textId="77777777" w:rsidR="00A36BB8" w:rsidRPr="0033188A" w:rsidRDefault="00A36BB8" w:rsidP="00F66F53">
            <w:pPr>
              <w:suppressAutoHyphens w:val="0"/>
              <w:spacing w:before="40" w:after="40" w:line="220" w:lineRule="exact"/>
              <w:ind w:right="113"/>
              <w:jc w:val="right"/>
              <w:rPr>
                <w:sz w:val="18"/>
              </w:rPr>
            </w:pPr>
            <w:r w:rsidRPr="0033188A">
              <w:rPr>
                <w:sz w:val="18"/>
              </w:rPr>
              <w:t>20</w:t>
            </w:r>
          </w:p>
        </w:tc>
        <w:tc>
          <w:tcPr>
            <w:tcW w:w="773" w:type="dxa"/>
            <w:vMerge w:val="restart"/>
            <w:tcBorders>
              <w:top w:val="single" w:sz="12" w:space="0" w:color="auto"/>
              <w:bottom w:val="nil"/>
            </w:tcBorders>
            <w:shd w:val="clear" w:color="auto" w:fill="auto"/>
            <w:vAlign w:val="bottom"/>
          </w:tcPr>
          <w:p w14:paraId="443D031A" w14:textId="77777777" w:rsidR="00A36BB8" w:rsidRPr="0033188A" w:rsidRDefault="00A36BB8" w:rsidP="00F66F53">
            <w:pPr>
              <w:suppressAutoHyphens w:val="0"/>
              <w:spacing w:before="40" w:after="40" w:line="220" w:lineRule="exact"/>
              <w:ind w:right="113"/>
              <w:jc w:val="right"/>
              <w:rPr>
                <w:sz w:val="18"/>
              </w:rPr>
            </w:pPr>
            <w:r w:rsidRPr="0033188A">
              <w:rPr>
                <w:sz w:val="18"/>
              </w:rPr>
              <w:t>29</w:t>
            </w:r>
          </w:p>
        </w:tc>
      </w:tr>
      <w:tr w:rsidR="00A36BB8" w:rsidRPr="0033188A" w14:paraId="749FB039" w14:textId="77777777" w:rsidTr="009B1BFE">
        <w:tc>
          <w:tcPr>
            <w:tcW w:w="1059" w:type="dxa"/>
            <w:vMerge/>
            <w:shd w:val="clear" w:color="auto" w:fill="auto"/>
          </w:tcPr>
          <w:p w14:paraId="46F65397" w14:textId="77777777" w:rsidR="00A36BB8" w:rsidRPr="0033188A" w:rsidRDefault="00A36BB8" w:rsidP="00F66F53">
            <w:pPr>
              <w:suppressAutoHyphens w:val="0"/>
              <w:spacing w:before="40" w:after="40" w:line="220" w:lineRule="exact"/>
              <w:ind w:right="113"/>
              <w:rPr>
                <w:sz w:val="18"/>
              </w:rPr>
            </w:pPr>
          </w:p>
        </w:tc>
        <w:tc>
          <w:tcPr>
            <w:tcW w:w="485" w:type="dxa"/>
            <w:vMerge/>
            <w:tcBorders>
              <w:top w:val="nil"/>
            </w:tcBorders>
            <w:shd w:val="clear" w:color="auto" w:fill="auto"/>
            <w:vAlign w:val="bottom"/>
          </w:tcPr>
          <w:p w14:paraId="72F1A597" w14:textId="77777777" w:rsidR="00A36BB8" w:rsidRPr="0033188A" w:rsidRDefault="00A36BB8" w:rsidP="00F66F53">
            <w:pPr>
              <w:suppressAutoHyphens w:val="0"/>
              <w:spacing w:before="40" w:after="40" w:line="220" w:lineRule="exact"/>
              <w:ind w:right="113"/>
              <w:jc w:val="right"/>
              <w:rPr>
                <w:sz w:val="18"/>
              </w:rPr>
            </w:pPr>
          </w:p>
        </w:tc>
        <w:tc>
          <w:tcPr>
            <w:tcW w:w="389" w:type="dxa"/>
            <w:vMerge/>
            <w:tcBorders>
              <w:top w:val="nil"/>
            </w:tcBorders>
            <w:shd w:val="clear" w:color="auto" w:fill="auto"/>
            <w:vAlign w:val="bottom"/>
          </w:tcPr>
          <w:p w14:paraId="3B6A749D" w14:textId="77777777" w:rsidR="00A36BB8" w:rsidRPr="0033188A" w:rsidRDefault="00A36BB8" w:rsidP="00F66F53">
            <w:pPr>
              <w:suppressAutoHyphens w:val="0"/>
              <w:spacing w:before="40" w:after="40" w:line="220" w:lineRule="exact"/>
              <w:ind w:right="113"/>
              <w:jc w:val="right"/>
              <w:rPr>
                <w:sz w:val="18"/>
              </w:rPr>
            </w:pPr>
          </w:p>
        </w:tc>
        <w:tc>
          <w:tcPr>
            <w:tcW w:w="580" w:type="dxa"/>
            <w:vMerge/>
            <w:tcBorders>
              <w:top w:val="nil"/>
            </w:tcBorders>
            <w:shd w:val="clear" w:color="auto" w:fill="auto"/>
            <w:vAlign w:val="bottom"/>
          </w:tcPr>
          <w:p w14:paraId="7E086E18" w14:textId="77777777" w:rsidR="00A36BB8" w:rsidRPr="0033188A" w:rsidRDefault="00A36BB8" w:rsidP="00F66F53">
            <w:pPr>
              <w:suppressAutoHyphens w:val="0"/>
              <w:spacing w:before="40" w:after="40" w:line="220" w:lineRule="exact"/>
              <w:ind w:right="113"/>
              <w:jc w:val="right"/>
              <w:rPr>
                <w:sz w:val="18"/>
              </w:rPr>
            </w:pPr>
          </w:p>
        </w:tc>
        <w:tc>
          <w:tcPr>
            <w:tcW w:w="485" w:type="dxa"/>
            <w:vMerge/>
            <w:tcBorders>
              <w:top w:val="nil"/>
            </w:tcBorders>
            <w:shd w:val="clear" w:color="auto" w:fill="auto"/>
            <w:vAlign w:val="bottom"/>
          </w:tcPr>
          <w:p w14:paraId="24747E5D" w14:textId="77777777" w:rsidR="00A36BB8" w:rsidRPr="0033188A" w:rsidRDefault="00A36BB8" w:rsidP="00F66F53">
            <w:pPr>
              <w:suppressAutoHyphens w:val="0"/>
              <w:spacing w:before="40" w:after="40" w:line="220" w:lineRule="exact"/>
              <w:ind w:right="113"/>
              <w:jc w:val="right"/>
              <w:rPr>
                <w:sz w:val="18"/>
              </w:rPr>
            </w:pPr>
          </w:p>
        </w:tc>
        <w:tc>
          <w:tcPr>
            <w:tcW w:w="486" w:type="dxa"/>
            <w:vMerge/>
            <w:tcBorders>
              <w:top w:val="nil"/>
            </w:tcBorders>
            <w:shd w:val="clear" w:color="auto" w:fill="auto"/>
            <w:vAlign w:val="bottom"/>
          </w:tcPr>
          <w:p w14:paraId="24208224" w14:textId="77777777" w:rsidR="00A36BB8" w:rsidRPr="0033188A" w:rsidRDefault="00A36BB8" w:rsidP="00F66F53">
            <w:pPr>
              <w:suppressAutoHyphens w:val="0"/>
              <w:spacing w:before="40" w:after="40" w:line="220" w:lineRule="exact"/>
              <w:ind w:right="113"/>
              <w:jc w:val="right"/>
              <w:rPr>
                <w:sz w:val="18"/>
              </w:rPr>
            </w:pPr>
          </w:p>
        </w:tc>
        <w:tc>
          <w:tcPr>
            <w:tcW w:w="486" w:type="dxa"/>
            <w:vMerge/>
            <w:tcBorders>
              <w:top w:val="nil"/>
            </w:tcBorders>
            <w:shd w:val="clear" w:color="auto" w:fill="auto"/>
            <w:vAlign w:val="bottom"/>
          </w:tcPr>
          <w:p w14:paraId="0E2D5614" w14:textId="77777777" w:rsidR="00A36BB8" w:rsidRPr="0033188A" w:rsidRDefault="00A36BB8" w:rsidP="00F66F53">
            <w:pPr>
              <w:suppressAutoHyphens w:val="0"/>
              <w:spacing w:before="40" w:after="40" w:line="220" w:lineRule="exact"/>
              <w:ind w:right="113"/>
              <w:jc w:val="right"/>
              <w:rPr>
                <w:sz w:val="18"/>
              </w:rPr>
            </w:pPr>
          </w:p>
        </w:tc>
        <w:tc>
          <w:tcPr>
            <w:tcW w:w="485" w:type="dxa"/>
            <w:vMerge/>
            <w:tcBorders>
              <w:top w:val="nil"/>
            </w:tcBorders>
            <w:shd w:val="clear" w:color="auto" w:fill="auto"/>
            <w:vAlign w:val="bottom"/>
          </w:tcPr>
          <w:p w14:paraId="7C4BFD2D" w14:textId="77777777" w:rsidR="00A36BB8" w:rsidRPr="0033188A" w:rsidRDefault="00A36BB8" w:rsidP="00F66F53">
            <w:pPr>
              <w:suppressAutoHyphens w:val="0"/>
              <w:spacing w:before="40" w:after="40" w:line="220" w:lineRule="exact"/>
              <w:ind w:right="113"/>
              <w:jc w:val="right"/>
              <w:rPr>
                <w:sz w:val="18"/>
              </w:rPr>
            </w:pPr>
          </w:p>
        </w:tc>
        <w:tc>
          <w:tcPr>
            <w:tcW w:w="486" w:type="dxa"/>
            <w:vMerge/>
            <w:tcBorders>
              <w:top w:val="nil"/>
            </w:tcBorders>
            <w:shd w:val="clear" w:color="auto" w:fill="auto"/>
            <w:vAlign w:val="bottom"/>
          </w:tcPr>
          <w:p w14:paraId="0A3CA53B" w14:textId="77777777" w:rsidR="00A36BB8" w:rsidRPr="0033188A" w:rsidRDefault="00A36BB8" w:rsidP="00F66F53">
            <w:pPr>
              <w:suppressAutoHyphens w:val="0"/>
              <w:spacing w:before="40" w:after="40" w:line="220" w:lineRule="exact"/>
              <w:ind w:right="113"/>
              <w:jc w:val="right"/>
              <w:rPr>
                <w:sz w:val="18"/>
              </w:rPr>
            </w:pPr>
          </w:p>
        </w:tc>
        <w:tc>
          <w:tcPr>
            <w:tcW w:w="390" w:type="dxa"/>
            <w:vMerge/>
            <w:tcBorders>
              <w:top w:val="nil"/>
            </w:tcBorders>
            <w:shd w:val="clear" w:color="auto" w:fill="auto"/>
            <w:vAlign w:val="bottom"/>
          </w:tcPr>
          <w:p w14:paraId="539B81E7" w14:textId="77777777" w:rsidR="00A36BB8" w:rsidRPr="0033188A" w:rsidRDefault="00A36BB8" w:rsidP="00F66F53">
            <w:pPr>
              <w:suppressAutoHyphens w:val="0"/>
              <w:spacing w:before="40" w:after="40" w:line="220" w:lineRule="exact"/>
              <w:ind w:right="113"/>
              <w:jc w:val="right"/>
              <w:rPr>
                <w:sz w:val="18"/>
              </w:rPr>
            </w:pPr>
          </w:p>
        </w:tc>
        <w:tc>
          <w:tcPr>
            <w:tcW w:w="390" w:type="dxa"/>
            <w:vMerge/>
            <w:tcBorders>
              <w:top w:val="nil"/>
            </w:tcBorders>
            <w:shd w:val="clear" w:color="auto" w:fill="auto"/>
            <w:vAlign w:val="bottom"/>
          </w:tcPr>
          <w:p w14:paraId="0FD360F9" w14:textId="77777777" w:rsidR="00A36BB8" w:rsidRPr="0033188A" w:rsidRDefault="00A36BB8" w:rsidP="00F66F53">
            <w:pPr>
              <w:suppressAutoHyphens w:val="0"/>
              <w:spacing w:before="40" w:after="40" w:line="220" w:lineRule="exact"/>
              <w:ind w:right="113"/>
              <w:jc w:val="right"/>
              <w:rPr>
                <w:sz w:val="18"/>
              </w:rPr>
            </w:pPr>
          </w:p>
        </w:tc>
        <w:tc>
          <w:tcPr>
            <w:tcW w:w="390" w:type="dxa"/>
            <w:tcBorders>
              <w:top w:val="nil"/>
            </w:tcBorders>
            <w:shd w:val="clear" w:color="auto" w:fill="auto"/>
            <w:vAlign w:val="bottom"/>
          </w:tcPr>
          <w:p w14:paraId="3B3BF312" w14:textId="77777777" w:rsidR="00A36BB8" w:rsidRPr="0033188A" w:rsidRDefault="00A36BB8" w:rsidP="00F66F53">
            <w:pPr>
              <w:suppressAutoHyphens w:val="0"/>
              <w:spacing w:before="40" w:after="40" w:line="220" w:lineRule="exact"/>
              <w:ind w:right="113"/>
              <w:jc w:val="right"/>
              <w:rPr>
                <w:sz w:val="18"/>
              </w:rPr>
            </w:pPr>
            <w:r w:rsidRPr="0033188A">
              <w:rPr>
                <w:sz w:val="18"/>
              </w:rPr>
              <w:t>F</w:t>
            </w:r>
          </w:p>
        </w:tc>
        <w:tc>
          <w:tcPr>
            <w:tcW w:w="486" w:type="dxa"/>
            <w:tcBorders>
              <w:top w:val="nil"/>
            </w:tcBorders>
            <w:shd w:val="clear" w:color="auto" w:fill="auto"/>
            <w:vAlign w:val="bottom"/>
          </w:tcPr>
          <w:p w14:paraId="05E8BF60" w14:textId="77777777" w:rsidR="00A36BB8" w:rsidRPr="0033188A" w:rsidRDefault="00A36BB8" w:rsidP="00F66F53">
            <w:pPr>
              <w:suppressAutoHyphens w:val="0"/>
              <w:spacing w:before="40" w:after="40" w:line="220" w:lineRule="exact"/>
              <w:ind w:right="113"/>
              <w:jc w:val="right"/>
              <w:rPr>
                <w:sz w:val="18"/>
              </w:rPr>
            </w:pPr>
            <w:r w:rsidRPr="0033188A">
              <w:rPr>
                <w:sz w:val="18"/>
              </w:rPr>
              <w:t>9</w:t>
            </w:r>
          </w:p>
        </w:tc>
        <w:tc>
          <w:tcPr>
            <w:tcW w:w="773" w:type="dxa"/>
            <w:vMerge/>
            <w:tcBorders>
              <w:top w:val="nil"/>
            </w:tcBorders>
            <w:shd w:val="clear" w:color="auto" w:fill="auto"/>
            <w:vAlign w:val="bottom"/>
          </w:tcPr>
          <w:p w14:paraId="4D028471" w14:textId="77777777" w:rsidR="00A36BB8" w:rsidRPr="0033188A" w:rsidRDefault="00A36BB8" w:rsidP="00F66F53">
            <w:pPr>
              <w:suppressAutoHyphens w:val="0"/>
              <w:spacing w:before="40" w:after="40" w:line="220" w:lineRule="exact"/>
              <w:ind w:right="113"/>
              <w:jc w:val="right"/>
              <w:rPr>
                <w:sz w:val="18"/>
              </w:rPr>
            </w:pPr>
          </w:p>
        </w:tc>
      </w:tr>
      <w:tr w:rsidR="00A36BB8" w:rsidRPr="0033188A" w14:paraId="40A6B200" w14:textId="77777777" w:rsidTr="00F66F53">
        <w:tc>
          <w:tcPr>
            <w:tcW w:w="1059" w:type="dxa"/>
            <w:vMerge w:val="restart"/>
            <w:shd w:val="clear" w:color="auto" w:fill="auto"/>
          </w:tcPr>
          <w:p w14:paraId="2D387E5C" w14:textId="77777777" w:rsidR="00A36BB8" w:rsidRPr="0033188A" w:rsidRDefault="00A36BB8" w:rsidP="00F66F53">
            <w:pPr>
              <w:suppressAutoHyphens w:val="0"/>
              <w:spacing w:before="40" w:after="40" w:line="220" w:lineRule="exact"/>
              <w:ind w:right="113"/>
              <w:rPr>
                <w:sz w:val="18"/>
              </w:rPr>
            </w:pPr>
            <w:r w:rsidRPr="0033188A">
              <w:rPr>
                <w:sz w:val="18"/>
              </w:rPr>
              <w:t>Cameroon</w:t>
            </w:r>
          </w:p>
        </w:tc>
        <w:tc>
          <w:tcPr>
            <w:tcW w:w="485" w:type="dxa"/>
            <w:vMerge w:val="restart"/>
            <w:shd w:val="clear" w:color="auto" w:fill="auto"/>
            <w:vAlign w:val="bottom"/>
          </w:tcPr>
          <w:p w14:paraId="6B544871"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89" w:type="dxa"/>
            <w:vMerge w:val="restart"/>
            <w:shd w:val="clear" w:color="auto" w:fill="auto"/>
            <w:vAlign w:val="bottom"/>
          </w:tcPr>
          <w:p w14:paraId="1B6BF9A9"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580" w:type="dxa"/>
            <w:vMerge w:val="restart"/>
            <w:shd w:val="clear" w:color="auto" w:fill="auto"/>
            <w:vAlign w:val="bottom"/>
          </w:tcPr>
          <w:p w14:paraId="18557D5F"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485" w:type="dxa"/>
            <w:vMerge w:val="restart"/>
            <w:shd w:val="clear" w:color="auto" w:fill="auto"/>
            <w:vAlign w:val="bottom"/>
          </w:tcPr>
          <w:p w14:paraId="22B76919"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486" w:type="dxa"/>
            <w:vMerge w:val="restart"/>
            <w:shd w:val="clear" w:color="auto" w:fill="auto"/>
            <w:vAlign w:val="bottom"/>
          </w:tcPr>
          <w:p w14:paraId="7147B7C6" w14:textId="77777777" w:rsidR="00A36BB8" w:rsidRPr="0033188A" w:rsidRDefault="00A36BB8" w:rsidP="00F66F53">
            <w:pPr>
              <w:suppressAutoHyphens w:val="0"/>
              <w:spacing w:before="40" w:after="40" w:line="220" w:lineRule="exact"/>
              <w:ind w:right="113"/>
              <w:jc w:val="right"/>
              <w:rPr>
                <w:sz w:val="18"/>
              </w:rPr>
            </w:pPr>
            <w:r w:rsidRPr="0033188A">
              <w:rPr>
                <w:sz w:val="18"/>
              </w:rPr>
              <w:t>2</w:t>
            </w:r>
          </w:p>
        </w:tc>
        <w:tc>
          <w:tcPr>
            <w:tcW w:w="486" w:type="dxa"/>
            <w:vMerge w:val="restart"/>
            <w:shd w:val="clear" w:color="auto" w:fill="auto"/>
            <w:vAlign w:val="bottom"/>
          </w:tcPr>
          <w:p w14:paraId="67622302"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5" w:type="dxa"/>
            <w:vMerge w:val="restart"/>
            <w:shd w:val="clear" w:color="auto" w:fill="auto"/>
            <w:vAlign w:val="bottom"/>
          </w:tcPr>
          <w:p w14:paraId="3AE5FC23" w14:textId="77777777" w:rsidR="00A36BB8" w:rsidRPr="0033188A" w:rsidRDefault="00A36BB8" w:rsidP="00F66F53">
            <w:pPr>
              <w:suppressAutoHyphens w:val="0"/>
              <w:spacing w:before="40" w:after="40" w:line="220" w:lineRule="exact"/>
              <w:ind w:right="113"/>
              <w:jc w:val="right"/>
              <w:rPr>
                <w:sz w:val="18"/>
              </w:rPr>
            </w:pPr>
            <w:r w:rsidRPr="0033188A">
              <w:rPr>
                <w:sz w:val="18"/>
              </w:rPr>
              <w:t>8</w:t>
            </w:r>
          </w:p>
        </w:tc>
        <w:tc>
          <w:tcPr>
            <w:tcW w:w="486" w:type="dxa"/>
            <w:vMerge w:val="restart"/>
            <w:shd w:val="clear" w:color="auto" w:fill="auto"/>
            <w:vAlign w:val="bottom"/>
          </w:tcPr>
          <w:p w14:paraId="2406A096" w14:textId="77777777" w:rsidR="00A36BB8" w:rsidRPr="0033188A" w:rsidRDefault="00A36BB8" w:rsidP="00F66F53">
            <w:pPr>
              <w:suppressAutoHyphens w:val="0"/>
              <w:spacing w:before="40" w:after="40" w:line="220" w:lineRule="exact"/>
              <w:ind w:right="113"/>
              <w:jc w:val="right"/>
              <w:rPr>
                <w:sz w:val="18"/>
              </w:rPr>
            </w:pPr>
            <w:r w:rsidRPr="0033188A">
              <w:rPr>
                <w:sz w:val="18"/>
              </w:rPr>
              <w:t>4</w:t>
            </w:r>
          </w:p>
        </w:tc>
        <w:tc>
          <w:tcPr>
            <w:tcW w:w="390" w:type="dxa"/>
            <w:vMerge w:val="restart"/>
            <w:shd w:val="clear" w:color="auto" w:fill="auto"/>
            <w:vAlign w:val="bottom"/>
          </w:tcPr>
          <w:p w14:paraId="2D4B541D"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vMerge w:val="restart"/>
            <w:shd w:val="clear" w:color="auto" w:fill="auto"/>
            <w:vAlign w:val="bottom"/>
          </w:tcPr>
          <w:p w14:paraId="3DE6AA29"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shd w:val="clear" w:color="auto" w:fill="auto"/>
            <w:vAlign w:val="bottom"/>
          </w:tcPr>
          <w:p w14:paraId="551AC7A0" w14:textId="77777777" w:rsidR="00A36BB8" w:rsidRPr="0033188A" w:rsidRDefault="00A36BB8" w:rsidP="00F66F53">
            <w:pPr>
              <w:suppressAutoHyphens w:val="0"/>
              <w:spacing w:before="40" w:after="40" w:line="220" w:lineRule="exact"/>
              <w:ind w:right="113"/>
              <w:jc w:val="right"/>
              <w:rPr>
                <w:sz w:val="18"/>
              </w:rPr>
            </w:pPr>
            <w:r w:rsidRPr="0033188A">
              <w:rPr>
                <w:sz w:val="18"/>
              </w:rPr>
              <w:t>M</w:t>
            </w:r>
          </w:p>
        </w:tc>
        <w:tc>
          <w:tcPr>
            <w:tcW w:w="486" w:type="dxa"/>
            <w:shd w:val="clear" w:color="auto" w:fill="auto"/>
            <w:vAlign w:val="bottom"/>
          </w:tcPr>
          <w:p w14:paraId="7F693211" w14:textId="77777777" w:rsidR="00A36BB8" w:rsidRPr="0033188A" w:rsidRDefault="00A36BB8" w:rsidP="00F66F53">
            <w:pPr>
              <w:suppressAutoHyphens w:val="0"/>
              <w:spacing w:before="40" w:after="40" w:line="220" w:lineRule="exact"/>
              <w:ind w:right="113"/>
              <w:jc w:val="right"/>
              <w:rPr>
                <w:sz w:val="18"/>
              </w:rPr>
            </w:pPr>
            <w:r w:rsidRPr="0033188A">
              <w:rPr>
                <w:sz w:val="18"/>
              </w:rPr>
              <w:t>11</w:t>
            </w:r>
          </w:p>
        </w:tc>
        <w:tc>
          <w:tcPr>
            <w:tcW w:w="773" w:type="dxa"/>
            <w:vMerge w:val="restart"/>
            <w:shd w:val="clear" w:color="auto" w:fill="auto"/>
            <w:vAlign w:val="bottom"/>
          </w:tcPr>
          <w:p w14:paraId="01B2BA6E" w14:textId="77777777" w:rsidR="00A36BB8" w:rsidRPr="0033188A" w:rsidRDefault="00A36BB8" w:rsidP="00F66F53">
            <w:pPr>
              <w:suppressAutoHyphens w:val="0"/>
              <w:spacing w:before="40" w:after="40" w:line="220" w:lineRule="exact"/>
              <w:ind w:right="113"/>
              <w:jc w:val="right"/>
              <w:rPr>
                <w:sz w:val="18"/>
              </w:rPr>
            </w:pPr>
            <w:r w:rsidRPr="0033188A">
              <w:rPr>
                <w:sz w:val="18"/>
              </w:rPr>
              <w:t>16</w:t>
            </w:r>
          </w:p>
        </w:tc>
      </w:tr>
      <w:tr w:rsidR="00A36BB8" w:rsidRPr="0033188A" w14:paraId="1D0F4389" w14:textId="77777777" w:rsidTr="00F66F53">
        <w:tc>
          <w:tcPr>
            <w:tcW w:w="1059" w:type="dxa"/>
            <w:vMerge/>
            <w:shd w:val="clear" w:color="auto" w:fill="auto"/>
          </w:tcPr>
          <w:p w14:paraId="56079200" w14:textId="77777777" w:rsidR="00A36BB8" w:rsidRPr="0033188A" w:rsidRDefault="00A36BB8" w:rsidP="00F66F53">
            <w:pPr>
              <w:suppressAutoHyphens w:val="0"/>
              <w:spacing w:before="40" w:after="40" w:line="220" w:lineRule="exact"/>
              <w:ind w:right="113"/>
              <w:rPr>
                <w:sz w:val="18"/>
              </w:rPr>
            </w:pPr>
          </w:p>
        </w:tc>
        <w:tc>
          <w:tcPr>
            <w:tcW w:w="485" w:type="dxa"/>
            <w:vMerge/>
            <w:shd w:val="clear" w:color="auto" w:fill="auto"/>
            <w:vAlign w:val="bottom"/>
          </w:tcPr>
          <w:p w14:paraId="7B78FF56" w14:textId="77777777" w:rsidR="00A36BB8" w:rsidRPr="0033188A" w:rsidRDefault="00A36BB8" w:rsidP="00F66F53">
            <w:pPr>
              <w:suppressAutoHyphens w:val="0"/>
              <w:spacing w:before="40" w:after="40" w:line="220" w:lineRule="exact"/>
              <w:ind w:right="113"/>
              <w:jc w:val="right"/>
              <w:rPr>
                <w:sz w:val="18"/>
              </w:rPr>
            </w:pPr>
          </w:p>
        </w:tc>
        <w:tc>
          <w:tcPr>
            <w:tcW w:w="389" w:type="dxa"/>
            <w:vMerge/>
            <w:shd w:val="clear" w:color="auto" w:fill="auto"/>
            <w:vAlign w:val="bottom"/>
          </w:tcPr>
          <w:p w14:paraId="6BE87150" w14:textId="77777777" w:rsidR="00A36BB8" w:rsidRPr="0033188A" w:rsidRDefault="00A36BB8" w:rsidP="00F66F53">
            <w:pPr>
              <w:suppressAutoHyphens w:val="0"/>
              <w:spacing w:before="40" w:after="40" w:line="220" w:lineRule="exact"/>
              <w:ind w:right="113"/>
              <w:jc w:val="right"/>
              <w:rPr>
                <w:sz w:val="18"/>
              </w:rPr>
            </w:pPr>
          </w:p>
        </w:tc>
        <w:tc>
          <w:tcPr>
            <w:tcW w:w="580" w:type="dxa"/>
            <w:vMerge/>
            <w:shd w:val="clear" w:color="auto" w:fill="auto"/>
            <w:vAlign w:val="bottom"/>
          </w:tcPr>
          <w:p w14:paraId="4F4FF9A1"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4A288129"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0EEFDC69"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22E76BCF"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231F9880"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0E2A381A"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04B6E982"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7828CC35" w14:textId="77777777" w:rsidR="00A36BB8" w:rsidRPr="0033188A" w:rsidRDefault="00A36BB8" w:rsidP="00F66F53">
            <w:pPr>
              <w:suppressAutoHyphens w:val="0"/>
              <w:spacing w:before="40" w:after="40" w:line="220" w:lineRule="exact"/>
              <w:ind w:right="113"/>
              <w:jc w:val="right"/>
              <w:rPr>
                <w:sz w:val="18"/>
              </w:rPr>
            </w:pPr>
          </w:p>
        </w:tc>
        <w:tc>
          <w:tcPr>
            <w:tcW w:w="390" w:type="dxa"/>
            <w:shd w:val="clear" w:color="auto" w:fill="auto"/>
            <w:vAlign w:val="bottom"/>
          </w:tcPr>
          <w:p w14:paraId="502EFEFF" w14:textId="77777777" w:rsidR="00A36BB8" w:rsidRPr="0033188A" w:rsidRDefault="00A36BB8" w:rsidP="00F66F53">
            <w:pPr>
              <w:suppressAutoHyphens w:val="0"/>
              <w:spacing w:before="40" w:after="40" w:line="220" w:lineRule="exact"/>
              <w:ind w:right="113"/>
              <w:jc w:val="right"/>
              <w:rPr>
                <w:sz w:val="18"/>
              </w:rPr>
            </w:pPr>
            <w:r w:rsidRPr="0033188A">
              <w:rPr>
                <w:sz w:val="18"/>
              </w:rPr>
              <w:t>F</w:t>
            </w:r>
          </w:p>
        </w:tc>
        <w:tc>
          <w:tcPr>
            <w:tcW w:w="486" w:type="dxa"/>
            <w:shd w:val="clear" w:color="auto" w:fill="auto"/>
            <w:vAlign w:val="bottom"/>
          </w:tcPr>
          <w:p w14:paraId="35F94C49" w14:textId="77777777" w:rsidR="00A36BB8" w:rsidRPr="0033188A" w:rsidRDefault="00A36BB8" w:rsidP="00F66F53">
            <w:pPr>
              <w:suppressAutoHyphens w:val="0"/>
              <w:spacing w:before="40" w:after="40" w:line="220" w:lineRule="exact"/>
              <w:ind w:right="113"/>
              <w:jc w:val="right"/>
              <w:rPr>
                <w:sz w:val="18"/>
              </w:rPr>
            </w:pPr>
            <w:r w:rsidRPr="0033188A">
              <w:rPr>
                <w:sz w:val="18"/>
              </w:rPr>
              <w:t>5</w:t>
            </w:r>
          </w:p>
        </w:tc>
        <w:tc>
          <w:tcPr>
            <w:tcW w:w="773" w:type="dxa"/>
            <w:vMerge/>
            <w:shd w:val="clear" w:color="auto" w:fill="auto"/>
            <w:vAlign w:val="bottom"/>
          </w:tcPr>
          <w:p w14:paraId="37F06995" w14:textId="77777777" w:rsidR="00A36BB8" w:rsidRPr="0033188A" w:rsidRDefault="00A36BB8" w:rsidP="00F66F53">
            <w:pPr>
              <w:suppressAutoHyphens w:val="0"/>
              <w:spacing w:before="40" w:after="40" w:line="220" w:lineRule="exact"/>
              <w:ind w:right="113"/>
              <w:jc w:val="right"/>
              <w:rPr>
                <w:sz w:val="18"/>
              </w:rPr>
            </w:pPr>
          </w:p>
        </w:tc>
      </w:tr>
      <w:tr w:rsidR="00A36BB8" w:rsidRPr="0033188A" w14:paraId="0D7240C3" w14:textId="77777777" w:rsidTr="00F66F53">
        <w:tc>
          <w:tcPr>
            <w:tcW w:w="1059" w:type="dxa"/>
            <w:vMerge w:val="restart"/>
            <w:shd w:val="clear" w:color="auto" w:fill="auto"/>
          </w:tcPr>
          <w:p w14:paraId="6D9EA067" w14:textId="77777777" w:rsidR="00A36BB8" w:rsidRPr="0033188A" w:rsidRDefault="00A36BB8" w:rsidP="00F66F53">
            <w:pPr>
              <w:suppressAutoHyphens w:val="0"/>
              <w:spacing w:before="40" w:after="40" w:line="220" w:lineRule="exact"/>
              <w:ind w:right="113"/>
              <w:rPr>
                <w:sz w:val="18"/>
              </w:rPr>
            </w:pPr>
            <w:r w:rsidRPr="0033188A">
              <w:rPr>
                <w:sz w:val="18"/>
              </w:rPr>
              <w:t>Central African Republic</w:t>
            </w:r>
          </w:p>
        </w:tc>
        <w:tc>
          <w:tcPr>
            <w:tcW w:w="485" w:type="dxa"/>
            <w:vMerge w:val="restart"/>
            <w:shd w:val="clear" w:color="auto" w:fill="auto"/>
            <w:vAlign w:val="bottom"/>
          </w:tcPr>
          <w:p w14:paraId="797C941D" w14:textId="77777777" w:rsidR="00A36BB8" w:rsidRPr="0033188A" w:rsidRDefault="00A36BB8" w:rsidP="00F66F53">
            <w:pPr>
              <w:suppressAutoHyphens w:val="0"/>
              <w:spacing w:before="40" w:after="40" w:line="220" w:lineRule="exact"/>
              <w:ind w:right="113"/>
              <w:jc w:val="right"/>
              <w:rPr>
                <w:sz w:val="18"/>
              </w:rPr>
            </w:pPr>
            <w:r w:rsidRPr="0033188A">
              <w:rPr>
                <w:sz w:val="18"/>
              </w:rPr>
              <w:t>6</w:t>
            </w:r>
          </w:p>
        </w:tc>
        <w:tc>
          <w:tcPr>
            <w:tcW w:w="389" w:type="dxa"/>
            <w:vMerge w:val="restart"/>
            <w:shd w:val="clear" w:color="auto" w:fill="auto"/>
            <w:vAlign w:val="bottom"/>
          </w:tcPr>
          <w:p w14:paraId="3B4B10C0"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580" w:type="dxa"/>
            <w:vMerge w:val="restart"/>
            <w:shd w:val="clear" w:color="auto" w:fill="auto"/>
            <w:vAlign w:val="bottom"/>
          </w:tcPr>
          <w:p w14:paraId="49CE6519" w14:textId="77777777" w:rsidR="00A36BB8" w:rsidRPr="0033188A" w:rsidRDefault="00A36BB8" w:rsidP="00F66F53">
            <w:pPr>
              <w:suppressAutoHyphens w:val="0"/>
              <w:spacing w:before="40" w:after="40" w:line="220" w:lineRule="exact"/>
              <w:ind w:right="113"/>
              <w:jc w:val="right"/>
              <w:rPr>
                <w:sz w:val="18"/>
              </w:rPr>
            </w:pPr>
            <w:r w:rsidRPr="0033188A">
              <w:rPr>
                <w:sz w:val="18"/>
              </w:rPr>
              <w:t>2</w:t>
            </w:r>
          </w:p>
        </w:tc>
        <w:tc>
          <w:tcPr>
            <w:tcW w:w="485" w:type="dxa"/>
            <w:vMerge w:val="restart"/>
            <w:shd w:val="clear" w:color="auto" w:fill="auto"/>
            <w:vAlign w:val="bottom"/>
          </w:tcPr>
          <w:p w14:paraId="0E0957A3" w14:textId="77777777" w:rsidR="00A36BB8" w:rsidRPr="0033188A" w:rsidRDefault="00A36BB8" w:rsidP="00F66F53">
            <w:pPr>
              <w:suppressAutoHyphens w:val="0"/>
              <w:spacing w:before="40" w:after="40" w:line="220" w:lineRule="exact"/>
              <w:ind w:right="113"/>
              <w:jc w:val="right"/>
              <w:rPr>
                <w:sz w:val="18"/>
              </w:rPr>
            </w:pPr>
            <w:r w:rsidRPr="0033188A">
              <w:rPr>
                <w:sz w:val="18"/>
              </w:rPr>
              <w:t>2</w:t>
            </w:r>
          </w:p>
        </w:tc>
        <w:tc>
          <w:tcPr>
            <w:tcW w:w="486" w:type="dxa"/>
            <w:vMerge w:val="restart"/>
            <w:shd w:val="clear" w:color="auto" w:fill="auto"/>
            <w:vAlign w:val="bottom"/>
          </w:tcPr>
          <w:p w14:paraId="1773BCBE"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6" w:type="dxa"/>
            <w:vMerge w:val="restart"/>
            <w:shd w:val="clear" w:color="auto" w:fill="auto"/>
            <w:vAlign w:val="bottom"/>
          </w:tcPr>
          <w:p w14:paraId="4E1C8529"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5" w:type="dxa"/>
            <w:vMerge w:val="restart"/>
            <w:shd w:val="clear" w:color="auto" w:fill="auto"/>
            <w:vAlign w:val="bottom"/>
          </w:tcPr>
          <w:p w14:paraId="372D6251" w14:textId="77777777" w:rsidR="00A36BB8" w:rsidRPr="0033188A" w:rsidRDefault="00A36BB8" w:rsidP="00F66F53">
            <w:pPr>
              <w:suppressAutoHyphens w:val="0"/>
              <w:spacing w:before="40" w:after="40" w:line="220" w:lineRule="exact"/>
              <w:ind w:right="113"/>
              <w:jc w:val="right"/>
              <w:rPr>
                <w:sz w:val="18"/>
              </w:rPr>
            </w:pPr>
            <w:r w:rsidRPr="0033188A">
              <w:rPr>
                <w:sz w:val="18"/>
              </w:rPr>
              <w:t>3</w:t>
            </w:r>
          </w:p>
        </w:tc>
        <w:tc>
          <w:tcPr>
            <w:tcW w:w="486" w:type="dxa"/>
            <w:vMerge w:val="restart"/>
            <w:shd w:val="clear" w:color="auto" w:fill="auto"/>
            <w:vAlign w:val="bottom"/>
          </w:tcPr>
          <w:p w14:paraId="632190E5" w14:textId="77777777" w:rsidR="00A36BB8" w:rsidRPr="0033188A" w:rsidRDefault="00A36BB8" w:rsidP="00F66F53">
            <w:pPr>
              <w:suppressAutoHyphens w:val="0"/>
              <w:spacing w:before="40" w:after="40" w:line="220" w:lineRule="exact"/>
              <w:ind w:right="113"/>
              <w:jc w:val="right"/>
              <w:rPr>
                <w:sz w:val="18"/>
              </w:rPr>
            </w:pPr>
            <w:r w:rsidRPr="0033188A">
              <w:rPr>
                <w:sz w:val="18"/>
              </w:rPr>
              <w:t>3</w:t>
            </w:r>
          </w:p>
        </w:tc>
        <w:tc>
          <w:tcPr>
            <w:tcW w:w="390" w:type="dxa"/>
            <w:vMerge w:val="restart"/>
            <w:shd w:val="clear" w:color="auto" w:fill="auto"/>
            <w:vAlign w:val="bottom"/>
          </w:tcPr>
          <w:p w14:paraId="19C0885F"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vMerge w:val="restart"/>
            <w:shd w:val="clear" w:color="auto" w:fill="auto"/>
            <w:vAlign w:val="bottom"/>
          </w:tcPr>
          <w:p w14:paraId="0A3C5C90"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shd w:val="clear" w:color="auto" w:fill="auto"/>
            <w:vAlign w:val="bottom"/>
          </w:tcPr>
          <w:p w14:paraId="48B7AEB1" w14:textId="77777777" w:rsidR="00A36BB8" w:rsidRPr="0033188A" w:rsidRDefault="00A36BB8" w:rsidP="00F66F53">
            <w:pPr>
              <w:suppressAutoHyphens w:val="0"/>
              <w:spacing w:before="40" w:after="40" w:line="220" w:lineRule="exact"/>
              <w:ind w:right="113"/>
              <w:jc w:val="right"/>
              <w:rPr>
                <w:sz w:val="18"/>
              </w:rPr>
            </w:pPr>
            <w:r w:rsidRPr="0033188A">
              <w:rPr>
                <w:sz w:val="18"/>
              </w:rPr>
              <w:t>M</w:t>
            </w:r>
          </w:p>
        </w:tc>
        <w:tc>
          <w:tcPr>
            <w:tcW w:w="486" w:type="dxa"/>
            <w:shd w:val="clear" w:color="auto" w:fill="auto"/>
            <w:vAlign w:val="bottom"/>
          </w:tcPr>
          <w:p w14:paraId="49B5A6D9" w14:textId="77777777" w:rsidR="00A36BB8" w:rsidRPr="0033188A" w:rsidRDefault="00A36BB8" w:rsidP="00F66F53">
            <w:pPr>
              <w:suppressAutoHyphens w:val="0"/>
              <w:spacing w:before="40" w:after="40" w:line="220" w:lineRule="exact"/>
              <w:ind w:right="113"/>
              <w:jc w:val="right"/>
              <w:rPr>
                <w:sz w:val="18"/>
              </w:rPr>
            </w:pPr>
            <w:r w:rsidRPr="0033188A">
              <w:rPr>
                <w:sz w:val="18"/>
              </w:rPr>
              <w:t>11</w:t>
            </w:r>
          </w:p>
        </w:tc>
        <w:tc>
          <w:tcPr>
            <w:tcW w:w="773" w:type="dxa"/>
            <w:vMerge w:val="restart"/>
            <w:shd w:val="clear" w:color="auto" w:fill="auto"/>
            <w:vAlign w:val="bottom"/>
          </w:tcPr>
          <w:p w14:paraId="58CEB7E9" w14:textId="77777777" w:rsidR="00A36BB8" w:rsidRPr="0033188A" w:rsidRDefault="00A36BB8" w:rsidP="00F66F53">
            <w:pPr>
              <w:suppressAutoHyphens w:val="0"/>
              <w:spacing w:before="40" w:after="40" w:line="220" w:lineRule="exact"/>
              <w:ind w:right="113"/>
              <w:jc w:val="right"/>
              <w:rPr>
                <w:sz w:val="18"/>
              </w:rPr>
            </w:pPr>
            <w:r w:rsidRPr="0033188A">
              <w:rPr>
                <w:sz w:val="18"/>
              </w:rPr>
              <w:t>17</w:t>
            </w:r>
          </w:p>
        </w:tc>
      </w:tr>
      <w:tr w:rsidR="00A36BB8" w:rsidRPr="0033188A" w14:paraId="1ACD97EC" w14:textId="77777777" w:rsidTr="00F66F53">
        <w:tc>
          <w:tcPr>
            <w:tcW w:w="1059" w:type="dxa"/>
            <w:vMerge/>
            <w:shd w:val="clear" w:color="auto" w:fill="auto"/>
          </w:tcPr>
          <w:p w14:paraId="732B2784" w14:textId="77777777" w:rsidR="00A36BB8" w:rsidRPr="0033188A" w:rsidRDefault="00A36BB8" w:rsidP="00F66F53">
            <w:pPr>
              <w:suppressAutoHyphens w:val="0"/>
              <w:spacing w:before="40" w:after="40" w:line="220" w:lineRule="exact"/>
              <w:ind w:right="113"/>
              <w:rPr>
                <w:sz w:val="18"/>
              </w:rPr>
            </w:pPr>
          </w:p>
        </w:tc>
        <w:tc>
          <w:tcPr>
            <w:tcW w:w="485" w:type="dxa"/>
            <w:vMerge/>
            <w:shd w:val="clear" w:color="auto" w:fill="auto"/>
            <w:vAlign w:val="bottom"/>
          </w:tcPr>
          <w:p w14:paraId="5997F960" w14:textId="77777777" w:rsidR="00A36BB8" w:rsidRPr="0033188A" w:rsidRDefault="00A36BB8" w:rsidP="00F66F53">
            <w:pPr>
              <w:suppressAutoHyphens w:val="0"/>
              <w:spacing w:before="40" w:after="40" w:line="220" w:lineRule="exact"/>
              <w:ind w:right="113"/>
              <w:jc w:val="right"/>
              <w:rPr>
                <w:sz w:val="18"/>
              </w:rPr>
            </w:pPr>
          </w:p>
        </w:tc>
        <w:tc>
          <w:tcPr>
            <w:tcW w:w="389" w:type="dxa"/>
            <w:vMerge/>
            <w:shd w:val="clear" w:color="auto" w:fill="auto"/>
            <w:vAlign w:val="bottom"/>
          </w:tcPr>
          <w:p w14:paraId="3646AC9F" w14:textId="77777777" w:rsidR="00A36BB8" w:rsidRPr="0033188A" w:rsidRDefault="00A36BB8" w:rsidP="00F66F53">
            <w:pPr>
              <w:suppressAutoHyphens w:val="0"/>
              <w:spacing w:before="40" w:after="40" w:line="220" w:lineRule="exact"/>
              <w:ind w:right="113"/>
              <w:jc w:val="right"/>
              <w:rPr>
                <w:sz w:val="18"/>
              </w:rPr>
            </w:pPr>
          </w:p>
        </w:tc>
        <w:tc>
          <w:tcPr>
            <w:tcW w:w="580" w:type="dxa"/>
            <w:vMerge/>
            <w:shd w:val="clear" w:color="auto" w:fill="auto"/>
            <w:vAlign w:val="bottom"/>
          </w:tcPr>
          <w:p w14:paraId="505913F2"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045F0FFF"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4DF55E63"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5932D102"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0D8919CA"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5FAF089D"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58EA4BA5"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2F64E643" w14:textId="77777777" w:rsidR="00A36BB8" w:rsidRPr="0033188A" w:rsidRDefault="00A36BB8" w:rsidP="00F66F53">
            <w:pPr>
              <w:suppressAutoHyphens w:val="0"/>
              <w:spacing w:before="40" w:after="40" w:line="220" w:lineRule="exact"/>
              <w:ind w:right="113"/>
              <w:jc w:val="right"/>
              <w:rPr>
                <w:sz w:val="18"/>
              </w:rPr>
            </w:pPr>
          </w:p>
        </w:tc>
        <w:tc>
          <w:tcPr>
            <w:tcW w:w="390" w:type="dxa"/>
            <w:shd w:val="clear" w:color="auto" w:fill="auto"/>
            <w:vAlign w:val="bottom"/>
          </w:tcPr>
          <w:p w14:paraId="4CE272B4" w14:textId="77777777" w:rsidR="00A36BB8" w:rsidRPr="0033188A" w:rsidRDefault="00A36BB8" w:rsidP="00F66F53">
            <w:pPr>
              <w:suppressAutoHyphens w:val="0"/>
              <w:spacing w:before="40" w:after="40" w:line="220" w:lineRule="exact"/>
              <w:ind w:right="113"/>
              <w:jc w:val="right"/>
              <w:rPr>
                <w:sz w:val="18"/>
              </w:rPr>
            </w:pPr>
            <w:r w:rsidRPr="0033188A">
              <w:rPr>
                <w:sz w:val="18"/>
              </w:rPr>
              <w:t>F</w:t>
            </w:r>
          </w:p>
        </w:tc>
        <w:tc>
          <w:tcPr>
            <w:tcW w:w="486" w:type="dxa"/>
            <w:shd w:val="clear" w:color="auto" w:fill="auto"/>
            <w:vAlign w:val="bottom"/>
          </w:tcPr>
          <w:p w14:paraId="26573F7B" w14:textId="77777777" w:rsidR="00A36BB8" w:rsidRPr="0033188A" w:rsidRDefault="00A36BB8" w:rsidP="00F66F53">
            <w:pPr>
              <w:suppressAutoHyphens w:val="0"/>
              <w:spacing w:before="40" w:after="40" w:line="220" w:lineRule="exact"/>
              <w:ind w:right="113"/>
              <w:jc w:val="right"/>
              <w:rPr>
                <w:sz w:val="18"/>
              </w:rPr>
            </w:pPr>
            <w:r w:rsidRPr="0033188A">
              <w:rPr>
                <w:sz w:val="18"/>
              </w:rPr>
              <w:t>6</w:t>
            </w:r>
          </w:p>
        </w:tc>
        <w:tc>
          <w:tcPr>
            <w:tcW w:w="773" w:type="dxa"/>
            <w:vMerge/>
            <w:shd w:val="clear" w:color="auto" w:fill="auto"/>
            <w:vAlign w:val="bottom"/>
          </w:tcPr>
          <w:p w14:paraId="7C2B0E39" w14:textId="77777777" w:rsidR="00A36BB8" w:rsidRPr="0033188A" w:rsidRDefault="00A36BB8" w:rsidP="00F66F53">
            <w:pPr>
              <w:suppressAutoHyphens w:val="0"/>
              <w:spacing w:before="40" w:after="40" w:line="220" w:lineRule="exact"/>
              <w:ind w:right="113"/>
              <w:jc w:val="right"/>
              <w:rPr>
                <w:sz w:val="18"/>
              </w:rPr>
            </w:pPr>
          </w:p>
        </w:tc>
      </w:tr>
      <w:tr w:rsidR="00A36BB8" w:rsidRPr="0033188A" w14:paraId="5E793A51" w14:textId="77777777" w:rsidTr="00F66F53">
        <w:tc>
          <w:tcPr>
            <w:tcW w:w="1059" w:type="dxa"/>
            <w:vMerge w:val="restart"/>
            <w:shd w:val="clear" w:color="auto" w:fill="auto"/>
          </w:tcPr>
          <w:p w14:paraId="5C49EBE9" w14:textId="77777777" w:rsidR="00A36BB8" w:rsidRPr="0033188A" w:rsidRDefault="00A36BB8" w:rsidP="00F66F53">
            <w:pPr>
              <w:suppressAutoHyphens w:val="0"/>
              <w:spacing w:before="40" w:after="40" w:line="220" w:lineRule="exact"/>
              <w:ind w:right="113"/>
              <w:rPr>
                <w:sz w:val="18"/>
              </w:rPr>
            </w:pPr>
            <w:r w:rsidRPr="0033188A">
              <w:rPr>
                <w:sz w:val="18"/>
              </w:rPr>
              <w:t>Democratic Republic of Congo</w:t>
            </w:r>
          </w:p>
        </w:tc>
        <w:tc>
          <w:tcPr>
            <w:tcW w:w="485" w:type="dxa"/>
            <w:vMerge w:val="restart"/>
            <w:shd w:val="clear" w:color="auto" w:fill="auto"/>
            <w:vAlign w:val="bottom"/>
          </w:tcPr>
          <w:p w14:paraId="1AEC25CF" w14:textId="77777777" w:rsidR="00A36BB8" w:rsidRPr="0033188A" w:rsidRDefault="00A36BB8" w:rsidP="00F66F53">
            <w:pPr>
              <w:suppressAutoHyphens w:val="0"/>
              <w:spacing w:before="40" w:after="40" w:line="220" w:lineRule="exact"/>
              <w:ind w:right="113"/>
              <w:jc w:val="right"/>
              <w:rPr>
                <w:sz w:val="18"/>
              </w:rPr>
            </w:pPr>
            <w:r w:rsidRPr="0033188A">
              <w:rPr>
                <w:sz w:val="18"/>
              </w:rPr>
              <w:t>94</w:t>
            </w:r>
          </w:p>
        </w:tc>
        <w:tc>
          <w:tcPr>
            <w:tcW w:w="389" w:type="dxa"/>
            <w:vMerge w:val="restart"/>
            <w:shd w:val="clear" w:color="auto" w:fill="auto"/>
            <w:vAlign w:val="bottom"/>
          </w:tcPr>
          <w:p w14:paraId="707339B5" w14:textId="77777777" w:rsidR="00A36BB8" w:rsidRPr="0033188A" w:rsidRDefault="00A36BB8" w:rsidP="00F66F53">
            <w:pPr>
              <w:suppressAutoHyphens w:val="0"/>
              <w:spacing w:before="40" w:after="40" w:line="220" w:lineRule="exact"/>
              <w:ind w:right="113"/>
              <w:jc w:val="right"/>
              <w:rPr>
                <w:sz w:val="18"/>
              </w:rPr>
            </w:pPr>
            <w:r w:rsidRPr="0033188A">
              <w:rPr>
                <w:sz w:val="18"/>
              </w:rPr>
              <w:t>105</w:t>
            </w:r>
          </w:p>
        </w:tc>
        <w:tc>
          <w:tcPr>
            <w:tcW w:w="580" w:type="dxa"/>
            <w:vMerge w:val="restart"/>
            <w:shd w:val="clear" w:color="auto" w:fill="auto"/>
            <w:vAlign w:val="bottom"/>
          </w:tcPr>
          <w:p w14:paraId="0F79C7D9" w14:textId="77777777" w:rsidR="00A36BB8" w:rsidRPr="0033188A" w:rsidRDefault="00A36BB8" w:rsidP="00F66F53">
            <w:pPr>
              <w:suppressAutoHyphens w:val="0"/>
              <w:spacing w:before="40" w:after="40" w:line="220" w:lineRule="exact"/>
              <w:ind w:right="113"/>
              <w:jc w:val="right"/>
              <w:rPr>
                <w:sz w:val="18"/>
              </w:rPr>
            </w:pPr>
            <w:r w:rsidRPr="0033188A">
              <w:rPr>
                <w:sz w:val="18"/>
              </w:rPr>
              <w:t>75</w:t>
            </w:r>
          </w:p>
        </w:tc>
        <w:tc>
          <w:tcPr>
            <w:tcW w:w="485" w:type="dxa"/>
            <w:vMerge w:val="restart"/>
            <w:shd w:val="clear" w:color="auto" w:fill="auto"/>
            <w:vAlign w:val="bottom"/>
          </w:tcPr>
          <w:p w14:paraId="4DF4834F" w14:textId="77777777" w:rsidR="00A36BB8" w:rsidRPr="0033188A" w:rsidRDefault="00A36BB8" w:rsidP="00F66F53">
            <w:pPr>
              <w:suppressAutoHyphens w:val="0"/>
              <w:spacing w:before="40" w:after="40" w:line="220" w:lineRule="exact"/>
              <w:ind w:right="113"/>
              <w:jc w:val="right"/>
              <w:rPr>
                <w:sz w:val="18"/>
              </w:rPr>
            </w:pPr>
            <w:r w:rsidRPr="0033188A">
              <w:rPr>
                <w:sz w:val="18"/>
              </w:rPr>
              <w:t>63</w:t>
            </w:r>
          </w:p>
        </w:tc>
        <w:tc>
          <w:tcPr>
            <w:tcW w:w="486" w:type="dxa"/>
            <w:vMerge w:val="restart"/>
            <w:shd w:val="clear" w:color="auto" w:fill="auto"/>
            <w:vAlign w:val="bottom"/>
          </w:tcPr>
          <w:p w14:paraId="385E3F5F" w14:textId="77777777" w:rsidR="00A36BB8" w:rsidRPr="0033188A" w:rsidRDefault="00A36BB8" w:rsidP="00F66F53">
            <w:pPr>
              <w:suppressAutoHyphens w:val="0"/>
              <w:spacing w:before="40" w:after="40" w:line="220" w:lineRule="exact"/>
              <w:ind w:right="113"/>
              <w:jc w:val="right"/>
              <w:rPr>
                <w:sz w:val="18"/>
              </w:rPr>
            </w:pPr>
            <w:r w:rsidRPr="0033188A">
              <w:rPr>
                <w:sz w:val="18"/>
              </w:rPr>
              <w:t>44</w:t>
            </w:r>
          </w:p>
        </w:tc>
        <w:tc>
          <w:tcPr>
            <w:tcW w:w="486" w:type="dxa"/>
            <w:vMerge w:val="restart"/>
            <w:shd w:val="clear" w:color="auto" w:fill="auto"/>
            <w:vAlign w:val="bottom"/>
          </w:tcPr>
          <w:p w14:paraId="12B1F8E7" w14:textId="77777777" w:rsidR="00A36BB8" w:rsidRPr="0033188A" w:rsidRDefault="00A36BB8" w:rsidP="00F66F53">
            <w:pPr>
              <w:suppressAutoHyphens w:val="0"/>
              <w:spacing w:before="40" w:after="40" w:line="220" w:lineRule="exact"/>
              <w:ind w:right="113"/>
              <w:jc w:val="right"/>
              <w:rPr>
                <w:sz w:val="18"/>
              </w:rPr>
            </w:pPr>
            <w:r w:rsidRPr="0033188A">
              <w:rPr>
                <w:sz w:val="18"/>
              </w:rPr>
              <w:t>44</w:t>
            </w:r>
          </w:p>
        </w:tc>
        <w:tc>
          <w:tcPr>
            <w:tcW w:w="485" w:type="dxa"/>
            <w:vMerge w:val="restart"/>
            <w:shd w:val="clear" w:color="auto" w:fill="auto"/>
            <w:vAlign w:val="bottom"/>
          </w:tcPr>
          <w:p w14:paraId="50A68424" w14:textId="77777777" w:rsidR="00A36BB8" w:rsidRPr="0033188A" w:rsidRDefault="00A36BB8" w:rsidP="00F66F53">
            <w:pPr>
              <w:suppressAutoHyphens w:val="0"/>
              <w:spacing w:before="40" w:after="40" w:line="220" w:lineRule="exact"/>
              <w:ind w:right="113"/>
              <w:jc w:val="right"/>
              <w:rPr>
                <w:sz w:val="18"/>
              </w:rPr>
            </w:pPr>
            <w:r w:rsidRPr="0033188A">
              <w:rPr>
                <w:sz w:val="18"/>
              </w:rPr>
              <w:t>233</w:t>
            </w:r>
          </w:p>
        </w:tc>
        <w:tc>
          <w:tcPr>
            <w:tcW w:w="486" w:type="dxa"/>
            <w:vMerge w:val="restart"/>
            <w:shd w:val="clear" w:color="auto" w:fill="auto"/>
            <w:vAlign w:val="bottom"/>
          </w:tcPr>
          <w:p w14:paraId="1F284B32" w14:textId="77777777" w:rsidR="00A36BB8" w:rsidRPr="0033188A" w:rsidRDefault="00A36BB8" w:rsidP="00F66F53">
            <w:pPr>
              <w:suppressAutoHyphens w:val="0"/>
              <w:spacing w:before="40" w:after="40" w:line="220" w:lineRule="exact"/>
              <w:ind w:right="113"/>
              <w:jc w:val="right"/>
              <w:rPr>
                <w:sz w:val="18"/>
              </w:rPr>
            </w:pPr>
            <w:r w:rsidRPr="0033188A">
              <w:rPr>
                <w:sz w:val="18"/>
              </w:rPr>
              <w:t>154</w:t>
            </w:r>
          </w:p>
        </w:tc>
        <w:tc>
          <w:tcPr>
            <w:tcW w:w="390" w:type="dxa"/>
            <w:vMerge w:val="restart"/>
            <w:shd w:val="clear" w:color="auto" w:fill="auto"/>
            <w:vAlign w:val="bottom"/>
          </w:tcPr>
          <w:p w14:paraId="67D98924" w14:textId="77777777" w:rsidR="00A36BB8" w:rsidRPr="0033188A" w:rsidRDefault="00A36BB8" w:rsidP="00F66F53">
            <w:pPr>
              <w:suppressAutoHyphens w:val="0"/>
              <w:spacing w:before="40" w:after="40" w:line="220" w:lineRule="exact"/>
              <w:ind w:right="113"/>
              <w:jc w:val="right"/>
              <w:rPr>
                <w:sz w:val="18"/>
              </w:rPr>
            </w:pPr>
            <w:r w:rsidRPr="0033188A">
              <w:rPr>
                <w:sz w:val="18"/>
              </w:rPr>
              <w:t>3</w:t>
            </w:r>
          </w:p>
        </w:tc>
        <w:tc>
          <w:tcPr>
            <w:tcW w:w="390" w:type="dxa"/>
            <w:vMerge w:val="restart"/>
            <w:shd w:val="clear" w:color="auto" w:fill="auto"/>
            <w:vAlign w:val="bottom"/>
          </w:tcPr>
          <w:p w14:paraId="1F6F0AF6" w14:textId="77777777" w:rsidR="00A36BB8" w:rsidRPr="0033188A" w:rsidRDefault="00A36BB8" w:rsidP="00F66F53">
            <w:pPr>
              <w:suppressAutoHyphens w:val="0"/>
              <w:spacing w:before="40" w:after="40" w:line="220" w:lineRule="exact"/>
              <w:ind w:right="113"/>
              <w:jc w:val="right"/>
              <w:rPr>
                <w:sz w:val="18"/>
              </w:rPr>
            </w:pPr>
            <w:r w:rsidRPr="0033188A">
              <w:rPr>
                <w:sz w:val="18"/>
              </w:rPr>
              <w:t>6</w:t>
            </w:r>
          </w:p>
        </w:tc>
        <w:tc>
          <w:tcPr>
            <w:tcW w:w="390" w:type="dxa"/>
            <w:shd w:val="clear" w:color="auto" w:fill="auto"/>
            <w:vAlign w:val="bottom"/>
          </w:tcPr>
          <w:p w14:paraId="020453E4" w14:textId="77777777" w:rsidR="00A36BB8" w:rsidRPr="0033188A" w:rsidRDefault="00A36BB8" w:rsidP="00F66F53">
            <w:pPr>
              <w:suppressAutoHyphens w:val="0"/>
              <w:spacing w:before="40" w:after="40" w:line="220" w:lineRule="exact"/>
              <w:ind w:right="113"/>
              <w:jc w:val="right"/>
              <w:rPr>
                <w:sz w:val="18"/>
              </w:rPr>
            </w:pPr>
            <w:r w:rsidRPr="0033188A">
              <w:rPr>
                <w:sz w:val="18"/>
              </w:rPr>
              <w:t>M</w:t>
            </w:r>
          </w:p>
        </w:tc>
        <w:tc>
          <w:tcPr>
            <w:tcW w:w="486" w:type="dxa"/>
            <w:shd w:val="clear" w:color="auto" w:fill="auto"/>
            <w:vAlign w:val="bottom"/>
          </w:tcPr>
          <w:p w14:paraId="7B13011B" w14:textId="77777777" w:rsidR="00A36BB8" w:rsidRPr="0033188A" w:rsidRDefault="00A36BB8" w:rsidP="00F66F53">
            <w:pPr>
              <w:suppressAutoHyphens w:val="0"/>
              <w:spacing w:before="40" w:after="40" w:line="220" w:lineRule="exact"/>
              <w:ind w:right="113"/>
              <w:jc w:val="right"/>
              <w:rPr>
                <w:sz w:val="18"/>
              </w:rPr>
            </w:pPr>
            <w:r w:rsidRPr="0033188A">
              <w:rPr>
                <w:sz w:val="18"/>
              </w:rPr>
              <w:t>449</w:t>
            </w:r>
          </w:p>
        </w:tc>
        <w:tc>
          <w:tcPr>
            <w:tcW w:w="773" w:type="dxa"/>
            <w:vMerge w:val="restart"/>
            <w:shd w:val="clear" w:color="auto" w:fill="auto"/>
            <w:vAlign w:val="bottom"/>
          </w:tcPr>
          <w:p w14:paraId="231E5A41" w14:textId="77777777" w:rsidR="00A36BB8" w:rsidRPr="0033188A" w:rsidRDefault="00A36BB8" w:rsidP="00F66F53">
            <w:pPr>
              <w:suppressAutoHyphens w:val="0"/>
              <w:spacing w:before="40" w:after="40" w:line="220" w:lineRule="exact"/>
              <w:ind w:right="113"/>
              <w:jc w:val="right"/>
              <w:rPr>
                <w:sz w:val="18"/>
              </w:rPr>
            </w:pPr>
            <w:r w:rsidRPr="0033188A">
              <w:rPr>
                <w:sz w:val="18"/>
              </w:rPr>
              <w:t>822</w:t>
            </w:r>
          </w:p>
        </w:tc>
      </w:tr>
      <w:tr w:rsidR="00A36BB8" w:rsidRPr="0033188A" w14:paraId="7614D7F1" w14:textId="77777777" w:rsidTr="00F66F53">
        <w:tc>
          <w:tcPr>
            <w:tcW w:w="1059" w:type="dxa"/>
            <w:vMerge/>
            <w:shd w:val="clear" w:color="auto" w:fill="auto"/>
          </w:tcPr>
          <w:p w14:paraId="6BBF12EF" w14:textId="77777777" w:rsidR="00A36BB8" w:rsidRPr="0033188A" w:rsidRDefault="00A36BB8" w:rsidP="00F66F53">
            <w:pPr>
              <w:suppressAutoHyphens w:val="0"/>
              <w:spacing w:before="40" w:after="40" w:line="220" w:lineRule="exact"/>
              <w:ind w:right="113"/>
              <w:rPr>
                <w:sz w:val="18"/>
              </w:rPr>
            </w:pPr>
          </w:p>
        </w:tc>
        <w:tc>
          <w:tcPr>
            <w:tcW w:w="485" w:type="dxa"/>
            <w:vMerge/>
            <w:shd w:val="clear" w:color="auto" w:fill="auto"/>
            <w:vAlign w:val="bottom"/>
          </w:tcPr>
          <w:p w14:paraId="1C464F0A" w14:textId="77777777" w:rsidR="00A36BB8" w:rsidRPr="0033188A" w:rsidRDefault="00A36BB8" w:rsidP="00F66F53">
            <w:pPr>
              <w:suppressAutoHyphens w:val="0"/>
              <w:spacing w:before="40" w:after="40" w:line="220" w:lineRule="exact"/>
              <w:ind w:right="113"/>
              <w:jc w:val="right"/>
              <w:rPr>
                <w:sz w:val="18"/>
              </w:rPr>
            </w:pPr>
          </w:p>
        </w:tc>
        <w:tc>
          <w:tcPr>
            <w:tcW w:w="389" w:type="dxa"/>
            <w:vMerge/>
            <w:shd w:val="clear" w:color="auto" w:fill="auto"/>
            <w:vAlign w:val="bottom"/>
          </w:tcPr>
          <w:p w14:paraId="505301FB" w14:textId="77777777" w:rsidR="00A36BB8" w:rsidRPr="0033188A" w:rsidRDefault="00A36BB8" w:rsidP="00F66F53">
            <w:pPr>
              <w:suppressAutoHyphens w:val="0"/>
              <w:spacing w:before="40" w:after="40" w:line="220" w:lineRule="exact"/>
              <w:ind w:right="113"/>
              <w:jc w:val="right"/>
              <w:rPr>
                <w:sz w:val="18"/>
              </w:rPr>
            </w:pPr>
          </w:p>
        </w:tc>
        <w:tc>
          <w:tcPr>
            <w:tcW w:w="580" w:type="dxa"/>
            <w:vMerge/>
            <w:shd w:val="clear" w:color="auto" w:fill="auto"/>
            <w:vAlign w:val="bottom"/>
          </w:tcPr>
          <w:p w14:paraId="1B7FE1BD"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1403C430"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6F8A2593"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21D064D3"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52B8C632"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15985A50"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10CD62FE"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325B5908" w14:textId="77777777" w:rsidR="00A36BB8" w:rsidRPr="0033188A" w:rsidRDefault="00A36BB8" w:rsidP="00F66F53">
            <w:pPr>
              <w:suppressAutoHyphens w:val="0"/>
              <w:spacing w:before="40" w:after="40" w:line="220" w:lineRule="exact"/>
              <w:ind w:right="113"/>
              <w:jc w:val="right"/>
              <w:rPr>
                <w:sz w:val="18"/>
              </w:rPr>
            </w:pPr>
          </w:p>
        </w:tc>
        <w:tc>
          <w:tcPr>
            <w:tcW w:w="390" w:type="dxa"/>
            <w:shd w:val="clear" w:color="auto" w:fill="auto"/>
            <w:vAlign w:val="bottom"/>
          </w:tcPr>
          <w:p w14:paraId="75734891" w14:textId="77777777" w:rsidR="00A36BB8" w:rsidRPr="0033188A" w:rsidRDefault="00A36BB8" w:rsidP="00F66F53">
            <w:pPr>
              <w:suppressAutoHyphens w:val="0"/>
              <w:spacing w:before="40" w:after="40" w:line="220" w:lineRule="exact"/>
              <w:ind w:right="113"/>
              <w:jc w:val="right"/>
              <w:rPr>
                <w:sz w:val="18"/>
              </w:rPr>
            </w:pPr>
            <w:r w:rsidRPr="0033188A">
              <w:rPr>
                <w:sz w:val="18"/>
              </w:rPr>
              <w:t>F</w:t>
            </w:r>
          </w:p>
        </w:tc>
        <w:tc>
          <w:tcPr>
            <w:tcW w:w="486" w:type="dxa"/>
            <w:shd w:val="clear" w:color="auto" w:fill="auto"/>
            <w:vAlign w:val="bottom"/>
          </w:tcPr>
          <w:p w14:paraId="62B3D983" w14:textId="77777777" w:rsidR="00A36BB8" w:rsidRPr="0033188A" w:rsidRDefault="00A36BB8" w:rsidP="00F66F53">
            <w:pPr>
              <w:suppressAutoHyphens w:val="0"/>
              <w:spacing w:before="40" w:after="40" w:line="220" w:lineRule="exact"/>
              <w:ind w:right="113"/>
              <w:jc w:val="right"/>
              <w:rPr>
                <w:sz w:val="18"/>
              </w:rPr>
            </w:pPr>
            <w:r w:rsidRPr="0033188A">
              <w:rPr>
                <w:sz w:val="18"/>
              </w:rPr>
              <w:t>373</w:t>
            </w:r>
          </w:p>
        </w:tc>
        <w:tc>
          <w:tcPr>
            <w:tcW w:w="773" w:type="dxa"/>
            <w:vMerge/>
            <w:shd w:val="clear" w:color="auto" w:fill="auto"/>
            <w:vAlign w:val="bottom"/>
          </w:tcPr>
          <w:p w14:paraId="28AC53BA" w14:textId="77777777" w:rsidR="00A36BB8" w:rsidRPr="0033188A" w:rsidRDefault="00A36BB8" w:rsidP="00F66F53">
            <w:pPr>
              <w:suppressAutoHyphens w:val="0"/>
              <w:spacing w:before="40" w:after="40" w:line="220" w:lineRule="exact"/>
              <w:ind w:right="113"/>
              <w:jc w:val="right"/>
              <w:rPr>
                <w:sz w:val="18"/>
              </w:rPr>
            </w:pPr>
          </w:p>
        </w:tc>
      </w:tr>
      <w:tr w:rsidR="00A36BB8" w:rsidRPr="0033188A" w14:paraId="5FF04A87" w14:textId="77777777" w:rsidTr="00F66F53">
        <w:tc>
          <w:tcPr>
            <w:tcW w:w="1059" w:type="dxa"/>
            <w:vMerge w:val="restart"/>
            <w:shd w:val="clear" w:color="auto" w:fill="auto"/>
          </w:tcPr>
          <w:p w14:paraId="18AD1C6F" w14:textId="77777777" w:rsidR="00A36BB8" w:rsidRPr="0033188A" w:rsidRDefault="00A36BB8" w:rsidP="00F66F53">
            <w:pPr>
              <w:suppressAutoHyphens w:val="0"/>
              <w:spacing w:before="40" w:after="40" w:line="220" w:lineRule="exact"/>
              <w:ind w:right="113"/>
              <w:rPr>
                <w:sz w:val="18"/>
              </w:rPr>
            </w:pPr>
            <w:r w:rsidRPr="0033188A">
              <w:rPr>
                <w:sz w:val="18"/>
              </w:rPr>
              <w:t>Eritrea</w:t>
            </w:r>
          </w:p>
        </w:tc>
        <w:tc>
          <w:tcPr>
            <w:tcW w:w="485" w:type="dxa"/>
            <w:vMerge w:val="restart"/>
            <w:shd w:val="clear" w:color="auto" w:fill="auto"/>
            <w:vAlign w:val="bottom"/>
          </w:tcPr>
          <w:p w14:paraId="442886BF"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89" w:type="dxa"/>
            <w:vMerge w:val="restart"/>
            <w:shd w:val="clear" w:color="auto" w:fill="auto"/>
            <w:vAlign w:val="bottom"/>
          </w:tcPr>
          <w:p w14:paraId="61C61E9B"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580" w:type="dxa"/>
            <w:vMerge w:val="restart"/>
            <w:shd w:val="clear" w:color="auto" w:fill="auto"/>
            <w:vAlign w:val="bottom"/>
          </w:tcPr>
          <w:p w14:paraId="08911C9E"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5" w:type="dxa"/>
            <w:vMerge w:val="restart"/>
            <w:shd w:val="clear" w:color="auto" w:fill="auto"/>
            <w:vAlign w:val="bottom"/>
          </w:tcPr>
          <w:p w14:paraId="420399FD"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6" w:type="dxa"/>
            <w:vMerge w:val="restart"/>
            <w:shd w:val="clear" w:color="auto" w:fill="auto"/>
            <w:vAlign w:val="bottom"/>
          </w:tcPr>
          <w:p w14:paraId="1F37486B"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6" w:type="dxa"/>
            <w:vMerge w:val="restart"/>
            <w:shd w:val="clear" w:color="auto" w:fill="auto"/>
            <w:vAlign w:val="bottom"/>
          </w:tcPr>
          <w:p w14:paraId="26E1EB9E"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5" w:type="dxa"/>
            <w:vMerge w:val="restart"/>
            <w:shd w:val="clear" w:color="auto" w:fill="auto"/>
            <w:vAlign w:val="bottom"/>
          </w:tcPr>
          <w:p w14:paraId="4418CF76"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486" w:type="dxa"/>
            <w:vMerge w:val="restart"/>
            <w:shd w:val="clear" w:color="auto" w:fill="auto"/>
            <w:vAlign w:val="bottom"/>
          </w:tcPr>
          <w:p w14:paraId="06DBAB27"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vMerge w:val="restart"/>
            <w:shd w:val="clear" w:color="auto" w:fill="auto"/>
            <w:vAlign w:val="bottom"/>
          </w:tcPr>
          <w:p w14:paraId="34419D02"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vMerge w:val="restart"/>
            <w:shd w:val="clear" w:color="auto" w:fill="auto"/>
            <w:vAlign w:val="bottom"/>
          </w:tcPr>
          <w:p w14:paraId="54312526"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shd w:val="clear" w:color="auto" w:fill="auto"/>
            <w:vAlign w:val="bottom"/>
          </w:tcPr>
          <w:p w14:paraId="7C6B1152" w14:textId="77777777" w:rsidR="00A36BB8" w:rsidRPr="0033188A" w:rsidRDefault="00A36BB8" w:rsidP="00F66F53">
            <w:pPr>
              <w:suppressAutoHyphens w:val="0"/>
              <w:spacing w:before="40" w:after="40" w:line="220" w:lineRule="exact"/>
              <w:ind w:right="113"/>
              <w:jc w:val="right"/>
              <w:rPr>
                <w:sz w:val="18"/>
              </w:rPr>
            </w:pPr>
            <w:r w:rsidRPr="0033188A">
              <w:rPr>
                <w:sz w:val="18"/>
              </w:rPr>
              <w:t>M</w:t>
            </w:r>
          </w:p>
        </w:tc>
        <w:tc>
          <w:tcPr>
            <w:tcW w:w="486" w:type="dxa"/>
            <w:shd w:val="clear" w:color="auto" w:fill="auto"/>
            <w:vAlign w:val="bottom"/>
          </w:tcPr>
          <w:p w14:paraId="328473EC"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773" w:type="dxa"/>
            <w:vMerge w:val="restart"/>
            <w:shd w:val="clear" w:color="auto" w:fill="auto"/>
            <w:vAlign w:val="bottom"/>
          </w:tcPr>
          <w:p w14:paraId="1E5FE566"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r>
      <w:tr w:rsidR="00A36BB8" w:rsidRPr="0033188A" w14:paraId="23DA5FFA" w14:textId="77777777" w:rsidTr="00F66F53">
        <w:tc>
          <w:tcPr>
            <w:tcW w:w="1059" w:type="dxa"/>
            <w:vMerge/>
            <w:shd w:val="clear" w:color="auto" w:fill="auto"/>
          </w:tcPr>
          <w:p w14:paraId="2067FA08" w14:textId="77777777" w:rsidR="00A36BB8" w:rsidRPr="0033188A" w:rsidRDefault="00A36BB8" w:rsidP="00F66F53">
            <w:pPr>
              <w:suppressAutoHyphens w:val="0"/>
              <w:spacing w:before="40" w:after="40" w:line="220" w:lineRule="exact"/>
              <w:ind w:right="113"/>
              <w:rPr>
                <w:sz w:val="18"/>
              </w:rPr>
            </w:pPr>
          </w:p>
        </w:tc>
        <w:tc>
          <w:tcPr>
            <w:tcW w:w="485" w:type="dxa"/>
            <w:vMerge/>
            <w:shd w:val="clear" w:color="auto" w:fill="auto"/>
            <w:vAlign w:val="bottom"/>
          </w:tcPr>
          <w:p w14:paraId="4FEFC857" w14:textId="77777777" w:rsidR="00A36BB8" w:rsidRPr="0033188A" w:rsidRDefault="00A36BB8" w:rsidP="00F66F53">
            <w:pPr>
              <w:suppressAutoHyphens w:val="0"/>
              <w:spacing w:before="40" w:after="40" w:line="220" w:lineRule="exact"/>
              <w:ind w:right="113"/>
              <w:jc w:val="right"/>
              <w:rPr>
                <w:sz w:val="18"/>
              </w:rPr>
            </w:pPr>
          </w:p>
        </w:tc>
        <w:tc>
          <w:tcPr>
            <w:tcW w:w="389" w:type="dxa"/>
            <w:vMerge/>
            <w:shd w:val="clear" w:color="auto" w:fill="auto"/>
            <w:vAlign w:val="bottom"/>
          </w:tcPr>
          <w:p w14:paraId="3CE59DBA" w14:textId="77777777" w:rsidR="00A36BB8" w:rsidRPr="0033188A" w:rsidRDefault="00A36BB8" w:rsidP="00F66F53">
            <w:pPr>
              <w:suppressAutoHyphens w:val="0"/>
              <w:spacing w:before="40" w:after="40" w:line="220" w:lineRule="exact"/>
              <w:ind w:right="113"/>
              <w:jc w:val="right"/>
              <w:rPr>
                <w:sz w:val="18"/>
              </w:rPr>
            </w:pPr>
          </w:p>
        </w:tc>
        <w:tc>
          <w:tcPr>
            <w:tcW w:w="580" w:type="dxa"/>
            <w:vMerge/>
            <w:shd w:val="clear" w:color="auto" w:fill="auto"/>
            <w:vAlign w:val="bottom"/>
          </w:tcPr>
          <w:p w14:paraId="4FE0C688"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7D2D20B3"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474C764D"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5B634ACD"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0B398AB8"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398B6C11"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34BD9CFF"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693CADCA" w14:textId="77777777" w:rsidR="00A36BB8" w:rsidRPr="0033188A" w:rsidRDefault="00A36BB8" w:rsidP="00F66F53">
            <w:pPr>
              <w:suppressAutoHyphens w:val="0"/>
              <w:spacing w:before="40" w:after="40" w:line="220" w:lineRule="exact"/>
              <w:ind w:right="113"/>
              <w:jc w:val="right"/>
              <w:rPr>
                <w:sz w:val="18"/>
              </w:rPr>
            </w:pPr>
          </w:p>
        </w:tc>
        <w:tc>
          <w:tcPr>
            <w:tcW w:w="390" w:type="dxa"/>
            <w:shd w:val="clear" w:color="auto" w:fill="auto"/>
            <w:vAlign w:val="bottom"/>
          </w:tcPr>
          <w:p w14:paraId="57E3FF57" w14:textId="77777777" w:rsidR="00A36BB8" w:rsidRPr="0033188A" w:rsidRDefault="00A36BB8" w:rsidP="00F66F53">
            <w:pPr>
              <w:suppressAutoHyphens w:val="0"/>
              <w:spacing w:before="40" w:after="40" w:line="220" w:lineRule="exact"/>
              <w:ind w:right="113"/>
              <w:jc w:val="right"/>
              <w:rPr>
                <w:sz w:val="18"/>
              </w:rPr>
            </w:pPr>
            <w:r w:rsidRPr="0033188A">
              <w:rPr>
                <w:sz w:val="18"/>
              </w:rPr>
              <w:t>F</w:t>
            </w:r>
          </w:p>
        </w:tc>
        <w:tc>
          <w:tcPr>
            <w:tcW w:w="486" w:type="dxa"/>
            <w:shd w:val="clear" w:color="auto" w:fill="auto"/>
            <w:vAlign w:val="bottom"/>
          </w:tcPr>
          <w:p w14:paraId="60C78817"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773" w:type="dxa"/>
            <w:vMerge/>
            <w:shd w:val="clear" w:color="auto" w:fill="auto"/>
            <w:vAlign w:val="bottom"/>
          </w:tcPr>
          <w:p w14:paraId="61BCD23D" w14:textId="77777777" w:rsidR="00A36BB8" w:rsidRPr="0033188A" w:rsidRDefault="00A36BB8" w:rsidP="00F66F53">
            <w:pPr>
              <w:suppressAutoHyphens w:val="0"/>
              <w:spacing w:before="40" w:after="40" w:line="220" w:lineRule="exact"/>
              <w:ind w:right="113"/>
              <w:jc w:val="right"/>
              <w:rPr>
                <w:sz w:val="18"/>
              </w:rPr>
            </w:pPr>
          </w:p>
        </w:tc>
      </w:tr>
      <w:tr w:rsidR="00A36BB8" w:rsidRPr="0033188A" w14:paraId="4CB9BC4F" w14:textId="77777777" w:rsidTr="00F66F53">
        <w:tc>
          <w:tcPr>
            <w:tcW w:w="1059" w:type="dxa"/>
            <w:vMerge w:val="restart"/>
            <w:shd w:val="clear" w:color="auto" w:fill="auto"/>
          </w:tcPr>
          <w:p w14:paraId="0BA0D04B" w14:textId="77777777" w:rsidR="00A36BB8" w:rsidRPr="0033188A" w:rsidRDefault="00A36BB8" w:rsidP="00F66F53">
            <w:pPr>
              <w:suppressAutoHyphens w:val="0"/>
              <w:spacing w:before="40" w:after="40" w:line="220" w:lineRule="exact"/>
              <w:ind w:right="113"/>
              <w:rPr>
                <w:sz w:val="18"/>
              </w:rPr>
            </w:pPr>
            <w:r w:rsidRPr="0033188A">
              <w:rPr>
                <w:sz w:val="18"/>
              </w:rPr>
              <w:t>Rwanda</w:t>
            </w:r>
          </w:p>
        </w:tc>
        <w:tc>
          <w:tcPr>
            <w:tcW w:w="485" w:type="dxa"/>
            <w:vMerge w:val="restart"/>
            <w:shd w:val="clear" w:color="auto" w:fill="auto"/>
            <w:vAlign w:val="bottom"/>
          </w:tcPr>
          <w:p w14:paraId="336371E3"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89" w:type="dxa"/>
            <w:vMerge w:val="restart"/>
            <w:shd w:val="clear" w:color="auto" w:fill="auto"/>
            <w:vAlign w:val="bottom"/>
          </w:tcPr>
          <w:p w14:paraId="0914E47D" w14:textId="77777777" w:rsidR="00A36BB8" w:rsidRPr="0033188A" w:rsidRDefault="00A36BB8" w:rsidP="00F66F53">
            <w:pPr>
              <w:suppressAutoHyphens w:val="0"/>
              <w:spacing w:before="40" w:after="40" w:line="220" w:lineRule="exact"/>
              <w:ind w:right="113"/>
              <w:jc w:val="right"/>
              <w:rPr>
                <w:sz w:val="18"/>
              </w:rPr>
            </w:pPr>
            <w:r w:rsidRPr="0033188A">
              <w:rPr>
                <w:sz w:val="18"/>
              </w:rPr>
              <w:t>2</w:t>
            </w:r>
          </w:p>
        </w:tc>
        <w:tc>
          <w:tcPr>
            <w:tcW w:w="580" w:type="dxa"/>
            <w:vMerge w:val="restart"/>
            <w:shd w:val="clear" w:color="auto" w:fill="auto"/>
            <w:vAlign w:val="bottom"/>
          </w:tcPr>
          <w:p w14:paraId="018E4CC8"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5" w:type="dxa"/>
            <w:vMerge w:val="restart"/>
            <w:shd w:val="clear" w:color="auto" w:fill="auto"/>
            <w:vAlign w:val="bottom"/>
          </w:tcPr>
          <w:p w14:paraId="4B243F11"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6" w:type="dxa"/>
            <w:vMerge w:val="restart"/>
            <w:shd w:val="clear" w:color="auto" w:fill="auto"/>
            <w:vAlign w:val="bottom"/>
          </w:tcPr>
          <w:p w14:paraId="489441AC"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6" w:type="dxa"/>
            <w:vMerge w:val="restart"/>
            <w:shd w:val="clear" w:color="auto" w:fill="auto"/>
            <w:vAlign w:val="bottom"/>
          </w:tcPr>
          <w:p w14:paraId="7AA84842"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5" w:type="dxa"/>
            <w:vMerge w:val="restart"/>
            <w:shd w:val="clear" w:color="auto" w:fill="auto"/>
            <w:vAlign w:val="bottom"/>
          </w:tcPr>
          <w:p w14:paraId="24E917F2"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6" w:type="dxa"/>
            <w:vMerge w:val="restart"/>
            <w:shd w:val="clear" w:color="auto" w:fill="auto"/>
            <w:vAlign w:val="bottom"/>
          </w:tcPr>
          <w:p w14:paraId="1D485E15"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390" w:type="dxa"/>
            <w:vMerge w:val="restart"/>
            <w:shd w:val="clear" w:color="auto" w:fill="auto"/>
            <w:vAlign w:val="bottom"/>
          </w:tcPr>
          <w:p w14:paraId="7C4E03D2"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vMerge w:val="restart"/>
            <w:shd w:val="clear" w:color="auto" w:fill="auto"/>
            <w:vAlign w:val="bottom"/>
          </w:tcPr>
          <w:p w14:paraId="57F59855"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shd w:val="clear" w:color="auto" w:fill="auto"/>
            <w:vAlign w:val="bottom"/>
          </w:tcPr>
          <w:p w14:paraId="03E1D744" w14:textId="77777777" w:rsidR="00A36BB8" w:rsidRPr="0033188A" w:rsidRDefault="00A36BB8" w:rsidP="00F66F53">
            <w:pPr>
              <w:suppressAutoHyphens w:val="0"/>
              <w:spacing w:before="40" w:after="40" w:line="220" w:lineRule="exact"/>
              <w:ind w:right="113"/>
              <w:jc w:val="right"/>
              <w:rPr>
                <w:sz w:val="18"/>
              </w:rPr>
            </w:pPr>
            <w:r w:rsidRPr="0033188A">
              <w:rPr>
                <w:sz w:val="18"/>
              </w:rPr>
              <w:t>M</w:t>
            </w:r>
          </w:p>
        </w:tc>
        <w:tc>
          <w:tcPr>
            <w:tcW w:w="486" w:type="dxa"/>
            <w:shd w:val="clear" w:color="auto" w:fill="auto"/>
            <w:vAlign w:val="bottom"/>
          </w:tcPr>
          <w:p w14:paraId="0A0BEBC7"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773" w:type="dxa"/>
            <w:vMerge w:val="restart"/>
            <w:shd w:val="clear" w:color="auto" w:fill="auto"/>
            <w:vAlign w:val="bottom"/>
          </w:tcPr>
          <w:p w14:paraId="0660DAE2" w14:textId="77777777" w:rsidR="00A36BB8" w:rsidRPr="0033188A" w:rsidRDefault="00A36BB8" w:rsidP="00F66F53">
            <w:pPr>
              <w:suppressAutoHyphens w:val="0"/>
              <w:spacing w:before="40" w:after="40" w:line="220" w:lineRule="exact"/>
              <w:ind w:right="113"/>
              <w:jc w:val="right"/>
              <w:rPr>
                <w:sz w:val="18"/>
              </w:rPr>
            </w:pPr>
            <w:r w:rsidRPr="0033188A">
              <w:rPr>
                <w:sz w:val="18"/>
              </w:rPr>
              <w:t>3</w:t>
            </w:r>
          </w:p>
        </w:tc>
      </w:tr>
      <w:tr w:rsidR="00A36BB8" w:rsidRPr="0033188A" w14:paraId="0FD79C73" w14:textId="77777777" w:rsidTr="00F66F53">
        <w:tc>
          <w:tcPr>
            <w:tcW w:w="1059" w:type="dxa"/>
            <w:vMerge/>
            <w:shd w:val="clear" w:color="auto" w:fill="auto"/>
          </w:tcPr>
          <w:p w14:paraId="0C7A02FC" w14:textId="77777777" w:rsidR="00A36BB8" w:rsidRPr="0033188A" w:rsidRDefault="00A36BB8" w:rsidP="00F66F53">
            <w:pPr>
              <w:suppressAutoHyphens w:val="0"/>
              <w:spacing w:before="40" w:after="40" w:line="220" w:lineRule="exact"/>
              <w:ind w:right="113"/>
              <w:rPr>
                <w:sz w:val="18"/>
              </w:rPr>
            </w:pPr>
          </w:p>
        </w:tc>
        <w:tc>
          <w:tcPr>
            <w:tcW w:w="485" w:type="dxa"/>
            <w:vMerge/>
            <w:shd w:val="clear" w:color="auto" w:fill="auto"/>
            <w:vAlign w:val="bottom"/>
          </w:tcPr>
          <w:p w14:paraId="3FD140AF" w14:textId="77777777" w:rsidR="00A36BB8" w:rsidRPr="0033188A" w:rsidRDefault="00A36BB8" w:rsidP="00F66F53">
            <w:pPr>
              <w:suppressAutoHyphens w:val="0"/>
              <w:spacing w:before="40" w:after="40" w:line="220" w:lineRule="exact"/>
              <w:ind w:right="113"/>
              <w:jc w:val="right"/>
              <w:rPr>
                <w:sz w:val="18"/>
              </w:rPr>
            </w:pPr>
          </w:p>
        </w:tc>
        <w:tc>
          <w:tcPr>
            <w:tcW w:w="389" w:type="dxa"/>
            <w:vMerge/>
            <w:shd w:val="clear" w:color="auto" w:fill="auto"/>
            <w:vAlign w:val="bottom"/>
          </w:tcPr>
          <w:p w14:paraId="59AB49D2" w14:textId="77777777" w:rsidR="00A36BB8" w:rsidRPr="0033188A" w:rsidRDefault="00A36BB8" w:rsidP="00F66F53">
            <w:pPr>
              <w:suppressAutoHyphens w:val="0"/>
              <w:spacing w:before="40" w:after="40" w:line="220" w:lineRule="exact"/>
              <w:ind w:right="113"/>
              <w:jc w:val="right"/>
              <w:rPr>
                <w:sz w:val="18"/>
              </w:rPr>
            </w:pPr>
          </w:p>
        </w:tc>
        <w:tc>
          <w:tcPr>
            <w:tcW w:w="580" w:type="dxa"/>
            <w:vMerge/>
            <w:shd w:val="clear" w:color="auto" w:fill="auto"/>
            <w:vAlign w:val="bottom"/>
          </w:tcPr>
          <w:p w14:paraId="1B3BEBBC"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64CF5B18"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01E692B8"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05975F02"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1B24921E"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650650D1"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3E576144"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393B4F1C" w14:textId="77777777" w:rsidR="00A36BB8" w:rsidRPr="0033188A" w:rsidRDefault="00A36BB8" w:rsidP="00F66F53">
            <w:pPr>
              <w:suppressAutoHyphens w:val="0"/>
              <w:spacing w:before="40" w:after="40" w:line="220" w:lineRule="exact"/>
              <w:ind w:right="113"/>
              <w:jc w:val="right"/>
              <w:rPr>
                <w:sz w:val="18"/>
              </w:rPr>
            </w:pPr>
          </w:p>
        </w:tc>
        <w:tc>
          <w:tcPr>
            <w:tcW w:w="390" w:type="dxa"/>
            <w:shd w:val="clear" w:color="auto" w:fill="auto"/>
            <w:vAlign w:val="bottom"/>
          </w:tcPr>
          <w:p w14:paraId="3356C41B" w14:textId="77777777" w:rsidR="00A36BB8" w:rsidRPr="0033188A" w:rsidRDefault="00A36BB8" w:rsidP="00F66F53">
            <w:pPr>
              <w:suppressAutoHyphens w:val="0"/>
              <w:spacing w:before="40" w:after="40" w:line="220" w:lineRule="exact"/>
              <w:ind w:right="113"/>
              <w:jc w:val="right"/>
              <w:rPr>
                <w:sz w:val="18"/>
              </w:rPr>
            </w:pPr>
            <w:r w:rsidRPr="0033188A">
              <w:rPr>
                <w:sz w:val="18"/>
              </w:rPr>
              <w:t>F</w:t>
            </w:r>
          </w:p>
        </w:tc>
        <w:tc>
          <w:tcPr>
            <w:tcW w:w="486" w:type="dxa"/>
            <w:shd w:val="clear" w:color="auto" w:fill="auto"/>
            <w:vAlign w:val="bottom"/>
          </w:tcPr>
          <w:p w14:paraId="22AE1EF8" w14:textId="77777777" w:rsidR="00A36BB8" w:rsidRPr="0033188A" w:rsidRDefault="00A36BB8" w:rsidP="00F66F53">
            <w:pPr>
              <w:suppressAutoHyphens w:val="0"/>
              <w:spacing w:before="40" w:after="40" w:line="220" w:lineRule="exact"/>
              <w:ind w:right="113"/>
              <w:jc w:val="right"/>
              <w:rPr>
                <w:sz w:val="18"/>
              </w:rPr>
            </w:pPr>
            <w:r w:rsidRPr="0033188A">
              <w:rPr>
                <w:sz w:val="18"/>
              </w:rPr>
              <w:t>3</w:t>
            </w:r>
          </w:p>
        </w:tc>
        <w:tc>
          <w:tcPr>
            <w:tcW w:w="773" w:type="dxa"/>
            <w:vMerge/>
            <w:shd w:val="clear" w:color="auto" w:fill="auto"/>
            <w:vAlign w:val="bottom"/>
          </w:tcPr>
          <w:p w14:paraId="0CE6DDCC" w14:textId="77777777" w:rsidR="00A36BB8" w:rsidRPr="0033188A" w:rsidRDefault="00A36BB8" w:rsidP="00F66F53">
            <w:pPr>
              <w:suppressAutoHyphens w:val="0"/>
              <w:spacing w:before="40" w:after="40" w:line="220" w:lineRule="exact"/>
              <w:ind w:right="113"/>
              <w:jc w:val="right"/>
              <w:rPr>
                <w:sz w:val="18"/>
              </w:rPr>
            </w:pPr>
          </w:p>
        </w:tc>
      </w:tr>
      <w:tr w:rsidR="00A36BB8" w:rsidRPr="0033188A" w14:paraId="1D85F805" w14:textId="77777777" w:rsidTr="00F66F53">
        <w:tc>
          <w:tcPr>
            <w:tcW w:w="1059" w:type="dxa"/>
            <w:vMerge w:val="restart"/>
            <w:shd w:val="clear" w:color="auto" w:fill="auto"/>
          </w:tcPr>
          <w:p w14:paraId="5D99AA3D" w14:textId="77777777" w:rsidR="00A36BB8" w:rsidRPr="0033188A" w:rsidRDefault="00A36BB8" w:rsidP="00F66F53">
            <w:pPr>
              <w:suppressAutoHyphens w:val="0"/>
              <w:spacing w:before="40" w:after="40" w:line="220" w:lineRule="exact"/>
              <w:ind w:right="113"/>
              <w:rPr>
                <w:sz w:val="18"/>
              </w:rPr>
            </w:pPr>
            <w:r w:rsidRPr="0033188A">
              <w:rPr>
                <w:sz w:val="18"/>
              </w:rPr>
              <w:t>Somalia</w:t>
            </w:r>
          </w:p>
        </w:tc>
        <w:tc>
          <w:tcPr>
            <w:tcW w:w="485" w:type="dxa"/>
            <w:vMerge w:val="restart"/>
            <w:shd w:val="clear" w:color="auto" w:fill="auto"/>
            <w:vAlign w:val="bottom"/>
          </w:tcPr>
          <w:p w14:paraId="6B24C46B"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89" w:type="dxa"/>
            <w:vMerge w:val="restart"/>
            <w:shd w:val="clear" w:color="auto" w:fill="auto"/>
            <w:vAlign w:val="bottom"/>
          </w:tcPr>
          <w:p w14:paraId="7C902A0A"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580" w:type="dxa"/>
            <w:vMerge w:val="restart"/>
            <w:shd w:val="clear" w:color="auto" w:fill="auto"/>
            <w:vAlign w:val="bottom"/>
          </w:tcPr>
          <w:p w14:paraId="41A9B480"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5" w:type="dxa"/>
            <w:vMerge w:val="restart"/>
            <w:shd w:val="clear" w:color="auto" w:fill="auto"/>
            <w:vAlign w:val="bottom"/>
          </w:tcPr>
          <w:p w14:paraId="267E5783"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6" w:type="dxa"/>
            <w:vMerge w:val="restart"/>
            <w:shd w:val="clear" w:color="auto" w:fill="auto"/>
            <w:vAlign w:val="bottom"/>
          </w:tcPr>
          <w:p w14:paraId="57EFFB3B"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6" w:type="dxa"/>
            <w:vMerge w:val="restart"/>
            <w:shd w:val="clear" w:color="auto" w:fill="auto"/>
            <w:vAlign w:val="bottom"/>
          </w:tcPr>
          <w:p w14:paraId="2C85DA94"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5" w:type="dxa"/>
            <w:vMerge w:val="restart"/>
            <w:shd w:val="clear" w:color="auto" w:fill="auto"/>
            <w:vAlign w:val="bottom"/>
          </w:tcPr>
          <w:p w14:paraId="261F38EF" w14:textId="77777777" w:rsidR="00A36BB8" w:rsidRPr="0033188A" w:rsidRDefault="00A36BB8" w:rsidP="00F66F53">
            <w:pPr>
              <w:suppressAutoHyphens w:val="0"/>
              <w:spacing w:before="40" w:after="40" w:line="220" w:lineRule="exact"/>
              <w:ind w:right="113"/>
              <w:jc w:val="right"/>
              <w:rPr>
                <w:sz w:val="18"/>
              </w:rPr>
            </w:pPr>
            <w:r w:rsidRPr="0033188A">
              <w:rPr>
                <w:sz w:val="18"/>
              </w:rPr>
              <w:t>2</w:t>
            </w:r>
          </w:p>
        </w:tc>
        <w:tc>
          <w:tcPr>
            <w:tcW w:w="486" w:type="dxa"/>
            <w:vMerge w:val="restart"/>
            <w:shd w:val="clear" w:color="auto" w:fill="auto"/>
            <w:vAlign w:val="bottom"/>
          </w:tcPr>
          <w:p w14:paraId="16D7E226"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vMerge w:val="restart"/>
            <w:shd w:val="clear" w:color="auto" w:fill="auto"/>
            <w:vAlign w:val="bottom"/>
          </w:tcPr>
          <w:p w14:paraId="730B7D8E"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vMerge w:val="restart"/>
            <w:shd w:val="clear" w:color="auto" w:fill="auto"/>
            <w:vAlign w:val="bottom"/>
          </w:tcPr>
          <w:p w14:paraId="1ADCA1CE"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shd w:val="clear" w:color="auto" w:fill="auto"/>
            <w:vAlign w:val="bottom"/>
          </w:tcPr>
          <w:p w14:paraId="1D3820FF" w14:textId="77777777" w:rsidR="00A36BB8" w:rsidRPr="0033188A" w:rsidRDefault="00A36BB8" w:rsidP="00F66F53">
            <w:pPr>
              <w:suppressAutoHyphens w:val="0"/>
              <w:spacing w:before="40" w:after="40" w:line="220" w:lineRule="exact"/>
              <w:ind w:right="113"/>
              <w:jc w:val="right"/>
              <w:rPr>
                <w:sz w:val="18"/>
              </w:rPr>
            </w:pPr>
            <w:r w:rsidRPr="0033188A">
              <w:rPr>
                <w:sz w:val="18"/>
              </w:rPr>
              <w:t>M</w:t>
            </w:r>
          </w:p>
        </w:tc>
        <w:tc>
          <w:tcPr>
            <w:tcW w:w="486" w:type="dxa"/>
            <w:shd w:val="clear" w:color="auto" w:fill="auto"/>
            <w:vAlign w:val="bottom"/>
          </w:tcPr>
          <w:p w14:paraId="0D56A338" w14:textId="77777777" w:rsidR="00A36BB8" w:rsidRPr="0033188A" w:rsidRDefault="00A36BB8" w:rsidP="00F66F53">
            <w:pPr>
              <w:suppressAutoHyphens w:val="0"/>
              <w:spacing w:before="40" w:after="40" w:line="220" w:lineRule="exact"/>
              <w:ind w:right="113"/>
              <w:jc w:val="right"/>
              <w:rPr>
                <w:sz w:val="18"/>
              </w:rPr>
            </w:pPr>
            <w:r w:rsidRPr="0033188A">
              <w:rPr>
                <w:sz w:val="18"/>
              </w:rPr>
              <w:t>2</w:t>
            </w:r>
          </w:p>
        </w:tc>
        <w:tc>
          <w:tcPr>
            <w:tcW w:w="773" w:type="dxa"/>
            <w:vMerge w:val="restart"/>
            <w:shd w:val="clear" w:color="auto" w:fill="auto"/>
            <w:vAlign w:val="bottom"/>
          </w:tcPr>
          <w:p w14:paraId="4FC040E2" w14:textId="77777777" w:rsidR="00A36BB8" w:rsidRPr="0033188A" w:rsidRDefault="00A36BB8" w:rsidP="00F66F53">
            <w:pPr>
              <w:suppressAutoHyphens w:val="0"/>
              <w:spacing w:before="40" w:after="40" w:line="220" w:lineRule="exact"/>
              <w:ind w:right="113"/>
              <w:jc w:val="right"/>
              <w:rPr>
                <w:sz w:val="18"/>
              </w:rPr>
            </w:pPr>
            <w:r w:rsidRPr="0033188A">
              <w:rPr>
                <w:sz w:val="18"/>
              </w:rPr>
              <w:t>2</w:t>
            </w:r>
          </w:p>
        </w:tc>
      </w:tr>
      <w:tr w:rsidR="00A36BB8" w:rsidRPr="0033188A" w14:paraId="219796FA" w14:textId="77777777" w:rsidTr="00F66F53">
        <w:tc>
          <w:tcPr>
            <w:tcW w:w="1059" w:type="dxa"/>
            <w:vMerge/>
            <w:shd w:val="clear" w:color="auto" w:fill="auto"/>
          </w:tcPr>
          <w:p w14:paraId="37888A18" w14:textId="77777777" w:rsidR="00A36BB8" w:rsidRPr="0033188A" w:rsidRDefault="00A36BB8" w:rsidP="00F66F53">
            <w:pPr>
              <w:suppressAutoHyphens w:val="0"/>
              <w:spacing w:before="40" w:after="40" w:line="220" w:lineRule="exact"/>
              <w:ind w:right="113"/>
              <w:rPr>
                <w:sz w:val="18"/>
              </w:rPr>
            </w:pPr>
          </w:p>
        </w:tc>
        <w:tc>
          <w:tcPr>
            <w:tcW w:w="485" w:type="dxa"/>
            <w:vMerge/>
            <w:shd w:val="clear" w:color="auto" w:fill="auto"/>
            <w:vAlign w:val="bottom"/>
          </w:tcPr>
          <w:p w14:paraId="0C268FFE" w14:textId="77777777" w:rsidR="00A36BB8" w:rsidRPr="0033188A" w:rsidRDefault="00A36BB8" w:rsidP="00F66F53">
            <w:pPr>
              <w:suppressAutoHyphens w:val="0"/>
              <w:spacing w:before="40" w:after="40" w:line="220" w:lineRule="exact"/>
              <w:ind w:right="113"/>
              <w:jc w:val="right"/>
              <w:rPr>
                <w:sz w:val="18"/>
              </w:rPr>
            </w:pPr>
          </w:p>
        </w:tc>
        <w:tc>
          <w:tcPr>
            <w:tcW w:w="389" w:type="dxa"/>
            <w:vMerge/>
            <w:shd w:val="clear" w:color="auto" w:fill="auto"/>
            <w:vAlign w:val="bottom"/>
          </w:tcPr>
          <w:p w14:paraId="3E6EAB83" w14:textId="77777777" w:rsidR="00A36BB8" w:rsidRPr="0033188A" w:rsidRDefault="00A36BB8" w:rsidP="00F66F53">
            <w:pPr>
              <w:suppressAutoHyphens w:val="0"/>
              <w:spacing w:before="40" w:after="40" w:line="220" w:lineRule="exact"/>
              <w:ind w:right="113"/>
              <w:jc w:val="right"/>
              <w:rPr>
                <w:sz w:val="18"/>
              </w:rPr>
            </w:pPr>
          </w:p>
        </w:tc>
        <w:tc>
          <w:tcPr>
            <w:tcW w:w="580" w:type="dxa"/>
            <w:vMerge/>
            <w:shd w:val="clear" w:color="auto" w:fill="auto"/>
            <w:vAlign w:val="bottom"/>
          </w:tcPr>
          <w:p w14:paraId="36B688D2"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13ABBE07"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3EA5CEF0"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7A009018" w14:textId="77777777" w:rsidR="00A36BB8" w:rsidRPr="0033188A" w:rsidRDefault="00A36BB8" w:rsidP="00F66F53">
            <w:pPr>
              <w:suppressAutoHyphens w:val="0"/>
              <w:spacing w:before="40" w:after="40" w:line="220" w:lineRule="exact"/>
              <w:ind w:right="113"/>
              <w:jc w:val="right"/>
              <w:rPr>
                <w:sz w:val="18"/>
              </w:rPr>
            </w:pPr>
          </w:p>
        </w:tc>
        <w:tc>
          <w:tcPr>
            <w:tcW w:w="485" w:type="dxa"/>
            <w:vMerge/>
            <w:shd w:val="clear" w:color="auto" w:fill="auto"/>
            <w:vAlign w:val="bottom"/>
          </w:tcPr>
          <w:p w14:paraId="02A4F0CB" w14:textId="77777777" w:rsidR="00A36BB8" w:rsidRPr="0033188A" w:rsidRDefault="00A36BB8" w:rsidP="00F66F53">
            <w:pPr>
              <w:suppressAutoHyphens w:val="0"/>
              <w:spacing w:before="40" w:after="40" w:line="220" w:lineRule="exact"/>
              <w:ind w:right="113"/>
              <w:jc w:val="right"/>
              <w:rPr>
                <w:sz w:val="18"/>
              </w:rPr>
            </w:pPr>
          </w:p>
        </w:tc>
        <w:tc>
          <w:tcPr>
            <w:tcW w:w="486" w:type="dxa"/>
            <w:vMerge/>
            <w:shd w:val="clear" w:color="auto" w:fill="auto"/>
            <w:vAlign w:val="bottom"/>
          </w:tcPr>
          <w:p w14:paraId="0CB649D5"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483B18B1" w14:textId="77777777" w:rsidR="00A36BB8" w:rsidRPr="0033188A" w:rsidRDefault="00A36BB8" w:rsidP="00F66F53">
            <w:pPr>
              <w:suppressAutoHyphens w:val="0"/>
              <w:spacing w:before="40" w:after="40" w:line="220" w:lineRule="exact"/>
              <w:ind w:right="113"/>
              <w:jc w:val="right"/>
              <w:rPr>
                <w:sz w:val="18"/>
              </w:rPr>
            </w:pPr>
          </w:p>
        </w:tc>
        <w:tc>
          <w:tcPr>
            <w:tcW w:w="390" w:type="dxa"/>
            <w:vMerge/>
            <w:shd w:val="clear" w:color="auto" w:fill="auto"/>
            <w:vAlign w:val="bottom"/>
          </w:tcPr>
          <w:p w14:paraId="1E2F247F" w14:textId="77777777" w:rsidR="00A36BB8" w:rsidRPr="0033188A" w:rsidRDefault="00A36BB8" w:rsidP="00F66F53">
            <w:pPr>
              <w:suppressAutoHyphens w:val="0"/>
              <w:spacing w:before="40" w:after="40" w:line="220" w:lineRule="exact"/>
              <w:ind w:right="113"/>
              <w:jc w:val="right"/>
              <w:rPr>
                <w:sz w:val="18"/>
              </w:rPr>
            </w:pPr>
          </w:p>
        </w:tc>
        <w:tc>
          <w:tcPr>
            <w:tcW w:w="390" w:type="dxa"/>
            <w:shd w:val="clear" w:color="auto" w:fill="auto"/>
            <w:vAlign w:val="bottom"/>
          </w:tcPr>
          <w:p w14:paraId="1197DD67" w14:textId="77777777" w:rsidR="00A36BB8" w:rsidRPr="0033188A" w:rsidRDefault="00A36BB8" w:rsidP="00F66F53">
            <w:pPr>
              <w:suppressAutoHyphens w:val="0"/>
              <w:spacing w:before="40" w:after="40" w:line="220" w:lineRule="exact"/>
              <w:ind w:right="113"/>
              <w:jc w:val="right"/>
              <w:rPr>
                <w:sz w:val="18"/>
              </w:rPr>
            </w:pPr>
            <w:r w:rsidRPr="0033188A">
              <w:rPr>
                <w:sz w:val="18"/>
              </w:rPr>
              <w:t>F</w:t>
            </w:r>
          </w:p>
        </w:tc>
        <w:tc>
          <w:tcPr>
            <w:tcW w:w="486" w:type="dxa"/>
            <w:shd w:val="clear" w:color="auto" w:fill="auto"/>
            <w:vAlign w:val="bottom"/>
          </w:tcPr>
          <w:p w14:paraId="0A1573EA"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773" w:type="dxa"/>
            <w:vMerge/>
            <w:shd w:val="clear" w:color="auto" w:fill="auto"/>
            <w:vAlign w:val="bottom"/>
          </w:tcPr>
          <w:p w14:paraId="740C9406" w14:textId="77777777" w:rsidR="00A36BB8" w:rsidRPr="0033188A" w:rsidRDefault="00A36BB8" w:rsidP="00F66F53">
            <w:pPr>
              <w:suppressAutoHyphens w:val="0"/>
              <w:spacing w:before="40" w:after="40" w:line="220" w:lineRule="exact"/>
              <w:ind w:right="113"/>
              <w:jc w:val="right"/>
              <w:rPr>
                <w:sz w:val="18"/>
              </w:rPr>
            </w:pPr>
          </w:p>
        </w:tc>
      </w:tr>
      <w:tr w:rsidR="00A36BB8" w:rsidRPr="0033188A" w14:paraId="7A9DE332" w14:textId="77777777" w:rsidTr="00F66F53">
        <w:tc>
          <w:tcPr>
            <w:tcW w:w="1059" w:type="dxa"/>
            <w:vMerge w:val="restart"/>
            <w:shd w:val="clear" w:color="auto" w:fill="auto"/>
          </w:tcPr>
          <w:p w14:paraId="4F87C4C5" w14:textId="77777777" w:rsidR="00A36BB8" w:rsidRPr="0033188A" w:rsidRDefault="00A36BB8" w:rsidP="00F66F53">
            <w:pPr>
              <w:suppressAutoHyphens w:val="0"/>
              <w:spacing w:before="40" w:after="40" w:line="220" w:lineRule="exact"/>
              <w:ind w:right="113"/>
              <w:rPr>
                <w:sz w:val="18"/>
              </w:rPr>
            </w:pPr>
            <w:r w:rsidRPr="0033188A">
              <w:rPr>
                <w:sz w:val="18"/>
              </w:rPr>
              <w:t>South Sudan</w:t>
            </w:r>
          </w:p>
        </w:tc>
        <w:tc>
          <w:tcPr>
            <w:tcW w:w="485" w:type="dxa"/>
            <w:vMerge w:val="restart"/>
            <w:shd w:val="clear" w:color="auto" w:fill="auto"/>
            <w:vAlign w:val="bottom"/>
          </w:tcPr>
          <w:p w14:paraId="26948C24"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89" w:type="dxa"/>
            <w:vMerge w:val="restart"/>
            <w:shd w:val="clear" w:color="auto" w:fill="auto"/>
            <w:vAlign w:val="bottom"/>
          </w:tcPr>
          <w:p w14:paraId="2BD0FB00"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580" w:type="dxa"/>
            <w:vMerge w:val="restart"/>
            <w:shd w:val="clear" w:color="auto" w:fill="auto"/>
            <w:vAlign w:val="bottom"/>
          </w:tcPr>
          <w:p w14:paraId="0B39F224"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5" w:type="dxa"/>
            <w:vMerge w:val="restart"/>
            <w:shd w:val="clear" w:color="auto" w:fill="auto"/>
            <w:vAlign w:val="bottom"/>
          </w:tcPr>
          <w:p w14:paraId="490AF8F6"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6" w:type="dxa"/>
            <w:vMerge w:val="restart"/>
            <w:shd w:val="clear" w:color="auto" w:fill="auto"/>
            <w:vAlign w:val="bottom"/>
          </w:tcPr>
          <w:p w14:paraId="44FDE3D0"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6" w:type="dxa"/>
            <w:vMerge w:val="restart"/>
            <w:shd w:val="clear" w:color="auto" w:fill="auto"/>
            <w:vAlign w:val="bottom"/>
          </w:tcPr>
          <w:p w14:paraId="5B19725C"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485" w:type="dxa"/>
            <w:vMerge w:val="restart"/>
            <w:shd w:val="clear" w:color="auto" w:fill="auto"/>
            <w:vAlign w:val="bottom"/>
          </w:tcPr>
          <w:p w14:paraId="7A451E6B"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486" w:type="dxa"/>
            <w:vMerge w:val="restart"/>
            <w:shd w:val="clear" w:color="auto" w:fill="auto"/>
            <w:vAlign w:val="bottom"/>
          </w:tcPr>
          <w:p w14:paraId="48ACD765"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390" w:type="dxa"/>
            <w:vMerge w:val="restart"/>
            <w:shd w:val="clear" w:color="auto" w:fill="auto"/>
            <w:vAlign w:val="bottom"/>
          </w:tcPr>
          <w:p w14:paraId="29D02685"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vMerge w:val="restart"/>
            <w:shd w:val="clear" w:color="auto" w:fill="auto"/>
            <w:vAlign w:val="bottom"/>
          </w:tcPr>
          <w:p w14:paraId="31627437" w14:textId="77777777" w:rsidR="00A36BB8" w:rsidRPr="0033188A" w:rsidRDefault="00A36BB8" w:rsidP="00F66F53">
            <w:pPr>
              <w:suppressAutoHyphens w:val="0"/>
              <w:spacing w:before="40" w:after="40" w:line="220" w:lineRule="exact"/>
              <w:ind w:right="113"/>
              <w:jc w:val="right"/>
              <w:rPr>
                <w:sz w:val="18"/>
              </w:rPr>
            </w:pPr>
            <w:r w:rsidRPr="0033188A">
              <w:rPr>
                <w:sz w:val="18"/>
              </w:rPr>
              <w:t>0</w:t>
            </w:r>
          </w:p>
        </w:tc>
        <w:tc>
          <w:tcPr>
            <w:tcW w:w="390" w:type="dxa"/>
            <w:shd w:val="clear" w:color="auto" w:fill="auto"/>
            <w:vAlign w:val="bottom"/>
          </w:tcPr>
          <w:p w14:paraId="291128CA" w14:textId="77777777" w:rsidR="00A36BB8" w:rsidRPr="0033188A" w:rsidRDefault="00A36BB8" w:rsidP="00F66F53">
            <w:pPr>
              <w:suppressAutoHyphens w:val="0"/>
              <w:spacing w:before="40" w:after="40" w:line="220" w:lineRule="exact"/>
              <w:ind w:right="113"/>
              <w:jc w:val="right"/>
              <w:rPr>
                <w:sz w:val="18"/>
              </w:rPr>
            </w:pPr>
            <w:r w:rsidRPr="0033188A">
              <w:rPr>
                <w:sz w:val="18"/>
              </w:rPr>
              <w:t>M</w:t>
            </w:r>
          </w:p>
        </w:tc>
        <w:tc>
          <w:tcPr>
            <w:tcW w:w="486" w:type="dxa"/>
            <w:shd w:val="clear" w:color="auto" w:fill="auto"/>
            <w:vAlign w:val="bottom"/>
          </w:tcPr>
          <w:p w14:paraId="125699D0"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773" w:type="dxa"/>
            <w:vMerge w:val="restart"/>
            <w:shd w:val="clear" w:color="auto" w:fill="auto"/>
            <w:vAlign w:val="bottom"/>
          </w:tcPr>
          <w:p w14:paraId="1F577E88" w14:textId="77777777" w:rsidR="00A36BB8" w:rsidRPr="0033188A" w:rsidRDefault="00A36BB8" w:rsidP="00F66F53">
            <w:pPr>
              <w:suppressAutoHyphens w:val="0"/>
              <w:spacing w:before="40" w:after="40" w:line="220" w:lineRule="exact"/>
              <w:ind w:right="113"/>
              <w:jc w:val="right"/>
              <w:rPr>
                <w:sz w:val="18"/>
              </w:rPr>
            </w:pPr>
            <w:r w:rsidRPr="0033188A">
              <w:rPr>
                <w:sz w:val="18"/>
              </w:rPr>
              <w:t>2</w:t>
            </w:r>
          </w:p>
        </w:tc>
      </w:tr>
      <w:tr w:rsidR="00A36BB8" w:rsidRPr="0033188A" w14:paraId="423D7C24" w14:textId="77777777" w:rsidTr="00705071">
        <w:tc>
          <w:tcPr>
            <w:tcW w:w="1059" w:type="dxa"/>
            <w:vMerge/>
            <w:tcBorders>
              <w:bottom w:val="single" w:sz="4" w:space="0" w:color="auto"/>
            </w:tcBorders>
            <w:shd w:val="clear" w:color="auto" w:fill="auto"/>
          </w:tcPr>
          <w:p w14:paraId="1621F36C" w14:textId="77777777" w:rsidR="00A36BB8" w:rsidRPr="0033188A" w:rsidRDefault="00A36BB8" w:rsidP="00F66F53">
            <w:pPr>
              <w:suppressAutoHyphens w:val="0"/>
              <w:spacing w:before="40" w:after="40" w:line="220" w:lineRule="exact"/>
              <w:ind w:right="113"/>
              <w:rPr>
                <w:sz w:val="18"/>
              </w:rPr>
            </w:pPr>
          </w:p>
        </w:tc>
        <w:tc>
          <w:tcPr>
            <w:tcW w:w="485" w:type="dxa"/>
            <w:vMerge/>
            <w:tcBorders>
              <w:bottom w:val="single" w:sz="4" w:space="0" w:color="auto"/>
            </w:tcBorders>
            <w:shd w:val="clear" w:color="auto" w:fill="auto"/>
            <w:vAlign w:val="bottom"/>
          </w:tcPr>
          <w:p w14:paraId="2F842C42" w14:textId="77777777" w:rsidR="00A36BB8" w:rsidRPr="0033188A" w:rsidRDefault="00A36BB8" w:rsidP="00F66F53">
            <w:pPr>
              <w:suppressAutoHyphens w:val="0"/>
              <w:spacing w:before="40" w:after="40" w:line="220" w:lineRule="exact"/>
              <w:ind w:right="113"/>
              <w:jc w:val="right"/>
              <w:rPr>
                <w:sz w:val="18"/>
              </w:rPr>
            </w:pPr>
          </w:p>
        </w:tc>
        <w:tc>
          <w:tcPr>
            <w:tcW w:w="389" w:type="dxa"/>
            <w:vMerge/>
            <w:tcBorders>
              <w:bottom w:val="single" w:sz="4" w:space="0" w:color="auto"/>
            </w:tcBorders>
            <w:shd w:val="clear" w:color="auto" w:fill="auto"/>
            <w:vAlign w:val="bottom"/>
          </w:tcPr>
          <w:p w14:paraId="7CA2B863" w14:textId="77777777" w:rsidR="00A36BB8" w:rsidRPr="0033188A" w:rsidRDefault="00A36BB8" w:rsidP="00F66F53">
            <w:pPr>
              <w:suppressAutoHyphens w:val="0"/>
              <w:spacing w:before="40" w:after="40" w:line="220" w:lineRule="exact"/>
              <w:ind w:right="113"/>
              <w:jc w:val="right"/>
              <w:rPr>
                <w:sz w:val="18"/>
              </w:rPr>
            </w:pPr>
          </w:p>
        </w:tc>
        <w:tc>
          <w:tcPr>
            <w:tcW w:w="580" w:type="dxa"/>
            <w:vMerge/>
            <w:tcBorders>
              <w:bottom w:val="single" w:sz="4" w:space="0" w:color="auto"/>
            </w:tcBorders>
            <w:shd w:val="clear" w:color="auto" w:fill="auto"/>
            <w:vAlign w:val="bottom"/>
          </w:tcPr>
          <w:p w14:paraId="0988BB0F" w14:textId="77777777" w:rsidR="00A36BB8" w:rsidRPr="0033188A" w:rsidRDefault="00A36BB8" w:rsidP="00F66F53">
            <w:pPr>
              <w:suppressAutoHyphens w:val="0"/>
              <w:spacing w:before="40" w:after="40" w:line="220" w:lineRule="exact"/>
              <w:ind w:right="113"/>
              <w:jc w:val="right"/>
              <w:rPr>
                <w:sz w:val="18"/>
              </w:rPr>
            </w:pPr>
          </w:p>
        </w:tc>
        <w:tc>
          <w:tcPr>
            <w:tcW w:w="485" w:type="dxa"/>
            <w:vMerge/>
            <w:tcBorders>
              <w:bottom w:val="single" w:sz="4" w:space="0" w:color="auto"/>
            </w:tcBorders>
            <w:shd w:val="clear" w:color="auto" w:fill="auto"/>
            <w:vAlign w:val="bottom"/>
          </w:tcPr>
          <w:p w14:paraId="5D7CE31F" w14:textId="77777777" w:rsidR="00A36BB8" w:rsidRPr="0033188A" w:rsidRDefault="00A36BB8" w:rsidP="00F66F53">
            <w:pPr>
              <w:suppressAutoHyphens w:val="0"/>
              <w:spacing w:before="40" w:after="40" w:line="220" w:lineRule="exact"/>
              <w:ind w:right="113"/>
              <w:jc w:val="right"/>
              <w:rPr>
                <w:sz w:val="18"/>
              </w:rPr>
            </w:pPr>
          </w:p>
        </w:tc>
        <w:tc>
          <w:tcPr>
            <w:tcW w:w="486" w:type="dxa"/>
            <w:vMerge/>
            <w:tcBorders>
              <w:bottom w:val="single" w:sz="4" w:space="0" w:color="auto"/>
            </w:tcBorders>
            <w:shd w:val="clear" w:color="auto" w:fill="auto"/>
            <w:vAlign w:val="bottom"/>
          </w:tcPr>
          <w:p w14:paraId="1B2210B4" w14:textId="77777777" w:rsidR="00A36BB8" w:rsidRPr="0033188A" w:rsidRDefault="00A36BB8" w:rsidP="00F66F53">
            <w:pPr>
              <w:suppressAutoHyphens w:val="0"/>
              <w:spacing w:before="40" w:after="40" w:line="220" w:lineRule="exact"/>
              <w:ind w:right="113"/>
              <w:jc w:val="right"/>
              <w:rPr>
                <w:sz w:val="18"/>
              </w:rPr>
            </w:pPr>
          </w:p>
        </w:tc>
        <w:tc>
          <w:tcPr>
            <w:tcW w:w="486" w:type="dxa"/>
            <w:vMerge/>
            <w:tcBorders>
              <w:bottom w:val="single" w:sz="4" w:space="0" w:color="auto"/>
            </w:tcBorders>
            <w:shd w:val="clear" w:color="auto" w:fill="auto"/>
            <w:vAlign w:val="bottom"/>
          </w:tcPr>
          <w:p w14:paraId="04E78736" w14:textId="77777777" w:rsidR="00A36BB8" w:rsidRPr="0033188A" w:rsidRDefault="00A36BB8" w:rsidP="00F66F53">
            <w:pPr>
              <w:suppressAutoHyphens w:val="0"/>
              <w:spacing w:before="40" w:after="40" w:line="220" w:lineRule="exact"/>
              <w:ind w:right="113"/>
              <w:jc w:val="right"/>
              <w:rPr>
                <w:sz w:val="18"/>
              </w:rPr>
            </w:pPr>
          </w:p>
        </w:tc>
        <w:tc>
          <w:tcPr>
            <w:tcW w:w="485" w:type="dxa"/>
            <w:vMerge/>
            <w:tcBorders>
              <w:bottom w:val="single" w:sz="4" w:space="0" w:color="auto"/>
            </w:tcBorders>
            <w:shd w:val="clear" w:color="auto" w:fill="auto"/>
            <w:vAlign w:val="bottom"/>
          </w:tcPr>
          <w:p w14:paraId="413AD079" w14:textId="77777777" w:rsidR="00A36BB8" w:rsidRPr="0033188A" w:rsidRDefault="00A36BB8" w:rsidP="00F66F53">
            <w:pPr>
              <w:suppressAutoHyphens w:val="0"/>
              <w:spacing w:before="40" w:after="40" w:line="220" w:lineRule="exact"/>
              <w:ind w:right="113"/>
              <w:jc w:val="right"/>
              <w:rPr>
                <w:sz w:val="18"/>
              </w:rPr>
            </w:pPr>
          </w:p>
        </w:tc>
        <w:tc>
          <w:tcPr>
            <w:tcW w:w="486" w:type="dxa"/>
            <w:vMerge/>
            <w:tcBorders>
              <w:bottom w:val="single" w:sz="4" w:space="0" w:color="auto"/>
            </w:tcBorders>
            <w:shd w:val="clear" w:color="auto" w:fill="auto"/>
            <w:vAlign w:val="bottom"/>
          </w:tcPr>
          <w:p w14:paraId="085C9218" w14:textId="77777777" w:rsidR="00A36BB8" w:rsidRPr="0033188A" w:rsidRDefault="00A36BB8" w:rsidP="00F66F53">
            <w:pPr>
              <w:suppressAutoHyphens w:val="0"/>
              <w:spacing w:before="40" w:after="40" w:line="220" w:lineRule="exact"/>
              <w:ind w:right="113"/>
              <w:jc w:val="right"/>
              <w:rPr>
                <w:sz w:val="18"/>
              </w:rPr>
            </w:pPr>
          </w:p>
        </w:tc>
        <w:tc>
          <w:tcPr>
            <w:tcW w:w="390" w:type="dxa"/>
            <w:vMerge/>
            <w:tcBorders>
              <w:bottom w:val="single" w:sz="4" w:space="0" w:color="auto"/>
            </w:tcBorders>
            <w:shd w:val="clear" w:color="auto" w:fill="auto"/>
            <w:vAlign w:val="bottom"/>
          </w:tcPr>
          <w:p w14:paraId="625D57EB" w14:textId="77777777" w:rsidR="00A36BB8" w:rsidRPr="0033188A" w:rsidRDefault="00A36BB8" w:rsidP="00F66F53">
            <w:pPr>
              <w:suppressAutoHyphens w:val="0"/>
              <w:spacing w:before="40" w:after="40" w:line="220" w:lineRule="exact"/>
              <w:ind w:right="113"/>
              <w:jc w:val="right"/>
              <w:rPr>
                <w:sz w:val="18"/>
              </w:rPr>
            </w:pPr>
          </w:p>
        </w:tc>
        <w:tc>
          <w:tcPr>
            <w:tcW w:w="390" w:type="dxa"/>
            <w:vMerge/>
            <w:tcBorders>
              <w:bottom w:val="single" w:sz="4" w:space="0" w:color="auto"/>
            </w:tcBorders>
            <w:shd w:val="clear" w:color="auto" w:fill="auto"/>
            <w:vAlign w:val="bottom"/>
          </w:tcPr>
          <w:p w14:paraId="3202AADD" w14:textId="77777777" w:rsidR="00A36BB8" w:rsidRPr="0033188A" w:rsidRDefault="00A36BB8" w:rsidP="00F66F53">
            <w:pPr>
              <w:suppressAutoHyphens w:val="0"/>
              <w:spacing w:before="40" w:after="40" w:line="220" w:lineRule="exact"/>
              <w:ind w:right="113"/>
              <w:jc w:val="right"/>
              <w:rPr>
                <w:sz w:val="18"/>
              </w:rPr>
            </w:pPr>
          </w:p>
        </w:tc>
        <w:tc>
          <w:tcPr>
            <w:tcW w:w="390" w:type="dxa"/>
            <w:tcBorders>
              <w:bottom w:val="single" w:sz="4" w:space="0" w:color="auto"/>
            </w:tcBorders>
            <w:shd w:val="clear" w:color="auto" w:fill="auto"/>
            <w:vAlign w:val="bottom"/>
          </w:tcPr>
          <w:p w14:paraId="2B61A79E" w14:textId="77777777" w:rsidR="00A36BB8" w:rsidRPr="0033188A" w:rsidRDefault="00A36BB8" w:rsidP="00F66F53">
            <w:pPr>
              <w:suppressAutoHyphens w:val="0"/>
              <w:spacing w:before="40" w:after="40" w:line="220" w:lineRule="exact"/>
              <w:ind w:right="113"/>
              <w:jc w:val="right"/>
              <w:rPr>
                <w:sz w:val="18"/>
              </w:rPr>
            </w:pPr>
            <w:r w:rsidRPr="0033188A">
              <w:rPr>
                <w:sz w:val="18"/>
              </w:rPr>
              <w:t>F</w:t>
            </w:r>
          </w:p>
        </w:tc>
        <w:tc>
          <w:tcPr>
            <w:tcW w:w="486" w:type="dxa"/>
            <w:tcBorders>
              <w:bottom w:val="single" w:sz="4" w:space="0" w:color="auto"/>
            </w:tcBorders>
            <w:shd w:val="clear" w:color="auto" w:fill="auto"/>
            <w:vAlign w:val="bottom"/>
          </w:tcPr>
          <w:p w14:paraId="5C682F3D" w14:textId="77777777" w:rsidR="00A36BB8" w:rsidRPr="0033188A" w:rsidRDefault="00A36BB8" w:rsidP="00F66F53">
            <w:pPr>
              <w:suppressAutoHyphens w:val="0"/>
              <w:spacing w:before="40" w:after="40" w:line="220" w:lineRule="exact"/>
              <w:ind w:right="113"/>
              <w:jc w:val="right"/>
              <w:rPr>
                <w:sz w:val="18"/>
              </w:rPr>
            </w:pPr>
            <w:r w:rsidRPr="0033188A">
              <w:rPr>
                <w:sz w:val="18"/>
              </w:rPr>
              <w:t>1</w:t>
            </w:r>
          </w:p>
        </w:tc>
        <w:tc>
          <w:tcPr>
            <w:tcW w:w="773" w:type="dxa"/>
            <w:vMerge/>
            <w:tcBorders>
              <w:bottom w:val="single" w:sz="4" w:space="0" w:color="auto"/>
            </w:tcBorders>
            <w:shd w:val="clear" w:color="auto" w:fill="auto"/>
            <w:vAlign w:val="bottom"/>
          </w:tcPr>
          <w:p w14:paraId="23E92502" w14:textId="77777777" w:rsidR="00A36BB8" w:rsidRPr="0033188A" w:rsidRDefault="00A36BB8" w:rsidP="00F66F53">
            <w:pPr>
              <w:suppressAutoHyphens w:val="0"/>
              <w:spacing w:before="40" w:after="40" w:line="220" w:lineRule="exact"/>
              <w:ind w:right="113"/>
              <w:jc w:val="right"/>
              <w:rPr>
                <w:sz w:val="18"/>
              </w:rPr>
            </w:pPr>
          </w:p>
        </w:tc>
      </w:tr>
      <w:tr w:rsidR="00A36BB8" w:rsidRPr="0033188A" w14:paraId="4132CF38" w14:textId="77777777" w:rsidTr="00705071">
        <w:tc>
          <w:tcPr>
            <w:tcW w:w="6597" w:type="dxa"/>
            <w:gridSpan w:val="13"/>
            <w:tcBorders>
              <w:top w:val="single" w:sz="4" w:space="0" w:color="auto"/>
              <w:bottom w:val="single" w:sz="12" w:space="0" w:color="auto"/>
            </w:tcBorders>
            <w:shd w:val="clear" w:color="auto" w:fill="auto"/>
          </w:tcPr>
          <w:p w14:paraId="4BD056AE" w14:textId="77777777" w:rsidR="00A36BB8" w:rsidRPr="0033188A" w:rsidRDefault="00A36BB8" w:rsidP="00705071">
            <w:pPr>
              <w:suppressAutoHyphens w:val="0"/>
              <w:spacing w:before="80" w:after="80" w:line="220" w:lineRule="exact"/>
              <w:ind w:left="283"/>
              <w:rPr>
                <w:b/>
                <w:sz w:val="18"/>
              </w:rPr>
            </w:pPr>
            <w:r w:rsidRPr="0033188A">
              <w:rPr>
                <w:b/>
                <w:sz w:val="18"/>
              </w:rPr>
              <w:t>Grand Total</w:t>
            </w:r>
          </w:p>
        </w:tc>
        <w:tc>
          <w:tcPr>
            <w:tcW w:w="773" w:type="dxa"/>
            <w:tcBorders>
              <w:top w:val="single" w:sz="4" w:space="0" w:color="auto"/>
              <w:bottom w:val="single" w:sz="12" w:space="0" w:color="auto"/>
            </w:tcBorders>
            <w:shd w:val="clear" w:color="auto" w:fill="auto"/>
            <w:vAlign w:val="bottom"/>
          </w:tcPr>
          <w:p w14:paraId="129A36BE" w14:textId="77777777" w:rsidR="00A36BB8" w:rsidRPr="0033188A" w:rsidRDefault="00A36BB8" w:rsidP="00705071">
            <w:pPr>
              <w:suppressAutoHyphens w:val="0"/>
              <w:spacing w:before="80" w:after="80" w:line="220" w:lineRule="exact"/>
              <w:ind w:right="113"/>
              <w:jc w:val="right"/>
              <w:rPr>
                <w:b/>
                <w:sz w:val="18"/>
              </w:rPr>
            </w:pPr>
            <w:r w:rsidRPr="0033188A">
              <w:rPr>
                <w:b/>
                <w:sz w:val="18"/>
              </w:rPr>
              <w:t>892</w:t>
            </w:r>
          </w:p>
        </w:tc>
      </w:tr>
    </w:tbl>
    <w:p w14:paraId="55447A06" w14:textId="77777777" w:rsidR="00A36BB8" w:rsidRPr="0033188A" w:rsidRDefault="00A36BB8" w:rsidP="00705071">
      <w:pPr>
        <w:spacing w:before="120"/>
        <w:ind w:left="1134" w:right="1134" w:firstLine="170"/>
        <w:rPr>
          <w:sz w:val="18"/>
        </w:rPr>
      </w:pPr>
      <w:r w:rsidRPr="0033188A">
        <w:rPr>
          <w:i/>
          <w:iCs/>
          <w:sz w:val="18"/>
        </w:rPr>
        <w:t>Source</w:t>
      </w:r>
      <w:r w:rsidRPr="0033188A">
        <w:rPr>
          <w:sz w:val="18"/>
        </w:rPr>
        <w:t>: Ministry of Home Affairs and Immigration.</w:t>
      </w:r>
    </w:p>
    <w:p w14:paraId="3F0A1A7C" w14:textId="77777777" w:rsidR="00A36BB8" w:rsidRPr="0033188A" w:rsidRDefault="00A36BB8" w:rsidP="00705071">
      <w:pPr>
        <w:pStyle w:val="H1G"/>
      </w:pPr>
      <w:bookmarkStart w:id="203" w:name="_Toc45282993"/>
      <w:bookmarkStart w:id="204" w:name="_Toc45284499"/>
      <w:bookmarkStart w:id="205" w:name="_Toc45284577"/>
      <w:r w:rsidRPr="0033188A">
        <w:tab/>
        <w:t>B.</w:t>
      </w:r>
      <w:r w:rsidRPr="0033188A">
        <w:tab/>
        <w:t>Marginalised Minority groups (Indigenous minority groups)</w:t>
      </w:r>
      <w:bookmarkEnd w:id="203"/>
      <w:bookmarkEnd w:id="204"/>
      <w:bookmarkEnd w:id="205"/>
    </w:p>
    <w:p w14:paraId="01A6ECE1" w14:textId="2B8A7B1C" w:rsidR="00A36BB8" w:rsidRPr="0033188A" w:rsidRDefault="00A36BB8" w:rsidP="00A36BB8">
      <w:pPr>
        <w:pStyle w:val="SingleTxtG"/>
      </w:pPr>
      <w:r w:rsidRPr="0033188A">
        <w:t>187.</w:t>
      </w:r>
      <w:r w:rsidRPr="0033188A">
        <w:tab/>
        <w:t>The office of the President has a division for marginalised people which is responsible for the monitoring of measures taken on the enjoyment of rights by indigenous people and it continues to improve the livelihood of the marginalise communities in guiding and expediting the process of integration for the marginalise communities.</w:t>
      </w:r>
    </w:p>
    <w:p w14:paraId="7BDA2171" w14:textId="77777777" w:rsidR="00A36BB8" w:rsidRPr="0033188A" w:rsidRDefault="00A36BB8" w:rsidP="00A36BB8">
      <w:pPr>
        <w:pStyle w:val="SingleTxtG"/>
      </w:pPr>
      <w:r w:rsidRPr="0033188A">
        <w:t>188.</w:t>
      </w:r>
      <w:r w:rsidRPr="0033188A">
        <w:tab/>
        <w:t xml:space="preserve">The Namibian government has mechanisms, laws and policies which allows, for the participation of all its citizens including marginalised communities in public and political life. The Namibian Broadcasting Corporation has radio services for local San languages. This radio service has call in programs which allows indigenous people to air their grievances to the government. </w:t>
      </w:r>
    </w:p>
    <w:p w14:paraId="7A41E49C" w14:textId="77777777" w:rsidR="00A36BB8" w:rsidRPr="0033188A" w:rsidRDefault="00A36BB8" w:rsidP="00705071">
      <w:pPr>
        <w:pStyle w:val="H1G"/>
      </w:pPr>
      <w:bookmarkStart w:id="206" w:name="_Toc45282994"/>
      <w:bookmarkStart w:id="207" w:name="_Toc45284500"/>
      <w:bookmarkStart w:id="208" w:name="_Toc45284578"/>
      <w:r w:rsidRPr="0033188A">
        <w:tab/>
        <w:t>C.</w:t>
      </w:r>
      <w:r w:rsidRPr="0033188A">
        <w:tab/>
        <w:t>Gender Equality</w:t>
      </w:r>
      <w:bookmarkEnd w:id="206"/>
      <w:bookmarkEnd w:id="207"/>
      <w:bookmarkEnd w:id="208"/>
      <w:r w:rsidRPr="0033188A">
        <w:t xml:space="preserve"> </w:t>
      </w:r>
    </w:p>
    <w:p w14:paraId="4CEC2417" w14:textId="1587BBFE" w:rsidR="00A36BB8" w:rsidRPr="0033188A" w:rsidRDefault="00A36BB8" w:rsidP="00A36BB8">
      <w:pPr>
        <w:pStyle w:val="SingleTxtG"/>
      </w:pPr>
      <w:r w:rsidRPr="0033188A">
        <w:t>189.</w:t>
      </w:r>
      <w:r w:rsidRPr="0033188A">
        <w:tab/>
        <w:t>The Government has made efforts to create awareness and sensitize people on issues pertaining to gender equality by promoting equal economic independence for women and men, advancing gender balance in decision making, ending gender-based violence and promoting gender equality. The Ministry of Gender Equality and Child Welfare has created positions for gender liaison officers in all the 14 political regions of the country and their responsibility is to sensitize communities on gender equality which includes women</w:t>
      </w:r>
      <w:r w:rsidR="00831EB1">
        <w:t>’</w:t>
      </w:r>
      <w:r w:rsidRPr="0033188A">
        <w:t>s rights.</w:t>
      </w:r>
    </w:p>
    <w:p w14:paraId="1A316418" w14:textId="2F9D3C10" w:rsidR="00A36BB8" w:rsidRPr="0033188A" w:rsidRDefault="00A36BB8" w:rsidP="00A36BB8">
      <w:pPr>
        <w:pStyle w:val="SingleTxtG"/>
      </w:pPr>
      <w:r w:rsidRPr="0033188A">
        <w:t>190.</w:t>
      </w:r>
      <w:r w:rsidRPr="0033188A">
        <w:tab/>
        <w:t>On the 6th June 2018, the government received an African Gender Award from the Gender is my Agenda Campaign (GIMAC) steering committee in recognition of the progress the country has made in promoting gender equality and the empowerment of women, and for especially promoting women</w:t>
      </w:r>
      <w:r w:rsidR="00831EB1">
        <w:t>’</w:t>
      </w:r>
      <w:r w:rsidRPr="0033188A">
        <w:t xml:space="preserve">s representation in the decision-making positions. The advancement of women into decision making roles has been a key objective of the </w:t>
      </w:r>
      <w:r w:rsidRPr="0033188A">
        <w:lastRenderedPageBreak/>
        <w:t>government to get rid of gender gaps and promote gender equality and in the process eradicate gender-based violence. Currently, Namibia ranks 11th globally in terms of the number of women in parliament, with 46%.</w:t>
      </w:r>
    </w:p>
    <w:p w14:paraId="73D9A91C" w14:textId="2FF96682" w:rsidR="00A36BB8" w:rsidRPr="0033188A" w:rsidRDefault="00A36BB8" w:rsidP="00A36BB8">
      <w:pPr>
        <w:pStyle w:val="SingleTxtG"/>
      </w:pPr>
      <w:r w:rsidRPr="0033188A">
        <w:t>191.</w:t>
      </w:r>
      <w:r w:rsidRPr="0033188A">
        <w:tab/>
        <w:t>The Ministries of Gender Equality &amp; Child Welfare, Safety and Security and Justice, civil society organizations are beginning to work actively in conjunction with one another, to sensitize men and boys to the types of attitude and behaviour that perpetrate gender-based violence through campaigns such as the annual 16 Days of Activism. In addition, the government has adopted the National Gender Policy (2010</w:t>
      </w:r>
      <w:r w:rsidR="00A6517E">
        <w:t>–</w:t>
      </w:r>
      <w:r w:rsidRPr="0033188A">
        <w:t>2020) to promote gender equality and run national anti-violence campaigns.</w:t>
      </w:r>
    </w:p>
    <w:p w14:paraId="00398073" w14:textId="77777777" w:rsidR="00A36BB8" w:rsidRPr="0033188A" w:rsidRDefault="00A36BB8" w:rsidP="00A36BB8">
      <w:pPr>
        <w:pStyle w:val="SingleTxtG"/>
      </w:pPr>
      <w:r w:rsidRPr="0033188A">
        <w:t>192.</w:t>
      </w:r>
      <w:r w:rsidRPr="0033188A">
        <w:tab/>
        <w:t>To identify and understand the root causes and consequences of violence against women and girls, the Ministry of Gender Equality and Child Welfare conducted a National Gender Based Violence (GBV) baseline study (Consolidating GBV Prevention Effort and fast-Tracking Namibia Response) in 2017.The main objective was to synthesize information on knowledge, attitudes and good practices to address GBV. The study revealed that most drivers of GBV were relationship factors that were deeply entrenched within socio-cultural norms and escalated to societal level factors.</w:t>
      </w:r>
    </w:p>
    <w:p w14:paraId="39017732" w14:textId="25E79A5E" w:rsidR="00A36BB8" w:rsidRPr="0033188A" w:rsidRDefault="00A36BB8" w:rsidP="00A36BB8">
      <w:pPr>
        <w:pStyle w:val="SingleTxtG"/>
      </w:pPr>
      <w:r w:rsidRPr="0033188A">
        <w:t>193.</w:t>
      </w:r>
      <w:r w:rsidRPr="0033188A">
        <w:tab/>
        <w:t xml:space="preserve">In raising public awareness towards changing of attitudes and behaviours; the 2009 National Zero Tolerance Campaign, was revamped in July 2015 under the theme </w:t>
      </w:r>
      <w:r w:rsidR="00831EB1">
        <w:t>“</w:t>
      </w:r>
      <w:r w:rsidRPr="0033188A">
        <w:t xml:space="preserve">Love is </w:t>
      </w:r>
      <w:r w:rsidR="00831EB1">
        <w:t>“</w:t>
      </w:r>
      <w:r w:rsidRPr="0033188A">
        <w:t xml:space="preserve">The campaign focuses on three main issues: Domestic Violence; Rape and Mental </w:t>
      </w:r>
      <w:r w:rsidR="007A48F1">
        <w:t>ill</w:t>
      </w:r>
      <w:r w:rsidRPr="0033188A">
        <w:t>ness. Radio drama series were developed in English. The said English drama series are being translated into local Namibian languages such as Oshiwambo; Silozi; Rukwangali; Afrikaans; Herero; Damara-Nama; San and Setswana.</w:t>
      </w:r>
    </w:p>
    <w:p w14:paraId="08469495" w14:textId="77777777" w:rsidR="00A36BB8" w:rsidRPr="0033188A" w:rsidRDefault="00A36BB8" w:rsidP="00A36BB8">
      <w:pPr>
        <w:pStyle w:val="SingleTxtG"/>
      </w:pPr>
      <w:r w:rsidRPr="0033188A">
        <w:t>194.</w:t>
      </w:r>
      <w:r w:rsidRPr="0033188A">
        <w:tab/>
        <w:t xml:space="preserve">To mobilise communities to fight violence against women and girls, community support groups were established in Zambezi, Ohangwena and Omusati regions. The support groups have been effective in discussing issues related to GBV including negative cultural practices. Male engagement program has also been intensified and the training manual is available. </w:t>
      </w:r>
    </w:p>
    <w:p w14:paraId="16BECAB5" w14:textId="4935530E" w:rsidR="00A36BB8" w:rsidRPr="0033188A" w:rsidRDefault="00A36BB8" w:rsidP="00A36BB8">
      <w:pPr>
        <w:pStyle w:val="SingleTxtG"/>
      </w:pPr>
      <w:r w:rsidRPr="0033188A">
        <w:t>195.</w:t>
      </w:r>
      <w:r w:rsidRPr="0033188A">
        <w:tab/>
      </w:r>
      <w:r w:rsidR="007F698B">
        <w:t>I</w:t>
      </w:r>
      <w:r w:rsidRPr="0033188A">
        <w:t>n October 2018 a male engagement training of trainers</w:t>
      </w:r>
      <w:r w:rsidR="00831EB1">
        <w:t>’</w:t>
      </w:r>
      <w:r w:rsidRPr="0033188A">
        <w:t xml:space="preserve"> workshop on the use of the training manual for Men and Boys was conducted. The overall aim was to enhance the knowledge and skills of the Regional Community Gender Liaison Officers; key Ministry of Gender Equality and Child Welfare staff; Civil Society and NGOs as well as youth organisations for the promotion of sexual and reproductive health and rights; prevention of the GBV and HIV and AIDS.</w:t>
      </w:r>
    </w:p>
    <w:p w14:paraId="30734C89" w14:textId="77777777" w:rsidR="00A36BB8" w:rsidRPr="0033188A" w:rsidRDefault="00A36BB8" w:rsidP="00D90375">
      <w:pPr>
        <w:pStyle w:val="H1G"/>
      </w:pPr>
      <w:bookmarkStart w:id="209" w:name="_Toc45282995"/>
      <w:bookmarkStart w:id="210" w:name="_Toc45284501"/>
      <w:bookmarkStart w:id="211" w:name="_Toc45284579"/>
      <w:r w:rsidRPr="0033188A">
        <w:tab/>
        <w:t>D.</w:t>
      </w:r>
      <w:r w:rsidRPr="0033188A">
        <w:tab/>
        <w:t>Article 6</w:t>
      </w:r>
      <w:bookmarkEnd w:id="209"/>
      <w:bookmarkEnd w:id="210"/>
      <w:bookmarkEnd w:id="211"/>
    </w:p>
    <w:p w14:paraId="524BE1E2" w14:textId="77777777" w:rsidR="00A36BB8" w:rsidRPr="0033188A" w:rsidRDefault="00A36BB8" w:rsidP="00D90375">
      <w:pPr>
        <w:pStyle w:val="H23G"/>
      </w:pPr>
      <w:r w:rsidRPr="0033188A">
        <w:tab/>
      </w:r>
      <w:r w:rsidRPr="0033188A">
        <w:tab/>
      </w:r>
      <w:r w:rsidRPr="0033188A">
        <w:tab/>
        <w:t>Information on legislative, judicial, administrative or other measures which give effect to the provisions of article 6 of the convention, and the practice and decisions of courts and other judicial and administrative organs</w:t>
      </w:r>
    </w:p>
    <w:p w14:paraId="44258B32" w14:textId="77777777" w:rsidR="00A36BB8" w:rsidRPr="0033188A" w:rsidRDefault="00A36BB8" w:rsidP="00A36BB8">
      <w:pPr>
        <w:pStyle w:val="SingleTxtG"/>
      </w:pPr>
      <w:r w:rsidRPr="0033188A">
        <w:t>196.</w:t>
      </w:r>
      <w:r w:rsidRPr="0033188A">
        <w:tab/>
        <w:t>As reported in the previous report, the Racial Discrimination Prohibition Act criminalises discrimination on racial grounds and it was amended to provide offenses relating to the disseminating of ideas in respect of racial superiority, it creates certain defences against prosecution in terms of the Act, it also increases the penalties in respect to the offences.</w:t>
      </w:r>
    </w:p>
    <w:p w14:paraId="6F59CCCF" w14:textId="77777777" w:rsidR="00A36BB8" w:rsidRPr="0033188A" w:rsidRDefault="00A36BB8" w:rsidP="00D90375">
      <w:pPr>
        <w:pStyle w:val="H1G"/>
      </w:pPr>
      <w:bookmarkStart w:id="212" w:name="_Toc45282996"/>
      <w:bookmarkStart w:id="213" w:name="_Toc45284502"/>
      <w:bookmarkStart w:id="214" w:name="_Toc45284580"/>
      <w:r w:rsidRPr="0033188A">
        <w:tab/>
        <w:t>E.</w:t>
      </w:r>
      <w:r w:rsidRPr="0033188A">
        <w:tab/>
        <w:t>Measures taken to ensure that victims have adequate information concerning their rights</w:t>
      </w:r>
      <w:bookmarkEnd w:id="212"/>
      <w:bookmarkEnd w:id="213"/>
      <w:bookmarkEnd w:id="214"/>
    </w:p>
    <w:p w14:paraId="6313249F" w14:textId="77777777" w:rsidR="00A36BB8" w:rsidRPr="0033188A" w:rsidRDefault="00A36BB8" w:rsidP="00A36BB8">
      <w:pPr>
        <w:pStyle w:val="SingleTxtG"/>
      </w:pPr>
      <w:r w:rsidRPr="0033188A">
        <w:t>197.</w:t>
      </w:r>
      <w:r w:rsidRPr="0033188A">
        <w:tab/>
        <w:t>The Ombudsperson does not have an expressed constitutional or legislative duty to promote human rights. It is an assumed duty which the Ombudsman fulfils to the best of his abilities, limited only by resources. The ombudsman initiated the following measures:</w:t>
      </w:r>
    </w:p>
    <w:p w14:paraId="7070D8AD" w14:textId="25C80927" w:rsidR="00A36BB8" w:rsidRPr="0033188A" w:rsidRDefault="00D90375" w:rsidP="00A36BB8">
      <w:pPr>
        <w:pStyle w:val="SingleTxtG"/>
      </w:pPr>
      <w:r w:rsidRPr="0033188A">
        <w:tab/>
      </w:r>
      <w:r w:rsidR="00A36BB8" w:rsidRPr="0033188A">
        <w:t>(a)</w:t>
      </w:r>
      <w:r w:rsidR="00A36BB8" w:rsidRPr="0033188A">
        <w:tab/>
        <w:t>In 2009 the Ombudsman decided to develop a national human rights action plan (NHRAP), preceded by a baseline survey. This resulted in the 2013 baseline study report on Human Rights in Namibia which was followed by the National Human rights Action Plan 2015</w:t>
      </w:r>
      <w:r w:rsidR="00A6517E">
        <w:t>–</w:t>
      </w:r>
      <w:r w:rsidR="00A36BB8" w:rsidRPr="0033188A">
        <w:t>2019</w:t>
      </w:r>
      <w:r w:rsidR="007A48F1">
        <w:t xml:space="preserve">. </w:t>
      </w:r>
      <w:r w:rsidR="00A36BB8" w:rsidRPr="0033188A">
        <w:t>The Focus Area 7 deals with the right not to be discriminated against;</w:t>
      </w:r>
    </w:p>
    <w:p w14:paraId="34355AC9" w14:textId="0613F164" w:rsidR="00A36BB8" w:rsidRPr="0033188A" w:rsidRDefault="00D90375" w:rsidP="00A36BB8">
      <w:pPr>
        <w:pStyle w:val="SingleTxtG"/>
      </w:pPr>
      <w:r w:rsidRPr="0033188A">
        <w:lastRenderedPageBreak/>
        <w:tab/>
      </w:r>
      <w:r w:rsidR="00A36BB8" w:rsidRPr="0033188A">
        <w:t>(b)</w:t>
      </w:r>
      <w:r w:rsidR="00A36BB8" w:rsidRPr="0033188A">
        <w:tab/>
        <w:t xml:space="preserve">The Ombudsman also initiated the development of a white paper on Indigenous Peoples Rights. The draft was submitted to the Office of the Vice-President; Division of the Marginalised communities. Workshops were held during 2017 &amp; 2018 where indigenous communities were consulted. </w:t>
      </w:r>
    </w:p>
    <w:p w14:paraId="7DE8A742" w14:textId="77777777" w:rsidR="00A36BB8" w:rsidRPr="0033188A" w:rsidRDefault="00A36BB8" w:rsidP="00A36BB8">
      <w:pPr>
        <w:pStyle w:val="SingleTxtG"/>
      </w:pPr>
      <w:r w:rsidRPr="0033188A">
        <w:t>198.</w:t>
      </w:r>
      <w:r w:rsidRPr="0033188A">
        <w:tab/>
        <w:t>The Ombudsman is appointed in terms of Article 91 of the Namibian Constitution. The mandate of the Ombudsman is to receive and investigate complaints relating to maladministration, the violation of human rights and freedoms, the misappropriation of public monies and misuse of property by officials and the protection of the environment. In order to carry out an inquiry the Ombudsman invoked the following powers conferred on him in terms of the Ombudsman Act:</w:t>
      </w:r>
    </w:p>
    <w:p w14:paraId="616591CD" w14:textId="60A9C0A4" w:rsidR="00A36BB8" w:rsidRPr="0033188A" w:rsidRDefault="00D90375" w:rsidP="00A36BB8">
      <w:pPr>
        <w:pStyle w:val="SingleTxtG"/>
      </w:pPr>
      <w:r w:rsidRPr="0033188A">
        <w:tab/>
      </w:r>
      <w:r w:rsidR="00A36BB8" w:rsidRPr="0033188A">
        <w:t>(a)</w:t>
      </w:r>
      <w:r w:rsidR="00A36BB8" w:rsidRPr="0033188A">
        <w:tab/>
        <w:t>Enquire into and investigate complaints concerning alleged or apparent or threatened instances or matters of violations or infringement of fundamental rights and freedoms;</w:t>
      </w:r>
    </w:p>
    <w:p w14:paraId="10974502" w14:textId="6B5049E3" w:rsidR="00A36BB8" w:rsidRPr="0033188A" w:rsidRDefault="00D90375" w:rsidP="00A36BB8">
      <w:pPr>
        <w:pStyle w:val="SingleTxtG"/>
      </w:pPr>
      <w:r w:rsidRPr="0033188A">
        <w:tab/>
      </w:r>
      <w:r w:rsidR="00A36BB8" w:rsidRPr="0033188A">
        <w:t>(b)</w:t>
      </w:r>
      <w:r w:rsidR="00A36BB8" w:rsidRPr="0033188A">
        <w:tab/>
        <w:t>Call any person to appear before him in relation to the inquiry;</w:t>
      </w:r>
    </w:p>
    <w:p w14:paraId="163F27E9" w14:textId="022F8267" w:rsidR="00A36BB8" w:rsidRPr="0033188A" w:rsidRDefault="00D90375" w:rsidP="00A36BB8">
      <w:pPr>
        <w:pStyle w:val="SingleTxtG"/>
      </w:pPr>
      <w:r w:rsidRPr="0033188A">
        <w:tab/>
      </w:r>
      <w:r w:rsidR="00A36BB8" w:rsidRPr="0033188A">
        <w:t>(c)</w:t>
      </w:r>
      <w:r w:rsidR="00A36BB8" w:rsidRPr="0033188A">
        <w:tab/>
        <w:t>Ask such person who appears before him to give evidence or to make submissions;</w:t>
      </w:r>
    </w:p>
    <w:p w14:paraId="0FEAC261" w14:textId="73AA637C" w:rsidR="00A36BB8" w:rsidRPr="0033188A" w:rsidRDefault="00D90375" w:rsidP="00A36BB8">
      <w:pPr>
        <w:pStyle w:val="SingleTxtG"/>
      </w:pPr>
      <w:r w:rsidRPr="0033188A">
        <w:tab/>
      </w:r>
      <w:r w:rsidR="00A36BB8" w:rsidRPr="0033188A">
        <w:t>(d)</w:t>
      </w:r>
      <w:r w:rsidR="00A36BB8" w:rsidRPr="0033188A">
        <w:tab/>
        <w:t>Questions such person who appears before him in connection with any matter which the Ombudsman may deem necessary in connection with the inquiry.</w:t>
      </w:r>
    </w:p>
    <w:p w14:paraId="3C2FC793" w14:textId="77777777" w:rsidR="00A36BB8" w:rsidRPr="0033188A" w:rsidRDefault="00A36BB8" w:rsidP="00D90375">
      <w:pPr>
        <w:pStyle w:val="H1G"/>
      </w:pPr>
      <w:bookmarkStart w:id="215" w:name="_Toc45282997"/>
      <w:bookmarkStart w:id="216" w:name="_Toc45284503"/>
      <w:bookmarkStart w:id="217" w:name="_Toc45284581"/>
      <w:r w:rsidRPr="0033188A">
        <w:tab/>
        <w:t>F.</w:t>
      </w:r>
      <w:r w:rsidRPr="0033188A">
        <w:tab/>
        <w:t>Types of reparation and satisfaction, with examples, which are considered adequate in domestic laws in cases of racial discrimination</w:t>
      </w:r>
      <w:bookmarkEnd w:id="215"/>
      <w:bookmarkEnd w:id="216"/>
      <w:bookmarkEnd w:id="217"/>
    </w:p>
    <w:p w14:paraId="10081F0F" w14:textId="77777777" w:rsidR="00A36BB8" w:rsidRPr="0033188A" w:rsidRDefault="00A36BB8" w:rsidP="00A36BB8">
      <w:pPr>
        <w:pStyle w:val="SingleTxtG"/>
      </w:pPr>
      <w:r w:rsidRPr="0033188A">
        <w:t>199.</w:t>
      </w:r>
      <w:r w:rsidRPr="0033188A">
        <w:tab/>
        <w:t>The information is the same as provided for in the previous report. In addition, the aggrieved person can be satisfied by going to the court or approach the office of the Ombudsman, as they have a constitutional and statutory responsibilities to call public and private institutions to order whenever they are guilty of racial discrimination, as part of its mandate to promote and protect fundamental human rights.</w:t>
      </w:r>
    </w:p>
    <w:p w14:paraId="229C2EF5" w14:textId="77777777" w:rsidR="00A36BB8" w:rsidRPr="0033188A" w:rsidRDefault="00A36BB8" w:rsidP="00D90375">
      <w:pPr>
        <w:pStyle w:val="H1G"/>
      </w:pPr>
      <w:bookmarkStart w:id="218" w:name="_Toc45282998"/>
      <w:bookmarkStart w:id="219" w:name="_Toc45284504"/>
      <w:bookmarkStart w:id="220" w:name="_Toc45284582"/>
      <w:r w:rsidRPr="0033188A">
        <w:tab/>
        <w:t>G.</w:t>
      </w:r>
      <w:r w:rsidRPr="0033188A">
        <w:tab/>
        <w:t>The burden of proof in civil proceedings for cases involving racial discrimination</w:t>
      </w:r>
      <w:bookmarkEnd w:id="218"/>
      <w:bookmarkEnd w:id="219"/>
      <w:bookmarkEnd w:id="220"/>
    </w:p>
    <w:p w14:paraId="5CC242CC" w14:textId="77777777" w:rsidR="00A36BB8" w:rsidRPr="0033188A" w:rsidRDefault="00A36BB8" w:rsidP="00A36BB8">
      <w:pPr>
        <w:pStyle w:val="SingleTxtG"/>
      </w:pPr>
      <w:r w:rsidRPr="0033188A">
        <w:t>200.</w:t>
      </w:r>
      <w:r w:rsidRPr="0033188A">
        <w:tab/>
        <w:t xml:space="preserve">In the Namibian legal system, it is worth noting that civil proceedings for cases involving racial discrimination, the onus to prove wrongfulness lies on the balance of probabilities. </w:t>
      </w:r>
    </w:p>
    <w:p w14:paraId="23896520" w14:textId="77777777" w:rsidR="00A36BB8" w:rsidRPr="0033188A" w:rsidRDefault="00A36BB8" w:rsidP="00D90375">
      <w:pPr>
        <w:pStyle w:val="H1G"/>
      </w:pPr>
      <w:bookmarkStart w:id="221" w:name="_Toc45282999"/>
      <w:bookmarkStart w:id="222" w:name="_Toc45284505"/>
      <w:bookmarkStart w:id="223" w:name="_Toc45284583"/>
      <w:r w:rsidRPr="0033188A">
        <w:tab/>
        <w:t>H.</w:t>
      </w:r>
      <w:r w:rsidRPr="0033188A">
        <w:tab/>
        <w:t>Article 7</w:t>
      </w:r>
      <w:bookmarkEnd w:id="221"/>
      <w:bookmarkEnd w:id="222"/>
      <w:bookmarkEnd w:id="223"/>
      <w:r w:rsidRPr="0033188A">
        <w:t xml:space="preserve"> </w:t>
      </w:r>
    </w:p>
    <w:p w14:paraId="68F94E5F" w14:textId="77777777" w:rsidR="00A36BB8" w:rsidRPr="0033188A" w:rsidRDefault="00A36BB8" w:rsidP="00D90375">
      <w:pPr>
        <w:pStyle w:val="H23G"/>
      </w:pPr>
      <w:bookmarkStart w:id="224" w:name="_Toc45283000"/>
      <w:bookmarkStart w:id="225" w:name="_Toc45284506"/>
      <w:bookmarkStart w:id="226" w:name="_Toc45284584"/>
      <w:r w:rsidRPr="0033188A">
        <w:tab/>
      </w:r>
      <w:r w:rsidRPr="0033188A">
        <w:tab/>
      </w:r>
      <w:r w:rsidRPr="0033188A">
        <w:tab/>
        <w:t>Education, Teaching and Culture</w:t>
      </w:r>
      <w:bookmarkEnd w:id="224"/>
      <w:bookmarkEnd w:id="225"/>
      <w:bookmarkEnd w:id="226"/>
    </w:p>
    <w:p w14:paraId="3F4072DF" w14:textId="5EBAF1A5" w:rsidR="00A36BB8" w:rsidRPr="0033188A" w:rsidRDefault="00A36BB8" w:rsidP="00A36BB8">
      <w:pPr>
        <w:pStyle w:val="SingleTxtG"/>
      </w:pPr>
      <w:r w:rsidRPr="0033188A">
        <w:t>201.</w:t>
      </w:r>
      <w:r w:rsidRPr="0033188A">
        <w:tab/>
        <w:t>We refer you to our response in 50</w:t>
      </w:r>
      <w:r w:rsidR="00A6517E">
        <w:t>–</w:t>
      </w:r>
      <w:r w:rsidRPr="0033188A">
        <w:t>53 above.</w:t>
      </w:r>
    </w:p>
    <w:p w14:paraId="26839F1E" w14:textId="77777777" w:rsidR="00A36BB8" w:rsidRPr="0033188A" w:rsidRDefault="00A36BB8" w:rsidP="00D90375">
      <w:pPr>
        <w:pStyle w:val="H1G"/>
      </w:pPr>
      <w:bookmarkStart w:id="227" w:name="_Toc45283001"/>
      <w:bookmarkStart w:id="228" w:name="_Toc45284507"/>
      <w:bookmarkStart w:id="229" w:name="_Toc45284585"/>
      <w:r w:rsidRPr="0033188A">
        <w:tab/>
        <w:t>I.</w:t>
      </w:r>
      <w:r w:rsidRPr="0033188A">
        <w:tab/>
        <w:t>Access to information, role of the media in combating racism</w:t>
      </w:r>
      <w:bookmarkEnd w:id="227"/>
      <w:bookmarkEnd w:id="228"/>
      <w:bookmarkEnd w:id="229"/>
      <w:r w:rsidRPr="0033188A">
        <w:t xml:space="preserve"> </w:t>
      </w:r>
    </w:p>
    <w:p w14:paraId="227C0E07" w14:textId="77777777" w:rsidR="00A36BB8" w:rsidRPr="0033188A" w:rsidRDefault="00A36BB8" w:rsidP="00A36BB8">
      <w:pPr>
        <w:pStyle w:val="SingleTxtG"/>
      </w:pPr>
      <w:r w:rsidRPr="0033188A">
        <w:t>202.</w:t>
      </w:r>
      <w:r w:rsidRPr="0033188A">
        <w:tab/>
        <w:t xml:space="preserve">Namibia has three media establishments owned by the state namely, New Era newspaper, Namibian Broadcasting Corporation (NBC) and Namibia Press Agency (NAMPA). The purpose of these media institutions is to inform, educate and entertain the public through information dissemination. With regards to the dissemination of information to combat racial prejudices, the mandate of these institutions are as follows: </w:t>
      </w:r>
    </w:p>
    <w:p w14:paraId="0C32EB01" w14:textId="6AB7837C" w:rsidR="00A36BB8" w:rsidRPr="0033188A" w:rsidRDefault="00D90375" w:rsidP="00A36BB8">
      <w:pPr>
        <w:pStyle w:val="SingleTxtG"/>
      </w:pPr>
      <w:r w:rsidRPr="0033188A">
        <w:tab/>
      </w:r>
      <w:r w:rsidR="00A36BB8" w:rsidRPr="0033188A">
        <w:t>(a)</w:t>
      </w:r>
      <w:r w:rsidR="00A36BB8" w:rsidRPr="0033188A">
        <w:tab/>
        <w:t>To ensure that such information on combating racial discrimination reaches all parts of the country in all news media formats (print, radio, TV and news media);</w:t>
      </w:r>
    </w:p>
    <w:p w14:paraId="186E2B48" w14:textId="1D3C0B22" w:rsidR="00A36BB8" w:rsidRPr="0033188A" w:rsidRDefault="00D90375" w:rsidP="00A36BB8">
      <w:pPr>
        <w:pStyle w:val="SingleTxtG"/>
      </w:pPr>
      <w:r w:rsidRPr="0033188A">
        <w:tab/>
      </w:r>
      <w:r w:rsidR="00A36BB8" w:rsidRPr="0033188A">
        <w:t>(b)</w:t>
      </w:r>
      <w:r w:rsidR="00A36BB8" w:rsidRPr="0033188A">
        <w:tab/>
        <w:t>To ensure that the information to be disseminated in condemnation of racial discrimination is translated in all indigenous languages;</w:t>
      </w:r>
    </w:p>
    <w:p w14:paraId="557F192F" w14:textId="17B68955" w:rsidR="00A36BB8" w:rsidRPr="0033188A" w:rsidRDefault="00D90375" w:rsidP="00A36BB8">
      <w:pPr>
        <w:pStyle w:val="SingleTxtG"/>
      </w:pPr>
      <w:r w:rsidRPr="0033188A">
        <w:lastRenderedPageBreak/>
        <w:tab/>
      </w:r>
      <w:r w:rsidR="00A36BB8" w:rsidRPr="0033188A">
        <w:t>(c)</w:t>
      </w:r>
      <w:r w:rsidR="00A36BB8" w:rsidRPr="0033188A">
        <w:tab/>
        <w:t>To ensure that information to be disseminated is broken-down to the basics and presented in an easy</w:t>
      </w:r>
      <w:r w:rsidR="00310ACB">
        <w:t>-</w:t>
      </w:r>
      <w:r w:rsidR="00A36BB8" w:rsidRPr="0033188A">
        <w:t>to</w:t>
      </w:r>
      <w:r w:rsidR="00310ACB">
        <w:t>-</w:t>
      </w:r>
      <w:r w:rsidR="00A36BB8" w:rsidRPr="0033188A">
        <w:t>understand format such that it is easily consumed;</w:t>
      </w:r>
    </w:p>
    <w:p w14:paraId="07F60A7A" w14:textId="1DC008FE" w:rsidR="00A36BB8" w:rsidRPr="0033188A" w:rsidRDefault="00D90375" w:rsidP="00A36BB8">
      <w:pPr>
        <w:pStyle w:val="SingleTxtG"/>
      </w:pPr>
      <w:r w:rsidRPr="0033188A">
        <w:tab/>
      </w:r>
      <w:r w:rsidR="00A36BB8" w:rsidRPr="0033188A">
        <w:t>(d)</w:t>
      </w:r>
      <w:r w:rsidR="00A36BB8" w:rsidRPr="0033188A">
        <w:tab/>
        <w:t>Citizen education by interviewing knowledgeable resource persons to spread the message about changes effected to policies and laws that are meant to address issues of racial profiling, racial prejudices and racial discrimination</w:t>
      </w:r>
      <w:r w:rsidR="007F698B">
        <w:t>.</w:t>
      </w:r>
    </w:p>
    <w:p w14:paraId="04FC9B1A" w14:textId="77777777" w:rsidR="00A36BB8" w:rsidRPr="0033188A" w:rsidRDefault="00A36BB8" w:rsidP="00A36BB8">
      <w:pPr>
        <w:pStyle w:val="SingleTxtG"/>
      </w:pPr>
      <w:r w:rsidRPr="0033188A">
        <w:t>203.</w:t>
      </w:r>
      <w:r w:rsidRPr="0033188A">
        <w:tab/>
        <w:t>In addition, the government is in the process of enacting the Access to Information Act. Government recognises the need for information to be freely or cheaply available to the public through a variety of means. Government Ministries are under an obligation to publish newsletters about their mandate and avail the said newsletters to the public at easily accessible points.</w:t>
      </w:r>
    </w:p>
    <w:p w14:paraId="69D6F16F" w14:textId="77777777" w:rsidR="00A36BB8" w:rsidRPr="0033188A" w:rsidRDefault="00A36BB8" w:rsidP="00A36BB8">
      <w:pPr>
        <w:pStyle w:val="SingleTxtG"/>
      </w:pPr>
      <w:r w:rsidRPr="0033188A">
        <w:t>204.</w:t>
      </w:r>
      <w:r w:rsidRPr="0033188A">
        <w:tab/>
        <w:t xml:space="preserve">The Ministry of Information and Communication Technology is further tasked with the duty of disseminating all government information to the public. The Namibian Broadcasting Corporation (NBC) is also tasked with the responsibility of disseminating information on human rights to the public through awareness campaigns, production of newsletters and radio programmes. </w:t>
      </w:r>
    </w:p>
    <w:p w14:paraId="75F929FB" w14:textId="2A3EA5C7" w:rsidR="00A36BB8" w:rsidRPr="0033188A" w:rsidRDefault="00A36BB8" w:rsidP="00A36BB8">
      <w:pPr>
        <w:pStyle w:val="SingleTxtG"/>
      </w:pPr>
      <w:r w:rsidRPr="0033188A">
        <w:t>205.</w:t>
      </w:r>
      <w:r w:rsidRPr="0033188A">
        <w:tab/>
        <w:t>Freedom to express and disseminate one</w:t>
      </w:r>
      <w:r w:rsidR="00831EB1">
        <w:t>’</w:t>
      </w:r>
      <w:r w:rsidRPr="0033188A">
        <w:t xml:space="preserve">s opinion is also guaranteed in Namibia. Namibians can air their grievance against government institutions in a variety of ways. They can do so via a call-in programme on national radio called </w:t>
      </w:r>
      <w:r w:rsidR="00831EB1">
        <w:t>“</w:t>
      </w:r>
      <w:r w:rsidRPr="0033188A">
        <w:t>open line</w:t>
      </w:r>
      <w:r w:rsidR="00831EB1">
        <w:t>”</w:t>
      </w:r>
      <w:r w:rsidRPr="0033188A">
        <w:t>. They can also air their opinions freely in local newspapers without any intimidation from the state. Most Namibians media houses are privately owned and operate independently without fear from the state. In this regard they serve as pillar in promoting the right to freedom of speech.</w:t>
      </w:r>
    </w:p>
    <w:p w14:paraId="72CC6948" w14:textId="77777777" w:rsidR="00A36BB8" w:rsidRPr="0033188A" w:rsidRDefault="00A36BB8" w:rsidP="00D90375">
      <w:pPr>
        <w:pStyle w:val="HChG"/>
      </w:pPr>
      <w:bookmarkStart w:id="230" w:name="_Toc45283002"/>
      <w:bookmarkStart w:id="231" w:name="_Toc45284508"/>
      <w:bookmarkStart w:id="232" w:name="_Toc45284586"/>
      <w:r w:rsidRPr="0033188A">
        <w:tab/>
        <w:t>VIII.</w:t>
      </w:r>
      <w:r w:rsidRPr="0033188A">
        <w:tab/>
        <w:t>Conclusion</w:t>
      </w:r>
      <w:bookmarkEnd w:id="230"/>
      <w:bookmarkEnd w:id="231"/>
      <w:bookmarkEnd w:id="232"/>
      <w:r w:rsidRPr="0033188A">
        <w:t xml:space="preserve"> </w:t>
      </w:r>
    </w:p>
    <w:p w14:paraId="26EFECF6" w14:textId="649EB88A" w:rsidR="00A36BB8" w:rsidRPr="0033188A" w:rsidRDefault="00A36BB8" w:rsidP="00A36BB8">
      <w:pPr>
        <w:pStyle w:val="SingleTxtG"/>
      </w:pPr>
      <w:r w:rsidRPr="0033188A">
        <w:t>206.</w:t>
      </w:r>
      <w:r w:rsidRPr="0033188A">
        <w:tab/>
        <w:t>Namibia has since its independence recognised that discrimination of any kind is contrary to the spirit of human rights. In this regard, the government of the Republic of Namibia continues to devise mechanisms aimed at ensuring that the rights and welfare of its citizen</w:t>
      </w:r>
      <w:r w:rsidR="00831EB1">
        <w:t>’</w:t>
      </w:r>
      <w:r w:rsidRPr="0033188A">
        <w:t>s remains a state priority. To this effect, laws such as the Repeal of Obsolete Laws Act was enacted. This Act aims to provide for the repeal of certain obsolete laws. The Act came into force on the 1st of March 2018. The Repeal of Obsolete Laws Act was enacted because there is still a number of by-laws, regulations, proclamations and ordinances which are discriminatory on the grounds of race, sex, colour, ethnic origin, religion, creed and social and economic status. The aim is to get rid of all outdated laws and to replace unjust laws with just laws.</w:t>
      </w:r>
    </w:p>
    <w:p w14:paraId="5D62724E" w14:textId="2F24C570" w:rsidR="00A36BB8" w:rsidRPr="0033188A" w:rsidRDefault="00A36BB8" w:rsidP="00A36BB8">
      <w:pPr>
        <w:pStyle w:val="SingleTxtG"/>
      </w:pPr>
      <w:r w:rsidRPr="0033188A">
        <w:t>207.</w:t>
      </w:r>
      <w:r w:rsidRPr="0033188A">
        <w:tab/>
        <w:t>Furthermore, the Namibian government has made tremendous efforts in improving the socio-economic and cultural rights of marginalised/indigenous peoples such as the San and the Himbas. Several schools in areas predominantly inhabited by these communities have been built. The number of school drop outs among the San and Himba communities have steadily declined since the last report. Moreover, a number of income generating projects for San communities have also been initiated. These includes the declaration of certain state land as conservancies and employing San and Himba communities to partly manage these establishments. The state party acknowledges that only a few members of marginalised/indigenous communities are represented in the political sphere. To address this challenge, the Office of the Vice-President under which issues pertaining to marginalised affairs falls, has initiated programmes aimed at encouraging San and Himba communities to partake in political affairs of the country. The Electoral Commission of Namibia has carried out awareness campaigns on the importance of political participation in the affairs of the state in areas inhabited by marginalised/indigenous communities.</w:t>
      </w:r>
    </w:p>
    <w:p w14:paraId="30B721FF" w14:textId="230C6C7E" w:rsidR="007F6612" w:rsidRPr="0033188A" w:rsidRDefault="007F6612" w:rsidP="002646BC">
      <w:pPr>
        <w:spacing w:before="240"/>
        <w:jc w:val="center"/>
      </w:pPr>
      <w:r w:rsidRPr="0033188A">
        <w:rPr>
          <w:u w:val="single"/>
        </w:rPr>
        <w:tab/>
      </w:r>
      <w:r w:rsidRPr="0033188A">
        <w:rPr>
          <w:u w:val="single"/>
        </w:rPr>
        <w:tab/>
      </w:r>
      <w:r w:rsidRPr="0033188A">
        <w:rPr>
          <w:u w:val="single"/>
        </w:rPr>
        <w:tab/>
      </w:r>
    </w:p>
    <w:sectPr w:rsidR="007F6612" w:rsidRPr="0033188A"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E896F" w14:textId="77777777" w:rsidR="00431CBD" w:rsidRPr="00A0297D" w:rsidRDefault="00431CBD" w:rsidP="00A0297D">
      <w:pPr>
        <w:pStyle w:val="Footer"/>
      </w:pPr>
    </w:p>
  </w:endnote>
  <w:endnote w:type="continuationSeparator" w:id="0">
    <w:p w14:paraId="1E23AD84" w14:textId="77777777" w:rsidR="00431CBD" w:rsidRPr="00A0297D" w:rsidRDefault="00431CB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5DA48" w14:textId="2DB857E9" w:rsidR="00A36BB8" w:rsidRDefault="00A36BB8" w:rsidP="00A36BB8">
    <w:pPr>
      <w:pStyle w:val="Footer"/>
      <w:tabs>
        <w:tab w:val="right" w:pos="9638"/>
      </w:tabs>
    </w:pPr>
    <w:r w:rsidRPr="00A36BB8">
      <w:rPr>
        <w:b/>
        <w:bCs/>
        <w:sz w:val="18"/>
      </w:rPr>
      <w:fldChar w:fldCharType="begin"/>
    </w:r>
    <w:r w:rsidRPr="00A36BB8">
      <w:rPr>
        <w:b/>
        <w:bCs/>
        <w:sz w:val="18"/>
      </w:rPr>
      <w:instrText xml:space="preserve"> PAGE  \* MERGEFORMAT </w:instrText>
    </w:r>
    <w:r w:rsidRPr="00A36BB8">
      <w:rPr>
        <w:b/>
        <w:bCs/>
        <w:sz w:val="18"/>
      </w:rPr>
      <w:fldChar w:fldCharType="separate"/>
    </w:r>
    <w:r w:rsidR="002C5A50">
      <w:rPr>
        <w:b/>
        <w:bCs/>
        <w:noProof/>
        <w:sz w:val="18"/>
      </w:rPr>
      <w:t>20</w:t>
    </w:r>
    <w:r w:rsidRPr="00A36BB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DDD6A" w14:textId="7825A389" w:rsidR="00A36BB8" w:rsidRDefault="00A36BB8" w:rsidP="00A36BB8">
    <w:pPr>
      <w:pStyle w:val="Footer"/>
      <w:tabs>
        <w:tab w:val="right" w:pos="9638"/>
      </w:tabs>
    </w:pPr>
    <w:r>
      <w:tab/>
    </w:r>
    <w:r w:rsidRPr="00A36BB8">
      <w:rPr>
        <w:b/>
        <w:bCs/>
        <w:sz w:val="18"/>
      </w:rPr>
      <w:fldChar w:fldCharType="begin"/>
    </w:r>
    <w:r w:rsidRPr="00A36BB8">
      <w:rPr>
        <w:b/>
        <w:bCs/>
        <w:sz w:val="18"/>
      </w:rPr>
      <w:instrText xml:space="preserve"> PAGE  \* MERGEFORMAT </w:instrText>
    </w:r>
    <w:r w:rsidRPr="00A36BB8">
      <w:rPr>
        <w:b/>
        <w:bCs/>
        <w:sz w:val="18"/>
      </w:rPr>
      <w:fldChar w:fldCharType="separate"/>
    </w:r>
    <w:r w:rsidR="002C5A50">
      <w:rPr>
        <w:b/>
        <w:bCs/>
        <w:noProof/>
        <w:sz w:val="18"/>
      </w:rPr>
      <w:t>19</w:t>
    </w:r>
    <w:r w:rsidRPr="00A36B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2D2B4" w14:textId="77777777" w:rsidR="00443F4F" w:rsidRDefault="00443F4F" w:rsidP="00443F4F">
    <w:pPr>
      <w:pStyle w:val="Footer"/>
    </w:pPr>
    <w:r w:rsidRPr="0027112F">
      <w:rPr>
        <w:noProof/>
        <w:lang w:val="en-US"/>
      </w:rPr>
      <w:drawing>
        <wp:anchor distT="0" distB="0" distL="114300" distR="114300" simplePos="0" relativeHeight="251659264" behindDoc="0" locked="1" layoutInCell="1" allowOverlap="1" wp14:anchorId="5D107EB9" wp14:editId="5CDA5AF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6A0361" w14:textId="77777777" w:rsidR="00443F4F" w:rsidRPr="000F0B51" w:rsidRDefault="00443F4F" w:rsidP="00443F4F">
    <w:pPr>
      <w:pStyle w:val="Footer"/>
      <w:ind w:right="1134"/>
      <w:rPr>
        <w:sz w:val="20"/>
      </w:rPr>
    </w:pPr>
    <w:r>
      <w:rPr>
        <w:sz w:val="20"/>
      </w:rPr>
      <w:t>GE.22-02340(E)</w:t>
    </w:r>
    <w:r>
      <w:rPr>
        <w:noProof/>
        <w:sz w:val="20"/>
      </w:rPr>
      <w:drawing>
        <wp:anchor distT="0" distB="0" distL="114300" distR="114300" simplePos="0" relativeHeight="251660288" behindDoc="0" locked="0" layoutInCell="1" allowOverlap="1" wp14:anchorId="3FE1AFAB" wp14:editId="501D1474">
          <wp:simplePos x="0" y="0"/>
          <wp:positionH relativeFrom="margin">
            <wp:posOffset>5615940</wp:posOffset>
          </wp:positionH>
          <wp:positionV relativeFrom="margin">
            <wp:posOffset>8905875</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F0CA0" w14:textId="77777777" w:rsidR="00431CBD" w:rsidRPr="00A0297D" w:rsidRDefault="00431CBD" w:rsidP="00A0297D">
      <w:pPr>
        <w:tabs>
          <w:tab w:val="right" w:pos="2155"/>
        </w:tabs>
        <w:spacing w:after="80" w:line="240" w:lineRule="auto"/>
        <w:ind w:left="680"/>
      </w:pPr>
      <w:r>
        <w:rPr>
          <w:u w:val="single"/>
        </w:rPr>
        <w:tab/>
      </w:r>
    </w:p>
  </w:footnote>
  <w:footnote w:type="continuationSeparator" w:id="0">
    <w:p w14:paraId="00CACD65" w14:textId="77777777" w:rsidR="00431CBD" w:rsidRPr="00A0297D" w:rsidRDefault="00431CBD" w:rsidP="00A0297D">
      <w:pPr>
        <w:tabs>
          <w:tab w:val="right" w:pos="2155"/>
        </w:tabs>
        <w:spacing w:after="80" w:line="240" w:lineRule="auto"/>
        <w:ind w:left="680"/>
      </w:pPr>
      <w:r>
        <w:rPr>
          <w:u w:val="single"/>
        </w:rPr>
        <w:tab/>
      </w:r>
    </w:p>
  </w:footnote>
  <w:footnote w:id="1">
    <w:p w14:paraId="5C362133" w14:textId="77777777" w:rsidR="00A36BB8" w:rsidRDefault="00A36BB8" w:rsidP="00A36BB8">
      <w:pPr>
        <w:pStyle w:val="FootnoteText"/>
        <w:rPr>
          <w:sz w:val="20"/>
        </w:rPr>
      </w:pPr>
      <w:r>
        <w:tab/>
      </w:r>
      <w:r w:rsidRPr="00A36BB8">
        <w:rPr>
          <w:rStyle w:val="FootnoteReference"/>
          <w:sz w:val="20"/>
          <w:vertAlign w:val="baseline"/>
        </w:rPr>
        <w:t>*</w:t>
      </w:r>
      <w:r w:rsidRPr="00A36BB8">
        <w:rPr>
          <w:sz w:val="20"/>
        </w:rPr>
        <w:tab/>
      </w:r>
      <w:r>
        <w:rPr>
          <w:szCs w:val="18"/>
        </w:rPr>
        <w:t>The present document is being issued without formal editing.</w:t>
      </w:r>
    </w:p>
  </w:footnote>
  <w:footnote w:id="2">
    <w:p w14:paraId="23A4978B" w14:textId="5E758DB4" w:rsidR="00A36BB8" w:rsidRDefault="00A36BB8" w:rsidP="00A36BB8">
      <w:pPr>
        <w:pStyle w:val="FootnoteText"/>
      </w:pPr>
      <w:r>
        <w:tab/>
      </w:r>
      <w:r w:rsidRPr="00895884">
        <w:rPr>
          <w:rStyle w:val="FootnoteReference"/>
        </w:rPr>
        <w:footnoteRef/>
      </w:r>
      <w:r>
        <w:tab/>
      </w:r>
      <w:r w:rsidRPr="000F2D71">
        <w:rPr>
          <w:lang w:val="en-US"/>
        </w:rPr>
        <w:t>(A206/2015)[2019] NAHCMD 312 (28 August 2019)</w:t>
      </w:r>
      <w:r>
        <w:rPr>
          <w:lang w:val="en-US"/>
        </w:rPr>
        <w:t>.</w:t>
      </w:r>
    </w:p>
  </w:footnote>
  <w:footnote w:id="3">
    <w:p w14:paraId="7C566631" w14:textId="77777777" w:rsidR="00A36BB8" w:rsidRDefault="00A36BB8" w:rsidP="00A36BB8">
      <w:pPr>
        <w:pStyle w:val="FootnoteText"/>
      </w:pPr>
      <w:r>
        <w:tab/>
      </w:r>
      <w:r w:rsidRPr="00895884">
        <w:rPr>
          <w:rStyle w:val="FootnoteReference"/>
        </w:rPr>
        <w:footnoteRef/>
      </w:r>
      <w:r>
        <w:tab/>
      </w:r>
      <w:r w:rsidRPr="000F2D71">
        <w:t>Prohibition of Racial Discrimination Act, 1991(</w:t>
      </w:r>
      <w:r w:rsidRPr="000F2D71">
        <w:rPr>
          <w:lang w:val="en-US"/>
        </w:rPr>
        <w:t>Act 26 of 1991) as amended</w:t>
      </w:r>
      <w:r>
        <w:rPr>
          <w:lang w:val="en-US"/>
        </w:rPr>
        <w:t>.</w:t>
      </w:r>
    </w:p>
  </w:footnote>
  <w:footnote w:id="4">
    <w:p w14:paraId="199B5692" w14:textId="77777777" w:rsidR="00A36BB8" w:rsidRDefault="00A36BB8" w:rsidP="00A36BB8">
      <w:pPr>
        <w:pStyle w:val="FootnoteText"/>
      </w:pPr>
      <w:r>
        <w:tab/>
      </w:r>
      <w:r w:rsidRPr="00895884">
        <w:rPr>
          <w:rStyle w:val="FootnoteReference"/>
        </w:rPr>
        <w:footnoteRef/>
      </w:r>
      <w:r>
        <w:tab/>
      </w:r>
      <w:r w:rsidRPr="000F2D71">
        <w:t>(A147/2013) [2014]NAHCMD 160 (22 May 2014)</w:t>
      </w:r>
      <w:r>
        <w:t>.</w:t>
      </w:r>
    </w:p>
  </w:footnote>
  <w:footnote w:id="5">
    <w:p w14:paraId="7754E0C0" w14:textId="77777777" w:rsidR="00A36BB8" w:rsidRPr="008A4F46" w:rsidRDefault="00A36BB8" w:rsidP="00A36BB8">
      <w:pPr>
        <w:pStyle w:val="FootnoteText"/>
      </w:pPr>
      <w:r>
        <w:tab/>
      </w:r>
      <w:r w:rsidRPr="00895884">
        <w:rPr>
          <w:rStyle w:val="FootnoteReference"/>
        </w:rPr>
        <w:footnoteRef/>
      </w:r>
      <w:r w:rsidRPr="008A4F46">
        <w:tab/>
        <w:t>(SA 15-2017) [2018] NASC (16 November 2018).</w:t>
      </w:r>
    </w:p>
  </w:footnote>
  <w:footnote w:id="6">
    <w:p w14:paraId="0E3F0B0E" w14:textId="77777777" w:rsidR="00A36BB8" w:rsidRPr="008A4F46" w:rsidRDefault="00A36BB8" w:rsidP="00A36BB8">
      <w:pPr>
        <w:pStyle w:val="FootnoteText"/>
        <w:rPr>
          <w:lang w:val="fr-FR"/>
        </w:rPr>
      </w:pPr>
      <w:r>
        <w:tab/>
      </w:r>
      <w:r w:rsidRPr="00895884">
        <w:rPr>
          <w:rStyle w:val="FootnoteReference"/>
        </w:rPr>
        <w:footnoteRef/>
      </w:r>
      <w:r w:rsidRPr="008A4F46">
        <w:rPr>
          <w:lang w:val="fr-FR"/>
        </w:rPr>
        <w:tab/>
      </w:r>
      <w:r w:rsidRPr="0062593A">
        <w:rPr>
          <w:lang w:val="fr-FR"/>
        </w:rPr>
        <w:t>(SA 57/2012) [2015] NASC 11 (24 June 2015)</w:t>
      </w:r>
      <w:r>
        <w:rPr>
          <w:lang w:val="fr-FR"/>
        </w:rPr>
        <w:t>.</w:t>
      </w:r>
    </w:p>
  </w:footnote>
  <w:footnote w:id="7">
    <w:p w14:paraId="2397E1BE" w14:textId="77777777" w:rsidR="00A36BB8" w:rsidRPr="008A4F46" w:rsidRDefault="00A36BB8" w:rsidP="00A36BB8">
      <w:pPr>
        <w:pStyle w:val="FootnoteText"/>
        <w:rPr>
          <w:lang w:val="fr-FR"/>
        </w:rPr>
      </w:pPr>
      <w:r w:rsidRPr="008A4F46">
        <w:rPr>
          <w:lang w:val="fr-FR"/>
        </w:rPr>
        <w:tab/>
      </w:r>
      <w:r w:rsidRPr="00895884">
        <w:rPr>
          <w:rStyle w:val="FootnoteReference"/>
        </w:rPr>
        <w:footnoteRef/>
      </w:r>
      <w:r w:rsidRPr="008A4F46">
        <w:rPr>
          <w:lang w:val="fr-FR"/>
        </w:rPr>
        <w:tab/>
        <w:t>(HC-MD-CIV-MOT-GEN-2018/00107[2018] NAHCMD 174 (18 JUNE 2018).</w:t>
      </w:r>
    </w:p>
  </w:footnote>
  <w:footnote w:id="8">
    <w:p w14:paraId="14BBFEB5" w14:textId="77777777" w:rsidR="00A36BB8" w:rsidRPr="008142A5" w:rsidRDefault="00A36BB8" w:rsidP="00A36BB8">
      <w:pPr>
        <w:pStyle w:val="FootnoteText"/>
      </w:pPr>
      <w:r w:rsidRPr="008A4F46">
        <w:rPr>
          <w:lang w:val="fr-FR"/>
        </w:rPr>
        <w:tab/>
      </w:r>
      <w:r w:rsidRPr="00895884">
        <w:rPr>
          <w:rStyle w:val="FootnoteReference"/>
        </w:rPr>
        <w:footnoteRef/>
      </w:r>
      <w:r>
        <w:tab/>
        <w:t xml:space="preserve">(2016/02822) (2019) NAHCMD 216. </w:t>
      </w:r>
    </w:p>
  </w:footnote>
  <w:footnote w:id="9">
    <w:p w14:paraId="0B272093" w14:textId="77777777" w:rsidR="00A36BB8" w:rsidRPr="00B136E2" w:rsidRDefault="00A36BB8" w:rsidP="00A36BB8">
      <w:pPr>
        <w:pStyle w:val="FootnoteText"/>
        <w:rPr>
          <w:lang w:val="en-US"/>
        </w:rPr>
      </w:pPr>
      <w:r>
        <w:tab/>
      </w:r>
      <w:r w:rsidRPr="00895884">
        <w:rPr>
          <w:rStyle w:val="FootnoteReference"/>
        </w:rPr>
        <w:footnoteRef/>
      </w:r>
      <w:r>
        <w:tab/>
      </w:r>
      <w:r>
        <w:rPr>
          <w:lang w:val="en-US"/>
        </w:rPr>
        <w:t>(LC 151/2015) [2016] NAHCMD 41 (24 OCTOBER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024A0" w14:textId="77777777" w:rsidR="00A36BB8" w:rsidRDefault="00A36BB8" w:rsidP="00A36BB8">
    <w:pPr>
      <w:pStyle w:val="Header"/>
    </w:pPr>
    <w:r>
      <w:t>CERD/C/NAM/16-18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FD850" w14:textId="77777777" w:rsidR="00A36BB8" w:rsidRDefault="00A36BB8" w:rsidP="00A36BB8">
    <w:pPr>
      <w:pStyle w:val="Header"/>
      <w:jc w:val="right"/>
    </w:pPr>
    <w:r>
      <w:t>CERD/C/NAM/16-18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8A30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D954887"/>
    <w:multiLevelType w:val="hybridMultilevel"/>
    <w:tmpl w:val="2B362816"/>
    <w:lvl w:ilvl="0" w:tplc="A912BF5C">
      <w:start w:val="1"/>
      <w:numFmt w:val="decimal"/>
      <w:lvlText w:val="%1."/>
      <w:lvlJc w:val="left"/>
      <w:pPr>
        <w:tabs>
          <w:tab w:val="num" w:pos="1701"/>
        </w:tabs>
        <w:ind w:left="1134" w:firstLine="0"/>
      </w:pPr>
      <w:rPr>
        <w:rFonts w:ascii="Times New Roman" w:hAnsi="Times New Roman" w:hint="default"/>
        <w:b w:val="0"/>
        <w:i w:val="0"/>
        <w:sz w:val="20"/>
      </w:rPr>
    </w:lvl>
    <w:lvl w:ilvl="1" w:tplc="A6F0F6DE" w:tentative="1">
      <w:start w:val="1"/>
      <w:numFmt w:val="lowerLetter"/>
      <w:lvlText w:val="%2."/>
      <w:lvlJc w:val="left"/>
      <w:pPr>
        <w:tabs>
          <w:tab w:val="num" w:pos="1440"/>
        </w:tabs>
        <w:ind w:left="1440" w:hanging="360"/>
      </w:pPr>
    </w:lvl>
    <w:lvl w:ilvl="2" w:tplc="4F086B42" w:tentative="1">
      <w:start w:val="1"/>
      <w:numFmt w:val="lowerRoman"/>
      <w:lvlText w:val="%3."/>
      <w:lvlJc w:val="right"/>
      <w:pPr>
        <w:tabs>
          <w:tab w:val="num" w:pos="2160"/>
        </w:tabs>
        <w:ind w:left="2160" w:hanging="180"/>
      </w:pPr>
    </w:lvl>
    <w:lvl w:ilvl="3" w:tplc="59D6BE92" w:tentative="1">
      <w:start w:val="1"/>
      <w:numFmt w:val="decimal"/>
      <w:lvlText w:val="%4."/>
      <w:lvlJc w:val="left"/>
      <w:pPr>
        <w:tabs>
          <w:tab w:val="num" w:pos="2880"/>
        </w:tabs>
        <w:ind w:left="2880" w:hanging="360"/>
      </w:pPr>
    </w:lvl>
    <w:lvl w:ilvl="4" w:tplc="924AABCE" w:tentative="1">
      <w:start w:val="1"/>
      <w:numFmt w:val="lowerLetter"/>
      <w:lvlText w:val="%5."/>
      <w:lvlJc w:val="left"/>
      <w:pPr>
        <w:tabs>
          <w:tab w:val="num" w:pos="3600"/>
        </w:tabs>
        <w:ind w:left="3600" w:hanging="360"/>
      </w:pPr>
    </w:lvl>
    <w:lvl w:ilvl="5" w:tplc="9620E15E" w:tentative="1">
      <w:start w:val="1"/>
      <w:numFmt w:val="lowerRoman"/>
      <w:lvlText w:val="%6."/>
      <w:lvlJc w:val="right"/>
      <w:pPr>
        <w:tabs>
          <w:tab w:val="num" w:pos="4320"/>
        </w:tabs>
        <w:ind w:left="4320" w:hanging="180"/>
      </w:pPr>
    </w:lvl>
    <w:lvl w:ilvl="6" w:tplc="8E222846" w:tentative="1">
      <w:start w:val="1"/>
      <w:numFmt w:val="decimal"/>
      <w:lvlText w:val="%7."/>
      <w:lvlJc w:val="left"/>
      <w:pPr>
        <w:tabs>
          <w:tab w:val="num" w:pos="5040"/>
        </w:tabs>
        <w:ind w:left="5040" w:hanging="360"/>
      </w:pPr>
    </w:lvl>
    <w:lvl w:ilvl="7" w:tplc="88D849EC" w:tentative="1">
      <w:start w:val="1"/>
      <w:numFmt w:val="lowerLetter"/>
      <w:lvlText w:val="%8."/>
      <w:lvlJc w:val="left"/>
      <w:pPr>
        <w:tabs>
          <w:tab w:val="num" w:pos="5760"/>
        </w:tabs>
        <w:ind w:left="5760" w:hanging="360"/>
      </w:pPr>
    </w:lvl>
    <w:lvl w:ilvl="8" w:tplc="42E24E70"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0"/>
  </w:num>
  <w:num w:numId="4">
    <w:abstractNumId w:val="6"/>
  </w:num>
  <w:num w:numId="5">
    <w:abstractNumId w:val="7"/>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CBD"/>
    <w:rsid w:val="0000403B"/>
    <w:rsid w:val="00007D0F"/>
    <w:rsid w:val="00021C97"/>
    <w:rsid w:val="00043882"/>
    <w:rsid w:val="00044778"/>
    <w:rsid w:val="00046E92"/>
    <w:rsid w:val="000A2DD2"/>
    <w:rsid w:val="000A457F"/>
    <w:rsid w:val="000B7659"/>
    <w:rsid w:val="0011126F"/>
    <w:rsid w:val="001340A2"/>
    <w:rsid w:val="00135906"/>
    <w:rsid w:val="00155CE1"/>
    <w:rsid w:val="001718B4"/>
    <w:rsid w:val="00175555"/>
    <w:rsid w:val="0018181F"/>
    <w:rsid w:val="00182FBD"/>
    <w:rsid w:val="001B43FD"/>
    <w:rsid w:val="001B50BA"/>
    <w:rsid w:val="001C3218"/>
    <w:rsid w:val="001D3181"/>
    <w:rsid w:val="001D6CA0"/>
    <w:rsid w:val="001E2659"/>
    <w:rsid w:val="001F36B1"/>
    <w:rsid w:val="00204681"/>
    <w:rsid w:val="0022660C"/>
    <w:rsid w:val="00236662"/>
    <w:rsid w:val="00247E2C"/>
    <w:rsid w:val="002646BC"/>
    <w:rsid w:val="00270C15"/>
    <w:rsid w:val="00290165"/>
    <w:rsid w:val="002904FB"/>
    <w:rsid w:val="0029612B"/>
    <w:rsid w:val="002A2300"/>
    <w:rsid w:val="002A3228"/>
    <w:rsid w:val="002C3F44"/>
    <w:rsid w:val="002C4B1D"/>
    <w:rsid w:val="002C5A50"/>
    <w:rsid w:val="002D6C53"/>
    <w:rsid w:val="002E14BB"/>
    <w:rsid w:val="002E617A"/>
    <w:rsid w:val="002F5595"/>
    <w:rsid w:val="00301EF4"/>
    <w:rsid w:val="00307688"/>
    <w:rsid w:val="00310ACB"/>
    <w:rsid w:val="0031764B"/>
    <w:rsid w:val="0033188A"/>
    <w:rsid w:val="0033316C"/>
    <w:rsid w:val="00334F6A"/>
    <w:rsid w:val="00342AC8"/>
    <w:rsid w:val="0034403A"/>
    <w:rsid w:val="00360F94"/>
    <w:rsid w:val="00365D78"/>
    <w:rsid w:val="0036798C"/>
    <w:rsid w:val="00370642"/>
    <w:rsid w:val="00396B2C"/>
    <w:rsid w:val="003972AC"/>
    <w:rsid w:val="003A4BCF"/>
    <w:rsid w:val="003B414F"/>
    <w:rsid w:val="003B4550"/>
    <w:rsid w:val="003B4716"/>
    <w:rsid w:val="003C364C"/>
    <w:rsid w:val="003F376C"/>
    <w:rsid w:val="00406090"/>
    <w:rsid w:val="00430FFB"/>
    <w:rsid w:val="00431CBD"/>
    <w:rsid w:val="00443F4F"/>
    <w:rsid w:val="004518B6"/>
    <w:rsid w:val="00461253"/>
    <w:rsid w:val="004937E9"/>
    <w:rsid w:val="004A1774"/>
    <w:rsid w:val="004A2388"/>
    <w:rsid w:val="005042C2"/>
    <w:rsid w:val="005168EE"/>
    <w:rsid w:val="00555091"/>
    <w:rsid w:val="00557F19"/>
    <w:rsid w:val="005852B2"/>
    <w:rsid w:val="005C58B0"/>
    <w:rsid w:val="005D0610"/>
    <w:rsid w:val="005D2989"/>
    <w:rsid w:val="005F2506"/>
    <w:rsid w:val="00606982"/>
    <w:rsid w:val="00621FB0"/>
    <w:rsid w:val="006254A3"/>
    <w:rsid w:val="00636439"/>
    <w:rsid w:val="006676DF"/>
    <w:rsid w:val="00671529"/>
    <w:rsid w:val="00695DAD"/>
    <w:rsid w:val="006A38FE"/>
    <w:rsid w:val="006A5C14"/>
    <w:rsid w:val="006C4B43"/>
    <w:rsid w:val="006D6352"/>
    <w:rsid w:val="006F15FB"/>
    <w:rsid w:val="00705071"/>
    <w:rsid w:val="00715D6B"/>
    <w:rsid w:val="00721147"/>
    <w:rsid w:val="007233F9"/>
    <w:rsid w:val="007268F9"/>
    <w:rsid w:val="00726E7C"/>
    <w:rsid w:val="00735147"/>
    <w:rsid w:val="007410C6"/>
    <w:rsid w:val="00784677"/>
    <w:rsid w:val="007A48F1"/>
    <w:rsid w:val="007C3833"/>
    <w:rsid w:val="007C52B0"/>
    <w:rsid w:val="007D380E"/>
    <w:rsid w:val="007F6612"/>
    <w:rsid w:val="007F698B"/>
    <w:rsid w:val="00802B1D"/>
    <w:rsid w:val="00831EB1"/>
    <w:rsid w:val="008379D5"/>
    <w:rsid w:val="008627B8"/>
    <w:rsid w:val="00864054"/>
    <w:rsid w:val="00883988"/>
    <w:rsid w:val="00885083"/>
    <w:rsid w:val="0089127E"/>
    <w:rsid w:val="00895884"/>
    <w:rsid w:val="008968B2"/>
    <w:rsid w:val="008A0095"/>
    <w:rsid w:val="008B4D19"/>
    <w:rsid w:val="008B62BE"/>
    <w:rsid w:val="008C0D55"/>
    <w:rsid w:val="008C5649"/>
    <w:rsid w:val="008E0F96"/>
    <w:rsid w:val="008E7F59"/>
    <w:rsid w:val="008F5664"/>
    <w:rsid w:val="00906EBD"/>
    <w:rsid w:val="00921A57"/>
    <w:rsid w:val="009251FF"/>
    <w:rsid w:val="00926EEA"/>
    <w:rsid w:val="00932F6B"/>
    <w:rsid w:val="009411B4"/>
    <w:rsid w:val="00946C56"/>
    <w:rsid w:val="009475E8"/>
    <w:rsid w:val="00963258"/>
    <w:rsid w:val="0096631E"/>
    <w:rsid w:val="00986459"/>
    <w:rsid w:val="0099440F"/>
    <w:rsid w:val="00996F1B"/>
    <w:rsid w:val="009B1BFE"/>
    <w:rsid w:val="009D0139"/>
    <w:rsid w:val="009D4A51"/>
    <w:rsid w:val="009D6BF3"/>
    <w:rsid w:val="009F5CDC"/>
    <w:rsid w:val="009F714D"/>
    <w:rsid w:val="00A0297D"/>
    <w:rsid w:val="00A10B26"/>
    <w:rsid w:val="00A12D70"/>
    <w:rsid w:val="00A22F2C"/>
    <w:rsid w:val="00A27419"/>
    <w:rsid w:val="00A36BB8"/>
    <w:rsid w:val="00A4748D"/>
    <w:rsid w:val="00A6517E"/>
    <w:rsid w:val="00A75829"/>
    <w:rsid w:val="00A775CF"/>
    <w:rsid w:val="00A809FA"/>
    <w:rsid w:val="00A8196B"/>
    <w:rsid w:val="00AA0B5F"/>
    <w:rsid w:val="00AB12A0"/>
    <w:rsid w:val="00AB4B22"/>
    <w:rsid w:val="00AC0938"/>
    <w:rsid w:val="00AD6DEE"/>
    <w:rsid w:val="00AE5D56"/>
    <w:rsid w:val="00B06045"/>
    <w:rsid w:val="00B178A5"/>
    <w:rsid w:val="00B3016D"/>
    <w:rsid w:val="00B30C2E"/>
    <w:rsid w:val="00B3633C"/>
    <w:rsid w:val="00B37940"/>
    <w:rsid w:val="00B65189"/>
    <w:rsid w:val="00B716CE"/>
    <w:rsid w:val="00B74E65"/>
    <w:rsid w:val="00B817BA"/>
    <w:rsid w:val="00B95F08"/>
    <w:rsid w:val="00BA5BF3"/>
    <w:rsid w:val="00BB11FF"/>
    <w:rsid w:val="00BB6226"/>
    <w:rsid w:val="00BC1894"/>
    <w:rsid w:val="00C01462"/>
    <w:rsid w:val="00C35A27"/>
    <w:rsid w:val="00C40F25"/>
    <w:rsid w:val="00C47F4C"/>
    <w:rsid w:val="00C63B5E"/>
    <w:rsid w:val="00C8264D"/>
    <w:rsid w:val="00C83FB5"/>
    <w:rsid w:val="00C8736C"/>
    <w:rsid w:val="00CA0A5F"/>
    <w:rsid w:val="00CB1FB9"/>
    <w:rsid w:val="00CC7829"/>
    <w:rsid w:val="00CC7EAB"/>
    <w:rsid w:val="00CE0C83"/>
    <w:rsid w:val="00D077FF"/>
    <w:rsid w:val="00D251F0"/>
    <w:rsid w:val="00D26CE5"/>
    <w:rsid w:val="00D4066A"/>
    <w:rsid w:val="00D4456A"/>
    <w:rsid w:val="00D70FE1"/>
    <w:rsid w:val="00D72A1B"/>
    <w:rsid w:val="00D90375"/>
    <w:rsid w:val="00D91437"/>
    <w:rsid w:val="00D9227C"/>
    <w:rsid w:val="00DA7116"/>
    <w:rsid w:val="00DC3D8A"/>
    <w:rsid w:val="00DD24C6"/>
    <w:rsid w:val="00DD76A6"/>
    <w:rsid w:val="00DE0651"/>
    <w:rsid w:val="00DE532E"/>
    <w:rsid w:val="00DF16EA"/>
    <w:rsid w:val="00E02C2B"/>
    <w:rsid w:val="00E1458E"/>
    <w:rsid w:val="00E2347B"/>
    <w:rsid w:val="00E5044C"/>
    <w:rsid w:val="00E53B4D"/>
    <w:rsid w:val="00E5737B"/>
    <w:rsid w:val="00E61959"/>
    <w:rsid w:val="00E7518A"/>
    <w:rsid w:val="00EA2657"/>
    <w:rsid w:val="00EB1E3D"/>
    <w:rsid w:val="00EB5F8A"/>
    <w:rsid w:val="00ED6C48"/>
    <w:rsid w:val="00EE3837"/>
    <w:rsid w:val="00F23EC3"/>
    <w:rsid w:val="00F4266B"/>
    <w:rsid w:val="00F564FE"/>
    <w:rsid w:val="00F65F5D"/>
    <w:rsid w:val="00F66F53"/>
    <w:rsid w:val="00F86A3A"/>
    <w:rsid w:val="00F90FE5"/>
    <w:rsid w:val="00F932FD"/>
    <w:rsid w:val="00FB2594"/>
    <w:rsid w:val="00FB4431"/>
    <w:rsid w:val="00FC30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1F9CA79"/>
  <w15:docId w15:val="{8BFA168E-3AB1-4AAC-BF38-F787E8462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paragraph" w:styleId="ListParagraph">
    <w:name w:val="List Paragraph"/>
    <w:basedOn w:val="Normal"/>
    <w:uiPriority w:val="34"/>
    <w:qFormat/>
    <w:rsid w:val="003B414F"/>
    <w:pPr>
      <w:ind w:left="720"/>
      <w:contextualSpacing/>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FollowedHyperlink">
    <w:name w:val="FollowedHyperlink"/>
    <w:basedOn w:val="DefaultParagraphFont"/>
    <w:semiHidden/>
    <w:rsid w:val="00A36BB8"/>
    <w:rPr>
      <w:color w:val="0000FF"/>
      <w:u w:val="none"/>
    </w:rPr>
  </w:style>
  <w:style w:type="character" w:customStyle="1" w:styleId="SingleTxtGChar">
    <w:name w:val="_ Single Txt_G Char"/>
    <w:link w:val="SingleTxtG"/>
    <w:locked/>
    <w:rsid w:val="00A36BB8"/>
    <w:rPr>
      <w:rFonts w:ascii="Times New Roman" w:hAnsi="Times New Roman" w:cs="Times New Roman"/>
      <w:sz w:val="20"/>
      <w:szCs w:val="20"/>
    </w:rPr>
  </w:style>
  <w:style w:type="paragraph" w:customStyle="1" w:styleId="Default">
    <w:name w:val="Default"/>
    <w:rsid w:val="00A36BB8"/>
    <w:pPr>
      <w:autoSpaceDE w:val="0"/>
      <w:autoSpaceDN w:val="0"/>
      <w:adjustRightInd w:val="0"/>
      <w:spacing w:after="0" w:line="240" w:lineRule="auto"/>
    </w:pPr>
    <w:rPr>
      <w:rFonts w:ascii="Times New Roman" w:eastAsiaTheme="minorHAnsi" w:hAnsi="Times New Roman" w:cs="Times New Roman"/>
      <w:color w:val="000000"/>
      <w:sz w:val="24"/>
      <w:szCs w:val="24"/>
      <w:lang w:val="en-ZA" w:eastAsia="en-US"/>
    </w:rPr>
  </w:style>
  <w:style w:type="paragraph" w:styleId="NoSpacing">
    <w:name w:val="No Spacing"/>
    <w:uiPriority w:val="1"/>
    <w:qFormat/>
    <w:rsid w:val="00A36BB8"/>
    <w:pPr>
      <w:spacing w:after="0" w:line="240" w:lineRule="auto"/>
    </w:pPr>
    <w:rPr>
      <w:rFonts w:eastAsiaTheme="minorHAnsi"/>
      <w:lang w:val="en-ZA" w:eastAsia="en-US"/>
    </w:rPr>
  </w:style>
  <w:style w:type="character" w:styleId="Emphasis">
    <w:name w:val="Emphasis"/>
    <w:basedOn w:val="DefaultParagraphFont"/>
    <w:uiPriority w:val="20"/>
    <w:qFormat/>
    <w:rsid w:val="00A36B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A68C2-E35F-4C41-9120-07E882446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43</Pages>
  <Words>19455</Words>
  <Characters>110895</Characters>
  <Application>Microsoft Office Word</Application>
  <DocSecurity>0</DocSecurity>
  <Lines>924</Lines>
  <Paragraphs>260</Paragraphs>
  <ScaleCrop>false</ScaleCrop>
  <HeadingPairs>
    <vt:vector size="2" baseType="variant">
      <vt:variant>
        <vt:lpstr>Title</vt:lpstr>
      </vt:variant>
      <vt:variant>
        <vt:i4>1</vt:i4>
      </vt:variant>
    </vt:vector>
  </HeadingPairs>
  <TitlesOfParts>
    <vt:vector size="1" baseType="lpstr">
      <vt:lpstr>CERD/C/NAM/16-18</vt:lpstr>
    </vt:vector>
  </TitlesOfParts>
  <Company>DCM</Company>
  <LinksUpToDate>false</LinksUpToDate>
  <CharactersWithSpaces>130090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CERD/C/NAM/16-18</dc:title>
  <dc:subject>2201421</dc:subject>
  <dc:creator>Giltsoff</dc:creator>
  <cp:keywords/>
  <dc:description/>
  <cp:lastModifiedBy>Don Canete Martin</cp:lastModifiedBy>
  <cp:revision>2</cp:revision>
  <dcterms:created xsi:type="dcterms:W3CDTF">2022-02-18T15:31:00Z</dcterms:created>
  <dcterms:modified xsi:type="dcterms:W3CDTF">2022-02-18T15:31:00Z</dcterms:modified>
</cp:coreProperties>
</file>