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401F2"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9401F2" w:rsidRDefault="00B56E9C" w:rsidP="00B6553F">
            <w:pPr>
              <w:spacing w:after="80" w:line="300" w:lineRule="exact"/>
              <w:rPr>
                <w:b/>
                <w:sz w:val="24"/>
                <w:szCs w:val="24"/>
              </w:rPr>
            </w:pPr>
            <w:r w:rsidRPr="009401F2">
              <w:rPr>
                <w:sz w:val="28"/>
                <w:szCs w:val="28"/>
              </w:rPr>
              <w:t>United Nations</w:t>
            </w:r>
          </w:p>
        </w:tc>
        <w:tc>
          <w:tcPr>
            <w:tcW w:w="6095" w:type="dxa"/>
            <w:gridSpan w:val="2"/>
            <w:tcBorders>
              <w:bottom w:val="single" w:sz="4" w:space="0" w:color="auto"/>
            </w:tcBorders>
            <w:vAlign w:val="bottom"/>
          </w:tcPr>
          <w:p w:rsidR="00B56E9C" w:rsidRPr="009401F2" w:rsidRDefault="003F37AD" w:rsidP="003F37AD">
            <w:pPr>
              <w:jc w:val="right"/>
            </w:pPr>
            <w:r w:rsidRPr="009401F2">
              <w:rPr>
                <w:sz w:val="40"/>
              </w:rPr>
              <w:t>CMW</w:t>
            </w:r>
            <w:r w:rsidRPr="009401F2">
              <w:t>/C/14/1</w:t>
            </w:r>
          </w:p>
        </w:tc>
      </w:tr>
      <w:tr w:rsidR="00B56E9C" w:rsidRPr="009401F2" w:rsidTr="00B6553F">
        <w:trPr>
          <w:cantSplit/>
          <w:trHeight w:hRule="exact" w:val="2835"/>
        </w:trPr>
        <w:tc>
          <w:tcPr>
            <w:tcW w:w="1276" w:type="dxa"/>
            <w:tcBorders>
              <w:top w:val="single" w:sz="4" w:space="0" w:color="auto"/>
              <w:bottom w:val="single" w:sz="12" w:space="0" w:color="auto"/>
            </w:tcBorders>
          </w:tcPr>
          <w:p w:rsidR="00B56E9C" w:rsidRPr="009401F2" w:rsidRDefault="00B56E9C" w:rsidP="00440653">
            <w:pPr>
              <w:spacing w:before="120"/>
              <w:jc w:val="center"/>
            </w:pPr>
            <w:r w:rsidRPr="009401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401F2" w:rsidRDefault="00B56E9C" w:rsidP="00C6559E">
            <w:pPr>
              <w:spacing w:before="120" w:line="380" w:lineRule="exact"/>
            </w:pPr>
            <w:r w:rsidRPr="009401F2">
              <w:rPr>
                <w:b/>
                <w:sz w:val="34"/>
                <w:szCs w:val="40"/>
              </w:rPr>
              <w:t>International Convention on</w:t>
            </w:r>
            <w:r w:rsidR="00703CDA" w:rsidRPr="009401F2">
              <w:rPr>
                <w:b/>
                <w:sz w:val="34"/>
                <w:szCs w:val="40"/>
              </w:rPr>
              <w:t xml:space="preserve"> the</w:t>
            </w:r>
            <w:r w:rsidR="00A01489" w:rsidRPr="009401F2">
              <w:rPr>
                <w:b/>
                <w:sz w:val="34"/>
                <w:szCs w:val="40"/>
              </w:rPr>
              <w:br/>
            </w:r>
            <w:r w:rsidR="00703CDA" w:rsidRPr="009401F2">
              <w:rPr>
                <w:b/>
                <w:sz w:val="34"/>
                <w:szCs w:val="40"/>
              </w:rPr>
              <w:t>Protection of the Rights of</w:t>
            </w:r>
            <w:r w:rsidR="00703CDA" w:rsidRPr="009401F2">
              <w:rPr>
                <w:b/>
                <w:sz w:val="34"/>
                <w:szCs w:val="40"/>
              </w:rPr>
              <w:br/>
              <w:t>All Migrant Workers and</w:t>
            </w:r>
            <w:r w:rsidR="00703CDA" w:rsidRPr="009401F2">
              <w:rPr>
                <w:b/>
                <w:sz w:val="34"/>
                <w:szCs w:val="40"/>
              </w:rPr>
              <w:br/>
              <w:t>Members of Their Families</w:t>
            </w:r>
          </w:p>
        </w:tc>
        <w:tc>
          <w:tcPr>
            <w:tcW w:w="2835" w:type="dxa"/>
            <w:tcBorders>
              <w:top w:val="single" w:sz="4" w:space="0" w:color="auto"/>
              <w:bottom w:val="single" w:sz="12" w:space="0" w:color="auto"/>
            </w:tcBorders>
          </w:tcPr>
          <w:p w:rsidR="003F37AD" w:rsidRPr="009401F2" w:rsidRDefault="003F37AD" w:rsidP="003F37AD">
            <w:pPr>
              <w:spacing w:before="240" w:line="240" w:lineRule="exact"/>
            </w:pPr>
            <w:r w:rsidRPr="009401F2">
              <w:t>Distr.: General</w:t>
            </w:r>
          </w:p>
          <w:p w:rsidR="003F37AD" w:rsidRPr="009401F2" w:rsidRDefault="003F37AD" w:rsidP="003F37AD">
            <w:pPr>
              <w:spacing w:line="240" w:lineRule="exact"/>
            </w:pPr>
            <w:r w:rsidRPr="009401F2">
              <w:t>2</w:t>
            </w:r>
            <w:r w:rsidR="00F731B1">
              <w:t>8</w:t>
            </w:r>
            <w:r w:rsidRPr="009401F2">
              <w:t xml:space="preserve"> February 2011</w:t>
            </w:r>
          </w:p>
          <w:p w:rsidR="003F37AD" w:rsidRPr="009401F2" w:rsidRDefault="003F37AD" w:rsidP="003F37AD">
            <w:pPr>
              <w:spacing w:line="240" w:lineRule="exact"/>
            </w:pPr>
          </w:p>
          <w:p w:rsidR="00B56E9C" w:rsidRPr="009401F2" w:rsidRDefault="003F37AD" w:rsidP="003F37AD">
            <w:pPr>
              <w:spacing w:line="240" w:lineRule="exact"/>
            </w:pPr>
            <w:r w:rsidRPr="009401F2">
              <w:t>Original: English</w:t>
            </w:r>
          </w:p>
        </w:tc>
      </w:tr>
    </w:tbl>
    <w:p w:rsidR="003F37AD" w:rsidRPr="009401F2" w:rsidRDefault="003F37AD" w:rsidP="003F37AD">
      <w:pPr>
        <w:spacing w:before="120" w:line="240" w:lineRule="auto"/>
        <w:rPr>
          <w:rFonts w:ascii="Times New (W1)" w:cs="Times New (W1)"/>
          <w:strike/>
        </w:rPr>
      </w:pPr>
      <w:r w:rsidRPr="009401F2">
        <w:rPr>
          <w:b/>
          <w:bCs/>
          <w:sz w:val="24"/>
          <w:szCs w:val="24"/>
        </w:rPr>
        <w:t xml:space="preserve">Committee on the Protection of the Rights of All Migrant </w:t>
      </w:r>
      <w:r w:rsidRPr="009401F2">
        <w:rPr>
          <w:b/>
          <w:bCs/>
          <w:sz w:val="24"/>
          <w:szCs w:val="24"/>
        </w:rPr>
        <w:br/>
        <w:t>Workers and Members of Their Families</w:t>
      </w:r>
      <w:r w:rsidRPr="009401F2">
        <w:rPr>
          <w:rFonts w:ascii="Times New (W1)" w:cs="Times New (W1)"/>
        </w:rPr>
        <w:br/>
      </w:r>
      <w:r w:rsidR="008A0378" w:rsidRPr="009401F2">
        <w:rPr>
          <w:rFonts w:ascii="Times New (W1)" w:cs="Times New (W1)"/>
          <w:b/>
          <w:bCs/>
        </w:rPr>
        <w:t xml:space="preserve">Fourteenth </w:t>
      </w:r>
      <w:r w:rsidRPr="009401F2">
        <w:rPr>
          <w:rFonts w:ascii="Times New (W1)" w:cs="Times New (W1)"/>
          <w:b/>
          <w:bCs/>
        </w:rPr>
        <w:t>session</w:t>
      </w:r>
      <w:r w:rsidRPr="009401F2">
        <w:rPr>
          <w:b/>
          <w:bCs/>
        </w:rPr>
        <w:br/>
      </w:r>
      <w:smartTag w:uri="urn:schemas-microsoft-com:office:smarttags" w:element="place">
        <w:smartTag w:uri="urn:schemas-microsoft-com:office:smarttags" w:element="City">
          <w:r w:rsidRPr="009401F2">
            <w:t>Geneva</w:t>
          </w:r>
        </w:smartTag>
      </w:smartTag>
      <w:r w:rsidRPr="009401F2">
        <w:t>, 4</w:t>
      </w:r>
      <w:r w:rsidR="00EC2C33" w:rsidRPr="009401F2">
        <w:t>-</w:t>
      </w:r>
      <w:r w:rsidRPr="009401F2">
        <w:t>8 April 2011</w:t>
      </w:r>
    </w:p>
    <w:p w:rsidR="003F37AD" w:rsidRPr="009401F2" w:rsidRDefault="003F37AD" w:rsidP="003F37AD">
      <w:pPr>
        <w:pStyle w:val="HChG"/>
      </w:pPr>
      <w:r w:rsidRPr="009401F2">
        <w:tab/>
      </w:r>
      <w:r w:rsidRPr="009401F2">
        <w:tab/>
        <w:t>Provisional agenda and annotation</w:t>
      </w:r>
    </w:p>
    <w:p w:rsidR="003F37AD" w:rsidRPr="009401F2" w:rsidRDefault="003F37AD" w:rsidP="003F37AD">
      <w:pPr>
        <w:pStyle w:val="H1G"/>
      </w:pPr>
      <w:r w:rsidRPr="009401F2">
        <w:tab/>
      </w:r>
      <w:r w:rsidRPr="009401F2">
        <w:tab/>
        <w:t>Note by the Secretariat</w:t>
      </w:r>
      <w:r w:rsidR="008A0378" w:rsidRPr="009401F2">
        <w:rPr>
          <w:rStyle w:val="FootnoteReference"/>
        </w:rPr>
        <w:footnoteReference w:customMarkFollows="1" w:id="2"/>
        <w:t>*</w:t>
      </w:r>
    </w:p>
    <w:p w:rsidR="003F37AD" w:rsidRPr="009401F2" w:rsidRDefault="003F37AD" w:rsidP="003F37AD"/>
    <w:p w:rsidR="003F37AD" w:rsidRPr="009401F2" w:rsidRDefault="003F37AD" w:rsidP="003F37AD">
      <w:pPr>
        <w:pStyle w:val="SingleTxtG"/>
      </w:pPr>
      <w:r w:rsidRPr="009401F2">
        <w:t>1.</w:t>
      </w:r>
      <w:r w:rsidRPr="009401F2">
        <w:tab/>
        <w:t xml:space="preserve">The fourteenth session of the Committee on the Protection of the Rights of All Migrant Workers and Members of Their Families will be held at the United Nations Office at </w:t>
      </w:r>
      <w:smartTag w:uri="urn:schemas-microsoft-com:office:smarttags" w:element="place">
        <w:smartTag w:uri="urn:schemas-microsoft-com:office:smarttags" w:element="City">
          <w:r w:rsidRPr="009401F2">
            <w:t>Geneva</w:t>
          </w:r>
        </w:smartTag>
      </w:smartTag>
      <w:r w:rsidRPr="009401F2">
        <w:t xml:space="preserve"> (Palais Wilson) from 4 to 8 April 2011.  The first meeting of the session will be convened on Monday 4 April at 10 a.m.</w:t>
      </w:r>
    </w:p>
    <w:p w:rsidR="003F37AD" w:rsidRPr="009401F2" w:rsidRDefault="003F37AD" w:rsidP="003F37AD">
      <w:pPr>
        <w:pStyle w:val="SingleTxtG"/>
      </w:pPr>
      <w:r w:rsidRPr="009401F2">
        <w:t>2.</w:t>
      </w:r>
      <w:r w:rsidRPr="009401F2">
        <w:tab/>
        <w:t>The attached provisional agenda and annotations for the fourteenth session of the Committee have been prepared by the Secretary-General in consultation with the Chairperson of the Committee, in accordance with rule 5 of the Committee’s provisional rules of procedure.</w:t>
      </w:r>
    </w:p>
    <w:p w:rsidR="003F37AD" w:rsidRPr="009401F2" w:rsidRDefault="003F37AD" w:rsidP="00AC3E74">
      <w:pPr>
        <w:pStyle w:val="HChG"/>
        <w:ind w:firstLine="0"/>
      </w:pPr>
      <w:r w:rsidRPr="009401F2">
        <w:br w:type="page"/>
        <w:t>Provisional agenda</w:t>
      </w:r>
    </w:p>
    <w:p w:rsidR="003F37AD" w:rsidRPr="009401F2" w:rsidRDefault="003F37AD" w:rsidP="003F37AD">
      <w:pPr>
        <w:pStyle w:val="SingleTxtG"/>
      </w:pPr>
      <w:r w:rsidRPr="009401F2">
        <w:t>1.</w:t>
      </w:r>
      <w:r w:rsidRPr="009401F2">
        <w:tab/>
        <w:t>Opening of the session.</w:t>
      </w:r>
    </w:p>
    <w:p w:rsidR="003F37AD" w:rsidRPr="009401F2" w:rsidRDefault="003F37AD" w:rsidP="003F37AD">
      <w:pPr>
        <w:pStyle w:val="SingleTxtG"/>
      </w:pPr>
      <w:r w:rsidRPr="009401F2">
        <w:t>2.</w:t>
      </w:r>
      <w:r w:rsidRPr="009401F2">
        <w:tab/>
        <w:t>Adoption of the agenda.</w:t>
      </w:r>
    </w:p>
    <w:p w:rsidR="003F37AD" w:rsidRPr="009401F2" w:rsidRDefault="003F37AD" w:rsidP="003F37AD">
      <w:pPr>
        <w:pStyle w:val="SingleTxtG"/>
      </w:pPr>
      <w:r w:rsidRPr="009401F2">
        <w:t>3.</w:t>
      </w:r>
      <w:r w:rsidRPr="009401F2">
        <w:tab/>
        <w:t>Consideration of reports submitted by States parties under article 73 of the Convention.</w:t>
      </w:r>
    </w:p>
    <w:p w:rsidR="003F37AD" w:rsidRPr="009401F2" w:rsidRDefault="003F37AD" w:rsidP="003F37AD">
      <w:pPr>
        <w:pStyle w:val="SingleTxtG"/>
      </w:pPr>
      <w:r w:rsidRPr="009401F2">
        <w:t>4.</w:t>
      </w:r>
      <w:r w:rsidRPr="009401F2">
        <w:tab/>
        <w:t xml:space="preserve">Submission of reports by States parties. </w:t>
      </w:r>
    </w:p>
    <w:p w:rsidR="003F37AD" w:rsidRPr="009401F2" w:rsidRDefault="003F37AD" w:rsidP="003F37AD">
      <w:pPr>
        <w:pStyle w:val="SingleTxtG"/>
      </w:pPr>
      <w:r w:rsidRPr="009401F2">
        <w:t>5.</w:t>
      </w:r>
      <w:r w:rsidRPr="009401F2">
        <w:tab/>
        <w:t>Promotion of the Convention.</w:t>
      </w:r>
    </w:p>
    <w:p w:rsidR="003F37AD" w:rsidRPr="009401F2" w:rsidRDefault="003F37AD" w:rsidP="003F37AD">
      <w:pPr>
        <w:pStyle w:val="SingleTxtG"/>
      </w:pPr>
      <w:r w:rsidRPr="009401F2">
        <w:t xml:space="preserve">6. </w:t>
      </w:r>
      <w:r w:rsidRPr="009401F2">
        <w:tab/>
        <w:t>Issues pertaining to the Convention.</w:t>
      </w:r>
    </w:p>
    <w:p w:rsidR="003F37AD" w:rsidRPr="009401F2" w:rsidRDefault="003F37AD" w:rsidP="003F37AD">
      <w:pPr>
        <w:pStyle w:val="SingleTxtG"/>
      </w:pPr>
      <w:r w:rsidRPr="009401F2">
        <w:t xml:space="preserve">7. </w:t>
      </w:r>
      <w:r w:rsidRPr="009401F2">
        <w:tab/>
        <w:t>Adoption of the annual report to the General Assembly.</w:t>
      </w:r>
    </w:p>
    <w:p w:rsidR="003F37AD" w:rsidRPr="009401F2" w:rsidRDefault="003F37AD" w:rsidP="003F37AD">
      <w:pPr>
        <w:pStyle w:val="SingleTxtG"/>
      </w:pPr>
      <w:r w:rsidRPr="009401F2">
        <w:t xml:space="preserve">8. </w:t>
      </w:r>
      <w:r w:rsidRPr="009401F2">
        <w:tab/>
        <w:t>Organizational and other matters.</w:t>
      </w:r>
    </w:p>
    <w:p w:rsidR="003F37AD" w:rsidRPr="009401F2" w:rsidRDefault="003F37AD" w:rsidP="003F37AD">
      <w:pPr>
        <w:pStyle w:val="HChG"/>
        <w:ind w:firstLine="0"/>
      </w:pPr>
      <w:r w:rsidRPr="009401F2">
        <w:t>Annotations</w:t>
      </w:r>
    </w:p>
    <w:p w:rsidR="003F37AD" w:rsidRPr="009401F2" w:rsidRDefault="003F37AD" w:rsidP="003F37AD">
      <w:pPr>
        <w:pStyle w:val="H1G"/>
      </w:pPr>
      <w:r w:rsidRPr="009401F2">
        <w:tab/>
      </w:r>
      <w:r w:rsidRPr="009401F2">
        <w:tab/>
        <w:t>1</w:t>
      </w:r>
      <w:r w:rsidRPr="009401F2">
        <w:rPr>
          <w:b w:val="0"/>
        </w:rPr>
        <w:t>.</w:t>
      </w:r>
      <w:r w:rsidRPr="009401F2">
        <w:tab/>
        <w:t>Opening of the session</w:t>
      </w:r>
    </w:p>
    <w:p w:rsidR="003F37AD" w:rsidRPr="009401F2" w:rsidRDefault="003F37AD" w:rsidP="003F37AD">
      <w:pPr>
        <w:pStyle w:val="SingleTxtG"/>
      </w:pPr>
      <w:r w:rsidRPr="009401F2">
        <w:tab/>
        <w:t>The representative of the Secretary-General will open the fourteenth session of the Committee.</w:t>
      </w:r>
    </w:p>
    <w:p w:rsidR="003F37AD" w:rsidRPr="009401F2" w:rsidRDefault="003F37AD" w:rsidP="003F37AD">
      <w:pPr>
        <w:pStyle w:val="H1G"/>
      </w:pPr>
      <w:r w:rsidRPr="009401F2">
        <w:tab/>
      </w:r>
      <w:r w:rsidRPr="009401F2">
        <w:tab/>
        <w:t>2</w:t>
      </w:r>
      <w:r w:rsidRPr="009401F2">
        <w:rPr>
          <w:b w:val="0"/>
        </w:rPr>
        <w:t>.</w:t>
      </w:r>
      <w:r w:rsidRPr="009401F2">
        <w:tab/>
        <w:t>Adoption of the agenda</w:t>
      </w:r>
    </w:p>
    <w:p w:rsidR="003F37AD" w:rsidRPr="009401F2" w:rsidRDefault="003F37AD" w:rsidP="003F37AD">
      <w:pPr>
        <w:pStyle w:val="SingleTxtG"/>
      </w:pPr>
      <w:r w:rsidRPr="009401F2">
        <w:tab/>
        <w:t>Under rule 6 of the Committee’s provisional rules of procedure, the first item on the agenda of any session shall be the adoption of the agenda, unless the election of officers is required under rule 12.  In accordance with rule 7, the Committee may revise the agenda during a session and may, as appropriate, defer or delete items.</w:t>
      </w:r>
    </w:p>
    <w:p w:rsidR="003F37AD" w:rsidRPr="009401F2" w:rsidRDefault="003F37AD" w:rsidP="003F37AD">
      <w:pPr>
        <w:pStyle w:val="H1G"/>
      </w:pPr>
      <w:r w:rsidRPr="009401F2">
        <w:tab/>
      </w:r>
      <w:r w:rsidRPr="009401F2">
        <w:tab/>
        <w:t>3</w:t>
      </w:r>
      <w:r w:rsidRPr="009401F2">
        <w:rPr>
          <w:b w:val="0"/>
        </w:rPr>
        <w:t>.</w:t>
      </w:r>
      <w:r w:rsidRPr="009401F2">
        <w:tab/>
        <w:t>Consideration of reports submitted by States parties</w:t>
      </w:r>
      <w:r w:rsidRPr="009401F2">
        <w:br/>
        <w:t>under article 73 of the Convention</w:t>
      </w:r>
    </w:p>
    <w:p w:rsidR="003F37AD" w:rsidRPr="009401F2" w:rsidRDefault="003F37AD" w:rsidP="003F37AD">
      <w:pPr>
        <w:pStyle w:val="SingleTxtG"/>
      </w:pPr>
      <w:r w:rsidRPr="009401F2">
        <w:tab/>
        <w:t xml:space="preserve">At its fourteenth session, the Committee will consider the second periodic report received from </w:t>
      </w:r>
      <w:smartTag w:uri="urn:schemas-microsoft-com:office:smarttags" w:element="place">
        <w:smartTag w:uri="urn:schemas-microsoft-com:office:smarttags" w:element="country-region">
          <w:r w:rsidRPr="009401F2">
            <w:t>Mexico</w:t>
          </w:r>
        </w:smartTag>
      </w:smartTag>
      <w:r w:rsidRPr="009401F2">
        <w:t xml:space="preserve"> (CMW/C/MEX/2).  </w:t>
      </w:r>
    </w:p>
    <w:p w:rsidR="003F37AD" w:rsidRPr="009401F2" w:rsidRDefault="003F37AD" w:rsidP="003F37AD">
      <w:pPr>
        <w:pStyle w:val="SingleTxtG"/>
      </w:pPr>
      <w:r w:rsidRPr="009401F2">
        <w:tab/>
        <w:t>A tentative timetable for the consideration of reports at the fourteenth session, prepared in consultation with the Committee, is indicated below:</w:t>
      </w:r>
    </w:p>
    <w:p w:rsidR="003F37AD" w:rsidRPr="009401F2" w:rsidRDefault="003F37AD" w:rsidP="003F37AD">
      <w:pPr>
        <w:pStyle w:val="SingleTxtG"/>
        <w:rPr>
          <w:b/>
        </w:rPr>
      </w:pPr>
      <w:r w:rsidRPr="009401F2">
        <w:rPr>
          <w:b/>
        </w:rPr>
        <w:t>Timetable for consideration of reports under article 73 of the Convention</w:t>
      </w:r>
    </w:p>
    <w:tbl>
      <w:tblPr>
        <w:tblW w:w="7400" w:type="dxa"/>
        <w:tblInd w:w="1208" w:type="dxa"/>
        <w:tblLayout w:type="fixed"/>
        <w:tblLook w:val="0000" w:firstRow="0" w:lastRow="0" w:firstColumn="0" w:lastColumn="0" w:noHBand="0" w:noVBand="0"/>
      </w:tblPr>
      <w:tblGrid>
        <w:gridCol w:w="1700"/>
        <w:gridCol w:w="2800"/>
        <w:gridCol w:w="2900"/>
      </w:tblGrid>
      <w:tr w:rsidR="003F37AD" w:rsidRPr="009401F2" w:rsidTr="003F37AD">
        <w:tblPrEx>
          <w:tblCellMar>
            <w:top w:w="0" w:type="dxa"/>
            <w:bottom w:w="0" w:type="dxa"/>
          </w:tblCellMar>
        </w:tblPrEx>
        <w:tc>
          <w:tcPr>
            <w:tcW w:w="1700" w:type="dxa"/>
          </w:tcPr>
          <w:p w:rsidR="003F37AD" w:rsidRPr="009401F2" w:rsidRDefault="003F37AD" w:rsidP="00207466">
            <w:pPr>
              <w:rPr>
                <w:szCs w:val="24"/>
              </w:rPr>
            </w:pPr>
            <w:smartTag w:uri="urn:schemas-microsoft-com:office:smarttags" w:element="place">
              <w:smartTag w:uri="urn:schemas-microsoft-com:office:smarttags" w:element="country-region">
                <w:r w:rsidRPr="009401F2">
                  <w:rPr>
                    <w:szCs w:val="24"/>
                  </w:rPr>
                  <w:t>Mexico</w:t>
                </w:r>
              </w:smartTag>
            </w:smartTag>
          </w:p>
        </w:tc>
        <w:tc>
          <w:tcPr>
            <w:tcW w:w="2800" w:type="dxa"/>
          </w:tcPr>
          <w:p w:rsidR="003F37AD" w:rsidRPr="009401F2" w:rsidDel="007B292D" w:rsidRDefault="003F37AD" w:rsidP="00207466">
            <w:pPr>
              <w:rPr>
                <w:szCs w:val="24"/>
              </w:rPr>
            </w:pPr>
            <w:r w:rsidRPr="009401F2">
              <w:rPr>
                <w:szCs w:val="24"/>
              </w:rPr>
              <w:t xml:space="preserve">Second periodic report </w:t>
            </w:r>
            <w:r w:rsidRPr="009401F2">
              <w:t>(CMW/C/MEX/2)</w:t>
            </w:r>
          </w:p>
        </w:tc>
        <w:tc>
          <w:tcPr>
            <w:tcW w:w="2900" w:type="dxa"/>
          </w:tcPr>
          <w:p w:rsidR="003F37AD" w:rsidRPr="009401F2" w:rsidRDefault="003F37AD" w:rsidP="00207466">
            <w:pPr>
              <w:rPr>
                <w:szCs w:val="24"/>
              </w:rPr>
            </w:pPr>
            <w:r w:rsidRPr="009401F2">
              <w:rPr>
                <w:szCs w:val="24"/>
              </w:rPr>
              <w:t>Monday 4 April 2011, p.m.</w:t>
            </w:r>
          </w:p>
          <w:p w:rsidR="003F37AD" w:rsidRPr="009401F2" w:rsidRDefault="003F37AD" w:rsidP="00207466">
            <w:pPr>
              <w:rPr>
                <w:szCs w:val="24"/>
              </w:rPr>
            </w:pPr>
            <w:r w:rsidRPr="009401F2">
              <w:rPr>
                <w:szCs w:val="24"/>
              </w:rPr>
              <w:t>Tuesday 5 April 2011, a.m.</w:t>
            </w:r>
          </w:p>
        </w:tc>
      </w:tr>
    </w:tbl>
    <w:p w:rsidR="003F37AD" w:rsidRPr="009401F2" w:rsidRDefault="003F37AD" w:rsidP="003F37AD"/>
    <w:p w:rsidR="003F37AD" w:rsidRPr="009401F2" w:rsidRDefault="003F37AD" w:rsidP="003F37AD">
      <w:pPr>
        <w:pStyle w:val="SingleTxtG"/>
      </w:pPr>
      <w:r w:rsidRPr="009401F2">
        <w:tab/>
        <w:t>The Secretary-General has informed the State part</w:t>
      </w:r>
      <w:r w:rsidR="007019D0" w:rsidRPr="009401F2">
        <w:t>y</w:t>
      </w:r>
      <w:r w:rsidRPr="009401F2">
        <w:t xml:space="preserve"> concerned of the date on which </w:t>
      </w:r>
      <w:r w:rsidR="007019D0" w:rsidRPr="009401F2">
        <w:t>its</w:t>
      </w:r>
      <w:r w:rsidRPr="009401F2">
        <w:t xml:space="preserve"> report </w:t>
      </w:r>
      <w:r w:rsidR="007019D0" w:rsidRPr="009401F2">
        <w:t xml:space="preserve">is </w:t>
      </w:r>
      <w:r w:rsidRPr="009401F2">
        <w:t xml:space="preserve">scheduled for consideration by the Committee. </w:t>
      </w:r>
    </w:p>
    <w:p w:rsidR="003F37AD" w:rsidRPr="009401F2" w:rsidRDefault="000378F0" w:rsidP="003F37AD">
      <w:pPr>
        <w:pStyle w:val="H1G"/>
        <w:ind w:firstLine="0"/>
      </w:pPr>
      <w:r>
        <w:br w:type="page"/>
      </w:r>
      <w:r w:rsidR="003F37AD" w:rsidRPr="009401F2">
        <w:t xml:space="preserve">4. </w:t>
      </w:r>
      <w:r w:rsidR="003F37AD" w:rsidRPr="009401F2">
        <w:tab/>
        <w:t>Submission of reports by States parties</w:t>
      </w:r>
    </w:p>
    <w:p w:rsidR="003F37AD" w:rsidRPr="009401F2" w:rsidRDefault="003F37AD" w:rsidP="003F37AD">
      <w:pPr>
        <w:pStyle w:val="SingleTxtG"/>
        <w:ind w:firstLine="567"/>
      </w:pPr>
      <w:r w:rsidRPr="009401F2">
        <w:t>The Committee has received the following initial reports, which are pending consideration by the Committee:</w:t>
      </w:r>
    </w:p>
    <w:p w:rsidR="003F37AD" w:rsidRPr="009401F2" w:rsidRDefault="003F37AD" w:rsidP="003F37AD">
      <w:pPr>
        <w:ind w:firstLine="720"/>
        <w:rPr>
          <w:bCs/>
        </w:rPr>
      </w:pPr>
    </w:p>
    <w:tbl>
      <w:tblPr>
        <w:tblStyle w:val="TableGrid"/>
        <w:tblW w:w="0" w:type="auto"/>
        <w:tblInd w:w="1100" w:type="dxa"/>
        <w:tblLook w:val="01E0" w:firstRow="1" w:lastRow="1" w:firstColumn="1" w:lastColumn="1" w:noHBand="0" w:noVBand="0"/>
      </w:tblPr>
      <w:tblGrid>
        <w:gridCol w:w="1400"/>
        <w:gridCol w:w="1764"/>
        <w:gridCol w:w="2132"/>
        <w:gridCol w:w="2133"/>
      </w:tblGrid>
      <w:tr w:rsidR="003F37AD" w:rsidRPr="009401F2" w:rsidTr="003F37AD">
        <w:tc>
          <w:tcPr>
            <w:tcW w:w="1400" w:type="dxa"/>
            <w:tcBorders>
              <w:top w:val="nil"/>
              <w:left w:val="nil"/>
              <w:bottom w:val="nil"/>
              <w:right w:val="nil"/>
            </w:tcBorders>
          </w:tcPr>
          <w:p w:rsidR="003F37AD" w:rsidRPr="009401F2" w:rsidRDefault="003F37AD" w:rsidP="00207466">
            <w:pPr>
              <w:rPr>
                <w:bCs/>
                <w:i/>
                <w:iCs/>
              </w:rPr>
            </w:pPr>
            <w:r w:rsidRPr="009401F2">
              <w:rPr>
                <w:bCs/>
                <w:i/>
                <w:iCs/>
              </w:rPr>
              <w:t>State party</w:t>
            </w:r>
          </w:p>
        </w:tc>
        <w:tc>
          <w:tcPr>
            <w:tcW w:w="1764" w:type="dxa"/>
            <w:tcBorders>
              <w:top w:val="nil"/>
              <w:left w:val="nil"/>
              <w:bottom w:val="nil"/>
              <w:right w:val="nil"/>
            </w:tcBorders>
          </w:tcPr>
          <w:p w:rsidR="003F37AD" w:rsidRPr="009401F2" w:rsidRDefault="003F37AD" w:rsidP="00207466">
            <w:pPr>
              <w:rPr>
                <w:bCs/>
                <w:i/>
                <w:iCs/>
              </w:rPr>
            </w:pPr>
            <w:r w:rsidRPr="009401F2">
              <w:rPr>
                <w:bCs/>
                <w:i/>
                <w:iCs/>
              </w:rPr>
              <w:t>Date due</w:t>
            </w:r>
          </w:p>
        </w:tc>
        <w:tc>
          <w:tcPr>
            <w:tcW w:w="2132" w:type="dxa"/>
            <w:tcBorders>
              <w:top w:val="nil"/>
              <w:left w:val="nil"/>
              <w:bottom w:val="nil"/>
              <w:right w:val="nil"/>
            </w:tcBorders>
          </w:tcPr>
          <w:p w:rsidR="003F37AD" w:rsidRPr="009401F2" w:rsidRDefault="003F37AD" w:rsidP="00207466">
            <w:pPr>
              <w:rPr>
                <w:bCs/>
                <w:i/>
                <w:iCs/>
              </w:rPr>
            </w:pPr>
            <w:r w:rsidRPr="009401F2">
              <w:rPr>
                <w:bCs/>
                <w:i/>
                <w:iCs/>
              </w:rPr>
              <w:t>Date received</w:t>
            </w:r>
          </w:p>
        </w:tc>
        <w:tc>
          <w:tcPr>
            <w:tcW w:w="2133" w:type="dxa"/>
            <w:tcBorders>
              <w:top w:val="nil"/>
              <w:left w:val="nil"/>
              <w:bottom w:val="nil"/>
              <w:right w:val="nil"/>
            </w:tcBorders>
          </w:tcPr>
          <w:p w:rsidR="003F37AD" w:rsidRPr="009401F2" w:rsidRDefault="003F37AD" w:rsidP="00207466">
            <w:pPr>
              <w:rPr>
                <w:bCs/>
                <w:i/>
                <w:iCs/>
              </w:rPr>
            </w:pPr>
            <w:r w:rsidRPr="009401F2">
              <w:rPr>
                <w:bCs/>
                <w:i/>
                <w:iCs/>
              </w:rPr>
              <w:t>Symbol</w:t>
            </w:r>
          </w:p>
        </w:tc>
      </w:tr>
      <w:tr w:rsidR="003F37AD" w:rsidRPr="009401F2" w:rsidTr="003F37AD">
        <w:tc>
          <w:tcPr>
            <w:tcW w:w="1400" w:type="dxa"/>
            <w:tcBorders>
              <w:top w:val="nil"/>
              <w:left w:val="nil"/>
              <w:bottom w:val="nil"/>
              <w:right w:val="nil"/>
            </w:tcBorders>
          </w:tcPr>
          <w:p w:rsidR="003F37AD" w:rsidRPr="009401F2" w:rsidRDefault="003F37AD" w:rsidP="00207466">
            <w:pPr>
              <w:ind w:right="113"/>
            </w:pPr>
            <w:smartTag w:uri="urn:schemas-microsoft-com:office:smarttags" w:element="place">
              <w:smartTag w:uri="urn:schemas-microsoft-com:office:smarttags" w:element="country-region">
                <w:r w:rsidRPr="009401F2">
                  <w:t>Argentina</w:t>
                </w:r>
              </w:smartTag>
            </w:smartTag>
          </w:p>
        </w:tc>
        <w:tc>
          <w:tcPr>
            <w:tcW w:w="1764" w:type="dxa"/>
            <w:tcBorders>
              <w:top w:val="nil"/>
              <w:left w:val="nil"/>
              <w:bottom w:val="nil"/>
              <w:right w:val="nil"/>
            </w:tcBorders>
          </w:tcPr>
          <w:p w:rsidR="003F37AD" w:rsidRPr="009401F2" w:rsidRDefault="003F37AD" w:rsidP="00207466">
            <w:pPr>
              <w:ind w:right="113"/>
            </w:pPr>
            <w:r w:rsidRPr="009401F2">
              <w:t>1 June 2008</w:t>
            </w:r>
          </w:p>
        </w:tc>
        <w:tc>
          <w:tcPr>
            <w:tcW w:w="2132" w:type="dxa"/>
            <w:tcBorders>
              <w:top w:val="nil"/>
              <w:left w:val="nil"/>
              <w:bottom w:val="nil"/>
              <w:right w:val="nil"/>
            </w:tcBorders>
          </w:tcPr>
          <w:p w:rsidR="003F37AD" w:rsidRPr="009401F2" w:rsidRDefault="003F37AD" w:rsidP="00207466">
            <w:pPr>
              <w:ind w:right="113"/>
            </w:pPr>
            <w:r w:rsidRPr="009401F2">
              <w:t>2 February 2010</w:t>
            </w:r>
          </w:p>
        </w:tc>
        <w:tc>
          <w:tcPr>
            <w:tcW w:w="2133" w:type="dxa"/>
            <w:tcBorders>
              <w:top w:val="nil"/>
              <w:left w:val="nil"/>
              <w:bottom w:val="nil"/>
              <w:right w:val="nil"/>
            </w:tcBorders>
          </w:tcPr>
          <w:p w:rsidR="003F37AD" w:rsidRPr="009401F2" w:rsidRDefault="003F37AD" w:rsidP="00207466">
            <w:pPr>
              <w:ind w:right="113"/>
            </w:pPr>
            <w:r w:rsidRPr="009401F2">
              <w:t>CMW/C/ARG/1</w:t>
            </w:r>
          </w:p>
        </w:tc>
      </w:tr>
      <w:tr w:rsidR="003F37AD" w:rsidRPr="009401F2" w:rsidTr="003F37AD">
        <w:tc>
          <w:tcPr>
            <w:tcW w:w="1400" w:type="dxa"/>
            <w:tcBorders>
              <w:top w:val="nil"/>
              <w:left w:val="nil"/>
              <w:bottom w:val="nil"/>
              <w:right w:val="nil"/>
            </w:tcBorders>
          </w:tcPr>
          <w:p w:rsidR="003F37AD" w:rsidRPr="009401F2" w:rsidRDefault="003F37AD" w:rsidP="00207466">
            <w:pPr>
              <w:ind w:right="113"/>
            </w:pPr>
            <w:smartTag w:uri="urn:schemas-microsoft-com:office:smarttags" w:element="place">
              <w:smartTag w:uri="urn:schemas-microsoft-com:office:smarttags" w:element="country-region">
                <w:r w:rsidRPr="009401F2">
                  <w:t>Chile</w:t>
                </w:r>
              </w:smartTag>
            </w:smartTag>
          </w:p>
        </w:tc>
        <w:tc>
          <w:tcPr>
            <w:tcW w:w="1764" w:type="dxa"/>
            <w:tcBorders>
              <w:top w:val="nil"/>
              <w:left w:val="nil"/>
              <w:bottom w:val="nil"/>
              <w:right w:val="nil"/>
            </w:tcBorders>
          </w:tcPr>
          <w:p w:rsidR="003F37AD" w:rsidRPr="009401F2" w:rsidRDefault="003F37AD" w:rsidP="00207466">
            <w:pPr>
              <w:ind w:right="113"/>
            </w:pPr>
            <w:r w:rsidRPr="009401F2">
              <w:t>1 July 2006</w:t>
            </w:r>
          </w:p>
        </w:tc>
        <w:tc>
          <w:tcPr>
            <w:tcW w:w="2132" w:type="dxa"/>
            <w:tcBorders>
              <w:top w:val="nil"/>
              <w:left w:val="nil"/>
              <w:bottom w:val="nil"/>
              <w:right w:val="nil"/>
            </w:tcBorders>
          </w:tcPr>
          <w:p w:rsidR="003F37AD" w:rsidRPr="009401F2" w:rsidRDefault="003F37AD" w:rsidP="00207466">
            <w:pPr>
              <w:ind w:right="113"/>
            </w:pPr>
            <w:r w:rsidRPr="009401F2">
              <w:t>9 February 2010</w:t>
            </w:r>
          </w:p>
        </w:tc>
        <w:tc>
          <w:tcPr>
            <w:tcW w:w="2133" w:type="dxa"/>
            <w:tcBorders>
              <w:top w:val="nil"/>
              <w:left w:val="nil"/>
              <w:bottom w:val="nil"/>
              <w:right w:val="nil"/>
            </w:tcBorders>
          </w:tcPr>
          <w:p w:rsidR="003F37AD" w:rsidRPr="009401F2" w:rsidRDefault="003F37AD" w:rsidP="00207466">
            <w:pPr>
              <w:ind w:right="113"/>
            </w:pPr>
            <w:r w:rsidRPr="009401F2">
              <w:t>CMW/C/CHL/1</w:t>
            </w:r>
          </w:p>
        </w:tc>
      </w:tr>
      <w:tr w:rsidR="003F37AD" w:rsidRPr="009401F2" w:rsidTr="003F37AD">
        <w:tc>
          <w:tcPr>
            <w:tcW w:w="1400" w:type="dxa"/>
            <w:tcBorders>
              <w:top w:val="nil"/>
              <w:left w:val="nil"/>
              <w:bottom w:val="nil"/>
              <w:right w:val="nil"/>
            </w:tcBorders>
          </w:tcPr>
          <w:p w:rsidR="003F37AD" w:rsidRPr="009401F2" w:rsidRDefault="003F37AD" w:rsidP="00207466">
            <w:pPr>
              <w:ind w:right="113"/>
            </w:pPr>
            <w:smartTag w:uri="urn:schemas-microsoft-com:office:smarttags" w:element="place">
              <w:smartTag w:uri="urn:schemas-microsoft-com:office:smarttags" w:element="country-region">
                <w:r w:rsidRPr="009401F2">
                  <w:t>Guatemala</w:t>
                </w:r>
              </w:smartTag>
            </w:smartTag>
          </w:p>
        </w:tc>
        <w:tc>
          <w:tcPr>
            <w:tcW w:w="1764" w:type="dxa"/>
            <w:tcBorders>
              <w:top w:val="nil"/>
              <w:left w:val="nil"/>
              <w:bottom w:val="nil"/>
              <w:right w:val="nil"/>
            </w:tcBorders>
          </w:tcPr>
          <w:p w:rsidR="003F37AD" w:rsidRPr="009401F2" w:rsidRDefault="003F37AD" w:rsidP="00207466">
            <w:pPr>
              <w:ind w:right="113"/>
            </w:pPr>
            <w:r w:rsidRPr="009401F2">
              <w:t>1 July 2004</w:t>
            </w:r>
          </w:p>
        </w:tc>
        <w:tc>
          <w:tcPr>
            <w:tcW w:w="2132" w:type="dxa"/>
            <w:tcBorders>
              <w:top w:val="nil"/>
              <w:left w:val="nil"/>
              <w:bottom w:val="nil"/>
              <w:right w:val="nil"/>
            </w:tcBorders>
          </w:tcPr>
          <w:p w:rsidR="003F37AD" w:rsidRPr="009401F2" w:rsidRDefault="003F37AD" w:rsidP="00207466">
            <w:pPr>
              <w:ind w:right="113"/>
            </w:pPr>
            <w:r w:rsidRPr="009401F2">
              <w:t>8 March 2010</w:t>
            </w:r>
          </w:p>
        </w:tc>
        <w:tc>
          <w:tcPr>
            <w:tcW w:w="2133" w:type="dxa"/>
            <w:tcBorders>
              <w:top w:val="nil"/>
              <w:left w:val="nil"/>
              <w:bottom w:val="nil"/>
              <w:right w:val="nil"/>
            </w:tcBorders>
          </w:tcPr>
          <w:p w:rsidR="003F37AD" w:rsidRPr="009401F2" w:rsidRDefault="003F37AD" w:rsidP="00207466">
            <w:pPr>
              <w:ind w:right="113"/>
            </w:pPr>
            <w:r w:rsidRPr="009401F2">
              <w:t>CMW/C/G</w:t>
            </w:r>
            <w:r w:rsidR="004A2AD2" w:rsidRPr="009401F2">
              <w:t>TM</w:t>
            </w:r>
            <w:r w:rsidRPr="009401F2">
              <w:t>/1</w:t>
            </w:r>
          </w:p>
        </w:tc>
      </w:tr>
      <w:tr w:rsidR="003F37AD" w:rsidRPr="009401F2" w:rsidTr="003F37AD">
        <w:tc>
          <w:tcPr>
            <w:tcW w:w="1400" w:type="dxa"/>
            <w:tcBorders>
              <w:top w:val="nil"/>
              <w:left w:val="nil"/>
              <w:bottom w:val="nil"/>
              <w:right w:val="nil"/>
            </w:tcBorders>
          </w:tcPr>
          <w:p w:rsidR="003F37AD" w:rsidRPr="009401F2" w:rsidRDefault="003F37AD" w:rsidP="00207466">
            <w:pPr>
              <w:ind w:right="113"/>
            </w:pPr>
            <w:smartTag w:uri="urn:schemas-microsoft-com:office:smarttags" w:element="place">
              <w:smartTag w:uri="urn:schemas-microsoft-com:office:smarttags" w:element="country-region">
                <w:r w:rsidRPr="009401F2">
                  <w:t>Tajikistan</w:t>
                </w:r>
              </w:smartTag>
            </w:smartTag>
          </w:p>
        </w:tc>
        <w:tc>
          <w:tcPr>
            <w:tcW w:w="1764" w:type="dxa"/>
            <w:tcBorders>
              <w:top w:val="nil"/>
              <w:left w:val="nil"/>
              <w:bottom w:val="nil"/>
              <w:right w:val="nil"/>
            </w:tcBorders>
          </w:tcPr>
          <w:p w:rsidR="003F37AD" w:rsidRPr="009401F2" w:rsidRDefault="003F37AD" w:rsidP="00207466">
            <w:pPr>
              <w:ind w:right="113"/>
            </w:pPr>
            <w:r w:rsidRPr="009401F2">
              <w:t>1 January 2004</w:t>
            </w:r>
          </w:p>
        </w:tc>
        <w:tc>
          <w:tcPr>
            <w:tcW w:w="2132" w:type="dxa"/>
            <w:tcBorders>
              <w:top w:val="nil"/>
              <w:left w:val="nil"/>
              <w:bottom w:val="nil"/>
              <w:right w:val="nil"/>
            </w:tcBorders>
          </w:tcPr>
          <w:p w:rsidR="003F37AD" w:rsidRPr="009401F2" w:rsidRDefault="003F37AD" w:rsidP="00207466">
            <w:pPr>
              <w:ind w:right="113"/>
            </w:pPr>
            <w:r w:rsidRPr="009401F2">
              <w:t>3 December 2010</w:t>
            </w:r>
          </w:p>
        </w:tc>
        <w:tc>
          <w:tcPr>
            <w:tcW w:w="2133" w:type="dxa"/>
            <w:tcBorders>
              <w:top w:val="nil"/>
              <w:left w:val="nil"/>
              <w:bottom w:val="nil"/>
              <w:right w:val="nil"/>
            </w:tcBorders>
          </w:tcPr>
          <w:p w:rsidR="003F37AD" w:rsidRPr="009401F2" w:rsidRDefault="003F37AD" w:rsidP="00207466">
            <w:pPr>
              <w:ind w:right="113"/>
            </w:pPr>
            <w:r w:rsidRPr="009401F2">
              <w:t>CMW/C/TJK/1</w:t>
            </w:r>
          </w:p>
        </w:tc>
      </w:tr>
      <w:tr w:rsidR="003F37AD" w:rsidRPr="009401F2" w:rsidTr="003F37AD">
        <w:tc>
          <w:tcPr>
            <w:tcW w:w="1400" w:type="dxa"/>
            <w:tcBorders>
              <w:top w:val="nil"/>
              <w:left w:val="nil"/>
              <w:bottom w:val="nil"/>
              <w:right w:val="nil"/>
            </w:tcBorders>
          </w:tcPr>
          <w:p w:rsidR="003F37AD" w:rsidRPr="009401F2" w:rsidRDefault="003F37AD" w:rsidP="00207466">
            <w:pPr>
              <w:ind w:right="113"/>
            </w:pPr>
            <w:smartTag w:uri="urn:schemas-microsoft-com:office:smarttags" w:element="place">
              <w:smartTag w:uri="urn:schemas-microsoft-com:office:smarttags" w:element="country-region">
                <w:r w:rsidRPr="009401F2">
                  <w:t>Paraguay</w:t>
                </w:r>
              </w:smartTag>
            </w:smartTag>
          </w:p>
        </w:tc>
        <w:tc>
          <w:tcPr>
            <w:tcW w:w="1764" w:type="dxa"/>
            <w:tcBorders>
              <w:top w:val="nil"/>
              <w:left w:val="nil"/>
              <w:bottom w:val="nil"/>
              <w:right w:val="nil"/>
            </w:tcBorders>
          </w:tcPr>
          <w:p w:rsidR="003F37AD" w:rsidRPr="009401F2" w:rsidRDefault="003F37AD" w:rsidP="00207466">
            <w:pPr>
              <w:ind w:right="113"/>
            </w:pPr>
            <w:r w:rsidRPr="009401F2">
              <w:t>1 January 2010</w:t>
            </w:r>
          </w:p>
        </w:tc>
        <w:tc>
          <w:tcPr>
            <w:tcW w:w="2132" w:type="dxa"/>
            <w:tcBorders>
              <w:top w:val="nil"/>
              <w:left w:val="nil"/>
              <w:bottom w:val="nil"/>
              <w:right w:val="nil"/>
            </w:tcBorders>
          </w:tcPr>
          <w:p w:rsidR="003F37AD" w:rsidRPr="009401F2" w:rsidRDefault="003F37AD" w:rsidP="00207466">
            <w:pPr>
              <w:ind w:right="113"/>
            </w:pPr>
            <w:r w:rsidRPr="009401F2">
              <w:t>10 January 2011</w:t>
            </w:r>
          </w:p>
        </w:tc>
        <w:tc>
          <w:tcPr>
            <w:tcW w:w="2133" w:type="dxa"/>
            <w:tcBorders>
              <w:top w:val="nil"/>
              <w:left w:val="nil"/>
              <w:bottom w:val="nil"/>
              <w:right w:val="nil"/>
            </w:tcBorders>
          </w:tcPr>
          <w:p w:rsidR="003F37AD" w:rsidRPr="009401F2" w:rsidRDefault="003F37AD" w:rsidP="00207466">
            <w:pPr>
              <w:ind w:right="113"/>
            </w:pPr>
            <w:r w:rsidRPr="009401F2">
              <w:t>CMW/C/PRY/1</w:t>
            </w:r>
          </w:p>
        </w:tc>
      </w:tr>
    </w:tbl>
    <w:p w:rsidR="003F37AD" w:rsidRPr="009401F2" w:rsidRDefault="003F37AD" w:rsidP="003F37AD">
      <w:pPr>
        <w:ind w:firstLine="720"/>
        <w:rPr>
          <w:bCs/>
        </w:rPr>
      </w:pPr>
    </w:p>
    <w:p w:rsidR="003F37AD" w:rsidRPr="009401F2" w:rsidRDefault="003F37AD" w:rsidP="003F37AD">
      <w:pPr>
        <w:pStyle w:val="SingleTxtG"/>
        <w:ind w:firstLine="567"/>
      </w:pPr>
      <w:r w:rsidRPr="009401F2">
        <w:t xml:space="preserve">The following initial reports were due </w:t>
      </w:r>
      <w:r w:rsidR="00782E8C" w:rsidRPr="009401F2">
        <w:t>by</w:t>
      </w:r>
      <w:r w:rsidRPr="009401F2">
        <w:t xml:space="preserve"> </w:t>
      </w:r>
      <w:r w:rsidRPr="009401F2">
        <w:t>1 February 2011 but have not yet been received:</w:t>
      </w:r>
    </w:p>
    <w:tbl>
      <w:tblPr>
        <w:tblW w:w="7400" w:type="dxa"/>
        <w:tblInd w:w="1208" w:type="dxa"/>
        <w:tblLayout w:type="fixed"/>
        <w:tblLook w:val="0000" w:firstRow="0" w:lastRow="0" w:firstColumn="0" w:lastColumn="0" w:noHBand="0" w:noVBand="0"/>
      </w:tblPr>
      <w:tblGrid>
        <w:gridCol w:w="3961"/>
        <w:gridCol w:w="3439"/>
      </w:tblGrid>
      <w:tr w:rsidR="00533D1C" w:rsidRPr="009401F2" w:rsidTr="00552060">
        <w:tblPrEx>
          <w:tblCellMar>
            <w:top w:w="0" w:type="dxa"/>
            <w:bottom w:w="0" w:type="dxa"/>
          </w:tblCellMar>
        </w:tblPrEx>
        <w:tc>
          <w:tcPr>
            <w:tcW w:w="3961" w:type="dxa"/>
          </w:tcPr>
          <w:p w:rsidR="00533D1C" w:rsidRPr="009401F2" w:rsidRDefault="00533D1C" w:rsidP="00552060">
            <w:pPr>
              <w:rPr>
                <w:bCs/>
                <w:i/>
                <w:iCs/>
                <w:szCs w:val="24"/>
              </w:rPr>
            </w:pPr>
            <w:r w:rsidRPr="009401F2">
              <w:rPr>
                <w:bCs/>
                <w:i/>
                <w:iCs/>
                <w:szCs w:val="24"/>
              </w:rPr>
              <w:t>State party</w:t>
            </w:r>
          </w:p>
        </w:tc>
        <w:tc>
          <w:tcPr>
            <w:tcW w:w="3439" w:type="dxa"/>
          </w:tcPr>
          <w:p w:rsidR="00533D1C" w:rsidRPr="009401F2" w:rsidRDefault="00533D1C" w:rsidP="00552060">
            <w:pPr>
              <w:rPr>
                <w:bCs/>
                <w:i/>
                <w:iCs/>
                <w:szCs w:val="24"/>
              </w:rPr>
            </w:pPr>
            <w:r w:rsidRPr="009401F2">
              <w:rPr>
                <w:bCs/>
                <w:i/>
                <w:iCs/>
                <w:szCs w:val="24"/>
              </w:rPr>
              <w:t>Date due</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Belize</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Burkina Faso</w:t>
                </w:r>
              </w:smartTag>
            </w:smartTag>
          </w:p>
        </w:tc>
        <w:tc>
          <w:tcPr>
            <w:tcW w:w="3439" w:type="dxa"/>
          </w:tcPr>
          <w:p w:rsidR="00533D1C" w:rsidRPr="009401F2" w:rsidRDefault="00533D1C" w:rsidP="00552060">
            <w:pPr>
              <w:rPr>
                <w:szCs w:val="24"/>
              </w:rPr>
            </w:pPr>
            <w:r w:rsidRPr="009401F2">
              <w:rPr>
                <w:szCs w:val="24"/>
              </w:rPr>
              <w:t>1 March 2005</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Cape Verde</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Ghana</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r w:rsidRPr="009401F2">
              <w:rPr>
                <w:bCs/>
                <w:i/>
                <w:iCs/>
                <w:szCs w:val="24"/>
              </w:rPr>
              <w:t>State party</w:t>
            </w:r>
          </w:p>
        </w:tc>
        <w:tc>
          <w:tcPr>
            <w:tcW w:w="3439" w:type="dxa"/>
          </w:tcPr>
          <w:p w:rsidR="00533D1C" w:rsidRPr="009401F2" w:rsidRDefault="00533D1C" w:rsidP="00552060">
            <w:pPr>
              <w:rPr>
                <w:szCs w:val="24"/>
              </w:rPr>
            </w:pPr>
            <w:r w:rsidRPr="009401F2">
              <w:rPr>
                <w:bCs/>
                <w:i/>
                <w:iCs/>
                <w:szCs w:val="24"/>
              </w:rPr>
              <w:t>Date due</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country-region">
              <w:smartTag w:uri="urn:schemas-microsoft-com:office:smarttags" w:element="place">
                <w:r w:rsidRPr="009401F2">
                  <w:rPr>
                    <w:szCs w:val="24"/>
                  </w:rPr>
                  <w:t>Guinea</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p>
        </w:tc>
        <w:tc>
          <w:tcPr>
            <w:tcW w:w="3439" w:type="dxa"/>
          </w:tcPr>
          <w:p w:rsidR="00533D1C" w:rsidRPr="009401F2" w:rsidRDefault="00533D1C" w:rsidP="00552060">
            <w:pPr>
              <w:rPr>
                <w:szCs w:val="24"/>
              </w:rPr>
            </w:pP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Honduras</w:t>
                </w:r>
              </w:smartTag>
            </w:smartTag>
          </w:p>
        </w:tc>
        <w:tc>
          <w:tcPr>
            <w:tcW w:w="3439" w:type="dxa"/>
          </w:tcPr>
          <w:p w:rsidR="00533D1C" w:rsidRPr="009401F2" w:rsidRDefault="00533D1C" w:rsidP="00552060">
            <w:pPr>
              <w:rPr>
                <w:szCs w:val="24"/>
              </w:rPr>
            </w:pPr>
            <w:r w:rsidRPr="009401F2">
              <w:rPr>
                <w:szCs w:val="24"/>
              </w:rPr>
              <w:t>1 December 2006</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Jamaica</w:t>
                </w:r>
              </w:smartTag>
            </w:smartTag>
          </w:p>
        </w:tc>
        <w:tc>
          <w:tcPr>
            <w:tcW w:w="3439" w:type="dxa"/>
          </w:tcPr>
          <w:p w:rsidR="00533D1C" w:rsidRPr="009401F2" w:rsidRDefault="00533D1C" w:rsidP="00552060">
            <w:pPr>
              <w:rPr>
                <w:szCs w:val="24"/>
              </w:rPr>
            </w:pPr>
            <w:r w:rsidRPr="009401F2">
              <w:rPr>
                <w:szCs w:val="24"/>
              </w:rPr>
              <w:t>1 January 2010</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Kyrgyzstan</w:t>
                </w:r>
              </w:smartTag>
            </w:smartTag>
          </w:p>
        </w:tc>
        <w:tc>
          <w:tcPr>
            <w:tcW w:w="3439" w:type="dxa"/>
          </w:tcPr>
          <w:p w:rsidR="00533D1C" w:rsidRPr="009401F2" w:rsidRDefault="00533D1C" w:rsidP="00552060">
            <w:pPr>
              <w:rPr>
                <w:szCs w:val="24"/>
              </w:rPr>
            </w:pPr>
            <w:r w:rsidRPr="009401F2">
              <w:rPr>
                <w:szCs w:val="24"/>
              </w:rPr>
              <w:t>1 January 2005</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Lesotho</w:t>
                </w:r>
              </w:smartTag>
            </w:smartTag>
          </w:p>
        </w:tc>
        <w:tc>
          <w:tcPr>
            <w:tcW w:w="3439" w:type="dxa"/>
          </w:tcPr>
          <w:p w:rsidR="00533D1C" w:rsidRPr="009401F2" w:rsidRDefault="00533D1C" w:rsidP="00552060">
            <w:pPr>
              <w:rPr>
                <w:szCs w:val="24"/>
              </w:rPr>
            </w:pPr>
            <w:r w:rsidRPr="009401F2">
              <w:rPr>
                <w:szCs w:val="24"/>
              </w:rPr>
              <w:t>1 January 2007</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r w:rsidRPr="009401F2">
              <w:rPr>
                <w:szCs w:val="24"/>
              </w:rPr>
              <w:t>Libyan Arab Jamahiriya</w:t>
            </w:r>
          </w:p>
        </w:tc>
        <w:tc>
          <w:tcPr>
            <w:tcW w:w="3439" w:type="dxa"/>
          </w:tcPr>
          <w:p w:rsidR="00533D1C" w:rsidRPr="009401F2" w:rsidRDefault="00533D1C" w:rsidP="00552060">
            <w:pPr>
              <w:rPr>
                <w:szCs w:val="24"/>
              </w:rPr>
            </w:pPr>
            <w:r w:rsidRPr="009401F2">
              <w:rPr>
                <w:szCs w:val="24"/>
              </w:rPr>
              <w:t>1 October 2005</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p>
        </w:tc>
        <w:tc>
          <w:tcPr>
            <w:tcW w:w="3439" w:type="dxa"/>
          </w:tcPr>
          <w:p w:rsidR="00533D1C" w:rsidRPr="009401F2" w:rsidRDefault="00533D1C" w:rsidP="00552060">
            <w:pPr>
              <w:rPr>
                <w:szCs w:val="24"/>
              </w:rPr>
            </w:pP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Mauritania</w:t>
                </w:r>
              </w:smartTag>
            </w:smartTag>
          </w:p>
        </w:tc>
        <w:tc>
          <w:tcPr>
            <w:tcW w:w="3439" w:type="dxa"/>
          </w:tcPr>
          <w:p w:rsidR="00533D1C" w:rsidRPr="009401F2" w:rsidRDefault="00533D1C" w:rsidP="00552060">
            <w:pPr>
              <w:rPr>
                <w:szCs w:val="24"/>
              </w:rPr>
            </w:pPr>
            <w:r w:rsidRPr="009401F2">
              <w:rPr>
                <w:szCs w:val="24"/>
              </w:rPr>
              <w:t>1 May 2008</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Morocco</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Nicaragua</w:t>
                </w:r>
              </w:smartTag>
            </w:smartTag>
          </w:p>
        </w:tc>
        <w:tc>
          <w:tcPr>
            <w:tcW w:w="3439" w:type="dxa"/>
          </w:tcPr>
          <w:p w:rsidR="00533D1C" w:rsidRPr="009401F2" w:rsidRDefault="00533D1C" w:rsidP="00552060">
            <w:pPr>
              <w:rPr>
                <w:szCs w:val="24"/>
              </w:rPr>
            </w:pPr>
            <w:r w:rsidRPr="009401F2">
              <w:rPr>
                <w:szCs w:val="24"/>
              </w:rPr>
              <w:t>1 February 2007</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Niger</w:t>
                </w:r>
              </w:smartTag>
            </w:smartTag>
            <w:r w:rsidRPr="009401F2">
              <w:rPr>
                <w:szCs w:val="24"/>
              </w:rPr>
              <w:t xml:space="preserve"> </w:t>
            </w:r>
          </w:p>
        </w:tc>
        <w:tc>
          <w:tcPr>
            <w:tcW w:w="3439" w:type="dxa"/>
          </w:tcPr>
          <w:p w:rsidR="00533D1C" w:rsidRPr="009401F2" w:rsidRDefault="00533D1C" w:rsidP="00552060">
            <w:pPr>
              <w:rPr>
                <w:szCs w:val="24"/>
              </w:rPr>
            </w:pPr>
            <w:r w:rsidRPr="009401F2">
              <w:rPr>
                <w:szCs w:val="24"/>
              </w:rPr>
              <w:t>1 July 2010</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Nigeria</w:t>
                </w:r>
              </w:smartTag>
            </w:smartTag>
          </w:p>
        </w:tc>
        <w:tc>
          <w:tcPr>
            <w:tcW w:w="3439" w:type="dxa"/>
          </w:tcPr>
          <w:p w:rsidR="00533D1C" w:rsidRPr="009401F2" w:rsidRDefault="00533D1C" w:rsidP="00552060">
            <w:pPr>
              <w:rPr>
                <w:szCs w:val="24"/>
              </w:rPr>
            </w:pPr>
            <w:r w:rsidRPr="009401F2">
              <w:rPr>
                <w:szCs w:val="24"/>
              </w:rPr>
              <w:t>1 November 2010</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Peru</w:t>
                </w:r>
              </w:smartTag>
            </w:smartTag>
          </w:p>
        </w:tc>
        <w:tc>
          <w:tcPr>
            <w:tcW w:w="3439" w:type="dxa"/>
          </w:tcPr>
          <w:p w:rsidR="00533D1C" w:rsidRPr="009401F2" w:rsidRDefault="00533D1C" w:rsidP="00552060">
            <w:pPr>
              <w:rPr>
                <w:szCs w:val="24"/>
              </w:rPr>
            </w:pPr>
            <w:r w:rsidRPr="009401F2">
              <w:rPr>
                <w:szCs w:val="24"/>
              </w:rPr>
              <w:t>1 January 2007</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p>
        </w:tc>
        <w:tc>
          <w:tcPr>
            <w:tcW w:w="3439" w:type="dxa"/>
          </w:tcPr>
          <w:p w:rsidR="00533D1C" w:rsidRPr="009401F2" w:rsidRDefault="00533D1C" w:rsidP="00552060">
            <w:pPr>
              <w:rPr>
                <w:szCs w:val="24"/>
              </w:rPr>
            </w:pP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Rwanda</w:t>
                </w:r>
              </w:smartTag>
            </w:smartTag>
          </w:p>
        </w:tc>
        <w:tc>
          <w:tcPr>
            <w:tcW w:w="3439" w:type="dxa"/>
          </w:tcPr>
          <w:p w:rsidR="00533D1C" w:rsidRPr="009401F2" w:rsidRDefault="00533D1C" w:rsidP="00552060">
            <w:pPr>
              <w:rPr>
                <w:szCs w:val="24"/>
              </w:rPr>
            </w:pPr>
            <w:r w:rsidRPr="009401F2">
              <w:rPr>
                <w:szCs w:val="24"/>
              </w:rPr>
              <w:t>1 April 2010</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Seychelles</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r w:rsidRPr="009401F2">
              <w:rPr>
                <w:szCs w:val="24"/>
              </w:rPr>
              <w:t>Timor-Leste</w:t>
            </w:r>
          </w:p>
        </w:tc>
        <w:tc>
          <w:tcPr>
            <w:tcW w:w="3439" w:type="dxa"/>
          </w:tcPr>
          <w:p w:rsidR="00533D1C" w:rsidRPr="009401F2" w:rsidRDefault="00533D1C" w:rsidP="00552060">
            <w:pPr>
              <w:rPr>
                <w:szCs w:val="24"/>
              </w:rPr>
            </w:pPr>
            <w:r w:rsidRPr="009401F2">
              <w:rPr>
                <w:szCs w:val="24"/>
              </w:rPr>
              <w:t>1 May 2005</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Turkey</w:t>
                </w:r>
              </w:smartTag>
            </w:smartTag>
          </w:p>
        </w:tc>
        <w:tc>
          <w:tcPr>
            <w:tcW w:w="3439" w:type="dxa"/>
          </w:tcPr>
          <w:p w:rsidR="00533D1C" w:rsidRPr="009401F2" w:rsidRDefault="00533D1C" w:rsidP="00552060">
            <w:pPr>
              <w:rPr>
                <w:szCs w:val="24"/>
              </w:rPr>
            </w:pPr>
            <w:r w:rsidRPr="009401F2">
              <w:rPr>
                <w:szCs w:val="24"/>
              </w:rPr>
              <w:t>1 January 2006</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p>
        </w:tc>
        <w:tc>
          <w:tcPr>
            <w:tcW w:w="3439" w:type="dxa"/>
          </w:tcPr>
          <w:p w:rsidR="00533D1C" w:rsidRPr="009401F2" w:rsidRDefault="00533D1C" w:rsidP="00552060">
            <w:pPr>
              <w:rPr>
                <w:szCs w:val="24"/>
              </w:rPr>
            </w:pP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Uganda</w:t>
                </w:r>
              </w:smartTag>
            </w:smartTag>
          </w:p>
        </w:tc>
        <w:tc>
          <w:tcPr>
            <w:tcW w:w="3439" w:type="dxa"/>
          </w:tcPr>
          <w:p w:rsidR="00533D1C" w:rsidRPr="009401F2" w:rsidRDefault="00533D1C" w:rsidP="00552060">
            <w:pPr>
              <w:rPr>
                <w:szCs w:val="24"/>
              </w:rPr>
            </w:pPr>
            <w:r w:rsidRPr="009401F2">
              <w:rPr>
                <w:szCs w:val="24"/>
              </w:rPr>
              <w:t>1 July 2004</w:t>
            </w:r>
          </w:p>
        </w:tc>
      </w:tr>
      <w:tr w:rsidR="00533D1C" w:rsidRPr="009401F2" w:rsidTr="00552060">
        <w:tblPrEx>
          <w:tblCellMar>
            <w:top w:w="0" w:type="dxa"/>
            <w:bottom w:w="0" w:type="dxa"/>
          </w:tblCellMar>
        </w:tblPrEx>
        <w:tc>
          <w:tcPr>
            <w:tcW w:w="3961" w:type="dxa"/>
          </w:tcPr>
          <w:p w:rsidR="00533D1C" w:rsidRPr="009401F2" w:rsidRDefault="00533D1C" w:rsidP="00552060">
            <w:pPr>
              <w:rPr>
                <w:szCs w:val="24"/>
              </w:rPr>
            </w:pPr>
            <w:smartTag w:uri="urn:schemas-microsoft-com:office:smarttags" w:element="place">
              <w:smartTag w:uri="urn:schemas-microsoft-com:office:smarttags" w:element="country-region">
                <w:r w:rsidRPr="009401F2">
                  <w:rPr>
                    <w:szCs w:val="24"/>
                  </w:rPr>
                  <w:t>Uruguay</w:t>
                </w:r>
              </w:smartTag>
            </w:smartTag>
          </w:p>
        </w:tc>
        <w:tc>
          <w:tcPr>
            <w:tcW w:w="3439" w:type="dxa"/>
          </w:tcPr>
          <w:p w:rsidR="00533D1C" w:rsidRPr="009401F2" w:rsidRDefault="00533D1C" w:rsidP="00552060">
            <w:pPr>
              <w:rPr>
                <w:szCs w:val="24"/>
              </w:rPr>
            </w:pPr>
            <w:r w:rsidRPr="009401F2">
              <w:rPr>
                <w:szCs w:val="24"/>
              </w:rPr>
              <w:t>1 July 2004</w:t>
            </w:r>
          </w:p>
        </w:tc>
      </w:tr>
    </w:tbl>
    <w:p w:rsidR="003F37AD" w:rsidRPr="009401F2" w:rsidRDefault="003F37AD" w:rsidP="003F37AD">
      <w:pPr>
        <w:ind w:firstLine="720"/>
        <w:rPr>
          <w:bCs/>
        </w:rPr>
      </w:pPr>
    </w:p>
    <w:p w:rsidR="003F37AD" w:rsidRPr="009401F2" w:rsidRDefault="00533D1C" w:rsidP="00533D1C">
      <w:pPr>
        <w:pStyle w:val="SingleTxtG"/>
      </w:pPr>
      <w:r w:rsidRPr="009401F2">
        <w:tab/>
      </w:r>
      <w:r w:rsidR="003F37AD" w:rsidRPr="009401F2">
        <w:t xml:space="preserve">The following second periodic reports were due </w:t>
      </w:r>
      <w:r w:rsidR="00782E8C" w:rsidRPr="009401F2">
        <w:t>by</w:t>
      </w:r>
      <w:r w:rsidR="003F37AD" w:rsidRPr="009401F2">
        <w:t xml:space="preserve"> </w:t>
      </w:r>
      <w:r w:rsidR="007019D0" w:rsidRPr="009401F2">
        <w:t>1</w:t>
      </w:r>
      <w:r w:rsidR="003F37AD" w:rsidRPr="009401F2">
        <w:t xml:space="preserve"> </w:t>
      </w:r>
      <w:r w:rsidR="007019D0" w:rsidRPr="009401F2">
        <w:t xml:space="preserve">February </w:t>
      </w:r>
      <w:r w:rsidR="003F37AD" w:rsidRPr="009401F2">
        <w:t>201</w:t>
      </w:r>
      <w:r w:rsidR="007019D0" w:rsidRPr="009401F2">
        <w:t>1</w:t>
      </w:r>
      <w:r w:rsidR="003F37AD" w:rsidRPr="009401F2">
        <w:t xml:space="preserve"> but have not yet been received:</w:t>
      </w:r>
    </w:p>
    <w:p w:rsidR="003F37AD" w:rsidRPr="009401F2" w:rsidRDefault="003F37AD" w:rsidP="003F37AD">
      <w:pPr>
        <w:ind w:firstLine="720"/>
        <w:rPr>
          <w:bCs/>
        </w:rPr>
      </w:pPr>
    </w:p>
    <w:tbl>
      <w:tblPr>
        <w:tblStyle w:val="TableGrid"/>
        <w:tblW w:w="0" w:type="auto"/>
        <w:tblInd w:w="1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48"/>
        <w:gridCol w:w="3381"/>
      </w:tblGrid>
      <w:tr w:rsidR="00691276" w:rsidRPr="009401F2" w:rsidTr="003F37AD">
        <w:tc>
          <w:tcPr>
            <w:tcW w:w="3948" w:type="dxa"/>
          </w:tcPr>
          <w:p w:rsidR="00691276" w:rsidRPr="009401F2" w:rsidRDefault="00691276" w:rsidP="00207466">
            <w:r w:rsidRPr="009401F2">
              <w:rPr>
                <w:bCs/>
                <w:i/>
                <w:iCs/>
                <w:szCs w:val="24"/>
              </w:rPr>
              <w:t>State party</w:t>
            </w:r>
          </w:p>
        </w:tc>
        <w:tc>
          <w:tcPr>
            <w:tcW w:w="3381" w:type="dxa"/>
          </w:tcPr>
          <w:p w:rsidR="00691276" w:rsidRPr="009401F2" w:rsidRDefault="00691276" w:rsidP="00207466">
            <w:r w:rsidRPr="009401F2">
              <w:rPr>
                <w:bCs/>
                <w:i/>
                <w:iCs/>
                <w:szCs w:val="24"/>
              </w:rPr>
              <w:t>Date due</w:t>
            </w:r>
          </w:p>
        </w:tc>
      </w:tr>
      <w:tr w:rsidR="003F37AD" w:rsidRPr="009401F2" w:rsidTr="003F37AD">
        <w:tc>
          <w:tcPr>
            <w:tcW w:w="3948" w:type="dxa"/>
          </w:tcPr>
          <w:p w:rsidR="003F37AD" w:rsidRPr="009401F2" w:rsidRDefault="003F37AD" w:rsidP="00207466">
            <w:smartTag w:uri="urn:schemas-microsoft-com:office:smarttags" w:element="place">
              <w:smartTag w:uri="urn:schemas-microsoft-com:office:smarttags" w:element="country-region">
                <w:r w:rsidRPr="009401F2">
                  <w:t>Bolivia</w:t>
                </w:r>
              </w:smartTag>
            </w:smartTag>
          </w:p>
        </w:tc>
        <w:tc>
          <w:tcPr>
            <w:tcW w:w="3381" w:type="dxa"/>
          </w:tcPr>
          <w:p w:rsidR="003F37AD" w:rsidRPr="009401F2" w:rsidRDefault="003F37AD" w:rsidP="00207466">
            <w:r w:rsidRPr="009401F2">
              <w:t>1 July 2009</w:t>
            </w:r>
          </w:p>
        </w:tc>
      </w:tr>
      <w:tr w:rsidR="003F37AD" w:rsidRPr="009401F2" w:rsidTr="003F37AD">
        <w:tc>
          <w:tcPr>
            <w:tcW w:w="3948" w:type="dxa"/>
          </w:tcPr>
          <w:p w:rsidR="003F37AD" w:rsidRPr="009401F2" w:rsidRDefault="003F37AD" w:rsidP="00207466">
            <w:smartTag w:uri="urn:schemas-microsoft-com:office:smarttags" w:element="place">
              <w:smartTag w:uri="urn:schemas-microsoft-com:office:smarttags" w:element="country-region">
                <w:r w:rsidRPr="009401F2">
                  <w:t>Egypt</w:t>
                </w:r>
              </w:smartTag>
            </w:smartTag>
          </w:p>
        </w:tc>
        <w:tc>
          <w:tcPr>
            <w:tcW w:w="3381" w:type="dxa"/>
          </w:tcPr>
          <w:p w:rsidR="003F37AD" w:rsidRPr="009401F2" w:rsidRDefault="003F37AD" w:rsidP="00207466">
            <w:r w:rsidRPr="009401F2">
              <w:t>1 July 2009</w:t>
            </w:r>
          </w:p>
        </w:tc>
      </w:tr>
      <w:tr w:rsidR="003F37AD" w:rsidRPr="009401F2" w:rsidTr="003F37AD">
        <w:tc>
          <w:tcPr>
            <w:tcW w:w="3948" w:type="dxa"/>
          </w:tcPr>
          <w:p w:rsidR="003F37AD" w:rsidRPr="009401F2" w:rsidRDefault="003F37AD" w:rsidP="00207466">
            <w:smartTag w:uri="urn:schemas-microsoft-com:office:smarttags" w:element="place">
              <w:smartTag w:uri="urn:schemas-microsoft-com:office:smarttags" w:element="country-region">
                <w:r w:rsidRPr="009401F2">
                  <w:t>El Salvador</w:t>
                </w:r>
              </w:smartTag>
            </w:smartTag>
          </w:p>
        </w:tc>
        <w:tc>
          <w:tcPr>
            <w:tcW w:w="3381" w:type="dxa"/>
          </w:tcPr>
          <w:p w:rsidR="003F37AD" w:rsidRPr="009401F2" w:rsidRDefault="003F37AD" w:rsidP="00207466">
            <w:r w:rsidRPr="009401F2">
              <w:t>1 December 2010</w:t>
            </w:r>
          </w:p>
        </w:tc>
      </w:tr>
      <w:tr w:rsidR="003F37AD" w:rsidRPr="009401F2" w:rsidTr="003F37AD">
        <w:tc>
          <w:tcPr>
            <w:tcW w:w="3948" w:type="dxa"/>
          </w:tcPr>
          <w:p w:rsidR="003F37AD" w:rsidRPr="009401F2" w:rsidRDefault="003F37AD" w:rsidP="00207466">
            <w:smartTag w:uri="urn:schemas-microsoft-com:office:smarttags" w:element="place">
              <w:smartTag w:uri="urn:schemas-microsoft-com:office:smarttags" w:element="country-region">
                <w:r w:rsidRPr="009401F2">
                  <w:t>Mali</w:t>
                </w:r>
              </w:smartTag>
            </w:smartTag>
          </w:p>
        </w:tc>
        <w:tc>
          <w:tcPr>
            <w:tcW w:w="3381" w:type="dxa"/>
          </w:tcPr>
          <w:p w:rsidR="003F37AD" w:rsidRPr="009401F2" w:rsidRDefault="003F37AD" w:rsidP="00207466">
            <w:r w:rsidRPr="009401F2">
              <w:t>1 October 2009</w:t>
            </w:r>
          </w:p>
        </w:tc>
      </w:tr>
    </w:tbl>
    <w:p w:rsidR="003F37AD" w:rsidRPr="009401F2" w:rsidRDefault="003F37AD" w:rsidP="003F37AD">
      <w:pPr>
        <w:pStyle w:val="H1G"/>
      </w:pPr>
      <w:r w:rsidRPr="009401F2">
        <w:tab/>
      </w:r>
      <w:r w:rsidRPr="009401F2">
        <w:tab/>
        <w:t>5</w:t>
      </w:r>
      <w:r w:rsidRPr="009401F2">
        <w:rPr>
          <w:b w:val="0"/>
        </w:rPr>
        <w:t xml:space="preserve">.  </w:t>
      </w:r>
      <w:r w:rsidRPr="009401F2">
        <w:rPr>
          <w:b w:val="0"/>
        </w:rPr>
        <w:tab/>
      </w:r>
      <w:r w:rsidRPr="009401F2">
        <w:t>Promotion of the Convention</w:t>
      </w:r>
    </w:p>
    <w:p w:rsidR="003F37AD" w:rsidRPr="009401F2" w:rsidRDefault="003F37AD" w:rsidP="003F37AD">
      <w:pPr>
        <w:pStyle w:val="SingleTxtG"/>
      </w:pPr>
      <w:r w:rsidRPr="009401F2">
        <w:rPr>
          <w:b/>
          <w:bCs/>
        </w:rPr>
        <w:tab/>
      </w:r>
      <w:r w:rsidRPr="009401F2">
        <w:t>Under this item, the Committee will discuss its involvement in and support for various events to continue promoting the Convention, including follow-up on the twentieth anniversary of the adoption of the Convention.</w:t>
      </w:r>
      <w:r w:rsidRPr="009401F2">
        <w:tab/>
      </w:r>
      <w:r w:rsidRPr="009401F2">
        <w:tab/>
      </w:r>
    </w:p>
    <w:p w:rsidR="003F37AD" w:rsidRPr="009401F2" w:rsidRDefault="003F37AD" w:rsidP="003F37AD">
      <w:pPr>
        <w:pStyle w:val="H1G"/>
      </w:pPr>
      <w:r w:rsidRPr="009401F2">
        <w:tab/>
      </w:r>
      <w:r w:rsidRPr="009401F2">
        <w:tab/>
        <w:t>6</w:t>
      </w:r>
      <w:r w:rsidRPr="009401F2">
        <w:rPr>
          <w:b w:val="0"/>
        </w:rPr>
        <w:t xml:space="preserve">.  </w:t>
      </w:r>
      <w:r w:rsidRPr="009401F2">
        <w:rPr>
          <w:b w:val="0"/>
        </w:rPr>
        <w:tab/>
      </w:r>
      <w:r w:rsidRPr="009401F2">
        <w:t>Issues pertaining to the Convention</w:t>
      </w:r>
    </w:p>
    <w:p w:rsidR="003F37AD" w:rsidRPr="009401F2" w:rsidRDefault="003F37AD" w:rsidP="003F37AD">
      <w:pPr>
        <w:pStyle w:val="SingleTxtG"/>
      </w:pPr>
      <w:r w:rsidRPr="009401F2">
        <w:tab/>
        <w:t xml:space="preserve">Under this item, the Committee will explore the possibility </w:t>
      </w:r>
      <w:r w:rsidR="00301F76" w:rsidRPr="009401F2">
        <w:t xml:space="preserve">of holding a day of general discussion </w:t>
      </w:r>
      <w:r w:rsidRPr="009401F2">
        <w:t xml:space="preserve">at future sessions on topics related to the </w:t>
      </w:r>
      <w:r w:rsidR="0055557C" w:rsidRPr="009401F2">
        <w:t>C</w:t>
      </w:r>
      <w:r w:rsidRPr="009401F2">
        <w:t>onvention.</w:t>
      </w:r>
    </w:p>
    <w:p w:rsidR="003F37AD" w:rsidRPr="009401F2" w:rsidRDefault="003F37AD" w:rsidP="003F37AD">
      <w:pPr>
        <w:pStyle w:val="H1G"/>
      </w:pPr>
      <w:r w:rsidRPr="009401F2">
        <w:tab/>
      </w:r>
      <w:r w:rsidRPr="009401F2">
        <w:tab/>
        <w:t xml:space="preserve">7. </w:t>
      </w:r>
      <w:r w:rsidRPr="009401F2">
        <w:tab/>
        <w:t>Adoption of the annual report to the General Assembly</w:t>
      </w:r>
    </w:p>
    <w:p w:rsidR="003F37AD" w:rsidRPr="009401F2" w:rsidRDefault="003F37AD" w:rsidP="003F37AD">
      <w:pPr>
        <w:pStyle w:val="SingleTxtG"/>
        <w:ind w:firstLine="567"/>
      </w:pPr>
      <w:r w:rsidRPr="009401F2">
        <w:t>In accordance with article 74, paragraph 7, of the Convention, the Committee shall submit an annual report to the General Assembly on the implementation of the Convention.</w:t>
      </w:r>
    </w:p>
    <w:p w:rsidR="003F37AD" w:rsidRPr="009401F2" w:rsidRDefault="003F37AD" w:rsidP="003F37AD">
      <w:pPr>
        <w:pStyle w:val="H1G"/>
      </w:pPr>
      <w:r w:rsidRPr="009401F2">
        <w:tab/>
      </w:r>
      <w:r w:rsidRPr="009401F2">
        <w:tab/>
        <w:t>8</w:t>
      </w:r>
      <w:r w:rsidRPr="009401F2">
        <w:rPr>
          <w:b w:val="0"/>
        </w:rPr>
        <w:t xml:space="preserve">. </w:t>
      </w:r>
      <w:r w:rsidRPr="009401F2">
        <w:t xml:space="preserve"> </w:t>
      </w:r>
      <w:r w:rsidRPr="009401F2">
        <w:tab/>
        <w:t>Organizational and other matters</w:t>
      </w:r>
    </w:p>
    <w:p w:rsidR="003F37AD" w:rsidRPr="003F37AD" w:rsidRDefault="003F37AD" w:rsidP="003F37AD">
      <w:pPr>
        <w:pStyle w:val="SingleTxtG"/>
      </w:pPr>
      <w:r w:rsidRPr="009401F2">
        <w:tab/>
        <w:t xml:space="preserve">Under this item, the Committee will consider miscellaneous issues relevant to the Committee’s business, including its programme of work, dates for the future sessions of the Committee, methods of work of the Committee, and harmonization of treaty body working methods and other issues arising out of the inter-committee meeting </w:t>
      </w:r>
      <w:r w:rsidR="005D79BC" w:rsidRPr="009401F2">
        <w:t>W</w:t>
      </w:r>
      <w:r w:rsidRPr="009401F2">
        <w:t xml:space="preserve">orking </w:t>
      </w:r>
      <w:r w:rsidR="005D79BC" w:rsidRPr="009401F2">
        <w:t>G</w:t>
      </w:r>
      <w:r w:rsidRPr="009401F2">
        <w:t xml:space="preserve">roup on </w:t>
      </w:r>
      <w:r w:rsidR="005D79BC" w:rsidRPr="009401F2">
        <w:t>F</w:t>
      </w:r>
      <w:r w:rsidRPr="009401F2">
        <w:t xml:space="preserve">ollow-up of the </w:t>
      </w:r>
      <w:r w:rsidR="005D79BC" w:rsidRPr="009401F2">
        <w:t>H</w:t>
      </w:r>
      <w:r w:rsidRPr="009401F2">
        <w:t xml:space="preserve">uman </w:t>
      </w:r>
      <w:r w:rsidR="005D79BC" w:rsidRPr="009401F2">
        <w:t>R</w:t>
      </w:r>
      <w:r w:rsidRPr="009401F2">
        <w:t xml:space="preserve">ights </w:t>
      </w:r>
      <w:r w:rsidR="005D79BC" w:rsidRPr="009401F2">
        <w:t>T</w:t>
      </w:r>
      <w:r w:rsidRPr="009401F2">
        <w:t xml:space="preserve">reaty </w:t>
      </w:r>
      <w:r w:rsidR="005D79BC" w:rsidRPr="009401F2">
        <w:t>B</w:t>
      </w:r>
      <w:r w:rsidR="00E5343E" w:rsidRPr="009401F2">
        <w:t>odies</w:t>
      </w:r>
      <w:r w:rsidR="00E5343E" w:rsidRPr="009401F2">
        <w:t xml:space="preserve"> </w:t>
      </w:r>
      <w:r w:rsidRPr="009401F2">
        <w:t>held in January 2011. The Committee will have before it the report of this meeting.</w:t>
      </w:r>
    </w:p>
    <w:p w:rsidR="003F37AD" w:rsidRPr="0072608E" w:rsidRDefault="003F37AD" w:rsidP="003F37AD">
      <w:pPr>
        <w:pStyle w:val="SingleTxtG"/>
        <w:spacing w:before="240" w:after="0"/>
        <w:jc w:val="center"/>
        <w:rPr>
          <w:u w:val="single"/>
        </w:rPr>
      </w:pPr>
      <w:r>
        <w:rPr>
          <w:u w:val="single"/>
        </w:rPr>
        <w:tab/>
      </w:r>
      <w:r>
        <w:rPr>
          <w:u w:val="single"/>
        </w:rPr>
        <w:tab/>
      </w:r>
    </w:p>
    <w:p w:rsidR="003F37AD" w:rsidRPr="003F37AD" w:rsidRDefault="003F37AD" w:rsidP="003F37AD"/>
    <w:p w:rsidR="003F37AD" w:rsidRPr="003F37AD" w:rsidRDefault="003F37AD" w:rsidP="003F37AD"/>
    <w:p w:rsidR="003F37AD" w:rsidRDefault="003F37AD" w:rsidP="003F37AD"/>
    <w:p w:rsidR="003F37AD" w:rsidRPr="003F37AD" w:rsidRDefault="003F37AD" w:rsidP="003F37AD"/>
    <w:sectPr w:rsidR="003F37AD" w:rsidRPr="003F37AD" w:rsidSect="003F37A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93D" w:rsidRDefault="0007793D"/>
  </w:endnote>
  <w:endnote w:type="continuationSeparator" w:id="0">
    <w:p w:rsidR="0007793D" w:rsidRDefault="0007793D"/>
  </w:endnote>
  <w:endnote w:type="continuationNotice" w:id="1">
    <w:p w:rsidR="0007793D" w:rsidRDefault="000779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6B" w:rsidRPr="003F37AD" w:rsidRDefault="0082166B" w:rsidP="003F37AD">
    <w:pPr>
      <w:pStyle w:val="Footer"/>
      <w:tabs>
        <w:tab w:val="right" w:pos="9638"/>
      </w:tabs>
    </w:pPr>
    <w:r w:rsidRPr="003F37AD">
      <w:rPr>
        <w:b/>
        <w:sz w:val="18"/>
      </w:rPr>
      <w:fldChar w:fldCharType="begin"/>
    </w:r>
    <w:r w:rsidRPr="003F37AD">
      <w:rPr>
        <w:b/>
        <w:sz w:val="18"/>
      </w:rPr>
      <w:instrText xml:space="preserve"> PAGE  \* MERGEFORMAT </w:instrText>
    </w:r>
    <w:r w:rsidRPr="003F37AD">
      <w:rPr>
        <w:b/>
        <w:sz w:val="18"/>
      </w:rPr>
      <w:fldChar w:fldCharType="separate"/>
    </w:r>
    <w:r>
      <w:rPr>
        <w:b/>
        <w:noProof/>
        <w:sz w:val="18"/>
      </w:rPr>
      <w:t>2</w:t>
    </w:r>
    <w:r w:rsidRPr="003F37A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6B" w:rsidRPr="003F37AD" w:rsidRDefault="0082166B" w:rsidP="003F37AD">
    <w:pPr>
      <w:pStyle w:val="Footer"/>
      <w:tabs>
        <w:tab w:val="right" w:pos="9638"/>
      </w:tabs>
      <w:rPr>
        <w:b/>
        <w:sz w:val="18"/>
      </w:rPr>
    </w:pPr>
    <w:r>
      <w:tab/>
    </w:r>
    <w:r w:rsidRPr="003F37AD">
      <w:rPr>
        <w:b/>
        <w:sz w:val="18"/>
      </w:rPr>
      <w:fldChar w:fldCharType="begin"/>
    </w:r>
    <w:r w:rsidRPr="003F37AD">
      <w:rPr>
        <w:b/>
        <w:sz w:val="18"/>
      </w:rPr>
      <w:instrText xml:space="preserve"> PAGE  \* MERGEFORMAT </w:instrText>
    </w:r>
    <w:r w:rsidRPr="003F37AD">
      <w:rPr>
        <w:b/>
        <w:sz w:val="18"/>
      </w:rPr>
      <w:fldChar w:fldCharType="separate"/>
    </w:r>
    <w:r>
      <w:rPr>
        <w:b/>
        <w:noProof/>
        <w:sz w:val="18"/>
      </w:rPr>
      <w:t>3</w:t>
    </w:r>
    <w:r w:rsidRPr="003F37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6B" w:rsidRPr="003F37AD" w:rsidRDefault="0082166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 11-41281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93D" w:rsidRPr="000B175B" w:rsidRDefault="0007793D" w:rsidP="000B175B">
      <w:pPr>
        <w:tabs>
          <w:tab w:val="right" w:pos="2155"/>
        </w:tabs>
        <w:spacing w:after="80"/>
        <w:ind w:left="680"/>
        <w:rPr>
          <w:u w:val="single"/>
        </w:rPr>
      </w:pPr>
      <w:r>
        <w:rPr>
          <w:u w:val="single"/>
        </w:rPr>
        <w:tab/>
      </w:r>
    </w:p>
  </w:footnote>
  <w:footnote w:type="continuationSeparator" w:id="0">
    <w:p w:rsidR="0007793D" w:rsidRPr="00FC68B7" w:rsidRDefault="0007793D" w:rsidP="00FC68B7">
      <w:pPr>
        <w:tabs>
          <w:tab w:val="left" w:pos="2155"/>
        </w:tabs>
        <w:spacing w:after="80"/>
        <w:ind w:left="680"/>
        <w:rPr>
          <w:u w:val="single"/>
        </w:rPr>
      </w:pPr>
      <w:r>
        <w:rPr>
          <w:u w:val="single"/>
        </w:rPr>
        <w:tab/>
      </w:r>
    </w:p>
  </w:footnote>
  <w:footnote w:type="continuationNotice" w:id="1">
    <w:p w:rsidR="0007793D" w:rsidRDefault="0007793D"/>
  </w:footnote>
  <w:footnote w:id="2">
    <w:p w:rsidR="0082166B" w:rsidRPr="008A0378" w:rsidRDefault="0082166B">
      <w:pPr>
        <w:pStyle w:val="FootnoteText"/>
        <w:rPr>
          <w:lang w:val="en-US"/>
        </w:rPr>
      </w:pPr>
      <w:r>
        <w:tab/>
      </w:r>
      <w:r>
        <w:tab/>
      </w:r>
      <w:r w:rsidRPr="009401F2">
        <w:rPr>
          <w:rStyle w:val="FootnoteReference"/>
        </w:rPr>
        <w:t>*</w:t>
      </w:r>
      <w:r w:rsidRPr="009401F2">
        <w:t xml:space="preserve"> </w:t>
      </w:r>
      <w:r w:rsidRPr="009401F2">
        <w:rPr>
          <w:lang w:val="en-US"/>
        </w:rP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6B" w:rsidRPr="003F37AD" w:rsidRDefault="0082166B">
    <w:pPr>
      <w:pStyle w:val="Header"/>
    </w:pPr>
    <w:r>
      <w:t>CMW/C/14/1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6B" w:rsidRPr="003F37AD" w:rsidRDefault="0082166B" w:rsidP="003F37AD">
    <w:pPr>
      <w:pStyle w:val="Header"/>
      <w:jc w:val="right"/>
    </w:pPr>
    <w:r>
      <w:t>CMW/C/14/1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66B" w:rsidRDefault="008216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2"/>
  </w:num>
  <w:num w:numId="15">
    <w:abstractNumId w:val="14"/>
  </w:num>
  <w:num w:numId="16">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37AD"/>
    <w:rsid w:val="00027F2B"/>
    <w:rsid w:val="000378F0"/>
    <w:rsid w:val="00050F6B"/>
    <w:rsid w:val="000525FE"/>
    <w:rsid w:val="00054D61"/>
    <w:rsid w:val="000671A4"/>
    <w:rsid w:val="00072C8C"/>
    <w:rsid w:val="000733B5"/>
    <w:rsid w:val="0007793D"/>
    <w:rsid w:val="00084BDF"/>
    <w:rsid w:val="000931C0"/>
    <w:rsid w:val="000B175B"/>
    <w:rsid w:val="000B3A0F"/>
    <w:rsid w:val="000B4EF7"/>
    <w:rsid w:val="000C2D2E"/>
    <w:rsid w:val="000C6CD1"/>
    <w:rsid w:val="000E0415"/>
    <w:rsid w:val="001103AA"/>
    <w:rsid w:val="00135E08"/>
    <w:rsid w:val="001444C6"/>
    <w:rsid w:val="001B4B04"/>
    <w:rsid w:val="001C6663"/>
    <w:rsid w:val="001C7895"/>
    <w:rsid w:val="001D26DF"/>
    <w:rsid w:val="001E6639"/>
    <w:rsid w:val="00202DA8"/>
    <w:rsid w:val="00207466"/>
    <w:rsid w:val="00211E0B"/>
    <w:rsid w:val="002434C4"/>
    <w:rsid w:val="002534C4"/>
    <w:rsid w:val="002611EE"/>
    <w:rsid w:val="00291041"/>
    <w:rsid w:val="00292104"/>
    <w:rsid w:val="002F175C"/>
    <w:rsid w:val="00301F76"/>
    <w:rsid w:val="003229D8"/>
    <w:rsid w:val="00325823"/>
    <w:rsid w:val="00352709"/>
    <w:rsid w:val="0036359E"/>
    <w:rsid w:val="00371178"/>
    <w:rsid w:val="0039464B"/>
    <w:rsid w:val="003A6810"/>
    <w:rsid w:val="003C0C4E"/>
    <w:rsid w:val="003C2CC4"/>
    <w:rsid w:val="003D0E60"/>
    <w:rsid w:val="003D4B23"/>
    <w:rsid w:val="003F0898"/>
    <w:rsid w:val="003F37AD"/>
    <w:rsid w:val="004006ED"/>
    <w:rsid w:val="00410C89"/>
    <w:rsid w:val="00426B9B"/>
    <w:rsid w:val="004325CB"/>
    <w:rsid w:val="00440653"/>
    <w:rsid w:val="00443DBD"/>
    <w:rsid w:val="00443F4C"/>
    <w:rsid w:val="0045495B"/>
    <w:rsid w:val="00456549"/>
    <w:rsid w:val="0047693D"/>
    <w:rsid w:val="00481EC4"/>
    <w:rsid w:val="004A2AD2"/>
    <w:rsid w:val="004A3A3E"/>
    <w:rsid w:val="00523F4A"/>
    <w:rsid w:val="00533D1C"/>
    <w:rsid w:val="005420F2"/>
    <w:rsid w:val="00552060"/>
    <w:rsid w:val="005543A5"/>
    <w:rsid w:val="0055557C"/>
    <w:rsid w:val="005B3DB3"/>
    <w:rsid w:val="005C2B01"/>
    <w:rsid w:val="005D0B36"/>
    <w:rsid w:val="005D79BC"/>
    <w:rsid w:val="006001EE"/>
    <w:rsid w:val="00611FC4"/>
    <w:rsid w:val="006176FB"/>
    <w:rsid w:val="00640B26"/>
    <w:rsid w:val="006500BC"/>
    <w:rsid w:val="00652D0A"/>
    <w:rsid w:val="006612B1"/>
    <w:rsid w:val="00691276"/>
    <w:rsid w:val="006C0C4D"/>
    <w:rsid w:val="006D088C"/>
    <w:rsid w:val="006E4EE9"/>
    <w:rsid w:val="006E564B"/>
    <w:rsid w:val="006E6E4C"/>
    <w:rsid w:val="007019D0"/>
    <w:rsid w:val="00703CDA"/>
    <w:rsid w:val="0072632A"/>
    <w:rsid w:val="007442B2"/>
    <w:rsid w:val="00747909"/>
    <w:rsid w:val="0075773C"/>
    <w:rsid w:val="0076498D"/>
    <w:rsid w:val="00766BD8"/>
    <w:rsid w:val="00782E8C"/>
    <w:rsid w:val="00785C43"/>
    <w:rsid w:val="007B6BA5"/>
    <w:rsid w:val="007C3390"/>
    <w:rsid w:val="007C4F4B"/>
    <w:rsid w:val="007E2A1D"/>
    <w:rsid w:val="007E36B7"/>
    <w:rsid w:val="007F4443"/>
    <w:rsid w:val="007F6611"/>
    <w:rsid w:val="0082166B"/>
    <w:rsid w:val="008242D7"/>
    <w:rsid w:val="008553A3"/>
    <w:rsid w:val="0086538D"/>
    <w:rsid w:val="0089444D"/>
    <w:rsid w:val="008979B1"/>
    <w:rsid w:val="008A0378"/>
    <w:rsid w:val="008A6B25"/>
    <w:rsid w:val="008A6C4F"/>
    <w:rsid w:val="008B2335"/>
    <w:rsid w:val="008C1FA5"/>
    <w:rsid w:val="008F6259"/>
    <w:rsid w:val="0090482F"/>
    <w:rsid w:val="00910360"/>
    <w:rsid w:val="009143DB"/>
    <w:rsid w:val="009223CA"/>
    <w:rsid w:val="00937FA5"/>
    <w:rsid w:val="009401F2"/>
    <w:rsid w:val="00940F93"/>
    <w:rsid w:val="0099021B"/>
    <w:rsid w:val="009D2463"/>
    <w:rsid w:val="00A01489"/>
    <w:rsid w:val="00A03DD4"/>
    <w:rsid w:val="00A5384B"/>
    <w:rsid w:val="00A72F22"/>
    <w:rsid w:val="00A748A6"/>
    <w:rsid w:val="00A776B4"/>
    <w:rsid w:val="00A930A7"/>
    <w:rsid w:val="00A94361"/>
    <w:rsid w:val="00AC3E74"/>
    <w:rsid w:val="00AD5AB0"/>
    <w:rsid w:val="00AE39A5"/>
    <w:rsid w:val="00AE7CE3"/>
    <w:rsid w:val="00AF39BE"/>
    <w:rsid w:val="00AF6518"/>
    <w:rsid w:val="00B20FFB"/>
    <w:rsid w:val="00B30179"/>
    <w:rsid w:val="00B3368B"/>
    <w:rsid w:val="00B33CB1"/>
    <w:rsid w:val="00B56E9C"/>
    <w:rsid w:val="00B64B1F"/>
    <w:rsid w:val="00B6553F"/>
    <w:rsid w:val="00B81E12"/>
    <w:rsid w:val="00BB6B22"/>
    <w:rsid w:val="00BC74E9"/>
    <w:rsid w:val="00BD0870"/>
    <w:rsid w:val="00BE2FE3"/>
    <w:rsid w:val="00BE7C1F"/>
    <w:rsid w:val="00BF68A8"/>
    <w:rsid w:val="00C01FF8"/>
    <w:rsid w:val="00C463DD"/>
    <w:rsid w:val="00C46705"/>
    <w:rsid w:val="00C4724C"/>
    <w:rsid w:val="00C629A0"/>
    <w:rsid w:val="00C6559E"/>
    <w:rsid w:val="00C745C3"/>
    <w:rsid w:val="00C92195"/>
    <w:rsid w:val="00CA19B5"/>
    <w:rsid w:val="00CE0E13"/>
    <w:rsid w:val="00CE4A8F"/>
    <w:rsid w:val="00D01BA3"/>
    <w:rsid w:val="00D07F4C"/>
    <w:rsid w:val="00D2031B"/>
    <w:rsid w:val="00D25FE2"/>
    <w:rsid w:val="00D43252"/>
    <w:rsid w:val="00D93FE0"/>
    <w:rsid w:val="00D95303"/>
    <w:rsid w:val="00D978C6"/>
    <w:rsid w:val="00DA3C1C"/>
    <w:rsid w:val="00DD1965"/>
    <w:rsid w:val="00DE5CF5"/>
    <w:rsid w:val="00E515C0"/>
    <w:rsid w:val="00E5343E"/>
    <w:rsid w:val="00E71BC8"/>
    <w:rsid w:val="00E7260F"/>
    <w:rsid w:val="00E803B3"/>
    <w:rsid w:val="00E96630"/>
    <w:rsid w:val="00EC2C33"/>
    <w:rsid w:val="00ED7A2A"/>
    <w:rsid w:val="00EE0EE0"/>
    <w:rsid w:val="00EF1D7F"/>
    <w:rsid w:val="00F02A1C"/>
    <w:rsid w:val="00F30658"/>
    <w:rsid w:val="00F731B1"/>
    <w:rsid w:val="00F91C3B"/>
    <w:rsid w:val="00F96164"/>
    <w:rsid w:val="00FA73CE"/>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BalloonText">
    <w:name w:val="Balloon Text"/>
    <w:basedOn w:val="Normal"/>
    <w:semiHidden/>
    <w:rsid w:val="00EC2C33"/>
    <w:rPr>
      <w:rFonts w:ascii="Tahoma" w:hAnsi="Tahoma" w:cs="Tahoma"/>
      <w:sz w:val="16"/>
      <w:szCs w:val="16"/>
    </w:rPr>
  </w:style>
  <w:style w:type="character" w:styleId="CommentReference">
    <w:name w:val="annotation reference"/>
    <w:semiHidden/>
    <w:rsid w:val="00481EC4"/>
    <w:rPr>
      <w:sz w:val="16"/>
      <w:szCs w:val="16"/>
    </w:rPr>
  </w:style>
  <w:style w:type="paragraph" w:styleId="CommentText">
    <w:name w:val="annotation text"/>
    <w:basedOn w:val="Normal"/>
    <w:semiHidden/>
    <w:rsid w:val="00481EC4"/>
  </w:style>
  <w:style w:type="paragraph" w:styleId="CommentSubject">
    <w:name w:val="annotation subject"/>
    <w:basedOn w:val="CommentText"/>
    <w:next w:val="CommentText"/>
    <w:semiHidden/>
    <w:rsid w:val="00481E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763</Words>
  <Characters>4298</Characters>
  <Application>Microsoft Office Word</Application>
  <DocSecurity>4</DocSecurity>
  <Lines>70</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2011-03-01T12:43:00Z</cp:lastPrinted>
  <dcterms:created xsi:type="dcterms:W3CDTF">2011-03-01T12:43:00Z</dcterms:created>
  <dcterms:modified xsi:type="dcterms:W3CDTF">2011-03-01T12:53:00Z</dcterms:modified>
</cp:coreProperties>
</file>