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561" w:rsidRDefault="00275561" w:rsidP="00275561">
      <w:pPr>
        <w:spacing w:line="60" w:lineRule="exact"/>
        <w:rPr>
          <w:lang w:val="en-US"/>
        </w:rPr>
        <w:sectPr w:rsidR="00275561" w:rsidSect="0027556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5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4A3FC3" w:rsidRPr="004A3FC3" w:rsidRDefault="004A3FC3" w:rsidP="004A3FC3">
      <w:pPr>
        <w:pStyle w:val="H1"/>
        <w:tabs>
          <w:tab w:val="left" w:pos="-162"/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9" w:right="1260" w:hanging="7"/>
      </w:pPr>
      <w:r>
        <w:t>Комитет по ликвидации дискриминации</w:t>
      </w:r>
      <w:r>
        <w:br/>
        <w:t>в отношении женщин</w:t>
      </w:r>
    </w:p>
    <w:p w:rsidR="004A3FC3" w:rsidRPr="00EC78B9" w:rsidRDefault="004A3FC3" w:rsidP="004A3FC3">
      <w:pPr>
        <w:pStyle w:val="SingleTxt"/>
        <w:spacing w:after="0" w:line="120" w:lineRule="exact"/>
        <w:rPr>
          <w:sz w:val="10"/>
        </w:rPr>
      </w:pPr>
    </w:p>
    <w:p w:rsidR="004A3FC3" w:rsidRPr="00EC78B9" w:rsidRDefault="004A3FC3" w:rsidP="004A3FC3">
      <w:pPr>
        <w:pStyle w:val="SingleTxt"/>
        <w:spacing w:after="0" w:line="120" w:lineRule="exact"/>
        <w:rPr>
          <w:sz w:val="10"/>
        </w:rPr>
      </w:pPr>
    </w:p>
    <w:p w:rsidR="004A3FC3" w:rsidRPr="00EC78B9" w:rsidRDefault="004A3FC3" w:rsidP="004A3FC3">
      <w:pPr>
        <w:pStyle w:val="SingleTxt"/>
        <w:spacing w:after="0" w:line="120" w:lineRule="exact"/>
        <w:rPr>
          <w:sz w:val="10"/>
        </w:rPr>
      </w:pPr>
    </w:p>
    <w:p w:rsidR="00B46D7A" w:rsidRDefault="004A3FC3" w:rsidP="004A3FC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  <w:lang w:val="en-US"/>
        </w:rPr>
      </w:pPr>
      <w:r>
        <w:tab/>
      </w:r>
      <w:r>
        <w:tab/>
        <w:t>Перечень тем и вопросов в связи с рассмотрением</w:t>
      </w:r>
      <w:r>
        <w:br/>
        <w:t>пятого периодического доклада Литвы</w:t>
      </w:r>
      <w:r w:rsidRPr="003316EC">
        <w:rPr>
          <w:rStyle w:val="FootnoteReference"/>
          <w:b w:val="0"/>
          <w:sz w:val="20"/>
        </w:rPr>
        <w:footnoteReference w:customMarkFollows="1" w:id="1"/>
        <w:t>*</w:t>
      </w:r>
    </w:p>
    <w:p w:rsidR="004A3FC3" w:rsidRPr="004A3FC3" w:rsidRDefault="004A3FC3" w:rsidP="004A3FC3">
      <w:pPr>
        <w:pStyle w:val="SingleTxt"/>
        <w:spacing w:after="0" w:line="120" w:lineRule="exact"/>
        <w:rPr>
          <w:sz w:val="10"/>
          <w:lang w:val="en-US"/>
        </w:rPr>
      </w:pPr>
    </w:p>
    <w:p w:rsidR="004A3FC3" w:rsidRPr="004A3FC3" w:rsidRDefault="004A3FC3" w:rsidP="004A3FC3">
      <w:pPr>
        <w:pStyle w:val="SingleTxt"/>
        <w:spacing w:after="0" w:line="120" w:lineRule="exact"/>
        <w:rPr>
          <w:sz w:val="10"/>
        </w:rPr>
      </w:pPr>
    </w:p>
    <w:p w:rsidR="004A3FC3" w:rsidRDefault="004A3FC3" w:rsidP="004A3F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 и правовые механизмы подачи жалоб</w:t>
      </w:r>
    </w:p>
    <w:p w:rsidR="004A3FC3" w:rsidRPr="004A3FC3" w:rsidRDefault="004A3FC3" w:rsidP="004A3FC3">
      <w:pPr>
        <w:pStyle w:val="SingleTxt"/>
        <w:spacing w:after="0" w:line="120" w:lineRule="exact"/>
        <w:rPr>
          <w:sz w:val="10"/>
        </w:rPr>
      </w:pPr>
    </w:p>
    <w:p w:rsidR="004A3FC3" w:rsidRPr="004A3FC3" w:rsidRDefault="004A3FC3" w:rsidP="004A3FC3">
      <w:pPr>
        <w:pStyle w:val="SingleTxt"/>
        <w:spacing w:after="0" w:line="120" w:lineRule="exact"/>
        <w:rPr>
          <w:sz w:val="10"/>
        </w:rPr>
      </w:pPr>
    </w:p>
    <w:p w:rsidR="004A3FC3" w:rsidRPr="004A3FC3" w:rsidRDefault="004A3FC3" w:rsidP="004A3FC3">
      <w:pPr>
        <w:pStyle w:val="SingleTxt"/>
        <w:rPr>
          <w:bCs/>
        </w:rPr>
      </w:pPr>
      <w:r w:rsidRPr="004A3FC3">
        <w:t>1.</w:t>
      </w:r>
      <w:r w:rsidRPr="004A3FC3">
        <w:tab/>
      </w:r>
      <w:r w:rsidRPr="004A3FC3">
        <w:rPr>
          <w:bCs/>
        </w:rPr>
        <w:t xml:space="preserve">Просьба предоставить информацию о </w:t>
      </w:r>
      <w:r w:rsidR="003316EC">
        <w:rPr>
          <w:bCs/>
        </w:rPr>
        <w:t>любых случаях требования прим</w:t>
      </w:r>
      <w:r w:rsidR="003316EC">
        <w:rPr>
          <w:bCs/>
        </w:rPr>
        <w:t>е</w:t>
      </w:r>
      <w:r w:rsidR="003316EC">
        <w:rPr>
          <w:bCs/>
        </w:rPr>
        <w:t>нения Конвенции</w:t>
      </w:r>
      <w:r w:rsidR="003316EC" w:rsidRPr="003316EC">
        <w:rPr>
          <w:bCs/>
        </w:rPr>
        <w:t xml:space="preserve">, </w:t>
      </w:r>
      <w:r w:rsidR="003316EC">
        <w:rPr>
          <w:bCs/>
        </w:rPr>
        <w:t>ее прямого применения или ссылки на нее в ходе судебных разбирательств</w:t>
      </w:r>
      <w:r w:rsidR="003316EC" w:rsidRPr="003316EC">
        <w:rPr>
          <w:bCs/>
        </w:rPr>
        <w:t xml:space="preserve">, </w:t>
      </w:r>
      <w:r w:rsidR="003316EC">
        <w:rPr>
          <w:bCs/>
        </w:rPr>
        <w:t>включая дела</w:t>
      </w:r>
      <w:r w:rsidR="003316EC" w:rsidRPr="003316EC">
        <w:rPr>
          <w:bCs/>
        </w:rPr>
        <w:t xml:space="preserve">, </w:t>
      </w:r>
      <w:r w:rsidR="003316EC">
        <w:rPr>
          <w:bCs/>
        </w:rPr>
        <w:t>возбужденные по закону о равных возможн</w:t>
      </w:r>
      <w:r w:rsidR="003316EC">
        <w:rPr>
          <w:bCs/>
        </w:rPr>
        <w:t>о</w:t>
      </w:r>
      <w:r w:rsidR="003316EC">
        <w:rPr>
          <w:bCs/>
        </w:rPr>
        <w:t>стях для женщин и мужчин или статьям </w:t>
      </w:r>
      <w:r w:rsidR="003316EC" w:rsidRPr="003316EC">
        <w:rPr>
          <w:bCs/>
        </w:rPr>
        <w:t xml:space="preserve">169 </w:t>
      </w:r>
      <w:r w:rsidR="003316EC">
        <w:rPr>
          <w:bCs/>
        </w:rPr>
        <w:t xml:space="preserve">и </w:t>
      </w:r>
      <w:r w:rsidR="003316EC" w:rsidRPr="003316EC">
        <w:rPr>
          <w:bCs/>
        </w:rPr>
        <w:t xml:space="preserve">170 </w:t>
      </w:r>
      <w:r w:rsidR="003316EC">
        <w:rPr>
          <w:bCs/>
        </w:rPr>
        <w:t>Уголовного кодекса</w:t>
      </w:r>
      <w:r w:rsidR="003316EC" w:rsidRPr="003316EC">
        <w:rPr>
          <w:bCs/>
        </w:rPr>
        <w:t xml:space="preserve">. </w:t>
      </w:r>
      <w:r w:rsidR="003316EC">
        <w:rPr>
          <w:bCs/>
        </w:rPr>
        <w:t>Просьба также сообщить</w:t>
      </w:r>
      <w:r w:rsidR="003316EC" w:rsidRPr="003316EC">
        <w:rPr>
          <w:bCs/>
        </w:rPr>
        <w:t xml:space="preserve">, </w:t>
      </w:r>
      <w:r w:rsidR="003316EC">
        <w:rPr>
          <w:bCs/>
        </w:rPr>
        <w:t>ведется ли</w:t>
      </w:r>
      <w:r w:rsidR="003316EC" w:rsidRPr="003316EC">
        <w:rPr>
          <w:bCs/>
        </w:rPr>
        <w:t xml:space="preserve">, </w:t>
      </w:r>
      <w:r w:rsidR="003316EC">
        <w:rPr>
          <w:bCs/>
        </w:rPr>
        <w:t>помимо учебных семинаров</w:t>
      </w:r>
      <w:r w:rsidR="003316EC" w:rsidRPr="003316EC">
        <w:rPr>
          <w:bCs/>
        </w:rPr>
        <w:t xml:space="preserve">, </w:t>
      </w:r>
      <w:r w:rsidR="003316EC">
        <w:rPr>
          <w:bCs/>
        </w:rPr>
        <w:t>организ</w:t>
      </w:r>
      <w:r w:rsidR="003316EC">
        <w:rPr>
          <w:bCs/>
        </w:rPr>
        <w:t>о</w:t>
      </w:r>
      <w:r w:rsidR="003316EC">
        <w:rPr>
          <w:bCs/>
        </w:rPr>
        <w:t xml:space="preserve">ванных для судей и прокуроров в </w:t>
      </w:r>
      <w:r w:rsidR="003316EC" w:rsidRPr="003316EC">
        <w:rPr>
          <w:bCs/>
        </w:rPr>
        <w:t>2009</w:t>
      </w:r>
      <w:r w:rsidR="003316EC">
        <w:rPr>
          <w:bCs/>
          <w:lang w:val="en-US"/>
        </w:rPr>
        <w:t> </w:t>
      </w:r>
      <w:r w:rsidR="003316EC">
        <w:rPr>
          <w:bCs/>
        </w:rPr>
        <w:t xml:space="preserve">году </w:t>
      </w:r>
      <w:r w:rsidR="003316EC" w:rsidRPr="003316EC">
        <w:rPr>
          <w:bCs/>
        </w:rPr>
        <w:t>(</w:t>
      </w:r>
      <w:r w:rsidR="003316EC">
        <w:rPr>
          <w:bCs/>
        </w:rPr>
        <w:t>пункт </w:t>
      </w:r>
      <w:r w:rsidR="003316EC" w:rsidRPr="003316EC">
        <w:rPr>
          <w:bCs/>
        </w:rPr>
        <w:t>28)</w:t>
      </w:r>
      <w:r w:rsidR="003316EC" w:rsidRPr="003316EC">
        <w:rPr>
          <w:rStyle w:val="FootnoteReference"/>
          <w:bCs/>
        </w:rPr>
        <w:footnoteReference w:id="2"/>
      </w:r>
      <w:r w:rsidR="003316EC" w:rsidRPr="003316EC">
        <w:rPr>
          <w:bCs/>
        </w:rPr>
        <w:t xml:space="preserve">, </w:t>
      </w:r>
      <w:r w:rsidR="003316EC">
        <w:rPr>
          <w:bCs/>
        </w:rPr>
        <w:t>регулярный процесс учебной по</w:t>
      </w:r>
      <w:r w:rsidR="003316EC">
        <w:rPr>
          <w:bCs/>
        </w:rPr>
        <w:t>д</w:t>
      </w:r>
      <w:r w:rsidR="003316EC">
        <w:rPr>
          <w:bCs/>
        </w:rPr>
        <w:t>готовки судей</w:t>
      </w:r>
      <w:r w:rsidR="003316EC" w:rsidRPr="003316EC">
        <w:rPr>
          <w:bCs/>
        </w:rPr>
        <w:t xml:space="preserve">, </w:t>
      </w:r>
      <w:r w:rsidR="003316EC">
        <w:rPr>
          <w:bCs/>
        </w:rPr>
        <w:t>прокуроров</w:t>
      </w:r>
      <w:r w:rsidR="003316EC" w:rsidRPr="003316EC">
        <w:rPr>
          <w:bCs/>
        </w:rPr>
        <w:t xml:space="preserve">, </w:t>
      </w:r>
      <w:r w:rsidR="003316EC">
        <w:rPr>
          <w:bCs/>
        </w:rPr>
        <w:t>адвокатов и других юристов по вопросу о правах женщин</w:t>
      </w:r>
      <w:r w:rsidR="003316EC" w:rsidRPr="003316EC">
        <w:rPr>
          <w:bCs/>
        </w:rPr>
        <w:t xml:space="preserve">, </w:t>
      </w:r>
      <w:r w:rsidR="003316EC">
        <w:rPr>
          <w:bCs/>
        </w:rPr>
        <w:t>закрепленных в национальных</w:t>
      </w:r>
      <w:r w:rsidR="003316EC" w:rsidRPr="003316EC">
        <w:rPr>
          <w:bCs/>
        </w:rPr>
        <w:t xml:space="preserve">, </w:t>
      </w:r>
      <w:r w:rsidR="003316EC">
        <w:rPr>
          <w:bCs/>
        </w:rPr>
        <w:t>региональных и международных пр</w:t>
      </w:r>
      <w:r w:rsidR="003316EC">
        <w:rPr>
          <w:bCs/>
        </w:rPr>
        <w:t>а</w:t>
      </w:r>
      <w:r w:rsidR="003316EC">
        <w:rPr>
          <w:bCs/>
        </w:rPr>
        <w:t>вовых документах</w:t>
      </w:r>
      <w:r w:rsidR="003316EC" w:rsidRPr="003316EC">
        <w:rPr>
          <w:bCs/>
        </w:rPr>
        <w:t xml:space="preserve">. </w:t>
      </w:r>
      <w:r w:rsidRPr="004A3FC3">
        <w:rPr>
          <w:bCs/>
        </w:rPr>
        <w:t>Просьба также указать, были ли проанализированы резул</w:t>
      </w:r>
      <w:r w:rsidRPr="004A3FC3">
        <w:rPr>
          <w:bCs/>
        </w:rPr>
        <w:t>ь</w:t>
      </w:r>
      <w:r w:rsidRPr="004A3FC3">
        <w:rPr>
          <w:bCs/>
        </w:rPr>
        <w:t>таты</w:t>
      </w:r>
      <w:r w:rsidR="00BB24E4" w:rsidRPr="00BB24E4">
        <w:rPr>
          <w:bCs/>
        </w:rPr>
        <w:t xml:space="preserve"> </w:t>
      </w:r>
      <w:r w:rsidR="00BB24E4">
        <w:rPr>
          <w:bCs/>
        </w:rPr>
        <w:t>такой подготовки</w:t>
      </w:r>
      <w:r w:rsidRPr="004A3FC3">
        <w:rPr>
          <w:bCs/>
        </w:rPr>
        <w:t>. Просьба сообщить, каким образом госуда</w:t>
      </w:r>
      <w:r w:rsidRPr="004A3FC3">
        <w:rPr>
          <w:bCs/>
        </w:rPr>
        <w:t>р</w:t>
      </w:r>
      <w:r w:rsidRPr="004A3FC3">
        <w:rPr>
          <w:bCs/>
        </w:rPr>
        <w:t>ство-участник повыш</w:t>
      </w:r>
      <w:r w:rsidR="00BB24E4">
        <w:rPr>
          <w:bCs/>
        </w:rPr>
        <w:t>ает</w:t>
      </w:r>
      <w:r w:rsidRPr="004A3FC3">
        <w:rPr>
          <w:bCs/>
        </w:rPr>
        <w:t xml:space="preserve"> уров</w:t>
      </w:r>
      <w:r w:rsidR="00BB24E4">
        <w:rPr>
          <w:bCs/>
        </w:rPr>
        <w:t>ень</w:t>
      </w:r>
      <w:r w:rsidRPr="004A3FC3">
        <w:rPr>
          <w:bCs/>
        </w:rPr>
        <w:t xml:space="preserve"> осведомленности женщин, ос</w:t>
      </w:r>
      <w:r w:rsidRPr="004A3FC3">
        <w:rPr>
          <w:bCs/>
        </w:rPr>
        <w:t>о</w:t>
      </w:r>
      <w:r w:rsidRPr="004A3FC3">
        <w:rPr>
          <w:bCs/>
        </w:rPr>
        <w:t>бенно женщин, принадлежащих к самым уязвимым группам, таких как сельские женщины, женщины-мигранты, цыганки, женщины, ищущие убежи</w:t>
      </w:r>
      <w:r w:rsidR="00BB24E4">
        <w:rPr>
          <w:bCs/>
        </w:rPr>
        <w:t>ще</w:t>
      </w:r>
      <w:r w:rsidRPr="004A3FC3">
        <w:rPr>
          <w:bCs/>
        </w:rPr>
        <w:t>, и беженки</w:t>
      </w:r>
      <w:r w:rsidR="00BB24E4" w:rsidRPr="00BB24E4">
        <w:rPr>
          <w:bCs/>
        </w:rPr>
        <w:t>,</w:t>
      </w:r>
      <w:r w:rsidRPr="004A3FC3">
        <w:rPr>
          <w:bCs/>
        </w:rPr>
        <w:t xml:space="preserve"> об их правах </w:t>
      </w:r>
      <w:r w:rsidR="00BB24E4">
        <w:rPr>
          <w:bCs/>
        </w:rPr>
        <w:t xml:space="preserve">по </w:t>
      </w:r>
      <w:r w:rsidRPr="004A3FC3">
        <w:rPr>
          <w:bCs/>
        </w:rPr>
        <w:t>Конвенции и соответствующим национальным законам</w:t>
      </w:r>
      <w:r w:rsidR="00F97B81" w:rsidRPr="00F97B81">
        <w:rPr>
          <w:bCs/>
        </w:rPr>
        <w:t xml:space="preserve">, </w:t>
      </w:r>
      <w:r w:rsidR="00F97B81">
        <w:rPr>
          <w:bCs/>
        </w:rPr>
        <w:t xml:space="preserve">а также </w:t>
      </w:r>
      <w:r w:rsidR="00B32815">
        <w:rPr>
          <w:bCs/>
        </w:rPr>
        <w:t>ур</w:t>
      </w:r>
      <w:r w:rsidR="00B32815">
        <w:rPr>
          <w:bCs/>
        </w:rPr>
        <w:t>о</w:t>
      </w:r>
      <w:r w:rsidR="00B32815">
        <w:rPr>
          <w:bCs/>
        </w:rPr>
        <w:t>вень</w:t>
      </w:r>
      <w:r w:rsidR="00F97B81">
        <w:rPr>
          <w:bCs/>
        </w:rPr>
        <w:t xml:space="preserve"> знания ими этих прав</w:t>
      </w:r>
      <w:r w:rsidRPr="004A3FC3">
        <w:rPr>
          <w:bCs/>
        </w:rPr>
        <w:t>.</w:t>
      </w:r>
    </w:p>
    <w:p w:rsidR="004A3FC3" w:rsidRPr="004A3FC3" w:rsidRDefault="004A3FC3" w:rsidP="004A3FC3">
      <w:pPr>
        <w:pStyle w:val="SingleTxt"/>
        <w:rPr>
          <w:bCs/>
        </w:rPr>
      </w:pPr>
      <w:r w:rsidRPr="004A3FC3">
        <w:rPr>
          <w:bCs/>
        </w:rPr>
        <w:t>2.</w:t>
      </w:r>
      <w:r w:rsidRPr="004A3FC3">
        <w:rPr>
          <w:bCs/>
        </w:rPr>
        <w:tab/>
        <w:t xml:space="preserve">Просьба предоставить обновленные сведения о количестве, региональном распределении и результатах рассмотрения жалоб, поданных </w:t>
      </w:r>
      <w:r w:rsidR="00F97B81">
        <w:rPr>
          <w:bCs/>
        </w:rPr>
        <w:t xml:space="preserve">по причине </w:t>
      </w:r>
      <w:r w:rsidRPr="004A3FC3">
        <w:rPr>
          <w:bCs/>
        </w:rPr>
        <w:t>ди</w:t>
      </w:r>
      <w:r w:rsidRPr="004A3FC3">
        <w:rPr>
          <w:bCs/>
        </w:rPr>
        <w:t>с</w:t>
      </w:r>
      <w:r w:rsidRPr="004A3FC3">
        <w:rPr>
          <w:bCs/>
        </w:rPr>
        <w:t>криминации по признаку пола в Канцелярию Омбудсмена по вопросам рав</w:t>
      </w:r>
      <w:r w:rsidR="00F97B81">
        <w:rPr>
          <w:bCs/>
        </w:rPr>
        <w:t>ных возможностей с 2010 </w:t>
      </w:r>
      <w:r w:rsidRPr="004A3FC3">
        <w:rPr>
          <w:bCs/>
        </w:rPr>
        <w:t>года, и указать, было ли предоставлено жертвам какое-либо возмещение в случаях, когда факт нарушения их прав был доказан. В с</w:t>
      </w:r>
      <w:r w:rsidRPr="004A3FC3">
        <w:rPr>
          <w:bCs/>
        </w:rPr>
        <w:t>о</w:t>
      </w:r>
      <w:r w:rsidRPr="004A3FC3">
        <w:rPr>
          <w:bCs/>
        </w:rPr>
        <w:t>ответствии с рекомендациями, представленными Комитетом в составе его пр</w:t>
      </w:r>
      <w:r w:rsidRPr="004A3FC3">
        <w:rPr>
          <w:bCs/>
        </w:rPr>
        <w:t>е</w:t>
      </w:r>
      <w:r w:rsidRPr="004A3FC3">
        <w:rPr>
          <w:bCs/>
        </w:rPr>
        <w:t>дыдущих заключительных замечаний</w:t>
      </w:r>
      <w:r w:rsidRPr="004A3FC3">
        <w:t xml:space="preserve"> (</w:t>
      </w:r>
      <w:hyperlink r:id="rId15" w:history="1">
        <w:r w:rsidRPr="00E17F90">
          <w:rPr>
            <w:rStyle w:val="Hyperlink"/>
            <w:bCs/>
            <w:lang w:val="en-GB"/>
          </w:rPr>
          <w:t>CEDAW</w:t>
        </w:r>
        <w:r w:rsidRPr="00E17F90">
          <w:rPr>
            <w:rStyle w:val="Hyperlink"/>
            <w:bCs/>
          </w:rPr>
          <w:t>/</w:t>
        </w:r>
        <w:r w:rsidRPr="00E17F90">
          <w:rPr>
            <w:rStyle w:val="Hyperlink"/>
            <w:bCs/>
            <w:lang w:val="en-GB"/>
          </w:rPr>
          <w:t>C</w:t>
        </w:r>
        <w:r w:rsidRPr="00E17F90">
          <w:rPr>
            <w:rStyle w:val="Hyperlink"/>
            <w:bCs/>
          </w:rPr>
          <w:t>/</w:t>
        </w:r>
        <w:r w:rsidRPr="00E17F90">
          <w:rPr>
            <w:rStyle w:val="Hyperlink"/>
            <w:bCs/>
            <w:lang w:val="en-GB"/>
          </w:rPr>
          <w:t>LTU</w:t>
        </w:r>
        <w:r w:rsidRPr="00E17F90">
          <w:rPr>
            <w:rStyle w:val="Hyperlink"/>
            <w:bCs/>
          </w:rPr>
          <w:t>/</w:t>
        </w:r>
        <w:r w:rsidRPr="00E17F90">
          <w:rPr>
            <w:rStyle w:val="Hyperlink"/>
            <w:bCs/>
            <w:lang w:val="en-GB"/>
          </w:rPr>
          <w:t>CO</w:t>
        </w:r>
        <w:r w:rsidRPr="00E17F90">
          <w:rPr>
            <w:rStyle w:val="Hyperlink"/>
            <w:bCs/>
          </w:rPr>
          <w:t>/4</w:t>
        </w:r>
      </w:hyperlink>
      <w:r w:rsidRPr="004A3FC3">
        <w:rPr>
          <w:bCs/>
        </w:rPr>
        <w:t>, пункт</w:t>
      </w:r>
      <w:r w:rsidR="00F97B81">
        <w:rPr>
          <w:bCs/>
        </w:rPr>
        <w:t> </w:t>
      </w:r>
      <w:r w:rsidRPr="004A3FC3">
        <w:rPr>
          <w:bCs/>
        </w:rPr>
        <w:t>11), просьба указать, планирует ли государство-участник создать децентрализованные отд</w:t>
      </w:r>
      <w:r w:rsidRPr="004A3FC3">
        <w:rPr>
          <w:bCs/>
        </w:rPr>
        <w:t>е</w:t>
      </w:r>
      <w:r w:rsidRPr="004A3FC3">
        <w:rPr>
          <w:bCs/>
        </w:rPr>
        <w:t>ления Канцелярии Омбудсмена по вопросам равных возможностей на реги</w:t>
      </w:r>
      <w:r w:rsidRPr="004A3FC3">
        <w:rPr>
          <w:bCs/>
        </w:rPr>
        <w:t>о</w:t>
      </w:r>
      <w:r w:rsidRPr="004A3FC3">
        <w:rPr>
          <w:bCs/>
        </w:rPr>
        <w:t>нальном и местном уровнях в целях упрощения доступа женщин к таким мех</w:t>
      </w:r>
      <w:r w:rsidRPr="004A3FC3">
        <w:rPr>
          <w:bCs/>
        </w:rPr>
        <w:t>а</w:t>
      </w:r>
      <w:r w:rsidRPr="004A3FC3">
        <w:rPr>
          <w:bCs/>
        </w:rPr>
        <w:t xml:space="preserve">низмам подачи жалоб. </w:t>
      </w:r>
    </w:p>
    <w:p w:rsidR="004A3FC3" w:rsidRPr="004A3FC3" w:rsidRDefault="004A3FC3" w:rsidP="004A3FC3">
      <w:pPr>
        <w:pStyle w:val="SingleTxt"/>
        <w:rPr>
          <w:bCs/>
        </w:rPr>
      </w:pPr>
      <w:r w:rsidRPr="004A3FC3">
        <w:rPr>
          <w:bCs/>
        </w:rPr>
        <w:t>3.</w:t>
      </w:r>
      <w:r w:rsidRPr="004A3FC3">
        <w:rPr>
          <w:bCs/>
        </w:rPr>
        <w:tab/>
        <w:t>Просьба пред</w:t>
      </w:r>
      <w:r w:rsidR="00F97B81">
        <w:rPr>
          <w:bCs/>
        </w:rPr>
        <w:t>о</w:t>
      </w:r>
      <w:r w:rsidRPr="004A3FC3">
        <w:rPr>
          <w:bCs/>
        </w:rPr>
        <w:t>ставить новую информацию о статусе и содержании зак</w:t>
      </w:r>
      <w:r w:rsidRPr="004A3FC3">
        <w:rPr>
          <w:bCs/>
        </w:rPr>
        <w:t>о</w:t>
      </w:r>
      <w:r w:rsidRPr="004A3FC3">
        <w:rPr>
          <w:bCs/>
        </w:rPr>
        <w:t>нопроекта</w:t>
      </w:r>
      <w:r w:rsidR="00F97B81">
        <w:rPr>
          <w:bCs/>
        </w:rPr>
        <w:t xml:space="preserve"> 2011 </w:t>
      </w:r>
      <w:r w:rsidRPr="004A3FC3">
        <w:rPr>
          <w:bCs/>
        </w:rPr>
        <w:t>года о создании в стране независимого национального прав</w:t>
      </w:r>
      <w:r w:rsidRPr="004A3FC3">
        <w:rPr>
          <w:bCs/>
        </w:rPr>
        <w:t>о</w:t>
      </w:r>
      <w:r w:rsidRPr="004A3FC3">
        <w:rPr>
          <w:bCs/>
        </w:rPr>
        <w:t xml:space="preserve">защитного органа в соответствии с Парижскими принципами, в том числе о мандате, механизмах подачи </w:t>
      </w:r>
      <w:r w:rsidR="00F97B81">
        <w:rPr>
          <w:bCs/>
        </w:rPr>
        <w:t xml:space="preserve">и рассмотрения </w:t>
      </w:r>
      <w:r w:rsidRPr="004A3FC3">
        <w:rPr>
          <w:bCs/>
        </w:rPr>
        <w:t xml:space="preserve">жалоб и составе </w:t>
      </w:r>
      <w:r w:rsidR="00F97B81">
        <w:rPr>
          <w:bCs/>
        </w:rPr>
        <w:t>предусматрива</w:t>
      </w:r>
      <w:r w:rsidR="00F97B81">
        <w:rPr>
          <w:bCs/>
        </w:rPr>
        <w:t>е</w:t>
      </w:r>
      <w:r w:rsidR="00F97B81">
        <w:rPr>
          <w:bCs/>
        </w:rPr>
        <w:t xml:space="preserve">мого </w:t>
      </w:r>
      <w:r w:rsidRPr="004A3FC3">
        <w:rPr>
          <w:bCs/>
        </w:rPr>
        <w:t>органа. Просьба также сообщить о сроках принятия этого законопрое</w:t>
      </w:r>
      <w:r w:rsidRPr="004A3FC3">
        <w:rPr>
          <w:bCs/>
        </w:rPr>
        <w:t>к</w:t>
      </w:r>
      <w:r w:rsidRPr="004A3FC3">
        <w:rPr>
          <w:bCs/>
        </w:rPr>
        <w:t xml:space="preserve">та. </w:t>
      </w:r>
    </w:p>
    <w:p w:rsidR="00F97B81" w:rsidRPr="00F97B81" w:rsidRDefault="00F97B81" w:rsidP="00F97B81">
      <w:pPr>
        <w:pStyle w:val="SingleTxt"/>
        <w:spacing w:after="0" w:line="120" w:lineRule="exact"/>
        <w:rPr>
          <w:b/>
          <w:sz w:val="10"/>
        </w:rPr>
      </w:pPr>
    </w:p>
    <w:p w:rsidR="004A3FC3" w:rsidRPr="004A3FC3" w:rsidRDefault="00F97B81" w:rsidP="00F97B8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A3FC3" w:rsidRPr="004A3FC3">
        <w:t>Национальные механизмы для улучшения положения женщин</w:t>
      </w:r>
    </w:p>
    <w:p w:rsidR="00F97B81" w:rsidRPr="00F97B81" w:rsidRDefault="00F97B81" w:rsidP="00F97B81">
      <w:pPr>
        <w:pStyle w:val="SingleTxt"/>
        <w:spacing w:after="0" w:line="120" w:lineRule="exact"/>
        <w:rPr>
          <w:sz w:val="10"/>
        </w:rPr>
      </w:pPr>
    </w:p>
    <w:p w:rsidR="004A3FC3" w:rsidRPr="004A3FC3" w:rsidRDefault="004A3FC3" w:rsidP="004A3FC3">
      <w:pPr>
        <w:pStyle w:val="SingleTxt"/>
      </w:pPr>
      <w:r w:rsidRPr="004A3FC3">
        <w:t>4.</w:t>
      </w:r>
      <w:r w:rsidRPr="004A3FC3">
        <w:tab/>
      </w:r>
      <w:r w:rsidR="00F97B81">
        <w:t>Отмечая</w:t>
      </w:r>
      <w:r w:rsidRPr="004A3FC3">
        <w:t>, что координирующим органом, ответственным за реализацию Национальной программы по обеспечению равных возможностей для женщин и мужчин на 20</w:t>
      </w:r>
      <w:r w:rsidR="00DC2789" w:rsidRPr="00DC2789">
        <w:t>10</w:t>
      </w:r>
      <w:r w:rsidRPr="004A3FC3">
        <w:t>–20</w:t>
      </w:r>
      <w:r w:rsidR="00DC2789" w:rsidRPr="00DC2789">
        <w:t>14</w:t>
      </w:r>
      <w:r w:rsidRPr="004A3FC3">
        <w:rPr>
          <w:lang w:val="en-GB"/>
        </w:rPr>
        <w:t> </w:t>
      </w:r>
      <w:r w:rsidRPr="004A3FC3">
        <w:t xml:space="preserve">годы, </w:t>
      </w:r>
      <w:r w:rsidR="00F97B81">
        <w:t>является Комиссия по вопросам равных возмо</w:t>
      </w:r>
      <w:r w:rsidR="00F97B81">
        <w:t>ж</w:t>
      </w:r>
      <w:r w:rsidR="00F97B81">
        <w:t>ностей женщин и мужчин</w:t>
      </w:r>
      <w:r w:rsidR="00F97B81" w:rsidRPr="00F97B81">
        <w:t xml:space="preserve">, </w:t>
      </w:r>
      <w:r w:rsidRPr="004A3FC3">
        <w:t xml:space="preserve">просим </w:t>
      </w:r>
      <w:r w:rsidR="00F97B81">
        <w:t xml:space="preserve">в то же время </w:t>
      </w:r>
      <w:r w:rsidRPr="004A3FC3">
        <w:t>предоставить информацию о существующих механизмах по координации, направленных на обеспечение всестороннего учета гендерной проблематики на муниципальном уровне и</w:t>
      </w:r>
      <w:r w:rsidR="00F97B81">
        <w:t xml:space="preserve"> на</w:t>
      </w:r>
      <w:r w:rsidRPr="004A3FC3">
        <w:t xml:space="preserve"> укрепление </w:t>
      </w:r>
      <w:r w:rsidR="00F97B81">
        <w:t xml:space="preserve">взаимосвязи деятельности на </w:t>
      </w:r>
      <w:r w:rsidRPr="004A3FC3">
        <w:t>националь</w:t>
      </w:r>
      <w:r w:rsidR="00F97B81">
        <w:t>ном</w:t>
      </w:r>
      <w:r w:rsidRPr="004A3FC3">
        <w:t xml:space="preserve"> и муниципальн</w:t>
      </w:r>
      <w:r w:rsidR="00F97B81">
        <w:t>ом уровнях</w:t>
      </w:r>
      <w:r w:rsidRPr="004A3FC3">
        <w:t>. Просьба также представить обновленную информацию об имеющи</w:t>
      </w:r>
      <w:r w:rsidRPr="004A3FC3">
        <w:t>х</w:t>
      </w:r>
      <w:r w:rsidRPr="004A3FC3">
        <w:t>ся людских и финансовых ресурсах отдела по вопросам гендерного равенства в министе</w:t>
      </w:r>
      <w:r w:rsidRPr="004A3FC3">
        <w:t>р</w:t>
      </w:r>
      <w:r w:rsidRPr="004A3FC3">
        <w:t>стве социальной защиты и труда и указать, проводилось ли в каждом министерстве обучение для координаторов по гендерным вопр</w:t>
      </w:r>
      <w:r w:rsidRPr="004A3FC3">
        <w:t>о</w:t>
      </w:r>
      <w:r w:rsidRPr="004A3FC3">
        <w:t xml:space="preserve">сам. </w:t>
      </w:r>
    </w:p>
    <w:p w:rsidR="004A3FC3" w:rsidRPr="004A3FC3" w:rsidRDefault="004A3FC3" w:rsidP="004A3FC3">
      <w:pPr>
        <w:pStyle w:val="SingleTxt"/>
      </w:pPr>
      <w:r w:rsidRPr="004A3FC3">
        <w:t>5.</w:t>
      </w:r>
      <w:r w:rsidRPr="004A3FC3">
        <w:tab/>
        <w:t>Просьба сообщить о достигнутых на сегодняшний день результатах в д</w:t>
      </w:r>
      <w:r w:rsidRPr="004A3FC3">
        <w:t>е</w:t>
      </w:r>
      <w:r w:rsidRPr="004A3FC3">
        <w:t>ле осуществления Национальной программы по обеспечению равных возмо</w:t>
      </w:r>
      <w:r w:rsidRPr="004A3FC3">
        <w:t>ж</w:t>
      </w:r>
      <w:r w:rsidRPr="004A3FC3">
        <w:t>ностей для женщин и мужчин на 2010–2014 годы, а также представить подро</w:t>
      </w:r>
      <w:r w:rsidRPr="004A3FC3">
        <w:t>б</w:t>
      </w:r>
      <w:r w:rsidRPr="004A3FC3">
        <w:t xml:space="preserve">ные сведения о материальных и людских ресурсах, </w:t>
      </w:r>
      <w:r w:rsidR="00F97B81">
        <w:t>выделенных д</w:t>
      </w:r>
      <w:r w:rsidRPr="004A3FC3">
        <w:t>ля реализ</w:t>
      </w:r>
      <w:r w:rsidRPr="004A3FC3">
        <w:t>а</w:t>
      </w:r>
      <w:r w:rsidRPr="004A3FC3">
        <w:t xml:space="preserve">ции ее плана действий, и о том, использовались ли </w:t>
      </w:r>
      <w:r w:rsidR="002319C0">
        <w:t>установленные и огран</w:t>
      </w:r>
      <w:r w:rsidR="002319C0">
        <w:t>и</w:t>
      </w:r>
      <w:r w:rsidR="002319C0">
        <w:t xml:space="preserve">ченные по срокам показатели </w:t>
      </w:r>
      <w:r w:rsidRPr="004A3FC3">
        <w:t xml:space="preserve">для оценки </w:t>
      </w:r>
      <w:r w:rsidR="002319C0">
        <w:t xml:space="preserve">на основе индикаторов </w:t>
      </w:r>
      <w:r w:rsidRPr="004A3FC3">
        <w:t>прогресса в деле осуществле</w:t>
      </w:r>
      <w:r w:rsidR="002319C0">
        <w:t>ния П</w:t>
      </w:r>
      <w:r w:rsidRPr="004A3FC3">
        <w:t>рограммы во всех регионах государства-участника, включая сельские районы.</w:t>
      </w:r>
    </w:p>
    <w:p w:rsidR="002319C0" w:rsidRPr="002319C0" w:rsidRDefault="002319C0" w:rsidP="002319C0">
      <w:pPr>
        <w:pStyle w:val="SingleTxt"/>
        <w:spacing w:after="0" w:line="120" w:lineRule="exact"/>
        <w:rPr>
          <w:b/>
          <w:sz w:val="10"/>
        </w:rPr>
      </w:pPr>
    </w:p>
    <w:p w:rsidR="004A3FC3" w:rsidRPr="004A3FC3" w:rsidRDefault="004A3FC3" w:rsidP="002319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A3FC3">
        <w:tab/>
      </w:r>
      <w:r w:rsidRPr="004A3FC3">
        <w:tab/>
        <w:t xml:space="preserve">Временные специальные </w:t>
      </w:r>
      <w:r w:rsidR="002319C0">
        <w:t>меры</w:t>
      </w:r>
    </w:p>
    <w:p w:rsidR="002319C0" w:rsidRPr="002319C0" w:rsidRDefault="002319C0" w:rsidP="002319C0">
      <w:pPr>
        <w:pStyle w:val="SingleTxt"/>
        <w:spacing w:after="0" w:line="120" w:lineRule="exact"/>
        <w:rPr>
          <w:sz w:val="10"/>
        </w:rPr>
      </w:pPr>
    </w:p>
    <w:p w:rsidR="004A3FC3" w:rsidRPr="00471913" w:rsidRDefault="004A3FC3" w:rsidP="004A3FC3">
      <w:pPr>
        <w:pStyle w:val="SingleTxt"/>
      </w:pPr>
      <w:r w:rsidRPr="004A3FC3">
        <w:t>6.</w:t>
      </w:r>
      <w:r w:rsidRPr="004A3FC3">
        <w:tab/>
        <w:t>В докладе сообщается, что планом действий Национальной программы по обеспечению равных возможностей женщин и мужчин на период 2010–2014</w:t>
      </w:r>
      <w:r w:rsidRPr="004A3FC3">
        <w:rPr>
          <w:lang w:val="en-GB"/>
        </w:rPr>
        <w:t> </w:t>
      </w:r>
      <w:r w:rsidR="002319C0">
        <w:t>годов предусматриваются шаги</w:t>
      </w:r>
      <w:r w:rsidRPr="004A3FC3">
        <w:t>, направленные на разработку рекоменд</w:t>
      </w:r>
      <w:r w:rsidRPr="004A3FC3">
        <w:t>а</w:t>
      </w:r>
      <w:r w:rsidRPr="004A3FC3">
        <w:t>ций в отношении применения временных специальных</w:t>
      </w:r>
      <w:r w:rsidR="002319C0">
        <w:t xml:space="preserve"> мер</w:t>
      </w:r>
      <w:r w:rsidRPr="004A3FC3">
        <w:t xml:space="preserve">, и что </w:t>
      </w:r>
      <w:r w:rsidR="002319C0">
        <w:t>осуществл</w:t>
      </w:r>
      <w:r w:rsidR="002319C0">
        <w:t>е</w:t>
      </w:r>
      <w:r w:rsidR="002319C0">
        <w:t xml:space="preserve">ние </w:t>
      </w:r>
      <w:r w:rsidRPr="004A3FC3">
        <w:t>таких мер</w:t>
      </w:r>
      <w:r w:rsidR="002319C0">
        <w:t>, запланированное на 2011 </w:t>
      </w:r>
      <w:r w:rsidRPr="004A3FC3">
        <w:t>год, будет включать в себя определ</w:t>
      </w:r>
      <w:r w:rsidRPr="004A3FC3">
        <w:t>е</w:t>
      </w:r>
      <w:r w:rsidRPr="004A3FC3">
        <w:t xml:space="preserve">ние </w:t>
      </w:r>
      <w:r w:rsidR="002319C0">
        <w:t xml:space="preserve">понятия </w:t>
      </w:r>
      <w:r w:rsidRPr="004A3FC3">
        <w:t>временных специальн</w:t>
      </w:r>
      <w:r w:rsidR="002319C0">
        <w:t>ых мер</w:t>
      </w:r>
      <w:r w:rsidRPr="004A3FC3">
        <w:t xml:space="preserve"> и подготовку рекомендаций в отн</w:t>
      </w:r>
      <w:r w:rsidRPr="004A3FC3">
        <w:t>о</w:t>
      </w:r>
      <w:r w:rsidRPr="004A3FC3">
        <w:t xml:space="preserve">шении их </w:t>
      </w:r>
      <w:r w:rsidR="002319C0">
        <w:t>возможного применения (пункт </w:t>
      </w:r>
      <w:r w:rsidRPr="004A3FC3">
        <w:t xml:space="preserve">98). Просьба сообщить о прогрессе в деле осуществления этих </w:t>
      </w:r>
      <w:r w:rsidR="002319C0">
        <w:t>мер</w:t>
      </w:r>
      <w:r w:rsidRPr="004A3FC3">
        <w:t xml:space="preserve"> и о том, были ли проведены запланированные семинары и учебные курсы</w:t>
      </w:r>
      <w:r w:rsidR="002319C0" w:rsidRPr="002319C0">
        <w:t>,</w:t>
      </w:r>
      <w:r w:rsidRPr="004A3FC3">
        <w:t xml:space="preserve"> </w:t>
      </w:r>
      <w:r w:rsidR="002319C0">
        <w:t xml:space="preserve">посвященные временным </w:t>
      </w:r>
      <w:r w:rsidRPr="004A3FC3">
        <w:t>специаль</w:t>
      </w:r>
      <w:r w:rsidR="002319C0">
        <w:t>ным</w:t>
      </w:r>
      <w:r w:rsidRPr="004A3FC3">
        <w:t xml:space="preserve"> мер</w:t>
      </w:r>
      <w:r w:rsidR="002319C0">
        <w:t>ам (пункт </w:t>
      </w:r>
      <w:r w:rsidRPr="004A3FC3">
        <w:t xml:space="preserve">99). </w:t>
      </w:r>
      <w:r w:rsidR="002319C0">
        <w:t>Кроме</w:t>
      </w:r>
      <w:r w:rsidRPr="004A3FC3">
        <w:t xml:space="preserve"> того, в свете предыдущих заключительных замечаний Ком</w:t>
      </w:r>
      <w:r w:rsidRPr="004A3FC3">
        <w:t>и</w:t>
      </w:r>
      <w:r w:rsidRPr="004A3FC3">
        <w:t>тета (</w:t>
      </w:r>
      <w:hyperlink r:id="rId16" w:history="1">
        <w:r w:rsidRPr="00E17F90">
          <w:rPr>
            <w:rStyle w:val="Hyperlink"/>
            <w:lang w:val="en-GB"/>
          </w:rPr>
          <w:t>CEDAW</w:t>
        </w:r>
        <w:r w:rsidRPr="00E17F90">
          <w:rPr>
            <w:rStyle w:val="Hyperlink"/>
          </w:rPr>
          <w:t>/</w:t>
        </w:r>
        <w:r w:rsidRPr="00E17F90">
          <w:rPr>
            <w:rStyle w:val="Hyperlink"/>
            <w:lang w:val="en-GB"/>
          </w:rPr>
          <w:t>C</w:t>
        </w:r>
        <w:r w:rsidRPr="00E17F90">
          <w:rPr>
            <w:rStyle w:val="Hyperlink"/>
          </w:rPr>
          <w:t>/</w:t>
        </w:r>
        <w:r w:rsidRPr="00E17F90">
          <w:rPr>
            <w:rStyle w:val="Hyperlink"/>
            <w:lang w:val="en-GB"/>
          </w:rPr>
          <w:t>LTU</w:t>
        </w:r>
        <w:r w:rsidRPr="00E17F90">
          <w:rPr>
            <w:rStyle w:val="Hyperlink"/>
          </w:rPr>
          <w:t>/</w:t>
        </w:r>
        <w:r w:rsidRPr="00E17F90">
          <w:rPr>
            <w:rStyle w:val="Hyperlink"/>
            <w:lang w:val="en-GB"/>
          </w:rPr>
          <w:t>CO</w:t>
        </w:r>
        <w:r w:rsidR="002319C0" w:rsidRPr="00E17F90">
          <w:rPr>
            <w:rStyle w:val="Hyperlink"/>
          </w:rPr>
          <w:t>/4</w:t>
        </w:r>
      </w:hyperlink>
      <w:r w:rsidR="002319C0">
        <w:t>, пункт </w:t>
      </w:r>
      <w:r w:rsidRPr="004A3FC3">
        <w:t>13) просьба указать, были ли предприняты шаги по упрощению процедуры применения временных специальных мер.</w:t>
      </w:r>
    </w:p>
    <w:p w:rsidR="00B06508" w:rsidRPr="00471913" w:rsidRDefault="00B06508" w:rsidP="00B06508">
      <w:pPr>
        <w:pStyle w:val="SingleTxt"/>
        <w:spacing w:after="0" w:line="120" w:lineRule="exact"/>
        <w:rPr>
          <w:sz w:val="10"/>
        </w:rPr>
      </w:pPr>
    </w:p>
    <w:p w:rsidR="00B06508" w:rsidRPr="00DE45AA" w:rsidRDefault="00B06508" w:rsidP="00B065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45AA">
        <w:tab/>
      </w:r>
      <w:r w:rsidRPr="00DE45AA">
        <w:tab/>
        <w:t>Стереотипы</w:t>
      </w:r>
    </w:p>
    <w:p w:rsidR="00B06508" w:rsidRPr="00DE45AA" w:rsidRDefault="00B06508" w:rsidP="00B06508">
      <w:pPr>
        <w:pStyle w:val="SingleTxt"/>
        <w:spacing w:after="0" w:line="120" w:lineRule="exact"/>
        <w:rPr>
          <w:sz w:val="10"/>
        </w:rPr>
      </w:pPr>
    </w:p>
    <w:p w:rsidR="00B06508" w:rsidRDefault="00B06508" w:rsidP="00B06508">
      <w:pPr>
        <w:pStyle w:val="SingleTxt"/>
      </w:pPr>
      <w:r w:rsidRPr="00DE45AA">
        <w:t>7.</w:t>
      </w:r>
      <w:r w:rsidRPr="00DE45AA">
        <w:tab/>
        <w:t>Просьба предоставить информацию о предпринимаемых с 2010 года п</w:t>
      </w:r>
      <w:r w:rsidRPr="00DE45AA">
        <w:t>о</w:t>
      </w:r>
      <w:r w:rsidRPr="00DE45AA">
        <w:t xml:space="preserve">средством масштабных </w:t>
      </w:r>
      <w:r>
        <w:t xml:space="preserve">просветительских </w:t>
      </w:r>
      <w:r w:rsidRPr="00DE45AA">
        <w:t>и образовательных кампаний усил</w:t>
      </w:r>
      <w:r w:rsidRPr="00DE45AA">
        <w:t>и</w:t>
      </w:r>
      <w:r w:rsidRPr="00DE45AA">
        <w:t xml:space="preserve">ях, направленных на преодоление стереотипов в отношении женщин и девочек, включая тех из них, кто </w:t>
      </w:r>
      <w:r>
        <w:t xml:space="preserve">подвергается </w:t>
      </w:r>
      <w:r w:rsidRPr="00DE45AA">
        <w:t xml:space="preserve">дискриминации </w:t>
      </w:r>
      <w:r>
        <w:t xml:space="preserve">во </w:t>
      </w:r>
      <w:r w:rsidRPr="00DE45AA">
        <w:t>множественных фо</w:t>
      </w:r>
      <w:r w:rsidRPr="00DE45AA">
        <w:t>р</w:t>
      </w:r>
      <w:r w:rsidRPr="00DE45AA">
        <w:t>м</w:t>
      </w:r>
      <w:r>
        <w:t>ах</w:t>
      </w:r>
      <w:r w:rsidRPr="00DE45AA">
        <w:t xml:space="preserve"> по признак</w:t>
      </w:r>
      <w:r>
        <w:t>ам</w:t>
      </w:r>
      <w:r w:rsidRPr="00DE45AA">
        <w:t xml:space="preserve"> этнического происхождения, возраста, инвалидности или в силу других особенностей. В частности, просьба объяснить, почему этот в</w:t>
      </w:r>
      <w:r w:rsidRPr="00DE45AA">
        <w:t>о</w:t>
      </w:r>
      <w:r w:rsidRPr="00DE45AA">
        <w:t>прос не нашел отражения во второй Национальной программе по обеспечению равных возможностей для женщин и мужчин на 2005</w:t>
      </w:r>
      <w:r>
        <w:t>–</w:t>
      </w:r>
      <w:r w:rsidRPr="00DE45AA">
        <w:t>2009</w:t>
      </w:r>
      <w:r w:rsidRPr="00DE45AA">
        <w:rPr>
          <w:lang w:val="en-GB"/>
        </w:rPr>
        <w:t> </w:t>
      </w:r>
      <w:r>
        <w:t>годы (пункт </w:t>
      </w:r>
      <w:r w:rsidRPr="00DE45AA">
        <w:t xml:space="preserve">47), и сообщить, был ли он </w:t>
      </w:r>
      <w:r>
        <w:t xml:space="preserve">теперь в </w:t>
      </w:r>
      <w:r w:rsidRPr="00DE45AA">
        <w:t>полно</w:t>
      </w:r>
      <w:r>
        <w:t xml:space="preserve">й мере </w:t>
      </w:r>
      <w:r w:rsidRPr="00DE45AA">
        <w:t>учтен в программе на</w:t>
      </w:r>
      <w:r>
        <w:t xml:space="preserve"> 2010–2014 </w:t>
      </w:r>
      <w:r w:rsidRPr="00DE45AA">
        <w:t>годы. В докладе</w:t>
      </w:r>
      <w:r>
        <w:t xml:space="preserve"> констатировалось</w:t>
      </w:r>
      <w:r w:rsidRPr="00DE45AA">
        <w:t>, что в рамках плана действий по ре</w:t>
      </w:r>
      <w:r w:rsidRPr="00DE45AA">
        <w:t>а</w:t>
      </w:r>
      <w:r w:rsidRPr="00DE45AA">
        <w:t xml:space="preserve">лизации программы на </w:t>
      </w:r>
      <w:r>
        <w:t>2010–</w:t>
      </w:r>
      <w:r w:rsidRPr="00DE45AA">
        <w:t>20</w:t>
      </w:r>
      <w:r>
        <w:t>14 </w:t>
      </w:r>
      <w:r w:rsidRPr="00DE45AA">
        <w:t>годы предусмотрено проведение ежегодных учебных курсов для представителей средств массовой информации в целях формирования «объективного образа мужчины и женщины в СМИ без к</w:t>
      </w:r>
      <w:r w:rsidRPr="00DE45AA">
        <w:t>а</w:t>
      </w:r>
      <w:r w:rsidRPr="00DE45AA">
        <w:t>кой</w:t>
      </w:r>
      <w:r w:rsidRPr="009B3A9F">
        <w:noBreakHyphen/>
      </w:r>
      <w:r w:rsidRPr="00DE45AA">
        <w:t>либо дискриминации», а также курсов для сотрудников местных бирж тр</w:t>
      </w:r>
      <w:r w:rsidRPr="00DE45AA">
        <w:t>у</w:t>
      </w:r>
      <w:r w:rsidRPr="00DE45AA">
        <w:t>да, посвященных тому, как предоставлять женщинам и мужчинам «професси</w:t>
      </w:r>
      <w:r w:rsidRPr="00DE45AA">
        <w:t>о</w:t>
      </w:r>
      <w:r w:rsidRPr="00DE45AA">
        <w:t>нальные консультации и и</w:t>
      </w:r>
      <w:r w:rsidRPr="00DE45AA">
        <w:t>н</w:t>
      </w:r>
      <w:r w:rsidRPr="00DE45AA">
        <w:t>формацию, не опираясь н</w:t>
      </w:r>
      <w:r>
        <w:t>а какие-либо стереотипы» (пункт </w:t>
      </w:r>
      <w:r w:rsidRPr="00DE45AA">
        <w:t xml:space="preserve">109). Просьба предоставить более подробные сведения о таких учебных мероприятиях, в том числе об их частоте и содержании, и указать, была </w:t>
      </w:r>
      <w:r>
        <w:t>ли</w:t>
      </w:r>
      <w:r w:rsidRPr="00DE45AA">
        <w:t xml:space="preserve"> проведена какая-либо оценка их эффективности. Принимая во внимание р</w:t>
      </w:r>
      <w:r w:rsidRPr="00DE45AA">
        <w:t>е</w:t>
      </w:r>
      <w:r w:rsidRPr="00DE45AA">
        <w:t>зультаты качественного анализа учебных пособий для учащихся десят</w:t>
      </w:r>
      <w:r w:rsidRPr="00DE45AA">
        <w:t>о</w:t>
      </w:r>
      <w:r w:rsidRPr="00DE45AA">
        <w:t>го</w:t>
      </w:r>
      <w:r w:rsidRPr="00DE45AA">
        <w:rPr>
          <w:lang w:val="en-US"/>
        </w:rPr>
        <w:t> </w:t>
      </w:r>
      <w:r w:rsidRPr="00DE45AA">
        <w:t>класса средней школы, проведенного в 2010</w:t>
      </w:r>
      <w:r w:rsidRPr="00DE45AA">
        <w:rPr>
          <w:lang w:val="en-US"/>
        </w:rPr>
        <w:t> </w:t>
      </w:r>
      <w:r>
        <w:t>году (пункт </w:t>
      </w:r>
      <w:r w:rsidRPr="00DE45AA">
        <w:t>195), просим соо</w:t>
      </w:r>
      <w:r w:rsidRPr="00DE45AA">
        <w:t>б</w:t>
      </w:r>
      <w:r w:rsidRPr="00DE45AA">
        <w:t xml:space="preserve">щить о </w:t>
      </w:r>
      <w:r>
        <w:t xml:space="preserve">ходе </w:t>
      </w:r>
      <w:r w:rsidRPr="00DE45AA">
        <w:t>рассмотрения всех учебников и пособий на всех стадиях обучения с целью исключения и</w:t>
      </w:r>
      <w:r>
        <w:t>з</w:t>
      </w:r>
      <w:r w:rsidRPr="00DE45AA">
        <w:t xml:space="preserve"> них элементов, </w:t>
      </w:r>
      <w:r>
        <w:t xml:space="preserve">сохраняющих </w:t>
      </w:r>
      <w:r w:rsidRPr="00DE45AA">
        <w:t>или укрепляющих ге</w:t>
      </w:r>
      <w:r w:rsidRPr="00DE45AA">
        <w:t>н</w:t>
      </w:r>
      <w:r w:rsidRPr="00DE45AA">
        <w:t xml:space="preserve">дерные стереотипы, а также усилиях </w:t>
      </w:r>
      <w:r>
        <w:t xml:space="preserve">с целью </w:t>
      </w:r>
      <w:r w:rsidRPr="00DE45AA">
        <w:t>по</w:t>
      </w:r>
      <w:r>
        <w:t xml:space="preserve">будить </w:t>
      </w:r>
      <w:r w:rsidRPr="00DE45AA">
        <w:t>средств</w:t>
      </w:r>
      <w:r>
        <w:t>а</w:t>
      </w:r>
      <w:r w:rsidRPr="00DE45AA">
        <w:t xml:space="preserve"> массовой и</w:t>
      </w:r>
      <w:r w:rsidRPr="00DE45AA">
        <w:t>н</w:t>
      </w:r>
      <w:r w:rsidRPr="00DE45AA">
        <w:t xml:space="preserve">формации </w:t>
      </w:r>
      <w:r>
        <w:t xml:space="preserve">воспроизводить </w:t>
      </w:r>
      <w:r w:rsidRPr="00DE45AA">
        <w:t>позитивн</w:t>
      </w:r>
      <w:r>
        <w:t xml:space="preserve">ый </w:t>
      </w:r>
      <w:r w:rsidRPr="00DE45AA">
        <w:t>и несексуализированн</w:t>
      </w:r>
      <w:r>
        <w:t xml:space="preserve">ый </w:t>
      </w:r>
      <w:r w:rsidRPr="00DE45AA">
        <w:t>имидж же</w:t>
      </w:r>
      <w:r w:rsidRPr="00DE45AA">
        <w:t>н</w:t>
      </w:r>
      <w:r w:rsidRPr="00DE45AA">
        <w:t>щин в соответствии с рекомендациями Комитета, содержащимися в его п</w:t>
      </w:r>
      <w:r w:rsidRPr="00DE45AA">
        <w:t>о</w:t>
      </w:r>
      <w:r w:rsidRPr="00DE45AA">
        <w:t>следних заключительных зам</w:t>
      </w:r>
      <w:r w:rsidRPr="00DE45AA">
        <w:t>е</w:t>
      </w:r>
      <w:r>
        <w:t>чаниях (</w:t>
      </w:r>
      <w:hyperlink r:id="rId17" w:history="1">
        <w:r w:rsidRPr="008A74D8">
          <w:rPr>
            <w:rStyle w:val="Hyperlink"/>
          </w:rPr>
          <w:t>CEDAW/C/LTU/CO/4</w:t>
        </w:r>
      </w:hyperlink>
      <w:r>
        <w:t>, пункт </w:t>
      </w:r>
      <w:r w:rsidRPr="00DE45AA">
        <w:t>15).</w:t>
      </w:r>
    </w:p>
    <w:p w:rsidR="00B06508" w:rsidRPr="001F4075" w:rsidRDefault="00B06508" w:rsidP="00B06508">
      <w:pPr>
        <w:pStyle w:val="SingleTxt"/>
        <w:spacing w:after="0" w:line="120" w:lineRule="exact"/>
        <w:rPr>
          <w:sz w:val="10"/>
        </w:rPr>
      </w:pPr>
    </w:p>
    <w:p w:rsidR="00B06508" w:rsidRPr="00DE45AA" w:rsidRDefault="00B06508" w:rsidP="00B065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45AA">
        <w:tab/>
      </w:r>
      <w:r w:rsidRPr="00DE45AA">
        <w:tab/>
        <w:t>Насилие в отношении женщин</w:t>
      </w:r>
    </w:p>
    <w:p w:rsidR="00B06508" w:rsidRPr="001F4075" w:rsidRDefault="00B06508" w:rsidP="00B06508">
      <w:pPr>
        <w:pStyle w:val="SingleTxt"/>
        <w:spacing w:after="0" w:line="120" w:lineRule="exact"/>
        <w:rPr>
          <w:sz w:val="10"/>
        </w:rPr>
      </w:pPr>
    </w:p>
    <w:p w:rsidR="00B06508" w:rsidRPr="00DE45AA" w:rsidRDefault="00B06508" w:rsidP="00B06508">
      <w:pPr>
        <w:pStyle w:val="SingleTxt"/>
      </w:pPr>
      <w:r w:rsidRPr="00DE45AA">
        <w:t>8.</w:t>
      </w:r>
      <w:r w:rsidRPr="00DE45AA">
        <w:tab/>
        <w:t xml:space="preserve">Просьба представить </w:t>
      </w:r>
      <w:r>
        <w:t xml:space="preserve">развернутую </w:t>
      </w:r>
      <w:r w:rsidRPr="00DE45AA">
        <w:t>информацию о мерах, направленных на применение положений закона о защите от бытового насилия, принятого в мае 2011</w:t>
      </w:r>
      <w:r>
        <w:t> </w:t>
      </w:r>
      <w:r w:rsidRPr="00DE45AA">
        <w:t>года, особенно его статей</w:t>
      </w:r>
      <w:r>
        <w:t> 8 и 15. Просьба уточ</w:t>
      </w:r>
      <w:r w:rsidRPr="00DE45AA">
        <w:t xml:space="preserve">нить, содержится ли в этом законе или </w:t>
      </w:r>
      <w:r>
        <w:t xml:space="preserve">в </w:t>
      </w:r>
      <w:r w:rsidRPr="00DE45AA">
        <w:t>Уголовном кодексе прямое указание на то, что изнасилов</w:t>
      </w:r>
      <w:r w:rsidRPr="00DE45AA">
        <w:t>а</w:t>
      </w:r>
      <w:r w:rsidRPr="00DE45AA">
        <w:t>ние о</w:t>
      </w:r>
      <w:r>
        <w:t>дного супруга другим квалифициру</w:t>
      </w:r>
      <w:r w:rsidRPr="00DE45AA">
        <w:t>ется как уголовное преступление. Просьба объяснить необходимость доказывания вины для получения охранного судебного приказа в соответствии со статьей</w:t>
      </w:r>
      <w:r>
        <w:t> </w:t>
      </w:r>
      <w:r w:rsidRPr="00DE45AA">
        <w:t>5 закона и перечислить санкции, предусмотренные за невыполнение требований подобного приказа. Просьба предоставить сведения о количестве таких приказов, выданных за год для з</w:t>
      </w:r>
      <w:r w:rsidRPr="00DE45AA">
        <w:t>а</w:t>
      </w:r>
      <w:r w:rsidRPr="00DE45AA">
        <w:t>щиты женщин от насилия в семье с</w:t>
      </w:r>
      <w:r>
        <w:t>о времени</w:t>
      </w:r>
      <w:r w:rsidRPr="00DE45AA">
        <w:t xml:space="preserve"> принятия закона; о количестве жалоб, поданных в связи с насилием в семье в течение рассматриваемого п</w:t>
      </w:r>
      <w:r w:rsidRPr="00DE45AA">
        <w:t>е</w:t>
      </w:r>
      <w:r w:rsidRPr="00DE45AA">
        <w:t>риода, как до принятия закона, так и после него, а также количестве</w:t>
      </w:r>
      <w:r>
        <w:t xml:space="preserve"> судебных дел</w:t>
      </w:r>
      <w:r w:rsidRPr="00DE45AA">
        <w:t xml:space="preserve"> случаев осуждения и вынесенных приговоров с указанием характера </w:t>
      </w:r>
      <w:r>
        <w:t xml:space="preserve">связи </w:t>
      </w:r>
      <w:r w:rsidRPr="00DE45AA">
        <w:t xml:space="preserve">между преступником и жертвой; а также количестве случаев, когда для </w:t>
      </w:r>
      <w:r>
        <w:t>улаж</w:t>
      </w:r>
      <w:r>
        <w:t>и</w:t>
      </w:r>
      <w:r>
        <w:t xml:space="preserve">вания дела </w:t>
      </w:r>
      <w:r w:rsidRPr="00DE45AA">
        <w:t>была применена процедура</w:t>
      </w:r>
      <w:r>
        <w:t xml:space="preserve"> примирения, предусмотренная стат</w:t>
      </w:r>
      <w:r>
        <w:t>ь</w:t>
      </w:r>
      <w:r>
        <w:t>ей </w:t>
      </w:r>
      <w:r w:rsidRPr="00DE45AA">
        <w:t xml:space="preserve">38 Уголовного кодекса. Просьба сообщить, было ли государством-участником организовано обучение для кадрового состава полиции и судебных органов </w:t>
      </w:r>
      <w:r>
        <w:t>в целях ознакомления с</w:t>
      </w:r>
      <w:r w:rsidRPr="00DE45AA">
        <w:t xml:space="preserve"> положения</w:t>
      </w:r>
      <w:r>
        <w:t>ми</w:t>
      </w:r>
      <w:r w:rsidRPr="00DE45AA">
        <w:t xml:space="preserve"> нового закона и были ли эти п</w:t>
      </w:r>
      <w:r w:rsidRPr="00DE45AA">
        <w:t>о</w:t>
      </w:r>
      <w:r w:rsidRPr="00DE45AA">
        <w:t>ложения доведены до сведения сотрудников правоохранительных органов, с</w:t>
      </w:r>
      <w:r w:rsidRPr="00DE45AA">
        <w:t>о</w:t>
      </w:r>
      <w:r w:rsidRPr="00DE45AA">
        <w:t>ответствующих пр</w:t>
      </w:r>
      <w:r w:rsidRPr="00DE45AA">
        <w:t>о</w:t>
      </w:r>
      <w:r w:rsidRPr="00DE45AA">
        <w:t>фессиональных групп и гражданского общества.</w:t>
      </w:r>
    </w:p>
    <w:p w:rsidR="00B06508" w:rsidRDefault="00B06508" w:rsidP="00B06508">
      <w:pPr>
        <w:pStyle w:val="SingleTxt"/>
      </w:pPr>
      <w:r>
        <w:t>9.</w:t>
      </w:r>
      <w:r>
        <w:tab/>
        <w:t>Просьба сообщить о</w:t>
      </w:r>
      <w:r w:rsidRPr="00DE45AA">
        <w:t xml:space="preserve"> </w:t>
      </w:r>
      <w:r>
        <w:t xml:space="preserve">проделанной работе по </w:t>
      </w:r>
      <w:r w:rsidRPr="00DE45AA">
        <w:t>создани</w:t>
      </w:r>
      <w:r>
        <w:t>ю</w:t>
      </w:r>
      <w:r w:rsidRPr="00DE45AA">
        <w:t xml:space="preserve"> системы сбор</w:t>
      </w:r>
      <w:r>
        <w:t>а</w:t>
      </w:r>
      <w:r w:rsidRPr="00DE45AA">
        <w:t xml:space="preserve"> данных о </w:t>
      </w:r>
      <w:r>
        <w:t xml:space="preserve">сообщенных </w:t>
      </w:r>
      <w:r w:rsidRPr="00DE45AA">
        <w:t>и расследованных уголовных преступлениях, связанных с насилием в отношении женщин (пункт</w:t>
      </w:r>
      <w:r>
        <w:t> </w:t>
      </w:r>
      <w:r w:rsidRPr="00DE45AA">
        <w:t>15). Просьба предоставить информ</w:t>
      </w:r>
      <w:r w:rsidRPr="00DE45AA">
        <w:t>а</w:t>
      </w:r>
      <w:r w:rsidRPr="00DE45AA">
        <w:t xml:space="preserve">цию об оценке </w:t>
      </w:r>
      <w:r>
        <w:t xml:space="preserve">процесса </w:t>
      </w:r>
      <w:r w:rsidRPr="00DE45AA">
        <w:t>осуществления Национальной стратегии по борьбе с насилием в отношении женщин на 2010</w:t>
      </w:r>
      <w:r>
        <w:t>–</w:t>
      </w:r>
      <w:r w:rsidRPr="00DE45AA">
        <w:t>2012</w:t>
      </w:r>
      <w:r>
        <w:t> годы, в частности об усилиях по</w:t>
      </w:r>
      <w:r w:rsidRPr="00DE45AA">
        <w:t xml:space="preserve"> расширени</w:t>
      </w:r>
      <w:r>
        <w:t>ю</w:t>
      </w:r>
      <w:r w:rsidRPr="00DE45AA">
        <w:t xml:space="preserve"> доступа к правовой </w:t>
      </w:r>
      <w:r>
        <w:t>помощи для жертв насилия (пункт </w:t>
      </w:r>
      <w:r w:rsidRPr="00DE45AA">
        <w:t>97). Просьба также предоставить сведения о количестве и географическом распр</w:t>
      </w:r>
      <w:r w:rsidRPr="00DE45AA">
        <w:t>е</w:t>
      </w:r>
      <w:r w:rsidRPr="00DE45AA">
        <w:t>делении финансируемых государством приютов и центров, куда могут обр</w:t>
      </w:r>
      <w:r w:rsidRPr="00DE45AA">
        <w:t>а</w:t>
      </w:r>
      <w:r w:rsidRPr="00DE45AA">
        <w:t>титься женщины, ставшие жертвами насилия, в том числе насилия в семье, а также о мерах, принимаемых для оказания надлежащей поддержки неправ</w:t>
      </w:r>
      <w:r w:rsidRPr="00DE45AA">
        <w:t>и</w:t>
      </w:r>
      <w:r w:rsidRPr="00DE45AA">
        <w:t xml:space="preserve">тельственным организациям, предлагающим приют </w:t>
      </w:r>
      <w:r>
        <w:t xml:space="preserve"> и </w:t>
      </w:r>
      <w:r w:rsidRPr="00DE45AA">
        <w:t>правов</w:t>
      </w:r>
      <w:r>
        <w:t>ую</w:t>
      </w:r>
      <w:r w:rsidRPr="00DE45AA">
        <w:t>, соц</w:t>
      </w:r>
      <w:r w:rsidRPr="00DE45AA">
        <w:t>и</w:t>
      </w:r>
      <w:r w:rsidRPr="00DE45AA">
        <w:t>альн</w:t>
      </w:r>
      <w:r>
        <w:t>ую</w:t>
      </w:r>
      <w:r w:rsidRPr="00DE45AA">
        <w:t xml:space="preserve"> и псих</w:t>
      </w:r>
      <w:r w:rsidRPr="00DE45AA">
        <w:t>о</w:t>
      </w:r>
      <w:r w:rsidRPr="00DE45AA">
        <w:t>логическ</w:t>
      </w:r>
      <w:r>
        <w:t>ую</w:t>
      </w:r>
      <w:r w:rsidRPr="00DE45AA">
        <w:t xml:space="preserve"> помощь жертвам насилия.</w:t>
      </w:r>
    </w:p>
    <w:p w:rsidR="00B06508" w:rsidRPr="002E51D0" w:rsidRDefault="00B06508" w:rsidP="00B06508">
      <w:pPr>
        <w:pStyle w:val="SingleTxt"/>
        <w:spacing w:after="0" w:line="120" w:lineRule="exact"/>
        <w:rPr>
          <w:sz w:val="10"/>
        </w:rPr>
      </w:pPr>
    </w:p>
    <w:p w:rsidR="00B06508" w:rsidRPr="00B06508" w:rsidRDefault="00B06508" w:rsidP="00B065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45AA">
        <w:tab/>
      </w:r>
      <w:r w:rsidRPr="00DE45AA">
        <w:tab/>
        <w:t>Торговля</w:t>
      </w:r>
      <w:r w:rsidRPr="00B06508">
        <w:t xml:space="preserve"> </w:t>
      </w:r>
      <w:r w:rsidRPr="00DE45AA">
        <w:t>людьми</w:t>
      </w:r>
      <w:r w:rsidRPr="00B06508">
        <w:t xml:space="preserve"> </w:t>
      </w:r>
      <w:r w:rsidRPr="00DE45AA">
        <w:t>и</w:t>
      </w:r>
      <w:r w:rsidRPr="00B06508">
        <w:t xml:space="preserve"> </w:t>
      </w:r>
      <w:r w:rsidRPr="00DE45AA">
        <w:t>эксплуатация</w:t>
      </w:r>
      <w:r w:rsidRPr="00B06508">
        <w:t xml:space="preserve"> </w:t>
      </w:r>
      <w:r w:rsidRPr="00DE45AA">
        <w:t>проституции</w:t>
      </w:r>
    </w:p>
    <w:p w:rsidR="00B06508" w:rsidRPr="002E51D0" w:rsidRDefault="00B06508" w:rsidP="00B06508">
      <w:pPr>
        <w:pStyle w:val="SingleTxt"/>
        <w:spacing w:after="0" w:line="120" w:lineRule="exact"/>
        <w:rPr>
          <w:sz w:val="10"/>
        </w:rPr>
      </w:pPr>
    </w:p>
    <w:p w:rsidR="00B06508" w:rsidRPr="00DE45AA" w:rsidRDefault="00B06508" w:rsidP="00B06508">
      <w:pPr>
        <w:pStyle w:val="SingleTxt"/>
      </w:pPr>
      <w:r w:rsidRPr="00DE45AA">
        <w:t>10.</w:t>
      </w:r>
      <w:r w:rsidRPr="00DE45AA">
        <w:tab/>
        <w:t>Просьба рассказать о конкретных мерах, принятых в рамках Программы предупреждения торговли людьм</w:t>
      </w:r>
      <w:r>
        <w:t>и и борьбы с ней на 2009–2012 годы (пункт </w:t>
      </w:r>
      <w:r w:rsidRPr="00DE45AA">
        <w:t xml:space="preserve">123), и предоставить обновленную информацию о мерах </w:t>
      </w:r>
      <w:r>
        <w:t xml:space="preserve">по </w:t>
      </w:r>
      <w:r w:rsidRPr="00DE45AA">
        <w:t>предотвр</w:t>
      </w:r>
      <w:r w:rsidRPr="00DE45AA">
        <w:t>а</w:t>
      </w:r>
      <w:r w:rsidRPr="00DE45AA">
        <w:t>щени</w:t>
      </w:r>
      <w:r>
        <w:t>ю</w:t>
      </w:r>
      <w:r w:rsidRPr="00DE45AA">
        <w:t xml:space="preserve"> тор</w:t>
      </w:r>
      <w:r>
        <w:t>говли людьми и оказанию</w:t>
      </w:r>
      <w:r w:rsidRPr="00DE45AA">
        <w:t xml:space="preserve"> помощи жертвам, подробно останови</w:t>
      </w:r>
      <w:r w:rsidRPr="00DE45AA">
        <w:t>в</w:t>
      </w:r>
      <w:r w:rsidRPr="00DE45AA">
        <w:t>шись на последствиях принятия таких мер. Просьба также указать, разработ</w:t>
      </w:r>
      <w:r w:rsidRPr="00DE45AA">
        <w:t>а</w:t>
      </w:r>
      <w:r w:rsidRPr="00DE45AA">
        <w:t>ло ли государство-участник новую программу по итогам оценки своей пред</w:t>
      </w:r>
      <w:r w:rsidRPr="00DE45AA">
        <w:t>ы</w:t>
      </w:r>
      <w:r w:rsidRPr="00DE45AA">
        <w:t>дущей программы, и, если это так, представить подробные сведения о пред</w:t>
      </w:r>
      <w:r w:rsidRPr="00DE45AA">
        <w:t>у</w:t>
      </w:r>
      <w:r w:rsidRPr="00DE45AA">
        <w:t xml:space="preserve">смотренных </w:t>
      </w:r>
      <w:r>
        <w:t xml:space="preserve">в </w:t>
      </w:r>
      <w:r w:rsidRPr="00DE45AA">
        <w:t>этой программ</w:t>
      </w:r>
      <w:r>
        <w:t>е</w:t>
      </w:r>
      <w:r w:rsidRPr="00DE45AA">
        <w:t xml:space="preserve"> мероприятиях. Просьба предоставить данные с разбивкой по полу, возрасту и </w:t>
      </w:r>
      <w:r>
        <w:t xml:space="preserve">гражданству </w:t>
      </w:r>
      <w:r w:rsidRPr="00DE45AA">
        <w:t xml:space="preserve">о количестве </w:t>
      </w:r>
      <w:r>
        <w:t xml:space="preserve">сообщенных </w:t>
      </w:r>
      <w:r w:rsidRPr="00DE45AA">
        <w:t>случаев торговли людьми, судебных преследований и приговоров, предъявленных пр</w:t>
      </w:r>
      <w:r w:rsidRPr="00DE45AA">
        <w:t>е</w:t>
      </w:r>
      <w:r w:rsidRPr="00DE45AA">
        <w:t>ступникам начиная с 2008 года, а также о количестве женщин, ставших жер</w:t>
      </w:r>
      <w:r w:rsidRPr="00DE45AA">
        <w:t>т</w:t>
      </w:r>
      <w:r w:rsidRPr="00DE45AA">
        <w:t>вами торговли людьми, которые смогли получить правовую помощь в ходе уг</w:t>
      </w:r>
      <w:r w:rsidRPr="00DE45AA">
        <w:t>о</w:t>
      </w:r>
      <w:r w:rsidRPr="00DE45AA">
        <w:t>ловного суд</w:t>
      </w:r>
      <w:r>
        <w:t>ебного разбирательства</w:t>
      </w:r>
      <w:r w:rsidRPr="00DE45AA">
        <w:t>. Просьба также сообщить, скольким же</w:t>
      </w:r>
      <w:r w:rsidRPr="00DE45AA">
        <w:t>н</w:t>
      </w:r>
      <w:r w:rsidRPr="00DE45AA">
        <w:t>щинам было выдано разрешение на временное проживание в соответствии со статьей</w:t>
      </w:r>
      <w:r>
        <w:t> </w:t>
      </w:r>
      <w:r w:rsidRPr="00DE45AA">
        <w:t>26 закона о пра</w:t>
      </w:r>
      <w:r>
        <w:t>вовом статусе иностранцев (2008 </w:t>
      </w:r>
      <w:r w:rsidRPr="00DE45AA">
        <w:t>год) за сотрудничес</w:t>
      </w:r>
      <w:r w:rsidRPr="00DE45AA">
        <w:t>т</w:t>
      </w:r>
      <w:r w:rsidRPr="00DE45AA">
        <w:t xml:space="preserve">во с прокуратурой, указав, в каком положении оказываются такие женщины после истечения срока действия их разрешения на временное проживание и что происходит с жертвами, которые не пожелали сотрудничать с властями. Просьба сообщить, предприняло ли государство-участник какие-либо шаги для того, чтобы усовершенствовать процедуру </w:t>
      </w:r>
      <w:r>
        <w:t xml:space="preserve">выявления </w:t>
      </w:r>
      <w:r w:rsidRPr="00DE45AA">
        <w:t xml:space="preserve">жертв торговли людьми, </w:t>
      </w:r>
      <w:r>
        <w:t xml:space="preserve">побудить потерпевших сообщать о преступлениях </w:t>
      </w:r>
      <w:r w:rsidRPr="00DE45AA">
        <w:t>и</w:t>
      </w:r>
      <w:r>
        <w:t>,</w:t>
      </w:r>
      <w:r w:rsidRPr="00DE45AA">
        <w:t xml:space="preserve"> согласно рекомендации Комитета по ли</w:t>
      </w:r>
      <w:r w:rsidRPr="00DE45AA">
        <w:t>к</w:t>
      </w:r>
      <w:r w:rsidRPr="00DE45AA">
        <w:t>видации расовой дискриминации (</w:t>
      </w:r>
      <w:hyperlink r:id="rId18" w:history="1">
        <w:r w:rsidRPr="008A74D8">
          <w:rPr>
            <w:rStyle w:val="Hyperlink"/>
            <w:lang w:val="en-US"/>
          </w:rPr>
          <w:t>CERD</w:t>
        </w:r>
        <w:r w:rsidRPr="008A74D8">
          <w:rPr>
            <w:rStyle w:val="Hyperlink"/>
          </w:rPr>
          <w:t>/</w:t>
        </w:r>
        <w:r w:rsidRPr="008A74D8">
          <w:rPr>
            <w:rStyle w:val="Hyperlink"/>
            <w:lang w:val="en-US"/>
          </w:rPr>
          <w:t>C</w:t>
        </w:r>
        <w:r w:rsidRPr="008A74D8">
          <w:rPr>
            <w:rStyle w:val="Hyperlink"/>
          </w:rPr>
          <w:t>/</w:t>
        </w:r>
        <w:r w:rsidRPr="008A74D8">
          <w:rPr>
            <w:rStyle w:val="Hyperlink"/>
            <w:lang w:val="en-US"/>
          </w:rPr>
          <w:t>LTU</w:t>
        </w:r>
        <w:r w:rsidRPr="008A74D8">
          <w:rPr>
            <w:rStyle w:val="Hyperlink"/>
          </w:rPr>
          <w:t>/</w:t>
        </w:r>
        <w:r w:rsidRPr="008A74D8">
          <w:rPr>
            <w:rStyle w:val="Hyperlink"/>
            <w:lang w:val="en-US"/>
          </w:rPr>
          <w:t>CO</w:t>
        </w:r>
        <w:r w:rsidRPr="008A74D8">
          <w:rPr>
            <w:rStyle w:val="Hyperlink"/>
          </w:rPr>
          <w:t>/4–5</w:t>
        </w:r>
      </w:hyperlink>
      <w:r>
        <w:t>, пункт </w:t>
      </w:r>
      <w:r w:rsidRPr="00DE45AA">
        <w:t>20)</w:t>
      </w:r>
      <w:r>
        <w:t>,</w:t>
      </w:r>
      <w:r w:rsidRPr="00DE45AA">
        <w:t xml:space="preserve"> бороться с недоверием, которое жертвы торговли людьми</w:t>
      </w:r>
      <w:r>
        <w:t>, явля</w:t>
      </w:r>
      <w:r>
        <w:t>ю</w:t>
      </w:r>
      <w:r>
        <w:t>щиеся иностранцами,</w:t>
      </w:r>
      <w:r w:rsidRPr="00DE45AA">
        <w:t xml:space="preserve"> испытывают к правоохранительным органам.</w:t>
      </w:r>
    </w:p>
    <w:p w:rsidR="005A32CC" w:rsidRDefault="005A32CC" w:rsidP="005A32CC">
      <w:pPr>
        <w:pStyle w:val="SingleTxt"/>
      </w:pPr>
      <w:r w:rsidRPr="00475477">
        <w:t>11.</w:t>
      </w:r>
      <w:r w:rsidRPr="00475477">
        <w:tab/>
        <w:t>Учитывая, что в докладе не содержится информации по вопросу об эк</w:t>
      </w:r>
      <w:r w:rsidRPr="00475477">
        <w:t>с</w:t>
      </w:r>
      <w:r w:rsidRPr="00475477">
        <w:t>плуатации проституции, просьба предоставить обновленные сведения о ра</w:t>
      </w:r>
      <w:r w:rsidRPr="00475477">
        <w:t>с</w:t>
      </w:r>
      <w:r w:rsidRPr="00475477">
        <w:t>пространенности это</w:t>
      </w:r>
      <w:r>
        <w:t>го явления</w:t>
      </w:r>
      <w:r w:rsidRPr="00475477">
        <w:t xml:space="preserve"> в государстве-участнике и о мерах, направле</w:t>
      </w:r>
      <w:r w:rsidRPr="00475477">
        <w:t>н</w:t>
      </w:r>
      <w:r w:rsidRPr="00475477">
        <w:t>ных на предотвращение сексуальной эксплуатации женщин и дев</w:t>
      </w:r>
      <w:r w:rsidRPr="00475477">
        <w:t>о</w:t>
      </w:r>
      <w:r w:rsidRPr="00475477">
        <w:t>чек. Просьба описать существующие механизмы защиты женщин, занимающихся простит</w:t>
      </w:r>
      <w:r w:rsidRPr="00475477">
        <w:t>у</w:t>
      </w:r>
      <w:r w:rsidRPr="00475477">
        <w:t xml:space="preserve">цией, к которым в соответствии с существующей правовой структурой могут применяться административные штрафы, защиты детей-жертв, повышения уровня осведомленности о рисках </w:t>
      </w:r>
      <w:r>
        <w:t xml:space="preserve">с точки зрения безопасности </w:t>
      </w:r>
      <w:r w:rsidRPr="00475477">
        <w:t>и угрозе здор</w:t>
      </w:r>
      <w:r w:rsidRPr="00475477">
        <w:t>о</w:t>
      </w:r>
      <w:r w:rsidRPr="00475477">
        <w:t>вью, связанных с проституцией, обеспечения социальной реинтеграции же</w:t>
      </w:r>
      <w:r w:rsidRPr="00475477">
        <w:t>н</w:t>
      </w:r>
      <w:r w:rsidRPr="00475477">
        <w:t>щин и девочек, занимающихся проституцией, а также снижения спроса со ст</w:t>
      </w:r>
      <w:r w:rsidRPr="00475477">
        <w:t>о</w:t>
      </w:r>
      <w:r w:rsidRPr="00475477">
        <w:t>роны мужчин</w:t>
      </w:r>
      <w:r>
        <w:t xml:space="preserve"> </w:t>
      </w:r>
      <w:r w:rsidRPr="00475477">
        <w:t>на простит</w:t>
      </w:r>
      <w:r w:rsidRPr="00475477">
        <w:t>у</w:t>
      </w:r>
      <w:r w:rsidRPr="00475477">
        <w:t>цию</w:t>
      </w:r>
      <w:r>
        <w:t>.</w:t>
      </w:r>
    </w:p>
    <w:p w:rsidR="005A32CC" w:rsidRPr="00475477" w:rsidRDefault="005A32CC" w:rsidP="005A32CC">
      <w:pPr>
        <w:pStyle w:val="SingleTxt"/>
        <w:spacing w:after="0" w:line="120" w:lineRule="exact"/>
        <w:rPr>
          <w:sz w:val="10"/>
        </w:rPr>
      </w:pPr>
    </w:p>
    <w:p w:rsidR="005A32CC" w:rsidRDefault="005A32CC" w:rsidP="00F02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75477">
        <w:tab/>
      </w:r>
      <w:r w:rsidRPr="00475477">
        <w:tab/>
        <w:t>Участие в общественной и политической жизни</w:t>
      </w:r>
    </w:p>
    <w:p w:rsidR="005A32CC" w:rsidRPr="00475477" w:rsidRDefault="005A32CC" w:rsidP="00F023B1">
      <w:pPr>
        <w:pStyle w:val="SingleTxt"/>
        <w:keepNext/>
        <w:keepLines/>
        <w:spacing w:after="0" w:line="120" w:lineRule="exact"/>
        <w:rPr>
          <w:sz w:val="10"/>
        </w:rPr>
      </w:pPr>
    </w:p>
    <w:p w:rsidR="005A32CC" w:rsidRDefault="005A32CC" w:rsidP="00F023B1">
      <w:pPr>
        <w:pStyle w:val="SingleTxt"/>
      </w:pPr>
      <w:r w:rsidRPr="00475477">
        <w:t>12.</w:t>
      </w:r>
      <w:r w:rsidRPr="00475477">
        <w:tab/>
        <w:t>В свете состоявшихся в 2012 году национальных выборов в законодател</w:t>
      </w:r>
      <w:r w:rsidRPr="00475477">
        <w:t>ь</w:t>
      </w:r>
      <w:r w:rsidRPr="00475477">
        <w:t>ные органы и состоявшихся в 2011 году муниципальных выборов просьба пр</w:t>
      </w:r>
      <w:r w:rsidRPr="00475477">
        <w:t>е</w:t>
      </w:r>
      <w:r w:rsidRPr="00475477">
        <w:t>доставить обновленную информацию о количестве женщин, представленных в правительстве и парламенте, а также в муниципальных советах и занимающих пост мэр</w:t>
      </w:r>
      <w:r>
        <w:t>а</w:t>
      </w:r>
      <w:r w:rsidRPr="00475477">
        <w:t>. Просьба сообщить о поддержке, оказываемой сети клубов же</w:t>
      </w:r>
      <w:r w:rsidRPr="00475477">
        <w:t>н</w:t>
      </w:r>
      <w:r w:rsidRPr="00475477">
        <w:t>щин-политиков, в том числе в сельских районах (пункт 147). Просьба также предо</w:t>
      </w:r>
      <w:r w:rsidRPr="00475477">
        <w:t>с</w:t>
      </w:r>
      <w:r w:rsidRPr="00475477">
        <w:t xml:space="preserve">тавить новые сведения о представленности женщин на </w:t>
      </w:r>
      <w:r>
        <w:t xml:space="preserve">гражданской </w:t>
      </w:r>
      <w:r w:rsidRPr="00475477">
        <w:t>и дипл</w:t>
      </w:r>
      <w:r w:rsidRPr="00475477">
        <w:t>о</w:t>
      </w:r>
      <w:r w:rsidRPr="00475477">
        <w:t>матической службе, а также в судебных органах. Планирует ли государство-участник предусмотреть в своем законодательстве временные специальные м</w:t>
      </w:r>
      <w:r w:rsidRPr="00475477">
        <w:t>е</w:t>
      </w:r>
      <w:r w:rsidRPr="00475477">
        <w:t>р</w:t>
      </w:r>
      <w:r>
        <w:t>ы</w:t>
      </w:r>
      <w:r w:rsidRPr="00475477">
        <w:t>, направленные на повышение уровня представленности женщин на назн</w:t>
      </w:r>
      <w:r w:rsidRPr="00475477">
        <w:t>а</w:t>
      </w:r>
      <w:r w:rsidRPr="00475477">
        <w:t>чаемых и избираемых должностях, особенно руководящих позициях и должн</w:t>
      </w:r>
      <w:r w:rsidRPr="00475477">
        <w:t>о</w:t>
      </w:r>
      <w:r w:rsidRPr="00475477">
        <w:t xml:space="preserve">стях, подразумевающих принятие решений? </w:t>
      </w:r>
    </w:p>
    <w:p w:rsidR="005A32CC" w:rsidRPr="00C379C9" w:rsidRDefault="005A32CC" w:rsidP="005A32CC">
      <w:pPr>
        <w:pStyle w:val="SingleTxt"/>
        <w:spacing w:after="0" w:line="120" w:lineRule="exact"/>
        <w:rPr>
          <w:sz w:val="10"/>
        </w:rPr>
      </w:pPr>
    </w:p>
    <w:p w:rsidR="005A32CC" w:rsidRDefault="005A32CC" w:rsidP="005A32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5A32CC" w:rsidRPr="00C379C9" w:rsidRDefault="005A32CC" w:rsidP="005A32CC">
      <w:pPr>
        <w:pStyle w:val="SingleTxt"/>
        <w:spacing w:after="0" w:line="120" w:lineRule="exact"/>
        <w:rPr>
          <w:sz w:val="10"/>
        </w:rPr>
      </w:pPr>
    </w:p>
    <w:p w:rsidR="005A32CC" w:rsidRDefault="005A32CC" w:rsidP="005A32CC">
      <w:pPr>
        <w:pStyle w:val="SingleTxt"/>
      </w:pPr>
      <w:r w:rsidRPr="00475477">
        <w:t>13.</w:t>
      </w:r>
      <w:r w:rsidRPr="00475477">
        <w:tab/>
        <w:t>Просьба предоставить информацию об осуществлении стратегии по обе</w:t>
      </w:r>
      <w:r w:rsidRPr="00475477">
        <w:t>с</w:t>
      </w:r>
      <w:r w:rsidRPr="00475477">
        <w:t>печению равных возможностей для женщин и мужчин в высшем образовании (пункт 189), включая реализованные на сегодняшний день проекты, а также указать, был ли создан какой-либо механизм оценки результатов этой страт</w:t>
      </w:r>
      <w:r w:rsidRPr="00475477">
        <w:t>е</w:t>
      </w:r>
      <w:r w:rsidRPr="00475477">
        <w:t xml:space="preserve">гии. Просьба сообщить об успехах в деле сбора данных, </w:t>
      </w:r>
      <w:r>
        <w:t xml:space="preserve">предусматривавшихся согласно утвержденной в 2008 году </w:t>
      </w:r>
      <w:r w:rsidRPr="00475477">
        <w:t>программ</w:t>
      </w:r>
      <w:r>
        <w:t>е</w:t>
      </w:r>
      <w:r w:rsidRPr="00475477">
        <w:t xml:space="preserve"> по возвращению за парту д</w:t>
      </w:r>
      <w:r w:rsidRPr="00475477">
        <w:t>е</w:t>
      </w:r>
      <w:r w:rsidRPr="00475477">
        <w:t>тей, не посещающих школу (пункт</w:t>
      </w:r>
      <w:r w:rsidR="00F023B1">
        <w:t> </w:t>
      </w:r>
      <w:r w:rsidRPr="00475477">
        <w:t xml:space="preserve">213), и, если такие данные имеются, просьба предоставить их Комитету. Просьба предоставить информацию о мерах, </w:t>
      </w:r>
      <w:r>
        <w:t>пр</w:t>
      </w:r>
      <w:r>
        <w:t>и</w:t>
      </w:r>
      <w:r>
        <w:t xml:space="preserve">нятых </w:t>
      </w:r>
      <w:r w:rsidRPr="00475477">
        <w:t>для борьбы с горизонтальной сегрегацией, основа</w:t>
      </w:r>
      <w:r w:rsidRPr="00475477">
        <w:t>н</w:t>
      </w:r>
      <w:r w:rsidRPr="00475477">
        <w:t>ной на стереотипном выборе предметов и дисциплин на всех уровнях обучения, включая профе</w:t>
      </w:r>
      <w:r w:rsidRPr="00475477">
        <w:t>с</w:t>
      </w:r>
      <w:r w:rsidRPr="00475477">
        <w:t>сиональн</w:t>
      </w:r>
      <w:r>
        <w:t>о-техническую</w:t>
      </w:r>
      <w:r w:rsidRPr="00475477">
        <w:t xml:space="preserve"> подготовку, и для того, чтобы побудить женщин и мужчин пробовать себя в </w:t>
      </w:r>
      <w:r>
        <w:t xml:space="preserve">нетрадиционных </w:t>
      </w:r>
      <w:r w:rsidRPr="00475477">
        <w:t>для них областях о</w:t>
      </w:r>
      <w:r w:rsidRPr="00475477">
        <w:t>б</w:t>
      </w:r>
      <w:r w:rsidRPr="00475477">
        <w:t>разования и профессиональной подготовки. Просьба предоставить подробную информацию о количестве цыганских девочек, зачисляемых в начальную и среднюю школу и выбывающих из нее, а также о доступе цыганских женщин и девушек к вы</w:t>
      </w:r>
      <w:r w:rsidRPr="00475477">
        <w:t>с</w:t>
      </w:r>
      <w:r w:rsidRPr="00475477">
        <w:t xml:space="preserve">шему образованию. Просьба также указать, какие меры </w:t>
      </w:r>
      <w:r>
        <w:t xml:space="preserve">были приняты </w:t>
      </w:r>
      <w:r w:rsidRPr="00475477">
        <w:t>для ув</w:t>
      </w:r>
      <w:r w:rsidRPr="00475477">
        <w:t>е</w:t>
      </w:r>
      <w:r w:rsidRPr="00475477">
        <w:t xml:space="preserve">личения </w:t>
      </w:r>
      <w:r>
        <w:t xml:space="preserve">приема </w:t>
      </w:r>
      <w:r w:rsidRPr="00475477">
        <w:t>девочек-цыганок</w:t>
      </w:r>
      <w:r>
        <w:t xml:space="preserve"> не в школы для детей с особыми потребн</w:t>
      </w:r>
      <w:r>
        <w:t>о</w:t>
      </w:r>
      <w:r>
        <w:t xml:space="preserve">стями, а в </w:t>
      </w:r>
      <w:r w:rsidRPr="00475477">
        <w:t>обычн</w:t>
      </w:r>
      <w:r w:rsidR="00F023B1">
        <w:t>ые учебные заведения.</w:t>
      </w:r>
    </w:p>
    <w:p w:rsidR="005A32CC" w:rsidRPr="00C379C9" w:rsidRDefault="005A32CC" w:rsidP="005A32CC">
      <w:pPr>
        <w:pStyle w:val="SingleTxt"/>
        <w:spacing w:after="0" w:line="120" w:lineRule="exact"/>
        <w:rPr>
          <w:sz w:val="10"/>
        </w:rPr>
      </w:pPr>
    </w:p>
    <w:p w:rsidR="005A32CC" w:rsidRDefault="005A32CC" w:rsidP="005A32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5A32CC" w:rsidRPr="00C379C9" w:rsidRDefault="005A32CC" w:rsidP="005A32CC">
      <w:pPr>
        <w:pStyle w:val="SingleTxt"/>
        <w:spacing w:after="0" w:line="120" w:lineRule="exact"/>
        <w:rPr>
          <w:sz w:val="10"/>
        </w:rPr>
      </w:pPr>
    </w:p>
    <w:p w:rsidR="005A32CC" w:rsidRPr="00475477" w:rsidRDefault="005A32CC" w:rsidP="005A32CC">
      <w:pPr>
        <w:pStyle w:val="SingleTxt"/>
      </w:pPr>
      <w:r w:rsidRPr="00475477">
        <w:t>14.</w:t>
      </w:r>
      <w:r w:rsidRPr="00475477">
        <w:tab/>
        <w:t>Просьба указать конкретные меры, включая временные специальные м</w:t>
      </w:r>
      <w:r w:rsidRPr="00475477">
        <w:t>е</w:t>
      </w:r>
      <w:r w:rsidRPr="00475477">
        <w:t>р</w:t>
      </w:r>
      <w:r>
        <w:t>ы</w:t>
      </w:r>
      <w:r w:rsidRPr="00475477">
        <w:t>, принятые с 2010 года в целях ликвидации сохраняющейся вертикальной и горизонтальной гендерной сегрегации на рынке труда и устранения разрыва в оплате труда женщин и мужчин. В докладе упоминается проект закона о возн</w:t>
      </w:r>
      <w:r w:rsidRPr="00475477">
        <w:t>а</w:t>
      </w:r>
      <w:r w:rsidRPr="00475477">
        <w:t>граждении работников государственных и муниципальных учреждений, пр</w:t>
      </w:r>
      <w:r w:rsidRPr="00475477">
        <w:t>и</w:t>
      </w:r>
      <w:r w:rsidRPr="00475477">
        <w:t>званного обеспечить «равные условия оплаты труда одинаковой сложности и требующего одинакового уровня подготовки» (пункт 262). Прос</w:t>
      </w:r>
      <w:r w:rsidRPr="00475477">
        <w:t>ь</w:t>
      </w:r>
      <w:r w:rsidRPr="00475477">
        <w:t>ба сообщить о статусе этого законопроекта и пояснить, основан ли он на принципе равной оплаты за равноценный труд. Просьба также предоставить и</w:t>
      </w:r>
      <w:r w:rsidRPr="00475477">
        <w:t>н</w:t>
      </w:r>
      <w:r w:rsidRPr="00475477">
        <w:t xml:space="preserve">формацию о санкциях, применяемых к работодателям, не </w:t>
      </w:r>
      <w:r>
        <w:t xml:space="preserve">обеспечивающим </w:t>
      </w:r>
      <w:r w:rsidRPr="00475477">
        <w:t xml:space="preserve">равную оплату труда женщин и мужчин. Просьба сообщить о </w:t>
      </w:r>
      <w:r>
        <w:t xml:space="preserve">делах, заведенных </w:t>
      </w:r>
      <w:r w:rsidRPr="00475477">
        <w:t xml:space="preserve">в течение рассматриваемого периода </w:t>
      </w:r>
      <w:r>
        <w:t xml:space="preserve">по поводу </w:t>
      </w:r>
      <w:r w:rsidRPr="00475477">
        <w:t>случа</w:t>
      </w:r>
      <w:r>
        <w:t>ев</w:t>
      </w:r>
      <w:r w:rsidRPr="00475477">
        <w:t xml:space="preserve"> дискриминации в отношении женщин на рабочих местах, в том числе дискриминации в оплате труда и </w:t>
      </w:r>
      <w:r>
        <w:t>сл</w:t>
      </w:r>
      <w:r>
        <w:t>у</w:t>
      </w:r>
      <w:r>
        <w:t xml:space="preserve">чаев </w:t>
      </w:r>
      <w:r w:rsidRPr="00475477">
        <w:t xml:space="preserve">сексуальных домогательств, а также о результатах рассмотрения таких </w:t>
      </w:r>
      <w:r>
        <w:t>дел</w:t>
      </w:r>
      <w:r w:rsidRPr="00475477">
        <w:t>.</w:t>
      </w:r>
    </w:p>
    <w:p w:rsidR="00471913" w:rsidRDefault="00471913" w:rsidP="00471913">
      <w:pPr>
        <w:pStyle w:val="SingleTxt"/>
      </w:pPr>
      <w:r w:rsidRPr="005E10E2">
        <w:t>15.</w:t>
      </w:r>
      <w:r w:rsidRPr="005E10E2">
        <w:tab/>
        <w:t>Просьба предоставить обновленную информацию о доле мужчин, во</w:t>
      </w:r>
      <w:r w:rsidRPr="005E10E2">
        <w:t>с</w:t>
      </w:r>
      <w:r w:rsidRPr="005E10E2">
        <w:t>пользовавшихся начиная с 2010</w:t>
      </w:r>
      <w:r>
        <w:t> </w:t>
      </w:r>
      <w:r w:rsidRPr="005E10E2">
        <w:t>года возможностью взять отпуск в связи с р</w:t>
      </w:r>
      <w:r w:rsidRPr="005E10E2">
        <w:t>о</w:t>
      </w:r>
      <w:r w:rsidRPr="005E10E2">
        <w:t xml:space="preserve">ждением ребенка и отпуск по уходу за ребенком, а также </w:t>
      </w:r>
      <w:r>
        <w:t xml:space="preserve">возможностью </w:t>
      </w:r>
      <w:r w:rsidRPr="005E10E2">
        <w:t>раб</w:t>
      </w:r>
      <w:r w:rsidRPr="005E10E2">
        <w:t>о</w:t>
      </w:r>
      <w:r w:rsidRPr="005E10E2">
        <w:t>тать по гибкому графику, указав, были ли государством-участником разработ</w:t>
      </w:r>
      <w:r w:rsidRPr="005E10E2">
        <w:t>а</w:t>
      </w:r>
      <w:r w:rsidRPr="005E10E2">
        <w:t>ны инициативы для поощрения права мужчин брать отпуск по уходу за ребе</w:t>
      </w:r>
      <w:r w:rsidRPr="005E10E2">
        <w:t>н</w:t>
      </w:r>
      <w:r w:rsidRPr="005E10E2">
        <w:t>ком и было ли увеличено количество детских дошкольных учреждений в гос</w:t>
      </w:r>
      <w:r w:rsidRPr="005E10E2">
        <w:t>у</w:t>
      </w:r>
      <w:r w:rsidRPr="005E10E2">
        <w:t xml:space="preserve">дарстве-участнике. </w:t>
      </w:r>
    </w:p>
    <w:p w:rsidR="00471913" w:rsidRPr="005E10E2" w:rsidRDefault="00471913" w:rsidP="00471913">
      <w:pPr>
        <w:pStyle w:val="SingleTxt"/>
        <w:spacing w:after="0" w:line="120" w:lineRule="exact"/>
        <w:rPr>
          <w:sz w:val="10"/>
        </w:rPr>
      </w:pPr>
    </w:p>
    <w:p w:rsidR="00471913" w:rsidRDefault="00471913" w:rsidP="004719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10E2">
        <w:tab/>
      </w:r>
      <w:r w:rsidRPr="005E10E2">
        <w:tab/>
        <w:t>Здравоохранение</w:t>
      </w:r>
    </w:p>
    <w:p w:rsidR="00471913" w:rsidRPr="005E10E2" w:rsidRDefault="00471913" w:rsidP="00471913">
      <w:pPr>
        <w:pStyle w:val="SingleTxt"/>
        <w:spacing w:after="0" w:line="120" w:lineRule="exact"/>
        <w:rPr>
          <w:sz w:val="10"/>
        </w:rPr>
      </w:pPr>
    </w:p>
    <w:p w:rsidR="00471913" w:rsidRDefault="00471913" w:rsidP="00471913">
      <w:pPr>
        <w:pStyle w:val="SingleTxt"/>
      </w:pPr>
      <w:r w:rsidRPr="005E10E2">
        <w:t>16.</w:t>
      </w:r>
      <w:r w:rsidRPr="005E10E2">
        <w:tab/>
        <w:t xml:space="preserve">В докладе сообщается, что за последние </w:t>
      </w:r>
      <w:r>
        <w:t>10 </w:t>
      </w:r>
      <w:r w:rsidRPr="005E10E2">
        <w:t>лет количество искусс</w:t>
      </w:r>
      <w:r w:rsidRPr="005E10E2">
        <w:t>т</w:t>
      </w:r>
      <w:r w:rsidRPr="005E10E2">
        <w:t>венных абортов в стране сократилось более чем вдвое (пункт</w:t>
      </w:r>
      <w:r>
        <w:t> </w:t>
      </w:r>
      <w:r w:rsidRPr="005E10E2">
        <w:t>307). Просьба предост</w:t>
      </w:r>
      <w:r w:rsidRPr="005E10E2">
        <w:t>а</w:t>
      </w:r>
      <w:r w:rsidRPr="005E10E2">
        <w:t xml:space="preserve">вить подробную информацию о статусе разрабатываемого на данный момент проекта закона об охране жизни в дородовой период, указав, как он повлияет на репродуктивные права женщин, особенно в </w:t>
      </w:r>
      <w:r>
        <w:t>части установленного порядка</w:t>
      </w:r>
      <w:r w:rsidRPr="005E10E2">
        <w:t xml:space="preserve"> и допустимых сроков </w:t>
      </w:r>
      <w:r>
        <w:t xml:space="preserve">производства </w:t>
      </w:r>
      <w:r w:rsidRPr="005E10E2">
        <w:t xml:space="preserve">легальных абортов и положений, </w:t>
      </w:r>
      <w:r>
        <w:t xml:space="preserve">касающихся </w:t>
      </w:r>
      <w:r w:rsidRPr="005E10E2">
        <w:t>осуществлени</w:t>
      </w:r>
      <w:r>
        <w:t>я</w:t>
      </w:r>
      <w:r w:rsidRPr="005E10E2">
        <w:t xml:space="preserve"> сексуальных и репродуктивных прав. С учетом высоких пок</w:t>
      </w:r>
      <w:r w:rsidRPr="005E10E2">
        <w:t>а</w:t>
      </w:r>
      <w:r w:rsidRPr="005E10E2">
        <w:t>зателей бесплодия, наблюдающихся в семьях в г</w:t>
      </w:r>
      <w:r w:rsidRPr="005E10E2">
        <w:t>о</w:t>
      </w:r>
      <w:r w:rsidRPr="005E10E2">
        <w:t>сударстве-участнике, просьба сообщить о статусе проекта закона об искусственном опл</w:t>
      </w:r>
      <w:r w:rsidRPr="005E10E2">
        <w:t>о</w:t>
      </w:r>
      <w:r w:rsidRPr="005E10E2">
        <w:t>дотворении (</w:t>
      </w:r>
      <w:r>
        <w:t>пункт </w:t>
      </w:r>
      <w:r w:rsidRPr="005E10E2">
        <w:t>302). Просьба указать, явилось ли результатом осуществления Пр</w:t>
      </w:r>
      <w:r w:rsidRPr="005E10E2">
        <w:t>о</w:t>
      </w:r>
      <w:r w:rsidRPr="005E10E2">
        <w:t>граммы подготовк</w:t>
      </w:r>
      <w:r>
        <w:t>и</w:t>
      </w:r>
      <w:r w:rsidRPr="005E10E2">
        <w:t xml:space="preserve"> к семейной жизни и полово</w:t>
      </w:r>
      <w:r>
        <w:t>го</w:t>
      </w:r>
      <w:r w:rsidRPr="005E10E2">
        <w:t xml:space="preserve"> воспитани</w:t>
      </w:r>
      <w:r>
        <w:t>я</w:t>
      </w:r>
      <w:r w:rsidRPr="005E10E2">
        <w:t>, прин</w:t>
      </w:r>
      <w:r w:rsidRPr="005E10E2">
        <w:t>я</w:t>
      </w:r>
      <w:r w:rsidRPr="005E10E2">
        <w:t>той в мае 2008 года (</w:t>
      </w:r>
      <w:r>
        <w:t>пункт </w:t>
      </w:r>
      <w:r w:rsidRPr="005E10E2">
        <w:t>218), полноценное включение в школьную программу разр</w:t>
      </w:r>
      <w:r w:rsidRPr="005E10E2">
        <w:t>а</w:t>
      </w:r>
      <w:r w:rsidRPr="005E10E2">
        <w:t>ботанных для конкретной возрастной группы учебных курсов о сексуальном и репродуктивном здоровье и правах, в том числе об ответстве</w:t>
      </w:r>
      <w:r w:rsidRPr="005E10E2">
        <w:t>н</w:t>
      </w:r>
      <w:r w:rsidRPr="005E10E2">
        <w:t>ном отношении к половой жизни, и предусмотрено ли в стране всестороннее половое воспит</w:t>
      </w:r>
      <w:r w:rsidRPr="005E10E2">
        <w:t>а</w:t>
      </w:r>
      <w:r w:rsidRPr="005E10E2">
        <w:t>ние девочек и мальчиков подросткового возраста в соответствии с рекоменд</w:t>
      </w:r>
      <w:r w:rsidRPr="005E10E2">
        <w:t>а</w:t>
      </w:r>
      <w:r w:rsidRPr="005E10E2">
        <w:t>циями, вы</w:t>
      </w:r>
      <w:r>
        <w:t>несе</w:t>
      </w:r>
      <w:r w:rsidRPr="005E10E2">
        <w:t>нными Комитетом в его последних заключ</w:t>
      </w:r>
      <w:r w:rsidRPr="005E10E2">
        <w:t>и</w:t>
      </w:r>
      <w:r w:rsidRPr="005E10E2">
        <w:t>тельных замечаниях (</w:t>
      </w:r>
      <w:hyperlink r:id="rId19" w:history="1">
        <w:r w:rsidRPr="0093323C">
          <w:rPr>
            <w:rStyle w:val="Hyperlink"/>
            <w:lang w:val="en-US"/>
          </w:rPr>
          <w:t>CEDAW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US"/>
          </w:rPr>
          <w:t>C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US"/>
          </w:rPr>
          <w:t>LTU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US"/>
          </w:rPr>
          <w:t>CO</w:t>
        </w:r>
        <w:r w:rsidRPr="0093323C">
          <w:rPr>
            <w:rStyle w:val="Hyperlink"/>
          </w:rPr>
          <w:t>/4</w:t>
        </w:r>
      </w:hyperlink>
      <w:r w:rsidRPr="005E10E2">
        <w:t xml:space="preserve">, </w:t>
      </w:r>
      <w:r>
        <w:t>пункт </w:t>
      </w:r>
      <w:r w:rsidRPr="005E10E2">
        <w:t>25). Просьба предоставить информацию о прин</w:t>
      </w:r>
      <w:r w:rsidRPr="005E10E2">
        <w:t>я</w:t>
      </w:r>
      <w:r w:rsidRPr="005E10E2">
        <w:t xml:space="preserve">тых и запланированных мерах </w:t>
      </w:r>
      <w:r>
        <w:t>предупреждения</w:t>
      </w:r>
      <w:r w:rsidRPr="005E10E2">
        <w:t xml:space="preserve"> береме</w:t>
      </w:r>
      <w:r w:rsidRPr="005E10E2">
        <w:t>н</w:t>
      </w:r>
      <w:r w:rsidRPr="005E10E2">
        <w:t>ности в подростковом возрасте и сокращения ее случаев. Просьба также пр</w:t>
      </w:r>
      <w:r w:rsidRPr="005E10E2">
        <w:t>е</w:t>
      </w:r>
      <w:r w:rsidRPr="005E10E2">
        <w:t>доставить информацию о доступе женщин-инвалидов к услугам, связанным с репродуктивным здоров</w:t>
      </w:r>
      <w:r w:rsidRPr="005E10E2">
        <w:t>ь</w:t>
      </w:r>
      <w:r w:rsidRPr="005E10E2">
        <w:t xml:space="preserve">ем, в том числе </w:t>
      </w:r>
      <w:r>
        <w:t>правовых гарантиях недопущения принудительных</w:t>
      </w:r>
      <w:r w:rsidRPr="005E10E2">
        <w:t xml:space="preserve"> абортов и стерилизации.</w:t>
      </w:r>
    </w:p>
    <w:p w:rsidR="00471913" w:rsidRPr="005E10E2" w:rsidRDefault="00471913" w:rsidP="00471913">
      <w:pPr>
        <w:pStyle w:val="SingleTxt"/>
        <w:spacing w:after="0" w:line="120" w:lineRule="exact"/>
        <w:rPr>
          <w:sz w:val="10"/>
        </w:rPr>
      </w:pPr>
    </w:p>
    <w:p w:rsidR="00471913" w:rsidRDefault="00471913" w:rsidP="004719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Группы женщин, находящиеся в н</w:t>
      </w:r>
      <w:r>
        <w:t>е</w:t>
      </w:r>
      <w:r>
        <w:t>благоприятном положении</w:t>
      </w:r>
    </w:p>
    <w:p w:rsidR="00471913" w:rsidRPr="005E10E2" w:rsidRDefault="00471913" w:rsidP="00471913">
      <w:pPr>
        <w:pStyle w:val="SingleTxt"/>
        <w:spacing w:after="0" w:line="120" w:lineRule="exact"/>
        <w:rPr>
          <w:sz w:val="10"/>
        </w:rPr>
      </w:pPr>
    </w:p>
    <w:p w:rsidR="00471913" w:rsidRPr="005E10E2" w:rsidRDefault="00471913" w:rsidP="00471913">
      <w:pPr>
        <w:pStyle w:val="SingleTxt"/>
      </w:pPr>
      <w:r w:rsidRPr="005E10E2">
        <w:t>17.</w:t>
      </w:r>
      <w:r w:rsidRPr="005E10E2">
        <w:tab/>
        <w:t xml:space="preserve">Комитет отмечает широкомасштабные усилия, </w:t>
      </w:r>
      <w:r>
        <w:t>прилагаемые</w:t>
      </w:r>
      <w:r w:rsidRPr="005E10E2">
        <w:t xml:space="preserve"> государс</w:t>
      </w:r>
      <w:r w:rsidRPr="005E10E2">
        <w:t>т</w:t>
      </w:r>
      <w:r w:rsidRPr="005E10E2">
        <w:t xml:space="preserve">вом-участником для </w:t>
      </w:r>
      <w:r>
        <w:t xml:space="preserve">улучшения положения </w:t>
      </w:r>
      <w:r w:rsidRPr="005E10E2">
        <w:t xml:space="preserve">женщин в сельских районах. </w:t>
      </w:r>
      <w:r>
        <w:t>Вм</w:t>
      </w:r>
      <w:r>
        <w:t>е</w:t>
      </w:r>
      <w:r>
        <w:t xml:space="preserve">сте с тем </w:t>
      </w:r>
      <w:r w:rsidRPr="005E10E2">
        <w:t xml:space="preserve">в своих </w:t>
      </w:r>
      <w:r>
        <w:t xml:space="preserve">предыдущих </w:t>
      </w:r>
      <w:r w:rsidRPr="005E10E2">
        <w:t>заключительных замечаниях (</w:t>
      </w:r>
      <w:hyperlink r:id="rId20" w:history="1">
        <w:r w:rsidRPr="0093323C">
          <w:rPr>
            <w:rStyle w:val="Hyperlink"/>
            <w:lang w:val="en-US"/>
          </w:rPr>
          <w:t>CEDAW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US"/>
          </w:rPr>
          <w:t>C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US"/>
          </w:rPr>
          <w:t>LTU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US"/>
          </w:rPr>
          <w:t>CO</w:t>
        </w:r>
        <w:r w:rsidRPr="0093323C">
          <w:rPr>
            <w:rStyle w:val="Hyperlink"/>
          </w:rPr>
          <w:t>/4</w:t>
        </w:r>
      </w:hyperlink>
      <w:r w:rsidRPr="005E10E2">
        <w:t xml:space="preserve">, </w:t>
      </w:r>
      <w:r>
        <w:t>пункт </w:t>
      </w:r>
      <w:r w:rsidRPr="005E10E2">
        <w:t>29) Комитет запросил информацию о положении других уязвимых групп женщин, например, женщин-инвалидов, женщин</w:t>
      </w:r>
      <w:r>
        <w:t>-</w:t>
      </w:r>
      <w:r w:rsidRPr="005E10E2">
        <w:t>пре</w:t>
      </w:r>
      <w:r w:rsidRPr="005E10E2">
        <w:t>д</w:t>
      </w:r>
      <w:r w:rsidRPr="005E10E2">
        <w:t>ставительниц этнических меньшинств, включая рома, женщин-мигрантов и пожилых женщин, особенно в свете продолжающейся дискриминации в сф</w:t>
      </w:r>
      <w:r w:rsidRPr="005E10E2">
        <w:t>е</w:t>
      </w:r>
      <w:r w:rsidRPr="005E10E2">
        <w:t>рах образования, трудоустройства, здравоохранения и жилищного обеспечения. В этой связи просьба рассказать о результатах исследования, упоминаемого в пункте</w:t>
      </w:r>
      <w:r>
        <w:t> </w:t>
      </w:r>
      <w:r w:rsidRPr="005E10E2">
        <w:t xml:space="preserve">337, и предоставить обновленную информацию о конкретных мерах, принятых государством-членом во всех областях, </w:t>
      </w:r>
      <w:r>
        <w:t>охватываемых</w:t>
      </w:r>
      <w:r w:rsidRPr="005E10E2">
        <w:t xml:space="preserve"> Конвенцией, включая статистические данные, а также сведения о последствиях принятых мер и достигнутых результатах. Просьба также описать меры, принятые по о</w:t>
      </w:r>
      <w:r w:rsidRPr="005E10E2">
        <w:t>т</w:t>
      </w:r>
      <w:r w:rsidRPr="005E10E2">
        <w:t>ношению к всем уязвимым группам женщин, на которых ориентирована Н</w:t>
      </w:r>
      <w:r w:rsidRPr="005E10E2">
        <w:t>а</w:t>
      </w:r>
      <w:r w:rsidRPr="005E10E2">
        <w:t>циональная антидискриминационная программа на 2009</w:t>
      </w:r>
      <w:r>
        <w:t>–</w:t>
      </w:r>
      <w:r w:rsidRPr="005E10E2">
        <w:t>2011 годы (пун</w:t>
      </w:r>
      <w:r w:rsidRPr="005E10E2">
        <w:t>к</w:t>
      </w:r>
      <w:r w:rsidRPr="005E10E2">
        <w:t>ты</w:t>
      </w:r>
      <w:r>
        <w:t> </w:t>
      </w:r>
      <w:r w:rsidRPr="005E10E2">
        <w:t>336</w:t>
      </w:r>
      <w:r>
        <w:t>–</w:t>
      </w:r>
      <w:r w:rsidRPr="005E10E2">
        <w:t>337), и предоставить информацию об осуществлении Стратегии разв</w:t>
      </w:r>
      <w:r w:rsidRPr="005E10E2">
        <w:t>и</w:t>
      </w:r>
      <w:r w:rsidRPr="005E10E2">
        <w:t>тия политики по национальным меньшинствам по итогам проведенного в 2008</w:t>
      </w:r>
      <w:r>
        <w:t> </w:t>
      </w:r>
      <w:r w:rsidRPr="005E10E2">
        <w:t>году исследования, посвященного положению на рынке труда женщин</w:t>
      </w:r>
      <w:r>
        <w:t>-</w:t>
      </w:r>
      <w:r w:rsidRPr="005E10E2">
        <w:t>представительниц наци</w:t>
      </w:r>
      <w:r w:rsidRPr="005E10E2">
        <w:t>о</w:t>
      </w:r>
      <w:r w:rsidRPr="005E10E2">
        <w:t>нальных меньшинств (</w:t>
      </w:r>
      <w:r>
        <w:t>пункт </w:t>
      </w:r>
      <w:r w:rsidRPr="005E10E2">
        <w:t>338).</w:t>
      </w:r>
    </w:p>
    <w:p w:rsidR="00471913" w:rsidRDefault="00471913" w:rsidP="00471913">
      <w:pPr>
        <w:pStyle w:val="SingleTxt"/>
      </w:pPr>
      <w:r w:rsidRPr="005E10E2">
        <w:t>18.</w:t>
      </w:r>
      <w:r w:rsidRPr="005E10E2">
        <w:tab/>
        <w:t>В докладе упоминается, что проблема феминизации пожилого возраста в государстве-участнике проявляется особенно наглядно (</w:t>
      </w:r>
      <w:r>
        <w:t>пункт </w:t>
      </w:r>
      <w:r w:rsidRPr="005E10E2">
        <w:t>333). Просьба предоставить информацию о пожилых женщинах с разбивкой по возрасту, с</w:t>
      </w:r>
      <w:r w:rsidRPr="005E10E2">
        <w:t>е</w:t>
      </w:r>
      <w:r w:rsidRPr="005E10E2">
        <w:t xml:space="preserve">мейному положению и региону. Просьба также предоставить сведения о </w:t>
      </w:r>
      <w:r>
        <w:t>же</w:t>
      </w:r>
      <w:r>
        <w:t>н</w:t>
      </w:r>
      <w:r>
        <w:t>щинах и планируемых стратегиях обеспечения</w:t>
      </w:r>
      <w:r w:rsidRPr="005E10E2">
        <w:t xml:space="preserve"> социального и экономического </w:t>
      </w:r>
      <w:r>
        <w:t>благополучия</w:t>
      </w:r>
      <w:r w:rsidRPr="005E10E2">
        <w:t xml:space="preserve"> пожилых женщин, особенно </w:t>
      </w:r>
      <w:r>
        <w:t>тех, которые касаются</w:t>
      </w:r>
      <w:r w:rsidRPr="005E10E2">
        <w:t xml:space="preserve"> экономич</w:t>
      </w:r>
      <w:r w:rsidRPr="005E10E2">
        <w:t>е</w:t>
      </w:r>
      <w:r w:rsidRPr="005E10E2">
        <w:t xml:space="preserve">ской стабильности, здравоохранения и создания </w:t>
      </w:r>
      <w:r>
        <w:t xml:space="preserve">благоприятных </w:t>
      </w:r>
      <w:r w:rsidRPr="005E10E2">
        <w:t xml:space="preserve">условий. </w:t>
      </w:r>
    </w:p>
    <w:p w:rsidR="00471913" w:rsidRPr="005E10E2" w:rsidRDefault="00471913" w:rsidP="00471913">
      <w:pPr>
        <w:pStyle w:val="SingleTxt"/>
        <w:spacing w:after="0" w:line="120" w:lineRule="exact"/>
        <w:rPr>
          <w:sz w:val="10"/>
        </w:rPr>
      </w:pPr>
    </w:p>
    <w:p w:rsidR="00471913" w:rsidRDefault="00471913" w:rsidP="004719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10E2">
        <w:tab/>
      </w:r>
      <w:r w:rsidRPr="005E10E2">
        <w:tab/>
        <w:t>Брак и семейные отношения</w:t>
      </w:r>
    </w:p>
    <w:p w:rsidR="00471913" w:rsidRPr="005E10E2" w:rsidRDefault="00471913" w:rsidP="00471913">
      <w:pPr>
        <w:pStyle w:val="SingleTxt"/>
        <w:spacing w:after="0" w:line="120" w:lineRule="exact"/>
        <w:rPr>
          <w:sz w:val="10"/>
        </w:rPr>
      </w:pPr>
    </w:p>
    <w:p w:rsidR="00471913" w:rsidRPr="005E10E2" w:rsidRDefault="00471913" w:rsidP="00471913">
      <w:pPr>
        <w:pStyle w:val="SingleTxt"/>
      </w:pPr>
      <w:r w:rsidRPr="005E10E2">
        <w:t>19.</w:t>
      </w:r>
      <w:r w:rsidRPr="005E10E2">
        <w:tab/>
        <w:t>В свете обеспокоенности, выраженной Комитетом в его предыдущих з</w:t>
      </w:r>
      <w:r w:rsidRPr="005E10E2">
        <w:t>а</w:t>
      </w:r>
      <w:r w:rsidRPr="005E10E2">
        <w:t>ключительных замечаниях по поводу концептуальных рамок национальной с</w:t>
      </w:r>
      <w:r w:rsidRPr="005E10E2">
        <w:t>е</w:t>
      </w:r>
      <w:r w:rsidRPr="005E10E2">
        <w:t>мейной политики, упоминаемых в пункте</w:t>
      </w:r>
      <w:r>
        <w:t> </w:t>
      </w:r>
      <w:r w:rsidRPr="005E10E2">
        <w:t>114 (</w:t>
      </w:r>
      <w:hyperlink r:id="rId21" w:history="1">
        <w:r w:rsidRPr="0093323C">
          <w:rPr>
            <w:rStyle w:val="Hyperlink"/>
            <w:lang w:val="en-GB"/>
          </w:rPr>
          <w:t>CEDAW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GB"/>
          </w:rPr>
          <w:t>C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GB"/>
          </w:rPr>
          <w:t>LTU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GB"/>
          </w:rPr>
          <w:t>CO</w:t>
        </w:r>
        <w:r w:rsidRPr="0093323C">
          <w:rPr>
            <w:rStyle w:val="Hyperlink"/>
          </w:rPr>
          <w:t>/4</w:t>
        </w:r>
      </w:hyperlink>
      <w:r w:rsidRPr="005E10E2">
        <w:t>, пункт</w:t>
      </w:r>
      <w:r>
        <w:t> </w:t>
      </w:r>
      <w:r w:rsidRPr="005E10E2">
        <w:t>22), а также с учетом решения Конституционного суда от 28</w:t>
      </w:r>
      <w:r>
        <w:t> </w:t>
      </w:r>
      <w:r w:rsidRPr="005E10E2">
        <w:t>сентября 2011</w:t>
      </w:r>
      <w:r>
        <w:t> </w:t>
      </w:r>
      <w:r w:rsidRPr="005E10E2">
        <w:t>года, признавшего эти рамки противоречащими Конституции, поскольку они исходят из ограниченной концепции семьи, просьба предоставить информацию о ш</w:t>
      </w:r>
      <w:r w:rsidRPr="005E10E2">
        <w:t>а</w:t>
      </w:r>
      <w:r w:rsidRPr="005E10E2">
        <w:t xml:space="preserve">гах, предпринятых государством-участником для осуществления рекомендации Комитета и решения </w:t>
      </w:r>
      <w:r>
        <w:t>С</w:t>
      </w:r>
      <w:r w:rsidRPr="005E10E2">
        <w:t xml:space="preserve">уда в обеспечение </w:t>
      </w:r>
      <w:r>
        <w:t>полного</w:t>
      </w:r>
      <w:r w:rsidRPr="005E10E2">
        <w:t xml:space="preserve"> учета нетрад</w:t>
      </w:r>
      <w:r w:rsidRPr="005E10E2">
        <w:t>и</w:t>
      </w:r>
      <w:r w:rsidRPr="005E10E2">
        <w:t>ционных семей при трактовании концепции семьи во всех политических инициативах, пр</w:t>
      </w:r>
      <w:r w:rsidRPr="005E10E2">
        <w:t>о</w:t>
      </w:r>
      <w:r w:rsidRPr="005E10E2">
        <w:t>граммах и стратегиях государства-участника в соответствии с рекомендаци</w:t>
      </w:r>
      <w:r w:rsidRPr="005E10E2">
        <w:t>я</w:t>
      </w:r>
      <w:r w:rsidRPr="005E10E2">
        <w:t>ми</w:t>
      </w:r>
      <w:r>
        <w:t xml:space="preserve"> общего характера </w:t>
      </w:r>
      <w:r w:rsidRPr="005E10E2">
        <w:t>21 и 29</w:t>
      </w:r>
      <w:r>
        <w:t>.</w:t>
      </w:r>
    </w:p>
    <w:p w:rsidR="00471913" w:rsidRDefault="00471913" w:rsidP="00471913">
      <w:pPr>
        <w:pStyle w:val="SingleTxt"/>
      </w:pPr>
      <w:r w:rsidRPr="005E10E2">
        <w:t>20.</w:t>
      </w:r>
      <w:r w:rsidRPr="005E10E2">
        <w:tab/>
        <w:t>В докладе упоминаются внесенные в июне 2010</w:t>
      </w:r>
      <w:r>
        <w:t> </w:t>
      </w:r>
      <w:r w:rsidRPr="005E10E2">
        <w:t xml:space="preserve">года </w:t>
      </w:r>
      <w:r>
        <w:t xml:space="preserve">поправки </w:t>
      </w:r>
      <w:r w:rsidRPr="005E10E2">
        <w:t>в Гра</w:t>
      </w:r>
      <w:r w:rsidRPr="005E10E2">
        <w:t>ж</w:t>
      </w:r>
      <w:r w:rsidRPr="005E10E2">
        <w:t>данский кодекс, касающиеся законного возраста вступления в брак, в соотве</w:t>
      </w:r>
      <w:r w:rsidRPr="005E10E2">
        <w:t>т</w:t>
      </w:r>
      <w:r w:rsidRPr="005E10E2">
        <w:t xml:space="preserve">ствии с которыми суд по </w:t>
      </w:r>
      <w:r>
        <w:t xml:space="preserve">ходатайству </w:t>
      </w:r>
      <w:r w:rsidRPr="005E10E2">
        <w:t>лица, намеревающегося вступить в брак, но не достигшего 18-</w:t>
      </w:r>
      <w:r>
        <w:t>летнего возраста</w:t>
      </w:r>
      <w:r w:rsidRPr="005E10E2">
        <w:t xml:space="preserve">, может снизить возрастные требования не более чем на два года и </w:t>
      </w:r>
      <w:r>
        <w:t xml:space="preserve">разрешить вступить </w:t>
      </w:r>
      <w:r w:rsidRPr="005E10E2">
        <w:t>в брак до до</w:t>
      </w:r>
      <w:r w:rsidRPr="005E10E2">
        <w:t>с</w:t>
      </w:r>
      <w:r w:rsidRPr="005E10E2">
        <w:t>тижения 16</w:t>
      </w:r>
      <w:r>
        <w:noBreakHyphen/>
      </w:r>
      <w:r w:rsidRPr="005E10E2">
        <w:t>летнего возраста в случае беременности (пункт</w:t>
      </w:r>
      <w:r>
        <w:t> </w:t>
      </w:r>
      <w:r w:rsidRPr="005E10E2">
        <w:t>419). Просьба предоставить информацию с разбивкой по полу, возрасту и этнической принадлежности о случаях, когда суд принимал подобные решения. Планирует ли г</w:t>
      </w:r>
      <w:r w:rsidRPr="005E10E2">
        <w:t>о</w:t>
      </w:r>
      <w:r w:rsidRPr="005E10E2">
        <w:t>сударство-участник изменить свое законодательство с тем, чтобы правило об исключении в случае беременности было аннулировано? Просьба также предоставить и</w:t>
      </w:r>
      <w:r w:rsidRPr="005E10E2">
        <w:t>н</w:t>
      </w:r>
      <w:r w:rsidRPr="005E10E2">
        <w:t xml:space="preserve">формацию о мерах, </w:t>
      </w:r>
      <w:r>
        <w:t>принятых</w:t>
      </w:r>
      <w:r w:rsidRPr="005E10E2">
        <w:t xml:space="preserve"> в связи с обеспокоенностью Комитета, выраже</w:t>
      </w:r>
      <w:r w:rsidRPr="005E10E2">
        <w:t>н</w:t>
      </w:r>
      <w:r w:rsidRPr="005E10E2">
        <w:t>н</w:t>
      </w:r>
      <w:r>
        <w:t>ой</w:t>
      </w:r>
      <w:r w:rsidRPr="005E10E2">
        <w:t xml:space="preserve"> в его предыдущих заключительных замечаниях, по вопросу о законах, р</w:t>
      </w:r>
      <w:r w:rsidRPr="005E10E2">
        <w:t>е</w:t>
      </w:r>
      <w:r w:rsidRPr="005E10E2">
        <w:t xml:space="preserve">гулирующих </w:t>
      </w:r>
      <w:r>
        <w:t>раздел</w:t>
      </w:r>
      <w:r w:rsidRPr="005E10E2">
        <w:t xml:space="preserve"> активов и имущества при разводе (</w:t>
      </w:r>
      <w:hyperlink r:id="rId22" w:history="1">
        <w:r w:rsidRPr="0093323C">
          <w:rPr>
            <w:rStyle w:val="Hyperlink"/>
            <w:lang w:val="en-GB"/>
          </w:rPr>
          <w:t>CEDAW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GB"/>
          </w:rPr>
          <w:t>C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GB"/>
          </w:rPr>
          <w:t>LTU</w:t>
        </w:r>
        <w:r w:rsidRPr="0093323C">
          <w:rPr>
            <w:rStyle w:val="Hyperlink"/>
          </w:rPr>
          <w:t>/</w:t>
        </w:r>
        <w:r w:rsidRPr="0093323C">
          <w:rPr>
            <w:rStyle w:val="Hyperlink"/>
            <w:lang w:val="en-GB"/>
          </w:rPr>
          <w:t>CO</w:t>
        </w:r>
        <w:r w:rsidRPr="0093323C">
          <w:rPr>
            <w:rStyle w:val="Hyperlink"/>
          </w:rPr>
          <w:t>/4</w:t>
        </w:r>
      </w:hyperlink>
      <w:r w:rsidRPr="005E10E2">
        <w:t>, пункт</w:t>
      </w:r>
      <w:r>
        <w:t> </w:t>
      </w:r>
      <w:r w:rsidRPr="005E10E2">
        <w:t>30).</w:t>
      </w:r>
    </w:p>
    <w:p w:rsidR="00471913" w:rsidRDefault="00471913" w:rsidP="00471913">
      <w:pPr>
        <w:pStyle w:val="SingleTxt"/>
      </w:pPr>
    </w:p>
    <w:p w:rsidR="00B06508" w:rsidRPr="00471913" w:rsidRDefault="00471913" w:rsidP="0047191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B06508" w:rsidRPr="00471913" w:rsidSect="00275561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15T09:47:00Z" w:initials="Start">
    <w:p w:rsidR="00EA0E7F" w:rsidRPr="004A3FC3" w:rsidRDefault="00EA0E7F">
      <w:pPr>
        <w:pStyle w:val="CommentText"/>
        <w:rPr>
          <w:lang w:val="en-US"/>
        </w:rPr>
      </w:pPr>
      <w:r>
        <w:fldChar w:fldCharType="begin"/>
      </w:r>
      <w:r w:rsidRPr="004A3FC3">
        <w:rPr>
          <w:rStyle w:val="CommentReference"/>
          <w:lang w:val="en-US"/>
        </w:rPr>
        <w:instrText xml:space="preserve"> </w:instrText>
      </w:r>
      <w:r w:rsidRPr="004A3FC3">
        <w:rPr>
          <w:lang w:val="en-US"/>
        </w:rPr>
        <w:instrText>PAGE \# "'Page: '#'</w:instrText>
      </w:r>
      <w:r w:rsidRPr="004A3FC3">
        <w:rPr>
          <w:lang w:val="en-US"/>
        </w:rPr>
        <w:br/>
        <w:instrText>'"</w:instrText>
      </w:r>
      <w:r w:rsidRPr="004A3FC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A3FC3">
        <w:rPr>
          <w:lang w:val="en-US"/>
        </w:rPr>
        <w:t>&lt;&lt;ODS JOB NO&gt;&gt;N1353289R&lt;&lt;ODS JOB NO&gt;&gt;</w:t>
      </w:r>
    </w:p>
    <w:p w:rsidR="00EA0E7F" w:rsidRPr="004A3FC3" w:rsidRDefault="00EA0E7F">
      <w:pPr>
        <w:pStyle w:val="CommentText"/>
        <w:rPr>
          <w:lang w:val="en-US"/>
        </w:rPr>
      </w:pPr>
      <w:r w:rsidRPr="004A3FC3">
        <w:rPr>
          <w:lang w:val="en-US"/>
        </w:rPr>
        <w:t>&lt;&lt;ODS DOC SYMBOL1&gt;&gt;CEDAW/C/LTU/Q/5&lt;&lt;ODS DOC SYMBOL1&gt;&gt;</w:t>
      </w:r>
    </w:p>
    <w:p w:rsidR="00EA0E7F" w:rsidRPr="004A3FC3" w:rsidRDefault="00EA0E7F">
      <w:pPr>
        <w:pStyle w:val="CommentText"/>
        <w:rPr>
          <w:lang w:val="en-US"/>
        </w:rPr>
      </w:pPr>
      <w:r w:rsidRPr="004A3FC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A6F" w:rsidRDefault="00CB7A6F">
      <w:r>
        <w:separator/>
      </w:r>
    </w:p>
  </w:endnote>
  <w:endnote w:type="continuationSeparator" w:id="0">
    <w:p w:rsidR="00CB7A6F" w:rsidRDefault="00CB7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A0E7F" w:rsidTr="0027556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A0E7F" w:rsidRPr="00275561" w:rsidRDefault="00EA0E7F" w:rsidP="00275561">
          <w:pPr>
            <w:pStyle w:val="Footer"/>
          </w:pPr>
          <w:fldSimple w:instr=" PAGE  \* Arabic  \* MERGEFORMAT ">
            <w:r w:rsidR="0008251C">
              <w:t>2</w:t>
            </w:r>
          </w:fldSimple>
          <w:r>
            <w:t>/</w:t>
          </w:r>
          <w:fldSimple w:instr=" NUMPAGES  \* Arabic  \* MERGEFORMAT ">
            <w:r>
              <w:t>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A0E7F" w:rsidRPr="00275561" w:rsidRDefault="00EA0E7F" w:rsidP="00275561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13-53289</w:t>
            </w:r>
          </w:fldSimple>
        </w:p>
      </w:tc>
    </w:tr>
  </w:tbl>
  <w:p w:rsidR="00EA0E7F" w:rsidRPr="00275561" w:rsidRDefault="00EA0E7F" w:rsidP="002755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A0E7F" w:rsidTr="0027556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A0E7F" w:rsidRPr="00275561" w:rsidRDefault="00EA0E7F" w:rsidP="00275561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13-53289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A0E7F" w:rsidRPr="00275561" w:rsidRDefault="00EA0E7F" w:rsidP="00275561">
          <w:pPr>
            <w:pStyle w:val="Footer"/>
            <w:jc w:val="right"/>
          </w:pPr>
          <w:fldSimple w:instr=" PAGE  \* Arabic  \* MERGEFORMAT ">
            <w:r w:rsidR="00234B86">
              <w:t>7</w:t>
            </w:r>
          </w:fldSimple>
          <w:r>
            <w:t>/</w:t>
          </w:r>
          <w:fldSimple w:instr=" NUMPAGES  \* Arabic  \* MERGEFORMAT ">
            <w:r>
              <w:t>7</w:t>
            </w:r>
          </w:fldSimple>
        </w:p>
      </w:tc>
    </w:tr>
  </w:tbl>
  <w:p w:rsidR="00EA0E7F" w:rsidRPr="00275561" w:rsidRDefault="00EA0E7F" w:rsidP="0027556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E7F" w:rsidRDefault="00EA0E7F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EA0E7F" w:rsidTr="00275561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EA0E7F" w:rsidRDefault="00EA0E7F" w:rsidP="00275561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13-53289 (R)    141113    151113</w:t>
          </w:r>
        </w:p>
        <w:p w:rsidR="00EA0E7F" w:rsidRPr="00275561" w:rsidRDefault="00EA0E7F" w:rsidP="00275561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*1353289*</w:t>
            </w:r>
          </w:fldSimple>
        </w:p>
      </w:tc>
      <w:tc>
        <w:tcPr>
          <w:tcW w:w="5033" w:type="dxa"/>
        </w:tcPr>
        <w:p w:rsidR="00EA0E7F" w:rsidRDefault="00EA0E7F" w:rsidP="0027556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275561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EA0E7F" w:rsidRPr="00275561" w:rsidRDefault="00EA0E7F" w:rsidP="0027556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A6F" w:rsidRPr="003316EC" w:rsidRDefault="00CB7A6F" w:rsidP="003316EC">
      <w:pPr>
        <w:pStyle w:val="Footer"/>
        <w:spacing w:after="80"/>
        <w:ind w:left="792"/>
        <w:rPr>
          <w:sz w:val="16"/>
        </w:rPr>
      </w:pPr>
      <w:r w:rsidRPr="003316EC">
        <w:rPr>
          <w:sz w:val="16"/>
        </w:rPr>
        <w:t>__________________</w:t>
      </w:r>
    </w:p>
  </w:footnote>
  <w:footnote w:type="continuationSeparator" w:id="0">
    <w:p w:rsidR="00CB7A6F" w:rsidRPr="003316EC" w:rsidRDefault="00CB7A6F" w:rsidP="003316EC">
      <w:pPr>
        <w:pStyle w:val="Footer"/>
        <w:spacing w:after="80"/>
        <w:ind w:left="792"/>
        <w:rPr>
          <w:sz w:val="16"/>
        </w:rPr>
      </w:pPr>
      <w:r w:rsidRPr="003316EC">
        <w:rPr>
          <w:sz w:val="16"/>
        </w:rPr>
        <w:t>__________________</w:t>
      </w:r>
    </w:p>
  </w:footnote>
  <w:footnote w:id="1">
    <w:p w:rsidR="00EA0E7F" w:rsidRPr="004A3FC3" w:rsidRDefault="00EA0E7F" w:rsidP="003316E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Утвержден предсессионной рабочей группой для пятьдесят восьмой сессии</w:t>
      </w:r>
      <w:r w:rsidRPr="004A3FC3">
        <w:t xml:space="preserve">, </w:t>
      </w:r>
      <w:r>
        <w:t xml:space="preserve">заседавшей с </w:t>
      </w:r>
      <w:r w:rsidRPr="004A3FC3">
        <w:t xml:space="preserve">21 </w:t>
      </w:r>
      <w:r>
        <w:t xml:space="preserve">по </w:t>
      </w:r>
      <w:r w:rsidRPr="004A3FC3">
        <w:t>25</w:t>
      </w:r>
      <w:r>
        <w:rPr>
          <w:lang w:val="en-US"/>
        </w:rPr>
        <w:t> </w:t>
      </w:r>
      <w:r>
        <w:t xml:space="preserve">октября </w:t>
      </w:r>
      <w:r w:rsidRPr="004A3FC3">
        <w:t>2013</w:t>
      </w:r>
      <w:r>
        <w:rPr>
          <w:lang w:val="en-US"/>
        </w:rPr>
        <w:t> </w:t>
      </w:r>
      <w:r>
        <w:t>года</w:t>
      </w:r>
      <w:r w:rsidRPr="004A3FC3">
        <w:t>.</w:t>
      </w:r>
    </w:p>
  </w:footnote>
  <w:footnote w:id="2">
    <w:p w:rsidR="00EA0E7F" w:rsidRPr="003316EC" w:rsidRDefault="00EA0E7F" w:rsidP="003316E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Если не указано иное</w:t>
      </w:r>
      <w:r w:rsidRPr="003316EC">
        <w:t xml:space="preserve">, </w:t>
      </w:r>
      <w:r>
        <w:t>номера пунктов относятся к пятому периодическому докладу государства</w:t>
      </w:r>
      <w:r w:rsidRPr="003316EC">
        <w:t>-</w:t>
      </w:r>
      <w:r>
        <w:t xml:space="preserve">участника </w:t>
      </w:r>
      <w:r w:rsidRPr="003316EC">
        <w:t>(</w:t>
      </w:r>
      <w:r>
        <w:t>С</w:t>
      </w:r>
      <w:r>
        <w:rPr>
          <w:lang w:val="en-US"/>
        </w:rPr>
        <w:t>EDAW</w:t>
      </w:r>
      <w:r w:rsidRPr="003316EC">
        <w:t>/</w:t>
      </w:r>
      <w:r>
        <w:rPr>
          <w:lang w:val="en-US"/>
        </w:rPr>
        <w:t>C</w:t>
      </w:r>
      <w:r w:rsidRPr="003316EC">
        <w:t>/</w:t>
      </w:r>
      <w:r>
        <w:rPr>
          <w:lang w:val="en-US"/>
        </w:rPr>
        <w:t>LTU</w:t>
      </w:r>
      <w:r w:rsidRPr="003316EC">
        <w:t>/5).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A0E7F" w:rsidTr="0027556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A0E7F" w:rsidRPr="00275561" w:rsidRDefault="00EA0E7F" w:rsidP="00275561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CEDAW/C/LTU/Q/5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A0E7F" w:rsidRDefault="00EA0E7F" w:rsidP="00275561">
          <w:pPr>
            <w:pStyle w:val="Header"/>
          </w:pPr>
        </w:p>
      </w:tc>
    </w:tr>
  </w:tbl>
  <w:p w:rsidR="00EA0E7F" w:rsidRPr="00275561" w:rsidRDefault="00EA0E7F" w:rsidP="002755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A0E7F" w:rsidTr="0027556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A0E7F" w:rsidRDefault="00EA0E7F" w:rsidP="0027556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A0E7F" w:rsidRPr="00275561" w:rsidRDefault="00EA0E7F" w:rsidP="00275561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CEDAW/C/LTU/Q/5</w:t>
            </w:r>
          </w:fldSimple>
        </w:p>
      </w:tc>
    </w:tr>
  </w:tbl>
  <w:p w:rsidR="00EA0E7F" w:rsidRPr="00275561" w:rsidRDefault="00EA0E7F" w:rsidP="002755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EA0E7F" w:rsidTr="0027556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A0E7F" w:rsidRPr="000D2AAB" w:rsidRDefault="00EA0E7F" w:rsidP="00275561">
          <w:pPr>
            <w:pStyle w:val="HCh"/>
            <w:spacing w:after="80"/>
            <w:rPr>
              <w:spacing w:val="0"/>
              <w:w w:val="100"/>
              <w:kern w:val="0"/>
              <w:effect w:val="blinkBackground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  <w:r>
            <w:rPr>
              <w:spacing w:val="0"/>
              <w:w w:val="100"/>
              <w:kern w:val="0"/>
              <w:effect w:val="blinkBackground"/>
            </w:rPr>
            <w:t xml:space="preserve"> 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A0E7F" w:rsidRDefault="00EA0E7F" w:rsidP="0027556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A0E7F" w:rsidRPr="00275561" w:rsidRDefault="00EA0E7F" w:rsidP="0027556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/C/LTU/Q/5</w:t>
          </w:r>
        </w:p>
      </w:tc>
    </w:tr>
    <w:tr w:rsidR="00EA0E7F" w:rsidRPr="004A3FC3" w:rsidTr="0027556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0E7F" w:rsidRDefault="00EA0E7F" w:rsidP="0027556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A0E7F" w:rsidRPr="00275561" w:rsidRDefault="00EA0E7F" w:rsidP="0027556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0E7F" w:rsidRPr="00275561" w:rsidRDefault="00EA0E7F" w:rsidP="0027556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0E7F" w:rsidRPr="004A3FC3" w:rsidRDefault="00EA0E7F" w:rsidP="0027556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0E7F" w:rsidRPr="004A3FC3" w:rsidRDefault="00EA0E7F" w:rsidP="00275561">
          <w:pPr>
            <w:spacing w:before="240"/>
            <w:rPr>
              <w:lang w:val="en-US"/>
            </w:rPr>
          </w:pPr>
          <w:r w:rsidRPr="004A3FC3">
            <w:rPr>
              <w:lang w:val="en-US"/>
            </w:rPr>
            <w:t>Distr.: General</w:t>
          </w:r>
        </w:p>
        <w:p w:rsidR="00EA0E7F" w:rsidRPr="004A3FC3" w:rsidRDefault="00EA0E7F" w:rsidP="00275561">
          <w:pPr>
            <w:rPr>
              <w:lang w:val="en-US"/>
            </w:rPr>
          </w:pPr>
          <w:r w:rsidRPr="004A3FC3">
            <w:rPr>
              <w:lang w:val="en-US"/>
            </w:rPr>
            <w:t>28 October 2013</w:t>
          </w:r>
        </w:p>
        <w:p w:rsidR="00EA0E7F" w:rsidRPr="004A3FC3" w:rsidRDefault="00EA0E7F" w:rsidP="00275561">
          <w:pPr>
            <w:rPr>
              <w:lang w:val="en-US"/>
            </w:rPr>
          </w:pPr>
          <w:r w:rsidRPr="004A3FC3">
            <w:rPr>
              <w:lang w:val="en-US"/>
            </w:rPr>
            <w:t>Russian</w:t>
          </w:r>
        </w:p>
        <w:p w:rsidR="00EA0E7F" w:rsidRPr="004A3FC3" w:rsidRDefault="00EA0E7F" w:rsidP="00275561">
          <w:pPr>
            <w:rPr>
              <w:lang w:val="en-US"/>
            </w:rPr>
          </w:pPr>
          <w:r w:rsidRPr="004A3FC3">
            <w:rPr>
              <w:lang w:val="en-US"/>
            </w:rPr>
            <w:t>Original: English</w:t>
          </w:r>
        </w:p>
      </w:tc>
    </w:tr>
  </w:tbl>
  <w:p w:rsidR="00EA0E7F" w:rsidRPr="00275561" w:rsidRDefault="00EA0E7F" w:rsidP="0027556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289*"/>
    <w:docVar w:name="CreationDt" w:val="15/11/2013 9:47: AM"/>
    <w:docVar w:name="DocCategory" w:val="Doc"/>
    <w:docVar w:name="DocType" w:val="Final"/>
    <w:docVar w:name="FooterJN" w:val="13-53289"/>
    <w:docVar w:name="jobn" w:val="13-53289 (R)"/>
    <w:docVar w:name="jobnDT" w:val="13-53289 (R)   151113"/>
    <w:docVar w:name="jobnDTDT" w:val="13-53289 (R)   151113   151113"/>
    <w:docVar w:name="JobNo" w:val="1353289R"/>
    <w:docVar w:name="OandT" w:val=" "/>
    <w:docVar w:name="sss1" w:val="CEDAW/C/LTU/Q/5"/>
    <w:docVar w:name="sss2" w:val="-"/>
    <w:docVar w:name="Symbol1" w:val="CEDAW/C/LTU/Q/5"/>
    <w:docVar w:name="Symbol2" w:val="-"/>
  </w:docVars>
  <w:rsids>
    <w:rsidRoot w:val="00361F7A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251C"/>
    <w:rsid w:val="00086C68"/>
    <w:rsid w:val="00094451"/>
    <w:rsid w:val="000A140F"/>
    <w:rsid w:val="000A257D"/>
    <w:rsid w:val="000B55FB"/>
    <w:rsid w:val="000C7E7B"/>
    <w:rsid w:val="000D2AA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300BF"/>
    <w:rsid w:val="0023167F"/>
    <w:rsid w:val="002319C0"/>
    <w:rsid w:val="00234B86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75561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16EC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1F7A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5480F"/>
    <w:rsid w:val="00465704"/>
    <w:rsid w:val="00471913"/>
    <w:rsid w:val="00472B05"/>
    <w:rsid w:val="00476C43"/>
    <w:rsid w:val="0047733F"/>
    <w:rsid w:val="00480A82"/>
    <w:rsid w:val="0049561B"/>
    <w:rsid w:val="004A3A8A"/>
    <w:rsid w:val="004A3FC3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2CC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602143"/>
    <w:rsid w:val="00604510"/>
    <w:rsid w:val="006059BF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766D"/>
    <w:rsid w:val="006A4674"/>
    <w:rsid w:val="006A581C"/>
    <w:rsid w:val="006A70C8"/>
    <w:rsid w:val="006B27EC"/>
    <w:rsid w:val="006D7766"/>
    <w:rsid w:val="006E57BD"/>
    <w:rsid w:val="006F23E6"/>
    <w:rsid w:val="006F365F"/>
    <w:rsid w:val="006F49C8"/>
    <w:rsid w:val="0070092E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66D13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348C3"/>
    <w:rsid w:val="00A506DF"/>
    <w:rsid w:val="00A60D1F"/>
    <w:rsid w:val="00A64BF3"/>
    <w:rsid w:val="00A66744"/>
    <w:rsid w:val="00A66F3C"/>
    <w:rsid w:val="00A72FB2"/>
    <w:rsid w:val="00A77434"/>
    <w:rsid w:val="00A932C5"/>
    <w:rsid w:val="00AA1A0B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06508"/>
    <w:rsid w:val="00B10627"/>
    <w:rsid w:val="00B31A62"/>
    <w:rsid w:val="00B32815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24E4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B7A6F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2789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17F9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A047B"/>
    <w:rsid w:val="00EA0E7F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023B1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97B81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75561"/>
  </w:style>
  <w:style w:type="paragraph" w:styleId="CommentSubject">
    <w:name w:val="annotation subject"/>
    <w:basedOn w:val="CommentText"/>
    <w:next w:val="CommentText"/>
    <w:semiHidden/>
    <w:rsid w:val="00275561"/>
    <w:rPr>
      <w:b/>
      <w:bCs/>
    </w:rPr>
  </w:style>
  <w:style w:type="character" w:styleId="Hyperlink">
    <w:name w:val="Hyperlink"/>
    <w:basedOn w:val="DefaultParagraphFont"/>
    <w:rsid w:val="00E17F90"/>
    <w:rPr>
      <w:color w:val="0000FF"/>
      <w:u w:val="none"/>
    </w:rPr>
  </w:style>
  <w:style w:type="character" w:styleId="FollowedHyperlink">
    <w:name w:val="FollowedHyperlink"/>
    <w:basedOn w:val="DefaultParagraphFont"/>
    <w:rsid w:val="00E17F90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CERD/C/LTU/CO/4&#8211;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LTU/CO/4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LTU/CO/4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LTU/CO/4" TargetMode="External"/><Relationship Id="rId20" Type="http://schemas.openxmlformats.org/officeDocument/2006/relationships/hyperlink" Target="http://undocs.org/ru/CEDAW/C/LTU/CO/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LTU/CO/4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LTU/CO/4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hyperlink" Target="http://undocs.org/ru/CEDAW/C/LTU/CO/4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3052</Words>
  <Characters>17400</Characters>
  <Application>Microsoft Office Outlook</Application>
  <DocSecurity>4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20412</CharactersWithSpaces>
  <SharedDoc>false</SharedDoc>
  <HLinks>
    <vt:vector size="48" baseType="variant">
      <vt:variant>
        <vt:i4>1638430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http://undocs.org/ru/CEDAW/C/LTU/CO/4</vt:lpwstr>
      </vt:variant>
      <vt:variant>
        <vt:lpwstr/>
      </vt:variant>
      <vt:variant>
        <vt:i4>1638430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http://undocs.org/ru/CEDAW/C/LTU/CO/4</vt:lpwstr>
      </vt:variant>
      <vt:variant>
        <vt:lpwstr/>
      </vt:variant>
      <vt:variant>
        <vt:i4>1638430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http://undocs.org/ru/CEDAW/C/LTU/CO/4</vt:lpwstr>
      </vt:variant>
      <vt:variant>
        <vt:lpwstr/>
      </vt:variant>
      <vt:variant>
        <vt:i4>1638430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http://undocs.org/ru/CEDAW/C/LTU/CO/4</vt:lpwstr>
      </vt:variant>
      <vt:variant>
        <vt:lpwstr/>
      </vt:variant>
      <vt:variant>
        <vt:i4>8069130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http://undocs.org/ru/CERD/C/LTU/CO/4–5</vt:lpwstr>
      </vt:variant>
      <vt:variant>
        <vt:lpwstr/>
      </vt:variant>
      <vt:variant>
        <vt:i4>1638430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http://undocs.org/ru/CEDAW/C/LTU/CO/4</vt:lpwstr>
      </vt:variant>
      <vt:variant>
        <vt:lpwstr/>
      </vt:variant>
      <vt:variant>
        <vt:i4>1638430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http://undocs.org/ru/CEDAW/C/LTU/CO/4</vt:lpwstr>
      </vt:variant>
      <vt:variant>
        <vt:lpwstr/>
      </vt:variant>
      <vt:variant>
        <vt:i4>1638430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http://undocs.org/ru/CEDAW/C/LTU/CO/4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6</cp:revision>
  <cp:lastPrinted>2013-11-15T09:16:00Z</cp:lastPrinted>
  <dcterms:created xsi:type="dcterms:W3CDTF">2013-11-15T13:27:00Z</dcterms:created>
  <dcterms:modified xsi:type="dcterms:W3CDTF">2013-11-15T13:38:00Z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1353289</vt:lpwstr>
  </property>
  <property fmtid="{D5CDD505-2E9C-101B-9397-08002B2CF9AE}" pid="3" name="Symbol1">
    <vt:lpwstr>CEDAW/C/LTU/Q/5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зиновьева</vt:lpwstr>
  </property>
</Properties>
</file>