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F32F6" w14:paraId="51535385" w14:textId="77777777" w:rsidTr="00846317">
        <w:trPr>
          <w:trHeight w:val="851"/>
        </w:trPr>
        <w:tc>
          <w:tcPr>
            <w:tcW w:w="1259" w:type="dxa"/>
            <w:tcBorders>
              <w:top w:val="nil"/>
              <w:left w:val="nil"/>
              <w:bottom w:val="single" w:sz="4" w:space="0" w:color="auto"/>
              <w:right w:val="nil"/>
            </w:tcBorders>
          </w:tcPr>
          <w:p w14:paraId="74315491" w14:textId="77777777" w:rsidR="006F0959" w:rsidRPr="00402CCD" w:rsidRDefault="006F0959" w:rsidP="00846317">
            <w:pPr>
              <w:spacing w:after="80" w:line="340" w:lineRule="exact"/>
              <w:rPr>
                <w:rFonts w:eastAsiaTheme="minorEastAsia"/>
                <w:lang w:eastAsia="zh-CN"/>
              </w:rPr>
            </w:pPr>
          </w:p>
        </w:tc>
        <w:tc>
          <w:tcPr>
            <w:tcW w:w="2236" w:type="dxa"/>
            <w:tcBorders>
              <w:top w:val="nil"/>
              <w:left w:val="nil"/>
              <w:bottom w:val="single" w:sz="4" w:space="0" w:color="auto"/>
              <w:right w:val="nil"/>
            </w:tcBorders>
            <w:vAlign w:val="bottom"/>
          </w:tcPr>
          <w:p w14:paraId="23862C4C" w14:textId="77777777" w:rsidR="006F0959" w:rsidRDefault="006F0959" w:rsidP="00846317">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D5E2F8E" w14:textId="77777777" w:rsidR="006F0959" w:rsidRPr="00402707" w:rsidRDefault="00402707" w:rsidP="00402707">
            <w:pPr>
              <w:suppressAutoHyphens w:val="0"/>
              <w:spacing w:after="20"/>
              <w:jc w:val="right"/>
              <w:rPr>
                <w:lang w:val="fr-CH"/>
              </w:rPr>
            </w:pPr>
            <w:r w:rsidRPr="00402707">
              <w:rPr>
                <w:sz w:val="40"/>
                <w:lang w:val="fr-CH"/>
              </w:rPr>
              <w:t>CRC</w:t>
            </w:r>
            <w:r w:rsidRPr="00402707">
              <w:rPr>
                <w:lang w:val="fr-CH"/>
              </w:rPr>
              <w:t>/C/OPSC/FIN/Q/1</w:t>
            </w:r>
          </w:p>
        </w:tc>
      </w:tr>
      <w:tr w:rsidR="006F0959" w14:paraId="0303F0E6" w14:textId="77777777" w:rsidTr="00846317">
        <w:trPr>
          <w:trHeight w:val="2835"/>
        </w:trPr>
        <w:tc>
          <w:tcPr>
            <w:tcW w:w="1259" w:type="dxa"/>
            <w:tcBorders>
              <w:top w:val="single" w:sz="4" w:space="0" w:color="auto"/>
              <w:left w:val="nil"/>
              <w:bottom w:val="single" w:sz="12" w:space="0" w:color="auto"/>
              <w:right w:val="nil"/>
            </w:tcBorders>
          </w:tcPr>
          <w:p w14:paraId="04B7F5C1" w14:textId="77777777" w:rsidR="006F0959" w:rsidRDefault="006F0959" w:rsidP="00846317">
            <w:pPr>
              <w:spacing w:before="120"/>
              <w:jc w:val="center"/>
            </w:pPr>
            <w:r>
              <w:rPr>
                <w:noProof/>
                <w:lang w:val="fr-CH" w:eastAsia="fr-CH"/>
              </w:rPr>
              <w:drawing>
                <wp:inline distT="0" distB="0" distL="0" distR="0" wp14:anchorId="4B15524C" wp14:editId="0C03129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05B97D3" w14:textId="77777777" w:rsidR="006F0959" w:rsidRDefault="006F0959" w:rsidP="00846317">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4DC41A8" w14:textId="77777777" w:rsidR="006F0959" w:rsidRDefault="00402707" w:rsidP="00402707">
            <w:pPr>
              <w:spacing w:before="240"/>
            </w:pPr>
            <w:r>
              <w:t>Distr.: General</w:t>
            </w:r>
          </w:p>
          <w:p w14:paraId="4DA2E7BF" w14:textId="12ECCFBD" w:rsidR="00402707" w:rsidRPr="001603EC" w:rsidRDefault="00402707" w:rsidP="00402707">
            <w:pPr>
              <w:suppressAutoHyphens w:val="0"/>
            </w:pPr>
            <w:r>
              <w:t>21 Octo</w:t>
            </w:r>
            <w:r w:rsidRPr="001603EC">
              <w:t>ber 2022</w:t>
            </w:r>
          </w:p>
          <w:p w14:paraId="7DA16E30" w14:textId="77777777" w:rsidR="00402707" w:rsidRPr="001603EC" w:rsidRDefault="00402707" w:rsidP="00402707">
            <w:pPr>
              <w:suppressAutoHyphens w:val="0"/>
            </w:pPr>
          </w:p>
          <w:p w14:paraId="350D258B" w14:textId="77777777" w:rsidR="00402707" w:rsidRPr="001603EC" w:rsidRDefault="00402707" w:rsidP="00402707">
            <w:pPr>
              <w:suppressAutoHyphens w:val="0"/>
            </w:pPr>
            <w:r w:rsidRPr="001603EC">
              <w:t>Original: English</w:t>
            </w:r>
          </w:p>
          <w:p w14:paraId="679CBCCD" w14:textId="546613F2" w:rsidR="00402707" w:rsidRDefault="00402707" w:rsidP="00402707">
            <w:pPr>
              <w:suppressAutoHyphens w:val="0"/>
            </w:pPr>
            <w:r w:rsidRPr="001603EC">
              <w:t>English, French and Spanish only</w:t>
            </w:r>
          </w:p>
        </w:tc>
      </w:tr>
    </w:tbl>
    <w:p w14:paraId="440F04DA" w14:textId="77777777" w:rsidR="00402707" w:rsidRDefault="00402707" w:rsidP="00402707">
      <w:pPr>
        <w:spacing w:before="120"/>
        <w:rPr>
          <w:b/>
          <w:sz w:val="24"/>
        </w:rPr>
      </w:pPr>
      <w:r>
        <w:rPr>
          <w:b/>
          <w:sz w:val="24"/>
        </w:rPr>
        <w:t>Committee on the Rights of the Child</w:t>
      </w:r>
    </w:p>
    <w:p w14:paraId="0F3A0A32" w14:textId="77777777" w:rsidR="00402707" w:rsidRDefault="00402707" w:rsidP="00402707">
      <w:pPr>
        <w:pStyle w:val="HChG"/>
      </w:pPr>
      <w:r>
        <w:tab/>
      </w:r>
      <w:r>
        <w:tab/>
        <w:t xml:space="preserve">List of issues in relation to the report submitted by Finland under article 12 (1) </w:t>
      </w:r>
      <w:r>
        <w:rPr>
          <w:rFonts w:eastAsiaTheme="minorEastAsia"/>
          <w:lang w:eastAsia="zh-CN"/>
        </w:rPr>
        <w:t>of the Optional Protocol to the Convention on the Rights of the Child on the sale of children, child prostitution and child pornography</w:t>
      </w:r>
      <w:r w:rsidRPr="003D4EBD">
        <w:rPr>
          <w:rStyle w:val="FootnoteReference"/>
          <w:rFonts w:eastAsiaTheme="minorEastAsia"/>
          <w:b w:val="0"/>
          <w:bCs/>
          <w:sz w:val="20"/>
          <w:vertAlign w:val="baseline"/>
          <w:lang w:eastAsia="zh-CN"/>
        </w:rPr>
        <w:footnoteReference w:customMarkFollows="1" w:id="1"/>
        <w:t>*</w:t>
      </w:r>
    </w:p>
    <w:p w14:paraId="40A5E253" w14:textId="35341B94" w:rsidR="00402707" w:rsidRPr="00155F31" w:rsidRDefault="003F32F6" w:rsidP="003F32F6">
      <w:pPr>
        <w:pStyle w:val="SingleTxtG"/>
        <w:tabs>
          <w:tab w:val="left" w:pos="2835"/>
        </w:tabs>
        <w:kinsoku w:val="0"/>
        <w:overflowPunct w:val="0"/>
        <w:autoSpaceDE w:val="0"/>
        <w:autoSpaceDN w:val="0"/>
        <w:adjustRightInd w:val="0"/>
        <w:snapToGrid w:val="0"/>
        <w:rPr>
          <w:iCs/>
        </w:rPr>
      </w:pPr>
      <w:r w:rsidRPr="00155F31">
        <w:rPr>
          <w:iCs/>
        </w:rPr>
        <w:t>1.</w:t>
      </w:r>
      <w:r w:rsidRPr="00155F31">
        <w:rPr>
          <w:iCs/>
        </w:rPr>
        <w:tab/>
      </w:r>
      <w:r w:rsidR="00402707">
        <w:rPr>
          <w:rFonts w:eastAsia="Calibri"/>
          <w:bCs/>
        </w:rPr>
        <w:t xml:space="preserve">The State party is requested to submit in writing additional, updated information (10,700 words maximum), if possible </w:t>
      </w:r>
      <w:r w:rsidR="00402707" w:rsidRPr="00155F31">
        <w:rPr>
          <w:rFonts w:eastAsia="Calibri"/>
          <w:bCs/>
        </w:rPr>
        <w:t>before 15 February 2023</w:t>
      </w:r>
      <w:r w:rsidR="00402707" w:rsidRPr="00155F31">
        <w:rPr>
          <w:bCs/>
        </w:rPr>
        <w:t>.</w:t>
      </w:r>
      <w:r w:rsidR="00402707" w:rsidRPr="00155F31">
        <w:rPr>
          <w:i/>
        </w:rPr>
        <w:t xml:space="preserve"> </w:t>
      </w:r>
      <w:r w:rsidR="00402707" w:rsidRPr="00155F31">
        <w:rPr>
          <w:iCs/>
        </w:rPr>
        <w:t>The Committee may take up all aspects of children’s rights set out in the Optional Protocol during the dialogue with the State party.</w:t>
      </w:r>
    </w:p>
    <w:p w14:paraId="36E872E7" w14:textId="03FD7F58" w:rsidR="00402707" w:rsidRPr="001603EC" w:rsidRDefault="003F32F6" w:rsidP="003F32F6">
      <w:pPr>
        <w:pStyle w:val="SingleTxtG"/>
        <w:tabs>
          <w:tab w:val="left" w:pos="2835"/>
        </w:tabs>
        <w:kinsoku w:val="0"/>
        <w:overflowPunct w:val="0"/>
        <w:autoSpaceDE w:val="0"/>
        <w:autoSpaceDN w:val="0"/>
        <w:adjustRightInd w:val="0"/>
        <w:snapToGrid w:val="0"/>
      </w:pPr>
      <w:bookmarkStart w:id="0" w:name="_Hlk114764466"/>
      <w:bookmarkStart w:id="1" w:name="_Hlk113977128"/>
      <w:r w:rsidRPr="001603EC">
        <w:t>2.</w:t>
      </w:r>
      <w:r w:rsidRPr="001603EC">
        <w:tab/>
      </w:r>
      <w:r w:rsidR="00402707" w:rsidRPr="001603EC">
        <w:t>Please provide statistical data</w:t>
      </w:r>
      <w:r w:rsidR="00402707">
        <w:t>,</w:t>
      </w:r>
      <w:r w:rsidR="00402707" w:rsidRPr="001603EC">
        <w:t xml:space="preserve"> disaggregated by sex, age, nationality, socioeconomic background and urban </w:t>
      </w:r>
      <w:r w:rsidR="00402707">
        <w:t>or</w:t>
      </w:r>
      <w:r w:rsidR="00402707" w:rsidRPr="001603EC">
        <w:t xml:space="preserve"> rural residence</w:t>
      </w:r>
      <w:r w:rsidR="00402707">
        <w:t>,</w:t>
      </w:r>
      <w:r w:rsidR="00402707" w:rsidRPr="001603EC">
        <w:t xml:space="preserve"> for the past three years</w:t>
      </w:r>
      <w:r w:rsidR="00402707">
        <w:t>,</w:t>
      </w:r>
      <w:r w:rsidR="00402707" w:rsidRPr="001603EC">
        <w:t xml:space="preserve"> on the number of:</w:t>
      </w:r>
    </w:p>
    <w:p w14:paraId="0E8CDF36" w14:textId="3A7F78FA" w:rsidR="00402707" w:rsidRPr="00D8365B" w:rsidRDefault="00D8365B" w:rsidP="00D8365B">
      <w:pPr>
        <w:pStyle w:val="SingleTxtG"/>
      </w:pPr>
      <w:r>
        <w:tab/>
        <w:t>(a)</w:t>
      </w:r>
      <w:r>
        <w:tab/>
      </w:r>
      <w:r w:rsidR="00402707" w:rsidRPr="00D8365B">
        <w:t>Reported acts of the sale of children, child prostitution and child pornography, as well as other forms of exploitation, including sexual exploitation of children in the travel and tourism industry, chid marriage and online sexual exploitation, with additional information on the type of action taken as a result, including the prosecution of perpetrators and the sanctions imposed on them;</w:t>
      </w:r>
    </w:p>
    <w:p w14:paraId="4D5BE58C" w14:textId="4F9412E2" w:rsidR="00402707" w:rsidRPr="00D8365B" w:rsidRDefault="00D8365B" w:rsidP="00D8365B">
      <w:pPr>
        <w:pStyle w:val="SingleTxtG"/>
      </w:pPr>
      <w:r>
        <w:tab/>
        <w:t>(b)</w:t>
      </w:r>
      <w:r>
        <w:tab/>
      </w:r>
      <w:r w:rsidR="00402707" w:rsidRPr="00D8365B">
        <w:t>Children trafficked to or through the State party and children trafficked within the country for the purpose of sale, prostitution, engagement in forced labour, illegal adoptions, organ transfer or pornography as defined in article 3 (1) of the Optional Protocol;</w:t>
      </w:r>
    </w:p>
    <w:p w14:paraId="5981F7E9" w14:textId="49007DE9" w:rsidR="00402707" w:rsidRPr="00D8365B" w:rsidRDefault="00D8365B" w:rsidP="00D8365B">
      <w:pPr>
        <w:pStyle w:val="SingleTxtG"/>
      </w:pPr>
      <w:r>
        <w:tab/>
        <w:t>(c)</w:t>
      </w:r>
      <w:r>
        <w:tab/>
      </w:r>
      <w:r w:rsidR="00402707" w:rsidRPr="00D8365B">
        <w:t xml:space="preserve">Children offered, delivered or accepted by whatever means for the purpose of prostitution, engagement in forced labour, illegal adoptions, organ transfer, pornography or marriage; </w:t>
      </w:r>
    </w:p>
    <w:p w14:paraId="6A108D7E" w14:textId="47EBD1BC" w:rsidR="00402707" w:rsidRPr="00D8365B" w:rsidRDefault="00D8365B" w:rsidP="00D8365B">
      <w:pPr>
        <w:pStyle w:val="SingleTxtG"/>
      </w:pPr>
      <w:r>
        <w:tab/>
        <w:t>(d)</w:t>
      </w:r>
      <w:r>
        <w:tab/>
      </w:r>
      <w:r w:rsidR="00402707" w:rsidRPr="00D8365B">
        <w:t>Children who have been victims of such acts who have received assistance with reintegration or received compensation</w:t>
      </w:r>
      <w:r w:rsidR="00FB1FE0">
        <w:t>.</w:t>
      </w:r>
    </w:p>
    <w:p w14:paraId="1811118A" w14:textId="147C6A0F" w:rsidR="00402707" w:rsidRPr="00155F31" w:rsidRDefault="003F32F6" w:rsidP="003F32F6">
      <w:pPr>
        <w:pStyle w:val="SingleTxtG"/>
        <w:tabs>
          <w:tab w:val="left" w:pos="2835"/>
        </w:tabs>
        <w:kinsoku w:val="0"/>
        <w:overflowPunct w:val="0"/>
        <w:autoSpaceDE w:val="0"/>
        <w:autoSpaceDN w:val="0"/>
        <w:adjustRightInd w:val="0"/>
        <w:snapToGrid w:val="0"/>
        <w:rPr>
          <w:u w:val="single"/>
          <w:lang w:val="en-US"/>
        </w:rPr>
      </w:pPr>
      <w:r w:rsidRPr="00155F31">
        <w:rPr>
          <w:lang w:val="en-US"/>
        </w:rPr>
        <w:t>3.</w:t>
      </w:r>
      <w:r w:rsidRPr="00155F31">
        <w:rPr>
          <w:lang w:val="en-US"/>
        </w:rPr>
        <w:tab/>
      </w:r>
      <w:r w:rsidR="00402707">
        <w:t>Please p</w:t>
      </w:r>
      <w:r w:rsidR="00402707" w:rsidRPr="001603EC">
        <w:t>rovide information on the progress made towards establishing a centralized system for the compilation of data within all the State party’s agencies involved in child protection under the Optional Protoco</w:t>
      </w:r>
      <w:r w:rsidR="00402707">
        <w:t>l. Please also p</w:t>
      </w:r>
      <w:r w:rsidR="00402707" w:rsidRPr="001603EC">
        <w:t>rovide information about the resources specifically allocated for the implementation of the Optional Protocol</w:t>
      </w:r>
      <w:r w:rsidR="00402707">
        <w:t>.</w:t>
      </w:r>
      <w:r w:rsidR="00402707" w:rsidRPr="001603EC">
        <w:t xml:space="preserve"> </w:t>
      </w:r>
    </w:p>
    <w:p w14:paraId="61DA8AC9" w14:textId="2D3CE726" w:rsidR="00402707" w:rsidRPr="001603EC" w:rsidRDefault="003F32F6" w:rsidP="003F32F6">
      <w:pPr>
        <w:pStyle w:val="SingleTxtG"/>
        <w:tabs>
          <w:tab w:val="left" w:pos="2835"/>
        </w:tabs>
        <w:kinsoku w:val="0"/>
        <w:overflowPunct w:val="0"/>
        <w:autoSpaceDE w:val="0"/>
        <w:autoSpaceDN w:val="0"/>
        <w:adjustRightInd w:val="0"/>
        <w:snapToGrid w:val="0"/>
      </w:pPr>
      <w:r w:rsidRPr="001603EC">
        <w:t>4.</w:t>
      </w:r>
      <w:r w:rsidRPr="001603EC">
        <w:tab/>
      </w:r>
      <w:r w:rsidR="00402707" w:rsidRPr="001603EC">
        <w:t>Please explain the measures taken:</w:t>
      </w:r>
    </w:p>
    <w:p w14:paraId="180B2EF1" w14:textId="6C5F27FF" w:rsidR="00402707" w:rsidRPr="00EE7074" w:rsidRDefault="00F03B8E" w:rsidP="00EE7074">
      <w:pPr>
        <w:pStyle w:val="SingleTxtG"/>
      </w:pPr>
      <w:r>
        <w:tab/>
        <w:t>(a)</w:t>
      </w:r>
      <w:r>
        <w:tab/>
      </w:r>
      <w:r w:rsidR="00402707" w:rsidRPr="00EE7074">
        <w:t>To designate a federal mechanism with the mandate, capacity, authority and resources to coordinate the implementation of the Optional Protocol;</w:t>
      </w:r>
    </w:p>
    <w:p w14:paraId="001498F0" w14:textId="6FDF5E6B" w:rsidR="00402707" w:rsidRPr="00EE7074" w:rsidRDefault="00F03B8E" w:rsidP="00EE7074">
      <w:pPr>
        <w:pStyle w:val="SingleTxtG"/>
      </w:pPr>
      <w:bookmarkStart w:id="2" w:name="_Hlk65650428"/>
      <w:r>
        <w:tab/>
        <w:t>(b)</w:t>
      </w:r>
      <w:r>
        <w:tab/>
      </w:r>
      <w:r w:rsidR="00402707" w:rsidRPr="00EE7074">
        <w:t xml:space="preserve">To protect the rights of children who are victims of offences covered by the Optional Protocol, including by ensuring that they are treated as victims and that specialized support services are available in all cases; </w:t>
      </w:r>
    </w:p>
    <w:p w14:paraId="313BEA4F" w14:textId="16ABA7B8" w:rsidR="00402707" w:rsidRPr="00EE7074" w:rsidRDefault="00F03B8E" w:rsidP="00EE7074">
      <w:pPr>
        <w:pStyle w:val="SingleTxtG"/>
      </w:pPr>
      <w:r>
        <w:lastRenderedPageBreak/>
        <w:tab/>
        <w:t>(c)</w:t>
      </w:r>
      <w:r>
        <w:tab/>
      </w:r>
      <w:r w:rsidR="00402707" w:rsidRPr="00EE7074">
        <w:t>To ensure that children who are victims of sexual exploitation in prostitution are not criminalized and are protected under the Criminal Code, including children from 16 to 18 years of age;</w:t>
      </w:r>
    </w:p>
    <w:p w14:paraId="6298983D" w14:textId="59135CDB" w:rsidR="00402707" w:rsidRPr="00EE7074" w:rsidRDefault="00F03B8E" w:rsidP="00EE7074">
      <w:pPr>
        <w:pStyle w:val="SingleTxtG"/>
      </w:pPr>
      <w:r>
        <w:tab/>
        <w:t>(d)</w:t>
      </w:r>
      <w:r>
        <w:tab/>
      </w:r>
      <w:r w:rsidR="00402707" w:rsidRPr="00EE7074">
        <w:t>To consider extending applicability of the measures of the national plan for non-violent childhoods, 2020–2025, to those up to 18 years of age;</w:t>
      </w:r>
      <w:bookmarkEnd w:id="2"/>
    </w:p>
    <w:p w14:paraId="131544D7" w14:textId="67678ADF" w:rsidR="00402707" w:rsidRPr="00EE7074" w:rsidRDefault="00F03B8E" w:rsidP="00EE7074">
      <w:pPr>
        <w:pStyle w:val="SingleTxtG"/>
      </w:pPr>
      <w:r>
        <w:tab/>
        <w:t>(e)</w:t>
      </w:r>
      <w:r>
        <w:tab/>
      </w:r>
      <w:r w:rsidR="00402707" w:rsidRPr="00EE7074">
        <w:t>To strengthen referral mechanisms for identifying children who are victims of trafficking and sexual exploitation, including through the effective implementation of the new action plan against human trafficking and the action plan for the national implementation of the Council of Europe Convention on the Protection of Children against Sexual Exploitation and Abuse;</w:t>
      </w:r>
    </w:p>
    <w:p w14:paraId="31FE9611" w14:textId="73B6C792" w:rsidR="00402707" w:rsidRPr="00EE7074" w:rsidRDefault="00402707" w:rsidP="00EE7074">
      <w:pPr>
        <w:pStyle w:val="SingleTxtG"/>
      </w:pPr>
      <w:r w:rsidRPr="00EE7074">
        <w:tab/>
      </w:r>
      <w:r w:rsidR="00F03B8E">
        <w:t>(f)</w:t>
      </w:r>
      <w:r w:rsidR="00F03B8E">
        <w:tab/>
      </w:r>
      <w:r w:rsidRPr="00EE7074">
        <w:t>To prevent and combat the online sexual exploitation of children and dissemination of child sexual abuse material, including specific measures taken to implement the Act on Measures to Prevent the Distribution of Child Sexual Abuse Material</w:t>
      </w:r>
      <w:bookmarkEnd w:id="0"/>
      <w:bookmarkEnd w:id="1"/>
      <w:r w:rsidRPr="00EE7074">
        <w:t xml:space="preserve">. </w:t>
      </w:r>
    </w:p>
    <w:p w14:paraId="0ECFD93A" w14:textId="75147798" w:rsidR="00402707" w:rsidRPr="00110AD7" w:rsidRDefault="003F32F6" w:rsidP="003F32F6">
      <w:pPr>
        <w:pStyle w:val="SingleTxtG"/>
        <w:tabs>
          <w:tab w:val="left" w:pos="2835"/>
        </w:tabs>
        <w:kinsoku w:val="0"/>
        <w:overflowPunct w:val="0"/>
        <w:autoSpaceDE w:val="0"/>
        <w:autoSpaceDN w:val="0"/>
        <w:adjustRightInd w:val="0"/>
        <w:snapToGrid w:val="0"/>
      </w:pPr>
      <w:r w:rsidRPr="00110AD7">
        <w:t>5.</w:t>
      </w:r>
      <w:r w:rsidRPr="00110AD7">
        <w:tab/>
      </w:r>
      <w:r w:rsidR="00402707" w:rsidRPr="00110AD7">
        <w:t xml:space="preserve">Please inform the Committee about the strategies and current action plans that </w:t>
      </w:r>
      <w:r w:rsidR="00402707">
        <w:t xml:space="preserve">are </w:t>
      </w:r>
      <w:r w:rsidR="00402707" w:rsidRPr="00110AD7">
        <w:t>specifically aim</w:t>
      </w:r>
      <w:r w:rsidR="00402707">
        <w:t>ed</w:t>
      </w:r>
      <w:r w:rsidR="00402707" w:rsidRPr="00110AD7">
        <w:t xml:space="preserve"> </w:t>
      </w:r>
      <w:r w:rsidR="00402707">
        <w:t>a</w:t>
      </w:r>
      <w:r w:rsidR="00402707" w:rsidRPr="00110AD7">
        <w:t>t prevent</w:t>
      </w:r>
      <w:r w:rsidR="00402707">
        <w:t>ing</w:t>
      </w:r>
      <w:r w:rsidR="00402707" w:rsidRPr="00110AD7">
        <w:t xml:space="preserve"> and counter</w:t>
      </w:r>
      <w:r w:rsidR="00402707">
        <w:t>ing</w:t>
      </w:r>
      <w:r w:rsidR="00402707" w:rsidRPr="00110AD7">
        <w:t xml:space="preserve"> the offences covered under article 3 of the Optional Protocol, in particular the forced labour, sexual exploitation and prostitution of children. Please also report on the human, technical and financial resources allocated to the implementation of </w:t>
      </w:r>
      <w:r w:rsidR="00402707">
        <w:t>such</w:t>
      </w:r>
      <w:r w:rsidR="00402707" w:rsidRPr="00110AD7">
        <w:t xml:space="preserve"> strategies and plans. </w:t>
      </w:r>
    </w:p>
    <w:p w14:paraId="56CD51BF" w14:textId="4F4448CA" w:rsidR="00402707" w:rsidRPr="001603EC" w:rsidRDefault="003F32F6" w:rsidP="003F32F6">
      <w:pPr>
        <w:pStyle w:val="SingleTxtG"/>
        <w:tabs>
          <w:tab w:val="left" w:pos="2835"/>
        </w:tabs>
        <w:kinsoku w:val="0"/>
        <w:overflowPunct w:val="0"/>
        <w:autoSpaceDE w:val="0"/>
        <w:autoSpaceDN w:val="0"/>
        <w:adjustRightInd w:val="0"/>
        <w:snapToGrid w:val="0"/>
      </w:pPr>
      <w:bookmarkStart w:id="3" w:name="_Hlk117159267"/>
      <w:r w:rsidRPr="001603EC">
        <w:t>6.</w:t>
      </w:r>
      <w:r w:rsidRPr="001603EC">
        <w:tab/>
      </w:r>
      <w:r w:rsidR="00402707" w:rsidRPr="00110AD7">
        <w:t>Please provide information on the national child strategy</w:t>
      </w:r>
      <w:r w:rsidR="00402707" w:rsidRPr="001603EC">
        <w:t xml:space="preserve"> referred to in paragraphs 76 </w:t>
      </w:r>
      <w:r w:rsidR="00402707">
        <w:t>to</w:t>
      </w:r>
      <w:r w:rsidR="00402707" w:rsidRPr="001603EC">
        <w:t xml:space="preserve"> 7</w:t>
      </w:r>
      <w:r w:rsidR="00402707">
        <w:t>8</w:t>
      </w:r>
      <w:r w:rsidR="00402707" w:rsidRPr="001603EC">
        <w:t xml:space="preserve"> of the State party’s report</w:t>
      </w:r>
      <w:r w:rsidR="00402707">
        <w:rPr>
          <w:rStyle w:val="FootnoteReference"/>
        </w:rPr>
        <w:footnoteReference w:id="2"/>
      </w:r>
      <w:r w:rsidR="00402707" w:rsidRPr="001603EC">
        <w:t xml:space="preserve"> and the status of its implementation</w:t>
      </w:r>
      <w:bookmarkEnd w:id="3"/>
      <w:r w:rsidR="00402707" w:rsidRPr="001603EC">
        <w:t>.</w:t>
      </w:r>
    </w:p>
    <w:p w14:paraId="1DC5F7C3" w14:textId="41FACEDC" w:rsidR="00402707" w:rsidRPr="001603EC" w:rsidRDefault="003F32F6" w:rsidP="003F32F6">
      <w:pPr>
        <w:pStyle w:val="SingleTxtG"/>
        <w:tabs>
          <w:tab w:val="left" w:pos="2835"/>
        </w:tabs>
        <w:kinsoku w:val="0"/>
        <w:overflowPunct w:val="0"/>
        <w:autoSpaceDE w:val="0"/>
        <w:autoSpaceDN w:val="0"/>
        <w:adjustRightInd w:val="0"/>
        <w:snapToGrid w:val="0"/>
      </w:pPr>
      <w:r w:rsidRPr="001603EC">
        <w:t>7.</w:t>
      </w:r>
      <w:r w:rsidRPr="001603EC">
        <w:tab/>
      </w:r>
      <w:r w:rsidR="00402707" w:rsidRPr="001603EC">
        <w:t>Please inform the Committee about the measures taken to define and criminalize the sale of children separately from the offence of human trafficking and clarify whether all the offences covered by the Optional Protocol are defined and classified in the Criminal Code.</w:t>
      </w:r>
    </w:p>
    <w:p w14:paraId="4EBEB27B" w14:textId="3EB1B1B2" w:rsidR="00402707" w:rsidRPr="001603EC" w:rsidRDefault="003F32F6" w:rsidP="003F32F6">
      <w:pPr>
        <w:pStyle w:val="SingleTxtG"/>
        <w:tabs>
          <w:tab w:val="left" w:pos="2835"/>
        </w:tabs>
        <w:kinsoku w:val="0"/>
        <w:overflowPunct w:val="0"/>
        <w:autoSpaceDE w:val="0"/>
        <w:autoSpaceDN w:val="0"/>
        <w:adjustRightInd w:val="0"/>
        <w:snapToGrid w:val="0"/>
      </w:pPr>
      <w:r w:rsidRPr="001603EC">
        <w:t>8.</w:t>
      </w:r>
      <w:r w:rsidRPr="001603EC">
        <w:tab/>
      </w:r>
      <w:r w:rsidR="00402707" w:rsidRPr="001603EC">
        <w:t xml:space="preserve">Please indicate whether policies and laws have been formulated concerning </w:t>
      </w:r>
      <w:r w:rsidR="00402707">
        <w:t xml:space="preserve">the sale in the context of the </w:t>
      </w:r>
      <w:r w:rsidR="00402707" w:rsidRPr="001603EC">
        <w:t xml:space="preserve">transfer of organs, forced labour and </w:t>
      </w:r>
      <w:r w:rsidR="00402707">
        <w:rPr>
          <w:lang w:val="en-US"/>
        </w:rPr>
        <w:t xml:space="preserve">sexual exploitation of children in the travel and </w:t>
      </w:r>
      <w:r w:rsidR="00402707" w:rsidRPr="001603EC">
        <w:rPr>
          <w:lang w:val="en-US"/>
        </w:rPr>
        <w:t>tourism</w:t>
      </w:r>
      <w:r w:rsidR="00402707">
        <w:rPr>
          <w:lang w:val="en-US"/>
        </w:rPr>
        <w:t xml:space="preserve"> industry</w:t>
      </w:r>
      <w:r w:rsidR="00402707" w:rsidRPr="001603EC">
        <w:t xml:space="preserve">. </w:t>
      </w:r>
    </w:p>
    <w:p w14:paraId="04D1ECD5" w14:textId="1848DF78" w:rsidR="00402707" w:rsidRPr="001603EC" w:rsidRDefault="003F32F6" w:rsidP="003F32F6">
      <w:pPr>
        <w:pStyle w:val="SingleTxtG"/>
        <w:tabs>
          <w:tab w:val="left" w:pos="2835"/>
        </w:tabs>
        <w:kinsoku w:val="0"/>
        <w:overflowPunct w:val="0"/>
        <w:autoSpaceDE w:val="0"/>
        <w:autoSpaceDN w:val="0"/>
        <w:adjustRightInd w:val="0"/>
        <w:snapToGrid w:val="0"/>
      </w:pPr>
      <w:r w:rsidRPr="001603EC">
        <w:t>9.</w:t>
      </w:r>
      <w:r w:rsidRPr="001603EC">
        <w:tab/>
      </w:r>
      <w:r w:rsidR="00402707" w:rsidRPr="001603EC">
        <w:t>Please inform the Committee about the measures taken to establish extraterritorial jurisdiction over all the offences referred to in the Optional Protocol when committed by a citizen of the State party abroad or by a person who habitually resides in the State party and provide information on corresponding cases. Please also report on the measures taken to reduce delays in court proceedings</w:t>
      </w:r>
      <w:r w:rsidR="00402707">
        <w:t>,</w:t>
      </w:r>
      <w:r w:rsidR="00402707" w:rsidRPr="001603EC">
        <w:t xml:space="preserve"> and clarify the legal basis applicable to repatriation</w:t>
      </w:r>
      <w:r w:rsidR="00402707">
        <w:t xml:space="preserve"> </w:t>
      </w:r>
      <w:r w:rsidR="00402707">
        <w:rPr>
          <w:rFonts w:eastAsia="Times New Roman"/>
        </w:rPr>
        <w:t>or when the victim is a national of the State party</w:t>
      </w:r>
      <w:r w:rsidR="00402707" w:rsidRPr="001603EC">
        <w:t>.</w:t>
      </w:r>
    </w:p>
    <w:p w14:paraId="063219D2" w14:textId="6E699845" w:rsidR="00D001CC" w:rsidRPr="00D001CC" w:rsidRDefault="00402707" w:rsidP="00402707">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D001CC" w:rsidRPr="00D001CC" w:rsidSect="009A1E1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BDA5E" w14:textId="77777777" w:rsidR="002F6ED4" w:rsidRPr="00C60504" w:rsidRDefault="002F6ED4" w:rsidP="00C60504">
      <w:pPr>
        <w:pStyle w:val="Footer"/>
      </w:pPr>
    </w:p>
  </w:endnote>
  <w:endnote w:type="continuationSeparator" w:id="0">
    <w:p w14:paraId="508C265D" w14:textId="77777777" w:rsidR="002F6ED4" w:rsidRPr="00C60504" w:rsidRDefault="002F6ED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25545" w14:textId="77777777" w:rsidR="00402707" w:rsidRDefault="00402707" w:rsidP="00402707">
    <w:pPr>
      <w:pStyle w:val="Footer"/>
      <w:tabs>
        <w:tab w:val="right" w:pos="9638"/>
      </w:tabs>
    </w:pPr>
    <w:r w:rsidRPr="00402707">
      <w:rPr>
        <w:b/>
        <w:bCs/>
        <w:sz w:val="18"/>
      </w:rPr>
      <w:fldChar w:fldCharType="begin"/>
    </w:r>
    <w:r w:rsidRPr="00402707">
      <w:rPr>
        <w:b/>
        <w:bCs/>
        <w:sz w:val="18"/>
      </w:rPr>
      <w:instrText xml:space="preserve"> PAGE  \* MERGEFORMAT </w:instrText>
    </w:r>
    <w:r w:rsidRPr="00402707">
      <w:rPr>
        <w:b/>
        <w:bCs/>
        <w:sz w:val="18"/>
      </w:rPr>
      <w:fldChar w:fldCharType="separate"/>
    </w:r>
    <w:r w:rsidRPr="00402707">
      <w:rPr>
        <w:b/>
        <w:bCs/>
        <w:noProof/>
        <w:sz w:val="18"/>
      </w:rPr>
      <w:t>2</w:t>
    </w:r>
    <w:r w:rsidRPr="00402707">
      <w:rPr>
        <w:b/>
        <w:bCs/>
        <w:sz w:val="18"/>
      </w:rPr>
      <w:fldChar w:fldCharType="end"/>
    </w:r>
    <w:r>
      <w:tab/>
      <w:t>GE.22-16698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D3C6F" w14:textId="77777777" w:rsidR="00402707" w:rsidRDefault="00402707" w:rsidP="00402707">
    <w:pPr>
      <w:pStyle w:val="Footer"/>
      <w:tabs>
        <w:tab w:val="right" w:pos="9638"/>
      </w:tabs>
    </w:pPr>
    <w:r>
      <w:t>GE.22-16698</w:t>
    </w:r>
    <w:r>
      <w:tab/>
    </w:r>
    <w:r w:rsidRPr="00402707">
      <w:rPr>
        <w:b/>
        <w:bCs/>
        <w:sz w:val="18"/>
      </w:rPr>
      <w:fldChar w:fldCharType="begin"/>
    </w:r>
    <w:r w:rsidRPr="00402707">
      <w:rPr>
        <w:b/>
        <w:bCs/>
        <w:sz w:val="18"/>
      </w:rPr>
      <w:instrText xml:space="preserve"> PAGE  \* MERGEFORMAT </w:instrText>
    </w:r>
    <w:r w:rsidRPr="00402707">
      <w:rPr>
        <w:b/>
        <w:bCs/>
        <w:sz w:val="18"/>
      </w:rPr>
      <w:fldChar w:fldCharType="separate"/>
    </w:r>
    <w:r w:rsidRPr="00402707">
      <w:rPr>
        <w:b/>
        <w:bCs/>
        <w:noProof/>
        <w:sz w:val="18"/>
      </w:rPr>
      <w:t>3</w:t>
    </w:r>
    <w:r w:rsidRPr="004027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D6EA3" w14:textId="435849AA" w:rsidR="003F32F6" w:rsidRDefault="003F32F6" w:rsidP="003F32F6">
    <w:pPr>
      <w:pStyle w:val="Footer"/>
    </w:pPr>
    <w:r w:rsidRPr="0027112F">
      <w:rPr>
        <w:noProof/>
        <w:lang w:val="en-US"/>
      </w:rPr>
      <w:drawing>
        <wp:anchor distT="0" distB="0" distL="114300" distR="114300" simplePos="0" relativeHeight="251659264" behindDoc="0" locked="1" layoutInCell="1" allowOverlap="1" wp14:anchorId="150A6233" wp14:editId="4A65ED9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0EE51D" w14:textId="108CA36E" w:rsidR="003F32F6" w:rsidRPr="003F32F6" w:rsidRDefault="003F32F6" w:rsidP="003F32F6">
    <w:pPr>
      <w:pStyle w:val="Footer"/>
      <w:ind w:right="1134"/>
      <w:rPr>
        <w:sz w:val="20"/>
      </w:rPr>
    </w:pPr>
    <w:r>
      <w:rPr>
        <w:sz w:val="20"/>
      </w:rPr>
      <w:t>GE.22-17298(E)</w:t>
    </w:r>
    <w:r>
      <w:rPr>
        <w:noProof/>
        <w:sz w:val="20"/>
      </w:rPr>
      <w:drawing>
        <wp:anchor distT="0" distB="0" distL="114300" distR="114300" simplePos="0" relativeHeight="251660288" behindDoc="0" locked="0" layoutInCell="1" allowOverlap="1" wp14:anchorId="38FAA2FB" wp14:editId="4513A04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E3E6F" w14:textId="77777777" w:rsidR="002F6ED4" w:rsidRPr="00C60504" w:rsidRDefault="002F6ED4" w:rsidP="00C60504">
      <w:pPr>
        <w:tabs>
          <w:tab w:val="right" w:pos="2155"/>
        </w:tabs>
        <w:spacing w:after="80" w:line="240" w:lineRule="auto"/>
        <w:ind w:left="680"/>
      </w:pPr>
      <w:r>
        <w:rPr>
          <w:u w:val="single"/>
        </w:rPr>
        <w:tab/>
      </w:r>
    </w:p>
  </w:footnote>
  <w:footnote w:type="continuationSeparator" w:id="0">
    <w:p w14:paraId="63CCD1A4" w14:textId="77777777" w:rsidR="002F6ED4" w:rsidRPr="00C60504" w:rsidRDefault="002F6ED4" w:rsidP="00C60504">
      <w:pPr>
        <w:tabs>
          <w:tab w:val="right" w:pos="2155"/>
        </w:tabs>
        <w:spacing w:after="80" w:line="240" w:lineRule="auto"/>
        <w:ind w:left="680"/>
      </w:pPr>
      <w:r>
        <w:rPr>
          <w:u w:val="single"/>
        </w:rPr>
        <w:tab/>
      </w:r>
    </w:p>
  </w:footnote>
  <w:footnote w:id="1">
    <w:p w14:paraId="71CB7664" w14:textId="77777777" w:rsidR="00402707" w:rsidRPr="00155F31" w:rsidRDefault="00402707" w:rsidP="00402707">
      <w:pPr>
        <w:pStyle w:val="FootnoteText"/>
        <w:rPr>
          <w:sz w:val="20"/>
          <w:lang w:val="en-US"/>
        </w:rPr>
      </w:pPr>
      <w:r>
        <w:tab/>
      </w:r>
      <w:r w:rsidRPr="00D8365B">
        <w:rPr>
          <w:rStyle w:val="FootnoteReference"/>
          <w:sz w:val="20"/>
          <w:vertAlign w:val="baseline"/>
        </w:rPr>
        <w:t>*</w:t>
      </w:r>
      <w:r w:rsidRPr="00FA3EE1">
        <w:rPr>
          <w:rStyle w:val="FootnoteReference"/>
        </w:rPr>
        <w:tab/>
      </w:r>
      <w:r>
        <w:t xml:space="preserve">Adopted by the pre-sessional working group </w:t>
      </w:r>
      <w:r w:rsidRPr="00155F31">
        <w:t>on 30 September 2022</w:t>
      </w:r>
      <w:r>
        <w:t>.</w:t>
      </w:r>
    </w:p>
  </w:footnote>
  <w:footnote w:id="2">
    <w:p w14:paraId="2589D8CF" w14:textId="05E0D593" w:rsidR="00402707" w:rsidRPr="00C2525E" w:rsidRDefault="00402707" w:rsidP="00402707">
      <w:pPr>
        <w:pStyle w:val="FootnoteText"/>
        <w:rPr>
          <w:lang w:val="en-US"/>
        </w:rPr>
      </w:pPr>
      <w:r>
        <w:tab/>
      </w:r>
      <w:r>
        <w:rPr>
          <w:rStyle w:val="FootnoteReference"/>
        </w:rPr>
        <w:footnoteRef/>
      </w:r>
      <w:r>
        <w:tab/>
      </w:r>
      <w:hyperlink r:id="rId1" w:history="1">
        <w:r w:rsidRPr="00F03B8E">
          <w:rPr>
            <w:rStyle w:val="Hyperlink"/>
          </w:rPr>
          <w:t>CRC/C/OPSC/FIN/1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4A5C2" w14:textId="77777777" w:rsidR="00402707" w:rsidRPr="00402707" w:rsidRDefault="00402707" w:rsidP="00402707">
    <w:pPr>
      <w:pStyle w:val="Header"/>
      <w:rPr>
        <w:lang w:val="fr-CH"/>
      </w:rPr>
    </w:pPr>
    <w:r w:rsidRPr="00402707">
      <w:rPr>
        <w:lang w:val="fr-CH"/>
      </w:rPr>
      <w:t>CRC/C/OPSC/FIN/Q/1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FB36B" w14:textId="77777777" w:rsidR="00402707" w:rsidRPr="00402707" w:rsidRDefault="00402707" w:rsidP="00402707">
    <w:pPr>
      <w:pStyle w:val="Header"/>
      <w:jc w:val="right"/>
      <w:rPr>
        <w:lang w:val="fr-CH"/>
      </w:rPr>
    </w:pPr>
    <w:r w:rsidRPr="00402707">
      <w:rPr>
        <w:lang w:val="fr-CH"/>
      </w:rPr>
      <w:t>CRC/C/OPSC/FIN/Q/1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9400CB"/>
    <w:multiLevelType w:val="hybridMultilevel"/>
    <w:tmpl w:val="1436B896"/>
    <w:lvl w:ilvl="0" w:tplc="8BC0CF86">
      <w:start w:val="1"/>
      <w:numFmt w:val="lowerLetter"/>
      <w:lvlText w:val="(%1)"/>
      <w:lvlJc w:val="left"/>
      <w:pPr>
        <w:ind w:left="1854" w:hanging="360"/>
      </w:pPr>
      <w:rPr>
        <w:rFonts w:hint="default"/>
      </w:rPr>
    </w:lvl>
    <w:lvl w:ilvl="1" w:tplc="8BC0CF8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61D0F7C"/>
    <w:multiLevelType w:val="hybridMultilevel"/>
    <w:tmpl w:val="5F664768"/>
    <w:lvl w:ilvl="0" w:tplc="387E8F3A">
      <w:start w:val="1"/>
      <w:numFmt w:val="lowerLetter"/>
      <w:lvlText w:val="(%1)"/>
      <w:lvlJc w:val="left"/>
      <w:pPr>
        <w:ind w:left="1854" w:hanging="360"/>
      </w:pPr>
      <w:rPr>
        <w:rFonts w:hint="default"/>
        <w:b w:val="0"/>
      </w:rPr>
    </w:lvl>
    <w:lvl w:ilvl="1" w:tplc="387E8F3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15362B"/>
    <w:multiLevelType w:val="hybridMultilevel"/>
    <w:tmpl w:val="3B36ECD4"/>
    <w:lvl w:ilvl="0" w:tplc="0809000F">
      <w:start w:val="1"/>
      <w:numFmt w:val="decimal"/>
      <w:lvlText w:val="%1."/>
      <w:lvlJc w:val="left"/>
      <w:pPr>
        <w:ind w:left="1854" w:hanging="360"/>
      </w:pPr>
    </w:lvl>
    <w:lvl w:ilvl="1" w:tplc="193ECD56">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7"/>
  </w:num>
  <w:num w:numId="5">
    <w:abstractNumId w:val="8"/>
  </w:num>
  <w:num w:numId="6">
    <w:abstractNumId w:val="9"/>
  </w:num>
  <w:num w:numId="7">
    <w:abstractNumId w:val="2"/>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ED4"/>
    <w:rsid w:val="00006285"/>
    <w:rsid w:val="00046E92"/>
    <w:rsid w:val="0006780F"/>
    <w:rsid w:val="001C4699"/>
    <w:rsid w:val="001C5D66"/>
    <w:rsid w:val="00226ADD"/>
    <w:rsid w:val="00247E2C"/>
    <w:rsid w:val="002A09CA"/>
    <w:rsid w:val="002D6C53"/>
    <w:rsid w:val="002F5595"/>
    <w:rsid w:val="002F6ED4"/>
    <w:rsid w:val="00334F6A"/>
    <w:rsid w:val="00342AC8"/>
    <w:rsid w:val="003522C2"/>
    <w:rsid w:val="003B4550"/>
    <w:rsid w:val="003D4EBD"/>
    <w:rsid w:val="003F32F6"/>
    <w:rsid w:val="00402707"/>
    <w:rsid w:val="00402CCD"/>
    <w:rsid w:val="00413615"/>
    <w:rsid w:val="00461253"/>
    <w:rsid w:val="004D0318"/>
    <w:rsid w:val="005042C2"/>
    <w:rsid w:val="005F1970"/>
    <w:rsid w:val="00671529"/>
    <w:rsid w:val="006F0959"/>
    <w:rsid w:val="007268F9"/>
    <w:rsid w:val="0076369C"/>
    <w:rsid w:val="007C52B0"/>
    <w:rsid w:val="00846317"/>
    <w:rsid w:val="009411B4"/>
    <w:rsid w:val="00985D6B"/>
    <w:rsid w:val="009A1E11"/>
    <w:rsid w:val="009D0139"/>
    <w:rsid w:val="009F5CDC"/>
    <w:rsid w:val="00A113D5"/>
    <w:rsid w:val="00A642D9"/>
    <w:rsid w:val="00A775CF"/>
    <w:rsid w:val="00A9548D"/>
    <w:rsid w:val="00B06045"/>
    <w:rsid w:val="00BF7DA2"/>
    <w:rsid w:val="00C073FD"/>
    <w:rsid w:val="00C35A27"/>
    <w:rsid w:val="00C558F6"/>
    <w:rsid w:val="00C60504"/>
    <w:rsid w:val="00CD0365"/>
    <w:rsid w:val="00D001CC"/>
    <w:rsid w:val="00D8365B"/>
    <w:rsid w:val="00E02C2B"/>
    <w:rsid w:val="00E625D9"/>
    <w:rsid w:val="00ED6C48"/>
    <w:rsid w:val="00EE7074"/>
    <w:rsid w:val="00F03B8E"/>
    <w:rsid w:val="00F65F5D"/>
    <w:rsid w:val="00F86A3A"/>
    <w:rsid w:val="00F93C73"/>
    <w:rsid w:val="00FB1F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3E7F0"/>
  <w15:docId w15:val="{4B004061-780A-4F2D-BCCA-C81858B6B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69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5D6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MGChar">
    <w:name w:val="_ H __M_G Char"/>
    <w:basedOn w:val="DefaultParagraphFont"/>
    <w:link w:val="HMG"/>
    <w:rsid w:val="00D001CC"/>
    <w:rPr>
      <w:rFonts w:ascii="Times New Roman" w:eastAsia="Times New Roman" w:hAnsi="Times New Roman" w:cs="Times New Roman"/>
      <w:b/>
      <w:sz w:val="34"/>
      <w:szCs w:val="20"/>
      <w:lang w:eastAsia="en-US"/>
    </w:rPr>
  </w:style>
  <w:style w:type="character" w:customStyle="1" w:styleId="SingleTxtGChar">
    <w:name w:val="_ Single Txt_G Char"/>
    <w:link w:val="SingleTxtG"/>
    <w:locked/>
    <w:rsid w:val="00402707"/>
    <w:rPr>
      <w:rFonts w:ascii="Times New Roman" w:hAnsi="Times New Roman" w:cs="Times New Roman"/>
      <w:sz w:val="20"/>
      <w:szCs w:val="20"/>
    </w:rPr>
  </w:style>
  <w:style w:type="character" w:styleId="Hyperlink">
    <w:name w:val="Hyperlink"/>
    <w:basedOn w:val="DefaultParagraphFont"/>
    <w:uiPriority w:val="99"/>
    <w:unhideWhenUsed/>
    <w:rsid w:val="00F03B8E"/>
    <w:rPr>
      <w:color w:val="0000FF" w:themeColor="hyperlink"/>
      <w:u w:val="none"/>
    </w:rPr>
  </w:style>
  <w:style w:type="character" w:styleId="UnresolvedMention">
    <w:name w:val="Unresolved Mention"/>
    <w:basedOn w:val="DefaultParagraphFont"/>
    <w:uiPriority w:val="99"/>
    <w:semiHidden/>
    <w:unhideWhenUsed/>
    <w:rsid w:val="00F03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54476731">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54368791">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491994379">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566838226">
      <w:bodyDiv w:val="1"/>
      <w:marLeft w:val="0"/>
      <w:marRight w:val="0"/>
      <w:marTop w:val="0"/>
      <w:marBottom w:val="0"/>
      <w:divBdr>
        <w:top w:val="none" w:sz="0" w:space="0" w:color="auto"/>
        <w:left w:val="none" w:sz="0" w:space="0" w:color="auto"/>
        <w:bottom w:val="none" w:sz="0" w:space="0" w:color="auto"/>
        <w:right w:val="none" w:sz="0" w:space="0" w:color="auto"/>
      </w:divBdr>
    </w:div>
    <w:div w:id="597904201">
      <w:bodyDiv w:val="1"/>
      <w:marLeft w:val="0"/>
      <w:marRight w:val="0"/>
      <w:marTop w:val="0"/>
      <w:marBottom w:val="0"/>
      <w:divBdr>
        <w:top w:val="none" w:sz="0" w:space="0" w:color="auto"/>
        <w:left w:val="none" w:sz="0" w:space="0" w:color="auto"/>
        <w:bottom w:val="none" w:sz="0" w:space="0" w:color="auto"/>
        <w:right w:val="none" w:sz="0" w:space="0" w:color="auto"/>
      </w:divBdr>
    </w:div>
    <w:div w:id="692927678">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713163312">
      <w:bodyDiv w:val="1"/>
      <w:marLeft w:val="0"/>
      <w:marRight w:val="0"/>
      <w:marTop w:val="0"/>
      <w:marBottom w:val="0"/>
      <w:divBdr>
        <w:top w:val="none" w:sz="0" w:space="0" w:color="auto"/>
        <w:left w:val="none" w:sz="0" w:space="0" w:color="auto"/>
        <w:bottom w:val="none" w:sz="0" w:space="0" w:color="auto"/>
        <w:right w:val="none" w:sz="0" w:space="0" w:color="auto"/>
      </w:divBdr>
    </w:div>
    <w:div w:id="1125929703">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285846869">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500849806">
      <w:bodyDiv w:val="1"/>
      <w:marLeft w:val="0"/>
      <w:marRight w:val="0"/>
      <w:marTop w:val="0"/>
      <w:marBottom w:val="0"/>
      <w:divBdr>
        <w:top w:val="none" w:sz="0" w:space="0" w:color="auto"/>
        <w:left w:val="none" w:sz="0" w:space="0" w:color="auto"/>
        <w:bottom w:val="none" w:sz="0" w:space="0" w:color="auto"/>
        <w:right w:val="none" w:sz="0" w:space="0" w:color="auto"/>
      </w:divBdr>
    </w:div>
    <w:div w:id="1526365925">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044820425">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RC/C/OPSC/FI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OPS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146DF-8369-47B5-A245-1B554FFC2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CRCOPSC.dotm</Template>
  <TotalTime>0</TotalTime>
  <Pages>2</Pages>
  <Words>786</Words>
  <Characters>4321</Characters>
  <Application>Microsoft Office Word</Application>
  <DocSecurity>0</DocSecurity>
  <Lines>78</Lines>
  <Paragraphs>28</Paragraphs>
  <ScaleCrop>false</ScaleCrop>
  <HeadingPairs>
    <vt:vector size="2" baseType="variant">
      <vt:variant>
        <vt:lpstr>Title</vt:lpstr>
      </vt:variant>
      <vt:variant>
        <vt:i4>1</vt:i4>
      </vt:variant>
    </vt:vector>
  </HeadingPairs>
  <TitlesOfParts>
    <vt:vector size="1" baseType="lpstr">
      <vt:lpstr>CRC/C/OPSC/FIN/Q/1</vt:lpstr>
    </vt:vector>
  </TitlesOfParts>
  <Company>DCM</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CRC/C/OPSC/FIN/Q/1</dc:title>
  <dc:subject>2217298</dc:subject>
  <dc:creator>AVT</dc:creator>
  <cp:keywords/>
  <dc:description/>
  <cp:lastModifiedBy>Edna Kay</cp:lastModifiedBy>
  <cp:revision>2</cp:revision>
  <dcterms:created xsi:type="dcterms:W3CDTF">2022-10-24T06:30:00Z</dcterms:created>
  <dcterms:modified xsi:type="dcterms:W3CDTF">2022-10-24T06:30:00Z</dcterms:modified>
</cp:coreProperties>
</file>