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szCs w:val="21"/>
              </w:rPr>
            </w:pPr>
            <w:r>
              <w:rPr>
                <w:sz w:val="40"/>
                <w:szCs w:val="40"/>
              </w:rPr>
              <w:t>C</w:t>
            </w:r>
            <w:r w:rsidR="003916A2">
              <w:rPr>
                <w:rFonts w:hint="eastAsia"/>
                <w:sz w:val="40"/>
                <w:szCs w:val="40"/>
              </w:rPr>
              <w:t>EDAW</w:t>
            </w:r>
            <w:r w:rsidRPr="001F7E34">
              <w:rPr>
                <w:szCs w:val="21"/>
              </w:rPr>
              <w:t>/</w:t>
            </w:r>
            <w:r w:rsidR="001539A6" w:rsidRPr="001F7E34">
              <w:rPr>
                <w:szCs w:val="21"/>
              </w:rPr>
              <w:t>C</w:t>
            </w:r>
            <w:r w:rsidR="007B6A14" w:rsidRPr="001F7E34">
              <w:rPr>
                <w:szCs w:val="21"/>
              </w:rPr>
              <w:t>/KHM/4</w:t>
            </w:r>
            <w:r w:rsidR="007B6A14" w:rsidRPr="001F7E34">
              <w:rPr>
                <w:rFonts w:hint="eastAsia"/>
                <w:szCs w:val="21"/>
              </w:rPr>
              <w:t>-</w:t>
            </w:r>
            <w:r w:rsidR="007B6A14" w:rsidRPr="001F7E34">
              <w:rPr>
                <w:szCs w:val="21"/>
              </w:rPr>
              <w:t>5</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693BBB" w:rsidP="00DA36A7">
            <w:pPr>
              <w:spacing w:before="240" w:line="240" w:lineRule="atLeast"/>
              <w:rPr>
                <w:sz w:val="20"/>
              </w:rPr>
            </w:pPr>
            <w:r>
              <w:rPr>
                <w:sz w:val="20"/>
              </w:rPr>
              <w:t xml:space="preserve">Distr.: </w:t>
            </w:r>
            <w:r w:rsidR="003916A2">
              <w:rPr>
                <w:sz w:val="20"/>
              </w:rPr>
              <w:t>General</w:t>
            </w:r>
          </w:p>
          <w:p w:rsidR="00E06285" w:rsidRPr="00DA36A7" w:rsidRDefault="00AD6B87">
            <w:pPr>
              <w:spacing w:line="240" w:lineRule="atLeast"/>
              <w:rPr>
                <w:sz w:val="20"/>
              </w:rPr>
            </w:pPr>
            <w:r>
              <w:rPr>
                <w:rFonts w:hint="eastAsia"/>
                <w:sz w:val="20"/>
              </w:rPr>
              <w:t xml:space="preserve">24 </w:t>
            </w:r>
            <w:r w:rsidRPr="00AD6B87">
              <w:rPr>
                <w:sz w:val="20"/>
              </w:rPr>
              <w:t>September</w:t>
            </w:r>
            <w:r w:rsidR="00A64FC3">
              <w:rPr>
                <w:sz w:val="20"/>
              </w:rPr>
              <w:t xml:space="preserve"> 20</w:t>
            </w:r>
            <w:r w:rsidR="00A64FC3">
              <w:rPr>
                <w:rFonts w:hint="eastAsia"/>
                <w:sz w:val="20"/>
              </w:rPr>
              <w:t>1</w:t>
            </w:r>
            <w:r>
              <w:rPr>
                <w:rFonts w:hint="eastAsia"/>
                <w:sz w:val="20"/>
              </w:rPr>
              <w:t>1</w:t>
            </w:r>
          </w:p>
          <w:p w:rsidR="00E06285" w:rsidRPr="00DA36A7" w:rsidRDefault="00E06285">
            <w:pPr>
              <w:spacing w:line="240" w:lineRule="atLeast"/>
              <w:rPr>
                <w:sz w:val="20"/>
              </w:rPr>
            </w:pPr>
            <w:r w:rsidRPr="00DA36A7">
              <w:rPr>
                <w:sz w:val="20"/>
              </w:rPr>
              <w:t xml:space="preserve">Chinese </w:t>
            </w:r>
          </w:p>
          <w:p w:rsidR="00E06285" w:rsidRPr="00DA36A7" w:rsidRDefault="00693BBB">
            <w:pPr>
              <w:spacing w:line="240" w:lineRule="atLeast"/>
              <w:rPr>
                <w:rFonts w:hint="eastAsia"/>
                <w:sz w:val="20"/>
              </w:rPr>
            </w:pPr>
            <w:r>
              <w:rPr>
                <w:sz w:val="20"/>
              </w:rPr>
              <w:t xml:space="preserve">Original: </w:t>
            </w:r>
            <w:r w:rsidR="00E06285" w:rsidRPr="00DA36A7">
              <w:rPr>
                <w:sz w:val="20"/>
              </w:rPr>
              <w:t>English</w:t>
            </w:r>
          </w:p>
        </w:tc>
      </w:tr>
    </w:tbl>
    <w:p w:rsidR="00E06285" w:rsidRDefault="003916A2" w:rsidP="002C6169">
      <w:pPr>
        <w:spacing w:before="120"/>
        <w:rPr>
          <w:rFonts w:eastAsia="SimHei" w:hint="eastAsia"/>
          <w:sz w:val="24"/>
          <w:szCs w:val="24"/>
        </w:rPr>
      </w:pPr>
      <w:r>
        <w:rPr>
          <w:rFonts w:eastAsia="SimHei" w:hint="eastAsia"/>
          <w:sz w:val="24"/>
          <w:szCs w:val="24"/>
        </w:rPr>
        <w:t>消除对妇女歧视</w:t>
      </w:r>
      <w:r w:rsidR="001B5B95">
        <w:rPr>
          <w:rFonts w:eastAsia="SimHei" w:hint="eastAsia"/>
          <w:sz w:val="24"/>
          <w:szCs w:val="24"/>
        </w:rPr>
        <w:t>委员会</w:t>
      </w:r>
    </w:p>
    <w:p w:rsidR="00102FB4" w:rsidRPr="005A61E2" w:rsidRDefault="00102FB4" w:rsidP="00AD6B87">
      <w:pPr>
        <w:pStyle w:val="HMGC"/>
      </w:pPr>
      <w:r>
        <w:tab/>
      </w:r>
      <w:r>
        <w:tab/>
      </w:r>
      <w:r w:rsidRPr="005A61E2">
        <w:rPr>
          <w:rFonts w:hint="eastAsia"/>
        </w:rPr>
        <w:t>审议缔约国根据《消除对妇女一切形式歧视</w:t>
      </w:r>
      <w:r w:rsidR="00D86CA4">
        <w:br/>
      </w:r>
      <w:r w:rsidRPr="005A61E2">
        <w:rPr>
          <w:rFonts w:hint="eastAsia"/>
        </w:rPr>
        <w:t>公约》第</w:t>
      </w:r>
      <w:r>
        <w:rPr>
          <w:rFonts w:hint="eastAsia"/>
        </w:rPr>
        <w:t>十八</w:t>
      </w:r>
      <w:r w:rsidRPr="005A61E2">
        <w:rPr>
          <w:rFonts w:hint="eastAsia"/>
        </w:rPr>
        <w:t>条提交的报告</w:t>
      </w:r>
    </w:p>
    <w:p w:rsidR="00102FB4" w:rsidRPr="0064323C" w:rsidRDefault="00102FB4" w:rsidP="00AD6B87">
      <w:pPr>
        <w:pStyle w:val="HChGC"/>
      </w:pPr>
      <w:r w:rsidRPr="0064323C">
        <w:tab/>
      </w:r>
      <w:r w:rsidRPr="0064323C">
        <w:tab/>
      </w:r>
      <w:bookmarkStart w:id="0" w:name="OLE_LINK30"/>
      <w:bookmarkStart w:id="1" w:name="OLE_LINK31"/>
      <w:r w:rsidRPr="00DC695E">
        <w:rPr>
          <w:rFonts w:hint="eastAsia"/>
        </w:rPr>
        <w:t>缔约国第四次和第五次合并定期报告</w:t>
      </w:r>
      <w:bookmarkEnd w:id="0"/>
      <w:bookmarkEnd w:id="1"/>
    </w:p>
    <w:p w:rsidR="00102FB4" w:rsidRPr="003E4CF7" w:rsidRDefault="00102FB4" w:rsidP="00AD6B87">
      <w:pPr>
        <w:pStyle w:val="HMGC"/>
      </w:pPr>
      <w:r w:rsidRPr="003E4CF7">
        <w:tab/>
      </w:r>
      <w:r w:rsidRPr="003E4CF7">
        <w:tab/>
      </w:r>
      <w:r w:rsidRPr="00DC695E">
        <w:t>柬埔寨</w:t>
      </w:r>
      <w:r w:rsidRPr="004A6F38">
        <w:rPr>
          <w:position w:val="6"/>
          <w:sz w:val="21"/>
          <w:szCs w:val="21"/>
        </w:rPr>
        <w:footnoteReference w:customMarkFollows="1" w:id="1"/>
        <w:t>*</w:t>
      </w:r>
    </w:p>
    <w:p w:rsidR="00102FB4" w:rsidRPr="00416FE4" w:rsidRDefault="00102FB4" w:rsidP="00102FB4">
      <w:pPr>
        <w:jc w:val="right"/>
        <w:rPr>
          <w:szCs w:val="21"/>
        </w:rPr>
      </w:pPr>
    </w:p>
    <w:p w:rsidR="00102FB4" w:rsidRPr="00243881" w:rsidRDefault="00102FB4" w:rsidP="00102FB4">
      <w:pPr>
        <w:ind w:right="1134"/>
        <w:jc w:val="right"/>
        <w:rPr>
          <w:szCs w:val="21"/>
        </w:rPr>
      </w:pPr>
    </w:p>
    <w:p w:rsidR="00102FB4" w:rsidRDefault="00102FB4" w:rsidP="00102FB4">
      <w:pPr>
        <w:pStyle w:val="H1G"/>
        <w:rPr>
          <w:sz w:val="21"/>
          <w:lang w:val="en-US" w:eastAsia="zh-CN"/>
        </w:rPr>
      </w:pPr>
    </w:p>
    <w:p w:rsidR="00AD6B87" w:rsidRDefault="00102FB4">
      <w:pPr>
        <w:spacing w:after="120"/>
        <w:rPr>
          <w:sz w:val="28"/>
          <w:szCs w:val="28"/>
        </w:rPr>
      </w:pPr>
      <w:r w:rsidRPr="00416FE4">
        <w:br w:type="page"/>
      </w:r>
      <w:r w:rsidR="00AD6B87">
        <w:rPr>
          <w:rFonts w:hint="eastAsia"/>
          <w:sz w:val="28"/>
          <w:szCs w:val="28"/>
        </w:rPr>
        <w:t>目录</w:t>
      </w:r>
    </w:p>
    <w:p w:rsidR="00AD6B87" w:rsidRDefault="00AD6B87" w:rsidP="005A576B">
      <w:pPr>
        <w:tabs>
          <w:tab w:val="right" w:pos="8789"/>
          <w:tab w:val="right" w:pos="9639"/>
        </w:tabs>
        <w:spacing w:after="120"/>
        <w:ind w:leftChars="232" w:left="31680" w:firstLineChars="50" w:firstLine="31680"/>
        <w:rPr>
          <w:rFonts w:eastAsia="KaiTi_GB2312"/>
          <w:sz w:val="23"/>
          <w:szCs w:val="23"/>
        </w:rPr>
      </w:pPr>
      <w:r>
        <w:rPr>
          <w:rFonts w:eastAsia="KaiTi_GB2312"/>
          <w:sz w:val="18"/>
          <w:szCs w:val="18"/>
          <w:lang w:val="fr-CH"/>
        </w:rPr>
        <w:tab/>
      </w:r>
      <w:r w:rsidRPr="0027066F">
        <w:rPr>
          <w:rFonts w:eastAsia="KaiTi_GB2312" w:hint="eastAsia"/>
          <w:sz w:val="18"/>
          <w:szCs w:val="18"/>
        </w:rPr>
        <w:t>段次</w:t>
      </w:r>
      <w:r>
        <w:rPr>
          <w:rFonts w:eastAsia="KaiTi_GB2312"/>
          <w:sz w:val="23"/>
          <w:szCs w:val="23"/>
        </w:rPr>
        <w:tab/>
      </w:r>
      <w:r w:rsidRPr="0027066F">
        <w:rPr>
          <w:rFonts w:eastAsia="KaiTi_GB2312" w:hint="eastAsia"/>
          <w:sz w:val="18"/>
          <w:szCs w:val="18"/>
        </w:rPr>
        <w:t>页次</w:t>
      </w:r>
    </w:p>
    <w:p w:rsidR="00102FB4" w:rsidRPr="002E26BF" w:rsidRDefault="00102FB4" w:rsidP="00312315">
      <w:pPr>
        <w:pStyle w:val="a3"/>
        <w:rPr>
          <w:lang w:val="es-ES_tradnl"/>
        </w:rPr>
      </w:pPr>
      <w:r w:rsidRPr="00312315">
        <w:tab/>
      </w:r>
      <w:r w:rsidRPr="00312315">
        <w:tab/>
      </w:r>
      <w:r w:rsidRPr="00312315">
        <w:rPr>
          <w:rFonts w:hint="eastAsia"/>
        </w:rPr>
        <w:t>缩略语</w:t>
      </w:r>
      <w:r w:rsidR="00AD6B87" w:rsidRPr="00312315">
        <w:t>…………</w:t>
      </w:r>
      <w:r w:rsidR="00AD6B87" w:rsidRPr="00312315">
        <w:rPr>
          <w:rFonts w:hint="eastAsia"/>
        </w:rPr>
        <w:t>..</w:t>
      </w:r>
      <w:r w:rsidR="00AD6B87" w:rsidRPr="00312315">
        <w:rPr>
          <w:rFonts w:hint="eastAsia"/>
        </w:rPr>
        <w:tab/>
      </w:r>
      <w:r w:rsidRPr="002E26BF">
        <w:rPr>
          <w:lang w:val="es-ES_tradnl"/>
        </w:rPr>
        <w:tab/>
        <w:t>4</w:t>
      </w:r>
    </w:p>
    <w:p w:rsidR="00102FB4" w:rsidRPr="00014E97" w:rsidRDefault="00102FB4" w:rsidP="00AD6B87">
      <w:pPr>
        <w:pStyle w:val="a2"/>
        <w:rPr>
          <w:rFonts w:hint="eastAsia"/>
          <w:lang w:val="es-ES_tradnl"/>
        </w:rPr>
      </w:pPr>
      <w:r w:rsidRPr="00014E97">
        <w:rPr>
          <w:lang w:val="es-ES_tradnl"/>
        </w:rPr>
        <w:tab/>
      </w:r>
      <w:r w:rsidRPr="00014E97">
        <w:rPr>
          <w:lang w:val="es-ES_tradnl"/>
        </w:rPr>
        <w:t>一</w:t>
      </w:r>
      <w:r w:rsidRPr="00014E97">
        <w:rPr>
          <w:lang w:val="es-ES_tradnl"/>
        </w:rPr>
        <w:t>.</w:t>
      </w:r>
      <w:r w:rsidRPr="00014E97">
        <w:rPr>
          <w:lang w:val="es-ES_tradnl"/>
        </w:rPr>
        <w:tab/>
      </w:r>
      <w:r w:rsidRPr="00014E97">
        <w:rPr>
          <w:lang w:val="es-ES_tradnl"/>
        </w:rPr>
        <w:t>导言</w:t>
      </w:r>
      <w:r w:rsidR="00AD6B87">
        <w:rPr>
          <w:rFonts w:hint="eastAsia"/>
          <w:lang w:val="es-ES_tradnl"/>
        </w:rPr>
        <w:t>...............</w:t>
      </w:r>
      <w:r w:rsidRPr="00014E97">
        <w:rPr>
          <w:lang w:val="es-ES_tradnl"/>
        </w:rPr>
        <w:tab/>
      </w:r>
      <w:r w:rsidRPr="00014E97">
        <w:rPr>
          <w:lang w:val="es-ES_tradnl"/>
        </w:rPr>
        <w:tab/>
        <w:t>1</w:t>
      </w:r>
      <w:r w:rsidR="00312315">
        <w:rPr>
          <w:lang w:val="es-ES_tradnl"/>
        </w:rPr>
        <w:t>-</w:t>
      </w:r>
      <w:r w:rsidRPr="00014E97">
        <w:rPr>
          <w:lang w:val="es-ES_tradnl"/>
        </w:rPr>
        <w:t>25</w:t>
      </w:r>
      <w:r w:rsidRPr="00014E97">
        <w:rPr>
          <w:lang w:val="es-ES_tradnl"/>
        </w:rPr>
        <w:tab/>
      </w:r>
      <w:r w:rsidR="00C2025E">
        <w:rPr>
          <w:rFonts w:hint="eastAsia"/>
          <w:lang w:val="es-ES_tradnl"/>
        </w:rPr>
        <w:t>6</w:t>
      </w:r>
    </w:p>
    <w:p w:rsidR="00102FB4" w:rsidRPr="00987239" w:rsidRDefault="00102FB4" w:rsidP="00AD6B87">
      <w:pPr>
        <w:pStyle w:val="a2"/>
        <w:rPr>
          <w:rFonts w:hint="eastAsia"/>
          <w:lang w:val="es-ES_tradnl"/>
        </w:rPr>
      </w:pPr>
      <w:r w:rsidRPr="00987239">
        <w:rPr>
          <w:lang w:val="es-ES_tradnl"/>
        </w:rPr>
        <w:tab/>
      </w:r>
      <w:r w:rsidRPr="00987239">
        <w:rPr>
          <w:lang w:val="es-ES_tradnl"/>
        </w:rPr>
        <w:tab/>
        <w:t>A.</w:t>
      </w:r>
      <w:r w:rsidRPr="00987239">
        <w:rPr>
          <w:lang w:val="es-ES_tradnl"/>
        </w:rPr>
        <w:tab/>
      </w:r>
      <w:r w:rsidRPr="00987239">
        <w:rPr>
          <w:lang w:val="es-ES_tradnl"/>
        </w:rPr>
        <w:t>一般背景</w:t>
      </w:r>
      <w:r w:rsidRPr="00987239">
        <w:rPr>
          <w:webHidden/>
          <w:lang w:val="es-ES_tradnl"/>
        </w:rPr>
        <w:tab/>
      </w:r>
      <w:r w:rsidRPr="00987239">
        <w:rPr>
          <w:webHidden/>
          <w:lang w:val="es-ES_tradnl"/>
        </w:rPr>
        <w:tab/>
        <w:t>4</w:t>
      </w:r>
      <w:r w:rsidR="00312315">
        <w:rPr>
          <w:webHidden/>
          <w:lang w:val="es-ES_tradnl"/>
        </w:rPr>
        <w:t>-</w:t>
      </w:r>
      <w:r w:rsidRPr="00987239">
        <w:rPr>
          <w:webHidden/>
          <w:lang w:val="es-ES_tradnl"/>
        </w:rPr>
        <w:t>6</w:t>
      </w:r>
      <w:r w:rsidRPr="00987239">
        <w:rPr>
          <w:webHidden/>
          <w:lang w:val="es-ES_tradnl"/>
        </w:rPr>
        <w:tab/>
      </w:r>
      <w:r w:rsidR="00C2025E">
        <w:rPr>
          <w:rFonts w:hint="eastAsia"/>
          <w:webHidden/>
          <w:lang w:val="es-ES_tradnl"/>
        </w:rPr>
        <w:t>6</w:t>
      </w:r>
    </w:p>
    <w:p w:rsidR="00102FB4" w:rsidRPr="00987239" w:rsidRDefault="00102FB4" w:rsidP="00AD6B87">
      <w:pPr>
        <w:pStyle w:val="a2"/>
        <w:rPr>
          <w:rFonts w:hint="eastAsia"/>
          <w:lang w:val="es-ES_tradnl"/>
        </w:rPr>
      </w:pPr>
      <w:r w:rsidRPr="00987239">
        <w:rPr>
          <w:lang w:val="es-ES_tradnl"/>
        </w:rPr>
        <w:tab/>
      </w:r>
      <w:r w:rsidRPr="00987239">
        <w:rPr>
          <w:lang w:val="es-ES_tradnl"/>
        </w:rPr>
        <w:tab/>
        <w:t>B.</w:t>
      </w:r>
      <w:r w:rsidRPr="00987239">
        <w:rPr>
          <w:lang w:val="es-ES_tradnl"/>
        </w:rPr>
        <w:tab/>
      </w:r>
      <w:r w:rsidRPr="00987239">
        <w:rPr>
          <w:lang w:val="es-ES_tradnl"/>
        </w:rPr>
        <w:t>政治背景</w:t>
      </w:r>
      <w:r w:rsidRPr="00987239">
        <w:rPr>
          <w:webHidden/>
          <w:lang w:val="es-ES_tradnl"/>
        </w:rPr>
        <w:tab/>
      </w:r>
      <w:r w:rsidRPr="00987239">
        <w:rPr>
          <w:webHidden/>
          <w:lang w:val="es-ES_tradnl"/>
        </w:rPr>
        <w:tab/>
        <w:t>4</w:t>
      </w:r>
      <w:r w:rsidR="00312315">
        <w:rPr>
          <w:webHidden/>
          <w:lang w:val="es-ES_tradnl"/>
        </w:rPr>
        <w:t>-</w:t>
      </w:r>
      <w:r w:rsidRPr="00987239">
        <w:rPr>
          <w:webHidden/>
          <w:lang w:val="es-ES_tradnl"/>
        </w:rPr>
        <w:t>10</w:t>
      </w:r>
      <w:r w:rsidRPr="00987239">
        <w:rPr>
          <w:webHidden/>
          <w:lang w:val="es-ES_tradnl"/>
        </w:rPr>
        <w:tab/>
      </w:r>
      <w:r w:rsidR="00C2025E">
        <w:rPr>
          <w:rFonts w:hint="eastAsia"/>
          <w:webHidden/>
          <w:lang w:val="es-ES_tradnl"/>
        </w:rPr>
        <w:t>7</w:t>
      </w:r>
    </w:p>
    <w:p w:rsidR="00102FB4" w:rsidRPr="00987239" w:rsidRDefault="00102FB4" w:rsidP="00AD6B87">
      <w:pPr>
        <w:pStyle w:val="a2"/>
        <w:rPr>
          <w:rFonts w:hint="eastAsia"/>
          <w:lang w:val="es-ES_tradnl"/>
        </w:rPr>
      </w:pPr>
      <w:r w:rsidRPr="00987239">
        <w:rPr>
          <w:lang w:val="es-ES_tradnl"/>
        </w:rPr>
        <w:tab/>
      </w:r>
      <w:r w:rsidRPr="00987239">
        <w:rPr>
          <w:lang w:val="es-ES_tradnl"/>
        </w:rPr>
        <w:tab/>
        <w:t>C.</w:t>
      </w:r>
      <w:r w:rsidRPr="00987239">
        <w:rPr>
          <w:lang w:val="es-ES_tradnl"/>
        </w:rPr>
        <w:tab/>
      </w:r>
      <w:r w:rsidRPr="00987239">
        <w:rPr>
          <w:lang w:val="es-ES_tradnl"/>
        </w:rPr>
        <w:t>人权保护框架</w:t>
      </w:r>
      <w:r w:rsidRPr="00987239">
        <w:rPr>
          <w:webHidden/>
          <w:lang w:val="es-ES_tradnl"/>
        </w:rPr>
        <w:tab/>
      </w:r>
      <w:r w:rsidRPr="00987239">
        <w:rPr>
          <w:webHidden/>
          <w:lang w:val="es-ES_tradnl"/>
        </w:rPr>
        <w:tab/>
        <w:t>11</w:t>
      </w:r>
      <w:r w:rsidR="00312315">
        <w:rPr>
          <w:webHidden/>
          <w:lang w:val="es-ES_tradnl"/>
        </w:rPr>
        <w:t>-</w:t>
      </w:r>
      <w:r w:rsidRPr="00987239">
        <w:rPr>
          <w:webHidden/>
          <w:lang w:val="es-ES_tradnl"/>
        </w:rPr>
        <w:t>16</w:t>
      </w:r>
      <w:r w:rsidRPr="00987239">
        <w:rPr>
          <w:webHidden/>
          <w:lang w:val="es-ES_tradnl"/>
        </w:rPr>
        <w:tab/>
      </w:r>
      <w:r w:rsidR="00C2025E">
        <w:rPr>
          <w:rFonts w:hint="eastAsia"/>
          <w:webHidden/>
          <w:lang w:val="es-ES_tradnl"/>
        </w:rPr>
        <w:t>7</w:t>
      </w:r>
    </w:p>
    <w:p w:rsidR="00102FB4" w:rsidRPr="00987239" w:rsidRDefault="00102FB4" w:rsidP="00AD6B87">
      <w:pPr>
        <w:pStyle w:val="a2"/>
        <w:rPr>
          <w:rFonts w:hint="eastAsia"/>
          <w:lang w:val="es-ES_tradnl"/>
        </w:rPr>
      </w:pPr>
      <w:r w:rsidRPr="00987239">
        <w:rPr>
          <w:lang w:val="es-ES_tradnl"/>
        </w:rPr>
        <w:tab/>
      </w:r>
      <w:r w:rsidRPr="00987239">
        <w:rPr>
          <w:lang w:val="es-ES_tradnl"/>
        </w:rPr>
        <w:tab/>
        <w:t>D.</w:t>
      </w:r>
      <w:r w:rsidRPr="00987239">
        <w:rPr>
          <w:lang w:val="es-ES_tradnl"/>
        </w:rPr>
        <w:tab/>
      </w:r>
      <w:r w:rsidRPr="00987239">
        <w:rPr>
          <w:lang w:val="es-ES_tradnl"/>
        </w:rPr>
        <w:t>宣传保护人权</w:t>
      </w:r>
      <w:r w:rsidRPr="00987239">
        <w:rPr>
          <w:webHidden/>
          <w:lang w:val="es-ES_tradnl"/>
        </w:rPr>
        <w:tab/>
      </w:r>
      <w:r w:rsidRPr="00987239">
        <w:rPr>
          <w:webHidden/>
          <w:lang w:val="es-ES_tradnl"/>
        </w:rPr>
        <w:tab/>
        <w:t>17</w:t>
      </w:r>
      <w:r w:rsidR="00312315">
        <w:rPr>
          <w:webHidden/>
          <w:lang w:val="es-ES_tradnl"/>
        </w:rPr>
        <w:t>-</w:t>
      </w:r>
      <w:r w:rsidRPr="00987239">
        <w:rPr>
          <w:webHidden/>
          <w:lang w:val="es-ES_tradnl"/>
        </w:rPr>
        <w:t>22</w:t>
      </w:r>
      <w:r w:rsidRPr="00987239">
        <w:rPr>
          <w:webHidden/>
          <w:lang w:val="es-ES_tradnl"/>
        </w:rPr>
        <w:tab/>
      </w:r>
      <w:r w:rsidR="00C2025E">
        <w:rPr>
          <w:rFonts w:hint="eastAsia"/>
          <w:webHidden/>
          <w:lang w:val="es-ES_tradnl"/>
        </w:rPr>
        <w:t>8</w:t>
      </w:r>
    </w:p>
    <w:p w:rsidR="00102FB4" w:rsidRPr="00987239" w:rsidRDefault="00102FB4" w:rsidP="00AD6B87">
      <w:pPr>
        <w:pStyle w:val="a2"/>
        <w:rPr>
          <w:rFonts w:hint="eastAsia"/>
          <w:lang w:val="es-ES_tradnl"/>
        </w:rPr>
      </w:pPr>
      <w:r w:rsidRPr="00987239">
        <w:rPr>
          <w:lang w:val="es-ES_tradnl"/>
        </w:rPr>
        <w:tab/>
      </w:r>
      <w:r w:rsidRPr="00987239">
        <w:rPr>
          <w:lang w:val="es-ES_tradnl"/>
        </w:rPr>
        <w:tab/>
        <w:t>E.</w:t>
      </w:r>
      <w:r w:rsidRPr="00987239">
        <w:rPr>
          <w:lang w:val="es-ES_tradnl"/>
        </w:rPr>
        <w:tab/>
      </w:r>
      <w:r w:rsidRPr="00987239">
        <w:rPr>
          <w:lang w:val="es-ES_tradnl"/>
        </w:rPr>
        <w:t>《公约》的执行情况</w:t>
      </w:r>
      <w:r w:rsidRPr="00987239">
        <w:rPr>
          <w:webHidden/>
          <w:lang w:val="es-ES_tradnl"/>
        </w:rPr>
        <w:tab/>
      </w:r>
      <w:r w:rsidRPr="00987239">
        <w:rPr>
          <w:webHidden/>
          <w:lang w:val="es-ES_tradnl"/>
        </w:rPr>
        <w:tab/>
        <w:t>23</w:t>
      </w:r>
      <w:r w:rsidR="00312315">
        <w:rPr>
          <w:webHidden/>
          <w:lang w:val="es-ES_tradnl"/>
        </w:rPr>
        <w:t>-</w:t>
      </w:r>
      <w:r w:rsidRPr="00987239">
        <w:rPr>
          <w:webHidden/>
          <w:lang w:val="es-ES_tradnl"/>
        </w:rPr>
        <w:t>25</w:t>
      </w:r>
      <w:r w:rsidRPr="00987239">
        <w:rPr>
          <w:webHidden/>
          <w:lang w:val="es-ES_tradnl"/>
        </w:rPr>
        <w:tab/>
      </w:r>
      <w:r w:rsidR="00C2025E">
        <w:rPr>
          <w:rFonts w:hint="eastAsia"/>
          <w:webHidden/>
          <w:lang w:val="es-ES_tradnl"/>
        </w:rPr>
        <w:t>8</w:t>
      </w:r>
    </w:p>
    <w:p w:rsidR="00102FB4" w:rsidRPr="00014E97" w:rsidRDefault="00102FB4" w:rsidP="00AD6B87">
      <w:pPr>
        <w:pStyle w:val="a2"/>
        <w:rPr>
          <w:rFonts w:hint="eastAsia"/>
          <w:lang w:val="es-ES_tradnl"/>
        </w:rPr>
      </w:pPr>
      <w:r w:rsidRPr="00014E97">
        <w:rPr>
          <w:lang w:val="es-ES_tradnl"/>
        </w:rPr>
        <w:tab/>
      </w:r>
      <w:r w:rsidRPr="00014E97">
        <w:rPr>
          <w:lang w:val="es-ES_tradnl"/>
        </w:rPr>
        <w:t>二</w:t>
      </w:r>
      <w:r w:rsidRPr="00014E97">
        <w:rPr>
          <w:lang w:val="es-ES_tradnl"/>
        </w:rPr>
        <w:t>.</w:t>
      </w:r>
      <w:r w:rsidRPr="00014E97">
        <w:rPr>
          <w:lang w:val="es-ES_tradnl"/>
        </w:rPr>
        <w:tab/>
      </w:r>
      <w:r w:rsidRPr="00014E97">
        <w:rPr>
          <w:lang w:val="es-ES_tradnl"/>
        </w:rPr>
        <w:t>《公约》基本规定的执行情况</w:t>
      </w:r>
      <w:r w:rsidRPr="00014E97">
        <w:rPr>
          <w:webHidden/>
          <w:lang w:val="es-ES_tradnl"/>
        </w:rPr>
        <w:tab/>
      </w:r>
      <w:r w:rsidRPr="00014E97">
        <w:rPr>
          <w:webHidden/>
          <w:lang w:val="es-ES_tradnl"/>
        </w:rPr>
        <w:tab/>
        <w:t>26</w:t>
      </w:r>
      <w:r w:rsidR="00312315">
        <w:rPr>
          <w:webHidden/>
          <w:lang w:val="es-ES_tradnl"/>
        </w:rPr>
        <w:t>-</w:t>
      </w:r>
      <w:r w:rsidRPr="00014E97">
        <w:rPr>
          <w:webHidden/>
          <w:lang w:val="es-ES_tradnl"/>
        </w:rPr>
        <w:t>256</w:t>
      </w:r>
      <w:r w:rsidRPr="00014E97">
        <w:rPr>
          <w:webHidden/>
          <w:lang w:val="es-ES_tradnl"/>
        </w:rPr>
        <w:tab/>
      </w:r>
      <w:r w:rsidR="00C2025E">
        <w:rPr>
          <w:rFonts w:hint="eastAsia"/>
          <w:webHidden/>
          <w:lang w:val="es-ES_tradnl"/>
        </w:rPr>
        <w:t>9</w:t>
      </w:r>
    </w:p>
    <w:p w:rsidR="00102FB4" w:rsidRPr="00987239" w:rsidRDefault="00102FB4" w:rsidP="00026763">
      <w:pPr>
        <w:pStyle w:val="a2"/>
        <w:tabs>
          <w:tab w:val="clear" w:pos="1996"/>
        </w:tabs>
        <w:rPr>
          <w:rFonts w:hint="eastAsia"/>
          <w:lang w:val="es-ES_tradnl"/>
        </w:rPr>
      </w:pPr>
      <w:r w:rsidRPr="00987239">
        <w:rPr>
          <w:lang w:val="es-ES_tradnl"/>
        </w:rPr>
        <w:tab/>
      </w:r>
      <w:r w:rsidRPr="00987239">
        <w:rPr>
          <w:lang w:val="es-ES_tradnl"/>
        </w:rPr>
        <w:tab/>
      </w:r>
      <w:r w:rsidRPr="00987239">
        <w:rPr>
          <w:lang w:val="es-ES_tradnl"/>
        </w:rPr>
        <w:t>第</w:t>
      </w:r>
      <w:r>
        <w:rPr>
          <w:rFonts w:hint="eastAsia"/>
          <w:lang w:val="es-ES_tradnl"/>
        </w:rPr>
        <w:t>一</w:t>
      </w:r>
      <w:r w:rsidRPr="00987239">
        <w:rPr>
          <w:lang w:val="es-ES_tradnl"/>
        </w:rPr>
        <w:t>条：歧视</w:t>
      </w:r>
      <w:r w:rsidRPr="00987239">
        <w:rPr>
          <w:webHidden/>
          <w:lang w:val="es-ES_tradnl"/>
        </w:rPr>
        <w:tab/>
      </w:r>
      <w:r w:rsidRPr="00987239">
        <w:rPr>
          <w:webHidden/>
          <w:lang w:val="es-ES_tradnl"/>
        </w:rPr>
        <w:tab/>
        <w:t>26</w:t>
      </w:r>
      <w:r w:rsidR="00312315">
        <w:rPr>
          <w:webHidden/>
          <w:lang w:val="es-ES_tradnl"/>
        </w:rPr>
        <w:t>-</w:t>
      </w:r>
      <w:r w:rsidRPr="00987239">
        <w:rPr>
          <w:webHidden/>
          <w:lang w:val="es-ES_tradnl"/>
        </w:rPr>
        <w:t>29</w:t>
      </w:r>
      <w:r w:rsidRPr="00987239">
        <w:rPr>
          <w:webHidden/>
          <w:lang w:val="es-ES_tradnl"/>
        </w:rPr>
        <w:tab/>
      </w:r>
      <w:r w:rsidR="00C2025E">
        <w:rPr>
          <w:rFonts w:hint="eastAsia"/>
          <w:webHidden/>
          <w:lang w:val="es-ES_tradnl"/>
        </w:rPr>
        <w:t>9</w:t>
      </w:r>
    </w:p>
    <w:p w:rsidR="00102FB4" w:rsidRPr="00987239" w:rsidRDefault="00102FB4" w:rsidP="00026763">
      <w:pPr>
        <w:pStyle w:val="a2"/>
        <w:tabs>
          <w:tab w:val="clear" w:pos="1996"/>
        </w:tabs>
        <w:rPr>
          <w:rFonts w:hint="eastAsia"/>
          <w:lang w:val="es-ES_tradnl"/>
        </w:rPr>
      </w:pPr>
      <w:r w:rsidRPr="00987239">
        <w:rPr>
          <w:lang w:val="es-ES_tradnl"/>
        </w:rPr>
        <w:tab/>
      </w:r>
      <w:r w:rsidRPr="00987239">
        <w:rPr>
          <w:lang w:val="es-ES_tradnl"/>
        </w:rPr>
        <w:tab/>
      </w:r>
      <w:r w:rsidRPr="00987239">
        <w:rPr>
          <w:lang w:val="es-ES_tradnl"/>
        </w:rPr>
        <w:t>第</w:t>
      </w:r>
      <w:r>
        <w:rPr>
          <w:rFonts w:hint="eastAsia"/>
          <w:lang w:val="es-ES_tradnl"/>
        </w:rPr>
        <w:t>二</w:t>
      </w:r>
      <w:r w:rsidRPr="00987239">
        <w:rPr>
          <w:lang w:val="es-ES_tradnl"/>
        </w:rPr>
        <w:t>条：政策措施</w:t>
      </w:r>
      <w:r w:rsidRPr="00987239">
        <w:rPr>
          <w:webHidden/>
          <w:lang w:val="es-ES_tradnl"/>
        </w:rPr>
        <w:tab/>
      </w:r>
      <w:r w:rsidRPr="00987239">
        <w:rPr>
          <w:webHidden/>
          <w:lang w:val="es-ES_tradnl"/>
        </w:rPr>
        <w:tab/>
        <w:t>30</w:t>
      </w:r>
      <w:r w:rsidR="00312315">
        <w:rPr>
          <w:webHidden/>
          <w:lang w:val="es-ES_tradnl"/>
        </w:rPr>
        <w:t>-</w:t>
      </w:r>
      <w:r w:rsidRPr="00987239">
        <w:rPr>
          <w:webHidden/>
          <w:lang w:val="es-ES_tradnl"/>
        </w:rPr>
        <w:t>46</w:t>
      </w:r>
      <w:r w:rsidRPr="00987239">
        <w:rPr>
          <w:webHidden/>
          <w:lang w:val="es-ES_tradnl"/>
        </w:rPr>
        <w:tab/>
        <w:t>1</w:t>
      </w:r>
      <w:r w:rsidR="00C2025E">
        <w:rPr>
          <w:rFonts w:hint="eastAsia"/>
          <w:webHidden/>
          <w:lang w:val="es-ES_tradnl"/>
        </w:rPr>
        <w:t>0</w:t>
      </w:r>
    </w:p>
    <w:p w:rsidR="00102FB4" w:rsidRPr="00987239" w:rsidRDefault="00102FB4" w:rsidP="00026763">
      <w:pPr>
        <w:pStyle w:val="a2"/>
        <w:tabs>
          <w:tab w:val="clear" w:pos="1996"/>
        </w:tabs>
        <w:rPr>
          <w:rFonts w:hint="eastAsia"/>
          <w:lang w:val="es-ES_tradnl"/>
        </w:rPr>
      </w:pPr>
      <w:r w:rsidRPr="00987239">
        <w:rPr>
          <w:lang w:val="es-ES_tradnl"/>
        </w:rPr>
        <w:tab/>
      </w:r>
      <w:r w:rsidRPr="00987239">
        <w:rPr>
          <w:lang w:val="es-ES_tradnl"/>
        </w:rPr>
        <w:tab/>
      </w:r>
      <w:r w:rsidRPr="00987239">
        <w:rPr>
          <w:rFonts w:hint="eastAsia"/>
          <w:lang w:val="es-ES_tradnl"/>
        </w:rPr>
        <w:t>第</w:t>
      </w:r>
      <w:r>
        <w:rPr>
          <w:rFonts w:hint="eastAsia"/>
          <w:lang w:val="es-ES_tradnl"/>
        </w:rPr>
        <w:t>三</w:t>
      </w:r>
      <w:r w:rsidRPr="00987239">
        <w:rPr>
          <w:rFonts w:hint="eastAsia"/>
          <w:lang w:val="es-ES_tradnl"/>
        </w:rPr>
        <w:t>条：保证基本人权</w:t>
      </w:r>
      <w:r>
        <w:rPr>
          <w:rFonts w:hint="eastAsia"/>
          <w:lang w:val="es-ES_tradnl"/>
        </w:rPr>
        <w:t>和</w:t>
      </w:r>
      <w:r w:rsidRPr="00987239">
        <w:rPr>
          <w:rFonts w:hint="eastAsia"/>
          <w:lang w:val="es-ES_tradnl"/>
        </w:rPr>
        <w:t>各项基本自由</w:t>
      </w:r>
      <w:r w:rsidRPr="00987239">
        <w:rPr>
          <w:webHidden/>
          <w:lang w:val="es-ES_tradnl"/>
        </w:rPr>
        <w:tab/>
      </w:r>
      <w:r w:rsidRPr="00987239">
        <w:rPr>
          <w:webHidden/>
          <w:lang w:val="es-ES_tradnl"/>
        </w:rPr>
        <w:tab/>
        <w:t>47</w:t>
      </w:r>
      <w:r w:rsidR="00312315">
        <w:rPr>
          <w:webHidden/>
          <w:lang w:val="es-ES_tradnl"/>
        </w:rPr>
        <w:t>-</w:t>
      </w:r>
      <w:r w:rsidRPr="00987239">
        <w:rPr>
          <w:webHidden/>
          <w:lang w:val="es-ES_tradnl"/>
        </w:rPr>
        <w:t>57</w:t>
      </w:r>
      <w:r w:rsidRPr="00987239">
        <w:rPr>
          <w:webHidden/>
          <w:lang w:val="es-ES_tradnl"/>
        </w:rPr>
        <w:tab/>
        <w:t>1</w:t>
      </w:r>
      <w:r w:rsidR="00C2025E">
        <w:rPr>
          <w:rFonts w:hint="eastAsia"/>
          <w:webHidden/>
          <w:lang w:val="es-ES_tradnl"/>
        </w:rPr>
        <w:t>3</w:t>
      </w:r>
    </w:p>
    <w:p w:rsidR="00102FB4" w:rsidRPr="00987239" w:rsidRDefault="00102FB4" w:rsidP="00AD6B87">
      <w:pPr>
        <w:pStyle w:val="a2"/>
        <w:rPr>
          <w:rFonts w:hint="eastAsia"/>
          <w:lang w:val="es-ES_tradnl"/>
        </w:rPr>
      </w:pPr>
      <w:r w:rsidRPr="00987239">
        <w:rPr>
          <w:lang w:val="es-ES_tradnl"/>
        </w:rPr>
        <w:tab/>
      </w:r>
      <w:r w:rsidRPr="00987239">
        <w:rPr>
          <w:lang w:val="es-ES_tradnl"/>
        </w:rPr>
        <w:tab/>
      </w:r>
      <w:r w:rsidRPr="00987239">
        <w:rPr>
          <w:rFonts w:hint="eastAsia"/>
          <w:lang w:val="es-ES_tradnl"/>
        </w:rPr>
        <w:t>第</w:t>
      </w:r>
      <w:r>
        <w:rPr>
          <w:rFonts w:hint="eastAsia"/>
          <w:lang w:val="es-ES_tradnl"/>
        </w:rPr>
        <w:t>四</w:t>
      </w:r>
      <w:r w:rsidRPr="00987239">
        <w:rPr>
          <w:rFonts w:hint="eastAsia"/>
          <w:lang w:val="es-ES_tradnl"/>
        </w:rPr>
        <w:t>条：特别措施</w:t>
      </w:r>
      <w:r w:rsidRPr="00987239">
        <w:rPr>
          <w:webHidden/>
          <w:lang w:val="es-ES_tradnl"/>
        </w:rPr>
        <w:tab/>
      </w:r>
      <w:r w:rsidRPr="00987239">
        <w:rPr>
          <w:webHidden/>
          <w:lang w:val="es-ES_tradnl"/>
        </w:rPr>
        <w:tab/>
        <w:t>58</w:t>
      </w:r>
      <w:r w:rsidR="00312315">
        <w:rPr>
          <w:webHidden/>
          <w:lang w:val="es-ES_tradnl"/>
        </w:rPr>
        <w:t>-</w:t>
      </w:r>
      <w:r w:rsidRPr="00987239">
        <w:rPr>
          <w:webHidden/>
          <w:lang w:val="es-ES_tradnl"/>
        </w:rPr>
        <w:t>68</w:t>
      </w:r>
      <w:r w:rsidRPr="00987239">
        <w:rPr>
          <w:webHidden/>
          <w:lang w:val="es-ES_tradnl"/>
        </w:rPr>
        <w:tab/>
        <w:t>1</w:t>
      </w:r>
      <w:r w:rsidR="000E76AD">
        <w:rPr>
          <w:rFonts w:hint="eastAsia"/>
          <w:webHidden/>
          <w:lang w:val="es-ES_tradnl"/>
        </w:rPr>
        <w:t>5</w:t>
      </w:r>
    </w:p>
    <w:p w:rsidR="00102FB4" w:rsidRPr="00987239" w:rsidRDefault="00102FB4" w:rsidP="00026763">
      <w:pPr>
        <w:pStyle w:val="a2"/>
        <w:tabs>
          <w:tab w:val="clear" w:pos="1996"/>
        </w:tabs>
        <w:rPr>
          <w:rFonts w:hint="eastAsia"/>
          <w:lang w:val="es-ES_tradnl"/>
        </w:rPr>
      </w:pPr>
      <w:r w:rsidRPr="00987239">
        <w:rPr>
          <w:lang w:val="es-ES_tradnl"/>
        </w:rPr>
        <w:tab/>
      </w:r>
      <w:r w:rsidRPr="00987239">
        <w:rPr>
          <w:lang w:val="es-ES_tradnl"/>
        </w:rPr>
        <w:tab/>
      </w:r>
      <w:r w:rsidRPr="00987239">
        <w:rPr>
          <w:rFonts w:hint="eastAsia"/>
          <w:lang w:val="es-ES_tradnl"/>
        </w:rPr>
        <w:t>第</w:t>
      </w:r>
      <w:r>
        <w:rPr>
          <w:rFonts w:hint="eastAsia"/>
          <w:lang w:val="es-ES_tradnl"/>
        </w:rPr>
        <w:t>五</w:t>
      </w:r>
      <w:r w:rsidRPr="00987239">
        <w:rPr>
          <w:rFonts w:hint="eastAsia"/>
          <w:lang w:val="es-ES_tradnl"/>
        </w:rPr>
        <w:t>条：对男女角色的成见和偏见</w:t>
      </w:r>
      <w:r w:rsidRPr="00987239">
        <w:rPr>
          <w:webHidden/>
          <w:lang w:val="es-ES_tradnl"/>
        </w:rPr>
        <w:tab/>
      </w:r>
      <w:r w:rsidRPr="00987239">
        <w:rPr>
          <w:webHidden/>
          <w:lang w:val="es-ES_tradnl"/>
        </w:rPr>
        <w:tab/>
        <w:t>69</w:t>
      </w:r>
      <w:r w:rsidR="00312315">
        <w:rPr>
          <w:webHidden/>
          <w:lang w:val="es-ES_tradnl"/>
        </w:rPr>
        <w:t>-</w:t>
      </w:r>
      <w:r w:rsidRPr="00987239">
        <w:rPr>
          <w:webHidden/>
          <w:lang w:val="es-ES_tradnl"/>
        </w:rPr>
        <w:t>80</w:t>
      </w:r>
      <w:r w:rsidRPr="00987239">
        <w:rPr>
          <w:webHidden/>
          <w:lang w:val="es-ES_tradnl"/>
        </w:rPr>
        <w:tab/>
        <w:t>1</w:t>
      </w:r>
      <w:r w:rsidR="000E76AD">
        <w:rPr>
          <w:rFonts w:hint="eastAsia"/>
          <w:webHidden/>
          <w:lang w:val="es-ES_tradnl"/>
        </w:rPr>
        <w:t>7</w:t>
      </w:r>
    </w:p>
    <w:p w:rsidR="00102FB4" w:rsidRPr="00987239" w:rsidRDefault="00102FB4" w:rsidP="00026763">
      <w:pPr>
        <w:pStyle w:val="a2"/>
        <w:tabs>
          <w:tab w:val="clear" w:pos="1996"/>
        </w:tabs>
        <w:rPr>
          <w:rFonts w:hint="eastAsia"/>
          <w:lang w:val="es-ES_tradnl"/>
        </w:rPr>
      </w:pPr>
      <w:r w:rsidRPr="00987239">
        <w:rPr>
          <w:lang w:val="es-ES_tradnl"/>
        </w:rPr>
        <w:tab/>
      </w:r>
      <w:r w:rsidRPr="00987239">
        <w:rPr>
          <w:lang w:val="es-ES_tradnl"/>
        </w:rPr>
        <w:tab/>
      </w:r>
      <w:r w:rsidRPr="00987239">
        <w:rPr>
          <w:rFonts w:hint="eastAsia"/>
          <w:lang w:val="es-ES_tradnl"/>
        </w:rPr>
        <w:t>第</w:t>
      </w:r>
      <w:r>
        <w:rPr>
          <w:rFonts w:hint="eastAsia"/>
          <w:lang w:val="es-ES_tradnl"/>
        </w:rPr>
        <w:t>六</w:t>
      </w:r>
      <w:r w:rsidRPr="00987239">
        <w:rPr>
          <w:rFonts w:hint="eastAsia"/>
          <w:lang w:val="es-ES_tradnl"/>
        </w:rPr>
        <w:t>条：</w:t>
      </w:r>
      <w:r w:rsidRPr="00987239">
        <w:rPr>
          <w:rFonts w:hint="eastAsia"/>
          <w:lang w:val="es-ES_tradnl"/>
        </w:rPr>
        <w:t>卖淫</w:t>
      </w:r>
      <w:r w:rsidRPr="00987239">
        <w:rPr>
          <w:webHidden/>
          <w:lang w:val="es-ES_tradnl"/>
        </w:rPr>
        <w:tab/>
      </w:r>
      <w:r w:rsidRPr="00987239">
        <w:rPr>
          <w:webHidden/>
          <w:lang w:val="es-ES_tradnl"/>
        </w:rPr>
        <w:tab/>
        <w:t>81</w:t>
      </w:r>
      <w:r w:rsidR="00312315">
        <w:rPr>
          <w:webHidden/>
          <w:lang w:val="es-ES_tradnl"/>
        </w:rPr>
        <w:t>-</w:t>
      </w:r>
      <w:r w:rsidRPr="00987239">
        <w:rPr>
          <w:webHidden/>
          <w:lang w:val="es-ES_tradnl"/>
        </w:rPr>
        <w:t>103</w:t>
      </w:r>
      <w:r w:rsidRPr="00987239">
        <w:rPr>
          <w:webHidden/>
          <w:lang w:val="es-ES_tradnl"/>
        </w:rPr>
        <w:tab/>
      </w:r>
      <w:r w:rsidR="000E76AD">
        <w:rPr>
          <w:rFonts w:hint="eastAsia"/>
          <w:webHidden/>
          <w:lang w:val="es-ES_tradnl"/>
        </w:rPr>
        <w:t>19</w:t>
      </w:r>
    </w:p>
    <w:p w:rsidR="00102FB4" w:rsidRPr="00987239" w:rsidRDefault="00102FB4" w:rsidP="00026763">
      <w:pPr>
        <w:pStyle w:val="a2"/>
        <w:tabs>
          <w:tab w:val="clear" w:pos="1996"/>
        </w:tabs>
        <w:rPr>
          <w:rFonts w:hint="eastAsia"/>
          <w:lang w:val="es-ES_tradnl"/>
        </w:rPr>
      </w:pPr>
      <w:r w:rsidRPr="00987239">
        <w:rPr>
          <w:lang w:val="es-ES_tradnl"/>
        </w:rPr>
        <w:tab/>
      </w:r>
      <w:r w:rsidRPr="00987239">
        <w:rPr>
          <w:lang w:val="es-ES_tradnl"/>
        </w:rPr>
        <w:tab/>
      </w:r>
      <w:r w:rsidRPr="00987239">
        <w:rPr>
          <w:rFonts w:hint="eastAsia"/>
          <w:lang w:val="es-ES_tradnl"/>
        </w:rPr>
        <w:t>第</w:t>
      </w:r>
      <w:r>
        <w:rPr>
          <w:rFonts w:hint="eastAsia"/>
          <w:lang w:val="es-ES_tradnl"/>
        </w:rPr>
        <w:t>七</w:t>
      </w:r>
      <w:r w:rsidRPr="00987239">
        <w:rPr>
          <w:rFonts w:hint="eastAsia"/>
          <w:lang w:val="es-ES_tradnl"/>
        </w:rPr>
        <w:t>条：政治和公共生活</w:t>
      </w:r>
      <w:r w:rsidRPr="00987239">
        <w:rPr>
          <w:webHidden/>
          <w:lang w:val="es-ES_tradnl"/>
        </w:rPr>
        <w:tab/>
      </w:r>
      <w:r w:rsidRPr="00987239">
        <w:rPr>
          <w:webHidden/>
          <w:lang w:val="es-ES_tradnl"/>
        </w:rPr>
        <w:tab/>
        <w:t>104</w:t>
      </w:r>
      <w:r w:rsidR="00312315">
        <w:rPr>
          <w:webHidden/>
          <w:lang w:val="es-ES_tradnl"/>
        </w:rPr>
        <w:t>-</w:t>
      </w:r>
      <w:r w:rsidRPr="00987239">
        <w:rPr>
          <w:webHidden/>
          <w:lang w:val="es-ES_tradnl"/>
        </w:rPr>
        <w:t>111</w:t>
      </w:r>
      <w:r w:rsidRPr="00987239">
        <w:rPr>
          <w:webHidden/>
          <w:lang w:val="es-ES_tradnl"/>
        </w:rPr>
        <w:tab/>
      </w:r>
      <w:r w:rsidRPr="00987239">
        <w:rPr>
          <w:webHidden/>
          <w:lang w:val="es-ES_tradnl"/>
        </w:rPr>
        <w:t>2</w:t>
      </w:r>
      <w:r w:rsidR="000E76AD">
        <w:rPr>
          <w:rFonts w:hint="eastAsia"/>
          <w:webHidden/>
          <w:lang w:val="es-ES_tradnl"/>
        </w:rPr>
        <w:t>3</w:t>
      </w:r>
    </w:p>
    <w:p w:rsidR="00102FB4" w:rsidRPr="00987239" w:rsidRDefault="00102FB4" w:rsidP="00026763">
      <w:pPr>
        <w:pStyle w:val="a2"/>
        <w:tabs>
          <w:tab w:val="clear" w:pos="1996"/>
        </w:tabs>
        <w:rPr>
          <w:rFonts w:hint="eastAsia"/>
          <w:lang w:val="es-ES_tradnl"/>
        </w:rPr>
      </w:pPr>
      <w:r w:rsidRPr="00987239">
        <w:rPr>
          <w:lang w:val="es-ES_tradnl"/>
        </w:rPr>
        <w:tab/>
      </w:r>
      <w:r w:rsidRPr="00987239">
        <w:rPr>
          <w:lang w:val="es-ES_tradnl"/>
        </w:rPr>
        <w:tab/>
      </w:r>
      <w:r w:rsidRPr="00987239">
        <w:rPr>
          <w:rFonts w:hint="eastAsia"/>
          <w:lang w:val="es-ES_tradnl"/>
        </w:rPr>
        <w:t>第</w:t>
      </w:r>
      <w:r>
        <w:rPr>
          <w:rFonts w:hint="eastAsia"/>
          <w:lang w:val="es-ES_tradnl"/>
        </w:rPr>
        <w:t>八</w:t>
      </w:r>
      <w:r w:rsidRPr="00987239">
        <w:rPr>
          <w:rFonts w:hint="eastAsia"/>
          <w:lang w:val="es-ES_tradnl"/>
        </w:rPr>
        <w:t>条：代表权</w:t>
      </w:r>
      <w:r w:rsidRPr="00987239">
        <w:rPr>
          <w:webHidden/>
          <w:lang w:val="es-ES_tradnl"/>
        </w:rPr>
        <w:tab/>
      </w:r>
      <w:r w:rsidRPr="00987239">
        <w:rPr>
          <w:webHidden/>
          <w:lang w:val="es-ES_tradnl"/>
        </w:rPr>
        <w:tab/>
        <w:t>112</w:t>
      </w:r>
      <w:r w:rsidR="00312315">
        <w:rPr>
          <w:webHidden/>
          <w:lang w:val="es-ES_tradnl"/>
        </w:rPr>
        <w:t>-</w:t>
      </w:r>
      <w:r w:rsidRPr="00987239">
        <w:rPr>
          <w:webHidden/>
          <w:lang w:val="es-ES_tradnl"/>
        </w:rPr>
        <w:t>114</w:t>
      </w:r>
      <w:r w:rsidRPr="00987239">
        <w:rPr>
          <w:webHidden/>
          <w:lang w:val="es-ES_tradnl"/>
        </w:rPr>
        <w:tab/>
        <w:t>2</w:t>
      </w:r>
      <w:r w:rsidR="000E76AD">
        <w:rPr>
          <w:rFonts w:hint="eastAsia"/>
          <w:webHidden/>
          <w:lang w:val="es-ES_tradnl"/>
        </w:rPr>
        <w:t>6</w:t>
      </w:r>
    </w:p>
    <w:p w:rsidR="00102FB4" w:rsidRPr="00987239" w:rsidRDefault="00102FB4" w:rsidP="00026763">
      <w:pPr>
        <w:pStyle w:val="a2"/>
        <w:tabs>
          <w:tab w:val="clear" w:pos="1996"/>
        </w:tabs>
        <w:rPr>
          <w:rFonts w:hint="eastAsia"/>
          <w:lang w:val="es-ES_tradnl"/>
        </w:rPr>
      </w:pPr>
      <w:r w:rsidRPr="00987239">
        <w:rPr>
          <w:lang w:val="es-ES_tradnl"/>
        </w:rPr>
        <w:tab/>
      </w:r>
      <w:r w:rsidRPr="00987239">
        <w:rPr>
          <w:lang w:val="es-ES_tradnl"/>
        </w:rPr>
        <w:tab/>
      </w:r>
      <w:r w:rsidRPr="00987239">
        <w:rPr>
          <w:rFonts w:hint="eastAsia"/>
          <w:lang w:val="es-ES_tradnl"/>
        </w:rPr>
        <w:t>第</w:t>
      </w:r>
      <w:r>
        <w:rPr>
          <w:rFonts w:hint="eastAsia"/>
          <w:lang w:val="es-ES_tradnl"/>
        </w:rPr>
        <w:t>九</w:t>
      </w:r>
      <w:r w:rsidRPr="00987239">
        <w:rPr>
          <w:rFonts w:hint="eastAsia"/>
          <w:lang w:val="es-ES_tradnl"/>
        </w:rPr>
        <w:t>条：国籍</w:t>
      </w:r>
      <w:r w:rsidRPr="00987239">
        <w:rPr>
          <w:webHidden/>
          <w:lang w:val="es-ES_tradnl"/>
        </w:rPr>
        <w:tab/>
      </w:r>
      <w:r w:rsidRPr="00987239">
        <w:rPr>
          <w:webHidden/>
          <w:lang w:val="es-ES_tradnl"/>
        </w:rPr>
        <w:tab/>
        <w:t>115</w:t>
      </w:r>
      <w:r w:rsidR="00312315">
        <w:rPr>
          <w:webHidden/>
          <w:lang w:val="es-ES_tradnl"/>
        </w:rPr>
        <w:t>-</w:t>
      </w:r>
      <w:r w:rsidRPr="00987239">
        <w:rPr>
          <w:webHidden/>
          <w:lang w:val="es-ES_tradnl"/>
        </w:rPr>
        <w:t>117</w:t>
      </w:r>
      <w:r w:rsidRPr="00987239">
        <w:rPr>
          <w:webHidden/>
          <w:lang w:val="es-ES_tradnl"/>
        </w:rPr>
        <w:tab/>
        <w:t>2</w:t>
      </w:r>
      <w:r w:rsidR="000E76AD">
        <w:rPr>
          <w:rFonts w:hint="eastAsia"/>
          <w:webHidden/>
          <w:lang w:val="es-ES_tradnl"/>
        </w:rPr>
        <w:t>7</w:t>
      </w:r>
    </w:p>
    <w:p w:rsidR="00102FB4" w:rsidRPr="00987239" w:rsidRDefault="00102FB4" w:rsidP="00AD6B87">
      <w:pPr>
        <w:pStyle w:val="a2"/>
        <w:rPr>
          <w:rFonts w:hint="eastAsia"/>
          <w:lang w:val="es-ES_tradnl"/>
        </w:rPr>
      </w:pPr>
      <w:r w:rsidRPr="00987239">
        <w:rPr>
          <w:lang w:val="es-ES_tradnl"/>
        </w:rPr>
        <w:tab/>
      </w:r>
      <w:r w:rsidRPr="00987239">
        <w:rPr>
          <w:lang w:val="es-ES_tradnl"/>
        </w:rPr>
        <w:tab/>
      </w:r>
      <w:r w:rsidRPr="00987239">
        <w:rPr>
          <w:rFonts w:hint="eastAsia"/>
          <w:lang w:val="es-ES_tradnl"/>
        </w:rPr>
        <w:t>第</w:t>
      </w:r>
      <w:r>
        <w:rPr>
          <w:rFonts w:hint="eastAsia"/>
          <w:lang w:val="es-ES_tradnl"/>
        </w:rPr>
        <w:t>十</w:t>
      </w:r>
      <w:r w:rsidRPr="00987239">
        <w:rPr>
          <w:rFonts w:hint="eastAsia"/>
          <w:lang w:val="es-ES_tradnl"/>
        </w:rPr>
        <w:t>条：教育</w:t>
      </w:r>
      <w:r w:rsidRPr="00987239">
        <w:rPr>
          <w:webHidden/>
          <w:lang w:val="es-ES_tradnl"/>
        </w:rPr>
        <w:tab/>
      </w:r>
      <w:r w:rsidRPr="00987239">
        <w:rPr>
          <w:webHidden/>
          <w:lang w:val="es-ES_tradnl"/>
        </w:rPr>
        <w:tab/>
        <w:t>118</w:t>
      </w:r>
      <w:r w:rsidR="00312315">
        <w:rPr>
          <w:webHidden/>
          <w:lang w:val="es-ES_tradnl"/>
        </w:rPr>
        <w:t>-</w:t>
      </w:r>
      <w:r w:rsidRPr="00987239">
        <w:rPr>
          <w:webHidden/>
          <w:lang w:val="es-ES_tradnl"/>
        </w:rPr>
        <w:t>137</w:t>
      </w:r>
      <w:r w:rsidRPr="00987239">
        <w:rPr>
          <w:webHidden/>
          <w:lang w:val="es-ES_tradnl"/>
        </w:rPr>
        <w:tab/>
      </w:r>
      <w:r w:rsidRPr="00987239">
        <w:rPr>
          <w:lang w:val="es-ES_tradnl"/>
        </w:rPr>
        <w:t>2</w:t>
      </w:r>
      <w:r w:rsidR="000E76AD">
        <w:rPr>
          <w:rFonts w:hint="eastAsia"/>
          <w:lang w:val="es-ES_tradnl"/>
        </w:rPr>
        <w:t>7</w:t>
      </w:r>
    </w:p>
    <w:p w:rsidR="00102FB4" w:rsidRPr="00987239" w:rsidRDefault="00102FB4" w:rsidP="00AD6B87">
      <w:pPr>
        <w:pStyle w:val="a2"/>
        <w:rPr>
          <w:rFonts w:hint="eastAsia"/>
          <w:lang w:val="es-ES_tradnl"/>
        </w:rPr>
      </w:pPr>
      <w:r w:rsidRPr="00987239">
        <w:rPr>
          <w:lang w:val="es-ES_tradnl"/>
        </w:rPr>
        <w:tab/>
      </w:r>
      <w:r w:rsidRPr="00987239">
        <w:rPr>
          <w:lang w:val="es-ES_tradnl"/>
        </w:rPr>
        <w:tab/>
      </w:r>
      <w:r w:rsidRPr="00987239">
        <w:rPr>
          <w:rFonts w:hint="eastAsia"/>
          <w:lang w:val="es-ES_tradnl"/>
        </w:rPr>
        <w:t>第</w:t>
      </w:r>
      <w:r>
        <w:rPr>
          <w:rFonts w:hint="eastAsia"/>
          <w:lang w:val="es-ES_tradnl"/>
        </w:rPr>
        <w:t>十一</w:t>
      </w:r>
      <w:r w:rsidRPr="00987239">
        <w:rPr>
          <w:rFonts w:hint="eastAsia"/>
          <w:lang w:val="es-ES_tradnl"/>
        </w:rPr>
        <w:t>条：</w:t>
      </w:r>
      <w:r w:rsidRPr="00987239">
        <w:rPr>
          <w:rFonts w:hint="eastAsia"/>
          <w:lang w:val="es-ES_tradnl"/>
        </w:rPr>
        <w:t>就业</w:t>
      </w:r>
      <w:r w:rsidRPr="00987239">
        <w:rPr>
          <w:webHidden/>
          <w:lang w:val="es-ES_tradnl"/>
        </w:rPr>
        <w:tab/>
      </w:r>
      <w:r w:rsidRPr="00987239">
        <w:rPr>
          <w:webHidden/>
          <w:lang w:val="es-ES_tradnl"/>
        </w:rPr>
        <w:tab/>
        <w:t>138</w:t>
      </w:r>
      <w:r w:rsidR="00312315">
        <w:rPr>
          <w:webHidden/>
          <w:lang w:val="es-ES_tradnl"/>
        </w:rPr>
        <w:t>-</w:t>
      </w:r>
      <w:r w:rsidRPr="00987239">
        <w:rPr>
          <w:webHidden/>
          <w:lang w:val="es-ES_tradnl"/>
        </w:rPr>
        <w:t>162</w:t>
      </w:r>
      <w:r w:rsidRPr="00987239">
        <w:rPr>
          <w:webHidden/>
          <w:lang w:val="es-ES_tradnl"/>
        </w:rPr>
        <w:tab/>
        <w:t>3</w:t>
      </w:r>
      <w:r w:rsidR="000E76AD">
        <w:rPr>
          <w:rFonts w:hint="eastAsia"/>
          <w:webHidden/>
          <w:lang w:val="es-ES_tradnl"/>
        </w:rPr>
        <w:t>2</w:t>
      </w:r>
    </w:p>
    <w:p w:rsidR="00102FB4" w:rsidRPr="00987239" w:rsidRDefault="00102FB4" w:rsidP="00AD6B87">
      <w:pPr>
        <w:pStyle w:val="a2"/>
        <w:rPr>
          <w:rFonts w:hint="eastAsia"/>
          <w:lang w:val="es-ES_tradnl"/>
        </w:rPr>
      </w:pPr>
      <w:r w:rsidRPr="00987239">
        <w:rPr>
          <w:lang w:val="es-ES_tradnl"/>
        </w:rPr>
        <w:tab/>
      </w:r>
      <w:r w:rsidRPr="00987239">
        <w:rPr>
          <w:lang w:val="es-ES_tradnl"/>
        </w:rPr>
        <w:tab/>
      </w:r>
      <w:r w:rsidRPr="00987239">
        <w:rPr>
          <w:rFonts w:hint="eastAsia"/>
          <w:lang w:val="es-ES_tradnl"/>
        </w:rPr>
        <w:t>第</w:t>
      </w:r>
      <w:r>
        <w:rPr>
          <w:rFonts w:hint="eastAsia"/>
          <w:lang w:val="es-ES_tradnl"/>
        </w:rPr>
        <w:t>十二</w:t>
      </w:r>
      <w:r w:rsidRPr="00987239">
        <w:rPr>
          <w:rFonts w:hint="eastAsia"/>
          <w:lang w:val="es-ES_tradnl"/>
        </w:rPr>
        <w:t>条：保健</w:t>
      </w:r>
      <w:r w:rsidRPr="00987239">
        <w:rPr>
          <w:webHidden/>
          <w:lang w:val="es-ES_tradnl"/>
        </w:rPr>
        <w:tab/>
      </w:r>
      <w:r w:rsidRPr="00987239">
        <w:rPr>
          <w:webHidden/>
          <w:lang w:val="es-ES_tradnl"/>
        </w:rPr>
        <w:tab/>
        <w:t>163</w:t>
      </w:r>
      <w:r w:rsidR="00312315">
        <w:rPr>
          <w:webHidden/>
          <w:lang w:val="es-ES_tradnl"/>
        </w:rPr>
        <w:t>-</w:t>
      </w:r>
      <w:r w:rsidRPr="00987239">
        <w:rPr>
          <w:webHidden/>
          <w:lang w:val="es-ES_tradnl"/>
        </w:rPr>
        <w:t>178</w:t>
      </w:r>
      <w:r w:rsidRPr="00987239">
        <w:rPr>
          <w:webHidden/>
          <w:lang w:val="es-ES_tradnl"/>
        </w:rPr>
        <w:tab/>
        <w:t>3</w:t>
      </w:r>
      <w:r w:rsidR="000E76AD">
        <w:rPr>
          <w:rFonts w:hint="eastAsia"/>
          <w:webHidden/>
          <w:lang w:val="es-ES_tradnl"/>
        </w:rPr>
        <w:t>7</w:t>
      </w:r>
    </w:p>
    <w:p w:rsidR="00102FB4" w:rsidRPr="00987239" w:rsidRDefault="00102FB4" w:rsidP="00AD6B87">
      <w:pPr>
        <w:pStyle w:val="a2"/>
        <w:rPr>
          <w:rFonts w:hint="eastAsia"/>
          <w:lang w:val="es-ES_tradnl"/>
        </w:rPr>
      </w:pPr>
      <w:r w:rsidRPr="00987239">
        <w:rPr>
          <w:lang w:val="es-ES_tradnl"/>
        </w:rPr>
        <w:tab/>
      </w:r>
      <w:r w:rsidRPr="00987239">
        <w:rPr>
          <w:lang w:val="es-ES_tradnl"/>
        </w:rPr>
        <w:tab/>
      </w:r>
      <w:r w:rsidRPr="00987239">
        <w:rPr>
          <w:rFonts w:hint="eastAsia"/>
          <w:lang w:val="es-ES_tradnl"/>
        </w:rPr>
        <w:t>第</w:t>
      </w:r>
      <w:r>
        <w:rPr>
          <w:rFonts w:hint="eastAsia"/>
          <w:lang w:val="es-ES_tradnl"/>
        </w:rPr>
        <w:t>十三</w:t>
      </w:r>
      <w:r w:rsidRPr="00987239">
        <w:rPr>
          <w:rFonts w:hint="eastAsia"/>
          <w:lang w:val="es-ES_tradnl"/>
        </w:rPr>
        <w:t>条：经济和社会利益</w:t>
      </w:r>
      <w:r w:rsidRPr="00987239">
        <w:rPr>
          <w:webHidden/>
          <w:lang w:val="es-ES_tradnl"/>
        </w:rPr>
        <w:tab/>
      </w:r>
      <w:r w:rsidRPr="00987239">
        <w:rPr>
          <w:webHidden/>
          <w:lang w:val="es-ES_tradnl"/>
        </w:rPr>
        <w:tab/>
        <w:t>179</w:t>
      </w:r>
      <w:r w:rsidR="00312315">
        <w:rPr>
          <w:webHidden/>
          <w:lang w:val="es-ES_tradnl"/>
        </w:rPr>
        <w:t>-</w:t>
      </w:r>
      <w:r w:rsidRPr="00987239">
        <w:rPr>
          <w:webHidden/>
          <w:lang w:val="es-ES_tradnl"/>
        </w:rPr>
        <w:t>185</w:t>
      </w:r>
      <w:r w:rsidRPr="00987239">
        <w:rPr>
          <w:webHidden/>
          <w:lang w:val="es-ES_tradnl"/>
        </w:rPr>
        <w:tab/>
      </w:r>
      <w:r w:rsidR="000E76AD">
        <w:rPr>
          <w:rFonts w:hint="eastAsia"/>
          <w:webHidden/>
          <w:lang w:val="es-ES_tradnl"/>
        </w:rPr>
        <w:t>39</w:t>
      </w:r>
    </w:p>
    <w:p w:rsidR="00102FB4" w:rsidRPr="00987239" w:rsidRDefault="00102FB4" w:rsidP="00AD6B87">
      <w:pPr>
        <w:pStyle w:val="a2"/>
        <w:rPr>
          <w:rFonts w:hint="eastAsia"/>
          <w:lang w:val="es-ES_tradnl"/>
        </w:rPr>
      </w:pPr>
      <w:r w:rsidRPr="00987239">
        <w:rPr>
          <w:lang w:val="es-ES_tradnl"/>
        </w:rPr>
        <w:tab/>
      </w:r>
      <w:r w:rsidRPr="00987239">
        <w:rPr>
          <w:lang w:val="es-ES_tradnl"/>
        </w:rPr>
        <w:tab/>
      </w:r>
      <w:r w:rsidRPr="00987239">
        <w:rPr>
          <w:rFonts w:hint="eastAsia"/>
          <w:lang w:val="es-ES_tradnl"/>
        </w:rPr>
        <w:t>第</w:t>
      </w:r>
      <w:r>
        <w:rPr>
          <w:rFonts w:hint="eastAsia"/>
          <w:lang w:val="es-ES_tradnl"/>
        </w:rPr>
        <w:t>十四</w:t>
      </w:r>
      <w:r w:rsidRPr="00987239">
        <w:rPr>
          <w:rFonts w:hint="eastAsia"/>
          <w:lang w:val="es-ES_tradnl"/>
        </w:rPr>
        <w:t>条：农村妇女</w:t>
      </w:r>
      <w:r w:rsidRPr="00987239">
        <w:rPr>
          <w:webHidden/>
          <w:lang w:val="es-ES_tradnl"/>
        </w:rPr>
        <w:tab/>
      </w:r>
      <w:r w:rsidRPr="00987239">
        <w:rPr>
          <w:webHidden/>
          <w:lang w:val="es-ES_tradnl"/>
        </w:rPr>
        <w:tab/>
        <w:t>186</w:t>
      </w:r>
      <w:r w:rsidR="00312315">
        <w:rPr>
          <w:webHidden/>
          <w:lang w:val="es-ES_tradnl"/>
        </w:rPr>
        <w:t>-</w:t>
      </w:r>
      <w:r w:rsidRPr="00987239">
        <w:rPr>
          <w:webHidden/>
          <w:lang w:val="es-ES_tradnl"/>
        </w:rPr>
        <w:t>224</w:t>
      </w:r>
      <w:r w:rsidRPr="00987239">
        <w:rPr>
          <w:webHidden/>
          <w:lang w:val="es-ES_tradnl"/>
        </w:rPr>
        <w:tab/>
        <w:t>4</w:t>
      </w:r>
      <w:r w:rsidR="000E76AD">
        <w:rPr>
          <w:rFonts w:hint="eastAsia"/>
          <w:webHidden/>
          <w:lang w:val="es-ES_tradnl"/>
        </w:rPr>
        <w:t>1</w:t>
      </w:r>
    </w:p>
    <w:p w:rsidR="00102FB4" w:rsidRPr="00987239" w:rsidRDefault="00102FB4" w:rsidP="00AD6B87">
      <w:pPr>
        <w:pStyle w:val="a2"/>
        <w:rPr>
          <w:rFonts w:hint="eastAsia"/>
          <w:lang w:val="es-ES_tradnl"/>
        </w:rPr>
      </w:pPr>
      <w:r w:rsidRPr="00987239">
        <w:rPr>
          <w:lang w:val="es-ES_tradnl"/>
        </w:rPr>
        <w:tab/>
      </w:r>
      <w:r w:rsidRPr="00987239">
        <w:rPr>
          <w:lang w:val="es-ES_tradnl"/>
        </w:rPr>
        <w:tab/>
      </w:r>
      <w:r w:rsidRPr="00987239">
        <w:rPr>
          <w:rFonts w:hint="eastAsia"/>
          <w:lang w:val="es-ES_tradnl"/>
        </w:rPr>
        <w:t>第</w:t>
      </w:r>
      <w:r>
        <w:rPr>
          <w:rFonts w:hint="eastAsia"/>
          <w:lang w:val="es-ES_tradnl"/>
        </w:rPr>
        <w:t>十五</w:t>
      </w:r>
      <w:r w:rsidRPr="00987239">
        <w:rPr>
          <w:rFonts w:hint="eastAsia"/>
          <w:lang w:val="es-ES_tradnl"/>
        </w:rPr>
        <w:t>条：</w:t>
      </w:r>
      <w:r w:rsidRPr="00987239">
        <w:rPr>
          <w:rFonts w:hint="eastAsia"/>
          <w:lang w:val="es-ES_tradnl"/>
        </w:rPr>
        <w:t>法律</w:t>
      </w:r>
      <w:r w:rsidRPr="00987239">
        <w:rPr>
          <w:webHidden/>
          <w:lang w:val="es-ES_tradnl"/>
        </w:rPr>
        <w:tab/>
      </w:r>
      <w:r w:rsidRPr="00987239">
        <w:rPr>
          <w:webHidden/>
          <w:lang w:val="es-ES_tradnl"/>
        </w:rPr>
        <w:tab/>
        <w:t>225</w:t>
      </w:r>
      <w:r w:rsidR="00312315">
        <w:rPr>
          <w:webHidden/>
          <w:lang w:val="es-ES_tradnl"/>
        </w:rPr>
        <w:t>-</w:t>
      </w:r>
      <w:r w:rsidRPr="00987239">
        <w:rPr>
          <w:webHidden/>
          <w:lang w:val="es-ES_tradnl"/>
        </w:rPr>
        <w:t>239</w:t>
      </w:r>
      <w:r w:rsidRPr="00987239">
        <w:rPr>
          <w:webHidden/>
          <w:lang w:val="es-ES_tradnl"/>
        </w:rPr>
        <w:tab/>
        <w:t>4</w:t>
      </w:r>
      <w:r w:rsidR="000E76AD">
        <w:rPr>
          <w:rFonts w:hint="eastAsia"/>
          <w:webHidden/>
          <w:lang w:val="es-ES_tradnl"/>
        </w:rPr>
        <w:t>7</w:t>
      </w:r>
    </w:p>
    <w:p w:rsidR="00102FB4" w:rsidRPr="00987239" w:rsidRDefault="00102FB4" w:rsidP="00AD6B87">
      <w:pPr>
        <w:pStyle w:val="a2"/>
        <w:rPr>
          <w:rFonts w:hint="eastAsia"/>
          <w:lang w:val="es-ES_tradnl"/>
        </w:rPr>
      </w:pPr>
      <w:r w:rsidRPr="00987239">
        <w:rPr>
          <w:lang w:val="es-ES_tradnl"/>
        </w:rPr>
        <w:tab/>
      </w:r>
      <w:r w:rsidRPr="00987239">
        <w:rPr>
          <w:lang w:val="es-ES_tradnl"/>
        </w:rPr>
        <w:tab/>
      </w:r>
      <w:r w:rsidRPr="00987239">
        <w:rPr>
          <w:rFonts w:hint="eastAsia"/>
          <w:lang w:val="es-ES_tradnl"/>
        </w:rPr>
        <w:t>第</w:t>
      </w:r>
      <w:r>
        <w:rPr>
          <w:rFonts w:hint="eastAsia"/>
          <w:lang w:val="es-ES_tradnl"/>
        </w:rPr>
        <w:t>十六</w:t>
      </w:r>
      <w:r w:rsidRPr="00987239">
        <w:rPr>
          <w:rFonts w:hint="eastAsia"/>
          <w:lang w:val="es-ES_tradnl"/>
        </w:rPr>
        <w:t>条：婚姻和家庭生活</w:t>
      </w:r>
      <w:r w:rsidRPr="00987239">
        <w:rPr>
          <w:webHidden/>
          <w:lang w:val="es-ES_tradnl"/>
        </w:rPr>
        <w:tab/>
      </w:r>
      <w:r w:rsidRPr="00987239">
        <w:rPr>
          <w:webHidden/>
          <w:lang w:val="es-ES_tradnl"/>
        </w:rPr>
        <w:tab/>
        <w:t>240</w:t>
      </w:r>
      <w:r w:rsidR="00312315">
        <w:rPr>
          <w:webHidden/>
          <w:lang w:val="es-ES_tradnl"/>
        </w:rPr>
        <w:t>-</w:t>
      </w:r>
      <w:r w:rsidRPr="00987239">
        <w:rPr>
          <w:webHidden/>
          <w:lang w:val="es-ES_tradnl"/>
        </w:rPr>
        <w:t>256</w:t>
      </w:r>
      <w:r w:rsidRPr="00987239">
        <w:rPr>
          <w:webHidden/>
          <w:lang w:val="es-ES_tradnl"/>
        </w:rPr>
        <w:tab/>
        <w:t>5</w:t>
      </w:r>
      <w:r w:rsidR="000E76AD">
        <w:rPr>
          <w:rFonts w:hint="eastAsia"/>
          <w:webHidden/>
          <w:lang w:val="es-ES_tradnl"/>
        </w:rPr>
        <w:t>0</w:t>
      </w:r>
    </w:p>
    <w:p w:rsidR="00102FB4" w:rsidRPr="00260CD0" w:rsidRDefault="005E34FB" w:rsidP="00026763">
      <w:pPr>
        <w:pStyle w:val="a3"/>
        <w:tabs>
          <w:tab w:val="clear" w:pos="851"/>
          <w:tab w:val="clear" w:pos="1134"/>
          <w:tab w:val="left" w:pos="826"/>
        </w:tabs>
        <w:ind w:left="854"/>
        <w:rPr>
          <w:rFonts w:hint="eastAsia"/>
        </w:rPr>
      </w:pPr>
      <w:r>
        <w:rPr>
          <w:rFonts w:hAnsi="SimSun" w:hint="eastAsia"/>
        </w:rPr>
        <w:tab/>
      </w:r>
      <w:r w:rsidR="00102FB4" w:rsidRPr="00260CD0">
        <w:rPr>
          <w:rFonts w:hAnsi="SimSun"/>
        </w:rPr>
        <w:t>参考资料</w:t>
      </w:r>
      <w:r w:rsidR="00E15ED6">
        <w:rPr>
          <w:rFonts w:hint="eastAsia"/>
          <w:webHidden/>
        </w:rPr>
        <w:t>..............</w:t>
      </w:r>
      <w:r w:rsidR="00026763">
        <w:rPr>
          <w:rFonts w:hint="eastAsia"/>
          <w:webHidden/>
        </w:rPr>
        <w:tab/>
      </w:r>
      <w:r w:rsidR="00E15ED6">
        <w:rPr>
          <w:rFonts w:hint="eastAsia"/>
          <w:webHidden/>
        </w:rPr>
        <w:tab/>
      </w:r>
      <w:r w:rsidR="00102FB4" w:rsidRPr="00260CD0">
        <w:t>5</w:t>
      </w:r>
      <w:r w:rsidR="00F510BC">
        <w:rPr>
          <w:rFonts w:hint="eastAsia"/>
        </w:rPr>
        <w:t>3</w:t>
      </w:r>
    </w:p>
    <w:p w:rsidR="00102FB4" w:rsidRPr="00260CD0" w:rsidRDefault="00E15ED6" w:rsidP="005A576B">
      <w:pPr>
        <w:tabs>
          <w:tab w:val="clear" w:pos="431"/>
          <w:tab w:val="right" w:pos="850"/>
          <w:tab w:val="left" w:pos="1100"/>
          <w:tab w:val="left" w:pos="1134"/>
          <w:tab w:val="left" w:pos="1559"/>
          <w:tab w:val="left" w:pos="1984"/>
          <w:tab w:val="left" w:leader="dot" w:pos="8800"/>
          <w:tab w:val="right" w:pos="9638"/>
        </w:tabs>
        <w:spacing w:after="120"/>
        <w:ind w:leftChars="200" w:left="31680"/>
        <w:rPr>
          <w:szCs w:val="21"/>
        </w:rPr>
      </w:pPr>
      <w:r>
        <w:rPr>
          <w:rFonts w:hAnsi="SimSun"/>
          <w:szCs w:val="21"/>
        </w:rPr>
        <w:br w:type="page"/>
      </w:r>
      <w:r w:rsidR="00102FB4" w:rsidRPr="00260CD0">
        <w:rPr>
          <w:rFonts w:hAnsi="SimSun"/>
          <w:szCs w:val="21"/>
        </w:rPr>
        <w:t>统计表</w:t>
      </w:r>
    </w:p>
    <w:p w:rsidR="00102FB4" w:rsidRPr="00260CD0" w:rsidRDefault="00102FB4" w:rsidP="00AD6B87">
      <w:pPr>
        <w:pStyle w:val="a3"/>
        <w:rPr>
          <w:rFonts w:hint="eastAsia"/>
        </w:rPr>
      </w:pPr>
      <w:r w:rsidRPr="00260CD0">
        <w:tab/>
        <w:t>1.</w:t>
      </w:r>
      <w:r w:rsidRPr="00260CD0">
        <w:tab/>
        <w:t>2009</w:t>
      </w:r>
      <w:r>
        <w:rPr>
          <w:rFonts w:hint="eastAsia"/>
        </w:rPr>
        <w:t>年关于贩运人口相关案件的法庭裁决</w:t>
      </w:r>
      <w:r w:rsidRPr="00260CD0">
        <w:tab/>
      </w:r>
      <w:r w:rsidRPr="00260CD0">
        <w:tab/>
        <w:t>2</w:t>
      </w:r>
      <w:r w:rsidR="00CB1968">
        <w:rPr>
          <w:rFonts w:hint="eastAsia"/>
        </w:rPr>
        <w:t>1</w:t>
      </w:r>
    </w:p>
    <w:p w:rsidR="00102FB4" w:rsidRPr="00260CD0" w:rsidRDefault="00102FB4" w:rsidP="00AD6B87">
      <w:pPr>
        <w:pStyle w:val="a3"/>
        <w:rPr>
          <w:rFonts w:hint="eastAsia"/>
        </w:rPr>
      </w:pPr>
      <w:r w:rsidRPr="00260CD0">
        <w:tab/>
        <w:t>2.</w:t>
      </w:r>
      <w:r w:rsidRPr="00260CD0">
        <w:tab/>
        <w:t>1993</w:t>
      </w:r>
      <w:r w:rsidR="00312315">
        <w:t>-</w:t>
      </w:r>
      <w:r w:rsidRPr="00260CD0">
        <w:t>2010</w:t>
      </w:r>
      <w:r>
        <w:rPr>
          <w:rFonts w:hint="eastAsia"/>
        </w:rPr>
        <w:t>年立法机构中的妇女</w:t>
      </w:r>
      <w:r w:rsidRPr="00260CD0">
        <w:tab/>
      </w:r>
      <w:r w:rsidRPr="00260CD0">
        <w:tab/>
        <w:t>2</w:t>
      </w:r>
      <w:r w:rsidR="00CB1968">
        <w:rPr>
          <w:rFonts w:hint="eastAsia"/>
        </w:rPr>
        <w:t>4</w:t>
      </w:r>
    </w:p>
    <w:p w:rsidR="00102FB4" w:rsidRPr="00260CD0" w:rsidRDefault="00102FB4" w:rsidP="00AD6B87">
      <w:pPr>
        <w:pStyle w:val="a3"/>
        <w:rPr>
          <w:rFonts w:hint="eastAsia"/>
        </w:rPr>
      </w:pPr>
      <w:r w:rsidRPr="00260CD0">
        <w:tab/>
        <w:t>3.</w:t>
      </w:r>
      <w:r w:rsidRPr="00260CD0">
        <w:tab/>
      </w:r>
      <w:r>
        <w:rPr>
          <w:rFonts w:hint="eastAsia"/>
        </w:rPr>
        <w:t>第四届立法机关执行机构中的妇女</w:t>
      </w:r>
      <w:r w:rsidRPr="00260CD0">
        <w:tab/>
      </w:r>
      <w:r w:rsidRPr="00260CD0">
        <w:tab/>
        <w:t>2</w:t>
      </w:r>
      <w:r w:rsidR="00CB1968">
        <w:rPr>
          <w:rFonts w:hint="eastAsia"/>
        </w:rPr>
        <w:t>4</w:t>
      </w:r>
    </w:p>
    <w:p w:rsidR="00102FB4" w:rsidRPr="00260CD0" w:rsidRDefault="00102FB4" w:rsidP="00AD6B87">
      <w:pPr>
        <w:pStyle w:val="a3"/>
        <w:rPr>
          <w:rFonts w:hint="eastAsia"/>
        </w:rPr>
      </w:pPr>
      <w:r w:rsidRPr="00260CD0">
        <w:tab/>
        <w:t>4.</w:t>
      </w:r>
      <w:r w:rsidRPr="00260CD0">
        <w:tab/>
        <w:t>2002</w:t>
      </w:r>
      <w:r>
        <w:rPr>
          <w:rFonts w:hint="eastAsia"/>
        </w:rPr>
        <w:t>和</w:t>
      </w:r>
      <w:r w:rsidRPr="00260CD0">
        <w:t>2007</w:t>
      </w:r>
      <w:r>
        <w:rPr>
          <w:rFonts w:hint="eastAsia"/>
        </w:rPr>
        <w:t>年当选乡</w:t>
      </w:r>
      <w:r>
        <w:rPr>
          <w:rFonts w:hint="eastAsia"/>
        </w:rPr>
        <w:t>/</w:t>
      </w:r>
      <w:r>
        <w:rPr>
          <w:rFonts w:hint="eastAsia"/>
        </w:rPr>
        <w:t>区议员的妇女</w:t>
      </w:r>
      <w:r w:rsidRPr="00260CD0">
        <w:tab/>
      </w:r>
      <w:r w:rsidRPr="00260CD0">
        <w:tab/>
        <w:t>2</w:t>
      </w:r>
      <w:r w:rsidR="00880258">
        <w:rPr>
          <w:rFonts w:hint="eastAsia"/>
        </w:rPr>
        <w:t>4</w:t>
      </w:r>
    </w:p>
    <w:p w:rsidR="00102FB4" w:rsidRPr="00260CD0" w:rsidRDefault="00102FB4" w:rsidP="00AD6B87">
      <w:pPr>
        <w:pStyle w:val="a3"/>
        <w:rPr>
          <w:rFonts w:hint="eastAsia"/>
        </w:rPr>
      </w:pPr>
      <w:r w:rsidRPr="00260CD0">
        <w:tab/>
        <w:t>5.</w:t>
      </w:r>
      <w:r w:rsidRPr="00260CD0">
        <w:tab/>
        <w:t>2006</w:t>
      </w:r>
      <w:r w:rsidR="00312315">
        <w:t>-</w:t>
      </w:r>
      <w:r w:rsidRPr="00260CD0">
        <w:t>2009</w:t>
      </w:r>
      <w:r>
        <w:rPr>
          <w:rFonts w:hint="eastAsia"/>
        </w:rPr>
        <w:t>年</w:t>
      </w:r>
      <w:bookmarkStart w:id="2" w:name="OLE_LINK9"/>
      <w:r>
        <w:rPr>
          <w:rFonts w:hint="eastAsia"/>
        </w:rPr>
        <w:t>女性公务员</w:t>
      </w:r>
      <w:bookmarkEnd w:id="2"/>
      <w:r w:rsidRPr="00260CD0">
        <w:tab/>
      </w:r>
      <w:r w:rsidRPr="00260CD0">
        <w:tab/>
        <w:t>2</w:t>
      </w:r>
      <w:r w:rsidR="00880258">
        <w:rPr>
          <w:rFonts w:hint="eastAsia"/>
        </w:rPr>
        <w:t>5</w:t>
      </w:r>
    </w:p>
    <w:p w:rsidR="00102FB4" w:rsidRPr="00260CD0" w:rsidRDefault="00102FB4" w:rsidP="004A6F38">
      <w:pPr>
        <w:pStyle w:val="a3"/>
        <w:rPr>
          <w:rFonts w:hint="eastAsia"/>
        </w:rPr>
      </w:pPr>
      <w:r w:rsidRPr="00260CD0">
        <w:tab/>
        <w:t>6.</w:t>
      </w:r>
      <w:r w:rsidRPr="00260CD0">
        <w:tab/>
        <w:t>2008</w:t>
      </w:r>
      <w:r>
        <w:rPr>
          <w:rFonts w:hint="eastAsia"/>
        </w:rPr>
        <w:t>和</w:t>
      </w:r>
      <w:r w:rsidRPr="00260CD0">
        <w:t>2009</w:t>
      </w:r>
      <w:r>
        <w:rPr>
          <w:rFonts w:hint="eastAsia"/>
        </w:rPr>
        <w:t>年市和县</w:t>
      </w:r>
      <w:r>
        <w:rPr>
          <w:rFonts w:hint="eastAsia"/>
        </w:rPr>
        <w:t>/</w:t>
      </w:r>
      <w:r>
        <w:rPr>
          <w:rFonts w:hint="eastAsia"/>
        </w:rPr>
        <w:t>镇办事处和相关机构</w:t>
      </w:r>
      <w:r w:rsidR="004A6F38">
        <w:br/>
      </w:r>
      <w:r>
        <w:rPr>
          <w:rFonts w:hint="eastAsia"/>
        </w:rPr>
        <w:t>中的女性公务员</w:t>
      </w:r>
      <w:r w:rsidR="00026763">
        <w:t>………………………</w:t>
      </w:r>
      <w:r w:rsidR="00026763">
        <w:rPr>
          <w:rFonts w:hint="eastAsia"/>
        </w:rPr>
        <w:tab/>
      </w:r>
      <w:r w:rsidR="00026763">
        <w:rPr>
          <w:rFonts w:hint="eastAsia"/>
        </w:rPr>
        <w:tab/>
      </w:r>
      <w:r w:rsidRPr="00260CD0">
        <w:t>2</w:t>
      </w:r>
      <w:r w:rsidR="00880258">
        <w:rPr>
          <w:rFonts w:hint="eastAsia"/>
        </w:rPr>
        <w:t>5</w:t>
      </w:r>
    </w:p>
    <w:p w:rsidR="00102FB4" w:rsidRPr="00260CD0" w:rsidRDefault="00102FB4" w:rsidP="00AD6B87">
      <w:pPr>
        <w:pStyle w:val="a3"/>
        <w:rPr>
          <w:rFonts w:hint="eastAsia"/>
        </w:rPr>
      </w:pPr>
      <w:r w:rsidRPr="00260CD0">
        <w:tab/>
        <w:t>7.</w:t>
      </w:r>
      <w:r w:rsidRPr="00260CD0">
        <w:tab/>
        <w:t>2006</w:t>
      </w:r>
      <w:r w:rsidR="00312315">
        <w:t>-</w:t>
      </w:r>
      <w:r w:rsidRPr="00260CD0">
        <w:t>2009</w:t>
      </w:r>
      <w:r>
        <w:rPr>
          <w:rFonts w:hint="eastAsia"/>
        </w:rPr>
        <w:t>年司法机构中的妇女</w:t>
      </w:r>
      <w:r w:rsidRPr="00260CD0">
        <w:tab/>
      </w:r>
      <w:r w:rsidRPr="00260CD0">
        <w:tab/>
        <w:t>2</w:t>
      </w:r>
      <w:r w:rsidR="00880258">
        <w:rPr>
          <w:rFonts w:hint="eastAsia"/>
        </w:rPr>
        <w:t>5</w:t>
      </w:r>
    </w:p>
    <w:p w:rsidR="00102FB4" w:rsidRPr="00260CD0" w:rsidRDefault="00102FB4" w:rsidP="00AD6B87">
      <w:pPr>
        <w:pStyle w:val="a3"/>
        <w:rPr>
          <w:rFonts w:hint="eastAsia"/>
        </w:rPr>
      </w:pPr>
      <w:r w:rsidRPr="00260CD0">
        <w:tab/>
        <w:t>8.</w:t>
      </w:r>
      <w:r w:rsidRPr="00260CD0">
        <w:tab/>
        <w:t>2004/2005</w:t>
      </w:r>
      <w:r w:rsidR="00312315">
        <w:t>-</w:t>
      </w:r>
      <w:r w:rsidRPr="00260CD0">
        <w:t>2007/2008</w:t>
      </w:r>
      <w:r>
        <w:rPr>
          <w:rFonts w:hint="eastAsia"/>
        </w:rPr>
        <w:t>年学前教育一级的女生</w:t>
      </w:r>
      <w:r w:rsidRPr="00260CD0">
        <w:tab/>
      </w:r>
      <w:r w:rsidRPr="00260CD0">
        <w:tab/>
      </w:r>
      <w:r>
        <w:rPr>
          <w:rFonts w:hint="eastAsia"/>
        </w:rPr>
        <w:t>2</w:t>
      </w:r>
      <w:r w:rsidR="00880258">
        <w:rPr>
          <w:rFonts w:hint="eastAsia"/>
        </w:rPr>
        <w:t>8</w:t>
      </w:r>
    </w:p>
    <w:p w:rsidR="00102FB4" w:rsidRPr="00260CD0" w:rsidRDefault="00102FB4" w:rsidP="00AD6B87">
      <w:pPr>
        <w:pStyle w:val="a3"/>
        <w:rPr>
          <w:rFonts w:hint="eastAsia"/>
        </w:rPr>
      </w:pPr>
      <w:r w:rsidRPr="00260CD0">
        <w:tab/>
        <w:t>9.</w:t>
      </w:r>
      <w:r w:rsidRPr="00260CD0">
        <w:tab/>
        <w:t>2004/2005</w:t>
      </w:r>
      <w:r w:rsidR="00312315">
        <w:t>-</w:t>
      </w:r>
      <w:r w:rsidRPr="00260CD0">
        <w:t>2007/2008</w:t>
      </w:r>
      <w:r>
        <w:rPr>
          <w:rFonts w:hint="eastAsia"/>
        </w:rPr>
        <w:t>年初级教育一级的女生</w:t>
      </w:r>
      <w:r w:rsidRPr="00260CD0">
        <w:tab/>
      </w:r>
      <w:r w:rsidRPr="00260CD0">
        <w:tab/>
      </w:r>
      <w:r w:rsidR="00880258">
        <w:rPr>
          <w:rFonts w:hint="eastAsia"/>
        </w:rPr>
        <w:t>29</w:t>
      </w:r>
    </w:p>
    <w:p w:rsidR="00102FB4" w:rsidRPr="00260CD0" w:rsidRDefault="00102FB4" w:rsidP="00AD6B87">
      <w:pPr>
        <w:pStyle w:val="a3"/>
        <w:rPr>
          <w:rFonts w:hint="eastAsia"/>
        </w:rPr>
      </w:pPr>
      <w:r w:rsidRPr="00260CD0">
        <w:tab/>
        <w:t>10.</w:t>
      </w:r>
      <w:r w:rsidRPr="00260CD0">
        <w:tab/>
        <w:t>2004/2005</w:t>
      </w:r>
      <w:r w:rsidR="00312315">
        <w:t>-</w:t>
      </w:r>
      <w:r w:rsidRPr="00260CD0">
        <w:t>2007/2008</w:t>
      </w:r>
      <w:r>
        <w:rPr>
          <w:rFonts w:hint="eastAsia"/>
        </w:rPr>
        <w:t>年中等教育一级的女生</w:t>
      </w:r>
      <w:r w:rsidRPr="00260CD0">
        <w:tab/>
      </w:r>
      <w:r w:rsidRPr="00260CD0">
        <w:tab/>
      </w:r>
      <w:r w:rsidR="00880258">
        <w:rPr>
          <w:rFonts w:hint="eastAsia"/>
        </w:rPr>
        <w:t>29</w:t>
      </w:r>
    </w:p>
    <w:p w:rsidR="00102FB4" w:rsidRPr="00260CD0" w:rsidRDefault="00102FB4" w:rsidP="00AD6B87">
      <w:pPr>
        <w:pStyle w:val="a3"/>
        <w:rPr>
          <w:rFonts w:hint="eastAsia"/>
        </w:rPr>
      </w:pPr>
      <w:r w:rsidRPr="00260CD0">
        <w:tab/>
        <w:t>11.</w:t>
      </w:r>
      <w:r w:rsidRPr="00260CD0">
        <w:tab/>
        <w:t>2006</w:t>
      </w:r>
      <w:r w:rsidR="00312315">
        <w:t>-</w:t>
      </w:r>
      <w:r w:rsidRPr="00260CD0">
        <w:t>2008</w:t>
      </w:r>
      <w:r>
        <w:rPr>
          <w:rFonts w:hint="eastAsia"/>
        </w:rPr>
        <w:t>年获得奖学金的学生</w:t>
      </w:r>
      <w:r w:rsidRPr="00260CD0">
        <w:tab/>
      </w:r>
      <w:r w:rsidRPr="00260CD0">
        <w:tab/>
        <w:t>3</w:t>
      </w:r>
      <w:r w:rsidR="00880258">
        <w:rPr>
          <w:rFonts w:hint="eastAsia"/>
        </w:rPr>
        <w:t>0</w:t>
      </w:r>
    </w:p>
    <w:p w:rsidR="00102FB4" w:rsidRPr="00260CD0" w:rsidRDefault="00102FB4" w:rsidP="00AD6B87">
      <w:pPr>
        <w:pStyle w:val="a3"/>
        <w:rPr>
          <w:rFonts w:hint="eastAsia"/>
        </w:rPr>
      </w:pPr>
      <w:r w:rsidRPr="00260CD0">
        <w:tab/>
        <w:t>12.</w:t>
      </w:r>
      <w:r w:rsidRPr="00260CD0">
        <w:tab/>
        <w:t>2004/2005</w:t>
      </w:r>
      <w:r w:rsidR="00312315">
        <w:t>-</w:t>
      </w:r>
      <w:r w:rsidRPr="00260CD0">
        <w:t>2007/2008</w:t>
      </w:r>
      <w:r>
        <w:rPr>
          <w:rFonts w:hint="eastAsia"/>
        </w:rPr>
        <w:t>年高中女生状况</w:t>
      </w:r>
      <w:r w:rsidRPr="00260CD0">
        <w:tab/>
      </w:r>
      <w:r w:rsidRPr="00260CD0">
        <w:tab/>
        <w:t>3</w:t>
      </w:r>
      <w:r w:rsidR="00880258">
        <w:rPr>
          <w:rFonts w:hint="eastAsia"/>
        </w:rPr>
        <w:t>0</w:t>
      </w:r>
    </w:p>
    <w:p w:rsidR="00102FB4" w:rsidRPr="003621F3" w:rsidRDefault="00102FB4" w:rsidP="00AD6B87">
      <w:pPr>
        <w:pStyle w:val="a3"/>
        <w:rPr>
          <w:rFonts w:hint="eastAsia"/>
          <w:lang w:val="es-ES_tradnl"/>
        </w:rPr>
      </w:pPr>
      <w:r w:rsidRPr="00260CD0">
        <w:tab/>
        <w:t>13.</w:t>
      </w:r>
      <w:r w:rsidRPr="00260CD0">
        <w:tab/>
        <w:t>2003/2004</w:t>
      </w:r>
      <w:r w:rsidR="00312315">
        <w:t>-</w:t>
      </w:r>
      <w:r w:rsidRPr="00260CD0">
        <w:t>2007/2008</w:t>
      </w:r>
      <w:r>
        <w:rPr>
          <w:rFonts w:hint="eastAsia"/>
        </w:rPr>
        <w:t>年职业培训机构中的女生</w:t>
      </w:r>
      <w:r w:rsidRPr="00260CD0">
        <w:tab/>
      </w:r>
      <w:r w:rsidRPr="00260CD0">
        <w:tab/>
        <w:t>3</w:t>
      </w:r>
      <w:r w:rsidR="00880258">
        <w:rPr>
          <w:rFonts w:hint="eastAsia"/>
        </w:rPr>
        <w:t>3</w:t>
      </w:r>
    </w:p>
    <w:p w:rsidR="00102FB4" w:rsidRPr="00ED17A9" w:rsidRDefault="002A0A29" w:rsidP="00102FB4">
      <w:pPr>
        <w:pStyle w:val="HChG"/>
        <w:rPr>
          <w:rFonts w:eastAsia="SimHei"/>
          <w:b w:val="0"/>
          <w:lang w:eastAsia="zh-CN"/>
        </w:rPr>
      </w:pPr>
      <w:r>
        <w:rPr>
          <w:lang w:eastAsia="zh-CN"/>
        </w:rPr>
        <w:br w:type="page"/>
      </w:r>
      <w:r w:rsidR="00102FB4" w:rsidRPr="00102FB4">
        <w:rPr>
          <w:lang w:eastAsia="zh-CN"/>
        </w:rPr>
        <w:tab/>
      </w:r>
      <w:r w:rsidR="00102FB4" w:rsidRPr="00102FB4">
        <w:rPr>
          <w:rFonts w:eastAsia="SimHei"/>
          <w:lang w:eastAsia="zh-CN"/>
        </w:rPr>
        <w:tab/>
      </w:r>
      <w:r w:rsidR="00102FB4" w:rsidRPr="00ED17A9">
        <w:rPr>
          <w:rFonts w:eastAsia="SimHei" w:hint="eastAsia"/>
          <w:b w:val="0"/>
          <w:lang w:eastAsia="zh-CN"/>
        </w:rPr>
        <w:t>缩略语</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snapToGrid/>
          <w:szCs w:val="21"/>
        </w:rPr>
      </w:pPr>
      <w:bookmarkStart w:id="3" w:name="OLE_LINK88"/>
      <w:bookmarkStart w:id="4" w:name="OLE_LINK89"/>
      <w:r w:rsidRPr="00102FB4">
        <w:rPr>
          <w:snapToGrid/>
          <w:szCs w:val="21"/>
        </w:rPr>
        <w:t>ADB</w:t>
      </w:r>
      <w:r w:rsidRPr="00102FB4">
        <w:rPr>
          <w:snapToGrid/>
          <w:szCs w:val="21"/>
        </w:rPr>
        <w:tab/>
      </w:r>
      <w:r w:rsidRPr="00102FB4">
        <w:rPr>
          <w:snapToGrid/>
          <w:szCs w:val="21"/>
        </w:rPr>
        <w:t>亚洲开发银行</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rFonts w:hint="eastAsia"/>
          <w:snapToGrid/>
          <w:szCs w:val="21"/>
        </w:rPr>
      </w:pPr>
      <w:r w:rsidRPr="00102FB4">
        <w:rPr>
          <w:snapToGrid/>
          <w:szCs w:val="21"/>
        </w:rPr>
        <w:t>AIDS</w:t>
      </w:r>
      <w:r w:rsidRPr="00102FB4">
        <w:rPr>
          <w:snapToGrid/>
          <w:szCs w:val="21"/>
        </w:rPr>
        <w:tab/>
      </w:r>
      <w:r w:rsidRPr="00102FB4">
        <w:rPr>
          <w:snapToGrid/>
          <w:szCs w:val="21"/>
        </w:rPr>
        <w:t>获得性免疫缺陷综合</w:t>
      </w:r>
      <w:r w:rsidRPr="00102FB4">
        <w:rPr>
          <w:rFonts w:hint="eastAsia"/>
          <w:snapToGrid/>
          <w:szCs w:val="21"/>
        </w:rPr>
        <w:t>征</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rFonts w:hint="eastAsia"/>
          <w:snapToGrid/>
          <w:szCs w:val="21"/>
        </w:rPr>
      </w:pPr>
      <w:r w:rsidRPr="00102FB4">
        <w:rPr>
          <w:snapToGrid/>
          <w:szCs w:val="21"/>
        </w:rPr>
        <w:t>ARV</w:t>
      </w:r>
      <w:r w:rsidRPr="00102FB4">
        <w:rPr>
          <w:snapToGrid/>
          <w:szCs w:val="21"/>
        </w:rPr>
        <w:tab/>
      </w:r>
      <w:r w:rsidRPr="00102FB4">
        <w:rPr>
          <w:snapToGrid/>
          <w:szCs w:val="21"/>
        </w:rPr>
        <w:t>抗逆转录病毒</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rFonts w:hint="eastAsia"/>
          <w:snapToGrid/>
          <w:szCs w:val="21"/>
        </w:rPr>
      </w:pPr>
      <w:r w:rsidRPr="00102FB4">
        <w:rPr>
          <w:snapToGrid/>
          <w:szCs w:val="21"/>
        </w:rPr>
        <w:t>ASEAN</w:t>
      </w:r>
      <w:r w:rsidRPr="00102FB4">
        <w:rPr>
          <w:snapToGrid/>
          <w:szCs w:val="21"/>
        </w:rPr>
        <w:tab/>
      </w:r>
      <w:r w:rsidRPr="00102FB4">
        <w:rPr>
          <w:snapToGrid/>
          <w:szCs w:val="21"/>
        </w:rPr>
        <w:t>东南亚国家联盟</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rFonts w:hint="eastAsia"/>
          <w:snapToGrid/>
          <w:szCs w:val="21"/>
        </w:rPr>
      </w:pPr>
      <w:bookmarkStart w:id="5" w:name="OLE_LINK27"/>
      <w:r w:rsidRPr="00102FB4">
        <w:rPr>
          <w:snapToGrid/>
          <w:szCs w:val="21"/>
        </w:rPr>
        <w:t>CDHS</w:t>
      </w:r>
      <w:bookmarkEnd w:id="5"/>
      <w:r w:rsidRPr="00102FB4">
        <w:rPr>
          <w:snapToGrid/>
          <w:szCs w:val="21"/>
        </w:rPr>
        <w:tab/>
      </w:r>
      <w:r w:rsidRPr="00102FB4">
        <w:rPr>
          <w:snapToGrid/>
          <w:szCs w:val="21"/>
        </w:rPr>
        <w:t>柬埔寨人口统计与保健调查</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snapToGrid/>
          <w:szCs w:val="21"/>
        </w:rPr>
      </w:pPr>
      <w:r w:rsidRPr="00102FB4">
        <w:rPr>
          <w:snapToGrid/>
          <w:szCs w:val="21"/>
        </w:rPr>
        <w:t>CDP</w:t>
      </w:r>
      <w:r w:rsidRPr="00102FB4">
        <w:rPr>
          <w:snapToGrid/>
          <w:szCs w:val="21"/>
        </w:rPr>
        <w:tab/>
      </w:r>
      <w:r w:rsidRPr="00102FB4">
        <w:rPr>
          <w:snapToGrid/>
          <w:szCs w:val="21"/>
        </w:rPr>
        <w:t>社区发展计划</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snapToGrid/>
          <w:szCs w:val="21"/>
        </w:rPr>
      </w:pPr>
      <w:r w:rsidRPr="00102FB4">
        <w:rPr>
          <w:snapToGrid/>
          <w:szCs w:val="21"/>
        </w:rPr>
        <w:t>CEDAC</w:t>
      </w:r>
      <w:r w:rsidRPr="00102FB4">
        <w:rPr>
          <w:snapToGrid/>
          <w:szCs w:val="21"/>
        </w:rPr>
        <w:tab/>
      </w:r>
      <w:bookmarkStart w:id="6" w:name="OLE_LINK12"/>
      <w:r w:rsidRPr="00102FB4">
        <w:rPr>
          <w:snapToGrid/>
          <w:szCs w:val="21"/>
        </w:rPr>
        <w:t>柬埔寨农业研究与发展中心</w:t>
      </w:r>
      <w:bookmarkEnd w:id="6"/>
    </w:p>
    <w:p w:rsidR="00102FB4" w:rsidRPr="00102FB4" w:rsidRDefault="00102FB4" w:rsidP="00FF1FB7">
      <w:pPr>
        <w:tabs>
          <w:tab w:val="clear" w:pos="431"/>
          <w:tab w:val="left" w:pos="2500"/>
        </w:tabs>
        <w:suppressAutoHyphens/>
        <w:overflowPunct/>
        <w:adjustRightInd/>
        <w:snapToGrid/>
        <w:spacing w:after="100" w:line="240" w:lineRule="exact"/>
        <w:ind w:left="1134" w:right="1134"/>
        <w:rPr>
          <w:snapToGrid/>
          <w:szCs w:val="21"/>
        </w:rPr>
      </w:pPr>
      <w:r w:rsidRPr="00102FB4">
        <w:rPr>
          <w:snapToGrid/>
          <w:szCs w:val="21"/>
        </w:rPr>
        <w:t>CEDAW</w:t>
      </w:r>
      <w:r w:rsidRPr="00102FB4">
        <w:rPr>
          <w:snapToGrid/>
          <w:szCs w:val="21"/>
        </w:rPr>
        <w:tab/>
      </w:r>
      <w:r w:rsidRPr="00102FB4">
        <w:rPr>
          <w:snapToGrid/>
          <w:szCs w:val="21"/>
        </w:rPr>
        <w:t>消除对妇女一切形式歧视公约</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snapToGrid/>
          <w:szCs w:val="21"/>
        </w:rPr>
      </w:pPr>
      <w:r w:rsidRPr="00102FB4">
        <w:rPr>
          <w:snapToGrid/>
          <w:szCs w:val="21"/>
        </w:rPr>
        <w:t>CESSP</w:t>
      </w:r>
      <w:r w:rsidRPr="00102FB4">
        <w:rPr>
          <w:snapToGrid/>
          <w:szCs w:val="21"/>
        </w:rPr>
        <w:tab/>
      </w:r>
      <w:r w:rsidRPr="00102FB4">
        <w:rPr>
          <w:snapToGrid/>
          <w:szCs w:val="21"/>
        </w:rPr>
        <w:t>柬埔寨教育部门支助项目</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snapToGrid/>
          <w:szCs w:val="21"/>
        </w:rPr>
      </w:pPr>
      <w:r w:rsidRPr="00102FB4">
        <w:rPr>
          <w:snapToGrid/>
          <w:szCs w:val="21"/>
        </w:rPr>
        <w:t>CIP</w:t>
      </w:r>
      <w:r w:rsidRPr="00102FB4">
        <w:rPr>
          <w:snapToGrid/>
          <w:szCs w:val="21"/>
        </w:rPr>
        <w:tab/>
      </w:r>
      <w:r w:rsidRPr="00102FB4">
        <w:rPr>
          <w:snapToGrid/>
          <w:szCs w:val="21"/>
        </w:rPr>
        <w:t>社区投资计划</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snapToGrid/>
          <w:szCs w:val="21"/>
        </w:rPr>
      </w:pPr>
      <w:r w:rsidRPr="00102FB4">
        <w:rPr>
          <w:snapToGrid/>
          <w:szCs w:val="21"/>
        </w:rPr>
        <w:t>CMDG</w:t>
      </w:r>
      <w:r w:rsidRPr="00102FB4">
        <w:rPr>
          <w:snapToGrid/>
          <w:szCs w:val="21"/>
        </w:rPr>
        <w:tab/>
      </w:r>
      <w:r w:rsidRPr="00102FB4">
        <w:rPr>
          <w:snapToGrid/>
          <w:szCs w:val="21"/>
        </w:rPr>
        <w:t>柬埔寨千年发展目标</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snapToGrid/>
          <w:szCs w:val="21"/>
        </w:rPr>
      </w:pPr>
      <w:r w:rsidRPr="00102FB4">
        <w:rPr>
          <w:snapToGrid/>
          <w:szCs w:val="21"/>
        </w:rPr>
        <w:t>CNCW</w:t>
      </w:r>
      <w:r w:rsidRPr="00102FB4">
        <w:rPr>
          <w:snapToGrid/>
          <w:szCs w:val="21"/>
        </w:rPr>
        <w:tab/>
      </w:r>
      <w:bookmarkStart w:id="7" w:name="OLE_LINK25"/>
      <w:r w:rsidRPr="00102FB4">
        <w:rPr>
          <w:snapToGrid/>
          <w:szCs w:val="21"/>
        </w:rPr>
        <w:t>柬埔寨全国妇女委员会</w:t>
      </w:r>
      <w:bookmarkEnd w:id="7"/>
    </w:p>
    <w:p w:rsidR="00102FB4" w:rsidRPr="00102FB4" w:rsidRDefault="00102FB4" w:rsidP="00FF1FB7">
      <w:pPr>
        <w:tabs>
          <w:tab w:val="clear" w:pos="431"/>
          <w:tab w:val="left" w:pos="2500"/>
        </w:tabs>
        <w:suppressAutoHyphens/>
        <w:overflowPunct/>
        <w:adjustRightInd/>
        <w:snapToGrid/>
        <w:spacing w:after="100" w:line="240" w:lineRule="exact"/>
        <w:ind w:left="1134" w:right="1134"/>
        <w:rPr>
          <w:snapToGrid/>
          <w:szCs w:val="21"/>
        </w:rPr>
      </w:pPr>
      <w:r w:rsidRPr="00102FB4">
        <w:rPr>
          <w:snapToGrid/>
          <w:szCs w:val="21"/>
        </w:rPr>
        <w:t>COMMIT</w:t>
      </w:r>
      <w:r w:rsidRPr="00102FB4">
        <w:rPr>
          <w:snapToGrid/>
          <w:szCs w:val="21"/>
        </w:rPr>
        <w:tab/>
      </w:r>
      <w:r w:rsidRPr="00102FB4">
        <w:rPr>
          <w:snapToGrid/>
          <w:szCs w:val="21"/>
        </w:rPr>
        <w:t>协调打击贩运人口活动湄公河部长级倡议</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snapToGrid/>
          <w:szCs w:val="21"/>
        </w:rPr>
      </w:pPr>
      <w:r w:rsidRPr="00102FB4">
        <w:rPr>
          <w:snapToGrid/>
          <w:szCs w:val="21"/>
        </w:rPr>
        <w:t>CRC</w:t>
      </w:r>
      <w:r w:rsidRPr="00102FB4">
        <w:rPr>
          <w:snapToGrid/>
          <w:szCs w:val="21"/>
        </w:rPr>
        <w:tab/>
      </w:r>
      <w:r w:rsidRPr="00102FB4">
        <w:rPr>
          <w:snapToGrid/>
          <w:szCs w:val="21"/>
        </w:rPr>
        <w:t>柬埔寨红十字会</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snapToGrid/>
          <w:szCs w:val="21"/>
        </w:rPr>
      </w:pPr>
      <w:r w:rsidRPr="00102FB4">
        <w:rPr>
          <w:snapToGrid/>
          <w:szCs w:val="21"/>
        </w:rPr>
        <w:t>D&amp;D</w:t>
      </w:r>
      <w:r w:rsidRPr="00102FB4">
        <w:rPr>
          <w:snapToGrid/>
          <w:szCs w:val="21"/>
        </w:rPr>
        <w:tab/>
      </w:r>
      <w:r w:rsidRPr="00102FB4">
        <w:rPr>
          <w:snapToGrid/>
          <w:szCs w:val="21"/>
        </w:rPr>
        <w:t>权力下放与分散权力</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snapToGrid/>
          <w:szCs w:val="21"/>
        </w:rPr>
      </w:pPr>
      <w:r w:rsidRPr="00102FB4">
        <w:rPr>
          <w:snapToGrid/>
          <w:szCs w:val="21"/>
        </w:rPr>
        <w:t>DV</w:t>
      </w:r>
      <w:r w:rsidRPr="00102FB4">
        <w:rPr>
          <w:snapToGrid/>
          <w:szCs w:val="21"/>
        </w:rPr>
        <w:tab/>
      </w:r>
      <w:r w:rsidRPr="00102FB4">
        <w:rPr>
          <w:snapToGrid/>
          <w:szCs w:val="21"/>
        </w:rPr>
        <w:t>家庭暴力</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snapToGrid/>
          <w:szCs w:val="21"/>
        </w:rPr>
      </w:pPr>
      <w:r w:rsidRPr="00102FB4">
        <w:rPr>
          <w:snapToGrid/>
          <w:szCs w:val="21"/>
        </w:rPr>
        <w:t>EMIS</w:t>
      </w:r>
      <w:r w:rsidRPr="00102FB4">
        <w:rPr>
          <w:snapToGrid/>
          <w:szCs w:val="21"/>
        </w:rPr>
        <w:tab/>
      </w:r>
      <w:r w:rsidRPr="00102FB4">
        <w:rPr>
          <w:snapToGrid/>
          <w:szCs w:val="21"/>
        </w:rPr>
        <w:t>教育管理信息系统</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snapToGrid/>
          <w:szCs w:val="21"/>
        </w:rPr>
      </w:pPr>
      <w:r w:rsidRPr="00102FB4">
        <w:rPr>
          <w:snapToGrid/>
          <w:szCs w:val="21"/>
        </w:rPr>
        <w:t>EPS</w:t>
      </w:r>
      <w:r w:rsidRPr="00102FB4">
        <w:rPr>
          <w:snapToGrid/>
          <w:szCs w:val="21"/>
        </w:rPr>
        <w:tab/>
      </w:r>
      <w:r w:rsidRPr="00102FB4">
        <w:rPr>
          <w:snapToGrid/>
          <w:szCs w:val="21"/>
        </w:rPr>
        <w:t>就业许可制度</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rFonts w:hint="eastAsia"/>
          <w:snapToGrid/>
          <w:szCs w:val="21"/>
        </w:rPr>
      </w:pPr>
      <w:r w:rsidRPr="00102FB4">
        <w:rPr>
          <w:snapToGrid/>
          <w:szCs w:val="21"/>
        </w:rPr>
        <w:t>EU</w:t>
      </w:r>
      <w:r w:rsidRPr="00102FB4">
        <w:rPr>
          <w:snapToGrid/>
          <w:szCs w:val="21"/>
        </w:rPr>
        <w:tab/>
      </w:r>
      <w:r w:rsidRPr="00102FB4">
        <w:rPr>
          <w:snapToGrid/>
          <w:szCs w:val="21"/>
        </w:rPr>
        <w:t>欧洲联盟</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rFonts w:hint="eastAsia"/>
          <w:snapToGrid/>
          <w:szCs w:val="21"/>
        </w:rPr>
      </w:pPr>
      <w:r w:rsidRPr="00102FB4">
        <w:rPr>
          <w:snapToGrid/>
          <w:szCs w:val="21"/>
        </w:rPr>
        <w:t>FAO</w:t>
      </w:r>
      <w:r w:rsidRPr="00102FB4">
        <w:rPr>
          <w:snapToGrid/>
          <w:szCs w:val="21"/>
        </w:rPr>
        <w:tab/>
      </w:r>
      <w:r w:rsidRPr="00102FB4">
        <w:rPr>
          <w:snapToGrid/>
          <w:szCs w:val="21"/>
        </w:rPr>
        <w:t>粮食及农业组织</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snapToGrid/>
          <w:szCs w:val="21"/>
        </w:rPr>
      </w:pPr>
      <w:r w:rsidRPr="00102FB4">
        <w:rPr>
          <w:snapToGrid/>
          <w:szCs w:val="21"/>
        </w:rPr>
        <w:t>GAP</w:t>
      </w:r>
      <w:r w:rsidRPr="00102FB4">
        <w:rPr>
          <w:snapToGrid/>
          <w:szCs w:val="21"/>
        </w:rPr>
        <w:tab/>
      </w:r>
      <w:r w:rsidRPr="00102FB4">
        <w:rPr>
          <w:snapToGrid/>
          <w:szCs w:val="21"/>
        </w:rPr>
        <w:t>善治行动计划</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snapToGrid/>
          <w:szCs w:val="21"/>
        </w:rPr>
      </w:pPr>
      <w:r w:rsidRPr="00102FB4">
        <w:rPr>
          <w:snapToGrid/>
          <w:szCs w:val="21"/>
        </w:rPr>
        <w:t>GDP</w:t>
      </w:r>
      <w:r w:rsidRPr="00102FB4">
        <w:rPr>
          <w:snapToGrid/>
          <w:szCs w:val="21"/>
        </w:rPr>
        <w:tab/>
      </w:r>
      <w:r w:rsidRPr="00102FB4">
        <w:rPr>
          <w:snapToGrid/>
          <w:szCs w:val="21"/>
        </w:rPr>
        <w:t>国内生产总值</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snapToGrid/>
          <w:szCs w:val="21"/>
        </w:rPr>
      </w:pPr>
      <w:r w:rsidRPr="00102FB4">
        <w:rPr>
          <w:snapToGrid/>
          <w:szCs w:val="21"/>
        </w:rPr>
        <w:t>GMAG</w:t>
      </w:r>
      <w:r w:rsidRPr="00102FB4">
        <w:rPr>
          <w:snapToGrid/>
          <w:szCs w:val="21"/>
        </w:rPr>
        <w:tab/>
      </w:r>
      <w:r w:rsidRPr="00102FB4">
        <w:rPr>
          <w:snapToGrid/>
          <w:szCs w:val="21"/>
        </w:rPr>
        <w:t>社会性别平等主流化行动小组</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snapToGrid/>
          <w:szCs w:val="21"/>
        </w:rPr>
      </w:pPr>
      <w:r w:rsidRPr="00102FB4">
        <w:rPr>
          <w:snapToGrid/>
          <w:szCs w:val="21"/>
        </w:rPr>
        <w:t>GMAP</w:t>
      </w:r>
      <w:r w:rsidRPr="00102FB4">
        <w:rPr>
          <w:snapToGrid/>
          <w:szCs w:val="21"/>
        </w:rPr>
        <w:tab/>
      </w:r>
      <w:r w:rsidRPr="00102FB4">
        <w:rPr>
          <w:snapToGrid/>
          <w:szCs w:val="21"/>
        </w:rPr>
        <w:t>社会性别平等主流化计划</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snapToGrid/>
          <w:szCs w:val="21"/>
        </w:rPr>
      </w:pPr>
      <w:r w:rsidRPr="00102FB4">
        <w:rPr>
          <w:snapToGrid/>
          <w:szCs w:val="21"/>
        </w:rPr>
        <w:t>HIV</w:t>
      </w:r>
      <w:r w:rsidRPr="00102FB4">
        <w:rPr>
          <w:snapToGrid/>
          <w:szCs w:val="21"/>
        </w:rPr>
        <w:tab/>
      </w:r>
      <w:r w:rsidRPr="00102FB4">
        <w:rPr>
          <w:snapToGrid/>
          <w:szCs w:val="21"/>
        </w:rPr>
        <w:t>人体免疫缺陷病毒</w:t>
      </w:r>
      <w:r w:rsidR="00693BBB">
        <w:rPr>
          <w:snapToGrid/>
          <w:szCs w:val="21"/>
        </w:rPr>
        <w:t>(</w:t>
      </w:r>
      <w:r w:rsidRPr="00102FB4">
        <w:rPr>
          <w:snapToGrid/>
          <w:szCs w:val="21"/>
        </w:rPr>
        <w:t>艾滋病毒</w:t>
      </w:r>
      <w:r w:rsidR="00693BBB">
        <w:rPr>
          <w:snapToGrid/>
          <w:szCs w:val="21"/>
        </w:rPr>
        <w:t>)</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snapToGrid/>
          <w:szCs w:val="21"/>
        </w:rPr>
      </w:pPr>
      <w:r w:rsidRPr="00102FB4">
        <w:rPr>
          <w:snapToGrid/>
          <w:szCs w:val="21"/>
        </w:rPr>
        <w:t>ICRC</w:t>
      </w:r>
      <w:r w:rsidRPr="00102FB4">
        <w:rPr>
          <w:snapToGrid/>
          <w:szCs w:val="21"/>
        </w:rPr>
        <w:tab/>
      </w:r>
      <w:r w:rsidRPr="00102FB4">
        <w:rPr>
          <w:snapToGrid/>
          <w:szCs w:val="21"/>
        </w:rPr>
        <w:t>红十字国际委员会</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snapToGrid/>
          <w:szCs w:val="21"/>
        </w:rPr>
      </w:pPr>
      <w:r w:rsidRPr="00102FB4">
        <w:rPr>
          <w:snapToGrid/>
          <w:szCs w:val="21"/>
        </w:rPr>
        <w:t>ID Poor</w:t>
      </w:r>
      <w:r w:rsidRPr="00102FB4">
        <w:rPr>
          <w:snapToGrid/>
          <w:szCs w:val="21"/>
        </w:rPr>
        <w:tab/>
      </w:r>
      <w:r w:rsidRPr="00102FB4">
        <w:rPr>
          <w:snapToGrid/>
          <w:szCs w:val="21"/>
        </w:rPr>
        <w:t>贫困家庭识别方案</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snapToGrid/>
          <w:szCs w:val="21"/>
        </w:rPr>
      </w:pPr>
      <w:r w:rsidRPr="00102FB4">
        <w:rPr>
          <w:snapToGrid/>
          <w:szCs w:val="21"/>
        </w:rPr>
        <w:t>ILO</w:t>
      </w:r>
      <w:r w:rsidRPr="00102FB4">
        <w:rPr>
          <w:snapToGrid/>
          <w:szCs w:val="21"/>
        </w:rPr>
        <w:tab/>
      </w:r>
      <w:r w:rsidRPr="00102FB4">
        <w:rPr>
          <w:snapToGrid/>
          <w:szCs w:val="21"/>
        </w:rPr>
        <w:t>国际劳工组织</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snapToGrid/>
          <w:szCs w:val="21"/>
        </w:rPr>
      </w:pPr>
      <w:r w:rsidRPr="00102FB4">
        <w:rPr>
          <w:snapToGrid/>
          <w:szCs w:val="21"/>
        </w:rPr>
        <w:t>IPM</w:t>
      </w:r>
      <w:r w:rsidRPr="00102FB4">
        <w:rPr>
          <w:snapToGrid/>
          <w:szCs w:val="21"/>
        </w:rPr>
        <w:tab/>
      </w:r>
      <w:r w:rsidRPr="00102FB4">
        <w:rPr>
          <w:snapToGrid/>
          <w:szCs w:val="21"/>
        </w:rPr>
        <w:t>虫害综合防治</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rFonts w:hint="eastAsia"/>
          <w:snapToGrid/>
          <w:szCs w:val="21"/>
        </w:rPr>
      </w:pPr>
      <w:r w:rsidRPr="00102FB4">
        <w:rPr>
          <w:snapToGrid/>
          <w:szCs w:val="21"/>
        </w:rPr>
        <w:t>IT</w:t>
      </w:r>
      <w:r w:rsidRPr="00102FB4">
        <w:rPr>
          <w:snapToGrid/>
          <w:szCs w:val="21"/>
        </w:rPr>
        <w:tab/>
      </w:r>
      <w:r w:rsidRPr="00102FB4">
        <w:rPr>
          <w:snapToGrid/>
          <w:szCs w:val="21"/>
        </w:rPr>
        <w:t>工业培训</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snapToGrid/>
          <w:szCs w:val="21"/>
        </w:rPr>
      </w:pPr>
      <w:r w:rsidRPr="00102FB4">
        <w:rPr>
          <w:snapToGrid/>
          <w:szCs w:val="21"/>
        </w:rPr>
        <w:t>JMI</w:t>
      </w:r>
      <w:r w:rsidRPr="00102FB4">
        <w:rPr>
          <w:snapToGrid/>
          <w:szCs w:val="21"/>
        </w:rPr>
        <w:tab/>
      </w:r>
      <w:r w:rsidRPr="00102FB4">
        <w:rPr>
          <w:snapToGrid/>
          <w:szCs w:val="21"/>
        </w:rPr>
        <w:t>联合监测指标</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rFonts w:hint="eastAsia"/>
          <w:snapToGrid/>
          <w:szCs w:val="21"/>
        </w:rPr>
      </w:pPr>
      <w:r w:rsidRPr="00102FB4">
        <w:rPr>
          <w:snapToGrid/>
          <w:szCs w:val="21"/>
        </w:rPr>
        <w:t>LMAP</w:t>
      </w:r>
      <w:r w:rsidRPr="00102FB4">
        <w:rPr>
          <w:snapToGrid/>
          <w:szCs w:val="21"/>
        </w:rPr>
        <w:tab/>
      </w:r>
      <w:r w:rsidRPr="00102FB4">
        <w:rPr>
          <w:snapToGrid/>
          <w:szCs w:val="21"/>
        </w:rPr>
        <w:t>土地管理改革方案</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rFonts w:hint="eastAsia"/>
          <w:snapToGrid/>
          <w:szCs w:val="21"/>
        </w:rPr>
      </w:pPr>
      <w:r w:rsidRPr="00102FB4">
        <w:rPr>
          <w:snapToGrid/>
          <w:szCs w:val="21"/>
        </w:rPr>
        <w:t>MAFF</w:t>
      </w:r>
      <w:r w:rsidRPr="00102FB4">
        <w:rPr>
          <w:snapToGrid/>
          <w:szCs w:val="21"/>
        </w:rPr>
        <w:tab/>
      </w:r>
      <w:r w:rsidRPr="00102FB4">
        <w:rPr>
          <w:snapToGrid/>
          <w:szCs w:val="21"/>
        </w:rPr>
        <w:t>农林渔业部</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snapToGrid/>
          <w:szCs w:val="21"/>
        </w:rPr>
      </w:pPr>
      <w:r w:rsidRPr="00102FB4">
        <w:rPr>
          <w:snapToGrid/>
          <w:szCs w:val="21"/>
        </w:rPr>
        <w:t>MDG</w:t>
      </w:r>
      <w:r w:rsidRPr="00102FB4">
        <w:rPr>
          <w:snapToGrid/>
          <w:szCs w:val="21"/>
        </w:rPr>
        <w:tab/>
      </w:r>
      <w:r w:rsidRPr="00102FB4">
        <w:rPr>
          <w:snapToGrid/>
          <w:szCs w:val="21"/>
        </w:rPr>
        <w:t>千年发展目标</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snapToGrid/>
          <w:szCs w:val="21"/>
        </w:rPr>
      </w:pPr>
      <w:r w:rsidRPr="00102FB4">
        <w:rPr>
          <w:snapToGrid/>
          <w:szCs w:val="21"/>
        </w:rPr>
        <w:t>MEF</w:t>
      </w:r>
      <w:r w:rsidRPr="00102FB4">
        <w:rPr>
          <w:snapToGrid/>
          <w:szCs w:val="21"/>
        </w:rPr>
        <w:tab/>
      </w:r>
      <w:r w:rsidRPr="00102FB4">
        <w:rPr>
          <w:snapToGrid/>
          <w:szCs w:val="21"/>
        </w:rPr>
        <w:t>经济和财政部</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snapToGrid/>
          <w:szCs w:val="21"/>
        </w:rPr>
      </w:pPr>
      <w:r w:rsidRPr="00102FB4">
        <w:rPr>
          <w:snapToGrid/>
          <w:szCs w:val="21"/>
        </w:rPr>
        <w:t>MoC</w:t>
      </w:r>
      <w:r w:rsidRPr="00102FB4">
        <w:rPr>
          <w:snapToGrid/>
          <w:szCs w:val="21"/>
        </w:rPr>
        <w:tab/>
      </w:r>
      <w:r w:rsidRPr="00102FB4">
        <w:rPr>
          <w:snapToGrid/>
          <w:szCs w:val="21"/>
        </w:rPr>
        <w:t>商务部</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snapToGrid/>
          <w:szCs w:val="21"/>
        </w:rPr>
      </w:pPr>
      <w:r w:rsidRPr="00102FB4">
        <w:rPr>
          <w:snapToGrid/>
          <w:szCs w:val="21"/>
        </w:rPr>
        <w:t>MoEYS</w:t>
      </w:r>
      <w:r w:rsidRPr="00102FB4">
        <w:rPr>
          <w:snapToGrid/>
          <w:szCs w:val="21"/>
        </w:rPr>
        <w:tab/>
      </w:r>
      <w:r w:rsidRPr="00102FB4">
        <w:rPr>
          <w:snapToGrid/>
          <w:szCs w:val="21"/>
        </w:rPr>
        <w:t>教育、青年与体育部</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snapToGrid/>
          <w:szCs w:val="21"/>
        </w:rPr>
      </w:pPr>
      <w:r w:rsidRPr="00102FB4">
        <w:rPr>
          <w:snapToGrid/>
          <w:szCs w:val="21"/>
        </w:rPr>
        <w:t>MoH</w:t>
      </w:r>
      <w:r w:rsidRPr="00102FB4">
        <w:rPr>
          <w:snapToGrid/>
          <w:szCs w:val="21"/>
        </w:rPr>
        <w:tab/>
      </w:r>
      <w:r w:rsidRPr="00102FB4">
        <w:rPr>
          <w:snapToGrid/>
          <w:szCs w:val="21"/>
        </w:rPr>
        <w:t>卫生部</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snapToGrid/>
          <w:szCs w:val="21"/>
        </w:rPr>
      </w:pPr>
      <w:r w:rsidRPr="00102FB4">
        <w:rPr>
          <w:snapToGrid/>
          <w:szCs w:val="21"/>
        </w:rPr>
        <w:t>MoI</w:t>
      </w:r>
      <w:r w:rsidRPr="00102FB4">
        <w:rPr>
          <w:snapToGrid/>
          <w:szCs w:val="21"/>
        </w:rPr>
        <w:tab/>
      </w:r>
      <w:r w:rsidRPr="00102FB4">
        <w:rPr>
          <w:snapToGrid/>
          <w:szCs w:val="21"/>
        </w:rPr>
        <w:t>内政部</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snapToGrid/>
          <w:szCs w:val="21"/>
        </w:rPr>
      </w:pPr>
      <w:r w:rsidRPr="00102FB4">
        <w:rPr>
          <w:snapToGrid/>
          <w:szCs w:val="21"/>
        </w:rPr>
        <w:t>MoJ</w:t>
      </w:r>
      <w:r w:rsidRPr="00102FB4">
        <w:rPr>
          <w:snapToGrid/>
          <w:szCs w:val="21"/>
        </w:rPr>
        <w:tab/>
      </w:r>
      <w:r w:rsidRPr="00102FB4">
        <w:rPr>
          <w:snapToGrid/>
          <w:szCs w:val="21"/>
        </w:rPr>
        <w:t>司法部</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snapToGrid/>
          <w:szCs w:val="21"/>
        </w:rPr>
      </w:pPr>
      <w:r w:rsidRPr="00102FB4">
        <w:rPr>
          <w:snapToGrid/>
          <w:szCs w:val="21"/>
        </w:rPr>
        <w:t>MoLVT</w:t>
      </w:r>
      <w:r w:rsidRPr="00102FB4">
        <w:rPr>
          <w:snapToGrid/>
          <w:szCs w:val="21"/>
        </w:rPr>
        <w:tab/>
      </w:r>
      <w:r w:rsidRPr="00102FB4">
        <w:rPr>
          <w:snapToGrid/>
          <w:szCs w:val="21"/>
        </w:rPr>
        <w:t>劳动和职业培训部</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snapToGrid/>
          <w:szCs w:val="21"/>
        </w:rPr>
      </w:pPr>
      <w:r w:rsidRPr="00102FB4">
        <w:rPr>
          <w:snapToGrid/>
          <w:szCs w:val="21"/>
        </w:rPr>
        <w:t>MoP</w:t>
      </w:r>
      <w:r w:rsidRPr="00102FB4">
        <w:rPr>
          <w:snapToGrid/>
          <w:szCs w:val="21"/>
        </w:rPr>
        <w:tab/>
      </w:r>
      <w:r w:rsidRPr="00102FB4">
        <w:rPr>
          <w:snapToGrid/>
          <w:szCs w:val="21"/>
        </w:rPr>
        <w:t>规划部</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snapToGrid/>
          <w:szCs w:val="21"/>
        </w:rPr>
      </w:pPr>
      <w:r w:rsidRPr="00102FB4">
        <w:rPr>
          <w:snapToGrid/>
          <w:szCs w:val="21"/>
        </w:rPr>
        <w:t>MoSAVY</w:t>
      </w:r>
      <w:r w:rsidRPr="00102FB4">
        <w:rPr>
          <w:snapToGrid/>
          <w:szCs w:val="21"/>
        </w:rPr>
        <w:tab/>
      </w:r>
      <w:r w:rsidRPr="00102FB4">
        <w:rPr>
          <w:snapToGrid/>
          <w:szCs w:val="21"/>
        </w:rPr>
        <w:t>社会福利、退伍军人和青年自新部</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rFonts w:hint="eastAsia"/>
          <w:snapToGrid/>
          <w:szCs w:val="21"/>
        </w:rPr>
      </w:pPr>
      <w:r w:rsidRPr="00102FB4">
        <w:rPr>
          <w:snapToGrid/>
          <w:szCs w:val="21"/>
        </w:rPr>
        <w:t>MoU</w:t>
      </w:r>
      <w:r w:rsidRPr="00102FB4">
        <w:rPr>
          <w:snapToGrid/>
          <w:szCs w:val="21"/>
        </w:rPr>
        <w:tab/>
      </w:r>
      <w:r w:rsidRPr="00102FB4">
        <w:rPr>
          <w:snapToGrid/>
          <w:szCs w:val="21"/>
        </w:rPr>
        <w:t>谅解备忘录</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snapToGrid/>
          <w:szCs w:val="21"/>
        </w:rPr>
      </w:pPr>
      <w:r w:rsidRPr="00102FB4">
        <w:rPr>
          <w:snapToGrid/>
          <w:szCs w:val="21"/>
        </w:rPr>
        <w:t>MoWA</w:t>
      </w:r>
      <w:r w:rsidRPr="00102FB4">
        <w:rPr>
          <w:snapToGrid/>
          <w:szCs w:val="21"/>
        </w:rPr>
        <w:tab/>
      </w:r>
      <w:r w:rsidRPr="00102FB4">
        <w:rPr>
          <w:snapToGrid/>
          <w:szCs w:val="21"/>
        </w:rPr>
        <w:t>妇女事务部</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snapToGrid/>
          <w:szCs w:val="21"/>
        </w:rPr>
      </w:pPr>
      <w:r w:rsidRPr="00102FB4">
        <w:rPr>
          <w:snapToGrid/>
          <w:szCs w:val="21"/>
        </w:rPr>
        <w:t>MoWRaM</w:t>
      </w:r>
      <w:r w:rsidRPr="00102FB4">
        <w:rPr>
          <w:snapToGrid/>
          <w:szCs w:val="21"/>
        </w:rPr>
        <w:tab/>
      </w:r>
      <w:r w:rsidRPr="00102FB4">
        <w:rPr>
          <w:snapToGrid/>
          <w:szCs w:val="21"/>
        </w:rPr>
        <w:t>水资源和气象部</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snapToGrid/>
          <w:szCs w:val="21"/>
        </w:rPr>
      </w:pPr>
      <w:r w:rsidRPr="00102FB4">
        <w:rPr>
          <w:snapToGrid/>
          <w:szCs w:val="21"/>
        </w:rPr>
        <w:t>MRD</w:t>
      </w:r>
      <w:r w:rsidRPr="00102FB4">
        <w:rPr>
          <w:snapToGrid/>
          <w:szCs w:val="21"/>
        </w:rPr>
        <w:tab/>
      </w:r>
      <w:r w:rsidRPr="00102FB4">
        <w:rPr>
          <w:snapToGrid/>
          <w:szCs w:val="21"/>
        </w:rPr>
        <w:t>乡村发展部</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rFonts w:hint="eastAsia"/>
          <w:snapToGrid/>
          <w:szCs w:val="21"/>
        </w:rPr>
      </w:pPr>
      <w:r w:rsidRPr="00102FB4">
        <w:rPr>
          <w:snapToGrid/>
          <w:szCs w:val="21"/>
        </w:rPr>
        <w:t>NCHADS</w:t>
      </w:r>
      <w:r w:rsidRPr="00102FB4">
        <w:rPr>
          <w:snapToGrid/>
          <w:szCs w:val="21"/>
        </w:rPr>
        <w:tab/>
      </w:r>
      <w:r w:rsidRPr="00102FB4">
        <w:rPr>
          <w:snapToGrid/>
          <w:szCs w:val="21"/>
        </w:rPr>
        <w:t>国家防治艾滋病毒</w:t>
      </w:r>
      <w:r w:rsidRPr="00102FB4">
        <w:rPr>
          <w:snapToGrid/>
          <w:szCs w:val="21"/>
        </w:rPr>
        <w:t>/</w:t>
      </w:r>
      <w:r w:rsidRPr="00102FB4">
        <w:rPr>
          <w:snapToGrid/>
          <w:szCs w:val="21"/>
        </w:rPr>
        <w:t>艾滋病、皮肤病和性传播疾病中心</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rFonts w:hint="eastAsia"/>
          <w:snapToGrid/>
          <w:szCs w:val="21"/>
        </w:rPr>
      </w:pPr>
      <w:r w:rsidRPr="00102FB4">
        <w:rPr>
          <w:snapToGrid/>
          <w:szCs w:val="21"/>
        </w:rPr>
        <w:t>NDMC</w:t>
      </w:r>
      <w:r w:rsidRPr="00102FB4">
        <w:rPr>
          <w:snapToGrid/>
          <w:szCs w:val="21"/>
        </w:rPr>
        <w:tab/>
      </w:r>
      <w:r w:rsidRPr="00102FB4">
        <w:rPr>
          <w:snapToGrid/>
          <w:szCs w:val="21"/>
        </w:rPr>
        <w:t>国家灾害管理委员会</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rFonts w:hint="eastAsia"/>
          <w:snapToGrid/>
          <w:szCs w:val="21"/>
        </w:rPr>
      </w:pPr>
      <w:r w:rsidRPr="00102FB4">
        <w:rPr>
          <w:snapToGrid/>
          <w:szCs w:val="21"/>
        </w:rPr>
        <w:t>NEC</w:t>
      </w:r>
      <w:r w:rsidRPr="00102FB4">
        <w:rPr>
          <w:snapToGrid/>
          <w:szCs w:val="21"/>
        </w:rPr>
        <w:tab/>
      </w:r>
      <w:r w:rsidRPr="00102FB4">
        <w:rPr>
          <w:snapToGrid/>
          <w:szCs w:val="21"/>
        </w:rPr>
        <w:t>全国选举委员会</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snapToGrid/>
          <w:szCs w:val="21"/>
        </w:rPr>
      </w:pPr>
      <w:r w:rsidRPr="00102FB4">
        <w:rPr>
          <w:snapToGrid/>
          <w:szCs w:val="21"/>
        </w:rPr>
        <w:t>NGO</w:t>
      </w:r>
      <w:r w:rsidRPr="00102FB4">
        <w:rPr>
          <w:snapToGrid/>
          <w:szCs w:val="21"/>
        </w:rPr>
        <w:tab/>
      </w:r>
      <w:r w:rsidRPr="00102FB4">
        <w:rPr>
          <w:snapToGrid/>
          <w:szCs w:val="21"/>
        </w:rPr>
        <w:t>非政府组织</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rFonts w:hint="eastAsia"/>
          <w:snapToGrid/>
          <w:szCs w:val="21"/>
        </w:rPr>
      </w:pPr>
      <w:r w:rsidRPr="00102FB4">
        <w:rPr>
          <w:snapToGrid/>
          <w:szCs w:val="21"/>
        </w:rPr>
        <w:t>NIPH</w:t>
      </w:r>
      <w:r w:rsidRPr="00102FB4">
        <w:rPr>
          <w:snapToGrid/>
          <w:szCs w:val="21"/>
        </w:rPr>
        <w:tab/>
      </w:r>
      <w:bookmarkStart w:id="8" w:name="OLE_LINK15"/>
      <w:r w:rsidRPr="00102FB4">
        <w:rPr>
          <w:snapToGrid/>
          <w:szCs w:val="21"/>
        </w:rPr>
        <w:t>国家公共卫生研究所</w:t>
      </w:r>
      <w:bookmarkEnd w:id="8"/>
    </w:p>
    <w:p w:rsidR="00102FB4" w:rsidRPr="00102FB4" w:rsidRDefault="00102FB4" w:rsidP="00FF1FB7">
      <w:pPr>
        <w:tabs>
          <w:tab w:val="clear" w:pos="431"/>
          <w:tab w:val="left" w:pos="2500"/>
        </w:tabs>
        <w:suppressAutoHyphens/>
        <w:overflowPunct/>
        <w:adjustRightInd/>
        <w:snapToGrid/>
        <w:spacing w:after="100" w:line="240" w:lineRule="exact"/>
        <w:ind w:left="1134" w:right="1134"/>
        <w:rPr>
          <w:snapToGrid/>
          <w:szCs w:val="21"/>
        </w:rPr>
      </w:pPr>
      <w:r w:rsidRPr="00102FB4">
        <w:rPr>
          <w:snapToGrid/>
          <w:szCs w:val="21"/>
        </w:rPr>
        <w:t>NIS</w:t>
      </w:r>
      <w:r w:rsidRPr="00102FB4">
        <w:rPr>
          <w:snapToGrid/>
          <w:szCs w:val="21"/>
        </w:rPr>
        <w:tab/>
      </w:r>
      <w:r w:rsidRPr="00102FB4">
        <w:rPr>
          <w:snapToGrid/>
          <w:szCs w:val="21"/>
        </w:rPr>
        <w:t>国家统计局</w:t>
      </w:r>
      <w:r w:rsidRPr="00102FB4">
        <w:rPr>
          <w:snapToGrid/>
          <w:szCs w:val="21"/>
        </w:rPr>
        <w:t xml:space="preserve"> </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rFonts w:hint="eastAsia"/>
          <w:snapToGrid/>
          <w:szCs w:val="21"/>
        </w:rPr>
      </w:pPr>
      <w:r w:rsidRPr="00102FB4">
        <w:rPr>
          <w:snapToGrid/>
          <w:szCs w:val="21"/>
        </w:rPr>
        <w:t xml:space="preserve">NPP </w:t>
      </w:r>
      <w:r w:rsidRPr="00102FB4">
        <w:rPr>
          <w:snapToGrid/>
          <w:szCs w:val="21"/>
        </w:rPr>
        <w:tab/>
      </w:r>
      <w:r w:rsidRPr="00102FB4">
        <w:rPr>
          <w:snapToGrid/>
          <w:szCs w:val="21"/>
        </w:rPr>
        <w:t>国家人口政策</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rFonts w:hint="eastAsia"/>
          <w:snapToGrid/>
          <w:szCs w:val="21"/>
        </w:rPr>
      </w:pPr>
      <w:r w:rsidRPr="00102FB4">
        <w:rPr>
          <w:snapToGrid/>
          <w:szCs w:val="21"/>
        </w:rPr>
        <w:t>NPRS</w:t>
      </w:r>
      <w:r w:rsidRPr="00102FB4">
        <w:rPr>
          <w:snapToGrid/>
          <w:szCs w:val="21"/>
        </w:rPr>
        <w:tab/>
      </w:r>
      <w:r w:rsidRPr="00102FB4">
        <w:rPr>
          <w:snapToGrid/>
          <w:szCs w:val="21"/>
        </w:rPr>
        <w:t>国家减贫战略</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snapToGrid/>
          <w:szCs w:val="21"/>
        </w:rPr>
      </w:pPr>
      <w:r w:rsidRPr="00102FB4">
        <w:rPr>
          <w:snapToGrid/>
          <w:szCs w:val="21"/>
        </w:rPr>
        <w:t>NSDP</w:t>
      </w:r>
      <w:r w:rsidRPr="00102FB4">
        <w:rPr>
          <w:snapToGrid/>
          <w:szCs w:val="21"/>
        </w:rPr>
        <w:tab/>
      </w:r>
      <w:r w:rsidRPr="00102FB4">
        <w:rPr>
          <w:snapToGrid/>
          <w:szCs w:val="21"/>
        </w:rPr>
        <w:t>国家战略发展计划</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rFonts w:hint="eastAsia"/>
          <w:snapToGrid/>
          <w:szCs w:val="21"/>
        </w:rPr>
      </w:pPr>
      <w:r w:rsidRPr="00102FB4">
        <w:rPr>
          <w:snapToGrid/>
          <w:szCs w:val="21"/>
        </w:rPr>
        <w:t xml:space="preserve">PAP </w:t>
      </w:r>
      <w:r w:rsidRPr="00102FB4">
        <w:rPr>
          <w:snapToGrid/>
          <w:szCs w:val="21"/>
        </w:rPr>
        <w:tab/>
      </w:r>
      <w:r w:rsidRPr="00102FB4">
        <w:rPr>
          <w:snapToGrid/>
          <w:szCs w:val="21"/>
        </w:rPr>
        <w:t>优先行动</w:t>
      </w:r>
      <w:r w:rsidRPr="00102FB4">
        <w:rPr>
          <w:rFonts w:hint="eastAsia"/>
          <w:snapToGrid/>
          <w:szCs w:val="21"/>
        </w:rPr>
        <w:t>方案</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snapToGrid/>
          <w:szCs w:val="21"/>
        </w:rPr>
      </w:pPr>
      <w:r w:rsidRPr="00102FB4">
        <w:rPr>
          <w:snapToGrid/>
          <w:szCs w:val="21"/>
        </w:rPr>
        <w:t>PB</w:t>
      </w:r>
      <w:r w:rsidRPr="00102FB4">
        <w:rPr>
          <w:snapToGrid/>
          <w:szCs w:val="21"/>
        </w:rPr>
        <w:tab/>
      </w:r>
      <w:r w:rsidRPr="00102FB4">
        <w:rPr>
          <w:snapToGrid/>
          <w:szCs w:val="21"/>
        </w:rPr>
        <w:t>方案预算</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snapToGrid/>
          <w:szCs w:val="21"/>
        </w:rPr>
      </w:pPr>
      <w:r w:rsidRPr="00102FB4">
        <w:rPr>
          <w:snapToGrid/>
          <w:szCs w:val="21"/>
        </w:rPr>
        <w:t>RACHA</w:t>
      </w:r>
      <w:r w:rsidRPr="00102FB4">
        <w:rPr>
          <w:snapToGrid/>
          <w:szCs w:val="21"/>
        </w:rPr>
        <w:tab/>
      </w:r>
      <w:r w:rsidRPr="00102FB4">
        <w:rPr>
          <w:snapToGrid/>
          <w:szCs w:val="21"/>
        </w:rPr>
        <w:t>生殖及儿童保健联盟</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snapToGrid/>
          <w:szCs w:val="21"/>
        </w:rPr>
      </w:pPr>
      <w:r w:rsidRPr="00102FB4">
        <w:rPr>
          <w:snapToGrid/>
          <w:szCs w:val="21"/>
        </w:rPr>
        <w:t>SEDP</w:t>
      </w:r>
      <w:r w:rsidRPr="00102FB4">
        <w:rPr>
          <w:snapToGrid/>
          <w:szCs w:val="21"/>
        </w:rPr>
        <w:tab/>
      </w:r>
      <w:r w:rsidRPr="00102FB4">
        <w:rPr>
          <w:snapToGrid/>
          <w:szCs w:val="21"/>
        </w:rPr>
        <w:t>社会经济发展计划</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rFonts w:hint="eastAsia"/>
          <w:snapToGrid/>
          <w:szCs w:val="21"/>
        </w:rPr>
      </w:pPr>
      <w:r w:rsidRPr="00102FB4">
        <w:rPr>
          <w:snapToGrid/>
          <w:szCs w:val="21"/>
        </w:rPr>
        <w:t>SNC</w:t>
      </w:r>
      <w:r w:rsidRPr="00102FB4">
        <w:rPr>
          <w:snapToGrid/>
          <w:szCs w:val="21"/>
        </w:rPr>
        <w:tab/>
      </w:r>
      <w:r w:rsidRPr="00102FB4">
        <w:rPr>
          <w:snapToGrid/>
          <w:szCs w:val="21"/>
        </w:rPr>
        <w:t>全国最高委员会</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snapToGrid/>
          <w:szCs w:val="21"/>
        </w:rPr>
      </w:pPr>
      <w:r w:rsidRPr="00102FB4">
        <w:rPr>
          <w:snapToGrid/>
          <w:szCs w:val="21"/>
        </w:rPr>
        <w:t>SPFSUNO</w:t>
      </w:r>
      <w:r w:rsidRPr="00102FB4">
        <w:rPr>
          <w:snapToGrid/>
          <w:szCs w:val="21"/>
        </w:rPr>
        <w:tab/>
      </w:r>
      <w:bookmarkStart w:id="9" w:name="OLE_LINK32"/>
      <w:r w:rsidRPr="00102FB4">
        <w:rPr>
          <w:snapToGrid/>
          <w:szCs w:val="21"/>
        </w:rPr>
        <w:t>联合国组织粮食安全特别方案</w:t>
      </w:r>
      <w:bookmarkEnd w:id="9"/>
    </w:p>
    <w:p w:rsidR="00102FB4" w:rsidRPr="00102FB4" w:rsidRDefault="00102FB4" w:rsidP="00FF1FB7">
      <w:pPr>
        <w:tabs>
          <w:tab w:val="clear" w:pos="431"/>
          <w:tab w:val="left" w:pos="2500"/>
        </w:tabs>
        <w:suppressAutoHyphens/>
        <w:overflowPunct/>
        <w:adjustRightInd/>
        <w:snapToGrid/>
        <w:spacing w:after="100" w:line="240" w:lineRule="exact"/>
        <w:ind w:left="1134" w:right="1134"/>
        <w:rPr>
          <w:rFonts w:hint="eastAsia"/>
          <w:snapToGrid/>
          <w:szCs w:val="21"/>
        </w:rPr>
      </w:pPr>
      <w:r w:rsidRPr="00102FB4">
        <w:rPr>
          <w:snapToGrid/>
          <w:szCs w:val="21"/>
        </w:rPr>
        <w:t>SSCS</w:t>
      </w:r>
      <w:r w:rsidRPr="00102FB4">
        <w:rPr>
          <w:snapToGrid/>
          <w:szCs w:val="21"/>
        </w:rPr>
        <w:tab/>
      </w:r>
      <w:bookmarkStart w:id="10" w:name="OLE_LINK20"/>
      <w:r w:rsidRPr="00102FB4">
        <w:rPr>
          <w:rFonts w:hint="eastAsia"/>
          <w:snapToGrid/>
          <w:szCs w:val="21"/>
        </w:rPr>
        <w:t>公</w:t>
      </w:r>
      <w:r w:rsidR="003500F7">
        <w:rPr>
          <w:rFonts w:hint="eastAsia"/>
          <w:snapToGrid/>
          <w:szCs w:val="21"/>
        </w:rPr>
        <w:t>务员</w:t>
      </w:r>
      <w:r w:rsidRPr="00102FB4">
        <w:rPr>
          <w:rFonts w:hint="eastAsia"/>
          <w:snapToGrid/>
          <w:szCs w:val="21"/>
        </w:rPr>
        <w:t>事务国务</w:t>
      </w:r>
      <w:r w:rsidRPr="00102FB4">
        <w:rPr>
          <w:snapToGrid/>
          <w:szCs w:val="21"/>
        </w:rPr>
        <w:t>秘书处</w:t>
      </w:r>
      <w:bookmarkEnd w:id="10"/>
    </w:p>
    <w:p w:rsidR="00102FB4" w:rsidRPr="00102FB4" w:rsidRDefault="00102FB4" w:rsidP="00FF1FB7">
      <w:pPr>
        <w:tabs>
          <w:tab w:val="clear" w:pos="431"/>
          <w:tab w:val="left" w:pos="2500"/>
        </w:tabs>
        <w:suppressAutoHyphens/>
        <w:overflowPunct/>
        <w:adjustRightInd/>
        <w:snapToGrid/>
        <w:spacing w:after="100" w:line="240" w:lineRule="exact"/>
        <w:ind w:left="1134" w:right="1134"/>
        <w:rPr>
          <w:snapToGrid/>
          <w:szCs w:val="21"/>
        </w:rPr>
      </w:pPr>
      <w:r w:rsidRPr="00102FB4">
        <w:rPr>
          <w:snapToGrid/>
          <w:szCs w:val="21"/>
        </w:rPr>
        <w:t>UN</w:t>
      </w:r>
      <w:r w:rsidRPr="00102FB4">
        <w:rPr>
          <w:snapToGrid/>
          <w:szCs w:val="21"/>
        </w:rPr>
        <w:tab/>
      </w:r>
      <w:r w:rsidRPr="00102FB4">
        <w:rPr>
          <w:snapToGrid/>
          <w:szCs w:val="21"/>
        </w:rPr>
        <w:t>联合国</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snapToGrid/>
          <w:szCs w:val="21"/>
        </w:rPr>
      </w:pPr>
      <w:r w:rsidRPr="00102FB4">
        <w:rPr>
          <w:snapToGrid/>
          <w:szCs w:val="21"/>
        </w:rPr>
        <w:t>UNIAP</w:t>
      </w:r>
      <w:r w:rsidRPr="00102FB4">
        <w:rPr>
          <w:snapToGrid/>
          <w:szCs w:val="21"/>
        </w:rPr>
        <w:tab/>
      </w:r>
      <w:r w:rsidRPr="00102FB4">
        <w:rPr>
          <w:snapToGrid/>
          <w:szCs w:val="21"/>
        </w:rPr>
        <w:t>联合国机构间打击人口贩运项目</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snapToGrid/>
          <w:szCs w:val="21"/>
        </w:rPr>
      </w:pPr>
      <w:r w:rsidRPr="00102FB4">
        <w:rPr>
          <w:snapToGrid/>
          <w:szCs w:val="21"/>
        </w:rPr>
        <w:t>UNESCO</w:t>
      </w:r>
      <w:r w:rsidRPr="00102FB4">
        <w:rPr>
          <w:snapToGrid/>
          <w:szCs w:val="21"/>
        </w:rPr>
        <w:tab/>
      </w:r>
      <w:r w:rsidRPr="00102FB4">
        <w:rPr>
          <w:snapToGrid/>
          <w:szCs w:val="21"/>
        </w:rPr>
        <w:t>联合国教育、科学及文化组织</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snapToGrid/>
          <w:szCs w:val="21"/>
        </w:rPr>
      </w:pPr>
      <w:r w:rsidRPr="00102FB4">
        <w:rPr>
          <w:snapToGrid/>
          <w:szCs w:val="21"/>
        </w:rPr>
        <w:t>UNHCR</w:t>
      </w:r>
      <w:r w:rsidRPr="00102FB4">
        <w:rPr>
          <w:snapToGrid/>
          <w:szCs w:val="21"/>
        </w:rPr>
        <w:tab/>
      </w:r>
      <w:r w:rsidRPr="00102FB4">
        <w:rPr>
          <w:snapToGrid/>
          <w:szCs w:val="21"/>
        </w:rPr>
        <w:t>联合国难民事务高级专员办事处</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snapToGrid/>
          <w:szCs w:val="21"/>
        </w:rPr>
      </w:pPr>
      <w:r w:rsidRPr="00102FB4">
        <w:rPr>
          <w:snapToGrid/>
          <w:szCs w:val="21"/>
        </w:rPr>
        <w:t>OHCHR</w:t>
      </w:r>
      <w:r w:rsidRPr="00102FB4">
        <w:rPr>
          <w:snapToGrid/>
          <w:szCs w:val="21"/>
        </w:rPr>
        <w:tab/>
      </w:r>
      <w:r w:rsidRPr="00102FB4">
        <w:rPr>
          <w:snapToGrid/>
          <w:szCs w:val="21"/>
        </w:rPr>
        <w:t>联合国人权事务高级专员办事处</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snapToGrid/>
          <w:szCs w:val="21"/>
        </w:rPr>
      </w:pPr>
      <w:r w:rsidRPr="00102FB4">
        <w:rPr>
          <w:snapToGrid/>
          <w:szCs w:val="21"/>
        </w:rPr>
        <w:t>UNICEF</w:t>
      </w:r>
      <w:r w:rsidRPr="00102FB4">
        <w:rPr>
          <w:snapToGrid/>
          <w:szCs w:val="21"/>
        </w:rPr>
        <w:tab/>
      </w:r>
      <w:r w:rsidRPr="00102FB4">
        <w:rPr>
          <w:snapToGrid/>
          <w:szCs w:val="21"/>
        </w:rPr>
        <w:t>联合国儿童基金会</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snapToGrid/>
          <w:szCs w:val="21"/>
        </w:rPr>
      </w:pPr>
      <w:r w:rsidRPr="00102FB4">
        <w:rPr>
          <w:snapToGrid/>
          <w:szCs w:val="21"/>
        </w:rPr>
        <w:t>UNIFEM</w:t>
      </w:r>
      <w:r w:rsidRPr="00102FB4">
        <w:rPr>
          <w:snapToGrid/>
          <w:szCs w:val="21"/>
        </w:rPr>
        <w:tab/>
      </w:r>
      <w:r w:rsidRPr="00102FB4">
        <w:rPr>
          <w:snapToGrid/>
          <w:szCs w:val="21"/>
        </w:rPr>
        <w:t>联合国妇女发展基金</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snapToGrid/>
          <w:szCs w:val="21"/>
        </w:rPr>
      </w:pPr>
      <w:r w:rsidRPr="00102FB4">
        <w:rPr>
          <w:snapToGrid/>
          <w:szCs w:val="21"/>
        </w:rPr>
        <w:t>UNTAC</w:t>
      </w:r>
      <w:r w:rsidRPr="00102FB4">
        <w:rPr>
          <w:snapToGrid/>
          <w:szCs w:val="21"/>
        </w:rPr>
        <w:tab/>
      </w:r>
      <w:r w:rsidRPr="00102FB4">
        <w:rPr>
          <w:snapToGrid/>
          <w:szCs w:val="21"/>
        </w:rPr>
        <w:t>柬埔寨过渡时期联合国权力机构</w:t>
      </w:r>
    </w:p>
    <w:p w:rsidR="00102FB4" w:rsidRPr="00102FB4" w:rsidRDefault="00102FB4" w:rsidP="00FF1FB7">
      <w:pPr>
        <w:tabs>
          <w:tab w:val="clear" w:pos="431"/>
          <w:tab w:val="left" w:pos="2500"/>
        </w:tabs>
        <w:suppressAutoHyphens/>
        <w:overflowPunct/>
        <w:adjustRightInd/>
        <w:snapToGrid/>
        <w:spacing w:after="100" w:line="240" w:lineRule="exact"/>
        <w:ind w:left="1134" w:right="1134"/>
        <w:rPr>
          <w:snapToGrid/>
          <w:szCs w:val="21"/>
        </w:rPr>
      </w:pPr>
      <w:r w:rsidRPr="00102FB4">
        <w:rPr>
          <w:snapToGrid/>
          <w:szCs w:val="21"/>
        </w:rPr>
        <w:t>US</w:t>
      </w:r>
      <w:r w:rsidRPr="00102FB4">
        <w:rPr>
          <w:snapToGrid/>
          <w:szCs w:val="21"/>
        </w:rPr>
        <w:tab/>
      </w:r>
      <w:r w:rsidRPr="00102FB4">
        <w:rPr>
          <w:snapToGrid/>
          <w:szCs w:val="21"/>
        </w:rPr>
        <w:t>美利坚合众国</w:t>
      </w:r>
    </w:p>
    <w:bookmarkEnd w:id="3"/>
    <w:bookmarkEnd w:id="4"/>
    <w:p w:rsidR="00102FB4" w:rsidRPr="00A06A39" w:rsidRDefault="00102FB4" w:rsidP="003F0211">
      <w:pPr>
        <w:pStyle w:val="HChGC"/>
        <w:rPr>
          <w:rFonts w:hint="eastAsia"/>
          <w:lang w:val="es-ES_tradnl"/>
        </w:rPr>
      </w:pPr>
      <w:r>
        <w:br w:type="page"/>
      </w:r>
      <w:r w:rsidR="003F0211">
        <w:rPr>
          <w:lang w:val="es-ES_tradnl"/>
        </w:rPr>
        <w:tab/>
      </w:r>
      <w:r w:rsidRPr="00A06A39">
        <w:rPr>
          <w:lang w:val="es-ES_tradnl"/>
        </w:rPr>
        <w:t>一</w:t>
      </w:r>
      <w:r>
        <w:rPr>
          <w:lang w:val="es-ES_tradnl"/>
        </w:rPr>
        <w:t>.</w:t>
      </w:r>
      <w:r w:rsidR="00026763">
        <w:rPr>
          <w:rFonts w:hint="eastAsia"/>
          <w:lang w:val="es-ES_tradnl"/>
        </w:rPr>
        <w:tab/>
      </w:r>
      <w:r>
        <w:rPr>
          <w:rFonts w:hint="eastAsia"/>
          <w:lang w:val="es-ES_tradnl"/>
        </w:rPr>
        <w:t>导言</w:t>
      </w:r>
    </w:p>
    <w:p w:rsidR="00102FB4" w:rsidRPr="009526A5" w:rsidRDefault="00102FB4" w:rsidP="00026763">
      <w:pPr>
        <w:pStyle w:val="SingleTxtGC"/>
      </w:pPr>
      <w:r w:rsidRPr="009526A5">
        <w:t>1.</w:t>
      </w:r>
      <w:r w:rsidRPr="009526A5">
        <w:tab/>
      </w:r>
      <w:r w:rsidRPr="009526A5">
        <w:t>柬埔寨王国</w:t>
      </w:r>
      <w:r w:rsidRPr="009526A5">
        <w:rPr>
          <w:rFonts w:hint="eastAsia"/>
        </w:rPr>
        <w:t>于</w:t>
      </w:r>
      <w:smartTag w:uri="urn:schemas-microsoft-com:office:smarttags" w:element="chsdate">
        <w:smartTagPr>
          <w:attr w:name="Year" w:val="1992"/>
          <w:attr w:name="Month" w:val="10"/>
          <w:attr w:name="Day" w:val="15"/>
          <w:attr w:name="IsLunarDate" w:val="False"/>
          <w:attr w:name="IsROCDate" w:val="False"/>
        </w:smartTagPr>
        <w:r w:rsidRPr="009526A5">
          <w:t>1992</w:t>
        </w:r>
        <w:r w:rsidRPr="009526A5">
          <w:t>年</w:t>
        </w:r>
        <w:r w:rsidRPr="009526A5">
          <w:t>10</w:t>
        </w:r>
        <w:r w:rsidRPr="009526A5">
          <w:t>月</w:t>
        </w:r>
        <w:r w:rsidRPr="009526A5">
          <w:t>15</w:t>
        </w:r>
        <w:r w:rsidRPr="009526A5">
          <w:t>日</w:t>
        </w:r>
      </w:smartTag>
      <w:r w:rsidRPr="009526A5">
        <w:t>批准了《消除对妇女一切形式歧视</w:t>
      </w:r>
      <w:r w:rsidRPr="009526A5">
        <w:rPr>
          <w:rStyle w:val="atn"/>
          <w:rFonts w:hAnsi="SimSun"/>
          <w:szCs w:val="21"/>
        </w:rPr>
        <w:t>公约</w:t>
      </w:r>
      <w:r w:rsidRPr="009526A5">
        <w:t>》</w:t>
      </w:r>
      <w:r w:rsidR="00693BBB">
        <w:t>(</w:t>
      </w:r>
      <w:r w:rsidR="003500F7">
        <w:t>《消除对妇女一切形式歧视公约》</w:t>
      </w:r>
      <w:r w:rsidR="00693BBB">
        <w:t>)</w:t>
      </w:r>
      <w:r w:rsidRPr="009526A5">
        <w:t>。这使</w:t>
      </w:r>
      <w:r w:rsidRPr="009526A5">
        <w:rPr>
          <w:rFonts w:hint="eastAsia"/>
        </w:rPr>
        <w:t>得</w:t>
      </w:r>
      <w:r>
        <w:t>柬埔寨王国政府有义务执行该公约</w:t>
      </w:r>
      <w:r w:rsidRPr="009526A5">
        <w:t>规定的所有条款并将其执行情况报告联合国秘书长。</w:t>
      </w:r>
    </w:p>
    <w:p w:rsidR="00102FB4" w:rsidRPr="009526A5" w:rsidRDefault="00102FB4" w:rsidP="00026763">
      <w:pPr>
        <w:pStyle w:val="SingleTxtGC"/>
      </w:pPr>
      <w:r w:rsidRPr="009526A5">
        <w:t>2.</w:t>
      </w:r>
      <w:r w:rsidRPr="009526A5">
        <w:tab/>
      </w:r>
      <w:smartTag w:uri="urn:schemas-microsoft-com:office:smarttags" w:element="chsdate">
        <w:smartTagPr>
          <w:attr w:name="Year" w:val="2004"/>
          <w:attr w:name="Month" w:val="1"/>
          <w:attr w:name="Day" w:val="30"/>
          <w:attr w:name="IsLunarDate" w:val="False"/>
          <w:attr w:name="IsROCDate" w:val="False"/>
        </w:smartTagPr>
        <w:r w:rsidRPr="009526A5">
          <w:t>2004</w:t>
        </w:r>
        <w:r w:rsidRPr="009526A5">
          <w:t>年</w:t>
        </w:r>
        <w:r w:rsidRPr="009526A5">
          <w:t>1</w:t>
        </w:r>
        <w:r w:rsidRPr="009526A5">
          <w:t>月</w:t>
        </w:r>
        <w:r w:rsidRPr="009526A5">
          <w:t>30</w:t>
        </w:r>
        <w:r w:rsidRPr="009526A5">
          <w:t>日</w:t>
        </w:r>
      </w:smartTag>
      <w:r w:rsidRPr="009526A5">
        <w:t>，柬埔寨王国政府依照《公约》第</w:t>
      </w:r>
      <w:r>
        <w:rPr>
          <w:rFonts w:hint="eastAsia"/>
        </w:rPr>
        <w:t>十八</w:t>
      </w:r>
      <w:r w:rsidRPr="009526A5">
        <w:t>条向联合国秘书长提交了其关于《公约》执行情况的初次、第二次和第三次定期报告。消除对妇女歧视委员会</w:t>
      </w:r>
      <w:r w:rsidRPr="009526A5">
        <w:rPr>
          <w:rFonts w:hint="eastAsia"/>
        </w:rPr>
        <w:t>于</w:t>
      </w:r>
      <w:smartTag w:uri="urn:schemas-microsoft-com:office:smarttags" w:element="chsdate">
        <w:smartTagPr>
          <w:attr w:name="Year" w:val="2006"/>
          <w:attr w:name="Month" w:val="1"/>
          <w:attr w:name="Day" w:val="19"/>
          <w:attr w:name="IsLunarDate" w:val="False"/>
          <w:attr w:name="IsROCDate" w:val="False"/>
        </w:smartTagPr>
        <w:r w:rsidRPr="009526A5">
          <w:t>2006</w:t>
        </w:r>
        <w:r w:rsidRPr="009526A5">
          <w:t>年</w:t>
        </w:r>
        <w:r w:rsidRPr="009526A5">
          <w:t>1</w:t>
        </w:r>
        <w:r w:rsidRPr="009526A5">
          <w:t>月</w:t>
        </w:r>
        <w:r w:rsidRPr="009526A5">
          <w:t>19</w:t>
        </w:r>
        <w:r w:rsidRPr="009526A5">
          <w:t>日</w:t>
        </w:r>
      </w:smartTag>
      <w:r w:rsidRPr="009526A5">
        <w:rPr>
          <w:rFonts w:hint="eastAsia"/>
        </w:rPr>
        <w:t>在</w:t>
      </w:r>
      <w:r w:rsidRPr="009526A5">
        <w:t>第</w:t>
      </w:r>
      <w:r w:rsidRPr="009526A5">
        <w:t>705</w:t>
      </w:r>
      <w:r w:rsidRPr="009526A5">
        <w:t>和第</w:t>
      </w:r>
      <w:r w:rsidRPr="009526A5">
        <w:t>706</w:t>
      </w:r>
      <w:r w:rsidRPr="009526A5">
        <w:t>次会议期间研究并审议了</w:t>
      </w:r>
      <w:r w:rsidRPr="009526A5">
        <w:rPr>
          <w:rFonts w:hint="eastAsia"/>
        </w:rPr>
        <w:t>本</w:t>
      </w:r>
      <w:r w:rsidRPr="009526A5">
        <w:t>报告，并向柬埔寨王国政府提出若干建议，以进一步</w:t>
      </w:r>
      <w:r w:rsidRPr="009526A5">
        <w:rPr>
          <w:rFonts w:hint="eastAsia"/>
        </w:rPr>
        <w:t>落实</w:t>
      </w:r>
      <w:r w:rsidRPr="009526A5">
        <w:t>《公约》。</w:t>
      </w:r>
    </w:p>
    <w:p w:rsidR="00102FB4" w:rsidRPr="009526A5" w:rsidRDefault="00102FB4" w:rsidP="00026763">
      <w:pPr>
        <w:pStyle w:val="SingleTxtGC"/>
      </w:pPr>
      <w:r w:rsidRPr="009526A5">
        <w:t>3.</w:t>
      </w:r>
      <w:r w:rsidRPr="009526A5">
        <w:tab/>
      </w:r>
      <w:r w:rsidRPr="009526A5">
        <w:t>根据《公约》第</w:t>
      </w:r>
      <w:r>
        <w:rPr>
          <w:rFonts w:hint="eastAsia"/>
        </w:rPr>
        <w:t>十八</w:t>
      </w:r>
      <w:r w:rsidRPr="009526A5">
        <w:t>条规定的义务和消除对妇女歧视委员会结论意见中的建议，柬埔寨王国政府编写了《关于</w:t>
      </w:r>
      <w:r>
        <w:rPr>
          <w:rFonts w:hint="eastAsia"/>
        </w:rPr>
        <w:t>〈</w:t>
      </w:r>
      <w:r w:rsidRPr="009526A5">
        <w:t>公约</w:t>
      </w:r>
      <w:r>
        <w:rPr>
          <w:rFonts w:hint="eastAsia"/>
        </w:rPr>
        <w:t>〉</w:t>
      </w:r>
      <w:r w:rsidRPr="009526A5">
        <w:t>执行情况的第</w:t>
      </w:r>
      <w:r>
        <w:rPr>
          <w:rFonts w:hint="eastAsia"/>
        </w:rPr>
        <w:t>四</w:t>
      </w:r>
      <w:r w:rsidRPr="009526A5">
        <w:t>次和第</w:t>
      </w:r>
      <w:r>
        <w:rPr>
          <w:rFonts w:hint="eastAsia"/>
        </w:rPr>
        <w:t>五</w:t>
      </w:r>
      <w:r w:rsidRPr="009526A5">
        <w:t>次国家报告》以提交联合国秘书长。</w:t>
      </w:r>
    </w:p>
    <w:p w:rsidR="00102FB4" w:rsidRPr="005E339A" w:rsidRDefault="00102FB4" w:rsidP="00026763">
      <w:pPr>
        <w:pStyle w:val="H1GC"/>
      </w:pPr>
      <w:bookmarkStart w:id="11" w:name="_Toc269204295"/>
      <w:r w:rsidRPr="005E339A">
        <w:tab/>
        <w:t>A.</w:t>
      </w:r>
      <w:r w:rsidRPr="005E339A">
        <w:tab/>
      </w:r>
      <w:bookmarkEnd w:id="11"/>
      <w:r w:rsidRPr="005E339A">
        <w:t>一般背景</w:t>
      </w:r>
    </w:p>
    <w:p w:rsidR="00102FB4" w:rsidRPr="00125B94" w:rsidRDefault="00026763" w:rsidP="00026763">
      <w:pPr>
        <w:pStyle w:val="H23GC"/>
      </w:pPr>
      <w:r>
        <w:rPr>
          <w:rFonts w:hint="eastAsia"/>
        </w:rPr>
        <w:tab/>
      </w:r>
      <w:r>
        <w:rPr>
          <w:rFonts w:hint="eastAsia"/>
        </w:rPr>
        <w:tab/>
      </w:r>
      <w:r w:rsidR="00102FB4" w:rsidRPr="00125B94">
        <w:t>地理和行政划分</w:t>
      </w:r>
    </w:p>
    <w:p w:rsidR="00102FB4" w:rsidRPr="009526A5" w:rsidRDefault="00102FB4" w:rsidP="00026763">
      <w:pPr>
        <w:pStyle w:val="SingleTxtGC"/>
      </w:pPr>
      <w:r w:rsidRPr="009526A5">
        <w:rPr>
          <w:lang w:val="fr-FR"/>
        </w:rPr>
        <w:t>4.</w:t>
      </w:r>
      <w:r w:rsidRPr="009526A5">
        <w:rPr>
          <w:lang w:val="fr-FR"/>
        </w:rPr>
        <w:tab/>
      </w:r>
      <w:r w:rsidRPr="009526A5">
        <w:t>柬埔寨王国占地表面积</w:t>
      </w:r>
      <w:r w:rsidRPr="009526A5">
        <w:rPr>
          <w:rFonts w:hint="eastAsia"/>
        </w:rPr>
        <w:t>有</w:t>
      </w:r>
      <w:r w:rsidRPr="009526A5">
        <w:rPr>
          <w:lang w:val="fr-FR"/>
        </w:rPr>
        <w:t>181</w:t>
      </w:r>
      <w:r w:rsidR="00461F27">
        <w:rPr>
          <w:rFonts w:hint="eastAsia"/>
          <w:lang w:val="fr-FR"/>
        </w:rPr>
        <w:t>,</w:t>
      </w:r>
      <w:r w:rsidRPr="009526A5">
        <w:rPr>
          <w:lang w:val="fr-FR"/>
        </w:rPr>
        <w:t>035</w:t>
      </w:r>
      <w:r w:rsidRPr="009526A5">
        <w:t>平方公里</w:t>
      </w:r>
      <w:r w:rsidRPr="009526A5">
        <w:rPr>
          <w:lang w:val="fr-FR"/>
        </w:rPr>
        <w:t>，</w:t>
      </w:r>
      <w:r w:rsidRPr="009526A5">
        <w:t>地处东南亚</w:t>
      </w:r>
      <w:r w:rsidRPr="009526A5">
        <w:rPr>
          <w:lang w:val="fr-FR"/>
        </w:rPr>
        <w:t>，</w:t>
      </w:r>
      <w:r w:rsidRPr="009526A5">
        <w:t>与泰王国</w:t>
      </w:r>
      <w:r w:rsidRPr="009526A5">
        <w:rPr>
          <w:lang w:val="fr-FR"/>
        </w:rPr>
        <w:t>、</w:t>
      </w:r>
      <w:r w:rsidRPr="009526A5">
        <w:t>老挝人民民主共和国和</w:t>
      </w:r>
      <w:bookmarkStart w:id="12" w:name="OLE_LINK2"/>
      <w:r w:rsidRPr="009526A5">
        <w:t>越南社会主义共和国</w:t>
      </w:r>
      <w:bookmarkEnd w:id="12"/>
      <w:r w:rsidRPr="009526A5">
        <w:t>接壤。柬埔寨王国划分为</w:t>
      </w:r>
      <w:r w:rsidRPr="009526A5">
        <w:rPr>
          <w:lang w:val="fr-FR"/>
        </w:rPr>
        <w:t>24</w:t>
      </w:r>
      <w:r w:rsidRPr="009526A5">
        <w:t>个省，首都金边。省又划分为</w:t>
      </w:r>
      <w:r w:rsidRPr="009526A5">
        <w:t>193</w:t>
      </w:r>
      <w:r w:rsidRPr="009526A5">
        <w:t>个市、</w:t>
      </w:r>
      <w:r w:rsidRPr="009526A5">
        <w:rPr>
          <w:rFonts w:hint="eastAsia"/>
        </w:rPr>
        <w:t>县</w:t>
      </w:r>
      <w:r w:rsidRPr="009526A5">
        <w:t>、</w:t>
      </w:r>
      <w:r w:rsidRPr="009526A5">
        <w:rPr>
          <w:rFonts w:hint="eastAsia"/>
        </w:rPr>
        <w:t>镇</w:t>
      </w:r>
      <w:r w:rsidR="00693BBB">
        <w:t>(</w:t>
      </w:r>
      <w:r w:rsidRPr="009526A5">
        <w:t>市辖区</w:t>
      </w:r>
      <w:r w:rsidR="00693BBB">
        <w:t>)</w:t>
      </w:r>
      <w:r w:rsidRPr="009526A5">
        <w:t>，</w:t>
      </w:r>
      <w:r w:rsidRPr="009526A5">
        <w:rPr>
          <w:rFonts w:hint="eastAsia"/>
        </w:rPr>
        <w:t>其中</w:t>
      </w:r>
      <w:r w:rsidRPr="009526A5">
        <w:t>26</w:t>
      </w:r>
      <w:r w:rsidRPr="009526A5">
        <w:t>个市，</w:t>
      </w:r>
      <w:r w:rsidRPr="009526A5">
        <w:t>159</w:t>
      </w:r>
      <w:r w:rsidRPr="009526A5">
        <w:t>个</w:t>
      </w:r>
      <w:r w:rsidRPr="009526A5">
        <w:rPr>
          <w:rFonts w:hint="eastAsia"/>
        </w:rPr>
        <w:t>县</w:t>
      </w:r>
      <w:r w:rsidRPr="009526A5">
        <w:t>和</w:t>
      </w:r>
      <w:r w:rsidRPr="009526A5">
        <w:t>8</w:t>
      </w:r>
      <w:r w:rsidRPr="009526A5">
        <w:t>个</w:t>
      </w:r>
      <w:r w:rsidRPr="009526A5">
        <w:rPr>
          <w:rFonts w:hint="eastAsia"/>
        </w:rPr>
        <w:t>镇</w:t>
      </w:r>
      <w:r w:rsidRPr="009526A5">
        <w:t>。市、</w:t>
      </w:r>
      <w:r w:rsidRPr="009526A5">
        <w:rPr>
          <w:rFonts w:hint="eastAsia"/>
        </w:rPr>
        <w:t>县</w:t>
      </w:r>
      <w:r w:rsidRPr="009526A5">
        <w:t>和</w:t>
      </w:r>
      <w:r w:rsidRPr="009526A5">
        <w:rPr>
          <w:rFonts w:hint="eastAsia"/>
        </w:rPr>
        <w:t>镇</w:t>
      </w:r>
      <w:r w:rsidRPr="009526A5">
        <w:t>包括</w:t>
      </w:r>
      <w:r w:rsidRPr="009526A5">
        <w:t>1</w:t>
      </w:r>
      <w:r w:rsidR="00461F27">
        <w:rPr>
          <w:rFonts w:hint="eastAsia"/>
        </w:rPr>
        <w:t>,</w:t>
      </w:r>
      <w:r w:rsidRPr="009526A5">
        <w:t>621</w:t>
      </w:r>
      <w:r w:rsidRPr="009526A5">
        <w:rPr>
          <w:rFonts w:hint="eastAsia"/>
        </w:rPr>
        <w:t>个</w:t>
      </w:r>
      <w:r w:rsidRPr="009526A5">
        <w:t>乡</w:t>
      </w:r>
      <w:r w:rsidRPr="009526A5">
        <w:t>/</w:t>
      </w:r>
      <w:r w:rsidRPr="009526A5">
        <w:t>区</w:t>
      </w:r>
      <w:r w:rsidR="00693BBB">
        <w:t>(</w:t>
      </w:r>
      <w:r w:rsidRPr="009526A5">
        <w:t>区为市</w:t>
      </w:r>
      <w:r w:rsidRPr="009526A5">
        <w:rPr>
          <w:rFonts w:hint="eastAsia"/>
        </w:rPr>
        <w:t>辖乡</w:t>
      </w:r>
      <w:r w:rsidR="00693BBB">
        <w:t>)(</w:t>
      </w:r>
      <w:r w:rsidR="00BA3FF7" w:rsidRPr="009526A5">
        <w:rPr>
          <w:lang w:val="fr-FR"/>
        </w:rPr>
        <w:t>1</w:t>
      </w:r>
      <w:r w:rsidR="00BA3FF7">
        <w:rPr>
          <w:lang w:val="fr-FR"/>
        </w:rPr>
        <w:t>,</w:t>
      </w:r>
      <w:r w:rsidR="00BA3FF7" w:rsidRPr="009526A5">
        <w:rPr>
          <w:lang w:val="fr-FR"/>
        </w:rPr>
        <w:t>417</w:t>
      </w:r>
      <w:r w:rsidRPr="009526A5">
        <w:rPr>
          <w:lang w:val="fr-FR"/>
        </w:rPr>
        <w:t>个</w:t>
      </w:r>
      <w:r w:rsidRPr="009526A5">
        <w:rPr>
          <w:rFonts w:hint="eastAsia"/>
        </w:rPr>
        <w:t>乡</w:t>
      </w:r>
      <w:r w:rsidRPr="009526A5">
        <w:t>和</w:t>
      </w:r>
      <w:r w:rsidR="002B5177">
        <w:t>204</w:t>
      </w:r>
      <w:r w:rsidRPr="009526A5">
        <w:t>个区</w:t>
      </w:r>
      <w:r w:rsidR="00693BBB">
        <w:t>)</w:t>
      </w:r>
      <w:r w:rsidRPr="009526A5">
        <w:t>。最小的行政单位是村，有</w:t>
      </w:r>
      <w:r w:rsidRPr="009526A5">
        <w:rPr>
          <w:lang w:val="fr-FR"/>
        </w:rPr>
        <w:t>14</w:t>
      </w:r>
      <w:r w:rsidR="00461F27">
        <w:rPr>
          <w:rFonts w:hint="eastAsia"/>
          <w:lang w:val="fr-FR"/>
        </w:rPr>
        <w:t>,</w:t>
      </w:r>
      <w:r w:rsidRPr="009526A5">
        <w:rPr>
          <w:lang w:val="fr-FR"/>
        </w:rPr>
        <w:t>073</w:t>
      </w:r>
      <w:r w:rsidRPr="009526A5">
        <w:rPr>
          <w:lang w:val="fr-FR"/>
        </w:rPr>
        <w:t>个村庄</w:t>
      </w:r>
      <w:r w:rsidRPr="009526A5">
        <w:t>。</w:t>
      </w:r>
    </w:p>
    <w:p w:rsidR="00102FB4" w:rsidRPr="009C0E7C" w:rsidRDefault="00026763" w:rsidP="00026763">
      <w:pPr>
        <w:pStyle w:val="H23GC"/>
      </w:pPr>
      <w:r>
        <w:rPr>
          <w:rFonts w:hint="eastAsia"/>
        </w:rPr>
        <w:tab/>
      </w:r>
      <w:r>
        <w:rPr>
          <w:rFonts w:hint="eastAsia"/>
        </w:rPr>
        <w:tab/>
      </w:r>
      <w:r w:rsidR="00102FB4" w:rsidRPr="00125B94">
        <w:t>人口统计</w:t>
      </w:r>
    </w:p>
    <w:p w:rsidR="00102FB4" w:rsidRPr="009526A5" w:rsidRDefault="00102FB4" w:rsidP="00026763">
      <w:pPr>
        <w:pStyle w:val="SingleTxtGC"/>
      </w:pPr>
      <w:r w:rsidRPr="009526A5">
        <w:t>5.</w:t>
      </w:r>
      <w:r w:rsidRPr="009526A5">
        <w:tab/>
      </w:r>
      <w:r w:rsidRPr="009526A5">
        <w:t>柬埔寨王国总人口为</w:t>
      </w:r>
      <w:r w:rsidR="00461F27" w:rsidRPr="009526A5">
        <w:t>13</w:t>
      </w:r>
      <w:r w:rsidR="00461F27">
        <w:t>,</w:t>
      </w:r>
      <w:r w:rsidR="00461F27" w:rsidRPr="009526A5">
        <w:t>395</w:t>
      </w:r>
      <w:r w:rsidR="00461F27">
        <w:rPr>
          <w:rFonts w:hint="eastAsia"/>
        </w:rPr>
        <w:t>,</w:t>
      </w:r>
      <w:r w:rsidRPr="009526A5">
        <w:t>682</w:t>
      </w:r>
      <w:r w:rsidRPr="009526A5">
        <w:t>人，其中男性</w:t>
      </w:r>
      <w:r w:rsidR="00461F27" w:rsidRPr="009526A5">
        <w:t>6</w:t>
      </w:r>
      <w:r w:rsidR="00461F27">
        <w:t>,</w:t>
      </w:r>
      <w:r w:rsidR="00461F27" w:rsidRPr="009526A5">
        <w:t>516</w:t>
      </w:r>
      <w:r w:rsidR="00461F27">
        <w:rPr>
          <w:rFonts w:hint="eastAsia"/>
        </w:rPr>
        <w:t>,</w:t>
      </w:r>
      <w:r w:rsidRPr="009526A5">
        <w:t>054</w:t>
      </w:r>
      <w:r w:rsidRPr="009526A5">
        <w:t>人</w:t>
      </w:r>
      <w:r w:rsidR="00693BBB">
        <w:t>(</w:t>
      </w:r>
      <w:r w:rsidRPr="009526A5">
        <w:t>48.64%</w:t>
      </w:r>
      <w:r w:rsidR="00693BBB">
        <w:t>)</w:t>
      </w:r>
      <w:r w:rsidRPr="009526A5">
        <w:t>，女性</w:t>
      </w:r>
      <w:r w:rsidR="00461F27" w:rsidRPr="009526A5">
        <w:t>6</w:t>
      </w:r>
      <w:r w:rsidR="00461F27">
        <w:t>,</w:t>
      </w:r>
      <w:r w:rsidR="00461F27" w:rsidRPr="009526A5">
        <w:t>879</w:t>
      </w:r>
      <w:r w:rsidR="00461F27">
        <w:rPr>
          <w:rFonts w:hint="eastAsia"/>
        </w:rPr>
        <w:t>,</w:t>
      </w:r>
      <w:r w:rsidRPr="009526A5">
        <w:t>628</w:t>
      </w:r>
      <w:r w:rsidRPr="009526A5">
        <w:t>人</w:t>
      </w:r>
      <w:r w:rsidR="00693BBB">
        <w:t>(</w:t>
      </w:r>
      <w:r w:rsidRPr="009526A5">
        <w:t>51.36%</w:t>
      </w:r>
      <w:r w:rsidR="00693BBB">
        <w:t>)(</w:t>
      </w:r>
      <w:bookmarkStart w:id="13" w:name="OLE_LINK10"/>
      <w:r w:rsidRPr="009526A5">
        <w:t>国家统计局，</w:t>
      </w:r>
      <w:r w:rsidRPr="009526A5">
        <w:t>2008</w:t>
      </w:r>
      <w:r w:rsidRPr="009526A5">
        <w:t>年</w:t>
      </w:r>
      <w:bookmarkEnd w:id="13"/>
      <w:r w:rsidR="00693BBB">
        <w:t>)</w:t>
      </w:r>
      <w:r w:rsidRPr="009526A5">
        <w:t>。</w:t>
      </w:r>
      <w:r w:rsidRPr="009526A5">
        <w:t>1998</w:t>
      </w:r>
      <w:r w:rsidRPr="009526A5">
        <w:t>年至</w:t>
      </w:r>
      <w:r w:rsidRPr="009526A5">
        <w:t>2008</w:t>
      </w:r>
      <w:r w:rsidRPr="009526A5">
        <w:t>年，人口密度为每平方公里</w:t>
      </w:r>
      <w:r w:rsidRPr="009526A5">
        <w:t>75</w:t>
      </w:r>
      <w:r w:rsidRPr="009526A5">
        <w:t>人。</w:t>
      </w:r>
      <w:r w:rsidRPr="009526A5">
        <w:rPr>
          <w:rFonts w:hint="eastAsia"/>
        </w:rPr>
        <w:t>人口</w:t>
      </w:r>
      <w:r w:rsidRPr="009526A5">
        <w:t>年增长率为</w:t>
      </w:r>
      <w:r w:rsidRPr="009526A5">
        <w:t>1.54%</w:t>
      </w:r>
      <w:r w:rsidR="00693BBB">
        <w:t>(</w:t>
      </w:r>
      <w:r w:rsidRPr="009526A5">
        <w:t>国家统计局，</w:t>
      </w:r>
      <w:r w:rsidRPr="009526A5">
        <w:t>2007</w:t>
      </w:r>
      <w:r w:rsidRPr="009526A5">
        <w:t>年</w:t>
      </w:r>
      <w:r w:rsidR="00693BBB">
        <w:t>)</w:t>
      </w:r>
      <w:r w:rsidRPr="009526A5">
        <w:t>。</w:t>
      </w:r>
      <w:r w:rsidRPr="009526A5">
        <w:t>2008</w:t>
      </w:r>
      <w:r w:rsidRPr="009526A5">
        <w:t>年人口普查显示，婴儿死亡率为每</w:t>
      </w:r>
      <w:r w:rsidRPr="009526A5">
        <w:t>1</w:t>
      </w:r>
      <w:r w:rsidR="00461F27">
        <w:rPr>
          <w:rFonts w:hint="eastAsia"/>
        </w:rPr>
        <w:t>,</w:t>
      </w:r>
      <w:r w:rsidRPr="009526A5">
        <w:t>000</w:t>
      </w:r>
      <w:r w:rsidRPr="009526A5">
        <w:t>例活产死亡</w:t>
      </w:r>
      <w:r w:rsidRPr="009526A5">
        <w:t>66</w:t>
      </w:r>
      <w:r w:rsidRPr="009526A5">
        <w:t>人，而五岁以下儿童死亡率为每</w:t>
      </w:r>
      <w:r w:rsidR="00461F27" w:rsidRPr="009526A5">
        <w:t>1</w:t>
      </w:r>
      <w:r w:rsidR="00461F27">
        <w:t>,</w:t>
      </w:r>
      <w:r w:rsidR="00461F27" w:rsidRPr="009526A5">
        <w:t>000</w:t>
      </w:r>
      <w:r w:rsidRPr="009526A5">
        <w:t>例活产死亡</w:t>
      </w:r>
      <w:r w:rsidRPr="009526A5">
        <w:t>82</w:t>
      </w:r>
      <w:r w:rsidRPr="009526A5">
        <w:t>人。</w:t>
      </w:r>
      <w:r w:rsidRPr="009526A5">
        <w:t>2005</w:t>
      </w:r>
      <w:r w:rsidRPr="009526A5">
        <w:t>年孕产妇死亡率为每</w:t>
      </w:r>
      <w:r w:rsidRPr="009526A5">
        <w:t>100</w:t>
      </w:r>
      <w:r w:rsidR="00461F27">
        <w:rPr>
          <w:rFonts w:hint="eastAsia"/>
        </w:rPr>
        <w:t>,</w:t>
      </w:r>
      <w:r w:rsidRPr="009526A5">
        <w:t>000</w:t>
      </w:r>
      <w:r w:rsidRPr="009526A5">
        <w:t>例活产死亡</w:t>
      </w:r>
      <w:r w:rsidRPr="009526A5">
        <w:t>472</w:t>
      </w:r>
      <w:r w:rsidRPr="009526A5">
        <w:t>人，</w:t>
      </w:r>
      <w:r w:rsidRPr="009526A5">
        <w:t>2008</w:t>
      </w:r>
      <w:r w:rsidRPr="009526A5">
        <w:t>年这一数字</w:t>
      </w:r>
      <w:r w:rsidRPr="009526A5">
        <w:rPr>
          <w:rFonts w:hint="eastAsia"/>
        </w:rPr>
        <w:t>减少至</w:t>
      </w:r>
      <w:r w:rsidRPr="009526A5">
        <w:t>461</w:t>
      </w:r>
      <w:r w:rsidRPr="009526A5">
        <w:t>人。</w:t>
      </w:r>
      <w:r w:rsidRPr="009526A5">
        <w:t>2008</w:t>
      </w:r>
      <w:r w:rsidRPr="009526A5">
        <w:t>年妇女的预期寿命为</w:t>
      </w:r>
      <w:r w:rsidRPr="009526A5">
        <w:t>64.3</w:t>
      </w:r>
      <w:r w:rsidRPr="009526A5">
        <w:t>岁，而</w:t>
      </w:r>
      <w:r w:rsidRPr="009526A5">
        <w:t>1998</w:t>
      </w:r>
      <w:r w:rsidRPr="009526A5">
        <w:t>年为</w:t>
      </w:r>
      <w:r w:rsidRPr="009526A5">
        <w:t>59.27</w:t>
      </w:r>
      <w:r w:rsidRPr="009526A5">
        <w:t>岁</w:t>
      </w:r>
      <w:r w:rsidR="00693BBB">
        <w:t>(</w:t>
      </w:r>
      <w:r w:rsidRPr="009526A5">
        <w:t>国家统计局，</w:t>
      </w:r>
      <w:r w:rsidRPr="009526A5">
        <w:t>1998</w:t>
      </w:r>
      <w:r w:rsidRPr="009526A5">
        <w:t>年；国家统计局和国家公共卫生研究所，</w:t>
      </w:r>
      <w:r w:rsidRPr="009526A5">
        <w:t>2005</w:t>
      </w:r>
      <w:r w:rsidRPr="009526A5">
        <w:t>年</w:t>
      </w:r>
      <w:r w:rsidR="00693BBB">
        <w:t>)</w:t>
      </w:r>
      <w:r w:rsidRPr="009526A5">
        <w:t>。</w:t>
      </w:r>
    </w:p>
    <w:p w:rsidR="00102FB4" w:rsidRPr="009C0E7C" w:rsidRDefault="00026763" w:rsidP="00026763">
      <w:pPr>
        <w:pStyle w:val="H23GC"/>
      </w:pPr>
      <w:r>
        <w:rPr>
          <w:rFonts w:hint="eastAsia"/>
        </w:rPr>
        <w:tab/>
      </w:r>
      <w:r>
        <w:rPr>
          <w:rFonts w:hint="eastAsia"/>
        </w:rPr>
        <w:tab/>
      </w:r>
      <w:r w:rsidR="00102FB4" w:rsidRPr="00125B94">
        <w:t>经济</w:t>
      </w:r>
    </w:p>
    <w:p w:rsidR="00102FB4" w:rsidRPr="009526A5" w:rsidRDefault="00102FB4" w:rsidP="00026763">
      <w:pPr>
        <w:pStyle w:val="SingleTxtGC"/>
      </w:pPr>
      <w:r w:rsidRPr="009526A5">
        <w:t>6.</w:t>
      </w:r>
      <w:r w:rsidRPr="009526A5">
        <w:tab/>
        <w:t>2007</w:t>
      </w:r>
      <w:r w:rsidRPr="009526A5">
        <w:t>年至</w:t>
      </w:r>
      <w:r w:rsidRPr="009526A5">
        <w:t>2008</w:t>
      </w:r>
      <w:r w:rsidRPr="009526A5">
        <w:t>年，柬埔寨王国年均经济增长率为</w:t>
      </w:r>
      <w:r w:rsidRPr="009526A5">
        <w:t>8.5%</w:t>
      </w:r>
      <w:r w:rsidRPr="009526A5">
        <w:t>。截止</w:t>
      </w:r>
      <w:r w:rsidRPr="009526A5">
        <w:t>2008</w:t>
      </w:r>
      <w:r w:rsidRPr="009526A5">
        <w:t>年，该国国内生产总值估计达</w:t>
      </w:r>
      <w:r w:rsidRPr="009526A5">
        <w:t>103.3</w:t>
      </w:r>
      <w:r w:rsidRPr="009526A5">
        <w:t>亿美元，人均国内生产总值为</w:t>
      </w:r>
      <w:r w:rsidRPr="009526A5">
        <w:t>739</w:t>
      </w:r>
      <w:r w:rsidRPr="009526A5">
        <w:t>美元</w:t>
      </w:r>
      <w:r w:rsidR="00946BC1">
        <w:t>。</w:t>
      </w:r>
    </w:p>
    <w:p w:rsidR="00102FB4" w:rsidRPr="009C0E7C" w:rsidRDefault="00102FB4" w:rsidP="00026763">
      <w:pPr>
        <w:pStyle w:val="H1GC"/>
      </w:pPr>
      <w:bookmarkStart w:id="14" w:name="_Toc269204296"/>
      <w:r w:rsidRPr="009C0E7C">
        <w:tab/>
        <w:t>B.</w:t>
      </w:r>
      <w:r w:rsidRPr="009C0E7C">
        <w:tab/>
      </w:r>
      <w:bookmarkEnd w:id="14"/>
      <w:r w:rsidRPr="009C0E7C">
        <w:t>政治背景</w:t>
      </w:r>
      <w:r w:rsidRPr="009C0E7C">
        <w:t xml:space="preserve"> </w:t>
      </w:r>
    </w:p>
    <w:p w:rsidR="00102FB4" w:rsidRPr="009526A5" w:rsidRDefault="00102FB4" w:rsidP="00026763">
      <w:pPr>
        <w:pStyle w:val="SingleTxtGC"/>
      </w:pPr>
      <w:r w:rsidRPr="009526A5">
        <w:t>7.</w:t>
      </w:r>
      <w:r w:rsidRPr="009526A5">
        <w:tab/>
      </w:r>
      <w:r w:rsidRPr="009526A5">
        <w:t>自</w:t>
      </w:r>
      <w:r w:rsidRPr="009526A5">
        <w:t>1953</w:t>
      </w:r>
      <w:r w:rsidRPr="009526A5">
        <w:t>年从法国取得独立以来，柬埔寨王国</w:t>
      </w:r>
      <w:bookmarkStart w:id="15" w:name="OLE_LINK16"/>
      <w:r w:rsidRPr="009526A5">
        <w:t>经历了</w:t>
      </w:r>
      <w:r w:rsidRPr="009526A5">
        <w:rPr>
          <w:rFonts w:hint="eastAsia"/>
        </w:rPr>
        <w:t>多个</w:t>
      </w:r>
      <w:r w:rsidRPr="009526A5">
        <w:t>政权和多种政治制度</w:t>
      </w:r>
      <w:r w:rsidRPr="009526A5">
        <w:rPr>
          <w:rFonts w:hint="eastAsia"/>
        </w:rPr>
        <w:t>的更替</w:t>
      </w:r>
      <w:r w:rsidRPr="009526A5">
        <w:t>。</w:t>
      </w:r>
      <w:bookmarkEnd w:id="15"/>
    </w:p>
    <w:p w:rsidR="00102FB4" w:rsidRPr="009526A5" w:rsidRDefault="00102FB4" w:rsidP="00026763">
      <w:pPr>
        <w:pStyle w:val="SingleTxtGC"/>
      </w:pPr>
      <w:r w:rsidRPr="009526A5">
        <w:t>8.</w:t>
      </w:r>
      <w:r w:rsidRPr="009526A5">
        <w:tab/>
        <w:t>1953</w:t>
      </w:r>
      <w:r w:rsidRPr="009526A5">
        <w:t>年至</w:t>
      </w:r>
      <w:r w:rsidRPr="009526A5">
        <w:t>1970</w:t>
      </w:r>
      <w:r w:rsidRPr="009526A5">
        <w:t>年，柬埔寨王国在诺罗</w:t>
      </w:r>
      <w:r w:rsidRPr="009526A5">
        <w:rPr>
          <w:rFonts w:ascii="SimSun"/>
        </w:rPr>
        <w:t>敦</w:t>
      </w:r>
      <w:r w:rsidRPr="009526A5">
        <w:rPr>
          <w:rFonts w:ascii="SimSun" w:hint="eastAsia"/>
        </w:rPr>
        <w:t>·</w:t>
      </w:r>
      <w:r w:rsidRPr="009526A5">
        <w:t>西哈努克国王领导下实行君主立宪制，国王担任国家元首。</w:t>
      </w:r>
      <w:r w:rsidRPr="009526A5">
        <w:t>1970</w:t>
      </w:r>
      <w:r w:rsidRPr="009526A5">
        <w:t>年郎诺将军领导的政变推翻了这个政权，郎诺成为新成立的高棉共和国的总统。</w:t>
      </w:r>
    </w:p>
    <w:p w:rsidR="00102FB4" w:rsidRPr="009526A5" w:rsidRDefault="00102FB4" w:rsidP="00026763">
      <w:pPr>
        <w:pStyle w:val="SingleTxtGC"/>
      </w:pPr>
      <w:r w:rsidRPr="009526A5">
        <w:t>9.</w:t>
      </w:r>
      <w:r w:rsidRPr="009526A5">
        <w:tab/>
        <w:t>1975</w:t>
      </w:r>
      <w:r w:rsidRPr="009526A5">
        <w:t>年，波尔布特领导的红色高棉军队击败朗诺政权，将国家更名为民主柬埔寨。这个实施种族灭绝政策的政权维持了三年八个月二十天，最终在越南志愿军的支援下，被柬埔寨救国统一战线领导的高棉民族主义势力推翻。这项运动于</w:t>
      </w:r>
      <w:smartTag w:uri="urn:schemas-microsoft-com:office:smarttags" w:element="chsdate">
        <w:smartTagPr>
          <w:attr w:name="Year" w:val="1979"/>
          <w:attr w:name="Month" w:val="1"/>
          <w:attr w:name="Day" w:val="7"/>
          <w:attr w:name="IsLunarDate" w:val="False"/>
          <w:attr w:name="IsROCDate" w:val="False"/>
        </w:smartTagPr>
        <w:r w:rsidRPr="009526A5">
          <w:t>1979</w:t>
        </w:r>
        <w:r w:rsidRPr="009526A5">
          <w:t>年</w:t>
        </w:r>
        <w:r w:rsidRPr="009526A5">
          <w:t>1</w:t>
        </w:r>
        <w:r w:rsidRPr="009526A5">
          <w:t>月</w:t>
        </w:r>
        <w:r w:rsidRPr="009526A5">
          <w:t>7</w:t>
        </w:r>
        <w:r w:rsidRPr="009526A5">
          <w:t>日</w:t>
        </w:r>
      </w:smartTag>
      <w:r w:rsidRPr="009526A5">
        <w:rPr>
          <w:rFonts w:hint="eastAsia"/>
        </w:rPr>
        <w:t>宣布</w:t>
      </w:r>
      <w:r w:rsidRPr="009526A5">
        <w:t>对红色高棉政权取得胜利，并建立了一个新的名为</w:t>
      </w:r>
      <w:r w:rsidRPr="009526A5">
        <w:rPr>
          <w:rFonts w:hint="eastAsia"/>
        </w:rPr>
        <w:t>“</w:t>
      </w:r>
      <w:r w:rsidRPr="009526A5">
        <w:t>柬埔寨人民共和国</w:t>
      </w:r>
      <w:r w:rsidRPr="009526A5">
        <w:rPr>
          <w:rFonts w:hint="eastAsia"/>
        </w:rPr>
        <w:t>”</w:t>
      </w:r>
      <w:r w:rsidRPr="009526A5">
        <w:t>的政治制度。</w:t>
      </w:r>
      <w:r w:rsidRPr="009526A5">
        <w:t>1989</w:t>
      </w:r>
      <w:r w:rsidRPr="009526A5">
        <w:t>年该国更名为柬埔寨国</w:t>
      </w:r>
      <w:r w:rsidR="00946BC1">
        <w:t>。</w:t>
      </w:r>
    </w:p>
    <w:p w:rsidR="00102FB4" w:rsidRPr="009526A5" w:rsidRDefault="00102FB4" w:rsidP="00026763">
      <w:pPr>
        <w:pStyle w:val="SingleTxtGC"/>
      </w:pPr>
      <w:r w:rsidRPr="009526A5">
        <w:t>10.</w:t>
      </w:r>
      <w:r w:rsidRPr="009526A5">
        <w:tab/>
      </w:r>
      <w:r w:rsidRPr="009526A5">
        <w:t>在柬埔寨过渡时期联合国权力机构</w:t>
      </w:r>
      <w:r w:rsidR="00693BBB">
        <w:t>(</w:t>
      </w:r>
      <w:r w:rsidRPr="009526A5">
        <w:t>联柬权力机构</w:t>
      </w:r>
      <w:r w:rsidR="00693BBB">
        <w:t>)</w:t>
      </w:r>
      <w:r w:rsidRPr="009526A5">
        <w:t>的支持下，柬埔寨建立了新的治理和领导</w:t>
      </w:r>
      <w:r w:rsidRPr="009526A5">
        <w:rPr>
          <w:rFonts w:hint="eastAsia"/>
        </w:rPr>
        <w:t>结构</w:t>
      </w:r>
      <w:r w:rsidRPr="009526A5">
        <w:t>。在</w:t>
      </w:r>
      <w:r w:rsidRPr="009526A5">
        <w:t>1993</w:t>
      </w:r>
      <w:r w:rsidRPr="009526A5">
        <w:t>年举行的大选中，选举产生了新成立的制宪会议的成员，其中首相为政府执政党首脑。制宪</w:t>
      </w:r>
      <w:r w:rsidRPr="009526A5">
        <w:rPr>
          <w:rFonts w:hint="eastAsia"/>
        </w:rPr>
        <w:t>会议</w:t>
      </w:r>
      <w:r w:rsidRPr="009526A5">
        <w:t>之后更名为国会，起草并批准了新宪法，在君主立宪制的框架</w:t>
      </w:r>
      <w:r w:rsidRPr="009526A5">
        <w:rPr>
          <w:rFonts w:hint="eastAsia"/>
        </w:rPr>
        <w:t>下确立</w:t>
      </w:r>
      <w:r w:rsidRPr="009526A5">
        <w:t>了多元化的自由民主制度，诺罗</w:t>
      </w:r>
      <w:r w:rsidRPr="009526A5">
        <w:rPr>
          <w:rFonts w:ascii="SimSun"/>
        </w:rPr>
        <w:t>敦</w:t>
      </w:r>
      <w:r w:rsidRPr="009526A5">
        <w:rPr>
          <w:rFonts w:ascii="SimSun" w:hint="eastAsia"/>
        </w:rPr>
        <w:t>·</w:t>
      </w:r>
      <w:r w:rsidRPr="009526A5">
        <w:t>西哈努克国王重又担任国王。</w:t>
      </w:r>
      <w:r w:rsidRPr="009526A5">
        <w:t>1993</w:t>
      </w:r>
      <w:r w:rsidRPr="009526A5">
        <w:t>年通过了柬埔寨王国的名称。</w:t>
      </w:r>
    </w:p>
    <w:p w:rsidR="00102FB4" w:rsidRPr="009C0E7C" w:rsidRDefault="00102FB4" w:rsidP="00026763">
      <w:pPr>
        <w:pStyle w:val="H1GC"/>
      </w:pPr>
      <w:bookmarkStart w:id="16" w:name="_Toc269204297"/>
      <w:r w:rsidRPr="009C0E7C">
        <w:tab/>
        <w:t>C.</w:t>
      </w:r>
      <w:r w:rsidRPr="009C0E7C">
        <w:tab/>
      </w:r>
      <w:bookmarkEnd w:id="16"/>
      <w:r w:rsidRPr="009C0E7C">
        <w:rPr>
          <w:rFonts w:hint="eastAsia"/>
        </w:rPr>
        <w:t>人权保护框架</w:t>
      </w:r>
    </w:p>
    <w:p w:rsidR="00102FB4" w:rsidRPr="009526A5" w:rsidRDefault="00102FB4" w:rsidP="00026763">
      <w:pPr>
        <w:pStyle w:val="SingleTxtGC"/>
      </w:pPr>
      <w:r w:rsidRPr="009526A5">
        <w:t>11.</w:t>
      </w:r>
      <w:r w:rsidRPr="009526A5">
        <w:tab/>
      </w:r>
      <w:r w:rsidRPr="009526A5">
        <w:t>柬埔寨王国政府认为，保护人权是保障所有柬埔寨公民的尊严和生计的一项重要任务，也是一项必不可少的义务。因此，柬埔寨王国政府</w:t>
      </w:r>
      <w:r w:rsidRPr="009526A5">
        <w:rPr>
          <w:rFonts w:hint="eastAsia"/>
        </w:rPr>
        <w:t>依据</w:t>
      </w:r>
      <w:r w:rsidRPr="009526A5">
        <w:t>国家和国际框架</w:t>
      </w:r>
      <w:r w:rsidRPr="009526A5">
        <w:rPr>
          <w:rFonts w:hint="eastAsia"/>
        </w:rPr>
        <w:t>在所有的</w:t>
      </w:r>
      <w:r w:rsidRPr="009526A5">
        <w:t>国家领导和管理</w:t>
      </w:r>
      <w:r w:rsidRPr="009526A5">
        <w:rPr>
          <w:rFonts w:hint="eastAsia"/>
        </w:rPr>
        <w:t>部门包括</w:t>
      </w:r>
      <w:r w:rsidRPr="009526A5">
        <w:t>私营部门</w:t>
      </w:r>
      <w:r w:rsidRPr="009526A5">
        <w:rPr>
          <w:rFonts w:hint="eastAsia"/>
        </w:rPr>
        <w:t>都设立了人权保护机制</w:t>
      </w:r>
      <w:r w:rsidRPr="009526A5">
        <w:t>。</w:t>
      </w:r>
    </w:p>
    <w:p w:rsidR="00102FB4" w:rsidRPr="009526A5" w:rsidRDefault="00102FB4" w:rsidP="00026763">
      <w:pPr>
        <w:pStyle w:val="SingleTxtGC"/>
      </w:pPr>
      <w:r w:rsidRPr="009526A5">
        <w:t>12.</w:t>
      </w:r>
      <w:r w:rsidRPr="009526A5">
        <w:tab/>
      </w:r>
      <w:r w:rsidRPr="009526A5">
        <w:t>在立法部门中，国会和参议院</w:t>
      </w:r>
      <w:r w:rsidRPr="009526A5">
        <w:rPr>
          <w:rFonts w:hint="eastAsia"/>
        </w:rPr>
        <w:t>均</w:t>
      </w:r>
      <w:r w:rsidRPr="009526A5">
        <w:t>建立了保护人权和受理投诉委员会。这些委员会有义务提供</w:t>
      </w:r>
      <w:r w:rsidRPr="009526A5">
        <w:rPr>
          <w:rFonts w:hint="eastAsia"/>
        </w:rPr>
        <w:t>推进、</w:t>
      </w:r>
      <w:r w:rsidRPr="009526A5">
        <w:t>受理和</w:t>
      </w:r>
      <w:r w:rsidRPr="009526A5">
        <w:rPr>
          <w:rFonts w:hint="eastAsia"/>
        </w:rPr>
        <w:t>处置</w:t>
      </w:r>
      <w:r w:rsidRPr="009526A5">
        <w:t>认为自身权利受到侵犯的公民</w:t>
      </w:r>
      <w:r w:rsidRPr="009526A5">
        <w:rPr>
          <w:rFonts w:hint="eastAsia"/>
        </w:rPr>
        <w:t>提交</w:t>
      </w:r>
      <w:r w:rsidRPr="009526A5">
        <w:t>的所有投诉。</w:t>
      </w:r>
    </w:p>
    <w:p w:rsidR="00102FB4" w:rsidRPr="009526A5" w:rsidRDefault="00102FB4" w:rsidP="00026763">
      <w:pPr>
        <w:pStyle w:val="SingleTxtGC"/>
      </w:pPr>
      <w:r w:rsidRPr="009526A5">
        <w:t>13.</w:t>
      </w:r>
      <w:r w:rsidRPr="009526A5">
        <w:tab/>
      </w:r>
      <w:r w:rsidRPr="009526A5">
        <w:t>在行政部门，柬埔寨王国政府</w:t>
      </w:r>
      <w:r w:rsidRPr="009526A5">
        <w:rPr>
          <w:rFonts w:hint="eastAsia"/>
        </w:rPr>
        <w:t>设立了名为</w:t>
      </w:r>
      <w:r w:rsidRPr="009526A5">
        <w:t>柬埔寨人权委员会</w:t>
      </w:r>
      <w:r w:rsidRPr="009526A5">
        <w:rPr>
          <w:rFonts w:hint="eastAsia"/>
        </w:rPr>
        <w:t>的机制</w:t>
      </w:r>
      <w:r w:rsidRPr="009526A5">
        <w:t>，其作用是协助柬埔寨王国政府制定人权政策，并协调调查和解决侵犯人权</w:t>
      </w:r>
      <w:r w:rsidRPr="009526A5">
        <w:rPr>
          <w:rFonts w:hint="eastAsia"/>
        </w:rPr>
        <w:t>行为</w:t>
      </w:r>
      <w:r w:rsidRPr="009526A5">
        <w:t>。</w:t>
      </w:r>
    </w:p>
    <w:p w:rsidR="00102FB4" w:rsidRPr="009526A5" w:rsidRDefault="00102FB4" w:rsidP="00026763">
      <w:pPr>
        <w:pStyle w:val="SingleTxtGC"/>
      </w:pPr>
      <w:r w:rsidRPr="009526A5">
        <w:t>14.</w:t>
      </w:r>
      <w:r w:rsidRPr="009526A5">
        <w:tab/>
      </w:r>
      <w:r w:rsidRPr="009526A5">
        <w:t>在司法部门，所有司法机构均具有保护所有公民的权利和自由以及确保</w:t>
      </w:r>
      <w:r w:rsidRPr="009526A5">
        <w:rPr>
          <w:rFonts w:hint="eastAsia"/>
        </w:rPr>
        <w:t>其人权不会遭到任何种类的侵犯</w:t>
      </w:r>
      <w:r w:rsidRPr="009526A5">
        <w:t>的独立权力。柬埔寨王国的司法机构包括省</w:t>
      </w:r>
      <w:r w:rsidRPr="009526A5">
        <w:t>/</w:t>
      </w:r>
      <w:r w:rsidRPr="009526A5">
        <w:t>市法院和军事法庭，负责处理</w:t>
      </w:r>
      <w:r w:rsidRPr="009526A5">
        <w:rPr>
          <w:rFonts w:hint="eastAsia"/>
        </w:rPr>
        <w:t>基层</w:t>
      </w:r>
      <w:r w:rsidRPr="009526A5">
        <w:t>的违法行为。省</w:t>
      </w:r>
      <w:r w:rsidRPr="009526A5">
        <w:t>/</w:t>
      </w:r>
      <w:r w:rsidRPr="009526A5">
        <w:t>市法院对</w:t>
      </w:r>
      <w:r w:rsidRPr="009526A5">
        <w:rPr>
          <w:rFonts w:hint="eastAsia"/>
        </w:rPr>
        <w:t>其</w:t>
      </w:r>
      <w:r w:rsidRPr="009526A5">
        <w:t>所在</w:t>
      </w:r>
      <w:r w:rsidRPr="009526A5">
        <w:rPr>
          <w:rFonts w:hint="eastAsia"/>
        </w:rPr>
        <w:t>地</w:t>
      </w:r>
      <w:r w:rsidRPr="009526A5">
        <w:t>具有管辖权。位于金边的军事法庭对整个柬埔寨王国具有管辖权。上诉法院和最高法院是高级法院，均设在金边，对全国具有管辖权。</w:t>
      </w:r>
    </w:p>
    <w:p w:rsidR="00102FB4" w:rsidRPr="009526A5" w:rsidRDefault="00102FB4" w:rsidP="00026763">
      <w:pPr>
        <w:pStyle w:val="SingleTxtGC"/>
      </w:pPr>
      <w:r w:rsidRPr="009526A5">
        <w:t>15.</w:t>
      </w:r>
      <w:r w:rsidRPr="009526A5">
        <w:tab/>
      </w:r>
      <w:r w:rsidRPr="009526A5">
        <w:t>除了</w:t>
      </w:r>
      <w:r w:rsidRPr="009526A5">
        <w:rPr>
          <w:rFonts w:hint="eastAsia"/>
        </w:rPr>
        <w:t>国家的人权</w:t>
      </w:r>
      <w:r w:rsidRPr="009526A5">
        <w:t>保护机制，柬埔寨皇家政府欢迎许多国家和国际非政府组织和政府间组织与柬埔寨合作，共同保护柬埔寨王国管辖范围内所有公民的人权。</w:t>
      </w:r>
    </w:p>
    <w:p w:rsidR="00102FB4" w:rsidRPr="009526A5" w:rsidRDefault="00102FB4" w:rsidP="00026763">
      <w:pPr>
        <w:pStyle w:val="SingleTxtGC"/>
      </w:pPr>
      <w:r w:rsidRPr="009526A5">
        <w:t>16.</w:t>
      </w:r>
      <w:r w:rsidRPr="009526A5">
        <w:tab/>
      </w:r>
      <w:r w:rsidRPr="009526A5">
        <w:t>这些国际组织包括：红十字国际委员会</w:t>
      </w:r>
      <w:r w:rsidR="00693BBB">
        <w:t>(</w:t>
      </w:r>
      <w:r w:rsidRPr="009526A5">
        <w:t>红十字委员会</w:t>
      </w:r>
      <w:r w:rsidR="00693BBB">
        <w:t>)</w:t>
      </w:r>
      <w:r w:rsidRPr="009526A5">
        <w:t>、国际劳工组织</w:t>
      </w:r>
      <w:r w:rsidR="00693BBB">
        <w:t>(</w:t>
      </w:r>
      <w:r w:rsidRPr="009526A5">
        <w:t>劳工组织</w:t>
      </w:r>
      <w:r w:rsidR="00693BBB">
        <w:t>)</w:t>
      </w:r>
      <w:r w:rsidRPr="009526A5">
        <w:t>、联合国开发计划署</w:t>
      </w:r>
      <w:r w:rsidR="00693BBB">
        <w:t>(</w:t>
      </w:r>
      <w:r w:rsidRPr="009526A5">
        <w:t>开发署</w:t>
      </w:r>
      <w:r w:rsidR="00693BBB">
        <w:t>)</w:t>
      </w:r>
      <w:r w:rsidRPr="009526A5">
        <w:t>、联合国儿童基金</w:t>
      </w:r>
      <w:r>
        <w:rPr>
          <w:rFonts w:hint="eastAsia"/>
        </w:rPr>
        <w:t>会</w:t>
      </w:r>
      <w:r w:rsidR="00693BBB">
        <w:t>(</w:t>
      </w:r>
      <w:r w:rsidRPr="009526A5">
        <w:t>儿童基金会</w:t>
      </w:r>
      <w:r w:rsidR="00693BBB">
        <w:t>)</w:t>
      </w:r>
      <w:r w:rsidRPr="009526A5">
        <w:t>、联合国妇女发展基金</w:t>
      </w:r>
      <w:r w:rsidR="00693BBB">
        <w:t>(</w:t>
      </w:r>
      <w:r w:rsidRPr="009526A5">
        <w:t>妇发基金</w:t>
      </w:r>
      <w:r w:rsidR="00693BBB">
        <w:t>)</w:t>
      </w:r>
      <w:r w:rsidRPr="009526A5">
        <w:t>、联合国教育、科学及文化组织</w:t>
      </w:r>
      <w:r w:rsidR="00693BBB">
        <w:t>(</w:t>
      </w:r>
      <w:r w:rsidRPr="009526A5">
        <w:t>教科文组织</w:t>
      </w:r>
      <w:r w:rsidR="00693BBB">
        <w:t>)</w:t>
      </w:r>
      <w:r w:rsidRPr="009526A5">
        <w:t>、联合国人权事务高级专员办事处</w:t>
      </w:r>
      <w:r w:rsidR="00693BBB">
        <w:t>(</w:t>
      </w:r>
      <w:r w:rsidRPr="009526A5">
        <w:t>人权高专办</w:t>
      </w:r>
      <w:r w:rsidR="00693BBB">
        <w:t>)</w:t>
      </w:r>
      <w:r w:rsidRPr="009526A5">
        <w:t>和联合国难民事务高级专员办事处</w:t>
      </w:r>
      <w:r w:rsidR="00693BBB">
        <w:t>(</w:t>
      </w:r>
      <w:r w:rsidRPr="009526A5">
        <w:t>难民署</w:t>
      </w:r>
      <w:r w:rsidR="00693BBB">
        <w:t>)</w:t>
      </w:r>
      <w:r w:rsidRPr="009526A5">
        <w:t>。在与这些机构的合作中，还成立了许多</w:t>
      </w:r>
      <w:r w:rsidRPr="009526A5">
        <w:rPr>
          <w:rFonts w:hint="eastAsia"/>
        </w:rPr>
        <w:t>有权</w:t>
      </w:r>
      <w:r w:rsidRPr="009526A5">
        <w:t>促进和介入保护人权</w:t>
      </w:r>
      <w:r w:rsidRPr="009526A5">
        <w:rPr>
          <w:rFonts w:hint="eastAsia"/>
        </w:rPr>
        <w:t>特别是</w:t>
      </w:r>
      <w:r w:rsidRPr="009526A5">
        <w:t>妇女儿童权利</w:t>
      </w:r>
      <w:r w:rsidRPr="009526A5">
        <w:rPr>
          <w:rFonts w:hint="eastAsia"/>
        </w:rPr>
        <w:t>的</w:t>
      </w:r>
      <w:r w:rsidRPr="009526A5">
        <w:t>地方非政府组织。</w:t>
      </w:r>
    </w:p>
    <w:p w:rsidR="00102FB4" w:rsidRPr="009C0E7C" w:rsidRDefault="00102FB4" w:rsidP="00026763">
      <w:pPr>
        <w:pStyle w:val="H1GC"/>
      </w:pPr>
      <w:bookmarkStart w:id="17" w:name="_Toc269204298"/>
      <w:r w:rsidRPr="009C0E7C">
        <w:tab/>
        <w:t>D.</w:t>
      </w:r>
      <w:r w:rsidRPr="009C0E7C">
        <w:tab/>
      </w:r>
      <w:bookmarkEnd w:id="17"/>
      <w:r w:rsidRPr="009C0E7C">
        <w:t>宣传保护人权</w:t>
      </w:r>
    </w:p>
    <w:p w:rsidR="00102FB4" w:rsidRPr="009526A5" w:rsidRDefault="00102FB4" w:rsidP="00026763">
      <w:pPr>
        <w:pStyle w:val="SingleTxtGC"/>
      </w:pPr>
      <w:r w:rsidRPr="009526A5">
        <w:t>17.</w:t>
      </w:r>
      <w:r w:rsidRPr="009526A5">
        <w:tab/>
        <w:t>1992</w:t>
      </w:r>
      <w:r w:rsidRPr="009526A5">
        <w:t>年，柬埔寨王国在全国最高委员会</w:t>
      </w:r>
      <w:r w:rsidR="00693BBB">
        <w:rPr>
          <w:rFonts w:hint="eastAsia"/>
        </w:rPr>
        <w:t>(</w:t>
      </w:r>
      <w:r w:rsidRPr="009526A5">
        <w:rPr>
          <w:rFonts w:hint="eastAsia"/>
        </w:rPr>
        <w:t>最高委员会</w:t>
      </w:r>
      <w:r w:rsidR="00693BBB">
        <w:rPr>
          <w:rFonts w:hint="eastAsia"/>
        </w:rPr>
        <w:t>)</w:t>
      </w:r>
      <w:r w:rsidRPr="009526A5">
        <w:t>领导的过渡统治时期签署并批准了《消除对妇女一切形式歧视公约》。当时柬埔寨王国没有</w:t>
      </w:r>
      <w:r w:rsidRPr="009526A5">
        <w:rPr>
          <w:rFonts w:hint="eastAsia"/>
        </w:rPr>
        <w:t>让</w:t>
      </w:r>
      <w:r w:rsidRPr="009526A5">
        <w:t>柬埔寨王国政府</w:t>
      </w:r>
      <w:r w:rsidRPr="009526A5">
        <w:rPr>
          <w:rFonts w:hint="eastAsia"/>
        </w:rPr>
        <w:t>的</w:t>
      </w:r>
      <w:r w:rsidRPr="009526A5">
        <w:t>官方公报《皇家公报》</w:t>
      </w:r>
      <w:r w:rsidRPr="009526A5">
        <w:rPr>
          <w:rFonts w:hint="eastAsia"/>
        </w:rPr>
        <w:t>在</w:t>
      </w:r>
      <w:r w:rsidRPr="009526A5">
        <w:t>《消除对妇女一切形式歧视公约》</w:t>
      </w:r>
      <w:r w:rsidRPr="009526A5">
        <w:rPr>
          <w:rFonts w:hint="eastAsia"/>
        </w:rPr>
        <w:t>生效之后传播相关信息</w:t>
      </w:r>
      <w:r w:rsidRPr="009526A5">
        <w:t>。</w:t>
      </w:r>
    </w:p>
    <w:p w:rsidR="00102FB4" w:rsidRPr="009526A5" w:rsidRDefault="00102FB4" w:rsidP="00026763">
      <w:pPr>
        <w:pStyle w:val="SingleTxtGC"/>
      </w:pPr>
      <w:r w:rsidRPr="009526A5">
        <w:t>18.</w:t>
      </w:r>
      <w:r w:rsidRPr="009526A5">
        <w:tab/>
      </w:r>
      <w:r w:rsidRPr="009526A5">
        <w:t>虽然《皇家公报》并未刊登</w:t>
      </w:r>
      <w:r w:rsidR="003500F7">
        <w:t>《消除对妇女一切形式歧视公约》</w:t>
      </w:r>
      <w:r w:rsidRPr="009526A5">
        <w:t>对其进行官方宣传，但柬埔寨王国政府</w:t>
      </w:r>
      <w:r w:rsidRPr="009526A5">
        <w:rPr>
          <w:rFonts w:hint="eastAsia"/>
        </w:rPr>
        <w:t>对《公约》进行了广泛宣传</w:t>
      </w:r>
      <w:r w:rsidRPr="009526A5">
        <w:t>。</w:t>
      </w:r>
      <w:r w:rsidRPr="009526A5">
        <w:rPr>
          <w:rStyle w:val="hps"/>
          <w:rFonts w:hAnsi="SimSun"/>
          <w:szCs w:val="21"/>
        </w:rPr>
        <w:t>《公约》</w:t>
      </w:r>
      <w:r w:rsidRPr="009526A5">
        <w:t>的案文也被翻译成柬埔寨语</w:t>
      </w:r>
      <w:r w:rsidR="00693BBB">
        <w:t>(</w:t>
      </w:r>
      <w:r w:rsidRPr="009526A5">
        <w:rPr>
          <w:rFonts w:hint="eastAsia"/>
        </w:rPr>
        <w:t>尽管并非为正式译本</w:t>
      </w:r>
      <w:r w:rsidR="00693BBB">
        <w:t>)</w:t>
      </w:r>
      <w:r w:rsidRPr="009526A5">
        <w:t>，</w:t>
      </w:r>
      <w:r w:rsidRPr="009526A5">
        <w:rPr>
          <w:rFonts w:hint="eastAsia"/>
        </w:rPr>
        <w:t>还公布</w:t>
      </w:r>
      <w:r w:rsidRPr="009526A5">
        <w:t>了对《公约》的</w:t>
      </w:r>
      <w:r w:rsidRPr="009526A5">
        <w:rPr>
          <w:rFonts w:hint="eastAsia"/>
        </w:rPr>
        <w:t>简要</w:t>
      </w:r>
      <w:r w:rsidRPr="009526A5">
        <w:t>解释性说明</w:t>
      </w:r>
      <w:r w:rsidRPr="009526A5">
        <w:rPr>
          <w:rFonts w:hint="eastAsia"/>
        </w:rPr>
        <w:t>并分发给</w:t>
      </w:r>
      <w:r w:rsidRPr="009526A5">
        <w:t>所有公务员，</w:t>
      </w:r>
      <w:r w:rsidRPr="009526A5">
        <w:rPr>
          <w:rFonts w:hint="eastAsia"/>
        </w:rPr>
        <w:t>为便于</w:t>
      </w:r>
      <w:r w:rsidRPr="009526A5">
        <w:t>柬埔寨公民</w:t>
      </w:r>
      <w:r w:rsidRPr="009526A5">
        <w:rPr>
          <w:rFonts w:hint="eastAsia"/>
        </w:rPr>
        <w:t>了解情况还在</w:t>
      </w:r>
      <w:r w:rsidRPr="009526A5">
        <w:t>电台和电视上</w:t>
      </w:r>
      <w:r w:rsidRPr="009526A5">
        <w:rPr>
          <w:rFonts w:hint="eastAsia"/>
        </w:rPr>
        <w:t>开展了广播宣传</w:t>
      </w:r>
      <w:r w:rsidR="00946BC1">
        <w:t>。</w:t>
      </w:r>
    </w:p>
    <w:p w:rsidR="00102FB4" w:rsidRPr="009526A5" w:rsidRDefault="00102FB4" w:rsidP="00026763">
      <w:pPr>
        <w:pStyle w:val="SingleTxtGC"/>
      </w:pPr>
      <w:r w:rsidRPr="009526A5">
        <w:t>19.</w:t>
      </w:r>
      <w:r w:rsidRPr="009526A5">
        <w:tab/>
      </w:r>
      <w:r w:rsidRPr="009526A5">
        <w:rPr>
          <w:rFonts w:hint="eastAsia"/>
        </w:rPr>
        <w:t>继</w:t>
      </w:r>
      <w:r w:rsidRPr="009526A5">
        <w:t>《公约》的柬埔寨语版本出版和传播后，柬埔寨王国政府机构和非政府组织开办了一系列培训课程，进一步解释《公约》内容，以增进公务员和公民对《公约》的了解。</w:t>
      </w:r>
    </w:p>
    <w:p w:rsidR="00102FB4" w:rsidRPr="009526A5" w:rsidRDefault="00102FB4" w:rsidP="00026763">
      <w:pPr>
        <w:pStyle w:val="SingleTxtGC"/>
      </w:pPr>
      <w:r w:rsidRPr="009526A5">
        <w:t>20.</w:t>
      </w:r>
      <w:r w:rsidRPr="009526A5">
        <w:tab/>
      </w:r>
      <w:r w:rsidRPr="009526A5">
        <w:t>随着《公约》细节的公布，柬埔寨王国政府批准了关于《公约》的</w:t>
      </w:r>
      <w:r>
        <w:rPr>
          <w:rFonts w:hint="eastAsia"/>
        </w:rPr>
        <w:t>初次</w:t>
      </w:r>
      <w:r w:rsidRPr="009526A5">
        <w:t>、第二和第三次定期报告，以便通过讲习班在所有市</w:t>
      </w:r>
      <w:r w:rsidRPr="009526A5">
        <w:t>/</w:t>
      </w:r>
      <w:r w:rsidRPr="009526A5">
        <w:t>省的公务员中进行更广泛的宣传。</w:t>
      </w:r>
    </w:p>
    <w:p w:rsidR="00102FB4" w:rsidRPr="009526A5" w:rsidRDefault="00102FB4" w:rsidP="00026763">
      <w:pPr>
        <w:pStyle w:val="SingleTxtGC"/>
      </w:pPr>
      <w:r w:rsidRPr="009526A5">
        <w:t>21.</w:t>
      </w:r>
      <w:r w:rsidRPr="009526A5">
        <w:tab/>
      </w:r>
      <w:r w:rsidRPr="009526A5">
        <w:t>柬埔寨王国政府指定柬埔寨全国妇女委员会继续落实</w:t>
      </w:r>
      <w:r w:rsidRPr="009526A5">
        <w:rPr>
          <w:rFonts w:hint="eastAsia"/>
        </w:rPr>
        <w:t>王太后、</w:t>
      </w:r>
      <w:r w:rsidRPr="006844AF">
        <w:t>柬埔寨国民的伟大母亲</w:t>
      </w:r>
      <w:r w:rsidRPr="009526A5">
        <w:rPr>
          <w:rFonts w:hint="eastAsia"/>
        </w:rPr>
        <w:t>兼</w:t>
      </w:r>
      <w:r w:rsidRPr="009526A5">
        <w:t>柬埔寨全国妇女委员会名誉主席的各项建议，更广泛地宣传《消除对妇女</w:t>
      </w:r>
      <w:r w:rsidR="003500F7">
        <w:rPr>
          <w:rFonts w:hint="eastAsia"/>
        </w:rPr>
        <w:t>一切形式</w:t>
      </w:r>
      <w:r w:rsidRPr="009526A5">
        <w:t>歧视公约》和其他相关文件</w:t>
      </w:r>
      <w:r w:rsidRPr="009526A5">
        <w:rPr>
          <w:rFonts w:hint="eastAsia"/>
        </w:rPr>
        <w:t>的内容</w:t>
      </w:r>
      <w:r w:rsidRPr="009526A5">
        <w:t>，</w:t>
      </w:r>
      <w:r w:rsidRPr="009526A5">
        <w:rPr>
          <w:rFonts w:hint="eastAsia"/>
        </w:rPr>
        <w:t>同时</w:t>
      </w:r>
      <w:r w:rsidRPr="009526A5">
        <w:t>监测</w:t>
      </w:r>
      <w:r w:rsidRPr="009526A5">
        <w:rPr>
          <w:rFonts w:hint="eastAsia"/>
        </w:rPr>
        <w:t>与</w:t>
      </w:r>
      <w:r w:rsidRPr="009526A5">
        <w:t>《公约》有关的国家法律的执行情况，并向柬埔寨王国政府提供建议。</w:t>
      </w:r>
    </w:p>
    <w:p w:rsidR="00102FB4" w:rsidRPr="009526A5" w:rsidRDefault="00102FB4" w:rsidP="00026763">
      <w:pPr>
        <w:pStyle w:val="SingleTxtGC"/>
      </w:pPr>
      <w:r w:rsidRPr="009526A5">
        <w:t>22.</w:t>
      </w:r>
      <w:r w:rsidRPr="009526A5">
        <w:tab/>
      </w:r>
      <w:r w:rsidRPr="009526A5">
        <w:rPr>
          <w:rFonts w:hint="eastAsia"/>
        </w:rPr>
        <w:t>针对</w:t>
      </w:r>
      <w:r w:rsidRPr="009526A5">
        <w:t>柬埔寨王国政府的决定，在柬埔寨全国妇女委员会的协助下，在各部委和机构内</w:t>
      </w:r>
      <w:r w:rsidRPr="009526A5">
        <w:rPr>
          <w:rFonts w:hint="eastAsia"/>
        </w:rPr>
        <w:t>部</w:t>
      </w:r>
      <w:r w:rsidRPr="009526A5">
        <w:t>建立了</w:t>
      </w:r>
      <w:r w:rsidRPr="009526A5">
        <w:rPr>
          <w:rFonts w:hint="eastAsia"/>
        </w:rPr>
        <w:t>社会性别平等主流化行动小组，</w:t>
      </w:r>
      <w:r w:rsidRPr="009526A5">
        <w:t>目的是就</w:t>
      </w:r>
      <w:r w:rsidR="003500F7">
        <w:t>《消除对妇女一切形式歧视公约》</w:t>
      </w:r>
      <w:r w:rsidRPr="009526A5">
        <w:t>的内容和宗旨对各部委的官员进行培训。此外，司法部还邀请</w:t>
      </w:r>
      <w:r w:rsidRPr="009526A5">
        <w:rPr>
          <w:rFonts w:hint="eastAsia"/>
        </w:rPr>
        <w:t>多位</w:t>
      </w:r>
      <w:r w:rsidRPr="009526A5">
        <w:t>法官、检察官和部委官员参加这些培训</w:t>
      </w:r>
      <w:r w:rsidRPr="009526A5">
        <w:rPr>
          <w:rFonts w:hint="eastAsia"/>
        </w:rPr>
        <w:t>会议</w:t>
      </w:r>
      <w:r w:rsidRPr="009526A5">
        <w:t>。</w:t>
      </w:r>
    </w:p>
    <w:p w:rsidR="00102FB4" w:rsidRPr="009C0E7C" w:rsidRDefault="00102FB4" w:rsidP="00026763">
      <w:pPr>
        <w:pStyle w:val="H23GC"/>
      </w:pPr>
      <w:bookmarkStart w:id="18" w:name="_Toc269204299"/>
      <w:r w:rsidRPr="009C0E7C">
        <w:tab/>
        <w:t>E.</w:t>
      </w:r>
      <w:r w:rsidRPr="009C0E7C">
        <w:tab/>
      </w:r>
      <w:bookmarkEnd w:id="18"/>
      <w:r w:rsidRPr="009C0E7C">
        <w:t>《公约》的执行情况</w:t>
      </w:r>
      <w:r w:rsidRPr="009C0E7C">
        <w:t xml:space="preserve"> </w:t>
      </w:r>
    </w:p>
    <w:p w:rsidR="00102FB4" w:rsidRPr="009526A5" w:rsidRDefault="00102FB4" w:rsidP="00026763">
      <w:pPr>
        <w:pStyle w:val="SingleTxtGC"/>
      </w:pPr>
      <w:r w:rsidRPr="009526A5">
        <w:t>23.</w:t>
      </w:r>
      <w:r w:rsidRPr="009526A5">
        <w:tab/>
      </w:r>
      <w:r w:rsidRPr="009526A5">
        <w:rPr>
          <w:rFonts w:hint="eastAsia"/>
        </w:rPr>
        <w:t>依据</w:t>
      </w:r>
      <w:r w:rsidRPr="009526A5">
        <w:t>柬埔寨王国《宪法》第</w:t>
      </w:r>
      <w:r w:rsidRPr="009526A5">
        <w:t>31</w:t>
      </w:r>
      <w:r w:rsidRPr="009526A5">
        <w:t>条，柬埔寨王国政府承诺，将通过把《公约》的基本原则纳入其国家政策、计划和法律标准，有效应用</w:t>
      </w:r>
      <w:r w:rsidR="003500F7">
        <w:t>《消除对妇女一切形式歧视公约》</w:t>
      </w:r>
      <w:r w:rsidRPr="009526A5">
        <w:t>。</w:t>
      </w:r>
      <w:r w:rsidRPr="009526A5">
        <w:rPr>
          <w:rFonts w:hint="eastAsia"/>
        </w:rPr>
        <w:t>采用这种方式保证依据</w:t>
      </w:r>
      <w:r w:rsidRPr="009526A5">
        <w:t>柬埔寨王国政府的国家政策落实</w:t>
      </w:r>
      <w:r w:rsidR="003500F7">
        <w:t>《消除对妇女一切形式歧视公约》</w:t>
      </w:r>
      <w:r w:rsidRPr="009526A5">
        <w:t>。</w:t>
      </w:r>
    </w:p>
    <w:p w:rsidR="00102FB4" w:rsidRPr="009526A5" w:rsidRDefault="00102FB4" w:rsidP="00026763">
      <w:pPr>
        <w:pStyle w:val="SingleTxtGC"/>
      </w:pPr>
      <w:r w:rsidRPr="009526A5">
        <w:t>24.</w:t>
      </w:r>
      <w:r w:rsidRPr="009526A5">
        <w:tab/>
      </w:r>
      <w:r w:rsidRPr="009526A5">
        <w:t>两性平等原则被纳入《</w:t>
      </w:r>
      <w:r w:rsidRPr="009526A5">
        <w:t>2006-2010</w:t>
      </w:r>
      <w:r w:rsidRPr="009526A5">
        <w:t>年国家战略发展计划》、《第二个善治行动计划》以及柬埔寨王国政府</w:t>
      </w:r>
      <w:r w:rsidRPr="009526A5">
        <w:rPr>
          <w:rFonts w:hint="eastAsia"/>
        </w:rPr>
        <w:t>与</w:t>
      </w:r>
      <w:r w:rsidRPr="009526A5">
        <w:t>发展伙伴之间制定的联合监测指标。性别问题和策略还被纳入国民教育课程、权力下放和分散权力框架，以及《首都、省、市、县和镇理事会行政管理法》和《首都、省、市、县和镇</w:t>
      </w:r>
      <w:r w:rsidRPr="009526A5">
        <w:rPr>
          <w:rFonts w:hint="eastAsia"/>
        </w:rPr>
        <w:t>理事会</w:t>
      </w:r>
      <w:r w:rsidRPr="009526A5">
        <w:t>选举法》。这些措施的重点是确保对性别问题有敏感认识的规划和预算</w:t>
      </w:r>
      <w:r w:rsidRPr="009526A5">
        <w:rPr>
          <w:rFonts w:hint="eastAsia"/>
        </w:rPr>
        <w:t>编制</w:t>
      </w:r>
      <w:r w:rsidRPr="009526A5">
        <w:t>，</w:t>
      </w:r>
      <w:r w:rsidRPr="009526A5">
        <w:rPr>
          <w:rFonts w:hint="eastAsia"/>
        </w:rPr>
        <w:t>并确定妇女在</w:t>
      </w:r>
      <w:r w:rsidRPr="009526A5">
        <w:t>国家以下各级理事会、委员会和</w:t>
      </w:r>
      <w:r w:rsidRPr="009526A5">
        <w:rPr>
          <w:rFonts w:hint="eastAsia"/>
        </w:rPr>
        <w:t>办公室</w:t>
      </w:r>
      <w:r w:rsidRPr="009526A5">
        <w:t>的比例。男女平等的原则还被纳入其他主要立法，包括《刑事诉讼法》、《刑法典》、《民事诉讼法》和《民法典》。</w:t>
      </w:r>
    </w:p>
    <w:p w:rsidR="00102FB4" w:rsidRPr="009526A5" w:rsidRDefault="00102FB4" w:rsidP="00026763">
      <w:pPr>
        <w:pStyle w:val="SingleTxtGC"/>
      </w:pPr>
      <w:r w:rsidRPr="009526A5">
        <w:t>25.</w:t>
      </w:r>
      <w:r w:rsidRPr="009526A5">
        <w:tab/>
      </w:r>
      <w:r w:rsidRPr="009526A5">
        <w:t>柬埔寨王国的法院在所有审判过程中</w:t>
      </w:r>
      <w:r w:rsidRPr="009526A5">
        <w:rPr>
          <w:rFonts w:hint="eastAsia"/>
        </w:rPr>
        <w:t>须</w:t>
      </w:r>
      <w:r w:rsidRPr="009526A5">
        <w:t>适用柬埔寨国家法律和柬埔寨已加入的国际条约、公约和盟约，包括</w:t>
      </w:r>
      <w:r w:rsidRPr="009526A5">
        <w:rPr>
          <w:rFonts w:hint="eastAsia"/>
        </w:rPr>
        <w:t>关于</w:t>
      </w:r>
      <w:r w:rsidRPr="009526A5">
        <w:t>妇女和儿童权利</w:t>
      </w:r>
      <w:r w:rsidRPr="009526A5">
        <w:rPr>
          <w:rFonts w:hint="eastAsia"/>
        </w:rPr>
        <w:t>的各项</w:t>
      </w:r>
      <w:r w:rsidRPr="009526A5">
        <w:t>公约。</w:t>
      </w:r>
    </w:p>
    <w:p w:rsidR="00102FB4" w:rsidRPr="00210C6F" w:rsidRDefault="00026763" w:rsidP="00026763">
      <w:pPr>
        <w:pStyle w:val="HChGC"/>
        <w:rPr>
          <w:lang w:val="es-ES_tradnl"/>
        </w:rPr>
      </w:pPr>
      <w:bookmarkStart w:id="19" w:name="_Toc269204300"/>
      <w:r>
        <w:rPr>
          <w:rFonts w:hint="eastAsia"/>
          <w:lang w:val="es-ES_tradnl"/>
        </w:rPr>
        <w:tab/>
      </w:r>
      <w:r w:rsidR="00102FB4" w:rsidRPr="00210C6F">
        <w:rPr>
          <w:lang w:val="es-ES_tradnl"/>
        </w:rPr>
        <w:t>二</w:t>
      </w:r>
      <w:r w:rsidR="00102FB4" w:rsidRPr="00210C6F">
        <w:rPr>
          <w:lang w:val="es-ES_tradnl"/>
        </w:rPr>
        <w:t>.</w:t>
      </w:r>
      <w:r w:rsidR="00102FB4" w:rsidRPr="00210C6F">
        <w:rPr>
          <w:lang w:val="es-ES_tradnl"/>
        </w:rPr>
        <w:tab/>
      </w:r>
      <w:bookmarkEnd w:id="19"/>
      <w:r w:rsidR="00102FB4" w:rsidRPr="00210C6F">
        <w:rPr>
          <w:lang w:val="es-ES_tradnl"/>
        </w:rPr>
        <w:t>《公约》基本规定的执行情况</w:t>
      </w:r>
    </w:p>
    <w:p w:rsidR="00102FB4" w:rsidRPr="00210C6F" w:rsidRDefault="00102FB4" w:rsidP="00026763">
      <w:pPr>
        <w:pStyle w:val="H1GC"/>
      </w:pPr>
      <w:bookmarkStart w:id="20" w:name="_Toc269204301"/>
      <w:r w:rsidRPr="00210C6F">
        <w:tab/>
      </w:r>
      <w:r>
        <w:rPr>
          <w:rFonts w:hint="eastAsia"/>
        </w:rPr>
        <w:tab/>
      </w:r>
      <w:r w:rsidRPr="00210C6F">
        <w:t>第</w:t>
      </w:r>
      <w:r>
        <w:rPr>
          <w:rFonts w:hint="eastAsia"/>
        </w:rPr>
        <w:t>一</w:t>
      </w:r>
      <w:r w:rsidRPr="00210C6F">
        <w:t>条</w:t>
      </w:r>
      <w:bookmarkEnd w:id="20"/>
      <w:r w:rsidR="00026763">
        <w:rPr>
          <w:rFonts w:hint="eastAsia"/>
        </w:rPr>
        <w:br/>
      </w:r>
      <w:r w:rsidRPr="00210C6F">
        <w:t>歧视</w:t>
      </w:r>
    </w:p>
    <w:p w:rsidR="00102FB4" w:rsidRPr="009526A5" w:rsidRDefault="00102FB4" w:rsidP="00026763">
      <w:pPr>
        <w:pStyle w:val="SingleTxtGC"/>
        <w:rPr>
          <w:rFonts w:hint="eastAsia"/>
        </w:rPr>
      </w:pPr>
      <w:r w:rsidRPr="009526A5">
        <w:t>26.</w:t>
      </w:r>
      <w:r w:rsidRPr="009526A5">
        <w:tab/>
      </w:r>
      <w:r w:rsidRPr="009526A5">
        <w:t>柬埔寨王国《宪法》第</w:t>
      </w:r>
      <w:r w:rsidRPr="009526A5">
        <w:t>31</w:t>
      </w:r>
      <w:r w:rsidRPr="009526A5">
        <w:t>条规定：</w:t>
      </w:r>
      <w:r w:rsidRPr="009526A5">
        <w:rPr>
          <w:rFonts w:hint="eastAsia"/>
        </w:rPr>
        <w:t>“</w:t>
      </w:r>
      <w:r w:rsidRPr="009526A5">
        <w:t>柬埔寨国应承认并尊重《联合国宪章》、《世界人权宣言》</w:t>
      </w:r>
      <w:r w:rsidRPr="009526A5">
        <w:rPr>
          <w:rFonts w:hint="eastAsia"/>
        </w:rPr>
        <w:t>以及同</w:t>
      </w:r>
      <w:r w:rsidRPr="009526A5">
        <w:t>人权、妇女和儿童权利有关</w:t>
      </w:r>
      <w:r w:rsidRPr="009526A5">
        <w:rPr>
          <w:rFonts w:hint="eastAsia"/>
        </w:rPr>
        <w:t>的各项</w:t>
      </w:r>
      <w:r w:rsidRPr="009526A5">
        <w:t>盟约和公约规定的人权。</w:t>
      </w:r>
      <w:r w:rsidRPr="009526A5">
        <w:rPr>
          <w:rFonts w:hint="eastAsia"/>
        </w:rPr>
        <w:t>”</w:t>
      </w:r>
    </w:p>
    <w:p w:rsidR="00102FB4" w:rsidRPr="009526A5" w:rsidRDefault="00102FB4" w:rsidP="00026763">
      <w:pPr>
        <w:pStyle w:val="SingleTxtGC"/>
      </w:pPr>
      <w:r w:rsidRPr="009526A5">
        <w:t>27.</w:t>
      </w:r>
      <w:r w:rsidRPr="009526A5">
        <w:tab/>
      </w:r>
      <w:r w:rsidRPr="009526A5">
        <w:t>《宪法》第</w:t>
      </w:r>
      <w:r w:rsidRPr="009526A5">
        <w:t>31</w:t>
      </w:r>
      <w:r w:rsidRPr="009526A5">
        <w:t>条的规定表明，柬埔寨王国承认和尊重</w:t>
      </w:r>
      <w:r w:rsidR="003500F7">
        <w:t>《消除对妇女一切形式歧视公约》</w:t>
      </w:r>
      <w:r w:rsidRPr="009526A5">
        <w:t>，遵守《公约》规定的</w:t>
      </w:r>
      <w:r w:rsidRPr="009526A5">
        <w:rPr>
          <w:rFonts w:hint="eastAsia"/>
        </w:rPr>
        <w:t>“</w:t>
      </w:r>
      <w:r w:rsidRPr="009526A5">
        <w:t>对妇女的歧视</w:t>
      </w:r>
      <w:r w:rsidRPr="009526A5">
        <w:rPr>
          <w:rFonts w:hint="eastAsia"/>
        </w:rPr>
        <w:t>”</w:t>
      </w:r>
      <w:r w:rsidRPr="009526A5">
        <w:t>一词的定义，将其作为消除柬埔寨王国对妇女一切形式歧视的</w:t>
      </w:r>
      <w:r w:rsidRPr="009526A5">
        <w:rPr>
          <w:rFonts w:hint="eastAsia"/>
        </w:rPr>
        <w:t>依据</w:t>
      </w:r>
      <w:r w:rsidRPr="009526A5">
        <w:t>。</w:t>
      </w:r>
    </w:p>
    <w:p w:rsidR="00102FB4" w:rsidRPr="009526A5" w:rsidRDefault="00102FB4" w:rsidP="00026763">
      <w:pPr>
        <w:pStyle w:val="SingleTxtGC"/>
      </w:pPr>
      <w:r w:rsidRPr="009526A5">
        <w:t>28.</w:t>
      </w:r>
      <w:r w:rsidRPr="009526A5">
        <w:tab/>
      </w:r>
      <w:r w:rsidRPr="009526A5">
        <w:t>柬埔寨王国政府承认</w:t>
      </w:r>
      <w:r w:rsidR="003500F7">
        <w:t>《消除对妇女一切形式歧视公约》</w:t>
      </w:r>
      <w:r w:rsidRPr="009526A5">
        <w:t>中</w:t>
      </w:r>
      <w:r w:rsidRPr="009526A5">
        <w:rPr>
          <w:rFonts w:hint="eastAsia"/>
        </w:rPr>
        <w:t>“</w:t>
      </w:r>
      <w:r w:rsidRPr="009526A5">
        <w:t>对妇女的歧视</w:t>
      </w:r>
      <w:r w:rsidRPr="009526A5">
        <w:rPr>
          <w:rFonts w:hint="eastAsia"/>
        </w:rPr>
        <w:t>”</w:t>
      </w:r>
      <w:r w:rsidRPr="009526A5">
        <w:t>一词的定义，由此颁布法规，惩处歧视妇女行为，例如《刑法典》的以下条款：</w:t>
      </w:r>
    </w:p>
    <w:p w:rsidR="00102FB4" w:rsidRPr="009526A5" w:rsidRDefault="00102FB4" w:rsidP="00102FB4">
      <w:pPr>
        <w:pStyle w:val="SingleTxtG"/>
        <w:tabs>
          <w:tab w:val="left" w:pos="900"/>
        </w:tabs>
        <w:spacing w:line="320" w:lineRule="exact"/>
        <w:ind w:left="1700" w:hanging="1"/>
        <w:rPr>
          <w:sz w:val="21"/>
          <w:szCs w:val="21"/>
          <w:lang w:eastAsia="zh-CN"/>
        </w:rPr>
      </w:pPr>
      <w:r w:rsidRPr="009526A5">
        <w:rPr>
          <w:rFonts w:hAnsi="SimSun"/>
          <w:sz w:val="21"/>
          <w:szCs w:val="21"/>
          <w:lang w:eastAsia="zh-CN"/>
        </w:rPr>
        <w:t>第</w:t>
      </w:r>
      <w:r w:rsidRPr="009526A5">
        <w:rPr>
          <w:sz w:val="21"/>
          <w:szCs w:val="21"/>
          <w:lang w:eastAsia="zh-CN"/>
        </w:rPr>
        <w:t>265</w:t>
      </w:r>
      <w:r w:rsidRPr="009526A5">
        <w:rPr>
          <w:rFonts w:hAnsi="SimSun"/>
          <w:sz w:val="21"/>
          <w:szCs w:val="21"/>
          <w:lang w:eastAsia="zh-CN"/>
        </w:rPr>
        <w:t>条：</w:t>
      </w:r>
      <w:r w:rsidRPr="009526A5">
        <w:rPr>
          <w:rFonts w:hAnsi="SimSun" w:hint="eastAsia"/>
          <w:sz w:val="21"/>
          <w:szCs w:val="21"/>
          <w:lang w:eastAsia="zh-CN"/>
        </w:rPr>
        <w:t>以</w:t>
      </w:r>
      <w:r w:rsidRPr="009526A5">
        <w:rPr>
          <w:rFonts w:hAnsi="SimSun"/>
          <w:sz w:val="21"/>
          <w:szCs w:val="21"/>
          <w:lang w:eastAsia="zh-CN"/>
        </w:rPr>
        <w:t>性别</w:t>
      </w:r>
      <w:r w:rsidRPr="009526A5">
        <w:rPr>
          <w:rFonts w:hAnsi="SimSun" w:hint="eastAsia"/>
          <w:sz w:val="21"/>
          <w:szCs w:val="21"/>
          <w:lang w:eastAsia="zh-CN"/>
        </w:rPr>
        <w:t>为由</w:t>
      </w:r>
      <w:r w:rsidRPr="009526A5">
        <w:rPr>
          <w:rFonts w:hAnsi="SimSun"/>
          <w:sz w:val="21"/>
          <w:szCs w:val="21"/>
          <w:lang w:eastAsia="zh-CN"/>
        </w:rPr>
        <w:t>拒绝</w:t>
      </w:r>
      <w:r w:rsidRPr="009526A5">
        <w:rPr>
          <w:rFonts w:hAnsi="SimSun" w:hint="eastAsia"/>
          <w:sz w:val="21"/>
          <w:szCs w:val="21"/>
          <w:lang w:eastAsia="zh-CN"/>
        </w:rPr>
        <w:t>给予</w:t>
      </w:r>
      <w:r w:rsidRPr="009526A5">
        <w:rPr>
          <w:rFonts w:hAnsi="SimSun"/>
          <w:sz w:val="21"/>
          <w:szCs w:val="21"/>
          <w:lang w:eastAsia="zh-CN"/>
        </w:rPr>
        <w:t>财产或</w:t>
      </w:r>
      <w:r w:rsidRPr="009526A5">
        <w:rPr>
          <w:rFonts w:hAnsi="SimSun" w:hint="eastAsia"/>
          <w:sz w:val="21"/>
          <w:szCs w:val="21"/>
          <w:lang w:eastAsia="zh-CN"/>
        </w:rPr>
        <w:t>提供</w:t>
      </w:r>
      <w:r w:rsidRPr="009526A5">
        <w:rPr>
          <w:rFonts w:hAnsi="SimSun"/>
          <w:sz w:val="21"/>
          <w:szCs w:val="21"/>
          <w:lang w:eastAsia="zh-CN"/>
        </w:rPr>
        <w:t>服务的，应判处一个月至一年监禁，或处</w:t>
      </w:r>
      <w:r w:rsidRPr="009526A5">
        <w:rPr>
          <w:sz w:val="21"/>
          <w:szCs w:val="21"/>
          <w:lang w:eastAsia="zh-CN"/>
        </w:rPr>
        <w:t>10</w:t>
      </w:r>
      <w:r w:rsidR="007B66F4" w:rsidRPr="009526A5">
        <w:rPr>
          <w:rFonts w:hAnsi="SimSun"/>
          <w:sz w:val="21"/>
          <w:szCs w:val="21"/>
          <w:lang w:eastAsia="zh-CN"/>
        </w:rPr>
        <w:t>万</w:t>
      </w:r>
      <w:r w:rsidRPr="009526A5">
        <w:rPr>
          <w:rFonts w:hAnsi="SimSun"/>
          <w:sz w:val="21"/>
          <w:szCs w:val="21"/>
          <w:lang w:eastAsia="zh-CN"/>
        </w:rPr>
        <w:t>瑞尔至</w:t>
      </w:r>
      <w:r w:rsidRPr="009526A5">
        <w:rPr>
          <w:sz w:val="21"/>
          <w:szCs w:val="21"/>
          <w:lang w:eastAsia="zh-CN"/>
        </w:rPr>
        <w:t>200</w:t>
      </w:r>
      <w:r w:rsidRPr="009526A5">
        <w:rPr>
          <w:rFonts w:hAnsi="SimSun"/>
          <w:sz w:val="21"/>
          <w:szCs w:val="21"/>
          <w:lang w:eastAsia="zh-CN"/>
        </w:rPr>
        <w:t>万瑞尔罚款。</w:t>
      </w:r>
    </w:p>
    <w:p w:rsidR="00102FB4" w:rsidRPr="009526A5" w:rsidRDefault="00102FB4" w:rsidP="00102FB4">
      <w:pPr>
        <w:pStyle w:val="SingleTxtG"/>
        <w:tabs>
          <w:tab w:val="left" w:pos="900"/>
        </w:tabs>
        <w:spacing w:line="320" w:lineRule="exact"/>
        <w:ind w:left="1700" w:hanging="1"/>
        <w:rPr>
          <w:sz w:val="21"/>
          <w:szCs w:val="21"/>
          <w:lang w:eastAsia="zh-CN"/>
        </w:rPr>
      </w:pPr>
      <w:r w:rsidRPr="009526A5">
        <w:rPr>
          <w:rFonts w:hAnsi="SimSun"/>
          <w:sz w:val="21"/>
          <w:szCs w:val="21"/>
          <w:lang w:eastAsia="zh-CN"/>
        </w:rPr>
        <w:t>第</w:t>
      </w:r>
      <w:r w:rsidRPr="009526A5">
        <w:rPr>
          <w:sz w:val="21"/>
          <w:szCs w:val="21"/>
          <w:lang w:eastAsia="zh-CN"/>
        </w:rPr>
        <w:t>266</w:t>
      </w:r>
      <w:r w:rsidRPr="009526A5">
        <w:rPr>
          <w:rFonts w:hAnsi="SimSun"/>
          <w:sz w:val="21"/>
          <w:szCs w:val="21"/>
          <w:lang w:eastAsia="zh-CN"/>
        </w:rPr>
        <w:t>条：</w:t>
      </w:r>
      <w:r w:rsidRPr="009526A5">
        <w:rPr>
          <w:rFonts w:hAnsi="SimSun" w:hint="eastAsia"/>
          <w:sz w:val="21"/>
          <w:szCs w:val="21"/>
          <w:lang w:eastAsia="zh-CN"/>
        </w:rPr>
        <w:t>以</w:t>
      </w:r>
      <w:r w:rsidRPr="009526A5">
        <w:rPr>
          <w:rFonts w:hAnsi="SimSun"/>
          <w:sz w:val="21"/>
          <w:szCs w:val="21"/>
          <w:lang w:eastAsia="zh-CN"/>
        </w:rPr>
        <w:t>性别</w:t>
      </w:r>
      <w:r w:rsidRPr="009526A5">
        <w:rPr>
          <w:rFonts w:hAnsi="SimSun" w:hint="eastAsia"/>
          <w:sz w:val="21"/>
          <w:szCs w:val="21"/>
          <w:lang w:eastAsia="zh-CN"/>
        </w:rPr>
        <w:t>为由给予</w:t>
      </w:r>
      <w:r w:rsidRPr="009526A5">
        <w:rPr>
          <w:rFonts w:hAnsi="SimSun"/>
          <w:sz w:val="21"/>
          <w:szCs w:val="21"/>
          <w:lang w:eastAsia="zh-CN"/>
        </w:rPr>
        <w:t>财产或</w:t>
      </w:r>
      <w:r w:rsidRPr="009526A5">
        <w:rPr>
          <w:rFonts w:hAnsi="SimSun" w:hint="eastAsia"/>
          <w:sz w:val="21"/>
          <w:szCs w:val="21"/>
          <w:lang w:eastAsia="zh-CN"/>
        </w:rPr>
        <w:t>提供</w:t>
      </w:r>
      <w:r w:rsidRPr="009526A5">
        <w:rPr>
          <w:rFonts w:hAnsi="SimSun"/>
          <w:sz w:val="21"/>
          <w:szCs w:val="21"/>
          <w:lang w:eastAsia="zh-CN"/>
        </w:rPr>
        <w:t>服务的，应判处一个月至一年监禁，或处</w:t>
      </w:r>
      <w:r w:rsidRPr="009526A5">
        <w:rPr>
          <w:sz w:val="21"/>
          <w:szCs w:val="21"/>
          <w:lang w:eastAsia="zh-CN"/>
        </w:rPr>
        <w:t>10</w:t>
      </w:r>
      <w:r w:rsidR="007B66F4" w:rsidRPr="009526A5">
        <w:rPr>
          <w:rFonts w:hAnsi="SimSun"/>
          <w:sz w:val="21"/>
          <w:szCs w:val="21"/>
          <w:lang w:eastAsia="zh-CN"/>
        </w:rPr>
        <w:t>万</w:t>
      </w:r>
      <w:r w:rsidRPr="009526A5">
        <w:rPr>
          <w:rFonts w:hAnsi="SimSun"/>
          <w:sz w:val="21"/>
          <w:szCs w:val="21"/>
          <w:lang w:eastAsia="zh-CN"/>
        </w:rPr>
        <w:t>瑞尔至</w:t>
      </w:r>
      <w:r w:rsidRPr="009526A5">
        <w:rPr>
          <w:sz w:val="21"/>
          <w:szCs w:val="21"/>
          <w:lang w:eastAsia="zh-CN"/>
        </w:rPr>
        <w:t>200</w:t>
      </w:r>
      <w:r w:rsidRPr="009526A5">
        <w:rPr>
          <w:rFonts w:hAnsi="SimSun"/>
          <w:sz w:val="21"/>
          <w:szCs w:val="21"/>
          <w:lang w:eastAsia="zh-CN"/>
        </w:rPr>
        <w:t>万瑞尔罚款。</w:t>
      </w:r>
    </w:p>
    <w:p w:rsidR="00102FB4" w:rsidRPr="009526A5" w:rsidRDefault="00102FB4" w:rsidP="00102FB4">
      <w:pPr>
        <w:pStyle w:val="SingleTxtG"/>
        <w:tabs>
          <w:tab w:val="left" w:pos="900"/>
        </w:tabs>
        <w:spacing w:line="320" w:lineRule="exact"/>
        <w:ind w:left="1700" w:hanging="1"/>
        <w:rPr>
          <w:sz w:val="21"/>
          <w:szCs w:val="21"/>
          <w:lang w:eastAsia="zh-CN"/>
        </w:rPr>
      </w:pPr>
      <w:r w:rsidRPr="009526A5">
        <w:rPr>
          <w:rFonts w:hAnsi="SimSun"/>
          <w:sz w:val="21"/>
          <w:szCs w:val="21"/>
          <w:lang w:eastAsia="zh-CN"/>
        </w:rPr>
        <w:t>第</w:t>
      </w:r>
      <w:r w:rsidRPr="009526A5">
        <w:rPr>
          <w:sz w:val="21"/>
          <w:szCs w:val="21"/>
          <w:lang w:eastAsia="zh-CN"/>
        </w:rPr>
        <w:t>267</w:t>
      </w:r>
      <w:r w:rsidRPr="009526A5">
        <w:rPr>
          <w:rFonts w:hAnsi="SimSun"/>
          <w:sz w:val="21"/>
          <w:szCs w:val="21"/>
          <w:lang w:eastAsia="zh-CN"/>
        </w:rPr>
        <w:t>条：</w:t>
      </w:r>
      <w:r w:rsidRPr="009526A5">
        <w:rPr>
          <w:rFonts w:hAnsi="SimSun" w:hint="eastAsia"/>
          <w:sz w:val="21"/>
          <w:szCs w:val="21"/>
          <w:lang w:eastAsia="zh-CN"/>
        </w:rPr>
        <w:t>以性别为由拒绝聘用人员的</w:t>
      </w:r>
      <w:r w:rsidRPr="009526A5">
        <w:rPr>
          <w:rFonts w:hAnsi="SimSun"/>
          <w:sz w:val="21"/>
          <w:szCs w:val="21"/>
          <w:lang w:eastAsia="zh-CN"/>
        </w:rPr>
        <w:t>，应判处一个月至一年监禁，或处</w:t>
      </w:r>
      <w:r w:rsidRPr="009526A5">
        <w:rPr>
          <w:sz w:val="21"/>
          <w:szCs w:val="21"/>
          <w:lang w:eastAsia="zh-CN"/>
        </w:rPr>
        <w:t>10</w:t>
      </w:r>
      <w:r w:rsidR="007B66F4" w:rsidRPr="009526A5">
        <w:rPr>
          <w:rFonts w:hAnsi="SimSun"/>
          <w:sz w:val="21"/>
          <w:szCs w:val="21"/>
          <w:lang w:eastAsia="zh-CN"/>
        </w:rPr>
        <w:t>万</w:t>
      </w:r>
      <w:r w:rsidRPr="009526A5">
        <w:rPr>
          <w:rFonts w:hAnsi="SimSun"/>
          <w:sz w:val="21"/>
          <w:szCs w:val="21"/>
          <w:lang w:eastAsia="zh-CN"/>
        </w:rPr>
        <w:t>瑞尔至</w:t>
      </w:r>
      <w:r w:rsidRPr="009526A5">
        <w:rPr>
          <w:sz w:val="21"/>
          <w:szCs w:val="21"/>
          <w:lang w:eastAsia="zh-CN"/>
        </w:rPr>
        <w:t>200</w:t>
      </w:r>
      <w:r w:rsidRPr="009526A5">
        <w:rPr>
          <w:rFonts w:hAnsi="SimSun"/>
          <w:sz w:val="21"/>
          <w:szCs w:val="21"/>
          <w:lang w:eastAsia="zh-CN"/>
        </w:rPr>
        <w:t>万瑞尔罚款。</w:t>
      </w:r>
    </w:p>
    <w:p w:rsidR="00102FB4" w:rsidRPr="009526A5" w:rsidRDefault="00102FB4" w:rsidP="00102FB4">
      <w:pPr>
        <w:pStyle w:val="SingleTxtG"/>
        <w:tabs>
          <w:tab w:val="left" w:pos="900"/>
        </w:tabs>
        <w:spacing w:line="320" w:lineRule="exact"/>
        <w:ind w:left="1700" w:hanging="1"/>
        <w:rPr>
          <w:sz w:val="21"/>
          <w:szCs w:val="21"/>
          <w:lang w:eastAsia="zh-CN"/>
        </w:rPr>
      </w:pPr>
      <w:r w:rsidRPr="009526A5">
        <w:rPr>
          <w:rFonts w:hAnsi="SimSun"/>
          <w:sz w:val="21"/>
          <w:szCs w:val="21"/>
          <w:lang w:eastAsia="zh-CN"/>
        </w:rPr>
        <w:t>第</w:t>
      </w:r>
      <w:r w:rsidRPr="009526A5">
        <w:rPr>
          <w:sz w:val="21"/>
          <w:szCs w:val="21"/>
          <w:lang w:eastAsia="zh-CN"/>
        </w:rPr>
        <w:t>268</w:t>
      </w:r>
      <w:r w:rsidRPr="009526A5">
        <w:rPr>
          <w:rFonts w:hAnsi="SimSun"/>
          <w:sz w:val="21"/>
          <w:szCs w:val="21"/>
          <w:lang w:eastAsia="zh-CN"/>
        </w:rPr>
        <w:t>条：</w:t>
      </w:r>
      <w:r w:rsidRPr="009526A5">
        <w:rPr>
          <w:rFonts w:hAnsi="SimSun" w:hint="eastAsia"/>
          <w:sz w:val="21"/>
          <w:szCs w:val="21"/>
          <w:lang w:eastAsia="zh-CN"/>
        </w:rPr>
        <w:t>有以</w:t>
      </w:r>
      <w:r w:rsidRPr="009526A5">
        <w:rPr>
          <w:rFonts w:hAnsi="SimSun"/>
          <w:sz w:val="21"/>
          <w:szCs w:val="21"/>
          <w:lang w:eastAsia="zh-CN"/>
        </w:rPr>
        <w:t>性别</w:t>
      </w:r>
      <w:r w:rsidRPr="009526A5">
        <w:rPr>
          <w:rFonts w:hAnsi="SimSun" w:hint="eastAsia"/>
          <w:sz w:val="21"/>
          <w:szCs w:val="21"/>
          <w:lang w:eastAsia="zh-CN"/>
        </w:rPr>
        <w:t>为</w:t>
      </w:r>
      <w:r w:rsidRPr="009526A5">
        <w:rPr>
          <w:rFonts w:hAnsi="SimSun"/>
          <w:sz w:val="21"/>
          <w:szCs w:val="21"/>
          <w:lang w:eastAsia="zh-CN"/>
        </w:rPr>
        <w:t>条件</w:t>
      </w:r>
      <w:r w:rsidRPr="009526A5">
        <w:rPr>
          <w:rFonts w:hAnsi="SimSun" w:hint="eastAsia"/>
          <w:sz w:val="21"/>
          <w:szCs w:val="21"/>
          <w:lang w:eastAsia="zh-CN"/>
        </w:rPr>
        <w:t>实行</w:t>
      </w:r>
      <w:r w:rsidRPr="009526A5">
        <w:rPr>
          <w:rFonts w:hAnsi="SimSun"/>
          <w:sz w:val="21"/>
          <w:szCs w:val="21"/>
          <w:lang w:eastAsia="zh-CN"/>
        </w:rPr>
        <w:t>聘用的行为</w:t>
      </w:r>
      <w:r w:rsidRPr="009526A5">
        <w:rPr>
          <w:rFonts w:hAnsi="SimSun" w:hint="eastAsia"/>
          <w:sz w:val="21"/>
          <w:szCs w:val="21"/>
          <w:lang w:eastAsia="zh-CN"/>
        </w:rPr>
        <w:t>的</w:t>
      </w:r>
      <w:r w:rsidRPr="009526A5">
        <w:rPr>
          <w:rFonts w:hAnsi="SimSun"/>
          <w:sz w:val="21"/>
          <w:szCs w:val="21"/>
          <w:lang w:eastAsia="zh-CN"/>
        </w:rPr>
        <w:t>，应判处一个月至一年监禁，或处</w:t>
      </w:r>
      <w:r w:rsidRPr="009526A5">
        <w:rPr>
          <w:sz w:val="21"/>
          <w:szCs w:val="21"/>
          <w:lang w:eastAsia="zh-CN"/>
        </w:rPr>
        <w:t>10</w:t>
      </w:r>
      <w:r w:rsidR="007B66F4" w:rsidRPr="009526A5">
        <w:rPr>
          <w:rFonts w:hAnsi="SimSun"/>
          <w:sz w:val="21"/>
          <w:szCs w:val="21"/>
          <w:lang w:eastAsia="zh-CN"/>
        </w:rPr>
        <w:t>万</w:t>
      </w:r>
      <w:r w:rsidRPr="009526A5">
        <w:rPr>
          <w:rFonts w:hAnsi="SimSun"/>
          <w:sz w:val="21"/>
          <w:szCs w:val="21"/>
          <w:lang w:eastAsia="zh-CN"/>
        </w:rPr>
        <w:t>瑞尔至</w:t>
      </w:r>
      <w:r w:rsidRPr="009526A5">
        <w:rPr>
          <w:sz w:val="21"/>
          <w:szCs w:val="21"/>
          <w:lang w:eastAsia="zh-CN"/>
        </w:rPr>
        <w:t>200</w:t>
      </w:r>
      <w:r w:rsidRPr="009526A5">
        <w:rPr>
          <w:rFonts w:hAnsi="SimSun"/>
          <w:sz w:val="21"/>
          <w:szCs w:val="21"/>
          <w:lang w:eastAsia="zh-CN"/>
        </w:rPr>
        <w:t>万瑞尔罚款。</w:t>
      </w:r>
    </w:p>
    <w:p w:rsidR="00102FB4" w:rsidRPr="009526A5" w:rsidRDefault="00102FB4" w:rsidP="00102FB4">
      <w:pPr>
        <w:pStyle w:val="SingleTxtG"/>
        <w:tabs>
          <w:tab w:val="left" w:pos="900"/>
        </w:tabs>
        <w:spacing w:line="320" w:lineRule="exact"/>
        <w:ind w:left="1700" w:hanging="1"/>
        <w:rPr>
          <w:sz w:val="21"/>
          <w:szCs w:val="21"/>
          <w:lang w:eastAsia="zh-CN"/>
        </w:rPr>
      </w:pPr>
      <w:r w:rsidRPr="009526A5">
        <w:rPr>
          <w:rFonts w:hAnsi="SimSun"/>
          <w:sz w:val="21"/>
          <w:szCs w:val="21"/>
          <w:lang w:eastAsia="zh-CN"/>
        </w:rPr>
        <w:t>第</w:t>
      </w:r>
      <w:r w:rsidRPr="009526A5">
        <w:rPr>
          <w:sz w:val="21"/>
          <w:szCs w:val="21"/>
          <w:lang w:eastAsia="zh-CN"/>
        </w:rPr>
        <w:t>269</w:t>
      </w:r>
      <w:r w:rsidRPr="009526A5">
        <w:rPr>
          <w:rFonts w:hAnsi="SimSun"/>
          <w:sz w:val="21"/>
          <w:szCs w:val="21"/>
          <w:lang w:eastAsia="zh-CN"/>
        </w:rPr>
        <w:t>条：</w:t>
      </w:r>
      <w:r w:rsidRPr="009526A5">
        <w:rPr>
          <w:rFonts w:hAnsi="SimSun" w:hint="eastAsia"/>
          <w:sz w:val="21"/>
          <w:szCs w:val="21"/>
          <w:lang w:eastAsia="zh-CN"/>
        </w:rPr>
        <w:t>以</w:t>
      </w:r>
      <w:r w:rsidRPr="009526A5">
        <w:rPr>
          <w:rFonts w:hAnsi="SimSun"/>
          <w:sz w:val="21"/>
          <w:szCs w:val="21"/>
          <w:lang w:eastAsia="zh-CN"/>
        </w:rPr>
        <w:t>性别</w:t>
      </w:r>
      <w:r w:rsidRPr="009526A5">
        <w:rPr>
          <w:rFonts w:hAnsi="SimSun" w:hint="eastAsia"/>
          <w:sz w:val="21"/>
          <w:szCs w:val="21"/>
          <w:lang w:eastAsia="zh-CN"/>
        </w:rPr>
        <w:t>为由实行</w:t>
      </w:r>
      <w:r w:rsidRPr="009526A5">
        <w:rPr>
          <w:rFonts w:hAnsi="SimSun"/>
          <w:sz w:val="21"/>
          <w:szCs w:val="21"/>
          <w:lang w:eastAsia="zh-CN"/>
        </w:rPr>
        <w:t>解雇或开除行为</w:t>
      </w:r>
      <w:r w:rsidRPr="009526A5">
        <w:rPr>
          <w:rFonts w:hAnsi="SimSun" w:hint="eastAsia"/>
          <w:sz w:val="21"/>
          <w:szCs w:val="21"/>
          <w:lang w:eastAsia="zh-CN"/>
        </w:rPr>
        <w:t>的</w:t>
      </w:r>
      <w:r w:rsidRPr="009526A5">
        <w:rPr>
          <w:rFonts w:hAnsi="SimSun"/>
          <w:sz w:val="21"/>
          <w:szCs w:val="21"/>
          <w:lang w:eastAsia="zh-CN"/>
        </w:rPr>
        <w:t>，应判处一个月至一年监禁，或处</w:t>
      </w:r>
      <w:r w:rsidRPr="009526A5">
        <w:rPr>
          <w:sz w:val="21"/>
          <w:szCs w:val="21"/>
          <w:lang w:eastAsia="zh-CN"/>
        </w:rPr>
        <w:t>10</w:t>
      </w:r>
      <w:r w:rsidR="007B66F4" w:rsidRPr="009526A5">
        <w:rPr>
          <w:rFonts w:hAnsi="SimSun"/>
          <w:sz w:val="21"/>
          <w:szCs w:val="21"/>
          <w:lang w:eastAsia="zh-CN"/>
        </w:rPr>
        <w:t>万</w:t>
      </w:r>
      <w:r w:rsidRPr="009526A5">
        <w:rPr>
          <w:rFonts w:hAnsi="SimSun"/>
          <w:sz w:val="21"/>
          <w:szCs w:val="21"/>
          <w:lang w:eastAsia="zh-CN"/>
        </w:rPr>
        <w:t>瑞尔至</w:t>
      </w:r>
      <w:r w:rsidRPr="009526A5">
        <w:rPr>
          <w:sz w:val="21"/>
          <w:szCs w:val="21"/>
          <w:lang w:eastAsia="zh-CN"/>
        </w:rPr>
        <w:t>200</w:t>
      </w:r>
      <w:r w:rsidRPr="009526A5">
        <w:rPr>
          <w:rFonts w:hAnsi="SimSun"/>
          <w:sz w:val="21"/>
          <w:szCs w:val="21"/>
          <w:lang w:eastAsia="zh-CN"/>
        </w:rPr>
        <w:t>万瑞尔罚款。</w:t>
      </w:r>
    </w:p>
    <w:p w:rsidR="00102FB4" w:rsidRPr="009526A5" w:rsidRDefault="00102FB4" w:rsidP="00102FB4">
      <w:pPr>
        <w:pStyle w:val="SingleTxtG"/>
        <w:tabs>
          <w:tab w:val="left" w:pos="900"/>
        </w:tabs>
        <w:spacing w:line="320" w:lineRule="exact"/>
        <w:ind w:left="1700" w:hanging="1"/>
        <w:rPr>
          <w:sz w:val="21"/>
          <w:szCs w:val="21"/>
          <w:lang w:eastAsia="zh-CN"/>
        </w:rPr>
      </w:pPr>
      <w:r w:rsidRPr="009526A5">
        <w:rPr>
          <w:rFonts w:hAnsi="SimSun"/>
          <w:sz w:val="21"/>
          <w:szCs w:val="21"/>
          <w:lang w:eastAsia="zh-CN"/>
        </w:rPr>
        <w:t>第</w:t>
      </w:r>
      <w:r w:rsidRPr="009526A5">
        <w:rPr>
          <w:sz w:val="21"/>
          <w:szCs w:val="21"/>
          <w:lang w:eastAsia="zh-CN"/>
        </w:rPr>
        <w:t>270</w:t>
      </w:r>
      <w:r w:rsidRPr="009526A5">
        <w:rPr>
          <w:rFonts w:hAnsi="SimSun"/>
          <w:sz w:val="21"/>
          <w:szCs w:val="21"/>
          <w:lang w:eastAsia="zh-CN"/>
        </w:rPr>
        <w:t>条：公务员</w:t>
      </w:r>
      <w:r w:rsidRPr="009526A5">
        <w:rPr>
          <w:rFonts w:hAnsi="SimSun" w:hint="eastAsia"/>
          <w:sz w:val="21"/>
          <w:szCs w:val="21"/>
          <w:lang w:eastAsia="zh-CN"/>
        </w:rPr>
        <w:t>在履行职能或履行职务之际以性别为由拒绝任何人享有其自身权利的，</w:t>
      </w:r>
      <w:r w:rsidRPr="009526A5">
        <w:rPr>
          <w:rFonts w:hAnsi="SimSun"/>
          <w:sz w:val="21"/>
          <w:szCs w:val="21"/>
          <w:lang w:eastAsia="zh-CN"/>
        </w:rPr>
        <w:t>应判处六个月至两年监禁，或处于</w:t>
      </w:r>
      <w:r w:rsidR="00A05CE9">
        <w:rPr>
          <w:sz w:val="21"/>
          <w:szCs w:val="21"/>
          <w:lang w:eastAsia="zh-CN"/>
        </w:rPr>
        <w:t>100</w:t>
      </w:r>
      <w:r w:rsidRPr="009526A5">
        <w:rPr>
          <w:rFonts w:hAnsi="SimSun"/>
          <w:sz w:val="21"/>
          <w:szCs w:val="21"/>
          <w:lang w:eastAsia="zh-CN"/>
        </w:rPr>
        <w:t>万瑞尔至</w:t>
      </w:r>
      <w:r w:rsidRPr="009526A5">
        <w:rPr>
          <w:sz w:val="21"/>
          <w:szCs w:val="21"/>
          <w:lang w:eastAsia="zh-CN"/>
        </w:rPr>
        <w:t>400</w:t>
      </w:r>
      <w:r w:rsidRPr="009526A5">
        <w:rPr>
          <w:rFonts w:hAnsi="SimSun"/>
          <w:sz w:val="21"/>
          <w:szCs w:val="21"/>
          <w:lang w:eastAsia="zh-CN"/>
        </w:rPr>
        <w:t>万瑞尔罚款。</w:t>
      </w:r>
    </w:p>
    <w:p w:rsidR="00102FB4" w:rsidRPr="009526A5" w:rsidRDefault="00102FB4" w:rsidP="00026763">
      <w:pPr>
        <w:pStyle w:val="SingleTxtGC"/>
      </w:pPr>
      <w:r w:rsidRPr="009526A5">
        <w:t>29.</w:t>
      </w:r>
      <w:r w:rsidRPr="009526A5">
        <w:tab/>
      </w:r>
      <w:r w:rsidRPr="009526A5">
        <w:t>总之，柬埔寨王国使用的是</w:t>
      </w:r>
      <w:r w:rsidR="003500F7">
        <w:t>《消除对妇女一切形式歧视公约》</w:t>
      </w:r>
      <w:r w:rsidRPr="009526A5">
        <w:t>中</w:t>
      </w:r>
      <w:r w:rsidRPr="009526A5">
        <w:rPr>
          <w:rFonts w:hint="eastAsia"/>
        </w:rPr>
        <w:t>“</w:t>
      </w:r>
      <w:r w:rsidRPr="009526A5">
        <w:t>对妇女歧视</w:t>
      </w:r>
      <w:r w:rsidRPr="009526A5">
        <w:rPr>
          <w:rFonts w:hint="eastAsia"/>
        </w:rPr>
        <w:t>”</w:t>
      </w:r>
      <w:r w:rsidRPr="009526A5">
        <w:t>的实际定义，易于在国内法</w:t>
      </w:r>
      <w:r w:rsidRPr="009526A5">
        <w:rPr>
          <w:rFonts w:hint="eastAsia"/>
        </w:rPr>
        <w:t>中</w:t>
      </w:r>
      <w:r w:rsidRPr="009526A5">
        <w:t>实施。柬埔寨王国的国内法</w:t>
      </w:r>
      <w:r w:rsidRPr="009526A5">
        <w:rPr>
          <w:rFonts w:hint="eastAsia"/>
        </w:rPr>
        <w:t>保障</w:t>
      </w:r>
      <w:r w:rsidRPr="009526A5">
        <w:t>男女平等享有政治、公民、经济、社会和文化</w:t>
      </w:r>
      <w:r w:rsidRPr="009526A5">
        <w:rPr>
          <w:rFonts w:hint="eastAsia"/>
        </w:rPr>
        <w:t>等</w:t>
      </w:r>
      <w:r w:rsidRPr="009526A5">
        <w:t>各个领域的人权和基本自由，不论其婚姻状况如何。</w:t>
      </w:r>
      <w:r w:rsidRPr="006844AF">
        <w:rPr>
          <w:rFonts w:hint="eastAsia"/>
        </w:rPr>
        <w:t>按照</w:t>
      </w:r>
      <w:smartTag w:uri="urn:schemas-microsoft-com:office:smarttags" w:element="chsdate">
        <w:smartTagPr>
          <w:attr w:name="Year" w:val="2009"/>
          <w:attr w:name="Month" w:val="11"/>
          <w:attr w:name="Day" w:val="30"/>
          <w:attr w:name="IsLunarDate" w:val="False"/>
          <w:attr w:name="IsROCDate" w:val="False"/>
        </w:smartTagPr>
        <w:r w:rsidRPr="006844AF">
          <w:t>2009</w:t>
        </w:r>
        <w:r w:rsidRPr="006844AF">
          <w:t>年</w:t>
        </w:r>
        <w:r w:rsidRPr="006844AF">
          <w:t>11</w:t>
        </w:r>
        <w:r w:rsidRPr="006844AF">
          <w:t>月</w:t>
        </w:r>
        <w:r w:rsidRPr="006844AF">
          <w:t>30</w:t>
        </w:r>
        <w:r w:rsidRPr="006844AF">
          <w:t>日</w:t>
        </w:r>
      </w:smartTag>
      <w:r w:rsidRPr="006844AF">
        <w:t>NS/RK/1109</w:t>
      </w:r>
      <w:r>
        <w:t>/200</w:t>
      </w:r>
      <w:r w:rsidRPr="006844AF">
        <w:t>22</w:t>
      </w:r>
      <w:r w:rsidRPr="006844AF">
        <w:t>号皇家法令颁布的《刑法</w:t>
      </w:r>
      <w:r w:rsidRPr="006844AF">
        <w:rPr>
          <w:rFonts w:hint="eastAsia"/>
        </w:rPr>
        <w:t>典</w:t>
      </w:r>
      <w:r w:rsidRPr="006844AF">
        <w:t>》所使用的定义</w:t>
      </w:r>
      <w:r w:rsidRPr="006844AF">
        <w:rPr>
          <w:rFonts w:hint="eastAsia"/>
        </w:rPr>
        <w:t>，该</w:t>
      </w:r>
      <w:r w:rsidRPr="006844AF">
        <w:t>定义</w:t>
      </w:r>
      <w:r w:rsidRPr="006844AF">
        <w:rPr>
          <w:rFonts w:hint="eastAsia"/>
        </w:rPr>
        <w:t>以</w:t>
      </w:r>
      <w:r w:rsidRPr="006844AF">
        <w:t>一般性歧视</w:t>
      </w:r>
      <w:r w:rsidRPr="006844AF">
        <w:rPr>
          <w:rFonts w:hint="eastAsia"/>
        </w:rPr>
        <w:t>为特</w:t>
      </w:r>
      <w:r w:rsidRPr="009526A5">
        <w:rPr>
          <w:rFonts w:hint="eastAsia"/>
        </w:rPr>
        <w:t>点</w:t>
      </w:r>
      <w:r w:rsidRPr="009526A5">
        <w:t>。</w:t>
      </w:r>
    </w:p>
    <w:p w:rsidR="00102FB4" w:rsidRPr="00AC1182" w:rsidRDefault="00102FB4" w:rsidP="00026763">
      <w:pPr>
        <w:pStyle w:val="H1GC"/>
      </w:pPr>
      <w:bookmarkStart w:id="21" w:name="_Toc269204302"/>
      <w:r w:rsidRPr="00AC1182">
        <w:tab/>
      </w:r>
      <w:r>
        <w:rPr>
          <w:rFonts w:hint="eastAsia"/>
        </w:rPr>
        <w:tab/>
      </w:r>
      <w:r w:rsidRPr="00AC1182">
        <w:t>第</w:t>
      </w:r>
      <w:r>
        <w:rPr>
          <w:rFonts w:hint="eastAsia"/>
        </w:rPr>
        <w:t>二</w:t>
      </w:r>
      <w:r w:rsidRPr="00AC1182">
        <w:t>条</w:t>
      </w:r>
      <w:bookmarkEnd w:id="21"/>
      <w:r>
        <w:rPr>
          <w:rFonts w:hint="eastAsia"/>
        </w:rPr>
        <w:br/>
      </w:r>
      <w:r w:rsidRPr="00AC1182">
        <w:t>政策措施</w:t>
      </w:r>
    </w:p>
    <w:p w:rsidR="00102FB4" w:rsidRPr="009526A5" w:rsidRDefault="00102FB4" w:rsidP="00026763">
      <w:pPr>
        <w:pStyle w:val="SingleTxtGC"/>
      </w:pPr>
      <w:r w:rsidRPr="009526A5">
        <w:t>30.</w:t>
      </w:r>
      <w:r>
        <w:rPr>
          <w:rFonts w:hint="eastAsia"/>
        </w:rPr>
        <w:tab/>
      </w:r>
      <w:r w:rsidRPr="009526A5">
        <w:rPr>
          <w:rFonts w:hint="eastAsia"/>
        </w:rPr>
        <w:t>作为</w:t>
      </w:r>
      <w:r w:rsidR="003500F7">
        <w:t>《消除对妇女一切形式歧视公约》</w:t>
      </w:r>
      <w:r w:rsidRPr="009526A5">
        <w:t>的签署国，柬埔寨王国</w:t>
      </w:r>
      <w:r w:rsidRPr="009526A5">
        <w:rPr>
          <w:rFonts w:hint="eastAsia"/>
        </w:rPr>
        <w:t>已</w:t>
      </w:r>
      <w:r>
        <w:rPr>
          <w:rFonts w:hint="eastAsia"/>
        </w:rPr>
        <w:t>做出</w:t>
      </w:r>
      <w:r w:rsidRPr="009526A5">
        <w:rPr>
          <w:rFonts w:hint="eastAsia"/>
        </w:rPr>
        <w:t>协调一致的努力，通过在国家政策和法律中适用</w:t>
      </w:r>
      <w:r w:rsidRPr="009526A5">
        <w:t>《公约》</w:t>
      </w:r>
      <w:r w:rsidRPr="009526A5">
        <w:rPr>
          <w:rFonts w:hint="eastAsia"/>
        </w:rPr>
        <w:t>规定的</w:t>
      </w:r>
      <w:r w:rsidRPr="009526A5">
        <w:t>各项原则</w:t>
      </w:r>
      <w:r w:rsidRPr="009526A5">
        <w:rPr>
          <w:rFonts w:hint="eastAsia"/>
        </w:rPr>
        <w:t>来</w:t>
      </w:r>
      <w:r w:rsidRPr="009526A5">
        <w:t>落实</w:t>
      </w:r>
      <w:r w:rsidRPr="009526A5">
        <w:rPr>
          <w:rFonts w:hint="eastAsia"/>
        </w:rPr>
        <w:t>这些</w:t>
      </w:r>
      <w:r w:rsidRPr="009526A5">
        <w:t>原则。</w:t>
      </w:r>
    </w:p>
    <w:p w:rsidR="00102FB4" w:rsidRPr="00125B94" w:rsidRDefault="00026763" w:rsidP="00026763">
      <w:pPr>
        <w:pStyle w:val="H23GC"/>
      </w:pPr>
      <w:r>
        <w:rPr>
          <w:rFonts w:hAnsi="SimSun" w:hint="eastAsia"/>
        </w:rPr>
        <w:tab/>
      </w:r>
      <w:r w:rsidR="00461F27">
        <w:rPr>
          <w:rFonts w:hAnsi="SimSun" w:hint="eastAsia"/>
        </w:rPr>
        <w:tab/>
      </w:r>
      <w:r w:rsidR="00102FB4">
        <w:rPr>
          <w:rFonts w:hAnsi="SimSun"/>
        </w:rPr>
        <w:t>(</w:t>
      </w:r>
      <w:r w:rsidR="00102FB4" w:rsidRPr="00125B94">
        <w:t>a</w:t>
      </w:r>
      <w:r w:rsidR="00102FB4">
        <w:t>)</w:t>
      </w:r>
      <w:r w:rsidR="00102FB4" w:rsidRPr="00125B94">
        <w:rPr>
          <w:rFonts w:hAnsi="SimSun"/>
        </w:rPr>
        <w:t>款</w:t>
      </w:r>
    </w:p>
    <w:p w:rsidR="00102FB4" w:rsidRPr="009526A5" w:rsidRDefault="00102FB4" w:rsidP="00026763">
      <w:pPr>
        <w:pStyle w:val="SingleTxtGC"/>
      </w:pPr>
      <w:r w:rsidRPr="009526A5">
        <w:t>31.</w:t>
      </w:r>
      <w:r w:rsidRPr="009526A5">
        <w:tab/>
      </w:r>
      <w:r w:rsidRPr="009526A5">
        <w:t>柬埔寨</w:t>
      </w:r>
      <w:r w:rsidRPr="00026763">
        <w:t>王</w:t>
      </w:r>
      <w:r w:rsidRPr="009526A5">
        <w:t>国《宪法》的以下条款支持</w:t>
      </w:r>
      <w:r w:rsidR="003500F7">
        <w:t>《消除对妇女一切形式歧视公约》</w:t>
      </w:r>
      <w:r w:rsidRPr="009526A5">
        <w:t>的基本原则：</w:t>
      </w:r>
    </w:p>
    <w:p w:rsidR="00102FB4" w:rsidRPr="009526A5" w:rsidRDefault="00102FB4" w:rsidP="00D86CA4">
      <w:pPr>
        <w:pStyle w:val="SingleTxtG"/>
        <w:tabs>
          <w:tab w:val="left" w:pos="900"/>
        </w:tabs>
        <w:spacing w:line="320" w:lineRule="exact"/>
        <w:ind w:left="1701"/>
        <w:rPr>
          <w:sz w:val="21"/>
          <w:szCs w:val="21"/>
          <w:lang w:eastAsia="zh-CN"/>
        </w:rPr>
      </w:pPr>
      <w:r w:rsidRPr="009526A5">
        <w:rPr>
          <w:rFonts w:hAnsi="SimSun"/>
          <w:sz w:val="21"/>
          <w:szCs w:val="21"/>
          <w:lang w:eastAsia="zh-CN"/>
        </w:rPr>
        <w:t>第</w:t>
      </w:r>
      <w:r w:rsidRPr="009526A5">
        <w:rPr>
          <w:sz w:val="21"/>
          <w:szCs w:val="21"/>
          <w:lang w:eastAsia="zh-CN"/>
        </w:rPr>
        <w:t>31</w:t>
      </w:r>
      <w:r w:rsidRPr="009526A5">
        <w:rPr>
          <w:rFonts w:hAnsi="SimSun"/>
          <w:sz w:val="21"/>
          <w:szCs w:val="21"/>
          <w:lang w:eastAsia="zh-CN"/>
        </w:rPr>
        <w:t>条：所有柬埔寨公民</w:t>
      </w:r>
      <w:r w:rsidRPr="009526A5">
        <w:rPr>
          <w:rFonts w:hAnsi="SimSun" w:hint="eastAsia"/>
          <w:sz w:val="21"/>
          <w:szCs w:val="21"/>
          <w:lang w:eastAsia="zh-CN"/>
        </w:rPr>
        <w:t>，</w:t>
      </w:r>
      <w:r w:rsidRPr="009526A5">
        <w:rPr>
          <w:rFonts w:hAnsi="SimSun"/>
          <w:sz w:val="21"/>
          <w:szCs w:val="21"/>
          <w:lang w:eastAsia="zh-CN"/>
        </w:rPr>
        <w:t>不分种族、性别、语言、宗教信仰、政治倾向、出身、社会地位、财富或其他</w:t>
      </w:r>
      <w:r w:rsidRPr="009526A5">
        <w:rPr>
          <w:rFonts w:hAnsi="SimSun" w:hint="eastAsia"/>
          <w:sz w:val="21"/>
          <w:szCs w:val="21"/>
          <w:lang w:eastAsia="zh-CN"/>
        </w:rPr>
        <w:t>情况</w:t>
      </w:r>
      <w:r w:rsidRPr="009526A5">
        <w:rPr>
          <w:rFonts w:hAnsi="SimSun"/>
          <w:sz w:val="21"/>
          <w:szCs w:val="21"/>
          <w:lang w:eastAsia="zh-CN"/>
        </w:rPr>
        <w:t>，在法律面前</w:t>
      </w:r>
      <w:r w:rsidRPr="009526A5">
        <w:rPr>
          <w:rFonts w:hAnsi="SimSun" w:hint="eastAsia"/>
          <w:sz w:val="21"/>
          <w:szCs w:val="21"/>
          <w:lang w:eastAsia="zh-CN"/>
        </w:rPr>
        <w:t>一律</w:t>
      </w:r>
      <w:r w:rsidRPr="009526A5">
        <w:rPr>
          <w:rFonts w:hAnsi="SimSun"/>
          <w:sz w:val="21"/>
          <w:szCs w:val="21"/>
          <w:lang w:eastAsia="zh-CN"/>
        </w:rPr>
        <w:t>平等，享有平等</w:t>
      </w:r>
      <w:r w:rsidRPr="009526A5">
        <w:rPr>
          <w:rFonts w:hAnsi="SimSun" w:hint="eastAsia"/>
          <w:sz w:val="21"/>
          <w:szCs w:val="21"/>
          <w:lang w:eastAsia="zh-CN"/>
        </w:rPr>
        <w:t>的</w:t>
      </w:r>
      <w:r w:rsidRPr="009526A5">
        <w:rPr>
          <w:rFonts w:hAnsi="SimSun"/>
          <w:sz w:val="21"/>
          <w:szCs w:val="21"/>
          <w:lang w:eastAsia="zh-CN"/>
        </w:rPr>
        <w:t>权利和自由，并履行相同的义务。</w:t>
      </w:r>
    </w:p>
    <w:p w:rsidR="00102FB4" w:rsidRPr="009526A5" w:rsidRDefault="00102FB4" w:rsidP="00102FB4">
      <w:pPr>
        <w:pStyle w:val="SingleTxtG"/>
        <w:tabs>
          <w:tab w:val="left" w:pos="900"/>
        </w:tabs>
        <w:spacing w:line="320" w:lineRule="exact"/>
        <w:ind w:left="1700" w:hanging="1"/>
        <w:rPr>
          <w:sz w:val="21"/>
          <w:szCs w:val="21"/>
          <w:lang w:eastAsia="zh-CN"/>
        </w:rPr>
      </w:pPr>
      <w:r w:rsidRPr="009526A5">
        <w:rPr>
          <w:rFonts w:hAnsi="SimSun"/>
          <w:sz w:val="21"/>
          <w:szCs w:val="21"/>
          <w:lang w:eastAsia="zh-CN"/>
        </w:rPr>
        <w:t>第</w:t>
      </w:r>
      <w:r w:rsidRPr="009526A5">
        <w:rPr>
          <w:sz w:val="21"/>
          <w:szCs w:val="21"/>
          <w:lang w:eastAsia="zh-CN"/>
        </w:rPr>
        <w:t>45</w:t>
      </w:r>
      <w:r w:rsidRPr="009526A5">
        <w:rPr>
          <w:rFonts w:hAnsi="SimSun"/>
          <w:sz w:val="21"/>
          <w:szCs w:val="21"/>
          <w:lang w:eastAsia="zh-CN"/>
        </w:rPr>
        <w:t>条：男女在所有领域，特别是在婚姻和家庭事务方面平等。</w:t>
      </w:r>
    </w:p>
    <w:p w:rsidR="00102FB4" w:rsidRPr="009526A5" w:rsidRDefault="00102FB4" w:rsidP="00026763">
      <w:pPr>
        <w:pStyle w:val="SingleTxtGC"/>
      </w:pPr>
      <w:r w:rsidRPr="009526A5">
        <w:t>32.</w:t>
      </w:r>
      <w:r w:rsidRPr="009526A5">
        <w:tab/>
      </w:r>
      <w:r w:rsidRPr="009526A5">
        <w:t>除《宪法》之外，柬埔寨王国政府还</w:t>
      </w:r>
      <w:r w:rsidRPr="009526A5">
        <w:rPr>
          <w:rFonts w:hint="eastAsia"/>
        </w:rPr>
        <w:t>将</w:t>
      </w:r>
      <w:r w:rsidRPr="009526A5">
        <w:t>男女平等的原则纳入</w:t>
      </w:r>
      <w:r w:rsidRPr="009526A5">
        <w:rPr>
          <w:rFonts w:hint="eastAsia"/>
        </w:rPr>
        <w:t>了</w:t>
      </w:r>
      <w:r w:rsidRPr="009526A5">
        <w:t>国内法</w:t>
      </w:r>
      <w:r w:rsidRPr="009526A5">
        <w:rPr>
          <w:rFonts w:hint="eastAsia"/>
        </w:rPr>
        <w:t>的规定</w:t>
      </w:r>
      <w:r w:rsidRPr="009526A5">
        <w:t>。</w:t>
      </w:r>
    </w:p>
    <w:p w:rsidR="00102FB4" w:rsidRPr="00C0753B" w:rsidRDefault="00026763" w:rsidP="00026763">
      <w:pPr>
        <w:pStyle w:val="H23GC"/>
      </w:pPr>
      <w:r>
        <w:rPr>
          <w:rFonts w:hint="eastAsia"/>
        </w:rPr>
        <w:tab/>
      </w:r>
      <w:r w:rsidR="00461F27">
        <w:rPr>
          <w:rFonts w:hint="eastAsia"/>
        </w:rPr>
        <w:tab/>
      </w:r>
      <w:r w:rsidR="00102FB4">
        <w:t>(</w:t>
      </w:r>
      <w:r w:rsidR="00102FB4" w:rsidRPr="00C0753B">
        <w:t>b</w:t>
      </w:r>
      <w:r w:rsidR="00102FB4">
        <w:t>)</w:t>
      </w:r>
      <w:r w:rsidR="00102FB4" w:rsidRPr="00C0753B">
        <w:t>款</w:t>
      </w:r>
    </w:p>
    <w:p w:rsidR="00102FB4" w:rsidRPr="009526A5" w:rsidRDefault="00102FB4" w:rsidP="00026763">
      <w:pPr>
        <w:pStyle w:val="SingleTxtGC"/>
      </w:pPr>
      <w:r w:rsidRPr="009526A5">
        <w:t>33.</w:t>
      </w:r>
      <w:r w:rsidRPr="009526A5">
        <w:tab/>
      </w:r>
      <w:r w:rsidRPr="009526A5">
        <w:t>柬埔寨王国《宪法》第</w:t>
      </w:r>
      <w:r w:rsidRPr="009526A5">
        <w:t>45</w:t>
      </w:r>
      <w:r w:rsidRPr="009526A5">
        <w:t>条规定：</w:t>
      </w:r>
      <w:r w:rsidRPr="009526A5">
        <w:rPr>
          <w:rFonts w:hint="eastAsia"/>
        </w:rPr>
        <w:t>“</w:t>
      </w:r>
      <w:r w:rsidRPr="009526A5">
        <w:t>应</w:t>
      </w:r>
      <w:r w:rsidRPr="009526A5">
        <w:rPr>
          <w:rFonts w:hint="eastAsia"/>
        </w:rPr>
        <w:t>废除</w:t>
      </w:r>
      <w:r w:rsidRPr="009526A5">
        <w:t>对妇女的一切形式歧视。</w:t>
      </w:r>
      <w:r w:rsidRPr="009526A5">
        <w:rPr>
          <w:rFonts w:hint="eastAsia"/>
        </w:rPr>
        <w:t>”</w:t>
      </w:r>
      <w:r w:rsidRPr="009526A5">
        <w:t>因此，柬埔寨王国政府</w:t>
      </w:r>
      <w:r w:rsidRPr="009526A5">
        <w:rPr>
          <w:rFonts w:hint="eastAsia"/>
        </w:rPr>
        <w:t>把</w:t>
      </w:r>
      <w:r w:rsidRPr="009526A5">
        <w:t>禁止歧视妇女的条文纳入</w:t>
      </w:r>
      <w:r w:rsidRPr="009526A5">
        <w:rPr>
          <w:rFonts w:hint="eastAsia"/>
        </w:rPr>
        <w:t>了</w:t>
      </w:r>
      <w:r w:rsidRPr="009526A5">
        <w:t>《刑法》，如本报告第</w:t>
      </w:r>
      <w:r w:rsidRPr="009526A5">
        <w:t>28</w:t>
      </w:r>
      <w:r w:rsidRPr="009526A5">
        <w:t>段所述。</w:t>
      </w:r>
    </w:p>
    <w:p w:rsidR="00102FB4" w:rsidRPr="009526A5" w:rsidRDefault="00102FB4" w:rsidP="00026763">
      <w:pPr>
        <w:pStyle w:val="SingleTxtGC"/>
      </w:pPr>
      <w:r w:rsidRPr="009526A5">
        <w:t>34.</w:t>
      </w:r>
      <w:r w:rsidRPr="009526A5">
        <w:tab/>
      </w:r>
      <w:r w:rsidRPr="009526A5">
        <w:t>除上述条文外，还通过了其他条例和具体措施，以禁止歧视妇女，包括：</w:t>
      </w:r>
    </w:p>
    <w:p w:rsidR="00102FB4" w:rsidRPr="009526A5" w:rsidRDefault="00102FB4" w:rsidP="00026763">
      <w:pPr>
        <w:pStyle w:val="SingleTxtGC"/>
      </w:pPr>
      <w:r w:rsidRPr="009526A5">
        <w:tab/>
      </w:r>
      <w:r>
        <w:t>(</w:t>
      </w:r>
      <w:r w:rsidRPr="009526A5">
        <w:t>a</w:t>
      </w:r>
      <w:r>
        <w:t>)</w:t>
      </w:r>
      <w:r>
        <w:tab/>
      </w:r>
      <w:r w:rsidRPr="009526A5">
        <w:t>《防止家庭暴力和保护受害者法》</w:t>
      </w:r>
      <w:r w:rsidR="00693BBB">
        <w:t>(</w:t>
      </w:r>
      <w:smartTag w:uri="urn:schemas-microsoft-com:office:smarttags" w:element="chsdate">
        <w:smartTagPr>
          <w:attr w:name="Year" w:val="2005"/>
          <w:attr w:name="Month" w:val="10"/>
          <w:attr w:name="Day" w:val="24"/>
          <w:attr w:name="IsLunarDate" w:val="False"/>
          <w:attr w:name="IsROCDate" w:val="False"/>
        </w:smartTagPr>
        <w:r w:rsidRPr="009526A5">
          <w:t>2005</w:t>
        </w:r>
        <w:r w:rsidRPr="009526A5">
          <w:t>年</w:t>
        </w:r>
        <w:r w:rsidRPr="009526A5">
          <w:t>10</w:t>
        </w:r>
        <w:r w:rsidRPr="009526A5">
          <w:t>月</w:t>
        </w:r>
        <w:r w:rsidRPr="009526A5">
          <w:t>24</w:t>
        </w:r>
        <w:r w:rsidRPr="009526A5">
          <w:t>日</w:t>
        </w:r>
      </w:smartTag>
      <w:r w:rsidR="00693BBB">
        <w:t>)</w:t>
      </w:r>
      <w:r w:rsidRPr="009526A5">
        <w:t>；</w:t>
      </w:r>
    </w:p>
    <w:p w:rsidR="00102FB4" w:rsidRPr="009526A5" w:rsidRDefault="00102FB4" w:rsidP="00026763">
      <w:pPr>
        <w:pStyle w:val="SingleTxtGC"/>
      </w:pPr>
      <w:r>
        <w:tab/>
        <w:t>(</w:t>
      </w:r>
      <w:r w:rsidRPr="009526A5">
        <w:t>b</w:t>
      </w:r>
      <w:r>
        <w:t>)</w:t>
      </w:r>
      <w:r>
        <w:tab/>
      </w:r>
      <w:r w:rsidRPr="009526A5">
        <w:t>《一夫一妻制法》</w:t>
      </w:r>
      <w:r w:rsidR="00693BBB">
        <w:t>(</w:t>
      </w:r>
      <w:smartTag w:uri="urn:schemas-microsoft-com:office:smarttags" w:element="chsdate">
        <w:smartTagPr>
          <w:attr w:name="Year" w:val="2006"/>
          <w:attr w:name="Month" w:val="9"/>
          <w:attr w:name="Day" w:val="1"/>
          <w:attr w:name="IsLunarDate" w:val="False"/>
          <w:attr w:name="IsROCDate" w:val="False"/>
        </w:smartTagPr>
        <w:r w:rsidRPr="009526A5">
          <w:t>2006</w:t>
        </w:r>
        <w:r w:rsidRPr="009526A5">
          <w:t>年</w:t>
        </w:r>
        <w:r w:rsidRPr="009526A5">
          <w:t>9</w:t>
        </w:r>
        <w:r w:rsidRPr="009526A5">
          <w:t>月</w:t>
        </w:r>
        <w:r w:rsidRPr="009526A5">
          <w:t>1</w:t>
        </w:r>
        <w:r w:rsidRPr="009526A5">
          <w:t>日</w:t>
        </w:r>
      </w:smartTag>
      <w:r w:rsidR="00693BBB">
        <w:t>)</w:t>
      </w:r>
      <w:r w:rsidRPr="009526A5">
        <w:t>；</w:t>
      </w:r>
    </w:p>
    <w:p w:rsidR="00102FB4" w:rsidRPr="009526A5" w:rsidRDefault="00102FB4" w:rsidP="00026763">
      <w:pPr>
        <w:pStyle w:val="SingleTxtGC"/>
      </w:pPr>
      <w:r w:rsidRPr="009526A5">
        <w:tab/>
      </w:r>
      <w:r>
        <w:t>(</w:t>
      </w:r>
      <w:r w:rsidRPr="009526A5">
        <w:t>c</w:t>
      </w:r>
      <w:r>
        <w:t>)</w:t>
      </w:r>
      <w:r>
        <w:tab/>
      </w:r>
      <w:r w:rsidRPr="009526A5">
        <w:t>《禁止贩</w:t>
      </w:r>
      <w:r w:rsidRPr="009526A5">
        <w:rPr>
          <w:rFonts w:hint="eastAsia"/>
        </w:rPr>
        <w:t>运</w:t>
      </w:r>
      <w:r w:rsidRPr="009526A5">
        <w:t>人口和性剥削法》</w:t>
      </w:r>
      <w:r w:rsidR="00693BBB">
        <w:t>(</w:t>
      </w:r>
      <w:smartTag w:uri="urn:schemas-microsoft-com:office:smarttags" w:element="chsdate">
        <w:smartTagPr>
          <w:attr w:name="Year" w:val="2008"/>
          <w:attr w:name="Month" w:val="2"/>
          <w:attr w:name="Day" w:val="15"/>
          <w:attr w:name="IsLunarDate" w:val="False"/>
          <w:attr w:name="IsROCDate" w:val="False"/>
        </w:smartTagPr>
        <w:r w:rsidRPr="009526A5">
          <w:t>2008</w:t>
        </w:r>
        <w:r w:rsidRPr="009526A5">
          <w:t>年</w:t>
        </w:r>
        <w:r w:rsidRPr="009526A5">
          <w:t>2</w:t>
        </w:r>
        <w:r w:rsidRPr="009526A5">
          <w:t>月</w:t>
        </w:r>
        <w:r w:rsidRPr="009526A5">
          <w:t xml:space="preserve">15 </w:t>
        </w:r>
      </w:smartTag>
      <w:r w:rsidRPr="009526A5">
        <w:t>日</w:t>
      </w:r>
      <w:r w:rsidR="00693BBB">
        <w:t>)</w:t>
      </w:r>
      <w:r w:rsidRPr="009526A5">
        <w:t>；</w:t>
      </w:r>
    </w:p>
    <w:p w:rsidR="00102FB4" w:rsidRPr="009526A5" w:rsidRDefault="00102FB4" w:rsidP="00026763">
      <w:pPr>
        <w:pStyle w:val="SingleTxtGC"/>
        <w:rPr>
          <w:rFonts w:hint="eastAsia"/>
        </w:rPr>
      </w:pPr>
      <w:r w:rsidRPr="009526A5">
        <w:tab/>
      </w:r>
      <w:r>
        <w:t>(</w:t>
      </w:r>
      <w:r w:rsidRPr="009526A5">
        <w:t>d</w:t>
      </w:r>
      <w:r>
        <w:t>)</w:t>
      </w:r>
      <w:r>
        <w:tab/>
      </w:r>
      <w:r w:rsidRPr="009526A5">
        <w:t>《首都、省、市、县和镇行政管理法》</w:t>
      </w:r>
      <w:r w:rsidR="00693BBB">
        <w:t>(</w:t>
      </w:r>
      <w:smartTag w:uri="urn:schemas-microsoft-com:office:smarttags" w:element="chsdate">
        <w:smartTagPr>
          <w:attr w:name="Year" w:val="2008"/>
          <w:attr w:name="Month" w:val="5"/>
          <w:attr w:name="Day" w:val="24"/>
          <w:attr w:name="IsLunarDate" w:val="False"/>
          <w:attr w:name="IsROCDate" w:val="False"/>
        </w:smartTagPr>
        <w:r w:rsidRPr="009526A5">
          <w:t>2008</w:t>
        </w:r>
        <w:r w:rsidRPr="009526A5">
          <w:t>年</w:t>
        </w:r>
        <w:r w:rsidRPr="009526A5">
          <w:t>5</w:t>
        </w:r>
        <w:r w:rsidRPr="009526A5">
          <w:t>月</w:t>
        </w:r>
        <w:r w:rsidRPr="009526A5">
          <w:t>24</w:t>
        </w:r>
        <w:r w:rsidRPr="009526A5">
          <w:t>日</w:t>
        </w:r>
      </w:smartTag>
      <w:r w:rsidR="00693BBB">
        <w:t>)</w:t>
      </w:r>
      <w:r w:rsidRPr="009526A5">
        <w:t>。第</w:t>
      </w:r>
      <w:r w:rsidRPr="009526A5">
        <w:t>58</w:t>
      </w:r>
      <w:r w:rsidRPr="009526A5">
        <w:t>条规定：</w:t>
      </w:r>
      <w:r w:rsidRPr="009526A5">
        <w:rPr>
          <w:rFonts w:hint="eastAsia"/>
        </w:rPr>
        <w:t>“</w:t>
      </w:r>
      <w:r w:rsidRPr="009526A5">
        <w:t>基于种族、宗教、性别、年龄、肤色、国籍、</w:t>
      </w:r>
      <w:r w:rsidRPr="009526A5">
        <w:rPr>
          <w:rFonts w:hint="eastAsia"/>
        </w:rPr>
        <w:t>智力</w:t>
      </w:r>
      <w:r w:rsidRPr="009526A5">
        <w:t>或身体残疾</w:t>
      </w:r>
      <w:r w:rsidRPr="009526A5">
        <w:rPr>
          <w:rFonts w:hint="eastAsia"/>
        </w:rPr>
        <w:t>等因素</w:t>
      </w:r>
      <w:r w:rsidRPr="009526A5">
        <w:t>歧视个人或</w:t>
      </w:r>
      <w:r w:rsidRPr="009526A5">
        <w:rPr>
          <w:rFonts w:hint="eastAsia"/>
        </w:rPr>
        <w:t>特定</w:t>
      </w:r>
      <w:r w:rsidRPr="009526A5">
        <w:t>群体的任何细则均不具有法律效力</w:t>
      </w:r>
      <w:r w:rsidRPr="009526A5">
        <w:rPr>
          <w:rFonts w:hint="eastAsia"/>
        </w:rPr>
        <w:t>；”</w:t>
      </w:r>
    </w:p>
    <w:p w:rsidR="00102FB4" w:rsidRPr="009526A5" w:rsidRDefault="00102FB4" w:rsidP="00E31D14">
      <w:pPr>
        <w:pStyle w:val="SingleTxtGC"/>
        <w:rPr>
          <w:rFonts w:hint="eastAsia"/>
        </w:rPr>
      </w:pPr>
      <w:r w:rsidRPr="009526A5">
        <w:tab/>
      </w:r>
      <w:r>
        <w:t>(</w:t>
      </w:r>
      <w:r w:rsidRPr="009526A5">
        <w:t>e</w:t>
      </w:r>
      <w:r>
        <w:t>)</w:t>
      </w:r>
      <w:r>
        <w:tab/>
      </w:r>
      <w:r w:rsidRPr="009526A5">
        <w:t>《旅游法》</w:t>
      </w:r>
      <w:r w:rsidR="00693BBB">
        <w:t>(</w:t>
      </w:r>
      <w:smartTag w:uri="urn:schemas-microsoft-com:office:smarttags" w:element="chsdate">
        <w:smartTagPr>
          <w:attr w:name="Year" w:val="2009"/>
          <w:attr w:name="Month" w:val="6"/>
          <w:attr w:name="Day" w:val="10"/>
          <w:attr w:name="IsLunarDate" w:val="False"/>
          <w:attr w:name="IsROCDate" w:val="False"/>
        </w:smartTagPr>
        <w:r w:rsidRPr="009526A5">
          <w:t>2009</w:t>
        </w:r>
        <w:r w:rsidRPr="009526A5">
          <w:t>年</w:t>
        </w:r>
        <w:r w:rsidRPr="009526A5">
          <w:t>6</w:t>
        </w:r>
        <w:r w:rsidRPr="009526A5">
          <w:t>月</w:t>
        </w:r>
        <w:r w:rsidRPr="009526A5">
          <w:t>10</w:t>
        </w:r>
        <w:r w:rsidRPr="009526A5">
          <w:t>日</w:t>
        </w:r>
      </w:smartTag>
      <w:r w:rsidR="00693BBB">
        <w:t>)</w:t>
      </w:r>
      <w:r w:rsidRPr="009526A5">
        <w:t>。第</w:t>
      </w:r>
      <w:r w:rsidRPr="009526A5">
        <w:t>11</w:t>
      </w:r>
      <w:r w:rsidRPr="009526A5">
        <w:t>条规定：</w:t>
      </w:r>
      <w:r w:rsidRPr="009526A5">
        <w:rPr>
          <w:rFonts w:hint="eastAsia"/>
        </w:rPr>
        <w:t>“</w:t>
      </w:r>
      <w:r w:rsidRPr="009526A5">
        <w:t>旅游部应与其他相关部委和机构合作，承担监管影响旅游业或受旅游业影响的其他重要领域的共同责任</w:t>
      </w:r>
      <w:r>
        <w:rPr>
          <w:rFonts w:hint="eastAsia"/>
        </w:rPr>
        <w:t>……</w:t>
      </w:r>
      <w:r w:rsidRPr="009526A5">
        <w:t>[</w:t>
      </w:r>
      <w:r w:rsidRPr="009526A5">
        <w:t>包括</w:t>
      </w:r>
      <w:r w:rsidRPr="009526A5">
        <w:t>]</w:t>
      </w:r>
      <w:r w:rsidRPr="009526A5">
        <w:t>防止性剥削。</w:t>
      </w:r>
      <w:r w:rsidRPr="009526A5">
        <w:rPr>
          <w:rFonts w:hint="eastAsia"/>
        </w:rPr>
        <w:t>”</w:t>
      </w:r>
    </w:p>
    <w:p w:rsidR="00102FB4" w:rsidRPr="00D23FC7" w:rsidRDefault="00102FB4" w:rsidP="00E31D14">
      <w:pPr>
        <w:pStyle w:val="H23GC"/>
      </w:pPr>
      <w:r w:rsidRPr="00D23FC7">
        <w:tab/>
      </w:r>
      <w:r w:rsidR="00461F27">
        <w:rPr>
          <w:rFonts w:hint="eastAsia"/>
        </w:rPr>
        <w:tab/>
      </w:r>
      <w:r w:rsidRPr="00D23FC7">
        <w:t>(c</w:t>
      </w:r>
      <w:r>
        <w:t>)</w:t>
      </w:r>
      <w:r w:rsidRPr="00D23FC7">
        <w:t>款</w:t>
      </w:r>
    </w:p>
    <w:p w:rsidR="00102FB4" w:rsidRPr="009526A5" w:rsidRDefault="00102FB4" w:rsidP="00E31D14">
      <w:pPr>
        <w:pStyle w:val="SingleTxtGC"/>
      </w:pPr>
      <w:r w:rsidRPr="009526A5">
        <w:t>35.</w:t>
      </w:r>
      <w:r w:rsidRPr="009526A5">
        <w:tab/>
      </w:r>
      <w:r w:rsidRPr="009526A5">
        <w:t>依据柬埔寨王国《宪法》第</w:t>
      </w:r>
      <w:r w:rsidRPr="009526A5">
        <w:t>45</w:t>
      </w:r>
      <w:r w:rsidRPr="009526A5">
        <w:t>条，基本法、国家政策和行动计划应规定法律保护男女的平等权利，以确保通过</w:t>
      </w:r>
      <w:r w:rsidRPr="009526A5">
        <w:rPr>
          <w:rFonts w:hint="eastAsia"/>
        </w:rPr>
        <w:t>有能力</w:t>
      </w:r>
      <w:r w:rsidRPr="009526A5">
        <w:t>消除一切歧视妇女行为</w:t>
      </w:r>
      <w:r w:rsidRPr="009526A5">
        <w:rPr>
          <w:rFonts w:hint="eastAsia"/>
        </w:rPr>
        <w:t>的</w:t>
      </w:r>
      <w:r w:rsidRPr="009526A5">
        <w:t>司法和公共机构提供保护。</w:t>
      </w:r>
    </w:p>
    <w:p w:rsidR="00102FB4" w:rsidRPr="009526A5" w:rsidRDefault="00102FB4" w:rsidP="00E31D14">
      <w:pPr>
        <w:pStyle w:val="SingleTxtGC"/>
      </w:pPr>
      <w:r w:rsidRPr="009526A5">
        <w:t>36.</w:t>
      </w:r>
      <w:r w:rsidRPr="009526A5">
        <w:tab/>
      </w:r>
      <w:r w:rsidRPr="009526A5">
        <w:t>柬埔寨王国《宪法》对男女平等的若干基本原则做了规定，包括</w:t>
      </w:r>
      <w:r w:rsidR="00461F27">
        <w:t>：</w:t>
      </w:r>
    </w:p>
    <w:p w:rsidR="00102FB4" w:rsidRPr="009526A5" w:rsidRDefault="00102FB4" w:rsidP="005A576B">
      <w:pPr>
        <w:pStyle w:val="SingleTxtGC"/>
        <w:ind w:leftChars="740" w:left="31680" w:rightChars="540" w:right="31680"/>
      </w:pPr>
      <w:r w:rsidRPr="009526A5">
        <w:t>第</w:t>
      </w:r>
      <w:r w:rsidRPr="009526A5">
        <w:t>31</w:t>
      </w:r>
      <w:r w:rsidRPr="009526A5">
        <w:t>条：法律面前平等。</w:t>
      </w:r>
    </w:p>
    <w:p w:rsidR="00102FB4" w:rsidRPr="009526A5" w:rsidRDefault="00102FB4" w:rsidP="005A576B">
      <w:pPr>
        <w:pStyle w:val="SingleTxtGC"/>
        <w:ind w:leftChars="740" w:left="31680" w:rightChars="540" w:right="31680"/>
      </w:pPr>
      <w:r w:rsidRPr="009526A5">
        <w:t>第</w:t>
      </w:r>
      <w:r w:rsidRPr="009526A5">
        <w:t>34</w:t>
      </w:r>
      <w:r w:rsidRPr="009526A5">
        <w:t>条：享有投票和担任选举候选人的平等权利。</w:t>
      </w:r>
    </w:p>
    <w:p w:rsidR="00102FB4" w:rsidRPr="009526A5" w:rsidRDefault="00102FB4" w:rsidP="005A576B">
      <w:pPr>
        <w:pStyle w:val="SingleTxtGC"/>
        <w:ind w:leftChars="740" w:left="31680" w:rightChars="540" w:right="31680"/>
      </w:pPr>
      <w:r w:rsidRPr="009526A5">
        <w:t>第</w:t>
      </w:r>
      <w:r w:rsidRPr="009526A5">
        <w:t>36</w:t>
      </w:r>
      <w:r w:rsidRPr="009526A5">
        <w:t>条：平等择业；平等得到报酬；平等享受社会保险；平等建立工会和</w:t>
      </w:r>
      <w:r w:rsidRPr="009526A5">
        <w:rPr>
          <w:rFonts w:hint="eastAsia"/>
        </w:rPr>
        <w:t>作为成员参与劳动工会的活动</w:t>
      </w:r>
      <w:r w:rsidRPr="009526A5">
        <w:t>；</w:t>
      </w:r>
      <w:r w:rsidRPr="009526A5">
        <w:rPr>
          <w:rFonts w:hint="eastAsia"/>
        </w:rPr>
        <w:t>家庭内外工作平等</w:t>
      </w:r>
      <w:r w:rsidRPr="009526A5">
        <w:t>。</w:t>
      </w:r>
    </w:p>
    <w:p w:rsidR="00102FB4" w:rsidRPr="009526A5" w:rsidRDefault="00102FB4" w:rsidP="005A576B">
      <w:pPr>
        <w:pStyle w:val="SingleTxtGC"/>
        <w:ind w:leftChars="740" w:left="31680" w:rightChars="540" w:right="31680"/>
      </w:pPr>
      <w:r w:rsidRPr="009526A5">
        <w:t>第</w:t>
      </w:r>
      <w:r w:rsidRPr="009526A5">
        <w:t>38</w:t>
      </w:r>
      <w:r w:rsidRPr="009526A5">
        <w:t>条：享有</w:t>
      </w:r>
      <w:r w:rsidRPr="009526A5">
        <w:rPr>
          <w:rStyle w:val="shorttext"/>
          <w:rFonts w:hAnsi="SimSun"/>
          <w:szCs w:val="21"/>
        </w:rPr>
        <w:t>通过司法诉讼进行辩护的平等权利。</w:t>
      </w:r>
    </w:p>
    <w:p w:rsidR="00102FB4" w:rsidRPr="009526A5" w:rsidRDefault="00102FB4" w:rsidP="005A576B">
      <w:pPr>
        <w:pStyle w:val="SingleTxtGC"/>
        <w:ind w:leftChars="740" w:left="31680" w:rightChars="540" w:right="31680"/>
      </w:pPr>
      <w:r w:rsidRPr="009526A5">
        <w:t>第</w:t>
      </w:r>
      <w:r w:rsidRPr="009526A5">
        <w:t>43</w:t>
      </w:r>
      <w:r w:rsidRPr="009526A5">
        <w:t>条：</w:t>
      </w:r>
      <w:r w:rsidRPr="009526A5">
        <w:rPr>
          <w:rStyle w:val="HMG"/>
          <w:rFonts w:hAnsi="SimSun"/>
          <w:szCs w:val="21"/>
        </w:rPr>
        <w:t>享有</w:t>
      </w:r>
      <w:r w:rsidRPr="009526A5">
        <w:rPr>
          <w:rStyle w:val="shorttext"/>
          <w:rFonts w:hAnsi="SimSun"/>
          <w:szCs w:val="21"/>
        </w:rPr>
        <w:t>宗教信仰和礼拜自由的平等权利。</w:t>
      </w:r>
    </w:p>
    <w:p w:rsidR="00102FB4" w:rsidRPr="009526A5" w:rsidRDefault="00102FB4" w:rsidP="005A576B">
      <w:pPr>
        <w:pStyle w:val="SingleTxtGC"/>
        <w:ind w:leftChars="740" w:left="31680" w:rightChars="540" w:right="31680"/>
      </w:pPr>
      <w:r w:rsidRPr="009526A5">
        <w:t>第</w:t>
      </w:r>
      <w:r w:rsidRPr="009526A5">
        <w:t>44</w:t>
      </w:r>
      <w:r w:rsidRPr="009526A5">
        <w:t>条：</w:t>
      </w:r>
      <w:r w:rsidRPr="009526A5">
        <w:rPr>
          <w:rStyle w:val="shorttext"/>
          <w:rFonts w:hAnsi="SimSun"/>
          <w:szCs w:val="21"/>
        </w:rPr>
        <w:t>所有权平等。</w:t>
      </w:r>
    </w:p>
    <w:p w:rsidR="00102FB4" w:rsidRPr="009526A5" w:rsidRDefault="00102FB4" w:rsidP="005A576B">
      <w:pPr>
        <w:pStyle w:val="SingleTxtGC"/>
        <w:ind w:leftChars="740" w:left="31680" w:rightChars="540" w:right="31680"/>
      </w:pPr>
      <w:r w:rsidRPr="009526A5">
        <w:t>第</w:t>
      </w:r>
      <w:r w:rsidRPr="009526A5">
        <w:t>45</w:t>
      </w:r>
      <w:r w:rsidRPr="009526A5">
        <w:t>条：</w:t>
      </w:r>
      <w:r w:rsidRPr="009526A5">
        <w:rPr>
          <w:rStyle w:val="shorttext"/>
          <w:rFonts w:hAnsi="SimSun"/>
          <w:szCs w:val="21"/>
        </w:rPr>
        <w:t>婚姻和家庭事务方面享有平等权利。</w:t>
      </w:r>
    </w:p>
    <w:p w:rsidR="00102FB4" w:rsidRPr="009526A5" w:rsidRDefault="00102FB4" w:rsidP="00E31D14">
      <w:pPr>
        <w:pStyle w:val="SingleTxtGC"/>
      </w:pPr>
      <w:r w:rsidRPr="009526A5">
        <w:t>37.</w:t>
      </w:r>
      <w:r w:rsidRPr="009526A5">
        <w:tab/>
      </w:r>
      <w:r w:rsidRPr="009526A5">
        <w:rPr>
          <w:rStyle w:val="shorttext"/>
          <w:rFonts w:hAnsi="SimSun"/>
          <w:szCs w:val="21"/>
        </w:rPr>
        <w:t>为了进一步确保法律保护上述平等权利，柬埔寨王国</w:t>
      </w:r>
      <w:r w:rsidRPr="009526A5">
        <w:rPr>
          <w:rStyle w:val="shorttext"/>
          <w:rFonts w:hAnsi="SimSun" w:hint="eastAsia"/>
          <w:szCs w:val="21"/>
        </w:rPr>
        <w:t>在</w:t>
      </w:r>
      <w:r w:rsidRPr="009526A5">
        <w:rPr>
          <w:rStyle w:val="shorttext"/>
          <w:rFonts w:hAnsi="SimSun"/>
          <w:szCs w:val="21"/>
        </w:rPr>
        <w:t>基本法中</w:t>
      </w:r>
      <w:r w:rsidRPr="009526A5">
        <w:rPr>
          <w:rStyle w:val="shorttext"/>
          <w:rFonts w:hAnsi="SimSun" w:hint="eastAsia"/>
          <w:szCs w:val="21"/>
        </w:rPr>
        <w:t>对</w:t>
      </w:r>
      <w:r w:rsidRPr="009526A5">
        <w:rPr>
          <w:rStyle w:val="shorttext"/>
          <w:rFonts w:hAnsi="SimSun"/>
          <w:szCs w:val="21"/>
        </w:rPr>
        <w:t>平等原则</w:t>
      </w:r>
      <w:r w:rsidRPr="009526A5">
        <w:rPr>
          <w:rStyle w:val="shorttext"/>
          <w:rFonts w:hAnsi="SimSun" w:hint="eastAsia"/>
          <w:szCs w:val="21"/>
        </w:rPr>
        <w:t>做出了界定</w:t>
      </w:r>
      <w:r w:rsidRPr="009526A5">
        <w:rPr>
          <w:rStyle w:val="shorttext"/>
          <w:rFonts w:hAnsi="SimSun"/>
          <w:szCs w:val="21"/>
        </w:rPr>
        <w:t>：</w:t>
      </w:r>
    </w:p>
    <w:p w:rsidR="00102FB4" w:rsidRPr="00E24D03" w:rsidRDefault="00102FB4" w:rsidP="005A576B">
      <w:pPr>
        <w:pStyle w:val="SingleTxtGC"/>
        <w:ind w:leftChars="740" w:left="31680" w:rightChars="540" w:right="31680"/>
        <w:rPr>
          <w:rFonts w:hAnsi="SimSun" w:hint="eastAsia"/>
        </w:rPr>
      </w:pPr>
      <w:r w:rsidRPr="00E24D03">
        <w:t>《民法典》第</w:t>
      </w:r>
      <w:r w:rsidRPr="00E24D03">
        <w:rPr>
          <w:rFonts w:hAnsi="SimSun"/>
        </w:rPr>
        <w:t>2</w:t>
      </w:r>
      <w:r w:rsidRPr="00E24D03">
        <w:t>条规定：</w:t>
      </w:r>
      <w:r w:rsidRPr="00E24D03">
        <w:rPr>
          <w:rFonts w:hAnsi="SimSun" w:hint="eastAsia"/>
        </w:rPr>
        <w:t>“</w:t>
      </w:r>
      <w:r w:rsidRPr="00E24D03">
        <w:t>本法具体体现了《宪法》规定的个人尊严、两性平等和财产权利保障等概念。</w:t>
      </w:r>
      <w:r w:rsidRPr="00E24D03">
        <w:rPr>
          <w:rFonts w:hAnsi="SimSun" w:hint="eastAsia"/>
        </w:rPr>
        <w:t>”</w:t>
      </w:r>
    </w:p>
    <w:p w:rsidR="00102FB4" w:rsidRPr="00C56EAA" w:rsidRDefault="00102FB4" w:rsidP="005A576B">
      <w:pPr>
        <w:pStyle w:val="SingleTxtGC"/>
        <w:ind w:leftChars="740" w:left="31680" w:rightChars="540" w:right="31680"/>
        <w:rPr>
          <w:rFonts w:hAnsi="SimSun"/>
        </w:rPr>
      </w:pPr>
      <w:bookmarkStart w:id="22" w:name="OLE_LINK3"/>
      <w:r w:rsidRPr="009526A5">
        <w:rPr>
          <w:rFonts w:hAnsi="SimSun"/>
        </w:rPr>
        <w:t>《民事诉讼法》第</w:t>
      </w:r>
      <w:r w:rsidRPr="00C56EAA">
        <w:rPr>
          <w:rFonts w:hAnsi="SimSun"/>
        </w:rPr>
        <w:t>2</w:t>
      </w:r>
      <w:r w:rsidRPr="009526A5">
        <w:rPr>
          <w:rFonts w:hAnsi="SimSun"/>
        </w:rPr>
        <w:t>条</w:t>
      </w:r>
      <w:bookmarkEnd w:id="22"/>
      <w:r w:rsidRPr="009526A5">
        <w:rPr>
          <w:rFonts w:hAnsi="SimSun"/>
        </w:rPr>
        <w:t>确保依法</w:t>
      </w:r>
      <w:r w:rsidRPr="009526A5">
        <w:rPr>
          <w:rFonts w:hAnsi="SimSun" w:hint="eastAsia"/>
        </w:rPr>
        <w:t>处理</w:t>
      </w:r>
      <w:r w:rsidRPr="009526A5">
        <w:rPr>
          <w:rFonts w:hAnsi="SimSun"/>
        </w:rPr>
        <w:t>民事诉讼，</w:t>
      </w:r>
      <w:r w:rsidRPr="009526A5">
        <w:rPr>
          <w:rFonts w:hAnsi="SimSun" w:hint="eastAsia"/>
        </w:rPr>
        <w:t>捍卫</w:t>
      </w:r>
      <w:r w:rsidRPr="009526A5">
        <w:rPr>
          <w:rFonts w:hAnsi="SimSun"/>
        </w:rPr>
        <w:t>个人的权利，并确保保障每个人</w:t>
      </w:r>
      <w:r w:rsidRPr="009526A5">
        <w:rPr>
          <w:rFonts w:hAnsi="SimSun" w:hint="eastAsia"/>
        </w:rPr>
        <w:t>均有权</w:t>
      </w:r>
      <w:r w:rsidRPr="009526A5">
        <w:rPr>
          <w:rFonts w:hAnsi="SimSun"/>
        </w:rPr>
        <w:t>向法院提起诉讼以解决民事纠纷。</w:t>
      </w:r>
    </w:p>
    <w:p w:rsidR="00102FB4" w:rsidRPr="00C56EAA" w:rsidRDefault="00102FB4" w:rsidP="005A576B">
      <w:pPr>
        <w:pStyle w:val="SingleTxtGC"/>
        <w:ind w:leftChars="740" w:left="31680" w:rightChars="540" w:right="31680"/>
        <w:rPr>
          <w:rFonts w:hAnsi="SimSun"/>
        </w:rPr>
      </w:pPr>
      <w:r w:rsidRPr="009526A5">
        <w:rPr>
          <w:rFonts w:hAnsi="SimSun"/>
        </w:rPr>
        <w:t>《民事诉讼法》第</w:t>
      </w:r>
      <w:r w:rsidRPr="00C56EAA">
        <w:rPr>
          <w:rFonts w:hAnsi="SimSun"/>
        </w:rPr>
        <w:t>3</w:t>
      </w:r>
      <w:r w:rsidRPr="009526A5">
        <w:rPr>
          <w:rFonts w:hAnsi="SimSun"/>
        </w:rPr>
        <w:t>条规定：</w:t>
      </w:r>
      <w:r w:rsidRPr="00C56EAA">
        <w:rPr>
          <w:rFonts w:hAnsi="SimSun" w:hint="eastAsia"/>
        </w:rPr>
        <w:t>“</w:t>
      </w:r>
      <w:r w:rsidRPr="009526A5">
        <w:rPr>
          <w:rFonts w:hAnsi="SimSun"/>
        </w:rPr>
        <w:t>刑事诉讼适用于所有自然人或法人实体，不分种族、国籍、肤色、性别、语言、信仰、宗教、政治倾向、</w:t>
      </w:r>
      <w:r w:rsidRPr="009526A5">
        <w:rPr>
          <w:rFonts w:hAnsi="SimSun" w:hint="eastAsia"/>
        </w:rPr>
        <w:t>原籍</w:t>
      </w:r>
      <w:r w:rsidRPr="009526A5">
        <w:rPr>
          <w:rFonts w:hAnsi="SimSun"/>
        </w:rPr>
        <w:t>、社会地位、资源或任何其他</w:t>
      </w:r>
      <w:r w:rsidRPr="009526A5">
        <w:rPr>
          <w:rFonts w:hAnsi="SimSun" w:hint="eastAsia"/>
        </w:rPr>
        <w:t>情况</w:t>
      </w:r>
      <w:r w:rsidRPr="009526A5">
        <w:rPr>
          <w:rFonts w:hAnsi="SimSun"/>
        </w:rPr>
        <w:t>。</w:t>
      </w:r>
      <w:r w:rsidRPr="00C56EAA">
        <w:rPr>
          <w:rFonts w:hAnsi="SimSun" w:hint="eastAsia"/>
        </w:rPr>
        <w:t>”</w:t>
      </w:r>
    </w:p>
    <w:p w:rsidR="00102FB4" w:rsidRPr="009526A5" w:rsidRDefault="00102FB4" w:rsidP="00E31D14">
      <w:pPr>
        <w:pStyle w:val="SingleTxtGC"/>
      </w:pPr>
      <w:r w:rsidRPr="009526A5">
        <w:t>38.</w:t>
      </w:r>
      <w:r w:rsidRPr="009526A5">
        <w:tab/>
      </w:r>
      <w:r w:rsidRPr="009526A5">
        <w:rPr>
          <w:rFonts w:hint="eastAsia"/>
        </w:rPr>
        <w:t>除了</w:t>
      </w:r>
      <w:r w:rsidRPr="009526A5">
        <w:t>这些保障平等的法律保护措施</w:t>
      </w:r>
      <w:r w:rsidRPr="009526A5">
        <w:rPr>
          <w:rFonts w:hint="eastAsia"/>
        </w:rPr>
        <w:t>之外</w:t>
      </w:r>
      <w:r w:rsidRPr="009526A5">
        <w:t>，柬埔寨王国《宪法》</w:t>
      </w:r>
      <w:r w:rsidRPr="009526A5">
        <w:rPr>
          <w:rFonts w:hint="eastAsia"/>
        </w:rPr>
        <w:t>第</w:t>
      </w:r>
      <w:r w:rsidRPr="009526A5">
        <w:rPr>
          <w:rFonts w:hint="eastAsia"/>
        </w:rPr>
        <w:t>39</w:t>
      </w:r>
      <w:r w:rsidRPr="009526A5">
        <w:rPr>
          <w:rFonts w:hint="eastAsia"/>
        </w:rPr>
        <w:t>条允许所有</w:t>
      </w:r>
      <w:r w:rsidRPr="009526A5">
        <w:t>认为其平等权利受到侵犯的妇女</w:t>
      </w:r>
      <w:r w:rsidRPr="009526A5">
        <w:rPr>
          <w:rFonts w:hint="eastAsia"/>
        </w:rPr>
        <w:t>享有</w:t>
      </w:r>
      <w:r w:rsidRPr="009526A5">
        <w:t>向</w:t>
      </w:r>
      <w:r w:rsidRPr="009526A5">
        <w:rPr>
          <w:rFonts w:hint="eastAsia"/>
        </w:rPr>
        <w:t>任何</w:t>
      </w:r>
      <w:r w:rsidRPr="009526A5">
        <w:t>法院提起诉讼以解决其案件</w:t>
      </w:r>
      <w:r w:rsidRPr="009526A5">
        <w:rPr>
          <w:rFonts w:hint="eastAsia"/>
        </w:rPr>
        <w:t>的权利</w:t>
      </w:r>
      <w:r w:rsidRPr="009526A5">
        <w:t>。</w:t>
      </w:r>
    </w:p>
    <w:p w:rsidR="00102FB4" w:rsidRPr="009526A5" w:rsidRDefault="00102FB4" w:rsidP="00E31D14">
      <w:pPr>
        <w:pStyle w:val="SingleTxtGC"/>
      </w:pPr>
      <w:r w:rsidRPr="009526A5">
        <w:t>39.</w:t>
      </w:r>
      <w:r w:rsidRPr="009526A5">
        <w:tab/>
      </w:r>
      <w:r w:rsidRPr="009526A5">
        <w:t>关于</w:t>
      </w:r>
      <w:r w:rsidRPr="009526A5">
        <w:rPr>
          <w:rFonts w:hint="eastAsia"/>
        </w:rPr>
        <w:t>对</w:t>
      </w:r>
      <w:r w:rsidRPr="009526A5">
        <w:t>这一权利的法律保护，权利受到侵犯的妇女有权从柬埔寨律师协会寻求法律辩护。柬埔寨律师协会目前有超过</w:t>
      </w:r>
      <w:r w:rsidRPr="009526A5">
        <w:t>700</w:t>
      </w:r>
      <w:r w:rsidRPr="009526A5">
        <w:t>名成员，能够</w:t>
      </w:r>
      <w:r w:rsidRPr="009526A5">
        <w:rPr>
          <w:rFonts w:hint="eastAsia"/>
        </w:rPr>
        <w:t>在</w:t>
      </w:r>
      <w:r w:rsidRPr="009526A5">
        <w:t>全国各级法院提供法律辩护。此外，柬埔寨律师协会和一些非政府组织还免费为</w:t>
      </w:r>
      <w:r w:rsidRPr="009526A5">
        <w:rPr>
          <w:rFonts w:hint="eastAsia"/>
        </w:rPr>
        <w:t>穷人</w:t>
      </w:r>
      <w:r w:rsidRPr="009526A5">
        <w:t>提供法律援助</w:t>
      </w:r>
      <w:r w:rsidR="00946BC1">
        <w:t>。</w:t>
      </w:r>
    </w:p>
    <w:p w:rsidR="00102FB4" w:rsidRPr="00C56EAA" w:rsidRDefault="00E31D14" w:rsidP="00E31D14">
      <w:pPr>
        <w:pStyle w:val="H23GC"/>
      </w:pPr>
      <w:r>
        <w:rPr>
          <w:rFonts w:hint="eastAsia"/>
        </w:rPr>
        <w:tab/>
      </w:r>
      <w:r w:rsidR="00461F27">
        <w:rPr>
          <w:rFonts w:hint="eastAsia"/>
        </w:rPr>
        <w:tab/>
      </w:r>
      <w:r w:rsidR="00102FB4">
        <w:t>(</w:t>
      </w:r>
      <w:r w:rsidR="00102FB4" w:rsidRPr="00C56EAA">
        <w:t>d</w:t>
      </w:r>
      <w:r w:rsidR="00102FB4">
        <w:t>)</w:t>
      </w:r>
      <w:r w:rsidR="00102FB4" w:rsidRPr="00C56EAA">
        <w:t>款</w:t>
      </w:r>
    </w:p>
    <w:p w:rsidR="00102FB4" w:rsidRPr="009526A5" w:rsidRDefault="00102FB4" w:rsidP="00E31D14">
      <w:pPr>
        <w:pStyle w:val="SingleTxtGC"/>
        <w:rPr>
          <w:rFonts w:hint="eastAsia"/>
        </w:rPr>
      </w:pPr>
      <w:r w:rsidRPr="009526A5">
        <w:t>40.</w:t>
      </w:r>
      <w:r w:rsidRPr="009526A5">
        <w:tab/>
      </w:r>
      <w:r w:rsidRPr="009526A5">
        <w:t>柬埔寨王国《宪法》第</w:t>
      </w:r>
      <w:r w:rsidRPr="009526A5">
        <w:t>45</w:t>
      </w:r>
      <w:r w:rsidRPr="009526A5">
        <w:t>条废除对妇女一切形式</w:t>
      </w:r>
      <w:r w:rsidRPr="009526A5">
        <w:rPr>
          <w:rFonts w:hint="eastAsia"/>
        </w:rPr>
        <w:t>的</w:t>
      </w:r>
      <w:r w:rsidRPr="009526A5">
        <w:t>歧视。因此，个人</w:t>
      </w:r>
      <w:r w:rsidRPr="009526A5">
        <w:rPr>
          <w:rFonts w:hint="eastAsia"/>
        </w:rPr>
        <w:t>、</w:t>
      </w:r>
      <w:r w:rsidRPr="009526A5">
        <w:t>主管</w:t>
      </w:r>
      <w:r w:rsidRPr="009526A5">
        <w:rPr>
          <w:rFonts w:hint="eastAsia"/>
        </w:rPr>
        <w:t>当局</w:t>
      </w:r>
      <w:r w:rsidRPr="009526A5">
        <w:t>和所有公共机构必须避免</w:t>
      </w:r>
      <w:r w:rsidRPr="009526A5">
        <w:rPr>
          <w:rFonts w:hint="eastAsia"/>
        </w:rPr>
        <w:t>实施</w:t>
      </w:r>
      <w:r w:rsidRPr="009526A5">
        <w:t>任何歧视妇女的行为</w:t>
      </w:r>
      <w:r w:rsidRPr="009526A5">
        <w:rPr>
          <w:rFonts w:hint="eastAsia"/>
        </w:rPr>
        <w:t>。</w:t>
      </w:r>
    </w:p>
    <w:p w:rsidR="00102FB4" w:rsidRPr="009526A5" w:rsidRDefault="00102FB4" w:rsidP="00E31D14">
      <w:pPr>
        <w:pStyle w:val="SingleTxtGC"/>
        <w:rPr>
          <w:rFonts w:hint="eastAsia"/>
        </w:rPr>
      </w:pPr>
      <w:r w:rsidRPr="009526A5">
        <w:t>41.</w:t>
      </w:r>
      <w:r w:rsidRPr="009526A5">
        <w:tab/>
      </w:r>
      <w:r w:rsidRPr="009526A5">
        <w:t>为了</w:t>
      </w:r>
      <w:r w:rsidRPr="009526A5">
        <w:rPr>
          <w:rFonts w:hint="eastAsia"/>
        </w:rPr>
        <w:t>确保主管当局</w:t>
      </w:r>
      <w:r w:rsidRPr="009526A5">
        <w:t>和公共机构的所有活动</w:t>
      </w:r>
      <w:r w:rsidRPr="009526A5">
        <w:rPr>
          <w:rFonts w:hint="eastAsia"/>
        </w:rPr>
        <w:t>均履行</w:t>
      </w:r>
      <w:r w:rsidRPr="009526A5">
        <w:t>这些义务，柬埔寨</w:t>
      </w:r>
      <w:r w:rsidRPr="009526A5">
        <w:rPr>
          <w:rFonts w:hint="eastAsia"/>
        </w:rPr>
        <w:t>王国</w:t>
      </w:r>
      <w:r w:rsidRPr="009526A5">
        <w:t>政府已经授权妇女事务部和柬埔寨全国妇女委员会</w:t>
      </w:r>
      <w:r w:rsidRPr="009526A5">
        <w:rPr>
          <w:rFonts w:hint="eastAsia"/>
        </w:rPr>
        <w:t>监测主管当局</w:t>
      </w:r>
      <w:r w:rsidRPr="009526A5">
        <w:t>和公共机构</w:t>
      </w:r>
      <w:r w:rsidRPr="009526A5">
        <w:rPr>
          <w:rFonts w:hint="eastAsia"/>
        </w:rPr>
        <w:t>与不歧视妇女原则有关的各项</w:t>
      </w:r>
      <w:r w:rsidRPr="009526A5">
        <w:t>活动</w:t>
      </w:r>
      <w:r w:rsidRPr="009526A5">
        <w:rPr>
          <w:rFonts w:hint="eastAsia"/>
        </w:rPr>
        <w:t>。</w:t>
      </w:r>
    </w:p>
    <w:p w:rsidR="00102FB4" w:rsidRPr="009526A5" w:rsidRDefault="00102FB4" w:rsidP="00E31D14">
      <w:pPr>
        <w:pStyle w:val="SingleTxtGC"/>
      </w:pPr>
      <w:r w:rsidRPr="009526A5">
        <w:t>42.</w:t>
      </w:r>
      <w:r w:rsidRPr="009526A5">
        <w:tab/>
      </w:r>
      <w:r w:rsidRPr="009526A5">
        <w:t>妇女事务部</w:t>
      </w:r>
      <w:r w:rsidRPr="009526A5">
        <w:rPr>
          <w:rFonts w:hint="eastAsia"/>
        </w:rPr>
        <w:t>设有省级职能部门，协助</w:t>
      </w:r>
      <w:r w:rsidRPr="009526A5">
        <w:t>监督地方当局的活动，以确保</w:t>
      </w:r>
      <w:r w:rsidRPr="009526A5">
        <w:rPr>
          <w:rFonts w:hint="eastAsia"/>
        </w:rPr>
        <w:t>不歧视</w:t>
      </w:r>
      <w:r w:rsidRPr="009526A5">
        <w:t>妇女，而柬埔寨全国妇女委员会</w:t>
      </w:r>
      <w:r w:rsidRPr="009526A5">
        <w:rPr>
          <w:rFonts w:hint="eastAsia"/>
        </w:rPr>
        <w:t>的</w:t>
      </w:r>
      <w:r w:rsidRPr="009526A5">
        <w:t>会员由</w:t>
      </w:r>
      <w:r w:rsidRPr="009526A5">
        <w:t>24</w:t>
      </w:r>
      <w:r w:rsidRPr="009526A5">
        <w:t>个部委</w:t>
      </w:r>
      <w:r w:rsidRPr="009526A5">
        <w:t>/</w:t>
      </w:r>
      <w:r w:rsidRPr="009526A5">
        <w:t>机构的</w:t>
      </w:r>
      <w:r w:rsidRPr="009526A5">
        <w:rPr>
          <w:rFonts w:hint="eastAsia"/>
        </w:rPr>
        <w:t>秘书长组成</w:t>
      </w:r>
      <w:r w:rsidRPr="009526A5">
        <w:t>，</w:t>
      </w:r>
      <w:r w:rsidRPr="009526A5">
        <w:rPr>
          <w:rFonts w:hint="eastAsia"/>
        </w:rPr>
        <w:t>负责监督</w:t>
      </w:r>
      <w:r w:rsidRPr="009526A5">
        <w:t>公共机构的活动。</w:t>
      </w:r>
    </w:p>
    <w:p w:rsidR="00102FB4" w:rsidRPr="005A1017" w:rsidRDefault="00E31D14" w:rsidP="00E31D14">
      <w:pPr>
        <w:pStyle w:val="H23GC"/>
        <w:rPr>
          <w:rFonts w:hint="eastAsia"/>
        </w:rPr>
      </w:pPr>
      <w:r>
        <w:rPr>
          <w:rFonts w:hint="eastAsia"/>
        </w:rPr>
        <w:tab/>
      </w:r>
      <w:r w:rsidR="00461F27">
        <w:rPr>
          <w:rFonts w:hint="eastAsia"/>
        </w:rPr>
        <w:tab/>
      </w:r>
      <w:r w:rsidR="00102FB4">
        <w:t>(</w:t>
      </w:r>
      <w:r w:rsidR="00102FB4" w:rsidRPr="005A1017">
        <w:t>e</w:t>
      </w:r>
      <w:r w:rsidR="00102FB4">
        <w:t>)</w:t>
      </w:r>
      <w:r w:rsidR="00102FB4" w:rsidRPr="005A1017">
        <w:rPr>
          <w:rFonts w:hint="eastAsia"/>
        </w:rPr>
        <w:t>和</w:t>
      </w:r>
      <w:r w:rsidR="00102FB4">
        <w:t>(</w:t>
      </w:r>
      <w:r w:rsidR="00102FB4" w:rsidRPr="005A1017">
        <w:t>f</w:t>
      </w:r>
      <w:r w:rsidR="00102FB4">
        <w:t>)</w:t>
      </w:r>
      <w:r w:rsidR="00102FB4" w:rsidRPr="005A1017">
        <w:rPr>
          <w:rFonts w:hint="eastAsia"/>
        </w:rPr>
        <w:t>款</w:t>
      </w:r>
    </w:p>
    <w:p w:rsidR="00102FB4" w:rsidRPr="009526A5" w:rsidRDefault="00102FB4" w:rsidP="00E31D14">
      <w:pPr>
        <w:pStyle w:val="SingleTxtGC"/>
      </w:pPr>
      <w:r w:rsidRPr="009526A5">
        <w:t>43.</w:t>
      </w:r>
      <w:r w:rsidRPr="009526A5">
        <w:tab/>
      </w:r>
      <w:r w:rsidRPr="009526A5">
        <w:t>为了确保消除对妇女的歧视，柬埔寨王国政府已采取多项措施，包括</w:t>
      </w:r>
      <w:r w:rsidRPr="009526A5">
        <w:rPr>
          <w:rFonts w:hint="eastAsia"/>
        </w:rPr>
        <w:t>将社会性别平等主流化纳入</w:t>
      </w:r>
      <w:r w:rsidRPr="009526A5">
        <w:t>学习课程</w:t>
      </w:r>
      <w:r w:rsidRPr="009526A5">
        <w:rPr>
          <w:rFonts w:hint="eastAsia"/>
        </w:rPr>
        <w:t>的教育措施，如《国家战略计划》所述；《</w:t>
      </w:r>
      <w:r w:rsidRPr="009526A5">
        <w:t>刑法</w:t>
      </w:r>
      <w:r w:rsidRPr="009526A5">
        <w:rPr>
          <w:rFonts w:hint="eastAsia"/>
        </w:rPr>
        <w:t>典》规定的</w:t>
      </w:r>
      <w:r w:rsidRPr="009526A5">
        <w:t>法律措施，</w:t>
      </w:r>
      <w:r w:rsidRPr="009526A5">
        <w:rPr>
          <w:rFonts w:hint="eastAsia"/>
        </w:rPr>
        <w:t>其中对惩罚</w:t>
      </w:r>
      <w:r w:rsidRPr="009526A5">
        <w:t>歧视妇女</w:t>
      </w:r>
      <w:r w:rsidRPr="009526A5">
        <w:rPr>
          <w:rFonts w:hint="eastAsia"/>
        </w:rPr>
        <w:t>做出了界定；</w:t>
      </w:r>
      <w:r w:rsidRPr="009526A5">
        <w:t>以及</w:t>
      </w:r>
      <w:r w:rsidRPr="009526A5">
        <w:rPr>
          <w:rFonts w:hint="eastAsia"/>
        </w:rPr>
        <w:t>《</w:t>
      </w:r>
      <w:r w:rsidRPr="009526A5">
        <w:t>社会和文化行为改变计划</w:t>
      </w:r>
      <w:r w:rsidRPr="009526A5">
        <w:rPr>
          <w:rFonts w:hint="eastAsia"/>
        </w:rPr>
        <w:t>》，负责</w:t>
      </w:r>
      <w:r w:rsidRPr="009526A5">
        <w:t>在柬埔寨社会生活的所有领域</w:t>
      </w:r>
      <w:r w:rsidRPr="009526A5">
        <w:rPr>
          <w:rFonts w:hint="eastAsia"/>
        </w:rPr>
        <w:t>推</w:t>
      </w:r>
      <w:r w:rsidRPr="009526A5">
        <w:t>进男女平等原则。</w:t>
      </w:r>
    </w:p>
    <w:p w:rsidR="00102FB4" w:rsidRPr="009526A5" w:rsidRDefault="00102FB4" w:rsidP="00E31D14">
      <w:pPr>
        <w:pStyle w:val="SingleTxtGC"/>
        <w:rPr>
          <w:rFonts w:hint="eastAsia"/>
        </w:rPr>
      </w:pPr>
      <w:r w:rsidRPr="009526A5">
        <w:t>44.</w:t>
      </w:r>
      <w:r w:rsidRPr="009526A5">
        <w:tab/>
      </w:r>
      <w:r w:rsidRPr="009526A5">
        <w:t>同时，旨在提高柬埔寨妇女生活水平</w:t>
      </w:r>
      <w:r w:rsidRPr="009526A5">
        <w:rPr>
          <w:rFonts w:hint="eastAsia"/>
        </w:rPr>
        <w:t>的</w:t>
      </w:r>
      <w:r w:rsidRPr="009526A5">
        <w:t>妇女事务部</w:t>
      </w:r>
      <w:r w:rsidRPr="009526A5">
        <w:rPr>
          <w:rFonts w:hint="eastAsia"/>
        </w:rPr>
        <w:t>《</w:t>
      </w:r>
      <w:r w:rsidRPr="009526A5">
        <w:t>五年战略计划</w:t>
      </w:r>
      <w:r w:rsidRPr="009526A5">
        <w:rPr>
          <w:rFonts w:hint="eastAsia"/>
        </w:rPr>
        <w:t>》</w:t>
      </w:r>
      <w:r w:rsidR="00693BBB">
        <w:rPr>
          <w:rFonts w:hint="eastAsia"/>
        </w:rPr>
        <w:t>(</w:t>
      </w:r>
      <w:r w:rsidR="002B5177">
        <w:t>Neary Ratanak</w:t>
      </w:r>
      <w:r w:rsidRPr="009526A5">
        <w:rPr>
          <w:rFonts w:hint="eastAsia"/>
        </w:rPr>
        <w:t>二</w:t>
      </w:r>
      <w:r w:rsidR="00693BBB">
        <w:rPr>
          <w:rFonts w:hint="eastAsia"/>
        </w:rPr>
        <w:t>)</w:t>
      </w:r>
      <w:r w:rsidR="00693BBB">
        <w:t>(</w:t>
      </w:r>
      <w:r w:rsidRPr="009526A5">
        <w:t>2004-2008</w:t>
      </w:r>
      <w:r w:rsidRPr="009526A5">
        <w:t>年</w:t>
      </w:r>
      <w:r w:rsidR="00693BBB">
        <w:t>)</w:t>
      </w:r>
      <w:r w:rsidRPr="009526A5">
        <w:rPr>
          <w:rFonts w:hint="eastAsia"/>
        </w:rPr>
        <w:t>所列各项原则</w:t>
      </w:r>
      <w:r w:rsidRPr="009526A5">
        <w:t>已成功</w:t>
      </w:r>
      <w:r w:rsidRPr="009526A5">
        <w:rPr>
          <w:rFonts w:hint="eastAsia"/>
        </w:rPr>
        <w:t>付诸</w:t>
      </w:r>
      <w:r w:rsidRPr="009526A5">
        <w:t>实施。这包括</w:t>
      </w:r>
      <w:r w:rsidRPr="009526A5">
        <w:rPr>
          <w:rFonts w:hint="eastAsia"/>
        </w:rPr>
        <w:t>社会性别平等主流化的措施以及将</w:t>
      </w:r>
      <w:r w:rsidRPr="009526A5">
        <w:t>妇女权利纳入</w:t>
      </w:r>
      <w:r w:rsidRPr="009526A5">
        <w:rPr>
          <w:rFonts w:hint="eastAsia"/>
        </w:rPr>
        <w:t>主要</w:t>
      </w:r>
      <w:r w:rsidRPr="009526A5">
        <w:t>国家政策</w:t>
      </w:r>
      <w:r w:rsidRPr="009526A5">
        <w:rPr>
          <w:rFonts w:hint="eastAsia"/>
        </w:rPr>
        <w:t>，包括：</w:t>
      </w:r>
    </w:p>
    <w:p w:rsidR="00102FB4" w:rsidRPr="009526A5" w:rsidRDefault="00102FB4" w:rsidP="00E31D14">
      <w:pPr>
        <w:pStyle w:val="Bullet1GC"/>
      </w:pPr>
      <w:r w:rsidRPr="009526A5">
        <w:rPr>
          <w:rFonts w:hint="eastAsia"/>
        </w:rPr>
        <w:t>编制“</w:t>
      </w:r>
      <w:r w:rsidR="00892692">
        <w:t>Neary Ratanak</w:t>
      </w:r>
      <w:r w:rsidRPr="009526A5">
        <w:rPr>
          <w:rFonts w:hint="eastAsia"/>
        </w:rPr>
        <w:t>三”</w:t>
      </w:r>
    </w:p>
    <w:p w:rsidR="00102FB4" w:rsidRPr="009526A5" w:rsidRDefault="00102FB4" w:rsidP="00E31D14">
      <w:pPr>
        <w:pStyle w:val="Bullet1GC"/>
      </w:pPr>
      <w:r w:rsidRPr="009526A5">
        <w:rPr>
          <w:rFonts w:hint="eastAsia"/>
        </w:rPr>
        <w:t>柬埔寨千年发展目标</w:t>
      </w:r>
    </w:p>
    <w:p w:rsidR="00102FB4" w:rsidRPr="009526A5" w:rsidRDefault="00102FB4" w:rsidP="00E31D14">
      <w:pPr>
        <w:pStyle w:val="Bullet1GC"/>
      </w:pPr>
      <w:r w:rsidRPr="009526A5">
        <w:rPr>
          <w:rFonts w:hint="eastAsia"/>
        </w:rPr>
        <w:t>《</w:t>
      </w:r>
      <w:r w:rsidRPr="009526A5">
        <w:t>2006</w:t>
      </w:r>
      <w:r w:rsidR="00312315">
        <w:t>-</w:t>
      </w:r>
      <w:r w:rsidRPr="009526A5">
        <w:t>2010</w:t>
      </w:r>
      <w:r w:rsidRPr="009526A5">
        <w:rPr>
          <w:rFonts w:hint="eastAsia"/>
        </w:rPr>
        <w:t>年</w:t>
      </w:r>
      <w:r w:rsidRPr="009526A5">
        <w:rPr>
          <w:rFonts w:hAnsi="SimSun"/>
        </w:rPr>
        <w:t>国家战略发展计划</w:t>
      </w:r>
      <w:r w:rsidRPr="009526A5">
        <w:rPr>
          <w:rFonts w:hAnsi="SimSun" w:hint="eastAsia"/>
        </w:rPr>
        <w:t>》</w:t>
      </w:r>
    </w:p>
    <w:p w:rsidR="00102FB4" w:rsidRPr="009526A5" w:rsidRDefault="00102FB4" w:rsidP="00E31D14">
      <w:pPr>
        <w:pStyle w:val="Bullet1GC"/>
        <w:rPr>
          <w:rFonts w:hint="eastAsia"/>
        </w:rPr>
      </w:pPr>
      <w:r w:rsidRPr="009526A5">
        <w:rPr>
          <w:rFonts w:hAnsi="SimSun"/>
        </w:rPr>
        <w:t>《第二个善治行动计划》</w:t>
      </w:r>
    </w:p>
    <w:p w:rsidR="00102FB4" w:rsidRPr="009526A5" w:rsidRDefault="00102FB4" w:rsidP="00E31D14">
      <w:pPr>
        <w:pStyle w:val="Bullet1GC"/>
      </w:pPr>
      <w:r w:rsidRPr="009526A5">
        <w:rPr>
          <w:rFonts w:hAnsi="SimSun"/>
        </w:rPr>
        <w:t>柬埔寨王国政府和发展伙伴之间的联合监测指标</w:t>
      </w:r>
    </w:p>
    <w:p w:rsidR="00102FB4" w:rsidRPr="009526A5" w:rsidRDefault="00102FB4" w:rsidP="00E31D14">
      <w:pPr>
        <w:pStyle w:val="Bullet1GC"/>
      </w:pPr>
      <w:r w:rsidRPr="009526A5">
        <w:rPr>
          <w:rFonts w:hint="eastAsia"/>
        </w:rPr>
        <w:t>《权力下放和分散权力战略框架》</w:t>
      </w:r>
    </w:p>
    <w:p w:rsidR="00102FB4" w:rsidRPr="009526A5" w:rsidRDefault="00102FB4" w:rsidP="00E31D14">
      <w:pPr>
        <w:pStyle w:val="Bullet1GC"/>
      </w:pPr>
      <w:r w:rsidRPr="009526A5">
        <w:rPr>
          <w:rFonts w:hAnsi="SimSun"/>
        </w:rPr>
        <w:t>《首都、省、市、县和镇行政管理法》</w:t>
      </w:r>
    </w:p>
    <w:p w:rsidR="00102FB4" w:rsidRPr="009526A5" w:rsidRDefault="00102FB4" w:rsidP="00E31D14">
      <w:pPr>
        <w:pStyle w:val="Bullet1GC"/>
      </w:pPr>
      <w:r w:rsidRPr="009526A5">
        <w:rPr>
          <w:rFonts w:hint="eastAsia"/>
        </w:rPr>
        <w:t>《乡</w:t>
      </w:r>
      <w:r w:rsidRPr="009526A5">
        <w:rPr>
          <w:rFonts w:hint="eastAsia"/>
        </w:rPr>
        <w:t>/</w:t>
      </w:r>
      <w:r w:rsidRPr="009526A5">
        <w:rPr>
          <w:rFonts w:hint="eastAsia"/>
        </w:rPr>
        <w:t>区发展计划》和《乡</w:t>
      </w:r>
      <w:r w:rsidRPr="009526A5">
        <w:rPr>
          <w:rFonts w:hint="eastAsia"/>
        </w:rPr>
        <w:t>/</w:t>
      </w:r>
      <w:r w:rsidRPr="009526A5">
        <w:rPr>
          <w:rFonts w:hint="eastAsia"/>
        </w:rPr>
        <w:t>区投资计划》</w:t>
      </w:r>
    </w:p>
    <w:p w:rsidR="00102FB4" w:rsidRPr="00701AB2" w:rsidRDefault="00E31D14" w:rsidP="00E31D14">
      <w:pPr>
        <w:pStyle w:val="H23GC"/>
        <w:rPr>
          <w:rFonts w:hint="eastAsia"/>
        </w:rPr>
      </w:pPr>
      <w:r>
        <w:rPr>
          <w:rFonts w:hint="eastAsia"/>
        </w:rPr>
        <w:tab/>
      </w:r>
      <w:r w:rsidR="00461F27">
        <w:rPr>
          <w:rFonts w:hint="eastAsia"/>
        </w:rPr>
        <w:tab/>
      </w:r>
      <w:r w:rsidR="00102FB4">
        <w:t>(</w:t>
      </w:r>
      <w:r w:rsidR="00102FB4" w:rsidRPr="00701AB2">
        <w:t>g</w:t>
      </w:r>
      <w:r w:rsidR="00102FB4">
        <w:t>)</w:t>
      </w:r>
      <w:r w:rsidR="00102FB4" w:rsidRPr="00701AB2">
        <w:rPr>
          <w:rFonts w:hint="eastAsia"/>
        </w:rPr>
        <w:t>款</w:t>
      </w:r>
    </w:p>
    <w:p w:rsidR="00102FB4" w:rsidRPr="009526A5" w:rsidRDefault="00102FB4" w:rsidP="00E31D14">
      <w:pPr>
        <w:pStyle w:val="SingleTxtGC"/>
        <w:rPr>
          <w:rFonts w:hint="eastAsia"/>
        </w:rPr>
      </w:pPr>
      <w:r w:rsidRPr="009526A5">
        <w:t>45.</w:t>
      </w:r>
      <w:r w:rsidRPr="009526A5">
        <w:tab/>
      </w:r>
      <w:r w:rsidRPr="009526A5">
        <w:t>为了确保消除</w:t>
      </w:r>
      <w:r w:rsidRPr="009526A5">
        <w:rPr>
          <w:rFonts w:hint="eastAsia"/>
        </w:rPr>
        <w:t>所有歧视</w:t>
      </w:r>
      <w:r w:rsidRPr="009526A5">
        <w:t>妇女行为，柬埔寨王国政府已</w:t>
      </w:r>
      <w:r w:rsidRPr="009526A5">
        <w:rPr>
          <w:rFonts w:hint="eastAsia"/>
        </w:rPr>
        <w:t>根据柬埔寨王国《宪法》所做定义和</w:t>
      </w:r>
      <w:r w:rsidRPr="009526A5">
        <w:t>宪法委员会</w:t>
      </w:r>
      <w:r w:rsidRPr="009526A5">
        <w:rPr>
          <w:rFonts w:hint="eastAsia"/>
        </w:rPr>
        <w:t>的通告，</w:t>
      </w:r>
      <w:r w:rsidRPr="009526A5">
        <w:t>废除</w:t>
      </w:r>
      <w:r w:rsidRPr="009526A5">
        <w:rPr>
          <w:rFonts w:hint="eastAsia"/>
        </w:rPr>
        <w:t>《</w:t>
      </w:r>
      <w:r w:rsidRPr="009526A5">
        <w:t>刑法典</w:t>
      </w:r>
      <w:r w:rsidRPr="009526A5">
        <w:rPr>
          <w:rFonts w:hint="eastAsia"/>
        </w:rPr>
        <w:t>》中</w:t>
      </w:r>
      <w:r w:rsidRPr="009526A5">
        <w:t>的任何歧视性规定</w:t>
      </w:r>
      <w:r w:rsidRPr="009526A5">
        <w:rPr>
          <w:rFonts w:hint="eastAsia"/>
        </w:rPr>
        <w:t>：</w:t>
      </w:r>
    </w:p>
    <w:p w:rsidR="00102FB4" w:rsidRPr="009526A5" w:rsidRDefault="00102FB4" w:rsidP="005A576B">
      <w:pPr>
        <w:pStyle w:val="SingleTxtGC"/>
        <w:ind w:leftChars="740" w:left="31680" w:rightChars="540" w:right="31680"/>
        <w:rPr>
          <w:rFonts w:hint="eastAsia"/>
        </w:rPr>
      </w:pPr>
      <w:r w:rsidRPr="009526A5">
        <w:rPr>
          <w:rFonts w:hint="eastAsia"/>
        </w:rPr>
        <w:t>第</w:t>
      </w:r>
      <w:r w:rsidRPr="009526A5">
        <w:t>142</w:t>
      </w:r>
      <w:r w:rsidRPr="009526A5">
        <w:rPr>
          <w:rFonts w:hint="eastAsia"/>
        </w:rPr>
        <w:t>条</w:t>
      </w:r>
      <w:r w:rsidR="00693BBB">
        <w:rPr>
          <w:rFonts w:hint="eastAsia"/>
        </w:rPr>
        <w:t>(</w:t>
      </w:r>
      <w:r w:rsidRPr="009526A5">
        <w:rPr>
          <w:rFonts w:hint="eastAsia"/>
        </w:rPr>
        <w:t>新</w:t>
      </w:r>
      <w:r w:rsidR="00693BBB">
        <w:rPr>
          <w:rFonts w:hint="eastAsia"/>
        </w:rPr>
        <w:t>)</w:t>
      </w:r>
      <w:r w:rsidRPr="009526A5">
        <w:rPr>
          <w:rFonts w:hint="eastAsia"/>
        </w:rPr>
        <w:t>：</w:t>
      </w:r>
      <w:r w:rsidRPr="009526A5">
        <w:rPr>
          <w:rStyle w:val="shorttext"/>
          <w:rFonts w:hAnsi="SimSun" w:hint="eastAsia"/>
          <w:szCs w:val="21"/>
        </w:rPr>
        <w:t>不得</w:t>
      </w:r>
      <w:r w:rsidRPr="009526A5">
        <w:rPr>
          <w:rStyle w:val="shorttext"/>
          <w:rFonts w:hAnsi="SimSun"/>
          <w:szCs w:val="21"/>
        </w:rPr>
        <w:t>颁布或实施宪法委员会裁定违宪的任何规定</w:t>
      </w:r>
      <w:r w:rsidRPr="009526A5">
        <w:rPr>
          <w:rStyle w:val="shorttext"/>
          <w:rFonts w:hAnsi="SimSun" w:hint="eastAsia"/>
          <w:szCs w:val="21"/>
        </w:rPr>
        <w:t>。</w:t>
      </w:r>
    </w:p>
    <w:p w:rsidR="00102FB4" w:rsidRPr="009526A5" w:rsidRDefault="00102FB4" w:rsidP="005A576B">
      <w:pPr>
        <w:pStyle w:val="SingleTxtGC"/>
        <w:ind w:leftChars="740" w:left="31680" w:rightChars="540" w:right="31680"/>
        <w:rPr>
          <w:rFonts w:hint="eastAsia"/>
        </w:rPr>
      </w:pPr>
      <w:r w:rsidRPr="009526A5">
        <w:rPr>
          <w:rFonts w:hint="eastAsia"/>
        </w:rPr>
        <w:t>第</w:t>
      </w:r>
      <w:r w:rsidRPr="009526A5">
        <w:t>1</w:t>
      </w:r>
      <w:r w:rsidRPr="009526A5">
        <w:rPr>
          <w:rFonts w:hint="eastAsia"/>
        </w:rPr>
        <w:t>58</w:t>
      </w:r>
      <w:r w:rsidRPr="009526A5">
        <w:rPr>
          <w:rFonts w:hint="eastAsia"/>
        </w:rPr>
        <w:t>条</w:t>
      </w:r>
      <w:r w:rsidR="00693BBB">
        <w:rPr>
          <w:rFonts w:hint="eastAsia"/>
        </w:rPr>
        <w:t>(</w:t>
      </w:r>
      <w:r w:rsidRPr="009526A5">
        <w:rPr>
          <w:rFonts w:hint="eastAsia"/>
        </w:rPr>
        <w:t>新</w:t>
      </w:r>
      <w:r w:rsidR="00693BBB">
        <w:rPr>
          <w:rFonts w:hint="eastAsia"/>
        </w:rPr>
        <w:t>)</w:t>
      </w:r>
      <w:r w:rsidRPr="009526A5">
        <w:rPr>
          <w:rFonts w:hint="eastAsia"/>
        </w:rPr>
        <w:t>：</w:t>
      </w:r>
      <w:r w:rsidRPr="009526A5">
        <w:t>柬埔寨保护国有财产</w:t>
      </w:r>
      <w:r w:rsidRPr="009526A5">
        <w:rPr>
          <w:rFonts w:hint="eastAsia"/>
        </w:rPr>
        <w:t>、</w:t>
      </w:r>
      <w:r w:rsidRPr="009526A5">
        <w:t>权利</w:t>
      </w:r>
      <w:r w:rsidRPr="009526A5">
        <w:rPr>
          <w:rFonts w:hint="eastAsia"/>
        </w:rPr>
        <w:t>、</w:t>
      </w:r>
      <w:r w:rsidRPr="009526A5">
        <w:t>自由和合法私有财产</w:t>
      </w:r>
      <w:r w:rsidRPr="009526A5">
        <w:rPr>
          <w:rFonts w:hint="eastAsia"/>
        </w:rPr>
        <w:t>且</w:t>
      </w:r>
      <w:r w:rsidRPr="009526A5">
        <w:t>符合国家利益的法律和标准文件应继续有效，直到</w:t>
      </w:r>
      <w:r w:rsidRPr="009526A5">
        <w:rPr>
          <w:rFonts w:hint="eastAsia"/>
        </w:rPr>
        <w:t>被进一步的</w:t>
      </w:r>
      <w:r w:rsidRPr="009526A5">
        <w:t>法令修改或废止</w:t>
      </w:r>
      <w:r w:rsidRPr="009526A5">
        <w:rPr>
          <w:rFonts w:hint="eastAsia"/>
        </w:rPr>
        <w:t>，但有悖《</w:t>
      </w:r>
      <w:r w:rsidRPr="009526A5">
        <w:t>宪法</w:t>
      </w:r>
      <w:r w:rsidRPr="009526A5">
        <w:rPr>
          <w:rFonts w:hint="eastAsia"/>
        </w:rPr>
        <w:t>》精神的规定除外。</w:t>
      </w:r>
    </w:p>
    <w:p w:rsidR="00102FB4" w:rsidRPr="009526A5" w:rsidRDefault="00102FB4" w:rsidP="00E31D14">
      <w:pPr>
        <w:pStyle w:val="SingleTxtGC"/>
      </w:pPr>
      <w:r w:rsidRPr="009526A5">
        <w:t>46.</w:t>
      </w:r>
      <w:r w:rsidRPr="009526A5">
        <w:tab/>
      </w:r>
      <w:r w:rsidRPr="009526A5">
        <w:t>关于消除对妇女一切形式歧视的原则，柬埔寨王国政府</w:t>
      </w:r>
      <w:r w:rsidRPr="009526A5">
        <w:rPr>
          <w:rFonts w:hint="eastAsia"/>
        </w:rPr>
        <w:t>优先促进</w:t>
      </w:r>
      <w:r w:rsidRPr="009526A5">
        <w:t>妇女的</w:t>
      </w:r>
      <w:r w:rsidRPr="009526A5">
        <w:rPr>
          <w:rFonts w:hint="eastAsia"/>
        </w:rPr>
        <w:t>作用并提高其</w:t>
      </w:r>
      <w:r w:rsidRPr="009526A5">
        <w:t>社会地位。</w:t>
      </w:r>
      <w:r w:rsidRPr="009526A5">
        <w:rPr>
          <w:rFonts w:hint="eastAsia"/>
        </w:rPr>
        <w:t>通过重视落实社会性别平等主流化战略、建设妇女</w:t>
      </w:r>
      <w:r w:rsidRPr="009526A5">
        <w:t>在各个领域的能力</w:t>
      </w:r>
      <w:r w:rsidRPr="009526A5">
        <w:rPr>
          <w:rFonts w:hint="eastAsia"/>
        </w:rPr>
        <w:t>、</w:t>
      </w:r>
      <w:r w:rsidRPr="009526A5">
        <w:t>改变歧视妇女的社会态度</w:t>
      </w:r>
      <w:r w:rsidRPr="009526A5">
        <w:rPr>
          <w:rFonts w:hint="eastAsia"/>
        </w:rPr>
        <w:t>、</w:t>
      </w:r>
      <w:r w:rsidRPr="009526A5">
        <w:t>防止和消除家庭暴力</w:t>
      </w:r>
      <w:r w:rsidRPr="009526A5">
        <w:rPr>
          <w:rFonts w:hint="eastAsia"/>
        </w:rPr>
        <w:t>以及</w:t>
      </w:r>
      <w:r w:rsidRPr="009526A5">
        <w:t>保障</w:t>
      </w:r>
      <w:r w:rsidRPr="009526A5">
        <w:rPr>
          <w:rFonts w:hint="eastAsia"/>
        </w:rPr>
        <w:t>各项</w:t>
      </w:r>
      <w:r w:rsidRPr="009526A5">
        <w:t>权利</w:t>
      </w:r>
      <w:r w:rsidRPr="009526A5">
        <w:rPr>
          <w:rFonts w:hint="eastAsia"/>
        </w:rPr>
        <w:t>从而</w:t>
      </w:r>
      <w:r w:rsidRPr="009526A5">
        <w:t>使妇女能够积极</w:t>
      </w:r>
      <w:r w:rsidRPr="009526A5">
        <w:rPr>
          <w:rFonts w:hint="eastAsia"/>
        </w:rPr>
        <w:t>、</w:t>
      </w:r>
      <w:r w:rsidRPr="009526A5">
        <w:t>平等地参与</w:t>
      </w:r>
      <w:r w:rsidRPr="009526A5">
        <w:rPr>
          <w:rFonts w:hint="eastAsia"/>
        </w:rPr>
        <w:t>国家</w:t>
      </w:r>
      <w:r w:rsidRPr="009526A5">
        <w:t>发展</w:t>
      </w:r>
      <w:r w:rsidRPr="009526A5">
        <w:rPr>
          <w:rFonts w:hint="eastAsia"/>
        </w:rPr>
        <w:t>，</w:t>
      </w:r>
      <w:r w:rsidRPr="009526A5">
        <w:t>柬埔寨王国政府</w:t>
      </w:r>
      <w:r w:rsidRPr="009526A5">
        <w:rPr>
          <w:rFonts w:hint="eastAsia"/>
        </w:rPr>
        <w:t>实现了这一原则</w:t>
      </w:r>
      <w:r w:rsidRPr="009526A5">
        <w:t>。在这方面，所有妇女必须平等地获得医疗保健</w:t>
      </w:r>
      <w:r w:rsidRPr="009526A5">
        <w:rPr>
          <w:rFonts w:hint="eastAsia"/>
        </w:rPr>
        <w:t>、</w:t>
      </w:r>
      <w:r w:rsidRPr="009526A5">
        <w:t>教育</w:t>
      </w:r>
      <w:r w:rsidRPr="009526A5">
        <w:rPr>
          <w:rFonts w:hint="eastAsia"/>
        </w:rPr>
        <w:t>、</w:t>
      </w:r>
      <w:r w:rsidRPr="009526A5">
        <w:t>职业培训和经济资源。</w:t>
      </w:r>
      <w:r w:rsidRPr="009526A5">
        <w:rPr>
          <w:rFonts w:hint="eastAsia"/>
        </w:rPr>
        <w:t>她</w:t>
      </w:r>
      <w:r w:rsidRPr="009526A5">
        <w:t>们还必须有机会参与社会经济发展，</w:t>
      </w:r>
      <w:r w:rsidRPr="009526A5">
        <w:rPr>
          <w:rFonts w:hint="eastAsia"/>
        </w:rPr>
        <w:t>在</w:t>
      </w:r>
      <w:r w:rsidRPr="009526A5">
        <w:t>帮助自己</w:t>
      </w:r>
      <w:r w:rsidRPr="009526A5">
        <w:rPr>
          <w:rFonts w:hint="eastAsia"/>
        </w:rPr>
        <w:t>摆脱</w:t>
      </w:r>
      <w:r w:rsidRPr="009526A5">
        <w:t>家庭暴力和贩</w:t>
      </w:r>
      <w:r w:rsidRPr="009526A5">
        <w:rPr>
          <w:rFonts w:hint="eastAsia"/>
        </w:rPr>
        <w:t>运</w:t>
      </w:r>
      <w:r w:rsidRPr="009526A5">
        <w:t>人口</w:t>
      </w:r>
      <w:r w:rsidRPr="009526A5">
        <w:rPr>
          <w:rFonts w:hint="eastAsia"/>
        </w:rPr>
        <w:t>境况方面</w:t>
      </w:r>
      <w:r w:rsidRPr="009526A5">
        <w:t>获得公平和公正的法律保护。</w:t>
      </w:r>
    </w:p>
    <w:p w:rsidR="00102FB4" w:rsidRPr="008C3E86" w:rsidRDefault="00102FB4" w:rsidP="00E31D14">
      <w:pPr>
        <w:pStyle w:val="H1GC"/>
      </w:pPr>
      <w:bookmarkStart w:id="23" w:name="_Toc269204303"/>
      <w:r w:rsidRPr="008C3E86">
        <w:tab/>
      </w:r>
      <w:r>
        <w:tab/>
      </w:r>
      <w:r w:rsidRPr="008C3E86">
        <w:rPr>
          <w:rFonts w:hint="eastAsia"/>
        </w:rPr>
        <w:t>第</w:t>
      </w:r>
      <w:r>
        <w:rPr>
          <w:rFonts w:hint="eastAsia"/>
        </w:rPr>
        <w:t>三</w:t>
      </w:r>
      <w:r w:rsidRPr="008C3E86">
        <w:rPr>
          <w:rFonts w:hint="eastAsia"/>
        </w:rPr>
        <w:t>条</w:t>
      </w:r>
      <w:r>
        <w:br/>
      </w:r>
      <w:r w:rsidRPr="008C3E86">
        <w:rPr>
          <w:rFonts w:hint="eastAsia"/>
        </w:rPr>
        <w:t>保证基本人权和各项基本自由</w:t>
      </w:r>
      <w:bookmarkEnd w:id="23"/>
    </w:p>
    <w:p w:rsidR="00102FB4" w:rsidRPr="009526A5" w:rsidRDefault="00102FB4" w:rsidP="00E31D14">
      <w:pPr>
        <w:pStyle w:val="SingleTxtGC"/>
      </w:pPr>
      <w:r w:rsidRPr="009526A5">
        <w:t>47.</w:t>
      </w:r>
      <w:r w:rsidRPr="009526A5">
        <w:tab/>
      </w:r>
      <w:r w:rsidRPr="009526A5">
        <w:t>柬埔寨王国</w:t>
      </w:r>
      <w:r w:rsidRPr="009526A5">
        <w:rPr>
          <w:rFonts w:hint="eastAsia"/>
        </w:rPr>
        <w:t>《</w:t>
      </w:r>
      <w:r w:rsidRPr="009526A5">
        <w:t>宪法</w:t>
      </w:r>
      <w:r w:rsidRPr="009526A5">
        <w:rPr>
          <w:rFonts w:hint="eastAsia"/>
        </w:rPr>
        <w:t>》</w:t>
      </w:r>
      <w:r w:rsidRPr="009526A5">
        <w:t>第</w:t>
      </w:r>
      <w:r w:rsidRPr="009526A5">
        <w:t>35</w:t>
      </w:r>
      <w:r w:rsidRPr="009526A5">
        <w:t>条</w:t>
      </w:r>
      <w:r w:rsidRPr="009526A5">
        <w:rPr>
          <w:rFonts w:hint="eastAsia"/>
        </w:rPr>
        <w:t>规定：“柬埔寨两种性别的公民皆拥有积极参与国家政治、经济、社会和文化生活的权利</w:t>
      </w:r>
      <w:r w:rsidRPr="009526A5">
        <w:t>。</w:t>
      </w:r>
      <w:r w:rsidRPr="009526A5">
        <w:t>”</w:t>
      </w:r>
      <w:r w:rsidRPr="009526A5">
        <w:rPr>
          <w:rFonts w:hint="eastAsia"/>
        </w:rPr>
        <w:t>在这些</w:t>
      </w:r>
      <w:r w:rsidRPr="009526A5">
        <w:t>男女平等原则的基础上，柬埔寨王国政府</w:t>
      </w:r>
      <w:r w:rsidRPr="009526A5">
        <w:rPr>
          <w:rFonts w:hint="eastAsia"/>
        </w:rPr>
        <w:t>正做出</w:t>
      </w:r>
      <w:r w:rsidRPr="009526A5">
        <w:t>协调一致</w:t>
      </w:r>
      <w:r w:rsidRPr="009526A5">
        <w:rPr>
          <w:rFonts w:hint="eastAsia"/>
        </w:rPr>
        <w:t>的</w:t>
      </w:r>
      <w:r w:rsidRPr="009526A5">
        <w:t>努力，</w:t>
      </w:r>
      <w:r w:rsidRPr="009526A5">
        <w:rPr>
          <w:rFonts w:hint="eastAsia"/>
        </w:rPr>
        <w:t>实行各项</w:t>
      </w:r>
      <w:r w:rsidRPr="009526A5">
        <w:t>措施和法律规定，</w:t>
      </w:r>
      <w:r w:rsidRPr="009526A5">
        <w:rPr>
          <w:rFonts w:hint="eastAsia"/>
        </w:rPr>
        <w:t>确保</w:t>
      </w:r>
      <w:r w:rsidRPr="009526A5">
        <w:t>妇女</w:t>
      </w:r>
      <w:r w:rsidRPr="009526A5">
        <w:rPr>
          <w:rFonts w:hint="eastAsia"/>
        </w:rPr>
        <w:t>在</w:t>
      </w:r>
      <w:r w:rsidRPr="009526A5">
        <w:t>政治</w:t>
      </w:r>
      <w:r w:rsidRPr="009526A5">
        <w:rPr>
          <w:rFonts w:hint="eastAsia"/>
        </w:rPr>
        <w:t>、</w:t>
      </w:r>
      <w:r w:rsidRPr="009526A5">
        <w:t>经济</w:t>
      </w:r>
      <w:r w:rsidRPr="009526A5">
        <w:rPr>
          <w:rFonts w:hint="eastAsia"/>
        </w:rPr>
        <w:t>、</w:t>
      </w:r>
      <w:r w:rsidRPr="009526A5">
        <w:t>社会和文化</w:t>
      </w:r>
      <w:r w:rsidRPr="009526A5">
        <w:rPr>
          <w:rFonts w:hint="eastAsia"/>
        </w:rPr>
        <w:t>等</w:t>
      </w:r>
      <w:r w:rsidRPr="009526A5">
        <w:t>领域</w:t>
      </w:r>
      <w:r w:rsidRPr="009526A5">
        <w:rPr>
          <w:rFonts w:hint="eastAsia"/>
        </w:rPr>
        <w:t>的发展，并提高妇女在这些领域的地位，使妇女能够</w:t>
      </w:r>
      <w:r w:rsidRPr="009526A5">
        <w:t>享有充分的权利和自由。</w:t>
      </w:r>
    </w:p>
    <w:p w:rsidR="00102FB4" w:rsidRPr="009526A5" w:rsidRDefault="00102FB4" w:rsidP="00E31D14">
      <w:pPr>
        <w:pStyle w:val="SingleTxtGC"/>
      </w:pPr>
      <w:r w:rsidRPr="009526A5">
        <w:t>48.</w:t>
      </w:r>
      <w:r w:rsidRPr="009526A5">
        <w:tab/>
      </w:r>
      <w:r w:rsidRPr="009526A5">
        <w:rPr>
          <w:rFonts w:hint="eastAsia"/>
        </w:rPr>
        <w:t>除了</w:t>
      </w:r>
      <w:r w:rsidRPr="009526A5">
        <w:t>上述基本原则，</w:t>
      </w:r>
      <w:r w:rsidRPr="009526A5">
        <w:rPr>
          <w:rFonts w:hint="eastAsia"/>
        </w:rPr>
        <w:t>还实施了</w:t>
      </w:r>
      <w:r w:rsidRPr="009526A5">
        <w:t>其他</w:t>
      </w:r>
      <w:r w:rsidRPr="009526A5">
        <w:rPr>
          <w:rFonts w:hint="eastAsia"/>
        </w:rPr>
        <w:t>特别</w:t>
      </w:r>
      <w:r w:rsidRPr="009526A5">
        <w:t>措施保护和确保妇女</w:t>
      </w:r>
      <w:r w:rsidRPr="009526A5">
        <w:rPr>
          <w:rFonts w:hint="eastAsia"/>
        </w:rPr>
        <w:t>的</w:t>
      </w:r>
      <w:r w:rsidRPr="009526A5">
        <w:t>发展</w:t>
      </w:r>
      <w:r w:rsidRPr="009526A5">
        <w:rPr>
          <w:rFonts w:hint="eastAsia"/>
        </w:rPr>
        <w:t>并</w:t>
      </w:r>
      <w:r w:rsidRPr="009526A5">
        <w:t>提高</w:t>
      </w:r>
      <w:r w:rsidRPr="009526A5">
        <w:rPr>
          <w:rFonts w:hint="eastAsia"/>
        </w:rPr>
        <w:t>妇女</w:t>
      </w:r>
      <w:r w:rsidRPr="009526A5">
        <w:t>地位，</w:t>
      </w:r>
      <w:r w:rsidRPr="009526A5">
        <w:rPr>
          <w:rFonts w:hint="eastAsia"/>
        </w:rPr>
        <w:t>使妇女能够在</w:t>
      </w:r>
      <w:r w:rsidRPr="009526A5">
        <w:t>与男子平等</w:t>
      </w:r>
      <w:r w:rsidRPr="009526A5">
        <w:rPr>
          <w:rFonts w:hint="eastAsia"/>
        </w:rPr>
        <w:t>的基础上享有</w:t>
      </w:r>
      <w:r w:rsidRPr="009526A5">
        <w:t>和行使</w:t>
      </w:r>
      <w:r w:rsidRPr="009526A5">
        <w:rPr>
          <w:rFonts w:hint="eastAsia"/>
        </w:rPr>
        <w:t>其</w:t>
      </w:r>
      <w:r w:rsidRPr="009526A5">
        <w:t>人权和基本自由。这些措施</w:t>
      </w:r>
      <w:r w:rsidRPr="009526A5">
        <w:rPr>
          <w:rFonts w:hint="eastAsia"/>
        </w:rPr>
        <w:t>中</w:t>
      </w:r>
      <w:r w:rsidRPr="009526A5">
        <w:t>包括</w:t>
      </w:r>
      <w:r w:rsidRPr="009526A5">
        <w:rPr>
          <w:rFonts w:hint="eastAsia"/>
        </w:rPr>
        <w:t>《</w:t>
      </w:r>
      <w:r w:rsidRPr="009526A5">
        <w:t>防止家庭暴力和保护受害者法</w:t>
      </w:r>
      <w:r w:rsidRPr="009526A5">
        <w:rPr>
          <w:rFonts w:hint="eastAsia"/>
        </w:rPr>
        <w:t>》</w:t>
      </w:r>
      <w:r w:rsidRPr="009526A5">
        <w:t>。在落实</w:t>
      </w:r>
      <w:r w:rsidRPr="009526A5">
        <w:rPr>
          <w:rFonts w:hint="eastAsia"/>
        </w:rPr>
        <w:t>《</w:t>
      </w:r>
      <w:r w:rsidRPr="009526A5">
        <w:t>防止家庭暴力和保护受害者法</w:t>
      </w:r>
      <w:r w:rsidRPr="009526A5">
        <w:rPr>
          <w:rFonts w:hint="eastAsia"/>
        </w:rPr>
        <w:t>》的过程中</w:t>
      </w:r>
      <w:r w:rsidRPr="009526A5">
        <w:t>，</w:t>
      </w:r>
      <w:r w:rsidRPr="009526A5">
        <w:rPr>
          <w:rFonts w:hint="eastAsia"/>
        </w:rPr>
        <w:t>为全国各地的乡</w:t>
      </w:r>
      <w:r w:rsidRPr="009526A5">
        <w:t>/</w:t>
      </w:r>
      <w:r w:rsidRPr="009526A5">
        <w:rPr>
          <w:rFonts w:hint="eastAsia"/>
        </w:rPr>
        <w:t>区</w:t>
      </w:r>
      <w:r w:rsidRPr="009526A5">
        <w:t>议员</w:t>
      </w:r>
      <w:r w:rsidRPr="009526A5">
        <w:rPr>
          <w:rFonts w:hint="eastAsia"/>
        </w:rPr>
        <w:t>、</w:t>
      </w:r>
      <w:r w:rsidRPr="009526A5">
        <w:t>警</w:t>
      </w:r>
      <w:r w:rsidRPr="009526A5">
        <w:rPr>
          <w:rFonts w:hint="eastAsia"/>
        </w:rPr>
        <w:t>官、</w:t>
      </w:r>
      <w:r w:rsidRPr="009526A5">
        <w:t>军</w:t>
      </w:r>
      <w:r w:rsidRPr="009526A5">
        <w:rPr>
          <w:rFonts w:hint="eastAsia"/>
        </w:rPr>
        <w:t>人、法庭办事员、</w:t>
      </w:r>
      <w:r w:rsidRPr="009526A5">
        <w:t>法官</w:t>
      </w:r>
      <w:r w:rsidRPr="009526A5">
        <w:rPr>
          <w:rFonts w:hint="eastAsia"/>
        </w:rPr>
        <w:t>、</w:t>
      </w:r>
      <w:r w:rsidRPr="009526A5">
        <w:t>检察官和地方当局</w:t>
      </w:r>
      <w:r w:rsidRPr="009526A5">
        <w:rPr>
          <w:rFonts w:hint="eastAsia"/>
        </w:rPr>
        <w:t>开办了</w:t>
      </w:r>
      <w:r w:rsidRPr="009526A5">
        <w:t>一系列培训课程</w:t>
      </w:r>
      <w:r w:rsidRPr="009526A5">
        <w:rPr>
          <w:rFonts w:hint="eastAsia"/>
        </w:rPr>
        <w:t>。</w:t>
      </w:r>
      <w:r w:rsidRPr="009526A5">
        <w:t>此外，关于</w:t>
      </w:r>
      <w:r w:rsidRPr="009526A5">
        <w:rPr>
          <w:rFonts w:hint="eastAsia"/>
        </w:rPr>
        <w:t>《</w:t>
      </w:r>
      <w:r w:rsidRPr="009526A5">
        <w:t>防止家庭暴力和保护受害者法</w:t>
      </w:r>
      <w:r w:rsidRPr="009526A5">
        <w:rPr>
          <w:rFonts w:hint="eastAsia"/>
        </w:rPr>
        <w:t>》</w:t>
      </w:r>
      <w:r w:rsidRPr="009526A5">
        <w:t>的信息</w:t>
      </w:r>
      <w:r w:rsidRPr="009526A5">
        <w:rPr>
          <w:rFonts w:hint="eastAsia"/>
        </w:rPr>
        <w:t>将被纳入</w:t>
      </w:r>
      <w:bookmarkStart w:id="24" w:name="OLE_LINK18"/>
      <w:r w:rsidRPr="009526A5">
        <w:rPr>
          <w:rFonts w:hint="eastAsia"/>
        </w:rPr>
        <w:t>了</w:t>
      </w:r>
      <w:r w:rsidRPr="009526A5">
        <w:t>国家警察皇家学</w:t>
      </w:r>
      <w:r w:rsidRPr="002F3DE0">
        <w:t>院和司法专业人员</w:t>
      </w:r>
      <w:r w:rsidRPr="002F3DE0">
        <w:rPr>
          <w:rFonts w:hint="eastAsia"/>
        </w:rPr>
        <w:t>皇家学院</w:t>
      </w:r>
      <w:r w:rsidRPr="002F3DE0">
        <w:t>的</w:t>
      </w:r>
      <w:r w:rsidRPr="009526A5">
        <w:t>课程</w:t>
      </w:r>
      <w:bookmarkEnd w:id="24"/>
      <w:r w:rsidRPr="009526A5">
        <w:t>。</w:t>
      </w:r>
    </w:p>
    <w:p w:rsidR="00102FB4" w:rsidRPr="009526A5" w:rsidRDefault="00102FB4" w:rsidP="00E31D14">
      <w:pPr>
        <w:pStyle w:val="SingleTxtGC"/>
        <w:rPr>
          <w:rFonts w:hint="eastAsia"/>
        </w:rPr>
      </w:pPr>
      <w:r w:rsidRPr="009526A5">
        <w:t>49.</w:t>
      </w:r>
      <w:r w:rsidRPr="009526A5">
        <w:tab/>
      </w:r>
      <w:r w:rsidRPr="009526A5">
        <w:rPr>
          <w:rFonts w:hint="eastAsia"/>
        </w:rPr>
        <w:t>柬埔寨全国开展了《</w:t>
      </w:r>
      <w:r w:rsidRPr="009526A5">
        <w:t>防止家庭暴力和保护受害者法</w:t>
      </w:r>
      <w:r w:rsidRPr="009526A5">
        <w:rPr>
          <w:rFonts w:hint="eastAsia"/>
        </w:rPr>
        <w:t>》的宣传活动，以提高公众对与暴力侵害妇女有关的问题和解决办法的认识。还在一些省城和县组织和提供</w:t>
      </w:r>
      <w:r w:rsidRPr="009526A5">
        <w:t>印刷文件</w:t>
      </w:r>
      <w:r w:rsidRPr="009526A5">
        <w:rPr>
          <w:rFonts w:hint="eastAsia"/>
        </w:rPr>
        <w:t>、</w:t>
      </w:r>
      <w:r w:rsidRPr="009526A5">
        <w:t>教育视频</w:t>
      </w:r>
      <w:r w:rsidRPr="009526A5">
        <w:rPr>
          <w:rFonts w:hint="eastAsia"/>
        </w:rPr>
        <w:t>播</w:t>
      </w:r>
      <w:r w:rsidRPr="00B26145">
        <w:rPr>
          <w:rFonts w:hint="eastAsia"/>
        </w:rPr>
        <w:t>放</w:t>
      </w:r>
      <w:r w:rsidRPr="00B26145">
        <w:t>点</w:t>
      </w:r>
      <w:r w:rsidRPr="00B26145">
        <w:rPr>
          <w:rFonts w:hint="eastAsia"/>
        </w:rPr>
        <w:t>、</w:t>
      </w:r>
      <w:r w:rsidRPr="00B26145">
        <w:t>宣传</w:t>
      </w:r>
      <w:r w:rsidRPr="00B26145">
        <w:rPr>
          <w:rFonts w:hint="eastAsia"/>
        </w:rPr>
        <w:t>运</w:t>
      </w:r>
      <w:r w:rsidRPr="00B26145">
        <w:t>动</w:t>
      </w:r>
      <w:r w:rsidRPr="00B26145">
        <w:rPr>
          <w:rFonts w:hint="eastAsia"/>
        </w:rPr>
        <w:t>、</w:t>
      </w:r>
      <w:r w:rsidRPr="00B26145">
        <w:t>受害者</w:t>
      </w:r>
      <w:r w:rsidRPr="00B26145">
        <w:rPr>
          <w:rFonts w:hint="eastAsia"/>
        </w:rPr>
        <w:t>服务</w:t>
      </w:r>
      <w:r w:rsidRPr="00B26145">
        <w:t>和公众论坛。此外，已</w:t>
      </w:r>
      <w:r w:rsidRPr="00B26145">
        <w:rPr>
          <w:rFonts w:hint="eastAsia"/>
        </w:rPr>
        <w:t>为</w:t>
      </w:r>
      <w:r w:rsidRPr="00B26145">
        <w:t>首都和各省</w:t>
      </w:r>
      <w:r w:rsidRPr="00B26145">
        <w:rPr>
          <w:rFonts w:hint="eastAsia"/>
        </w:rPr>
        <w:t>的</w:t>
      </w:r>
      <w:r w:rsidRPr="00B26145">
        <w:t>政府官员</w:t>
      </w:r>
      <w:r w:rsidRPr="00B26145">
        <w:rPr>
          <w:rFonts w:hint="eastAsia"/>
        </w:rPr>
        <w:t>连续开设</w:t>
      </w:r>
      <w:r w:rsidRPr="00B26145">
        <w:t>培训</w:t>
      </w:r>
      <w:r w:rsidRPr="00B26145">
        <w:rPr>
          <w:rFonts w:hint="eastAsia"/>
        </w:rPr>
        <w:t>课程。</w:t>
      </w:r>
    </w:p>
    <w:p w:rsidR="00102FB4" w:rsidRPr="009526A5" w:rsidRDefault="00102FB4" w:rsidP="00E31D14">
      <w:pPr>
        <w:pStyle w:val="SingleTxtGC"/>
      </w:pPr>
      <w:r w:rsidRPr="009526A5">
        <w:t>50.</w:t>
      </w:r>
      <w:r w:rsidRPr="009526A5">
        <w:tab/>
      </w:r>
      <w:r w:rsidRPr="009526A5">
        <w:rPr>
          <w:rFonts w:hint="eastAsia"/>
        </w:rPr>
        <w:t>除</w:t>
      </w:r>
      <w:r w:rsidRPr="009526A5">
        <w:t>法律措施之外，柬埔寨王国政府</w:t>
      </w:r>
      <w:r w:rsidRPr="009526A5">
        <w:rPr>
          <w:rFonts w:hint="eastAsia"/>
        </w:rPr>
        <w:t>还</w:t>
      </w:r>
      <w:r w:rsidRPr="009526A5">
        <w:t>采取其他措施，以确保两性平等的发展和进步。这些</w:t>
      </w:r>
      <w:r w:rsidRPr="009526A5">
        <w:rPr>
          <w:rFonts w:hint="eastAsia"/>
        </w:rPr>
        <w:t>其他</w:t>
      </w:r>
      <w:r w:rsidRPr="009526A5">
        <w:t>措施的基本</w:t>
      </w:r>
      <w:r w:rsidRPr="009526A5">
        <w:rPr>
          <w:rFonts w:hint="eastAsia"/>
        </w:rPr>
        <w:t>原则</w:t>
      </w:r>
      <w:r w:rsidRPr="009526A5">
        <w:t>是社会性别平等主流化，并促进柬埔寨生活</w:t>
      </w:r>
      <w:r w:rsidRPr="009526A5">
        <w:rPr>
          <w:rFonts w:hint="eastAsia"/>
        </w:rPr>
        <w:t>的</w:t>
      </w:r>
      <w:r w:rsidRPr="009526A5">
        <w:t>各个方面平等。</w:t>
      </w:r>
      <w:r w:rsidRPr="009526A5">
        <w:rPr>
          <w:rFonts w:hint="eastAsia"/>
        </w:rPr>
        <w:t>努力将</w:t>
      </w:r>
      <w:r w:rsidRPr="009526A5">
        <w:t>性别</w:t>
      </w:r>
      <w:r w:rsidRPr="009526A5">
        <w:rPr>
          <w:rFonts w:hint="eastAsia"/>
        </w:rPr>
        <w:t>问题</w:t>
      </w:r>
      <w:r w:rsidRPr="009526A5">
        <w:t>纳入国家和地方的政策和发展</w:t>
      </w:r>
      <w:r w:rsidRPr="009526A5">
        <w:rPr>
          <w:rFonts w:hint="eastAsia"/>
        </w:rPr>
        <w:t>方案的主流</w:t>
      </w:r>
      <w:r w:rsidRPr="009526A5">
        <w:t>，</w:t>
      </w:r>
      <w:r w:rsidRPr="009526A5">
        <w:rPr>
          <w:rFonts w:hint="eastAsia"/>
        </w:rPr>
        <w:t>并</w:t>
      </w:r>
      <w:r w:rsidRPr="009526A5">
        <w:t>提高妇女在决策和决策职位</w:t>
      </w:r>
      <w:r w:rsidRPr="009526A5">
        <w:rPr>
          <w:rFonts w:hint="eastAsia"/>
        </w:rPr>
        <w:t>方面的代表人数，这些努力的目标是各机构、</w:t>
      </w:r>
      <w:r w:rsidRPr="009526A5">
        <w:t>市</w:t>
      </w:r>
      <w:r w:rsidRPr="009526A5">
        <w:t>/</w:t>
      </w:r>
      <w:r w:rsidRPr="009526A5">
        <w:t>省级</w:t>
      </w:r>
      <w:r w:rsidRPr="009526A5">
        <w:rPr>
          <w:rFonts w:hint="eastAsia"/>
        </w:rPr>
        <w:t>职能部委、乡</w:t>
      </w:r>
      <w:r w:rsidRPr="009526A5">
        <w:t>/</w:t>
      </w:r>
      <w:r w:rsidRPr="009526A5">
        <w:rPr>
          <w:rFonts w:hint="eastAsia"/>
        </w:rPr>
        <w:t>区理事会</w:t>
      </w:r>
      <w:r w:rsidRPr="009526A5">
        <w:t>和非政府组织</w:t>
      </w:r>
      <w:r w:rsidRPr="009526A5">
        <w:rPr>
          <w:rFonts w:hint="eastAsia"/>
        </w:rPr>
        <w:t>。</w:t>
      </w:r>
    </w:p>
    <w:p w:rsidR="00102FB4" w:rsidRPr="009526A5" w:rsidRDefault="00102FB4" w:rsidP="00E31D14">
      <w:pPr>
        <w:pStyle w:val="SingleTxtGC"/>
        <w:rPr>
          <w:rFonts w:hint="eastAsia"/>
        </w:rPr>
      </w:pPr>
      <w:r w:rsidRPr="009526A5">
        <w:t>51.</w:t>
      </w:r>
      <w:r w:rsidRPr="009526A5">
        <w:tab/>
      </w:r>
      <w:r w:rsidRPr="009526A5">
        <w:t>为了落实上述措施，已</w:t>
      </w:r>
      <w:r w:rsidRPr="009526A5">
        <w:rPr>
          <w:rFonts w:hint="eastAsia"/>
        </w:rPr>
        <w:t>在</w:t>
      </w:r>
      <w:r w:rsidRPr="009526A5">
        <w:t>26</w:t>
      </w:r>
      <w:r w:rsidRPr="009526A5">
        <w:t>个部委</w:t>
      </w:r>
      <w:r w:rsidRPr="009526A5">
        <w:t>/</w:t>
      </w:r>
      <w:r w:rsidRPr="009526A5">
        <w:t>机构建立了</w:t>
      </w:r>
      <w:r w:rsidRPr="009526A5">
        <w:rPr>
          <w:rFonts w:hint="eastAsia"/>
        </w:rPr>
        <w:t>社会性别平等主流化行动小组，由秘书长或</w:t>
      </w:r>
      <w:r w:rsidRPr="009526A5">
        <w:t>副秘书</w:t>
      </w:r>
      <w:r w:rsidRPr="009526A5">
        <w:rPr>
          <w:rFonts w:hint="eastAsia"/>
        </w:rPr>
        <w:t>长担任主席</w:t>
      </w:r>
      <w:r w:rsidRPr="009526A5">
        <w:t>。</w:t>
      </w:r>
      <w:r w:rsidRPr="009526A5">
        <w:rPr>
          <w:rFonts w:hint="eastAsia"/>
        </w:rPr>
        <w:t>其中，</w:t>
      </w:r>
      <w:r w:rsidRPr="009526A5">
        <w:t>17</w:t>
      </w:r>
      <w:r w:rsidRPr="009526A5">
        <w:t>个部委</w:t>
      </w:r>
      <w:r w:rsidRPr="009526A5">
        <w:rPr>
          <w:rFonts w:hint="eastAsia"/>
        </w:rPr>
        <w:t>已</w:t>
      </w:r>
      <w:r w:rsidRPr="009526A5">
        <w:t>制定并正在实施</w:t>
      </w:r>
      <w:r w:rsidRPr="009526A5">
        <w:rPr>
          <w:rFonts w:hint="eastAsia"/>
        </w:rPr>
        <w:t>《社会性别平等主流化</w:t>
      </w:r>
      <w:r w:rsidRPr="009526A5">
        <w:t>行动</w:t>
      </w:r>
      <w:r w:rsidRPr="009526A5">
        <w:rPr>
          <w:rFonts w:hint="eastAsia"/>
        </w:rPr>
        <w:t>计划》</w:t>
      </w:r>
      <w:r w:rsidRPr="009526A5">
        <w:t>，其他一些部委</w:t>
      </w:r>
      <w:r w:rsidRPr="009526A5">
        <w:rPr>
          <w:rFonts w:hint="eastAsia"/>
        </w:rPr>
        <w:t>正</w:t>
      </w:r>
      <w:r w:rsidRPr="009526A5">
        <w:t>制订</w:t>
      </w:r>
      <w:r w:rsidRPr="009526A5">
        <w:rPr>
          <w:rFonts w:hint="eastAsia"/>
        </w:rPr>
        <w:t>《</w:t>
      </w:r>
      <w:r w:rsidRPr="009526A5">
        <w:t>社会性别平等主流化</w:t>
      </w:r>
      <w:r w:rsidRPr="009526A5">
        <w:rPr>
          <w:rFonts w:hint="eastAsia"/>
        </w:rPr>
        <w:t>计划》</w:t>
      </w:r>
      <w:r w:rsidRPr="009526A5">
        <w:t>。此外，在地方一级，</w:t>
      </w:r>
      <w:r w:rsidRPr="009526A5">
        <w:rPr>
          <w:rFonts w:hint="eastAsia"/>
        </w:rPr>
        <w:t>已</w:t>
      </w:r>
      <w:r w:rsidRPr="009526A5">
        <w:t>通过</w:t>
      </w:r>
      <w:r w:rsidRPr="009526A5">
        <w:rPr>
          <w:rFonts w:hint="eastAsia"/>
        </w:rPr>
        <w:t>《</w:t>
      </w:r>
      <w:r w:rsidRPr="009526A5">
        <w:t>Seila</w:t>
      </w:r>
      <w:r w:rsidRPr="009526A5">
        <w:rPr>
          <w:rFonts w:hint="eastAsia"/>
        </w:rPr>
        <w:t>方案》</w:t>
      </w:r>
      <w:r w:rsidRPr="009526A5">
        <w:t>和柬埔寨王国政府的</w:t>
      </w:r>
      <w:r w:rsidRPr="009526A5">
        <w:rPr>
          <w:rFonts w:hint="eastAsia"/>
        </w:rPr>
        <w:t>《权力下放和分散权力改革方案》实行</w:t>
      </w:r>
      <w:r w:rsidRPr="009526A5">
        <w:t>社会性别平等主流化</w:t>
      </w:r>
      <w:r w:rsidRPr="009526A5">
        <w:rPr>
          <w:rFonts w:hint="eastAsia"/>
        </w:rPr>
        <w:t>，其措施包括将性别理念纳入</w:t>
      </w:r>
      <w:r w:rsidRPr="009526A5">
        <w:t>《首都、省、市、县和镇行政管理法》和《首都、省、市、县和镇理事会选举法》</w:t>
      </w:r>
      <w:r w:rsidRPr="009526A5">
        <w:rPr>
          <w:rFonts w:hint="eastAsia"/>
        </w:rPr>
        <w:t>以及《权力下放和分散权力战略框架》。</w:t>
      </w:r>
      <w:r w:rsidRPr="009526A5">
        <w:t>这些努力的</w:t>
      </w:r>
      <w:r w:rsidRPr="009526A5">
        <w:rPr>
          <w:rFonts w:hint="eastAsia"/>
        </w:rPr>
        <w:t>着</w:t>
      </w:r>
      <w:r w:rsidRPr="009526A5">
        <w:t>重点是实施</w:t>
      </w:r>
      <w:r w:rsidRPr="009526A5">
        <w:rPr>
          <w:rFonts w:hint="eastAsia"/>
        </w:rPr>
        <w:t>对</w:t>
      </w:r>
      <w:r w:rsidRPr="009526A5">
        <w:t>性别</w:t>
      </w:r>
      <w:r w:rsidRPr="009526A5">
        <w:rPr>
          <w:rFonts w:hint="eastAsia"/>
        </w:rPr>
        <w:t>问题有</w:t>
      </w:r>
      <w:r w:rsidRPr="009526A5">
        <w:t>敏感</w:t>
      </w:r>
      <w:r w:rsidRPr="009526A5">
        <w:rPr>
          <w:rFonts w:hint="eastAsia"/>
        </w:rPr>
        <w:t>认识</w:t>
      </w:r>
      <w:r w:rsidRPr="009526A5">
        <w:t>的规划和预算</w:t>
      </w:r>
      <w:r w:rsidRPr="009526A5">
        <w:rPr>
          <w:rFonts w:hint="eastAsia"/>
        </w:rPr>
        <w:t>编制</w:t>
      </w:r>
      <w:r w:rsidRPr="009526A5">
        <w:t>，并</w:t>
      </w:r>
      <w:r w:rsidRPr="009526A5">
        <w:rPr>
          <w:rFonts w:hint="eastAsia"/>
        </w:rPr>
        <w:t>扩大</w:t>
      </w:r>
      <w:r w:rsidRPr="009526A5">
        <w:t>妇女在国家</w:t>
      </w:r>
      <w:r w:rsidRPr="009526A5">
        <w:rPr>
          <w:rFonts w:hint="eastAsia"/>
        </w:rPr>
        <w:t>以下一级所有理事会、</w:t>
      </w:r>
      <w:r w:rsidRPr="009526A5">
        <w:t>委员会及</w:t>
      </w:r>
      <w:r w:rsidRPr="009526A5">
        <w:rPr>
          <w:rFonts w:hint="eastAsia"/>
        </w:rPr>
        <w:t>办事处</w:t>
      </w:r>
      <w:r w:rsidRPr="009526A5">
        <w:t>的代表</w:t>
      </w:r>
      <w:r w:rsidRPr="009526A5">
        <w:rPr>
          <w:rFonts w:hint="eastAsia"/>
        </w:rPr>
        <w:t>权。</w:t>
      </w:r>
    </w:p>
    <w:p w:rsidR="00102FB4" w:rsidRPr="009526A5" w:rsidRDefault="00102FB4" w:rsidP="00E31D14">
      <w:pPr>
        <w:pStyle w:val="SingleTxtGC"/>
        <w:rPr>
          <w:rFonts w:hint="eastAsia"/>
        </w:rPr>
      </w:pPr>
      <w:r w:rsidRPr="009526A5">
        <w:t>52.</w:t>
      </w:r>
      <w:r w:rsidRPr="009526A5">
        <w:tab/>
      </w:r>
      <w:r w:rsidRPr="009526A5">
        <w:t>为了</w:t>
      </w:r>
      <w:r w:rsidRPr="009526A5">
        <w:rPr>
          <w:rFonts w:hint="eastAsia"/>
        </w:rPr>
        <w:t>推动</w:t>
      </w:r>
      <w:r w:rsidRPr="009526A5">
        <w:t>社会性别平等主流化，柬埔寨王国政府</w:t>
      </w:r>
      <w:r w:rsidRPr="009526A5">
        <w:rPr>
          <w:rFonts w:hint="eastAsia"/>
        </w:rPr>
        <w:t>决定，必须在所有部门和所有各级的</w:t>
      </w:r>
      <w:r w:rsidRPr="009526A5">
        <w:t>部委</w:t>
      </w:r>
      <w:r w:rsidRPr="009526A5">
        <w:t>/</w:t>
      </w:r>
      <w:r w:rsidRPr="009526A5">
        <w:t>机构</w:t>
      </w:r>
      <w:r w:rsidRPr="009526A5">
        <w:rPr>
          <w:rFonts w:hint="eastAsia"/>
        </w:rPr>
        <w:t>中实施</w:t>
      </w:r>
      <w:r w:rsidRPr="009526A5">
        <w:t>性别战略，并定期密切</w:t>
      </w:r>
      <w:r w:rsidRPr="009526A5">
        <w:rPr>
          <w:rFonts w:hint="eastAsia"/>
        </w:rPr>
        <w:t>监测</w:t>
      </w:r>
      <w:r w:rsidRPr="009526A5">
        <w:t>。</w:t>
      </w:r>
      <w:r w:rsidRPr="009526A5">
        <w:rPr>
          <w:rFonts w:hint="eastAsia"/>
        </w:rPr>
        <w:t>部长会议和</w:t>
      </w:r>
      <w:r w:rsidRPr="009526A5">
        <w:t>柬埔寨全国妇女委员会</w:t>
      </w:r>
      <w:r w:rsidRPr="009526A5">
        <w:rPr>
          <w:rFonts w:hint="eastAsia"/>
        </w:rPr>
        <w:t>秘书长</w:t>
      </w:r>
      <w:r w:rsidRPr="009526A5">
        <w:t>将继续</w:t>
      </w:r>
      <w:r w:rsidRPr="009526A5">
        <w:rPr>
          <w:rFonts w:hint="eastAsia"/>
        </w:rPr>
        <w:t>要求</w:t>
      </w:r>
      <w:r w:rsidRPr="009526A5">
        <w:t>各部委和政府机构</w:t>
      </w:r>
      <w:r w:rsidRPr="009526A5">
        <w:rPr>
          <w:rFonts w:hint="eastAsia"/>
        </w:rPr>
        <w:t>准备月度、季度、</w:t>
      </w:r>
      <w:r w:rsidRPr="009526A5">
        <w:rPr>
          <w:rFonts w:hint="eastAsia"/>
        </w:rPr>
        <w:t>6</w:t>
      </w:r>
      <w:r w:rsidRPr="009526A5">
        <w:t>个月，</w:t>
      </w:r>
      <w:r w:rsidRPr="009526A5">
        <w:t>9</w:t>
      </w:r>
      <w:r w:rsidRPr="009526A5">
        <w:rPr>
          <w:rFonts w:hint="eastAsia"/>
        </w:rPr>
        <w:t>个</w:t>
      </w:r>
      <w:r w:rsidRPr="009526A5">
        <w:t>月和年度活动报告，</w:t>
      </w:r>
      <w:r w:rsidRPr="009526A5">
        <w:rPr>
          <w:rFonts w:hint="eastAsia"/>
        </w:rPr>
        <w:t>其中</w:t>
      </w:r>
      <w:r w:rsidRPr="009526A5">
        <w:t>突出</w:t>
      </w:r>
      <w:r w:rsidRPr="009526A5">
        <w:rPr>
          <w:rFonts w:hint="eastAsia"/>
        </w:rPr>
        <w:t>强调已实施</w:t>
      </w:r>
      <w:r w:rsidRPr="009526A5">
        <w:t>社会性别平等主流化的</w:t>
      </w:r>
      <w:r w:rsidRPr="009526A5">
        <w:rPr>
          <w:rFonts w:hint="eastAsia"/>
        </w:rPr>
        <w:t>领域</w:t>
      </w:r>
      <w:r w:rsidRPr="009526A5">
        <w:t>，</w:t>
      </w:r>
      <w:r w:rsidRPr="009526A5">
        <w:rPr>
          <w:rFonts w:hint="eastAsia"/>
        </w:rPr>
        <w:t>以</w:t>
      </w:r>
      <w:r w:rsidRPr="009526A5">
        <w:t>提交</w:t>
      </w:r>
      <w:r w:rsidRPr="009526A5">
        <w:rPr>
          <w:rFonts w:hint="eastAsia"/>
        </w:rPr>
        <w:t>柬埔寨王国政府。</w:t>
      </w:r>
    </w:p>
    <w:p w:rsidR="00102FB4" w:rsidRPr="009526A5" w:rsidRDefault="00102FB4" w:rsidP="00E31D14">
      <w:pPr>
        <w:pStyle w:val="SingleTxtGC"/>
      </w:pPr>
      <w:r w:rsidRPr="009526A5">
        <w:t>53.</w:t>
      </w:r>
      <w:r w:rsidRPr="009526A5">
        <w:tab/>
      </w:r>
      <w:r w:rsidRPr="009526A5">
        <w:t>基于</w:t>
      </w:r>
      <w:r w:rsidRPr="009526A5">
        <w:rPr>
          <w:rFonts w:hint="eastAsia"/>
        </w:rPr>
        <w:t>上文所述</w:t>
      </w:r>
      <w:r w:rsidRPr="009526A5">
        <w:t>性别观念，</w:t>
      </w:r>
      <w:r w:rsidRPr="009526A5">
        <w:rPr>
          <w:rFonts w:hint="eastAsia"/>
        </w:rPr>
        <w:t>已在地方一级建立了</w:t>
      </w:r>
      <w:r w:rsidRPr="009526A5">
        <w:t>社会性别平等主流化机制，</w:t>
      </w:r>
      <w:r w:rsidRPr="009526A5">
        <w:rPr>
          <w:rFonts w:hint="eastAsia"/>
        </w:rPr>
        <w:t>涉及</w:t>
      </w:r>
      <w:r w:rsidRPr="009526A5">
        <w:t>增加领导职位妇女的</w:t>
      </w:r>
      <w:r w:rsidRPr="009526A5">
        <w:rPr>
          <w:rFonts w:hint="eastAsia"/>
        </w:rPr>
        <w:t>人数，加大妇女在全国乡</w:t>
      </w:r>
      <w:r w:rsidRPr="009526A5">
        <w:rPr>
          <w:rFonts w:hint="eastAsia"/>
        </w:rPr>
        <w:t>/</w:t>
      </w:r>
      <w:r w:rsidRPr="009526A5">
        <w:rPr>
          <w:rFonts w:hint="eastAsia"/>
        </w:rPr>
        <w:t>区妇女和儿童事务的参与力度，并在市</w:t>
      </w:r>
      <w:r w:rsidRPr="009526A5">
        <w:rPr>
          <w:rFonts w:hint="eastAsia"/>
        </w:rPr>
        <w:t>/</w:t>
      </w:r>
      <w:r w:rsidRPr="009526A5">
        <w:rPr>
          <w:rFonts w:hint="eastAsia"/>
        </w:rPr>
        <w:t>省一级的职能部门设立了性别问题协调人。</w:t>
      </w:r>
      <w:r w:rsidRPr="009526A5">
        <w:t>通过这</w:t>
      </w:r>
      <w:r w:rsidRPr="009526A5">
        <w:rPr>
          <w:rFonts w:hint="eastAsia"/>
        </w:rPr>
        <w:t>项</w:t>
      </w:r>
      <w:r w:rsidRPr="009526A5">
        <w:t>措施，</w:t>
      </w:r>
      <w:r w:rsidRPr="009526A5">
        <w:rPr>
          <w:rFonts w:hint="eastAsia"/>
        </w:rPr>
        <w:t>发现</w:t>
      </w:r>
      <w:r w:rsidRPr="009526A5">
        <w:t>在招聘和任命妇女担任领导职务</w:t>
      </w:r>
      <w:r w:rsidRPr="009526A5">
        <w:rPr>
          <w:rFonts w:hint="eastAsia"/>
        </w:rPr>
        <w:t>方面取得了</w:t>
      </w:r>
      <w:r w:rsidRPr="009526A5">
        <w:t>下列</w:t>
      </w:r>
      <w:r w:rsidRPr="009526A5">
        <w:rPr>
          <w:rFonts w:hint="eastAsia"/>
        </w:rPr>
        <w:t>成就</w:t>
      </w:r>
      <w:r w:rsidR="00461F27">
        <w:rPr>
          <w:rFonts w:hint="eastAsia"/>
        </w:rPr>
        <w:t>：</w:t>
      </w:r>
    </w:p>
    <w:p w:rsidR="00102FB4" w:rsidRPr="009526A5" w:rsidRDefault="00102FB4" w:rsidP="00E31D14">
      <w:pPr>
        <w:pStyle w:val="SingleTxtGC"/>
      </w:pPr>
      <w:r>
        <w:tab/>
      </w:r>
      <w:r>
        <w:rPr>
          <w:rFonts w:hAnsi="SimSun"/>
        </w:rPr>
        <w:t>(</w:t>
      </w:r>
      <w:r w:rsidRPr="009526A5">
        <w:t>a</w:t>
      </w:r>
      <w:r>
        <w:rPr>
          <w:rFonts w:hAnsi="SimSun"/>
        </w:rPr>
        <w:t>)</w:t>
      </w:r>
      <w:r w:rsidRPr="009526A5">
        <w:tab/>
      </w:r>
      <w:r w:rsidRPr="009526A5">
        <w:rPr>
          <w:rFonts w:hint="eastAsia"/>
        </w:rPr>
        <w:t>目前乡村领导人中妇女为</w:t>
      </w:r>
      <w:r w:rsidR="00461F27" w:rsidRPr="009526A5">
        <w:t>41</w:t>
      </w:r>
      <w:r w:rsidR="00461F27">
        <w:t>,</w:t>
      </w:r>
      <w:r w:rsidR="00461F27" w:rsidRPr="009526A5">
        <w:t>544</w:t>
      </w:r>
      <w:r w:rsidRPr="009526A5">
        <w:rPr>
          <w:rFonts w:hint="eastAsia"/>
        </w:rPr>
        <w:t>人，占</w:t>
      </w:r>
      <w:r w:rsidRPr="009526A5">
        <w:rPr>
          <w:rFonts w:hint="eastAsia"/>
        </w:rPr>
        <w:t>30%</w:t>
      </w:r>
      <w:r w:rsidRPr="009526A5">
        <w:rPr>
          <w:rFonts w:hint="eastAsia"/>
        </w:rPr>
        <w:t>，其中</w:t>
      </w:r>
      <w:r w:rsidRPr="009526A5">
        <w:rPr>
          <w:rFonts w:hint="eastAsia"/>
        </w:rPr>
        <w:t>453</w:t>
      </w:r>
      <w:r w:rsidRPr="009526A5">
        <w:rPr>
          <w:rFonts w:hint="eastAsia"/>
        </w:rPr>
        <w:t>人为村长，</w:t>
      </w:r>
      <w:r w:rsidR="00BA3FF7" w:rsidRPr="009526A5">
        <w:t>2</w:t>
      </w:r>
      <w:r w:rsidR="00BA3FF7">
        <w:t>,</w:t>
      </w:r>
      <w:r w:rsidR="00BA3FF7" w:rsidRPr="009526A5">
        <w:t>303</w:t>
      </w:r>
      <w:r w:rsidRPr="009526A5">
        <w:rPr>
          <w:rFonts w:hint="eastAsia"/>
        </w:rPr>
        <w:t>人担任副村长，</w:t>
      </w:r>
      <w:r w:rsidR="00BA3FF7" w:rsidRPr="009526A5">
        <w:t>9</w:t>
      </w:r>
      <w:r w:rsidR="00BA3FF7">
        <w:t>,</w:t>
      </w:r>
      <w:r w:rsidR="00BA3FF7" w:rsidRPr="009526A5">
        <w:t>450</w:t>
      </w:r>
      <w:r w:rsidRPr="009526A5">
        <w:rPr>
          <w:rFonts w:hint="eastAsia"/>
        </w:rPr>
        <w:t>人担任乡村助理</w:t>
      </w:r>
      <w:r w:rsidR="00720931">
        <w:rPr>
          <w:rFonts w:hint="eastAsia"/>
        </w:rPr>
        <w:t>；</w:t>
      </w:r>
    </w:p>
    <w:p w:rsidR="00102FB4" w:rsidRPr="009526A5" w:rsidRDefault="00E31D14" w:rsidP="00E31D14">
      <w:pPr>
        <w:pStyle w:val="SingleTxtGC"/>
      </w:pPr>
      <w:r>
        <w:rPr>
          <w:rFonts w:hAnsi="SimSun"/>
        </w:rPr>
        <w:tab/>
      </w:r>
      <w:r w:rsidR="00102FB4">
        <w:rPr>
          <w:rFonts w:hAnsi="SimSun"/>
        </w:rPr>
        <w:t>(</w:t>
      </w:r>
      <w:r w:rsidR="00102FB4" w:rsidRPr="009526A5">
        <w:t>b</w:t>
      </w:r>
      <w:r w:rsidR="00102FB4">
        <w:rPr>
          <w:rFonts w:hAnsi="SimSun"/>
        </w:rPr>
        <w:t>)</w:t>
      </w:r>
      <w:r w:rsidR="00102FB4" w:rsidRPr="009526A5">
        <w:tab/>
      </w:r>
      <w:r w:rsidR="00102FB4" w:rsidRPr="009526A5">
        <w:rPr>
          <w:rFonts w:hint="eastAsia"/>
        </w:rPr>
        <w:t>在</w:t>
      </w:r>
      <w:r w:rsidR="00102FB4" w:rsidRPr="009526A5">
        <w:t>11</w:t>
      </w:r>
      <w:r w:rsidR="00461F27">
        <w:rPr>
          <w:rFonts w:hint="eastAsia"/>
        </w:rPr>
        <w:t>,</w:t>
      </w:r>
      <w:r w:rsidR="00102FB4" w:rsidRPr="009526A5">
        <w:t>353</w:t>
      </w:r>
      <w:r w:rsidR="00102FB4" w:rsidRPr="009526A5">
        <w:rPr>
          <w:rFonts w:hint="eastAsia"/>
        </w:rPr>
        <w:t>名乡</w:t>
      </w:r>
      <w:r w:rsidR="00102FB4" w:rsidRPr="009526A5">
        <w:rPr>
          <w:rFonts w:hint="eastAsia"/>
        </w:rPr>
        <w:t>/</w:t>
      </w:r>
      <w:r w:rsidR="00102FB4" w:rsidRPr="009526A5">
        <w:rPr>
          <w:rFonts w:hint="eastAsia"/>
        </w:rPr>
        <w:t>区理事会成员中，</w:t>
      </w:r>
      <w:r w:rsidR="00102FB4" w:rsidRPr="009526A5">
        <w:t>15.12</w:t>
      </w:r>
      <w:r w:rsidR="00102FB4" w:rsidRPr="009526A5">
        <w:rPr>
          <w:rFonts w:hint="eastAsia"/>
        </w:rPr>
        <w:t>%</w:t>
      </w:r>
      <w:r w:rsidR="00693BBB">
        <w:rPr>
          <w:rFonts w:hAnsi="SimSun"/>
        </w:rPr>
        <w:t>(</w:t>
      </w:r>
      <w:r w:rsidR="00102FB4" w:rsidRPr="009526A5">
        <w:t>1</w:t>
      </w:r>
      <w:r w:rsidR="00461F27">
        <w:rPr>
          <w:rFonts w:hint="eastAsia"/>
        </w:rPr>
        <w:t>,</w:t>
      </w:r>
      <w:r w:rsidR="00102FB4" w:rsidRPr="009526A5">
        <w:t>717</w:t>
      </w:r>
      <w:r w:rsidR="00102FB4" w:rsidRPr="009526A5">
        <w:rPr>
          <w:rFonts w:hint="eastAsia"/>
        </w:rPr>
        <w:t>人</w:t>
      </w:r>
      <w:r w:rsidR="00693BBB">
        <w:rPr>
          <w:rFonts w:hAnsi="SimSun"/>
        </w:rPr>
        <w:t>)</w:t>
      </w:r>
      <w:r w:rsidR="00102FB4" w:rsidRPr="009526A5">
        <w:rPr>
          <w:rFonts w:hAnsi="SimSun" w:hint="eastAsia"/>
        </w:rPr>
        <w:t>为女性</w:t>
      </w:r>
      <w:r w:rsidR="00693BBB">
        <w:rPr>
          <w:rFonts w:hAnsi="SimSun" w:hint="eastAsia"/>
        </w:rPr>
        <w:t>(</w:t>
      </w:r>
      <w:r w:rsidR="00102FB4" w:rsidRPr="009526A5">
        <w:rPr>
          <w:rFonts w:hAnsi="SimSun" w:hint="eastAsia"/>
        </w:rPr>
        <w:t>2007</w:t>
      </w:r>
      <w:r w:rsidR="00102FB4" w:rsidRPr="009526A5">
        <w:rPr>
          <w:rFonts w:hAnsi="SimSun" w:hint="eastAsia"/>
        </w:rPr>
        <w:t>年数字</w:t>
      </w:r>
      <w:r w:rsidR="00693BBB">
        <w:rPr>
          <w:rFonts w:hAnsi="SimSun" w:hint="eastAsia"/>
        </w:rPr>
        <w:t>)</w:t>
      </w:r>
      <w:r w:rsidR="00102FB4" w:rsidRPr="009526A5">
        <w:rPr>
          <w:rFonts w:hAnsi="SimSun" w:hint="eastAsia"/>
        </w:rPr>
        <w:t>。而之前的乡</w:t>
      </w:r>
      <w:r w:rsidR="00102FB4" w:rsidRPr="009526A5">
        <w:rPr>
          <w:rFonts w:hAnsi="SimSun" w:hint="eastAsia"/>
        </w:rPr>
        <w:t>/</w:t>
      </w:r>
      <w:r w:rsidR="00102FB4" w:rsidRPr="009526A5">
        <w:rPr>
          <w:rFonts w:hAnsi="SimSun" w:hint="eastAsia"/>
        </w:rPr>
        <w:t>区选举中当选的女性为</w:t>
      </w:r>
      <w:r w:rsidR="00BA3FF7" w:rsidRPr="009526A5">
        <w:t>1</w:t>
      </w:r>
      <w:r w:rsidR="00BA3FF7">
        <w:t>,</w:t>
      </w:r>
      <w:r w:rsidR="00BA3FF7" w:rsidRPr="009526A5">
        <w:t>661</w:t>
      </w:r>
      <w:r w:rsidR="00102FB4" w:rsidRPr="009526A5">
        <w:rPr>
          <w:rFonts w:hint="eastAsia"/>
        </w:rPr>
        <w:t>人，占</w:t>
      </w:r>
      <w:r w:rsidR="00102FB4" w:rsidRPr="009526A5">
        <w:rPr>
          <w:rFonts w:hint="eastAsia"/>
        </w:rPr>
        <w:t>14.60%</w:t>
      </w:r>
      <w:r w:rsidR="00693BBB">
        <w:rPr>
          <w:rFonts w:hint="eastAsia"/>
        </w:rPr>
        <w:t>(</w:t>
      </w:r>
      <w:r w:rsidR="00102FB4" w:rsidRPr="009526A5">
        <w:rPr>
          <w:rFonts w:hint="eastAsia"/>
        </w:rPr>
        <w:t>2002</w:t>
      </w:r>
      <w:r w:rsidR="00102FB4" w:rsidRPr="009526A5">
        <w:rPr>
          <w:rFonts w:hint="eastAsia"/>
        </w:rPr>
        <w:t>年数字</w:t>
      </w:r>
      <w:r w:rsidR="00693BBB">
        <w:rPr>
          <w:rFonts w:hint="eastAsia"/>
        </w:rPr>
        <w:t>)</w:t>
      </w:r>
      <w:r w:rsidR="00102FB4" w:rsidRPr="009526A5">
        <w:rPr>
          <w:rFonts w:hint="eastAsia"/>
        </w:rPr>
        <w:t>。</w:t>
      </w:r>
    </w:p>
    <w:p w:rsidR="00102FB4" w:rsidRPr="009526A5" w:rsidRDefault="00102FB4" w:rsidP="00E31D14">
      <w:pPr>
        <w:pStyle w:val="SingleTxtGC"/>
        <w:rPr>
          <w:rFonts w:hint="eastAsia"/>
        </w:rPr>
      </w:pPr>
      <w:r w:rsidRPr="009526A5">
        <w:t>54.</w:t>
      </w:r>
      <w:r w:rsidRPr="009526A5">
        <w:tab/>
      </w:r>
      <w:r w:rsidRPr="009526A5">
        <w:t>除上述措施外，近年来</w:t>
      </w:r>
      <w:r w:rsidRPr="009526A5">
        <w:rPr>
          <w:rFonts w:hint="eastAsia"/>
        </w:rPr>
        <w:t>还采取了</w:t>
      </w:r>
      <w:r w:rsidRPr="009526A5">
        <w:t>其他一些措施</w:t>
      </w:r>
      <w:r w:rsidRPr="009526A5">
        <w:rPr>
          <w:rFonts w:hint="eastAsia"/>
        </w:rPr>
        <w:t>以维护</w:t>
      </w:r>
      <w:r w:rsidRPr="009526A5">
        <w:t>男女之间平等的原则，使妇女在各个领域和部门中</w:t>
      </w:r>
      <w:r w:rsidRPr="009526A5">
        <w:rPr>
          <w:rFonts w:hint="eastAsia"/>
        </w:rPr>
        <w:t>发挥其</w:t>
      </w:r>
      <w:r w:rsidRPr="009526A5">
        <w:t>作用。柬埔寨王国已通过</w:t>
      </w:r>
      <w:r w:rsidRPr="009526A5">
        <w:t>163</w:t>
      </w:r>
      <w:r w:rsidRPr="009526A5">
        <w:rPr>
          <w:rFonts w:hint="eastAsia"/>
        </w:rPr>
        <w:t>部即将落实的</w:t>
      </w:r>
      <w:r w:rsidRPr="009526A5">
        <w:t>法律，其中包括</w:t>
      </w:r>
      <w:r w:rsidRPr="009526A5">
        <w:rPr>
          <w:rFonts w:hint="eastAsia"/>
        </w:rPr>
        <w:t>维护两性</w:t>
      </w:r>
      <w:r w:rsidRPr="009526A5">
        <w:t>平等的</w:t>
      </w:r>
      <w:r w:rsidRPr="009526A5">
        <w:rPr>
          <w:rFonts w:hint="eastAsia"/>
        </w:rPr>
        <w:t>各项</w:t>
      </w:r>
      <w:r w:rsidRPr="009526A5">
        <w:t>措施。在这些法律中，有四</w:t>
      </w:r>
      <w:r w:rsidRPr="009526A5">
        <w:rPr>
          <w:rFonts w:hint="eastAsia"/>
        </w:rPr>
        <w:t>项</w:t>
      </w:r>
      <w:r w:rsidRPr="009526A5">
        <w:t>基本</w:t>
      </w:r>
      <w:r w:rsidRPr="009526A5">
        <w:rPr>
          <w:rFonts w:hint="eastAsia"/>
        </w:rPr>
        <w:t>法律</w:t>
      </w:r>
      <w:r w:rsidRPr="009526A5">
        <w:t>：</w:t>
      </w:r>
      <w:r w:rsidRPr="009526A5">
        <w:rPr>
          <w:rFonts w:hint="eastAsia"/>
        </w:rPr>
        <w:t>《</w:t>
      </w:r>
      <w:r w:rsidRPr="009526A5">
        <w:t>刑事诉讼法</w:t>
      </w:r>
      <w:r w:rsidRPr="009526A5">
        <w:rPr>
          <w:rFonts w:hint="eastAsia"/>
        </w:rPr>
        <w:t>》、《</w:t>
      </w:r>
      <w:r w:rsidRPr="009526A5">
        <w:t>刑法</w:t>
      </w:r>
      <w:r w:rsidRPr="009526A5">
        <w:rPr>
          <w:rFonts w:hint="eastAsia"/>
        </w:rPr>
        <w:t>典》、《</w:t>
      </w:r>
      <w:r w:rsidRPr="009526A5">
        <w:t>民事诉讼法</w:t>
      </w:r>
      <w:r w:rsidRPr="009526A5">
        <w:rPr>
          <w:rFonts w:hint="eastAsia"/>
        </w:rPr>
        <w:t>》</w:t>
      </w:r>
      <w:r w:rsidRPr="009526A5">
        <w:t>和</w:t>
      </w:r>
      <w:r w:rsidRPr="009526A5">
        <w:rPr>
          <w:rFonts w:hint="eastAsia"/>
        </w:rPr>
        <w:t>《</w:t>
      </w:r>
      <w:r w:rsidRPr="009526A5">
        <w:t>民法</w:t>
      </w:r>
      <w:r w:rsidRPr="009526A5">
        <w:rPr>
          <w:rFonts w:hint="eastAsia"/>
        </w:rPr>
        <w:t>典》</w:t>
      </w:r>
      <w:r w:rsidRPr="009526A5">
        <w:t>。此外，</w:t>
      </w:r>
      <w:r w:rsidRPr="009526A5">
        <w:rPr>
          <w:rFonts w:hint="eastAsia"/>
        </w:rPr>
        <w:t>部长会议正在</w:t>
      </w:r>
      <w:r w:rsidRPr="009526A5">
        <w:t>审</w:t>
      </w:r>
      <w:r w:rsidRPr="009526A5">
        <w:rPr>
          <w:rFonts w:hint="eastAsia"/>
        </w:rPr>
        <w:t>议</w:t>
      </w:r>
      <w:r w:rsidRPr="009526A5">
        <w:t>和修订</w:t>
      </w:r>
      <w:r w:rsidRPr="009526A5">
        <w:rPr>
          <w:rFonts w:hint="eastAsia"/>
        </w:rPr>
        <w:t>许多</w:t>
      </w:r>
      <w:r w:rsidRPr="009526A5">
        <w:t>其他法律草案</w:t>
      </w:r>
      <w:r w:rsidRPr="009526A5">
        <w:rPr>
          <w:rFonts w:hint="eastAsia"/>
        </w:rPr>
        <w:t>。</w:t>
      </w:r>
    </w:p>
    <w:p w:rsidR="00102FB4" w:rsidRPr="009526A5" w:rsidRDefault="00102FB4" w:rsidP="00E31D14">
      <w:pPr>
        <w:pStyle w:val="SingleTxtGC"/>
        <w:rPr>
          <w:rFonts w:hint="eastAsia"/>
        </w:rPr>
      </w:pPr>
      <w:r w:rsidRPr="009526A5">
        <w:t>55.</w:t>
      </w:r>
      <w:r w:rsidRPr="009526A5">
        <w:tab/>
      </w:r>
      <w:r w:rsidRPr="009526A5">
        <w:t>为了增强处理柬埔寨妇女</w:t>
      </w:r>
      <w:r w:rsidRPr="009526A5">
        <w:rPr>
          <w:rFonts w:hint="eastAsia"/>
        </w:rPr>
        <w:t>相关</w:t>
      </w:r>
      <w:r w:rsidRPr="009526A5">
        <w:t>问题</w:t>
      </w:r>
      <w:r w:rsidRPr="009526A5">
        <w:rPr>
          <w:rFonts w:hint="eastAsia"/>
        </w:rPr>
        <w:t>的</w:t>
      </w:r>
      <w:r w:rsidRPr="009526A5">
        <w:t>法律条文</w:t>
      </w:r>
      <w:r w:rsidRPr="009526A5">
        <w:rPr>
          <w:rFonts w:hint="eastAsia"/>
        </w:rPr>
        <w:t>的效力</w:t>
      </w:r>
      <w:r w:rsidRPr="009526A5">
        <w:t>，司法部</w:t>
      </w:r>
      <w:r w:rsidRPr="009526A5">
        <w:rPr>
          <w:rFonts w:hint="eastAsia"/>
        </w:rPr>
        <w:t>审查了各种国家</w:t>
      </w:r>
      <w:r w:rsidRPr="009526A5">
        <w:t>法律</w:t>
      </w:r>
      <w:r w:rsidRPr="009526A5">
        <w:rPr>
          <w:rFonts w:hint="eastAsia"/>
        </w:rPr>
        <w:t>及其与《</w:t>
      </w:r>
      <w:r w:rsidRPr="009526A5">
        <w:t>消除对妇女一切形式歧视公约</w:t>
      </w:r>
      <w:r w:rsidRPr="009526A5">
        <w:rPr>
          <w:rFonts w:hint="eastAsia"/>
        </w:rPr>
        <w:t>》的</w:t>
      </w:r>
      <w:r w:rsidRPr="009526A5">
        <w:t>一致性，包括</w:t>
      </w:r>
      <w:r w:rsidRPr="009526A5">
        <w:rPr>
          <w:rFonts w:hint="eastAsia"/>
        </w:rPr>
        <w:t>：</w:t>
      </w:r>
    </w:p>
    <w:p w:rsidR="00102FB4" w:rsidRPr="009526A5" w:rsidRDefault="00102FB4" w:rsidP="00E31D14">
      <w:pPr>
        <w:pStyle w:val="Bullet1GC"/>
      </w:pPr>
      <w:r w:rsidRPr="009526A5">
        <w:rPr>
          <w:rFonts w:hint="eastAsia"/>
        </w:rPr>
        <w:t>《防止家庭暴力和保护受害者法》</w:t>
      </w:r>
    </w:p>
    <w:p w:rsidR="00102FB4" w:rsidRPr="009526A5" w:rsidRDefault="00102FB4" w:rsidP="00E31D14">
      <w:pPr>
        <w:pStyle w:val="Bullet1GC"/>
      </w:pPr>
      <w:r w:rsidRPr="009526A5">
        <w:rPr>
          <w:rFonts w:hint="eastAsia"/>
        </w:rPr>
        <w:t>《</w:t>
      </w:r>
      <w:r w:rsidRPr="00F35F80">
        <w:t>禁止贩运人口和性剥削法</w:t>
      </w:r>
      <w:r w:rsidRPr="009526A5">
        <w:rPr>
          <w:rFonts w:hint="eastAsia"/>
        </w:rPr>
        <w:t>》</w:t>
      </w:r>
    </w:p>
    <w:p w:rsidR="00102FB4" w:rsidRPr="009526A5" w:rsidRDefault="00102FB4" w:rsidP="00E31D14">
      <w:pPr>
        <w:pStyle w:val="Bullet1GC"/>
      </w:pPr>
      <w:r w:rsidRPr="009526A5">
        <w:rPr>
          <w:rFonts w:hint="eastAsia"/>
        </w:rPr>
        <w:t>《劳动法》</w:t>
      </w:r>
    </w:p>
    <w:p w:rsidR="00102FB4" w:rsidRPr="009526A5" w:rsidRDefault="00102FB4" w:rsidP="00E31D14">
      <w:pPr>
        <w:pStyle w:val="Bullet1GC"/>
      </w:pPr>
      <w:r w:rsidRPr="009526A5">
        <w:rPr>
          <w:rFonts w:hint="eastAsia"/>
        </w:rPr>
        <w:t>《婚姻家庭法》</w:t>
      </w:r>
    </w:p>
    <w:p w:rsidR="00102FB4" w:rsidRPr="009526A5" w:rsidRDefault="00102FB4" w:rsidP="00E31D14">
      <w:pPr>
        <w:pStyle w:val="SingleTxtGC"/>
      </w:pPr>
      <w:r w:rsidRPr="009526A5">
        <w:t>56.</w:t>
      </w:r>
      <w:r w:rsidRPr="009526A5">
        <w:tab/>
      </w:r>
      <w:r w:rsidRPr="009526A5">
        <w:t>此外，柬埔寨王国政府目前正在审查</w:t>
      </w:r>
      <w:r w:rsidRPr="009526A5">
        <w:rPr>
          <w:rFonts w:hint="eastAsia"/>
        </w:rPr>
        <w:t>和修订</w:t>
      </w:r>
      <w:r w:rsidRPr="009526A5">
        <w:t>一些法律草案，</w:t>
      </w:r>
      <w:r w:rsidRPr="009526A5">
        <w:rPr>
          <w:rFonts w:hint="eastAsia"/>
        </w:rPr>
        <w:t>以</w:t>
      </w:r>
      <w:r w:rsidRPr="009526A5">
        <w:t>提交</w:t>
      </w:r>
      <w:r w:rsidRPr="009526A5">
        <w:rPr>
          <w:rFonts w:hint="eastAsia"/>
        </w:rPr>
        <w:t>供</w:t>
      </w:r>
      <w:r w:rsidRPr="009526A5">
        <w:t>国会通过。</w:t>
      </w:r>
      <w:r w:rsidRPr="009526A5">
        <w:rPr>
          <w:rFonts w:hint="eastAsia"/>
        </w:rPr>
        <w:t>除了这一点，</w:t>
      </w:r>
      <w:r w:rsidRPr="009526A5">
        <w:t>司法部</w:t>
      </w:r>
      <w:r w:rsidRPr="009526A5">
        <w:rPr>
          <w:rFonts w:hint="eastAsia"/>
        </w:rPr>
        <w:t>还一直在编写其他许多</w:t>
      </w:r>
      <w:r w:rsidRPr="009526A5">
        <w:t>法律草案，</w:t>
      </w:r>
      <w:r w:rsidRPr="009526A5">
        <w:rPr>
          <w:rFonts w:hint="eastAsia"/>
        </w:rPr>
        <w:t>例如：</w:t>
      </w:r>
    </w:p>
    <w:p w:rsidR="00102FB4" w:rsidRPr="009526A5" w:rsidRDefault="00102FB4" w:rsidP="00E31D14">
      <w:pPr>
        <w:pStyle w:val="Bullet1GC"/>
      </w:pPr>
      <w:r w:rsidRPr="009526A5">
        <w:rPr>
          <w:rFonts w:hint="eastAsia"/>
        </w:rPr>
        <w:t>《</w:t>
      </w:r>
      <w:r w:rsidR="007B66F4">
        <w:rPr>
          <w:rFonts w:hint="eastAsia"/>
        </w:rPr>
        <w:t>无讼</w:t>
      </w:r>
      <w:r w:rsidRPr="009526A5">
        <w:rPr>
          <w:rFonts w:hint="eastAsia"/>
        </w:rPr>
        <w:t>民事案件程序法》草案</w:t>
      </w:r>
    </w:p>
    <w:p w:rsidR="00102FB4" w:rsidRPr="009526A5" w:rsidRDefault="00102FB4" w:rsidP="00E31D14">
      <w:pPr>
        <w:pStyle w:val="Bullet1GC"/>
      </w:pPr>
      <w:r w:rsidRPr="009526A5">
        <w:rPr>
          <w:rFonts w:hint="eastAsia"/>
        </w:rPr>
        <w:t>《个人状况相关诉讼程序法》草案</w:t>
      </w:r>
    </w:p>
    <w:p w:rsidR="00102FB4" w:rsidRPr="009526A5" w:rsidRDefault="00102FB4" w:rsidP="00E31D14">
      <w:pPr>
        <w:pStyle w:val="Bullet1GC"/>
      </w:pPr>
      <w:r w:rsidRPr="009526A5">
        <w:rPr>
          <w:rFonts w:hint="eastAsia"/>
        </w:rPr>
        <w:t>《谴责贩运人口法》草案</w:t>
      </w:r>
    </w:p>
    <w:p w:rsidR="00102FB4" w:rsidRPr="009526A5" w:rsidRDefault="00102FB4" w:rsidP="00E31D14">
      <w:pPr>
        <w:pStyle w:val="Bullet1GC"/>
      </w:pPr>
      <w:r w:rsidRPr="009526A5">
        <w:rPr>
          <w:rFonts w:hint="eastAsia"/>
        </w:rPr>
        <w:t>《少年司法法》草案</w:t>
      </w:r>
    </w:p>
    <w:p w:rsidR="00102FB4" w:rsidRPr="009526A5" w:rsidRDefault="00102FB4" w:rsidP="00E31D14">
      <w:pPr>
        <w:pStyle w:val="SingleTxtGC"/>
        <w:rPr>
          <w:rFonts w:hint="eastAsia"/>
        </w:rPr>
      </w:pPr>
      <w:r w:rsidRPr="009526A5">
        <w:t>57.</w:t>
      </w:r>
      <w:r w:rsidRPr="009526A5">
        <w:tab/>
      </w:r>
      <w:r w:rsidRPr="009526A5">
        <w:rPr>
          <w:rFonts w:hint="eastAsia"/>
        </w:rPr>
        <w:t>通过和颁布《</w:t>
      </w:r>
      <w:r w:rsidRPr="009526A5">
        <w:rPr>
          <w:rStyle w:val="shorttext"/>
          <w:rFonts w:hAnsi="SimSun"/>
          <w:szCs w:val="21"/>
        </w:rPr>
        <w:t>刑事诉讼法</w:t>
      </w:r>
      <w:r w:rsidRPr="009526A5">
        <w:rPr>
          <w:rStyle w:val="shorttext"/>
          <w:rFonts w:hAnsi="SimSun" w:hint="eastAsia"/>
          <w:szCs w:val="21"/>
        </w:rPr>
        <w:t>》、《</w:t>
      </w:r>
      <w:r w:rsidRPr="009526A5">
        <w:rPr>
          <w:rStyle w:val="shorttext"/>
          <w:rFonts w:hAnsi="SimSun"/>
          <w:szCs w:val="21"/>
        </w:rPr>
        <w:t>民事诉讼法</w:t>
      </w:r>
      <w:r w:rsidRPr="009526A5">
        <w:rPr>
          <w:rStyle w:val="shorttext"/>
          <w:rFonts w:hAnsi="SimSun" w:hint="eastAsia"/>
          <w:szCs w:val="21"/>
        </w:rPr>
        <w:t>》</w:t>
      </w:r>
      <w:r w:rsidRPr="009526A5">
        <w:rPr>
          <w:rStyle w:val="shorttext"/>
          <w:rFonts w:hAnsi="SimSun"/>
          <w:szCs w:val="21"/>
        </w:rPr>
        <w:t>和</w:t>
      </w:r>
      <w:r w:rsidRPr="009526A5">
        <w:rPr>
          <w:rStyle w:val="shorttext"/>
          <w:rFonts w:hAnsi="SimSun" w:hint="eastAsia"/>
          <w:szCs w:val="21"/>
        </w:rPr>
        <w:t>《</w:t>
      </w:r>
      <w:r w:rsidRPr="009526A5">
        <w:rPr>
          <w:rStyle w:val="shorttext"/>
          <w:rFonts w:hAnsi="SimSun"/>
          <w:szCs w:val="21"/>
        </w:rPr>
        <w:t>民法</w:t>
      </w:r>
      <w:r w:rsidRPr="009526A5">
        <w:rPr>
          <w:rStyle w:val="shorttext"/>
          <w:rFonts w:hAnsi="SimSun" w:hint="eastAsia"/>
          <w:szCs w:val="21"/>
        </w:rPr>
        <w:t>典》后</w:t>
      </w:r>
      <w:r w:rsidRPr="009526A5">
        <w:rPr>
          <w:rStyle w:val="shorttext"/>
          <w:rFonts w:hAnsi="SimSun"/>
          <w:szCs w:val="21"/>
        </w:rPr>
        <w:t>，司法部</w:t>
      </w:r>
      <w:r w:rsidRPr="009526A5">
        <w:rPr>
          <w:rStyle w:val="shorttext"/>
          <w:rFonts w:hAnsi="SimSun" w:hint="eastAsia"/>
          <w:szCs w:val="21"/>
        </w:rPr>
        <w:t>开展</w:t>
      </w:r>
      <w:r w:rsidRPr="009526A5">
        <w:rPr>
          <w:rStyle w:val="shorttext"/>
          <w:rFonts w:hAnsi="SimSun"/>
          <w:szCs w:val="21"/>
        </w:rPr>
        <w:t>了广泛的宣传运动，其中包括</w:t>
      </w:r>
      <w:r w:rsidRPr="009526A5">
        <w:rPr>
          <w:rFonts w:hint="eastAsia"/>
        </w:rPr>
        <w:t>：</w:t>
      </w:r>
    </w:p>
    <w:p w:rsidR="00102FB4" w:rsidRPr="009526A5" w:rsidRDefault="00E31D14" w:rsidP="00E31D14">
      <w:pPr>
        <w:pStyle w:val="SingleTxtGC"/>
      </w:pPr>
      <w:r>
        <w:rPr>
          <w:rFonts w:hAnsi="SimSun"/>
        </w:rPr>
        <w:tab/>
      </w:r>
      <w:r w:rsidR="00102FB4">
        <w:rPr>
          <w:rFonts w:hAnsi="SimSun"/>
        </w:rPr>
        <w:t>(</w:t>
      </w:r>
      <w:r w:rsidR="00102FB4" w:rsidRPr="009526A5">
        <w:t>a</w:t>
      </w:r>
      <w:r w:rsidR="00102FB4">
        <w:rPr>
          <w:rFonts w:hAnsi="SimSun"/>
        </w:rPr>
        <w:t>)</w:t>
      </w:r>
      <w:r w:rsidR="00102FB4" w:rsidRPr="009526A5">
        <w:tab/>
      </w:r>
      <w:r w:rsidR="00102FB4" w:rsidRPr="009526A5">
        <w:rPr>
          <w:rFonts w:hint="eastAsia"/>
        </w:rPr>
        <w:t>一项在柬埔寨王国国家电视网上逐章解释《刑事诉讼法》的方案；</w:t>
      </w:r>
    </w:p>
    <w:p w:rsidR="00102FB4" w:rsidRPr="009526A5" w:rsidRDefault="00E31D14" w:rsidP="00E31D14">
      <w:pPr>
        <w:pStyle w:val="SingleTxtGC"/>
        <w:rPr>
          <w:rFonts w:hint="eastAsia"/>
        </w:rPr>
      </w:pPr>
      <w:r>
        <w:rPr>
          <w:rFonts w:hAnsi="SimSun"/>
        </w:rPr>
        <w:tab/>
      </w:r>
      <w:r w:rsidR="00102FB4">
        <w:rPr>
          <w:rFonts w:hAnsi="SimSun"/>
        </w:rPr>
        <w:t>(</w:t>
      </w:r>
      <w:r w:rsidR="00102FB4" w:rsidRPr="009526A5">
        <w:t>b</w:t>
      </w:r>
      <w:r w:rsidR="00102FB4">
        <w:rPr>
          <w:rFonts w:hAnsi="SimSun"/>
        </w:rPr>
        <w:t>)</w:t>
      </w:r>
      <w:r w:rsidR="00102FB4">
        <w:rPr>
          <w:rFonts w:hAnsi="SimSun"/>
        </w:rPr>
        <w:tab/>
      </w:r>
      <w:r w:rsidR="00102FB4" w:rsidRPr="009526A5">
        <w:rPr>
          <w:rFonts w:hAnsi="SimSun" w:hint="eastAsia"/>
        </w:rPr>
        <w:t>2007</w:t>
      </w:r>
      <w:r w:rsidR="00102FB4" w:rsidRPr="009526A5">
        <w:rPr>
          <w:rFonts w:hAnsi="SimSun" w:hint="eastAsia"/>
        </w:rPr>
        <w:t>和</w:t>
      </w:r>
      <w:r w:rsidR="00102FB4" w:rsidRPr="009526A5">
        <w:rPr>
          <w:rFonts w:hAnsi="SimSun" w:hint="eastAsia"/>
        </w:rPr>
        <w:t>2008</w:t>
      </w:r>
      <w:r w:rsidR="00102FB4" w:rsidRPr="009526A5">
        <w:rPr>
          <w:rFonts w:hAnsi="SimSun" w:hint="eastAsia"/>
        </w:rPr>
        <w:t>年为法官、检察官、法庭办事员和司法警官在内的共计</w:t>
      </w:r>
      <w:r w:rsidR="00102FB4" w:rsidRPr="009526A5">
        <w:t>1</w:t>
      </w:r>
      <w:r w:rsidR="00461F27">
        <w:rPr>
          <w:rFonts w:hint="eastAsia"/>
        </w:rPr>
        <w:t>,</w:t>
      </w:r>
      <w:r w:rsidR="00102FB4" w:rsidRPr="009526A5">
        <w:t>950</w:t>
      </w:r>
      <w:r w:rsidR="00102FB4" w:rsidRPr="009526A5">
        <w:rPr>
          <w:rFonts w:hint="eastAsia"/>
        </w:rPr>
        <w:t>名参与者开设了</w:t>
      </w:r>
      <w:r w:rsidR="00102FB4" w:rsidRPr="009526A5">
        <w:t>13</w:t>
      </w:r>
      <w:r w:rsidR="00102FB4" w:rsidRPr="009526A5">
        <w:rPr>
          <w:rFonts w:hint="eastAsia"/>
        </w:rPr>
        <w:t>个关于《刑事诉讼法》的宣传讲习班，其中包括有关《消除对妇女一切形式歧视公约》的内容；</w:t>
      </w:r>
    </w:p>
    <w:p w:rsidR="00102FB4" w:rsidRPr="009526A5" w:rsidRDefault="00E31D14" w:rsidP="00E31D14">
      <w:pPr>
        <w:pStyle w:val="SingleTxtGC"/>
      </w:pPr>
      <w:r>
        <w:rPr>
          <w:rFonts w:hAnsi="SimSun"/>
        </w:rPr>
        <w:tab/>
      </w:r>
      <w:r w:rsidR="00102FB4">
        <w:rPr>
          <w:rFonts w:hAnsi="SimSun"/>
        </w:rPr>
        <w:t>(</w:t>
      </w:r>
      <w:r w:rsidR="00102FB4" w:rsidRPr="009526A5">
        <w:t>c</w:t>
      </w:r>
      <w:r w:rsidR="00102FB4">
        <w:rPr>
          <w:rFonts w:hAnsi="SimSun"/>
        </w:rPr>
        <w:t>)</w:t>
      </w:r>
      <w:r w:rsidR="00102FB4" w:rsidRPr="009526A5">
        <w:tab/>
      </w:r>
      <w:r w:rsidR="00102FB4" w:rsidRPr="009526A5">
        <w:rPr>
          <w:rFonts w:hAnsi="SimSun" w:hint="eastAsia"/>
        </w:rPr>
        <w:t>2007</w:t>
      </w:r>
      <w:r w:rsidR="00102FB4" w:rsidRPr="009526A5">
        <w:rPr>
          <w:rFonts w:hAnsi="SimSun" w:hint="eastAsia"/>
        </w:rPr>
        <w:t>和</w:t>
      </w:r>
      <w:r w:rsidR="00102FB4" w:rsidRPr="009526A5">
        <w:rPr>
          <w:rFonts w:hAnsi="SimSun" w:hint="eastAsia"/>
        </w:rPr>
        <w:t>2008</w:t>
      </w:r>
      <w:r w:rsidR="00102FB4" w:rsidRPr="009526A5">
        <w:rPr>
          <w:rFonts w:hAnsi="SimSun" w:hint="eastAsia"/>
        </w:rPr>
        <w:t>年为</w:t>
      </w:r>
      <w:r w:rsidR="00102FB4" w:rsidRPr="009526A5">
        <w:rPr>
          <w:rFonts w:hint="eastAsia"/>
        </w:rPr>
        <w:t>全国六个地区的</w:t>
      </w:r>
      <w:r w:rsidR="00102FB4" w:rsidRPr="009526A5">
        <w:rPr>
          <w:rFonts w:hAnsi="SimSun" w:hint="eastAsia"/>
        </w:rPr>
        <w:t>法官、检察官、法庭办事员和相关官员在内的共计</w:t>
      </w:r>
      <w:r w:rsidR="00102FB4" w:rsidRPr="009526A5">
        <w:t>1</w:t>
      </w:r>
      <w:r w:rsidR="00461F27">
        <w:rPr>
          <w:rFonts w:hint="eastAsia"/>
        </w:rPr>
        <w:t>,</w:t>
      </w:r>
      <w:r w:rsidR="00102FB4" w:rsidRPr="009526A5">
        <w:t>100</w:t>
      </w:r>
      <w:r w:rsidR="00102FB4" w:rsidRPr="009526A5">
        <w:rPr>
          <w:rFonts w:hint="eastAsia"/>
        </w:rPr>
        <w:t>名参与者开设了关于《民事诉讼法》和《消除对妇女一切形式歧视公约》的宣传讲习班；</w:t>
      </w:r>
    </w:p>
    <w:p w:rsidR="00102FB4" w:rsidRPr="009526A5" w:rsidRDefault="00E31D14" w:rsidP="00E31D14">
      <w:pPr>
        <w:pStyle w:val="SingleTxtGC"/>
      </w:pPr>
      <w:r>
        <w:rPr>
          <w:rFonts w:hAnsi="SimSun"/>
        </w:rPr>
        <w:tab/>
      </w:r>
      <w:r w:rsidR="00102FB4">
        <w:rPr>
          <w:rFonts w:hAnsi="SimSun"/>
        </w:rPr>
        <w:t>(</w:t>
      </w:r>
      <w:r w:rsidR="00102FB4" w:rsidRPr="009526A5">
        <w:t>d</w:t>
      </w:r>
      <w:r w:rsidR="00102FB4">
        <w:rPr>
          <w:rFonts w:hAnsi="SimSun"/>
        </w:rPr>
        <w:t>)</w:t>
      </w:r>
      <w:r w:rsidR="00102FB4" w:rsidRPr="009526A5">
        <w:tab/>
      </w:r>
      <w:r w:rsidR="00102FB4" w:rsidRPr="009526A5">
        <w:rPr>
          <w:rFonts w:hint="eastAsia"/>
        </w:rPr>
        <w:t>2009</w:t>
      </w:r>
      <w:r w:rsidR="00102FB4" w:rsidRPr="009526A5">
        <w:rPr>
          <w:rFonts w:hint="eastAsia"/>
        </w:rPr>
        <w:t>年司法部为</w:t>
      </w:r>
      <w:r w:rsidR="00102FB4" w:rsidRPr="009526A5">
        <w:t>840</w:t>
      </w:r>
      <w:r w:rsidR="00102FB4" w:rsidRPr="009526A5">
        <w:rPr>
          <w:rFonts w:hint="eastAsia"/>
        </w:rPr>
        <w:t>名</w:t>
      </w:r>
      <w:r w:rsidR="00102FB4" w:rsidRPr="009526A5">
        <w:rPr>
          <w:rFonts w:hAnsi="SimSun"/>
        </w:rPr>
        <w:t>司法部官员</w:t>
      </w:r>
      <w:r w:rsidR="00102FB4" w:rsidRPr="009526A5">
        <w:rPr>
          <w:rFonts w:hAnsi="SimSun" w:hint="eastAsia"/>
        </w:rPr>
        <w:t>、</w:t>
      </w:r>
      <w:r w:rsidR="00102FB4" w:rsidRPr="009526A5">
        <w:rPr>
          <w:rFonts w:hAnsi="SimSun"/>
        </w:rPr>
        <w:t>法官</w:t>
      </w:r>
      <w:r w:rsidR="00102FB4" w:rsidRPr="009526A5">
        <w:rPr>
          <w:rFonts w:hAnsi="SimSun" w:hint="eastAsia"/>
        </w:rPr>
        <w:t>、</w:t>
      </w:r>
      <w:r w:rsidR="00102FB4" w:rsidRPr="009526A5">
        <w:rPr>
          <w:rFonts w:hAnsi="SimSun"/>
        </w:rPr>
        <w:t>检察官</w:t>
      </w:r>
      <w:r w:rsidR="00102FB4" w:rsidRPr="009526A5">
        <w:rPr>
          <w:rFonts w:hAnsi="SimSun" w:hint="eastAsia"/>
        </w:rPr>
        <w:t>、</w:t>
      </w:r>
      <w:r w:rsidR="00102FB4" w:rsidRPr="009526A5">
        <w:rPr>
          <w:rFonts w:hAnsi="SimSun"/>
        </w:rPr>
        <w:t>副检察官</w:t>
      </w:r>
      <w:r w:rsidR="00102FB4" w:rsidRPr="009526A5">
        <w:rPr>
          <w:rFonts w:hAnsi="SimSun" w:hint="eastAsia"/>
        </w:rPr>
        <w:t>、法庭办事员</w:t>
      </w:r>
      <w:r w:rsidR="00102FB4" w:rsidRPr="009526A5">
        <w:rPr>
          <w:rFonts w:hAnsi="SimSun"/>
        </w:rPr>
        <w:t>和司法警察</w:t>
      </w:r>
      <w:r w:rsidR="00102FB4" w:rsidRPr="009526A5">
        <w:rPr>
          <w:rFonts w:hAnsi="SimSun" w:hint="eastAsia"/>
        </w:rPr>
        <w:t>开办了八次</w:t>
      </w:r>
      <w:r w:rsidR="00102FB4" w:rsidRPr="009526A5">
        <w:rPr>
          <w:rFonts w:hint="eastAsia"/>
        </w:rPr>
        <w:t>关于《刑事诉讼法》的</w:t>
      </w:r>
      <w:r w:rsidR="00102FB4" w:rsidRPr="009526A5">
        <w:rPr>
          <w:rFonts w:hAnsi="SimSun" w:hint="eastAsia"/>
        </w:rPr>
        <w:t>培训课程和宣传讲习班。</w:t>
      </w:r>
    </w:p>
    <w:p w:rsidR="00102FB4" w:rsidRPr="00654462" w:rsidRDefault="00102FB4" w:rsidP="005E34FB">
      <w:pPr>
        <w:pStyle w:val="H1GC"/>
        <w:rPr>
          <w:rFonts w:hint="eastAsia"/>
        </w:rPr>
      </w:pPr>
      <w:bookmarkStart w:id="25" w:name="_Toc269204304"/>
      <w:r w:rsidRPr="00654462">
        <w:tab/>
      </w:r>
      <w:r>
        <w:rPr>
          <w:rFonts w:hint="eastAsia"/>
        </w:rPr>
        <w:tab/>
      </w:r>
      <w:r w:rsidRPr="00654462">
        <w:rPr>
          <w:rFonts w:hint="eastAsia"/>
        </w:rPr>
        <w:t>第</w:t>
      </w:r>
      <w:r>
        <w:rPr>
          <w:rFonts w:hint="eastAsia"/>
        </w:rPr>
        <w:t>四</w:t>
      </w:r>
      <w:r w:rsidRPr="00654462">
        <w:rPr>
          <w:rFonts w:hint="eastAsia"/>
        </w:rPr>
        <w:t>条</w:t>
      </w:r>
      <w:bookmarkEnd w:id="25"/>
      <w:r w:rsidRPr="00654462">
        <w:br/>
      </w:r>
      <w:r w:rsidRPr="00654462">
        <w:rPr>
          <w:rFonts w:hint="eastAsia"/>
        </w:rPr>
        <w:t>特别措施</w:t>
      </w:r>
    </w:p>
    <w:p w:rsidR="00102FB4" w:rsidRPr="009526A5" w:rsidRDefault="00102FB4" w:rsidP="00102FB4">
      <w:pPr>
        <w:pStyle w:val="SingleTxtG"/>
        <w:tabs>
          <w:tab w:val="left" w:pos="1100"/>
        </w:tabs>
        <w:spacing w:line="320" w:lineRule="exact"/>
        <w:rPr>
          <w:rFonts w:hint="eastAsia"/>
          <w:sz w:val="21"/>
          <w:szCs w:val="21"/>
          <w:lang w:eastAsia="zh-CN"/>
        </w:rPr>
      </w:pPr>
      <w:r w:rsidRPr="009526A5">
        <w:rPr>
          <w:sz w:val="21"/>
          <w:szCs w:val="21"/>
          <w:lang w:eastAsia="zh-CN"/>
        </w:rPr>
        <w:t>58.</w:t>
      </w:r>
      <w:r w:rsidRPr="009526A5">
        <w:rPr>
          <w:sz w:val="21"/>
          <w:szCs w:val="21"/>
          <w:lang w:eastAsia="zh-CN"/>
        </w:rPr>
        <w:tab/>
      </w:r>
      <w:r w:rsidRPr="009526A5">
        <w:rPr>
          <w:rFonts w:hAnsi="SimSun" w:hint="eastAsia"/>
          <w:sz w:val="21"/>
          <w:szCs w:val="21"/>
          <w:lang w:eastAsia="zh-CN"/>
        </w:rPr>
        <w:t>依照</w:t>
      </w:r>
      <w:r w:rsidRPr="009526A5">
        <w:rPr>
          <w:rFonts w:hAnsi="SimSun"/>
          <w:sz w:val="21"/>
          <w:szCs w:val="21"/>
          <w:lang w:eastAsia="zh-CN"/>
        </w:rPr>
        <w:t>柬埔寨王国</w:t>
      </w:r>
      <w:r w:rsidRPr="009526A5">
        <w:rPr>
          <w:rFonts w:hAnsi="SimSun" w:hint="eastAsia"/>
          <w:sz w:val="21"/>
          <w:szCs w:val="21"/>
          <w:lang w:eastAsia="zh-CN"/>
        </w:rPr>
        <w:t>《</w:t>
      </w:r>
      <w:r w:rsidRPr="009526A5">
        <w:rPr>
          <w:rFonts w:hAnsi="SimSun"/>
          <w:sz w:val="21"/>
          <w:szCs w:val="21"/>
          <w:lang w:eastAsia="zh-CN"/>
        </w:rPr>
        <w:t>宪法</w:t>
      </w:r>
      <w:r w:rsidRPr="009526A5">
        <w:rPr>
          <w:rFonts w:hAnsi="SimSun" w:hint="eastAsia"/>
          <w:sz w:val="21"/>
          <w:szCs w:val="21"/>
          <w:lang w:eastAsia="zh-CN"/>
        </w:rPr>
        <w:t>》规定</w:t>
      </w:r>
      <w:r w:rsidRPr="009526A5">
        <w:rPr>
          <w:rFonts w:hAnsi="SimSun"/>
          <w:sz w:val="21"/>
          <w:szCs w:val="21"/>
          <w:lang w:eastAsia="zh-CN"/>
        </w:rPr>
        <w:t>的男女之间平等的基本原则，柬埔寨王国政府不断</w:t>
      </w:r>
      <w:r w:rsidRPr="009526A5">
        <w:rPr>
          <w:rFonts w:hAnsi="SimSun" w:hint="eastAsia"/>
          <w:sz w:val="21"/>
          <w:szCs w:val="21"/>
          <w:lang w:eastAsia="zh-CN"/>
        </w:rPr>
        <w:t>地</w:t>
      </w:r>
      <w:r w:rsidRPr="009526A5">
        <w:rPr>
          <w:rFonts w:hAnsi="SimSun"/>
          <w:sz w:val="21"/>
          <w:szCs w:val="21"/>
          <w:lang w:eastAsia="zh-CN"/>
        </w:rPr>
        <w:t>评估</w:t>
      </w:r>
      <w:r w:rsidRPr="009526A5">
        <w:rPr>
          <w:rFonts w:hAnsi="SimSun" w:hint="eastAsia"/>
          <w:sz w:val="21"/>
          <w:szCs w:val="21"/>
          <w:lang w:eastAsia="zh-CN"/>
        </w:rPr>
        <w:t>和审议可以通过的可加快全面实现这项原则的必要措施。</w:t>
      </w:r>
    </w:p>
    <w:p w:rsidR="00102FB4" w:rsidRPr="00750F21" w:rsidRDefault="00E31D14" w:rsidP="00E31D14">
      <w:pPr>
        <w:pStyle w:val="H23GC"/>
        <w:rPr>
          <w:rFonts w:hint="eastAsia"/>
        </w:rPr>
      </w:pPr>
      <w:r>
        <w:rPr>
          <w:rFonts w:hint="eastAsia"/>
        </w:rPr>
        <w:tab/>
      </w:r>
      <w:r>
        <w:rPr>
          <w:rFonts w:hint="eastAsia"/>
        </w:rPr>
        <w:tab/>
      </w:r>
      <w:r w:rsidR="00102FB4" w:rsidRPr="00750F21">
        <w:rPr>
          <w:rFonts w:hint="eastAsia"/>
        </w:rPr>
        <w:t>第</w:t>
      </w:r>
      <w:r w:rsidR="00102FB4" w:rsidRPr="00750F21">
        <w:t>1</w:t>
      </w:r>
      <w:r w:rsidR="00102FB4" w:rsidRPr="00750F21">
        <w:rPr>
          <w:rFonts w:hint="eastAsia"/>
        </w:rPr>
        <w:t>款</w:t>
      </w:r>
    </w:p>
    <w:p w:rsidR="00102FB4" w:rsidRPr="009526A5" w:rsidRDefault="00102FB4" w:rsidP="00E31D14">
      <w:pPr>
        <w:pStyle w:val="SingleTxtGC"/>
      </w:pPr>
      <w:r w:rsidRPr="009526A5">
        <w:t>59.</w:t>
      </w:r>
      <w:r w:rsidRPr="009526A5">
        <w:tab/>
      </w:r>
      <w:r w:rsidRPr="009526A5">
        <w:t>为了使妇女享有与男子平等的权利，柬埔寨王国政府目前正在采取</w:t>
      </w:r>
      <w:r w:rsidRPr="009526A5">
        <w:rPr>
          <w:rFonts w:hint="eastAsia"/>
        </w:rPr>
        <w:t>平等权利</w:t>
      </w:r>
      <w:r w:rsidRPr="009526A5">
        <w:t>行动，在其政治纲领</w:t>
      </w:r>
      <w:r w:rsidRPr="009526A5">
        <w:rPr>
          <w:rFonts w:hint="eastAsia"/>
        </w:rPr>
        <w:t>中表明了</w:t>
      </w:r>
      <w:r w:rsidRPr="009526A5">
        <w:t>立场</w:t>
      </w:r>
      <w:r w:rsidRPr="009526A5">
        <w:rPr>
          <w:rFonts w:hint="eastAsia"/>
        </w:rPr>
        <w:t>，指出：“</w:t>
      </w:r>
      <w:r w:rsidRPr="009526A5">
        <w:t>王国政府将采取行动，最大限度地</w:t>
      </w:r>
      <w:r w:rsidRPr="009526A5">
        <w:rPr>
          <w:rFonts w:hint="eastAsia"/>
        </w:rPr>
        <w:t>增加中央到国家以下一级所有各级国家机构中</w:t>
      </w:r>
      <w:r w:rsidRPr="009526A5">
        <w:t>妇女的比例。</w:t>
      </w:r>
      <w:r w:rsidRPr="009526A5">
        <w:rPr>
          <w:rFonts w:hint="eastAsia"/>
        </w:rPr>
        <w:t>”</w:t>
      </w:r>
      <w:r w:rsidRPr="009526A5">
        <w:t>基于这一方案，王国政府已决定，市</w:t>
      </w:r>
      <w:r w:rsidRPr="009526A5">
        <w:rPr>
          <w:rFonts w:hint="eastAsia"/>
        </w:rPr>
        <w:t>政、</w:t>
      </w:r>
      <w:r w:rsidRPr="009526A5">
        <w:t>省</w:t>
      </w:r>
      <w:r w:rsidRPr="009526A5">
        <w:rPr>
          <w:rFonts w:hint="eastAsia"/>
        </w:rPr>
        <w:t>、</w:t>
      </w:r>
      <w:r w:rsidRPr="009526A5">
        <w:t>市</w:t>
      </w:r>
      <w:r w:rsidRPr="009526A5">
        <w:rPr>
          <w:rFonts w:hint="eastAsia"/>
        </w:rPr>
        <w:t>、</w:t>
      </w:r>
      <w:r w:rsidRPr="009526A5">
        <w:t>区和</w:t>
      </w:r>
      <w:r w:rsidRPr="009526A5">
        <w:rPr>
          <w:rFonts w:hint="eastAsia"/>
        </w:rPr>
        <w:t>乡机关领导层中</w:t>
      </w:r>
      <w:r w:rsidRPr="009526A5">
        <w:t>必须至少有一</w:t>
      </w:r>
      <w:r w:rsidRPr="009526A5">
        <w:rPr>
          <w:rFonts w:hint="eastAsia"/>
        </w:rPr>
        <w:t>名妇女</w:t>
      </w:r>
      <w:r w:rsidRPr="009526A5">
        <w:t>，结果</w:t>
      </w:r>
      <w:r w:rsidRPr="009526A5">
        <w:rPr>
          <w:rFonts w:hint="eastAsia"/>
        </w:rPr>
        <w:t>显示</w:t>
      </w:r>
      <w:r w:rsidR="00461F27">
        <w:rPr>
          <w:rFonts w:hint="eastAsia"/>
        </w:rPr>
        <w:t>：</w:t>
      </w:r>
    </w:p>
    <w:p w:rsidR="00102FB4" w:rsidRPr="009526A5" w:rsidRDefault="00102FB4" w:rsidP="00E31D14">
      <w:pPr>
        <w:pStyle w:val="Bullet1GC"/>
      </w:pPr>
      <w:r w:rsidRPr="009526A5">
        <w:t>37</w:t>
      </w:r>
      <w:r w:rsidRPr="009526A5">
        <w:rPr>
          <w:rFonts w:hint="eastAsia"/>
        </w:rPr>
        <w:t>名妇女当选市政</w:t>
      </w:r>
      <w:r w:rsidRPr="009526A5">
        <w:rPr>
          <w:rFonts w:hint="eastAsia"/>
        </w:rPr>
        <w:t>/</w:t>
      </w:r>
      <w:r w:rsidRPr="009526A5">
        <w:rPr>
          <w:rFonts w:hint="eastAsia"/>
        </w:rPr>
        <w:t>省议员</w:t>
      </w:r>
      <w:r w:rsidR="00693BBB">
        <w:t>(</w:t>
      </w:r>
      <w:r w:rsidRPr="009526A5">
        <w:t>2009</w:t>
      </w:r>
      <w:r w:rsidRPr="009526A5">
        <w:rPr>
          <w:rFonts w:hint="eastAsia"/>
        </w:rPr>
        <w:t>年</w:t>
      </w:r>
      <w:r w:rsidR="00693BBB">
        <w:t>)</w:t>
      </w:r>
    </w:p>
    <w:p w:rsidR="00102FB4" w:rsidRPr="009526A5" w:rsidRDefault="00102FB4" w:rsidP="00E31D14">
      <w:pPr>
        <w:pStyle w:val="Bullet1GC"/>
      </w:pPr>
      <w:r w:rsidRPr="009526A5">
        <w:t>359</w:t>
      </w:r>
      <w:r w:rsidRPr="009526A5">
        <w:rPr>
          <w:rFonts w:hint="eastAsia"/>
        </w:rPr>
        <w:t>名妇女当选市</w:t>
      </w:r>
      <w:r w:rsidRPr="009526A5">
        <w:rPr>
          <w:rFonts w:hint="eastAsia"/>
        </w:rPr>
        <w:t>/</w:t>
      </w:r>
      <w:r w:rsidRPr="009526A5">
        <w:rPr>
          <w:rFonts w:hint="eastAsia"/>
        </w:rPr>
        <w:t>县</w:t>
      </w:r>
      <w:r w:rsidRPr="009526A5">
        <w:rPr>
          <w:rFonts w:hint="eastAsia"/>
        </w:rPr>
        <w:t>/</w:t>
      </w:r>
      <w:r w:rsidRPr="009526A5">
        <w:rPr>
          <w:rFonts w:hint="eastAsia"/>
        </w:rPr>
        <w:t>镇议员</w:t>
      </w:r>
      <w:r w:rsidR="00693BBB">
        <w:t>(</w:t>
      </w:r>
      <w:r w:rsidRPr="009526A5">
        <w:t>2009</w:t>
      </w:r>
      <w:r w:rsidRPr="009526A5">
        <w:rPr>
          <w:rFonts w:hint="eastAsia"/>
        </w:rPr>
        <w:t>年</w:t>
      </w:r>
      <w:r w:rsidR="00693BBB">
        <w:t>)</w:t>
      </w:r>
    </w:p>
    <w:p w:rsidR="00102FB4" w:rsidRPr="009526A5" w:rsidRDefault="00102FB4" w:rsidP="00E31D14">
      <w:pPr>
        <w:pStyle w:val="Bullet1GC"/>
      </w:pPr>
      <w:r w:rsidRPr="009526A5">
        <w:t>24</w:t>
      </w:r>
      <w:r w:rsidRPr="009526A5">
        <w:rPr>
          <w:rFonts w:hint="eastAsia"/>
        </w:rPr>
        <w:t>名妇女被任命担任市政和省副省长</w:t>
      </w:r>
      <w:r w:rsidR="00693BBB">
        <w:t>(</w:t>
      </w:r>
      <w:r w:rsidRPr="009526A5">
        <w:t>2009</w:t>
      </w:r>
      <w:r w:rsidRPr="009526A5">
        <w:rPr>
          <w:rFonts w:hint="eastAsia"/>
        </w:rPr>
        <w:t>年</w:t>
      </w:r>
      <w:r w:rsidR="00693BBB">
        <w:t>)</w:t>
      </w:r>
    </w:p>
    <w:p w:rsidR="00102FB4" w:rsidRPr="009526A5" w:rsidRDefault="00461F27" w:rsidP="00E31D14">
      <w:pPr>
        <w:pStyle w:val="Bullet1GC"/>
      </w:pPr>
      <w:r>
        <w:t>187</w:t>
      </w:r>
      <w:r w:rsidR="00102FB4" w:rsidRPr="009526A5">
        <w:rPr>
          <w:rFonts w:hint="eastAsia"/>
        </w:rPr>
        <w:t>名妇女被任命担任市副市长和县</w:t>
      </w:r>
      <w:r w:rsidR="00102FB4" w:rsidRPr="009526A5">
        <w:rPr>
          <w:rFonts w:hint="eastAsia"/>
        </w:rPr>
        <w:t>/</w:t>
      </w:r>
      <w:r w:rsidR="00102FB4" w:rsidRPr="009526A5">
        <w:rPr>
          <w:rFonts w:hint="eastAsia"/>
        </w:rPr>
        <w:t>镇副县长、副镇长</w:t>
      </w:r>
      <w:r w:rsidR="00693BBB">
        <w:t>(</w:t>
      </w:r>
      <w:r w:rsidR="00102FB4" w:rsidRPr="009526A5">
        <w:t>2009</w:t>
      </w:r>
      <w:r w:rsidR="00102FB4" w:rsidRPr="009526A5">
        <w:rPr>
          <w:rFonts w:hint="eastAsia"/>
        </w:rPr>
        <w:t>年</w:t>
      </w:r>
      <w:r w:rsidR="00693BBB">
        <w:t>)</w:t>
      </w:r>
    </w:p>
    <w:p w:rsidR="00102FB4" w:rsidRPr="009526A5" w:rsidRDefault="00102FB4" w:rsidP="00E31D14">
      <w:pPr>
        <w:pStyle w:val="SingleTxtGC"/>
        <w:rPr>
          <w:rFonts w:hint="eastAsia"/>
        </w:rPr>
      </w:pPr>
      <w:r w:rsidRPr="009526A5">
        <w:t>60.</w:t>
      </w:r>
      <w:r w:rsidRPr="009526A5">
        <w:tab/>
      </w:r>
      <w:r w:rsidRPr="009526A5">
        <w:t>柬埔寨王国政府</w:t>
      </w:r>
      <w:r w:rsidRPr="009526A5">
        <w:rPr>
          <w:rFonts w:hint="eastAsia"/>
        </w:rPr>
        <w:t>将此项行动</w:t>
      </w:r>
      <w:r w:rsidRPr="009526A5">
        <w:t>作为</w:t>
      </w:r>
      <w:r w:rsidRPr="009526A5">
        <w:rPr>
          <w:rFonts w:hint="eastAsia"/>
        </w:rPr>
        <w:t>特别</w:t>
      </w:r>
      <w:r w:rsidRPr="009526A5">
        <w:t>措施，以加速实现男女之间的平等。王国政府</w:t>
      </w:r>
      <w:r w:rsidRPr="009526A5">
        <w:rPr>
          <w:rFonts w:hint="eastAsia"/>
        </w:rPr>
        <w:t>还</w:t>
      </w:r>
      <w:r w:rsidRPr="009526A5">
        <w:t>在</w:t>
      </w:r>
      <w:r w:rsidRPr="009526A5">
        <w:rPr>
          <w:rFonts w:hint="eastAsia"/>
        </w:rPr>
        <w:t>乡</w:t>
      </w:r>
      <w:r w:rsidRPr="009526A5">
        <w:t>/</w:t>
      </w:r>
      <w:r w:rsidRPr="009526A5">
        <w:rPr>
          <w:rFonts w:hint="eastAsia"/>
        </w:rPr>
        <w:t>区一级</w:t>
      </w:r>
      <w:r w:rsidRPr="009526A5">
        <w:t>采取了特别措施</w:t>
      </w:r>
      <w:r w:rsidRPr="009526A5">
        <w:rPr>
          <w:rFonts w:hint="eastAsia"/>
        </w:rPr>
        <w:t>，例如：</w:t>
      </w:r>
    </w:p>
    <w:p w:rsidR="00102FB4" w:rsidRPr="009526A5" w:rsidRDefault="00E31D14" w:rsidP="00E31D14">
      <w:pPr>
        <w:pStyle w:val="SingleTxtGC"/>
      </w:pPr>
      <w:r>
        <w:rPr>
          <w:rFonts w:hAnsi="SimSun"/>
        </w:rPr>
        <w:tab/>
      </w:r>
      <w:r w:rsidR="00102FB4">
        <w:rPr>
          <w:rFonts w:hAnsi="SimSun"/>
        </w:rPr>
        <w:t>(</w:t>
      </w:r>
      <w:r w:rsidR="00102FB4" w:rsidRPr="009526A5">
        <w:t>a</w:t>
      </w:r>
      <w:r w:rsidR="00102FB4">
        <w:rPr>
          <w:rFonts w:hAnsi="SimSun"/>
        </w:rPr>
        <w:t>)</w:t>
      </w:r>
      <w:r w:rsidR="00102FB4" w:rsidRPr="009526A5">
        <w:tab/>
      </w:r>
      <w:r w:rsidR="00102FB4" w:rsidRPr="009526A5">
        <w:rPr>
          <w:rFonts w:hint="eastAsia"/>
        </w:rPr>
        <w:t>通过乡</w:t>
      </w:r>
      <w:r w:rsidR="00102FB4" w:rsidRPr="009526A5">
        <w:rPr>
          <w:rFonts w:hint="eastAsia"/>
        </w:rPr>
        <w:t>/</w:t>
      </w:r>
      <w:r w:rsidR="00102FB4" w:rsidRPr="009526A5">
        <w:rPr>
          <w:rFonts w:hint="eastAsia"/>
        </w:rPr>
        <w:t>区妇女和儿童委员会确保妇女的代表权；</w:t>
      </w:r>
    </w:p>
    <w:p w:rsidR="00102FB4" w:rsidRPr="009526A5" w:rsidRDefault="00E31D14" w:rsidP="00E31D14">
      <w:pPr>
        <w:pStyle w:val="SingleTxtGC"/>
      </w:pPr>
      <w:r>
        <w:rPr>
          <w:rFonts w:hAnsi="SimSun"/>
        </w:rPr>
        <w:tab/>
      </w:r>
      <w:r w:rsidR="00102FB4">
        <w:rPr>
          <w:rFonts w:hAnsi="SimSun"/>
        </w:rPr>
        <w:t>(</w:t>
      </w:r>
      <w:r w:rsidR="00102FB4" w:rsidRPr="009526A5">
        <w:t>b</w:t>
      </w:r>
      <w:r w:rsidR="00102FB4">
        <w:rPr>
          <w:rFonts w:hAnsi="SimSun"/>
        </w:rPr>
        <w:t>)</w:t>
      </w:r>
      <w:r w:rsidR="00102FB4" w:rsidRPr="009526A5">
        <w:tab/>
      </w:r>
      <w:r w:rsidR="00102FB4" w:rsidRPr="009526A5">
        <w:rPr>
          <w:rFonts w:hint="eastAsia"/>
        </w:rPr>
        <w:t>采取措施，确保妇女在村领导层中的代表权。</w:t>
      </w:r>
    </w:p>
    <w:p w:rsidR="00102FB4" w:rsidRPr="009526A5" w:rsidRDefault="00102FB4" w:rsidP="00E31D14">
      <w:pPr>
        <w:pStyle w:val="SingleTxtGC"/>
        <w:rPr>
          <w:rFonts w:hint="eastAsia"/>
        </w:rPr>
      </w:pPr>
      <w:r w:rsidRPr="009526A5">
        <w:t>61.</w:t>
      </w:r>
      <w:r w:rsidRPr="009526A5">
        <w:tab/>
      </w:r>
      <w:r w:rsidRPr="009526A5">
        <w:t>在地方一级采取</w:t>
      </w:r>
      <w:r>
        <w:t>特别措施</w:t>
      </w:r>
      <w:r w:rsidRPr="009526A5">
        <w:rPr>
          <w:rFonts w:hint="eastAsia"/>
        </w:rPr>
        <w:t>的同时</w:t>
      </w:r>
      <w:r w:rsidRPr="009526A5">
        <w:t>，柬埔寨王国政府</w:t>
      </w:r>
      <w:r w:rsidRPr="009526A5">
        <w:rPr>
          <w:rFonts w:hint="eastAsia"/>
        </w:rPr>
        <w:t>还</w:t>
      </w:r>
      <w:r w:rsidRPr="009526A5">
        <w:t>努力使妇女能够获得更高的领导</w:t>
      </w:r>
      <w:r w:rsidRPr="009526A5">
        <w:rPr>
          <w:rFonts w:hint="eastAsia"/>
        </w:rPr>
        <w:t>职</w:t>
      </w:r>
      <w:r w:rsidRPr="009526A5">
        <w:t>位，以</w:t>
      </w:r>
      <w:r w:rsidRPr="009526A5">
        <w:rPr>
          <w:rFonts w:hint="eastAsia"/>
        </w:rPr>
        <w:t>加大</w:t>
      </w:r>
      <w:r w:rsidRPr="009526A5">
        <w:t>妇女在国家政策</w:t>
      </w:r>
      <w:r w:rsidRPr="009526A5">
        <w:rPr>
          <w:rFonts w:hint="eastAsia"/>
        </w:rPr>
        <w:t>中的发言权</w:t>
      </w:r>
      <w:r w:rsidRPr="009526A5">
        <w:t>。例如，在国会第四</w:t>
      </w:r>
      <w:r w:rsidRPr="009526A5">
        <w:rPr>
          <w:rFonts w:hint="eastAsia"/>
        </w:rPr>
        <w:t>届议会中</w:t>
      </w:r>
      <w:r w:rsidRPr="009526A5">
        <w:t>，王国政府</w:t>
      </w:r>
      <w:r w:rsidRPr="009526A5">
        <w:rPr>
          <w:rFonts w:hint="eastAsia"/>
        </w:rPr>
        <w:t>让一名妇女担任</w:t>
      </w:r>
      <w:r w:rsidRPr="009526A5">
        <w:t>副</w:t>
      </w:r>
      <w:r w:rsidRPr="009526A5">
        <w:rPr>
          <w:rFonts w:hint="eastAsia"/>
        </w:rPr>
        <w:t>首相一职。</w:t>
      </w:r>
    </w:p>
    <w:p w:rsidR="00102FB4" w:rsidRPr="009526A5" w:rsidRDefault="00102FB4" w:rsidP="00E31D14">
      <w:pPr>
        <w:pStyle w:val="SingleTxtGC"/>
        <w:rPr>
          <w:rFonts w:hint="eastAsia"/>
        </w:rPr>
      </w:pPr>
      <w:r w:rsidRPr="009526A5">
        <w:t>62.</w:t>
      </w:r>
      <w:r w:rsidRPr="009526A5">
        <w:tab/>
      </w:r>
      <w:r w:rsidRPr="009526A5">
        <w:t>柬埔寨王国政府已采取措施，</w:t>
      </w:r>
      <w:r w:rsidRPr="009526A5">
        <w:rPr>
          <w:rFonts w:hint="eastAsia"/>
        </w:rPr>
        <w:t>规定今后</w:t>
      </w:r>
      <w:r w:rsidRPr="009526A5">
        <w:t>一些部委</w:t>
      </w:r>
      <w:r w:rsidRPr="009526A5">
        <w:t>/</w:t>
      </w:r>
      <w:r w:rsidRPr="009526A5">
        <w:t>机构招聘新员工</w:t>
      </w:r>
      <w:r w:rsidRPr="009526A5">
        <w:rPr>
          <w:rFonts w:hint="eastAsia"/>
        </w:rPr>
        <w:t>考试要有</w:t>
      </w:r>
      <w:r w:rsidRPr="009526A5">
        <w:t>适当的女性候选人</w:t>
      </w:r>
      <w:r w:rsidRPr="009526A5">
        <w:rPr>
          <w:rFonts w:hint="eastAsia"/>
        </w:rPr>
        <w:t>配</w:t>
      </w:r>
      <w:r w:rsidRPr="009526A5">
        <w:t>额。在此基础上，</w:t>
      </w:r>
      <w:r w:rsidRPr="009526A5">
        <w:rPr>
          <w:rFonts w:hint="eastAsia"/>
        </w:rPr>
        <w:t>公共事务国务</w:t>
      </w:r>
      <w:r w:rsidRPr="009526A5">
        <w:t>秘书处</w:t>
      </w:r>
      <w:r w:rsidRPr="009526A5">
        <w:t>2009</w:t>
      </w:r>
      <w:r w:rsidRPr="009526A5">
        <w:t>年发布和</w:t>
      </w:r>
      <w:r w:rsidRPr="009526A5">
        <w:rPr>
          <w:rFonts w:hint="eastAsia"/>
        </w:rPr>
        <w:t>分发了</w:t>
      </w:r>
      <w:r w:rsidRPr="009526A5">
        <w:t>妇女配额</w:t>
      </w:r>
      <w:r w:rsidRPr="009526A5">
        <w:rPr>
          <w:rFonts w:hint="eastAsia"/>
        </w:rPr>
        <w:t>准则，规定公共机构招聘工作人员时女性比例</w:t>
      </w:r>
      <w:r w:rsidRPr="009526A5">
        <w:t>为</w:t>
      </w:r>
      <w:r w:rsidRPr="009526A5">
        <w:t>20</w:t>
      </w:r>
      <w:r>
        <w:t>%</w:t>
      </w:r>
      <w:r w:rsidRPr="009526A5">
        <w:t>至</w:t>
      </w:r>
      <w:r w:rsidRPr="009526A5">
        <w:t>50</w:t>
      </w:r>
      <w:r>
        <w:t>%</w:t>
      </w:r>
      <w:r w:rsidRPr="009526A5">
        <w:rPr>
          <w:rFonts w:hint="eastAsia"/>
        </w:rPr>
        <w:t>。</w:t>
      </w:r>
    </w:p>
    <w:p w:rsidR="00102FB4" w:rsidRPr="00750F21" w:rsidRDefault="00102FB4" w:rsidP="00E31D14">
      <w:pPr>
        <w:pStyle w:val="H23GC"/>
        <w:rPr>
          <w:rFonts w:hint="eastAsia"/>
        </w:rPr>
      </w:pPr>
      <w:r w:rsidRPr="00750F21">
        <w:tab/>
      </w:r>
      <w:r w:rsidR="00E31D14">
        <w:rPr>
          <w:rFonts w:hint="eastAsia"/>
        </w:rPr>
        <w:tab/>
      </w:r>
      <w:r w:rsidRPr="00750F21">
        <w:rPr>
          <w:rFonts w:hint="eastAsia"/>
        </w:rPr>
        <w:t>第</w:t>
      </w:r>
      <w:r w:rsidRPr="00750F21">
        <w:t>2</w:t>
      </w:r>
      <w:r w:rsidRPr="00750F21">
        <w:rPr>
          <w:rFonts w:hint="eastAsia"/>
        </w:rPr>
        <w:t>款</w:t>
      </w:r>
    </w:p>
    <w:p w:rsidR="00102FB4" w:rsidRPr="009526A5" w:rsidRDefault="00102FB4" w:rsidP="00E31D14">
      <w:pPr>
        <w:pStyle w:val="SingleTxtGC"/>
        <w:rPr>
          <w:rFonts w:hint="eastAsia"/>
        </w:rPr>
      </w:pPr>
      <w:r w:rsidRPr="009526A5">
        <w:t>63.</w:t>
      </w:r>
      <w:r w:rsidRPr="009526A5">
        <w:tab/>
      </w:r>
      <w:r w:rsidRPr="009526A5">
        <w:t>柬埔寨王国</w:t>
      </w:r>
      <w:r w:rsidRPr="009526A5">
        <w:rPr>
          <w:rFonts w:hint="eastAsia"/>
        </w:rPr>
        <w:t>将母性视为是一项需要特别关注</w:t>
      </w:r>
      <w:r w:rsidRPr="009526A5">
        <w:t>的社会职能，</w:t>
      </w:r>
      <w:r w:rsidRPr="009526A5">
        <w:rPr>
          <w:rFonts w:hint="eastAsia"/>
        </w:rPr>
        <w:t>例如《</w:t>
      </w:r>
      <w:r w:rsidRPr="009526A5">
        <w:t>宪法</w:t>
      </w:r>
      <w:r w:rsidRPr="009526A5">
        <w:rPr>
          <w:rFonts w:hint="eastAsia"/>
        </w:rPr>
        <w:t>》第</w:t>
      </w:r>
      <w:r w:rsidRPr="009526A5">
        <w:rPr>
          <w:rFonts w:hint="eastAsia"/>
        </w:rPr>
        <w:t>46</w:t>
      </w:r>
      <w:r w:rsidRPr="009526A5">
        <w:rPr>
          <w:rFonts w:hint="eastAsia"/>
        </w:rPr>
        <w:t>条规定：“妇女</w:t>
      </w:r>
      <w:r w:rsidRPr="009526A5">
        <w:t>不</w:t>
      </w:r>
      <w:r w:rsidRPr="009526A5">
        <w:rPr>
          <w:rFonts w:hint="eastAsia"/>
        </w:rPr>
        <w:t>应</w:t>
      </w:r>
      <w:r w:rsidRPr="009526A5">
        <w:t>因怀孕</w:t>
      </w:r>
      <w:r w:rsidRPr="009526A5">
        <w:rPr>
          <w:rFonts w:hint="eastAsia"/>
        </w:rPr>
        <w:t>失业</w:t>
      </w:r>
      <w:r w:rsidRPr="009526A5">
        <w:t>。妇女有权</w:t>
      </w:r>
      <w:r w:rsidRPr="009526A5">
        <w:rPr>
          <w:rFonts w:hint="eastAsia"/>
        </w:rPr>
        <w:t>享受</w:t>
      </w:r>
      <w:r w:rsidRPr="009526A5">
        <w:t>全薪产假，</w:t>
      </w:r>
      <w:r w:rsidRPr="009526A5">
        <w:rPr>
          <w:rFonts w:hint="eastAsia"/>
        </w:rPr>
        <w:t>其资历</w:t>
      </w:r>
      <w:r w:rsidRPr="009526A5">
        <w:t>或其他社会福利</w:t>
      </w:r>
      <w:r w:rsidRPr="009526A5">
        <w:rPr>
          <w:rFonts w:hint="eastAsia"/>
        </w:rPr>
        <w:t>保持不变</w:t>
      </w:r>
      <w:r w:rsidRPr="009526A5">
        <w:t>。</w:t>
      </w:r>
      <w:r w:rsidRPr="009526A5">
        <w:rPr>
          <w:rFonts w:hint="eastAsia"/>
        </w:rPr>
        <w:t>”</w:t>
      </w:r>
    </w:p>
    <w:p w:rsidR="00102FB4" w:rsidRPr="009526A5" w:rsidRDefault="00102FB4" w:rsidP="00E31D14">
      <w:pPr>
        <w:pStyle w:val="SingleTxtGC"/>
      </w:pPr>
      <w:r w:rsidRPr="009526A5">
        <w:t>64.</w:t>
      </w:r>
      <w:r w:rsidRPr="009526A5">
        <w:tab/>
      </w:r>
      <w:r w:rsidRPr="009526A5">
        <w:t>按照这一原则，柬埔寨王国政府已</w:t>
      </w:r>
      <w:r w:rsidRPr="009526A5">
        <w:rPr>
          <w:rFonts w:hint="eastAsia"/>
        </w:rPr>
        <w:t>实行</w:t>
      </w:r>
      <w:r w:rsidRPr="009526A5">
        <w:t>特别措施保护妇女的产假权。</w:t>
      </w:r>
      <w:r w:rsidRPr="009526A5">
        <w:rPr>
          <w:rFonts w:hint="eastAsia"/>
        </w:rPr>
        <w:t>《</w:t>
      </w:r>
      <w:r w:rsidRPr="009526A5">
        <w:t>劳动法</w:t>
      </w:r>
      <w:r w:rsidRPr="009526A5">
        <w:rPr>
          <w:rFonts w:hint="eastAsia"/>
        </w:rPr>
        <w:t>》规定了与</w:t>
      </w:r>
      <w:r w:rsidRPr="009526A5">
        <w:t>柬埔寨</w:t>
      </w:r>
      <w:r w:rsidRPr="009526A5">
        <w:rPr>
          <w:rFonts w:hint="eastAsia"/>
        </w:rPr>
        <w:t>的孕产妇权利</w:t>
      </w:r>
      <w:r w:rsidRPr="009526A5">
        <w:t>有关的特别措施</w:t>
      </w:r>
      <w:r w:rsidR="00461F27">
        <w:rPr>
          <w:rFonts w:hint="eastAsia"/>
        </w:rPr>
        <w:t>：</w:t>
      </w:r>
    </w:p>
    <w:p w:rsidR="00102FB4" w:rsidRPr="009526A5" w:rsidRDefault="00102FB4" w:rsidP="00E31D14">
      <w:pPr>
        <w:pStyle w:val="SingleTxtGC"/>
        <w:tabs>
          <w:tab w:val="clear" w:pos="1996"/>
          <w:tab w:val="left" w:pos="1890"/>
        </w:tabs>
        <w:rPr>
          <w:rFonts w:hint="eastAsia"/>
        </w:rPr>
      </w:pPr>
      <w:r>
        <w:tab/>
        <w:t>(</w:t>
      </w:r>
      <w:r w:rsidRPr="009526A5">
        <w:t>a</w:t>
      </w:r>
      <w:r>
        <w:t>)</w:t>
      </w:r>
      <w:r w:rsidRPr="009526A5">
        <w:tab/>
      </w:r>
      <w:r w:rsidRPr="009526A5">
        <w:rPr>
          <w:rFonts w:hint="eastAsia"/>
        </w:rPr>
        <w:t>分娩</w:t>
      </w:r>
      <w:r w:rsidRPr="009526A5">
        <w:t>后妇女有权</w:t>
      </w:r>
      <w:r w:rsidRPr="009526A5">
        <w:rPr>
          <w:rFonts w:hint="eastAsia"/>
        </w:rPr>
        <w:t>享受</w:t>
      </w:r>
      <w:r w:rsidRPr="009526A5">
        <w:t>90</w:t>
      </w:r>
      <w:r w:rsidRPr="009526A5">
        <w:t>天产假，并</w:t>
      </w:r>
      <w:r w:rsidRPr="009526A5">
        <w:rPr>
          <w:rFonts w:hint="eastAsia"/>
        </w:rPr>
        <w:t>享受一半的薪水</w:t>
      </w:r>
      <w:r w:rsidRPr="009526A5">
        <w:t>和其他福利</w:t>
      </w:r>
      <w:r w:rsidR="00693BBB">
        <w:rPr>
          <w:rFonts w:hint="eastAsia"/>
        </w:rPr>
        <w:t>(</w:t>
      </w:r>
      <w:r w:rsidRPr="009526A5">
        <w:rPr>
          <w:rFonts w:hint="eastAsia"/>
        </w:rPr>
        <w:t>如有</w:t>
      </w:r>
      <w:r w:rsidR="00693BBB">
        <w:rPr>
          <w:rFonts w:hint="eastAsia"/>
        </w:rPr>
        <w:t>)</w:t>
      </w:r>
      <w:r w:rsidRPr="009526A5">
        <w:t>。妇女</w:t>
      </w:r>
      <w:r w:rsidRPr="009526A5">
        <w:rPr>
          <w:rFonts w:hint="eastAsia"/>
        </w:rPr>
        <w:t>在产假两个月后</w:t>
      </w:r>
      <w:r w:rsidRPr="009526A5">
        <w:t>有权</w:t>
      </w:r>
      <w:r w:rsidRPr="009526A5">
        <w:rPr>
          <w:rFonts w:hint="eastAsia"/>
        </w:rPr>
        <w:t>只从事轻松</w:t>
      </w:r>
      <w:r w:rsidRPr="009526A5">
        <w:t>工作</w:t>
      </w:r>
      <w:r w:rsidRPr="009526A5">
        <w:rPr>
          <w:rFonts w:hint="eastAsia"/>
        </w:rPr>
        <w:t>；</w:t>
      </w:r>
    </w:p>
    <w:p w:rsidR="00102FB4" w:rsidRPr="009526A5" w:rsidRDefault="00102FB4" w:rsidP="00E31D14">
      <w:pPr>
        <w:pStyle w:val="SingleTxtGC"/>
        <w:tabs>
          <w:tab w:val="clear" w:pos="1996"/>
          <w:tab w:val="left" w:pos="1890"/>
        </w:tabs>
      </w:pPr>
      <w:r>
        <w:tab/>
        <w:t>(</w:t>
      </w:r>
      <w:r w:rsidRPr="009526A5">
        <w:t>b</w:t>
      </w:r>
      <w:r>
        <w:t>)</w:t>
      </w:r>
      <w:r w:rsidRPr="009526A5">
        <w:tab/>
      </w:r>
      <w:r w:rsidRPr="009526A5">
        <w:rPr>
          <w:rStyle w:val="shorttext"/>
          <w:rFonts w:hAnsi="SimSun" w:hint="eastAsia"/>
          <w:szCs w:val="21"/>
        </w:rPr>
        <w:t>子女幼小的</w:t>
      </w:r>
      <w:r w:rsidRPr="009526A5">
        <w:rPr>
          <w:rStyle w:val="shorttext"/>
          <w:rFonts w:hAnsi="SimSun"/>
          <w:szCs w:val="21"/>
        </w:rPr>
        <w:t>妇女有权</w:t>
      </w:r>
      <w:r w:rsidRPr="009526A5">
        <w:rPr>
          <w:rStyle w:val="shorttext"/>
          <w:rFonts w:hAnsi="SimSun" w:hint="eastAsia"/>
          <w:szCs w:val="21"/>
        </w:rPr>
        <w:t>每天有</w:t>
      </w:r>
      <w:r w:rsidRPr="009526A5">
        <w:rPr>
          <w:rStyle w:val="shorttext"/>
          <w:rFonts w:hAnsi="SimSun"/>
          <w:szCs w:val="21"/>
        </w:rPr>
        <w:t>一小时</w:t>
      </w:r>
      <w:r w:rsidRPr="009526A5">
        <w:rPr>
          <w:rStyle w:val="shorttext"/>
          <w:rFonts w:hAnsi="SimSun" w:hint="eastAsia"/>
          <w:szCs w:val="21"/>
        </w:rPr>
        <w:t>的哺乳假</w:t>
      </w:r>
      <w:r w:rsidRPr="009526A5">
        <w:rPr>
          <w:rStyle w:val="shorttext"/>
          <w:rFonts w:hAnsi="SimSun"/>
          <w:szCs w:val="21"/>
        </w:rPr>
        <w:t>。</w:t>
      </w:r>
      <w:r w:rsidRPr="009526A5">
        <w:rPr>
          <w:rStyle w:val="shorttext"/>
          <w:rFonts w:hAnsi="SimSun" w:hint="eastAsia"/>
          <w:szCs w:val="21"/>
        </w:rPr>
        <w:t>不得从正常休息时间中扣除哺乳时间。</w:t>
      </w:r>
    </w:p>
    <w:p w:rsidR="00102FB4" w:rsidRPr="009526A5" w:rsidRDefault="00102FB4" w:rsidP="00E31D14">
      <w:pPr>
        <w:pStyle w:val="SingleTxtGC"/>
        <w:rPr>
          <w:rFonts w:hint="eastAsia"/>
        </w:rPr>
      </w:pPr>
      <w:r w:rsidRPr="009526A5">
        <w:t>65.</w:t>
      </w:r>
      <w:r w:rsidRPr="009526A5">
        <w:tab/>
      </w:r>
      <w:r w:rsidRPr="009526A5">
        <w:rPr>
          <w:rFonts w:hint="eastAsia"/>
        </w:rPr>
        <w:t>对于公务员</w:t>
      </w:r>
      <w:r w:rsidRPr="009526A5">
        <w:rPr>
          <w:rStyle w:val="shorttext"/>
          <w:rFonts w:hAnsi="SimSun"/>
          <w:szCs w:val="21"/>
        </w:rPr>
        <w:t>，柬埔寨王国政府已采取特别措施保护产假</w:t>
      </w:r>
      <w:r w:rsidRPr="009526A5">
        <w:rPr>
          <w:rFonts w:hint="eastAsia"/>
        </w:rPr>
        <w:t>：</w:t>
      </w:r>
    </w:p>
    <w:p w:rsidR="00102FB4" w:rsidRPr="009526A5" w:rsidRDefault="00E31D14" w:rsidP="00E31D14">
      <w:pPr>
        <w:pStyle w:val="SingleTxtGC"/>
        <w:rPr>
          <w:rFonts w:hint="eastAsia"/>
        </w:rPr>
      </w:pPr>
      <w:r>
        <w:tab/>
      </w:r>
      <w:r w:rsidR="00102FB4">
        <w:t>(</w:t>
      </w:r>
      <w:r w:rsidR="00102FB4" w:rsidRPr="009526A5">
        <w:t>a</w:t>
      </w:r>
      <w:r w:rsidR="00102FB4">
        <w:t>)</w:t>
      </w:r>
      <w:r w:rsidR="00102FB4" w:rsidRPr="009526A5">
        <w:tab/>
      </w:r>
      <w:r w:rsidR="00102FB4" w:rsidRPr="009526A5">
        <w:rPr>
          <w:rStyle w:val="shorttext"/>
          <w:rFonts w:hAnsi="SimSun"/>
          <w:szCs w:val="21"/>
        </w:rPr>
        <w:t>在怀孕期间，妇女有权</w:t>
      </w:r>
      <w:r w:rsidR="00102FB4" w:rsidRPr="009526A5">
        <w:rPr>
          <w:rStyle w:val="shorttext"/>
          <w:rFonts w:hAnsi="SimSun" w:hint="eastAsia"/>
          <w:szCs w:val="21"/>
        </w:rPr>
        <w:t>享受</w:t>
      </w:r>
      <w:r w:rsidR="00102FB4" w:rsidRPr="009526A5">
        <w:rPr>
          <w:rStyle w:val="shorttext"/>
          <w:rFonts w:hAnsi="SimSun"/>
          <w:szCs w:val="21"/>
        </w:rPr>
        <w:t>三个月的全薪产假</w:t>
      </w:r>
      <w:r w:rsidR="00102FB4" w:rsidRPr="009526A5">
        <w:rPr>
          <w:rFonts w:hint="eastAsia"/>
        </w:rPr>
        <w:t>；</w:t>
      </w:r>
    </w:p>
    <w:p w:rsidR="00102FB4" w:rsidRPr="009526A5" w:rsidRDefault="00102FB4" w:rsidP="00E31D14">
      <w:pPr>
        <w:pStyle w:val="SingleTxtGC"/>
      </w:pPr>
      <w:r w:rsidRPr="009526A5">
        <w:tab/>
      </w:r>
      <w:r>
        <w:t>(</w:t>
      </w:r>
      <w:r w:rsidRPr="009526A5">
        <w:t>b</w:t>
      </w:r>
      <w:r>
        <w:t>)</w:t>
      </w:r>
      <w:r>
        <w:tab/>
      </w:r>
      <w:r w:rsidRPr="009526A5">
        <w:rPr>
          <w:rFonts w:hint="eastAsia"/>
        </w:rPr>
        <w:t>子女不满一岁</w:t>
      </w:r>
      <w:r w:rsidRPr="009526A5">
        <w:rPr>
          <w:rStyle w:val="shorttext"/>
          <w:rFonts w:hAnsi="SimSun"/>
          <w:szCs w:val="21"/>
        </w:rPr>
        <w:t>的妇女</w:t>
      </w:r>
      <w:r w:rsidRPr="009526A5">
        <w:rPr>
          <w:rStyle w:val="shorttext"/>
          <w:rFonts w:hAnsi="SimSun" w:hint="eastAsia"/>
          <w:szCs w:val="21"/>
        </w:rPr>
        <w:t>享有每天早退一小时的</w:t>
      </w:r>
      <w:r w:rsidRPr="009526A5">
        <w:rPr>
          <w:rStyle w:val="shorttext"/>
          <w:rFonts w:hAnsi="SimSun"/>
          <w:szCs w:val="21"/>
        </w:rPr>
        <w:t>全薪</w:t>
      </w:r>
      <w:r w:rsidRPr="009526A5">
        <w:rPr>
          <w:rStyle w:val="shorttext"/>
          <w:rFonts w:hAnsi="SimSun" w:hint="eastAsia"/>
          <w:szCs w:val="21"/>
        </w:rPr>
        <w:t>假。</w:t>
      </w:r>
    </w:p>
    <w:p w:rsidR="00102FB4" w:rsidRPr="009526A5" w:rsidRDefault="00102FB4" w:rsidP="00E31D14">
      <w:pPr>
        <w:pStyle w:val="SingleTxtGC"/>
        <w:rPr>
          <w:rFonts w:hint="eastAsia"/>
        </w:rPr>
      </w:pPr>
      <w:r w:rsidRPr="009526A5">
        <w:t>66.</w:t>
      </w:r>
      <w:r w:rsidRPr="009526A5">
        <w:tab/>
      </w:r>
      <w:r w:rsidRPr="009526A5">
        <w:t>尽管</w:t>
      </w:r>
      <w:r w:rsidRPr="009526A5">
        <w:rPr>
          <w:rFonts w:hint="eastAsia"/>
        </w:rPr>
        <w:t>为</w:t>
      </w:r>
      <w:r w:rsidRPr="009526A5">
        <w:t>采取这些</w:t>
      </w:r>
      <w:r>
        <w:t>特别措施</w:t>
      </w:r>
      <w:r w:rsidRPr="009526A5">
        <w:rPr>
          <w:rFonts w:hint="eastAsia"/>
        </w:rPr>
        <w:t>做出了</w:t>
      </w:r>
      <w:r w:rsidRPr="009526A5">
        <w:t>努力，</w:t>
      </w:r>
      <w:r w:rsidRPr="009526A5">
        <w:rPr>
          <w:rFonts w:hint="eastAsia"/>
        </w:rPr>
        <w:t>但</w:t>
      </w:r>
      <w:r w:rsidRPr="009526A5">
        <w:t>这</w:t>
      </w:r>
      <w:r w:rsidRPr="009526A5">
        <w:rPr>
          <w:rFonts w:hint="eastAsia"/>
        </w:rPr>
        <w:t>还不足以</w:t>
      </w:r>
      <w:r w:rsidRPr="009526A5">
        <w:t>加</w:t>
      </w:r>
      <w:r w:rsidRPr="009526A5">
        <w:rPr>
          <w:rFonts w:hint="eastAsia"/>
        </w:rPr>
        <w:t>快</w:t>
      </w:r>
      <w:r w:rsidRPr="009526A5">
        <w:t>柬埔寨生活各个方面男女之间的平等，即使措施本身是健全的。在</w:t>
      </w:r>
      <w:r w:rsidRPr="009526A5">
        <w:rPr>
          <w:rFonts w:hint="eastAsia"/>
        </w:rPr>
        <w:t>解决</w:t>
      </w:r>
      <w:r w:rsidRPr="009526A5">
        <w:t>这一问题</w:t>
      </w:r>
      <w:r w:rsidRPr="009526A5">
        <w:rPr>
          <w:rFonts w:hint="eastAsia"/>
        </w:rPr>
        <w:t>时</w:t>
      </w:r>
      <w:r w:rsidRPr="009526A5">
        <w:t>，柬埔寨王国政府</w:t>
      </w:r>
      <w:r w:rsidRPr="009526A5">
        <w:rPr>
          <w:rFonts w:hint="eastAsia"/>
        </w:rPr>
        <w:t>还将两性平等原则纳入了《</w:t>
      </w:r>
      <w:r w:rsidRPr="009526A5">
        <w:t>矩形战略</w:t>
      </w:r>
      <w:r w:rsidRPr="009526A5">
        <w:rPr>
          <w:rFonts w:hint="eastAsia"/>
        </w:rPr>
        <w:t>》和柬埔寨千年发展目标。</w:t>
      </w:r>
    </w:p>
    <w:p w:rsidR="00102FB4" w:rsidRPr="009526A5" w:rsidRDefault="00102FB4" w:rsidP="00E31D14">
      <w:pPr>
        <w:pStyle w:val="SingleTxtGC"/>
        <w:rPr>
          <w:rFonts w:hint="eastAsia"/>
        </w:rPr>
      </w:pPr>
      <w:r w:rsidRPr="009526A5">
        <w:t>67.</w:t>
      </w:r>
      <w:r w:rsidRPr="009526A5">
        <w:tab/>
      </w:r>
      <w:r w:rsidRPr="009526A5">
        <w:t>柬埔寨王国政府将继续考虑所有的可能性，并会采取任何必要的手段，继续采取</w:t>
      </w:r>
      <w:r>
        <w:t>特别措施</w:t>
      </w:r>
      <w:r w:rsidRPr="009526A5">
        <w:t>，以进一步加快男女之间的平等，并在每个部门制订</w:t>
      </w:r>
      <w:r w:rsidRPr="009526A5">
        <w:rPr>
          <w:rFonts w:hint="eastAsia"/>
        </w:rPr>
        <w:t>两性平等</w:t>
      </w:r>
      <w:r w:rsidRPr="009526A5">
        <w:t>政策</w:t>
      </w:r>
      <w:r w:rsidRPr="009526A5">
        <w:rPr>
          <w:rFonts w:hint="eastAsia"/>
        </w:rPr>
        <w:t>。</w:t>
      </w:r>
    </w:p>
    <w:p w:rsidR="00102FB4" w:rsidRPr="009526A5" w:rsidRDefault="00102FB4" w:rsidP="00E31D14">
      <w:pPr>
        <w:pStyle w:val="SingleTxtGC"/>
        <w:rPr>
          <w:rFonts w:hint="eastAsia"/>
        </w:rPr>
      </w:pPr>
      <w:r w:rsidRPr="009526A5">
        <w:t>68.</w:t>
      </w:r>
      <w:r w:rsidRPr="009526A5">
        <w:tab/>
      </w:r>
      <w:r w:rsidRPr="009526A5">
        <w:rPr>
          <w:rStyle w:val="shorttext"/>
          <w:rFonts w:hAnsi="SimSun"/>
          <w:szCs w:val="21"/>
        </w:rPr>
        <w:t>总体而言，</w:t>
      </w:r>
      <w:r w:rsidRPr="009526A5">
        <w:rPr>
          <w:rStyle w:val="shorttext"/>
          <w:rFonts w:hAnsi="SimSun" w:hint="eastAsia"/>
          <w:szCs w:val="21"/>
        </w:rPr>
        <w:t>迄今为止，被纳入柬埔寨千年发展目标的</w:t>
      </w:r>
      <w:r w:rsidRPr="009526A5">
        <w:rPr>
          <w:rStyle w:val="shorttext"/>
          <w:rFonts w:hAnsi="SimSun"/>
          <w:szCs w:val="21"/>
        </w:rPr>
        <w:t>促进两性平等</w:t>
      </w:r>
      <w:r w:rsidRPr="009526A5">
        <w:rPr>
          <w:rStyle w:val="shorttext"/>
          <w:rFonts w:hAnsi="SimSun" w:hint="eastAsia"/>
          <w:szCs w:val="21"/>
        </w:rPr>
        <w:t>的</w:t>
      </w:r>
      <w:r w:rsidRPr="009526A5">
        <w:rPr>
          <w:rStyle w:val="shorttext"/>
          <w:rFonts w:hAnsi="SimSun"/>
          <w:szCs w:val="21"/>
        </w:rPr>
        <w:t>措施</w:t>
      </w:r>
      <w:r w:rsidRPr="009526A5">
        <w:rPr>
          <w:rStyle w:val="shorttext"/>
          <w:rFonts w:hAnsi="SimSun" w:hint="eastAsia"/>
          <w:szCs w:val="21"/>
        </w:rPr>
        <w:t>已经</w:t>
      </w:r>
      <w:r w:rsidRPr="009526A5">
        <w:rPr>
          <w:rStyle w:val="shorttext"/>
          <w:rFonts w:hAnsi="SimSun"/>
          <w:szCs w:val="21"/>
        </w:rPr>
        <w:t>取得了稳步进展</w:t>
      </w:r>
      <w:r w:rsidRPr="009526A5">
        <w:rPr>
          <w:rStyle w:val="shorttext"/>
          <w:rFonts w:hAnsi="SimSun" w:hint="eastAsia"/>
          <w:szCs w:val="21"/>
        </w:rPr>
        <w:t>，并且：</w:t>
      </w:r>
    </w:p>
    <w:p w:rsidR="00102FB4" w:rsidRPr="009526A5" w:rsidRDefault="00102FB4" w:rsidP="00E31D14">
      <w:pPr>
        <w:pStyle w:val="Bullet1GC"/>
      </w:pPr>
      <w:r w:rsidRPr="009526A5">
        <w:rPr>
          <w:rFonts w:hint="eastAsia"/>
        </w:rPr>
        <w:t>降低了城市和</w:t>
      </w:r>
      <w:r w:rsidR="007B66F4">
        <w:rPr>
          <w:rFonts w:hint="eastAsia"/>
        </w:rPr>
        <w:t>交通方便的</w:t>
      </w:r>
      <w:r w:rsidRPr="009526A5">
        <w:rPr>
          <w:rFonts w:hint="eastAsia"/>
        </w:rPr>
        <w:t>农村</w:t>
      </w:r>
      <w:r w:rsidR="007B66F4">
        <w:rPr>
          <w:rFonts w:hint="eastAsia"/>
        </w:rPr>
        <w:t>地区</w:t>
      </w:r>
      <w:r w:rsidRPr="009526A5">
        <w:rPr>
          <w:rFonts w:hint="eastAsia"/>
        </w:rPr>
        <w:t>的贫困率</w:t>
      </w:r>
    </w:p>
    <w:p w:rsidR="00102FB4" w:rsidRPr="009526A5" w:rsidRDefault="00102FB4" w:rsidP="00E31D14">
      <w:pPr>
        <w:pStyle w:val="Bullet1GC"/>
      </w:pPr>
      <w:r w:rsidRPr="009526A5">
        <w:rPr>
          <w:rFonts w:hint="eastAsia"/>
        </w:rPr>
        <w:t>扩大了儿童的小学教育</w:t>
      </w:r>
    </w:p>
    <w:p w:rsidR="00102FB4" w:rsidRPr="009526A5" w:rsidRDefault="00102FB4" w:rsidP="00E31D14">
      <w:pPr>
        <w:pStyle w:val="Bullet1GC"/>
      </w:pPr>
      <w:r w:rsidRPr="009526A5">
        <w:rPr>
          <w:rFonts w:hint="eastAsia"/>
        </w:rPr>
        <w:t>降低了婴儿和五岁以下儿童的死亡率</w:t>
      </w:r>
    </w:p>
    <w:p w:rsidR="00102FB4" w:rsidRPr="009526A5" w:rsidRDefault="00102FB4" w:rsidP="00E31D14">
      <w:pPr>
        <w:pStyle w:val="Bullet1GC"/>
      </w:pPr>
      <w:r w:rsidRPr="009526A5">
        <w:rPr>
          <w:rFonts w:hint="eastAsia"/>
        </w:rPr>
        <w:t>提高了儿童疾病的免疫接种率</w:t>
      </w:r>
    </w:p>
    <w:p w:rsidR="00102FB4" w:rsidRPr="009526A5" w:rsidRDefault="00102FB4" w:rsidP="00E31D14">
      <w:pPr>
        <w:pStyle w:val="Bullet1GC"/>
        <w:rPr>
          <w:rFonts w:hint="eastAsia"/>
        </w:rPr>
      </w:pPr>
      <w:r w:rsidRPr="009526A5">
        <w:rPr>
          <w:rFonts w:hint="eastAsia"/>
        </w:rPr>
        <w:t>提高了母乳喂养率</w:t>
      </w:r>
    </w:p>
    <w:p w:rsidR="00102FB4" w:rsidRPr="009526A5" w:rsidRDefault="00102FB4" w:rsidP="00E31D14">
      <w:pPr>
        <w:pStyle w:val="Bullet1GC"/>
      </w:pPr>
      <w:r w:rsidRPr="009526A5">
        <w:rPr>
          <w:rFonts w:hint="eastAsia"/>
        </w:rPr>
        <w:t>艾滋病毒</w:t>
      </w:r>
      <w:r w:rsidRPr="009526A5">
        <w:rPr>
          <w:rFonts w:hint="eastAsia"/>
        </w:rPr>
        <w:t>/</w:t>
      </w:r>
      <w:r w:rsidRPr="009526A5">
        <w:rPr>
          <w:rFonts w:hint="eastAsia"/>
        </w:rPr>
        <w:t>艾滋病流行病减少</w:t>
      </w:r>
    </w:p>
    <w:p w:rsidR="00102FB4" w:rsidRPr="009526A5" w:rsidRDefault="00102FB4" w:rsidP="00E31D14">
      <w:pPr>
        <w:pStyle w:val="Bullet1GC"/>
      </w:pPr>
      <w:r w:rsidRPr="009526A5">
        <w:rPr>
          <w:rFonts w:hint="eastAsia"/>
        </w:rPr>
        <w:t>城市地区供水</w:t>
      </w:r>
      <w:r w:rsidR="007B66F4">
        <w:rPr>
          <w:rFonts w:hint="eastAsia"/>
        </w:rPr>
        <w:t>得到改善</w:t>
      </w:r>
      <w:r w:rsidRPr="009526A5">
        <w:rPr>
          <w:rFonts w:hint="eastAsia"/>
        </w:rPr>
        <w:t>和农村地区卫生条件</w:t>
      </w:r>
      <w:r w:rsidR="007B66F4">
        <w:rPr>
          <w:rFonts w:hint="eastAsia"/>
        </w:rPr>
        <w:t>得到改善</w:t>
      </w:r>
    </w:p>
    <w:p w:rsidR="00102FB4" w:rsidRPr="009A1ED8" w:rsidRDefault="00102FB4" w:rsidP="00E31D14">
      <w:pPr>
        <w:pStyle w:val="H1GC"/>
      </w:pPr>
      <w:bookmarkStart w:id="26" w:name="_Toc269204305"/>
      <w:r w:rsidRPr="009A1ED8">
        <w:tab/>
      </w:r>
      <w:r>
        <w:tab/>
      </w:r>
      <w:r w:rsidRPr="009A1ED8">
        <w:rPr>
          <w:rFonts w:hint="eastAsia"/>
        </w:rPr>
        <w:t>第</w:t>
      </w:r>
      <w:r>
        <w:rPr>
          <w:rFonts w:hint="eastAsia"/>
        </w:rPr>
        <w:t>五</w:t>
      </w:r>
      <w:r w:rsidRPr="009A1ED8">
        <w:rPr>
          <w:rFonts w:hint="eastAsia"/>
        </w:rPr>
        <w:t>条</w:t>
      </w:r>
      <w:r>
        <w:br/>
      </w:r>
      <w:r w:rsidRPr="009A1ED8">
        <w:rPr>
          <w:rFonts w:hint="eastAsia"/>
        </w:rPr>
        <w:t>对男女角色的成见和偏见</w:t>
      </w:r>
      <w:bookmarkEnd w:id="26"/>
    </w:p>
    <w:p w:rsidR="00102FB4" w:rsidRPr="009526A5" w:rsidRDefault="00102FB4" w:rsidP="00E31D14">
      <w:pPr>
        <w:pStyle w:val="SingleTxtGC"/>
        <w:rPr>
          <w:rFonts w:hint="eastAsia"/>
        </w:rPr>
      </w:pPr>
      <w:r w:rsidRPr="009526A5">
        <w:t>69.</w:t>
      </w:r>
      <w:r w:rsidRPr="009526A5">
        <w:tab/>
      </w:r>
      <w:r w:rsidRPr="009526A5">
        <w:t>过去，柬埔寨王国</w:t>
      </w:r>
      <w:r w:rsidRPr="009526A5">
        <w:rPr>
          <w:rFonts w:hint="eastAsia"/>
        </w:rPr>
        <w:t>的</w:t>
      </w:r>
      <w:r w:rsidRPr="009526A5">
        <w:t>民族传统</w:t>
      </w:r>
      <w:r w:rsidRPr="009526A5">
        <w:rPr>
          <w:rFonts w:hint="eastAsia"/>
        </w:rPr>
        <w:t>、</w:t>
      </w:r>
      <w:r w:rsidRPr="009526A5">
        <w:t>风俗习惯</w:t>
      </w:r>
      <w:r w:rsidRPr="009526A5">
        <w:rPr>
          <w:rFonts w:hint="eastAsia"/>
        </w:rPr>
        <w:t>、</w:t>
      </w:r>
      <w:r w:rsidRPr="009526A5">
        <w:t>文化和社会规范</w:t>
      </w:r>
      <w:r w:rsidRPr="009526A5">
        <w:rPr>
          <w:rFonts w:hint="eastAsia"/>
        </w:rPr>
        <w:t>对</w:t>
      </w:r>
      <w:r w:rsidRPr="009526A5">
        <w:t>妇女</w:t>
      </w:r>
      <w:r w:rsidRPr="009526A5">
        <w:rPr>
          <w:rFonts w:hint="eastAsia"/>
        </w:rPr>
        <w:t>施加</w:t>
      </w:r>
      <w:r w:rsidRPr="009526A5">
        <w:t>压力，</w:t>
      </w:r>
      <w:r w:rsidRPr="009526A5">
        <w:rPr>
          <w:rFonts w:hint="eastAsia"/>
        </w:rPr>
        <w:t>使她们屈从于</w:t>
      </w:r>
      <w:r w:rsidRPr="009526A5">
        <w:t>男性。这些规范</w:t>
      </w:r>
      <w:r w:rsidRPr="009526A5">
        <w:rPr>
          <w:rFonts w:hint="eastAsia"/>
        </w:rPr>
        <w:t>既</w:t>
      </w:r>
      <w:r w:rsidRPr="009526A5">
        <w:t>包括</w:t>
      </w:r>
      <w:r w:rsidRPr="009526A5">
        <w:rPr>
          <w:rFonts w:hint="eastAsia"/>
        </w:rPr>
        <w:t>与充分</w:t>
      </w:r>
      <w:r w:rsidRPr="009526A5">
        <w:t>实现妇女人权</w:t>
      </w:r>
      <w:r w:rsidRPr="009526A5">
        <w:rPr>
          <w:rFonts w:hint="eastAsia"/>
        </w:rPr>
        <w:t>有关</w:t>
      </w:r>
      <w:r w:rsidRPr="009526A5">
        <w:t>的积极</w:t>
      </w:r>
      <w:r w:rsidRPr="009526A5">
        <w:rPr>
          <w:rFonts w:hint="eastAsia"/>
        </w:rPr>
        <w:t>方面，也包括</w:t>
      </w:r>
      <w:r w:rsidRPr="009526A5">
        <w:t>消极方面</w:t>
      </w:r>
      <w:r w:rsidRPr="009526A5">
        <w:rPr>
          <w:rFonts w:hint="eastAsia"/>
        </w:rPr>
        <w:t>。</w:t>
      </w:r>
    </w:p>
    <w:p w:rsidR="00102FB4" w:rsidRPr="009A1ED8" w:rsidRDefault="00E31D14" w:rsidP="00E31D14">
      <w:pPr>
        <w:pStyle w:val="H23GC"/>
        <w:rPr>
          <w:rFonts w:hint="eastAsia"/>
        </w:rPr>
      </w:pPr>
      <w:r>
        <w:rPr>
          <w:rFonts w:hint="eastAsia"/>
        </w:rPr>
        <w:tab/>
      </w:r>
      <w:r w:rsidR="006C4675">
        <w:rPr>
          <w:rFonts w:hint="eastAsia"/>
        </w:rPr>
        <w:tab/>
      </w:r>
      <w:r w:rsidR="00102FB4">
        <w:t>(</w:t>
      </w:r>
      <w:r w:rsidR="00102FB4" w:rsidRPr="009A1ED8">
        <w:t>a</w:t>
      </w:r>
      <w:r w:rsidR="00102FB4">
        <w:t>)</w:t>
      </w:r>
      <w:r w:rsidR="00102FB4" w:rsidRPr="009A1ED8">
        <w:rPr>
          <w:rFonts w:hint="eastAsia"/>
        </w:rPr>
        <w:t>款</w:t>
      </w:r>
    </w:p>
    <w:p w:rsidR="00102FB4" w:rsidRPr="009526A5" w:rsidRDefault="00102FB4" w:rsidP="00E31D14">
      <w:pPr>
        <w:pStyle w:val="SingleTxtGC"/>
      </w:pPr>
      <w:r w:rsidRPr="009526A5">
        <w:t>70.</w:t>
      </w:r>
      <w:r w:rsidRPr="009526A5">
        <w:tab/>
      </w:r>
      <w:r w:rsidRPr="009526A5">
        <w:t>认为</w:t>
      </w:r>
      <w:r w:rsidRPr="009526A5">
        <w:rPr>
          <w:rFonts w:hint="eastAsia"/>
        </w:rPr>
        <w:t>“</w:t>
      </w:r>
      <w:r w:rsidRPr="009526A5">
        <w:t>蛋糕</w:t>
      </w:r>
      <w:r w:rsidRPr="009526A5">
        <w:rPr>
          <w:rFonts w:hint="eastAsia"/>
        </w:rPr>
        <w:t>绝不会比</w:t>
      </w:r>
      <w:r w:rsidRPr="009526A5">
        <w:t>锅大</w:t>
      </w:r>
      <w:r w:rsidRPr="009526A5">
        <w:rPr>
          <w:rFonts w:hint="eastAsia"/>
        </w:rPr>
        <w:t>”的观点意味着在</w:t>
      </w:r>
      <w:r w:rsidRPr="009526A5">
        <w:t>父母</w:t>
      </w:r>
      <w:r w:rsidRPr="009526A5">
        <w:rPr>
          <w:rFonts w:hint="eastAsia"/>
        </w:rPr>
        <w:t>照顾下的儿童无权做出任何决定</w:t>
      </w:r>
      <w:r w:rsidRPr="009526A5">
        <w:t>。这种态度</w:t>
      </w:r>
      <w:r w:rsidRPr="009526A5">
        <w:rPr>
          <w:rFonts w:hint="eastAsia"/>
        </w:rPr>
        <w:t>导致</w:t>
      </w:r>
      <w:r w:rsidRPr="009526A5">
        <w:t>妇女和女孩</w:t>
      </w:r>
      <w:r w:rsidRPr="009526A5">
        <w:rPr>
          <w:rFonts w:hint="eastAsia"/>
        </w:rPr>
        <w:t>的负担进一步加重</w:t>
      </w:r>
      <w:r w:rsidRPr="009526A5">
        <w:t>，</w:t>
      </w:r>
      <w:r w:rsidRPr="009526A5">
        <w:rPr>
          <w:rFonts w:hint="eastAsia"/>
        </w:rPr>
        <w:t>例如</w:t>
      </w:r>
      <w:r w:rsidRPr="009526A5">
        <w:t>过去柬埔寨社会</w:t>
      </w:r>
      <w:r w:rsidRPr="009526A5">
        <w:rPr>
          <w:rFonts w:hint="eastAsia"/>
        </w:rPr>
        <w:t>更重视男孩而不是女孩的</w:t>
      </w:r>
      <w:r w:rsidRPr="009526A5">
        <w:t>教育。此外，妻子被</w:t>
      </w:r>
      <w:r w:rsidRPr="009526A5">
        <w:rPr>
          <w:rFonts w:hint="eastAsia"/>
        </w:rPr>
        <w:t>认为从属于丈夫并受其控制。</w:t>
      </w:r>
    </w:p>
    <w:p w:rsidR="00102FB4" w:rsidRPr="009526A5" w:rsidRDefault="00102FB4" w:rsidP="00E31D14">
      <w:pPr>
        <w:pStyle w:val="SingleTxtGC"/>
      </w:pPr>
      <w:r w:rsidRPr="009526A5">
        <w:t>71.</w:t>
      </w:r>
      <w:r w:rsidRPr="009526A5">
        <w:tab/>
      </w:r>
      <w:r w:rsidRPr="009526A5">
        <w:rPr>
          <w:rFonts w:hint="eastAsia"/>
        </w:rPr>
        <w:t>柬埔寨王国政府认识到</w:t>
      </w:r>
      <w:r w:rsidRPr="009526A5">
        <w:t>这种态度</w:t>
      </w:r>
      <w:r w:rsidRPr="009526A5">
        <w:rPr>
          <w:rFonts w:hint="eastAsia"/>
        </w:rPr>
        <w:t>阻碍了</w:t>
      </w:r>
      <w:r w:rsidRPr="009526A5">
        <w:t>社会发展</w:t>
      </w:r>
      <w:r w:rsidRPr="009526A5">
        <w:rPr>
          <w:rFonts w:hint="eastAsia"/>
        </w:rPr>
        <w:t>进程</w:t>
      </w:r>
      <w:r w:rsidRPr="009526A5">
        <w:t>，尤其是</w:t>
      </w:r>
      <w:r w:rsidRPr="009526A5">
        <w:rPr>
          <w:rFonts w:hint="eastAsia"/>
        </w:rPr>
        <w:t>妨碍</w:t>
      </w:r>
      <w:r w:rsidRPr="009526A5">
        <w:t>妇女享有与男子平等的权利，</w:t>
      </w:r>
      <w:r w:rsidRPr="009526A5">
        <w:rPr>
          <w:rFonts w:hint="eastAsia"/>
        </w:rPr>
        <w:t>因此</w:t>
      </w:r>
      <w:r w:rsidRPr="009526A5">
        <w:t>已</w:t>
      </w:r>
      <w:r w:rsidRPr="009526A5">
        <w:rPr>
          <w:rFonts w:hint="eastAsia"/>
        </w:rPr>
        <w:t>做出协调一致的努力，通过</w:t>
      </w:r>
      <w:r w:rsidRPr="009526A5">
        <w:t>在所有领域采取各种措施特别是法律措施</w:t>
      </w:r>
      <w:r w:rsidRPr="009526A5">
        <w:rPr>
          <w:rFonts w:hint="eastAsia"/>
        </w:rPr>
        <w:t>来</w:t>
      </w:r>
      <w:r w:rsidRPr="009526A5">
        <w:t>改变这种态度。</w:t>
      </w:r>
      <w:r w:rsidRPr="009526A5">
        <w:rPr>
          <w:rFonts w:hint="eastAsia"/>
        </w:rPr>
        <w:t>例如，已颁布的《婚姻与家庭法》就是改变</w:t>
      </w:r>
      <w:r w:rsidRPr="009526A5">
        <w:t>柬埔寨男</w:t>
      </w:r>
      <w:r w:rsidRPr="009526A5">
        <w:rPr>
          <w:rFonts w:hint="eastAsia"/>
        </w:rPr>
        <w:t>女在婚姻和家庭领域中</w:t>
      </w:r>
      <w:r w:rsidRPr="009526A5">
        <w:t>的文化和社会态度的</w:t>
      </w:r>
      <w:r w:rsidRPr="009526A5">
        <w:rPr>
          <w:rFonts w:hint="eastAsia"/>
        </w:rPr>
        <w:t>一项</w:t>
      </w:r>
      <w:r w:rsidRPr="009526A5">
        <w:t>重要措施</w:t>
      </w:r>
      <w:r w:rsidRPr="009526A5">
        <w:rPr>
          <w:rFonts w:hint="eastAsia"/>
        </w:rPr>
        <w:t>。与此同时，王国政府还在其政治纲领中指出：“王国高度重视改善柬埔寨妇女的状况并提高柬埔寨妇女的地位，注意实行有性别区分的战略，建设妇女在各个领域的能力，改变导致歧视妇女的社会观点，</w:t>
      </w:r>
      <w:r w:rsidRPr="009526A5">
        <w:t>消除对妇女一切形式的暴力，并确保妇女有权</w:t>
      </w:r>
      <w:r w:rsidRPr="009526A5">
        <w:rPr>
          <w:rFonts w:hint="eastAsia"/>
        </w:rPr>
        <w:t>让自己</w:t>
      </w:r>
      <w:r w:rsidRPr="009526A5">
        <w:t>积极和平等地参与国家建设和发展</w:t>
      </w:r>
      <w:r w:rsidRPr="009526A5">
        <w:rPr>
          <w:rFonts w:hint="eastAsia"/>
        </w:rPr>
        <w:t>进程。</w:t>
      </w:r>
      <w:r w:rsidR="00720931">
        <w:rPr>
          <w:rFonts w:hint="eastAsia"/>
        </w:rPr>
        <w:t>”</w:t>
      </w:r>
    </w:p>
    <w:p w:rsidR="00102FB4" w:rsidRPr="009A1ED8" w:rsidRDefault="00E31D14" w:rsidP="00E31D14">
      <w:pPr>
        <w:pStyle w:val="H23GC"/>
        <w:rPr>
          <w:rFonts w:hint="eastAsia"/>
        </w:rPr>
      </w:pPr>
      <w:r>
        <w:rPr>
          <w:rFonts w:hint="eastAsia"/>
        </w:rPr>
        <w:tab/>
      </w:r>
      <w:r w:rsidR="006C4675">
        <w:rPr>
          <w:rFonts w:hint="eastAsia"/>
        </w:rPr>
        <w:tab/>
      </w:r>
      <w:r w:rsidR="00102FB4">
        <w:t>(</w:t>
      </w:r>
      <w:r w:rsidR="00102FB4" w:rsidRPr="009A1ED8">
        <w:t>b</w:t>
      </w:r>
      <w:r w:rsidR="00102FB4">
        <w:t>)</w:t>
      </w:r>
      <w:r w:rsidR="00102FB4" w:rsidRPr="009A1ED8">
        <w:rPr>
          <w:rFonts w:hint="eastAsia"/>
        </w:rPr>
        <w:t>款</w:t>
      </w:r>
    </w:p>
    <w:p w:rsidR="00102FB4" w:rsidRPr="009526A5" w:rsidRDefault="00102FB4" w:rsidP="00E31D14">
      <w:pPr>
        <w:pStyle w:val="SingleTxtGC"/>
        <w:rPr>
          <w:rFonts w:hint="eastAsia"/>
        </w:rPr>
      </w:pPr>
      <w:r w:rsidRPr="009526A5">
        <w:t>72.</w:t>
      </w:r>
      <w:r w:rsidRPr="009526A5">
        <w:tab/>
      </w:r>
      <w:r w:rsidRPr="009526A5">
        <w:t>在采取这些措施改变社会和文化态度的同时，柬埔寨王国政府也十分重视</w:t>
      </w:r>
      <w:r w:rsidRPr="009526A5">
        <w:rPr>
          <w:rFonts w:hint="eastAsia"/>
        </w:rPr>
        <w:t>通过各项措施</w:t>
      </w:r>
      <w:r w:rsidRPr="009526A5">
        <w:t>教育家庭认识到</w:t>
      </w:r>
      <w:r w:rsidRPr="009526A5">
        <w:rPr>
          <w:rFonts w:hint="eastAsia"/>
        </w:rPr>
        <w:t>母性是一项</w:t>
      </w:r>
      <w:r w:rsidRPr="009526A5">
        <w:t>社会</w:t>
      </w:r>
      <w:r w:rsidRPr="009526A5">
        <w:rPr>
          <w:rFonts w:hint="eastAsia"/>
        </w:rPr>
        <w:t>职能，是</w:t>
      </w:r>
      <w:r w:rsidRPr="009526A5">
        <w:t>男女的共同责任，鼓励所有</w:t>
      </w:r>
      <w:r w:rsidRPr="009526A5">
        <w:rPr>
          <w:rFonts w:hint="eastAsia"/>
        </w:rPr>
        <w:t>人考虑</w:t>
      </w:r>
      <w:r w:rsidRPr="009526A5">
        <w:t>儿童的最佳利益。王国政府原则</w:t>
      </w:r>
      <w:r w:rsidRPr="009526A5">
        <w:rPr>
          <w:rFonts w:hint="eastAsia"/>
        </w:rPr>
        <w:t>上</w:t>
      </w:r>
      <w:r w:rsidRPr="009526A5">
        <w:t>已决定，孕产妇和儿童保健涉及照顾和教育代表</w:t>
      </w:r>
      <w:r w:rsidRPr="009526A5">
        <w:rPr>
          <w:rFonts w:hint="eastAsia"/>
        </w:rPr>
        <w:t>着国家</w:t>
      </w:r>
      <w:r w:rsidRPr="009526A5">
        <w:t>未来的儿童，</w:t>
      </w:r>
      <w:r w:rsidRPr="009526A5">
        <w:rPr>
          <w:rFonts w:hint="eastAsia"/>
        </w:rPr>
        <w:t>使其成为</w:t>
      </w:r>
      <w:r w:rsidRPr="009526A5">
        <w:t>健康</w:t>
      </w:r>
      <w:r w:rsidRPr="009526A5">
        <w:rPr>
          <w:rFonts w:hint="eastAsia"/>
        </w:rPr>
        <w:t>、</w:t>
      </w:r>
      <w:r w:rsidRPr="009526A5">
        <w:t>聪明</w:t>
      </w:r>
      <w:r w:rsidRPr="009526A5">
        <w:rPr>
          <w:rFonts w:hint="eastAsia"/>
        </w:rPr>
        <w:t>、</w:t>
      </w:r>
      <w:r w:rsidRPr="009526A5">
        <w:t>知识渊博</w:t>
      </w:r>
      <w:r w:rsidRPr="009526A5">
        <w:rPr>
          <w:rFonts w:hint="eastAsia"/>
        </w:rPr>
        <w:t>、有</w:t>
      </w:r>
      <w:r w:rsidRPr="009526A5">
        <w:t>能力和</w:t>
      </w:r>
      <w:r w:rsidRPr="009526A5">
        <w:rPr>
          <w:rFonts w:hint="eastAsia"/>
        </w:rPr>
        <w:t>有</w:t>
      </w:r>
      <w:r w:rsidRPr="009526A5">
        <w:t>道德的人以</w:t>
      </w:r>
      <w:r w:rsidRPr="009526A5">
        <w:rPr>
          <w:rFonts w:hint="eastAsia"/>
        </w:rPr>
        <w:t>报效国家</w:t>
      </w:r>
      <w:r w:rsidRPr="009526A5">
        <w:t>。这一立场也使妇女能够积极参与生产和</w:t>
      </w:r>
      <w:r w:rsidRPr="009526A5">
        <w:rPr>
          <w:rFonts w:hint="eastAsia"/>
        </w:rPr>
        <w:t>所有</w:t>
      </w:r>
      <w:r w:rsidRPr="009526A5">
        <w:t>社会活动</w:t>
      </w:r>
      <w:r w:rsidRPr="009526A5">
        <w:rPr>
          <w:rFonts w:hint="eastAsia"/>
        </w:rPr>
        <w:t>。</w:t>
      </w:r>
    </w:p>
    <w:p w:rsidR="00102FB4" w:rsidRPr="009526A5" w:rsidRDefault="00102FB4" w:rsidP="00E31D14">
      <w:pPr>
        <w:pStyle w:val="SingleTxtGC"/>
        <w:rPr>
          <w:rFonts w:hint="eastAsia"/>
        </w:rPr>
      </w:pPr>
      <w:r w:rsidRPr="009526A5">
        <w:t>73.</w:t>
      </w:r>
      <w:r w:rsidRPr="009526A5">
        <w:tab/>
      </w:r>
      <w:r w:rsidRPr="009526A5">
        <w:rPr>
          <w:rStyle w:val="shorttext"/>
          <w:rFonts w:hAnsi="SimSun"/>
          <w:szCs w:val="21"/>
        </w:rPr>
        <w:t>为了确保</w:t>
      </w:r>
      <w:r w:rsidRPr="009526A5">
        <w:rPr>
          <w:rStyle w:val="shorttext"/>
          <w:rFonts w:hAnsi="SimSun" w:hint="eastAsia"/>
          <w:szCs w:val="21"/>
        </w:rPr>
        <w:t>人们了解</w:t>
      </w:r>
      <w:r w:rsidRPr="009526A5">
        <w:rPr>
          <w:rStyle w:val="shorttext"/>
          <w:rFonts w:hAnsi="SimSun"/>
          <w:szCs w:val="21"/>
        </w:rPr>
        <w:t>男</w:t>
      </w:r>
      <w:r w:rsidRPr="009526A5">
        <w:rPr>
          <w:rStyle w:val="shorttext"/>
          <w:rFonts w:hAnsi="SimSun" w:hint="eastAsia"/>
          <w:szCs w:val="21"/>
        </w:rPr>
        <w:t>女共担责任有利于</w:t>
      </w:r>
      <w:r w:rsidRPr="009526A5">
        <w:rPr>
          <w:rStyle w:val="shorttext"/>
          <w:rFonts w:hAnsi="SimSun"/>
          <w:szCs w:val="21"/>
        </w:rPr>
        <w:t>儿童</w:t>
      </w:r>
      <w:r w:rsidRPr="009526A5">
        <w:rPr>
          <w:rStyle w:val="shorttext"/>
          <w:rFonts w:hAnsi="SimSun" w:hint="eastAsia"/>
          <w:szCs w:val="21"/>
        </w:rPr>
        <w:t>的</w:t>
      </w:r>
      <w:r w:rsidRPr="009526A5">
        <w:rPr>
          <w:rStyle w:val="shorttext"/>
          <w:rFonts w:hAnsi="SimSun"/>
          <w:szCs w:val="21"/>
        </w:rPr>
        <w:t>最</w:t>
      </w:r>
      <w:r w:rsidRPr="009526A5">
        <w:rPr>
          <w:rStyle w:val="shorttext"/>
          <w:rFonts w:hAnsi="SimSun" w:hint="eastAsia"/>
          <w:szCs w:val="21"/>
        </w:rPr>
        <w:t>大利益</w:t>
      </w:r>
      <w:r w:rsidRPr="009526A5">
        <w:rPr>
          <w:rStyle w:val="shorttext"/>
          <w:rFonts w:hAnsi="SimSun"/>
          <w:szCs w:val="21"/>
        </w:rPr>
        <w:t>，柬埔寨王国采取了以下法律措施</w:t>
      </w:r>
      <w:r w:rsidRPr="009526A5">
        <w:rPr>
          <w:rStyle w:val="shorttext"/>
          <w:rFonts w:hAnsi="SimSun" w:hint="eastAsia"/>
          <w:szCs w:val="21"/>
        </w:rPr>
        <w:t>：</w:t>
      </w:r>
    </w:p>
    <w:p w:rsidR="00102FB4" w:rsidRPr="009526A5" w:rsidRDefault="00102FB4" w:rsidP="005A576B">
      <w:pPr>
        <w:pStyle w:val="SingleTxtGC"/>
        <w:ind w:leftChars="740" w:left="31680" w:rightChars="540" w:right="31680"/>
        <w:rPr>
          <w:rFonts w:hint="eastAsia"/>
        </w:rPr>
      </w:pPr>
      <w:r w:rsidRPr="009526A5">
        <w:rPr>
          <w:rStyle w:val="shorttext"/>
          <w:rFonts w:hAnsi="SimSun"/>
          <w:szCs w:val="21"/>
        </w:rPr>
        <w:t>柬埔寨王国</w:t>
      </w:r>
      <w:r w:rsidRPr="00EE2925">
        <w:rPr>
          <w:rFonts w:hint="eastAsia"/>
        </w:rPr>
        <w:t>《</w:t>
      </w:r>
      <w:r w:rsidRPr="00EE2925">
        <w:t>宪法</w:t>
      </w:r>
      <w:r w:rsidRPr="00EE2925">
        <w:rPr>
          <w:rFonts w:hint="eastAsia"/>
        </w:rPr>
        <w:t>》</w:t>
      </w:r>
      <w:r w:rsidRPr="009526A5">
        <w:rPr>
          <w:rStyle w:val="shorttext"/>
          <w:rFonts w:hAnsi="SimSun"/>
          <w:szCs w:val="21"/>
        </w:rPr>
        <w:t>第</w:t>
      </w:r>
      <w:r w:rsidRPr="009526A5">
        <w:rPr>
          <w:rStyle w:val="shorttext"/>
          <w:szCs w:val="21"/>
        </w:rPr>
        <w:t>47</w:t>
      </w:r>
      <w:r w:rsidRPr="009526A5">
        <w:rPr>
          <w:rStyle w:val="shorttext"/>
          <w:rFonts w:hAnsi="SimSun"/>
          <w:szCs w:val="21"/>
        </w:rPr>
        <w:t>条</w:t>
      </w:r>
      <w:r w:rsidRPr="009526A5">
        <w:rPr>
          <w:rStyle w:val="shorttext"/>
          <w:rFonts w:hAnsi="SimSun" w:hint="eastAsia"/>
          <w:szCs w:val="21"/>
        </w:rPr>
        <w:t>规定：“</w:t>
      </w:r>
      <w:r w:rsidRPr="009526A5">
        <w:rPr>
          <w:rStyle w:val="shorttext"/>
          <w:rFonts w:hAnsi="SimSun"/>
          <w:szCs w:val="21"/>
        </w:rPr>
        <w:t>父母有</w:t>
      </w:r>
      <w:r w:rsidRPr="009526A5">
        <w:rPr>
          <w:rStyle w:val="shorttext"/>
          <w:rFonts w:hAnsi="SimSun" w:hint="eastAsia"/>
          <w:szCs w:val="21"/>
        </w:rPr>
        <w:t>义务抚养、照顾</w:t>
      </w:r>
      <w:r w:rsidRPr="009526A5">
        <w:rPr>
          <w:rStyle w:val="shorttext"/>
          <w:rFonts w:hAnsi="SimSun"/>
          <w:szCs w:val="21"/>
        </w:rPr>
        <w:t>和教育自己的孩子成为</w:t>
      </w:r>
      <w:r w:rsidRPr="009526A5">
        <w:rPr>
          <w:rStyle w:val="shorttext"/>
          <w:rFonts w:hAnsi="SimSun" w:hint="eastAsia"/>
          <w:szCs w:val="21"/>
        </w:rPr>
        <w:t>良</w:t>
      </w:r>
      <w:r w:rsidRPr="009526A5">
        <w:rPr>
          <w:rStyle w:val="shorttext"/>
          <w:rFonts w:hAnsi="SimSun"/>
          <w:szCs w:val="21"/>
        </w:rPr>
        <w:t>好公民。</w:t>
      </w:r>
      <w:r w:rsidRPr="009526A5">
        <w:rPr>
          <w:rStyle w:val="shorttext"/>
          <w:rFonts w:hAnsi="SimSun" w:hint="eastAsia"/>
          <w:szCs w:val="21"/>
        </w:rPr>
        <w:t>”</w:t>
      </w:r>
    </w:p>
    <w:p w:rsidR="00102FB4" w:rsidRPr="009526A5" w:rsidRDefault="00102FB4" w:rsidP="005A576B">
      <w:pPr>
        <w:pStyle w:val="SingleTxtGC"/>
        <w:ind w:leftChars="740" w:left="31680" w:rightChars="540" w:right="31680"/>
        <w:rPr>
          <w:rFonts w:hint="eastAsia"/>
        </w:rPr>
      </w:pPr>
      <w:r w:rsidRPr="009526A5">
        <w:rPr>
          <w:rFonts w:hint="eastAsia"/>
        </w:rPr>
        <w:t>《</w:t>
      </w:r>
      <w:r w:rsidRPr="009526A5">
        <w:t>婚姻家庭法</w:t>
      </w:r>
      <w:r w:rsidRPr="009526A5">
        <w:rPr>
          <w:rFonts w:hint="eastAsia"/>
        </w:rPr>
        <w:t>》</w:t>
      </w:r>
      <w:r w:rsidRPr="009526A5">
        <w:t>第</w:t>
      </w:r>
      <w:r w:rsidRPr="009526A5">
        <w:t>115</w:t>
      </w:r>
      <w:r w:rsidRPr="009526A5">
        <w:t>条</w:t>
      </w:r>
      <w:r w:rsidRPr="009526A5">
        <w:rPr>
          <w:rFonts w:hint="eastAsia"/>
        </w:rPr>
        <w:t>规定</w:t>
      </w:r>
      <w:r w:rsidRPr="009526A5">
        <w:t>：</w:t>
      </w:r>
      <w:r w:rsidRPr="009526A5">
        <w:rPr>
          <w:rFonts w:hint="eastAsia"/>
        </w:rPr>
        <w:t>“父母</w:t>
      </w:r>
      <w:r w:rsidRPr="009526A5">
        <w:t>有</w:t>
      </w:r>
      <w:r w:rsidRPr="009526A5">
        <w:rPr>
          <w:rFonts w:hint="eastAsia"/>
        </w:rPr>
        <w:t>义务爱护、抚养</w:t>
      </w:r>
      <w:r w:rsidRPr="009526A5">
        <w:t>和教育子女，培养他们</w:t>
      </w:r>
      <w:r w:rsidRPr="009526A5">
        <w:rPr>
          <w:rFonts w:hint="eastAsia"/>
        </w:rPr>
        <w:t>形成</w:t>
      </w:r>
      <w:r w:rsidRPr="009526A5">
        <w:t>学习</w:t>
      </w:r>
      <w:r w:rsidRPr="009526A5">
        <w:rPr>
          <w:rFonts w:hint="eastAsia"/>
        </w:rPr>
        <w:t>、</w:t>
      </w:r>
      <w:r w:rsidRPr="009526A5">
        <w:t>爱国主义</w:t>
      </w:r>
      <w:r w:rsidRPr="009526A5">
        <w:rPr>
          <w:rFonts w:hint="eastAsia"/>
        </w:rPr>
        <w:t>、</w:t>
      </w:r>
      <w:r w:rsidRPr="009526A5">
        <w:t>国际团结意识</w:t>
      </w:r>
      <w:r w:rsidRPr="009526A5">
        <w:rPr>
          <w:rFonts w:hint="eastAsia"/>
        </w:rPr>
        <w:t>、</w:t>
      </w:r>
      <w:r w:rsidRPr="009526A5">
        <w:t>尊重国家财产和他人的权利和财产</w:t>
      </w:r>
      <w:r w:rsidRPr="009526A5">
        <w:rPr>
          <w:rFonts w:hint="eastAsia"/>
        </w:rPr>
        <w:t>的理念</w:t>
      </w:r>
      <w:r w:rsidRPr="009526A5">
        <w:t>。</w:t>
      </w:r>
      <w:r w:rsidRPr="009526A5">
        <w:rPr>
          <w:rFonts w:hint="eastAsia"/>
        </w:rPr>
        <w:t>”</w:t>
      </w:r>
    </w:p>
    <w:p w:rsidR="00102FB4" w:rsidRPr="009526A5" w:rsidRDefault="00102FB4" w:rsidP="00E31D14">
      <w:pPr>
        <w:pStyle w:val="SingleTxtGC"/>
        <w:rPr>
          <w:rFonts w:hint="eastAsia"/>
        </w:rPr>
      </w:pPr>
      <w:r w:rsidRPr="009526A5">
        <w:t>74.</w:t>
      </w:r>
      <w:r w:rsidRPr="009526A5">
        <w:tab/>
      </w:r>
      <w:r w:rsidRPr="009526A5">
        <w:t>目前，</w:t>
      </w:r>
      <w:r w:rsidRPr="009526A5">
        <w:rPr>
          <w:rFonts w:hint="eastAsia"/>
        </w:rPr>
        <w:t>可以从</w:t>
      </w:r>
      <w:r w:rsidRPr="009526A5">
        <w:t>柬埔寨社会中的性别关系</w:t>
      </w:r>
      <w:r w:rsidRPr="009526A5">
        <w:rPr>
          <w:rFonts w:hint="eastAsia"/>
        </w:rPr>
        <w:t>看出</w:t>
      </w:r>
      <w:r w:rsidRPr="009526A5">
        <w:t>社会态度的这种变化，这</w:t>
      </w:r>
      <w:r w:rsidRPr="009526A5">
        <w:rPr>
          <w:rFonts w:hint="eastAsia"/>
        </w:rPr>
        <w:t>体现了</w:t>
      </w:r>
      <w:r>
        <w:t>男性和女性之间的平等。尽管男</w:t>
      </w:r>
      <w:r>
        <w:rPr>
          <w:rFonts w:hint="eastAsia"/>
        </w:rPr>
        <w:t>子</w:t>
      </w:r>
      <w:r w:rsidRPr="009526A5">
        <w:t>可能声称自己是一家之主，</w:t>
      </w:r>
      <w:r w:rsidRPr="009526A5">
        <w:rPr>
          <w:rFonts w:hint="eastAsia"/>
        </w:rPr>
        <w:t>不过</w:t>
      </w:r>
      <w:r w:rsidRPr="009526A5">
        <w:t>妇女可</w:t>
      </w:r>
      <w:r w:rsidRPr="009526A5">
        <w:rPr>
          <w:rFonts w:hint="eastAsia"/>
        </w:rPr>
        <w:t>有</w:t>
      </w:r>
      <w:r w:rsidRPr="009526A5">
        <w:t>独立</w:t>
      </w:r>
      <w:r w:rsidRPr="009526A5">
        <w:rPr>
          <w:rFonts w:hint="eastAsia"/>
        </w:rPr>
        <w:t>性</w:t>
      </w:r>
      <w:r w:rsidRPr="009526A5">
        <w:t>和控制</w:t>
      </w:r>
      <w:r w:rsidRPr="009526A5">
        <w:rPr>
          <w:rFonts w:hint="eastAsia"/>
        </w:rPr>
        <w:t>权</w:t>
      </w:r>
      <w:r w:rsidRPr="009526A5">
        <w:t>。妇女</w:t>
      </w:r>
      <w:r w:rsidRPr="009526A5">
        <w:rPr>
          <w:rFonts w:hint="eastAsia"/>
        </w:rPr>
        <w:t>拥有</w:t>
      </w:r>
      <w:r w:rsidRPr="009526A5">
        <w:t>土地</w:t>
      </w:r>
      <w:r w:rsidRPr="009526A5">
        <w:rPr>
          <w:rFonts w:hint="eastAsia"/>
        </w:rPr>
        <w:t>等</w:t>
      </w:r>
      <w:r w:rsidRPr="009526A5">
        <w:t>财产，管理财政</w:t>
      </w:r>
      <w:r w:rsidRPr="009526A5">
        <w:rPr>
          <w:rFonts w:hint="eastAsia"/>
        </w:rPr>
        <w:t>，</w:t>
      </w:r>
      <w:r w:rsidRPr="009526A5">
        <w:t>并</w:t>
      </w:r>
      <w:r w:rsidRPr="009526A5">
        <w:rPr>
          <w:rFonts w:hint="eastAsia"/>
        </w:rPr>
        <w:t>做</w:t>
      </w:r>
      <w:r w:rsidRPr="009526A5">
        <w:t>出家庭</w:t>
      </w:r>
      <w:r w:rsidRPr="009526A5">
        <w:rPr>
          <w:rFonts w:hint="eastAsia"/>
        </w:rPr>
        <w:t>方面的</w:t>
      </w:r>
      <w:r w:rsidRPr="009526A5">
        <w:t>决定。男女</w:t>
      </w:r>
      <w:r w:rsidRPr="009526A5">
        <w:rPr>
          <w:rFonts w:hint="eastAsia"/>
        </w:rPr>
        <w:t>享有</w:t>
      </w:r>
      <w:r w:rsidRPr="009526A5">
        <w:t>继承权和就业</w:t>
      </w:r>
      <w:r w:rsidRPr="009526A5">
        <w:rPr>
          <w:rFonts w:hint="eastAsia"/>
        </w:rPr>
        <w:t>的同等权利。</w:t>
      </w:r>
    </w:p>
    <w:p w:rsidR="00102FB4" w:rsidRPr="009526A5" w:rsidRDefault="00102FB4" w:rsidP="00E31D14">
      <w:pPr>
        <w:pStyle w:val="SingleTxtGC"/>
      </w:pPr>
      <w:r w:rsidRPr="009526A5">
        <w:t>75.</w:t>
      </w:r>
      <w:r w:rsidRPr="009526A5">
        <w:tab/>
      </w:r>
      <w:r w:rsidRPr="009526A5">
        <w:rPr>
          <w:rFonts w:hint="eastAsia"/>
        </w:rPr>
        <w:t>社会性别平等主流化</w:t>
      </w:r>
      <w:r w:rsidRPr="009526A5">
        <w:t>政策和方案</w:t>
      </w:r>
      <w:r w:rsidRPr="009526A5">
        <w:rPr>
          <w:rFonts w:hint="eastAsia"/>
        </w:rPr>
        <w:t>是</w:t>
      </w:r>
      <w:r w:rsidRPr="009526A5">
        <w:t>衡量社会观念变化</w:t>
      </w:r>
      <w:r w:rsidRPr="009526A5">
        <w:rPr>
          <w:rFonts w:hint="eastAsia"/>
        </w:rPr>
        <w:t>的一个手段，它们表明</w:t>
      </w:r>
      <w:r w:rsidRPr="009526A5">
        <w:t>今天</w:t>
      </w:r>
      <w:r w:rsidRPr="009526A5">
        <w:rPr>
          <w:rFonts w:hint="eastAsia"/>
        </w:rPr>
        <w:t>的</w:t>
      </w:r>
      <w:r w:rsidRPr="009526A5">
        <w:t>柬埔寨社会比过去</w:t>
      </w:r>
      <w:r w:rsidRPr="009526A5">
        <w:rPr>
          <w:rFonts w:hint="eastAsia"/>
        </w:rPr>
        <w:t>更加了解</w:t>
      </w:r>
      <w:r w:rsidRPr="009526A5">
        <w:t>妇女</w:t>
      </w:r>
      <w:r w:rsidRPr="009526A5">
        <w:rPr>
          <w:rFonts w:hint="eastAsia"/>
        </w:rPr>
        <w:t>的</w:t>
      </w:r>
      <w:r w:rsidRPr="009526A5">
        <w:t>权利</w:t>
      </w:r>
      <w:r w:rsidRPr="009526A5">
        <w:rPr>
          <w:rFonts w:hint="eastAsia"/>
        </w:rPr>
        <w:t>，社会</w:t>
      </w:r>
      <w:r w:rsidRPr="009526A5">
        <w:t>性别平等</w:t>
      </w:r>
      <w:r w:rsidRPr="009526A5">
        <w:rPr>
          <w:rFonts w:hint="eastAsia"/>
        </w:rPr>
        <w:t>与</w:t>
      </w:r>
      <w:r w:rsidRPr="009526A5">
        <w:t>妇女权利概念正在</w:t>
      </w:r>
      <w:r w:rsidRPr="009526A5">
        <w:rPr>
          <w:rFonts w:hint="eastAsia"/>
        </w:rPr>
        <w:t>发生变化</w:t>
      </w:r>
      <w:r w:rsidRPr="009526A5">
        <w:t>。更多的妇女，尤其是城镇居民，支持促进两性平等。农村地区的大多数妇女</w:t>
      </w:r>
      <w:r w:rsidRPr="009526A5">
        <w:rPr>
          <w:rFonts w:hint="eastAsia"/>
        </w:rPr>
        <w:t>被雇用从事传统上认为男女性均可参与的有酬工作。</w:t>
      </w:r>
    </w:p>
    <w:p w:rsidR="00102FB4" w:rsidRPr="009526A5" w:rsidRDefault="00102FB4" w:rsidP="00E31D14">
      <w:pPr>
        <w:pStyle w:val="SingleTxtGC"/>
        <w:rPr>
          <w:rFonts w:hint="eastAsia"/>
        </w:rPr>
      </w:pPr>
      <w:r w:rsidRPr="009526A5">
        <w:t>76.</w:t>
      </w:r>
      <w:r w:rsidRPr="009526A5">
        <w:tab/>
      </w:r>
      <w:r w:rsidRPr="009526A5">
        <w:t>然而，柬埔寨社会</w:t>
      </w:r>
      <w:r w:rsidRPr="009526A5">
        <w:rPr>
          <w:rFonts w:hint="eastAsia"/>
        </w:rPr>
        <w:t>的</w:t>
      </w:r>
      <w:r w:rsidRPr="009526A5">
        <w:t>一些传统观念根深蒂固，不</w:t>
      </w:r>
      <w:r w:rsidRPr="009526A5">
        <w:rPr>
          <w:rFonts w:hint="eastAsia"/>
        </w:rPr>
        <w:t>可</w:t>
      </w:r>
      <w:r w:rsidRPr="009526A5">
        <w:t>能轻易改变。改变</w:t>
      </w:r>
      <w:r w:rsidRPr="009526A5">
        <w:rPr>
          <w:rFonts w:hint="eastAsia"/>
        </w:rPr>
        <w:t>看法</w:t>
      </w:r>
      <w:r w:rsidRPr="009526A5">
        <w:t>要求</w:t>
      </w:r>
      <w:r w:rsidRPr="009526A5">
        <w:rPr>
          <w:rFonts w:hint="eastAsia"/>
        </w:rPr>
        <w:t>对</w:t>
      </w:r>
      <w:r w:rsidRPr="009526A5">
        <w:t>教育</w:t>
      </w:r>
      <w:r w:rsidRPr="009526A5">
        <w:rPr>
          <w:rFonts w:hint="eastAsia"/>
        </w:rPr>
        <w:t>方案进行</w:t>
      </w:r>
      <w:r w:rsidRPr="009526A5">
        <w:t>投资</w:t>
      </w:r>
      <w:r w:rsidRPr="009526A5">
        <w:rPr>
          <w:rFonts w:hint="eastAsia"/>
        </w:rPr>
        <w:t>，也需要</w:t>
      </w:r>
      <w:r w:rsidRPr="009526A5">
        <w:t>时间，尤其是在发展尚</w:t>
      </w:r>
      <w:r w:rsidRPr="009526A5">
        <w:rPr>
          <w:rFonts w:hint="eastAsia"/>
        </w:rPr>
        <w:t>不</w:t>
      </w:r>
      <w:r w:rsidRPr="009526A5">
        <w:t>完全成熟的农村地区。</w:t>
      </w:r>
      <w:r w:rsidRPr="009526A5">
        <w:rPr>
          <w:rFonts w:hint="eastAsia"/>
        </w:rPr>
        <w:t>一</w:t>
      </w:r>
      <w:r w:rsidRPr="009526A5">
        <w:t>些人仍</w:t>
      </w:r>
      <w:r w:rsidRPr="009526A5">
        <w:rPr>
          <w:rFonts w:hint="eastAsia"/>
        </w:rPr>
        <w:t>固守</w:t>
      </w:r>
      <w:r w:rsidRPr="009526A5">
        <w:t>传统观念和陈规</w:t>
      </w:r>
      <w:r w:rsidRPr="009526A5">
        <w:rPr>
          <w:rFonts w:hint="eastAsia"/>
        </w:rPr>
        <w:t>，并利用“</w:t>
      </w:r>
      <w:r w:rsidRPr="009526A5">
        <w:t>蛋糕</w:t>
      </w:r>
      <w:r w:rsidRPr="009526A5">
        <w:rPr>
          <w:rFonts w:hint="eastAsia"/>
        </w:rPr>
        <w:t>绝不会比</w:t>
      </w:r>
      <w:r w:rsidRPr="009526A5">
        <w:t>锅大</w:t>
      </w:r>
      <w:r w:rsidRPr="009526A5">
        <w:rPr>
          <w:rFonts w:hint="eastAsia"/>
        </w:rPr>
        <w:t>”等俗语的影响对子女选择婚姻伴侣施加压力</w:t>
      </w:r>
      <w:r w:rsidRPr="009526A5">
        <w:t>。</w:t>
      </w:r>
      <w:r w:rsidRPr="009526A5">
        <w:rPr>
          <w:rStyle w:val="hps"/>
          <w:rFonts w:hAnsi="SimSun"/>
          <w:szCs w:val="21"/>
        </w:rPr>
        <w:t>特别是</w:t>
      </w:r>
      <w:r w:rsidRPr="009526A5">
        <w:t>女孩仍</w:t>
      </w:r>
      <w:r w:rsidRPr="009526A5">
        <w:rPr>
          <w:rFonts w:hint="eastAsia"/>
        </w:rPr>
        <w:t>受</w:t>
      </w:r>
      <w:r w:rsidRPr="009526A5">
        <w:t>自己父母</w:t>
      </w:r>
      <w:r w:rsidRPr="009526A5">
        <w:rPr>
          <w:rFonts w:hint="eastAsia"/>
        </w:rPr>
        <w:t>的控制</w:t>
      </w:r>
      <w:r w:rsidRPr="009526A5">
        <w:t>，不敢为自己做出决定。尽管</w:t>
      </w:r>
      <w:r w:rsidRPr="009526A5">
        <w:rPr>
          <w:rFonts w:hint="eastAsia"/>
        </w:rPr>
        <w:t>在</w:t>
      </w:r>
      <w:r w:rsidRPr="009526A5">
        <w:t>促进</w:t>
      </w:r>
      <w:r w:rsidRPr="009526A5">
        <w:rPr>
          <w:rFonts w:hint="eastAsia"/>
        </w:rPr>
        <w:t>社会</w:t>
      </w:r>
      <w:r w:rsidRPr="009526A5">
        <w:t>性别平等</w:t>
      </w:r>
      <w:r w:rsidRPr="009526A5">
        <w:rPr>
          <w:rFonts w:hint="eastAsia"/>
        </w:rPr>
        <w:t>方面取得了很大</w:t>
      </w:r>
      <w:r w:rsidRPr="009526A5">
        <w:t>进</w:t>
      </w:r>
      <w:r w:rsidRPr="009526A5">
        <w:rPr>
          <w:rFonts w:hint="eastAsia"/>
        </w:rPr>
        <w:t>步</w:t>
      </w:r>
      <w:r w:rsidRPr="009526A5">
        <w:t>，</w:t>
      </w:r>
      <w:r w:rsidRPr="009526A5">
        <w:rPr>
          <w:rFonts w:hint="eastAsia"/>
        </w:rPr>
        <w:t>但与妇女的行为和态度有关的社会性别态度，例</w:t>
      </w:r>
      <w:r w:rsidRPr="009526A5">
        <w:t>如妇女行为</w:t>
      </w:r>
      <w:r w:rsidRPr="009526A5">
        <w:rPr>
          <w:rFonts w:hint="eastAsia"/>
        </w:rPr>
        <w:t>准则</w:t>
      </w:r>
      <w:r w:rsidR="00693BBB">
        <w:t>(</w:t>
      </w:r>
      <w:r w:rsidRPr="009526A5">
        <w:t xml:space="preserve">Chbab </w:t>
      </w:r>
      <w:r w:rsidRPr="009526A5">
        <w:rPr>
          <w:rStyle w:val="hps"/>
          <w:szCs w:val="21"/>
        </w:rPr>
        <w:t>Srey</w:t>
      </w:r>
      <w:r w:rsidR="00693BBB">
        <w:t>)</w:t>
      </w:r>
      <w:r w:rsidRPr="009526A5">
        <w:t>，</w:t>
      </w:r>
      <w:r w:rsidR="007B66F4">
        <w:rPr>
          <w:rFonts w:hint="eastAsia"/>
        </w:rPr>
        <w:t>仍严重</w:t>
      </w:r>
      <w:r w:rsidRPr="009526A5">
        <w:rPr>
          <w:rFonts w:hint="eastAsia"/>
        </w:rPr>
        <w:t>妨碍</w:t>
      </w:r>
      <w:r w:rsidRPr="009526A5">
        <w:t>实现社会</w:t>
      </w:r>
      <w:r w:rsidRPr="009526A5">
        <w:rPr>
          <w:rFonts w:hint="eastAsia"/>
        </w:rPr>
        <w:t>、</w:t>
      </w:r>
      <w:r w:rsidRPr="009526A5">
        <w:t>经济和政治部门</w:t>
      </w:r>
      <w:r w:rsidRPr="009526A5">
        <w:rPr>
          <w:rFonts w:hint="eastAsia"/>
        </w:rPr>
        <w:t>中的两性</w:t>
      </w:r>
      <w:r w:rsidRPr="009526A5">
        <w:t>平等</w:t>
      </w:r>
      <w:r w:rsidRPr="009526A5">
        <w:rPr>
          <w:rFonts w:hint="eastAsia"/>
        </w:rPr>
        <w:t>。</w:t>
      </w:r>
    </w:p>
    <w:p w:rsidR="00102FB4" w:rsidRPr="009526A5" w:rsidRDefault="00102FB4" w:rsidP="00E31D14">
      <w:pPr>
        <w:pStyle w:val="SingleTxtGC"/>
      </w:pPr>
      <w:r w:rsidRPr="009526A5">
        <w:t>77.</w:t>
      </w:r>
      <w:r w:rsidRPr="009526A5">
        <w:tab/>
      </w:r>
      <w:r w:rsidRPr="009526A5">
        <w:t>柬埔寨王国政府继续</w:t>
      </w:r>
      <w:r w:rsidRPr="009526A5">
        <w:rPr>
          <w:rFonts w:hint="eastAsia"/>
        </w:rPr>
        <w:t>公开信息</w:t>
      </w:r>
      <w:r w:rsidRPr="009526A5">
        <w:t>，通过直接和间接方式解决传统性别</w:t>
      </w:r>
      <w:r w:rsidRPr="009526A5">
        <w:rPr>
          <w:rFonts w:hint="eastAsia"/>
        </w:rPr>
        <w:t>态度问题</w:t>
      </w:r>
      <w:r w:rsidRPr="009526A5">
        <w:t>，</w:t>
      </w:r>
      <w:r w:rsidRPr="009526A5">
        <w:rPr>
          <w:rFonts w:hint="eastAsia"/>
        </w:rPr>
        <w:t>从而</w:t>
      </w:r>
      <w:r w:rsidRPr="009526A5">
        <w:t>使公民都</w:t>
      </w:r>
      <w:r w:rsidRPr="009526A5">
        <w:rPr>
          <w:rFonts w:hint="eastAsia"/>
        </w:rPr>
        <w:t>了解这些态度</w:t>
      </w:r>
      <w:r w:rsidRPr="009526A5">
        <w:t>，</w:t>
      </w:r>
      <w:r w:rsidRPr="009526A5">
        <w:rPr>
          <w:rFonts w:hint="eastAsia"/>
        </w:rPr>
        <w:t>并</w:t>
      </w:r>
      <w:r w:rsidRPr="009526A5">
        <w:t>随着社会的发展</w:t>
      </w:r>
      <w:r w:rsidRPr="009526A5">
        <w:rPr>
          <w:rFonts w:hint="eastAsia"/>
        </w:rPr>
        <w:t>打消</w:t>
      </w:r>
      <w:r w:rsidRPr="009526A5">
        <w:t>这些</w:t>
      </w:r>
      <w:r w:rsidRPr="009526A5">
        <w:rPr>
          <w:rFonts w:hint="eastAsia"/>
        </w:rPr>
        <w:t>态度</w:t>
      </w:r>
      <w:r w:rsidRPr="009526A5">
        <w:t>，特别是在承认和接受</w:t>
      </w:r>
      <w:r w:rsidRPr="009526A5">
        <w:rPr>
          <w:rFonts w:hint="eastAsia"/>
        </w:rPr>
        <w:t>男女在</w:t>
      </w:r>
      <w:r w:rsidRPr="009526A5">
        <w:t>柬埔寨社会各个方面</w:t>
      </w:r>
      <w:r w:rsidRPr="009526A5">
        <w:rPr>
          <w:rFonts w:hint="eastAsia"/>
        </w:rPr>
        <w:t>的平等</w:t>
      </w:r>
      <w:r w:rsidRPr="009526A5">
        <w:t>权和自由</w:t>
      </w:r>
      <w:r w:rsidRPr="009526A5">
        <w:rPr>
          <w:rFonts w:hint="eastAsia"/>
        </w:rPr>
        <w:t>方面</w:t>
      </w:r>
      <w:r w:rsidRPr="009526A5">
        <w:t>。</w:t>
      </w:r>
    </w:p>
    <w:p w:rsidR="00102FB4" w:rsidRPr="009526A5" w:rsidRDefault="00102FB4" w:rsidP="00E31D14">
      <w:pPr>
        <w:pStyle w:val="SingleTxtGC"/>
      </w:pPr>
      <w:r w:rsidRPr="009526A5">
        <w:t>78.</w:t>
      </w:r>
      <w:r w:rsidRPr="009526A5">
        <w:tab/>
      </w:r>
      <w:r w:rsidRPr="009526A5">
        <w:t>妇女事务部</w:t>
      </w:r>
      <w:r w:rsidRPr="009526A5">
        <w:rPr>
          <w:rFonts w:hint="eastAsia"/>
        </w:rPr>
        <w:t>在</w:t>
      </w:r>
      <w:r w:rsidRPr="009526A5">
        <w:t>发展伙伴的支持</w:t>
      </w:r>
      <w:r w:rsidRPr="009526A5">
        <w:rPr>
          <w:rFonts w:hint="eastAsia"/>
        </w:rPr>
        <w:t>下</w:t>
      </w:r>
      <w:r w:rsidRPr="009526A5">
        <w:t>，进行了</w:t>
      </w:r>
      <w:r w:rsidRPr="009526A5">
        <w:rPr>
          <w:rFonts w:hint="eastAsia"/>
        </w:rPr>
        <w:t>一项</w:t>
      </w:r>
      <w:r w:rsidRPr="009526A5">
        <w:t>研究，</w:t>
      </w:r>
      <w:r w:rsidRPr="009526A5">
        <w:rPr>
          <w:rFonts w:hint="eastAsia"/>
        </w:rPr>
        <w:t>对</w:t>
      </w:r>
      <w:r w:rsidRPr="009526A5">
        <w:t>柬埔寨的性别情况</w:t>
      </w:r>
      <w:r w:rsidRPr="009526A5">
        <w:rPr>
          <w:rFonts w:hint="eastAsia"/>
        </w:rPr>
        <w:t>进行了评估</w:t>
      </w:r>
      <w:r w:rsidRPr="009526A5">
        <w:t>，并</w:t>
      </w:r>
      <w:r w:rsidRPr="009526A5">
        <w:rPr>
          <w:rFonts w:hint="eastAsia"/>
        </w:rPr>
        <w:t>编写</w:t>
      </w:r>
      <w:r w:rsidRPr="009526A5">
        <w:t>一份题为</w:t>
      </w:r>
      <w:r w:rsidRPr="009526A5">
        <w:rPr>
          <w:rFonts w:hint="eastAsia"/>
        </w:rPr>
        <w:t>“</w:t>
      </w:r>
      <w:r w:rsidRPr="009526A5">
        <w:t>妇女</w:t>
      </w:r>
      <w:r w:rsidRPr="009526A5">
        <w:rPr>
          <w:rFonts w:hint="eastAsia"/>
        </w:rPr>
        <w:t>的公平份额”的文件</w:t>
      </w:r>
      <w:r w:rsidRPr="009526A5">
        <w:t>。</w:t>
      </w:r>
      <w:r w:rsidRPr="009526A5">
        <w:rPr>
          <w:rFonts w:hint="eastAsia"/>
        </w:rPr>
        <w:t>此次</w:t>
      </w:r>
      <w:r w:rsidRPr="009526A5">
        <w:t>评估</w:t>
      </w:r>
      <w:r w:rsidRPr="009526A5">
        <w:rPr>
          <w:rFonts w:hint="eastAsia"/>
        </w:rPr>
        <w:t>是</w:t>
      </w:r>
      <w:r w:rsidRPr="009526A5">
        <w:t>通过</w:t>
      </w:r>
      <w:r w:rsidRPr="009526A5">
        <w:rPr>
          <w:rFonts w:hint="eastAsia"/>
        </w:rPr>
        <w:t>对来自</w:t>
      </w:r>
      <w:r w:rsidRPr="009526A5">
        <w:t>柬埔寨人口</w:t>
      </w:r>
      <w:r w:rsidRPr="009526A5">
        <w:rPr>
          <w:rFonts w:hint="eastAsia"/>
        </w:rPr>
        <w:t>统计</w:t>
      </w:r>
      <w:r w:rsidRPr="009526A5">
        <w:t>与</w:t>
      </w:r>
      <w:r w:rsidRPr="009526A5">
        <w:rPr>
          <w:rFonts w:hint="eastAsia"/>
        </w:rPr>
        <w:t>保健</w:t>
      </w:r>
      <w:r w:rsidRPr="009526A5">
        <w:t>调查</w:t>
      </w:r>
      <w:r w:rsidR="00693BBB">
        <w:t>(</w:t>
      </w:r>
      <w:r w:rsidRPr="009526A5">
        <w:t>2005</w:t>
      </w:r>
      <w:r w:rsidRPr="009526A5">
        <w:t>年</w:t>
      </w:r>
      <w:r w:rsidR="00693BBB">
        <w:t>)</w:t>
      </w:r>
      <w:r w:rsidRPr="009526A5">
        <w:rPr>
          <w:rFonts w:hint="eastAsia"/>
        </w:rPr>
        <w:t>、间中期人口统计调查</w:t>
      </w:r>
      <w:r w:rsidR="00693BBB">
        <w:t>(</w:t>
      </w:r>
      <w:r w:rsidRPr="009526A5">
        <w:t>2004</w:t>
      </w:r>
      <w:r w:rsidRPr="009526A5">
        <w:t>年</w:t>
      </w:r>
      <w:r w:rsidR="00693BBB">
        <w:t>)</w:t>
      </w:r>
      <w:r w:rsidRPr="009526A5">
        <w:rPr>
          <w:rFonts w:hint="eastAsia"/>
        </w:rPr>
        <w:t>、</w:t>
      </w:r>
      <w:r w:rsidRPr="009526A5">
        <w:t>减贫参与</w:t>
      </w:r>
      <w:r w:rsidRPr="009526A5">
        <w:rPr>
          <w:rFonts w:hint="eastAsia"/>
        </w:rPr>
        <w:t>性</w:t>
      </w:r>
      <w:r w:rsidRPr="009526A5">
        <w:t>评估</w:t>
      </w:r>
      <w:r w:rsidR="00693BBB">
        <w:t>(</w:t>
      </w:r>
      <w:r w:rsidRPr="009526A5">
        <w:t>2007</w:t>
      </w:r>
      <w:r w:rsidRPr="009526A5">
        <w:t>年</w:t>
      </w:r>
      <w:r w:rsidR="00693BBB">
        <w:t>)</w:t>
      </w:r>
      <w:r w:rsidRPr="009526A5">
        <w:t>和其他具体部门</w:t>
      </w:r>
      <w:r w:rsidRPr="009526A5">
        <w:rPr>
          <w:rFonts w:hint="eastAsia"/>
        </w:rPr>
        <w:t>的</w:t>
      </w:r>
      <w:r w:rsidRPr="009526A5">
        <w:t>研究和调查</w:t>
      </w:r>
      <w:r w:rsidRPr="009526A5">
        <w:rPr>
          <w:rFonts w:hint="eastAsia"/>
        </w:rPr>
        <w:t>的</w:t>
      </w:r>
      <w:r w:rsidRPr="009526A5">
        <w:t>数据</w:t>
      </w:r>
      <w:r w:rsidRPr="009526A5">
        <w:rPr>
          <w:rFonts w:hint="eastAsia"/>
        </w:rPr>
        <w:t>进行分析性研究开展的</w:t>
      </w:r>
      <w:r w:rsidRPr="009526A5">
        <w:t>。这项评估</w:t>
      </w:r>
      <w:r w:rsidRPr="009526A5">
        <w:rPr>
          <w:rFonts w:hint="eastAsia"/>
        </w:rPr>
        <w:t>研究</w:t>
      </w:r>
      <w:r w:rsidRPr="009526A5">
        <w:t>和分析</w:t>
      </w:r>
      <w:r w:rsidRPr="009526A5">
        <w:rPr>
          <w:rFonts w:hint="eastAsia"/>
        </w:rPr>
        <w:t>了</w:t>
      </w:r>
      <w:r w:rsidRPr="009526A5">
        <w:t>男女</w:t>
      </w:r>
      <w:r w:rsidRPr="009526A5">
        <w:rPr>
          <w:rFonts w:hint="eastAsia"/>
        </w:rPr>
        <w:t>习惯性行为准则</w:t>
      </w:r>
      <w:r w:rsidR="00693BBB">
        <w:t>(</w:t>
      </w:r>
      <w:r w:rsidRPr="009526A5">
        <w:rPr>
          <w:rFonts w:hint="eastAsia"/>
        </w:rPr>
        <w:t>《</w:t>
      </w:r>
      <w:r w:rsidRPr="009526A5">
        <w:t xml:space="preserve">Chbab </w:t>
      </w:r>
      <w:r w:rsidRPr="009526A5">
        <w:rPr>
          <w:rStyle w:val="hps"/>
          <w:szCs w:val="21"/>
        </w:rPr>
        <w:t>Srey</w:t>
      </w:r>
      <w:r w:rsidRPr="009526A5">
        <w:rPr>
          <w:rStyle w:val="hps"/>
          <w:rFonts w:hint="eastAsia"/>
          <w:szCs w:val="21"/>
        </w:rPr>
        <w:t>》</w:t>
      </w:r>
      <w:r w:rsidRPr="009526A5">
        <w:t>和</w:t>
      </w:r>
      <w:r w:rsidRPr="009526A5">
        <w:rPr>
          <w:rFonts w:hint="eastAsia"/>
        </w:rPr>
        <w:t>《</w:t>
      </w:r>
      <w:r w:rsidRPr="009526A5">
        <w:t>Chbab Bros</w:t>
      </w:r>
      <w:r w:rsidRPr="009526A5">
        <w:rPr>
          <w:rFonts w:hint="eastAsia"/>
        </w:rPr>
        <w:t>》</w:t>
      </w:r>
      <w:r w:rsidR="00693BBB">
        <w:t>)</w:t>
      </w:r>
      <w:r w:rsidRPr="009526A5">
        <w:rPr>
          <w:rFonts w:hint="eastAsia"/>
        </w:rPr>
        <w:t>中提及的性别定型观念的影响</w:t>
      </w:r>
      <w:r w:rsidRPr="009526A5">
        <w:t>，包括</w:t>
      </w:r>
      <w:r w:rsidRPr="009526A5">
        <w:rPr>
          <w:rFonts w:hint="eastAsia"/>
        </w:rPr>
        <w:t>父母</w:t>
      </w:r>
      <w:r w:rsidRPr="009526A5">
        <w:t>对</w:t>
      </w:r>
      <w:r w:rsidRPr="009526A5">
        <w:rPr>
          <w:rFonts w:hint="eastAsia"/>
        </w:rPr>
        <w:t>教育</w:t>
      </w:r>
      <w:r w:rsidRPr="009526A5">
        <w:t>女童的态度</w:t>
      </w:r>
      <w:r w:rsidRPr="009526A5">
        <w:rPr>
          <w:rFonts w:hint="eastAsia"/>
        </w:rPr>
        <w:t>、</w:t>
      </w:r>
      <w:r w:rsidRPr="009526A5">
        <w:t>男性和女性</w:t>
      </w:r>
      <w:r w:rsidRPr="009526A5">
        <w:rPr>
          <w:rFonts w:hint="eastAsia"/>
        </w:rPr>
        <w:t>在做出家庭</w:t>
      </w:r>
      <w:r w:rsidRPr="009526A5">
        <w:t>决策</w:t>
      </w:r>
      <w:r w:rsidRPr="009526A5">
        <w:rPr>
          <w:rFonts w:hint="eastAsia"/>
        </w:rPr>
        <w:t>中的作用、</w:t>
      </w:r>
      <w:r w:rsidRPr="009526A5">
        <w:t>资源和财产</w:t>
      </w:r>
      <w:r w:rsidRPr="009526A5">
        <w:rPr>
          <w:rFonts w:hint="eastAsia"/>
        </w:rPr>
        <w:t>的管理以及女性的</w:t>
      </w:r>
      <w:r w:rsidRPr="009526A5">
        <w:t>维持家</w:t>
      </w:r>
      <w:r w:rsidRPr="009526A5">
        <w:rPr>
          <w:rFonts w:hint="eastAsia"/>
        </w:rPr>
        <w:t>庭角色</w:t>
      </w:r>
      <w:r w:rsidRPr="009526A5">
        <w:t>的价值。这一评估表明，传统</w:t>
      </w:r>
      <w:r w:rsidRPr="009526A5">
        <w:rPr>
          <w:rFonts w:hint="eastAsia"/>
        </w:rPr>
        <w:t>观念</w:t>
      </w:r>
      <w:r w:rsidRPr="009526A5">
        <w:t>仍然影响</w:t>
      </w:r>
      <w:r w:rsidRPr="009526A5">
        <w:rPr>
          <w:rFonts w:hint="eastAsia"/>
        </w:rPr>
        <w:t>当今</w:t>
      </w:r>
      <w:r w:rsidRPr="009526A5">
        <w:t>社会的行为和实践</w:t>
      </w:r>
      <w:r w:rsidRPr="009526A5">
        <w:rPr>
          <w:rFonts w:hint="eastAsia"/>
        </w:rPr>
        <w:t>，有些是</w:t>
      </w:r>
      <w:r w:rsidRPr="009526A5">
        <w:t>积极</w:t>
      </w:r>
      <w:r w:rsidRPr="009526A5">
        <w:rPr>
          <w:rFonts w:hint="eastAsia"/>
        </w:rPr>
        <w:t>的，有些则是消极</w:t>
      </w:r>
      <w:r w:rsidRPr="009526A5">
        <w:t>的。</w:t>
      </w:r>
    </w:p>
    <w:p w:rsidR="00102FB4" w:rsidRPr="009526A5" w:rsidRDefault="00102FB4" w:rsidP="00E31D14">
      <w:pPr>
        <w:pStyle w:val="SingleTxtGC"/>
      </w:pPr>
      <w:r w:rsidRPr="009526A5">
        <w:t>79.</w:t>
      </w:r>
      <w:r w:rsidRPr="009526A5">
        <w:tab/>
      </w:r>
      <w:r w:rsidRPr="009526A5">
        <w:t>教育、青年与体育部</w:t>
      </w:r>
      <w:r w:rsidRPr="009526A5">
        <w:rPr>
          <w:rFonts w:hint="eastAsia"/>
        </w:rPr>
        <w:t>从妇女传统行为准则《</w:t>
      </w:r>
      <w:r w:rsidRPr="009526A5">
        <w:t xml:space="preserve">Chbab </w:t>
      </w:r>
      <w:r w:rsidRPr="009526A5">
        <w:rPr>
          <w:rStyle w:val="hps"/>
          <w:szCs w:val="21"/>
        </w:rPr>
        <w:t>Sre</w:t>
      </w:r>
      <w:r w:rsidRPr="009526A5">
        <w:rPr>
          <w:rStyle w:val="hps"/>
          <w:rFonts w:hint="eastAsia"/>
          <w:szCs w:val="21"/>
        </w:rPr>
        <w:t>y</w:t>
      </w:r>
      <w:r w:rsidRPr="009526A5">
        <w:rPr>
          <w:rStyle w:val="hps"/>
          <w:rFonts w:hint="eastAsia"/>
          <w:szCs w:val="21"/>
        </w:rPr>
        <w:t>》中摘录了两段，将之纳入了与学生讨论的问题之中，利用从诗歌中拮取的思想突出强调对过去的高棉作家的作品中提出的社会性别问题的态度。这些讨论导致</w:t>
      </w:r>
      <w:r w:rsidRPr="009526A5">
        <w:t>教育、青年与体育部</w:t>
      </w:r>
      <w:r w:rsidRPr="009526A5">
        <w:rPr>
          <w:rFonts w:hint="eastAsia"/>
        </w:rPr>
        <w:t>于</w:t>
      </w:r>
      <w:r w:rsidRPr="009526A5">
        <w:rPr>
          <w:rStyle w:val="hps"/>
          <w:rFonts w:hint="eastAsia"/>
          <w:szCs w:val="21"/>
        </w:rPr>
        <w:t>2007</w:t>
      </w:r>
      <w:r w:rsidRPr="009526A5">
        <w:rPr>
          <w:rStyle w:val="hps"/>
          <w:rFonts w:hint="eastAsia"/>
          <w:szCs w:val="21"/>
        </w:rPr>
        <w:t>年</w:t>
      </w:r>
      <w:r w:rsidRPr="009526A5">
        <w:rPr>
          <w:rFonts w:hint="eastAsia"/>
        </w:rPr>
        <w:t>从教育课程中删除了《</w:t>
      </w:r>
      <w:r w:rsidRPr="009526A5">
        <w:t xml:space="preserve">Chbab </w:t>
      </w:r>
      <w:r w:rsidRPr="009526A5">
        <w:rPr>
          <w:rStyle w:val="hps"/>
          <w:szCs w:val="21"/>
        </w:rPr>
        <w:t>Sre</w:t>
      </w:r>
      <w:r w:rsidRPr="009526A5">
        <w:rPr>
          <w:rStyle w:val="hps"/>
          <w:rFonts w:hint="eastAsia"/>
          <w:szCs w:val="21"/>
        </w:rPr>
        <w:t>y</w:t>
      </w:r>
      <w:r w:rsidRPr="009526A5">
        <w:rPr>
          <w:rStyle w:val="hps"/>
          <w:rFonts w:hint="eastAsia"/>
          <w:szCs w:val="21"/>
        </w:rPr>
        <w:t>》中的这两段，并停止在课堂讲授这些内容</w:t>
      </w:r>
      <w:r w:rsidRPr="009526A5">
        <w:t>。同时，教育、青年与体育部开始</w:t>
      </w:r>
      <w:r w:rsidRPr="009526A5">
        <w:rPr>
          <w:rFonts w:hint="eastAsia"/>
        </w:rPr>
        <w:t>面向</w:t>
      </w:r>
      <w:r w:rsidRPr="009526A5">
        <w:t>中央教育管理</w:t>
      </w:r>
      <w:r w:rsidRPr="009526A5">
        <w:rPr>
          <w:rFonts w:hint="eastAsia"/>
        </w:rPr>
        <w:t>层开展</w:t>
      </w:r>
      <w:r w:rsidRPr="009526A5">
        <w:t>培训课程</w:t>
      </w:r>
      <w:r w:rsidRPr="009526A5">
        <w:rPr>
          <w:rFonts w:hint="eastAsia"/>
        </w:rPr>
        <w:t>，涉及到的问题包括</w:t>
      </w:r>
      <w:r w:rsidRPr="009526A5">
        <w:t>：</w:t>
      </w:r>
      <w:r w:rsidRPr="009526A5">
        <w:rPr>
          <w:rFonts w:hint="eastAsia"/>
        </w:rPr>
        <w:t>社会</w:t>
      </w:r>
      <w:r w:rsidRPr="009526A5">
        <w:t>性别问题知识</w:t>
      </w:r>
      <w:r w:rsidRPr="009526A5">
        <w:rPr>
          <w:rFonts w:hint="eastAsia"/>
        </w:rPr>
        <w:t>；</w:t>
      </w:r>
      <w:r w:rsidRPr="009526A5">
        <w:t>社会性别平等主流化的概念和标准</w:t>
      </w:r>
      <w:r w:rsidRPr="009526A5">
        <w:rPr>
          <w:rFonts w:hint="eastAsia"/>
        </w:rPr>
        <w:t>；宣传；教育女孩的好处；有性别区分的衡量</w:t>
      </w:r>
      <w:r w:rsidRPr="009526A5">
        <w:t>和指标</w:t>
      </w:r>
      <w:r w:rsidRPr="009526A5">
        <w:rPr>
          <w:rFonts w:hint="eastAsia"/>
        </w:rPr>
        <w:t>；</w:t>
      </w:r>
      <w:r w:rsidRPr="009526A5">
        <w:t>教育</w:t>
      </w:r>
      <w:r w:rsidRPr="009526A5">
        <w:rPr>
          <w:rFonts w:hint="eastAsia"/>
        </w:rPr>
        <w:t>部门</w:t>
      </w:r>
      <w:r w:rsidRPr="009526A5">
        <w:t>社会性别平等主流化</w:t>
      </w:r>
      <w:r w:rsidRPr="009526A5">
        <w:rPr>
          <w:rFonts w:hint="eastAsia"/>
        </w:rPr>
        <w:t>问题</w:t>
      </w:r>
      <w:r w:rsidR="00693BBB">
        <w:t>(</w:t>
      </w:r>
      <w:r w:rsidRPr="009526A5">
        <w:t>2006-2010</w:t>
      </w:r>
      <w:r w:rsidRPr="009526A5">
        <w:t>年</w:t>
      </w:r>
      <w:r w:rsidR="00693BBB">
        <w:t>)</w:t>
      </w:r>
      <w:r w:rsidRPr="009526A5">
        <w:rPr>
          <w:rFonts w:hint="eastAsia"/>
        </w:rPr>
        <w:t>；</w:t>
      </w:r>
      <w:r w:rsidRPr="009526A5">
        <w:t>人权</w:t>
      </w:r>
      <w:r w:rsidRPr="009526A5">
        <w:rPr>
          <w:rFonts w:hint="eastAsia"/>
        </w:rPr>
        <w:t>；</w:t>
      </w:r>
      <w:r w:rsidRPr="009526A5">
        <w:t>儿童的权利</w:t>
      </w:r>
      <w:r w:rsidRPr="009526A5">
        <w:rPr>
          <w:rFonts w:hint="eastAsia"/>
        </w:rPr>
        <w:t>；《</w:t>
      </w:r>
      <w:r w:rsidRPr="009526A5">
        <w:t>消除对妇女一切形式歧视公约</w:t>
      </w:r>
      <w:r w:rsidRPr="009526A5">
        <w:rPr>
          <w:rFonts w:hint="eastAsia"/>
        </w:rPr>
        <w:t>》</w:t>
      </w:r>
      <w:r w:rsidRPr="009526A5">
        <w:t>和消除对妇女歧视委员会的结论性意见</w:t>
      </w:r>
      <w:r w:rsidRPr="009526A5">
        <w:rPr>
          <w:rFonts w:hint="eastAsia"/>
        </w:rPr>
        <w:t>；以及</w:t>
      </w:r>
      <w:r w:rsidRPr="009526A5">
        <w:t>应对贩运人口问题的专业知识。</w:t>
      </w:r>
      <w:r w:rsidRPr="009526A5">
        <w:rPr>
          <w:rFonts w:hint="eastAsia"/>
        </w:rPr>
        <w:t>培训对象包括：</w:t>
      </w:r>
      <w:r w:rsidRPr="009526A5">
        <w:t>教育、青年与体育部</w:t>
      </w:r>
      <w:r w:rsidRPr="009526A5">
        <w:rPr>
          <w:rFonts w:hint="eastAsia"/>
        </w:rPr>
        <w:t>的</w:t>
      </w:r>
      <w:r w:rsidRPr="009526A5">
        <w:t>市</w:t>
      </w:r>
      <w:r w:rsidRPr="009526A5">
        <w:t>/</w:t>
      </w:r>
      <w:r w:rsidRPr="009526A5">
        <w:t>省</w:t>
      </w:r>
      <w:r w:rsidRPr="009526A5">
        <w:rPr>
          <w:rFonts w:hint="eastAsia"/>
        </w:rPr>
        <w:t>级部门的</w:t>
      </w:r>
      <w:r w:rsidRPr="009526A5">
        <w:t>总干事</w:t>
      </w:r>
      <w:r w:rsidRPr="009526A5">
        <w:rPr>
          <w:rFonts w:hint="eastAsia"/>
        </w:rPr>
        <w:t>、</w:t>
      </w:r>
      <w:r w:rsidRPr="009526A5">
        <w:t>副</w:t>
      </w:r>
      <w:r w:rsidRPr="009526A5">
        <w:rPr>
          <w:rFonts w:hint="eastAsia"/>
        </w:rPr>
        <w:t>总干事、部长和副部长；</w:t>
      </w:r>
      <w:r w:rsidRPr="009526A5">
        <w:t>教育、青年与体育部</w:t>
      </w:r>
      <w:r w:rsidRPr="009526A5">
        <w:rPr>
          <w:rFonts w:hint="eastAsia"/>
        </w:rPr>
        <w:t>的市、县和镇办事处的主任和副主任、</w:t>
      </w:r>
      <w:r w:rsidRPr="009526A5">
        <w:t>学校校长</w:t>
      </w:r>
      <w:r w:rsidRPr="009526A5">
        <w:rPr>
          <w:rFonts w:hint="eastAsia"/>
        </w:rPr>
        <w:t>、区域师资</w:t>
      </w:r>
      <w:r w:rsidRPr="009526A5">
        <w:t>培训学院和市</w:t>
      </w:r>
      <w:r w:rsidRPr="009526A5">
        <w:t>/</w:t>
      </w:r>
      <w:r w:rsidRPr="009526A5">
        <w:t>省</w:t>
      </w:r>
      <w:r w:rsidRPr="009526A5">
        <w:rPr>
          <w:rFonts w:hint="eastAsia"/>
        </w:rPr>
        <w:t>师资</w:t>
      </w:r>
      <w:r w:rsidRPr="009526A5">
        <w:t>培训学院</w:t>
      </w:r>
      <w:r w:rsidRPr="009526A5">
        <w:rPr>
          <w:rFonts w:hint="eastAsia"/>
        </w:rPr>
        <w:t>的讲师；以及</w:t>
      </w:r>
      <w:r w:rsidRPr="009526A5">
        <w:t>全国</w:t>
      </w:r>
      <w:r w:rsidRPr="009526A5">
        <w:rPr>
          <w:rFonts w:hint="eastAsia"/>
        </w:rPr>
        <w:t>的</w:t>
      </w:r>
      <w:r w:rsidRPr="009526A5">
        <w:t>初高中教师。</w:t>
      </w:r>
    </w:p>
    <w:p w:rsidR="00102FB4" w:rsidRPr="009526A5" w:rsidRDefault="00102FB4" w:rsidP="00E31D14">
      <w:pPr>
        <w:pStyle w:val="SingleTxtGC"/>
      </w:pPr>
      <w:r w:rsidRPr="009526A5">
        <w:t>80.</w:t>
      </w:r>
      <w:r w:rsidRPr="009526A5">
        <w:tab/>
      </w:r>
      <w:r w:rsidRPr="009526A5">
        <w:t>柬埔寨王国政府继续努力，通过各种手段，</w:t>
      </w:r>
      <w:r w:rsidRPr="009526A5">
        <w:rPr>
          <w:rFonts w:hint="eastAsia"/>
        </w:rPr>
        <w:t>改变</w:t>
      </w:r>
      <w:r w:rsidRPr="009526A5">
        <w:t>不支持</w:t>
      </w:r>
      <w:r w:rsidRPr="009526A5">
        <w:rPr>
          <w:rFonts w:hint="eastAsia"/>
        </w:rPr>
        <w:t>男女权利平等的社会态度，特别是</w:t>
      </w:r>
      <w:r w:rsidRPr="009526A5">
        <w:t>通过法律措施</w:t>
      </w:r>
      <w:r w:rsidRPr="009526A5">
        <w:rPr>
          <w:rFonts w:hint="eastAsia"/>
        </w:rPr>
        <w:t>加强切实落实《防止家庭暴力和保护受害者法》</w:t>
      </w:r>
      <w:r w:rsidRPr="009526A5">
        <w:t>。然而，</w:t>
      </w:r>
      <w:r w:rsidRPr="009526A5">
        <w:rPr>
          <w:rFonts w:hint="eastAsia"/>
        </w:rPr>
        <w:t>落后</w:t>
      </w:r>
      <w:r w:rsidRPr="009526A5">
        <w:t>行为和态度依然存在。</w:t>
      </w:r>
      <w:r w:rsidRPr="009526A5">
        <w:rPr>
          <w:rFonts w:hint="eastAsia"/>
        </w:rPr>
        <w:t>一</w:t>
      </w:r>
      <w:r w:rsidRPr="009526A5">
        <w:t>些家长</w:t>
      </w:r>
      <w:r w:rsidRPr="009526A5">
        <w:rPr>
          <w:rFonts w:hint="eastAsia"/>
        </w:rPr>
        <w:t>对女孩在选择伙伴、</w:t>
      </w:r>
      <w:r w:rsidRPr="009526A5">
        <w:t>教育和职业</w:t>
      </w:r>
      <w:r w:rsidRPr="009526A5">
        <w:rPr>
          <w:rFonts w:hint="eastAsia"/>
        </w:rPr>
        <w:t>方面施加压力</w:t>
      </w:r>
      <w:r w:rsidRPr="009526A5">
        <w:t>，有些男子声称自己是一家之主，试图</w:t>
      </w:r>
      <w:r w:rsidRPr="009526A5">
        <w:rPr>
          <w:rFonts w:hint="eastAsia"/>
        </w:rPr>
        <w:t>完全控制</w:t>
      </w:r>
      <w:r w:rsidRPr="009526A5">
        <w:t>其家庭成员</w:t>
      </w:r>
      <w:r w:rsidRPr="009526A5">
        <w:rPr>
          <w:rFonts w:hint="eastAsia"/>
        </w:rPr>
        <w:t>，</w:t>
      </w:r>
      <w:r w:rsidRPr="009526A5">
        <w:t>不</w:t>
      </w:r>
      <w:r w:rsidRPr="009526A5">
        <w:rPr>
          <w:rFonts w:hint="eastAsia"/>
        </w:rPr>
        <w:t>认为</w:t>
      </w:r>
      <w:r w:rsidRPr="009526A5">
        <w:t>妻子和丈夫之间权利平等。虽然这种情况正在逐渐改变，</w:t>
      </w:r>
      <w:r w:rsidRPr="009526A5">
        <w:rPr>
          <w:rFonts w:hint="eastAsia"/>
        </w:rPr>
        <w:t>不过</w:t>
      </w:r>
      <w:r w:rsidRPr="009526A5">
        <w:t>这些传统的行为</w:t>
      </w:r>
      <w:r w:rsidRPr="009526A5">
        <w:rPr>
          <w:rFonts w:hint="eastAsia"/>
        </w:rPr>
        <w:t>、</w:t>
      </w:r>
      <w:r w:rsidRPr="009526A5">
        <w:t>态度和思想深深植根于柬埔寨社会。因此，</w:t>
      </w:r>
      <w:r w:rsidRPr="009526A5">
        <w:rPr>
          <w:rFonts w:hint="eastAsia"/>
        </w:rPr>
        <w:t>要彻底</w:t>
      </w:r>
      <w:r w:rsidRPr="009526A5">
        <w:t>改变在</w:t>
      </w:r>
      <w:r w:rsidRPr="009526A5">
        <w:rPr>
          <w:rFonts w:hint="eastAsia"/>
        </w:rPr>
        <w:t>两性</w:t>
      </w:r>
      <w:r w:rsidRPr="009526A5">
        <w:t>平等方面的态度，需要</w:t>
      </w:r>
      <w:r w:rsidRPr="009526A5">
        <w:rPr>
          <w:rFonts w:hint="eastAsia"/>
        </w:rPr>
        <w:t>很长的</w:t>
      </w:r>
      <w:r w:rsidRPr="009526A5">
        <w:t>时间和进一步努力</w:t>
      </w:r>
      <w:r w:rsidRPr="009526A5">
        <w:rPr>
          <w:rFonts w:hint="eastAsia"/>
        </w:rPr>
        <w:t>，</w:t>
      </w:r>
      <w:r w:rsidRPr="009526A5">
        <w:t>特别是在农村地区。</w:t>
      </w:r>
    </w:p>
    <w:p w:rsidR="00102FB4" w:rsidRPr="00CC5BF9" w:rsidRDefault="00102FB4" w:rsidP="005E34FB">
      <w:pPr>
        <w:pStyle w:val="H1GC"/>
        <w:rPr>
          <w:rFonts w:hint="eastAsia"/>
        </w:rPr>
      </w:pPr>
      <w:bookmarkStart w:id="27" w:name="_Toc269204306"/>
      <w:r w:rsidRPr="00CC5BF9">
        <w:tab/>
      </w:r>
      <w:r>
        <w:tab/>
      </w:r>
      <w:r w:rsidRPr="00CC5BF9">
        <w:rPr>
          <w:rFonts w:hint="eastAsia"/>
        </w:rPr>
        <w:t>第</w:t>
      </w:r>
      <w:r>
        <w:rPr>
          <w:rFonts w:hint="eastAsia"/>
        </w:rPr>
        <w:t>六</w:t>
      </w:r>
      <w:r w:rsidRPr="00CC5BF9">
        <w:rPr>
          <w:rFonts w:hint="eastAsia"/>
        </w:rPr>
        <w:t>条</w:t>
      </w:r>
      <w:bookmarkEnd w:id="27"/>
      <w:r w:rsidRPr="00CC5BF9">
        <w:br/>
      </w:r>
      <w:r w:rsidRPr="00CC5BF9">
        <w:rPr>
          <w:rFonts w:hint="eastAsia"/>
        </w:rPr>
        <w:t>卖淫</w:t>
      </w:r>
    </w:p>
    <w:p w:rsidR="00102FB4" w:rsidRPr="009526A5" w:rsidRDefault="00102FB4" w:rsidP="00E31D14">
      <w:pPr>
        <w:pStyle w:val="SingleTxtGC"/>
      </w:pPr>
      <w:r w:rsidRPr="009526A5">
        <w:t>81.</w:t>
      </w:r>
      <w:r w:rsidRPr="009526A5">
        <w:tab/>
      </w:r>
      <w:r w:rsidRPr="009526A5">
        <w:t>柬埔寨王国政府已</w:t>
      </w:r>
      <w:r w:rsidRPr="009526A5">
        <w:rPr>
          <w:rFonts w:hint="eastAsia"/>
        </w:rPr>
        <w:t>在</w:t>
      </w:r>
      <w:r w:rsidRPr="009526A5">
        <w:t>内政部国家警察总局</w:t>
      </w:r>
      <w:r w:rsidRPr="009526A5">
        <w:rPr>
          <w:rFonts w:hint="eastAsia"/>
        </w:rPr>
        <w:t>下建立了</w:t>
      </w:r>
      <w:r w:rsidRPr="009526A5">
        <w:t>一个特别</w:t>
      </w:r>
      <w:r w:rsidRPr="009526A5">
        <w:rPr>
          <w:rFonts w:hint="eastAsia"/>
        </w:rPr>
        <w:t>机构，即打击</w:t>
      </w:r>
      <w:r w:rsidRPr="009526A5">
        <w:t>贩运人口和青少年保护部负责</w:t>
      </w:r>
      <w:r w:rsidRPr="009526A5">
        <w:rPr>
          <w:rFonts w:hint="eastAsia"/>
        </w:rPr>
        <w:t>打击涉嫌</w:t>
      </w:r>
      <w:r w:rsidRPr="009526A5">
        <w:t>贩</w:t>
      </w:r>
      <w:r w:rsidRPr="009526A5">
        <w:rPr>
          <w:rFonts w:hint="eastAsia"/>
        </w:rPr>
        <w:t>运</w:t>
      </w:r>
      <w:r w:rsidRPr="009526A5">
        <w:t>人口</w:t>
      </w:r>
      <w:r w:rsidRPr="009526A5">
        <w:rPr>
          <w:rFonts w:hint="eastAsia"/>
        </w:rPr>
        <w:t>的罪行。该机构在所有市和省均有分支机构</w:t>
      </w:r>
      <w:r w:rsidRPr="009526A5">
        <w:t>。此外，国防部</w:t>
      </w:r>
      <w:r w:rsidRPr="00CC5BF9">
        <w:t>皇家宪兵队总部</w:t>
      </w:r>
      <w:r w:rsidRPr="009526A5">
        <w:t>已经建立了一</w:t>
      </w:r>
      <w:r w:rsidRPr="009526A5">
        <w:rPr>
          <w:rFonts w:hint="eastAsia"/>
        </w:rPr>
        <w:t>个机构</w:t>
      </w:r>
      <w:r w:rsidRPr="009526A5">
        <w:t>，</w:t>
      </w:r>
      <w:r w:rsidRPr="009526A5">
        <w:rPr>
          <w:rFonts w:hint="eastAsia"/>
        </w:rPr>
        <w:t>在各省市</w:t>
      </w:r>
      <w:r w:rsidRPr="009526A5">
        <w:t>打击贩运人口。</w:t>
      </w:r>
    </w:p>
    <w:p w:rsidR="00102FB4" w:rsidRPr="009526A5" w:rsidRDefault="00102FB4" w:rsidP="00E31D14">
      <w:pPr>
        <w:pStyle w:val="SingleTxtGC"/>
      </w:pPr>
      <w:r w:rsidRPr="009526A5">
        <w:t>82.</w:t>
      </w:r>
      <w:r w:rsidRPr="009526A5">
        <w:tab/>
      </w:r>
      <w:r w:rsidRPr="009526A5">
        <w:rPr>
          <w:rFonts w:hint="eastAsia"/>
        </w:rPr>
        <w:t>另外</w:t>
      </w:r>
      <w:r w:rsidRPr="009526A5">
        <w:t>，柬埔寨王国政府已在国家和地方各级</w:t>
      </w:r>
      <w:r w:rsidRPr="009526A5">
        <w:rPr>
          <w:rFonts w:hint="eastAsia"/>
        </w:rPr>
        <w:t>建立</w:t>
      </w:r>
      <w:r w:rsidRPr="009526A5">
        <w:t>有效</w:t>
      </w:r>
      <w:r w:rsidRPr="009526A5">
        <w:rPr>
          <w:rFonts w:hint="eastAsia"/>
        </w:rPr>
        <w:t>落实</w:t>
      </w:r>
      <w:r w:rsidRPr="009526A5">
        <w:t>其打击贩运人口</w:t>
      </w:r>
      <w:r w:rsidRPr="009526A5">
        <w:rPr>
          <w:rFonts w:hint="eastAsia"/>
        </w:rPr>
        <w:t>方案的机制</w:t>
      </w:r>
      <w:r w:rsidR="00946BC1">
        <w:t>。</w:t>
      </w:r>
      <w:r w:rsidRPr="009526A5">
        <w:rPr>
          <w:rStyle w:val="hps"/>
          <w:szCs w:val="21"/>
        </w:rPr>
        <w:t>2007</w:t>
      </w:r>
      <w:r w:rsidRPr="009526A5">
        <w:rPr>
          <w:rStyle w:val="hps"/>
          <w:rFonts w:hAnsi="SimSun"/>
          <w:szCs w:val="21"/>
        </w:rPr>
        <w:t>年，</w:t>
      </w:r>
      <w:r w:rsidRPr="009526A5">
        <w:t>王国政府决定建立一个由妇女事务部领导</w:t>
      </w:r>
      <w:r w:rsidRPr="009526A5">
        <w:rPr>
          <w:rFonts w:hint="eastAsia"/>
        </w:rPr>
        <w:t>、</w:t>
      </w:r>
      <w:r w:rsidRPr="009526A5">
        <w:t>部委</w:t>
      </w:r>
      <w:r w:rsidRPr="009526A5">
        <w:t>/</w:t>
      </w:r>
      <w:r w:rsidRPr="009526A5">
        <w:t>机构成员组成</w:t>
      </w:r>
      <w:r w:rsidRPr="009526A5">
        <w:rPr>
          <w:rFonts w:hint="eastAsia"/>
        </w:rPr>
        <w:t>的</w:t>
      </w:r>
      <w:r w:rsidRPr="009526A5">
        <w:t>国家部际工作队。王国政府</w:t>
      </w:r>
      <w:r w:rsidRPr="009526A5">
        <w:rPr>
          <w:rFonts w:hint="eastAsia"/>
        </w:rPr>
        <w:t>还做出</w:t>
      </w:r>
      <w:r w:rsidRPr="009526A5">
        <w:t>决定，成立</w:t>
      </w:r>
      <w:r w:rsidRPr="009526A5">
        <w:rPr>
          <w:rFonts w:hint="eastAsia"/>
        </w:rPr>
        <w:t>打击贩运人口、偷运、剥削和性剥削妇女和儿童的牵头工作队</w:t>
      </w:r>
      <w:r w:rsidRPr="009526A5">
        <w:t>，</w:t>
      </w:r>
      <w:r w:rsidRPr="009526A5">
        <w:rPr>
          <w:rFonts w:hint="eastAsia"/>
        </w:rPr>
        <w:t>由内政部长担任领导，一些部委</w:t>
      </w:r>
      <w:r w:rsidRPr="009526A5">
        <w:rPr>
          <w:rFonts w:hint="eastAsia"/>
        </w:rPr>
        <w:t>/</w:t>
      </w:r>
      <w:r w:rsidRPr="009526A5">
        <w:rPr>
          <w:rFonts w:hint="eastAsia"/>
        </w:rPr>
        <w:t>机构的</w:t>
      </w:r>
      <w:r w:rsidRPr="009526A5">
        <w:t>部长</w:t>
      </w:r>
      <w:r w:rsidRPr="009526A5">
        <w:rPr>
          <w:rFonts w:hint="eastAsia"/>
        </w:rPr>
        <w:t>、秘书长、</w:t>
      </w:r>
      <w:r w:rsidRPr="009526A5">
        <w:t>副</w:t>
      </w:r>
      <w:r w:rsidRPr="009526A5">
        <w:rPr>
          <w:rFonts w:hint="eastAsia"/>
        </w:rPr>
        <w:t>秘书长</w:t>
      </w:r>
      <w:r w:rsidRPr="009526A5">
        <w:t>和代表</w:t>
      </w:r>
      <w:r w:rsidRPr="009526A5">
        <w:rPr>
          <w:rFonts w:hint="eastAsia"/>
        </w:rPr>
        <w:t>担任副主席和成员</w:t>
      </w:r>
      <w:r w:rsidR="00946BC1">
        <w:rPr>
          <w:rFonts w:hint="eastAsia"/>
        </w:rPr>
        <w:t>。</w:t>
      </w:r>
    </w:p>
    <w:p w:rsidR="00102FB4" w:rsidRPr="009526A5" w:rsidRDefault="00102FB4" w:rsidP="00E31D14">
      <w:pPr>
        <w:pStyle w:val="SingleTxtGC"/>
      </w:pPr>
      <w:r w:rsidRPr="009526A5">
        <w:t>83.</w:t>
      </w:r>
      <w:r w:rsidRPr="009526A5">
        <w:tab/>
      </w:r>
      <w:r w:rsidRPr="009526A5">
        <w:t>由于这两个工作组</w:t>
      </w:r>
      <w:r w:rsidRPr="009526A5">
        <w:rPr>
          <w:rFonts w:hint="eastAsia"/>
        </w:rPr>
        <w:t>具</w:t>
      </w:r>
      <w:r w:rsidRPr="009526A5">
        <w:t>有类似的任务和职责，柬埔寨王国政府于</w:t>
      </w:r>
      <w:r w:rsidRPr="009526A5">
        <w:t>2009</w:t>
      </w:r>
      <w:r w:rsidRPr="009526A5">
        <w:t>年</w:t>
      </w:r>
      <w:r w:rsidRPr="009526A5">
        <w:rPr>
          <w:rFonts w:hint="eastAsia"/>
        </w:rPr>
        <w:t>将</w:t>
      </w:r>
      <w:r w:rsidRPr="009526A5">
        <w:t>两个工作队合并，</w:t>
      </w:r>
      <w:r w:rsidRPr="009526A5">
        <w:rPr>
          <w:rFonts w:hint="eastAsia"/>
        </w:rPr>
        <w:t>组成</w:t>
      </w:r>
      <w:r w:rsidRPr="009526A5">
        <w:t>打击贩运人口</w:t>
      </w:r>
      <w:r w:rsidRPr="009526A5">
        <w:rPr>
          <w:rFonts w:hint="eastAsia"/>
        </w:rPr>
        <w:t>、偷运、</w:t>
      </w:r>
      <w:r w:rsidRPr="009526A5">
        <w:t>劳工剥削</w:t>
      </w:r>
      <w:r w:rsidRPr="009526A5">
        <w:rPr>
          <w:rFonts w:hint="eastAsia"/>
        </w:rPr>
        <w:t>和</w:t>
      </w:r>
      <w:r w:rsidRPr="009526A5">
        <w:t>性剥削妇女和儿童</w:t>
      </w:r>
      <w:r w:rsidRPr="009526A5">
        <w:rPr>
          <w:rFonts w:hint="eastAsia"/>
        </w:rPr>
        <w:t>国家工作队，赋予其国家和国家以下各级的更广泛的行动</w:t>
      </w:r>
      <w:r w:rsidRPr="009526A5">
        <w:t>范围和责任。</w:t>
      </w:r>
      <w:r w:rsidRPr="009526A5">
        <w:rPr>
          <w:rFonts w:hint="eastAsia"/>
        </w:rPr>
        <w:t>根据</w:t>
      </w:r>
      <w:smartTag w:uri="urn:schemas-microsoft-com:office:smarttags" w:element="chsdate">
        <w:smartTagPr>
          <w:attr w:name="Year" w:val="2009"/>
          <w:attr w:name="Month" w:val="9"/>
          <w:attr w:name="Day" w:val="25"/>
          <w:attr w:name="IsLunarDate" w:val="False"/>
          <w:attr w:name="IsROCDate" w:val="False"/>
        </w:smartTagPr>
        <w:r w:rsidRPr="009526A5">
          <w:t>2009</w:t>
        </w:r>
        <w:r w:rsidRPr="009526A5">
          <w:t>年</w:t>
        </w:r>
        <w:r w:rsidRPr="009526A5">
          <w:t>9</w:t>
        </w:r>
        <w:r w:rsidRPr="009526A5">
          <w:t>月</w:t>
        </w:r>
        <w:r w:rsidRPr="009526A5">
          <w:t>25</w:t>
        </w:r>
        <w:r w:rsidRPr="009526A5">
          <w:t>日</w:t>
        </w:r>
      </w:smartTag>
      <w:r w:rsidRPr="009526A5">
        <w:rPr>
          <w:rFonts w:hint="eastAsia"/>
        </w:rPr>
        <w:t>的</w:t>
      </w:r>
      <w:r w:rsidRPr="009526A5">
        <w:t>第</w:t>
      </w:r>
      <w:r w:rsidRPr="009526A5">
        <w:t>162</w:t>
      </w:r>
      <w:r w:rsidRPr="009526A5">
        <w:t>号</w:t>
      </w:r>
      <w:r w:rsidRPr="009526A5">
        <w:rPr>
          <w:rFonts w:hint="eastAsia"/>
        </w:rPr>
        <w:t>二级</w:t>
      </w:r>
      <w:r w:rsidRPr="009526A5">
        <w:t>法令</w:t>
      </w:r>
      <w:r w:rsidRPr="009526A5">
        <w:rPr>
          <w:rFonts w:hint="eastAsia"/>
        </w:rPr>
        <w:t>成立了该国家工作队，</w:t>
      </w:r>
      <w:r w:rsidRPr="009526A5">
        <w:t>内政部部长担任</w:t>
      </w:r>
      <w:r w:rsidRPr="009526A5">
        <w:rPr>
          <w:rFonts w:hint="eastAsia"/>
        </w:rPr>
        <w:t>主席，一些部委</w:t>
      </w:r>
      <w:r w:rsidRPr="009526A5">
        <w:rPr>
          <w:rFonts w:hint="eastAsia"/>
        </w:rPr>
        <w:t>/</w:t>
      </w:r>
      <w:r w:rsidRPr="009526A5">
        <w:rPr>
          <w:rFonts w:hint="eastAsia"/>
        </w:rPr>
        <w:t>机构的</w:t>
      </w:r>
      <w:r w:rsidRPr="009526A5">
        <w:t>部长</w:t>
      </w:r>
      <w:r w:rsidRPr="009526A5">
        <w:rPr>
          <w:rFonts w:hint="eastAsia"/>
        </w:rPr>
        <w:t>、秘书长、</w:t>
      </w:r>
      <w:r w:rsidRPr="009526A5">
        <w:t>副</w:t>
      </w:r>
      <w:r w:rsidRPr="009526A5">
        <w:rPr>
          <w:rFonts w:hint="eastAsia"/>
        </w:rPr>
        <w:t>秘书长</w:t>
      </w:r>
      <w:r w:rsidRPr="009526A5">
        <w:t>和代表</w:t>
      </w:r>
      <w:r w:rsidRPr="009526A5">
        <w:rPr>
          <w:rFonts w:hint="eastAsia"/>
        </w:rPr>
        <w:t>担任副主席和成员</w:t>
      </w:r>
      <w:r w:rsidRPr="009526A5">
        <w:t>。</w:t>
      </w:r>
    </w:p>
    <w:p w:rsidR="00102FB4" w:rsidRPr="009526A5" w:rsidRDefault="00102FB4" w:rsidP="00E31D14">
      <w:pPr>
        <w:pStyle w:val="SingleTxtGC"/>
        <w:rPr>
          <w:rFonts w:hint="eastAsia"/>
        </w:rPr>
      </w:pPr>
      <w:r w:rsidRPr="009526A5">
        <w:t>84.</w:t>
      </w:r>
      <w:r w:rsidRPr="009526A5">
        <w:tab/>
      </w:r>
      <w:r w:rsidRPr="009526A5">
        <w:rPr>
          <w:rFonts w:hint="eastAsia"/>
        </w:rPr>
        <w:t>该国家工作队在</w:t>
      </w:r>
      <w:r w:rsidRPr="009526A5">
        <w:t>内政部国家警察总局</w:t>
      </w:r>
      <w:r w:rsidRPr="009526A5">
        <w:rPr>
          <w:rFonts w:hint="eastAsia"/>
        </w:rPr>
        <w:t>打击</w:t>
      </w:r>
      <w:r w:rsidRPr="009526A5">
        <w:t>贩运人口和青少年保护部</w:t>
      </w:r>
      <w:r w:rsidRPr="009526A5">
        <w:rPr>
          <w:rFonts w:hint="eastAsia"/>
        </w:rPr>
        <w:t>设有秘书处。它</w:t>
      </w:r>
      <w:r w:rsidRPr="009526A5">
        <w:t>包括六个技术</w:t>
      </w:r>
      <w:r w:rsidRPr="009526A5">
        <w:rPr>
          <w:rFonts w:hint="eastAsia"/>
        </w:rPr>
        <w:t>型部门间小组</w:t>
      </w:r>
      <w:r w:rsidRPr="009526A5">
        <w:t>和非政府组织工作组，</w:t>
      </w:r>
      <w:r w:rsidRPr="009526A5">
        <w:rPr>
          <w:rFonts w:hint="eastAsia"/>
        </w:rPr>
        <w:t>包括：</w:t>
      </w:r>
      <w:r w:rsidRPr="009526A5">
        <w:t>预防工作组</w:t>
      </w:r>
      <w:r w:rsidRPr="009526A5">
        <w:rPr>
          <w:rFonts w:hint="eastAsia"/>
        </w:rPr>
        <w:t>；</w:t>
      </w:r>
      <w:r w:rsidRPr="009526A5">
        <w:t>保护</w:t>
      </w:r>
      <w:r w:rsidRPr="009526A5">
        <w:rPr>
          <w:rFonts w:hint="eastAsia"/>
        </w:rPr>
        <w:t>、</w:t>
      </w:r>
      <w:r w:rsidRPr="009526A5">
        <w:t>康复</w:t>
      </w:r>
      <w:r w:rsidRPr="009526A5">
        <w:rPr>
          <w:rFonts w:hint="eastAsia"/>
        </w:rPr>
        <w:t>、</w:t>
      </w:r>
      <w:r w:rsidRPr="009526A5">
        <w:t>重返社会和遣返工作组</w:t>
      </w:r>
      <w:r w:rsidRPr="009526A5">
        <w:rPr>
          <w:rFonts w:hint="eastAsia"/>
        </w:rPr>
        <w:t>；</w:t>
      </w:r>
      <w:r w:rsidRPr="009526A5">
        <w:t>执法工作组</w:t>
      </w:r>
      <w:r w:rsidRPr="009526A5">
        <w:rPr>
          <w:rFonts w:hint="eastAsia"/>
        </w:rPr>
        <w:t>；</w:t>
      </w:r>
      <w:r w:rsidRPr="009526A5">
        <w:t>司法事务工作组</w:t>
      </w:r>
      <w:r w:rsidRPr="009526A5">
        <w:rPr>
          <w:rFonts w:hint="eastAsia"/>
        </w:rPr>
        <w:t>；</w:t>
      </w:r>
      <w:r w:rsidRPr="009526A5">
        <w:t>国际合作工作组</w:t>
      </w:r>
      <w:r w:rsidRPr="009526A5">
        <w:rPr>
          <w:rFonts w:hint="eastAsia"/>
        </w:rPr>
        <w:t>；以及</w:t>
      </w:r>
      <w:r w:rsidRPr="009526A5">
        <w:t>儿童事务工作组</w:t>
      </w:r>
      <w:r w:rsidRPr="009526A5">
        <w:rPr>
          <w:rFonts w:hint="eastAsia"/>
        </w:rPr>
        <w:t>。</w:t>
      </w:r>
    </w:p>
    <w:p w:rsidR="00102FB4" w:rsidRPr="009526A5" w:rsidRDefault="00102FB4" w:rsidP="00E31D14">
      <w:pPr>
        <w:pStyle w:val="SingleTxtGC"/>
      </w:pPr>
      <w:r w:rsidRPr="009526A5">
        <w:t>85.</w:t>
      </w:r>
      <w:r w:rsidRPr="009526A5">
        <w:tab/>
      </w:r>
      <w:r w:rsidRPr="009526A5">
        <w:rPr>
          <w:rFonts w:hint="eastAsia"/>
        </w:rPr>
        <w:t>打击</w:t>
      </w:r>
      <w:r w:rsidRPr="009526A5">
        <w:t>贩运人口国家工作队还建立了市级和省级打击</w:t>
      </w:r>
      <w:r w:rsidRPr="009526A5">
        <w:rPr>
          <w:rFonts w:hint="eastAsia"/>
        </w:rPr>
        <w:t>贩运人口、偷运、</w:t>
      </w:r>
      <w:r w:rsidRPr="009526A5">
        <w:t>剥削和性剥削妇女和儿童委员会，</w:t>
      </w:r>
      <w:r w:rsidRPr="009526A5">
        <w:rPr>
          <w:rFonts w:hint="eastAsia"/>
        </w:rPr>
        <w:t>其</w:t>
      </w:r>
      <w:r w:rsidRPr="009526A5">
        <w:t>职责</w:t>
      </w:r>
      <w:r w:rsidRPr="009526A5">
        <w:rPr>
          <w:rFonts w:hint="eastAsia"/>
        </w:rPr>
        <w:t>是在其所在各级</w:t>
      </w:r>
      <w:r w:rsidRPr="009526A5">
        <w:t>直接</w:t>
      </w:r>
      <w:r w:rsidRPr="009526A5">
        <w:rPr>
          <w:rFonts w:hint="eastAsia"/>
        </w:rPr>
        <w:t>领导</w:t>
      </w:r>
      <w:r w:rsidRPr="009526A5">
        <w:t>打击</w:t>
      </w:r>
      <w:r w:rsidRPr="009526A5">
        <w:rPr>
          <w:rFonts w:hint="eastAsia"/>
        </w:rPr>
        <w:t>贩运</w:t>
      </w:r>
      <w:r w:rsidRPr="009526A5">
        <w:t>人口和性剥削。</w:t>
      </w:r>
    </w:p>
    <w:p w:rsidR="00102FB4" w:rsidRPr="009526A5" w:rsidRDefault="00102FB4" w:rsidP="00E31D14">
      <w:pPr>
        <w:pStyle w:val="SingleTxtGC"/>
      </w:pPr>
      <w:r w:rsidRPr="009526A5">
        <w:t>86.</w:t>
      </w:r>
      <w:r w:rsidRPr="009526A5">
        <w:tab/>
      </w:r>
      <w:r w:rsidRPr="009526A5">
        <w:t>在一般情况下，贩运人口是</w:t>
      </w:r>
      <w:r w:rsidRPr="009526A5">
        <w:rPr>
          <w:rFonts w:hint="eastAsia"/>
        </w:rPr>
        <w:t>一项</w:t>
      </w:r>
      <w:r w:rsidRPr="009526A5">
        <w:t>跨国有组织犯罪，</w:t>
      </w:r>
      <w:r w:rsidRPr="009526A5">
        <w:rPr>
          <w:rFonts w:hint="eastAsia"/>
        </w:rPr>
        <w:t>因此</w:t>
      </w:r>
      <w:r w:rsidRPr="009526A5">
        <w:t>柬埔寨王国不</w:t>
      </w:r>
      <w:r w:rsidRPr="009526A5">
        <w:rPr>
          <w:rFonts w:hint="eastAsia"/>
        </w:rPr>
        <w:t>可</w:t>
      </w:r>
      <w:r w:rsidRPr="009526A5">
        <w:t>能</w:t>
      </w:r>
      <w:r w:rsidRPr="009526A5">
        <w:rPr>
          <w:rFonts w:hint="eastAsia"/>
        </w:rPr>
        <w:t>独自</w:t>
      </w:r>
      <w:r w:rsidRPr="009526A5">
        <w:t>打击</w:t>
      </w:r>
      <w:r w:rsidRPr="009526A5">
        <w:rPr>
          <w:rFonts w:hint="eastAsia"/>
        </w:rPr>
        <w:t>这项犯罪</w:t>
      </w:r>
      <w:r w:rsidRPr="009526A5">
        <w:t>。柬埔寨王国政府与</w:t>
      </w:r>
      <w:r w:rsidRPr="009526A5">
        <w:rPr>
          <w:rFonts w:hint="eastAsia"/>
        </w:rPr>
        <w:t>区域内的邻国</w:t>
      </w:r>
      <w:r w:rsidRPr="009526A5">
        <w:t>和其他国家合作，</w:t>
      </w:r>
      <w:r w:rsidRPr="009526A5">
        <w:rPr>
          <w:rFonts w:hint="eastAsia"/>
        </w:rPr>
        <w:t>共同</w:t>
      </w:r>
      <w:r w:rsidRPr="009526A5">
        <w:t>打击</w:t>
      </w:r>
      <w:r w:rsidRPr="009526A5">
        <w:rPr>
          <w:rFonts w:hint="eastAsia"/>
        </w:rPr>
        <w:t>贩运</w:t>
      </w:r>
      <w:r w:rsidRPr="009526A5">
        <w:t>人口</w:t>
      </w:r>
      <w:r w:rsidRPr="009526A5">
        <w:rPr>
          <w:rFonts w:hint="eastAsia"/>
        </w:rPr>
        <w:t>并援助</w:t>
      </w:r>
      <w:r w:rsidRPr="009526A5">
        <w:t>受害者。</w:t>
      </w:r>
    </w:p>
    <w:p w:rsidR="00102FB4" w:rsidRPr="009526A5" w:rsidRDefault="00102FB4" w:rsidP="00E31D14">
      <w:pPr>
        <w:pStyle w:val="SingleTxtGC"/>
        <w:rPr>
          <w:rFonts w:hint="eastAsia"/>
        </w:rPr>
      </w:pPr>
      <w:r w:rsidRPr="009526A5">
        <w:t>87.</w:t>
      </w:r>
      <w:r w:rsidRPr="009526A5">
        <w:tab/>
      </w:r>
      <w:r w:rsidRPr="009526A5">
        <w:t>柬埔寨</w:t>
      </w:r>
      <w:r w:rsidRPr="009526A5">
        <w:rPr>
          <w:rFonts w:hint="eastAsia"/>
        </w:rPr>
        <w:t>王国</w:t>
      </w:r>
      <w:r w:rsidRPr="009526A5">
        <w:t>政府已</w:t>
      </w:r>
      <w:r w:rsidRPr="009526A5">
        <w:rPr>
          <w:rFonts w:hint="eastAsia"/>
        </w:rPr>
        <w:t>与</w:t>
      </w:r>
      <w:r w:rsidRPr="009526A5">
        <w:t>大湄公河次区域</w:t>
      </w:r>
      <w:r w:rsidRPr="009526A5">
        <w:rPr>
          <w:rFonts w:hint="eastAsia"/>
        </w:rPr>
        <w:t>各国</w:t>
      </w:r>
      <w:r w:rsidRPr="009526A5">
        <w:t>签署谅解备忘录，以防止贩运人口，并</w:t>
      </w:r>
      <w:r w:rsidRPr="009526A5">
        <w:rPr>
          <w:rFonts w:hint="eastAsia"/>
        </w:rPr>
        <w:t>援助</w:t>
      </w:r>
      <w:r w:rsidRPr="009526A5">
        <w:t>受害者，</w:t>
      </w:r>
      <w:r w:rsidRPr="009526A5">
        <w:rPr>
          <w:rFonts w:hint="eastAsia"/>
        </w:rPr>
        <w:t>这些国家</w:t>
      </w:r>
      <w:r w:rsidRPr="009526A5">
        <w:t>包括柬埔寨</w:t>
      </w:r>
      <w:r w:rsidRPr="009526A5">
        <w:rPr>
          <w:rFonts w:hint="eastAsia"/>
        </w:rPr>
        <w:t>王国、</w:t>
      </w:r>
      <w:r w:rsidRPr="009526A5">
        <w:t>中</w:t>
      </w:r>
      <w:r w:rsidRPr="009526A5">
        <w:rPr>
          <w:rFonts w:hint="eastAsia"/>
        </w:rPr>
        <w:t>华</w:t>
      </w:r>
      <w:r w:rsidRPr="009526A5">
        <w:t>人民共和国</w:t>
      </w:r>
      <w:r w:rsidRPr="009526A5">
        <w:rPr>
          <w:rFonts w:hint="eastAsia"/>
        </w:rPr>
        <w:t>、</w:t>
      </w:r>
      <w:r w:rsidRPr="009526A5">
        <w:t>老挝人民民主共和国</w:t>
      </w:r>
      <w:r w:rsidRPr="009526A5">
        <w:rPr>
          <w:rFonts w:hint="eastAsia"/>
        </w:rPr>
        <w:t>、</w:t>
      </w:r>
      <w:r w:rsidRPr="009526A5">
        <w:t>缅甸</w:t>
      </w:r>
      <w:bookmarkStart w:id="28" w:name="OLE_LINK40"/>
      <w:bookmarkStart w:id="29" w:name="OLE_LINK48"/>
      <w:r w:rsidRPr="009526A5">
        <w:rPr>
          <w:rFonts w:hint="eastAsia"/>
        </w:rPr>
        <w:t>联邦</w:t>
      </w:r>
      <w:bookmarkEnd w:id="28"/>
      <w:bookmarkEnd w:id="29"/>
      <w:r w:rsidRPr="009526A5">
        <w:rPr>
          <w:rFonts w:hint="eastAsia"/>
        </w:rPr>
        <w:t>、</w:t>
      </w:r>
      <w:r w:rsidRPr="009526A5">
        <w:t>泰</w:t>
      </w:r>
      <w:r w:rsidRPr="009526A5">
        <w:rPr>
          <w:rFonts w:hint="eastAsia"/>
        </w:rPr>
        <w:t>王</w:t>
      </w:r>
      <w:r w:rsidRPr="009526A5">
        <w:t>国和越南社会主义共和国。因此，正式</w:t>
      </w:r>
      <w:r w:rsidRPr="009526A5">
        <w:rPr>
          <w:rFonts w:hint="eastAsia"/>
        </w:rPr>
        <w:t>确立了</w:t>
      </w:r>
      <w:r w:rsidRPr="00EE2925">
        <w:t>协调打击贩运人口活动湄公河部长级</w:t>
      </w:r>
      <w:r w:rsidRPr="00273956">
        <w:t>倡议</w:t>
      </w:r>
      <w:r w:rsidR="00693BBB">
        <w:rPr>
          <w:rFonts w:hint="eastAsia"/>
        </w:rPr>
        <w:t>(</w:t>
      </w:r>
      <w:r w:rsidRPr="00273956">
        <w:rPr>
          <w:rFonts w:hint="eastAsia"/>
        </w:rPr>
        <w:t>协调倡议</w:t>
      </w:r>
      <w:r w:rsidR="00693BBB">
        <w:rPr>
          <w:rFonts w:hint="eastAsia"/>
        </w:rPr>
        <w:t>)</w:t>
      </w:r>
      <w:r w:rsidRPr="00273956">
        <w:rPr>
          <w:rFonts w:hint="eastAsia"/>
        </w:rPr>
        <w:t>。</w:t>
      </w:r>
    </w:p>
    <w:p w:rsidR="00102FB4" w:rsidRPr="009526A5" w:rsidRDefault="00102FB4" w:rsidP="00E31D14">
      <w:pPr>
        <w:pStyle w:val="SingleTxtGC"/>
        <w:rPr>
          <w:rFonts w:hint="eastAsia"/>
        </w:rPr>
      </w:pPr>
      <w:r w:rsidRPr="009526A5">
        <w:t>88.</w:t>
      </w:r>
      <w:r w:rsidRPr="009526A5">
        <w:tab/>
      </w:r>
      <w:r w:rsidRPr="009526A5">
        <w:t>在大湄公河次区域</w:t>
      </w:r>
      <w:r w:rsidRPr="009526A5">
        <w:rPr>
          <w:rFonts w:hint="eastAsia"/>
        </w:rPr>
        <w:t>执行该</w:t>
      </w:r>
      <w:r w:rsidRPr="009526A5">
        <w:t>多边谅解备忘录</w:t>
      </w:r>
      <w:r w:rsidRPr="009526A5">
        <w:rPr>
          <w:rFonts w:hint="eastAsia"/>
        </w:rPr>
        <w:t>之际</w:t>
      </w:r>
      <w:r w:rsidRPr="009526A5">
        <w:t>，柬埔寨王国政府成立</w:t>
      </w:r>
      <w:r w:rsidRPr="009526A5">
        <w:rPr>
          <w:rFonts w:hint="eastAsia"/>
        </w:rPr>
        <w:t>了</w:t>
      </w:r>
      <w:r w:rsidRPr="009526A5">
        <w:t>一个</w:t>
      </w:r>
      <w:r w:rsidRPr="009526A5">
        <w:rPr>
          <w:rFonts w:hint="eastAsia"/>
        </w:rPr>
        <w:t>名为</w:t>
      </w:r>
      <w:bookmarkStart w:id="30" w:name="OLE_LINK56"/>
      <w:bookmarkStart w:id="31" w:name="OLE_LINK57"/>
      <w:r w:rsidRPr="009526A5">
        <w:rPr>
          <w:rFonts w:hint="eastAsia"/>
        </w:rPr>
        <w:t>“</w:t>
      </w:r>
      <w:bookmarkEnd w:id="30"/>
      <w:bookmarkEnd w:id="31"/>
      <w:r w:rsidRPr="00EE2925">
        <w:t>协调打击贩运人口活动湄公河部长级倡议</w:t>
      </w:r>
      <w:r w:rsidR="006C4675">
        <w:rPr>
          <w:rFonts w:hint="eastAsia"/>
          <w:spacing w:val="-50"/>
        </w:rPr>
        <w:t>―</w:t>
      </w:r>
      <w:r w:rsidR="006C4675">
        <w:rPr>
          <w:rFonts w:hint="eastAsia"/>
        </w:rPr>
        <w:t>―</w:t>
      </w:r>
      <w:r w:rsidRPr="009526A5">
        <w:t>柬埔寨</w:t>
      </w:r>
      <w:r w:rsidRPr="009526A5">
        <w:rPr>
          <w:rFonts w:hint="eastAsia"/>
        </w:rPr>
        <w:t>”的</w:t>
      </w:r>
      <w:r w:rsidRPr="009526A5">
        <w:t>柬埔寨国家工作组，</w:t>
      </w:r>
      <w:r w:rsidRPr="009526A5">
        <w:rPr>
          <w:rFonts w:hint="eastAsia"/>
        </w:rPr>
        <w:t>其职责是与</w:t>
      </w:r>
      <w:r w:rsidRPr="009526A5">
        <w:t>大湄公河次区域</w:t>
      </w:r>
      <w:r w:rsidRPr="009526A5">
        <w:rPr>
          <w:rFonts w:hint="eastAsia"/>
        </w:rPr>
        <w:t>各国和驻柬埔寨的</w:t>
      </w:r>
      <w:r w:rsidRPr="009526A5">
        <w:t>联合国贩运人口问题机构间项目</w:t>
      </w:r>
      <w:r w:rsidRPr="009526A5">
        <w:rPr>
          <w:rFonts w:hint="eastAsia"/>
        </w:rPr>
        <w:t>开展合作，对在柬埔寨防止贩运人口的所有部门进行协调</w:t>
      </w:r>
      <w:r w:rsidRPr="009526A5">
        <w:t>，</w:t>
      </w:r>
      <w:r w:rsidRPr="009526A5">
        <w:rPr>
          <w:rFonts w:hint="eastAsia"/>
        </w:rPr>
        <w:t>由</w:t>
      </w:r>
      <w:r w:rsidRPr="009526A5">
        <w:t>联合国贩运人口</w:t>
      </w:r>
      <w:r w:rsidRPr="009526A5">
        <w:rPr>
          <w:rFonts w:hint="eastAsia"/>
        </w:rPr>
        <w:t>问题</w:t>
      </w:r>
      <w:r w:rsidRPr="009526A5">
        <w:t>机构间项目</w:t>
      </w:r>
      <w:r w:rsidRPr="009526A5">
        <w:rPr>
          <w:rFonts w:hint="eastAsia"/>
        </w:rPr>
        <w:t>提供援助并发挥</w:t>
      </w:r>
      <w:bookmarkStart w:id="32" w:name="OLE_LINK58"/>
      <w:bookmarkStart w:id="33" w:name="OLE_LINK60"/>
      <w:r w:rsidRPr="009526A5">
        <w:rPr>
          <w:rFonts w:hint="eastAsia"/>
        </w:rPr>
        <w:t>协调倡议</w:t>
      </w:r>
      <w:bookmarkEnd w:id="32"/>
      <w:bookmarkEnd w:id="33"/>
      <w:r w:rsidRPr="009526A5">
        <w:rPr>
          <w:rFonts w:hint="eastAsia"/>
        </w:rPr>
        <w:t>秘书处的作用。</w:t>
      </w:r>
    </w:p>
    <w:p w:rsidR="00102FB4" w:rsidRPr="009526A5" w:rsidRDefault="00102FB4" w:rsidP="00E31D14">
      <w:pPr>
        <w:pStyle w:val="SingleTxtGC"/>
        <w:rPr>
          <w:rFonts w:hint="eastAsia"/>
        </w:rPr>
      </w:pPr>
      <w:r w:rsidRPr="009526A5">
        <w:t>89.</w:t>
      </w:r>
      <w:r w:rsidRPr="009526A5">
        <w:tab/>
      </w:r>
      <w:r w:rsidRPr="009526A5">
        <w:rPr>
          <w:rFonts w:hint="eastAsia"/>
        </w:rPr>
        <w:t>除了这个</w:t>
      </w:r>
      <w:r w:rsidRPr="009526A5">
        <w:t>多边合作</w:t>
      </w:r>
      <w:r w:rsidRPr="009526A5">
        <w:rPr>
          <w:rFonts w:hint="eastAsia"/>
        </w:rPr>
        <w:t>外</w:t>
      </w:r>
      <w:r w:rsidRPr="009526A5">
        <w:t>，柬埔寨王国政府一直</w:t>
      </w:r>
      <w:r w:rsidRPr="009526A5">
        <w:rPr>
          <w:rFonts w:hint="eastAsia"/>
        </w:rPr>
        <w:t>开展</w:t>
      </w:r>
      <w:r w:rsidRPr="009526A5">
        <w:t>双边合作，与泰国政府签署了谅解备忘录，并与越南社会主义共和国政府签署</w:t>
      </w:r>
      <w:r w:rsidRPr="009526A5">
        <w:rPr>
          <w:rFonts w:hint="eastAsia"/>
        </w:rPr>
        <w:t>一项</w:t>
      </w:r>
      <w:r w:rsidRPr="009526A5">
        <w:t>关于消除贩运妇女和儿童并</w:t>
      </w:r>
      <w:r w:rsidRPr="009526A5">
        <w:rPr>
          <w:rFonts w:hint="eastAsia"/>
        </w:rPr>
        <w:t>援助贩运受害者的</w:t>
      </w:r>
      <w:r w:rsidRPr="009526A5">
        <w:t>协议</w:t>
      </w:r>
      <w:r w:rsidRPr="009526A5">
        <w:rPr>
          <w:rFonts w:hint="eastAsia"/>
        </w:rPr>
        <w:t>。</w:t>
      </w:r>
    </w:p>
    <w:p w:rsidR="00102FB4" w:rsidRPr="009526A5" w:rsidRDefault="00102FB4" w:rsidP="00E31D14">
      <w:pPr>
        <w:pStyle w:val="SingleTxtGC"/>
        <w:rPr>
          <w:rFonts w:hint="eastAsia"/>
        </w:rPr>
      </w:pPr>
      <w:r w:rsidRPr="009526A5">
        <w:t>90.</w:t>
      </w:r>
      <w:r w:rsidRPr="009526A5">
        <w:tab/>
      </w:r>
      <w:r w:rsidRPr="009526A5">
        <w:t>除上述合作</w:t>
      </w:r>
      <w:r w:rsidRPr="009526A5">
        <w:rPr>
          <w:rFonts w:hint="eastAsia"/>
        </w:rPr>
        <w:t>外</w:t>
      </w:r>
      <w:r w:rsidRPr="009526A5">
        <w:t>，柬埔寨王国政府</w:t>
      </w:r>
      <w:r w:rsidRPr="009526A5">
        <w:rPr>
          <w:rFonts w:hint="eastAsia"/>
        </w:rPr>
        <w:t>还一直</w:t>
      </w:r>
      <w:r w:rsidRPr="009526A5">
        <w:t>与国家和国际非政府组织和机构</w:t>
      </w:r>
      <w:r w:rsidRPr="009526A5">
        <w:rPr>
          <w:rFonts w:hint="eastAsia"/>
        </w:rPr>
        <w:t>合作</w:t>
      </w:r>
      <w:r w:rsidRPr="009526A5">
        <w:t>防止和打击</w:t>
      </w:r>
      <w:r w:rsidRPr="009526A5">
        <w:rPr>
          <w:rFonts w:hint="eastAsia"/>
        </w:rPr>
        <w:t>贩运人口</w:t>
      </w:r>
      <w:r w:rsidRPr="009526A5">
        <w:t>，</w:t>
      </w:r>
      <w:r w:rsidRPr="009526A5">
        <w:rPr>
          <w:rFonts w:hint="eastAsia"/>
        </w:rPr>
        <w:t>其举措包括开办</w:t>
      </w:r>
      <w:r w:rsidRPr="009526A5">
        <w:t>加强执法人员能力的培训</w:t>
      </w:r>
      <w:r w:rsidRPr="009526A5">
        <w:rPr>
          <w:rFonts w:hint="eastAsia"/>
        </w:rPr>
        <w:t>课程、</w:t>
      </w:r>
      <w:r w:rsidRPr="009526A5">
        <w:t>为受害者提供援助</w:t>
      </w:r>
      <w:r w:rsidRPr="009526A5">
        <w:rPr>
          <w:rFonts w:hint="eastAsia"/>
        </w:rPr>
        <w:t>以及</w:t>
      </w:r>
      <w:r w:rsidRPr="009526A5">
        <w:t>使受害者康复</w:t>
      </w:r>
      <w:r w:rsidRPr="009526A5">
        <w:rPr>
          <w:rFonts w:hint="eastAsia"/>
        </w:rPr>
        <w:t>和</w:t>
      </w:r>
      <w:r w:rsidRPr="009526A5">
        <w:t>重返社会</w:t>
      </w:r>
      <w:r w:rsidRPr="009526A5">
        <w:rPr>
          <w:rFonts w:hint="eastAsia"/>
        </w:rPr>
        <w:t>。</w:t>
      </w:r>
    </w:p>
    <w:p w:rsidR="00102FB4" w:rsidRPr="009526A5" w:rsidRDefault="00102FB4" w:rsidP="00E31D14">
      <w:pPr>
        <w:pStyle w:val="SingleTxtGC"/>
        <w:rPr>
          <w:rFonts w:hint="eastAsia"/>
        </w:rPr>
      </w:pPr>
      <w:r w:rsidRPr="009526A5">
        <w:t>91.</w:t>
      </w:r>
      <w:r w:rsidRPr="009526A5">
        <w:tab/>
      </w:r>
      <w:r w:rsidRPr="009526A5">
        <w:t>柬埔寨王国政府还与澳大利亚政府签署了一</w:t>
      </w:r>
      <w:r w:rsidRPr="009526A5">
        <w:rPr>
          <w:rFonts w:hint="eastAsia"/>
        </w:rPr>
        <w:t>项</w:t>
      </w:r>
      <w:r w:rsidRPr="009526A5">
        <w:t>谅解备忘录，合作</w:t>
      </w:r>
      <w:r w:rsidRPr="009526A5">
        <w:rPr>
          <w:rFonts w:hint="eastAsia"/>
        </w:rPr>
        <w:t>执行</w:t>
      </w:r>
      <w:r w:rsidRPr="009526A5">
        <w:t>澳大利亚政府的亚洲反贩运项目。该项目</w:t>
      </w:r>
      <w:r w:rsidRPr="009526A5">
        <w:rPr>
          <w:rFonts w:hint="eastAsia"/>
        </w:rPr>
        <w:t>一直</w:t>
      </w:r>
      <w:r w:rsidRPr="009526A5">
        <w:t>协助王国政府</w:t>
      </w:r>
      <w:r w:rsidRPr="009526A5">
        <w:rPr>
          <w:rFonts w:hint="eastAsia"/>
        </w:rPr>
        <w:t>建设</w:t>
      </w:r>
      <w:r w:rsidRPr="009526A5">
        <w:t>执法人员</w:t>
      </w:r>
      <w:r w:rsidR="00693BBB">
        <w:t>(</w:t>
      </w:r>
      <w:r w:rsidRPr="009526A5">
        <w:t>包括</w:t>
      </w:r>
      <w:r w:rsidRPr="009526A5">
        <w:rPr>
          <w:rFonts w:hint="eastAsia"/>
        </w:rPr>
        <w:t>反</w:t>
      </w:r>
      <w:r w:rsidRPr="009526A5">
        <w:t>贩运人口和青少年保护</w:t>
      </w:r>
      <w:r w:rsidRPr="009526A5">
        <w:rPr>
          <w:rFonts w:hint="eastAsia"/>
        </w:rPr>
        <w:t>特别股的警官</w:t>
      </w:r>
      <w:r w:rsidR="00693BBB">
        <w:t>)</w:t>
      </w:r>
      <w:r w:rsidRPr="009526A5">
        <w:rPr>
          <w:rFonts w:hint="eastAsia"/>
        </w:rPr>
        <w:t>、</w:t>
      </w:r>
      <w:r w:rsidRPr="009526A5">
        <w:t>检察官和法官的能力，</w:t>
      </w:r>
      <w:r w:rsidRPr="009526A5">
        <w:rPr>
          <w:rFonts w:hint="eastAsia"/>
        </w:rPr>
        <w:t>对他们开展</w:t>
      </w:r>
      <w:r w:rsidRPr="009526A5">
        <w:t>调查</w:t>
      </w:r>
      <w:r w:rsidRPr="009526A5">
        <w:rPr>
          <w:rFonts w:hint="eastAsia"/>
        </w:rPr>
        <w:t>、起诉和</w:t>
      </w:r>
      <w:r w:rsidRPr="009526A5">
        <w:t>惩</w:t>
      </w:r>
      <w:r w:rsidRPr="009526A5">
        <w:rPr>
          <w:rFonts w:hint="eastAsia"/>
        </w:rPr>
        <w:t>处犯罪人所需技能的培训</w:t>
      </w:r>
      <w:r w:rsidRPr="009526A5">
        <w:t>。</w:t>
      </w:r>
    </w:p>
    <w:p w:rsidR="00102FB4" w:rsidRPr="009526A5" w:rsidRDefault="00102FB4" w:rsidP="00E31D14">
      <w:pPr>
        <w:pStyle w:val="SingleTxtGC"/>
        <w:rPr>
          <w:rFonts w:hint="eastAsia"/>
        </w:rPr>
      </w:pPr>
      <w:r w:rsidRPr="009526A5">
        <w:t>92.</w:t>
      </w:r>
      <w:r w:rsidRPr="009526A5">
        <w:tab/>
      </w:r>
      <w:r w:rsidRPr="009526A5">
        <w:t>为了打击</w:t>
      </w:r>
      <w:r w:rsidRPr="009526A5">
        <w:rPr>
          <w:rFonts w:hint="eastAsia"/>
        </w:rPr>
        <w:t>贩运人口</w:t>
      </w:r>
      <w:r w:rsidRPr="009526A5">
        <w:t>和对妇女的性剥削，柬埔寨王国政府已</w:t>
      </w:r>
      <w:r w:rsidRPr="009526A5">
        <w:rPr>
          <w:rFonts w:hint="eastAsia"/>
        </w:rPr>
        <w:t>在协调倡议四项战略的基础上</w:t>
      </w:r>
      <w:r w:rsidRPr="009526A5">
        <w:t>制定</w:t>
      </w:r>
      <w:r w:rsidRPr="009526A5">
        <w:rPr>
          <w:rFonts w:hint="eastAsia"/>
        </w:rPr>
        <w:t>了</w:t>
      </w:r>
      <w:r w:rsidRPr="009526A5">
        <w:t>一项行动计划</w:t>
      </w:r>
      <w:r w:rsidRPr="009526A5">
        <w:rPr>
          <w:rFonts w:hint="eastAsia"/>
        </w:rPr>
        <w:t>，</w:t>
      </w:r>
      <w:r w:rsidRPr="009526A5">
        <w:t>其中包括：建立政策和法律框架</w:t>
      </w:r>
      <w:r w:rsidRPr="009526A5">
        <w:rPr>
          <w:rFonts w:hint="eastAsia"/>
        </w:rPr>
        <w:t>；</w:t>
      </w:r>
      <w:r w:rsidRPr="009526A5">
        <w:t>预防措施</w:t>
      </w:r>
      <w:r w:rsidRPr="009526A5">
        <w:rPr>
          <w:rFonts w:hint="eastAsia"/>
        </w:rPr>
        <w:t>；</w:t>
      </w:r>
      <w:r w:rsidRPr="009526A5">
        <w:t>使刑事司法系统</w:t>
      </w:r>
      <w:r w:rsidRPr="009526A5">
        <w:rPr>
          <w:rFonts w:hint="eastAsia"/>
        </w:rPr>
        <w:t>能够有效应对问题；以及</w:t>
      </w:r>
      <w:r w:rsidRPr="009526A5">
        <w:t>保护受害者和</w:t>
      </w:r>
      <w:r w:rsidRPr="009526A5">
        <w:rPr>
          <w:rFonts w:hint="eastAsia"/>
        </w:rPr>
        <w:t>受害者</w:t>
      </w:r>
      <w:r w:rsidRPr="009526A5">
        <w:t>重返社会</w:t>
      </w:r>
      <w:r w:rsidRPr="009526A5">
        <w:rPr>
          <w:rFonts w:hint="eastAsia"/>
        </w:rPr>
        <w:t>。</w:t>
      </w:r>
    </w:p>
    <w:p w:rsidR="00102FB4" w:rsidRPr="009526A5" w:rsidRDefault="00102FB4" w:rsidP="00E31D14">
      <w:pPr>
        <w:pStyle w:val="SingleTxtGC"/>
        <w:rPr>
          <w:rFonts w:hint="eastAsia"/>
        </w:rPr>
      </w:pPr>
      <w:r w:rsidRPr="009526A5">
        <w:t>93.</w:t>
      </w:r>
      <w:r w:rsidRPr="009526A5">
        <w:tab/>
      </w:r>
      <w:r w:rsidRPr="009526A5">
        <w:rPr>
          <w:rFonts w:hint="eastAsia"/>
        </w:rPr>
        <w:t>已在由妇女事务部牵头、其他职能部门参与的一个工作组的领导下</w:t>
      </w:r>
      <w:r w:rsidRPr="009526A5">
        <w:t>实施</w:t>
      </w:r>
      <w:r w:rsidRPr="009526A5">
        <w:rPr>
          <w:rFonts w:hint="eastAsia"/>
        </w:rPr>
        <w:t>《</w:t>
      </w:r>
      <w:r w:rsidRPr="009526A5">
        <w:t>政策和法律框架战略</w:t>
      </w:r>
      <w:r w:rsidRPr="009526A5">
        <w:rPr>
          <w:rFonts w:hint="eastAsia"/>
        </w:rPr>
        <w:t>》和《</w:t>
      </w:r>
      <w:r w:rsidRPr="009526A5">
        <w:t>预防</w:t>
      </w:r>
      <w:r w:rsidRPr="009526A5">
        <w:rPr>
          <w:rFonts w:hint="eastAsia"/>
        </w:rPr>
        <w:t>战略》</w:t>
      </w:r>
      <w:r w:rsidRPr="009526A5">
        <w:t>。作为一项政策，柬埔寨王国政府</w:t>
      </w:r>
      <w:r w:rsidRPr="009526A5">
        <w:rPr>
          <w:rFonts w:hint="eastAsia"/>
        </w:rPr>
        <w:t>坚决</w:t>
      </w:r>
      <w:r w:rsidRPr="009526A5">
        <w:t>反对</w:t>
      </w:r>
      <w:r w:rsidRPr="009526A5">
        <w:rPr>
          <w:rFonts w:hint="eastAsia"/>
        </w:rPr>
        <w:t>贩运</w:t>
      </w:r>
      <w:r w:rsidRPr="009526A5">
        <w:t>人口和对妇女</w:t>
      </w:r>
      <w:r w:rsidRPr="009526A5">
        <w:rPr>
          <w:rFonts w:hint="eastAsia"/>
        </w:rPr>
        <w:t>进行</w:t>
      </w:r>
      <w:r w:rsidRPr="009526A5">
        <w:t>性剥削，在其政治纲领</w:t>
      </w:r>
      <w:r w:rsidRPr="009526A5">
        <w:rPr>
          <w:rFonts w:hint="eastAsia"/>
        </w:rPr>
        <w:t>中指出：“</w:t>
      </w:r>
      <w:r w:rsidRPr="009526A5">
        <w:t>柬埔寨王国政府</w:t>
      </w:r>
      <w:r w:rsidRPr="009526A5">
        <w:rPr>
          <w:rFonts w:hint="eastAsia"/>
        </w:rPr>
        <w:t>承诺采取</w:t>
      </w:r>
      <w:r w:rsidRPr="009526A5">
        <w:t>一切必要的措施，</w:t>
      </w:r>
      <w:r w:rsidRPr="009526A5">
        <w:rPr>
          <w:rFonts w:hint="eastAsia"/>
        </w:rPr>
        <w:t>提高</w:t>
      </w:r>
      <w:r w:rsidRPr="009526A5">
        <w:t>预防和</w:t>
      </w:r>
      <w:r w:rsidRPr="009526A5">
        <w:rPr>
          <w:rFonts w:hint="eastAsia"/>
        </w:rPr>
        <w:t>打击贩运</w:t>
      </w:r>
      <w:r w:rsidRPr="009526A5">
        <w:t>妇女和儿童</w:t>
      </w:r>
      <w:r w:rsidRPr="009526A5">
        <w:rPr>
          <w:rFonts w:hint="eastAsia"/>
        </w:rPr>
        <w:t>的实效</w:t>
      </w:r>
      <w:r w:rsidRPr="009526A5">
        <w:t>。</w:t>
      </w:r>
      <w:r w:rsidRPr="009526A5">
        <w:rPr>
          <w:rFonts w:hint="eastAsia"/>
        </w:rPr>
        <w:t>”</w:t>
      </w:r>
      <w:r w:rsidRPr="009526A5">
        <w:t>这项政策符合</w:t>
      </w:r>
      <w:r w:rsidRPr="009526A5">
        <w:rPr>
          <w:rFonts w:hint="eastAsia"/>
        </w:rPr>
        <w:t>《</w:t>
      </w:r>
      <w:r w:rsidRPr="009526A5">
        <w:t>宪法</w:t>
      </w:r>
      <w:r w:rsidRPr="009526A5">
        <w:rPr>
          <w:rFonts w:hint="eastAsia"/>
        </w:rPr>
        <w:t>》</w:t>
      </w:r>
      <w:r w:rsidRPr="009526A5">
        <w:t>第</w:t>
      </w:r>
      <w:r w:rsidRPr="009526A5">
        <w:t>46</w:t>
      </w:r>
      <w:r w:rsidRPr="009526A5">
        <w:t>条第</w:t>
      </w:r>
      <w:r w:rsidRPr="009526A5">
        <w:t>1</w:t>
      </w:r>
      <w:r w:rsidRPr="009526A5">
        <w:t>款，其中</w:t>
      </w:r>
      <w:r w:rsidRPr="009526A5">
        <w:rPr>
          <w:rFonts w:hint="eastAsia"/>
        </w:rPr>
        <w:t>规定：“禁止人口交易、利用妇女卖淫营利和损害</w:t>
      </w:r>
      <w:r w:rsidRPr="009526A5">
        <w:t>妇女名誉的</w:t>
      </w:r>
      <w:r w:rsidRPr="009526A5">
        <w:rPr>
          <w:rFonts w:hint="eastAsia"/>
        </w:rPr>
        <w:t>淫秽行为。”</w:t>
      </w:r>
    </w:p>
    <w:p w:rsidR="00102FB4" w:rsidRPr="009526A5" w:rsidRDefault="00102FB4" w:rsidP="00E31D14">
      <w:pPr>
        <w:pStyle w:val="SingleTxtGC"/>
        <w:rPr>
          <w:rFonts w:hint="eastAsia"/>
        </w:rPr>
      </w:pPr>
      <w:r w:rsidRPr="009526A5">
        <w:t>94.</w:t>
      </w:r>
      <w:r w:rsidRPr="009526A5">
        <w:tab/>
      </w:r>
      <w:r w:rsidRPr="009526A5">
        <w:t>除了</w:t>
      </w:r>
      <w:r w:rsidRPr="009526A5">
        <w:rPr>
          <w:rFonts w:hint="eastAsia"/>
        </w:rPr>
        <w:t>前</w:t>
      </w:r>
      <w:r w:rsidRPr="009526A5">
        <w:t>述政策，</w:t>
      </w:r>
      <w:smartTag w:uri="urn:schemas-microsoft-com:office:smarttags" w:element="chsdate">
        <w:smartTagPr>
          <w:attr w:name="Year" w:val="2008"/>
          <w:attr w:name="Month" w:val="2"/>
          <w:attr w:name="Day" w:val="15"/>
          <w:attr w:name="IsLunarDate" w:val="False"/>
          <w:attr w:name="IsROCDate" w:val="False"/>
        </w:smartTagPr>
        <w:r w:rsidRPr="009526A5">
          <w:t>2008</w:t>
        </w:r>
        <w:r w:rsidRPr="009526A5">
          <w:t>年</w:t>
        </w:r>
        <w:r w:rsidRPr="009526A5">
          <w:t>2</w:t>
        </w:r>
        <w:r w:rsidRPr="009526A5">
          <w:t>月</w:t>
        </w:r>
        <w:r w:rsidRPr="009526A5">
          <w:t>15</w:t>
        </w:r>
        <w:r>
          <w:rPr>
            <w:rFonts w:hint="eastAsia"/>
          </w:rPr>
          <w:t>日</w:t>
        </w:r>
      </w:smartTag>
      <w:r w:rsidRPr="009526A5">
        <w:rPr>
          <w:rFonts w:hint="eastAsia"/>
        </w:rPr>
        <w:t>的</w:t>
      </w:r>
      <w:r w:rsidRPr="009526A5">
        <w:t>《禁止贩运人口和性剥削法》</w:t>
      </w:r>
      <w:r w:rsidRPr="009526A5">
        <w:rPr>
          <w:rFonts w:hint="eastAsia"/>
        </w:rPr>
        <w:t>在</w:t>
      </w:r>
      <w:r w:rsidRPr="009526A5">
        <w:t>柬埔寨王国</w:t>
      </w:r>
      <w:r w:rsidRPr="009526A5">
        <w:rPr>
          <w:rFonts w:hint="eastAsia"/>
        </w:rPr>
        <w:t>境内外均有广泛的实施范围</w:t>
      </w:r>
      <w:r w:rsidRPr="009526A5">
        <w:t>。</w:t>
      </w:r>
      <w:r w:rsidRPr="009526A5">
        <w:rPr>
          <w:rFonts w:hint="eastAsia"/>
        </w:rPr>
        <w:t>该</w:t>
      </w:r>
      <w:r w:rsidRPr="009526A5">
        <w:t>法的目的是</w:t>
      </w:r>
      <w:r w:rsidRPr="009526A5">
        <w:rPr>
          <w:rFonts w:hint="eastAsia"/>
        </w:rPr>
        <w:t>打击贩运人口和性剥削行为，从而</w:t>
      </w:r>
      <w:r w:rsidRPr="009526A5">
        <w:t>保护</w:t>
      </w:r>
      <w:r w:rsidRPr="009526A5">
        <w:rPr>
          <w:rFonts w:hint="eastAsia"/>
        </w:rPr>
        <w:t>人类</w:t>
      </w:r>
      <w:r w:rsidRPr="009526A5">
        <w:t>的权利和尊严</w:t>
      </w:r>
      <w:r w:rsidRPr="009526A5">
        <w:rPr>
          <w:rFonts w:hint="eastAsia"/>
        </w:rPr>
        <w:t>，同时遵守《</w:t>
      </w:r>
      <w:r w:rsidRPr="009526A5">
        <w:t>联合国打击跨国有组织犯罪公约关于预防、禁止和惩治贩运人口特别是妇女和儿童行为的补充议定书</w:t>
      </w:r>
      <w:r w:rsidRPr="009526A5">
        <w:rPr>
          <w:rFonts w:hint="eastAsia"/>
        </w:rPr>
        <w:t>》。</w:t>
      </w:r>
    </w:p>
    <w:p w:rsidR="00102FB4" w:rsidRPr="009526A5" w:rsidRDefault="00102FB4" w:rsidP="00E31D14">
      <w:pPr>
        <w:pStyle w:val="SingleTxtGC"/>
      </w:pPr>
      <w:r w:rsidRPr="009526A5">
        <w:t>95.</w:t>
      </w:r>
      <w:r w:rsidRPr="009526A5">
        <w:tab/>
      </w:r>
      <w:r w:rsidRPr="009526A5">
        <w:rPr>
          <w:rFonts w:hint="eastAsia"/>
        </w:rPr>
        <w:t>由</w:t>
      </w:r>
      <w:r w:rsidRPr="009526A5">
        <w:t>妇女事务部</w:t>
      </w:r>
      <w:r w:rsidRPr="009526A5">
        <w:rPr>
          <w:rFonts w:hint="eastAsia"/>
        </w:rPr>
        <w:t>的</w:t>
      </w:r>
      <w:r w:rsidRPr="009526A5">
        <w:t>代表</w:t>
      </w:r>
      <w:r w:rsidRPr="009526A5">
        <w:rPr>
          <w:rFonts w:hint="eastAsia"/>
        </w:rPr>
        <w:t>领导的</w:t>
      </w:r>
      <w:r w:rsidRPr="009526A5">
        <w:t>部际工作队</w:t>
      </w:r>
      <w:r w:rsidRPr="009526A5">
        <w:rPr>
          <w:rFonts w:hint="eastAsia"/>
        </w:rPr>
        <w:t>已实施了《</w:t>
      </w:r>
      <w:r w:rsidRPr="009526A5">
        <w:t>防止贩运人口和性剥削战略</w:t>
      </w:r>
      <w:r w:rsidRPr="009526A5">
        <w:rPr>
          <w:rFonts w:hint="eastAsia"/>
        </w:rPr>
        <w:t>》</w:t>
      </w:r>
      <w:r w:rsidRPr="009526A5">
        <w:t>。这一</w:t>
      </w:r>
      <w:r w:rsidRPr="009526A5">
        <w:rPr>
          <w:rFonts w:hint="eastAsia"/>
        </w:rPr>
        <w:t>综合</w:t>
      </w:r>
      <w:r w:rsidRPr="009526A5">
        <w:t>全面</w:t>
      </w:r>
      <w:r w:rsidRPr="009526A5">
        <w:rPr>
          <w:rFonts w:hint="eastAsia"/>
        </w:rPr>
        <w:t>的</w:t>
      </w:r>
      <w:r w:rsidRPr="009526A5">
        <w:t>战略</w:t>
      </w:r>
      <w:r w:rsidRPr="009526A5">
        <w:rPr>
          <w:rFonts w:hint="eastAsia"/>
        </w:rPr>
        <w:t>从</w:t>
      </w:r>
      <w:r w:rsidRPr="009526A5">
        <w:t>宣传和教育市民特别是妇女</w:t>
      </w:r>
      <w:r w:rsidRPr="009526A5">
        <w:rPr>
          <w:rFonts w:hint="eastAsia"/>
        </w:rPr>
        <w:t>着手，增进</w:t>
      </w:r>
      <w:r w:rsidRPr="009526A5">
        <w:t>对贩</w:t>
      </w:r>
      <w:r w:rsidRPr="009526A5">
        <w:rPr>
          <w:rFonts w:hint="eastAsia"/>
        </w:rPr>
        <w:t>运</w:t>
      </w:r>
      <w:r w:rsidRPr="009526A5">
        <w:t>者伎俩的</w:t>
      </w:r>
      <w:r w:rsidRPr="009526A5">
        <w:rPr>
          <w:rFonts w:hint="eastAsia"/>
        </w:rPr>
        <w:t>了</w:t>
      </w:r>
      <w:r w:rsidRPr="009526A5">
        <w:t>解。</w:t>
      </w:r>
      <w:r w:rsidRPr="009526A5">
        <w:rPr>
          <w:rFonts w:hint="eastAsia"/>
        </w:rPr>
        <w:t>通过提高对移徙风险和安全移徙方式的认识，</w:t>
      </w:r>
      <w:r w:rsidRPr="009526A5">
        <w:t>这项运动</w:t>
      </w:r>
      <w:r w:rsidRPr="009526A5">
        <w:rPr>
          <w:rFonts w:hint="eastAsia"/>
        </w:rPr>
        <w:t>还对妇女在国内外的就业移徙给予了重视。</w:t>
      </w:r>
    </w:p>
    <w:p w:rsidR="00E06285" w:rsidRDefault="00102FB4" w:rsidP="00E31D14">
      <w:pPr>
        <w:pStyle w:val="SingleTxtGC"/>
        <w:rPr>
          <w:rFonts w:hint="eastAsia"/>
        </w:rPr>
      </w:pPr>
      <w:r w:rsidRPr="009526A5">
        <w:t>96.</w:t>
      </w:r>
      <w:r w:rsidRPr="009526A5">
        <w:tab/>
      </w:r>
      <w:r w:rsidRPr="009526A5">
        <w:rPr>
          <w:rFonts w:hint="eastAsia"/>
        </w:rPr>
        <w:t>《</w:t>
      </w:r>
      <w:r w:rsidRPr="009526A5">
        <w:t>预防战略</w:t>
      </w:r>
      <w:r w:rsidRPr="009526A5">
        <w:rPr>
          <w:rFonts w:hint="eastAsia"/>
        </w:rPr>
        <w:t>》还</w:t>
      </w:r>
      <w:r w:rsidRPr="009526A5">
        <w:t>注重消除使妇</w:t>
      </w:r>
      <w:r w:rsidRPr="009526A5">
        <w:rPr>
          <w:rFonts w:hint="eastAsia"/>
        </w:rPr>
        <w:t>女遭受</w:t>
      </w:r>
      <w:r w:rsidRPr="009526A5">
        <w:t>贩</w:t>
      </w:r>
      <w:r w:rsidRPr="009526A5">
        <w:rPr>
          <w:rFonts w:hint="eastAsia"/>
        </w:rPr>
        <w:t>运</w:t>
      </w:r>
      <w:r w:rsidRPr="009526A5">
        <w:t>人口和性剥削的</w:t>
      </w:r>
      <w:r w:rsidRPr="009526A5">
        <w:rPr>
          <w:rFonts w:hint="eastAsia"/>
        </w:rPr>
        <w:t>推动因素</w:t>
      </w:r>
      <w:r w:rsidRPr="009526A5">
        <w:t>。这包括</w:t>
      </w:r>
      <w:r w:rsidRPr="009526A5">
        <w:rPr>
          <w:rFonts w:hint="eastAsia"/>
        </w:rPr>
        <w:t>开展各项</w:t>
      </w:r>
      <w:r w:rsidRPr="009526A5">
        <w:t>运动，</w:t>
      </w:r>
      <w:r w:rsidRPr="009526A5">
        <w:rPr>
          <w:rFonts w:hint="eastAsia"/>
        </w:rPr>
        <w:t>通过提供职业培训和创造就业机会推动并使妇女有能力在家庭中创收，以促进消除贫困。贫困正是使妇女为就业而甘冒移徙风险的首要原因。</w:t>
      </w:r>
    </w:p>
    <w:p w:rsidR="00102FB4" w:rsidRPr="009526A5" w:rsidRDefault="00102FB4" w:rsidP="00E31D14">
      <w:pPr>
        <w:pStyle w:val="SingleTxtGC"/>
      </w:pPr>
      <w:r w:rsidRPr="009526A5">
        <w:t>97.</w:t>
      </w:r>
      <w:r w:rsidRPr="009526A5">
        <w:tab/>
      </w:r>
      <w:r w:rsidRPr="009526A5">
        <w:t>除了</w:t>
      </w:r>
      <w:r w:rsidRPr="009526A5">
        <w:rPr>
          <w:rFonts w:hint="eastAsia"/>
        </w:rPr>
        <w:t>上</w:t>
      </w:r>
      <w:r w:rsidRPr="009526A5">
        <w:t>述四</w:t>
      </w:r>
      <w:r w:rsidRPr="009526A5">
        <w:rPr>
          <w:rFonts w:hint="eastAsia"/>
        </w:rPr>
        <w:t>项战略</w:t>
      </w:r>
      <w:r w:rsidRPr="009526A5">
        <w:t>，柬埔寨王国政府</w:t>
      </w:r>
      <w:r w:rsidRPr="009526A5">
        <w:rPr>
          <w:rFonts w:hint="eastAsia"/>
        </w:rPr>
        <w:t>还重视</w:t>
      </w:r>
      <w:r w:rsidRPr="009526A5">
        <w:t>其他措施，例如防止通过婚姻</w:t>
      </w:r>
      <w:r w:rsidRPr="009526A5">
        <w:rPr>
          <w:rFonts w:hint="eastAsia"/>
        </w:rPr>
        <w:t>把妇女带到国外进行剥削</w:t>
      </w:r>
      <w:r w:rsidRPr="009526A5">
        <w:t>。王国政府</w:t>
      </w:r>
      <w:r w:rsidRPr="009526A5">
        <w:rPr>
          <w:rFonts w:hint="eastAsia"/>
        </w:rPr>
        <w:t>颁布了《与外国人婚姻二级法令》，其中</w:t>
      </w:r>
      <w:r w:rsidRPr="009526A5">
        <w:t>修订并</w:t>
      </w:r>
      <w:r w:rsidRPr="009526A5">
        <w:rPr>
          <w:rFonts w:hint="eastAsia"/>
        </w:rPr>
        <w:t>规定了</w:t>
      </w:r>
      <w:r w:rsidRPr="009526A5">
        <w:t>柬埔寨妇女和</w:t>
      </w:r>
      <w:r w:rsidRPr="009526A5">
        <w:rPr>
          <w:rFonts w:hint="eastAsia"/>
        </w:rPr>
        <w:t>外籍</w:t>
      </w:r>
      <w:r w:rsidRPr="009526A5">
        <w:t>男</w:t>
      </w:r>
      <w:r w:rsidRPr="009526A5">
        <w:rPr>
          <w:rFonts w:hint="eastAsia"/>
        </w:rPr>
        <w:t>子结婚的程序</w:t>
      </w:r>
      <w:r w:rsidRPr="009526A5">
        <w:t>。这是一项</w:t>
      </w:r>
      <w:r w:rsidRPr="009526A5">
        <w:rPr>
          <w:rFonts w:hint="eastAsia"/>
        </w:rPr>
        <w:t>预防将</w:t>
      </w:r>
      <w:r w:rsidRPr="009526A5">
        <w:t>柬埔寨新娘</w:t>
      </w:r>
      <w:r w:rsidRPr="009526A5">
        <w:rPr>
          <w:rFonts w:hint="eastAsia"/>
        </w:rPr>
        <w:t>带到国外时出现贩运人口情形的</w:t>
      </w:r>
      <w:r w:rsidRPr="009526A5">
        <w:t>预防</w:t>
      </w:r>
      <w:r w:rsidRPr="009526A5">
        <w:rPr>
          <w:rFonts w:hint="eastAsia"/>
        </w:rPr>
        <w:t>性</w:t>
      </w:r>
      <w:r w:rsidRPr="009526A5">
        <w:t>措施</w:t>
      </w:r>
      <w:r w:rsidRPr="009526A5">
        <w:rPr>
          <w:rFonts w:hint="eastAsia"/>
        </w:rPr>
        <w:t>。王国政府在这项二级法令中规定：“为预防以婚姻形式贩运人口，商务部必须取消安排柬埔寨妇女与外国人结婚的私营公司的许可证，这种婚姻是一种贩运人口的形式。”</w:t>
      </w:r>
      <w:smartTag w:uri="urn:schemas-microsoft-com:office:smarttags" w:element="chsdate">
        <w:smartTagPr>
          <w:attr w:name="Year" w:val="2008"/>
          <w:attr w:name="Month" w:val="2"/>
          <w:attr w:name="Day" w:val="19"/>
          <w:attr w:name="IsLunarDate" w:val="False"/>
          <w:attr w:name="IsROCDate" w:val="False"/>
        </w:smartTagPr>
        <w:r w:rsidRPr="009526A5">
          <w:rPr>
            <w:rFonts w:hint="eastAsia"/>
          </w:rPr>
          <w:t>2008</w:t>
        </w:r>
        <w:r w:rsidRPr="009526A5">
          <w:rPr>
            <w:rFonts w:hint="eastAsia"/>
          </w:rPr>
          <w:t>年</w:t>
        </w:r>
        <w:r w:rsidRPr="009526A5">
          <w:rPr>
            <w:rFonts w:hint="eastAsia"/>
          </w:rPr>
          <w:t>2</w:t>
        </w:r>
        <w:r w:rsidRPr="009526A5">
          <w:rPr>
            <w:rFonts w:hint="eastAsia"/>
          </w:rPr>
          <w:t>月</w:t>
        </w:r>
        <w:r w:rsidRPr="009526A5">
          <w:rPr>
            <w:rFonts w:hint="eastAsia"/>
          </w:rPr>
          <w:t>19</w:t>
        </w:r>
        <w:r w:rsidRPr="009526A5">
          <w:rPr>
            <w:rFonts w:hint="eastAsia"/>
          </w:rPr>
          <w:t>日</w:t>
        </w:r>
      </w:smartTag>
      <w:r w:rsidRPr="009526A5">
        <w:rPr>
          <w:rFonts w:hint="eastAsia"/>
        </w:rPr>
        <w:t>商务部取消了这些公司的许可证。此外，内政部强化了乡</w:t>
      </w:r>
      <w:r w:rsidRPr="009526A5">
        <w:rPr>
          <w:rFonts w:hint="eastAsia"/>
        </w:rPr>
        <w:t>/</w:t>
      </w:r>
      <w:r w:rsidRPr="009526A5">
        <w:rPr>
          <w:rFonts w:hint="eastAsia"/>
        </w:rPr>
        <w:t>区当局为柬埔寨妇女与外籍人士颁发结婚证时进行核查的职责。</w:t>
      </w:r>
    </w:p>
    <w:p w:rsidR="00102FB4" w:rsidRPr="009526A5" w:rsidRDefault="00102FB4" w:rsidP="00E31D14">
      <w:pPr>
        <w:pStyle w:val="SingleTxtGC"/>
        <w:rPr>
          <w:rFonts w:hint="eastAsia"/>
        </w:rPr>
      </w:pPr>
      <w:r w:rsidRPr="009526A5">
        <w:t>98.</w:t>
      </w:r>
      <w:r w:rsidRPr="009526A5">
        <w:tab/>
      </w:r>
      <w:r w:rsidRPr="009526A5">
        <w:t>此外，柬埔寨王国政府</w:t>
      </w:r>
      <w:r w:rsidRPr="009526A5">
        <w:rPr>
          <w:rFonts w:hint="eastAsia"/>
        </w:rPr>
        <w:t>通过了《给予护照法令》，其中规定：“</w:t>
      </w:r>
      <w:r w:rsidRPr="009526A5">
        <w:t>为了减少非法</w:t>
      </w:r>
      <w:r w:rsidRPr="009526A5">
        <w:rPr>
          <w:rFonts w:hint="eastAsia"/>
        </w:rPr>
        <w:t>的</w:t>
      </w:r>
      <w:r w:rsidRPr="009526A5">
        <w:t>移民就业做法，并鼓励</w:t>
      </w:r>
      <w:r w:rsidRPr="009526A5">
        <w:rPr>
          <w:rFonts w:hint="eastAsia"/>
        </w:rPr>
        <w:t>合法派遣</w:t>
      </w:r>
      <w:r w:rsidRPr="009526A5">
        <w:t>工人，劳动和职业培训部</w:t>
      </w:r>
      <w:r w:rsidRPr="009526A5">
        <w:rPr>
          <w:rFonts w:hint="eastAsia"/>
        </w:rPr>
        <w:t>在将工人派往国外时，须合作审查</w:t>
      </w:r>
      <w:r w:rsidRPr="009526A5">
        <w:t>招工服务的成本，</w:t>
      </w:r>
      <w:r w:rsidRPr="009526A5">
        <w:rPr>
          <w:rFonts w:hint="eastAsia"/>
        </w:rPr>
        <w:t>以</w:t>
      </w:r>
      <w:r w:rsidRPr="009526A5">
        <w:t>确保尽可能</w:t>
      </w:r>
      <w:r w:rsidRPr="009526A5">
        <w:rPr>
          <w:rFonts w:hint="eastAsia"/>
        </w:rPr>
        <w:t>价格便宜和快捷</w:t>
      </w:r>
      <w:r w:rsidRPr="009526A5">
        <w:t>。例如，</w:t>
      </w:r>
      <w:r w:rsidRPr="009526A5">
        <w:rPr>
          <w:rFonts w:hint="eastAsia"/>
        </w:rPr>
        <w:t>将免费向通过合法公司赴国外工作的工人提供</w:t>
      </w:r>
      <w:r w:rsidRPr="009526A5">
        <w:t>护照</w:t>
      </w:r>
      <w:r w:rsidR="00693BBB">
        <w:t>(</w:t>
      </w:r>
      <w:r w:rsidRPr="009526A5">
        <w:t>价值</w:t>
      </w:r>
      <w:r w:rsidRPr="009526A5">
        <w:t>100</w:t>
      </w:r>
      <w:r w:rsidRPr="009526A5">
        <w:t>美元</w:t>
      </w:r>
      <w:r w:rsidR="00693BBB">
        <w:t>)</w:t>
      </w:r>
      <w:r w:rsidRPr="009526A5">
        <w:t>。</w:t>
      </w:r>
      <w:r w:rsidRPr="009526A5">
        <w:rPr>
          <w:rFonts w:hint="eastAsia"/>
        </w:rPr>
        <w:t>劳动和职业培训部与部长会议合作</w:t>
      </w:r>
      <w:r w:rsidRPr="009526A5">
        <w:t>，</w:t>
      </w:r>
      <w:r w:rsidRPr="009526A5">
        <w:rPr>
          <w:rFonts w:hint="eastAsia"/>
        </w:rPr>
        <w:t>随后拟定了《关于提供</w:t>
      </w:r>
      <w:r w:rsidRPr="009526A5">
        <w:t>护照</w:t>
      </w:r>
      <w:r w:rsidRPr="009526A5">
        <w:rPr>
          <w:rFonts w:hint="eastAsia"/>
        </w:rPr>
        <w:t>的决定》</w:t>
      </w:r>
      <w:r w:rsidRPr="009526A5">
        <w:t>，</w:t>
      </w:r>
      <w:r w:rsidRPr="009526A5">
        <w:rPr>
          <w:rFonts w:hint="eastAsia"/>
        </w:rPr>
        <w:t>免费向</w:t>
      </w:r>
      <w:r w:rsidRPr="009526A5">
        <w:t>工人</w:t>
      </w:r>
      <w:r w:rsidRPr="009526A5">
        <w:rPr>
          <w:rFonts w:hint="eastAsia"/>
        </w:rPr>
        <w:t>提供护照并</w:t>
      </w:r>
      <w:r w:rsidRPr="009526A5">
        <w:t>设置</w:t>
      </w:r>
      <w:r w:rsidRPr="009526A5">
        <w:rPr>
          <w:rFonts w:hint="eastAsia"/>
        </w:rPr>
        <w:t>了</w:t>
      </w:r>
      <w:r w:rsidRPr="009526A5">
        <w:t>适当的条件，</w:t>
      </w:r>
      <w:r w:rsidRPr="009526A5">
        <w:rPr>
          <w:rFonts w:hint="eastAsia"/>
        </w:rPr>
        <w:t>例如</w:t>
      </w:r>
      <w:r w:rsidRPr="009526A5">
        <w:t>，</w:t>
      </w:r>
      <w:r w:rsidRPr="009526A5">
        <w:rPr>
          <w:rFonts w:hint="eastAsia"/>
        </w:rPr>
        <w:t>劳务派遣</w:t>
      </w:r>
      <w:r w:rsidRPr="009526A5">
        <w:t>公司必须合法，并</w:t>
      </w:r>
      <w:r w:rsidRPr="009526A5">
        <w:rPr>
          <w:rFonts w:hint="eastAsia"/>
        </w:rPr>
        <w:t>指导</w:t>
      </w:r>
      <w:r w:rsidRPr="009526A5">
        <w:t>工人填写表格。</w:t>
      </w:r>
      <w:r w:rsidRPr="009526A5">
        <w:t>2008</w:t>
      </w:r>
      <w:r w:rsidRPr="009526A5">
        <w:t>和</w:t>
      </w:r>
      <w:r w:rsidRPr="009526A5">
        <w:t>2009</w:t>
      </w:r>
      <w:r w:rsidRPr="009526A5">
        <w:t>年，</w:t>
      </w:r>
      <w:r w:rsidRPr="009526A5">
        <w:rPr>
          <w:rFonts w:hint="eastAsia"/>
        </w:rPr>
        <w:t>劳动和职业培训部分别为</w:t>
      </w:r>
      <w:r w:rsidR="00BA3FF7" w:rsidRPr="009526A5">
        <w:t>2</w:t>
      </w:r>
      <w:r w:rsidR="00BA3FF7">
        <w:t>,</w:t>
      </w:r>
      <w:r w:rsidR="00BA3FF7" w:rsidRPr="009526A5">
        <w:t>531</w:t>
      </w:r>
      <w:r w:rsidRPr="009526A5">
        <w:rPr>
          <w:rFonts w:hint="eastAsia"/>
        </w:rPr>
        <w:t>名</w:t>
      </w:r>
      <w:r w:rsidRPr="009526A5">
        <w:t>工人</w:t>
      </w:r>
      <w:r w:rsidR="00693BBB">
        <w:t>(</w:t>
      </w:r>
      <w:r w:rsidRPr="009526A5">
        <w:t>406</w:t>
      </w:r>
      <w:r w:rsidRPr="009526A5">
        <w:t>名妇女</w:t>
      </w:r>
      <w:r w:rsidR="00693BBB">
        <w:t>)</w:t>
      </w:r>
      <w:r w:rsidRPr="009526A5">
        <w:t>和</w:t>
      </w:r>
      <w:r w:rsidR="00BA3FF7" w:rsidRPr="009526A5">
        <w:t>1</w:t>
      </w:r>
      <w:r w:rsidR="00BA3FF7">
        <w:t>,</w:t>
      </w:r>
      <w:r w:rsidR="00BA3FF7" w:rsidRPr="009526A5">
        <w:t>695</w:t>
      </w:r>
      <w:r w:rsidRPr="009526A5">
        <w:rPr>
          <w:rFonts w:hint="eastAsia"/>
        </w:rPr>
        <w:t>名</w:t>
      </w:r>
      <w:r w:rsidRPr="009526A5">
        <w:t>工人</w:t>
      </w:r>
      <w:r w:rsidR="00693BBB">
        <w:t>(</w:t>
      </w:r>
      <w:r w:rsidRPr="009526A5">
        <w:t>249</w:t>
      </w:r>
      <w:r w:rsidRPr="009526A5">
        <w:t>名妇女</w:t>
      </w:r>
      <w:r w:rsidR="00693BBB">
        <w:t>)</w:t>
      </w:r>
      <w:r w:rsidRPr="009526A5">
        <w:t>提供了</w:t>
      </w:r>
      <w:r w:rsidRPr="009526A5">
        <w:rPr>
          <w:rFonts w:hint="eastAsia"/>
        </w:rPr>
        <w:t>正规</w:t>
      </w:r>
      <w:r w:rsidRPr="009526A5">
        <w:t>护照</w:t>
      </w:r>
      <w:r w:rsidRPr="009526A5">
        <w:rPr>
          <w:rFonts w:hint="eastAsia"/>
        </w:rPr>
        <w:t>。</w:t>
      </w:r>
    </w:p>
    <w:p w:rsidR="00102FB4" w:rsidRPr="009526A5" w:rsidRDefault="00102FB4" w:rsidP="00E31D14">
      <w:pPr>
        <w:pStyle w:val="SingleTxtGC"/>
      </w:pPr>
      <w:r w:rsidRPr="009526A5">
        <w:t>99.</w:t>
      </w:r>
      <w:r w:rsidRPr="009526A5">
        <w:tab/>
      </w:r>
      <w:r w:rsidRPr="009526A5">
        <w:rPr>
          <w:rFonts w:hint="eastAsia"/>
        </w:rPr>
        <w:t>由</w:t>
      </w:r>
      <w:r w:rsidRPr="009526A5">
        <w:t>司法部</w:t>
      </w:r>
      <w:r w:rsidRPr="009526A5">
        <w:rPr>
          <w:rFonts w:hint="eastAsia"/>
        </w:rPr>
        <w:t>的</w:t>
      </w:r>
      <w:r w:rsidRPr="009526A5">
        <w:t>代表</w:t>
      </w:r>
      <w:r w:rsidRPr="009526A5">
        <w:rPr>
          <w:rFonts w:hint="eastAsia"/>
        </w:rPr>
        <w:t>担任</w:t>
      </w:r>
      <w:r w:rsidRPr="009526A5">
        <w:t>主席</w:t>
      </w:r>
      <w:r w:rsidRPr="009526A5">
        <w:rPr>
          <w:rFonts w:hint="eastAsia"/>
        </w:rPr>
        <w:t>的部际工作队已实施了《</w:t>
      </w:r>
      <w:r w:rsidRPr="009526A5">
        <w:t>刑事司法系统</w:t>
      </w:r>
      <w:r w:rsidRPr="009526A5">
        <w:rPr>
          <w:rFonts w:hint="eastAsia"/>
        </w:rPr>
        <w:t>应对策略》，</w:t>
      </w:r>
      <w:r w:rsidRPr="009526A5">
        <w:t>非政府组织</w:t>
      </w:r>
      <w:r w:rsidRPr="009526A5">
        <w:rPr>
          <w:rFonts w:hint="eastAsia"/>
        </w:rPr>
        <w:t>参与了实施工作</w:t>
      </w:r>
      <w:r w:rsidRPr="009526A5">
        <w:t>。至今</w:t>
      </w:r>
      <w:r w:rsidRPr="009526A5">
        <w:rPr>
          <w:rFonts w:hint="eastAsia"/>
        </w:rPr>
        <w:t>为止作为该</w:t>
      </w:r>
      <w:r w:rsidRPr="009526A5">
        <w:t>战略</w:t>
      </w:r>
      <w:r w:rsidRPr="009526A5">
        <w:rPr>
          <w:rFonts w:hint="eastAsia"/>
        </w:rPr>
        <w:t>的</w:t>
      </w:r>
      <w:r w:rsidRPr="009526A5">
        <w:t>一部分实施</w:t>
      </w:r>
      <w:r w:rsidRPr="009526A5">
        <w:rPr>
          <w:rFonts w:hint="eastAsia"/>
        </w:rPr>
        <w:t>完毕的</w:t>
      </w:r>
      <w:r w:rsidRPr="009526A5">
        <w:t>方案包括</w:t>
      </w:r>
      <w:r w:rsidRPr="009526A5">
        <w:rPr>
          <w:rFonts w:hint="eastAsia"/>
        </w:rPr>
        <w:t>：为</w:t>
      </w:r>
      <w:r w:rsidRPr="009526A5">
        <w:t>地方一级和边境检查站</w:t>
      </w:r>
      <w:r w:rsidRPr="009526A5">
        <w:rPr>
          <w:rFonts w:hint="eastAsia"/>
        </w:rPr>
        <w:t>的反贩运人口警官开办</w:t>
      </w:r>
      <w:r w:rsidRPr="009526A5">
        <w:t>培训课程，以培养他们调查和收集证据的能力和技能。</w:t>
      </w:r>
    </w:p>
    <w:p w:rsidR="00102FB4" w:rsidRPr="009526A5" w:rsidRDefault="00102FB4" w:rsidP="00E31D14">
      <w:pPr>
        <w:pStyle w:val="SingleTxtGC"/>
        <w:tabs>
          <w:tab w:val="clear" w:pos="1565"/>
          <w:tab w:val="clear" w:pos="1996"/>
          <w:tab w:val="left" w:pos="1680"/>
        </w:tabs>
      </w:pPr>
      <w:r w:rsidRPr="009526A5">
        <w:t>100.</w:t>
      </w:r>
      <w:r>
        <w:rPr>
          <w:rFonts w:hint="eastAsia"/>
        </w:rPr>
        <w:tab/>
      </w:r>
      <w:r w:rsidRPr="009526A5">
        <w:t>同时，</w:t>
      </w:r>
      <w:r w:rsidRPr="009526A5">
        <w:rPr>
          <w:rFonts w:hint="eastAsia"/>
        </w:rPr>
        <w:t>已连续为</w:t>
      </w:r>
      <w:r w:rsidRPr="009526A5">
        <w:t>检察官和法官</w:t>
      </w:r>
      <w:r w:rsidRPr="009526A5">
        <w:rPr>
          <w:rFonts w:hint="eastAsia"/>
        </w:rPr>
        <w:t>开办关于起诉、</w:t>
      </w:r>
      <w:r w:rsidRPr="009526A5">
        <w:t>讯问和审判</w:t>
      </w:r>
      <w:r w:rsidRPr="009526A5">
        <w:rPr>
          <w:rFonts w:hint="eastAsia"/>
        </w:rPr>
        <w:t>技巧的</w:t>
      </w:r>
      <w:r w:rsidRPr="009526A5">
        <w:t>培训课程，</w:t>
      </w:r>
      <w:r w:rsidRPr="009526A5">
        <w:rPr>
          <w:rFonts w:hint="eastAsia"/>
        </w:rPr>
        <w:t>为改善</w:t>
      </w:r>
      <w:r w:rsidRPr="009526A5">
        <w:t>检察官和法官</w:t>
      </w:r>
      <w:r w:rsidRPr="009526A5">
        <w:rPr>
          <w:rFonts w:hint="eastAsia"/>
        </w:rPr>
        <w:t>对相</w:t>
      </w:r>
      <w:r w:rsidRPr="009526A5">
        <w:t>关问题</w:t>
      </w:r>
      <w:r w:rsidRPr="009526A5">
        <w:rPr>
          <w:rFonts w:hint="eastAsia"/>
        </w:rPr>
        <w:t>的了解做出了贡献</w:t>
      </w:r>
      <w:r w:rsidRPr="009526A5">
        <w:t>，</w:t>
      </w:r>
      <w:r w:rsidRPr="009526A5">
        <w:rPr>
          <w:rFonts w:hint="eastAsia"/>
        </w:rPr>
        <w:t>同时</w:t>
      </w:r>
      <w:r w:rsidRPr="009526A5">
        <w:t>加强</w:t>
      </w:r>
      <w:r w:rsidRPr="009526A5">
        <w:rPr>
          <w:rFonts w:hint="eastAsia"/>
        </w:rPr>
        <w:t>了关于贩运</w:t>
      </w:r>
      <w:r w:rsidRPr="009526A5">
        <w:t>人口</w:t>
      </w:r>
      <w:r w:rsidRPr="009526A5">
        <w:rPr>
          <w:rFonts w:hint="eastAsia"/>
        </w:rPr>
        <w:t>这一复杂犯罪的专业能力</w:t>
      </w:r>
      <w:r w:rsidR="00946BC1">
        <w:t>。</w:t>
      </w:r>
    </w:p>
    <w:p w:rsidR="00102FB4" w:rsidRPr="00125B94" w:rsidRDefault="00102FB4" w:rsidP="00ED17A9">
      <w:pPr>
        <w:pStyle w:val="SingleTxtGC"/>
        <w:tabs>
          <w:tab w:val="clear" w:pos="1565"/>
          <w:tab w:val="clear" w:pos="1996"/>
          <w:tab w:val="left" w:pos="1680"/>
        </w:tabs>
        <w:rPr>
          <w:rFonts w:hint="eastAsia"/>
        </w:rPr>
      </w:pPr>
      <w:r w:rsidRPr="00C67DBB">
        <w:t>表</w:t>
      </w:r>
      <w:r w:rsidRPr="00C67DBB">
        <w:t>1</w:t>
      </w:r>
      <w:r w:rsidR="00C67DBB" w:rsidRPr="00C67DBB">
        <w:rPr>
          <w:rFonts w:hint="eastAsia"/>
        </w:rPr>
        <w:br/>
      </w:r>
      <w:r w:rsidRPr="006E5B82">
        <w:rPr>
          <w:rFonts w:eastAsia="SimHei"/>
        </w:rPr>
        <w:t>2009</w:t>
      </w:r>
      <w:r w:rsidRPr="00ED17A9">
        <w:rPr>
          <w:rFonts w:ascii="SimHei" w:eastAsia="SimHei" w:hint="eastAsia"/>
        </w:rPr>
        <w:t>年关于贩运人口相关案件的法庭裁决</w:t>
      </w:r>
    </w:p>
    <w:tbl>
      <w:tblPr>
        <w:tblW w:w="8293" w:type="dxa"/>
        <w:tblInd w:w="1170"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24"/>
        <w:gridCol w:w="708"/>
        <w:gridCol w:w="851"/>
        <w:gridCol w:w="817"/>
        <w:gridCol w:w="650"/>
        <w:gridCol w:w="780"/>
        <w:gridCol w:w="910"/>
        <w:gridCol w:w="780"/>
        <w:gridCol w:w="1273"/>
      </w:tblGrid>
      <w:tr w:rsidR="00102FB4" w:rsidRPr="00C67DBB" w:rsidTr="006E5B82">
        <w:trPr>
          <w:trHeight w:val="13"/>
          <w:tblHeader/>
        </w:trPr>
        <w:tc>
          <w:tcPr>
            <w:tcW w:w="1524" w:type="dxa"/>
            <w:vMerge w:val="restart"/>
            <w:tcBorders>
              <w:top w:val="single" w:sz="4" w:space="0" w:color="auto"/>
              <w:bottom w:val="single" w:sz="12" w:space="0" w:color="auto"/>
              <w:right w:val="nil"/>
            </w:tcBorders>
            <w:shd w:val="clear" w:color="auto" w:fill="auto"/>
            <w:vAlign w:val="bottom"/>
          </w:tcPr>
          <w:p w:rsidR="00102FB4" w:rsidRPr="00C67DBB" w:rsidRDefault="00102FB4" w:rsidP="0078142C">
            <w:pPr>
              <w:spacing w:before="80" w:after="80" w:line="200" w:lineRule="exact"/>
              <w:jc w:val="left"/>
              <w:rPr>
                <w:rFonts w:eastAsia="KaiTi_GB2312"/>
                <w:sz w:val="18"/>
                <w:szCs w:val="18"/>
              </w:rPr>
            </w:pPr>
            <w:bookmarkStart w:id="34" w:name="OLE_LINK65"/>
            <w:bookmarkStart w:id="35" w:name="OLE_LINK66"/>
            <w:r w:rsidRPr="00C67DBB">
              <w:rPr>
                <w:rFonts w:eastAsia="KaiTi_GB2312"/>
                <w:sz w:val="18"/>
                <w:szCs w:val="18"/>
              </w:rPr>
              <w:t>相关罪行</w:t>
            </w:r>
          </w:p>
        </w:tc>
        <w:tc>
          <w:tcPr>
            <w:tcW w:w="1559" w:type="dxa"/>
            <w:gridSpan w:val="2"/>
            <w:tcBorders>
              <w:top w:val="single" w:sz="4" w:space="0" w:color="auto"/>
              <w:left w:val="nil"/>
              <w:bottom w:val="single" w:sz="4" w:space="0" w:color="auto"/>
              <w:right w:val="nil"/>
            </w:tcBorders>
            <w:shd w:val="clear" w:color="auto" w:fill="auto"/>
            <w:vAlign w:val="bottom"/>
          </w:tcPr>
          <w:p w:rsidR="00102FB4" w:rsidRPr="00C67DBB" w:rsidRDefault="00102FB4" w:rsidP="0078142C">
            <w:pPr>
              <w:spacing w:before="80" w:after="80" w:line="200" w:lineRule="exact"/>
              <w:jc w:val="center"/>
              <w:rPr>
                <w:rFonts w:eastAsia="KaiTi_GB2312"/>
                <w:sz w:val="18"/>
                <w:szCs w:val="18"/>
              </w:rPr>
            </w:pPr>
            <w:r w:rsidRPr="00C67DBB">
              <w:rPr>
                <w:rFonts w:eastAsia="KaiTi_GB2312"/>
                <w:sz w:val="18"/>
                <w:szCs w:val="18"/>
              </w:rPr>
              <w:t>罪行数量</w:t>
            </w:r>
          </w:p>
        </w:tc>
        <w:tc>
          <w:tcPr>
            <w:tcW w:w="817" w:type="dxa"/>
            <w:vMerge w:val="restart"/>
            <w:tcBorders>
              <w:top w:val="single" w:sz="4" w:space="0" w:color="auto"/>
              <w:left w:val="nil"/>
              <w:bottom w:val="single" w:sz="12" w:space="0" w:color="auto"/>
              <w:right w:val="nil"/>
            </w:tcBorders>
            <w:shd w:val="clear" w:color="auto" w:fill="auto"/>
            <w:vAlign w:val="bottom"/>
          </w:tcPr>
          <w:p w:rsidR="00102FB4" w:rsidRPr="00C67DBB" w:rsidRDefault="00102FB4" w:rsidP="0078142C">
            <w:pPr>
              <w:spacing w:before="80" w:after="80" w:line="200" w:lineRule="exact"/>
              <w:jc w:val="right"/>
              <w:rPr>
                <w:rFonts w:eastAsia="KaiTi_GB2312"/>
                <w:sz w:val="18"/>
                <w:szCs w:val="18"/>
              </w:rPr>
            </w:pPr>
            <w:r w:rsidRPr="00C67DBB">
              <w:rPr>
                <w:rFonts w:eastAsia="KaiTi_GB2312"/>
                <w:sz w:val="18"/>
                <w:szCs w:val="18"/>
              </w:rPr>
              <w:t>宣告无罪</w:t>
            </w:r>
          </w:p>
        </w:tc>
        <w:tc>
          <w:tcPr>
            <w:tcW w:w="1430" w:type="dxa"/>
            <w:gridSpan w:val="2"/>
            <w:tcBorders>
              <w:top w:val="single" w:sz="4" w:space="0" w:color="auto"/>
              <w:left w:val="nil"/>
              <w:bottom w:val="single" w:sz="4" w:space="0" w:color="auto"/>
              <w:right w:val="single" w:sz="24" w:space="0" w:color="FFFFFF"/>
            </w:tcBorders>
            <w:shd w:val="clear" w:color="auto" w:fill="auto"/>
            <w:vAlign w:val="bottom"/>
          </w:tcPr>
          <w:p w:rsidR="00102FB4" w:rsidRPr="00C67DBB" w:rsidRDefault="00102FB4" w:rsidP="0078142C">
            <w:pPr>
              <w:spacing w:before="80" w:after="80" w:line="200" w:lineRule="exact"/>
              <w:jc w:val="center"/>
              <w:rPr>
                <w:rFonts w:eastAsia="KaiTi_GB2312"/>
                <w:sz w:val="18"/>
                <w:szCs w:val="18"/>
              </w:rPr>
            </w:pPr>
            <w:r w:rsidRPr="00C67DBB">
              <w:rPr>
                <w:rFonts w:eastAsia="KaiTi_GB2312"/>
                <w:sz w:val="18"/>
                <w:szCs w:val="18"/>
              </w:rPr>
              <w:t>监禁</w:t>
            </w:r>
          </w:p>
        </w:tc>
        <w:tc>
          <w:tcPr>
            <w:tcW w:w="1690" w:type="dxa"/>
            <w:gridSpan w:val="2"/>
            <w:tcBorders>
              <w:top w:val="single" w:sz="4" w:space="0" w:color="auto"/>
              <w:left w:val="single" w:sz="24" w:space="0" w:color="FFFFFF"/>
              <w:bottom w:val="single" w:sz="4" w:space="0" w:color="auto"/>
            </w:tcBorders>
            <w:shd w:val="clear" w:color="auto" w:fill="auto"/>
            <w:vAlign w:val="bottom"/>
          </w:tcPr>
          <w:p w:rsidR="00102FB4" w:rsidRPr="00C67DBB" w:rsidRDefault="00102FB4" w:rsidP="005A576B">
            <w:pPr>
              <w:spacing w:before="80" w:after="80" w:line="200" w:lineRule="exact"/>
              <w:ind w:firstLineChars="100" w:firstLine="31680"/>
              <w:jc w:val="center"/>
              <w:rPr>
                <w:rFonts w:eastAsia="KaiTi_GB2312"/>
                <w:sz w:val="18"/>
                <w:szCs w:val="18"/>
              </w:rPr>
            </w:pPr>
            <w:r w:rsidRPr="00C67DBB">
              <w:rPr>
                <w:rFonts w:eastAsia="KaiTi_GB2312"/>
                <w:sz w:val="18"/>
                <w:szCs w:val="18"/>
              </w:rPr>
              <w:t>罚款</w:t>
            </w:r>
          </w:p>
        </w:tc>
        <w:tc>
          <w:tcPr>
            <w:tcW w:w="1273" w:type="dxa"/>
            <w:vMerge w:val="restart"/>
            <w:tcBorders>
              <w:top w:val="single" w:sz="4" w:space="0" w:color="auto"/>
              <w:bottom w:val="single" w:sz="12" w:space="0" w:color="auto"/>
            </w:tcBorders>
            <w:shd w:val="clear" w:color="auto" w:fill="auto"/>
            <w:vAlign w:val="bottom"/>
          </w:tcPr>
          <w:p w:rsidR="00102FB4" w:rsidRPr="00C67DBB" w:rsidRDefault="00102FB4" w:rsidP="0078142C">
            <w:pPr>
              <w:spacing w:before="80" w:after="80" w:line="200" w:lineRule="exact"/>
              <w:jc w:val="right"/>
              <w:rPr>
                <w:rFonts w:eastAsia="KaiTi_GB2312"/>
                <w:sz w:val="18"/>
                <w:szCs w:val="18"/>
              </w:rPr>
            </w:pPr>
            <w:r w:rsidRPr="00C67DBB">
              <w:rPr>
                <w:rFonts w:eastAsia="KaiTi_GB2312"/>
                <w:sz w:val="18"/>
                <w:szCs w:val="18"/>
              </w:rPr>
              <w:t>认定无罪</w:t>
            </w:r>
          </w:p>
        </w:tc>
      </w:tr>
      <w:tr w:rsidR="00102FB4" w:rsidRPr="00C67DBB" w:rsidTr="006E5B82">
        <w:trPr>
          <w:trHeight w:val="13"/>
          <w:tblHeader/>
        </w:trPr>
        <w:tc>
          <w:tcPr>
            <w:tcW w:w="1524" w:type="dxa"/>
            <w:vMerge/>
            <w:tcBorders>
              <w:top w:val="single" w:sz="12" w:space="0" w:color="auto"/>
              <w:bottom w:val="single" w:sz="12" w:space="0" w:color="auto"/>
              <w:right w:val="nil"/>
            </w:tcBorders>
            <w:shd w:val="clear" w:color="auto" w:fill="auto"/>
            <w:vAlign w:val="bottom"/>
          </w:tcPr>
          <w:p w:rsidR="00102FB4" w:rsidRPr="00C67DBB" w:rsidRDefault="00102FB4" w:rsidP="006E5B82">
            <w:pPr>
              <w:spacing w:before="40" w:after="40" w:line="240" w:lineRule="exact"/>
              <w:jc w:val="center"/>
              <w:rPr>
                <w:rFonts w:eastAsia="KaiTi_GB2312"/>
                <w:sz w:val="18"/>
                <w:szCs w:val="18"/>
              </w:rPr>
            </w:pPr>
          </w:p>
        </w:tc>
        <w:tc>
          <w:tcPr>
            <w:tcW w:w="708" w:type="dxa"/>
            <w:tcBorders>
              <w:top w:val="single" w:sz="4" w:space="0" w:color="auto"/>
              <w:left w:val="nil"/>
              <w:bottom w:val="single" w:sz="12" w:space="0" w:color="auto"/>
              <w:right w:val="nil"/>
            </w:tcBorders>
            <w:shd w:val="clear" w:color="auto" w:fill="auto"/>
            <w:vAlign w:val="bottom"/>
          </w:tcPr>
          <w:p w:rsidR="00102FB4" w:rsidRPr="002F4591" w:rsidRDefault="00102FB4" w:rsidP="006E5B82">
            <w:pPr>
              <w:spacing w:before="40" w:after="40" w:line="240" w:lineRule="exact"/>
              <w:jc w:val="right"/>
              <w:rPr>
                <w:rFonts w:eastAsia="KaiTi_GB2312"/>
                <w:b/>
                <w:sz w:val="18"/>
                <w:szCs w:val="18"/>
              </w:rPr>
            </w:pPr>
            <w:r w:rsidRPr="002F4591">
              <w:rPr>
                <w:rFonts w:eastAsia="KaiTi_GB2312"/>
                <w:b/>
                <w:sz w:val="18"/>
                <w:szCs w:val="18"/>
              </w:rPr>
              <w:t>共计</w:t>
            </w:r>
          </w:p>
        </w:tc>
        <w:tc>
          <w:tcPr>
            <w:tcW w:w="851" w:type="dxa"/>
            <w:tcBorders>
              <w:top w:val="single" w:sz="4" w:space="0" w:color="auto"/>
              <w:left w:val="nil"/>
              <w:bottom w:val="single" w:sz="12" w:space="0" w:color="auto"/>
              <w:right w:val="nil"/>
            </w:tcBorders>
            <w:shd w:val="clear" w:color="auto" w:fill="auto"/>
            <w:vAlign w:val="bottom"/>
          </w:tcPr>
          <w:p w:rsidR="00102FB4" w:rsidRPr="00C67DBB" w:rsidRDefault="00102FB4" w:rsidP="006E5B82">
            <w:pPr>
              <w:spacing w:before="40" w:after="40" w:line="240" w:lineRule="exact"/>
              <w:jc w:val="right"/>
              <w:rPr>
                <w:rFonts w:eastAsia="KaiTi_GB2312"/>
                <w:sz w:val="18"/>
                <w:szCs w:val="18"/>
              </w:rPr>
            </w:pPr>
            <w:r w:rsidRPr="00C67DBB">
              <w:rPr>
                <w:rFonts w:eastAsia="KaiTi_GB2312"/>
                <w:sz w:val="18"/>
                <w:szCs w:val="18"/>
              </w:rPr>
              <w:t>2009</w:t>
            </w:r>
            <w:r w:rsidRPr="00C67DBB">
              <w:rPr>
                <w:rFonts w:eastAsia="KaiTi_GB2312"/>
                <w:sz w:val="18"/>
                <w:szCs w:val="18"/>
              </w:rPr>
              <w:t>年</w:t>
            </w:r>
          </w:p>
        </w:tc>
        <w:tc>
          <w:tcPr>
            <w:tcW w:w="817" w:type="dxa"/>
            <w:vMerge/>
            <w:tcBorders>
              <w:top w:val="single" w:sz="12" w:space="0" w:color="auto"/>
              <w:left w:val="nil"/>
              <w:bottom w:val="single" w:sz="12" w:space="0" w:color="auto"/>
              <w:right w:val="nil"/>
            </w:tcBorders>
            <w:shd w:val="clear" w:color="auto" w:fill="auto"/>
            <w:vAlign w:val="bottom"/>
          </w:tcPr>
          <w:p w:rsidR="00102FB4" w:rsidRPr="00C67DBB" w:rsidRDefault="00102FB4" w:rsidP="006E5B82">
            <w:pPr>
              <w:spacing w:before="40" w:after="40" w:line="240" w:lineRule="exact"/>
              <w:jc w:val="center"/>
              <w:rPr>
                <w:rFonts w:eastAsia="KaiTi_GB2312"/>
                <w:sz w:val="18"/>
                <w:szCs w:val="18"/>
              </w:rPr>
            </w:pPr>
          </w:p>
        </w:tc>
        <w:tc>
          <w:tcPr>
            <w:tcW w:w="650" w:type="dxa"/>
            <w:tcBorders>
              <w:top w:val="single" w:sz="4" w:space="0" w:color="auto"/>
              <w:left w:val="nil"/>
              <w:bottom w:val="single" w:sz="12" w:space="0" w:color="auto"/>
              <w:right w:val="nil"/>
            </w:tcBorders>
            <w:shd w:val="clear" w:color="auto" w:fill="auto"/>
            <w:vAlign w:val="bottom"/>
          </w:tcPr>
          <w:p w:rsidR="00102FB4" w:rsidRPr="00C67DBB" w:rsidRDefault="00102FB4" w:rsidP="006E5B82">
            <w:pPr>
              <w:spacing w:before="40" w:after="40" w:line="240" w:lineRule="exact"/>
              <w:jc w:val="right"/>
              <w:rPr>
                <w:rFonts w:eastAsia="KaiTi_GB2312"/>
                <w:sz w:val="18"/>
                <w:szCs w:val="18"/>
              </w:rPr>
            </w:pPr>
            <w:r w:rsidRPr="00C67DBB">
              <w:rPr>
                <w:rFonts w:eastAsia="KaiTi_GB2312"/>
                <w:sz w:val="18"/>
                <w:szCs w:val="18"/>
              </w:rPr>
              <w:t>判刑</w:t>
            </w:r>
          </w:p>
        </w:tc>
        <w:tc>
          <w:tcPr>
            <w:tcW w:w="780" w:type="dxa"/>
            <w:tcBorders>
              <w:top w:val="single" w:sz="4" w:space="0" w:color="auto"/>
              <w:left w:val="nil"/>
              <w:bottom w:val="single" w:sz="12" w:space="0" w:color="auto"/>
              <w:right w:val="single" w:sz="24" w:space="0" w:color="FFFFFF"/>
            </w:tcBorders>
            <w:shd w:val="clear" w:color="auto" w:fill="auto"/>
            <w:vAlign w:val="bottom"/>
          </w:tcPr>
          <w:p w:rsidR="00102FB4" w:rsidRPr="00C67DBB" w:rsidRDefault="00102FB4" w:rsidP="006E5B82">
            <w:pPr>
              <w:spacing w:before="40" w:after="40" w:line="240" w:lineRule="exact"/>
              <w:jc w:val="right"/>
              <w:rPr>
                <w:rFonts w:eastAsia="KaiTi_GB2312"/>
                <w:sz w:val="18"/>
                <w:szCs w:val="18"/>
              </w:rPr>
            </w:pPr>
            <w:r w:rsidRPr="00C67DBB">
              <w:rPr>
                <w:rFonts w:eastAsia="KaiTi_GB2312"/>
                <w:sz w:val="18"/>
                <w:szCs w:val="18"/>
              </w:rPr>
              <w:t>犯罪人</w:t>
            </w:r>
          </w:p>
        </w:tc>
        <w:tc>
          <w:tcPr>
            <w:tcW w:w="910" w:type="dxa"/>
            <w:tcBorders>
              <w:top w:val="single" w:sz="4" w:space="0" w:color="auto"/>
              <w:left w:val="single" w:sz="24" w:space="0" w:color="FFFFFF"/>
              <w:bottom w:val="single" w:sz="12" w:space="0" w:color="auto"/>
            </w:tcBorders>
            <w:shd w:val="clear" w:color="auto" w:fill="auto"/>
            <w:vAlign w:val="bottom"/>
          </w:tcPr>
          <w:p w:rsidR="00102FB4" w:rsidRPr="00C67DBB" w:rsidRDefault="00102FB4" w:rsidP="006E5B82">
            <w:pPr>
              <w:spacing w:before="40" w:after="40" w:line="240" w:lineRule="exact"/>
              <w:jc w:val="right"/>
              <w:rPr>
                <w:rFonts w:eastAsia="KaiTi_GB2312"/>
                <w:sz w:val="18"/>
                <w:szCs w:val="18"/>
              </w:rPr>
            </w:pPr>
            <w:r w:rsidRPr="00C67DBB">
              <w:rPr>
                <w:rFonts w:eastAsia="KaiTi_GB2312"/>
                <w:sz w:val="18"/>
                <w:szCs w:val="18"/>
              </w:rPr>
              <w:t>瑞尔</w:t>
            </w:r>
          </w:p>
        </w:tc>
        <w:tc>
          <w:tcPr>
            <w:tcW w:w="780" w:type="dxa"/>
            <w:tcBorders>
              <w:top w:val="single" w:sz="4" w:space="0" w:color="auto"/>
              <w:bottom w:val="single" w:sz="12" w:space="0" w:color="auto"/>
            </w:tcBorders>
            <w:shd w:val="clear" w:color="auto" w:fill="auto"/>
            <w:vAlign w:val="bottom"/>
          </w:tcPr>
          <w:p w:rsidR="00102FB4" w:rsidRPr="00C67DBB" w:rsidRDefault="00102FB4" w:rsidP="006E5B82">
            <w:pPr>
              <w:spacing w:before="40" w:after="40" w:line="240" w:lineRule="exact"/>
              <w:jc w:val="right"/>
              <w:rPr>
                <w:rFonts w:eastAsia="KaiTi_GB2312"/>
                <w:sz w:val="18"/>
                <w:szCs w:val="18"/>
              </w:rPr>
            </w:pPr>
            <w:r w:rsidRPr="00C67DBB">
              <w:rPr>
                <w:rFonts w:eastAsia="KaiTi_GB2312"/>
                <w:sz w:val="18"/>
                <w:szCs w:val="18"/>
              </w:rPr>
              <w:t>人数</w:t>
            </w:r>
          </w:p>
        </w:tc>
        <w:tc>
          <w:tcPr>
            <w:tcW w:w="1273" w:type="dxa"/>
            <w:vMerge/>
            <w:tcBorders>
              <w:top w:val="single" w:sz="12" w:space="0" w:color="auto"/>
              <w:bottom w:val="single" w:sz="12" w:space="0" w:color="auto"/>
            </w:tcBorders>
            <w:shd w:val="clear" w:color="auto" w:fill="auto"/>
            <w:vAlign w:val="bottom"/>
          </w:tcPr>
          <w:p w:rsidR="00102FB4" w:rsidRPr="00C67DBB" w:rsidRDefault="00102FB4" w:rsidP="006E5B82">
            <w:pPr>
              <w:spacing w:before="40" w:after="40" w:line="240" w:lineRule="exact"/>
              <w:jc w:val="center"/>
              <w:rPr>
                <w:rFonts w:eastAsia="KaiTi_GB2312"/>
                <w:sz w:val="18"/>
                <w:szCs w:val="18"/>
              </w:rPr>
            </w:pPr>
          </w:p>
        </w:tc>
      </w:tr>
      <w:tr w:rsidR="00102FB4" w:rsidRPr="00C67DBB" w:rsidTr="006E5B82">
        <w:trPr>
          <w:trHeight w:val="13"/>
        </w:trPr>
        <w:tc>
          <w:tcPr>
            <w:tcW w:w="1524" w:type="dxa"/>
            <w:vMerge w:val="restart"/>
            <w:tcBorders>
              <w:top w:val="nil"/>
            </w:tcBorders>
            <w:shd w:val="clear" w:color="auto" w:fill="auto"/>
          </w:tcPr>
          <w:p w:rsidR="00102FB4" w:rsidRPr="00C67DBB" w:rsidRDefault="00102FB4" w:rsidP="0078142C">
            <w:pPr>
              <w:spacing w:before="40" w:after="40" w:line="240" w:lineRule="exact"/>
              <w:rPr>
                <w:rFonts w:hint="eastAsia"/>
                <w:sz w:val="18"/>
                <w:szCs w:val="18"/>
              </w:rPr>
            </w:pPr>
            <w:r w:rsidRPr="00C67DBB">
              <w:rPr>
                <w:rFonts w:hint="eastAsia"/>
                <w:sz w:val="18"/>
                <w:szCs w:val="18"/>
              </w:rPr>
              <w:t>与未满</w:t>
            </w:r>
            <w:r w:rsidRPr="00C67DBB">
              <w:rPr>
                <w:rFonts w:hint="eastAsia"/>
                <w:sz w:val="18"/>
                <w:szCs w:val="18"/>
              </w:rPr>
              <w:t>15</w:t>
            </w:r>
            <w:r w:rsidRPr="00C67DBB">
              <w:rPr>
                <w:rFonts w:hint="eastAsia"/>
                <w:sz w:val="18"/>
                <w:szCs w:val="18"/>
              </w:rPr>
              <w:t>岁的未成年人发生性关系</w:t>
            </w:r>
          </w:p>
        </w:tc>
        <w:tc>
          <w:tcPr>
            <w:tcW w:w="708" w:type="dxa"/>
            <w:tcBorders>
              <w:top w:val="nil"/>
              <w:bottom w:val="nil"/>
            </w:tcBorders>
            <w:shd w:val="clear" w:color="auto" w:fill="auto"/>
            <w:vAlign w:val="bottom"/>
          </w:tcPr>
          <w:p w:rsidR="00102FB4" w:rsidRPr="002F4591" w:rsidRDefault="00102FB4" w:rsidP="0078142C">
            <w:pPr>
              <w:spacing w:before="40" w:after="40" w:line="240" w:lineRule="exact"/>
              <w:jc w:val="right"/>
              <w:rPr>
                <w:b/>
                <w:sz w:val="18"/>
                <w:szCs w:val="18"/>
              </w:rPr>
            </w:pPr>
          </w:p>
        </w:tc>
        <w:tc>
          <w:tcPr>
            <w:tcW w:w="851"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817"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650" w:type="dxa"/>
            <w:tcBorders>
              <w:top w:val="nil"/>
              <w:bottom w:val="nil"/>
            </w:tcBorders>
            <w:shd w:val="clear" w:color="auto" w:fill="auto"/>
            <w:vAlign w:val="bottom"/>
          </w:tcPr>
          <w:p w:rsidR="00102FB4" w:rsidRPr="00C67DBB" w:rsidRDefault="00BA3FF7" w:rsidP="0078142C">
            <w:pPr>
              <w:spacing w:before="40" w:after="40" w:line="240" w:lineRule="exact"/>
              <w:jc w:val="right"/>
              <w:rPr>
                <w:sz w:val="18"/>
                <w:szCs w:val="18"/>
              </w:rPr>
            </w:pPr>
            <w:r>
              <w:rPr>
                <w:sz w:val="18"/>
                <w:szCs w:val="18"/>
              </w:rPr>
              <w:t>1</w:t>
            </w:r>
            <w:r w:rsidR="00102FB4" w:rsidRPr="00C67DBB">
              <w:rPr>
                <w:sz w:val="18"/>
                <w:szCs w:val="18"/>
              </w:rPr>
              <w:t>年</w:t>
            </w:r>
          </w:p>
        </w:tc>
        <w:tc>
          <w:tcPr>
            <w:tcW w:w="780"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1</w:t>
            </w:r>
          </w:p>
        </w:tc>
        <w:tc>
          <w:tcPr>
            <w:tcW w:w="910"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780"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1273"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r>
      <w:tr w:rsidR="00102FB4" w:rsidRPr="00C67DBB" w:rsidTr="006E5B82">
        <w:trPr>
          <w:trHeight w:val="13"/>
        </w:trPr>
        <w:tc>
          <w:tcPr>
            <w:tcW w:w="1524" w:type="dxa"/>
            <w:vMerge/>
            <w:shd w:val="clear" w:color="auto" w:fill="auto"/>
          </w:tcPr>
          <w:p w:rsidR="00102FB4" w:rsidRPr="00C67DBB" w:rsidRDefault="00102FB4" w:rsidP="0078142C">
            <w:pPr>
              <w:spacing w:before="40" w:after="40" w:line="240" w:lineRule="exact"/>
              <w:rPr>
                <w:sz w:val="18"/>
                <w:szCs w:val="18"/>
              </w:rPr>
            </w:pPr>
          </w:p>
        </w:tc>
        <w:tc>
          <w:tcPr>
            <w:tcW w:w="708" w:type="dxa"/>
            <w:tcBorders>
              <w:top w:val="nil"/>
              <w:bottom w:val="nil"/>
            </w:tcBorders>
            <w:shd w:val="clear" w:color="auto" w:fill="auto"/>
            <w:vAlign w:val="bottom"/>
          </w:tcPr>
          <w:p w:rsidR="00102FB4" w:rsidRPr="002F4591" w:rsidRDefault="00102FB4" w:rsidP="0078142C">
            <w:pPr>
              <w:spacing w:before="40" w:after="40" w:line="240" w:lineRule="exact"/>
              <w:jc w:val="right"/>
              <w:rPr>
                <w:b/>
                <w:sz w:val="18"/>
                <w:szCs w:val="18"/>
              </w:rPr>
            </w:pPr>
          </w:p>
        </w:tc>
        <w:tc>
          <w:tcPr>
            <w:tcW w:w="851"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817"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650" w:type="dxa"/>
            <w:tcBorders>
              <w:top w:val="nil"/>
              <w:bottom w:val="nil"/>
            </w:tcBorders>
            <w:shd w:val="clear" w:color="auto" w:fill="auto"/>
            <w:vAlign w:val="bottom"/>
          </w:tcPr>
          <w:p w:rsidR="00102FB4" w:rsidRPr="00C67DBB" w:rsidRDefault="00BA3FF7" w:rsidP="0078142C">
            <w:pPr>
              <w:spacing w:before="40" w:after="40" w:line="240" w:lineRule="exact"/>
              <w:jc w:val="right"/>
              <w:rPr>
                <w:sz w:val="18"/>
                <w:szCs w:val="18"/>
              </w:rPr>
            </w:pPr>
            <w:r>
              <w:rPr>
                <w:sz w:val="18"/>
                <w:szCs w:val="18"/>
              </w:rPr>
              <w:t>5</w:t>
            </w:r>
            <w:r w:rsidR="00102FB4" w:rsidRPr="00C67DBB">
              <w:rPr>
                <w:sz w:val="18"/>
                <w:szCs w:val="18"/>
              </w:rPr>
              <w:t>年</w:t>
            </w:r>
          </w:p>
        </w:tc>
        <w:tc>
          <w:tcPr>
            <w:tcW w:w="780"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1</w:t>
            </w:r>
          </w:p>
        </w:tc>
        <w:tc>
          <w:tcPr>
            <w:tcW w:w="910"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780"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1273"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r>
      <w:tr w:rsidR="00102FB4" w:rsidRPr="00C67DBB" w:rsidTr="006E5B82">
        <w:trPr>
          <w:trHeight w:val="13"/>
        </w:trPr>
        <w:tc>
          <w:tcPr>
            <w:tcW w:w="1524" w:type="dxa"/>
            <w:vMerge/>
            <w:tcBorders>
              <w:bottom w:val="nil"/>
            </w:tcBorders>
            <w:shd w:val="clear" w:color="auto" w:fill="auto"/>
          </w:tcPr>
          <w:p w:rsidR="00102FB4" w:rsidRPr="00C67DBB" w:rsidRDefault="00102FB4" w:rsidP="0078142C">
            <w:pPr>
              <w:spacing w:before="40" w:after="40" w:line="240" w:lineRule="exact"/>
              <w:rPr>
                <w:sz w:val="18"/>
                <w:szCs w:val="18"/>
              </w:rPr>
            </w:pPr>
          </w:p>
        </w:tc>
        <w:tc>
          <w:tcPr>
            <w:tcW w:w="708" w:type="dxa"/>
            <w:tcBorders>
              <w:top w:val="nil"/>
              <w:bottom w:val="nil"/>
            </w:tcBorders>
            <w:shd w:val="clear" w:color="auto" w:fill="auto"/>
            <w:vAlign w:val="bottom"/>
          </w:tcPr>
          <w:p w:rsidR="00102FB4" w:rsidRPr="002F4591" w:rsidRDefault="00102FB4" w:rsidP="0078142C">
            <w:pPr>
              <w:spacing w:before="40" w:after="40" w:line="240" w:lineRule="exact"/>
              <w:jc w:val="right"/>
              <w:rPr>
                <w:b/>
                <w:sz w:val="18"/>
                <w:szCs w:val="18"/>
              </w:rPr>
            </w:pPr>
          </w:p>
        </w:tc>
        <w:tc>
          <w:tcPr>
            <w:tcW w:w="851"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817"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650" w:type="dxa"/>
            <w:tcBorders>
              <w:top w:val="nil"/>
              <w:bottom w:val="nil"/>
            </w:tcBorders>
            <w:shd w:val="clear" w:color="auto" w:fill="auto"/>
            <w:vAlign w:val="bottom"/>
          </w:tcPr>
          <w:p w:rsidR="00102FB4" w:rsidRPr="00C67DBB" w:rsidRDefault="00BA3FF7" w:rsidP="0078142C">
            <w:pPr>
              <w:spacing w:before="40" w:after="40" w:line="240" w:lineRule="exact"/>
              <w:jc w:val="right"/>
              <w:rPr>
                <w:sz w:val="18"/>
                <w:szCs w:val="18"/>
              </w:rPr>
            </w:pPr>
            <w:r>
              <w:rPr>
                <w:sz w:val="18"/>
                <w:szCs w:val="18"/>
              </w:rPr>
              <w:t>6</w:t>
            </w:r>
            <w:r w:rsidR="00102FB4" w:rsidRPr="00C67DBB">
              <w:rPr>
                <w:sz w:val="18"/>
                <w:szCs w:val="18"/>
              </w:rPr>
              <w:t>年</w:t>
            </w:r>
          </w:p>
        </w:tc>
        <w:tc>
          <w:tcPr>
            <w:tcW w:w="780"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1</w:t>
            </w:r>
          </w:p>
        </w:tc>
        <w:tc>
          <w:tcPr>
            <w:tcW w:w="910"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780"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1273"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r>
      <w:tr w:rsidR="00102FB4" w:rsidRPr="00C67DBB" w:rsidTr="006E5B82">
        <w:trPr>
          <w:trHeight w:val="13"/>
        </w:trPr>
        <w:tc>
          <w:tcPr>
            <w:tcW w:w="1524" w:type="dxa"/>
            <w:tcBorders>
              <w:top w:val="nil"/>
              <w:bottom w:val="nil"/>
            </w:tcBorders>
            <w:shd w:val="clear" w:color="auto" w:fill="auto"/>
          </w:tcPr>
          <w:p w:rsidR="00102FB4" w:rsidRPr="00C67DBB" w:rsidRDefault="00102FB4" w:rsidP="0078142C">
            <w:pPr>
              <w:spacing w:before="40" w:after="40" w:line="240" w:lineRule="exact"/>
              <w:rPr>
                <w:sz w:val="18"/>
                <w:szCs w:val="18"/>
              </w:rPr>
            </w:pPr>
          </w:p>
        </w:tc>
        <w:tc>
          <w:tcPr>
            <w:tcW w:w="708" w:type="dxa"/>
            <w:tcBorders>
              <w:top w:val="nil"/>
              <w:bottom w:val="nil"/>
            </w:tcBorders>
            <w:shd w:val="clear" w:color="auto" w:fill="auto"/>
            <w:vAlign w:val="bottom"/>
          </w:tcPr>
          <w:p w:rsidR="00102FB4" w:rsidRPr="002F4591" w:rsidRDefault="00102FB4" w:rsidP="0078142C">
            <w:pPr>
              <w:spacing w:before="40" w:after="40" w:line="240" w:lineRule="exact"/>
              <w:jc w:val="right"/>
              <w:rPr>
                <w:b/>
                <w:sz w:val="18"/>
                <w:szCs w:val="18"/>
              </w:rPr>
            </w:pPr>
          </w:p>
        </w:tc>
        <w:tc>
          <w:tcPr>
            <w:tcW w:w="851"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817"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650" w:type="dxa"/>
            <w:tcBorders>
              <w:top w:val="nil"/>
              <w:bottom w:val="nil"/>
            </w:tcBorders>
            <w:shd w:val="clear" w:color="auto" w:fill="auto"/>
            <w:vAlign w:val="bottom"/>
          </w:tcPr>
          <w:p w:rsidR="00102FB4" w:rsidRPr="00C67DBB" w:rsidRDefault="00BA3FF7" w:rsidP="0078142C">
            <w:pPr>
              <w:spacing w:before="40" w:after="40" w:line="240" w:lineRule="exact"/>
              <w:jc w:val="right"/>
              <w:rPr>
                <w:rFonts w:hint="eastAsia"/>
                <w:sz w:val="18"/>
                <w:szCs w:val="18"/>
              </w:rPr>
            </w:pPr>
            <w:r>
              <w:rPr>
                <w:sz w:val="18"/>
                <w:szCs w:val="18"/>
              </w:rPr>
              <w:t>7</w:t>
            </w:r>
            <w:r w:rsidR="00102FB4" w:rsidRPr="00C67DBB">
              <w:rPr>
                <w:rFonts w:hint="eastAsia"/>
                <w:sz w:val="18"/>
                <w:szCs w:val="18"/>
              </w:rPr>
              <w:t>年</w:t>
            </w:r>
          </w:p>
        </w:tc>
        <w:tc>
          <w:tcPr>
            <w:tcW w:w="780"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2</w:t>
            </w:r>
          </w:p>
        </w:tc>
        <w:tc>
          <w:tcPr>
            <w:tcW w:w="910"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780"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1273"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r>
      <w:tr w:rsidR="00102FB4" w:rsidRPr="00C67DBB" w:rsidTr="006E5B82">
        <w:trPr>
          <w:trHeight w:val="13"/>
        </w:trPr>
        <w:tc>
          <w:tcPr>
            <w:tcW w:w="1524" w:type="dxa"/>
            <w:tcBorders>
              <w:top w:val="nil"/>
              <w:bottom w:val="nil"/>
            </w:tcBorders>
            <w:shd w:val="clear" w:color="auto" w:fill="auto"/>
          </w:tcPr>
          <w:p w:rsidR="00102FB4" w:rsidRPr="00C67DBB" w:rsidRDefault="00102FB4" w:rsidP="0078142C">
            <w:pPr>
              <w:spacing w:before="40" w:after="40" w:line="240" w:lineRule="exact"/>
              <w:rPr>
                <w:sz w:val="18"/>
                <w:szCs w:val="18"/>
              </w:rPr>
            </w:pPr>
          </w:p>
        </w:tc>
        <w:tc>
          <w:tcPr>
            <w:tcW w:w="708" w:type="dxa"/>
            <w:tcBorders>
              <w:top w:val="nil"/>
              <w:bottom w:val="nil"/>
            </w:tcBorders>
            <w:shd w:val="clear" w:color="auto" w:fill="auto"/>
            <w:vAlign w:val="bottom"/>
          </w:tcPr>
          <w:p w:rsidR="00102FB4" w:rsidRPr="002F4591" w:rsidRDefault="00102FB4" w:rsidP="0078142C">
            <w:pPr>
              <w:spacing w:before="40" w:after="40" w:line="240" w:lineRule="exact"/>
              <w:jc w:val="right"/>
              <w:rPr>
                <w:b/>
                <w:sz w:val="18"/>
                <w:szCs w:val="18"/>
              </w:rPr>
            </w:pPr>
            <w:r w:rsidRPr="002F4591">
              <w:rPr>
                <w:b/>
                <w:sz w:val="18"/>
                <w:szCs w:val="18"/>
              </w:rPr>
              <w:t>9</w:t>
            </w:r>
          </w:p>
        </w:tc>
        <w:tc>
          <w:tcPr>
            <w:tcW w:w="851"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9</w:t>
            </w:r>
          </w:p>
        </w:tc>
        <w:tc>
          <w:tcPr>
            <w:tcW w:w="817"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1</w:t>
            </w:r>
          </w:p>
        </w:tc>
        <w:tc>
          <w:tcPr>
            <w:tcW w:w="650" w:type="dxa"/>
            <w:tcBorders>
              <w:top w:val="nil"/>
              <w:bottom w:val="nil"/>
            </w:tcBorders>
            <w:shd w:val="clear" w:color="auto" w:fill="auto"/>
            <w:vAlign w:val="bottom"/>
          </w:tcPr>
          <w:p w:rsidR="00102FB4" w:rsidRPr="00C67DBB" w:rsidRDefault="00BA3FF7" w:rsidP="0078142C">
            <w:pPr>
              <w:spacing w:before="40" w:after="40" w:line="240" w:lineRule="exact"/>
              <w:jc w:val="right"/>
              <w:rPr>
                <w:sz w:val="18"/>
                <w:szCs w:val="18"/>
              </w:rPr>
            </w:pPr>
            <w:r>
              <w:rPr>
                <w:sz w:val="18"/>
                <w:szCs w:val="18"/>
              </w:rPr>
              <w:t>15</w:t>
            </w:r>
            <w:r w:rsidR="00102FB4" w:rsidRPr="00C67DBB">
              <w:rPr>
                <w:sz w:val="18"/>
                <w:szCs w:val="18"/>
              </w:rPr>
              <w:t>年</w:t>
            </w:r>
          </w:p>
        </w:tc>
        <w:tc>
          <w:tcPr>
            <w:tcW w:w="780"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2</w:t>
            </w:r>
          </w:p>
        </w:tc>
        <w:tc>
          <w:tcPr>
            <w:tcW w:w="910"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780"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1273"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1</w:t>
            </w:r>
          </w:p>
        </w:tc>
      </w:tr>
      <w:tr w:rsidR="00102FB4" w:rsidRPr="00C67DBB" w:rsidTr="006E5B82">
        <w:trPr>
          <w:trHeight w:val="13"/>
        </w:trPr>
        <w:tc>
          <w:tcPr>
            <w:tcW w:w="1524" w:type="dxa"/>
            <w:vMerge w:val="restart"/>
            <w:tcBorders>
              <w:top w:val="nil"/>
            </w:tcBorders>
            <w:shd w:val="clear" w:color="auto" w:fill="auto"/>
          </w:tcPr>
          <w:p w:rsidR="00102FB4" w:rsidRPr="00C67DBB" w:rsidRDefault="00102FB4" w:rsidP="0078142C">
            <w:pPr>
              <w:spacing w:before="40" w:after="40" w:line="240" w:lineRule="exact"/>
              <w:rPr>
                <w:sz w:val="18"/>
                <w:szCs w:val="18"/>
              </w:rPr>
            </w:pPr>
            <w:r w:rsidRPr="00C67DBB">
              <w:rPr>
                <w:rFonts w:hint="eastAsia"/>
                <w:sz w:val="18"/>
                <w:szCs w:val="18"/>
              </w:rPr>
              <w:t>猥亵未满</w:t>
            </w:r>
            <w:r w:rsidRPr="00C67DBB">
              <w:rPr>
                <w:rFonts w:hint="eastAsia"/>
                <w:sz w:val="18"/>
                <w:szCs w:val="18"/>
              </w:rPr>
              <w:t>15</w:t>
            </w:r>
            <w:r w:rsidRPr="00C67DBB">
              <w:rPr>
                <w:rFonts w:hint="eastAsia"/>
                <w:sz w:val="18"/>
                <w:szCs w:val="18"/>
              </w:rPr>
              <w:t>岁的未成年人的行为</w:t>
            </w:r>
          </w:p>
        </w:tc>
        <w:tc>
          <w:tcPr>
            <w:tcW w:w="708" w:type="dxa"/>
            <w:tcBorders>
              <w:top w:val="nil"/>
              <w:bottom w:val="nil"/>
            </w:tcBorders>
            <w:shd w:val="clear" w:color="auto" w:fill="auto"/>
            <w:vAlign w:val="bottom"/>
          </w:tcPr>
          <w:p w:rsidR="00102FB4" w:rsidRPr="002F4591" w:rsidRDefault="00102FB4" w:rsidP="0078142C">
            <w:pPr>
              <w:spacing w:before="40" w:after="40" w:line="240" w:lineRule="exact"/>
              <w:jc w:val="right"/>
              <w:rPr>
                <w:b/>
                <w:sz w:val="18"/>
                <w:szCs w:val="18"/>
              </w:rPr>
            </w:pPr>
          </w:p>
        </w:tc>
        <w:tc>
          <w:tcPr>
            <w:tcW w:w="851"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817"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650" w:type="dxa"/>
            <w:tcBorders>
              <w:top w:val="nil"/>
              <w:bottom w:val="nil"/>
            </w:tcBorders>
            <w:shd w:val="clear" w:color="auto" w:fill="auto"/>
            <w:vAlign w:val="bottom"/>
          </w:tcPr>
          <w:p w:rsidR="00102FB4" w:rsidRPr="00C67DBB" w:rsidRDefault="00102FB4" w:rsidP="0078142C">
            <w:pPr>
              <w:spacing w:before="40" w:after="40" w:line="240" w:lineRule="exact"/>
              <w:jc w:val="right"/>
              <w:rPr>
                <w:rFonts w:hint="eastAsia"/>
                <w:sz w:val="18"/>
                <w:szCs w:val="18"/>
              </w:rPr>
            </w:pPr>
            <w:r w:rsidRPr="00C67DBB">
              <w:rPr>
                <w:sz w:val="18"/>
                <w:szCs w:val="18"/>
              </w:rPr>
              <w:t>6</w:t>
            </w:r>
            <w:r w:rsidRPr="00C67DBB">
              <w:rPr>
                <w:rFonts w:hint="eastAsia"/>
                <w:sz w:val="18"/>
                <w:szCs w:val="18"/>
              </w:rPr>
              <w:t>个月</w:t>
            </w:r>
          </w:p>
        </w:tc>
        <w:tc>
          <w:tcPr>
            <w:tcW w:w="780"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1</w:t>
            </w:r>
          </w:p>
        </w:tc>
        <w:tc>
          <w:tcPr>
            <w:tcW w:w="910"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780"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1</w:t>
            </w:r>
          </w:p>
        </w:tc>
        <w:tc>
          <w:tcPr>
            <w:tcW w:w="1273"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r>
      <w:tr w:rsidR="00102FB4" w:rsidRPr="00C67DBB" w:rsidTr="006E5B82">
        <w:trPr>
          <w:trHeight w:val="13"/>
        </w:trPr>
        <w:tc>
          <w:tcPr>
            <w:tcW w:w="1524" w:type="dxa"/>
            <w:vMerge/>
            <w:shd w:val="clear" w:color="auto" w:fill="auto"/>
          </w:tcPr>
          <w:p w:rsidR="00102FB4" w:rsidRPr="00C67DBB" w:rsidRDefault="00102FB4" w:rsidP="0078142C">
            <w:pPr>
              <w:spacing w:before="40" w:after="40" w:line="240" w:lineRule="exact"/>
              <w:rPr>
                <w:sz w:val="18"/>
                <w:szCs w:val="18"/>
              </w:rPr>
            </w:pPr>
          </w:p>
        </w:tc>
        <w:tc>
          <w:tcPr>
            <w:tcW w:w="708" w:type="dxa"/>
            <w:tcBorders>
              <w:top w:val="nil"/>
              <w:bottom w:val="nil"/>
            </w:tcBorders>
            <w:shd w:val="clear" w:color="auto" w:fill="auto"/>
            <w:vAlign w:val="bottom"/>
          </w:tcPr>
          <w:p w:rsidR="00102FB4" w:rsidRPr="002F4591" w:rsidRDefault="00102FB4" w:rsidP="0078142C">
            <w:pPr>
              <w:spacing w:before="40" w:after="40" w:line="240" w:lineRule="exact"/>
              <w:jc w:val="right"/>
              <w:rPr>
                <w:b/>
                <w:sz w:val="18"/>
                <w:szCs w:val="18"/>
              </w:rPr>
            </w:pPr>
            <w:r w:rsidRPr="002F4591">
              <w:rPr>
                <w:b/>
                <w:sz w:val="18"/>
                <w:szCs w:val="18"/>
              </w:rPr>
              <w:t>5</w:t>
            </w:r>
          </w:p>
        </w:tc>
        <w:tc>
          <w:tcPr>
            <w:tcW w:w="851"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3</w:t>
            </w:r>
          </w:p>
        </w:tc>
        <w:tc>
          <w:tcPr>
            <w:tcW w:w="817"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650" w:type="dxa"/>
            <w:tcBorders>
              <w:top w:val="nil"/>
              <w:bottom w:val="nil"/>
            </w:tcBorders>
            <w:shd w:val="clear" w:color="auto" w:fill="auto"/>
            <w:vAlign w:val="bottom"/>
          </w:tcPr>
          <w:p w:rsidR="00102FB4" w:rsidRPr="00C67DBB" w:rsidRDefault="00BA3FF7" w:rsidP="0078142C">
            <w:pPr>
              <w:spacing w:before="40" w:after="40" w:line="240" w:lineRule="exact"/>
              <w:jc w:val="right"/>
              <w:rPr>
                <w:sz w:val="18"/>
                <w:szCs w:val="18"/>
              </w:rPr>
            </w:pPr>
            <w:r>
              <w:rPr>
                <w:sz w:val="18"/>
                <w:szCs w:val="18"/>
              </w:rPr>
              <w:t>2</w:t>
            </w:r>
            <w:r w:rsidR="00102FB4" w:rsidRPr="00C67DBB">
              <w:rPr>
                <w:sz w:val="18"/>
                <w:szCs w:val="18"/>
              </w:rPr>
              <w:t>年</w:t>
            </w:r>
          </w:p>
        </w:tc>
        <w:tc>
          <w:tcPr>
            <w:tcW w:w="780"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1</w:t>
            </w:r>
          </w:p>
        </w:tc>
        <w:tc>
          <w:tcPr>
            <w:tcW w:w="910" w:type="dxa"/>
            <w:tcBorders>
              <w:top w:val="nil"/>
              <w:bottom w:val="nil"/>
            </w:tcBorders>
            <w:shd w:val="clear" w:color="auto" w:fill="auto"/>
            <w:vAlign w:val="bottom"/>
          </w:tcPr>
          <w:p w:rsidR="00102FB4" w:rsidRPr="00C67DBB" w:rsidRDefault="00102FB4" w:rsidP="0078142C">
            <w:pPr>
              <w:spacing w:before="40" w:after="40" w:line="240" w:lineRule="exact"/>
              <w:jc w:val="right"/>
              <w:rPr>
                <w:rFonts w:hint="eastAsia"/>
                <w:sz w:val="18"/>
                <w:szCs w:val="18"/>
              </w:rPr>
            </w:pPr>
            <w:r w:rsidRPr="00C67DBB">
              <w:rPr>
                <w:sz w:val="18"/>
                <w:szCs w:val="18"/>
              </w:rPr>
              <w:t>4</w:t>
            </w:r>
            <w:r w:rsidRPr="00C67DBB">
              <w:rPr>
                <w:rFonts w:hint="eastAsia"/>
                <w:sz w:val="18"/>
                <w:szCs w:val="18"/>
              </w:rPr>
              <w:t>00</w:t>
            </w:r>
            <w:r w:rsidRPr="00C67DBB">
              <w:rPr>
                <w:rFonts w:hint="eastAsia"/>
                <w:sz w:val="18"/>
                <w:szCs w:val="18"/>
              </w:rPr>
              <w:t>万</w:t>
            </w:r>
          </w:p>
        </w:tc>
        <w:tc>
          <w:tcPr>
            <w:tcW w:w="780"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1</w:t>
            </w:r>
          </w:p>
        </w:tc>
        <w:tc>
          <w:tcPr>
            <w:tcW w:w="1273"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r>
      <w:tr w:rsidR="00102FB4" w:rsidRPr="00C67DBB" w:rsidTr="00872496">
        <w:trPr>
          <w:trHeight w:val="13"/>
        </w:trPr>
        <w:tc>
          <w:tcPr>
            <w:tcW w:w="1524" w:type="dxa"/>
            <w:vMerge/>
            <w:tcBorders>
              <w:bottom w:val="nil"/>
            </w:tcBorders>
            <w:shd w:val="clear" w:color="auto" w:fill="auto"/>
          </w:tcPr>
          <w:p w:rsidR="00102FB4" w:rsidRPr="00C67DBB" w:rsidRDefault="00102FB4" w:rsidP="0078142C">
            <w:pPr>
              <w:spacing w:before="40" w:after="40" w:line="240" w:lineRule="exact"/>
              <w:rPr>
                <w:sz w:val="18"/>
                <w:szCs w:val="18"/>
              </w:rPr>
            </w:pPr>
          </w:p>
        </w:tc>
        <w:tc>
          <w:tcPr>
            <w:tcW w:w="708" w:type="dxa"/>
            <w:tcBorders>
              <w:top w:val="nil"/>
              <w:bottom w:val="nil"/>
            </w:tcBorders>
            <w:shd w:val="clear" w:color="auto" w:fill="auto"/>
            <w:vAlign w:val="bottom"/>
          </w:tcPr>
          <w:p w:rsidR="00102FB4" w:rsidRPr="002F4591" w:rsidRDefault="00102FB4" w:rsidP="0078142C">
            <w:pPr>
              <w:spacing w:before="40" w:after="40" w:line="240" w:lineRule="exact"/>
              <w:jc w:val="right"/>
              <w:rPr>
                <w:b/>
                <w:sz w:val="18"/>
                <w:szCs w:val="18"/>
              </w:rPr>
            </w:pPr>
          </w:p>
        </w:tc>
        <w:tc>
          <w:tcPr>
            <w:tcW w:w="851"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817"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650" w:type="dxa"/>
            <w:tcBorders>
              <w:top w:val="nil"/>
              <w:bottom w:val="nil"/>
            </w:tcBorders>
            <w:shd w:val="clear" w:color="auto" w:fill="auto"/>
            <w:vAlign w:val="bottom"/>
          </w:tcPr>
          <w:p w:rsidR="00102FB4" w:rsidRPr="00C67DBB" w:rsidRDefault="00BA3FF7" w:rsidP="0078142C">
            <w:pPr>
              <w:spacing w:before="40" w:after="40" w:line="240" w:lineRule="exact"/>
              <w:jc w:val="right"/>
              <w:rPr>
                <w:sz w:val="18"/>
                <w:szCs w:val="18"/>
              </w:rPr>
            </w:pPr>
            <w:r>
              <w:rPr>
                <w:sz w:val="18"/>
                <w:szCs w:val="18"/>
              </w:rPr>
              <w:t>3</w:t>
            </w:r>
            <w:r w:rsidR="00102FB4" w:rsidRPr="00C67DBB">
              <w:rPr>
                <w:sz w:val="18"/>
                <w:szCs w:val="18"/>
              </w:rPr>
              <w:t>年</w:t>
            </w:r>
          </w:p>
        </w:tc>
        <w:tc>
          <w:tcPr>
            <w:tcW w:w="780"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1</w:t>
            </w:r>
          </w:p>
        </w:tc>
        <w:tc>
          <w:tcPr>
            <w:tcW w:w="910" w:type="dxa"/>
            <w:tcBorders>
              <w:top w:val="nil"/>
              <w:bottom w:val="nil"/>
            </w:tcBorders>
            <w:shd w:val="clear" w:color="auto" w:fill="auto"/>
            <w:vAlign w:val="bottom"/>
          </w:tcPr>
          <w:p w:rsidR="00102FB4" w:rsidRPr="00C67DBB" w:rsidRDefault="00102FB4" w:rsidP="0078142C">
            <w:pPr>
              <w:spacing w:before="40" w:after="40" w:line="240" w:lineRule="exact"/>
              <w:jc w:val="right"/>
              <w:rPr>
                <w:rFonts w:hint="eastAsia"/>
                <w:sz w:val="18"/>
                <w:szCs w:val="18"/>
              </w:rPr>
            </w:pPr>
            <w:r w:rsidRPr="00C67DBB">
              <w:rPr>
                <w:sz w:val="18"/>
                <w:szCs w:val="18"/>
              </w:rPr>
              <w:t>3</w:t>
            </w:r>
            <w:r w:rsidRPr="00C67DBB">
              <w:rPr>
                <w:rFonts w:hint="eastAsia"/>
                <w:sz w:val="18"/>
                <w:szCs w:val="18"/>
              </w:rPr>
              <w:t>00</w:t>
            </w:r>
            <w:r w:rsidRPr="00C67DBB">
              <w:rPr>
                <w:rFonts w:hint="eastAsia"/>
                <w:sz w:val="18"/>
                <w:szCs w:val="18"/>
              </w:rPr>
              <w:t>万</w:t>
            </w:r>
          </w:p>
        </w:tc>
        <w:tc>
          <w:tcPr>
            <w:tcW w:w="780"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1273"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1</w:t>
            </w:r>
          </w:p>
        </w:tc>
      </w:tr>
      <w:tr w:rsidR="00102FB4" w:rsidRPr="00C67DBB" w:rsidTr="00872496">
        <w:trPr>
          <w:trHeight w:val="13"/>
        </w:trPr>
        <w:tc>
          <w:tcPr>
            <w:tcW w:w="1524" w:type="dxa"/>
            <w:vMerge w:val="restart"/>
            <w:tcBorders>
              <w:top w:val="nil"/>
              <w:bottom w:val="nil"/>
            </w:tcBorders>
            <w:shd w:val="clear" w:color="auto" w:fill="auto"/>
          </w:tcPr>
          <w:p w:rsidR="00102FB4" w:rsidRPr="00C67DBB" w:rsidRDefault="00102FB4" w:rsidP="0078142C">
            <w:pPr>
              <w:spacing w:before="40" w:after="40" w:line="240" w:lineRule="exact"/>
              <w:rPr>
                <w:rFonts w:hint="eastAsia"/>
                <w:sz w:val="18"/>
                <w:szCs w:val="18"/>
              </w:rPr>
            </w:pPr>
            <w:r w:rsidRPr="00C67DBB">
              <w:rPr>
                <w:rFonts w:hint="eastAsia"/>
                <w:sz w:val="18"/>
                <w:szCs w:val="18"/>
              </w:rPr>
              <w:t>人口</w:t>
            </w:r>
            <w:r w:rsidR="009132B4" w:rsidRPr="00C67DBB">
              <w:rPr>
                <w:rFonts w:hint="eastAsia"/>
                <w:sz w:val="18"/>
                <w:szCs w:val="18"/>
              </w:rPr>
              <w:t>买卖</w:t>
            </w:r>
          </w:p>
        </w:tc>
        <w:tc>
          <w:tcPr>
            <w:tcW w:w="708" w:type="dxa"/>
            <w:tcBorders>
              <w:top w:val="nil"/>
              <w:bottom w:val="nil"/>
            </w:tcBorders>
            <w:shd w:val="clear" w:color="auto" w:fill="auto"/>
            <w:vAlign w:val="bottom"/>
          </w:tcPr>
          <w:p w:rsidR="00102FB4" w:rsidRPr="002F4591" w:rsidRDefault="00102FB4" w:rsidP="0078142C">
            <w:pPr>
              <w:spacing w:before="40" w:after="40" w:line="240" w:lineRule="exact"/>
              <w:jc w:val="right"/>
              <w:rPr>
                <w:b/>
                <w:sz w:val="18"/>
                <w:szCs w:val="18"/>
              </w:rPr>
            </w:pPr>
          </w:p>
        </w:tc>
        <w:tc>
          <w:tcPr>
            <w:tcW w:w="851"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817"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650" w:type="dxa"/>
            <w:tcBorders>
              <w:top w:val="nil"/>
              <w:bottom w:val="nil"/>
            </w:tcBorders>
            <w:shd w:val="clear" w:color="auto" w:fill="auto"/>
            <w:vAlign w:val="bottom"/>
          </w:tcPr>
          <w:p w:rsidR="00102FB4" w:rsidRPr="00C67DBB" w:rsidRDefault="00BA3FF7" w:rsidP="0078142C">
            <w:pPr>
              <w:spacing w:before="40" w:after="40" w:line="240" w:lineRule="exact"/>
              <w:jc w:val="right"/>
              <w:rPr>
                <w:sz w:val="18"/>
                <w:szCs w:val="18"/>
              </w:rPr>
            </w:pPr>
            <w:r>
              <w:rPr>
                <w:sz w:val="18"/>
                <w:szCs w:val="18"/>
              </w:rPr>
              <w:t>3</w:t>
            </w:r>
            <w:r w:rsidR="00102FB4" w:rsidRPr="00C67DBB">
              <w:rPr>
                <w:sz w:val="18"/>
                <w:szCs w:val="18"/>
              </w:rPr>
              <w:t>年</w:t>
            </w:r>
          </w:p>
        </w:tc>
        <w:tc>
          <w:tcPr>
            <w:tcW w:w="780"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1</w:t>
            </w:r>
          </w:p>
        </w:tc>
        <w:tc>
          <w:tcPr>
            <w:tcW w:w="910"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780"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1273"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r>
      <w:tr w:rsidR="00102FB4" w:rsidRPr="00C67DBB" w:rsidTr="00872496">
        <w:trPr>
          <w:trHeight w:val="13"/>
        </w:trPr>
        <w:tc>
          <w:tcPr>
            <w:tcW w:w="1524" w:type="dxa"/>
            <w:vMerge/>
            <w:tcBorders>
              <w:top w:val="nil"/>
              <w:bottom w:val="nil"/>
            </w:tcBorders>
            <w:shd w:val="clear" w:color="auto" w:fill="auto"/>
          </w:tcPr>
          <w:p w:rsidR="00102FB4" w:rsidRPr="00C67DBB" w:rsidRDefault="00102FB4" w:rsidP="0078142C">
            <w:pPr>
              <w:spacing w:before="40" w:after="40" w:line="240" w:lineRule="exact"/>
              <w:rPr>
                <w:sz w:val="18"/>
                <w:szCs w:val="18"/>
              </w:rPr>
            </w:pPr>
          </w:p>
        </w:tc>
        <w:tc>
          <w:tcPr>
            <w:tcW w:w="708" w:type="dxa"/>
            <w:tcBorders>
              <w:top w:val="nil"/>
              <w:bottom w:val="nil"/>
            </w:tcBorders>
            <w:shd w:val="clear" w:color="auto" w:fill="auto"/>
            <w:vAlign w:val="bottom"/>
          </w:tcPr>
          <w:p w:rsidR="00102FB4" w:rsidRPr="002F4591" w:rsidRDefault="00102FB4" w:rsidP="0078142C">
            <w:pPr>
              <w:spacing w:before="40" w:after="40" w:line="240" w:lineRule="exact"/>
              <w:jc w:val="right"/>
              <w:rPr>
                <w:b/>
                <w:sz w:val="18"/>
                <w:szCs w:val="18"/>
              </w:rPr>
            </w:pPr>
            <w:r w:rsidRPr="002F4591">
              <w:rPr>
                <w:b/>
                <w:sz w:val="18"/>
                <w:szCs w:val="18"/>
              </w:rPr>
              <w:t>20</w:t>
            </w:r>
          </w:p>
        </w:tc>
        <w:tc>
          <w:tcPr>
            <w:tcW w:w="851"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2</w:t>
            </w:r>
          </w:p>
        </w:tc>
        <w:tc>
          <w:tcPr>
            <w:tcW w:w="817"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11</w:t>
            </w:r>
          </w:p>
        </w:tc>
        <w:tc>
          <w:tcPr>
            <w:tcW w:w="650" w:type="dxa"/>
            <w:tcBorders>
              <w:top w:val="nil"/>
              <w:bottom w:val="nil"/>
            </w:tcBorders>
            <w:shd w:val="clear" w:color="auto" w:fill="auto"/>
            <w:vAlign w:val="bottom"/>
          </w:tcPr>
          <w:p w:rsidR="00102FB4" w:rsidRPr="00C67DBB" w:rsidRDefault="00BA3FF7" w:rsidP="0078142C">
            <w:pPr>
              <w:spacing w:before="40" w:after="40" w:line="240" w:lineRule="exact"/>
              <w:jc w:val="right"/>
              <w:rPr>
                <w:sz w:val="18"/>
                <w:szCs w:val="18"/>
              </w:rPr>
            </w:pPr>
            <w:r>
              <w:rPr>
                <w:sz w:val="18"/>
                <w:szCs w:val="18"/>
              </w:rPr>
              <w:t>4</w:t>
            </w:r>
            <w:r w:rsidR="00102FB4" w:rsidRPr="00C67DBB">
              <w:rPr>
                <w:sz w:val="18"/>
                <w:szCs w:val="18"/>
              </w:rPr>
              <w:t>年</w:t>
            </w:r>
          </w:p>
        </w:tc>
        <w:tc>
          <w:tcPr>
            <w:tcW w:w="780"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2</w:t>
            </w:r>
          </w:p>
        </w:tc>
        <w:tc>
          <w:tcPr>
            <w:tcW w:w="910"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780"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1273"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5</w:t>
            </w:r>
          </w:p>
        </w:tc>
      </w:tr>
      <w:tr w:rsidR="00102FB4" w:rsidRPr="00C67DBB" w:rsidTr="00872496">
        <w:trPr>
          <w:trHeight w:val="13"/>
        </w:trPr>
        <w:tc>
          <w:tcPr>
            <w:tcW w:w="1524" w:type="dxa"/>
            <w:tcBorders>
              <w:top w:val="nil"/>
            </w:tcBorders>
            <w:shd w:val="clear" w:color="auto" w:fill="auto"/>
          </w:tcPr>
          <w:p w:rsidR="00102FB4" w:rsidRPr="00C67DBB" w:rsidRDefault="00102FB4" w:rsidP="0078142C">
            <w:pPr>
              <w:spacing w:before="40" w:after="40" w:line="240" w:lineRule="exact"/>
              <w:rPr>
                <w:sz w:val="18"/>
                <w:szCs w:val="18"/>
              </w:rPr>
            </w:pPr>
          </w:p>
        </w:tc>
        <w:tc>
          <w:tcPr>
            <w:tcW w:w="708" w:type="dxa"/>
            <w:tcBorders>
              <w:top w:val="nil"/>
            </w:tcBorders>
            <w:shd w:val="clear" w:color="auto" w:fill="auto"/>
            <w:vAlign w:val="bottom"/>
          </w:tcPr>
          <w:p w:rsidR="00102FB4" w:rsidRPr="002F4591" w:rsidRDefault="00102FB4" w:rsidP="0078142C">
            <w:pPr>
              <w:spacing w:before="40" w:after="40" w:line="240" w:lineRule="exact"/>
              <w:jc w:val="right"/>
              <w:rPr>
                <w:b/>
                <w:sz w:val="18"/>
                <w:szCs w:val="18"/>
              </w:rPr>
            </w:pPr>
          </w:p>
        </w:tc>
        <w:tc>
          <w:tcPr>
            <w:tcW w:w="851" w:type="dxa"/>
            <w:tcBorders>
              <w:top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817" w:type="dxa"/>
            <w:tcBorders>
              <w:top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650" w:type="dxa"/>
            <w:tcBorders>
              <w:top w:val="nil"/>
            </w:tcBorders>
            <w:shd w:val="clear" w:color="auto" w:fill="auto"/>
            <w:vAlign w:val="bottom"/>
          </w:tcPr>
          <w:p w:rsidR="00102FB4" w:rsidRPr="00C67DBB" w:rsidRDefault="00BA3FF7" w:rsidP="0078142C">
            <w:pPr>
              <w:spacing w:before="40" w:after="40" w:line="240" w:lineRule="exact"/>
              <w:jc w:val="right"/>
              <w:rPr>
                <w:sz w:val="18"/>
                <w:szCs w:val="18"/>
              </w:rPr>
            </w:pPr>
            <w:r>
              <w:rPr>
                <w:sz w:val="18"/>
                <w:szCs w:val="18"/>
              </w:rPr>
              <w:t>5</w:t>
            </w:r>
            <w:r w:rsidR="00102FB4" w:rsidRPr="00C67DBB">
              <w:rPr>
                <w:sz w:val="18"/>
                <w:szCs w:val="18"/>
              </w:rPr>
              <w:t>年</w:t>
            </w:r>
          </w:p>
        </w:tc>
        <w:tc>
          <w:tcPr>
            <w:tcW w:w="780" w:type="dxa"/>
            <w:tcBorders>
              <w:top w:val="nil"/>
            </w:tcBorders>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1</w:t>
            </w:r>
          </w:p>
        </w:tc>
        <w:tc>
          <w:tcPr>
            <w:tcW w:w="910" w:type="dxa"/>
            <w:tcBorders>
              <w:top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780" w:type="dxa"/>
            <w:tcBorders>
              <w:top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1273" w:type="dxa"/>
            <w:tcBorders>
              <w:top w:val="nil"/>
            </w:tcBorders>
            <w:shd w:val="clear" w:color="auto" w:fill="auto"/>
            <w:vAlign w:val="bottom"/>
          </w:tcPr>
          <w:p w:rsidR="00102FB4" w:rsidRPr="00C67DBB" w:rsidRDefault="00102FB4" w:rsidP="0078142C">
            <w:pPr>
              <w:spacing w:before="40" w:after="40" w:line="240" w:lineRule="exact"/>
              <w:jc w:val="right"/>
              <w:rPr>
                <w:sz w:val="18"/>
                <w:szCs w:val="18"/>
              </w:rPr>
            </w:pPr>
          </w:p>
        </w:tc>
      </w:tr>
      <w:tr w:rsidR="00102FB4" w:rsidRPr="00C67DBB" w:rsidTr="006E5B82">
        <w:trPr>
          <w:trHeight w:val="13"/>
        </w:trPr>
        <w:tc>
          <w:tcPr>
            <w:tcW w:w="1524" w:type="dxa"/>
            <w:shd w:val="clear" w:color="auto" w:fill="auto"/>
          </w:tcPr>
          <w:p w:rsidR="00102FB4" w:rsidRPr="00C67DBB" w:rsidRDefault="00102FB4" w:rsidP="0078142C">
            <w:pPr>
              <w:spacing w:before="40" w:after="40" w:line="240" w:lineRule="exact"/>
              <w:rPr>
                <w:sz w:val="18"/>
                <w:szCs w:val="18"/>
              </w:rPr>
            </w:pPr>
          </w:p>
        </w:tc>
        <w:tc>
          <w:tcPr>
            <w:tcW w:w="708" w:type="dxa"/>
            <w:shd w:val="clear" w:color="auto" w:fill="auto"/>
            <w:vAlign w:val="bottom"/>
          </w:tcPr>
          <w:p w:rsidR="00102FB4" w:rsidRPr="002F4591" w:rsidRDefault="00102FB4" w:rsidP="0078142C">
            <w:pPr>
              <w:spacing w:before="40" w:after="40" w:line="240" w:lineRule="exact"/>
              <w:jc w:val="right"/>
              <w:rPr>
                <w:b/>
                <w:sz w:val="18"/>
                <w:szCs w:val="18"/>
              </w:rPr>
            </w:pPr>
          </w:p>
        </w:tc>
        <w:tc>
          <w:tcPr>
            <w:tcW w:w="851" w:type="dxa"/>
            <w:shd w:val="clear" w:color="auto" w:fill="auto"/>
            <w:vAlign w:val="bottom"/>
          </w:tcPr>
          <w:p w:rsidR="00102FB4" w:rsidRPr="00C67DBB" w:rsidRDefault="00102FB4" w:rsidP="0078142C">
            <w:pPr>
              <w:spacing w:before="40" w:after="40" w:line="240" w:lineRule="exact"/>
              <w:jc w:val="right"/>
              <w:rPr>
                <w:sz w:val="18"/>
                <w:szCs w:val="18"/>
              </w:rPr>
            </w:pPr>
          </w:p>
        </w:tc>
        <w:tc>
          <w:tcPr>
            <w:tcW w:w="817" w:type="dxa"/>
            <w:shd w:val="clear" w:color="auto" w:fill="auto"/>
            <w:vAlign w:val="bottom"/>
          </w:tcPr>
          <w:p w:rsidR="00102FB4" w:rsidRPr="00C67DBB" w:rsidRDefault="00102FB4" w:rsidP="0078142C">
            <w:pPr>
              <w:spacing w:before="40" w:after="40" w:line="240" w:lineRule="exact"/>
              <w:jc w:val="right"/>
              <w:rPr>
                <w:sz w:val="18"/>
                <w:szCs w:val="18"/>
              </w:rPr>
            </w:pPr>
          </w:p>
        </w:tc>
        <w:tc>
          <w:tcPr>
            <w:tcW w:w="650" w:type="dxa"/>
            <w:shd w:val="clear" w:color="auto" w:fill="auto"/>
            <w:vAlign w:val="bottom"/>
          </w:tcPr>
          <w:p w:rsidR="00102FB4" w:rsidRPr="00C67DBB" w:rsidRDefault="00BA3FF7" w:rsidP="0078142C">
            <w:pPr>
              <w:spacing w:before="40" w:after="40" w:line="240" w:lineRule="exact"/>
              <w:jc w:val="right"/>
              <w:rPr>
                <w:sz w:val="18"/>
                <w:szCs w:val="18"/>
              </w:rPr>
            </w:pPr>
            <w:r>
              <w:rPr>
                <w:sz w:val="18"/>
                <w:szCs w:val="18"/>
              </w:rPr>
              <w:t>7</w:t>
            </w:r>
            <w:r w:rsidR="00102FB4" w:rsidRPr="00C67DBB">
              <w:rPr>
                <w:sz w:val="18"/>
                <w:szCs w:val="18"/>
              </w:rPr>
              <w:t>年</w:t>
            </w:r>
          </w:p>
        </w:tc>
        <w:tc>
          <w:tcPr>
            <w:tcW w:w="780" w:type="dxa"/>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3</w:t>
            </w:r>
          </w:p>
        </w:tc>
        <w:tc>
          <w:tcPr>
            <w:tcW w:w="910" w:type="dxa"/>
            <w:shd w:val="clear" w:color="auto" w:fill="auto"/>
            <w:vAlign w:val="bottom"/>
          </w:tcPr>
          <w:p w:rsidR="00102FB4" w:rsidRPr="00C67DBB" w:rsidRDefault="00102FB4" w:rsidP="0078142C">
            <w:pPr>
              <w:spacing w:before="40" w:after="40" w:line="240" w:lineRule="exact"/>
              <w:jc w:val="right"/>
              <w:rPr>
                <w:sz w:val="18"/>
                <w:szCs w:val="18"/>
              </w:rPr>
            </w:pPr>
          </w:p>
        </w:tc>
        <w:tc>
          <w:tcPr>
            <w:tcW w:w="780" w:type="dxa"/>
            <w:shd w:val="clear" w:color="auto" w:fill="auto"/>
            <w:vAlign w:val="bottom"/>
          </w:tcPr>
          <w:p w:rsidR="00102FB4" w:rsidRPr="00C67DBB" w:rsidRDefault="00102FB4" w:rsidP="0078142C">
            <w:pPr>
              <w:spacing w:before="40" w:after="40" w:line="240" w:lineRule="exact"/>
              <w:jc w:val="right"/>
              <w:rPr>
                <w:sz w:val="18"/>
                <w:szCs w:val="18"/>
              </w:rPr>
            </w:pPr>
          </w:p>
        </w:tc>
        <w:tc>
          <w:tcPr>
            <w:tcW w:w="1273" w:type="dxa"/>
            <w:shd w:val="clear" w:color="auto" w:fill="auto"/>
            <w:vAlign w:val="bottom"/>
          </w:tcPr>
          <w:p w:rsidR="00102FB4" w:rsidRPr="00C67DBB" w:rsidRDefault="00102FB4" w:rsidP="0078142C">
            <w:pPr>
              <w:spacing w:before="40" w:after="40" w:line="240" w:lineRule="exact"/>
              <w:jc w:val="right"/>
              <w:rPr>
                <w:sz w:val="18"/>
                <w:szCs w:val="18"/>
              </w:rPr>
            </w:pPr>
          </w:p>
        </w:tc>
      </w:tr>
      <w:tr w:rsidR="00102FB4" w:rsidRPr="00C67DBB" w:rsidTr="006E5B82">
        <w:trPr>
          <w:trHeight w:val="13"/>
        </w:trPr>
        <w:tc>
          <w:tcPr>
            <w:tcW w:w="1524" w:type="dxa"/>
            <w:shd w:val="clear" w:color="auto" w:fill="auto"/>
          </w:tcPr>
          <w:p w:rsidR="00102FB4" w:rsidRPr="00C67DBB" w:rsidRDefault="00102FB4" w:rsidP="0078142C">
            <w:pPr>
              <w:spacing w:before="40" w:after="40" w:line="240" w:lineRule="exact"/>
              <w:rPr>
                <w:sz w:val="18"/>
                <w:szCs w:val="18"/>
              </w:rPr>
            </w:pPr>
          </w:p>
        </w:tc>
        <w:tc>
          <w:tcPr>
            <w:tcW w:w="708" w:type="dxa"/>
            <w:shd w:val="clear" w:color="auto" w:fill="auto"/>
            <w:vAlign w:val="bottom"/>
          </w:tcPr>
          <w:p w:rsidR="00102FB4" w:rsidRPr="002F4591" w:rsidRDefault="00102FB4" w:rsidP="0078142C">
            <w:pPr>
              <w:spacing w:before="40" w:after="40" w:line="240" w:lineRule="exact"/>
              <w:jc w:val="right"/>
              <w:rPr>
                <w:b/>
                <w:sz w:val="18"/>
                <w:szCs w:val="18"/>
              </w:rPr>
            </w:pPr>
          </w:p>
        </w:tc>
        <w:tc>
          <w:tcPr>
            <w:tcW w:w="851" w:type="dxa"/>
            <w:shd w:val="clear" w:color="auto" w:fill="auto"/>
            <w:vAlign w:val="bottom"/>
          </w:tcPr>
          <w:p w:rsidR="00102FB4" w:rsidRPr="00C67DBB" w:rsidRDefault="00102FB4" w:rsidP="0078142C">
            <w:pPr>
              <w:spacing w:before="40" w:after="40" w:line="240" w:lineRule="exact"/>
              <w:jc w:val="right"/>
              <w:rPr>
                <w:sz w:val="18"/>
                <w:szCs w:val="18"/>
              </w:rPr>
            </w:pPr>
          </w:p>
        </w:tc>
        <w:tc>
          <w:tcPr>
            <w:tcW w:w="817" w:type="dxa"/>
            <w:shd w:val="clear" w:color="auto" w:fill="auto"/>
            <w:vAlign w:val="bottom"/>
          </w:tcPr>
          <w:p w:rsidR="00102FB4" w:rsidRPr="00C67DBB" w:rsidRDefault="00102FB4" w:rsidP="0078142C">
            <w:pPr>
              <w:spacing w:before="40" w:after="40" w:line="240" w:lineRule="exact"/>
              <w:jc w:val="right"/>
              <w:rPr>
                <w:sz w:val="18"/>
                <w:szCs w:val="18"/>
              </w:rPr>
            </w:pPr>
          </w:p>
        </w:tc>
        <w:tc>
          <w:tcPr>
            <w:tcW w:w="650" w:type="dxa"/>
            <w:shd w:val="clear" w:color="auto" w:fill="auto"/>
            <w:vAlign w:val="bottom"/>
          </w:tcPr>
          <w:p w:rsidR="00102FB4" w:rsidRPr="00C67DBB" w:rsidRDefault="00BA3FF7" w:rsidP="0078142C">
            <w:pPr>
              <w:spacing w:before="40" w:after="40" w:line="240" w:lineRule="exact"/>
              <w:jc w:val="right"/>
              <w:rPr>
                <w:sz w:val="18"/>
                <w:szCs w:val="18"/>
              </w:rPr>
            </w:pPr>
            <w:r>
              <w:rPr>
                <w:sz w:val="18"/>
                <w:szCs w:val="18"/>
              </w:rPr>
              <w:t>8</w:t>
            </w:r>
            <w:r w:rsidR="00102FB4" w:rsidRPr="00C67DBB">
              <w:rPr>
                <w:sz w:val="18"/>
                <w:szCs w:val="18"/>
              </w:rPr>
              <w:t>年</w:t>
            </w:r>
          </w:p>
        </w:tc>
        <w:tc>
          <w:tcPr>
            <w:tcW w:w="780" w:type="dxa"/>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2</w:t>
            </w:r>
          </w:p>
        </w:tc>
        <w:tc>
          <w:tcPr>
            <w:tcW w:w="910" w:type="dxa"/>
            <w:shd w:val="clear" w:color="auto" w:fill="auto"/>
            <w:vAlign w:val="bottom"/>
          </w:tcPr>
          <w:p w:rsidR="00102FB4" w:rsidRPr="00C67DBB" w:rsidRDefault="00102FB4" w:rsidP="0078142C">
            <w:pPr>
              <w:spacing w:before="40" w:after="40" w:line="240" w:lineRule="exact"/>
              <w:jc w:val="right"/>
              <w:rPr>
                <w:sz w:val="18"/>
                <w:szCs w:val="18"/>
              </w:rPr>
            </w:pPr>
          </w:p>
        </w:tc>
        <w:tc>
          <w:tcPr>
            <w:tcW w:w="780" w:type="dxa"/>
            <w:shd w:val="clear" w:color="auto" w:fill="auto"/>
            <w:vAlign w:val="bottom"/>
          </w:tcPr>
          <w:p w:rsidR="00102FB4" w:rsidRPr="00C67DBB" w:rsidRDefault="00102FB4" w:rsidP="0078142C">
            <w:pPr>
              <w:spacing w:before="40" w:after="40" w:line="240" w:lineRule="exact"/>
              <w:jc w:val="right"/>
              <w:rPr>
                <w:sz w:val="18"/>
                <w:szCs w:val="18"/>
              </w:rPr>
            </w:pPr>
          </w:p>
        </w:tc>
        <w:tc>
          <w:tcPr>
            <w:tcW w:w="1273" w:type="dxa"/>
            <w:shd w:val="clear" w:color="auto" w:fill="auto"/>
            <w:vAlign w:val="bottom"/>
          </w:tcPr>
          <w:p w:rsidR="00102FB4" w:rsidRPr="00C67DBB" w:rsidRDefault="00102FB4" w:rsidP="0078142C">
            <w:pPr>
              <w:spacing w:before="40" w:after="40" w:line="240" w:lineRule="exact"/>
              <w:jc w:val="right"/>
              <w:rPr>
                <w:sz w:val="18"/>
                <w:szCs w:val="18"/>
              </w:rPr>
            </w:pPr>
          </w:p>
        </w:tc>
      </w:tr>
      <w:tr w:rsidR="00102FB4" w:rsidRPr="00C67DBB" w:rsidTr="006E5B82">
        <w:trPr>
          <w:trHeight w:val="13"/>
        </w:trPr>
        <w:tc>
          <w:tcPr>
            <w:tcW w:w="1524" w:type="dxa"/>
            <w:shd w:val="clear" w:color="auto" w:fill="auto"/>
          </w:tcPr>
          <w:p w:rsidR="00102FB4" w:rsidRPr="00C67DBB" w:rsidRDefault="00102FB4" w:rsidP="0078142C">
            <w:pPr>
              <w:spacing w:before="40" w:after="40" w:line="240" w:lineRule="exact"/>
              <w:rPr>
                <w:sz w:val="18"/>
                <w:szCs w:val="18"/>
              </w:rPr>
            </w:pPr>
          </w:p>
        </w:tc>
        <w:tc>
          <w:tcPr>
            <w:tcW w:w="708" w:type="dxa"/>
            <w:shd w:val="clear" w:color="auto" w:fill="auto"/>
            <w:vAlign w:val="bottom"/>
          </w:tcPr>
          <w:p w:rsidR="00102FB4" w:rsidRPr="002F4591" w:rsidRDefault="00102FB4" w:rsidP="0078142C">
            <w:pPr>
              <w:spacing w:before="40" w:after="40" w:line="240" w:lineRule="exact"/>
              <w:jc w:val="right"/>
              <w:rPr>
                <w:b/>
                <w:sz w:val="18"/>
                <w:szCs w:val="18"/>
              </w:rPr>
            </w:pPr>
          </w:p>
        </w:tc>
        <w:tc>
          <w:tcPr>
            <w:tcW w:w="851" w:type="dxa"/>
            <w:shd w:val="clear" w:color="auto" w:fill="auto"/>
            <w:vAlign w:val="bottom"/>
          </w:tcPr>
          <w:p w:rsidR="00102FB4" w:rsidRPr="00C67DBB" w:rsidRDefault="00102FB4" w:rsidP="0078142C">
            <w:pPr>
              <w:spacing w:before="40" w:after="40" w:line="240" w:lineRule="exact"/>
              <w:jc w:val="right"/>
              <w:rPr>
                <w:sz w:val="18"/>
                <w:szCs w:val="18"/>
              </w:rPr>
            </w:pPr>
          </w:p>
        </w:tc>
        <w:tc>
          <w:tcPr>
            <w:tcW w:w="817" w:type="dxa"/>
            <w:shd w:val="clear" w:color="auto" w:fill="auto"/>
            <w:vAlign w:val="bottom"/>
          </w:tcPr>
          <w:p w:rsidR="00102FB4" w:rsidRPr="00C67DBB" w:rsidRDefault="00102FB4" w:rsidP="0078142C">
            <w:pPr>
              <w:spacing w:before="40" w:after="40" w:line="240" w:lineRule="exact"/>
              <w:jc w:val="right"/>
              <w:rPr>
                <w:sz w:val="18"/>
                <w:szCs w:val="18"/>
              </w:rPr>
            </w:pPr>
          </w:p>
        </w:tc>
        <w:tc>
          <w:tcPr>
            <w:tcW w:w="650" w:type="dxa"/>
            <w:shd w:val="clear" w:color="auto" w:fill="auto"/>
            <w:vAlign w:val="bottom"/>
          </w:tcPr>
          <w:p w:rsidR="00102FB4" w:rsidRPr="00C67DBB" w:rsidRDefault="00BA3FF7" w:rsidP="0078142C">
            <w:pPr>
              <w:spacing w:before="40" w:after="40" w:line="240" w:lineRule="exact"/>
              <w:jc w:val="right"/>
              <w:rPr>
                <w:sz w:val="18"/>
                <w:szCs w:val="18"/>
              </w:rPr>
            </w:pPr>
            <w:r>
              <w:rPr>
                <w:sz w:val="18"/>
                <w:szCs w:val="18"/>
              </w:rPr>
              <w:t>9</w:t>
            </w:r>
            <w:r w:rsidR="00102FB4" w:rsidRPr="00C67DBB">
              <w:rPr>
                <w:sz w:val="18"/>
                <w:szCs w:val="18"/>
              </w:rPr>
              <w:t>年</w:t>
            </w:r>
          </w:p>
        </w:tc>
        <w:tc>
          <w:tcPr>
            <w:tcW w:w="780" w:type="dxa"/>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1</w:t>
            </w:r>
          </w:p>
        </w:tc>
        <w:tc>
          <w:tcPr>
            <w:tcW w:w="910" w:type="dxa"/>
            <w:shd w:val="clear" w:color="auto" w:fill="auto"/>
            <w:vAlign w:val="bottom"/>
          </w:tcPr>
          <w:p w:rsidR="00102FB4" w:rsidRPr="00C67DBB" w:rsidRDefault="00102FB4" w:rsidP="0078142C">
            <w:pPr>
              <w:spacing w:before="40" w:after="40" w:line="240" w:lineRule="exact"/>
              <w:jc w:val="right"/>
              <w:rPr>
                <w:sz w:val="18"/>
                <w:szCs w:val="18"/>
              </w:rPr>
            </w:pPr>
          </w:p>
        </w:tc>
        <w:tc>
          <w:tcPr>
            <w:tcW w:w="780" w:type="dxa"/>
            <w:shd w:val="clear" w:color="auto" w:fill="auto"/>
            <w:vAlign w:val="bottom"/>
          </w:tcPr>
          <w:p w:rsidR="00102FB4" w:rsidRPr="00C67DBB" w:rsidRDefault="00102FB4" w:rsidP="0078142C">
            <w:pPr>
              <w:spacing w:before="40" w:after="40" w:line="240" w:lineRule="exact"/>
              <w:jc w:val="right"/>
              <w:rPr>
                <w:sz w:val="18"/>
                <w:szCs w:val="18"/>
              </w:rPr>
            </w:pPr>
          </w:p>
        </w:tc>
        <w:tc>
          <w:tcPr>
            <w:tcW w:w="1273" w:type="dxa"/>
            <w:shd w:val="clear" w:color="auto" w:fill="auto"/>
            <w:vAlign w:val="bottom"/>
          </w:tcPr>
          <w:p w:rsidR="00102FB4" w:rsidRPr="00C67DBB" w:rsidRDefault="00102FB4" w:rsidP="0078142C">
            <w:pPr>
              <w:spacing w:before="40" w:after="40" w:line="240" w:lineRule="exact"/>
              <w:jc w:val="right"/>
              <w:rPr>
                <w:sz w:val="18"/>
                <w:szCs w:val="18"/>
              </w:rPr>
            </w:pPr>
          </w:p>
        </w:tc>
      </w:tr>
      <w:tr w:rsidR="00102FB4" w:rsidRPr="00C67DBB" w:rsidTr="006E5B82">
        <w:trPr>
          <w:trHeight w:val="13"/>
        </w:trPr>
        <w:tc>
          <w:tcPr>
            <w:tcW w:w="1524" w:type="dxa"/>
            <w:shd w:val="clear" w:color="auto" w:fill="auto"/>
          </w:tcPr>
          <w:p w:rsidR="00102FB4" w:rsidRPr="00C67DBB" w:rsidRDefault="00102FB4" w:rsidP="0078142C">
            <w:pPr>
              <w:spacing w:before="40" w:after="40" w:line="240" w:lineRule="exact"/>
              <w:rPr>
                <w:sz w:val="18"/>
                <w:szCs w:val="18"/>
              </w:rPr>
            </w:pPr>
          </w:p>
        </w:tc>
        <w:tc>
          <w:tcPr>
            <w:tcW w:w="708" w:type="dxa"/>
            <w:shd w:val="clear" w:color="auto" w:fill="auto"/>
            <w:vAlign w:val="bottom"/>
          </w:tcPr>
          <w:p w:rsidR="00102FB4" w:rsidRPr="002F4591" w:rsidRDefault="00102FB4" w:rsidP="0078142C">
            <w:pPr>
              <w:spacing w:before="40" w:after="40" w:line="240" w:lineRule="exact"/>
              <w:jc w:val="right"/>
              <w:rPr>
                <w:b/>
                <w:sz w:val="18"/>
                <w:szCs w:val="18"/>
              </w:rPr>
            </w:pPr>
          </w:p>
        </w:tc>
        <w:tc>
          <w:tcPr>
            <w:tcW w:w="851" w:type="dxa"/>
            <w:shd w:val="clear" w:color="auto" w:fill="auto"/>
            <w:vAlign w:val="bottom"/>
          </w:tcPr>
          <w:p w:rsidR="00102FB4" w:rsidRPr="00C67DBB" w:rsidRDefault="00102FB4" w:rsidP="0078142C">
            <w:pPr>
              <w:spacing w:before="40" w:after="40" w:line="240" w:lineRule="exact"/>
              <w:jc w:val="right"/>
              <w:rPr>
                <w:sz w:val="18"/>
                <w:szCs w:val="18"/>
              </w:rPr>
            </w:pPr>
          </w:p>
        </w:tc>
        <w:tc>
          <w:tcPr>
            <w:tcW w:w="817" w:type="dxa"/>
            <w:shd w:val="clear" w:color="auto" w:fill="auto"/>
            <w:vAlign w:val="bottom"/>
          </w:tcPr>
          <w:p w:rsidR="00102FB4" w:rsidRPr="00C67DBB" w:rsidRDefault="00102FB4" w:rsidP="0078142C">
            <w:pPr>
              <w:spacing w:before="40" w:after="40" w:line="240" w:lineRule="exact"/>
              <w:jc w:val="right"/>
              <w:rPr>
                <w:sz w:val="18"/>
                <w:szCs w:val="18"/>
              </w:rPr>
            </w:pPr>
          </w:p>
        </w:tc>
        <w:tc>
          <w:tcPr>
            <w:tcW w:w="650" w:type="dxa"/>
            <w:shd w:val="clear" w:color="auto" w:fill="auto"/>
            <w:vAlign w:val="bottom"/>
          </w:tcPr>
          <w:p w:rsidR="00102FB4" w:rsidRPr="00C67DBB" w:rsidRDefault="00BA3FF7" w:rsidP="0078142C">
            <w:pPr>
              <w:spacing w:before="40" w:after="40" w:line="240" w:lineRule="exact"/>
              <w:jc w:val="right"/>
              <w:rPr>
                <w:sz w:val="18"/>
                <w:szCs w:val="18"/>
              </w:rPr>
            </w:pPr>
            <w:r>
              <w:rPr>
                <w:sz w:val="18"/>
                <w:szCs w:val="18"/>
              </w:rPr>
              <w:t>10</w:t>
            </w:r>
            <w:r w:rsidR="00102FB4" w:rsidRPr="00C67DBB">
              <w:rPr>
                <w:sz w:val="18"/>
                <w:szCs w:val="18"/>
              </w:rPr>
              <w:t>年</w:t>
            </w:r>
          </w:p>
        </w:tc>
        <w:tc>
          <w:tcPr>
            <w:tcW w:w="780" w:type="dxa"/>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2</w:t>
            </w:r>
          </w:p>
        </w:tc>
        <w:tc>
          <w:tcPr>
            <w:tcW w:w="910" w:type="dxa"/>
            <w:shd w:val="clear" w:color="auto" w:fill="auto"/>
            <w:vAlign w:val="bottom"/>
          </w:tcPr>
          <w:p w:rsidR="00102FB4" w:rsidRPr="00C67DBB" w:rsidRDefault="00102FB4" w:rsidP="0078142C">
            <w:pPr>
              <w:spacing w:before="40" w:after="40" w:line="240" w:lineRule="exact"/>
              <w:jc w:val="right"/>
              <w:rPr>
                <w:sz w:val="18"/>
                <w:szCs w:val="18"/>
              </w:rPr>
            </w:pPr>
          </w:p>
        </w:tc>
        <w:tc>
          <w:tcPr>
            <w:tcW w:w="780" w:type="dxa"/>
            <w:shd w:val="clear" w:color="auto" w:fill="auto"/>
            <w:vAlign w:val="bottom"/>
          </w:tcPr>
          <w:p w:rsidR="00102FB4" w:rsidRPr="00C67DBB" w:rsidRDefault="00102FB4" w:rsidP="0078142C">
            <w:pPr>
              <w:spacing w:before="40" w:after="40" w:line="240" w:lineRule="exact"/>
              <w:jc w:val="right"/>
              <w:rPr>
                <w:sz w:val="18"/>
                <w:szCs w:val="18"/>
              </w:rPr>
            </w:pPr>
          </w:p>
        </w:tc>
        <w:tc>
          <w:tcPr>
            <w:tcW w:w="1273" w:type="dxa"/>
            <w:shd w:val="clear" w:color="auto" w:fill="auto"/>
            <w:vAlign w:val="bottom"/>
          </w:tcPr>
          <w:p w:rsidR="00102FB4" w:rsidRPr="00C67DBB" w:rsidRDefault="00102FB4" w:rsidP="0078142C">
            <w:pPr>
              <w:spacing w:before="40" w:after="40" w:line="240" w:lineRule="exact"/>
              <w:jc w:val="right"/>
              <w:rPr>
                <w:sz w:val="18"/>
                <w:szCs w:val="18"/>
              </w:rPr>
            </w:pPr>
          </w:p>
        </w:tc>
      </w:tr>
      <w:tr w:rsidR="00102FB4" w:rsidRPr="00C67DBB" w:rsidTr="006E5B82">
        <w:trPr>
          <w:trHeight w:val="13"/>
        </w:trPr>
        <w:tc>
          <w:tcPr>
            <w:tcW w:w="1524" w:type="dxa"/>
            <w:shd w:val="clear" w:color="auto" w:fill="auto"/>
          </w:tcPr>
          <w:p w:rsidR="00102FB4" w:rsidRPr="00C67DBB" w:rsidRDefault="00102FB4" w:rsidP="0078142C">
            <w:pPr>
              <w:spacing w:before="40" w:after="40" w:line="240" w:lineRule="exact"/>
              <w:rPr>
                <w:sz w:val="18"/>
                <w:szCs w:val="18"/>
              </w:rPr>
            </w:pPr>
          </w:p>
        </w:tc>
        <w:tc>
          <w:tcPr>
            <w:tcW w:w="708" w:type="dxa"/>
            <w:shd w:val="clear" w:color="auto" w:fill="auto"/>
            <w:vAlign w:val="bottom"/>
          </w:tcPr>
          <w:p w:rsidR="00102FB4" w:rsidRPr="002F4591" w:rsidRDefault="00102FB4" w:rsidP="0078142C">
            <w:pPr>
              <w:spacing w:before="40" w:after="40" w:line="240" w:lineRule="exact"/>
              <w:jc w:val="right"/>
              <w:rPr>
                <w:b/>
                <w:sz w:val="18"/>
                <w:szCs w:val="18"/>
              </w:rPr>
            </w:pPr>
          </w:p>
        </w:tc>
        <w:tc>
          <w:tcPr>
            <w:tcW w:w="851" w:type="dxa"/>
            <w:shd w:val="clear" w:color="auto" w:fill="auto"/>
            <w:vAlign w:val="bottom"/>
          </w:tcPr>
          <w:p w:rsidR="00102FB4" w:rsidRPr="00C67DBB" w:rsidRDefault="00102FB4" w:rsidP="0078142C">
            <w:pPr>
              <w:spacing w:before="40" w:after="40" w:line="240" w:lineRule="exact"/>
              <w:jc w:val="right"/>
              <w:rPr>
                <w:sz w:val="18"/>
                <w:szCs w:val="18"/>
              </w:rPr>
            </w:pPr>
          </w:p>
        </w:tc>
        <w:tc>
          <w:tcPr>
            <w:tcW w:w="817" w:type="dxa"/>
            <w:shd w:val="clear" w:color="auto" w:fill="auto"/>
            <w:vAlign w:val="bottom"/>
          </w:tcPr>
          <w:p w:rsidR="00102FB4" w:rsidRPr="00C67DBB" w:rsidRDefault="00102FB4" w:rsidP="0078142C">
            <w:pPr>
              <w:spacing w:before="40" w:after="40" w:line="240" w:lineRule="exact"/>
              <w:jc w:val="right"/>
              <w:rPr>
                <w:sz w:val="18"/>
                <w:szCs w:val="18"/>
              </w:rPr>
            </w:pPr>
          </w:p>
        </w:tc>
        <w:tc>
          <w:tcPr>
            <w:tcW w:w="650" w:type="dxa"/>
            <w:shd w:val="clear" w:color="auto" w:fill="auto"/>
            <w:vAlign w:val="bottom"/>
          </w:tcPr>
          <w:p w:rsidR="00102FB4" w:rsidRPr="00C67DBB" w:rsidRDefault="00BA3FF7" w:rsidP="0078142C">
            <w:pPr>
              <w:spacing w:before="40" w:after="40" w:line="240" w:lineRule="exact"/>
              <w:jc w:val="right"/>
              <w:rPr>
                <w:sz w:val="18"/>
                <w:szCs w:val="18"/>
              </w:rPr>
            </w:pPr>
            <w:r>
              <w:rPr>
                <w:sz w:val="18"/>
                <w:szCs w:val="18"/>
              </w:rPr>
              <w:t>12</w:t>
            </w:r>
            <w:r w:rsidR="00102FB4" w:rsidRPr="00C67DBB">
              <w:rPr>
                <w:sz w:val="18"/>
                <w:szCs w:val="18"/>
              </w:rPr>
              <w:t>年</w:t>
            </w:r>
          </w:p>
        </w:tc>
        <w:tc>
          <w:tcPr>
            <w:tcW w:w="780" w:type="dxa"/>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2</w:t>
            </w:r>
          </w:p>
        </w:tc>
        <w:tc>
          <w:tcPr>
            <w:tcW w:w="910" w:type="dxa"/>
            <w:shd w:val="clear" w:color="auto" w:fill="auto"/>
            <w:vAlign w:val="bottom"/>
          </w:tcPr>
          <w:p w:rsidR="00102FB4" w:rsidRPr="00C67DBB" w:rsidRDefault="00102FB4" w:rsidP="0078142C">
            <w:pPr>
              <w:spacing w:before="40" w:after="40" w:line="240" w:lineRule="exact"/>
              <w:jc w:val="right"/>
              <w:rPr>
                <w:sz w:val="18"/>
                <w:szCs w:val="18"/>
              </w:rPr>
            </w:pPr>
          </w:p>
        </w:tc>
        <w:tc>
          <w:tcPr>
            <w:tcW w:w="780" w:type="dxa"/>
            <w:shd w:val="clear" w:color="auto" w:fill="auto"/>
            <w:vAlign w:val="bottom"/>
          </w:tcPr>
          <w:p w:rsidR="00102FB4" w:rsidRPr="00C67DBB" w:rsidRDefault="00102FB4" w:rsidP="0078142C">
            <w:pPr>
              <w:spacing w:before="40" w:after="40" w:line="240" w:lineRule="exact"/>
              <w:jc w:val="right"/>
              <w:rPr>
                <w:sz w:val="18"/>
                <w:szCs w:val="18"/>
              </w:rPr>
            </w:pPr>
          </w:p>
        </w:tc>
        <w:tc>
          <w:tcPr>
            <w:tcW w:w="1273" w:type="dxa"/>
            <w:shd w:val="clear" w:color="auto" w:fill="auto"/>
            <w:vAlign w:val="bottom"/>
          </w:tcPr>
          <w:p w:rsidR="00102FB4" w:rsidRPr="00C67DBB" w:rsidRDefault="00102FB4" w:rsidP="0078142C">
            <w:pPr>
              <w:spacing w:before="40" w:after="40" w:line="240" w:lineRule="exact"/>
              <w:jc w:val="right"/>
              <w:rPr>
                <w:sz w:val="18"/>
                <w:szCs w:val="18"/>
              </w:rPr>
            </w:pPr>
          </w:p>
        </w:tc>
      </w:tr>
      <w:tr w:rsidR="00102FB4" w:rsidRPr="00C67DBB" w:rsidTr="006E5B82">
        <w:trPr>
          <w:trHeight w:val="13"/>
        </w:trPr>
        <w:tc>
          <w:tcPr>
            <w:tcW w:w="1524" w:type="dxa"/>
            <w:shd w:val="clear" w:color="auto" w:fill="auto"/>
          </w:tcPr>
          <w:p w:rsidR="00102FB4" w:rsidRPr="00C67DBB" w:rsidRDefault="00102FB4" w:rsidP="0078142C">
            <w:pPr>
              <w:spacing w:before="40" w:after="40" w:line="240" w:lineRule="exact"/>
              <w:rPr>
                <w:sz w:val="18"/>
                <w:szCs w:val="18"/>
              </w:rPr>
            </w:pPr>
          </w:p>
        </w:tc>
        <w:tc>
          <w:tcPr>
            <w:tcW w:w="708" w:type="dxa"/>
            <w:shd w:val="clear" w:color="auto" w:fill="auto"/>
            <w:vAlign w:val="bottom"/>
          </w:tcPr>
          <w:p w:rsidR="00102FB4" w:rsidRPr="002F4591" w:rsidRDefault="00102FB4" w:rsidP="0078142C">
            <w:pPr>
              <w:spacing w:before="40" w:after="40" w:line="240" w:lineRule="exact"/>
              <w:jc w:val="right"/>
              <w:rPr>
                <w:b/>
                <w:sz w:val="18"/>
                <w:szCs w:val="18"/>
              </w:rPr>
            </w:pPr>
          </w:p>
        </w:tc>
        <w:tc>
          <w:tcPr>
            <w:tcW w:w="851" w:type="dxa"/>
            <w:shd w:val="clear" w:color="auto" w:fill="auto"/>
            <w:vAlign w:val="bottom"/>
          </w:tcPr>
          <w:p w:rsidR="00102FB4" w:rsidRPr="00C67DBB" w:rsidRDefault="00102FB4" w:rsidP="0078142C">
            <w:pPr>
              <w:spacing w:before="40" w:after="40" w:line="240" w:lineRule="exact"/>
              <w:jc w:val="right"/>
              <w:rPr>
                <w:sz w:val="18"/>
                <w:szCs w:val="18"/>
              </w:rPr>
            </w:pPr>
          </w:p>
        </w:tc>
        <w:tc>
          <w:tcPr>
            <w:tcW w:w="817" w:type="dxa"/>
            <w:shd w:val="clear" w:color="auto" w:fill="auto"/>
            <w:vAlign w:val="bottom"/>
          </w:tcPr>
          <w:p w:rsidR="00102FB4" w:rsidRPr="00C67DBB" w:rsidRDefault="00102FB4" w:rsidP="0078142C">
            <w:pPr>
              <w:spacing w:before="40" w:after="40" w:line="240" w:lineRule="exact"/>
              <w:jc w:val="right"/>
              <w:rPr>
                <w:sz w:val="18"/>
                <w:szCs w:val="18"/>
              </w:rPr>
            </w:pPr>
          </w:p>
        </w:tc>
        <w:tc>
          <w:tcPr>
            <w:tcW w:w="650" w:type="dxa"/>
            <w:shd w:val="clear" w:color="auto" w:fill="auto"/>
            <w:vAlign w:val="bottom"/>
          </w:tcPr>
          <w:p w:rsidR="00102FB4" w:rsidRPr="00C67DBB" w:rsidRDefault="00BA3FF7" w:rsidP="0078142C">
            <w:pPr>
              <w:spacing w:before="40" w:after="40" w:line="240" w:lineRule="exact"/>
              <w:jc w:val="right"/>
              <w:rPr>
                <w:sz w:val="18"/>
                <w:szCs w:val="18"/>
              </w:rPr>
            </w:pPr>
            <w:r>
              <w:rPr>
                <w:sz w:val="18"/>
                <w:szCs w:val="18"/>
              </w:rPr>
              <w:t>15</w:t>
            </w:r>
            <w:r w:rsidR="00102FB4" w:rsidRPr="00C67DBB">
              <w:rPr>
                <w:sz w:val="18"/>
                <w:szCs w:val="18"/>
              </w:rPr>
              <w:t>年</w:t>
            </w:r>
          </w:p>
        </w:tc>
        <w:tc>
          <w:tcPr>
            <w:tcW w:w="780" w:type="dxa"/>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2</w:t>
            </w:r>
          </w:p>
        </w:tc>
        <w:tc>
          <w:tcPr>
            <w:tcW w:w="910" w:type="dxa"/>
            <w:shd w:val="clear" w:color="auto" w:fill="auto"/>
            <w:vAlign w:val="bottom"/>
          </w:tcPr>
          <w:p w:rsidR="00102FB4" w:rsidRPr="00C67DBB" w:rsidRDefault="00102FB4" w:rsidP="0078142C">
            <w:pPr>
              <w:spacing w:before="40" w:after="40" w:line="240" w:lineRule="exact"/>
              <w:jc w:val="right"/>
              <w:rPr>
                <w:sz w:val="18"/>
                <w:szCs w:val="18"/>
              </w:rPr>
            </w:pPr>
          </w:p>
        </w:tc>
        <w:tc>
          <w:tcPr>
            <w:tcW w:w="780" w:type="dxa"/>
            <w:shd w:val="clear" w:color="auto" w:fill="auto"/>
            <w:vAlign w:val="bottom"/>
          </w:tcPr>
          <w:p w:rsidR="00102FB4" w:rsidRPr="00C67DBB" w:rsidRDefault="00102FB4" w:rsidP="0078142C">
            <w:pPr>
              <w:spacing w:before="40" w:after="40" w:line="240" w:lineRule="exact"/>
              <w:jc w:val="right"/>
              <w:rPr>
                <w:sz w:val="18"/>
                <w:szCs w:val="18"/>
              </w:rPr>
            </w:pPr>
          </w:p>
        </w:tc>
        <w:tc>
          <w:tcPr>
            <w:tcW w:w="1273" w:type="dxa"/>
            <w:shd w:val="clear" w:color="auto" w:fill="auto"/>
            <w:vAlign w:val="bottom"/>
          </w:tcPr>
          <w:p w:rsidR="00102FB4" w:rsidRPr="00C67DBB" w:rsidRDefault="00102FB4" w:rsidP="0078142C">
            <w:pPr>
              <w:spacing w:before="40" w:after="40" w:line="240" w:lineRule="exact"/>
              <w:jc w:val="right"/>
              <w:rPr>
                <w:sz w:val="18"/>
                <w:szCs w:val="18"/>
              </w:rPr>
            </w:pPr>
          </w:p>
        </w:tc>
      </w:tr>
      <w:tr w:rsidR="00102FB4" w:rsidRPr="00C67DBB" w:rsidTr="006E5B82">
        <w:trPr>
          <w:trHeight w:val="13"/>
        </w:trPr>
        <w:tc>
          <w:tcPr>
            <w:tcW w:w="1524" w:type="dxa"/>
            <w:vMerge w:val="restart"/>
            <w:shd w:val="clear" w:color="auto" w:fill="auto"/>
          </w:tcPr>
          <w:p w:rsidR="00102FB4" w:rsidRPr="00C67DBB" w:rsidRDefault="00102FB4" w:rsidP="0078142C">
            <w:pPr>
              <w:spacing w:before="40" w:after="40" w:line="240" w:lineRule="exact"/>
              <w:rPr>
                <w:rFonts w:hint="eastAsia"/>
                <w:sz w:val="18"/>
                <w:szCs w:val="18"/>
              </w:rPr>
            </w:pPr>
            <w:r w:rsidRPr="00C67DBB">
              <w:rPr>
                <w:rFonts w:hint="eastAsia"/>
                <w:sz w:val="18"/>
                <w:szCs w:val="18"/>
              </w:rPr>
              <w:t>色情图片</w:t>
            </w:r>
          </w:p>
        </w:tc>
        <w:tc>
          <w:tcPr>
            <w:tcW w:w="708" w:type="dxa"/>
            <w:shd w:val="clear" w:color="auto" w:fill="auto"/>
            <w:vAlign w:val="bottom"/>
          </w:tcPr>
          <w:p w:rsidR="00102FB4" w:rsidRPr="002F4591" w:rsidRDefault="00102FB4" w:rsidP="0078142C">
            <w:pPr>
              <w:spacing w:before="40" w:after="40" w:line="240" w:lineRule="exact"/>
              <w:jc w:val="right"/>
              <w:rPr>
                <w:b/>
                <w:sz w:val="18"/>
                <w:szCs w:val="18"/>
              </w:rPr>
            </w:pPr>
          </w:p>
        </w:tc>
        <w:tc>
          <w:tcPr>
            <w:tcW w:w="851" w:type="dxa"/>
            <w:shd w:val="clear" w:color="auto" w:fill="auto"/>
            <w:vAlign w:val="bottom"/>
          </w:tcPr>
          <w:p w:rsidR="00102FB4" w:rsidRPr="00C67DBB" w:rsidRDefault="00102FB4" w:rsidP="0078142C">
            <w:pPr>
              <w:spacing w:before="40" w:after="40" w:line="240" w:lineRule="exact"/>
              <w:jc w:val="right"/>
              <w:rPr>
                <w:sz w:val="18"/>
                <w:szCs w:val="18"/>
              </w:rPr>
            </w:pPr>
          </w:p>
        </w:tc>
        <w:tc>
          <w:tcPr>
            <w:tcW w:w="817" w:type="dxa"/>
            <w:shd w:val="clear" w:color="auto" w:fill="auto"/>
            <w:vAlign w:val="bottom"/>
          </w:tcPr>
          <w:p w:rsidR="00102FB4" w:rsidRPr="00C67DBB" w:rsidRDefault="00102FB4" w:rsidP="0078142C">
            <w:pPr>
              <w:spacing w:before="40" w:after="40" w:line="240" w:lineRule="exact"/>
              <w:jc w:val="right"/>
              <w:rPr>
                <w:sz w:val="18"/>
                <w:szCs w:val="18"/>
              </w:rPr>
            </w:pPr>
          </w:p>
        </w:tc>
        <w:tc>
          <w:tcPr>
            <w:tcW w:w="650" w:type="dxa"/>
            <w:shd w:val="clear" w:color="auto" w:fill="auto"/>
            <w:vAlign w:val="bottom"/>
          </w:tcPr>
          <w:p w:rsidR="00102FB4" w:rsidRPr="00C67DBB" w:rsidRDefault="00BA3FF7" w:rsidP="0078142C">
            <w:pPr>
              <w:spacing w:before="40" w:after="40" w:line="240" w:lineRule="exact"/>
              <w:jc w:val="right"/>
              <w:rPr>
                <w:rFonts w:hint="eastAsia"/>
                <w:sz w:val="18"/>
                <w:szCs w:val="18"/>
              </w:rPr>
            </w:pPr>
            <w:r>
              <w:rPr>
                <w:sz w:val="18"/>
                <w:szCs w:val="18"/>
              </w:rPr>
              <w:t>7</w:t>
            </w:r>
            <w:r w:rsidR="00102FB4" w:rsidRPr="00C67DBB">
              <w:rPr>
                <w:rFonts w:hint="eastAsia"/>
                <w:sz w:val="18"/>
                <w:szCs w:val="18"/>
              </w:rPr>
              <w:t>天</w:t>
            </w:r>
          </w:p>
        </w:tc>
        <w:tc>
          <w:tcPr>
            <w:tcW w:w="780" w:type="dxa"/>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3</w:t>
            </w:r>
          </w:p>
        </w:tc>
        <w:tc>
          <w:tcPr>
            <w:tcW w:w="910" w:type="dxa"/>
            <w:shd w:val="clear" w:color="auto" w:fill="auto"/>
            <w:vAlign w:val="bottom"/>
          </w:tcPr>
          <w:p w:rsidR="00102FB4" w:rsidRPr="00C67DBB" w:rsidRDefault="00102FB4" w:rsidP="0078142C">
            <w:pPr>
              <w:spacing w:before="40" w:after="40" w:line="240" w:lineRule="exact"/>
              <w:jc w:val="right"/>
              <w:rPr>
                <w:sz w:val="18"/>
                <w:szCs w:val="18"/>
              </w:rPr>
            </w:pPr>
          </w:p>
        </w:tc>
        <w:tc>
          <w:tcPr>
            <w:tcW w:w="780" w:type="dxa"/>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1</w:t>
            </w:r>
          </w:p>
        </w:tc>
        <w:tc>
          <w:tcPr>
            <w:tcW w:w="1273" w:type="dxa"/>
            <w:shd w:val="clear" w:color="auto" w:fill="auto"/>
            <w:vAlign w:val="bottom"/>
          </w:tcPr>
          <w:p w:rsidR="00102FB4" w:rsidRPr="00C67DBB" w:rsidRDefault="00102FB4" w:rsidP="0078142C">
            <w:pPr>
              <w:spacing w:before="40" w:after="40" w:line="240" w:lineRule="exact"/>
              <w:jc w:val="right"/>
              <w:rPr>
                <w:sz w:val="18"/>
                <w:szCs w:val="18"/>
              </w:rPr>
            </w:pPr>
          </w:p>
        </w:tc>
      </w:tr>
      <w:tr w:rsidR="00102FB4" w:rsidRPr="00C67DBB" w:rsidTr="006E5B82">
        <w:trPr>
          <w:trHeight w:val="13"/>
        </w:trPr>
        <w:tc>
          <w:tcPr>
            <w:tcW w:w="1524" w:type="dxa"/>
            <w:vMerge/>
            <w:shd w:val="clear" w:color="auto" w:fill="auto"/>
          </w:tcPr>
          <w:p w:rsidR="00102FB4" w:rsidRPr="00C67DBB" w:rsidRDefault="00102FB4" w:rsidP="0078142C">
            <w:pPr>
              <w:spacing w:before="40" w:after="40" w:line="240" w:lineRule="exact"/>
              <w:rPr>
                <w:sz w:val="18"/>
                <w:szCs w:val="18"/>
              </w:rPr>
            </w:pPr>
          </w:p>
        </w:tc>
        <w:tc>
          <w:tcPr>
            <w:tcW w:w="708" w:type="dxa"/>
            <w:shd w:val="clear" w:color="auto" w:fill="auto"/>
            <w:vAlign w:val="bottom"/>
          </w:tcPr>
          <w:p w:rsidR="00102FB4" w:rsidRPr="002F4591" w:rsidRDefault="00102FB4" w:rsidP="0078142C">
            <w:pPr>
              <w:spacing w:before="40" w:after="40" w:line="240" w:lineRule="exact"/>
              <w:jc w:val="right"/>
              <w:rPr>
                <w:b/>
                <w:sz w:val="18"/>
                <w:szCs w:val="18"/>
              </w:rPr>
            </w:pPr>
          </w:p>
        </w:tc>
        <w:tc>
          <w:tcPr>
            <w:tcW w:w="851" w:type="dxa"/>
            <w:shd w:val="clear" w:color="auto" w:fill="auto"/>
            <w:vAlign w:val="bottom"/>
          </w:tcPr>
          <w:p w:rsidR="00102FB4" w:rsidRPr="00C67DBB" w:rsidRDefault="00102FB4" w:rsidP="0078142C">
            <w:pPr>
              <w:spacing w:before="40" w:after="40" w:line="240" w:lineRule="exact"/>
              <w:jc w:val="right"/>
              <w:rPr>
                <w:sz w:val="18"/>
                <w:szCs w:val="18"/>
              </w:rPr>
            </w:pPr>
          </w:p>
        </w:tc>
        <w:tc>
          <w:tcPr>
            <w:tcW w:w="817" w:type="dxa"/>
            <w:shd w:val="clear" w:color="auto" w:fill="auto"/>
            <w:vAlign w:val="bottom"/>
          </w:tcPr>
          <w:p w:rsidR="00102FB4" w:rsidRPr="00C67DBB" w:rsidRDefault="00102FB4" w:rsidP="0078142C">
            <w:pPr>
              <w:spacing w:before="40" w:after="40" w:line="240" w:lineRule="exact"/>
              <w:jc w:val="right"/>
              <w:rPr>
                <w:sz w:val="18"/>
                <w:szCs w:val="18"/>
              </w:rPr>
            </w:pPr>
          </w:p>
        </w:tc>
        <w:tc>
          <w:tcPr>
            <w:tcW w:w="650" w:type="dxa"/>
            <w:shd w:val="clear" w:color="auto" w:fill="auto"/>
            <w:vAlign w:val="bottom"/>
          </w:tcPr>
          <w:p w:rsidR="00102FB4" w:rsidRPr="00C67DBB" w:rsidRDefault="00102FB4" w:rsidP="0078142C">
            <w:pPr>
              <w:spacing w:before="40" w:after="40" w:line="240" w:lineRule="exact"/>
              <w:jc w:val="right"/>
              <w:rPr>
                <w:rFonts w:hint="eastAsia"/>
                <w:sz w:val="18"/>
                <w:szCs w:val="18"/>
              </w:rPr>
            </w:pPr>
            <w:r w:rsidRPr="00C67DBB">
              <w:rPr>
                <w:sz w:val="18"/>
                <w:szCs w:val="18"/>
              </w:rPr>
              <w:t>10</w:t>
            </w:r>
            <w:r w:rsidRPr="00C67DBB">
              <w:rPr>
                <w:rFonts w:hint="eastAsia"/>
                <w:sz w:val="18"/>
                <w:szCs w:val="18"/>
              </w:rPr>
              <w:t>天</w:t>
            </w:r>
          </w:p>
        </w:tc>
        <w:tc>
          <w:tcPr>
            <w:tcW w:w="780" w:type="dxa"/>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2</w:t>
            </w:r>
          </w:p>
        </w:tc>
        <w:tc>
          <w:tcPr>
            <w:tcW w:w="910" w:type="dxa"/>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10</w:t>
            </w:r>
            <w:r w:rsidR="009132B4" w:rsidRPr="00C67DBB">
              <w:rPr>
                <w:rFonts w:hint="eastAsia"/>
                <w:sz w:val="18"/>
                <w:szCs w:val="18"/>
              </w:rPr>
              <w:t>万</w:t>
            </w:r>
          </w:p>
        </w:tc>
        <w:tc>
          <w:tcPr>
            <w:tcW w:w="780" w:type="dxa"/>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9</w:t>
            </w:r>
          </w:p>
        </w:tc>
        <w:tc>
          <w:tcPr>
            <w:tcW w:w="1273" w:type="dxa"/>
            <w:shd w:val="clear" w:color="auto" w:fill="auto"/>
            <w:vAlign w:val="bottom"/>
          </w:tcPr>
          <w:p w:rsidR="00102FB4" w:rsidRPr="00C67DBB" w:rsidRDefault="00102FB4" w:rsidP="0078142C">
            <w:pPr>
              <w:spacing w:before="40" w:after="40" w:line="240" w:lineRule="exact"/>
              <w:jc w:val="right"/>
              <w:rPr>
                <w:sz w:val="18"/>
                <w:szCs w:val="18"/>
              </w:rPr>
            </w:pPr>
          </w:p>
        </w:tc>
      </w:tr>
      <w:tr w:rsidR="00102FB4" w:rsidRPr="00C67DBB" w:rsidTr="006E5B82">
        <w:trPr>
          <w:trHeight w:val="13"/>
        </w:trPr>
        <w:tc>
          <w:tcPr>
            <w:tcW w:w="1524" w:type="dxa"/>
            <w:tcBorders>
              <w:bottom w:val="nil"/>
            </w:tcBorders>
            <w:shd w:val="clear" w:color="auto" w:fill="auto"/>
          </w:tcPr>
          <w:p w:rsidR="00102FB4" w:rsidRPr="00C67DBB" w:rsidRDefault="00102FB4" w:rsidP="0078142C">
            <w:pPr>
              <w:spacing w:before="40" w:after="40" w:line="240" w:lineRule="exact"/>
              <w:rPr>
                <w:sz w:val="18"/>
                <w:szCs w:val="18"/>
              </w:rPr>
            </w:pPr>
          </w:p>
        </w:tc>
        <w:tc>
          <w:tcPr>
            <w:tcW w:w="708" w:type="dxa"/>
            <w:tcBorders>
              <w:bottom w:val="nil"/>
            </w:tcBorders>
            <w:shd w:val="clear" w:color="auto" w:fill="auto"/>
            <w:vAlign w:val="bottom"/>
          </w:tcPr>
          <w:p w:rsidR="00102FB4" w:rsidRPr="002F4591" w:rsidRDefault="00102FB4" w:rsidP="0078142C">
            <w:pPr>
              <w:spacing w:before="40" w:after="40" w:line="240" w:lineRule="exact"/>
              <w:jc w:val="right"/>
              <w:rPr>
                <w:b/>
                <w:sz w:val="18"/>
                <w:szCs w:val="18"/>
              </w:rPr>
            </w:pPr>
          </w:p>
        </w:tc>
        <w:tc>
          <w:tcPr>
            <w:tcW w:w="851"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817"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650"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15</w:t>
            </w:r>
            <w:r w:rsidRPr="00C67DBB">
              <w:rPr>
                <w:rFonts w:hint="eastAsia"/>
                <w:sz w:val="18"/>
                <w:szCs w:val="18"/>
              </w:rPr>
              <w:t>天</w:t>
            </w:r>
          </w:p>
        </w:tc>
        <w:tc>
          <w:tcPr>
            <w:tcW w:w="780"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9</w:t>
            </w:r>
          </w:p>
        </w:tc>
        <w:tc>
          <w:tcPr>
            <w:tcW w:w="910"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15</w:t>
            </w:r>
            <w:r w:rsidR="009132B4" w:rsidRPr="00C67DBB">
              <w:rPr>
                <w:rFonts w:hint="eastAsia"/>
                <w:sz w:val="18"/>
                <w:szCs w:val="18"/>
              </w:rPr>
              <w:t>万</w:t>
            </w:r>
          </w:p>
        </w:tc>
        <w:tc>
          <w:tcPr>
            <w:tcW w:w="780"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5</w:t>
            </w:r>
          </w:p>
        </w:tc>
        <w:tc>
          <w:tcPr>
            <w:tcW w:w="1273"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r>
      <w:tr w:rsidR="00102FB4" w:rsidRPr="00C67DBB" w:rsidTr="006E5B82">
        <w:trPr>
          <w:trHeight w:val="13"/>
        </w:trPr>
        <w:tc>
          <w:tcPr>
            <w:tcW w:w="1524" w:type="dxa"/>
            <w:tcBorders>
              <w:top w:val="nil"/>
              <w:bottom w:val="nil"/>
            </w:tcBorders>
            <w:shd w:val="clear" w:color="auto" w:fill="auto"/>
          </w:tcPr>
          <w:p w:rsidR="00102FB4" w:rsidRPr="00C67DBB" w:rsidRDefault="00102FB4" w:rsidP="0078142C">
            <w:pPr>
              <w:spacing w:before="40" w:after="40" w:line="240" w:lineRule="exact"/>
              <w:rPr>
                <w:sz w:val="18"/>
                <w:szCs w:val="18"/>
              </w:rPr>
            </w:pPr>
          </w:p>
        </w:tc>
        <w:tc>
          <w:tcPr>
            <w:tcW w:w="708" w:type="dxa"/>
            <w:tcBorders>
              <w:top w:val="nil"/>
              <w:bottom w:val="nil"/>
            </w:tcBorders>
            <w:shd w:val="clear" w:color="auto" w:fill="auto"/>
            <w:vAlign w:val="bottom"/>
          </w:tcPr>
          <w:p w:rsidR="00102FB4" w:rsidRPr="002F4591" w:rsidRDefault="00102FB4" w:rsidP="0078142C">
            <w:pPr>
              <w:spacing w:before="40" w:after="40" w:line="240" w:lineRule="exact"/>
              <w:jc w:val="right"/>
              <w:rPr>
                <w:b/>
                <w:sz w:val="18"/>
                <w:szCs w:val="18"/>
              </w:rPr>
            </w:pPr>
            <w:r w:rsidRPr="002F4591">
              <w:rPr>
                <w:b/>
                <w:sz w:val="18"/>
                <w:szCs w:val="18"/>
              </w:rPr>
              <w:t>14</w:t>
            </w:r>
          </w:p>
        </w:tc>
        <w:tc>
          <w:tcPr>
            <w:tcW w:w="851"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817"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650"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20</w:t>
            </w:r>
            <w:r w:rsidRPr="00C67DBB">
              <w:rPr>
                <w:rFonts w:hint="eastAsia"/>
                <w:sz w:val="18"/>
                <w:szCs w:val="18"/>
              </w:rPr>
              <w:t>天</w:t>
            </w:r>
          </w:p>
        </w:tc>
        <w:tc>
          <w:tcPr>
            <w:tcW w:w="780"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2</w:t>
            </w:r>
          </w:p>
        </w:tc>
        <w:tc>
          <w:tcPr>
            <w:tcW w:w="910"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20</w:t>
            </w:r>
            <w:r w:rsidR="009132B4" w:rsidRPr="00C67DBB">
              <w:rPr>
                <w:rFonts w:hint="eastAsia"/>
                <w:sz w:val="18"/>
                <w:szCs w:val="18"/>
              </w:rPr>
              <w:t>万</w:t>
            </w:r>
          </w:p>
        </w:tc>
        <w:tc>
          <w:tcPr>
            <w:tcW w:w="780"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2</w:t>
            </w:r>
          </w:p>
        </w:tc>
        <w:tc>
          <w:tcPr>
            <w:tcW w:w="1273"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r>
      <w:tr w:rsidR="00102FB4" w:rsidRPr="00C67DBB" w:rsidTr="006E5B82">
        <w:trPr>
          <w:trHeight w:val="13"/>
        </w:trPr>
        <w:tc>
          <w:tcPr>
            <w:tcW w:w="1524" w:type="dxa"/>
            <w:tcBorders>
              <w:top w:val="nil"/>
            </w:tcBorders>
            <w:shd w:val="clear" w:color="auto" w:fill="auto"/>
          </w:tcPr>
          <w:p w:rsidR="00102FB4" w:rsidRPr="00C67DBB" w:rsidRDefault="00102FB4" w:rsidP="0078142C">
            <w:pPr>
              <w:spacing w:before="40" w:after="40" w:line="240" w:lineRule="exact"/>
              <w:rPr>
                <w:sz w:val="18"/>
                <w:szCs w:val="18"/>
              </w:rPr>
            </w:pPr>
          </w:p>
        </w:tc>
        <w:tc>
          <w:tcPr>
            <w:tcW w:w="708" w:type="dxa"/>
            <w:tcBorders>
              <w:top w:val="nil"/>
            </w:tcBorders>
            <w:shd w:val="clear" w:color="auto" w:fill="auto"/>
            <w:vAlign w:val="bottom"/>
          </w:tcPr>
          <w:p w:rsidR="00102FB4" w:rsidRPr="002F4591" w:rsidRDefault="00102FB4" w:rsidP="0078142C">
            <w:pPr>
              <w:spacing w:before="40" w:after="40" w:line="240" w:lineRule="exact"/>
              <w:jc w:val="right"/>
              <w:rPr>
                <w:b/>
                <w:sz w:val="18"/>
                <w:szCs w:val="18"/>
              </w:rPr>
            </w:pPr>
          </w:p>
        </w:tc>
        <w:tc>
          <w:tcPr>
            <w:tcW w:w="851" w:type="dxa"/>
            <w:tcBorders>
              <w:top w:val="nil"/>
            </w:tcBorders>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10</w:t>
            </w:r>
          </w:p>
        </w:tc>
        <w:tc>
          <w:tcPr>
            <w:tcW w:w="817" w:type="dxa"/>
            <w:tcBorders>
              <w:top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650" w:type="dxa"/>
            <w:tcBorders>
              <w:top w:val="nil"/>
            </w:tcBorders>
            <w:shd w:val="clear" w:color="auto" w:fill="auto"/>
            <w:vAlign w:val="bottom"/>
          </w:tcPr>
          <w:p w:rsidR="00102FB4" w:rsidRPr="00C67DBB" w:rsidRDefault="00102FB4" w:rsidP="0078142C">
            <w:pPr>
              <w:spacing w:before="40" w:after="40" w:line="240" w:lineRule="exact"/>
              <w:jc w:val="right"/>
              <w:rPr>
                <w:rFonts w:hint="eastAsia"/>
                <w:sz w:val="18"/>
                <w:szCs w:val="18"/>
              </w:rPr>
            </w:pPr>
            <w:r w:rsidRPr="00C67DBB">
              <w:rPr>
                <w:sz w:val="18"/>
                <w:szCs w:val="18"/>
              </w:rPr>
              <w:t>1</w:t>
            </w:r>
            <w:r w:rsidRPr="00C67DBB">
              <w:rPr>
                <w:rFonts w:hint="eastAsia"/>
                <w:sz w:val="18"/>
                <w:szCs w:val="18"/>
              </w:rPr>
              <w:t>个月</w:t>
            </w:r>
          </w:p>
        </w:tc>
        <w:tc>
          <w:tcPr>
            <w:tcW w:w="780" w:type="dxa"/>
            <w:tcBorders>
              <w:top w:val="nil"/>
            </w:tcBorders>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1</w:t>
            </w:r>
          </w:p>
        </w:tc>
        <w:tc>
          <w:tcPr>
            <w:tcW w:w="910" w:type="dxa"/>
            <w:tcBorders>
              <w:top w:val="nil"/>
            </w:tcBorders>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25</w:t>
            </w:r>
            <w:r w:rsidR="009132B4" w:rsidRPr="00C67DBB">
              <w:rPr>
                <w:rFonts w:hint="eastAsia"/>
                <w:sz w:val="18"/>
                <w:szCs w:val="18"/>
              </w:rPr>
              <w:t>万</w:t>
            </w:r>
          </w:p>
        </w:tc>
        <w:tc>
          <w:tcPr>
            <w:tcW w:w="780" w:type="dxa"/>
            <w:tcBorders>
              <w:top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1273" w:type="dxa"/>
            <w:tcBorders>
              <w:top w:val="nil"/>
            </w:tcBorders>
            <w:shd w:val="clear" w:color="auto" w:fill="auto"/>
            <w:vAlign w:val="bottom"/>
          </w:tcPr>
          <w:p w:rsidR="00102FB4" w:rsidRPr="00C67DBB" w:rsidRDefault="00102FB4" w:rsidP="0078142C">
            <w:pPr>
              <w:spacing w:before="40" w:after="40" w:line="240" w:lineRule="exact"/>
              <w:jc w:val="right"/>
              <w:rPr>
                <w:sz w:val="18"/>
                <w:szCs w:val="18"/>
              </w:rPr>
            </w:pPr>
          </w:p>
        </w:tc>
      </w:tr>
      <w:tr w:rsidR="00102FB4" w:rsidRPr="00C67DBB" w:rsidTr="006E5B82">
        <w:trPr>
          <w:trHeight w:val="13"/>
        </w:trPr>
        <w:tc>
          <w:tcPr>
            <w:tcW w:w="1524" w:type="dxa"/>
            <w:shd w:val="clear" w:color="auto" w:fill="auto"/>
          </w:tcPr>
          <w:p w:rsidR="00102FB4" w:rsidRPr="00C67DBB" w:rsidRDefault="00102FB4" w:rsidP="0078142C">
            <w:pPr>
              <w:spacing w:before="40" w:after="40" w:line="240" w:lineRule="exact"/>
              <w:rPr>
                <w:rFonts w:hint="eastAsia"/>
                <w:sz w:val="18"/>
                <w:szCs w:val="18"/>
              </w:rPr>
            </w:pPr>
            <w:r w:rsidRPr="00C67DBB">
              <w:rPr>
                <w:rFonts w:hint="eastAsia"/>
                <w:sz w:val="18"/>
                <w:szCs w:val="18"/>
              </w:rPr>
              <w:t>皮条客</w:t>
            </w:r>
          </w:p>
        </w:tc>
        <w:tc>
          <w:tcPr>
            <w:tcW w:w="708" w:type="dxa"/>
            <w:shd w:val="clear" w:color="auto" w:fill="auto"/>
            <w:vAlign w:val="bottom"/>
          </w:tcPr>
          <w:p w:rsidR="00102FB4" w:rsidRPr="002F4591" w:rsidRDefault="00102FB4" w:rsidP="0078142C">
            <w:pPr>
              <w:spacing w:before="40" w:after="40" w:line="240" w:lineRule="exact"/>
              <w:jc w:val="right"/>
              <w:rPr>
                <w:b/>
                <w:sz w:val="18"/>
                <w:szCs w:val="18"/>
              </w:rPr>
            </w:pPr>
          </w:p>
        </w:tc>
        <w:tc>
          <w:tcPr>
            <w:tcW w:w="851" w:type="dxa"/>
            <w:shd w:val="clear" w:color="auto" w:fill="auto"/>
            <w:vAlign w:val="bottom"/>
          </w:tcPr>
          <w:p w:rsidR="00102FB4" w:rsidRPr="00C67DBB" w:rsidRDefault="00102FB4" w:rsidP="0078142C">
            <w:pPr>
              <w:spacing w:before="40" w:after="40" w:line="240" w:lineRule="exact"/>
              <w:jc w:val="right"/>
              <w:rPr>
                <w:sz w:val="18"/>
                <w:szCs w:val="18"/>
              </w:rPr>
            </w:pPr>
          </w:p>
        </w:tc>
        <w:tc>
          <w:tcPr>
            <w:tcW w:w="817" w:type="dxa"/>
            <w:shd w:val="clear" w:color="auto" w:fill="auto"/>
            <w:vAlign w:val="bottom"/>
          </w:tcPr>
          <w:p w:rsidR="00102FB4" w:rsidRPr="00C67DBB" w:rsidRDefault="00102FB4" w:rsidP="0078142C">
            <w:pPr>
              <w:spacing w:before="40" w:after="40" w:line="240" w:lineRule="exact"/>
              <w:jc w:val="right"/>
              <w:rPr>
                <w:sz w:val="18"/>
                <w:szCs w:val="18"/>
              </w:rPr>
            </w:pPr>
          </w:p>
        </w:tc>
        <w:tc>
          <w:tcPr>
            <w:tcW w:w="650" w:type="dxa"/>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6</w:t>
            </w:r>
            <w:r w:rsidRPr="00C67DBB">
              <w:rPr>
                <w:rFonts w:hint="eastAsia"/>
                <w:sz w:val="18"/>
                <w:szCs w:val="18"/>
              </w:rPr>
              <w:t>个月</w:t>
            </w:r>
          </w:p>
        </w:tc>
        <w:tc>
          <w:tcPr>
            <w:tcW w:w="780" w:type="dxa"/>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1</w:t>
            </w:r>
          </w:p>
        </w:tc>
        <w:tc>
          <w:tcPr>
            <w:tcW w:w="910" w:type="dxa"/>
            <w:shd w:val="clear" w:color="auto" w:fill="auto"/>
            <w:vAlign w:val="bottom"/>
          </w:tcPr>
          <w:p w:rsidR="00102FB4" w:rsidRPr="00C67DBB" w:rsidRDefault="00102FB4" w:rsidP="0078142C">
            <w:pPr>
              <w:spacing w:before="40" w:after="40" w:line="240" w:lineRule="exact"/>
              <w:jc w:val="right"/>
              <w:rPr>
                <w:sz w:val="18"/>
                <w:szCs w:val="18"/>
              </w:rPr>
            </w:pPr>
          </w:p>
        </w:tc>
        <w:tc>
          <w:tcPr>
            <w:tcW w:w="780" w:type="dxa"/>
            <w:shd w:val="clear" w:color="auto" w:fill="auto"/>
            <w:vAlign w:val="bottom"/>
          </w:tcPr>
          <w:p w:rsidR="00102FB4" w:rsidRPr="00C67DBB" w:rsidRDefault="00102FB4" w:rsidP="0078142C">
            <w:pPr>
              <w:spacing w:before="40" w:after="40" w:line="240" w:lineRule="exact"/>
              <w:jc w:val="right"/>
              <w:rPr>
                <w:sz w:val="18"/>
                <w:szCs w:val="18"/>
              </w:rPr>
            </w:pPr>
          </w:p>
        </w:tc>
        <w:tc>
          <w:tcPr>
            <w:tcW w:w="1273" w:type="dxa"/>
            <w:shd w:val="clear" w:color="auto" w:fill="auto"/>
            <w:vAlign w:val="bottom"/>
          </w:tcPr>
          <w:p w:rsidR="00102FB4" w:rsidRPr="00C67DBB" w:rsidRDefault="00102FB4" w:rsidP="0078142C">
            <w:pPr>
              <w:spacing w:before="40" w:after="40" w:line="240" w:lineRule="exact"/>
              <w:jc w:val="right"/>
              <w:rPr>
                <w:sz w:val="18"/>
                <w:szCs w:val="18"/>
              </w:rPr>
            </w:pPr>
          </w:p>
        </w:tc>
      </w:tr>
      <w:tr w:rsidR="00102FB4" w:rsidRPr="00C67DBB" w:rsidTr="006E5B82">
        <w:trPr>
          <w:trHeight w:val="13"/>
        </w:trPr>
        <w:tc>
          <w:tcPr>
            <w:tcW w:w="1524" w:type="dxa"/>
            <w:shd w:val="clear" w:color="auto" w:fill="auto"/>
          </w:tcPr>
          <w:p w:rsidR="00102FB4" w:rsidRPr="00C67DBB" w:rsidRDefault="00102FB4" w:rsidP="0078142C">
            <w:pPr>
              <w:spacing w:before="40" w:after="40" w:line="240" w:lineRule="exact"/>
              <w:rPr>
                <w:sz w:val="18"/>
                <w:szCs w:val="18"/>
              </w:rPr>
            </w:pPr>
          </w:p>
        </w:tc>
        <w:tc>
          <w:tcPr>
            <w:tcW w:w="708" w:type="dxa"/>
            <w:shd w:val="clear" w:color="auto" w:fill="auto"/>
            <w:vAlign w:val="bottom"/>
          </w:tcPr>
          <w:p w:rsidR="00102FB4" w:rsidRPr="002F4591" w:rsidRDefault="00102FB4" w:rsidP="0078142C">
            <w:pPr>
              <w:spacing w:before="40" w:after="40" w:line="240" w:lineRule="exact"/>
              <w:jc w:val="right"/>
              <w:rPr>
                <w:b/>
                <w:sz w:val="18"/>
                <w:szCs w:val="18"/>
              </w:rPr>
            </w:pPr>
          </w:p>
        </w:tc>
        <w:tc>
          <w:tcPr>
            <w:tcW w:w="851" w:type="dxa"/>
            <w:shd w:val="clear" w:color="auto" w:fill="auto"/>
            <w:vAlign w:val="bottom"/>
          </w:tcPr>
          <w:p w:rsidR="00102FB4" w:rsidRPr="00C67DBB" w:rsidRDefault="00102FB4" w:rsidP="0078142C">
            <w:pPr>
              <w:spacing w:before="40" w:after="40" w:line="240" w:lineRule="exact"/>
              <w:jc w:val="right"/>
              <w:rPr>
                <w:sz w:val="18"/>
                <w:szCs w:val="18"/>
              </w:rPr>
            </w:pPr>
          </w:p>
        </w:tc>
        <w:tc>
          <w:tcPr>
            <w:tcW w:w="817" w:type="dxa"/>
            <w:shd w:val="clear" w:color="auto" w:fill="auto"/>
            <w:vAlign w:val="bottom"/>
          </w:tcPr>
          <w:p w:rsidR="00102FB4" w:rsidRPr="00C67DBB" w:rsidRDefault="00102FB4" w:rsidP="0078142C">
            <w:pPr>
              <w:spacing w:before="40" w:after="40" w:line="240" w:lineRule="exact"/>
              <w:jc w:val="right"/>
              <w:rPr>
                <w:sz w:val="18"/>
                <w:szCs w:val="18"/>
              </w:rPr>
            </w:pPr>
          </w:p>
        </w:tc>
        <w:tc>
          <w:tcPr>
            <w:tcW w:w="650" w:type="dxa"/>
            <w:shd w:val="clear" w:color="auto" w:fill="auto"/>
            <w:vAlign w:val="bottom"/>
          </w:tcPr>
          <w:p w:rsidR="00102FB4" w:rsidRPr="00C67DBB" w:rsidRDefault="00BA3FF7" w:rsidP="0078142C">
            <w:pPr>
              <w:spacing w:before="40" w:after="40" w:line="240" w:lineRule="exact"/>
              <w:jc w:val="right"/>
              <w:rPr>
                <w:sz w:val="18"/>
                <w:szCs w:val="18"/>
              </w:rPr>
            </w:pPr>
            <w:r>
              <w:rPr>
                <w:sz w:val="18"/>
                <w:szCs w:val="18"/>
              </w:rPr>
              <w:t>2</w:t>
            </w:r>
            <w:r w:rsidR="00102FB4" w:rsidRPr="00C67DBB">
              <w:rPr>
                <w:sz w:val="18"/>
                <w:szCs w:val="18"/>
              </w:rPr>
              <w:t>年</w:t>
            </w:r>
          </w:p>
        </w:tc>
        <w:tc>
          <w:tcPr>
            <w:tcW w:w="780" w:type="dxa"/>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20</w:t>
            </w:r>
          </w:p>
        </w:tc>
        <w:tc>
          <w:tcPr>
            <w:tcW w:w="910" w:type="dxa"/>
            <w:shd w:val="clear" w:color="auto" w:fill="auto"/>
            <w:vAlign w:val="bottom"/>
          </w:tcPr>
          <w:p w:rsidR="00102FB4" w:rsidRPr="00C67DBB" w:rsidRDefault="00102FB4" w:rsidP="0078142C">
            <w:pPr>
              <w:spacing w:before="40" w:after="40" w:line="240" w:lineRule="exact"/>
              <w:jc w:val="right"/>
              <w:rPr>
                <w:sz w:val="18"/>
                <w:szCs w:val="18"/>
              </w:rPr>
            </w:pPr>
          </w:p>
        </w:tc>
        <w:tc>
          <w:tcPr>
            <w:tcW w:w="780" w:type="dxa"/>
            <w:shd w:val="clear" w:color="auto" w:fill="auto"/>
            <w:vAlign w:val="bottom"/>
          </w:tcPr>
          <w:p w:rsidR="00102FB4" w:rsidRPr="00C67DBB" w:rsidRDefault="00102FB4" w:rsidP="0078142C">
            <w:pPr>
              <w:spacing w:before="40" w:after="40" w:line="240" w:lineRule="exact"/>
              <w:jc w:val="right"/>
              <w:rPr>
                <w:sz w:val="18"/>
                <w:szCs w:val="18"/>
              </w:rPr>
            </w:pPr>
          </w:p>
        </w:tc>
        <w:tc>
          <w:tcPr>
            <w:tcW w:w="1273" w:type="dxa"/>
            <w:shd w:val="clear" w:color="auto" w:fill="auto"/>
            <w:vAlign w:val="bottom"/>
          </w:tcPr>
          <w:p w:rsidR="00102FB4" w:rsidRPr="00C67DBB" w:rsidRDefault="00102FB4" w:rsidP="0078142C">
            <w:pPr>
              <w:spacing w:before="40" w:after="40" w:line="240" w:lineRule="exact"/>
              <w:jc w:val="right"/>
              <w:rPr>
                <w:sz w:val="18"/>
                <w:szCs w:val="18"/>
              </w:rPr>
            </w:pPr>
          </w:p>
        </w:tc>
      </w:tr>
      <w:tr w:rsidR="00102FB4" w:rsidRPr="00C67DBB" w:rsidTr="006E5B82">
        <w:trPr>
          <w:trHeight w:val="13"/>
        </w:trPr>
        <w:tc>
          <w:tcPr>
            <w:tcW w:w="1524" w:type="dxa"/>
            <w:shd w:val="clear" w:color="auto" w:fill="auto"/>
          </w:tcPr>
          <w:p w:rsidR="00102FB4" w:rsidRPr="00C67DBB" w:rsidRDefault="00102FB4" w:rsidP="0078142C">
            <w:pPr>
              <w:spacing w:before="40" w:after="40" w:line="240" w:lineRule="exact"/>
              <w:rPr>
                <w:sz w:val="18"/>
                <w:szCs w:val="18"/>
              </w:rPr>
            </w:pPr>
          </w:p>
        </w:tc>
        <w:tc>
          <w:tcPr>
            <w:tcW w:w="708" w:type="dxa"/>
            <w:shd w:val="clear" w:color="auto" w:fill="auto"/>
            <w:vAlign w:val="bottom"/>
          </w:tcPr>
          <w:p w:rsidR="00102FB4" w:rsidRPr="002F4591" w:rsidRDefault="00102FB4" w:rsidP="0078142C">
            <w:pPr>
              <w:spacing w:before="40" w:after="40" w:line="240" w:lineRule="exact"/>
              <w:jc w:val="right"/>
              <w:rPr>
                <w:b/>
                <w:sz w:val="18"/>
                <w:szCs w:val="18"/>
              </w:rPr>
            </w:pPr>
          </w:p>
        </w:tc>
        <w:tc>
          <w:tcPr>
            <w:tcW w:w="851" w:type="dxa"/>
            <w:shd w:val="clear" w:color="auto" w:fill="auto"/>
            <w:vAlign w:val="bottom"/>
          </w:tcPr>
          <w:p w:rsidR="00102FB4" w:rsidRPr="00C67DBB" w:rsidRDefault="00102FB4" w:rsidP="0078142C">
            <w:pPr>
              <w:spacing w:before="40" w:after="40" w:line="240" w:lineRule="exact"/>
              <w:jc w:val="right"/>
              <w:rPr>
                <w:sz w:val="18"/>
                <w:szCs w:val="18"/>
              </w:rPr>
            </w:pPr>
          </w:p>
        </w:tc>
        <w:tc>
          <w:tcPr>
            <w:tcW w:w="817" w:type="dxa"/>
            <w:shd w:val="clear" w:color="auto" w:fill="auto"/>
            <w:vAlign w:val="bottom"/>
          </w:tcPr>
          <w:p w:rsidR="00102FB4" w:rsidRPr="00C67DBB" w:rsidRDefault="00102FB4" w:rsidP="0078142C">
            <w:pPr>
              <w:spacing w:before="40" w:after="40" w:line="240" w:lineRule="exact"/>
              <w:jc w:val="right"/>
              <w:rPr>
                <w:sz w:val="18"/>
                <w:szCs w:val="18"/>
              </w:rPr>
            </w:pPr>
          </w:p>
        </w:tc>
        <w:tc>
          <w:tcPr>
            <w:tcW w:w="650" w:type="dxa"/>
            <w:shd w:val="clear" w:color="auto" w:fill="auto"/>
            <w:vAlign w:val="bottom"/>
          </w:tcPr>
          <w:p w:rsidR="00102FB4" w:rsidRPr="00C67DBB" w:rsidRDefault="00BA3FF7" w:rsidP="0078142C">
            <w:pPr>
              <w:spacing w:before="40" w:after="40" w:line="240" w:lineRule="exact"/>
              <w:jc w:val="right"/>
              <w:rPr>
                <w:sz w:val="18"/>
                <w:szCs w:val="18"/>
              </w:rPr>
            </w:pPr>
            <w:r>
              <w:rPr>
                <w:sz w:val="18"/>
                <w:szCs w:val="18"/>
              </w:rPr>
              <w:t>2.5</w:t>
            </w:r>
            <w:r w:rsidR="00102FB4" w:rsidRPr="00C67DBB">
              <w:rPr>
                <w:sz w:val="18"/>
                <w:szCs w:val="18"/>
              </w:rPr>
              <w:t>年</w:t>
            </w:r>
          </w:p>
        </w:tc>
        <w:tc>
          <w:tcPr>
            <w:tcW w:w="780" w:type="dxa"/>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2</w:t>
            </w:r>
          </w:p>
        </w:tc>
        <w:tc>
          <w:tcPr>
            <w:tcW w:w="910" w:type="dxa"/>
            <w:shd w:val="clear" w:color="auto" w:fill="auto"/>
            <w:vAlign w:val="bottom"/>
          </w:tcPr>
          <w:p w:rsidR="00102FB4" w:rsidRPr="00C67DBB" w:rsidRDefault="00102FB4" w:rsidP="0078142C">
            <w:pPr>
              <w:spacing w:before="40" w:after="40" w:line="240" w:lineRule="exact"/>
              <w:jc w:val="right"/>
              <w:rPr>
                <w:sz w:val="18"/>
                <w:szCs w:val="18"/>
              </w:rPr>
            </w:pPr>
          </w:p>
        </w:tc>
        <w:tc>
          <w:tcPr>
            <w:tcW w:w="780" w:type="dxa"/>
            <w:shd w:val="clear" w:color="auto" w:fill="auto"/>
            <w:vAlign w:val="bottom"/>
          </w:tcPr>
          <w:p w:rsidR="00102FB4" w:rsidRPr="00C67DBB" w:rsidRDefault="00102FB4" w:rsidP="0078142C">
            <w:pPr>
              <w:spacing w:before="40" w:after="40" w:line="240" w:lineRule="exact"/>
              <w:jc w:val="right"/>
              <w:rPr>
                <w:sz w:val="18"/>
                <w:szCs w:val="18"/>
              </w:rPr>
            </w:pPr>
          </w:p>
        </w:tc>
        <w:tc>
          <w:tcPr>
            <w:tcW w:w="1273" w:type="dxa"/>
            <w:shd w:val="clear" w:color="auto" w:fill="auto"/>
            <w:vAlign w:val="bottom"/>
          </w:tcPr>
          <w:p w:rsidR="00102FB4" w:rsidRPr="00C67DBB" w:rsidRDefault="00102FB4" w:rsidP="0078142C">
            <w:pPr>
              <w:spacing w:before="40" w:after="40" w:line="240" w:lineRule="exact"/>
              <w:jc w:val="right"/>
              <w:rPr>
                <w:sz w:val="18"/>
                <w:szCs w:val="18"/>
              </w:rPr>
            </w:pPr>
          </w:p>
        </w:tc>
      </w:tr>
      <w:tr w:rsidR="00102FB4" w:rsidRPr="00C67DBB" w:rsidTr="006E5B82">
        <w:trPr>
          <w:trHeight w:val="13"/>
        </w:trPr>
        <w:tc>
          <w:tcPr>
            <w:tcW w:w="1524" w:type="dxa"/>
            <w:shd w:val="clear" w:color="auto" w:fill="auto"/>
          </w:tcPr>
          <w:p w:rsidR="00102FB4" w:rsidRPr="00C67DBB" w:rsidRDefault="00102FB4" w:rsidP="0078142C">
            <w:pPr>
              <w:spacing w:before="40" w:after="40" w:line="240" w:lineRule="exact"/>
              <w:rPr>
                <w:sz w:val="18"/>
                <w:szCs w:val="18"/>
              </w:rPr>
            </w:pPr>
          </w:p>
        </w:tc>
        <w:tc>
          <w:tcPr>
            <w:tcW w:w="708" w:type="dxa"/>
            <w:shd w:val="clear" w:color="auto" w:fill="auto"/>
            <w:vAlign w:val="bottom"/>
          </w:tcPr>
          <w:p w:rsidR="00102FB4" w:rsidRPr="002F4591" w:rsidRDefault="00102FB4" w:rsidP="0078142C">
            <w:pPr>
              <w:spacing w:before="40" w:after="40" w:line="240" w:lineRule="exact"/>
              <w:jc w:val="right"/>
              <w:rPr>
                <w:b/>
                <w:sz w:val="18"/>
                <w:szCs w:val="18"/>
              </w:rPr>
            </w:pPr>
          </w:p>
        </w:tc>
        <w:tc>
          <w:tcPr>
            <w:tcW w:w="851" w:type="dxa"/>
            <w:shd w:val="clear" w:color="auto" w:fill="auto"/>
            <w:vAlign w:val="bottom"/>
          </w:tcPr>
          <w:p w:rsidR="00102FB4" w:rsidRPr="00C67DBB" w:rsidRDefault="00102FB4" w:rsidP="0078142C">
            <w:pPr>
              <w:spacing w:before="40" w:after="40" w:line="240" w:lineRule="exact"/>
              <w:jc w:val="right"/>
              <w:rPr>
                <w:sz w:val="18"/>
                <w:szCs w:val="18"/>
              </w:rPr>
            </w:pPr>
          </w:p>
        </w:tc>
        <w:tc>
          <w:tcPr>
            <w:tcW w:w="817" w:type="dxa"/>
            <w:shd w:val="clear" w:color="auto" w:fill="auto"/>
            <w:vAlign w:val="bottom"/>
          </w:tcPr>
          <w:p w:rsidR="00102FB4" w:rsidRPr="00C67DBB" w:rsidRDefault="00102FB4" w:rsidP="0078142C">
            <w:pPr>
              <w:spacing w:before="40" w:after="40" w:line="240" w:lineRule="exact"/>
              <w:jc w:val="right"/>
              <w:rPr>
                <w:sz w:val="18"/>
                <w:szCs w:val="18"/>
              </w:rPr>
            </w:pPr>
          </w:p>
        </w:tc>
        <w:tc>
          <w:tcPr>
            <w:tcW w:w="650" w:type="dxa"/>
            <w:shd w:val="clear" w:color="auto" w:fill="auto"/>
            <w:vAlign w:val="bottom"/>
          </w:tcPr>
          <w:p w:rsidR="00102FB4" w:rsidRPr="00C67DBB" w:rsidRDefault="00BA3FF7" w:rsidP="0078142C">
            <w:pPr>
              <w:spacing w:before="40" w:after="40" w:line="240" w:lineRule="exact"/>
              <w:jc w:val="right"/>
              <w:rPr>
                <w:sz w:val="18"/>
                <w:szCs w:val="18"/>
              </w:rPr>
            </w:pPr>
            <w:r>
              <w:rPr>
                <w:sz w:val="18"/>
                <w:szCs w:val="18"/>
              </w:rPr>
              <w:t>5</w:t>
            </w:r>
            <w:r w:rsidR="00102FB4" w:rsidRPr="00C67DBB">
              <w:rPr>
                <w:sz w:val="18"/>
                <w:szCs w:val="18"/>
              </w:rPr>
              <w:t>年</w:t>
            </w:r>
          </w:p>
        </w:tc>
        <w:tc>
          <w:tcPr>
            <w:tcW w:w="780" w:type="dxa"/>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10</w:t>
            </w:r>
          </w:p>
        </w:tc>
        <w:tc>
          <w:tcPr>
            <w:tcW w:w="910" w:type="dxa"/>
            <w:shd w:val="clear" w:color="auto" w:fill="auto"/>
            <w:vAlign w:val="bottom"/>
          </w:tcPr>
          <w:p w:rsidR="00102FB4" w:rsidRPr="00C67DBB" w:rsidRDefault="00102FB4" w:rsidP="0078142C">
            <w:pPr>
              <w:spacing w:before="40" w:after="40" w:line="240" w:lineRule="exact"/>
              <w:jc w:val="right"/>
              <w:rPr>
                <w:sz w:val="18"/>
                <w:szCs w:val="18"/>
              </w:rPr>
            </w:pPr>
          </w:p>
        </w:tc>
        <w:tc>
          <w:tcPr>
            <w:tcW w:w="780" w:type="dxa"/>
            <w:shd w:val="clear" w:color="auto" w:fill="auto"/>
            <w:vAlign w:val="bottom"/>
          </w:tcPr>
          <w:p w:rsidR="00102FB4" w:rsidRPr="00C67DBB" w:rsidRDefault="00102FB4" w:rsidP="0078142C">
            <w:pPr>
              <w:spacing w:before="40" w:after="40" w:line="240" w:lineRule="exact"/>
              <w:jc w:val="right"/>
              <w:rPr>
                <w:sz w:val="18"/>
                <w:szCs w:val="18"/>
              </w:rPr>
            </w:pPr>
          </w:p>
        </w:tc>
        <w:tc>
          <w:tcPr>
            <w:tcW w:w="1273" w:type="dxa"/>
            <w:shd w:val="clear" w:color="auto" w:fill="auto"/>
            <w:vAlign w:val="bottom"/>
          </w:tcPr>
          <w:p w:rsidR="00102FB4" w:rsidRPr="00C67DBB" w:rsidRDefault="00102FB4" w:rsidP="0078142C">
            <w:pPr>
              <w:spacing w:before="40" w:after="40" w:line="240" w:lineRule="exact"/>
              <w:jc w:val="right"/>
              <w:rPr>
                <w:sz w:val="18"/>
                <w:szCs w:val="18"/>
              </w:rPr>
            </w:pPr>
          </w:p>
        </w:tc>
      </w:tr>
      <w:tr w:rsidR="00102FB4" w:rsidRPr="00C67DBB" w:rsidTr="006E5B82">
        <w:trPr>
          <w:trHeight w:val="13"/>
        </w:trPr>
        <w:tc>
          <w:tcPr>
            <w:tcW w:w="1524" w:type="dxa"/>
            <w:shd w:val="clear" w:color="auto" w:fill="auto"/>
          </w:tcPr>
          <w:p w:rsidR="00102FB4" w:rsidRPr="00C67DBB" w:rsidRDefault="00102FB4" w:rsidP="0078142C">
            <w:pPr>
              <w:spacing w:before="40" w:after="40" w:line="240" w:lineRule="exact"/>
              <w:rPr>
                <w:sz w:val="18"/>
                <w:szCs w:val="18"/>
              </w:rPr>
            </w:pPr>
          </w:p>
        </w:tc>
        <w:tc>
          <w:tcPr>
            <w:tcW w:w="708" w:type="dxa"/>
            <w:shd w:val="clear" w:color="auto" w:fill="auto"/>
            <w:vAlign w:val="bottom"/>
          </w:tcPr>
          <w:p w:rsidR="00102FB4" w:rsidRPr="002F4591" w:rsidRDefault="00102FB4" w:rsidP="0078142C">
            <w:pPr>
              <w:spacing w:before="40" w:after="40" w:line="240" w:lineRule="exact"/>
              <w:jc w:val="right"/>
              <w:rPr>
                <w:b/>
                <w:sz w:val="18"/>
                <w:szCs w:val="18"/>
              </w:rPr>
            </w:pPr>
          </w:p>
        </w:tc>
        <w:tc>
          <w:tcPr>
            <w:tcW w:w="851" w:type="dxa"/>
            <w:shd w:val="clear" w:color="auto" w:fill="auto"/>
            <w:vAlign w:val="bottom"/>
          </w:tcPr>
          <w:p w:rsidR="00102FB4" w:rsidRPr="00C67DBB" w:rsidRDefault="00102FB4" w:rsidP="0078142C">
            <w:pPr>
              <w:spacing w:before="40" w:after="40" w:line="240" w:lineRule="exact"/>
              <w:jc w:val="right"/>
              <w:rPr>
                <w:sz w:val="18"/>
                <w:szCs w:val="18"/>
              </w:rPr>
            </w:pPr>
          </w:p>
        </w:tc>
        <w:tc>
          <w:tcPr>
            <w:tcW w:w="817" w:type="dxa"/>
            <w:shd w:val="clear" w:color="auto" w:fill="auto"/>
            <w:vAlign w:val="bottom"/>
          </w:tcPr>
          <w:p w:rsidR="00102FB4" w:rsidRPr="00C67DBB" w:rsidRDefault="00102FB4" w:rsidP="0078142C">
            <w:pPr>
              <w:spacing w:before="40" w:after="40" w:line="240" w:lineRule="exact"/>
              <w:jc w:val="right"/>
              <w:rPr>
                <w:sz w:val="18"/>
                <w:szCs w:val="18"/>
              </w:rPr>
            </w:pPr>
          </w:p>
        </w:tc>
        <w:tc>
          <w:tcPr>
            <w:tcW w:w="650" w:type="dxa"/>
            <w:shd w:val="clear" w:color="auto" w:fill="auto"/>
            <w:vAlign w:val="bottom"/>
          </w:tcPr>
          <w:p w:rsidR="00102FB4" w:rsidRPr="00C67DBB" w:rsidRDefault="00BA3FF7" w:rsidP="0078142C">
            <w:pPr>
              <w:spacing w:before="40" w:after="40" w:line="240" w:lineRule="exact"/>
              <w:jc w:val="right"/>
              <w:rPr>
                <w:sz w:val="18"/>
                <w:szCs w:val="18"/>
              </w:rPr>
            </w:pPr>
            <w:r>
              <w:rPr>
                <w:sz w:val="18"/>
                <w:szCs w:val="18"/>
              </w:rPr>
              <w:t>6</w:t>
            </w:r>
            <w:r w:rsidR="00102FB4" w:rsidRPr="00C67DBB">
              <w:rPr>
                <w:sz w:val="18"/>
                <w:szCs w:val="18"/>
              </w:rPr>
              <w:t>年</w:t>
            </w:r>
          </w:p>
        </w:tc>
        <w:tc>
          <w:tcPr>
            <w:tcW w:w="780" w:type="dxa"/>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1</w:t>
            </w:r>
          </w:p>
        </w:tc>
        <w:tc>
          <w:tcPr>
            <w:tcW w:w="910" w:type="dxa"/>
            <w:shd w:val="clear" w:color="auto" w:fill="auto"/>
            <w:vAlign w:val="bottom"/>
          </w:tcPr>
          <w:p w:rsidR="00102FB4" w:rsidRPr="00C67DBB" w:rsidRDefault="00102FB4" w:rsidP="0078142C">
            <w:pPr>
              <w:spacing w:before="40" w:after="40" w:line="240" w:lineRule="exact"/>
              <w:jc w:val="right"/>
              <w:rPr>
                <w:sz w:val="18"/>
                <w:szCs w:val="18"/>
              </w:rPr>
            </w:pPr>
          </w:p>
        </w:tc>
        <w:tc>
          <w:tcPr>
            <w:tcW w:w="780" w:type="dxa"/>
            <w:shd w:val="clear" w:color="auto" w:fill="auto"/>
            <w:vAlign w:val="bottom"/>
          </w:tcPr>
          <w:p w:rsidR="00102FB4" w:rsidRPr="00C67DBB" w:rsidRDefault="00102FB4" w:rsidP="0078142C">
            <w:pPr>
              <w:spacing w:before="40" w:after="40" w:line="240" w:lineRule="exact"/>
              <w:jc w:val="right"/>
              <w:rPr>
                <w:sz w:val="18"/>
                <w:szCs w:val="18"/>
              </w:rPr>
            </w:pPr>
          </w:p>
        </w:tc>
        <w:tc>
          <w:tcPr>
            <w:tcW w:w="1273" w:type="dxa"/>
            <w:shd w:val="clear" w:color="auto" w:fill="auto"/>
            <w:vAlign w:val="bottom"/>
          </w:tcPr>
          <w:p w:rsidR="00102FB4" w:rsidRPr="00C67DBB" w:rsidRDefault="00102FB4" w:rsidP="0078142C">
            <w:pPr>
              <w:spacing w:before="40" w:after="40" w:line="240" w:lineRule="exact"/>
              <w:jc w:val="right"/>
              <w:rPr>
                <w:sz w:val="18"/>
                <w:szCs w:val="18"/>
              </w:rPr>
            </w:pPr>
          </w:p>
        </w:tc>
      </w:tr>
      <w:tr w:rsidR="00102FB4" w:rsidRPr="00C67DBB" w:rsidTr="006E5B82">
        <w:trPr>
          <w:trHeight w:val="13"/>
        </w:trPr>
        <w:tc>
          <w:tcPr>
            <w:tcW w:w="1524" w:type="dxa"/>
            <w:tcBorders>
              <w:bottom w:val="nil"/>
            </w:tcBorders>
            <w:shd w:val="clear" w:color="auto" w:fill="auto"/>
          </w:tcPr>
          <w:p w:rsidR="00102FB4" w:rsidRPr="00C67DBB" w:rsidRDefault="00102FB4" w:rsidP="0078142C">
            <w:pPr>
              <w:spacing w:before="40" w:after="40" w:line="240" w:lineRule="exact"/>
              <w:rPr>
                <w:sz w:val="18"/>
                <w:szCs w:val="18"/>
              </w:rPr>
            </w:pPr>
          </w:p>
        </w:tc>
        <w:tc>
          <w:tcPr>
            <w:tcW w:w="708" w:type="dxa"/>
            <w:tcBorders>
              <w:bottom w:val="nil"/>
            </w:tcBorders>
            <w:shd w:val="clear" w:color="auto" w:fill="auto"/>
            <w:vAlign w:val="bottom"/>
          </w:tcPr>
          <w:p w:rsidR="00102FB4" w:rsidRPr="002F4591" w:rsidRDefault="00102FB4" w:rsidP="0078142C">
            <w:pPr>
              <w:spacing w:before="40" w:after="40" w:line="240" w:lineRule="exact"/>
              <w:jc w:val="right"/>
              <w:rPr>
                <w:b/>
                <w:sz w:val="18"/>
                <w:szCs w:val="18"/>
              </w:rPr>
            </w:pPr>
          </w:p>
        </w:tc>
        <w:tc>
          <w:tcPr>
            <w:tcW w:w="851"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817"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650" w:type="dxa"/>
            <w:tcBorders>
              <w:bottom w:val="nil"/>
            </w:tcBorders>
            <w:shd w:val="clear" w:color="auto" w:fill="auto"/>
            <w:vAlign w:val="bottom"/>
          </w:tcPr>
          <w:p w:rsidR="00102FB4" w:rsidRPr="00C67DBB" w:rsidRDefault="00BA3FF7" w:rsidP="0078142C">
            <w:pPr>
              <w:spacing w:before="40" w:after="40" w:line="240" w:lineRule="exact"/>
              <w:jc w:val="right"/>
              <w:rPr>
                <w:sz w:val="18"/>
                <w:szCs w:val="18"/>
              </w:rPr>
            </w:pPr>
            <w:r>
              <w:rPr>
                <w:sz w:val="18"/>
                <w:szCs w:val="18"/>
              </w:rPr>
              <w:t>7</w:t>
            </w:r>
            <w:r w:rsidR="00102FB4" w:rsidRPr="00C67DBB">
              <w:rPr>
                <w:sz w:val="18"/>
                <w:szCs w:val="18"/>
              </w:rPr>
              <w:t>年</w:t>
            </w:r>
          </w:p>
        </w:tc>
        <w:tc>
          <w:tcPr>
            <w:tcW w:w="780"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4</w:t>
            </w:r>
          </w:p>
        </w:tc>
        <w:tc>
          <w:tcPr>
            <w:tcW w:w="910"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780"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1273"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r>
      <w:tr w:rsidR="00102FB4" w:rsidRPr="00C67DBB" w:rsidTr="006E5B82">
        <w:trPr>
          <w:trHeight w:val="13"/>
        </w:trPr>
        <w:tc>
          <w:tcPr>
            <w:tcW w:w="1524" w:type="dxa"/>
            <w:tcBorders>
              <w:top w:val="nil"/>
              <w:bottom w:val="nil"/>
            </w:tcBorders>
            <w:shd w:val="clear" w:color="auto" w:fill="auto"/>
          </w:tcPr>
          <w:p w:rsidR="00102FB4" w:rsidRPr="00C67DBB" w:rsidRDefault="00102FB4" w:rsidP="0078142C">
            <w:pPr>
              <w:spacing w:before="40" w:after="40" w:line="240" w:lineRule="exact"/>
              <w:rPr>
                <w:sz w:val="18"/>
                <w:szCs w:val="18"/>
              </w:rPr>
            </w:pPr>
          </w:p>
        </w:tc>
        <w:tc>
          <w:tcPr>
            <w:tcW w:w="708" w:type="dxa"/>
            <w:tcBorders>
              <w:top w:val="nil"/>
              <w:bottom w:val="nil"/>
            </w:tcBorders>
            <w:shd w:val="clear" w:color="auto" w:fill="auto"/>
            <w:vAlign w:val="bottom"/>
          </w:tcPr>
          <w:p w:rsidR="00102FB4" w:rsidRPr="002F4591" w:rsidRDefault="00102FB4" w:rsidP="0078142C">
            <w:pPr>
              <w:spacing w:before="40" w:after="40" w:line="240" w:lineRule="exact"/>
              <w:jc w:val="right"/>
              <w:rPr>
                <w:b/>
                <w:sz w:val="18"/>
                <w:szCs w:val="18"/>
              </w:rPr>
            </w:pPr>
          </w:p>
        </w:tc>
        <w:tc>
          <w:tcPr>
            <w:tcW w:w="851"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817"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650" w:type="dxa"/>
            <w:tcBorders>
              <w:top w:val="nil"/>
              <w:bottom w:val="nil"/>
            </w:tcBorders>
            <w:shd w:val="clear" w:color="auto" w:fill="auto"/>
            <w:vAlign w:val="bottom"/>
          </w:tcPr>
          <w:p w:rsidR="00102FB4" w:rsidRPr="00C67DBB" w:rsidRDefault="00BA3FF7" w:rsidP="0078142C">
            <w:pPr>
              <w:spacing w:before="40" w:after="40" w:line="240" w:lineRule="exact"/>
              <w:jc w:val="right"/>
              <w:rPr>
                <w:sz w:val="18"/>
                <w:szCs w:val="18"/>
              </w:rPr>
            </w:pPr>
            <w:r>
              <w:rPr>
                <w:sz w:val="18"/>
                <w:szCs w:val="18"/>
              </w:rPr>
              <w:t>10</w:t>
            </w:r>
            <w:r w:rsidR="00102FB4" w:rsidRPr="00C67DBB">
              <w:rPr>
                <w:sz w:val="18"/>
                <w:szCs w:val="18"/>
              </w:rPr>
              <w:t>年</w:t>
            </w:r>
          </w:p>
        </w:tc>
        <w:tc>
          <w:tcPr>
            <w:tcW w:w="780"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3</w:t>
            </w:r>
          </w:p>
        </w:tc>
        <w:tc>
          <w:tcPr>
            <w:tcW w:w="910"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780"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1273" w:type="dxa"/>
            <w:tcBorders>
              <w:top w:val="nil"/>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r>
      <w:tr w:rsidR="00102FB4" w:rsidRPr="00C67DBB" w:rsidTr="006E5B82">
        <w:trPr>
          <w:trHeight w:val="13"/>
        </w:trPr>
        <w:tc>
          <w:tcPr>
            <w:tcW w:w="1524" w:type="dxa"/>
            <w:tcBorders>
              <w:top w:val="nil"/>
            </w:tcBorders>
            <w:shd w:val="clear" w:color="auto" w:fill="auto"/>
          </w:tcPr>
          <w:p w:rsidR="00102FB4" w:rsidRPr="00C67DBB" w:rsidRDefault="00102FB4" w:rsidP="0078142C">
            <w:pPr>
              <w:spacing w:before="40" w:after="40" w:line="240" w:lineRule="exact"/>
              <w:rPr>
                <w:sz w:val="18"/>
                <w:szCs w:val="18"/>
              </w:rPr>
            </w:pPr>
          </w:p>
        </w:tc>
        <w:tc>
          <w:tcPr>
            <w:tcW w:w="708" w:type="dxa"/>
            <w:tcBorders>
              <w:top w:val="nil"/>
            </w:tcBorders>
            <w:shd w:val="clear" w:color="auto" w:fill="auto"/>
            <w:vAlign w:val="bottom"/>
          </w:tcPr>
          <w:p w:rsidR="00102FB4" w:rsidRPr="002F4591" w:rsidRDefault="00102FB4" w:rsidP="0078142C">
            <w:pPr>
              <w:spacing w:before="40" w:after="40" w:line="240" w:lineRule="exact"/>
              <w:jc w:val="right"/>
              <w:rPr>
                <w:b/>
                <w:sz w:val="18"/>
                <w:szCs w:val="18"/>
              </w:rPr>
            </w:pPr>
            <w:r w:rsidRPr="002F4591">
              <w:rPr>
                <w:b/>
                <w:sz w:val="18"/>
                <w:szCs w:val="18"/>
              </w:rPr>
              <w:t>24</w:t>
            </w:r>
          </w:p>
        </w:tc>
        <w:tc>
          <w:tcPr>
            <w:tcW w:w="851" w:type="dxa"/>
            <w:tcBorders>
              <w:top w:val="nil"/>
            </w:tcBorders>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7</w:t>
            </w:r>
          </w:p>
        </w:tc>
        <w:tc>
          <w:tcPr>
            <w:tcW w:w="817" w:type="dxa"/>
            <w:tcBorders>
              <w:top w:val="nil"/>
            </w:tcBorders>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7</w:t>
            </w:r>
          </w:p>
        </w:tc>
        <w:tc>
          <w:tcPr>
            <w:tcW w:w="650" w:type="dxa"/>
            <w:tcBorders>
              <w:top w:val="nil"/>
            </w:tcBorders>
            <w:shd w:val="clear" w:color="auto" w:fill="auto"/>
            <w:vAlign w:val="bottom"/>
          </w:tcPr>
          <w:p w:rsidR="00102FB4" w:rsidRPr="00C67DBB" w:rsidRDefault="00BA3FF7" w:rsidP="0078142C">
            <w:pPr>
              <w:spacing w:before="40" w:after="40" w:line="240" w:lineRule="exact"/>
              <w:jc w:val="right"/>
              <w:rPr>
                <w:sz w:val="18"/>
                <w:szCs w:val="18"/>
              </w:rPr>
            </w:pPr>
            <w:r>
              <w:rPr>
                <w:sz w:val="18"/>
                <w:szCs w:val="18"/>
              </w:rPr>
              <w:t>16</w:t>
            </w:r>
            <w:r w:rsidR="00102FB4" w:rsidRPr="00C67DBB">
              <w:rPr>
                <w:sz w:val="18"/>
                <w:szCs w:val="18"/>
              </w:rPr>
              <w:t>年</w:t>
            </w:r>
          </w:p>
        </w:tc>
        <w:tc>
          <w:tcPr>
            <w:tcW w:w="780" w:type="dxa"/>
            <w:tcBorders>
              <w:top w:val="nil"/>
            </w:tcBorders>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4</w:t>
            </w:r>
          </w:p>
        </w:tc>
        <w:tc>
          <w:tcPr>
            <w:tcW w:w="910" w:type="dxa"/>
            <w:tcBorders>
              <w:top w:val="nil"/>
            </w:tcBorders>
            <w:shd w:val="clear" w:color="auto" w:fill="auto"/>
            <w:vAlign w:val="bottom"/>
          </w:tcPr>
          <w:p w:rsidR="00102FB4" w:rsidRPr="00C67DBB" w:rsidRDefault="00102FB4" w:rsidP="0078142C">
            <w:pPr>
              <w:spacing w:before="40" w:after="40" w:line="240" w:lineRule="exact"/>
              <w:jc w:val="right"/>
              <w:rPr>
                <w:rFonts w:hint="eastAsia"/>
                <w:sz w:val="18"/>
                <w:szCs w:val="18"/>
              </w:rPr>
            </w:pPr>
            <w:r w:rsidRPr="00C67DBB">
              <w:rPr>
                <w:sz w:val="18"/>
                <w:szCs w:val="18"/>
              </w:rPr>
              <w:t>1</w:t>
            </w:r>
            <w:r w:rsidR="009132B4" w:rsidRPr="00C67DBB">
              <w:rPr>
                <w:rFonts w:hint="eastAsia"/>
                <w:sz w:val="18"/>
                <w:szCs w:val="18"/>
              </w:rPr>
              <w:t>千万</w:t>
            </w:r>
          </w:p>
        </w:tc>
        <w:tc>
          <w:tcPr>
            <w:tcW w:w="780" w:type="dxa"/>
            <w:tcBorders>
              <w:top w:val="nil"/>
            </w:tcBorders>
            <w:shd w:val="clear" w:color="auto" w:fill="auto"/>
            <w:vAlign w:val="bottom"/>
          </w:tcPr>
          <w:p w:rsidR="00102FB4" w:rsidRPr="00C67DBB" w:rsidRDefault="00102FB4" w:rsidP="005A576B">
            <w:pPr>
              <w:spacing w:before="40" w:after="40" w:line="240" w:lineRule="exact"/>
              <w:ind w:firstLineChars="100" w:firstLine="31680"/>
              <w:jc w:val="right"/>
              <w:rPr>
                <w:sz w:val="18"/>
                <w:szCs w:val="18"/>
              </w:rPr>
            </w:pPr>
            <w:r w:rsidRPr="00C67DBB">
              <w:rPr>
                <w:sz w:val="18"/>
                <w:szCs w:val="18"/>
              </w:rPr>
              <w:t>1</w:t>
            </w:r>
          </w:p>
        </w:tc>
        <w:tc>
          <w:tcPr>
            <w:tcW w:w="1273" w:type="dxa"/>
            <w:tcBorders>
              <w:top w:val="nil"/>
            </w:tcBorders>
            <w:shd w:val="clear" w:color="auto" w:fill="auto"/>
            <w:vAlign w:val="bottom"/>
          </w:tcPr>
          <w:p w:rsidR="00102FB4" w:rsidRPr="00C67DBB" w:rsidRDefault="00102FB4" w:rsidP="0078142C">
            <w:pPr>
              <w:spacing w:before="40" w:after="40" w:line="240" w:lineRule="exact"/>
              <w:jc w:val="right"/>
              <w:rPr>
                <w:sz w:val="18"/>
                <w:szCs w:val="18"/>
              </w:rPr>
            </w:pPr>
          </w:p>
        </w:tc>
      </w:tr>
      <w:tr w:rsidR="00102FB4" w:rsidRPr="00C67DBB" w:rsidTr="006E5B82">
        <w:trPr>
          <w:trHeight w:val="13"/>
        </w:trPr>
        <w:tc>
          <w:tcPr>
            <w:tcW w:w="1524" w:type="dxa"/>
            <w:shd w:val="clear" w:color="auto" w:fill="auto"/>
          </w:tcPr>
          <w:p w:rsidR="00102FB4" w:rsidRPr="00C67DBB" w:rsidRDefault="00102FB4" w:rsidP="0078142C">
            <w:pPr>
              <w:spacing w:before="40" w:after="40" w:line="240" w:lineRule="exact"/>
              <w:rPr>
                <w:rFonts w:hint="eastAsia"/>
                <w:sz w:val="18"/>
                <w:szCs w:val="18"/>
              </w:rPr>
            </w:pPr>
            <w:r w:rsidRPr="00C67DBB">
              <w:rPr>
                <w:rFonts w:hint="eastAsia"/>
                <w:sz w:val="18"/>
                <w:szCs w:val="18"/>
              </w:rPr>
              <w:t>收容妓女</w:t>
            </w:r>
          </w:p>
        </w:tc>
        <w:tc>
          <w:tcPr>
            <w:tcW w:w="708" w:type="dxa"/>
            <w:shd w:val="clear" w:color="auto" w:fill="auto"/>
            <w:vAlign w:val="bottom"/>
          </w:tcPr>
          <w:p w:rsidR="00102FB4" w:rsidRPr="002F4591" w:rsidRDefault="00102FB4" w:rsidP="0078142C">
            <w:pPr>
              <w:spacing w:before="40" w:after="40" w:line="240" w:lineRule="exact"/>
              <w:jc w:val="right"/>
              <w:rPr>
                <w:b/>
                <w:sz w:val="18"/>
                <w:szCs w:val="18"/>
              </w:rPr>
            </w:pPr>
            <w:r w:rsidRPr="002F4591">
              <w:rPr>
                <w:b/>
                <w:sz w:val="18"/>
                <w:szCs w:val="18"/>
              </w:rPr>
              <w:t>1</w:t>
            </w:r>
          </w:p>
        </w:tc>
        <w:tc>
          <w:tcPr>
            <w:tcW w:w="851" w:type="dxa"/>
            <w:shd w:val="clear" w:color="auto" w:fill="auto"/>
            <w:vAlign w:val="bottom"/>
          </w:tcPr>
          <w:p w:rsidR="00102FB4" w:rsidRPr="00C67DBB" w:rsidRDefault="00102FB4" w:rsidP="0078142C">
            <w:pPr>
              <w:spacing w:before="40" w:after="40" w:line="240" w:lineRule="exact"/>
              <w:jc w:val="right"/>
              <w:rPr>
                <w:sz w:val="18"/>
                <w:szCs w:val="18"/>
              </w:rPr>
            </w:pPr>
          </w:p>
        </w:tc>
        <w:tc>
          <w:tcPr>
            <w:tcW w:w="817" w:type="dxa"/>
            <w:shd w:val="clear" w:color="auto" w:fill="auto"/>
            <w:vAlign w:val="bottom"/>
          </w:tcPr>
          <w:p w:rsidR="00102FB4" w:rsidRPr="00C67DBB" w:rsidRDefault="00102FB4" w:rsidP="0078142C">
            <w:pPr>
              <w:spacing w:before="40" w:after="40" w:line="240" w:lineRule="exact"/>
              <w:jc w:val="right"/>
              <w:rPr>
                <w:sz w:val="18"/>
                <w:szCs w:val="18"/>
              </w:rPr>
            </w:pPr>
          </w:p>
        </w:tc>
        <w:tc>
          <w:tcPr>
            <w:tcW w:w="650" w:type="dxa"/>
            <w:shd w:val="clear" w:color="auto" w:fill="auto"/>
            <w:vAlign w:val="bottom"/>
          </w:tcPr>
          <w:p w:rsidR="00102FB4" w:rsidRPr="00C67DBB" w:rsidRDefault="00BA3FF7" w:rsidP="0078142C">
            <w:pPr>
              <w:spacing w:before="40" w:after="40" w:line="240" w:lineRule="exact"/>
              <w:jc w:val="right"/>
              <w:rPr>
                <w:sz w:val="18"/>
                <w:szCs w:val="18"/>
              </w:rPr>
            </w:pPr>
            <w:r>
              <w:rPr>
                <w:sz w:val="18"/>
                <w:szCs w:val="18"/>
              </w:rPr>
              <w:t>2</w:t>
            </w:r>
            <w:r w:rsidR="00102FB4" w:rsidRPr="00C67DBB">
              <w:rPr>
                <w:sz w:val="18"/>
                <w:szCs w:val="18"/>
              </w:rPr>
              <w:t>年</w:t>
            </w:r>
          </w:p>
        </w:tc>
        <w:tc>
          <w:tcPr>
            <w:tcW w:w="780" w:type="dxa"/>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2</w:t>
            </w:r>
          </w:p>
        </w:tc>
        <w:tc>
          <w:tcPr>
            <w:tcW w:w="910" w:type="dxa"/>
            <w:shd w:val="clear" w:color="auto" w:fill="auto"/>
            <w:vAlign w:val="bottom"/>
          </w:tcPr>
          <w:p w:rsidR="00102FB4" w:rsidRPr="00C67DBB" w:rsidRDefault="00102FB4" w:rsidP="0078142C">
            <w:pPr>
              <w:spacing w:before="40" w:after="40" w:line="240" w:lineRule="exact"/>
              <w:jc w:val="right"/>
              <w:rPr>
                <w:sz w:val="18"/>
                <w:szCs w:val="18"/>
              </w:rPr>
            </w:pPr>
          </w:p>
        </w:tc>
        <w:tc>
          <w:tcPr>
            <w:tcW w:w="780" w:type="dxa"/>
            <w:shd w:val="clear" w:color="auto" w:fill="auto"/>
            <w:vAlign w:val="bottom"/>
          </w:tcPr>
          <w:p w:rsidR="00102FB4" w:rsidRPr="00C67DBB" w:rsidRDefault="00102FB4" w:rsidP="0078142C">
            <w:pPr>
              <w:spacing w:before="40" w:after="40" w:line="240" w:lineRule="exact"/>
              <w:jc w:val="right"/>
              <w:rPr>
                <w:sz w:val="18"/>
                <w:szCs w:val="18"/>
              </w:rPr>
            </w:pPr>
          </w:p>
        </w:tc>
        <w:tc>
          <w:tcPr>
            <w:tcW w:w="1273" w:type="dxa"/>
            <w:shd w:val="clear" w:color="auto" w:fill="auto"/>
            <w:vAlign w:val="bottom"/>
          </w:tcPr>
          <w:p w:rsidR="00102FB4" w:rsidRPr="00C67DBB" w:rsidRDefault="00102FB4" w:rsidP="0078142C">
            <w:pPr>
              <w:spacing w:before="40" w:after="40" w:line="240" w:lineRule="exact"/>
              <w:jc w:val="right"/>
              <w:rPr>
                <w:sz w:val="18"/>
                <w:szCs w:val="18"/>
              </w:rPr>
            </w:pPr>
          </w:p>
        </w:tc>
      </w:tr>
      <w:tr w:rsidR="00102FB4" w:rsidRPr="00C67DBB" w:rsidTr="006E5B82">
        <w:trPr>
          <w:trHeight w:val="13"/>
        </w:trPr>
        <w:tc>
          <w:tcPr>
            <w:tcW w:w="1524" w:type="dxa"/>
            <w:shd w:val="clear" w:color="auto" w:fill="auto"/>
          </w:tcPr>
          <w:p w:rsidR="00102FB4" w:rsidRPr="00C67DBB" w:rsidRDefault="009132B4" w:rsidP="0078142C">
            <w:pPr>
              <w:spacing w:before="40" w:after="40" w:line="240" w:lineRule="exact"/>
              <w:rPr>
                <w:rFonts w:hint="eastAsia"/>
                <w:sz w:val="18"/>
                <w:szCs w:val="18"/>
              </w:rPr>
            </w:pPr>
            <w:r w:rsidRPr="00C67DBB">
              <w:rPr>
                <w:rFonts w:hint="eastAsia"/>
                <w:sz w:val="18"/>
                <w:szCs w:val="18"/>
              </w:rPr>
              <w:t>嫖童妓</w:t>
            </w:r>
          </w:p>
        </w:tc>
        <w:tc>
          <w:tcPr>
            <w:tcW w:w="708" w:type="dxa"/>
            <w:shd w:val="clear" w:color="auto" w:fill="auto"/>
            <w:vAlign w:val="bottom"/>
          </w:tcPr>
          <w:p w:rsidR="00102FB4" w:rsidRPr="002F4591" w:rsidRDefault="00102FB4" w:rsidP="0078142C">
            <w:pPr>
              <w:spacing w:before="40" w:after="40" w:line="240" w:lineRule="exact"/>
              <w:jc w:val="right"/>
              <w:rPr>
                <w:b/>
                <w:sz w:val="18"/>
                <w:szCs w:val="18"/>
              </w:rPr>
            </w:pPr>
          </w:p>
        </w:tc>
        <w:tc>
          <w:tcPr>
            <w:tcW w:w="851" w:type="dxa"/>
            <w:shd w:val="clear" w:color="auto" w:fill="auto"/>
            <w:vAlign w:val="bottom"/>
          </w:tcPr>
          <w:p w:rsidR="00102FB4" w:rsidRPr="00C67DBB" w:rsidRDefault="00102FB4" w:rsidP="0078142C">
            <w:pPr>
              <w:spacing w:before="40" w:after="40" w:line="240" w:lineRule="exact"/>
              <w:jc w:val="right"/>
              <w:rPr>
                <w:sz w:val="18"/>
                <w:szCs w:val="18"/>
              </w:rPr>
            </w:pPr>
          </w:p>
        </w:tc>
        <w:tc>
          <w:tcPr>
            <w:tcW w:w="817" w:type="dxa"/>
            <w:shd w:val="clear" w:color="auto" w:fill="auto"/>
            <w:vAlign w:val="bottom"/>
          </w:tcPr>
          <w:p w:rsidR="00102FB4" w:rsidRPr="00C67DBB" w:rsidRDefault="00102FB4" w:rsidP="0078142C">
            <w:pPr>
              <w:spacing w:before="40" w:after="40" w:line="240" w:lineRule="exact"/>
              <w:jc w:val="right"/>
              <w:rPr>
                <w:sz w:val="18"/>
                <w:szCs w:val="18"/>
              </w:rPr>
            </w:pPr>
          </w:p>
        </w:tc>
        <w:tc>
          <w:tcPr>
            <w:tcW w:w="650" w:type="dxa"/>
            <w:shd w:val="clear" w:color="auto" w:fill="auto"/>
            <w:vAlign w:val="bottom"/>
          </w:tcPr>
          <w:p w:rsidR="00102FB4" w:rsidRPr="00C67DBB" w:rsidRDefault="00BA3FF7" w:rsidP="0078142C">
            <w:pPr>
              <w:spacing w:before="40" w:after="40" w:line="240" w:lineRule="exact"/>
              <w:jc w:val="right"/>
              <w:rPr>
                <w:sz w:val="18"/>
                <w:szCs w:val="18"/>
              </w:rPr>
            </w:pPr>
            <w:r>
              <w:rPr>
                <w:sz w:val="18"/>
                <w:szCs w:val="18"/>
              </w:rPr>
              <w:t>3</w:t>
            </w:r>
            <w:r w:rsidR="00102FB4" w:rsidRPr="00C67DBB">
              <w:rPr>
                <w:sz w:val="18"/>
                <w:szCs w:val="18"/>
              </w:rPr>
              <w:t>年</w:t>
            </w:r>
          </w:p>
        </w:tc>
        <w:tc>
          <w:tcPr>
            <w:tcW w:w="780" w:type="dxa"/>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3</w:t>
            </w:r>
          </w:p>
        </w:tc>
        <w:tc>
          <w:tcPr>
            <w:tcW w:w="910" w:type="dxa"/>
            <w:shd w:val="clear" w:color="auto" w:fill="auto"/>
            <w:vAlign w:val="bottom"/>
          </w:tcPr>
          <w:p w:rsidR="00102FB4" w:rsidRPr="00C67DBB" w:rsidRDefault="00102FB4" w:rsidP="0078142C">
            <w:pPr>
              <w:spacing w:before="40" w:after="40" w:line="240" w:lineRule="exact"/>
              <w:jc w:val="right"/>
              <w:rPr>
                <w:sz w:val="18"/>
                <w:szCs w:val="18"/>
              </w:rPr>
            </w:pPr>
          </w:p>
        </w:tc>
        <w:tc>
          <w:tcPr>
            <w:tcW w:w="780" w:type="dxa"/>
            <w:shd w:val="clear" w:color="auto" w:fill="auto"/>
            <w:vAlign w:val="bottom"/>
          </w:tcPr>
          <w:p w:rsidR="00102FB4" w:rsidRPr="00C67DBB" w:rsidRDefault="00102FB4" w:rsidP="0078142C">
            <w:pPr>
              <w:spacing w:before="40" w:after="40" w:line="240" w:lineRule="exact"/>
              <w:jc w:val="right"/>
              <w:rPr>
                <w:sz w:val="18"/>
                <w:szCs w:val="18"/>
              </w:rPr>
            </w:pPr>
          </w:p>
        </w:tc>
        <w:tc>
          <w:tcPr>
            <w:tcW w:w="1273" w:type="dxa"/>
            <w:shd w:val="clear" w:color="auto" w:fill="auto"/>
            <w:vAlign w:val="bottom"/>
          </w:tcPr>
          <w:p w:rsidR="00102FB4" w:rsidRPr="00C67DBB" w:rsidRDefault="00102FB4" w:rsidP="0078142C">
            <w:pPr>
              <w:spacing w:before="40" w:after="40" w:line="240" w:lineRule="exact"/>
              <w:jc w:val="right"/>
              <w:rPr>
                <w:sz w:val="18"/>
                <w:szCs w:val="18"/>
              </w:rPr>
            </w:pPr>
          </w:p>
        </w:tc>
      </w:tr>
      <w:tr w:rsidR="00102FB4" w:rsidRPr="00C67DBB" w:rsidTr="006E5B82">
        <w:trPr>
          <w:trHeight w:val="13"/>
        </w:trPr>
        <w:tc>
          <w:tcPr>
            <w:tcW w:w="1524" w:type="dxa"/>
            <w:shd w:val="clear" w:color="auto" w:fill="auto"/>
          </w:tcPr>
          <w:p w:rsidR="00102FB4" w:rsidRPr="00C67DBB" w:rsidRDefault="00102FB4" w:rsidP="0078142C">
            <w:pPr>
              <w:spacing w:before="40" w:after="40" w:line="240" w:lineRule="exact"/>
              <w:rPr>
                <w:sz w:val="18"/>
                <w:szCs w:val="18"/>
              </w:rPr>
            </w:pPr>
          </w:p>
        </w:tc>
        <w:tc>
          <w:tcPr>
            <w:tcW w:w="708" w:type="dxa"/>
            <w:shd w:val="clear" w:color="auto" w:fill="auto"/>
            <w:vAlign w:val="bottom"/>
          </w:tcPr>
          <w:p w:rsidR="00102FB4" w:rsidRPr="002F4591" w:rsidRDefault="00102FB4" w:rsidP="0078142C">
            <w:pPr>
              <w:spacing w:before="40" w:after="40" w:line="240" w:lineRule="exact"/>
              <w:jc w:val="right"/>
              <w:rPr>
                <w:b/>
                <w:sz w:val="18"/>
                <w:szCs w:val="18"/>
              </w:rPr>
            </w:pPr>
          </w:p>
        </w:tc>
        <w:tc>
          <w:tcPr>
            <w:tcW w:w="851" w:type="dxa"/>
            <w:shd w:val="clear" w:color="auto" w:fill="auto"/>
            <w:vAlign w:val="bottom"/>
          </w:tcPr>
          <w:p w:rsidR="00102FB4" w:rsidRPr="00C67DBB" w:rsidRDefault="00102FB4" w:rsidP="0078142C">
            <w:pPr>
              <w:spacing w:before="40" w:after="40" w:line="240" w:lineRule="exact"/>
              <w:jc w:val="right"/>
              <w:rPr>
                <w:sz w:val="18"/>
                <w:szCs w:val="18"/>
              </w:rPr>
            </w:pPr>
          </w:p>
        </w:tc>
        <w:tc>
          <w:tcPr>
            <w:tcW w:w="817" w:type="dxa"/>
            <w:shd w:val="clear" w:color="auto" w:fill="auto"/>
            <w:vAlign w:val="bottom"/>
          </w:tcPr>
          <w:p w:rsidR="00102FB4" w:rsidRPr="00C67DBB" w:rsidRDefault="00102FB4" w:rsidP="0078142C">
            <w:pPr>
              <w:spacing w:before="40" w:after="40" w:line="240" w:lineRule="exact"/>
              <w:jc w:val="right"/>
              <w:rPr>
                <w:sz w:val="18"/>
                <w:szCs w:val="18"/>
              </w:rPr>
            </w:pPr>
          </w:p>
        </w:tc>
        <w:tc>
          <w:tcPr>
            <w:tcW w:w="650" w:type="dxa"/>
            <w:shd w:val="clear" w:color="auto" w:fill="auto"/>
            <w:vAlign w:val="bottom"/>
          </w:tcPr>
          <w:p w:rsidR="00102FB4" w:rsidRPr="00C67DBB" w:rsidRDefault="00BA3FF7" w:rsidP="0078142C">
            <w:pPr>
              <w:spacing w:before="40" w:after="40" w:line="240" w:lineRule="exact"/>
              <w:jc w:val="right"/>
              <w:rPr>
                <w:sz w:val="18"/>
                <w:szCs w:val="18"/>
              </w:rPr>
            </w:pPr>
            <w:r>
              <w:rPr>
                <w:sz w:val="18"/>
                <w:szCs w:val="18"/>
              </w:rPr>
              <w:t>10</w:t>
            </w:r>
            <w:r w:rsidR="00102FB4" w:rsidRPr="00C67DBB">
              <w:rPr>
                <w:sz w:val="18"/>
                <w:szCs w:val="18"/>
              </w:rPr>
              <w:t>年</w:t>
            </w:r>
          </w:p>
        </w:tc>
        <w:tc>
          <w:tcPr>
            <w:tcW w:w="780" w:type="dxa"/>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3</w:t>
            </w:r>
          </w:p>
        </w:tc>
        <w:tc>
          <w:tcPr>
            <w:tcW w:w="910" w:type="dxa"/>
            <w:shd w:val="clear" w:color="auto" w:fill="auto"/>
            <w:vAlign w:val="bottom"/>
          </w:tcPr>
          <w:p w:rsidR="00102FB4" w:rsidRPr="00C67DBB" w:rsidRDefault="00102FB4" w:rsidP="0078142C">
            <w:pPr>
              <w:spacing w:before="40" w:after="40" w:line="240" w:lineRule="exact"/>
              <w:jc w:val="right"/>
              <w:rPr>
                <w:sz w:val="18"/>
                <w:szCs w:val="18"/>
              </w:rPr>
            </w:pPr>
          </w:p>
        </w:tc>
        <w:tc>
          <w:tcPr>
            <w:tcW w:w="780" w:type="dxa"/>
            <w:shd w:val="clear" w:color="auto" w:fill="auto"/>
            <w:vAlign w:val="bottom"/>
          </w:tcPr>
          <w:p w:rsidR="00102FB4" w:rsidRPr="00C67DBB" w:rsidRDefault="00102FB4" w:rsidP="0078142C">
            <w:pPr>
              <w:spacing w:before="40" w:after="40" w:line="240" w:lineRule="exact"/>
              <w:jc w:val="right"/>
              <w:rPr>
                <w:sz w:val="18"/>
                <w:szCs w:val="18"/>
              </w:rPr>
            </w:pPr>
          </w:p>
        </w:tc>
        <w:tc>
          <w:tcPr>
            <w:tcW w:w="1273" w:type="dxa"/>
            <w:vMerge w:val="restart"/>
            <w:shd w:val="clear" w:color="auto" w:fill="auto"/>
          </w:tcPr>
          <w:p w:rsidR="00102FB4" w:rsidRPr="00C67DBB" w:rsidRDefault="00102FB4" w:rsidP="0078142C">
            <w:pPr>
              <w:spacing w:before="40" w:after="40" w:line="240" w:lineRule="exact"/>
              <w:jc w:val="right"/>
              <w:rPr>
                <w:rFonts w:hint="eastAsia"/>
                <w:sz w:val="18"/>
                <w:szCs w:val="18"/>
              </w:rPr>
            </w:pPr>
            <w:r w:rsidRPr="00C67DBB">
              <w:rPr>
                <w:rFonts w:hint="eastAsia"/>
                <w:sz w:val="18"/>
                <w:szCs w:val="18"/>
              </w:rPr>
              <w:t>驱逐到美国</w:t>
            </w:r>
          </w:p>
        </w:tc>
      </w:tr>
      <w:tr w:rsidR="00102FB4" w:rsidRPr="00C67DBB" w:rsidTr="006E5B82">
        <w:trPr>
          <w:trHeight w:val="13"/>
        </w:trPr>
        <w:tc>
          <w:tcPr>
            <w:tcW w:w="1524" w:type="dxa"/>
            <w:tcBorders>
              <w:bottom w:val="nil"/>
            </w:tcBorders>
            <w:shd w:val="clear" w:color="auto" w:fill="auto"/>
          </w:tcPr>
          <w:p w:rsidR="00102FB4" w:rsidRPr="00C67DBB" w:rsidRDefault="00102FB4" w:rsidP="0078142C">
            <w:pPr>
              <w:spacing w:before="40" w:after="40" w:line="240" w:lineRule="exact"/>
              <w:rPr>
                <w:sz w:val="18"/>
                <w:szCs w:val="18"/>
              </w:rPr>
            </w:pPr>
          </w:p>
        </w:tc>
        <w:tc>
          <w:tcPr>
            <w:tcW w:w="708" w:type="dxa"/>
            <w:tcBorders>
              <w:bottom w:val="nil"/>
            </w:tcBorders>
            <w:shd w:val="clear" w:color="auto" w:fill="auto"/>
            <w:vAlign w:val="bottom"/>
          </w:tcPr>
          <w:p w:rsidR="00102FB4" w:rsidRPr="002F4591" w:rsidRDefault="00102FB4" w:rsidP="0078142C">
            <w:pPr>
              <w:spacing w:before="40" w:after="40" w:line="240" w:lineRule="exact"/>
              <w:jc w:val="right"/>
              <w:rPr>
                <w:b/>
                <w:sz w:val="18"/>
                <w:szCs w:val="18"/>
              </w:rPr>
            </w:pPr>
            <w:r w:rsidRPr="002F4591">
              <w:rPr>
                <w:b/>
                <w:sz w:val="18"/>
                <w:szCs w:val="18"/>
              </w:rPr>
              <w:t>7</w:t>
            </w:r>
          </w:p>
        </w:tc>
        <w:tc>
          <w:tcPr>
            <w:tcW w:w="851"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1</w:t>
            </w:r>
          </w:p>
        </w:tc>
        <w:tc>
          <w:tcPr>
            <w:tcW w:w="817"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650" w:type="dxa"/>
            <w:tcBorders>
              <w:bottom w:val="nil"/>
            </w:tcBorders>
            <w:shd w:val="clear" w:color="auto" w:fill="auto"/>
            <w:vAlign w:val="bottom"/>
          </w:tcPr>
          <w:p w:rsidR="00102FB4" w:rsidRPr="00C67DBB" w:rsidRDefault="00BA3FF7" w:rsidP="0078142C">
            <w:pPr>
              <w:spacing w:before="40" w:after="40" w:line="240" w:lineRule="exact"/>
              <w:jc w:val="right"/>
              <w:rPr>
                <w:sz w:val="18"/>
                <w:szCs w:val="18"/>
              </w:rPr>
            </w:pPr>
            <w:r>
              <w:rPr>
                <w:sz w:val="18"/>
                <w:szCs w:val="18"/>
              </w:rPr>
              <w:t>13</w:t>
            </w:r>
            <w:r w:rsidR="00102FB4" w:rsidRPr="00C67DBB">
              <w:rPr>
                <w:sz w:val="18"/>
                <w:szCs w:val="18"/>
              </w:rPr>
              <w:t>年</w:t>
            </w:r>
          </w:p>
        </w:tc>
        <w:tc>
          <w:tcPr>
            <w:tcW w:w="780"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2</w:t>
            </w:r>
          </w:p>
        </w:tc>
        <w:tc>
          <w:tcPr>
            <w:tcW w:w="910"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780"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1273" w:type="dxa"/>
            <w:vMerge/>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r>
      <w:tr w:rsidR="00102FB4" w:rsidRPr="00C67DBB" w:rsidTr="006E5B82">
        <w:trPr>
          <w:trHeight w:val="13"/>
        </w:trPr>
        <w:tc>
          <w:tcPr>
            <w:tcW w:w="1524" w:type="dxa"/>
            <w:vMerge w:val="restart"/>
            <w:shd w:val="clear" w:color="auto" w:fill="auto"/>
          </w:tcPr>
          <w:p w:rsidR="00102FB4" w:rsidRPr="00C67DBB" w:rsidRDefault="00102FB4" w:rsidP="0078142C">
            <w:pPr>
              <w:spacing w:before="40" w:after="40" w:line="240" w:lineRule="exact"/>
              <w:rPr>
                <w:rFonts w:hint="eastAsia"/>
                <w:sz w:val="18"/>
                <w:szCs w:val="18"/>
              </w:rPr>
            </w:pPr>
            <w:r w:rsidRPr="00C67DBB">
              <w:rPr>
                <w:rFonts w:hint="eastAsia"/>
                <w:sz w:val="18"/>
                <w:szCs w:val="18"/>
              </w:rPr>
              <w:t>非法将人口带离国境</w:t>
            </w:r>
          </w:p>
        </w:tc>
        <w:tc>
          <w:tcPr>
            <w:tcW w:w="708" w:type="dxa"/>
            <w:tcBorders>
              <w:bottom w:val="nil"/>
            </w:tcBorders>
            <w:shd w:val="clear" w:color="auto" w:fill="auto"/>
            <w:vAlign w:val="bottom"/>
          </w:tcPr>
          <w:p w:rsidR="00102FB4" w:rsidRPr="002F4591" w:rsidRDefault="00102FB4" w:rsidP="0078142C">
            <w:pPr>
              <w:spacing w:before="40" w:after="40" w:line="240" w:lineRule="exact"/>
              <w:jc w:val="right"/>
              <w:rPr>
                <w:b/>
                <w:sz w:val="18"/>
                <w:szCs w:val="18"/>
              </w:rPr>
            </w:pPr>
          </w:p>
        </w:tc>
        <w:tc>
          <w:tcPr>
            <w:tcW w:w="851"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817"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650" w:type="dxa"/>
            <w:tcBorders>
              <w:bottom w:val="nil"/>
            </w:tcBorders>
            <w:shd w:val="clear" w:color="auto" w:fill="auto"/>
            <w:vAlign w:val="bottom"/>
          </w:tcPr>
          <w:p w:rsidR="00102FB4" w:rsidRPr="00C67DBB" w:rsidRDefault="00BA3FF7" w:rsidP="0078142C">
            <w:pPr>
              <w:spacing w:before="40" w:after="40" w:line="240" w:lineRule="exact"/>
              <w:jc w:val="right"/>
              <w:rPr>
                <w:rFonts w:hint="eastAsia"/>
                <w:sz w:val="18"/>
                <w:szCs w:val="18"/>
              </w:rPr>
            </w:pPr>
            <w:r>
              <w:rPr>
                <w:sz w:val="18"/>
                <w:szCs w:val="18"/>
              </w:rPr>
              <w:t>1</w:t>
            </w:r>
            <w:r w:rsidR="00102FB4" w:rsidRPr="00C67DBB">
              <w:rPr>
                <w:rFonts w:hint="eastAsia"/>
                <w:sz w:val="18"/>
                <w:szCs w:val="18"/>
              </w:rPr>
              <w:t>年</w:t>
            </w:r>
          </w:p>
        </w:tc>
        <w:tc>
          <w:tcPr>
            <w:tcW w:w="780"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4</w:t>
            </w:r>
          </w:p>
        </w:tc>
        <w:tc>
          <w:tcPr>
            <w:tcW w:w="910"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780"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1273"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r>
      <w:tr w:rsidR="00102FB4" w:rsidRPr="00C67DBB" w:rsidTr="006E5B82">
        <w:trPr>
          <w:trHeight w:val="13"/>
        </w:trPr>
        <w:tc>
          <w:tcPr>
            <w:tcW w:w="1524" w:type="dxa"/>
            <w:vMerge/>
            <w:shd w:val="clear" w:color="auto" w:fill="auto"/>
          </w:tcPr>
          <w:p w:rsidR="00102FB4" w:rsidRPr="00C67DBB" w:rsidRDefault="00102FB4" w:rsidP="0078142C">
            <w:pPr>
              <w:spacing w:before="40" w:after="40" w:line="240" w:lineRule="exact"/>
              <w:rPr>
                <w:sz w:val="18"/>
                <w:szCs w:val="18"/>
              </w:rPr>
            </w:pPr>
          </w:p>
        </w:tc>
        <w:tc>
          <w:tcPr>
            <w:tcW w:w="708" w:type="dxa"/>
            <w:tcBorders>
              <w:bottom w:val="nil"/>
            </w:tcBorders>
            <w:shd w:val="clear" w:color="auto" w:fill="auto"/>
            <w:vAlign w:val="bottom"/>
          </w:tcPr>
          <w:p w:rsidR="00102FB4" w:rsidRPr="002F4591" w:rsidRDefault="00102FB4" w:rsidP="0078142C">
            <w:pPr>
              <w:spacing w:before="40" w:after="40" w:line="240" w:lineRule="exact"/>
              <w:jc w:val="right"/>
              <w:rPr>
                <w:b/>
                <w:sz w:val="18"/>
                <w:szCs w:val="18"/>
              </w:rPr>
            </w:pPr>
          </w:p>
        </w:tc>
        <w:tc>
          <w:tcPr>
            <w:tcW w:w="851"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817"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650" w:type="dxa"/>
            <w:tcBorders>
              <w:bottom w:val="nil"/>
            </w:tcBorders>
            <w:shd w:val="clear" w:color="auto" w:fill="auto"/>
            <w:vAlign w:val="bottom"/>
          </w:tcPr>
          <w:p w:rsidR="00102FB4" w:rsidRPr="00C67DBB" w:rsidRDefault="00BA3FF7" w:rsidP="0078142C">
            <w:pPr>
              <w:spacing w:before="40" w:after="40" w:line="240" w:lineRule="exact"/>
              <w:jc w:val="right"/>
              <w:rPr>
                <w:sz w:val="18"/>
                <w:szCs w:val="18"/>
              </w:rPr>
            </w:pPr>
            <w:r>
              <w:rPr>
                <w:sz w:val="18"/>
                <w:szCs w:val="18"/>
              </w:rPr>
              <w:t>2</w:t>
            </w:r>
            <w:r w:rsidR="00102FB4" w:rsidRPr="00C67DBB">
              <w:rPr>
                <w:sz w:val="18"/>
                <w:szCs w:val="18"/>
              </w:rPr>
              <w:t>年</w:t>
            </w:r>
          </w:p>
        </w:tc>
        <w:tc>
          <w:tcPr>
            <w:tcW w:w="780"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1</w:t>
            </w:r>
          </w:p>
        </w:tc>
        <w:tc>
          <w:tcPr>
            <w:tcW w:w="910"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780"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1273"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r>
      <w:tr w:rsidR="00102FB4" w:rsidRPr="00C67DBB" w:rsidTr="006E5B82">
        <w:trPr>
          <w:trHeight w:val="13"/>
        </w:trPr>
        <w:tc>
          <w:tcPr>
            <w:tcW w:w="1524" w:type="dxa"/>
            <w:vMerge/>
            <w:shd w:val="clear" w:color="auto" w:fill="auto"/>
          </w:tcPr>
          <w:p w:rsidR="00102FB4" w:rsidRPr="00C67DBB" w:rsidRDefault="00102FB4" w:rsidP="0078142C">
            <w:pPr>
              <w:spacing w:before="40" w:after="40" w:line="240" w:lineRule="exact"/>
              <w:rPr>
                <w:sz w:val="18"/>
                <w:szCs w:val="18"/>
              </w:rPr>
            </w:pPr>
          </w:p>
        </w:tc>
        <w:tc>
          <w:tcPr>
            <w:tcW w:w="708" w:type="dxa"/>
            <w:tcBorders>
              <w:bottom w:val="nil"/>
            </w:tcBorders>
            <w:shd w:val="clear" w:color="auto" w:fill="auto"/>
            <w:vAlign w:val="bottom"/>
          </w:tcPr>
          <w:p w:rsidR="00102FB4" w:rsidRPr="002F4591" w:rsidRDefault="00102FB4" w:rsidP="0078142C">
            <w:pPr>
              <w:spacing w:before="40" w:after="40" w:line="240" w:lineRule="exact"/>
              <w:jc w:val="right"/>
              <w:rPr>
                <w:b/>
                <w:sz w:val="18"/>
                <w:szCs w:val="18"/>
              </w:rPr>
            </w:pPr>
          </w:p>
        </w:tc>
        <w:tc>
          <w:tcPr>
            <w:tcW w:w="851"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817"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650" w:type="dxa"/>
            <w:tcBorders>
              <w:bottom w:val="nil"/>
            </w:tcBorders>
            <w:shd w:val="clear" w:color="auto" w:fill="auto"/>
            <w:vAlign w:val="bottom"/>
          </w:tcPr>
          <w:p w:rsidR="00102FB4" w:rsidRPr="00C67DBB" w:rsidRDefault="00BA3FF7" w:rsidP="0078142C">
            <w:pPr>
              <w:spacing w:before="40" w:after="40" w:line="240" w:lineRule="exact"/>
              <w:jc w:val="right"/>
              <w:rPr>
                <w:sz w:val="18"/>
                <w:szCs w:val="18"/>
              </w:rPr>
            </w:pPr>
            <w:r>
              <w:rPr>
                <w:sz w:val="18"/>
                <w:szCs w:val="18"/>
              </w:rPr>
              <w:t>2.5</w:t>
            </w:r>
            <w:r w:rsidR="00102FB4" w:rsidRPr="00C67DBB">
              <w:rPr>
                <w:sz w:val="18"/>
                <w:szCs w:val="18"/>
              </w:rPr>
              <w:t>年</w:t>
            </w:r>
          </w:p>
        </w:tc>
        <w:tc>
          <w:tcPr>
            <w:tcW w:w="780"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1</w:t>
            </w:r>
          </w:p>
        </w:tc>
        <w:tc>
          <w:tcPr>
            <w:tcW w:w="910"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780"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1273"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r>
      <w:tr w:rsidR="00102FB4" w:rsidRPr="00C67DBB" w:rsidTr="006E5B82">
        <w:trPr>
          <w:trHeight w:val="13"/>
        </w:trPr>
        <w:tc>
          <w:tcPr>
            <w:tcW w:w="1524" w:type="dxa"/>
            <w:vMerge/>
            <w:tcBorders>
              <w:bottom w:val="nil"/>
            </w:tcBorders>
            <w:shd w:val="clear" w:color="auto" w:fill="auto"/>
          </w:tcPr>
          <w:p w:rsidR="00102FB4" w:rsidRPr="00C67DBB" w:rsidRDefault="00102FB4" w:rsidP="0078142C">
            <w:pPr>
              <w:spacing w:before="40" w:after="40" w:line="240" w:lineRule="exact"/>
              <w:rPr>
                <w:sz w:val="18"/>
                <w:szCs w:val="18"/>
              </w:rPr>
            </w:pPr>
          </w:p>
        </w:tc>
        <w:tc>
          <w:tcPr>
            <w:tcW w:w="708" w:type="dxa"/>
            <w:tcBorders>
              <w:bottom w:val="nil"/>
            </w:tcBorders>
            <w:shd w:val="clear" w:color="auto" w:fill="auto"/>
            <w:vAlign w:val="bottom"/>
          </w:tcPr>
          <w:p w:rsidR="00102FB4" w:rsidRPr="002F4591" w:rsidRDefault="00102FB4" w:rsidP="0078142C">
            <w:pPr>
              <w:spacing w:before="40" w:after="40" w:line="240" w:lineRule="exact"/>
              <w:jc w:val="right"/>
              <w:rPr>
                <w:b/>
                <w:sz w:val="18"/>
                <w:szCs w:val="18"/>
              </w:rPr>
            </w:pPr>
          </w:p>
        </w:tc>
        <w:tc>
          <w:tcPr>
            <w:tcW w:w="851"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817"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650" w:type="dxa"/>
            <w:tcBorders>
              <w:bottom w:val="nil"/>
            </w:tcBorders>
            <w:shd w:val="clear" w:color="auto" w:fill="auto"/>
            <w:vAlign w:val="bottom"/>
          </w:tcPr>
          <w:p w:rsidR="00102FB4" w:rsidRPr="00C67DBB" w:rsidRDefault="00BA3FF7" w:rsidP="0078142C">
            <w:pPr>
              <w:spacing w:before="40" w:after="40" w:line="240" w:lineRule="exact"/>
              <w:jc w:val="right"/>
              <w:rPr>
                <w:sz w:val="18"/>
                <w:szCs w:val="18"/>
              </w:rPr>
            </w:pPr>
            <w:r>
              <w:rPr>
                <w:sz w:val="18"/>
                <w:szCs w:val="18"/>
              </w:rPr>
              <w:t>3</w:t>
            </w:r>
            <w:r w:rsidR="00102FB4" w:rsidRPr="00C67DBB">
              <w:rPr>
                <w:sz w:val="18"/>
                <w:szCs w:val="18"/>
              </w:rPr>
              <w:t>年</w:t>
            </w:r>
          </w:p>
        </w:tc>
        <w:tc>
          <w:tcPr>
            <w:tcW w:w="780"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1</w:t>
            </w:r>
          </w:p>
        </w:tc>
        <w:tc>
          <w:tcPr>
            <w:tcW w:w="910"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780"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1273"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r>
      <w:tr w:rsidR="00102FB4" w:rsidRPr="00C67DBB" w:rsidTr="006E5B82">
        <w:trPr>
          <w:trHeight w:val="13"/>
        </w:trPr>
        <w:tc>
          <w:tcPr>
            <w:tcW w:w="1524" w:type="dxa"/>
            <w:tcBorders>
              <w:bottom w:val="nil"/>
            </w:tcBorders>
            <w:shd w:val="clear" w:color="auto" w:fill="auto"/>
          </w:tcPr>
          <w:p w:rsidR="00102FB4" w:rsidRPr="00C67DBB" w:rsidRDefault="00102FB4" w:rsidP="0078142C">
            <w:pPr>
              <w:spacing w:before="40" w:after="40" w:line="240" w:lineRule="exact"/>
              <w:rPr>
                <w:sz w:val="18"/>
                <w:szCs w:val="18"/>
              </w:rPr>
            </w:pPr>
          </w:p>
        </w:tc>
        <w:tc>
          <w:tcPr>
            <w:tcW w:w="708" w:type="dxa"/>
            <w:tcBorders>
              <w:bottom w:val="nil"/>
            </w:tcBorders>
            <w:shd w:val="clear" w:color="auto" w:fill="auto"/>
            <w:vAlign w:val="bottom"/>
          </w:tcPr>
          <w:p w:rsidR="00102FB4" w:rsidRPr="002F4591" w:rsidRDefault="00102FB4" w:rsidP="0078142C">
            <w:pPr>
              <w:spacing w:before="40" w:after="40" w:line="240" w:lineRule="exact"/>
              <w:jc w:val="right"/>
              <w:rPr>
                <w:b/>
                <w:sz w:val="18"/>
                <w:szCs w:val="18"/>
              </w:rPr>
            </w:pPr>
          </w:p>
        </w:tc>
        <w:tc>
          <w:tcPr>
            <w:tcW w:w="851"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817"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650" w:type="dxa"/>
            <w:tcBorders>
              <w:bottom w:val="nil"/>
            </w:tcBorders>
            <w:shd w:val="clear" w:color="auto" w:fill="auto"/>
            <w:vAlign w:val="bottom"/>
          </w:tcPr>
          <w:p w:rsidR="00102FB4" w:rsidRPr="00C67DBB" w:rsidRDefault="00BA3FF7" w:rsidP="0078142C">
            <w:pPr>
              <w:spacing w:before="40" w:after="40" w:line="240" w:lineRule="exact"/>
              <w:jc w:val="right"/>
              <w:rPr>
                <w:sz w:val="18"/>
                <w:szCs w:val="18"/>
              </w:rPr>
            </w:pPr>
            <w:r>
              <w:rPr>
                <w:sz w:val="18"/>
                <w:szCs w:val="18"/>
              </w:rPr>
              <w:t>7</w:t>
            </w:r>
            <w:r w:rsidR="00102FB4" w:rsidRPr="00C67DBB">
              <w:rPr>
                <w:sz w:val="18"/>
                <w:szCs w:val="18"/>
              </w:rPr>
              <w:t>年</w:t>
            </w:r>
          </w:p>
        </w:tc>
        <w:tc>
          <w:tcPr>
            <w:tcW w:w="780"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1</w:t>
            </w:r>
          </w:p>
        </w:tc>
        <w:tc>
          <w:tcPr>
            <w:tcW w:w="910"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780"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1273"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r>
      <w:tr w:rsidR="00102FB4" w:rsidRPr="00C67DBB" w:rsidTr="006E5B82">
        <w:trPr>
          <w:trHeight w:val="13"/>
        </w:trPr>
        <w:tc>
          <w:tcPr>
            <w:tcW w:w="1524" w:type="dxa"/>
            <w:tcBorders>
              <w:bottom w:val="nil"/>
            </w:tcBorders>
            <w:shd w:val="clear" w:color="auto" w:fill="auto"/>
          </w:tcPr>
          <w:p w:rsidR="00102FB4" w:rsidRPr="00C67DBB" w:rsidRDefault="00102FB4" w:rsidP="0078142C">
            <w:pPr>
              <w:spacing w:before="40" w:after="40" w:line="240" w:lineRule="exact"/>
              <w:rPr>
                <w:sz w:val="18"/>
                <w:szCs w:val="18"/>
              </w:rPr>
            </w:pPr>
          </w:p>
        </w:tc>
        <w:tc>
          <w:tcPr>
            <w:tcW w:w="708" w:type="dxa"/>
            <w:tcBorders>
              <w:bottom w:val="nil"/>
            </w:tcBorders>
            <w:shd w:val="clear" w:color="auto" w:fill="auto"/>
            <w:vAlign w:val="bottom"/>
          </w:tcPr>
          <w:p w:rsidR="00102FB4" w:rsidRPr="002F4591" w:rsidRDefault="00102FB4" w:rsidP="0078142C">
            <w:pPr>
              <w:spacing w:before="40" w:after="40" w:line="240" w:lineRule="exact"/>
              <w:jc w:val="right"/>
              <w:rPr>
                <w:b/>
                <w:sz w:val="18"/>
                <w:szCs w:val="18"/>
              </w:rPr>
            </w:pPr>
            <w:r w:rsidRPr="002F4591">
              <w:rPr>
                <w:b/>
                <w:sz w:val="18"/>
                <w:szCs w:val="18"/>
              </w:rPr>
              <w:t>13</w:t>
            </w:r>
          </w:p>
        </w:tc>
        <w:tc>
          <w:tcPr>
            <w:tcW w:w="851"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4</w:t>
            </w:r>
          </w:p>
        </w:tc>
        <w:tc>
          <w:tcPr>
            <w:tcW w:w="817"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9</w:t>
            </w:r>
          </w:p>
        </w:tc>
        <w:tc>
          <w:tcPr>
            <w:tcW w:w="650" w:type="dxa"/>
            <w:tcBorders>
              <w:bottom w:val="nil"/>
            </w:tcBorders>
            <w:shd w:val="clear" w:color="auto" w:fill="auto"/>
            <w:vAlign w:val="bottom"/>
          </w:tcPr>
          <w:p w:rsidR="00102FB4" w:rsidRPr="00C67DBB" w:rsidRDefault="00BA3FF7" w:rsidP="0078142C">
            <w:pPr>
              <w:spacing w:before="40" w:after="40" w:line="240" w:lineRule="exact"/>
              <w:jc w:val="right"/>
              <w:rPr>
                <w:sz w:val="18"/>
                <w:szCs w:val="18"/>
              </w:rPr>
            </w:pPr>
            <w:r>
              <w:rPr>
                <w:sz w:val="18"/>
                <w:szCs w:val="18"/>
              </w:rPr>
              <w:t>16</w:t>
            </w:r>
            <w:r w:rsidR="00102FB4" w:rsidRPr="00C67DBB">
              <w:rPr>
                <w:sz w:val="18"/>
                <w:szCs w:val="18"/>
              </w:rPr>
              <w:t>年</w:t>
            </w:r>
          </w:p>
        </w:tc>
        <w:tc>
          <w:tcPr>
            <w:tcW w:w="780"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1</w:t>
            </w:r>
          </w:p>
        </w:tc>
        <w:tc>
          <w:tcPr>
            <w:tcW w:w="910"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780"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1273"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2</w:t>
            </w:r>
          </w:p>
        </w:tc>
      </w:tr>
      <w:tr w:rsidR="00102FB4" w:rsidRPr="00C67DBB" w:rsidTr="006E5B82">
        <w:trPr>
          <w:trHeight w:val="13"/>
        </w:trPr>
        <w:tc>
          <w:tcPr>
            <w:tcW w:w="1524" w:type="dxa"/>
            <w:vMerge w:val="restart"/>
            <w:shd w:val="clear" w:color="auto" w:fill="auto"/>
          </w:tcPr>
          <w:p w:rsidR="00102FB4" w:rsidRPr="00C67DBB" w:rsidRDefault="00102FB4" w:rsidP="0078142C">
            <w:pPr>
              <w:spacing w:before="40" w:after="40" w:line="240" w:lineRule="exact"/>
              <w:rPr>
                <w:rFonts w:hint="eastAsia"/>
                <w:sz w:val="18"/>
                <w:szCs w:val="18"/>
              </w:rPr>
            </w:pPr>
            <w:r w:rsidRPr="00C67DBB">
              <w:rPr>
                <w:rFonts w:hint="eastAsia"/>
                <w:sz w:val="18"/>
                <w:szCs w:val="18"/>
              </w:rPr>
              <w:t>越境</w:t>
            </w:r>
          </w:p>
        </w:tc>
        <w:tc>
          <w:tcPr>
            <w:tcW w:w="708" w:type="dxa"/>
            <w:tcBorders>
              <w:bottom w:val="nil"/>
            </w:tcBorders>
            <w:shd w:val="clear" w:color="auto" w:fill="auto"/>
            <w:vAlign w:val="bottom"/>
          </w:tcPr>
          <w:p w:rsidR="00102FB4" w:rsidRPr="002F4591" w:rsidRDefault="00102FB4" w:rsidP="0078142C">
            <w:pPr>
              <w:spacing w:before="40" w:after="40" w:line="240" w:lineRule="exact"/>
              <w:jc w:val="right"/>
              <w:rPr>
                <w:b/>
                <w:sz w:val="18"/>
                <w:szCs w:val="18"/>
              </w:rPr>
            </w:pPr>
          </w:p>
        </w:tc>
        <w:tc>
          <w:tcPr>
            <w:tcW w:w="851"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817"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650" w:type="dxa"/>
            <w:tcBorders>
              <w:bottom w:val="nil"/>
            </w:tcBorders>
            <w:shd w:val="clear" w:color="auto" w:fill="auto"/>
            <w:vAlign w:val="bottom"/>
          </w:tcPr>
          <w:p w:rsidR="00102FB4" w:rsidRPr="00C67DBB" w:rsidRDefault="00BA3FF7" w:rsidP="0078142C">
            <w:pPr>
              <w:spacing w:before="40" w:after="40" w:line="240" w:lineRule="exact"/>
              <w:jc w:val="right"/>
              <w:rPr>
                <w:sz w:val="18"/>
                <w:szCs w:val="18"/>
              </w:rPr>
            </w:pPr>
            <w:r>
              <w:rPr>
                <w:sz w:val="18"/>
                <w:szCs w:val="18"/>
              </w:rPr>
              <w:t>2</w:t>
            </w:r>
            <w:r w:rsidR="00102FB4" w:rsidRPr="00C67DBB">
              <w:rPr>
                <w:sz w:val="18"/>
                <w:szCs w:val="18"/>
              </w:rPr>
              <w:t>年</w:t>
            </w:r>
          </w:p>
        </w:tc>
        <w:tc>
          <w:tcPr>
            <w:tcW w:w="780"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4</w:t>
            </w:r>
          </w:p>
        </w:tc>
        <w:tc>
          <w:tcPr>
            <w:tcW w:w="910"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780"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1273"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r>
      <w:tr w:rsidR="00102FB4" w:rsidRPr="00C67DBB" w:rsidTr="006E5B82">
        <w:trPr>
          <w:trHeight w:val="13"/>
        </w:trPr>
        <w:tc>
          <w:tcPr>
            <w:tcW w:w="1524" w:type="dxa"/>
            <w:vMerge/>
            <w:tcBorders>
              <w:bottom w:val="nil"/>
            </w:tcBorders>
            <w:shd w:val="clear" w:color="auto" w:fill="auto"/>
          </w:tcPr>
          <w:p w:rsidR="00102FB4" w:rsidRPr="00C67DBB" w:rsidRDefault="00102FB4" w:rsidP="0078142C">
            <w:pPr>
              <w:spacing w:before="40" w:after="40" w:line="240" w:lineRule="exact"/>
              <w:rPr>
                <w:sz w:val="18"/>
                <w:szCs w:val="18"/>
              </w:rPr>
            </w:pPr>
          </w:p>
        </w:tc>
        <w:tc>
          <w:tcPr>
            <w:tcW w:w="708" w:type="dxa"/>
            <w:tcBorders>
              <w:bottom w:val="nil"/>
            </w:tcBorders>
            <w:shd w:val="clear" w:color="auto" w:fill="auto"/>
            <w:vAlign w:val="bottom"/>
          </w:tcPr>
          <w:p w:rsidR="00102FB4" w:rsidRPr="002F4591" w:rsidRDefault="00102FB4" w:rsidP="0078142C">
            <w:pPr>
              <w:spacing w:before="40" w:after="40" w:line="240" w:lineRule="exact"/>
              <w:jc w:val="right"/>
              <w:rPr>
                <w:b/>
                <w:sz w:val="18"/>
                <w:szCs w:val="18"/>
              </w:rPr>
            </w:pPr>
            <w:r w:rsidRPr="002F4591">
              <w:rPr>
                <w:b/>
                <w:sz w:val="18"/>
                <w:szCs w:val="18"/>
              </w:rPr>
              <w:t>4</w:t>
            </w:r>
          </w:p>
        </w:tc>
        <w:tc>
          <w:tcPr>
            <w:tcW w:w="851"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2</w:t>
            </w:r>
          </w:p>
        </w:tc>
        <w:tc>
          <w:tcPr>
            <w:tcW w:w="817"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2</w:t>
            </w:r>
          </w:p>
        </w:tc>
        <w:tc>
          <w:tcPr>
            <w:tcW w:w="650" w:type="dxa"/>
            <w:tcBorders>
              <w:bottom w:val="nil"/>
            </w:tcBorders>
            <w:shd w:val="clear" w:color="auto" w:fill="auto"/>
            <w:vAlign w:val="bottom"/>
          </w:tcPr>
          <w:p w:rsidR="00102FB4" w:rsidRPr="00C67DBB" w:rsidRDefault="00BA3FF7" w:rsidP="0078142C">
            <w:pPr>
              <w:spacing w:before="40" w:after="40" w:line="240" w:lineRule="exact"/>
              <w:jc w:val="right"/>
              <w:rPr>
                <w:sz w:val="18"/>
                <w:szCs w:val="18"/>
              </w:rPr>
            </w:pPr>
            <w:r>
              <w:rPr>
                <w:sz w:val="18"/>
                <w:szCs w:val="18"/>
              </w:rPr>
              <w:t>10</w:t>
            </w:r>
            <w:r w:rsidR="00102FB4" w:rsidRPr="00C67DBB">
              <w:rPr>
                <w:sz w:val="18"/>
                <w:szCs w:val="18"/>
              </w:rPr>
              <w:t>年</w:t>
            </w:r>
          </w:p>
        </w:tc>
        <w:tc>
          <w:tcPr>
            <w:tcW w:w="780"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1</w:t>
            </w:r>
          </w:p>
        </w:tc>
        <w:tc>
          <w:tcPr>
            <w:tcW w:w="910"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780"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c>
          <w:tcPr>
            <w:tcW w:w="1273" w:type="dxa"/>
            <w:tcBorders>
              <w:bottom w:val="nil"/>
            </w:tcBorders>
            <w:shd w:val="clear" w:color="auto" w:fill="auto"/>
            <w:vAlign w:val="bottom"/>
          </w:tcPr>
          <w:p w:rsidR="00102FB4" w:rsidRPr="00C67DBB" w:rsidRDefault="00102FB4" w:rsidP="0078142C">
            <w:pPr>
              <w:spacing w:before="40" w:after="40" w:line="240" w:lineRule="exact"/>
              <w:jc w:val="right"/>
              <w:rPr>
                <w:sz w:val="18"/>
                <w:szCs w:val="18"/>
              </w:rPr>
            </w:pPr>
          </w:p>
        </w:tc>
      </w:tr>
      <w:tr w:rsidR="00102FB4" w:rsidRPr="00C67DBB" w:rsidTr="006E5B82">
        <w:trPr>
          <w:trHeight w:val="13"/>
        </w:trPr>
        <w:tc>
          <w:tcPr>
            <w:tcW w:w="1524" w:type="dxa"/>
            <w:tcBorders>
              <w:bottom w:val="single" w:sz="4" w:space="0" w:color="auto"/>
            </w:tcBorders>
            <w:shd w:val="clear" w:color="auto" w:fill="auto"/>
          </w:tcPr>
          <w:p w:rsidR="00102FB4" w:rsidRPr="00C67DBB" w:rsidRDefault="00102FB4" w:rsidP="0078142C">
            <w:pPr>
              <w:spacing w:before="40" w:after="40" w:line="240" w:lineRule="exact"/>
              <w:rPr>
                <w:rFonts w:hint="eastAsia"/>
                <w:sz w:val="18"/>
                <w:szCs w:val="18"/>
              </w:rPr>
            </w:pPr>
            <w:r w:rsidRPr="00C67DBB">
              <w:rPr>
                <w:rFonts w:hint="eastAsia"/>
                <w:sz w:val="18"/>
                <w:szCs w:val="18"/>
              </w:rPr>
              <w:t>禁锢</w:t>
            </w:r>
          </w:p>
        </w:tc>
        <w:tc>
          <w:tcPr>
            <w:tcW w:w="708" w:type="dxa"/>
            <w:tcBorders>
              <w:bottom w:val="single" w:sz="4" w:space="0" w:color="auto"/>
            </w:tcBorders>
            <w:shd w:val="clear" w:color="auto" w:fill="auto"/>
            <w:vAlign w:val="bottom"/>
          </w:tcPr>
          <w:p w:rsidR="00102FB4" w:rsidRPr="002F4591" w:rsidRDefault="00102FB4" w:rsidP="0078142C">
            <w:pPr>
              <w:spacing w:before="40" w:after="40" w:line="240" w:lineRule="exact"/>
              <w:jc w:val="right"/>
              <w:rPr>
                <w:b/>
                <w:sz w:val="18"/>
                <w:szCs w:val="18"/>
              </w:rPr>
            </w:pPr>
            <w:r w:rsidRPr="002F4591">
              <w:rPr>
                <w:b/>
                <w:sz w:val="18"/>
                <w:szCs w:val="18"/>
              </w:rPr>
              <w:t>1</w:t>
            </w:r>
          </w:p>
        </w:tc>
        <w:tc>
          <w:tcPr>
            <w:tcW w:w="851" w:type="dxa"/>
            <w:tcBorders>
              <w:bottom w:val="single" w:sz="4" w:space="0" w:color="auto"/>
            </w:tcBorders>
            <w:shd w:val="clear" w:color="auto" w:fill="auto"/>
            <w:vAlign w:val="bottom"/>
          </w:tcPr>
          <w:p w:rsidR="00102FB4" w:rsidRPr="00C67DBB" w:rsidRDefault="00102FB4" w:rsidP="0078142C">
            <w:pPr>
              <w:spacing w:before="40" w:after="40" w:line="240" w:lineRule="exact"/>
              <w:jc w:val="right"/>
              <w:rPr>
                <w:sz w:val="18"/>
                <w:szCs w:val="18"/>
              </w:rPr>
            </w:pPr>
          </w:p>
        </w:tc>
        <w:tc>
          <w:tcPr>
            <w:tcW w:w="817" w:type="dxa"/>
            <w:tcBorders>
              <w:bottom w:val="single" w:sz="4" w:space="0" w:color="auto"/>
            </w:tcBorders>
            <w:shd w:val="clear" w:color="auto" w:fill="auto"/>
            <w:vAlign w:val="bottom"/>
          </w:tcPr>
          <w:p w:rsidR="00102FB4" w:rsidRPr="00C67DBB" w:rsidRDefault="00102FB4" w:rsidP="0078142C">
            <w:pPr>
              <w:spacing w:before="40" w:after="40" w:line="240" w:lineRule="exact"/>
              <w:jc w:val="right"/>
              <w:rPr>
                <w:sz w:val="18"/>
                <w:szCs w:val="18"/>
              </w:rPr>
            </w:pPr>
            <w:r w:rsidRPr="00C67DBB">
              <w:rPr>
                <w:sz w:val="18"/>
                <w:szCs w:val="18"/>
              </w:rPr>
              <w:t>1</w:t>
            </w:r>
          </w:p>
        </w:tc>
        <w:tc>
          <w:tcPr>
            <w:tcW w:w="650" w:type="dxa"/>
            <w:tcBorders>
              <w:bottom w:val="single" w:sz="4" w:space="0" w:color="auto"/>
            </w:tcBorders>
            <w:shd w:val="clear" w:color="auto" w:fill="auto"/>
            <w:vAlign w:val="bottom"/>
          </w:tcPr>
          <w:p w:rsidR="00102FB4" w:rsidRPr="00C67DBB" w:rsidRDefault="00102FB4" w:rsidP="0078142C">
            <w:pPr>
              <w:spacing w:before="40" w:after="40" w:line="240" w:lineRule="exact"/>
              <w:jc w:val="right"/>
              <w:rPr>
                <w:sz w:val="18"/>
                <w:szCs w:val="18"/>
              </w:rPr>
            </w:pPr>
          </w:p>
        </w:tc>
        <w:tc>
          <w:tcPr>
            <w:tcW w:w="780" w:type="dxa"/>
            <w:tcBorders>
              <w:bottom w:val="single" w:sz="4" w:space="0" w:color="auto"/>
            </w:tcBorders>
            <w:shd w:val="clear" w:color="auto" w:fill="auto"/>
            <w:vAlign w:val="bottom"/>
          </w:tcPr>
          <w:p w:rsidR="00102FB4" w:rsidRPr="00C67DBB" w:rsidRDefault="00102FB4" w:rsidP="0078142C">
            <w:pPr>
              <w:spacing w:before="40" w:after="40" w:line="240" w:lineRule="exact"/>
              <w:jc w:val="right"/>
              <w:rPr>
                <w:sz w:val="18"/>
                <w:szCs w:val="18"/>
              </w:rPr>
            </w:pPr>
          </w:p>
        </w:tc>
        <w:tc>
          <w:tcPr>
            <w:tcW w:w="910" w:type="dxa"/>
            <w:tcBorders>
              <w:bottom w:val="single" w:sz="4" w:space="0" w:color="auto"/>
            </w:tcBorders>
            <w:shd w:val="clear" w:color="auto" w:fill="auto"/>
            <w:vAlign w:val="bottom"/>
          </w:tcPr>
          <w:p w:rsidR="00102FB4" w:rsidRPr="00C67DBB" w:rsidRDefault="00102FB4" w:rsidP="0078142C">
            <w:pPr>
              <w:spacing w:before="40" w:after="40" w:line="240" w:lineRule="exact"/>
              <w:jc w:val="right"/>
              <w:rPr>
                <w:sz w:val="18"/>
                <w:szCs w:val="18"/>
              </w:rPr>
            </w:pPr>
          </w:p>
        </w:tc>
        <w:tc>
          <w:tcPr>
            <w:tcW w:w="780" w:type="dxa"/>
            <w:tcBorders>
              <w:bottom w:val="single" w:sz="4" w:space="0" w:color="auto"/>
            </w:tcBorders>
            <w:shd w:val="clear" w:color="auto" w:fill="auto"/>
            <w:vAlign w:val="bottom"/>
          </w:tcPr>
          <w:p w:rsidR="00102FB4" w:rsidRPr="00C67DBB" w:rsidRDefault="00102FB4" w:rsidP="0078142C">
            <w:pPr>
              <w:spacing w:before="40" w:after="40" w:line="240" w:lineRule="exact"/>
              <w:jc w:val="right"/>
              <w:rPr>
                <w:sz w:val="18"/>
                <w:szCs w:val="18"/>
              </w:rPr>
            </w:pPr>
          </w:p>
        </w:tc>
        <w:tc>
          <w:tcPr>
            <w:tcW w:w="1273" w:type="dxa"/>
            <w:tcBorders>
              <w:bottom w:val="single" w:sz="4" w:space="0" w:color="auto"/>
            </w:tcBorders>
            <w:shd w:val="clear" w:color="auto" w:fill="auto"/>
            <w:vAlign w:val="bottom"/>
          </w:tcPr>
          <w:p w:rsidR="00102FB4" w:rsidRPr="00C67DBB" w:rsidRDefault="00102FB4" w:rsidP="0078142C">
            <w:pPr>
              <w:spacing w:before="40" w:after="40" w:line="240" w:lineRule="exact"/>
              <w:jc w:val="right"/>
              <w:rPr>
                <w:sz w:val="18"/>
                <w:szCs w:val="18"/>
              </w:rPr>
            </w:pPr>
          </w:p>
        </w:tc>
      </w:tr>
      <w:tr w:rsidR="00102FB4" w:rsidRPr="00C67DBB" w:rsidTr="006E5B82">
        <w:trPr>
          <w:trHeight w:val="13"/>
        </w:trPr>
        <w:tc>
          <w:tcPr>
            <w:tcW w:w="1524" w:type="dxa"/>
            <w:tcBorders>
              <w:top w:val="single" w:sz="4" w:space="0" w:color="auto"/>
              <w:bottom w:val="single" w:sz="12" w:space="0" w:color="auto"/>
            </w:tcBorders>
            <w:shd w:val="clear" w:color="auto" w:fill="auto"/>
          </w:tcPr>
          <w:p w:rsidR="00102FB4" w:rsidRPr="002F4591" w:rsidRDefault="00102FB4" w:rsidP="005A576B">
            <w:pPr>
              <w:spacing w:before="80" w:after="80" w:line="240" w:lineRule="exact"/>
              <w:ind w:firstLineChars="100" w:firstLine="31680"/>
              <w:rPr>
                <w:rFonts w:eastAsia="SimHei" w:hint="eastAsia"/>
                <w:sz w:val="18"/>
                <w:szCs w:val="18"/>
              </w:rPr>
            </w:pPr>
            <w:r w:rsidRPr="002F4591">
              <w:rPr>
                <w:rFonts w:eastAsia="SimHei" w:hint="eastAsia"/>
                <w:sz w:val="18"/>
                <w:szCs w:val="18"/>
              </w:rPr>
              <w:t>共计</w:t>
            </w:r>
          </w:p>
        </w:tc>
        <w:tc>
          <w:tcPr>
            <w:tcW w:w="708" w:type="dxa"/>
            <w:tcBorders>
              <w:top w:val="single" w:sz="4" w:space="0" w:color="auto"/>
              <w:bottom w:val="single" w:sz="12" w:space="0" w:color="auto"/>
            </w:tcBorders>
            <w:shd w:val="clear" w:color="auto" w:fill="auto"/>
            <w:vAlign w:val="bottom"/>
          </w:tcPr>
          <w:p w:rsidR="00102FB4" w:rsidRPr="002F4591" w:rsidRDefault="00102FB4" w:rsidP="006E5B82">
            <w:pPr>
              <w:spacing w:before="40" w:after="40" w:line="240" w:lineRule="exact"/>
              <w:jc w:val="right"/>
              <w:rPr>
                <w:b/>
                <w:sz w:val="18"/>
                <w:szCs w:val="18"/>
              </w:rPr>
            </w:pPr>
            <w:r w:rsidRPr="002F4591">
              <w:rPr>
                <w:b/>
                <w:sz w:val="18"/>
                <w:szCs w:val="18"/>
              </w:rPr>
              <w:t>98</w:t>
            </w:r>
          </w:p>
        </w:tc>
        <w:tc>
          <w:tcPr>
            <w:tcW w:w="851" w:type="dxa"/>
            <w:tcBorders>
              <w:top w:val="single" w:sz="4" w:space="0" w:color="auto"/>
              <w:bottom w:val="single" w:sz="12" w:space="0" w:color="auto"/>
            </w:tcBorders>
            <w:shd w:val="clear" w:color="auto" w:fill="auto"/>
            <w:vAlign w:val="bottom"/>
          </w:tcPr>
          <w:p w:rsidR="00102FB4" w:rsidRPr="00C67DBB" w:rsidRDefault="00102FB4" w:rsidP="006E5B82">
            <w:pPr>
              <w:spacing w:before="40" w:after="40" w:line="240" w:lineRule="exact"/>
              <w:jc w:val="right"/>
              <w:rPr>
                <w:b/>
                <w:sz w:val="18"/>
                <w:szCs w:val="18"/>
              </w:rPr>
            </w:pPr>
            <w:r w:rsidRPr="00C67DBB">
              <w:rPr>
                <w:b/>
                <w:sz w:val="18"/>
                <w:szCs w:val="18"/>
              </w:rPr>
              <w:t>38</w:t>
            </w:r>
          </w:p>
        </w:tc>
        <w:tc>
          <w:tcPr>
            <w:tcW w:w="817" w:type="dxa"/>
            <w:tcBorders>
              <w:top w:val="single" w:sz="4" w:space="0" w:color="auto"/>
              <w:bottom w:val="single" w:sz="12" w:space="0" w:color="auto"/>
            </w:tcBorders>
            <w:shd w:val="clear" w:color="auto" w:fill="auto"/>
            <w:vAlign w:val="bottom"/>
          </w:tcPr>
          <w:p w:rsidR="00102FB4" w:rsidRPr="00C67DBB" w:rsidRDefault="00102FB4" w:rsidP="006E5B82">
            <w:pPr>
              <w:spacing w:before="40" w:after="40" w:line="240" w:lineRule="exact"/>
              <w:jc w:val="right"/>
              <w:rPr>
                <w:b/>
                <w:sz w:val="18"/>
                <w:szCs w:val="18"/>
              </w:rPr>
            </w:pPr>
            <w:r w:rsidRPr="00C67DBB">
              <w:rPr>
                <w:b/>
                <w:sz w:val="18"/>
                <w:szCs w:val="18"/>
              </w:rPr>
              <w:t>25</w:t>
            </w:r>
          </w:p>
        </w:tc>
        <w:tc>
          <w:tcPr>
            <w:tcW w:w="650" w:type="dxa"/>
            <w:tcBorders>
              <w:top w:val="single" w:sz="4" w:space="0" w:color="auto"/>
              <w:bottom w:val="single" w:sz="12" w:space="0" w:color="auto"/>
            </w:tcBorders>
            <w:shd w:val="clear" w:color="auto" w:fill="auto"/>
            <w:vAlign w:val="bottom"/>
          </w:tcPr>
          <w:p w:rsidR="00102FB4" w:rsidRPr="00C67DBB" w:rsidRDefault="00102FB4" w:rsidP="006E5B82">
            <w:pPr>
              <w:spacing w:before="40" w:after="40" w:line="240" w:lineRule="exact"/>
              <w:jc w:val="right"/>
              <w:rPr>
                <w:b/>
                <w:sz w:val="18"/>
                <w:szCs w:val="18"/>
              </w:rPr>
            </w:pPr>
          </w:p>
        </w:tc>
        <w:tc>
          <w:tcPr>
            <w:tcW w:w="780" w:type="dxa"/>
            <w:tcBorders>
              <w:top w:val="single" w:sz="4" w:space="0" w:color="auto"/>
              <w:bottom w:val="single" w:sz="12" w:space="0" w:color="auto"/>
            </w:tcBorders>
            <w:shd w:val="clear" w:color="auto" w:fill="auto"/>
            <w:vAlign w:val="bottom"/>
          </w:tcPr>
          <w:p w:rsidR="00102FB4" w:rsidRPr="00C67DBB" w:rsidRDefault="00102FB4" w:rsidP="006E5B82">
            <w:pPr>
              <w:spacing w:before="40" w:after="40" w:line="240" w:lineRule="exact"/>
              <w:jc w:val="right"/>
              <w:rPr>
                <w:b/>
                <w:sz w:val="18"/>
                <w:szCs w:val="18"/>
              </w:rPr>
            </w:pPr>
            <w:r w:rsidRPr="00C67DBB">
              <w:rPr>
                <w:b/>
                <w:sz w:val="18"/>
                <w:szCs w:val="18"/>
              </w:rPr>
              <w:t>112</w:t>
            </w:r>
          </w:p>
        </w:tc>
        <w:tc>
          <w:tcPr>
            <w:tcW w:w="910" w:type="dxa"/>
            <w:tcBorders>
              <w:top w:val="single" w:sz="4" w:space="0" w:color="auto"/>
              <w:bottom w:val="single" w:sz="12" w:space="0" w:color="auto"/>
            </w:tcBorders>
            <w:shd w:val="clear" w:color="auto" w:fill="auto"/>
            <w:vAlign w:val="bottom"/>
          </w:tcPr>
          <w:p w:rsidR="00102FB4" w:rsidRPr="00C67DBB" w:rsidRDefault="00BA3FF7" w:rsidP="006E5B82">
            <w:pPr>
              <w:spacing w:before="40" w:after="40" w:line="240" w:lineRule="exact"/>
              <w:jc w:val="right"/>
              <w:rPr>
                <w:rFonts w:hint="eastAsia"/>
                <w:b/>
                <w:sz w:val="18"/>
                <w:szCs w:val="18"/>
              </w:rPr>
            </w:pPr>
            <w:r w:rsidRPr="00C67DBB">
              <w:rPr>
                <w:b/>
                <w:sz w:val="18"/>
                <w:szCs w:val="18"/>
              </w:rPr>
              <w:t>1</w:t>
            </w:r>
            <w:r>
              <w:rPr>
                <w:rFonts w:hint="eastAsia"/>
                <w:b/>
                <w:sz w:val="18"/>
                <w:szCs w:val="18"/>
              </w:rPr>
              <w:t xml:space="preserve"> </w:t>
            </w:r>
            <w:r w:rsidRPr="00C67DBB">
              <w:rPr>
                <w:b/>
                <w:sz w:val="18"/>
                <w:szCs w:val="18"/>
              </w:rPr>
              <w:t>7</w:t>
            </w:r>
            <w:r w:rsidRPr="00C67DBB">
              <w:rPr>
                <w:rFonts w:hint="eastAsia"/>
                <w:b/>
                <w:sz w:val="18"/>
                <w:szCs w:val="18"/>
              </w:rPr>
              <w:t>70</w:t>
            </w:r>
            <w:r w:rsidR="009132B4" w:rsidRPr="00C67DBB">
              <w:rPr>
                <w:rFonts w:hint="eastAsia"/>
                <w:sz w:val="18"/>
                <w:szCs w:val="18"/>
              </w:rPr>
              <w:t>万</w:t>
            </w:r>
          </w:p>
        </w:tc>
        <w:tc>
          <w:tcPr>
            <w:tcW w:w="780" w:type="dxa"/>
            <w:tcBorders>
              <w:top w:val="single" w:sz="4" w:space="0" w:color="auto"/>
              <w:bottom w:val="single" w:sz="12" w:space="0" w:color="auto"/>
            </w:tcBorders>
            <w:shd w:val="clear" w:color="auto" w:fill="auto"/>
            <w:vAlign w:val="bottom"/>
          </w:tcPr>
          <w:p w:rsidR="00102FB4" w:rsidRPr="00C67DBB" w:rsidRDefault="00102FB4" w:rsidP="006E5B82">
            <w:pPr>
              <w:spacing w:before="40" w:after="40" w:line="240" w:lineRule="exact"/>
              <w:jc w:val="right"/>
              <w:rPr>
                <w:b/>
                <w:sz w:val="18"/>
                <w:szCs w:val="18"/>
              </w:rPr>
            </w:pPr>
          </w:p>
        </w:tc>
        <w:tc>
          <w:tcPr>
            <w:tcW w:w="1273" w:type="dxa"/>
            <w:tcBorders>
              <w:top w:val="single" w:sz="4" w:space="0" w:color="auto"/>
              <w:bottom w:val="single" w:sz="12" w:space="0" w:color="auto"/>
            </w:tcBorders>
            <w:shd w:val="clear" w:color="auto" w:fill="auto"/>
            <w:vAlign w:val="bottom"/>
          </w:tcPr>
          <w:p w:rsidR="00102FB4" w:rsidRPr="00C67DBB" w:rsidRDefault="00102FB4" w:rsidP="006E5B82">
            <w:pPr>
              <w:spacing w:before="40" w:after="40" w:line="240" w:lineRule="exact"/>
              <w:jc w:val="right"/>
              <w:rPr>
                <w:b/>
                <w:sz w:val="18"/>
                <w:szCs w:val="18"/>
              </w:rPr>
            </w:pPr>
            <w:r w:rsidRPr="00C67DBB">
              <w:rPr>
                <w:b/>
                <w:sz w:val="18"/>
                <w:szCs w:val="18"/>
              </w:rPr>
              <w:t>9</w:t>
            </w:r>
          </w:p>
        </w:tc>
      </w:tr>
    </w:tbl>
    <w:bookmarkEnd w:id="34"/>
    <w:bookmarkEnd w:id="35"/>
    <w:p w:rsidR="00102FB4" w:rsidRPr="009526A5" w:rsidRDefault="00102FB4" w:rsidP="00611C70">
      <w:pPr>
        <w:pStyle w:val="SingleTxtGC"/>
        <w:tabs>
          <w:tab w:val="clear" w:pos="1565"/>
          <w:tab w:val="clear" w:pos="1996"/>
          <w:tab w:val="left" w:pos="1680"/>
        </w:tabs>
        <w:spacing w:beforeLines="100" w:before="326"/>
        <w:rPr>
          <w:szCs w:val="21"/>
        </w:rPr>
      </w:pPr>
      <w:r w:rsidRPr="009526A5">
        <w:rPr>
          <w:szCs w:val="21"/>
        </w:rPr>
        <w:t>101.</w:t>
      </w:r>
      <w:r w:rsidRPr="009526A5">
        <w:rPr>
          <w:szCs w:val="21"/>
        </w:rPr>
        <w:tab/>
      </w:r>
      <w:r w:rsidRPr="009526A5">
        <w:rPr>
          <w:rFonts w:hAnsi="SimSun"/>
          <w:szCs w:val="21"/>
        </w:rPr>
        <w:t>为了确保提高主管</w:t>
      </w:r>
      <w:r w:rsidRPr="009526A5">
        <w:rPr>
          <w:rFonts w:hAnsi="SimSun" w:hint="eastAsia"/>
          <w:szCs w:val="21"/>
        </w:rPr>
        <w:t>当局的</w:t>
      </w:r>
      <w:r w:rsidRPr="009526A5">
        <w:rPr>
          <w:rFonts w:hAnsi="SimSun"/>
          <w:szCs w:val="21"/>
        </w:rPr>
        <w:t>能力</w:t>
      </w:r>
      <w:r w:rsidRPr="009526A5">
        <w:rPr>
          <w:rFonts w:hAnsi="SimSun" w:hint="eastAsia"/>
          <w:szCs w:val="21"/>
        </w:rPr>
        <w:t>和认识</w:t>
      </w:r>
      <w:r w:rsidRPr="009526A5">
        <w:rPr>
          <w:rFonts w:hAnsi="SimSun"/>
          <w:szCs w:val="21"/>
        </w:rPr>
        <w:t>，调查</w:t>
      </w:r>
      <w:r w:rsidRPr="009526A5">
        <w:rPr>
          <w:rFonts w:hAnsi="SimSun" w:hint="eastAsia"/>
          <w:szCs w:val="21"/>
        </w:rPr>
        <w:t>、起诉</w:t>
      </w:r>
      <w:r w:rsidRPr="009526A5">
        <w:rPr>
          <w:rFonts w:hAnsi="SimSun"/>
          <w:szCs w:val="21"/>
        </w:rPr>
        <w:t>和审判</w:t>
      </w:r>
      <w:r w:rsidRPr="009526A5">
        <w:rPr>
          <w:rFonts w:hAnsi="SimSun" w:hint="eastAsia"/>
          <w:szCs w:val="21"/>
        </w:rPr>
        <w:t>技能</w:t>
      </w:r>
      <w:r w:rsidRPr="009526A5">
        <w:rPr>
          <w:rFonts w:hAnsi="SimSun"/>
          <w:szCs w:val="21"/>
        </w:rPr>
        <w:t>已被纳入</w:t>
      </w:r>
      <w:r w:rsidRPr="009526A5">
        <w:rPr>
          <w:rFonts w:hAnsi="SimSun" w:hint="eastAsia"/>
          <w:szCs w:val="21"/>
        </w:rPr>
        <w:t>国家警察皇家学院和</w:t>
      </w:r>
      <w:r w:rsidRPr="00EE2925">
        <w:rPr>
          <w:rFonts w:hint="eastAsia"/>
        </w:rPr>
        <w:t>司法专业人员皇家学院</w:t>
      </w:r>
      <w:r w:rsidRPr="009526A5">
        <w:rPr>
          <w:rFonts w:hAnsi="SimSun" w:hint="eastAsia"/>
          <w:szCs w:val="21"/>
        </w:rPr>
        <w:t>的课程</w:t>
      </w:r>
      <w:r w:rsidRPr="009526A5">
        <w:rPr>
          <w:rFonts w:hAnsi="SimSun"/>
          <w:szCs w:val="21"/>
        </w:rPr>
        <w:t>。</w:t>
      </w:r>
    </w:p>
    <w:p w:rsidR="00102FB4" w:rsidRPr="009526A5" w:rsidRDefault="00102FB4" w:rsidP="00E31D14">
      <w:pPr>
        <w:pStyle w:val="SingleTxtGC"/>
        <w:tabs>
          <w:tab w:val="clear" w:pos="1565"/>
          <w:tab w:val="clear" w:pos="1996"/>
          <w:tab w:val="left" w:pos="1680"/>
        </w:tabs>
        <w:rPr>
          <w:szCs w:val="21"/>
        </w:rPr>
      </w:pPr>
      <w:r w:rsidRPr="009526A5">
        <w:rPr>
          <w:szCs w:val="21"/>
        </w:rPr>
        <w:t>102.</w:t>
      </w:r>
      <w:r w:rsidRPr="009526A5">
        <w:rPr>
          <w:szCs w:val="21"/>
        </w:rPr>
        <w:tab/>
      </w:r>
      <w:r w:rsidRPr="009526A5">
        <w:rPr>
          <w:rFonts w:hAnsi="SimSun"/>
          <w:szCs w:val="21"/>
        </w:rPr>
        <w:t>已实施保护和</w:t>
      </w:r>
      <w:r w:rsidRPr="009526A5">
        <w:rPr>
          <w:rFonts w:hAnsi="SimSun" w:hint="eastAsia"/>
          <w:szCs w:val="21"/>
        </w:rPr>
        <w:t>康复战略</w:t>
      </w:r>
      <w:r w:rsidRPr="009526A5">
        <w:rPr>
          <w:rFonts w:hAnsi="SimSun"/>
          <w:szCs w:val="21"/>
        </w:rPr>
        <w:t>，</w:t>
      </w:r>
      <w:r w:rsidRPr="009526A5">
        <w:rPr>
          <w:rFonts w:hAnsi="SimSun" w:hint="eastAsia"/>
          <w:szCs w:val="21"/>
        </w:rPr>
        <w:t>充分关注通过</w:t>
      </w:r>
      <w:r w:rsidRPr="009526A5">
        <w:rPr>
          <w:rFonts w:hAnsi="SimSun"/>
          <w:szCs w:val="21"/>
        </w:rPr>
        <w:t>重返社会</w:t>
      </w:r>
      <w:r w:rsidRPr="009526A5">
        <w:rPr>
          <w:rFonts w:hAnsi="SimSun" w:hint="eastAsia"/>
          <w:szCs w:val="21"/>
        </w:rPr>
        <w:t>来</w:t>
      </w:r>
      <w:r w:rsidRPr="009526A5">
        <w:rPr>
          <w:rFonts w:hAnsi="SimSun"/>
          <w:szCs w:val="21"/>
        </w:rPr>
        <w:t>协助</w:t>
      </w:r>
      <w:r w:rsidRPr="009526A5">
        <w:rPr>
          <w:rFonts w:hAnsi="SimSun" w:hint="eastAsia"/>
          <w:szCs w:val="21"/>
        </w:rPr>
        <w:t>和</w:t>
      </w:r>
      <w:r w:rsidRPr="009526A5">
        <w:rPr>
          <w:rFonts w:hAnsi="SimSun"/>
          <w:szCs w:val="21"/>
        </w:rPr>
        <w:t>确保受害者</w:t>
      </w:r>
      <w:r w:rsidRPr="009526A5">
        <w:rPr>
          <w:rFonts w:hAnsi="SimSun" w:hint="eastAsia"/>
          <w:szCs w:val="21"/>
        </w:rPr>
        <w:t>免于再次被</w:t>
      </w:r>
      <w:r w:rsidRPr="009526A5">
        <w:rPr>
          <w:rFonts w:hAnsi="SimSun"/>
          <w:szCs w:val="21"/>
        </w:rPr>
        <w:t>贩</w:t>
      </w:r>
      <w:r w:rsidRPr="009526A5">
        <w:rPr>
          <w:rFonts w:hAnsi="SimSun" w:hint="eastAsia"/>
          <w:szCs w:val="21"/>
        </w:rPr>
        <w:t>运</w:t>
      </w:r>
      <w:r w:rsidRPr="009526A5">
        <w:rPr>
          <w:rFonts w:hAnsi="SimSun"/>
          <w:szCs w:val="21"/>
        </w:rPr>
        <w:t>。</w:t>
      </w:r>
      <w:r w:rsidRPr="009526A5">
        <w:rPr>
          <w:rFonts w:hAnsi="SimSun" w:hint="eastAsia"/>
          <w:szCs w:val="21"/>
        </w:rPr>
        <w:t>由</w:t>
      </w:r>
      <w:r w:rsidRPr="009526A5">
        <w:rPr>
          <w:rFonts w:hAnsi="SimSun"/>
          <w:szCs w:val="21"/>
        </w:rPr>
        <w:t>社会</w:t>
      </w:r>
      <w:r w:rsidRPr="009526A5">
        <w:rPr>
          <w:rFonts w:hAnsi="SimSun" w:hint="eastAsia"/>
          <w:szCs w:val="21"/>
        </w:rPr>
        <w:t>事务</w:t>
      </w:r>
      <w:r w:rsidRPr="009526A5">
        <w:rPr>
          <w:rFonts w:hAnsi="SimSun"/>
          <w:szCs w:val="21"/>
        </w:rPr>
        <w:t>、退伍军人和青年自新部的代表</w:t>
      </w:r>
      <w:r w:rsidRPr="009526A5">
        <w:rPr>
          <w:rFonts w:hAnsi="SimSun" w:hint="eastAsia"/>
          <w:szCs w:val="21"/>
        </w:rPr>
        <w:t>带头开展</w:t>
      </w:r>
      <w:r w:rsidRPr="009526A5">
        <w:rPr>
          <w:rFonts w:hAnsi="SimSun"/>
          <w:szCs w:val="21"/>
        </w:rPr>
        <w:t>这项任务，</w:t>
      </w:r>
      <w:r w:rsidRPr="009526A5">
        <w:rPr>
          <w:rFonts w:hAnsi="SimSun" w:hint="eastAsia"/>
          <w:szCs w:val="21"/>
        </w:rPr>
        <w:t>相关</w:t>
      </w:r>
      <w:r w:rsidRPr="009526A5">
        <w:rPr>
          <w:rFonts w:hAnsi="SimSun"/>
          <w:szCs w:val="21"/>
        </w:rPr>
        <w:t>非政府组织，特别是那些</w:t>
      </w:r>
      <w:r w:rsidRPr="009526A5">
        <w:rPr>
          <w:rFonts w:hAnsi="SimSun" w:hint="eastAsia"/>
          <w:szCs w:val="21"/>
        </w:rPr>
        <w:t>设有</w:t>
      </w:r>
      <w:r w:rsidRPr="009526A5">
        <w:rPr>
          <w:rFonts w:hAnsi="SimSun"/>
          <w:szCs w:val="21"/>
        </w:rPr>
        <w:t>受害者康复中心</w:t>
      </w:r>
      <w:r w:rsidRPr="009526A5">
        <w:rPr>
          <w:rFonts w:hAnsi="SimSun" w:hint="eastAsia"/>
          <w:szCs w:val="21"/>
        </w:rPr>
        <w:t>的非政府组织均参与了这项任务</w:t>
      </w:r>
      <w:r w:rsidRPr="009526A5">
        <w:rPr>
          <w:rFonts w:hAnsi="SimSun"/>
          <w:szCs w:val="21"/>
        </w:rPr>
        <w:t>。过去几年，这一战略已</w:t>
      </w:r>
      <w:r w:rsidR="00461F27">
        <w:rPr>
          <w:rFonts w:hAnsi="SimSun" w:hint="eastAsia"/>
          <w:szCs w:val="21"/>
        </w:rPr>
        <w:t>：</w:t>
      </w:r>
    </w:p>
    <w:p w:rsidR="00102FB4" w:rsidRPr="009526A5" w:rsidRDefault="00102FB4" w:rsidP="00461F27">
      <w:pPr>
        <w:pStyle w:val="SingleTxtGC"/>
        <w:rPr>
          <w:rFonts w:hint="eastAsia"/>
        </w:rPr>
      </w:pPr>
      <w:r>
        <w:tab/>
        <w:t>(</w:t>
      </w:r>
      <w:r w:rsidRPr="009526A5">
        <w:t>a</w:t>
      </w:r>
      <w:r>
        <w:t>)</w:t>
      </w:r>
      <w:r w:rsidRPr="009526A5">
        <w:tab/>
      </w:r>
      <w:r w:rsidRPr="009526A5">
        <w:rPr>
          <w:rStyle w:val="shorttext"/>
          <w:rFonts w:hAnsi="SimSun" w:hint="eastAsia"/>
          <w:szCs w:val="21"/>
        </w:rPr>
        <w:t>援助</w:t>
      </w:r>
      <w:r w:rsidRPr="009526A5">
        <w:t>3</w:t>
      </w:r>
      <w:r w:rsidR="00BA3FF7">
        <w:rPr>
          <w:rFonts w:hint="eastAsia"/>
        </w:rPr>
        <w:t>,</w:t>
      </w:r>
      <w:r w:rsidRPr="009526A5">
        <w:t>028</w:t>
      </w:r>
      <w:r w:rsidRPr="009526A5">
        <w:rPr>
          <w:rFonts w:hint="eastAsia"/>
        </w:rPr>
        <w:t>名遭遇性剥削的妇女，</w:t>
      </w:r>
      <w:r w:rsidRPr="009526A5">
        <w:rPr>
          <w:rStyle w:val="shorttext"/>
          <w:rFonts w:hAnsi="SimSun" w:hint="eastAsia"/>
          <w:szCs w:val="21"/>
        </w:rPr>
        <w:t>向其</w:t>
      </w:r>
      <w:r w:rsidRPr="009526A5">
        <w:rPr>
          <w:rStyle w:val="shorttext"/>
          <w:rFonts w:hAnsi="SimSun"/>
          <w:szCs w:val="21"/>
        </w:rPr>
        <w:t>提供康复服务，包括医疗保健</w:t>
      </w:r>
      <w:r w:rsidRPr="009526A5">
        <w:rPr>
          <w:rStyle w:val="shorttext"/>
          <w:rFonts w:hAnsi="SimSun" w:hint="eastAsia"/>
          <w:szCs w:val="21"/>
        </w:rPr>
        <w:t>、</w:t>
      </w:r>
      <w:r w:rsidRPr="009526A5">
        <w:rPr>
          <w:rStyle w:val="shorttext"/>
          <w:rFonts w:hAnsi="SimSun"/>
          <w:szCs w:val="21"/>
        </w:rPr>
        <w:t>心理</w:t>
      </w:r>
      <w:r w:rsidRPr="009526A5">
        <w:rPr>
          <w:rStyle w:val="shorttext"/>
          <w:rFonts w:hAnsi="SimSun" w:hint="eastAsia"/>
          <w:szCs w:val="21"/>
        </w:rPr>
        <w:t>治疗、</w:t>
      </w:r>
      <w:r w:rsidRPr="009526A5">
        <w:rPr>
          <w:rStyle w:val="shorttext"/>
          <w:rFonts w:hAnsi="SimSun"/>
          <w:szCs w:val="21"/>
        </w:rPr>
        <w:t>教育和短期职业培训课程</w:t>
      </w:r>
      <w:r w:rsidRPr="009526A5">
        <w:rPr>
          <w:rStyle w:val="shorttext"/>
          <w:rFonts w:hAnsi="SimSun" w:hint="eastAsia"/>
          <w:szCs w:val="21"/>
        </w:rPr>
        <w:t>；</w:t>
      </w:r>
    </w:p>
    <w:p w:rsidR="00102FB4" w:rsidRPr="009526A5" w:rsidRDefault="00102FB4" w:rsidP="00C67DBB">
      <w:pPr>
        <w:pStyle w:val="SingleTxtGC"/>
        <w:rPr>
          <w:rFonts w:hint="eastAsia"/>
        </w:rPr>
      </w:pPr>
      <w:r>
        <w:tab/>
        <w:t>(</w:t>
      </w:r>
      <w:r w:rsidRPr="009526A5">
        <w:t>b</w:t>
      </w:r>
      <w:r>
        <w:t>)</w:t>
      </w:r>
      <w:r>
        <w:tab/>
      </w:r>
      <w:r w:rsidRPr="009526A5">
        <w:rPr>
          <w:rStyle w:val="shorttext"/>
          <w:rFonts w:hAnsi="SimSun"/>
          <w:szCs w:val="21"/>
        </w:rPr>
        <w:t>协助</w:t>
      </w:r>
      <w:r w:rsidRPr="009526A5">
        <w:rPr>
          <w:rStyle w:val="shorttext"/>
          <w:rFonts w:hAnsi="SimSun" w:hint="eastAsia"/>
          <w:szCs w:val="21"/>
        </w:rPr>
        <w:t>遣返</w:t>
      </w:r>
      <w:r w:rsidRPr="009526A5">
        <w:rPr>
          <w:rStyle w:val="shorttext"/>
          <w:szCs w:val="21"/>
        </w:rPr>
        <w:t>4</w:t>
      </w:r>
      <w:r w:rsidR="00BA3FF7">
        <w:rPr>
          <w:rStyle w:val="shorttext"/>
          <w:rFonts w:hint="eastAsia"/>
          <w:szCs w:val="21"/>
        </w:rPr>
        <w:t>,</w:t>
      </w:r>
      <w:r w:rsidRPr="009526A5">
        <w:rPr>
          <w:rStyle w:val="shorttext"/>
          <w:szCs w:val="21"/>
        </w:rPr>
        <w:t>723</w:t>
      </w:r>
      <w:r w:rsidRPr="009526A5">
        <w:rPr>
          <w:rStyle w:val="shorttext"/>
          <w:rFonts w:hint="eastAsia"/>
          <w:szCs w:val="21"/>
        </w:rPr>
        <w:t>名在海外受剥削的受害者并帮助其</w:t>
      </w:r>
      <w:r w:rsidRPr="009526A5">
        <w:rPr>
          <w:rStyle w:val="shorttext"/>
          <w:rFonts w:hAnsi="SimSun"/>
          <w:szCs w:val="21"/>
        </w:rPr>
        <w:t>重返社会</w:t>
      </w:r>
      <w:r w:rsidRPr="009526A5">
        <w:rPr>
          <w:rStyle w:val="shorttext"/>
          <w:rFonts w:hAnsi="SimSun" w:hint="eastAsia"/>
          <w:szCs w:val="21"/>
        </w:rPr>
        <w:t>。跟踪其中</w:t>
      </w:r>
      <w:r w:rsidRPr="009526A5">
        <w:t>1</w:t>
      </w:r>
      <w:r w:rsidR="00BA3FF7">
        <w:rPr>
          <w:rFonts w:hint="eastAsia"/>
        </w:rPr>
        <w:t>,</w:t>
      </w:r>
      <w:r w:rsidRPr="009526A5">
        <w:t>373</w:t>
      </w:r>
      <w:r w:rsidRPr="009526A5">
        <w:rPr>
          <w:rFonts w:hint="eastAsia"/>
        </w:rPr>
        <w:t>起案件的后续发展；</w:t>
      </w:r>
    </w:p>
    <w:p w:rsidR="00102FB4" w:rsidRPr="009526A5" w:rsidRDefault="00102FB4" w:rsidP="00C67DBB">
      <w:pPr>
        <w:pStyle w:val="SingleTxtGC"/>
        <w:rPr>
          <w:rFonts w:hint="eastAsia"/>
        </w:rPr>
      </w:pPr>
      <w:r>
        <w:tab/>
        <w:t>(</w:t>
      </w:r>
      <w:r w:rsidRPr="009526A5">
        <w:t>c</w:t>
      </w:r>
      <w:r>
        <w:t>)</w:t>
      </w:r>
      <w:r w:rsidRPr="009526A5">
        <w:tab/>
      </w:r>
      <w:r w:rsidRPr="009526A5">
        <w:t>突击搜查犯罪嫌疑人：</w:t>
      </w:r>
      <w:r w:rsidRPr="009526A5">
        <w:rPr>
          <w:rFonts w:hint="eastAsia"/>
        </w:rPr>
        <w:t>打击</w:t>
      </w:r>
      <w:r w:rsidRPr="009526A5">
        <w:t>电影和</w:t>
      </w:r>
      <w:r w:rsidRPr="009526A5">
        <w:rPr>
          <w:rFonts w:hint="eastAsia"/>
        </w:rPr>
        <w:t>音像</w:t>
      </w:r>
      <w:r w:rsidRPr="009526A5">
        <w:t>相关罪行</w:t>
      </w:r>
      <w:r w:rsidRPr="009526A5">
        <w:rPr>
          <w:rFonts w:hint="eastAsia"/>
        </w:rPr>
        <w:t>部际委员会开展</w:t>
      </w:r>
      <w:r w:rsidRPr="009526A5">
        <w:t>了</w:t>
      </w:r>
      <w:r w:rsidRPr="009526A5">
        <w:t>52</w:t>
      </w:r>
      <w:r>
        <w:rPr>
          <w:rFonts w:hint="eastAsia"/>
        </w:rPr>
        <w:t>次</w:t>
      </w:r>
      <w:r w:rsidRPr="009526A5">
        <w:t>突击搜查，并没收了</w:t>
      </w:r>
      <w:r w:rsidRPr="009526A5">
        <w:t>184</w:t>
      </w:r>
      <w:r w:rsidRPr="009526A5">
        <w:t>箱</w:t>
      </w:r>
      <w:r w:rsidRPr="009526A5">
        <w:rPr>
          <w:rFonts w:hint="eastAsia"/>
        </w:rPr>
        <w:t>共</w:t>
      </w:r>
      <w:r w:rsidRPr="009526A5">
        <w:t>283</w:t>
      </w:r>
      <w:r w:rsidR="00BA3FF7">
        <w:rPr>
          <w:rFonts w:hint="eastAsia"/>
        </w:rPr>
        <w:t>,</w:t>
      </w:r>
      <w:r w:rsidRPr="009526A5">
        <w:t>854</w:t>
      </w:r>
      <w:r w:rsidRPr="009526A5">
        <w:rPr>
          <w:rFonts w:hint="eastAsia"/>
        </w:rPr>
        <w:t>张</w:t>
      </w:r>
      <w:r w:rsidRPr="009526A5">
        <w:rPr>
          <w:rStyle w:val="hps"/>
          <w:rFonts w:hint="eastAsia"/>
          <w:szCs w:val="21"/>
        </w:rPr>
        <w:t>光碟</w:t>
      </w:r>
      <w:r w:rsidRPr="009526A5">
        <w:rPr>
          <w:rStyle w:val="hps"/>
          <w:rFonts w:hAnsi="SimSun"/>
          <w:szCs w:val="21"/>
        </w:rPr>
        <w:t>和</w:t>
      </w:r>
      <w:r w:rsidRPr="009526A5">
        <w:rPr>
          <w:rStyle w:val="hps"/>
          <w:rFonts w:hAnsi="SimSun" w:hint="eastAsia"/>
          <w:szCs w:val="21"/>
        </w:rPr>
        <w:t>影碟</w:t>
      </w:r>
      <w:r w:rsidRPr="009526A5">
        <w:rPr>
          <w:rFonts w:hint="eastAsia"/>
        </w:rPr>
        <w:t>及</w:t>
      </w:r>
      <w:r w:rsidRPr="009526A5">
        <w:t>2</w:t>
      </w:r>
      <w:r w:rsidR="00BA3FF7">
        <w:rPr>
          <w:rFonts w:hint="eastAsia"/>
        </w:rPr>
        <w:t>,</w:t>
      </w:r>
      <w:r w:rsidRPr="009526A5">
        <w:t>047</w:t>
      </w:r>
      <w:r w:rsidRPr="009526A5">
        <w:rPr>
          <w:rFonts w:hint="eastAsia"/>
        </w:rPr>
        <w:t>张</w:t>
      </w:r>
      <w:r w:rsidRPr="009526A5">
        <w:t>录像带，</w:t>
      </w:r>
      <w:r w:rsidRPr="009526A5">
        <w:rPr>
          <w:rFonts w:hint="eastAsia"/>
        </w:rPr>
        <w:t>其中</w:t>
      </w:r>
      <w:r w:rsidRPr="009526A5">
        <w:t>包括</w:t>
      </w:r>
      <w:r w:rsidRPr="009526A5">
        <w:t>1</w:t>
      </w:r>
      <w:r w:rsidR="00BA3FF7">
        <w:rPr>
          <w:rFonts w:hint="eastAsia"/>
        </w:rPr>
        <w:t>,</w:t>
      </w:r>
      <w:r w:rsidRPr="009526A5">
        <w:t>682</w:t>
      </w:r>
      <w:bookmarkStart w:id="36" w:name="OLE_LINK26"/>
      <w:r w:rsidRPr="009526A5">
        <w:rPr>
          <w:rFonts w:hint="eastAsia"/>
        </w:rPr>
        <w:t>张</w:t>
      </w:r>
      <w:bookmarkEnd w:id="36"/>
      <w:r w:rsidRPr="009526A5">
        <w:t>色情光碟，</w:t>
      </w:r>
      <w:r w:rsidRPr="009526A5">
        <w:t>163</w:t>
      </w:r>
      <w:r w:rsidRPr="009526A5">
        <w:rPr>
          <w:rFonts w:hint="eastAsia"/>
        </w:rPr>
        <w:t>张唱片</w:t>
      </w:r>
      <w:r w:rsidRPr="009526A5">
        <w:t>复制机，</w:t>
      </w:r>
      <w:r w:rsidRPr="009526A5">
        <w:t>45</w:t>
      </w:r>
      <w:r w:rsidRPr="009526A5">
        <w:rPr>
          <w:rFonts w:hint="eastAsia"/>
        </w:rPr>
        <w:t>张</w:t>
      </w:r>
      <w:r w:rsidRPr="009526A5">
        <w:rPr>
          <w:rFonts w:hint="eastAsia"/>
        </w:rPr>
        <w:t>CD</w:t>
      </w:r>
      <w:r w:rsidRPr="009526A5">
        <w:t>盒系统</w:t>
      </w:r>
      <w:r w:rsidRPr="009526A5">
        <w:rPr>
          <w:rFonts w:hint="eastAsia"/>
        </w:rPr>
        <w:t>拷贝</w:t>
      </w:r>
      <w:r w:rsidRPr="009526A5">
        <w:t>机和大量盗版材料</w:t>
      </w:r>
      <w:r w:rsidRPr="009526A5">
        <w:rPr>
          <w:rFonts w:hint="eastAsia"/>
        </w:rPr>
        <w:t>。</w:t>
      </w:r>
    </w:p>
    <w:p w:rsidR="00102FB4" w:rsidRPr="009526A5" w:rsidRDefault="00102FB4" w:rsidP="00E31D14">
      <w:pPr>
        <w:pStyle w:val="SingleTxtGC"/>
        <w:tabs>
          <w:tab w:val="clear" w:pos="1565"/>
          <w:tab w:val="clear" w:pos="1996"/>
          <w:tab w:val="left" w:pos="1680"/>
        </w:tabs>
        <w:rPr>
          <w:rFonts w:hint="eastAsia"/>
          <w:szCs w:val="21"/>
        </w:rPr>
      </w:pPr>
      <w:r w:rsidRPr="009526A5">
        <w:rPr>
          <w:szCs w:val="21"/>
        </w:rPr>
        <w:t>103.</w:t>
      </w:r>
      <w:r w:rsidRPr="009526A5">
        <w:rPr>
          <w:szCs w:val="21"/>
        </w:rPr>
        <w:tab/>
      </w:r>
      <w:r w:rsidRPr="009526A5">
        <w:rPr>
          <w:rFonts w:hAnsi="SimSun"/>
          <w:szCs w:val="21"/>
        </w:rPr>
        <w:t>尽管</w:t>
      </w:r>
      <w:r w:rsidRPr="009526A5">
        <w:rPr>
          <w:rFonts w:hAnsi="SimSun" w:hint="eastAsia"/>
          <w:szCs w:val="21"/>
        </w:rPr>
        <w:t>做</w:t>
      </w:r>
      <w:r w:rsidRPr="00E31D14">
        <w:rPr>
          <w:rFonts w:hint="eastAsia"/>
          <w:snapToGrid/>
        </w:rPr>
        <w:t>了</w:t>
      </w:r>
      <w:r w:rsidRPr="00E31D14">
        <w:t>这些努力，</w:t>
      </w:r>
      <w:r w:rsidRPr="00E31D14">
        <w:rPr>
          <w:rFonts w:hint="eastAsia"/>
        </w:rPr>
        <w:t>但贩运</w:t>
      </w:r>
      <w:r w:rsidRPr="00E31D14">
        <w:t>人口，特别是</w:t>
      </w:r>
      <w:r w:rsidRPr="00E31D14">
        <w:rPr>
          <w:rFonts w:hint="eastAsia"/>
        </w:rPr>
        <w:t>贩运</w:t>
      </w:r>
      <w:r w:rsidRPr="00E31D14">
        <w:t>妇女和儿童</w:t>
      </w:r>
      <w:r w:rsidRPr="00E31D14">
        <w:rPr>
          <w:rFonts w:hint="eastAsia"/>
        </w:rPr>
        <w:t>以及</w:t>
      </w:r>
      <w:r w:rsidRPr="00E31D14">
        <w:t>性剥削</w:t>
      </w:r>
      <w:r w:rsidRPr="00E31D14">
        <w:rPr>
          <w:rFonts w:hint="eastAsia"/>
        </w:rPr>
        <w:t>现象</w:t>
      </w:r>
      <w:r w:rsidRPr="00E31D14">
        <w:t>仍继续</w:t>
      </w:r>
      <w:r w:rsidRPr="00E31D14">
        <w:rPr>
          <w:rFonts w:hint="eastAsia"/>
        </w:rPr>
        <w:t>出现</w:t>
      </w:r>
      <w:r w:rsidRPr="00E31D14">
        <w:t>，尚</w:t>
      </w:r>
      <w:r w:rsidRPr="009526A5">
        <w:rPr>
          <w:rFonts w:hAnsi="SimSun"/>
          <w:szCs w:val="21"/>
        </w:rPr>
        <w:t>未被</w:t>
      </w:r>
      <w:r w:rsidRPr="009526A5">
        <w:rPr>
          <w:rFonts w:hAnsi="SimSun" w:hint="eastAsia"/>
          <w:szCs w:val="21"/>
        </w:rPr>
        <w:t>消除</w:t>
      </w:r>
      <w:r w:rsidRPr="009526A5">
        <w:rPr>
          <w:rFonts w:hAnsi="SimSun"/>
          <w:szCs w:val="21"/>
        </w:rPr>
        <w:t>。</w:t>
      </w:r>
      <w:r w:rsidRPr="009526A5">
        <w:rPr>
          <w:rFonts w:hAnsi="SimSun" w:hint="eastAsia"/>
          <w:szCs w:val="21"/>
        </w:rPr>
        <w:t>因此采取了</w:t>
      </w:r>
      <w:r w:rsidRPr="009526A5">
        <w:rPr>
          <w:rFonts w:hAnsi="SimSun"/>
          <w:szCs w:val="21"/>
        </w:rPr>
        <w:t>多项措施，包括</w:t>
      </w:r>
      <w:r w:rsidRPr="009526A5">
        <w:rPr>
          <w:rFonts w:hAnsi="SimSun" w:hint="eastAsia"/>
          <w:szCs w:val="21"/>
        </w:rPr>
        <w:t>：</w:t>
      </w:r>
    </w:p>
    <w:p w:rsidR="00102FB4" w:rsidRPr="009526A5" w:rsidRDefault="00102FB4" w:rsidP="00C67DBB">
      <w:pPr>
        <w:pStyle w:val="SingleTxtGC"/>
        <w:rPr>
          <w:rFonts w:hint="eastAsia"/>
        </w:rPr>
      </w:pPr>
      <w:r>
        <w:rPr>
          <w:rFonts w:hAnsi="SimSun"/>
        </w:rPr>
        <w:tab/>
        <w:t>(</w:t>
      </w:r>
      <w:r w:rsidRPr="009526A5">
        <w:t>a</w:t>
      </w:r>
      <w:r>
        <w:rPr>
          <w:rFonts w:hAnsi="SimSun"/>
        </w:rPr>
        <w:t>)</w:t>
      </w:r>
      <w:r w:rsidRPr="009526A5">
        <w:tab/>
      </w:r>
      <w:bookmarkStart w:id="37" w:name="OLE_LINK28"/>
      <w:r w:rsidRPr="009526A5">
        <w:rPr>
          <w:rFonts w:hint="eastAsia"/>
        </w:rPr>
        <w:t>提出《打击贩运人口和性剥削国家行动计划》</w:t>
      </w:r>
      <w:bookmarkEnd w:id="37"/>
      <w:r w:rsidR="00693BBB">
        <w:rPr>
          <w:rFonts w:hAnsi="SimSun"/>
        </w:rPr>
        <w:t>(</w:t>
      </w:r>
      <w:r w:rsidRPr="009526A5">
        <w:t>2009</w:t>
      </w:r>
      <w:r w:rsidR="00312315">
        <w:t>-</w:t>
      </w:r>
      <w:r w:rsidRPr="009526A5">
        <w:t>2013</w:t>
      </w:r>
      <w:r>
        <w:rPr>
          <w:rFonts w:hint="eastAsia"/>
        </w:rPr>
        <w:t>年</w:t>
      </w:r>
      <w:r w:rsidR="00693BBB">
        <w:rPr>
          <w:rFonts w:hAnsi="SimSun"/>
        </w:rPr>
        <w:t>)</w:t>
      </w:r>
      <w:r w:rsidRPr="009526A5">
        <w:rPr>
          <w:rFonts w:hint="eastAsia"/>
        </w:rPr>
        <w:t>；</w:t>
      </w:r>
    </w:p>
    <w:p w:rsidR="00102FB4" w:rsidRPr="009526A5" w:rsidRDefault="00102FB4" w:rsidP="00C67DBB">
      <w:pPr>
        <w:pStyle w:val="SingleTxtGC"/>
        <w:tabs>
          <w:tab w:val="clear" w:pos="1996"/>
          <w:tab w:val="left" w:pos="1890"/>
        </w:tabs>
      </w:pPr>
      <w:r>
        <w:rPr>
          <w:rFonts w:hAnsi="SimSun"/>
        </w:rPr>
        <w:tab/>
        <w:t>(</w:t>
      </w:r>
      <w:r w:rsidRPr="009526A5">
        <w:t>b</w:t>
      </w:r>
      <w:r>
        <w:rPr>
          <w:rFonts w:hAnsi="SimSun"/>
        </w:rPr>
        <w:t>)</w:t>
      </w:r>
      <w:r>
        <w:rPr>
          <w:rFonts w:hAnsi="SimSun"/>
        </w:rPr>
        <w:tab/>
      </w:r>
      <w:r w:rsidRPr="009526A5">
        <w:rPr>
          <w:rStyle w:val="shorttext"/>
          <w:rFonts w:hAnsi="SimSun"/>
          <w:szCs w:val="21"/>
        </w:rPr>
        <w:t>消除推动贩运人口的因素，特别是通过</w:t>
      </w:r>
      <w:r w:rsidRPr="009526A5">
        <w:rPr>
          <w:rStyle w:val="shorttext"/>
          <w:rFonts w:hAnsi="SimSun" w:hint="eastAsia"/>
          <w:szCs w:val="21"/>
        </w:rPr>
        <w:t>《</w:t>
      </w:r>
      <w:r w:rsidRPr="009526A5">
        <w:rPr>
          <w:rStyle w:val="shorttext"/>
          <w:rFonts w:hAnsi="SimSun"/>
          <w:szCs w:val="21"/>
        </w:rPr>
        <w:t>消除贫困</w:t>
      </w:r>
      <w:r w:rsidRPr="009526A5">
        <w:rPr>
          <w:rStyle w:val="shorttext"/>
          <w:rFonts w:hAnsi="SimSun" w:hint="eastAsia"/>
          <w:szCs w:val="21"/>
        </w:rPr>
        <w:t>方案》</w:t>
      </w:r>
      <w:r w:rsidRPr="009526A5">
        <w:rPr>
          <w:rStyle w:val="shorttext"/>
          <w:rFonts w:hAnsi="SimSun"/>
          <w:szCs w:val="21"/>
        </w:rPr>
        <w:t>，并教育市民，</w:t>
      </w:r>
      <w:r w:rsidRPr="009526A5">
        <w:rPr>
          <w:rStyle w:val="shorttext"/>
          <w:rFonts w:hAnsi="SimSun" w:hint="eastAsia"/>
          <w:szCs w:val="21"/>
        </w:rPr>
        <w:t>尤其</w:t>
      </w:r>
      <w:r w:rsidRPr="009526A5">
        <w:rPr>
          <w:rStyle w:val="shorttext"/>
          <w:rFonts w:hAnsi="SimSun"/>
          <w:szCs w:val="21"/>
        </w:rPr>
        <w:t>是弱势群体，</w:t>
      </w:r>
      <w:r w:rsidRPr="009526A5">
        <w:rPr>
          <w:rStyle w:val="shorttext"/>
          <w:rFonts w:hAnsi="SimSun" w:hint="eastAsia"/>
          <w:szCs w:val="21"/>
        </w:rPr>
        <w:t>了解犯罪人使用的伎俩；</w:t>
      </w:r>
    </w:p>
    <w:p w:rsidR="00102FB4" w:rsidRPr="009526A5" w:rsidRDefault="00102FB4" w:rsidP="00C67DBB">
      <w:pPr>
        <w:pStyle w:val="SingleTxtGC"/>
        <w:rPr>
          <w:rFonts w:hint="eastAsia"/>
        </w:rPr>
      </w:pPr>
      <w:r>
        <w:tab/>
      </w:r>
      <w:r>
        <w:rPr>
          <w:rFonts w:hAnsi="SimSun"/>
        </w:rPr>
        <w:t>(</w:t>
      </w:r>
      <w:r w:rsidRPr="009526A5">
        <w:t>c</w:t>
      </w:r>
      <w:r>
        <w:rPr>
          <w:rFonts w:hAnsi="SimSun"/>
        </w:rPr>
        <w:t>)</w:t>
      </w:r>
      <w:r>
        <w:rPr>
          <w:rFonts w:hAnsi="SimSun"/>
        </w:rPr>
        <w:tab/>
      </w:r>
      <w:r w:rsidRPr="009526A5">
        <w:rPr>
          <w:rStyle w:val="shorttext"/>
          <w:rFonts w:hAnsi="SimSun" w:hint="eastAsia"/>
          <w:szCs w:val="21"/>
        </w:rPr>
        <w:t>加强宣传《打击贩运人口和</w:t>
      </w:r>
      <w:r w:rsidRPr="009526A5">
        <w:rPr>
          <w:rStyle w:val="shorttext"/>
          <w:rFonts w:hAnsi="SimSun"/>
          <w:szCs w:val="21"/>
        </w:rPr>
        <w:t>性剥削法</w:t>
      </w:r>
      <w:r w:rsidRPr="009526A5">
        <w:rPr>
          <w:rStyle w:val="shorttext"/>
          <w:rFonts w:hint="eastAsia"/>
          <w:szCs w:val="21"/>
        </w:rPr>
        <w:t>》</w:t>
      </w:r>
      <w:r w:rsidRPr="009526A5">
        <w:rPr>
          <w:rStyle w:val="shorttext"/>
          <w:rFonts w:hAnsi="SimSun" w:hint="eastAsia"/>
          <w:szCs w:val="21"/>
        </w:rPr>
        <w:t>，并</w:t>
      </w:r>
      <w:r w:rsidRPr="009526A5">
        <w:rPr>
          <w:rStyle w:val="shorttext"/>
          <w:rFonts w:hAnsi="SimSun"/>
          <w:szCs w:val="21"/>
        </w:rPr>
        <w:t>更严格有效地执行</w:t>
      </w:r>
      <w:r w:rsidRPr="009526A5">
        <w:rPr>
          <w:rStyle w:val="shorttext"/>
          <w:rFonts w:hAnsi="SimSun" w:hint="eastAsia"/>
          <w:szCs w:val="21"/>
        </w:rPr>
        <w:t>本法</w:t>
      </w:r>
      <w:r w:rsidRPr="009526A5">
        <w:rPr>
          <w:rFonts w:hint="eastAsia"/>
        </w:rPr>
        <w:t>；</w:t>
      </w:r>
    </w:p>
    <w:p w:rsidR="00102FB4" w:rsidRPr="009526A5" w:rsidRDefault="00102FB4" w:rsidP="00C67DBB">
      <w:pPr>
        <w:pStyle w:val="SingleTxtGC"/>
        <w:rPr>
          <w:rFonts w:hint="eastAsia"/>
        </w:rPr>
      </w:pPr>
      <w:r w:rsidRPr="009526A5">
        <w:tab/>
      </w:r>
      <w:r>
        <w:rPr>
          <w:rFonts w:hAnsi="SimSun"/>
        </w:rPr>
        <w:t>(</w:t>
      </w:r>
      <w:r w:rsidRPr="009526A5">
        <w:t>d</w:t>
      </w:r>
      <w:r>
        <w:rPr>
          <w:rFonts w:hAnsi="SimSun"/>
        </w:rPr>
        <w:t>)</w:t>
      </w:r>
      <w:r>
        <w:rPr>
          <w:rFonts w:hAnsi="SimSun"/>
        </w:rPr>
        <w:tab/>
      </w:r>
      <w:r w:rsidRPr="009526A5">
        <w:rPr>
          <w:rStyle w:val="shorttext"/>
          <w:rFonts w:hAnsi="SimSun" w:hint="eastAsia"/>
          <w:szCs w:val="21"/>
        </w:rPr>
        <w:t>推动更积极地侦查和调查</w:t>
      </w:r>
      <w:r w:rsidRPr="009526A5">
        <w:rPr>
          <w:rStyle w:val="shorttext"/>
          <w:rFonts w:hAnsi="SimSun"/>
          <w:szCs w:val="21"/>
        </w:rPr>
        <w:t>贩运</w:t>
      </w:r>
      <w:r w:rsidRPr="009526A5">
        <w:rPr>
          <w:rStyle w:val="shorttext"/>
          <w:rFonts w:hAnsi="SimSun" w:hint="eastAsia"/>
          <w:szCs w:val="21"/>
        </w:rPr>
        <w:t>人口</w:t>
      </w:r>
      <w:r w:rsidRPr="009526A5">
        <w:rPr>
          <w:rStyle w:val="shorttext"/>
          <w:rFonts w:hAnsi="SimSun"/>
          <w:szCs w:val="21"/>
        </w:rPr>
        <w:t>案件和</w:t>
      </w:r>
      <w:r w:rsidRPr="009526A5">
        <w:rPr>
          <w:rStyle w:val="shorttext"/>
          <w:rFonts w:hAnsi="SimSun" w:hint="eastAsia"/>
          <w:szCs w:val="21"/>
        </w:rPr>
        <w:t>相关</w:t>
      </w:r>
      <w:r w:rsidRPr="009526A5">
        <w:rPr>
          <w:rStyle w:val="shorttext"/>
          <w:rFonts w:hAnsi="SimSun"/>
          <w:szCs w:val="21"/>
        </w:rPr>
        <w:t>罪行</w:t>
      </w:r>
      <w:r w:rsidRPr="009526A5">
        <w:rPr>
          <w:rStyle w:val="shorttext"/>
          <w:rFonts w:hAnsi="SimSun" w:hint="eastAsia"/>
          <w:szCs w:val="21"/>
        </w:rPr>
        <w:t>；</w:t>
      </w:r>
    </w:p>
    <w:p w:rsidR="00102FB4" w:rsidRPr="009526A5" w:rsidRDefault="00102FB4" w:rsidP="00C67DBB">
      <w:pPr>
        <w:pStyle w:val="SingleTxtGC"/>
      </w:pPr>
      <w:r>
        <w:tab/>
      </w:r>
      <w:r>
        <w:rPr>
          <w:rFonts w:hAnsi="SimSun"/>
        </w:rPr>
        <w:t>(e)</w:t>
      </w:r>
      <w:r w:rsidRPr="009526A5">
        <w:tab/>
      </w:r>
      <w:r w:rsidRPr="009526A5">
        <w:rPr>
          <w:rFonts w:hint="eastAsia"/>
        </w:rPr>
        <w:t>加紧调查和逮捕犯罪人；</w:t>
      </w:r>
    </w:p>
    <w:p w:rsidR="00102FB4" w:rsidRPr="009526A5" w:rsidRDefault="00102FB4" w:rsidP="00C67DBB">
      <w:pPr>
        <w:pStyle w:val="SingleTxtGC"/>
        <w:rPr>
          <w:rFonts w:hint="eastAsia"/>
        </w:rPr>
      </w:pPr>
      <w:r>
        <w:tab/>
      </w:r>
      <w:r>
        <w:rPr>
          <w:rFonts w:hAnsi="SimSun"/>
        </w:rPr>
        <w:t>(f)</w:t>
      </w:r>
      <w:r w:rsidRPr="009526A5">
        <w:tab/>
      </w:r>
      <w:r w:rsidRPr="009526A5">
        <w:rPr>
          <w:rStyle w:val="shorttext"/>
          <w:rFonts w:hAnsi="SimSun"/>
          <w:szCs w:val="21"/>
        </w:rPr>
        <w:t>使法院</w:t>
      </w:r>
      <w:r w:rsidRPr="009526A5">
        <w:rPr>
          <w:rStyle w:val="shorttext"/>
          <w:rFonts w:hAnsi="SimSun" w:hint="eastAsia"/>
          <w:szCs w:val="21"/>
        </w:rPr>
        <w:t>能够</w:t>
      </w:r>
      <w:r w:rsidRPr="009526A5">
        <w:rPr>
          <w:rStyle w:val="shorttext"/>
          <w:rFonts w:hAnsi="SimSun"/>
          <w:szCs w:val="21"/>
        </w:rPr>
        <w:t>更</w:t>
      </w:r>
      <w:r w:rsidRPr="009526A5">
        <w:rPr>
          <w:rStyle w:val="shorttext"/>
          <w:rFonts w:hAnsi="SimSun" w:hint="eastAsia"/>
          <w:szCs w:val="21"/>
        </w:rPr>
        <w:t>有力、更有成效地</w:t>
      </w:r>
      <w:r w:rsidRPr="009526A5">
        <w:rPr>
          <w:rStyle w:val="shorttext"/>
          <w:rFonts w:hAnsi="SimSun"/>
          <w:szCs w:val="21"/>
        </w:rPr>
        <w:t>处理</w:t>
      </w:r>
      <w:r w:rsidRPr="009526A5">
        <w:rPr>
          <w:rStyle w:val="shorttext"/>
          <w:rFonts w:hAnsi="SimSun" w:hint="eastAsia"/>
          <w:szCs w:val="21"/>
        </w:rPr>
        <w:t>与</w:t>
      </w:r>
      <w:r w:rsidRPr="009526A5">
        <w:rPr>
          <w:rStyle w:val="shorttext"/>
          <w:rFonts w:hAnsi="SimSun"/>
          <w:szCs w:val="21"/>
        </w:rPr>
        <w:t>贩运人口案件有关的诉讼</w:t>
      </w:r>
      <w:r w:rsidRPr="009526A5">
        <w:rPr>
          <w:rFonts w:hint="eastAsia"/>
        </w:rPr>
        <w:t>。</w:t>
      </w:r>
    </w:p>
    <w:p w:rsidR="00102FB4" w:rsidRPr="001B004A" w:rsidRDefault="00102FB4" w:rsidP="00C67DBB">
      <w:pPr>
        <w:pStyle w:val="H1GC"/>
        <w:rPr>
          <w:rFonts w:hint="eastAsia"/>
        </w:rPr>
      </w:pPr>
      <w:bookmarkStart w:id="38" w:name="_Toc269204307"/>
      <w:r w:rsidRPr="001B004A">
        <w:tab/>
      </w:r>
      <w:r>
        <w:tab/>
      </w:r>
      <w:r w:rsidRPr="001B004A">
        <w:rPr>
          <w:rFonts w:hint="eastAsia"/>
        </w:rPr>
        <w:t>第</w:t>
      </w:r>
      <w:r>
        <w:rPr>
          <w:rFonts w:hint="eastAsia"/>
        </w:rPr>
        <w:t>七</w:t>
      </w:r>
      <w:r w:rsidRPr="001B004A">
        <w:rPr>
          <w:rFonts w:hint="eastAsia"/>
        </w:rPr>
        <w:t>条</w:t>
      </w:r>
      <w:bookmarkEnd w:id="38"/>
      <w:r>
        <w:br/>
      </w:r>
      <w:r w:rsidRPr="001B004A">
        <w:rPr>
          <w:rFonts w:hint="eastAsia"/>
        </w:rPr>
        <w:t>政治和公共生活</w:t>
      </w:r>
    </w:p>
    <w:p w:rsidR="00102FB4" w:rsidRPr="009526A5" w:rsidRDefault="00102FB4" w:rsidP="00E31D14">
      <w:pPr>
        <w:pStyle w:val="SingleTxtGC"/>
        <w:tabs>
          <w:tab w:val="clear" w:pos="1565"/>
          <w:tab w:val="clear" w:pos="1996"/>
          <w:tab w:val="left" w:pos="1680"/>
        </w:tabs>
        <w:rPr>
          <w:szCs w:val="21"/>
        </w:rPr>
      </w:pPr>
      <w:r w:rsidRPr="009526A5">
        <w:rPr>
          <w:szCs w:val="21"/>
        </w:rPr>
        <w:t>104.</w:t>
      </w:r>
      <w:r w:rsidRPr="009526A5">
        <w:rPr>
          <w:szCs w:val="21"/>
        </w:rPr>
        <w:tab/>
      </w:r>
      <w:r w:rsidRPr="009526A5">
        <w:rPr>
          <w:rFonts w:hint="eastAsia"/>
          <w:szCs w:val="21"/>
        </w:rPr>
        <w:t>《</w:t>
      </w:r>
      <w:r w:rsidRPr="009526A5">
        <w:rPr>
          <w:rFonts w:hAnsi="SimSun"/>
          <w:szCs w:val="21"/>
        </w:rPr>
        <w:t>宪法</w:t>
      </w:r>
      <w:r w:rsidRPr="009526A5">
        <w:rPr>
          <w:rFonts w:hint="eastAsia"/>
          <w:szCs w:val="21"/>
        </w:rPr>
        <w:t>》</w:t>
      </w:r>
      <w:r w:rsidRPr="009526A5">
        <w:rPr>
          <w:rFonts w:hAnsi="SimSun"/>
          <w:szCs w:val="21"/>
        </w:rPr>
        <w:t>第</w:t>
      </w:r>
      <w:r w:rsidRPr="00E31D14">
        <w:rPr>
          <w:snapToGrid/>
        </w:rPr>
        <w:t>3</w:t>
      </w:r>
      <w:r w:rsidRPr="009526A5">
        <w:rPr>
          <w:szCs w:val="21"/>
        </w:rPr>
        <w:t>5</w:t>
      </w:r>
      <w:r w:rsidRPr="009526A5">
        <w:rPr>
          <w:rFonts w:hAnsi="SimSun"/>
          <w:szCs w:val="21"/>
        </w:rPr>
        <w:t>条</w:t>
      </w:r>
      <w:r w:rsidRPr="009526A5">
        <w:rPr>
          <w:rFonts w:hAnsi="SimSun" w:hint="eastAsia"/>
          <w:szCs w:val="21"/>
        </w:rPr>
        <w:t>规定：“柬埔寨两种性别的公民皆被给予积极参与国家政治、经济、</w:t>
      </w:r>
      <w:r w:rsidRPr="00E31D14">
        <w:rPr>
          <w:rFonts w:hint="eastAsia"/>
          <w:snapToGrid/>
        </w:rPr>
        <w:t>社</w:t>
      </w:r>
      <w:r w:rsidRPr="009526A5">
        <w:rPr>
          <w:rFonts w:hAnsi="SimSun" w:hint="eastAsia"/>
          <w:szCs w:val="21"/>
        </w:rPr>
        <w:t>会和文化生活的权利。</w:t>
      </w:r>
      <w:r w:rsidRPr="009526A5">
        <w:rPr>
          <w:rFonts w:hint="eastAsia"/>
          <w:szCs w:val="21"/>
        </w:rPr>
        <w:t>”</w:t>
      </w:r>
      <w:r w:rsidRPr="009526A5">
        <w:rPr>
          <w:rFonts w:hAnsi="SimSun"/>
          <w:szCs w:val="21"/>
        </w:rPr>
        <w:t>柬埔寨王国保护</w:t>
      </w:r>
      <w:r w:rsidRPr="009526A5">
        <w:rPr>
          <w:rFonts w:hAnsi="SimSun" w:hint="eastAsia"/>
          <w:szCs w:val="21"/>
        </w:rPr>
        <w:t>男女在所有领域的平等权利，特别是</w:t>
      </w:r>
      <w:r w:rsidRPr="009526A5">
        <w:rPr>
          <w:rFonts w:hAnsi="SimSun"/>
          <w:szCs w:val="21"/>
        </w:rPr>
        <w:t>在政治和公共生活</w:t>
      </w:r>
      <w:r w:rsidRPr="009526A5">
        <w:rPr>
          <w:rFonts w:hAnsi="SimSun" w:hint="eastAsia"/>
          <w:szCs w:val="21"/>
        </w:rPr>
        <w:t>领域</w:t>
      </w:r>
      <w:r w:rsidRPr="009526A5">
        <w:rPr>
          <w:rFonts w:hAnsi="SimSun"/>
          <w:szCs w:val="21"/>
        </w:rPr>
        <w:t>，王国政府</w:t>
      </w:r>
      <w:r w:rsidRPr="009526A5">
        <w:rPr>
          <w:rFonts w:hAnsi="SimSun" w:hint="eastAsia"/>
          <w:szCs w:val="21"/>
        </w:rPr>
        <w:t>通过了平等权利</w:t>
      </w:r>
      <w:r w:rsidRPr="009526A5">
        <w:rPr>
          <w:rFonts w:hAnsi="SimSun"/>
          <w:szCs w:val="21"/>
        </w:rPr>
        <w:t>措施，以使妇女</w:t>
      </w:r>
      <w:r w:rsidRPr="009526A5">
        <w:rPr>
          <w:rFonts w:hAnsi="SimSun" w:hint="eastAsia"/>
          <w:szCs w:val="21"/>
        </w:rPr>
        <w:t>能够</w:t>
      </w:r>
      <w:r w:rsidRPr="009526A5">
        <w:rPr>
          <w:rFonts w:hAnsi="SimSun"/>
          <w:szCs w:val="21"/>
        </w:rPr>
        <w:t>平等参与政治和公共生活</w:t>
      </w:r>
      <w:r w:rsidRPr="009526A5">
        <w:rPr>
          <w:rFonts w:hint="eastAsia"/>
          <w:sz w:val="14"/>
          <w:szCs w:val="14"/>
        </w:rPr>
        <w:t>。</w:t>
      </w:r>
    </w:p>
    <w:p w:rsidR="00102FB4" w:rsidRPr="001B004A" w:rsidRDefault="00102FB4" w:rsidP="00C67DBB">
      <w:pPr>
        <w:pStyle w:val="H23GC"/>
        <w:rPr>
          <w:rFonts w:hint="eastAsia"/>
        </w:rPr>
      </w:pPr>
      <w:r w:rsidRPr="001B004A">
        <w:tab/>
      </w:r>
      <w:r w:rsidR="00BA3FF7">
        <w:rPr>
          <w:rFonts w:hint="eastAsia"/>
        </w:rPr>
        <w:tab/>
      </w:r>
      <w:r w:rsidRPr="001B004A">
        <w:t>(a)</w:t>
      </w:r>
      <w:r w:rsidRPr="001B004A">
        <w:rPr>
          <w:rFonts w:hint="eastAsia"/>
        </w:rPr>
        <w:t>款</w:t>
      </w:r>
    </w:p>
    <w:p w:rsidR="00102FB4" w:rsidRPr="009526A5" w:rsidRDefault="00102FB4" w:rsidP="00E31D14">
      <w:pPr>
        <w:pStyle w:val="SingleTxtGC"/>
        <w:tabs>
          <w:tab w:val="clear" w:pos="1565"/>
          <w:tab w:val="clear" w:pos="1996"/>
          <w:tab w:val="left" w:pos="1680"/>
        </w:tabs>
        <w:rPr>
          <w:szCs w:val="21"/>
        </w:rPr>
      </w:pPr>
      <w:r w:rsidRPr="009526A5">
        <w:rPr>
          <w:szCs w:val="21"/>
        </w:rPr>
        <w:t>105.</w:t>
      </w:r>
      <w:r w:rsidRPr="009526A5">
        <w:rPr>
          <w:szCs w:val="21"/>
        </w:rPr>
        <w:tab/>
      </w:r>
      <w:r w:rsidRPr="009526A5">
        <w:rPr>
          <w:rFonts w:hint="eastAsia"/>
          <w:szCs w:val="21"/>
        </w:rPr>
        <w:t>为</w:t>
      </w:r>
      <w:r w:rsidRPr="009526A5">
        <w:rPr>
          <w:rFonts w:hAnsi="SimSun" w:hint="eastAsia"/>
          <w:szCs w:val="21"/>
        </w:rPr>
        <w:t>了让</w:t>
      </w:r>
      <w:r w:rsidRPr="009526A5">
        <w:rPr>
          <w:rFonts w:hAnsi="SimSun"/>
          <w:szCs w:val="21"/>
        </w:rPr>
        <w:t>妇女在所有选举中投票，</w:t>
      </w:r>
      <w:r w:rsidRPr="009526A5">
        <w:rPr>
          <w:rFonts w:hAnsi="SimSun" w:hint="eastAsia"/>
          <w:szCs w:val="21"/>
        </w:rPr>
        <w:t>参与</w:t>
      </w:r>
      <w:r w:rsidRPr="009526A5">
        <w:rPr>
          <w:rFonts w:hAnsi="SimSun"/>
          <w:szCs w:val="21"/>
        </w:rPr>
        <w:t>国家机构的选举，柬埔寨王国政府已按照</w:t>
      </w:r>
      <w:r w:rsidRPr="009526A5">
        <w:rPr>
          <w:rFonts w:hAnsi="SimSun" w:hint="eastAsia"/>
          <w:szCs w:val="21"/>
        </w:rPr>
        <w:t>《</w:t>
      </w:r>
      <w:r w:rsidRPr="009526A5">
        <w:rPr>
          <w:rFonts w:hAnsi="SimSun"/>
          <w:szCs w:val="21"/>
        </w:rPr>
        <w:t>宪法</w:t>
      </w:r>
      <w:r w:rsidRPr="009526A5">
        <w:rPr>
          <w:rFonts w:hAnsi="SimSun" w:hint="eastAsia"/>
          <w:szCs w:val="21"/>
        </w:rPr>
        <w:t>》</w:t>
      </w:r>
      <w:r w:rsidRPr="009526A5">
        <w:rPr>
          <w:rFonts w:hAnsi="SimSun"/>
          <w:szCs w:val="21"/>
        </w:rPr>
        <w:t>第</w:t>
      </w:r>
      <w:r w:rsidRPr="009526A5">
        <w:rPr>
          <w:szCs w:val="21"/>
        </w:rPr>
        <w:t>34</w:t>
      </w:r>
      <w:r w:rsidRPr="009526A5">
        <w:rPr>
          <w:rFonts w:hAnsi="SimSun"/>
          <w:szCs w:val="21"/>
        </w:rPr>
        <w:t>条采取措施，其中规定</w:t>
      </w:r>
      <w:r w:rsidRPr="009526A5">
        <w:rPr>
          <w:rFonts w:hAnsi="SimSun" w:hint="eastAsia"/>
          <w:szCs w:val="21"/>
        </w:rPr>
        <w:t>：</w:t>
      </w:r>
      <w:r w:rsidRPr="009526A5">
        <w:rPr>
          <w:rFonts w:hint="eastAsia"/>
          <w:szCs w:val="21"/>
        </w:rPr>
        <w:t>“</w:t>
      </w:r>
      <w:r w:rsidRPr="009526A5">
        <w:rPr>
          <w:rFonts w:hAnsi="SimSun" w:hint="eastAsia"/>
          <w:szCs w:val="21"/>
        </w:rPr>
        <w:t>柬埔寨</w:t>
      </w:r>
      <w:r w:rsidR="00ED17A9">
        <w:rPr>
          <w:rFonts w:hAnsi="SimSun" w:hint="eastAsia"/>
          <w:szCs w:val="21"/>
        </w:rPr>
        <w:t>公民</w:t>
      </w:r>
      <w:r w:rsidR="00A60ADC">
        <w:rPr>
          <w:rFonts w:hAnsi="SimSun" w:hint="eastAsia"/>
          <w:szCs w:val="21"/>
        </w:rPr>
        <w:t>无论男女均有</w:t>
      </w:r>
      <w:r w:rsidRPr="009526A5">
        <w:rPr>
          <w:rFonts w:hAnsi="SimSun" w:hint="eastAsia"/>
          <w:szCs w:val="21"/>
        </w:rPr>
        <w:t>选举权和被选举权</w:t>
      </w:r>
      <w:r w:rsidR="00946BC1">
        <w:rPr>
          <w:rFonts w:hAnsi="SimSun" w:hint="eastAsia"/>
          <w:szCs w:val="21"/>
        </w:rPr>
        <w:t>。</w:t>
      </w:r>
      <w:r w:rsidRPr="009526A5">
        <w:rPr>
          <w:rFonts w:hAnsi="SimSun" w:hint="eastAsia"/>
          <w:szCs w:val="21"/>
        </w:rPr>
        <w:t>年满至少</w:t>
      </w:r>
      <w:r w:rsidRPr="009526A5">
        <w:rPr>
          <w:rFonts w:hAnsi="SimSun" w:hint="eastAsia"/>
          <w:szCs w:val="21"/>
        </w:rPr>
        <w:t>18</w:t>
      </w:r>
      <w:r w:rsidRPr="009526A5">
        <w:rPr>
          <w:rFonts w:hAnsi="SimSun" w:hint="eastAsia"/>
          <w:szCs w:val="21"/>
        </w:rPr>
        <w:t>岁的柬埔寨</w:t>
      </w:r>
      <w:r w:rsidR="00ED17A9">
        <w:rPr>
          <w:rFonts w:hAnsi="SimSun" w:hint="eastAsia"/>
          <w:szCs w:val="21"/>
        </w:rPr>
        <w:t>公民</w:t>
      </w:r>
      <w:r w:rsidR="00A60ADC">
        <w:rPr>
          <w:rFonts w:hAnsi="SimSun" w:hint="eastAsia"/>
          <w:szCs w:val="21"/>
        </w:rPr>
        <w:t>无论男女均有</w:t>
      </w:r>
      <w:r w:rsidRPr="009526A5">
        <w:rPr>
          <w:rFonts w:hAnsi="SimSun" w:hint="eastAsia"/>
          <w:szCs w:val="21"/>
        </w:rPr>
        <w:t>投票权</w:t>
      </w:r>
      <w:r w:rsidR="00946BC1">
        <w:rPr>
          <w:rFonts w:hAnsi="SimSun" w:hint="eastAsia"/>
          <w:szCs w:val="21"/>
        </w:rPr>
        <w:t>。</w:t>
      </w:r>
      <w:r w:rsidRPr="009526A5">
        <w:rPr>
          <w:rFonts w:hAnsi="SimSun" w:hint="eastAsia"/>
          <w:szCs w:val="21"/>
        </w:rPr>
        <w:t>年满至少</w:t>
      </w:r>
      <w:r w:rsidRPr="009526A5">
        <w:rPr>
          <w:rFonts w:hAnsi="SimSun" w:hint="eastAsia"/>
          <w:szCs w:val="21"/>
        </w:rPr>
        <w:t>25</w:t>
      </w:r>
      <w:r w:rsidRPr="009526A5">
        <w:rPr>
          <w:rFonts w:hAnsi="SimSun" w:hint="eastAsia"/>
          <w:szCs w:val="21"/>
        </w:rPr>
        <w:t>岁的柬埔寨</w:t>
      </w:r>
      <w:r w:rsidR="00ED17A9">
        <w:rPr>
          <w:rFonts w:hAnsi="SimSun" w:hint="eastAsia"/>
          <w:szCs w:val="21"/>
        </w:rPr>
        <w:t>公民</w:t>
      </w:r>
      <w:r w:rsidR="00A60ADC">
        <w:rPr>
          <w:rFonts w:hAnsi="SimSun" w:hint="eastAsia"/>
          <w:szCs w:val="21"/>
        </w:rPr>
        <w:t>无论男女均有</w:t>
      </w:r>
      <w:r w:rsidRPr="009526A5">
        <w:rPr>
          <w:rFonts w:hAnsi="SimSun" w:hint="eastAsia"/>
          <w:szCs w:val="21"/>
        </w:rPr>
        <w:t>资格作为候选人被选为国会议员</w:t>
      </w:r>
      <w:r w:rsidR="00946BC1">
        <w:rPr>
          <w:rFonts w:hAnsi="SimSun" w:hint="eastAsia"/>
          <w:szCs w:val="21"/>
        </w:rPr>
        <w:t>。</w:t>
      </w:r>
      <w:r w:rsidRPr="009526A5">
        <w:rPr>
          <w:rFonts w:hAnsi="SimSun" w:hint="eastAsia"/>
          <w:szCs w:val="21"/>
        </w:rPr>
        <w:t>年满至少</w:t>
      </w:r>
      <w:r w:rsidRPr="009526A5">
        <w:rPr>
          <w:rFonts w:hAnsi="SimSun" w:hint="eastAsia"/>
          <w:szCs w:val="21"/>
        </w:rPr>
        <w:t>40</w:t>
      </w:r>
      <w:r w:rsidRPr="009526A5">
        <w:rPr>
          <w:rFonts w:hAnsi="SimSun" w:hint="eastAsia"/>
          <w:szCs w:val="21"/>
        </w:rPr>
        <w:t>岁的柬埔寨公民</w:t>
      </w:r>
      <w:r w:rsidR="00015316">
        <w:rPr>
          <w:rFonts w:hAnsi="SimSun" w:hint="eastAsia"/>
          <w:szCs w:val="21"/>
        </w:rPr>
        <w:t>无论男女均</w:t>
      </w:r>
      <w:r w:rsidRPr="009526A5">
        <w:rPr>
          <w:rFonts w:hAnsi="SimSun" w:hint="eastAsia"/>
          <w:szCs w:val="21"/>
        </w:rPr>
        <w:t>有资格作为候选人被选为参议院议员。</w:t>
      </w:r>
      <w:r w:rsidR="00720931">
        <w:rPr>
          <w:rFonts w:hAnsi="SimSun" w:hint="eastAsia"/>
          <w:szCs w:val="21"/>
        </w:rPr>
        <w:t>”</w:t>
      </w:r>
    </w:p>
    <w:p w:rsidR="00102FB4" w:rsidRPr="009526A5" w:rsidRDefault="00102FB4" w:rsidP="00E31D14">
      <w:pPr>
        <w:pStyle w:val="SingleTxtGC"/>
        <w:tabs>
          <w:tab w:val="clear" w:pos="1565"/>
          <w:tab w:val="clear" w:pos="1996"/>
          <w:tab w:val="left" w:pos="1680"/>
        </w:tabs>
        <w:rPr>
          <w:rFonts w:hint="eastAsia"/>
          <w:szCs w:val="21"/>
        </w:rPr>
      </w:pPr>
      <w:r w:rsidRPr="009526A5">
        <w:rPr>
          <w:szCs w:val="21"/>
        </w:rPr>
        <w:t>106.</w:t>
      </w:r>
      <w:r w:rsidRPr="009526A5">
        <w:rPr>
          <w:szCs w:val="21"/>
        </w:rPr>
        <w:tab/>
      </w:r>
      <w:r w:rsidRPr="009526A5">
        <w:rPr>
          <w:rStyle w:val="shorttext"/>
          <w:rFonts w:hAnsi="SimSun"/>
          <w:szCs w:val="21"/>
        </w:rPr>
        <w:t>基于</w:t>
      </w:r>
      <w:r w:rsidRPr="00E31D14">
        <w:t>上述</w:t>
      </w:r>
      <w:r w:rsidRPr="009526A5">
        <w:rPr>
          <w:rStyle w:val="shorttext"/>
          <w:rFonts w:hAnsi="SimSun"/>
          <w:szCs w:val="21"/>
        </w:rPr>
        <w:t>具有法律效力</w:t>
      </w:r>
      <w:r w:rsidRPr="009526A5">
        <w:rPr>
          <w:rStyle w:val="shorttext"/>
          <w:rFonts w:hAnsi="SimSun" w:hint="eastAsia"/>
          <w:szCs w:val="21"/>
        </w:rPr>
        <w:t>的</w:t>
      </w:r>
      <w:r w:rsidRPr="009526A5">
        <w:rPr>
          <w:rStyle w:val="shorttext"/>
          <w:rFonts w:hAnsi="SimSun"/>
          <w:szCs w:val="21"/>
        </w:rPr>
        <w:t>规定，当选国会议员的妇女人数不断增加</w:t>
      </w:r>
      <w:r w:rsidRPr="009526A5">
        <w:rPr>
          <w:rStyle w:val="shorttext"/>
          <w:rFonts w:hAnsi="SimSun" w:hint="eastAsia"/>
          <w:szCs w:val="21"/>
        </w:rPr>
        <w:t>。</w:t>
      </w:r>
    </w:p>
    <w:p w:rsidR="00102FB4" w:rsidRPr="00125B94" w:rsidRDefault="00102FB4" w:rsidP="00015316">
      <w:pPr>
        <w:pStyle w:val="SingleTxtGC"/>
        <w:tabs>
          <w:tab w:val="clear" w:pos="1565"/>
          <w:tab w:val="clear" w:pos="1996"/>
          <w:tab w:val="left" w:pos="1680"/>
        </w:tabs>
        <w:rPr>
          <w:rFonts w:hint="eastAsia"/>
        </w:rPr>
      </w:pPr>
      <w:r w:rsidRPr="009526A5">
        <w:t>表</w:t>
      </w:r>
      <w:r w:rsidRPr="009526A5">
        <w:t>2</w:t>
      </w:r>
      <w:r w:rsidR="00C67DBB">
        <w:rPr>
          <w:rFonts w:hint="eastAsia"/>
          <w:szCs w:val="21"/>
        </w:rPr>
        <w:br/>
      </w:r>
      <w:r w:rsidRPr="006E5B82">
        <w:t>1993</w:t>
      </w:r>
      <w:r w:rsidR="00312315" w:rsidRPr="006E5B82">
        <w:t>-</w:t>
      </w:r>
      <w:r w:rsidRPr="006E5B82">
        <w:t>2010</w:t>
      </w:r>
      <w:r w:rsidRPr="00015316">
        <w:rPr>
          <w:rFonts w:eastAsia="SimHei" w:hint="eastAsia"/>
        </w:rPr>
        <w:t>年立法机构中的妇女</w:t>
      </w:r>
    </w:p>
    <w:tbl>
      <w:tblPr>
        <w:tblW w:w="7370" w:type="dxa"/>
        <w:tblInd w:w="1134" w:type="dxa"/>
        <w:tblLayout w:type="fixed"/>
        <w:tblCellMar>
          <w:left w:w="0" w:type="dxa"/>
          <w:right w:w="0" w:type="dxa"/>
        </w:tblCellMar>
        <w:tblLook w:val="01E0" w:firstRow="1" w:lastRow="1" w:firstColumn="1" w:lastColumn="1" w:noHBand="0" w:noVBand="0"/>
      </w:tblPr>
      <w:tblGrid>
        <w:gridCol w:w="2127"/>
        <w:gridCol w:w="1557"/>
        <w:gridCol w:w="1843"/>
        <w:gridCol w:w="1843"/>
      </w:tblGrid>
      <w:tr w:rsidR="00102FB4" w:rsidRPr="00D51D18" w:rsidTr="00102FB4">
        <w:tc>
          <w:tcPr>
            <w:tcW w:w="2127" w:type="dxa"/>
            <w:vMerge w:val="restart"/>
            <w:tcBorders>
              <w:top w:val="single" w:sz="4" w:space="0" w:color="auto"/>
            </w:tcBorders>
            <w:shd w:val="clear" w:color="auto" w:fill="auto"/>
            <w:vAlign w:val="bottom"/>
          </w:tcPr>
          <w:p w:rsidR="00102FB4" w:rsidRPr="00D51D18" w:rsidRDefault="00102FB4" w:rsidP="006E5B82">
            <w:pPr>
              <w:keepNext/>
              <w:keepLines/>
              <w:tabs>
                <w:tab w:val="left" w:pos="1100"/>
              </w:tabs>
              <w:spacing w:before="80" w:after="80" w:line="200" w:lineRule="exact"/>
              <w:rPr>
                <w:rFonts w:hint="eastAsia"/>
                <w:i/>
                <w:sz w:val="18"/>
                <w:szCs w:val="18"/>
              </w:rPr>
            </w:pPr>
            <w:r w:rsidRPr="00D51D18">
              <w:rPr>
                <w:rFonts w:eastAsia="KaiTi_GB2312" w:hint="eastAsia"/>
                <w:sz w:val="18"/>
                <w:szCs w:val="18"/>
              </w:rPr>
              <w:t>年份</w:t>
            </w:r>
          </w:p>
        </w:tc>
        <w:tc>
          <w:tcPr>
            <w:tcW w:w="5243" w:type="dxa"/>
            <w:gridSpan w:val="3"/>
            <w:tcBorders>
              <w:top w:val="single" w:sz="4" w:space="0" w:color="auto"/>
              <w:bottom w:val="single" w:sz="4" w:space="0" w:color="auto"/>
            </w:tcBorders>
            <w:shd w:val="clear" w:color="auto" w:fill="auto"/>
            <w:vAlign w:val="bottom"/>
          </w:tcPr>
          <w:p w:rsidR="00102FB4" w:rsidRPr="00D51D18" w:rsidRDefault="00102FB4" w:rsidP="006E5B82">
            <w:pPr>
              <w:keepNext/>
              <w:keepLines/>
              <w:tabs>
                <w:tab w:val="left" w:pos="1100"/>
              </w:tabs>
              <w:spacing w:before="80" w:after="80" w:line="200" w:lineRule="exact"/>
              <w:jc w:val="center"/>
              <w:rPr>
                <w:rFonts w:hint="eastAsia"/>
                <w:i/>
                <w:sz w:val="18"/>
                <w:szCs w:val="18"/>
              </w:rPr>
            </w:pPr>
            <w:r w:rsidRPr="00D51D18">
              <w:rPr>
                <w:rFonts w:eastAsia="KaiTi_GB2312" w:hint="eastAsia"/>
                <w:sz w:val="18"/>
                <w:szCs w:val="18"/>
              </w:rPr>
              <w:t>参议院</w:t>
            </w:r>
          </w:p>
        </w:tc>
      </w:tr>
      <w:tr w:rsidR="00102FB4" w:rsidRPr="00D51D18" w:rsidTr="00102FB4">
        <w:tc>
          <w:tcPr>
            <w:tcW w:w="2127" w:type="dxa"/>
            <w:vMerge/>
            <w:tcBorders>
              <w:bottom w:val="single" w:sz="12" w:space="0" w:color="auto"/>
            </w:tcBorders>
            <w:shd w:val="clear" w:color="auto" w:fill="auto"/>
            <w:vAlign w:val="bottom"/>
          </w:tcPr>
          <w:p w:rsidR="00102FB4" w:rsidRPr="00D51D18" w:rsidRDefault="00102FB4" w:rsidP="00C67DBB">
            <w:pPr>
              <w:keepNext/>
              <w:keepLines/>
              <w:tabs>
                <w:tab w:val="left" w:pos="1100"/>
              </w:tabs>
              <w:spacing w:before="40" w:after="40" w:line="220" w:lineRule="exact"/>
              <w:rPr>
                <w:rFonts w:eastAsia="KaiTi_GB2312"/>
                <w:sz w:val="18"/>
                <w:szCs w:val="18"/>
              </w:rPr>
            </w:pPr>
          </w:p>
        </w:tc>
        <w:tc>
          <w:tcPr>
            <w:tcW w:w="1557" w:type="dxa"/>
            <w:tcBorders>
              <w:top w:val="single" w:sz="4" w:space="0" w:color="auto"/>
              <w:bottom w:val="single" w:sz="12" w:space="0" w:color="auto"/>
            </w:tcBorders>
            <w:shd w:val="clear" w:color="auto" w:fill="auto"/>
            <w:vAlign w:val="bottom"/>
          </w:tcPr>
          <w:p w:rsidR="00102FB4" w:rsidRPr="0011694D" w:rsidRDefault="00102FB4" w:rsidP="00611C70">
            <w:pPr>
              <w:keepNext/>
              <w:keepLines/>
              <w:tabs>
                <w:tab w:val="left" w:pos="1100"/>
              </w:tabs>
              <w:spacing w:before="40" w:after="40" w:line="220" w:lineRule="exact"/>
              <w:jc w:val="right"/>
              <w:rPr>
                <w:rFonts w:ascii="KaiTi_GB2312" w:eastAsia="KaiTi_GB2312" w:hint="eastAsia"/>
                <w:b/>
                <w:sz w:val="18"/>
                <w:szCs w:val="18"/>
              </w:rPr>
            </w:pPr>
            <w:r w:rsidRPr="0011694D">
              <w:rPr>
                <w:rFonts w:ascii="KaiTi_GB2312" w:eastAsia="KaiTi_GB2312" w:hint="eastAsia"/>
                <w:b/>
                <w:sz w:val="18"/>
                <w:szCs w:val="18"/>
              </w:rPr>
              <w:t>共计</w:t>
            </w:r>
          </w:p>
        </w:tc>
        <w:tc>
          <w:tcPr>
            <w:tcW w:w="1843" w:type="dxa"/>
            <w:tcBorders>
              <w:top w:val="single" w:sz="4" w:space="0" w:color="auto"/>
              <w:bottom w:val="single" w:sz="12" w:space="0" w:color="auto"/>
            </w:tcBorders>
            <w:shd w:val="clear" w:color="auto" w:fill="auto"/>
            <w:vAlign w:val="bottom"/>
          </w:tcPr>
          <w:p w:rsidR="00102FB4" w:rsidRPr="00D51D18" w:rsidRDefault="00102FB4" w:rsidP="00611C70">
            <w:pPr>
              <w:keepNext/>
              <w:keepLines/>
              <w:tabs>
                <w:tab w:val="left" w:pos="1100"/>
              </w:tabs>
              <w:spacing w:before="40" w:after="40" w:line="220" w:lineRule="exact"/>
              <w:jc w:val="right"/>
              <w:rPr>
                <w:rFonts w:hint="eastAsia"/>
                <w:i/>
                <w:sz w:val="18"/>
                <w:szCs w:val="18"/>
              </w:rPr>
            </w:pPr>
            <w:r w:rsidRPr="00D51D18">
              <w:rPr>
                <w:rFonts w:eastAsia="KaiTi_GB2312" w:hint="eastAsia"/>
                <w:sz w:val="18"/>
                <w:szCs w:val="18"/>
              </w:rPr>
              <w:t>妇女人数</w:t>
            </w:r>
          </w:p>
        </w:tc>
        <w:tc>
          <w:tcPr>
            <w:tcW w:w="1843" w:type="dxa"/>
            <w:tcBorders>
              <w:top w:val="single" w:sz="4" w:space="0" w:color="auto"/>
              <w:bottom w:val="single" w:sz="12" w:space="0" w:color="auto"/>
            </w:tcBorders>
            <w:shd w:val="clear" w:color="auto" w:fill="auto"/>
            <w:vAlign w:val="bottom"/>
          </w:tcPr>
          <w:p w:rsidR="00102FB4" w:rsidRPr="00D51D18" w:rsidRDefault="00102FB4" w:rsidP="00611C70">
            <w:pPr>
              <w:keepNext/>
              <w:keepLines/>
              <w:tabs>
                <w:tab w:val="left" w:pos="1100"/>
              </w:tabs>
              <w:spacing w:before="40" w:after="40" w:line="220" w:lineRule="exact"/>
              <w:jc w:val="right"/>
              <w:rPr>
                <w:rFonts w:hint="eastAsia"/>
                <w:i/>
                <w:sz w:val="18"/>
                <w:szCs w:val="18"/>
              </w:rPr>
            </w:pPr>
            <w:r w:rsidRPr="00D51D18">
              <w:rPr>
                <w:rFonts w:eastAsia="KaiTi_GB2312" w:hint="eastAsia"/>
                <w:sz w:val="18"/>
                <w:szCs w:val="18"/>
              </w:rPr>
              <w:t>妇女所占百分比</w:t>
            </w:r>
          </w:p>
        </w:tc>
      </w:tr>
      <w:tr w:rsidR="00102FB4" w:rsidRPr="00D51D18" w:rsidTr="00102FB4">
        <w:tc>
          <w:tcPr>
            <w:tcW w:w="2127" w:type="dxa"/>
            <w:tcBorders>
              <w:top w:val="single" w:sz="12" w:space="0" w:color="auto"/>
            </w:tcBorders>
            <w:shd w:val="clear" w:color="auto" w:fill="auto"/>
            <w:vAlign w:val="bottom"/>
          </w:tcPr>
          <w:p w:rsidR="00102FB4" w:rsidRPr="00D51D18" w:rsidRDefault="00102FB4" w:rsidP="006E5B82">
            <w:pPr>
              <w:keepNext/>
              <w:keepLines/>
              <w:tabs>
                <w:tab w:val="left" w:pos="1100"/>
              </w:tabs>
              <w:spacing w:before="40" w:after="40" w:line="240" w:lineRule="exact"/>
              <w:rPr>
                <w:rFonts w:hint="eastAsia"/>
                <w:sz w:val="18"/>
                <w:szCs w:val="18"/>
              </w:rPr>
            </w:pPr>
            <w:r w:rsidRPr="00D51D18">
              <w:rPr>
                <w:sz w:val="18"/>
                <w:szCs w:val="18"/>
              </w:rPr>
              <w:t>1999</w:t>
            </w:r>
            <w:r w:rsidR="00312315">
              <w:rPr>
                <w:sz w:val="18"/>
                <w:szCs w:val="18"/>
              </w:rPr>
              <w:t>-</w:t>
            </w:r>
            <w:r w:rsidRPr="00D51D18">
              <w:rPr>
                <w:sz w:val="18"/>
                <w:szCs w:val="18"/>
              </w:rPr>
              <w:t>2005</w:t>
            </w:r>
            <w:r w:rsidRPr="00D51D18">
              <w:rPr>
                <w:rFonts w:hint="eastAsia"/>
                <w:sz w:val="18"/>
                <w:szCs w:val="18"/>
              </w:rPr>
              <w:t>年</w:t>
            </w:r>
          </w:p>
        </w:tc>
        <w:tc>
          <w:tcPr>
            <w:tcW w:w="1557" w:type="dxa"/>
            <w:tcBorders>
              <w:top w:val="single" w:sz="12" w:space="0" w:color="auto"/>
            </w:tcBorders>
            <w:shd w:val="clear" w:color="auto" w:fill="auto"/>
            <w:vAlign w:val="bottom"/>
          </w:tcPr>
          <w:p w:rsidR="00102FB4" w:rsidRPr="0011694D" w:rsidRDefault="00102FB4" w:rsidP="006E5B82">
            <w:pPr>
              <w:keepNext/>
              <w:keepLines/>
              <w:tabs>
                <w:tab w:val="left" w:pos="1100"/>
              </w:tabs>
              <w:spacing w:before="40" w:after="40" w:line="240" w:lineRule="exact"/>
              <w:jc w:val="right"/>
              <w:rPr>
                <w:rFonts w:eastAsia="SimHei"/>
                <w:b/>
                <w:sz w:val="18"/>
                <w:szCs w:val="18"/>
              </w:rPr>
            </w:pPr>
            <w:r w:rsidRPr="0011694D">
              <w:rPr>
                <w:rFonts w:eastAsia="SimHei"/>
                <w:b/>
                <w:sz w:val="18"/>
                <w:szCs w:val="18"/>
              </w:rPr>
              <w:t>61</w:t>
            </w:r>
          </w:p>
        </w:tc>
        <w:tc>
          <w:tcPr>
            <w:tcW w:w="1843" w:type="dxa"/>
            <w:tcBorders>
              <w:top w:val="single" w:sz="12" w:space="0" w:color="auto"/>
            </w:tcBorders>
            <w:shd w:val="clear" w:color="auto" w:fill="auto"/>
            <w:vAlign w:val="bottom"/>
          </w:tcPr>
          <w:p w:rsidR="00102FB4" w:rsidRPr="00D51D18" w:rsidRDefault="00102FB4" w:rsidP="006E5B82">
            <w:pPr>
              <w:keepNext/>
              <w:keepLines/>
              <w:tabs>
                <w:tab w:val="left" w:pos="1100"/>
              </w:tabs>
              <w:spacing w:before="40" w:after="40" w:line="240" w:lineRule="exact"/>
              <w:jc w:val="right"/>
              <w:rPr>
                <w:sz w:val="18"/>
                <w:szCs w:val="18"/>
              </w:rPr>
            </w:pPr>
            <w:r w:rsidRPr="00D51D18">
              <w:rPr>
                <w:sz w:val="18"/>
                <w:szCs w:val="18"/>
              </w:rPr>
              <w:t>9</w:t>
            </w:r>
          </w:p>
        </w:tc>
        <w:tc>
          <w:tcPr>
            <w:tcW w:w="1843" w:type="dxa"/>
            <w:tcBorders>
              <w:top w:val="single" w:sz="12" w:space="0" w:color="auto"/>
            </w:tcBorders>
            <w:shd w:val="clear" w:color="auto" w:fill="auto"/>
            <w:vAlign w:val="bottom"/>
          </w:tcPr>
          <w:p w:rsidR="00102FB4" w:rsidRPr="00D51D18" w:rsidRDefault="00102FB4" w:rsidP="006E5B82">
            <w:pPr>
              <w:keepNext/>
              <w:keepLines/>
              <w:tabs>
                <w:tab w:val="left" w:pos="1100"/>
              </w:tabs>
              <w:spacing w:before="40" w:after="40" w:line="240" w:lineRule="exact"/>
              <w:jc w:val="right"/>
              <w:rPr>
                <w:sz w:val="18"/>
                <w:szCs w:val="18"/>
              </w:rPr>
            </w:pPr>
            <w:r w:rsidRPr="00D51D18">
              <w:rPr>
                <w:sz w:val="18"/>
                <w:szCs w:val="18"/>
              </w:rPr>
              <w:t>14.75</w:t>
            </w:r>
          </w:p>
        </w:tc>
      </w:tr>
      <w:tr w:rsidR="00102FB4" w:rsidRPr="00D51D18" w:rsidTr="00102FB4">
        <w:tc>
          <w:tcPr>
            <w:tcW w:w="2127" w:type="dxa"/>
            <w:shd w:val="clear" w:color="auto" w:fill="auto"/>
            <w:vAlign w:val="bottom"/>
          </w:tcPr>
          <w:p w:rsidR="00102FB4" w:rsidRPr="00D51D18" w:rsidRDefault="00102FB4" w:rsidP="006E5B82">
            <w:pPr>
              <w:tabs>
                <w:tab w:val="left" w:pos="1100"/>
              </w:tabs>
              <w:spacing w:before="40" w:after="40" w:line="240" w:lineRule="exact"/>
              <w:rPr>
                <w:rFonts w:hint="eastAsia"/>
                <w:sz w:val="18"/>
                <w:szCs w:val="18"/>
              </w:rPr>
            </w:pPr>
            <w:r w:rsidRPr="00D51D18">
              <w:rPr>
                <w:sz w:val="18"/>
                <w:szCs w:val="18"/>
              </w:rPr>
              <w:t>2006</w:t>
            </w:r>
            <w:r w:rsidR="00312315">
              <w:rPr>
                <w:sz w:val="18"/>
                <w:szCs w:val="18"/>
              </w:rPr>
              <w:t>-</w:t>
            </w:r>
            <w:r w:rsidRPr="00D51D18">
              <w:rPr>
                <w:sz w:val="18"/>
                <w:szCs w:val="18"/>
              </w:rPr>
              <w:t>2010</w:t>
            </w:r>
            <w:r w:rsidRPr="00D51D18">
              <w:rPr>
                <w:rFonts w:hint="eastAsia"/>
                <w:sz w:val="18"/>
                <w:szCs w:val="18"/>
              </w:rPr>
              <w:t>年</w:t>
            </w:r>
          </w:p>
        </w:tc>
        <w:tc>
          <w:tcPr>
            <w:tcW w:w="1557" w:type="dxa"/>
            <w:shd w:val="clear" w:color="auto" w:fill="auto"/>
            <w:vAlign w:val="bottom"/>
          </w:tcPr>
          <w:p w:rsidR="00102FB4" w:rsidRPr="0011694D" w:rsidRDefault="00102FB4" w:rsidP="006E5B82">
            <w:pPr>
              <w:tabs>
                <w:tab w:val="left" w:pos="1100"/>
              </w:tabs>
              <w:spacing w:before="40" w:after="40" w:line="240" w:lineRule="exact"/>
              <w:jc w:val="right"/>
              <w:rPr>
                <w:rFonts w:eastAsia="SimHei"/>
                <w:b/>
                <w:sz w:val="18"/>
                <w:szCs w:val="18"/>
              </w:rPr>
            </w:pPr>
            <w:r w:rsidRPr="0011694D">
              <w:rPr>
                <w:rFonts w:eastAsia="SimHei"/>
                <w:b/>
                <w:sz w:val="18"/>
                <w:szCs w:val="18"/>
              </w:rPr>
              <w:t>61</w:t>
            </w:r>
          </w:p>
        </w:tc>
        <w:tc>
          <w:tcPr>
            <w:tcW w:w="1843" w:type="dxa"/>
            <w:shd w:val="clear" w:color="auto" w:fill="auto"/>
            <w:vAlign w:val="bottom"/>
          </w:tcPr>
          <w:p w:rsidR="00102FB4" w:rsidRPr="00D51D18" w:rsidRDefault="00102FB4" w:rsidP="006E5B82">
            <w:pPr>
              <w:tabs>
                <w:tab w:val="left" w:pos="1100"/>
              </w:tabs>
              <w:spacing w:before="40" w:after="40" w:line="240" w:lineRule="exact"/>
              <w:jc w:val="right"/>
              <w:rPr>
                <w:sz w:val="18"/>
                <w:szCs w:val="18"/>
              </w:rPr>
            </w:pPr>
            <w:r w:rsidRPr="00D51D18">
              <w:rPr>
                <w:sz w:val="18"/>
                <w:szCs w:val="18"/>
              </w:rPr>
              <w:t>9</w:t>
            </w:r>
          </w:p>
        </w:tc>
        <w:tc>
          <w:tcPr>
            <w:tcW w:w="1843" w:type="dxa"/>
            <w:shd w:val="clear" w:color="auto" w:fill="auto"/>
            <w:vAlign w:val="bottom"/>
          </w:tcPr>
          <w:p w:rsidR="00102FB4" w:rsidRPr="00D51D18" w:rsidRDefault="00102FB4" w:rsidP="006E5B82">
            <w:pPr>
              <w:tabs>
                <w:tab w:val="left" w:pos="1100"/>
              </w:tabs>
              <w:spacing w:before="40" w:after="40" w:line="240" w:lineRule="exact"/>
              <w:jc w:val="right"/>
              <w:rPr>
                <w:sz w:val="18"/>
                <w:szCs w:val="18"/>
              </w:rPr>
            </w:pPr>
            <w:r w:rsidRPr="00D51D18">
              <w:rPr>
                <w:sz w:val="18"/>
                <w:szCs w:val="18"/>
              </w:rPr>
              <w:t>14.75</w:t>
            </w:r>
          </w:p>
        </w:tc>
      </w:tr>
      <w:tr w:rsidR="00102FB4" w:rsidRPr="00D51D18" w:rsidTr="00102FB4">
        <w:tc>
          <w:tcPr>
            <w:tcW w:w="2127" w:type="dxa"/>
            <w:shd w:val="clear" w:color="auto" w:fill="auto"/>
            <w:vAlign w:val="bottom"/>
          </w:tcPr>
          <w:p w:rsidR="00102FB4" w:rsidRPr="00D51D18" w:rsidRDefault="00102FB4" w:rsidP="006E5B82">
            <w:pPr>
              <w:tabs>
                <w:tab w:val="left" w:pos="1100"/>
              </w:tabs>
              <w:spacing w:before="40" w:after="40" w:line="240" w:lineRule="exact"/>
              <w:rPr>
                <w:rFonts w:hint="eastAsia"/>
                <w:sz w:val="18"/>
                <w:szCs w:val="18"/>
              </w:rPr>
            </w:pPr>
            <w:r w:rsidRPr="00D51D18">
              <w:rPr>
                <w:rFonts w:hint="eastAsia"/>
                <w:sz w:val="18"/>
                <w:szCs w:val="18"/>
              </w:rPr>
              <w:t>国会</w:t>
            </w:r>
          </w:p>
        </w:tc>
        <w:tc>
          <w:tcPr>
            <w:tcW w:w="5243" w:type="dxa"/>
            <w:gridSpan w:val="3"/>
            <w:shd w:val="clear" w:color="auto" w:fill="auto"/>
            <w:vAlign w:val="bottom"/>
          </w:tcPr>
          <w:p w:rsidR="00102FB4" w:rsidRPr="0011694D" w:rsidRDefault="00102FB4" w:rsidP="006E5B82">
            <w:pPr>
              <w:tabs>
                <w:tab w:val="left" w:pos="1100"/>
              </w:tabs>
              <w:spacing w:before="40" w:after="40" w:line="240" w:lineRule="exact"/>
              <w:jc w:val="right"/>
              <w:rPr>
                <w:rFonts w:eastAsia="SimHei"/>
                <w:b/>
                <w:sz w:val="18"/>
                <w:szCs w:val="18"/>
              </w:rPr>
            </w:pPr>
          </w:p>
        </w:tc>
      </w:tr>
      <w:tr w:rsidR="00102FB4" w:rsidRPr="00D51D18" w:rsidTr="00102FB4">
        <w:tc>
          <w:tcPr>
            <w:tcW w:w="2127" w:type="dxa"/>
            <w:shd w:val="clear" w:color="auto" w:fill="auto"/>
            <w:vAlign w:val="bottom"/>
          </w:tcPr>
          <w:p w:rsidR="00102FB4" w:rsidRPr="00D51D18" w:rsidRDefault="00102FB4" w:rsidP="006E5B82">
            <w:pPr>
              <w:tabs>
                <w:tab w:val="left" w:pos="1100"/>
              </w:tabs>
              <w:spacing w:before="40" w:after="40" w:line="240" w:lineRule="exact"/>
              <w:rPr>
                <w:rFonts w:hint="eastAsia"/>
                <w:sz w:val="18"/>
                <w:szCs w:val="18"/>
              </w:rPr>
            </w:pPr>
            <w:r w:rsidRPr="00D51D18">
              <w:rPr>
                <w:sz w:val="18"/>
                <w:szCs w:val="18"/>
              </w:rPr>
              <w:t>1993</w:t>
            </w:r>
            <w:r w:rsidRPr="00D51D18">
              <w:rPr>
                <w:rFonts w:hint="eastAsia"/>
                <w:sz w:val="18"/>
                <w:szCs w:val="18"/>
              </w:rPr>
              <w:t>年</w:t>
            </w:r>
          </w:p>
        </w:tc>
        <w:tc>
          <w:tcPr>
            <w:tcW w:w="1557" w:type="dxa"/>
            <w:shd w:val="clear" w:color="auto" w:fill="auto"/>
            <w:vAlign w:val="bottom"/>
          </w:tcPr>
          <w:p w:rsidR="00102FB4" w:rsidRPr="0011694D" w:rsidRDefault="00102FB4" w:rsidP="006E5B82">
            <w:pPr>
              <w:tabs>
                <w:tab w:val="left" w:pos="1100"/>
              </w:tabs>
              <w:spacing w:before="40" w:after="40" w:line="240" w:lineRule="exact"/>
              <w:jc w:val="right"/>
              <w:rPr>
                <w:rFonts w:eastAsia="SimHei"/>
                <w:b/>
                <w:sz w:val="18"/>
                <w:szCs w:val="18"/>
              </w:rPr>
            </w:pPr>
            <w:r w:rsidRPr="0011694D">
              <w:rPr>
                <w:rFonts w:eastAsia="SimHei"/>
                <w:b/>
                <w:sz w:val="18"/>
                <w:szCs w:val="18"/>
              </w:rPr>
              <w:t>120</w:t>
            </w:r>
          </w:p>
        </w:tc>
        <w:tc>
          <w:tcPr>
            <w:tcW w:w="1843" w:type="dxa"/>
            <w:shd w:val="clear" w:color="auto" w:fill="auto"/>
            <w:vAlign w:val="bottom"/>
          </w:tcPr>
          <w:p w:rsidR="00102FB4" w:rsidRPr="00D51D18" w:rsidRDefault="00102FB4" w:rsidP="006E5B82">
            <w:pPr>
              <w:tabs>
                <w:tab w:val="left" w:pos="1100"/>
              </w:tabs>
              <w:spacing w:before="40" w:after="40" w:line="240" w:lineRule="exact"/>
              <w:jc w:val="right"/>
              <w:rPr>
                <w:sz w:val="18"/>
                <w:szCs w:val="18"/>
              </w:rPr>
            </w:pPr>
            <w:r w:rsidRPr="00D51D18">
              <w:rPr>
                <w:sz w:val="18"/>
                <w:szCs w:val="18"/>
              </w:rPr>
              <w:t>7</w:t>
            </w:r>
          </w:p>
        </w:tc>
        <w:tc>
          <w:tcPr>
            <w:tcW w:w="1843" w:type="dxa"/>
            <w:shd w:val="clear" w:color="auto" w:fill="auto"/>
            <w:vAlign w:val="bottom"/>
          </w:tcPr>
          <w:p w:rsidR="00102FB4" w:rsidRPr="00D51D18" w:rsidRDefault="00102FB4" w:rsidP="006E5B82">
            <w:pPr>
              <w:tabs>
                <w:tab w:val="left" w:pos="1100"/>
              </w:tabs>
              <w:spacing w:before="40" w:after="40" w:line="240" w:lineRule="exact"/>
              <w:jc w:val="right"/>
              <w:rPr>
                <w:sz w:val="18"/>
                <w:szCs w:val="18"/>
              </w:rPr>
            </w:pPr>
            <w:r w:rsidRPr="00D51D18">
              <w:rPr>
                <w:sz w:val="18"/>
                <w:szCs w:val="18"/>
              </w:rPr>
              <w:t>5</w:t>
            </w:r>
          </w:p>
        </w:tc>
      </w:tr>
      <w:tr w:rsidR="00102FB4" w:rsidRPr="00D51D18" w:rsidTr="00102FB4">
        <w:tc>
          <w:tcPr>
            <w:tcW w:w="2127" w:type="dxa"/>
            <w:shd w:val="clear" w:color="auto" w:fill="auto"/>
            <w:vAlign w:val="bottom"/>
          </w:tcPr>
          <w:p w:rsidR="00102FB4" w:rsidRPr="00D51D18" w:rsidRDefault="00102FB4" w:rsidP="006E5B82">
            <w:pPr>
              <w:tabs>
                <w:tab w:val="left" w:pos="1100"/>
              </w:tabs>
              <w:spacing w:before="40" w:after="40" w:line="240" w:lineRule="exact"/>
              <w:rPr>
                <w:rFonts w:hint="eastAsia"/>
                <w:sz w:val="18"/>
                <w:szCs w:val="18"/>
              </w:rPr>
            </w:pPr>
            <w:r w:rsidRPr="00D51D18">
              <w:rPr>
                <w:sz w:val="18"/>
                <w:szCs w:val="18"/>
              </w:rPr>
              <w:t>1998</w:t>
            </w:r>
            <w:r w:rsidRPr="00D51D18">
              <w:rPr>
                <w:rFonts w:hint="eastAsia"/>
                <w:sz w:val="18"/>
                <w:szCs w:val="18"/>
              </w:rPr>
              <w:t>年</w:t>
            </w:r>
          </w:p>
        </w:tc>
        <w:tc>
          <w:tcPr>
            <w:tcW w:w="1557" w:type="dxa"/>
            <w:shd w:val="clear" w:color="auto" w:fill="auto"/>
            <w:vAlign w:val="bottom"/>
          </w:tcPr>
          <w:p w:rsidR="00102FB4" w:rsidRPr="0011694D" w:rsidRDefault="00102FB4" w:rsidP="006E5B82">
            <w:pPr>
              <w:tabs>
                <w:tab w:val="left" w:pos="1100"/>
              </w:tabs>
              <w:spacing w:before="40" w:after="40" w:line="240" w:lineRule="exact"/>
              <w:jc w:val="right"/>
              <w:rPr>
                <w:rFonts w:eastAsia="SimHei"/>
                <w:b/>
                <w:sz w:val="18"/>
                <w:szCs w:val="18"/>
              </w:rPr>
            </w:pPr>
            <w:r w:rsidRPr="0011694D">
              <w:rPr>
                <w:rFonts w:eastAsia="SimHei"/>
                <w:b/>
                <w:sz w:val="18"/>
                <w:szCs w:val="18"/>
              </w:rPr>
              <w:t>122</w:t>
            </w:r>
          </w:p>
        </w:tc>
        <w:tc>
          <w:tcPr>
            <w:tcW w:w="1843" w:type="dxa"/>
            <w:shd w:val="clear" w:color="auto" w:fill="auto"/>
            <w:vAlign w:val="bottom"/>
          </w:tcPr>
          <w:p w:rsidR="00102FB4" w:rsidRPr="00D51D18" w:rsidRDefault="00102FB4" w:rsidP="006E5B82">
            <w:pPr>
              <w:tabs>
                <w:tab w:val="left" w:pos="1100"/>
              </w:tabs>
              <w:spacing w:before="40" w:after="40" w:line="240" w:lineRule="exact"/>
              <w:jc w:val="right"/>
              <w:rPr>
                <w:sz w:val="18"/>
                <w:szCs w:val="18"/>
              </w:rPr>
            </w:pPr>
            <w:r w:rsidRPr="00D51D18">
              <w:rPr>
                <w:sz w:val="18"/>
                <w:szCs w:val="18"/>
              </w:rPr>
              <w:t>15</w:t>
            </w:r>
          </w:p>
        </w:tc>
        <w:tc>
          <w:tcPr>
            <w:tcW w:w="1843" w:type="dxa"/>
            <w:shd w:val="clear" w:color="auto" w:fill="auto"/>
            <w:vAlign w:val="bottom"/>
          </w:tcPr>
          <w:p w:rsidR="00102FB4" w:rsidRPr="00D51D18" w:rsidRDefault="00102FB4" w:rsidP="006E5B82">
            <w:pPr>
              <w:tabs>
                <w:tab w:val="left" w:pos="1100"/>
              </w:tabs>
              <w:spacing w:before="40" w:after="40" w:line="240" w:lineRule="exact"/>
              <w:jc w:val="right"/>
              <w:rPr>
                <w:sz w:val="18"/>
                <w:szCs w:val="18"/>
              </w:rPr>
            </w:pPr>
            <w:r w:rsidRPr="00D51D18">
              <w:rPr>
                <w:sz w:val="18"/>
                <w:szCs w:val="18"/>
              </w:rPr>
              <w:t>12</w:t>
            </w:r>
          </w:p>
        </w:tc>
      </w:tr>
      <w:tr w:rsidR="00102FB4" w:rsidRPr="00D51D18" w:rsidTr="00102FB4">
        <w:tc>
          <w:tcPr>
            <w:tcW w:w="2127" w:type="dxa"/>
            <w:shd w:val="clear" w:color="auto" w:fill="auto"/>
            <w:vAlign w:val="bottom"/>
          </w:tcPr>
          <w:p w:rsidR="00102FB4" w:rsidRPr="00D51D18" w:rsidRDefault="00102FB4" w:rsidP="006E5B82">
            <w:pPr>
              <w:tabs>
                <w:tab w:val="left" w:pos="1100"/>
              </w:tabs>
              <w:spacing w:before="40" w:after="40" w:line="240" w:lineRule="exact"/>
              <w:rPr>
                <w:rFonts w:hint="eastAsia"/>
                <w:sz w:val="18"/>
                <w:szCs w:val="18"/>
              </w:rPr>
            </w:pPr>
            <w:r w:rsidRPr="00D51D18">
              <w:rPr>
                <w:sz w:val="18"/>
                <w:szCs w:val="18"/>
              </w:rPr>
              <w:t>2003</w:t>
            </w:r>
            <w:r w:rsidRPr="00D51D18">
              <w:rPr>
                <w:rFonts w:hint="eastAsia"/>
                <w:sz w:val="18"/>
                <w:szCs w:val="18"/>
              </w:rPr>
              <w:t>年</w:t>
            </w:r>
          </w:p>
        </w:tc>
        <w:tc>
          <w:tcPr>
            <w:tcW w:w="1557" w:type="dxa"/>
            <w:shd w:val="clear" w:color="auto" w:fill="auto"/>
            <w:vAlign w:val="bottom"/>
          </w:tcPr>
          <w:p w:rsidR="00102FB4" w:rsidRPr="0011694D" w:rsidRDefault="00102FB4" w:rsidP="006E5B82">
            <w:pPr>
              <w:tabs>
                <w:tab w:val="left" w:pos="1100"/>
              </w:tabs>
              <w:spacing w:before="40" w:after="40" w:line="240" w:lineRule="exact"/>
              <w:jc w:val="right"/>
              <w:rPr>
                <w:rFonts w:eastAsia="SimHei"/>
                <w:b/>
                <w:sz w:val="18"/>
                <w:szCs w:val="18"/>
              </w:rPr>
            </w:pPr>
            <w:r w:rsidRPr="0011694D">
              <w:rPr>
                <w:rFonts w:eastAsia="SimHei"/>
                <w:b/>
                <w:sz w:val="18"/>
                <w:szCs w:val="18"/>
              </w:rPr>
              <w:t>123</w:t>
            </w:r>
          </w:p>
        </w:tc>
        <w:tc>
          <w:tcPr>
            <w:tcW w:w="1843" w:type="dxa"/>
            <w:shd w:val="clear" w:color="auto" w:fill="auto"/>
            <w:vAlign w:val="bottom"/>
          </w:tcPr>
          <w:p w:rsidR="00102FB4" w:rsidRPr="00D51D18" w:rsidRDefault="00102FB4" w:rsidP="006E5B82">
            <w:pPr>
              <w:tabs>
                <w:tab w:val="left" w:pos="1100"/>
              </w:tabs>
              <w:spacing w:before="40" w:after="40" w:line="240" w:lineRule="exact"/>
              <w:jc w:val="right"/>
              <w:rPr>
                <w:sz w:val="18"/>
                <w:szCs w:val="18"/>
              </w:rPr>
            </w:pPr>
            <w:r w:rsidRPr="00D51D18">
              <w:rPr>
                <w:sz w:val="18"/>
                <w:szCs w:val="18"/>
              </w:rPr>
              <w:t>24</w:t>
            </w:r>
          </w:p>
        </w:tc>
        <w:tc>
          <w:tcPr>
            <w:tcW w:w="1843" w:type="dxa"/>
            <w:shd w:val="clear" w:color="auto" w:fill="auto"/>
            <w:vAlign w:val="bottom"/>
          </w:tcPr>
          <w:p w:rsidR="00102FB4" w:rsidRPr="00D51D18" w:rsidRDefault="00102FB4" w:rsidP="006E5B82">
            <w:pPr>
              <w:tabs>
                <w:tab w:val="left" w:pos="1100"/>
              </w:tabs>
              <w:spacing w:before="40" w:after="40" w:line="240" w:lineRule="exact"/>
              <w:jc w:val="right"/>
              <w:rPr>
                <w:sz w:val="18"/>
                <w:szCs w:val="18"/>
              </w:rPr>
            </w:pPr>
            <w:r w:rsidRPr="00D51D18">
              <w:rPr>
                <w:sz w:val="18"/>
                <w:szCs w:val="18"/>
              </w:rPr>
              <w:t>19</w:t>
            </w:r>
          </w:p>
        </w:tc>
      </w:tr>
      <w:tr w:rsidR="00102FB4" w:rsidRPr="00D51D18" w:rsidTr="00102FB4">
        <w:tc>
          <w:tcPr>
            <w:tcW w:w="2127" w:type="dxa"/>
            <w:tcBorders>
              <w:bottom w:val="single" w:sz="12" w:space="0" w:color="auto"/>
            </w:tcBorders>
            <w:shd w:val="clear" w:color="auto" w:fill="auto"/>
            <w:vAlign w:val="bottom"/>
          </w:tcPr>
          <w:p w:rsidR="00102FB4" w:rsidRPr="00D51D18" w:rsidRDefault="00102FB4" w:rsidP="006E5B82">
            <w:pPr>
              <w:tabs>
                <w:tab w:val="left" w:pos="1100"/>
              </w:tabs>
              <w:spacing w:before="40" w:after="40" w:line="240" w:lineRule="exact"/>
              <w:rPr>
                <w:rFonts w:hint="eastAsia"/>
                <w:sz w:val="18"/>
                <w:szCs w:val="18"/>
              </w:rPr>
            </w:pPr>
            <w:r w:rsidRPr="00D51D18">
              <w:rPr>
                <w:sz w:val="18"/>
                <w:szCs w:val="18"/>
              </w:rPr>
              <w:t>2008</w:t>
            </w:r>
            <w:r w:rsidRPr="00D51D18">
              <w:rPr>
                <w:rFonts w:hint="eastAsia"/>
                <w:sz w:val="18"/>
                <w:szCs w:val="18"/>
              </w:rPr>
              <w:t>年</w:t>
            </w:r>
          </w:p>
        </w:tc>
        <w:tc>
          <w:tcPr>
            <w:tcW w:w="1557" w:type="dxa"/>
            <w:tcBorders>
              <w:bottom w:val="single" w:sz="12" w:space="0" w:color="auto"/>
            </w:tcBorders>
            <w:shd w:val="clear" w:color="auto" w:fill="auto"/>
            <w:vAlign w:val="bottom"/>
          </w:tcPr>
          <w:p w:rsidR="00102FB4" w:rsidRPr="0011694D" w:rsidRDefault="00102FB4" w:rsidP="006E5B82">
            <w:pPr>
              <w:tabs>
                <w:tab w:val="left" w:pos="1100"/>
              </w:tabs>
              <w:spacing w:before="40" w:after="40" w:line="240" w:lineRule="exact"/>
              <w:jc w:val="right"/>
              <w:rPr>
                <w:rFonts w:eastAsia="SimHei"/>
                <w:b/>
                <w:sz w:val="18"/>
                <w:szCs w:val="18"/>
              </w:rPr>
            </w:pPr>
            <w:r w:rsidRPr="0011694D">
              <w:rPr>
                <w:rFonts w:eastAsia="SimHei"/>
                <w:b/>
                <w:sz w:val="18"/>
                <w:szCs w:val="18"/>
              </w:rPr>
              <w:t>123</w:t>
            </w:r>
          </w:p>
        </w:tc>
        <w:tc>
          <w:tcPr>
            <w:tcW w:w="1843" w:type="dxa"/>
            <w:tcBorders>
              <w:bottom w:val="single" w:sz="12" w:space="0" w:color="auto"/>
            </w:tcBorders>
            <w:shd w:val="clear" w:color="auto" w:fill="auto"/>
            <w:vAlign w:val="bottom"/>
          </w:tcPr>
          <w:p w:rsidR="00102FB4" w:rsidRPr="00D51D18" w:rsidRDefault="00102FB4" w:rsidP="006E5B82">
            <w:pPr>
              <w:tabs>
                <w:tab w:val="left" w:pos="1100"/>
              </w:tabs>
              <w:spacing w:before="40" w:after="40" w:line="240" w:lineRule="exact"/>
              <w:jc w:val="right"/>
              <w:rPr>
                <w:sz w:val="18"/>
                <w:szCs w:val="18"/>
              </w:rPr>
            </w:pPr>
            <w:r w:rsidRPr="00D51D18">
              <w:rPr>
                <w:sz w:val="18"/>
                <w:szCs w:val="18"/>
              </w:rPr>
              <w:t>26</w:t>
            </w:r>
          </w:p>
        </w:tc>
        <w:tc>
          <w:tcPr>
            <w:tcW w:w="1843" w:type="dxa"/>
            <w:tcBorders>
              <w:bottom w:val="single" w:sz="12" w:space="0" w:color="auto"/>
            </w:tcBorders>
            <w:shd w:val="clear" w:color="auto" w:fill="auto"/>
            <w:vAlign w:val="bottom"/>
          </w:tcPr>
          <w:p w:rsidR="00102FB4" w:rsidRPr="00D51D18" w:rsidRDefault="00102FB4" w:rsidP="006E5B82">
            <w:pPr>
              <w:tabs>
                <w:tab w:val="left" w:pos="1100"/>
              </w:tabs>
              <w:spacing w:before="40" w:after="40" w:line="240" w:lineRule="exact"/>
              <w:jc w:val="right"/>
              <w:rPr>
                <w:sz w:val="18"/>
                <w:szCs w:val="18"/>
              </w:rPr>
            </w:pPr>
            <w:r w:rsidRPr="00D51D18">
              <w:rPr>
                <w:sz w:val="18"/>
                <w:szCs w:val="18"/>
              </w:rPr>
              <w:t>21</w:t>
            </w:r>
          </w:p>
        </w:tc>
      </w:tr>
    </w:tbl>
    <w:p w:rsidR="00102FB4" w:rsidRPr="0097709B" w:rsidRDefault="00102FB4" w:rsidP="00102FB4">
      <w:pPr>
        <w:tabs>
          <w:tab w:val="left" w:pos="1100"/>
        </w:tabs>
        <w:spacing w:after="120"/>
        <w:ind w:left="1134" w:right="1134" w:firstLine="170"/>
        <w:rPr>
          <w:rFonts w:hint="eastAsia"/>
          <w:sz w:val="19"/>
          <w:szCs w:val="19"/>
        </w:rPr>
      </w:pPr>
      <w:r w:rsidRPr="0097709B">
        <w:rPr>
          <w:rFonts w:eastAsia="KaiTi_GB2312" w:hint="eastAsia"/>
          <w:sz w:val="19"/>
          <w:szCs w:val="19"/>
        </w:rPr>
        <w:t>资料来源</w:t>
      </w:r>
      <w:r w:rsidR="00461F27">
        <w:rPr>
          <w:rFonts w:eastAsia="KaiTi_GB2312" w:hint="eastAsia"/>
          <w:sz w:val="19"/>
          <w:szCs w:val="19"/>
        </w:rPr>
        <w:t>：</w:t>
      </w:r>
      <w:r w:rsidRPr="0097709B">
        <w:rPr>
          <w:rFonts w:hint="eastAsia"/>
          <w:sz w:val="19"/>
          <w:szCs w:val="19"/>
        </w:rPr>
        <w:t>全国选举委员会数据</w:t>
      </w:r>
      <w:r w:rsidRPr="0097709B">
        <w:rPr>
          <w:rFonts w:hAnsi="SimSun" w:hint="eastAsia"/>
          <w:sz w:val="19"/>
          <w:szCs w:val="19"/>
        </w:rPr>
        <w:t>。</w:t>
      </w:r>
    </w:p>
    <w:p w:rsidR="00102FB4" w:rsidRPr="0097709B" w:rsidRDefault="00102FB4" w:rsidP="00C67DBB">
      <w:pPr>
        <w:pStyle w:val="H23GC"/>
        <w:rPr>
          <w:rFonts w:hint="eastAsia"/>
        </w:rPr>
      </w:pPr>
      <w:r w:rsidRPr="0097709B">
        <w:tab/>
      </w:r>
      <w:r w:rsidR="00BA3FF7">
        <w:rPr>
          <w:rFonts w:hint="eastAsia"/>
        </w:rPr>
        <w:tab/>
      </w:r>
      <w:r w:rsidRPr="0097709B">
        <w:t>(b)</w:t>
      </w:r>
      <w:r w:rsidRPr="0097709B">
        <w:rPr>
          <w:rFonts w:hint="eastAsia"/>
        </w:rPr>
        <w:t>款</w:t>
      </w:r>
    </w:p>
    <w:p w:rsidR="00102FB4" w:rsidRPr="009526A5" w:rsidRDefault="00102FB4" w:rsidP="00E31D14">
      <w:pPr>
        <w:pStyle w:val="SingleTxtGC"/>
        <w:tabs>
          <w:tab w:val="clear" w:pos="1565"/>
          <w:tab w:val="clear" w:pos="1996"/>
          <w:tab w:val="left" w:pos="1680"/>
        </w:tabs>
        <w:rPr>
          <w:szCs w:val="21"/>
        </w:rPr>
      </w:pPr>
      <w:r w:rsidRPr="009526A5">
        <w:rPr>
          <w:szCs w:val="21"/>
        </w:rPr>
        <w:t>107.</w:t>
      </w:r>
      <w:r w:rsidRPr="009526A5">
        <w:rPr>
          <w:szCs w:val="21"/>
        </w:rPr>
        <w:tab/>
      </w:r>
      <w:r w:rsidRPr="009526A5">
        <w:rPr>
          <w:rFonts w:hAnsi="SimSun"/>
          <w:szCs w:val="21"/>
        </w:rPr>
        <w:t>柬埔寨王国政府增加</w:t>
      </w:r>
      <w:r w:rsidRPr="009526A5">
        <w:rPr>
          <w:rFonts w:hAnsi="SimSun" w:hint="eastAsia"/>
          <w:szCs w:val="21"/>
        </w:rPr>
        <w:t>了各级</w:t>
      </w:r>
      <w:r w:rsidRPr="009526A5">
        <w:rPr>
          <w:rFonts w:hAnsi="SimSun"/>
          <w:szCs w:val="21"/>
        </w:rPr>
        <w:t>国家领导职</w:t>
      </w:r>
      <w:r w:rsidRPr="009526A5">
        <w:rPr>
          <w:rFonts w:hAnsi="SimSun" w:hint="eastAsia"/>
          <w:szCs w:val="21"/>
        </w:rPr>
        <w:t>位中妇女的人数</w:t>
      </w:r>
      <w:r w:rsidRPr="009526A5">
        <w:rPr>
          <w:rFonts w:hAnsi="SimSun"/>
          <w:szCs w:val="21"/>
        </w:rPr>
        <w:t>，使妇女能够</w:t>
      </w:r>
      <w:r w:rsidRPr="009526A5">
        <w:rPr>
          <w:rFonts w:hAnsi="SimSun" w:hint="eastAsia"/>
          <w:szCs w:val="21"/>
        </w:rPr>
        <w:t>参与</w:t>
      </w:r>
      <w:r w:rsidRPr="009526A5">
        <w:rPr>
          <w:rFonts w:hAnsi="SimSun"/>
          <w:szCs w:val="21"/>
        </w:rPr>
        <w:t>制定和实施</w:t>
      </w:r>
      <w:r w:rsidRPr="009526A5">
        <w:rPr>
          <w:rFonts w:hAnsi="SimSun" w:hint="eastAsia"/>
          <w:szCs w:val="21"/>
        </w:rPr>
        <w:t>所有</w:t>
      </w:r>
      <w:r w:rsidRPr="009526A5">
        <w:rPr>
          <w:rFonts w:hAnsi="SimSun"/>
          <w:szCs w:val="21"/>
        </w:rPr>
        <w:t>各级政府公共服务领域</w:t>
      </w:r>
      <w:r w:rsidRPr="009526A5">
        <w:rPr>
          <w:rFonts w:hAnsi="SimSun" w:hint="eastAsia"/>
          <w:szCs w:val="21"/>
        </w:rPr>
        <w:t>的政策</w:t>
      </w:r>
      <w:r w:rsidRPr="009526A5">
        <w:rPr>
          <w:rFonts w:hAnsi="SimSun"/>
          <w:szCs w:val="21"/>
        </w:rPr>
        <w:t>。</w:t>
      </w:r>
    </w:p>
    <w:p w:rsidR="00102FB4" w:rsidRPr="00125B94" w:rsidRDefault="00102FB4" w:rsidP="006E5B82">
      <w:pPr>
        <w:pStyle w:val="SingleTxtGC"/>
      </w:pPr>
      <w:r w:rsidRPr="009526A5">
        <w:t>表</w:t>
      </w:r>
      <w:r w:rsidRPr="009526A5">
        <w:t>3</w:t>
      </w:r>
      <w:r w:rsidR="00C67DBB">
        <w:rPr>
          <w:rFonts w:hint="eastAsia"/>
          <w:szCs w:val="21"/>
        </w:rPr>
        <w:br/>
      </w:r>
      <w:r w:rsidRPr="006E5B82">
        <w:rPr>
          <w:rFonts w:eastAsia="SimHei" w:hint="eastAsia"/>
        </w:rPr>
        <w:t>第四届立法机关执行机构中的妇女</w:t>
      </w:r>
    </w:p>
    <w:tbl>
      <w:tblPr>
        <w:tblW w:w="7088"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709"/>
        <w:gridCol w:w="851"/>
        <w:gridCol w:w="992"/>
        <w:gridCol w:w="992"/>
        <w:gridCol w:w="1134"/>
        <w:gridCol w:w="849"/>
        <w:gridCol w:w="852"/>
        <w:gridCol w:w="709"/>
      </w:tblGrid>
      <w:tr w:rsidR="00102FB4" w:rsidRPr="008577A9" w:rsidTr="00102FB4">
        <w:trPr>
          <w:trHeight w:val="20"/>
          <w:tblHeader/>
        </w:trPr>
        <w:tc>
          <w:tcPr>
            <w:tcW w:w="1560" w:type="dxa"/>
            <w:gridSpan w:val="2"/>
            <w:tcBorders>
              <w:top w:val="single" w:sz="4" w:space="0" w:color="auto"/>
              <w:bottom w:val="single" w:sz="4" w:space="0" w:color="000000"/>
              <w:right w:val="single" w:sz="24" w:space="0" w:color="FFFFFF"/>
            </w:tcBorders>
            <w:shd w:val="clear" w:color="auto" w:fill="auto"/>
            <w:vAlign w:val="bottom"/>
          </w:tcPr>
          <w:p w:rsidR="00102FB4" w:rsidRPr="008577A9" w:rsidRDefault="00102FB4" w:rsidP="005A576B">
            <w:pPr>
              <w:spacing w:before="80" w:after="80" w:line="200" w:lineRule="exact"/>
              <w:ind w:firstLineChars="200" w:firstLine="31680"/>
              <w:rPr>
                <w:rFonts w:ascii="KaiTi_GB2312" w:eastAsia="KaiTi_GB2312" w:hint="eastAsia"/>
                <w:sz w:val="18"/>
                <w:szCs w:val="18"/>
              </w:rPr>
            </w:pPr>
            <w:r w:rsidRPr="008577A9">
              <w:rPr>
                <w:rFonts w:ascii="KaiTi_GB2312" w:eastAsia="KaiTi_GB2312" w:hint="eastAsia"/>
                <w:sz w:val="18"/>
                <w:szCs w:val="18"/>
              </w:rPr>
              <w:t>副首相</w:t>
            </w:r>
          </w:p>
        </w:tc>
        <w:tc>
          <w:tcPr>
            <w:tcW w:w="1984" w:type="dxa"/>
            <w:gridSpan w:val="2"/>
            <w:tcBorders>
              <w:top w:val="single" w:sz="4" w:space="0" w:color="auto"/>
              <w:left w:val="single" w:sz="24" w:space="0" w:color="FFFFFF"/>
              <w:bottom w:val="single" w:sz="4" w:space="0" w:color="000000"/>
              <w:right w:val="single" w:sz="24" w:space="0" w:color="FFFFFF"/>
            </w:tcBorders>
            <w:shd w:val="clear" w:color="auto" w:fill="auto"/>
            <w:vAlign w:val="bottom"/>
          </w:tcPr>
          <w:p w:rsidR="00102FB4" w:rsidRPr="008577A9" w:rsidRDefault="00102FB4" w:rsidP="005A576B">
            <w:pPr>
              <w:spacing w:before="80" w:after="80" w:line="200" w:lineRule="exact"/>
              <w:ind w:firstLineChars="350" w:firstLine="31680"/>
              <w:rPr>
                <w:rFonts w:ascii="KaiTi_GB2312" w:eastAsia="KaiTi_GB2312" w:hint="eastAsia"/>
                <w:sz w:val="18"/>
                <w:szCs w:val="18"/>
              </w:rPr>
            </w:pPr>
            <w:r w:rsidRPr="008577A9">
              <w:rPr>
                <w:rFonts w:ascii="KaiTi_GB2312" w:eastAsia="KaiTi_GB2312" w:hint="eastAsia"/>
                <w:sz w:val="18"/>
                <w:szCs w:val="18"/>
              </w:rPr>
              <w:t>部长</w:t>
            </w:r>
          </w:p>
        </w:tc>
        <w:tc>
          <w:tcPr>
            <w:tcW w:w="1983" w:type="dxa"/>
            <w:gridSpan w:val="2"/>
            <w:tcBorders>
              <w:top w:val="single" w:sz="4" w:space="0" w:color="auto"/>
              <w:left w:val="single" w:sz="24" w:space="0" w:color="FFFFFF"/>
              <w:bottom w:val="single" w:sz="4" w:space="0" w:color="000000"/>
              <w:right w:val="single" w:sz="24" w:space="0" w:color="FFFFFF"/>
            </w:tcBorders>
            <w:shd w:val="clear" w:color="auto" w:fill="auto"/>
            <w:vAlign w:val="bottom"/>
          </w:tcPr>
          <w:p w:rsidR="00102FB4" w:rsidRPr="008577A9" w:rsidRDefault="00102FB4" w:rsidP="005A576B">
            <w:pPr>
              <w:spacing w:before="80" w:after="80" w:line="200" w:lineRule="exact"/>
              <w:ind w:firstLineChars="300" w:firstLine="31680"/>
              <w:rPr>
                <w:rFonts w:ascii="KaiTi_GB2312" w:eastAsia="KaiTi_GB2312" w:hint="eastAsia"/>
                <w:sz w:val="18"/>
                <w:szCs w:val="18"/>
              </w:rPr>
            </w:pPr>
            <w:r w:rsidRPr="008577A9">
              <w:rPr>
                <w:rFonts w:ascii="KaiTi_GB2312" w:eastAsia="KaiTi_GB2312" w:hint="eastAsia"/>
                <w:sz w:val="18"/>
                <w:szCs w:val="18"/>
              </w:rPr>
              <w:t>秘书长</w:t>
            </w:r>
          </w:p>
        </w:tc>
        <w:tc>
          <w:tcPr>
            <w:tcW w:w="1561" w:type="dxa"/>
            <w:gridSpan w:val="2"/>
            <w:tcBorders>
              <w:top w:val="single" w:sz="4" w:space="0" w:color="auto"/>
              <w:left w:val="single" w:sz="24" w:space="0" w:color="FFFFFF"/>
              <w:bottom w:val="single" w:sz="4" w:space="0" w:color="000000"/>
            </w:tcBorders>
            <w:shd w:val="clear" w:color="auto" w:fill="auto"/>
            <w:vAlign w:val="bottom"/>
          </w:tcPr>
          <w:p w:rsidR="00102FB4" w:rsidRPr="008577A9" w:rsidRDefault="00102FB4" w:rsidP="005A576B">
            <w:pPr>
              <w:spacing w:before="80" w:after="80" w:line="200" w:lineRule="exact"/>
              <w:ind w:firstLineChars="250" w:firstLine="31680"/>
              <w:rPr>
                <w:rFonts w:ascii="KaiTi_GB2312" w:eastAsia="KaiTi_GB2312" w:hint="eastAsia"/>
                <w:sz w:val="18"/>
                <w:szCs w:val="18"/>
              </w:rPr>
            </w:pPr>
            <w:r w:rsidRPr="008577A9">
              <w:rPr>
                <w:rFonts w:ascii="KaiTi_GB2312" w:eastAsia="KaiTi_GB2312" w:hint="eastAsia"/>
                <w:sz w:val="18"/>
                <w:szCs w:val="18"/>
              </w:rPr>
              <w:t>副秘书长</w:t>
            </w:r>
          </w:p>
        </w:tc>
      </w:tr>
      <w:tr w:rsidR="00102FB4" w:rsidRPr="008577A9" w:rsidTr="00102FB4">
        <w:trPr>
          <w:trHeight w:val="20"/>
        </w:trPr>
        <w:tc>
          <w:tcPr>
            <w:tcW w:w="709" w:type="dxa"/>
            <w:tcBorders>
              <w:top w:val="single" w:sz="4" w:space="0" w:color="000000"/>
              <w:bottom w:val="single" w:sz="12" w:space="0" w:color="000000"/>
              <w:right w:val="nil"/>
            </w:tcBorders>
            <w:shd w:val="clear" w:color="auto" w:fill="auto"/>
          </w:tcPr>
          <w:p w:rsidR="00102FB4" w:rsidRPr="0011694D" w:rsidRDefault="00102FB4" w:rsidP="006E5B82">
            <w:pPr>
              <w:spacing w:before="80" w:after="80" w:line="200" w:lineRule="exact"/>
              <w:rPr>
                <w:rFonts w:ascii="KaiTi_GB2312" w:eastAsia="KaiTi_GB2312" w:hint="eastAsia"/>
                <w:b/>
                <w:sz w:val="18"/>
                <w:szCs w:val="18"/>
              </w:rPr>
            </w:pPr>
            <w:bookmarkStart w:id="39" w:name="_Hlk309807306"/>
            <w:r w:rsidRPr="0011694D">
              <w:rPr>
                <w:rFonts w:ascii="KaiTi_GB2312" w:eastAsia="KaiTi_GB2312" w:hint="eastAsia"/>
                <w:b/>
                <w:sz w:val="18"/>
                <w:szCs w:val="18"/>
              </w:rPr>
              <w:t>共计</w:t>
            </w:r>
          </w:p>
        </w:tc>
        <w:tc>
          <w:tcPr>
            <w:tcW w:w="851" w:type="dxa"/>
            <w:tcBorders>
              <w:top w:val="single" w:sz="4" w:space="0" w:color="000000"/>
              <w:left w:val="nil"/>
              <w:bottom w:val="single" w:sz="12" w:space="0" w:color="000000"/>
              <w:right w:val="single" w:sz="24" w:space="0" w:color="FFFFFF"/>
            </w:tcBorders>
            <w:shd w:val="clear" w:color="auto" w:fill="auto"/>
          </w:tcPr>
          <w:p w:rsidR="00102FB4" w:rsidRPr="008577A9" w:rsidRDefault="00102FB4" w:rsidP="006E5B82">
            <w:pPr>
              <w:spacing w:before="80" w:after="80" w:line="200" w:lineRule="exact"/>
              <w:jc w:val="right"/>
              <w:rPr>
                <w:rFonts w:ascii="KaiTi_GB2312" w:eastAsia="KaiTi_GB2312" w:hint="eastAsia"/>
                <w:sz w:val="18"/>
                <w:szCs w:val="18"/>
              </w:rPr>
            </w:pPr>
            <w:r w:rsidRPr="008577A9">
              <w:rPr>
                <w:rFonts w:ascii="KaiTi_GB2312" w:eastAsia="KaiTi_GB2312" w:hint="eastAsia"/>
                <w:sz w:val="18"/>
                <w:szCs w:val="18"/>
              </w:rPr>
              <w:t>妇女</w:t>
            </w:r>
          </w:p>
        </w:tc>
        <w:tc>
          <w:tcPr>
            <w:tcW w:w="992" w:type="dxa"/>
            <w:tcBorders>
              <w:top w:val="single" w:sz="4" w:space="0" w:color="000000"/>
              <w:left w:val="single" w:sz="24" w:space="0" w:color="FFFFFF"/>
              <w:bottom w:val="single" w:sz="12" w:space="0" w:color="000000"/>
              <w:right w:val="nil"/>
            </w:tcBorders>
            <w:shd w:val="clear" w:color="auto" w:fill="auto"/>
          </w:tcPr>
          <w:p w:rsidR="00102FB4" w:rsidRPr="008577A9" w:rsidRDefault="00102FB4" w:rsidP="006E5B82">
            <w:pPr>
              <w:spacing w:before="80" w:after="80" w:line="200" w:lineRule="exact"/>
              <w:jc w:val="right"/>
              <w:rPr>
                <w:rFonts w:ascii="KaiTi_GB2312" w:eastAsia="KaiTi_GB2312" w:hint="eastAsia"/>
                <w:sz w:val="18"/>
                <w:szCs w:val="18"/>
              </w:rPr>
            </w:pPr>
            <w:r w:rsidRPr="0011694D">
              <w:rPr>
                <w:rFonts w:ascii="KaiTi_GB2312" w:eastAsia="KaiTi_GB2312" w:hint="eastAsia"/>
                <w:b/>
                <w:sz w:val="18"/>
                <w:szCs w:val="18"/>
              </w:rPr>
              <w:t>共计</w:t>
            </w:r>
          </w:p>
        </w:tc>
        <w:tc>
          <w:tcPr>
            <w:tcW w:w="992" w:type="dxa"/>
            <w:tcBorders>
              <w:top w:val="single" w:sz="4" w:space="0" w:color="000000"/>
              <w:left w:val="nil"/>
              <w:bottom w:val="single" w:sz="12" w:space="0" w:color="000000"/>
              <w:right w:val="single" w:sz="24" w:space="0" w:color="FFFFFF"/>
            </w:tcBorders>
            <w:shd w:val="clear" w:color="auto" w:fill="auto"/>
          </w:tcPr>
          <w:p w:rsidR="00102FB4" w:rsidRPr="008577A9" w:rsidRDefault="00102FB4" w:rsidP="006E5B82">
            <w:pPr>
              <w:spacing w:before="80" w:after="80" w:line="200" w:lineRule="exact"/>
              <w:jc w:val="right"/>
              <w:rPr>
                <w:rFonts w:ascii="KaiTi_GB2312" w:eastAsia="KaiTi_GB2312" w:hint="eastAsia"/>
                <w:sz w:val="18"/>
                <w:szCs w:val="18"/>
              </w:rPr>
            </w:pPr>
            <w:r w:rsidRPr="008577A9">
              <w:rPr>
                <w:rFonts w:ascii="KaiTi_GB2312" w:eastAsia="KaiTi_GB2312" w:hint="eastAsia"/>
                <w:sz w:val="18"/>
                <w:szCs w:val="18"/>
              </w:rPr>
              <w:t>妇女</w:t>
            </w:r>
          </w:p>
        </w:tc>
        <w:tc>
          <w:tcPr>
            <w:tcW w:w="1134" w:type="dxa"/>
            <w:tcBorders>
              <w:top w:val="single" w:sz="4" w:space="0" w:color="000000"/>
              <w:left w:val="single" w:sz="24" w:space="0" w:color="FFFFFF"/>
              <w:bottom w:val="single" w:sz="12" w:space="0" w:color="000000"/>
              <w:right w:val="nil"/>
            </w:tcBorders>
            <w:shd w:val="clear" w:color="auto" w:fill="auto"/>
          </w:tcPr>
          <w:p w:rsidR="00102FB4" w:rsidRPr="008577A9" w:rsidRDefault="00102FB4" w:rsidP="006E5B82">
            <w:pPr>
              <w:spacing w:before="80" w:after="80" w:line="200" w:lineRule="exact"/>
              <w:jc w:val="right"/>
              <w:rPr>
                <w:rFonts w:ascii="KaiTi_GB2312" w:eastAsia="KaiTi_GB2312" w:hint="eastAsia"/>
                <w:sz w:val="18"/>
                <w:szCs w:val="18"/>
              </w:rPr>
            </w:pPr>
            <w:r w:rsidRPr="0011694D">
              <w:rPr>
                <w:rFonts w:ascii="KaiTi_GB2312" w:eastAsia="KaiTi_GB2312" w:hint="eastAsia"/>
                <w:b/>
                <w:sz w:val="18"/>
                <w:szCs w:val="18"/>
              </w:rPr>
              <w:t>共计</w:t>
            </w:r>
          </w:p>
        </w:tc>
        <w:tc>
          <w:tcPr>
            <w:tcW w:w="849" w:type="dxa"/>
            <w:tcBorders>
              <w:top w:val="single" w:sz="4" w:space="0" w:color="000000"/>
              <w:left w:val="nil"/>
              <w:bottom w:val="single" w:sz="12" w:space="0" w:color="000000"/>
              <w:right w:val="single" w:sz="24" w:space="0" w:color="FFFFFF"/>
            </w:tcBorders>
            <w:shd w:val="clear" w:color="auto" w:fill="auto"/>
          </w:tcPr>
          <w:p w:rsidR="00102FB4" w:rsidRPr="008577A9" w:rsidRDefault="00102FB4" w:rsidP="006E5B82">
            <w:pPr>
              <w:spacing w:before="80" w:after="80" w:line="200" w:lineRule="exact"/>
              <w:jc w:val="right"/>
              <w:rPr>
                <w:rFonts w:ascii="KaiTi_GB2312" w:eastAsia="KaiTi_GB2312" w:hint="eastAsia"/>
                <w:sz w:val="18"/>
                <w:szCs w:val="18"/>
              </w:rPr>
            </w:pPr>
            <w:r w:rsidRPr="008577A9">
              <w:rPr>
                <w:rFonts w:ascii="KaiTi_GB2312" w:eastAsia="KaiTi_GB2312" w:hint="eastAsia"/>
                <w:sz w:val="18"/>
                <w:szCs w:val="18"/>
              </w:rPr>
              <w:t>妇女</w:t>
            </w:r>
          </w:p>
        </w:tc>
        <w:tc>
          <w:tcPr>
            <w:tcW w:w="852" w:type="dxa"/>
            <w:tcBorders>
              <w:top w:val="single" w:sz="4" w:space="0" w:color="000000"/>
              <w:left w:val="single" w:sz="24" w:space="0" w:color="FFFFFF"/>
              <w:bottom w:val="single" w:sz="12" w:space="0" w:color="000000"/>
              <w:right w:val="nil"/>
            </w:tcBorders>
            <w:shd w:val="clear" w:color="auto" w:fill="auto"/>
          </w:tcPr>
          <w:p w:rsidR="00102FB4" w:rsidRPr="008577A9" w:rsidRDefault="00102FB4" w:rsidP="006E5B82">
            <w:pPr>
              <w:spacing w:before="80" w:after="80" w:line="200" w:lineRule="exact"/>
              <w:jc w:val="right"/>
              <w:rPr>
                <w:rFonts w:ascii="KaiTi_GB2312" w:eastAsia="KaiTi_GB2312" w:hint="eastAsia"/>
                <w:sz w:val="18"/>
                <w:szCs w:val="18"/>
              </w:rPr>
            </w:pPr>
            <w:r w:rsidRPr="0011694D">
              <w:rPr>
                <w:rFonts w:ascii="KaiTi_GB2312" w:eastAsia="KaiTi_GB2312" w:hint="eastAsia"/>
                <w:b/>
                <w:sz w:val="18"/>
                <w:szCs w:val="18"/>
              </w:rPr>
              <w:t>共计</w:t>
            </w:r>
          </w:p>
        </w:tc>
        <w:tc>
          <w:tcPr>
            <w:tcW w:w="709" w:type="dxa"/>
            <w:tcBorders>
              <w:top w:val="single" w:sz="4" w:space="0" w:color="000000"/>
              <w:left w:val="nil"/>
              <w:bottom w:val="single" w:sz="12" w:space="0" w:color="000000"/>
            </w:tcBorders>
            <w:shd w:val="clear" w:color="auto" w:fill="auto"/>
          </w:tcPr>
          <w:p w:rsidR="00102FB4" w:rsidRPr="008577A9" w:rsidRDefault="00102FB4" w:rsidP="006E5B82">
            <w:pPr>
              <w:spacing w:before="80" w:after="80" w:line="200" w:lineRule="exact"/>
              <w:jc w:val="right"/>
              <w:rPr>
                <w:rFonts w:ascii="KaiTi_GB2312" w:eastAsia="KaiTi_GB2312" w:hint="eastAsia"/>
                <w:sz w:val="18"/>
                <w:szCs w:val="18"/>
              </w:rPr>
            </w:pPr>
            <w:r w:rsidRPr="008577A9">
              <w:rPr>
                <w:rFonts w:ascii="KaiTi_GB2312" w:eastAsia="KaiTi_GB2312" w:hint="eastAsia"/>
                <w:sz w:val="18"/>
                <w:szCs w:val="18"/>
              </w:rPr>
              <w:t>妇女</w:t>
            </w:r>
          </w:p>
        </w:tc>
      </w:tr>
      <w:bookmarkEnd w:id="39"/>
      <w:tr w:rsidR="00102FB4" w:rsidRPr="008577A9" w:rsidTr="00102FB4">
        <w:trPr>
          <w:trHeight w:val="20"/>
        </w:trPr>
        <w:tc>
          <w:tcPr>
            <w:tcW w:w="709" w:type="dxa"/>
            <w:tcBorders>
              <w:top w:val="single" w:sz="12" w:space="0" w:color="000000"/>
            </w:tcBorders>
            <w:shd w:val="clear" w:color="auto" w:fill="auto"/>
          </w:tcPr>
          <w:p w:rsidR="00102FB4" w:rsidRPr="00966A45" w:rsidRDefault="00102FB4" w:rsidP="006E5B82">
            <w:pPr>
              <w:spacing w:before="40" w:after="40" w:line="240" w:lineRule="exact"/>
              <w:rPr>
                <w:rFonts w:eastAsia="SimHei"/>
                <w:b/>
                <w:sz w:val="18"/>
                <w:szCs w:val="18"/>
              </w:rPr>
            </w:pPr>
            <w:r w:rsidRPr="00966A45">
              <w:rPr>
                <w:rFonts w:eastAsia="SimHei"/>
                <w:b/>
                <w:sz w:val="18"/>
                <w:szCs w:val="18"/>
              </w:rPr>
              <w:t>10</w:t>
            </w:r>
          </w:p>
        </w:tc>
        <w:tc>
          <w:tcPr>
            <w:tcW w:w="851" w:type="dxa"/>
            <w:tcBorders>
              <w:top w:val="single" w:sz="12" w:space="0" w:color="000000"/>
            </w:tcBorders>
            <w:shd w:val="clear" w:color="auto" w:fill="auto"/>
          </w:tcPr>
          <w:p w:rsidR="00102FB4" w:rsidRPr="008577A9" w:rsidRDefault="00102FB4" w:rsidP="006E5B82">
            <w:pPr>
              <w:spacing w:before="40" w:after="40" w:line="240" w:lineRule="exact"/>
              <w:jc w:val="right"/>
              <w:rPr>
                <w:sz w:val="18"/>
                <w:szCs w:val="18"/>
              </w:rPr>
            </w:pPr>
            <w:r w:rsidRPr="008577A9">
              <w:rPr>
                <w:sz w:val="18"/>
                <w:szCs w:val="18"/>
              </w:rPr>
              <w:t>1</w:t>
            </w:r>
          </w:p>
        </w:tc>
        <w:tc>
          <w:tcPr>
            <w:tcW w:w="992" w:type="dxa"/>
            <w:tcBorders>
              <w:top w:val="single" w:sz="12" w:space="0" w:color="000000"/>
            </w:tcBorders>
            <w:shd w:val="clear" w:color="auto" w:fill="auto"/>
            <w:vAlign w:val="bottom"/>
          </w:tcPr>
          <w:p w:rsidR="00102FB4" w:rsidRPr="00966A45" w:rsidRDefault="00102FB4" w:rsidP="006E5B82">
            <w:pPr>
              <w:spacing w:before="40" w:after="40" w:line="240" w:lineRule="exact"/>
              <w:jc w:val="right"/>
              <w:rPr>
                <w:rFonts w:eastAsia="SimHei"/>
                <w:b/>
                <w:sz w:val="18"/>
                <w:szCs w:val="18"/>
              </w:rPr>
            </w:pPr>
            <w:r w:rsidRPr="00966A45">
              <w:rPr>
                <w:rFonts w:eastAsia="SimHei"/>
                <w:b/>
                <w:sz w:val="18"/>
                <w:szCs w:val="18"/>
              </w:rPr>
              <w:t>26</w:t>
            </w:r>
          </w:p>
        </w:tc>
        <w:tc>
          <w:tcPr>
            <w:tcW w:w="992" w:type="dxa"/>
            <w:tcBorders>
              <w:top w:val="single" w:sz="12" w:space="0" w:color="000000"/>
            </w:tcBorders>
            <w:shd w:val="clear" w:color="auto" w:fill="auto"/>
            <w:vAlign w:val="bottom"/>
          </w:tcPr>
          <w:p w:rsidR="00102FB4" w:rsidRPr="008577A9" w:rsidRDefault="00102FB4" w:rsidP="006E5B82">
            <w:pPr>
              <w:spacing w:before="40" w:after="40" w:line="240" w:lineRule="exact"/>
              <w:jc w:val="right"/>
              <w:rPr>
                <w:sz w:val="18"/>
                <w:szCs w:val="18"/>
              </w:rPr>
            </w:pPr>
            <w:r w:rsidRPr="008577A9">
              <w:rPr>
                <w:sz w:val="18"/>
                <w:szCs w:val="18"/>
              </w:rPr>
              <w:t>2</w:t>
            </w:r>
          </w:p>
        </w:tc>
        <w:tc>
          <w:tcPr>
            <w:tcW w:w="1134" w:type="dxa"/>
            <w:tcBorders>
              <w:top w:val="single" w:sz="12" w:space="0" w:color="000000"/>
            </w:tcBorders>
            <w:shd w:val="clear" w:color="auto" w:fill="auto"/>
            <w:vAlign w:val="bottom"/>
          </w:tcPr>
          <w:p w:rsidR="00102FB4" w:rsidRPr="00966A45" w:rsidRDefault="00102FB4" w:rsidP="006E5B82">
            <w:pPr>
              <w:spacing w:before="40" w:after="40" w:line="240" w:lineRule="exact"/>
              <w:jc w:val="right"/>
              <w:rPr>
                <w:rFonts w:eastAsia="SimHei"/>
                <w:b/>
                <w:sz w:val="18"/>
                <w:szCs w:val="18"/>
              </w:rPr>
            </w:pPr>
            <w:r w:rsidRPr="00966A45">
              <w:rPr>
                <w:rFonts w:eastAsia="SimHei"/>
                <w:b/>
                <w:sz w:val="18"/>
                <w:szCs w:val="18"/>
              </w:rPr>
              <w:t>198</w:t>
            </w:r>
          </w:p>
        </w:tc>
        <w:tc>
          <w:tcPr>
            <w:tcW w:w="849" w:type="dxa"/>
            <w:tcBorders>
              <w:top w:val="single" w:sz="12" w:space="0" w:color="000000"/>
            </w:tcBorders>
            <w:shd w:val="clear" w:color="auto" w:fill="auto"/>
            <w:vAlign w:val="bottom"/>
          </w:tcPr>
          <w:p w:rsidR="00102FB4" w:rsidRPr="008577A9" w:rsidRDefault="00102FB4" w:rsidP="006E5B82">
            <w:pPr>
              <w:spacing w:before="40" w:after="40" w:line="240" w:lineRule="exact"/>
              <w:jc w:val="right"/>
              <w:rPr>
                <w:sz w:val="18"/>
                <w:szCs w:val="18"/>
              </w:rPr>
            </w:pPr>
            <w:r w:rsidRPr="008577A9">
              <w:rPr>
                <w:sz w:val="18"/>
                <w:szCs w:val="18"/>
              </w:rPr>
              <w:t>15</w:t>
            </w:r>
          </w:p>
        </w:tc>
        <w:tc>
          <w:tcPr>
            <w:tcW w:w="852" w:type="dxa"/>
            <w:tcBorders>
              <w:top w:val="single" w:sz="12" w:space="0" w:color="000000"/>
            </w:tcBorders>
            <w:shd w:val="clear" w:color="auto" w:fill="auto"/>
            <w:vAlign w:val="bottom"/>
          </w:tcPr>
          <w:p w:rsidR="00102FB4" w:rsidRPr="00966A45" w:rsidRDefault="00102FB4" w:rsidP="006E5B82">
            <w:pPr>
              <w:spacing w:before="40" w:after="40" w:line="240" w:lineRule="exact"/>
              <w:jc w:val="right"/>
              <w:rPr>
                <w:rFonts w:eastAsia="SimHei"/>
                <w:b/>
                <w:sz w:val="18"/>
                <w:szCs w:val="18"/>
              </w:rPr>
            </w:pPr>
            <w:r w:rsidRPr="00966A45">
              <w:rPr>
                <w:rFonts w:eastAsia="SimHei"/>
                <w:b/>
                <w:sz w:val="18"/>
                <w:szCs w:val="18"/>
              </w:rPr>
              <w:t>204</w:t>
            </w:r>
          </w:p>
        </w:tc>
        <w:tc>
          <w:tcPr>
            <w:tcW w:w="709" w:type="dxa"/>
            <w:tcBorders>
              <w:top w:val="single" w:sz="12" w:space="0" w:color="000000"/>
            </w:tcBorders>
            <w:shd w:val="clear" w:color="auto" w:fill="auto"/>
            <w:vAlign w:val="bottom"/>
          </w:tcPr>
          <w:p w:rsidR="00102FB4" w:rsidRPr="008577A9" w:rsidRDefault="00102FB4" w:rsidP="006E5B82">
            <w:pPr>
              <w:spacing w:before="40" w:after="40" w:line="240" w:lineRule="exact"/>
              <w:jc w:val="right"/>
              <w:rPr>
                <w:sz w:val="18"/>
                <w:szCs w:val="18"/>
              </w:rPr>
            </w:pPr>
            <w:r w:rsidRPr="008577A9">
              <w:rPr>
                <w:sz w:val="18"/>
                <w:szCs w:val="18"/>
              </w:rPr>
              <w:t>30</w:t>
            </w:r>
          </w:p>
        </w:tc>
      </w:tr>
      <w:tr w:rsidR="00102FB4" w:rsidRPr="008577A9" w:rsidTr="00102FB4">
        <w:trPr>
          <w:trHeight w:val="20"/>
        </w:trPr>
        <w:tc>
          <w:tcPr>
            <w:tcW w:w="709" w:type="dxa"/>
            <w:shd w:val="clear" w:color="auto" w:fill="auto"/>
          </w:tcPr>
          <w:p w:rsidR="00102FB4" w:rsidRPr="00966A45" w:rsidRDefault="00102FB4" w:rsidP="006E5B82">
            <w:pPr>
              <w:spacing w:before="40" w:after="40" w:line="240" w:lineRule="exact"/>
              <w:rPr>
                <w:rFonts w:eastAsia="SimHei"/>
                <w:b/>
                <w:sz w:val="18"/>
                <w:szCs w:val="18"/>
              </w:rPr>
            </w:pPr>
            <w:r w:rsidRPr="00966A45">
              <w:rPr>
                <w:rFonts w:eastAsia="SimHei"/>
                <w:b/>
                <w:sz w:val="18"/>
                <w:szCs w:val="18"/>
              </w:rPr>
              <w:t>100%</w:t>
            </w:r>
          </w:p>
        </w:tc>
        <w:tc>
          <w:tcPr>
            <w:tcW w:w="851" w:type="dxa"/>
            <w:shd w:val="clear" w:color="auto" w:fill="auto"/>
          </w:tcPr>
          <w:p w:rsidR="00102FB4" w:rsidRPr="008577A9" w:rsidRDefault="00102FB4" w:rsidP="006E5B82">
            <w:pPr>
              <w:spacing w:before="40" w:after="40" w:line="240" w:lineRule="exact"/>
              <w:jc w:val="right"/>
              <w:rPr>
                <w:sz w:val="18"/>
                <w:szCs w:val="18"/>
              </w:rPr>
            </w:pPr>
            <w:r w:rsidRPr="008577A9">
              <w:rPr>
                <w:sz w:val="18"/>
                <w:szCs w:val="18"/>
              </w:rPr>
              <w:t>10%</w:t>
            </w:r>
          </w:p>
        </w:tc>
        <w:tc>
          <w:tcPr>
            <w:tcW w:w="992" w:type="dxa"/>
            <w:shd w:val="clear" w:color="auto" w:fill="auto"/>
            <w:vAlign w:val="bottom"/>
          </w:tcPr>
          <w:p w:rsidR="00102FB4" w:rsidRPr="00966A45" w:rsidRDefault="00102FB4" w:rsidP="006E5B82">
            <w:pPr>
              <w:spacing w:before="40" w:after="40" w:line="240" w:lineRule="exact"/>
              <w:jc w:val="right"/>
              <w:rPr>
                <w:rFonts w:eastAsia="SimHei"/>
                <w:b/>
                <w:sz w:val="18"/>
                <w:szCs w:val="18"/>
              </w:rPr>
            </w:pPr>
            <w:r w:rsidRPr="00966A45">
              <w:rPr>
                <w:rFonts w:eastAsia="SimHei"/>
                <w:b/>
                <w:sz w:val="18"/>
                <w:szCs w:val="18"/>
              </w:rPr>
              <w:t>100%</w:t>
            </w:r>
          </w:p>
        </w:tc>
        <w:tc>
          <w:tcPr>
            <w:tcW w:w="992" w:type="dxa"/>
            <w:shd w:val="clear" w:color="auto" w:fill="auto"/>
            <w:vAlign w:val="bottom"/>
          </w:tcPr>
          <w:p w:rsidR="00102FB4" w:rsidRPr="008577A9" w:rsidRDefault="00102FB4" w:rsidP="006E5B82">
            <w:pPr>
              <w:spacing w:before="40" w:after="40" w:line="240" w:lineRule="exact"/>
              <w:jc w:val="right"/>
              <w:rPr>
                <w:sz w:val="18"/>
                <w:szCs w:val="18"/>
              </w:rPr>
            </w:pPr>
            <w:r w:rsidRPr="008577A9">
              <w:rPr>
                <w:sz w:val="18"/>
                <w:szCs w:val="18"/>
              </w:rPr>
              <w:t>8%</w:t>
            </w:r>
          </w:p>
        </w:tc>
        <w:tc>
          <w:tcPr>
            <w:tcW w:w="1134" w:type="dxa"/>
            <w:shd w:val="clear" w:color="auto" w:fill="auto"/>
            <w:vAlign w:val="bottom"/>
          </w:tcPr>
          <w:p w:rsidR="00102FB4" w:rsidRPr="00966A45" w:rsidRDefault="00102FB4" w:rsidP="006E5B82">
            <w:pPr>
              <w:spacing w:before="40" w:after="40" w:line="240" w:lineRule="exact"/>
              <w:jc w:val="right"/>
              <w:rPr>
                <w:rFonts w:eastAsia="SimHei"/>
                <w:b/>
                <w:sz w:val="18"/>
                <w:szCs w:val="18"/>
              </w:rPr>
            </w:pPr>
            <w:r w:rsidRPr="00966A45">
              <w:rPr>
                <w:rFonts w:eastAsia="SimHei"/>
                <w:b/>
                <w:sz w:val="18"/>
                <w:szCs w:val="18"/>
              </w:rPr>
              <w:t>100%</w:t>
            </w:r>
          </w:p>
        </w:tc>
        <w:tc>
          <w:tcPr>
            <w:tcW w:w="849" w:type="dxa"/>
            <w:shd w:val="clear" w:color="auto" w:fill="auto"/>
            <w:vAlign w:val="bottom"/>
          </w:tcPr>
          <w:p w:rsidR="00102FB4" w:rsidRPr="008577A9" w:rsidRDefault="00102FB4" w:rsidP="006E5B82">
            <w:pPr>
              <w:spacing w:before="40" w:after="40" w:line="240" w:lineRule="exact"/>
              <w:jc w:val="right"/>
              <w:rPr>
                <w:sz w:val="18"/>
                <w:szCs w:val="18"/>
              </w:rPr>
            </w:pPr>
            <w:r w:rsidRPr="008577A9">
              <w:rPr>
                <w:sz w:val="18"/>
                <w:szCs w:val="18"/>
              </w:rPr>
              <w:t>8%</w:t>
            </w:r>
          </w:p>
        </w:tc>
        <w:tc>
          <w:tcPr>
            <w:tcW w:w="852" w:type="dxa"/>
            <w:shd w:val="clear" w:color="auto" w:fill="auto"/>
            <w:vAlign w:val="bottom"/>
          </w:tcPr>
          <w:p w:rsidR="00102FB4" w:rsidRPr="00966A45" w:rsidRDefault="00102FB4" w:rsidP="006E5B82">
            <w:pPr>
              <w:spacing w:before="40" w:after="40" w:line="240" w:lineRule="exact"/>
              <w:jc w:val="right"/>
              <w:rPr>
                <w:rFonts w:eastAsia="SimHei"/>
                <w:b/>
                <w:sz w:val="18"/>
                <w:szCs w:val="18"/>
              </w:rPr>
            </w:pPr>
            <w:r w:rsidRPr="00966A45">
              <w:rPr>
                <w:rFonts w:eastAsia="SimHei"/>
                <w:b/>
                <w:sz w:val="18"/>
                <w:szCs w:val="18"/>
              </w:rPr>
              <w:t>100%</w:t>
            </w:r>
          </w:p>
        </w:tc>
        <w:tc>
          <w:tcPr>
            <w:tcW w:w="709" w:type="dxa"/>
            <w:shd w:val="clear" w:color="auto" w:fill="auto"/>
            <w:vAlign w:val="bottom"/>
          </w:tcPr>
          <w:p w:rsidR="00102FB4" w:rsidRPr="008577A9" w:rsidRDefault="00102FB4" w:rsidP="006E5B82">
            <w:pPr>
              <w:spacing w:before="40" w:after="40" w:line="240" w:lineRule="exact"/>
              <w:jc w:val="right"/>
              <w:rPr>
                <w:sz w:val="18"/>
                <w:szCs w:val="18"/>
              </w:rPr>
            </w:pPr>
            <w:r w:rsidRPr="008577A9">
              <w:rPr>
                <w:sz w:val="18"/>
                <w:szCs w:val="18"/>
              </w:rPr>
              <w:t>14.71</w:t>
            </w:r>
          </w:p>
        </w:tc>
      </w:tr>
    </w:tbl>
    <w:p w:rsidR="00102FB4" w:rsidRPr="008577A9" w:rsidRDefault="00102FB4" w:rsidP="00102FB4">
      <w:pPr>
        <w:tabs>
          <w:tab w:val="left" w:pos="1100"/>
        </w:tabs>
        <w:spacing w:after="120"/>
        <w:ind w:left="1134" w:right="1134" w:firstLine="170"/>
        <w:rPr>
          <w:sz w:val="19"/>
          <w:szCs w:val="19"/>
        </w:rPr>
      </w:pPr>
      <w:r w:rsidRPr="008577A9">
        <w:rPr>
          <w:rFonts w:eastAsia="KaiTi_GB2312" w:hint="eastAsia"/>
          <w:sz w:val="19"/>
          <w:szCs w:val="19"/>
        </w:rPr>
        <w:t>资料</w:t>
      </w:r>
      <w:r w:rsidRPr="008577A9">
        <w:rPr>
          <w:rFonts w:eastAsia="KaiTi_GB2312"/>
          <w:sz w:val="19"/>
          <w:szCs w:val="19"/>
        </w:rPr>
        <w:t>来源：</w:t>
      </w:r>
      <w:bookmarkStart w:id="40" w:name="OLE_LINK44"/>
      <w:r w:rsidRPr="008577A9">
        <w:rPr>
          <w:rFonts w:hAnsi="SimSun" w:hint="eastAsia"/>
          <w:sz w:val="19"/>
          <w:szCs w:val="19"/>
        </w:rPr>
        <w:t>公务员事务秘书处的数据。</w:t>
      </w:r>
      <w:bookmarkEnd w:id="40"/>
    </w:p>
    <w:p w:rsidR="00102FB4" w:rsidRPr="009526A5" w:rsidRDefault="00102FB4" w:rsidP="00E31D14">
      <w:pPr>
        <w:pStyle w:val="SingleTxtGC"/>
        <w:tabs>
          <w:tab w:val="clear" w:pos="1565"/>
          <w:tab w:val="clear" w:pos="1996"/>
          <w:tab w:val="left" w:pos="1680"/>
        </w:tabs>
        <w:rPr>
          <w:szCs w:val="21"/>
        </w:rPr>
      </w:pPr>
      <w:r w:rsidRPr="009526A5">
        <w:rPr>
          <w:szCs w:val="21"/>
        </w:rPr>
        <w:t>108.</w:t>
      </w:r>
      <w:r w:rsidRPr="009526A5">
        <w:rPr>
          <w:szCs w:val="21"/>
        </w:rPr>
        <w:tab/>
      </w:r>
      <w:r w:rsidRPr="009526A5">
        <w:rPr>
          <w:rFonts w:hAnsi="SimSun" w:hint="eastAsia"/>
          <w:szCs w:val="21"/>
        </w:rPr>
        <w:t>让</w:t>
      </w:r>
      <w:r w:rsidRPr="009526A5">
        <w:rPr>
          <w:rFonts w:hAnsi="SimSun"/>
          <w:szCs w:val="21"/>
        </w:rPr>
        <w:t>每个直辖市</w:t>
      </w:r>
      <w:r w:rsidRPr="009526A5">
        <w:rPr>
          <w:rFonts w:hAnsi="SimSun" w:hint="eastAsia"/>
          <w:szCs w:val="21"/>
        </w:rPr>
        <w:t>、</w:t>
      </w:r>
      <w:r w:rsidRPr="009526A5">
        <w:rPr>
          <w:rFonts w:hAnsi="SimSun"/>
          <w:szCs w:val="21"/>
        </w:rPr>
        <w:t>省</w:t>
      </w:r>
      <w:r w:rsidRPr="009526A5">
        <w:rPr>
          <w:rFonts w:hAnsi="SimSun" w:hint="eastAsia"/>
          <w:szCs w:val="21"/>
        </w:rPr>
        <w:t>、</w:t>
      </w:r>
      <w:r w:rsidRPr="009526A5">
        <w:rPr>
          <w:rFonts w:hAnsi="SimSun"/>
          <w:szCs w:val="21"/>
        </w:rPr>
        <w:t>市</w:t>
      </w:r>
      <w:r w:rsidRPr="009526A5">
        <w:rPr>
          <w:rFonts w:hAnsi="SimSun" w:hint="eastAsia"/>
          <w:szCs w:val="21"/>
        </w:rPr>
        <w:t>、县</w:t>
      </w:r>
      <w:r w:rsidRPr="009526A5">
        <w:rPr>
          <w:rFonts w:hAnsi="SimSun"/>
          <w:szCs w:val="21"/>
        </w:rPr>
        <w:t>和</w:t>
      </w:r>
      <w:r w:rsidRPr="009526A5">
        <w:rPr>
          <w:rFonts w:hAnsi="SimSun" w:hint="eastAsia"/>
          <w:szCs w:val="21"/>
        </w:rPr>
        <w:t>镇至少有一名妇女担任副职行政长官，这也是</w:t>
      </w:r>
      <w:r w:rsidRPr="009526A5">
        <w:rPr>
          <w:rFonts w:hAnsi="SimSun"/>
          <w:szCs w:val="21"/>
        </w:rPr>
        <w:t>柬埔寨王国政府</w:t>
      </w:r>
      <w:r w:rsidRPr="009526A5">
        <w:rPr>
          <w:rFonts w:hAnsi="SimSun" w:hint="eastAsia"/>
          <w:szCs w:val="21"/>
        </w:rPr>
        <w:t>的一项</w:t>
      </w:r>
      <w:r w:rsidRPr="009526A5">
        <w:rPr>
          <w:rFonts w:hAnsi="SimSun"/>
          <w:szCs w:val="21"/>
        </w:rPr>
        <w:t>政策。此外，</w:t>
      </w:r>
      <w:r w:rsidRPr="009526A5">
        <w:rPr>
          <w:rFonts w:hAnsi="SimSun" w:hint="eastAsia"/>
          <w:szCs w:val="21"/>
        </w:rPr>
        <w:t>乡</w:t>
      </w:r>
      <w:r w:rsidRPr="009526A5">
        <w:rPr>
          <w:szCs w:val="21"/>
        </w:rPr>
        <w:t>/</w:t>
      </w:r>
      <w:r w:rsidRPr="009526A5">
        <w:rPr>
          <w:rFonts w:hint="eastAsia"/>
          <w:szCs w:val="21"/>
        </w:rPr>
        <w:t>区</w:t>
      </w:r>
      <w:r w:rsidRPr="009526A5">
        <w:rPr>
          <w:rFonts w:hAnsi="SimSun"/>
          <w:szCs w:val="21"/>
        </w:rPr>
        <w:t>必须有</w:t>
      </w:r>
      <w:r w:rsidRPr="009526A5">
        <w:rPr>
          <w:rFonts w:hAnsi="SimSun" w:hint="eastAsia"/>
          <w:szCs w:val="21"/>
        </w:rPr>
        <w:t>一名妇女</w:t>
      </w:r>
      <w:r w:rsidRPr="009526A5">
        <w:rPr>
          <w:rFonts w:hAnsi="SimSun"/>
          <w:szCs w:val="21"/>
        </w:rPr>
        <w:t>负责妇女和儿童委员会，</w:t>
      </w:r>
      <w:r w:rsidRPr="009526A5">
        <w:rPr>
          <w:rFonts w:hAnsi="SimSun" w:hint="eastAsia"/>
          <w:szCs w:val="21"/>
        </w:rPr>
        <w:t>各村三名领导职位上至少须有</w:t>
      </w:r>
      <w:r w:rsidRPr="009526A5">
        <w:rPr>
          <w:rFonts w:hAnsi="SimSun"/>
          <w:szCs w:val="21"/>
        </w:rPr>
        <w:t>一</w:t>
      </w:r>
      <w:r w:rsidRPr="009526A5">
        <w:rPr>
          <w:rFonts w:hAnsi="SimSun" w:hint="eastAsia"/>
          <w:szCs w:val="21"/>
        </w:rPr>
        <w:t>名妇女</w:t>
      </w:r>
      <w:r w:rsidRPr="009526A5">
        <w:rPr>
          <w:rFonts w:hAnsi="SimSun"/>
          <w:szCs w:val="21"/>
        </w:rPr>
        <w:t>。总体而言，虽然</w:t>
      </w:r>
      <w:r w:rsidRPr="009526A5">
        <w:rPr>
          <w:rFonts w:hAnsi="SimSun" w:hint="eastAsia"/>
          <w:szCs w:val="21"/>
        </w:rPr>
        <w:t>国家机构领导岗位中</w:t>
      </w:r>
      <w:r w:rsidRPr="009526A5">
        <w:rPr>
          <w:rFonts w:hAnsi="SimSun"/>
          <w:szCs w:val="21"/>
        </w:rPr>
        <w:t>男女比例</w:t>
      </w:r>
      <w:r w:rsidRPr="009526A5">
        <w:rPr>
          <w:rFonts w:hAnsi="SimSun" w:hint="eastAsia"/>
          <w:szCs w:val="21"/>
        </w:rPr>
        <w:t>并</w:t>
      </w:r>
      <w:r w:rsidRPr="009526A5">
        <w:rPr>
          <w:rFonts w:hAnsi="SimSun"/>
          <w:szCs w:val="21"/>
        </w:rPr>
        <w:t>不平等，</w:t>
      </w:r>
      <w:r w:rsidRPr="009526A5">
        <w:rPr>
          <w:rFonts w:hAnsi="SimSun" w:hint="eastAsia"/>
          <w:szCs w:val="21"/>
        </w:rPr>
        <w:t>不过在所有</w:t>
      </w:r>
      <w:r w:rsidRPr="009526A5">
        <w:rPr>
          <w:rFonts w:hAnsi="SimSun"/>
          <w:szCs w:val="21"/>
        </w:rPr>
        <w:t>各级</w:t>
      </w:r>
      <w:r w:rsidRPr="009526A5">
        <w:rPr>
          <w:rFonts w:hAnsi="SimSun" w:hint="eastAsia"/>
          <w:szCs w:val="21"/>
        </w:rPr>
        <w:t>，</w:t>
      </w:r>
      <w:r w:rsidRPr="009526A5">
        <w:rPr>
          <w:rFonts w:hAnsi="SimSun"/>
          <w:szCs w:val="21"/>
        </w:rPr>
        <w:t>妇女始终参与公共</w:t>
      </w:r>
      <w:r w:rsidRPr="009526A5">
        <w:rPr>
          <w:rFonts w:hAnsi="SimSun" w:hint="eastAsia"/>
          <w:szCs w:val="21"/>
        </w:rPr>
        <w:t>事务</w:t>
      </w:r>
      <w:r w:rsidRPr="009526A5">
        <w:rPr>
          <w:rFonts w:hAnsi="SimSun"/>
          <w:szCs w:val="21"/>
        </w:rPr>
        <w:t>和政策的制定和实施。</w:t>
      </w:r>
      <w:bookmarkStart w:id="41" w:name="OLE_LINK37"/>
      <w:r w:rsidRPr="009526A5">
        <w:rPr>
          <w:rFonts w:hAnsi="SimSun"/>
          <w:szCs w:val="21"/>
        </w:rPr>
        <w:t>当选</w:t>
      </w:r>
      <w:r w:rsidRPr="009526A5">
        <w:rPr>
          <w:rFonts w:hAnsi="SimSun" w:hint="eastAsia"/>
          <w:szCs w:val="21"/>
        </w:rPr>
        <w:t>乡</w:t>
      </w:r>
      <w:r w:rsidRPr="009526A5">
        <w:rPr>
          <w:szCs w:val="21"/>
        </w:rPr>
        <w:t>/</w:t>
      </w:r>
      <w:r w:rsidRPr="009526A5">
        <w:rPr>
          <w:rFonts w:hint="eastAsia"/>
          <w:szCs w:val="21"/>
        </w:rPr>
        <w:t>区</w:t>
      </w:r>
      <w:r w:rsidRPr="009526A5">
        <w:rPr>
          <w:rFonts w:hAnsi="SimSun"/>
          <w:szCs w:val="21"/>
        </w:rPr>
        <w:t>议员</w:t>
      </w:r>
      <w:bookmarkEnd w:id="41"/>
      <w:r w:rsidRPr="009526A5">
        <w:rPr>
          <w:rFonts w:hAnsi="SimSun"/>
          <w:szCs w:val="21"/>
        </w:rPr>
        <w:t>的妇女人数增加：目前，有</w:t>
      </w:r>
      <w:r w:rsidR="00BA3FF7" w:rsidRPr="009526A5">
        <w:rPr>
          <w:szCs w:val="21"/>
        </w:rPr>
        <w:t>1</w:t>
      </w:r>
      <w:r w:rsidR="00BA3FF7">
        <w:rPr>
          <w:szCs w:val="21"/>
        </w:rPr>
        <w:t>,</w:t>
      </w:r>
      <w:r w:rsidR="00BA3FF7" w:rsidRPr="009526A5">
        <w:rPr>
          <w:szCs w:val="21"/>
        </w:rPr>
        <w:t>717</w:t>
      </w:r>
      <w:r w:rsidRPr="009526A5">
        <w:rPr>
          <w:rFonts w:hint="eastAsia"/>
          <w:szCs w:val="21"/>
        </w:rPr>
        <w:t>名</w:t>
      </w:r>
      <w:r w:rsidRPr="009526A5">
        <w:rPr>
          <w:rFonts w:hAnsi="SimSun" w:hint="eastAsia"/>
          <w:szCs w:val="21"/>
        </w:rPr>
        <w:t>乡</w:t>
      </w:r>
      <w:r w:rsidRPr="009526A5">
        <w:rPr>
          <w:szCs w:val="21"/>
        </w:rPr>
        <w:t>/</w:t>
      </w:r>
      <w:r w:rsidRPr="009526A5">
        <w:rPr>
          <w:rFonts w:hint="eastAsia"/>
          <w:szCs w:val="21"/>
        </w:rPr>
        <w:t>区</w:t>
      </w:r>
      <w:r w:rsidRPr="009526A5">
        <w:rPr>
          <w:rFonts w:hAnsi="SimSun"/>
          <w:szCs w:val="21"/>
        </w:rPr>
        <w:t>女</w:t>
      </w:r>
      <w:r w:rsidRPr="009526A5">
        <w:rPr>
          <w:rFonts w:hAnsi="SimSun" w:hint="eastAsia"/>
          <w:szCs w:val="21"/>
        </w:rPr>
        <w:t>议员</w:t>
      </w:r>
      <w:r w:rsidRPr="009526A5">
        <w:rPr>
          <w:rFonts w:hAnsi="SimSun"/>
          <w:szCs w:val="21"/>
        </w:rPr>
        <w:t>，</w:t>
      </w:r>
      <w:r w:rsidRPr="009526A5">
        <w:rPr>
          <w:rFonts w:hAnsi="SimSun" w:hint="eastAsia"/>
          <w:szCs w:val="21"/>
        </w:rPr>
        <w:t>乡</w:t>
      </w:r>
      <w:r w:rsidRPr="009526A5">
        <w:rPr>
          <w:szCs w:val="21"/>
        </w:rPr>
        <w:t>/</w:t>
      </w:r>
      <w:r w:rsidRPr="009526A5">
        <w:rPr>
          <w:rFonts w:hint="eastAsia"/>
          <w:szCs w:val="21"/>
        </w:rPr>
        <w:t>区</w:t>
      </w:r>
      <w:r w:rsidRPr="009526A5">
        <w:rPr>
          <w:rFonts w:hAnsi="SimSun" w:hint="eastAsia"/>
          <w:szCs w:val="21"/>
        </w:rPr>
        <w:t>选举之间增加了</w:t>
      </w:r>
      <w:r w:rsidRPr="009526A5">
        <w:rPr>
          <w:rFonts w:hAnsi="SimSun" w:hint="eastAsia"/>
          <w:szCs w:val="21"/>
        </w:rPr>
        <w:t>6</w:t>
      </w:r>
      <w:r w:rsidRPr="009526A5">
        <w:rPr>
          <w:szCs w:val="21"/>
        </w:rPr>
        <w:t>52</w:t>
      </w:r>
      <w:r w:rsidRPr="009526A5">
        <w:rPr>
          <w:rFonts w:hint="eastAsia"/>
          <w:szCs w:val="21"/>
        </w:rPr>
        <w:t>人</w:t>
      </w:r>
      <w:r w:rsidRPr="009526A5">
        <w:rPr>
          <w:rFonts w:hAnsi="SimSun"/>
          <w:szCs w:val="21"/>
        </w:rPr>
        <w:t>。</w:t>
      </w:r>
    </w:p>
    <w:p w:rsidR="00102FB4" w:rsidRPr="00B607E3" w:rsidRDefault="00102FB4" w:rsidP="006E5B82">
      <w:pPr>
        <w:pStyle w:val="SingleTxtGC"/>
        <w:rPr>
          <w:rFonts w:eastAsia="SimHei"/>
        </w:rPr>
      </w:pPr>
      <w:r w:rsidRPr="006E5B82">
        <w:t>表</w:t>
      </w:r>
      <w:r w:rsidRPr="006E5B82">
        <w:rPr>
          <w:rStyle w:val="H23GCChar"/>
          <w:sz w:val="21"/>
          <w:szCs w:val="21"/>
        </w:rPr>
        <w:t>4</w:t>
      </w:r>
      <w:r w:rsidR="00C67DBB" w:rsidRPr="006E5B82">
        <w:rPr>
          <w:rStyle w:val="H23GCChar"/>
          <w:rFonts w:hint="eastAsia"/>
          <w:sz w:val="21"/>
          <w:szCs w:val="21"/>
        </w:rPr>
        <w:br/>
      </w:r>
      <w:r w:rsidRPr="00B607E3">
        <w:t>2002</w:t>
      </w:r>
      <w:r w:rsidRPr="00B607E3">
        <w:rPr>
          <w:rFonts w:eastAsia="SimHei"/>
        </w:rPr>
        <w:t>和</w:t>
      </w:r>
      <w:r w:rsidRPr="00B607E3">
        <w:rPr>
          <w:rFonts w:eastAsia="SimHei"/>
        </w:rPr>
        <w:t>2007</w:t>
      </w:r>
      <w:r w:rsidRPr="00B607E3">
        <w:rPr>
          <w:rFonts w:eastAsia="SimHei"/>
        </w:rPr>
        <w:t>年当选乡</w:t>
      </w:r>
      <w:r w:rsidRPr="00B607E3">
        <w:rPr>
          <w:rFonts w:eastAsia="SimHei"/>
        </w:rPr>
        <w:t>/</w:t>
      </w:r>
      <w:r w:rsidRPr="00B607E3">
        <w:rPr>
          <w:rFonts w:eastAsia="SimHei"/>
        </w:rPr>
        <w:t>区议员的妇女</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2"/>
        <w:gridCol w:w="1843"/>
        <w:gridCol w:w="1842"/>
        <w:gridCol w:w="1843"/>
      </w:tblGrid>
      <w:tr w:rsidR="00102FB4" w:rsidRPr="003C106D" w:rsidTr="00102FB4">
        <w:trPr>
          <w:trHeight w:val="20"/>
          <w:tblHeader/>
        </w:trPr>
        <w:tc>
          <w:tcPr>
            <w:tcW w:w="3685" w:type="dxa"/>
            <w:gridSpan w:val="2"/>
            <w:tcBorders>
              <w:top w:val="single" w:sz="4" w:space="0" w:color="auto"/>
              <w:bottom w:val="single" w:sz="4" w:space="0" w:color="auto"/>
              <w:right w:val="single" w:sz="24" w:space="0" w:color="FFFFFF"/>
            </w:tcBorders>
            <w:shd w:val="clear" w:color="auto" w:fill="auto"/>
            <w:vAlign w:val="bottom"/>
          </w:tcPr>
          <w:p w:rsidR="00102FB4" w:rsidRPr="003C106D" w:rsidRDefault="00102FB4" w:rsidP="005A576B">
            <w:pPr>
              <w:keepNext/>
              <w:keepLines/>
              <w:tabs>
                <w:tab w:val="left" w:pos="1100"/>
              </w:tabs>
              <w:spacing w:before="80" w:after="80" w:line="200" w:lineRule="exact"/>
              <w:ind w:leftChars="300" w:left="31680" w:firstLineChars="450" w:firstLine="31680"/>
              <w:rPr>
                <w:rFonts w:hint="eastAsia"/>
                <w:i/>
                <w:sz w:val="18"/>
                <w:szCs w:val="18"/>
              </w:rPr>
            </w:pPr>
            <w:r w:rsidRPr="003C106D">
              <w:rPr>
                <w:rFonts w:eastAsia="KaiTi_GB2312"/>
                <w:sz w:val="18"/>
                <w:szCs w:val="18"/>
              </w:rPr>
              <w:t>2002</w:t>
            </w:r>
            <w:r w:rsidRPr="003C106D">
              <w:rPr>
                <w:rFonts w:eastAsia="KaiTi_GB2312" w:hint="eastAsia"/>
                <w:sz w:val="18"/>
                <w:szCs w:val="18"/>
              </w:rPr>
              <w:t>年</w:t>
            </w:r>
          </w:p>
        </w:tc>
        <w:tc>
          <w:tcPr>
            <w:tcW w:w="3685" w:type="dxa"/>
            <w:gridSpan w:val="2"/>
            <w:tcBorders>
              <w:top w:val="single" w:sz="4" w:space="0" w:color="auto"/>
              <w:left w:val="single" w:sz="24" w:space="0" w:color="FFFFFF"/>
              <w:bottom w:val="single" w:sz="4" w:space="0" w:color="auto"/>
            </w:tcBorders>
            <w:shd w:val="clear" w:color="auto" w:fill="auto"/>
            <w:vAlign w:val="bottom"/>
          </w:tcPr>
          <w:p w:rsidR="00102FB4" w:rsidRPr="003C106D" w:rsidRDefault="00102FB4" w:rsidP="005A576B">
            <w:pPr>
              <w:keepNext/>
              <w:keepLines/>
              <w:tabs>
                <w:tab w:val="left" w:pos="1100"/>
              </w:tabs>
              <w:spacing w:before="80" w:after="80" w:line="200" w:lineRule="exact"/>
              <w:ind w:leftChars="300" w:left="31680" w:firstLineChars="450" w:firstLine="31680"/>
              <w:rPr>
                <w:rFonts w:hint="eastAsia"/>
                <w:i/>
                <w:sz w:val="18"/>
                <w:szCs w:val="18"/>
              </w:rPr>
            </w:pPr>
            <w:r w:rsidRPr="003C106D">
              <w:rPr>
                <w:rFonts w:eastAsia="KaiTi_GB2312"/>
                <w:sz w:val="18"/>
                <w:szCs w:val="18"/>
              </w:rPr>
              <w:t>2007</w:t>
            </w:r>
            <w:r w:rsidRPr="003C106D">
              <w:rPr>
                <w:rFonts w:eastAsia="KaiTi_GB2312" w:hint="eastAsia"/>
                <w:sz w:val="18"/>
                <w:szCs w:val="18"/>
              </w:rPr>
              <w:t>年</w:t>
            </w:r>
          </w:p>
        </w:tc>
      </w:tr>
      <w:tr w:rsidR="00102FB4" w:rsidRPr="003C106D" w:rsidTr="00102FB4">
        <w:trPr>
          <w:trHeight w:val="20"/>
        </w:trPr>
        <w:tc>
          <w:tcPr>
            <w:tcW w:w="1842" w:type="dxa"/>
            <w:tcBorders>
              <w:top w:val="single" w:sz="4" w:space="0" w:color="auto"/>
              <w:bottom w:val="single" w:sz="12" w:space="0" w:color="auto"/>
            </w:tcBorders>
            <w:shd w:val="clear" w:color="auto" w:fill="auto"/>
          </w:tcPr>
          <w:p w:rsidR="00102FB4" w:rsidRPr="003C106D" w:rsidRDefault="00102FB4" w:rsidP="006E5B82">
            <w:pPr>
              <w:keepNext/>
              <w:keepLines/>
              <w:tabs>
                <w:tab w:val="left" w:pos="1100"/>
              </w:tabs>
              <w:spacing w:before="80" w:after="80" w:line="200" w:lineRule="exact"/>
              <w:rPr>
                <w:rFonts w:hint="eastAsia"/>
                <w:i/>
                <w:sz w:val="18"/>
                <w:szCs w:val="18"/>
              </w:rPr>
            </w:pPr>
            <w:bookmarkStart w:id="42" w:name="_Hlk309808075"/>
            <w:r w:rsidRPr="003C106D">
              <w:rPr>
                <w:rFonts w:eastAsia="KaiTi_GB2312" w:hint="eastAsia"/>
                <w:sz w:val="18"/>
                <w:szCs w:val="18"/>
              </w:rPr>
              <w:t>妇女人数</w:t>
            </w:r>
          </w:p>
        </w:tc>
        <w:tc>
          <w:tcPr>
            <w:tcW w:w="1843" w:type="dxa"/>
            <w:tcBorders>
              <w:top w:val="single" w:sz="4" w:space="0" w:color="auto"/>
              <w:bottom w:val="single" w:sz="12" w:space="0" w:color="auto"/>
              <w:right w:val="single" w:sz="24" w:space="0" w:color="FFFFFF"/>
            </w:tcBorders>
            <w:shd w:val="clear" w:color="auto" w:fill="auto"/>
          </w:tcPr>
          <w:p w:rsidR="00102FB4" w:rsidRPr="003C106D" w:rsidRDefault="00102FB4" w:rsidP="006E5B82">
            <w:pPr>
              <w:keepNext/>
              <w:keepLines/>
              <w:tabs>
                <w:tab w:val="left" w:pos="1100"/>
              </w:tabs>
              <w:spacing w:before="80" w:after="80" w:line="200" w:lineRule="exact"/>
              <w:jc w:val="right"/>
              <w:rPr>
                <w:rFonts w:hint="eastAsia"/>
                <w:i/>
                <w:sz w:val="18"/>
                <w:szCs w:val="18"/>
              </w:rPr>
            </w:pPr>
            <w:r w:rsidRPr="003C106D">
              <w:rPr>
                <w:rFonts w:eastAsia="KaiTi_GB2312" w:hint="eastAsia"/>
                <w:sz w:val="18"/>
                <w:szCs w:val="18"/>
              </w:rPr>
              <w:t>妇女所占百分比</w:t>
            </w:r>
          </w:p>
        </w:tc>
        <w:tc>
          <w:tcPr>
            <w:tcW w:w="1842" w:type="dxa"/>
            <w:tcBorders>
              <w:top w:val="single" w:sz="4" w:space="0" w:color="auto"/>
              <w:left w:val="single" w:sz="24" w:space="0" w:color="FFFFFF"/>
              <w:bottom w:val="single" w:sz="12" w:space="0" w:color="auto"/>
            </w:tcBorders>
            <w:shd w:val="clear" w:color="auto" w:fill="auto"/>
          </w:tcPr>
          <w:p w:rsidR="00102FB4" w:rsidRPr="003C106D" w:rsidRDefault="00102FB4" w:rsidP="006E5B82">
            <w:pPr>
              <w:keepNext/>
              <w:keepLines/>
              <w:tabs>
                <w:tab w:val="left" w:pos="1100"/>
              </w:tabs>
              <w:spacing w:before="80" w:after="80" w:line="200" w:lineRule="exact"/>
              <w:jc w:val="right"/>
              <w:rPr>
                <w:i/>
                <w:sz w:val="18"/>
                <w:szCs w:val="18"/>
              </w:rPr>
            </w:pPr>
            <w:r w:rsidRPr="003C106D">
              <w:rPr>
                <w:rFonts w:eastAsia="KaiTi_GB2312" w:hint="eastAsia"/>
                <w:sz w:val="18"/>
                <w:szCs w:val="18"/>
              </w:rPr>
              <w:t>妇女人数</w:t>
            </w:r>
          </w:p>
        </w:tc>
        <w:tc>
          <w:tcPr>
            <w:tcW w:w="1843" w:type="dxa"/>
            <w:tcBorders>
              <w:top w:val="single" w:sz="4" w:space="0" w:color="auto"/>
              <w:bottom w:val="single" w:sz="12" w:space="0" w:color="auto"/>
            </w:tcBorders>
            <w:shd w:val="clear" w:color="auto" w:fill="auto"/>
          </w:tcPr>
          <w:p w:rsidR="00102FB4" w:rsidRPr="003C106D" w:rsidRDefault="00102FB4" w:rsidP="006E5B82">
            <w:pPr>
              <w:keepNext/>
              <w:keepLines/>
              <w:tabs>
                <w:tab w:val="left" w:pos="1100"/>
              </w:tabs>
              <w:spacing w:before="80" w:after="80" w:line="200" w:lineRule="exact"/>
              <w:jc w:val="right"/>
              <w:rPr>
                <w:rFonts w:eastAsia="KaiTi_GB2312"/>
                <w:sz w:val="18"/>
                <w:szCs w:val="18"/>
              </w:rPr>
            </w:pPr>
            <w:r w:rsidRPr="003C106D">
              <w:rPr>
                <w:rFonts w:eastAsia="KaiTi_GB2312" w:hint="eastAsia"/>
                <w:sz w:val="18"/>
                <w:szCs w:val="18"/>
              </w:rPr>
              <w:t>妇女所占百分比</w:t>
            </w:r>
          </w:p>
        </w:tc>
      </w:tr>
      <w:bookmarkEnd w:id="42"/>
      <w:tr w:rsidR="00102FB4" w:rsidRPr="003C106D" w:rsidTr="00102FB4">
        <w:trPr>
          <w:trHeight w:val="20"/>
        </w:trPr>
        <w:tc>
          <w:tcPr>
            <w:tcW w:w="1842" w:type="dxa"/>
            <w:tcBorders>
              <w:top w:val="single" w:sz="12" w:space="0" w:color="auto"/>
            </w:tcBorders>
            <w:shd w:val="clear" w:color="auto" w:fill="auto"/>
          </w:tcPr>
          <w:p w:rsidR="00102FB4" w:rsidRPr="003C106D" w:rsidRDefault="00BA3FF7" w:rsidP="006E5B82">
            <w:pPr>
              <w:keepNext/>
              <w:keepLines/>
              <w:tabs>
                <w:tab w:val="left" w:pos="1100"/>
              </w:tabs>
              <w:spacing w:before="40" w:after="40" w:line="240" w:lineRule="exact"/>
              <w:rPr>
                <w:sz w:val="18"/>
                <w:szCs w:val="18"/>
              </w:rPr>
            </w:pPr>
            <w:r w:rsidRPr="003C106D">
              <w:rPr>
                <w:sz w:val="18"/>
                <w:szCs w:val="18"/>
              </w:rPr>
              <w:t>1</w:t>
            </w:r>
            <w:r>
              <w:rPr>
                <w:rFonts w:hint="eastAsia"/>
                <w:sz w:val="18"/>
                <w:szCs w:val="18"/>
              </w:rPr>
              <w:t xml:space="preserve"> </w:t>
            </w:r>
            <w:r w:rsidRPr="003C106D">
              <w:rPr>
                <w:sz w:val="18"/>
                <w:szCs w:val="18"/>
              </w:rPr>
              <w:t>065</w:t>
            </w:r>
          </w:p>
        </w:tc>
        <w:tc>
          <w:tcPr>
            <w:tcW w:w="1843" w:type="dxa"/>
            <w:tcBorders>
              <w:top w:val="single" w:sz="12" w:space="0" w:color="auto"/>
            </w:tcBorders>
            <w:shd w:val="clear" w:color="auto" w:fill="auto"/>
          </w:tcPr>
          <w:p w:rsidR="00102FB4" w:rsidRPr="003C106D" w:rsidRDefault="00102FB4" w:rsidP="006E5B82">
            <w:pPr>
              <w:keepNext/>
              <w:keepLines/>
              <w:tabs>
                <w:tab w:val="left" w:pos="1100"/>
              </w:tabs>
              <w:spacing w:before="40" w:after="40" w:line="240" w:lineRule="exact"/>
              <w:jc w:val="right"/>
              <w:rPr>
                <w:sz w:val="18"/>
                <w:szCs w:val="18"/>
              </w:rPr>
            </w:pPr>
            <w:r w:rsidRPr="003C106D">
              <w:rPr>
                <w:sz w:val="18"/>
                <w:szCs w:val="18"/>
              </w:rPr>
              <w:t>9.41</w:t>
            </w:r>
          </w:p>
        </w:tc>
        <w:tc>
          <w:tcPr>
            <w:tcW w:w="1842" w:type="dxa"/>
            <w:tcBorders>
              <w:top w:val="single" w:sz="12" w:space="0" w:color="auto"/>
            </w:tcBorders>
            <w:shd w:val="clear" w:color="auto" w:fill="auto"/>
            <w:vAlign w:val="bottom"/>
          </w:tcPr>
          <w:p w:rsidR="00102FB4" w:rsidRPr="003C106D" w:rsidRDefault="00BA3FF7" w:rsidP="006E5B82">
            <w:pPr>
              <w:keepNext/>
              <w:keepLines/>
              <w:tabs>
                <w:tab w:val="left" w:pos="1100"/>
              </w:tabs>
              <w:spacing w:before="40" w:after="40" w:line="240" w:lineRule="exact"/>
              <w:jc w:val="right"/>
              <w:rPr>
                <w:sz w:val="18"/>
                <w:szCs w:val="18"/>
              </w:rPr>
            </w:pPr>
            <w:r w:rsidRPr="003C106D">
              <w:rPr>
                <w:sz w:val="18"/>
                <w:szCs w:val="18"/>
              </w:rPr>
              <w:t>1</w:t>
            </w:r>
            <w:r>
              <w:rPr>
                <w:rFonts w:hint="eastAsia"/>
                <w:sz w:val="18"/>
                <w:szCs w:val="18"/>
              </w:rPr>
              <w:t xml:space="preserve"> </w:t>
            </w:r>
            <w:r w:rsidRPr="003C106D">
              <w:rPr>
                <w:sz w:val="18"/>
                <w:szCs w:val="18"/>
              </w:rPr>
              <w:t>717</w:t>
            </w:r>
          </w:p>
        </w:tc>
        <w:tc>
          <w:tcPr>
            <w:tcW w:w="1843" w:type="dxa"/>
            <w:tcBorders>
              <w:top w:val="single" w:sz="12" w:space="0" w:color="auto"/>
            </w:tcBorders>
            <w:shd w:val="clear" w:color="auto" w:fill="auto"/>
            <w:vAlign w:val="bottom"/>
          </w:tcPr>
          <w:p w:rsidR="00102FB4" w:rsidRPr="003C106D" w:rsidRDefault="00102FB4" w:rsidP="006E5B82">
            <w:pPr>
              <w:keepNext/>
              <w:keepLines/>
              <w:tabs>
                <w:tab w:val="left" w:pos="1100"/>
              </w:tabs>
              <w:spacing w:before="40" w:after="40" w:line="240" w:lineRule="exact"/>
              <w:jc w:val="right"/>
              <w:rPr>
                <w:sz w:val="18"/>
                <w:szCs w:val="18"/>
              </w:rPr>
            </w:pPr>
            <w:r w:rsidRPr="003C106D">
              <w:rPr>
                <w:sz w:val="18"/>
                <w:szCs w:val="18"/>
              </w:rPr>
              <w:t>15.12</w:t>
            </w:r>
          </w:p>
        </w:tc>
      </w:tr>
    </w:tbl>
    <w:p w:rsidR="00102FB4" w:rsidRPr="00071622" w:rsidRDefault="00102FB4" w:rsidP="00102FB4">
      <w:pPr>
        <w:tabs>
          <w:tab w:val="left" w:pos="1100"/>
        </w:tabs>
        <w:spacing w:after="120"/>
        <w:ind w:left="1134" w:right="1134" w:firstLine="170"/>
        <w:rPr>
          <w:rFonts w:hint="eastAsia"/>
          <w:sz w:val="19"/>
          <w:szCs w:val="19"/>
        </w:rPr>
      </w:pPr>
      <w:r w:rsidRPr="00071622">
        <w:rPr>
          <w:rFonts w:eastAsia="KaiTi_GB2312" w:hint="eastAsia"/>
          <w:sz w:val="19"/>
          <w:szCs w:val="19"/>
        </w:rPr>
        <w:t>资料</w:t>
      </w:r>
      <w:r w:rsidRPr="00071622">
        <w:rPr>
          <w:rFonts w:eastAsia="KaiTi_GB2312"/>
          <w:sz w:val="19"/>
          <w:szCs w:val="19"/>
        </w:rPr>
        <w:t>来源</w:t>
      </w:r>
      <w:r w:rsidR="00461F27">
        <w:rPr>
          <w:rFonts w:eastAsia="KaiTi_GB2312"/>
          <w:sz w:val="19"/>
          <w:szCs w:val="19"/>
        </w:rPr>
        <w:t>：</w:t>
      </w:r>
      <w:r>
        <w:rPr>
          <w:rFonts w:hint="eastAsia"/>
          <w:sz w:val="19"/>
          <w:szCs w:val="19"/>
        </w:rPr>
        <w:t>全国选举委员会</w:t>
      </w:r>
      <w:r w:rsidRPr="00071622">
        <w:rPr>
          <w:rFonts w:hint="eastAsia"/>
          <w:sz w:val="19"/>
          <w:szCs w:val="19"/>
        </w:rPr>
        <w:t>的数据。</w:t>
      </w:r>
    </w:p>
    <w:p w:rsidR="00102FB4" w:rsidRPr="009526A5" w:rsidRDefault="00102FB4" w:rsidP="00E31D14">
      <w:pPr>
        <w:pStyle w:val="SingleTxtGC"/>
        <w:tabs>
          <w:tab w:val="clear" w:pos="1565"/>
          <w:tab w:val="clear" w:pos="1996"/>
          <w:tab w:val="left" w:pos="1680"/>
        </w:tabs>
        <w:rPr>
          <w:szCs w:val="21"/>
        </w:rPr>
      </w:pPr>
      <w:r w:rsidRPr="009526A5">
        <w:rPr>
          <w:szCs w:val="21"/>
        </w:rPr>
        <w:t>109.</w:t>
      </w:r>
      <w:r w:rsidRPr="009526A5">
        <w:rPr>
          <w:szCs w:val="21"/>
        </w:rPr>
        <w:tab/>
      </w:r>
      <w:r w:rsidRPr="009526A5">
        <w:rPr>
          <w:rFonts w:hAnsi="SimSun"/>
          <w:szCs w:val="21"/>
        </w:rPr>
        <w:t>在公务员</w:t>
      </w:r>
      <w:r w:rsidRPr="009526A5">
        <w:rPr>
          <w:rFonts w:hAnsi="SimSun" w:hint="eastAsia"/>
          <w:szCs w:val="21"/>
        </w:rPr>
        <w:t>中</w:t>
      </w:r>
      <w:r w:rsidRPr="009526A5">
        <w:rPr>
          <w:rFonts w:hAnsi="SimSun"/>
          <w:szCs w:val="21"/>
        </w:rPr>
        <w:t>，总共有</w:t>
      </w:r>
      <w:r w:rsidR="00BA3FF7" w:rsidRPr="009526A5">
        <w:rPr>
          <w:szCs w:val="21"/>
        </w:rPr>
        <w:t>182</w:t>
      </w:r>
      <w:r w:rsidR="00BA3FF7">
        <w:rPr>
          <w:szCs w:val="21"/>
        </w:rPr>
        <w:t>,</w:t>
      </w:r>
      <w:r w:rsidR="00BA3FF7" w:rsidRPr="009526A5">
        <w:rPr>
          <w:szCs w:val="21"/>
        </w:rPr>
        <w:t>228</w:t>
      </w:r>
      <w:r w:rsidRPr="009526A5">
        <w:rPr>
          <w:rFonts w:hint="eastAsia"/>
          <w:szCs w:val="21"/>
        </w:rPr>
        <w:t>名</w:t>
      </w:r>
      <w:r w:rsidRPr="009526A5">
        <w:rPr>
          <w:rFonts w:hAnsi="SimSun"/>
          <w:szCs w:val="21"/>
        </w:rPr>
        <w:t>官员，其中</w:t>
      </w:r>
      <w:r w:rsidR="00BA3FF7" w:rsidRPr="009526A5">
        <w:rPr>
          <w:szCs w:val="21"/>
        </w:rPr>
        <w:t>61</w:t>
      </w:r>
      <w:r w:rsidR="00BA3FF7">
        <w:rPr>
          <w:szCs w:val="21"/>
        </w:rPr>
        <w:t>,</w:t>
      </w:r>
      <w:r w:rsidR="00BA3FF7" w:rsidRPr="009526A5">
        <w:rPr>
          <w:szCs w:val="21"/>
        </w:rPr>
        <w:t>298</w:t>
      </w:r>
      <w:r w:rsidRPr="009526A5">
        <w:rPr>
          <w:rFonts w:hAnsi="SimSun"/>
          <w:szCs w:val="21"/>
        </w:rPr>
        <w:t>是女性。在司法部门，</w:t>
      </w:r>
      <w:r w:rsidRPr="009526A5">
        <w:rPr>
          <w:szCs w:val="21"/>
        </w:rPr>
        <w:t>2006</w:t>
      </w:r>
      <w:r w:rsidRPr="009526A5">
        <w:rPr>
          <w:rFonts w:hAnsi="SimSun"/>
          <w:szCs w:val="21"/>
        </w:rPr>
        <w:t>至</w:t>
      </w:r>
      <w:r w:rsidRPr="00E31D14">
        <w:t>2008</w:t>
      </w:r>
      <w:r w:rsidRPr="009526A5">
        <w:rPr>
          <w:rFonts w:hAnsi="SimSun"/>
          <w:szCs w:val="21"/>
        </w:rPr>
        <w:t>年，有两</w:t>
      </w:r>
      <w:r w:rsidRPr="009526A5">
        <w:rPr>
          <w:rFonts w:hAnsi="SimSun" w:hint="eastAsia"/>
          <w:szCs w:val="21"/>
        </w:rPr>
        <w:t>名</w:t>
      </w:r>
      <w:r w:rsidRPr="009526A5">
        <w:rPr>
          <w:rFonts w:hAnsi="SimSun"/>
          <w:szCs w:val="21"/>
        </w:rPr>
        <w:t>女检察官：一位女</w:t>
      </w:r>
      <w:r w:rsidRPr="009526A5">
        <w:rPr>
          <w:rFonts w:hAnsi="SimSun" w:hint="eastAsia"/>
          <w:szCs w:val="21"/>
        </w:rPr>
        <w:t>性</w:t>
      </w:r>
      <w:r w:rsidRPr="009526A5">
        <w:rPr>
          <w:rFonts w:hAnsi="SimSun"/>
          <w:szCs w:val="21"/>
        </w:rPr>
        <w:t>皇家检察官和</w:t>
      </w:r>
      <w:r w:rsidRPr="009526A5">
        <w:rPr>
          <w:rFonts w:hAnsi="SimSun" w:hint="eastAsia"/>
          <w:szCs w:val="21"/>
        </w:rPr>
        <w:t>一名女性</w:t>
      </w:r>
      <w:r w:rsidRPr="009526A5">
        <w:rPr>
          <w:rFonts w:hAnsi="SimSun"/>
          <w:szCs w:val="21"/>
        </w:rPr>
        <w:t>副检察官。</w:t>
      </w:r>
      <w:r w:rsidRPr="009526A5">
        <w:rPr>
          <w:rStyle w:val="hps"/>
          <w:szCs w:val="21"/>
        </w:rPr>
        <w:t>2009</w:t>
      </w:r>
      <w:r w:rsidRPr="009526A5">
        <w:rPr>
          <w:rStyle w:val="hps"/>
          <w:rFonts w:hAnsi="SimSun"/>
          <w:szCs w:val="21"/>
        </w:rPr>
        <w:t>年，</w:t>
      </w:r>
      <w:r w:rsidRPr="009526A5">
        <w:rPr>
          <w:rStyle w:val="hps"/>
          <w:rFonts w:hAnsi="SimSun" w:hint="eastAsia"/>
          <w:szCs w:val="21"/>
        </w:rPr>
        <w:t>检察机构中</w:t>
      </w:r>
      <w:r w:rsidRPr="009526A5">
        <w:rPr>
          <w:rFonts w:hAnsi="SimSun"/>
          <w:szCs w:val="21"/>
        </w:rPr>
        <w:t>有两</w:t>
      </w:r>
      <w:r w:rsidRPr="009526A5">
        <w:rPr>
          <w:rFonts w:hAnsi="SimSun" w:hint="eastAsia"/>
          <w:szCs w:val="21"/>
        </w:rPr>
        <w:t>名</w:t>
      </w:r>
      <w:r w:rsidRPr="009526A5">
        <w:rPr>
          <w:rFonts w:hAnsi="SimSun"/>
          <w:szCs w:val="21"/>
        </w:rPr>
        <w:t>女代表</w:t>
      </w:r>
      <w:r w:rsidRPr="009526A5">
        <w:rPr>
          <w:rFonts w:hAnsi="SimSun" w:hint="eastAsia"/>
          <w:szCs w:val="21"/>
        </w:rPr>
        <w:t>：一位担任</w:t>
      </w:r>
      <w:r w:rsidRPr="009526A5">
        <w:rPr>
          <w:rFonts w:hAnsi="SimSun"/>
          <w:szCs w:val="21"/>
        </w:rPr>
        <w:t>最高法院检察长，</w:t>
      </w:r>
      <w:r w:rsidRPr="009526A5">
        <w:rPr>
          <w:rFonts w:hAnsi="SimSun" w:hint="eastAsia"/>
          <w:szCs w:val="21"/>
        </w:rPr>
        <w:t>另一位担任</w:t>
      </w:r>
      <w:r w:rsidRPr="009526A5">
        <w:rPr>
          <w:rFonts w:hAnsi="SimSun"/>
          <w:szCs w:val="21"/>
        </w:rPr>
        <w:t>桔井省法院检察官。</w:t>
      </w:r>
    </w:p>
    <w:p w:rsidR="00102FB4" w:rsidRPr="006E5B82" w:rsidRDefault="00102FB4" w:rsidP="006E5B82">
      <w:pPr>
        <w:pStyle w:val="SingleTxtGC"/>
        <w:rPr>
          <w:rFonts w:eastAsia="SimHei"/>
        </w:rPr>
      </w:pPr>
      <w:r w:rsidRPr="009526A5">
        <w:t>表</w:t>
      </w:r>
      <w:r w:rsidRPr="009526A5">
        <w:t>5</w:t>
      </w:r>
      <w:r w:rsidR="00693BBB">
        <w:rPr>
          <w:rFonts w:hint="eastAsia"/>
          <w:szCs w:val="21"/>
        </w:rPr>
        <w:br/>
      </w:r>
      <w:r w:rsidRPr="006E5B82">
        <w:rPr>
          <w:rFonts w:eastAsia="SimHei"/>
        </w:rPr>
        <w:t>2006</w:t>
      </w:r>
      <w:r w:rsidR="00312315" w:rsidRPr="006E5B82">
        <w:rPr>
          <w:rFonts w:eastAsia="SimHei"/>
        </w:rPr>
        <w:t>-</w:t>
      </w:r>
      <w:r w:rsidRPr="006E5B82">
        <w:rPr>
          <w:rFonts w:eastAsia="SimHei"/>
        </w:rPr>
        <w:t>2009</w:t>
      </w:r>
      <w:r w:rsidRPr="006E5B82">
        <w:rPr>
          <w:rFonts w:eastAsia="SimHei"/>
        </w:rPr>
        <w:t>年女性公务员</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11"/>
        <w:gridCol w:w="928"/>
        <w:gridCol w:w="902"/>
        <w:gridCol w:w="928"/>
        <w:gridCol w:w="933"/>
        <w:gridCol w:w="928"/>
        <w:gridCol w:w="933"/>
        <w:gridCol w:w="907"/>
      </w:tblGrid>
      <w:tr w:rsidR="00102FB4" w:rsidRPr="000B6092" w:rsidTr="00102FB4">
        <w:trPr>
          <w:trHeight w:val="20"/>
          <w:tblHeader/>
        </w:trPr>
        <w:tc>
          <w:tcPr>
            <w:tcW w:w="1839" w:type="dxa"/>
            <w:gridSpan w:val="2"/>
            <w:tcBorders>
              <w:top w:val="single" w:sz="4" w:space="0" w:color="auto"/>
              <w:bottom w:val="single" w:sz="4" w:space="0" w:color="auto"/>
              <w:right w:val="single" w:sz="24" w:space="0" w:color="FFFFFF"/>
            </w:tcBorders>
            <w:shd w:val="clear" w:color="auto" w:fill="auto"/>
            <w:tcMar>
              <w:left w:w="28" w:type="dxa"/>
              <w:right w:w="28" w:type="dxa"/>
            </w:tcMar>
            <w:vAlign w:val="bottom"/>
          </w:tcPr>
          <w:p w:rsidR="00102FB4" w:rsidRPr="000B6092" w:rsidRDefault="00102FB4" w:rsidP="005A576B">
            <w:pPr>
              <w:spacing w:before="80" w:after="80" w:line="200" w:lineRule="exact"/>
              <w:ind w:firstLineChars="150" w:firstLine="31680"/>
              <w:jc w:val="center"/>
              <w:rPr>
                <w:rFonts w:eastAsia="KaiTi_GB2312"/>
                <w:sz w:val="18"/>
                <w:szCs w:val="18"/>
              </w:rPr>
            </w:pPr>
            <w:bookmarkStart w:id="43" w:name="OLE_LINK80"/>
            <w:bookmarkStart w:id="44" w:name="OLE_LINK81"/>
            <w:bookmarkStart w:id="45" w:name="OLE_LINK83"/>
            <w:r w:rsidRPr="000B6092">
              <w:rPr>
                <w:rFonts w:eastAsia="KaiTi_GB2312"/>
                <w:sz w:val="18"/>
                <w:szCs w:val="18"/>
              </w:rPr>
              <w:t>2006</w:t>
            </w:r>
            <w:bookmarkStart w:id="46" w:name="OLE_LINK41"/>
            <w:r w:rsidRPr="000B6092">
              <w:rPr>
                <w:rFonts w:eastAsia="KaiTi_GB2312"/>
                <w:sz w:val="18"/>
                <w:szCs w:val="18"/>
              </w:rPr>
              <w:t>年</w:t>
            </w:r>
            <w:bookmarkEnd w:id="46"/>
          </w:p>
        </w:tc>
        <w:tc>
          <w:tcPr>
            <w:tcW w:w="1830" w:type="dxa"/>
            <w:gridSpan w:val="2"/>
            <w:tcBorders>
              <w:top w:val="single" w:sz="4" w:space="0" w:color="auto"/>
              <w:left w:val="single" w:sz="24" w:space="0" w:color="FFFFFF"/>
              <w:bottom w:val="single" w:sz="4" w:space="0" w:color="auto"/>
              <w:right w:val="single" w:sz="24" w:space="0" w:color="FFFFFF"/>
            </w:tcBorders>
            <w:shd w:val="clear" w:color="auto" w:fill="auto"/>
            <w:tcMar>
              <w:left w:w="28" w:type="dxa"/>
              <w:right w:w="28" w:type="dxa"/>
            </w:tcMar>
            <w:vAlign w:val="bottom"/>
          </w:tcPr>
          <w:p w:rsidR="00102FB4" w:rsidRPr="000B6092" w:rsidRDefault="00102FB4" w:rsidP="005A576B">
            <w:pPr>
              <w:spacing w:before="80" w:after="80" w:line="200" w:lineRule="exact"/>
              <w:ind w:firstLineChars="150" w:firstLine="31680"/>
              <w:jc w:val="center"/>
              <w:rPr>
                <w:rFonts w:eastAsia="KaiTi_GB2312"/>
                <w:sz w:val="18"/>
                <w:szCs w:val="18"/>
              </w:rPr>
            </w:pPr>
            <w:r w:rsidRPr="000B6092">
              <w:rPr>
                <w:rFonts w:eastAsia="KaiTi_GB2312"/>
                <w:sz w:val="18"/>
                <w:szCs w:val="18"/>
              </w:rPr>
              <w:t>2007</w:t>
            </w:r>
            <w:r w:rsidRPr="000B6092">
              <w:rPr>
                <w:rFonts w:eastAsia="KaiTi_GB2312"/>
                <w:sz w:val="18"/>
                <w:szCs w:val="18"/>
              </w:rPr>
              <w:t>年</w:t>
            </w:r>
          </w:p>
        </w:tc>
        <w:tc>
          <w:tcPr>
            <w:tcW w:w="1861" w:type="dxa"/>
            <w:gridSpan w:val="2"/>
            <w:tcBorders>
              <w:top w:val="single" w:sz="4" w:space="0" w:color="auto"/>
              <w:left w:val="single" w:sz="24" w:space="0" w:color="FFFFFF"/>
              <w:bottom w:val="single" w:sz="4" w:space="0" w:color="auto"/>
              <w:right w:val="single" w:sz="24" w:space="0" w:color="FFFFFF"/>
            </w:tcBorders>
            <w:shd w:val="clear" w:color="auto" w:fill="auto"/>
            <w:tcMar>
              <w:left w:w="28" w:type="dxa"/>
              <w:right w:w="28" w:type="dxa"/>
            </w:tcMar>
            <w:vAlign w:val="bottom"/>
          </w:tcPr>
          <w:p w:rsidR="00102FB4" w:rsidRPr="000B6092" w:rsidRDefault="00102FB4" w:rsidP="005A576B">
            <w:pPr>
              <w:spacing w:before="80" w:after="80" w:line="200" w:lineRule="exact"/>
              <w:ind w:firstLineChars="150" w:firstLine="31680"/>
              <w:jc w:val="center"/>
              <w:rPr>
                <w:rFonts w:eastAsia="KaiTi_GB2312"/>
                <w:sz w:val="18"/>
                <w:szCs w:val="18"/>
              </w:rPr>
            </w:pPr>
            <w:r w:rsidRPr="000B6092">
              <w:rPr>
                <w:rFonts w:eastAsia="KaiTi_GB2312"/>
                <w:sz w:val="18"/>
                <w:szCs w:val="18"/>
              </w:rPr>
              <w:t>2008</w:t>
            </w:r>
            <w:r w:rsidRPr="000B6092">
              <w:rPr>
                <w:rFonts w:eastAsia="KaiTi_GB2312"/>
                <w:sz w:val="18"/>
                <w:szCs w:val="18"/>
              </w:rPr>
              <w:t>年</w:t>
            </w:r>
          </w:p>
        </w:tc>
        <w:tc>
          <w:tcPr>
            <w:tcW w:w="1840" w:type="dxa"/>
            <w:gridSpan w:val="2"/>
            <w:tcBorders>
              <w:top w:val="single" w:sz="4" w:space="0" w:color="auto"/>
              <w:left w:val="single" w:sz="24" w:space="0" w:color="FFFFFF"/>
              <w:bottom w:val="single" w:sz="4" w:space="0" w:color="auto"/>
            </w:tcBorders>
            <w:shd w:val="clear" w:color="auto" w:fill="auto"/>
            <w:tcMar>
              <w:left w:w="28" w:type="dxa"/>
              <w:right w:w="28" w:type="dxa"/>
            </w:tcMar>
            <w:vAlign w:val="bottom"/>
          </w:tcPr>
          <w:p w:rsidR="00102FB4" w:rsidRPr="000B6092" w:rsidRDefault="00102FB4" w:rsidP="005A576B">
            <w:pPr>
              <w:spacing w:before="80" w:after="80" w:line="200" w:lineRule="exact"/>
              <w:ind w:firstLineChars="150" w:firstLine="31680"/>
              <w:jc w:val="center"/>
              <w:rPr>
                <w:rFonts w:eastAsia="KaiTi_GB2312"/>
                <w:sz w:val="18"/>
                <w:szCs w:val="18"/>
              </w:rPr>
            </w:pPr>
            <w:r w:rsidRPr="000B6092">
              <w:rPr>
                <w:rFonts w:eastAsia="KaiTi_GB2312"/>
                <w:sz w:val="18"/>
                <w:szCs w:val="18"/>
              </w:rPr>
              <w:t>2009</w:t>
            </w:r>
            <w:r w:rsidRPr="000B6092">
              <w:rPr>
                <w:rFonts w:eastAsia="KaiTi_GB2312"/>
                <w:sz w:val="18"/>
                <w:szCs w:val="18"/>
              </w:rPr>
              <w:t>年</w:t>
            </w:r>
          </w:p>
        </w:tc>
      </w:tr>
      <w:tr w:rsidR="00102FB4" w:rsidRPr="000B6092" w:rsidTr="00102FB4">
        <w:trPr>
          <w:trHeight w:val="20"/>
        </w:trPr>
        <w:tc>
          <w:tcPr>
            <w:tcW w:w="911" w:type="dxa"/>
            <w:tcBorders>
              <w:top w:val="single" w:sz="4" w:space="0" w:color="auto"/>
              <w:bottom w:val="single" w:sz="12" w:space="0" w:color="auto"/>
            </w:tcBorders>
            <w:shd w:val="clear" w:color="auto" w:fill="auto"/>
            <w:tcMar>
              <w:left w:w="28" w:type="dxa"/>
              <w:right w:w="28" w:type="dxa"/>
            </w:tcMar>
          </w:tcPr>
          <w:p w:rsidR="00102FB4" w:rsidRPr="00554B7A" w:rsidRDefault="00102FB4" w:rsidP="006E5B82">
            <w:pPr>
              <w:spacing w:before="80" w:after="80" w:line="200" w:lineRule="exact"/>
              <w:rPr>
                <w:rFonts w:eastAsia="KaiTi_GB2312"/>
                <w:b/>
                <w:sz w:val="18"/>
                <w:szCs w:val="18"/>
              </w:rPr>
            </w:pPr>
            <w:bookmarkStart w:id="47" w:name="_Hlk309808287"/>
            <w:r w:rsidRPr="00554B7A">
              <w:rPr>
                <w:rFonts w:eastAsia="KaiTi_GB2312"/>
                <w:b/>
                <w:sz w:val="18"/>
                <w:szCs w:val="18"/>
              </w:rPr>
              <w:t>共计</w:t>
            </w:r>
          </w:p>
        </w:tc>
        <w:tc>
          <w:tcPr>
            <w:tcW w:w="928" w:type="dxa"/>
            <w:tcBorders>
              <w:top w:val="single" w:sz="4" w:space="0" w:color="auto"/>
              <w:bottom w:val="single" w:sz="12" w:space="0" w:color="auto"/>
              <w:right w:val="single" w:sz="24" w:space="0" w:color="FFFFFF"/>
            </w:tcBorders>
            <w:shd w:val="clear" w:color="auto" w:fill="auto"/>
            <w:tcMar>
              <w:left w:w="28" w:type="dxa"/>
              <w:right w:w="28" w:type="dxa"/>
            </w:tcMar>
          </w:tcPr>
          <w:p w:rsidR="00102FB4" w:rsidRPr="000B6092" w:rsidRDefault="00102FB4" w:rsidP="006E5B82">
            <w:pPr>
              <w:spacing w:before="80" w:after="80" w:line="200" w:lineRule="exact"/>
              <w:jc w:val="right"/>
              <w:rPr>
                <w:rFonts w:eastAsia="KaiTi_GB2312"/>
                <w:sz w:val="18"/>
                <w:szCs w:val="18"/>
              </w:rPr>
            </w:pPr>
            <w:r w:rsidRPr="000B6092">
              <w:rPr>
                <w:rFonts w:eastAsia="KaiTi_GB2312"/>
                <w:sz w:val="18"/>
                <w:szCs w:val="18"/>
              </w:rPr>
              <w:t>妇女</w:t>
            </w:r>
          </w:p>
        </w:tc>
        <w:tc>
          <w:tcPr>
            <w:tcW w:w="902" w:type="dxa"/>
            <w:tcBorders>
              <w:top w:val="single" w:sz="4" w:space="0" w:color="auto"/>
              <w:left w:val="single" w:sz="24" w:space="0" w:color="FFFFFF"/>
              <w:bottom w:val="single" w:sz="12" w:space="0" w:color="auto"/>
            </w:tcBorders>
            <w:shd w:val="clear" w:color="auto" w:fill="auto"/>
            <w:tcMar>
              <w:left w:w="28" w:type="dxa"/>
              <w:right w:w="28" w:type="dxa"/>
            </w:tcMar>
          </w:tcPr>
          <w:p w:rsidR="00102FB4" w:rsidRPr="000B6092" w:rsidRDefault="00102FB4" w:rsidP="006E5B82">
            <w:pPr>
              <w:spacing w:before="80" w:after="80" w:line="200" w:lineRule="exact"/>
              <w:jc w:val="right"/>
              <w:rPr>
                <w:rFonts w:eastAsia="KaiTi_GB2312"/>
                <w:sz w:val="18"/>
                <w:szCs w:val="18"/>
              </w:rPr>
            </w:pPr>
            <w:r w:rsidRPr="00554B7A">
              <w:rPr>
                <w:rFonts w:eastAsia="KaiTi_GB2312"/>
                <w:b/>
                <w:sz w:val="18"/>
                <w:szCs w:val="18"/>
              </w:rPr>
              <w:t>共计</w:t>
            </w:r>
          </w:p>
        </w:tc>
        <w:tc>
          <w:tcPr>
            <w:tcW w:w="928" w:type="dxa"/>
            <w:tcBorders>
              <w:top w:val="single" w:sz="4" w:space="0" w:color="auto"/>
              <w:bottom w:val="single" w:sz="12" w:space="0" w:color="auto"/>
              <w:right w:val="single" w:sz="24" w:space="0" w:color="FFFFFF"/>
            </w:tcBorders>
            <w:shd w:val="clear" w:color="auto" w:fill="auto"/>
            <w:tcMar>
              <w:left w:w="28" w:type="dxa"/>
              <w:right w:w="28" w:type="dxa"/>
            </w:tcMar>
          </w:tcPr>
          <w:p w:rsidR="00102FB4" w:rsidRPr="000B6092" w:rsidRDefault="00102FB4" w:rsidP="006E5B82">
            <w:pPr>
              <w:spacing w:before="80" w:after="80" w:line="200" w:lineRule="exact"/>
              <w:jc w:val="right"/>
              <w:rPr>
                <w:rFonts w:eastAsia="KaiTi_GB2312"/>
                <w:sz w:val="18"/>
                <w:szCs w:val="18"/>
              </w:rPr>
            </w:pPr>
            <w:r w:rsidRPr="000B6092">
              <w:rPr>
                <w:rFonts w:eastAsia="KaiTi_GB2312"/>
                <w:sz w:val="18"/>
                <w:szCs w:val="18"/>
              </w:rPr>
              <w:t>妇女</w:t>
            </w:r>
          </w:p>
        </w:tc>
        <w:tc>
          <w:tcPr>
            <w:tcW w:w="933" w:type="dxa"/>
            <w:tcBorders>
              <w:top w:val="single" w:sz="4" w:space="0" w:color="auto"/>
              <w:left w:val="single" w:sz="24" w:space="0" w:color="FFFFFF"/>
              <w:bottom w:val="single" w:sz="12" w:space="0" w:color="auto"/>
            </w:tcBorders>
            <w:shd w:val="clear" w:color="auto" w:fill="auto"/>
            <w:tcMar>
              <w:left w:w="28" w:type="dxa"/>
              <w:right w:w="28" w:type="dxa"/>
            </w:tcMar>
          </w:tcPr>
          <w:p w:rsidR="00102FB4" w:rsidRPr="000B6092" w:rsidRDefault="00102FB4" w:rsidP="006E5B82">
            <w:pPr>
              <w:spacing w:before="80" w:after="80" w:line="200" w:lineRule="exact"/>
              <w:jc w:val="right"/>
              <w:rPr>
                <w:rFonts w:eastAsia="KaiTi_GB2312"/>
                <w:sz w:val="18"/>
                <w:szCs w:val="18"/>
              </w:rPr>
            </w:pPr>
            <w:r w:rsidRPr="00554B7A">
              <w:rPr>
                <w:rFonts w:eastAsia="KaiTi_GB2312"/>
                <w:b/>
                <w:sz w:val="18"/>
                <w:szCs w:val="18"/>
              </w:rPr>
              <w:t>共计</w:t>
            </w:r>
          </w:p>
        </w:tc>
        <w:tc>
          <w:tcPr>
            <w:tcW w:w="928" w:type="dxa"/>
            <w:tcBorders>
              <w:top w:val="single" w:sz="4" w:space="0" w:color="auto"/>
              <w:bottom w:val="single" w:sz="12" w:space="0" w:color="auto"/>
              <w:right w:val="single" w:sz="24" w:space="0" w:color="FFFFFF"/>
            </w:tcBorders>
            <w:shd w:val="clear" w:color="auto" w:fill="auto"/>
            <w:tcMar>
              <w:left w:w="28" w:type="dxa"/>
              <w:right w:w="28" w:type="dxa"/>
            </w:tcMar>
          </w:tcPr>
          <w:p w:rsidR="00102FB4" w:rsidRPr="000B6092" w:rsidRDefault="00102FB4" w:rsidP="006E5B82">
            <w:pPr>
              <w:spacing w:before="80" w:after="80" w:line="200" w:lineRule="exact"/>
              <w:jc w:val="right"/>
              <w:rPr>
                <w:rFonts w:eastAsia="KaiTi_GB2312"/>
                <w:sz w:val="18"/>
                <w:szCs w:val="18"/>
              </w:rPr>
            </w:pPr>
            <w:r w:rsidRPr="000B6092">
              <w:rPr>
                <w:rFonts w:eastAsia="KaiTi_GB2312"/>
                <w:sz w:val="18"/>
                <w:szCs w:val="18"/>
              </w:rPr>
              <w:t>妇女</w:t>
            </w:r>
          </w:p>
        </w:tc>
        <w:tc>
          <w:tcPr>
            <w:tcW w:w="933" w:type="dxa"/>
            <w:tcBorders>
              <w:top w:val="single" w:sz="4" w:space="0" w:color="auto"/>
              <w:left w:val="single" w:sz="24" w:space="0" w:color="FFFFFF"/>
              <w:bottom w:val="single" w:sz="12" w:space="0" w:color="auto"/>
            </w:tcBorders>
            <w:shd w:val="clear" w:color="auto" w:fill="auto"/>
            <w:tcMar>
              <w:left w:w="28" w:type="dxa"/>
              <w:right w:w="28" w:type="dxa"/>
            </w:tcMar>
          </w:tcPr>
          <w:p w:rsidR="00102FB4" w:rsidRPr="00554B7A" w:rsidRDefault="00102FB4" w:rsidP="006E5B82">
            <w:pPr>
              <w:spacing w:before="80" w:after="80" w:line="200" w:lineRule="exact"/>
              <w:jc w:val="right"/>
              <w:rPr>
                <w:rFonts w:eastAsia="KaiTi_GB2312"/>
                <w:b/>
                <w:sz w:val="18"/>
                <w:szCs w:val="18"/>
              </w:rPr>
            </w:pPr>
            <w:r w:rsidRPr="00554B7A">
              <w:rPr>
                <w:rFonts w:eastAsia="KaiTi_GB2312"/>
                <w:b/>
                <w:sz w:val="18"/>
                <w:szCs w:val="18"/>
              </w:rPr>
              <w:t>共计</w:t>
            </w:r>
          </w:p>
        </w:tc>
        <w:tc>
          <w:tcPr>
            <w:tcW w:w="907" w:type="dxa"/>
            <w:tcBorders>
              <w:top w:val="single" w:sz="4" w:space="0" w:color="auto"/>
              <w:bottom w:val="single" w:sz="12" w:space="0" w:color="auto"/>
            </w:tcBorders>
            <w:shd w:val="clear" w:color="auto" w:fill="auto"/>
            <w:tcMar>
              <w:left w:w="28" w:type="dxa"/>
              <w:right w:w="28" w:type="dxa"/>
            </w:tcMar>
          </w:tcPr>
          <w:p w:rsidR="00102FB4" w:rsidRPr="000B6092" w:rsidRDefault="00102FB4" w:rsidP="006E5B82">
            <w:pPr>
              <w:spacing w:before="80" w:after="80" w:line="200" w:lineRule="exact"/>
              <w:jc w:val="right"/>
              <w:rPr>
                <w:rFonts w:eastAsia="KaiTi_GB2312"/>
                <w:sz w:val="18"/>
                <w:szCs w:val="18"/>
              </w:rPr>
            </w:pPr>
            <w:r w:rsidRPr="000B6092">
              <w:rPr>
                <w:rFonts w:eastAsia="KaiTi_GB2312"/>
                <w:sz w:val="18"/>
                <w:szCs w:val="18"/>
              </w:rPr>
              <w:t>妇女</w:t>
            </w:r>
          </w:p>
        </w:tc>
      </w:tr>
      <w:bookmarkEnd w:id="47"/>
      <w:tr w:rsidR="00102FB4" w:rsidRPr="000B6092" w:rsidTr="00102FB4">
        <w:trPr>
          <w:trHeight w:val="20"/>
        </w:trPr>
        <w:tc>
          <w:tcPr>
            <w:tcW w:w="911" w:type="dxa"/>
            <w:tcBorders>
              <w:top w:val="single" w:sz="12" w:space="0" w:color="auto"/>
            </w:tcBorders>
            <w:shd w:val="clear" w:color="auto" w:fill="auto"/>
            <w:tcMar>
              <w:left w:w="28" w:type="dxa"/>
              <w:right w:w="28" w:type="dxa"/>
            </w:tcMar>
          </w:tcPr>
          <w:p w:rsidR="00102FB4" w:rsidRPr="00554B7A" w:rsidRDefault="00BA3FF7" w:rsidP="006E5B82">
            <w:pPr>
              <w:spacing w:before="40" w:after="40" w:line="240" w:lineRule="exact"/>
              <w:rPr>
                <w:rFonts w:eastAsia="SimHei"/>
                <w:b/>
                <w:sz w:val="18"/>
                <w:szCs w:val="18"/>
              </w:rPr>
            </w:pPr>
            <w:r w:rsidRPr="00554B7A">
              <w:rPr>
                <w:rFonts w:eastAsia="SimHei"/>
                <w:b/>
                <w:sz w:val="18"/>
                <w:szCs w:val="18"/>
              </w:rPr>
              <w:t>167</w:t>
            </w:r>
            <w:r w:rsidR="00D71012">
              <w:rPr>
                <w:rFonts w:eastAsia="SimHei" w:hint="eastAsia"/>
                <w:b/>
                <w:sz w:val="18"/>
                <w:szCs w:val="18"/>
              </w:rPr>
              <w:t xml:space="preserve"> </w:t>
            </w:r>
            <w:r w:rsidRPr="00554B7A">
              <w:rPr>
                <w:rFonts w:eastAsia="SimHei"/>
                <w:b/>
                <w:sz w:val="18"/>
                <w:szCs w:val="18"/>
              </w:rPr>
              <w:t>220</w:t>
            </w:r>
          </w:p>
        </w:tc>
        <w:tc>
          <w:tcPr>
            <w:tcW w:w="928" w:type="dxa"/>
            <w:tcBorders>
              <w:top w:val="single" w:sz="12" w:space="0" w:color="auto"/>
            </w:tcBorders>
            <w:shd w:val="clear" w:color="auto" w:fill="auto"/>
            <w:tcMar>
              <w:left w:w="28" w:type="dxa"/>
              <w:right w:w="28" w:type="dxa"/>
            </w:tcMar>
          </w:tcPr>
          <w:p w:rsidR="00102FB4" w:rsidRPr="000B6092" w:rsidRDefault="00BA3FF7" w:rsidP="006E5B82">
            <w:pPr>
              <w:spacing w:before="40" w:after="40" w:line="240" w:lineRule="exact"/>
              <w:jc w:val="right"/>
              <w:rPr>
                <w:sz w:val="18"/>
                <w:szCs w:val="18"/>
              </w:rPr>
            </w:pPr>
            <w:r w:rsidRPr="000B6092">
              <w:rPr>
                <w:sz w:val="18"/>
                <w:szCs w:val="18"/>
              </w:rPr>
              <w:t>51</w:t>
            </w:r>
            <w:r w:rsidR="00611C70">
              <w:rPr>
                <w:rFonts w:hint="eastAsia"/>
                <w:sz w:val="18"/>
                <w:szCs w:val="18"/>
              </w:rPr>
              <w:t xml:space="preserve"> </w:t>
            </w:r>
            <w:r w:rsidRPr="000B6092">
              <w:rPr>
                <w:sz w:val="18"/>
                <w:szCs w:val="18"/>
              </w:rPr>
              <w:t>046</w:t>
            </w:r>
          </w:p>
        </w:tc>
        <w:tc>
          <w:tcPr>
            <w:tcW w:w="902" w:type="dxa"/>
            <w:tcBorders>
              <w:top w:val="single" w:sz="12" w:space="0" w:color="auto"/>
            </w:tcBorders>
            <w:shd w:val="clear" w:color="auto" w:fill="auto"/>
            <w:tcMar>
              <w:left w:w="28" w:type="dxa"/>
              <w:right w:w="28" w:type="dxa"/>
            </w:tcMar>
            <w:vAlign w:val="bottom"/>
          </w:tcPr>
          <w:p w:rsidR="00102FB4" w:rsidRPr="00554B7A" w:rsidRDefault="00BA3FF7" w:rsidP="006E5B82">
            <w:pPr>
              <w:spacing w:before="40" w:after="40" w:line="240" w:lineRule="exact"/>
              <w:jc w:val="right"/>
              <w:rPr>
                <w:rFonts w:eastAsia="SimHei"/>
                <w:b/>
                <w:sz w:val="18"/>
                <w:szCs w:val="18"/>
              </w:rPr>
            </w:pPr>
            <w:r w:rsidRPr="00554B7A">
              <w:rPr>
                <w:rFonts w:eastAsia="SimHei"/>
                <w:b/>
                <w:sz w:val="18"/>
                <w:szCs w:val="18"/>
              </w:rPr>
              <w:t>176</w:t>
            </w:r>
            <w:r w:rsidR="00D71012">
              <w:rPr>
                <w:rFonts w:eastAsia="SimHei" w:hint="eastAsia"/>
                <w:b/>
                <w:sz w:val="18"/>
                <w:szCs w:val="18"/>
              </w:rPr>
              <w:t xml:space="preserve"> </w:t>
            </w:r>
            <w:r w:rsidRPr="00554B7A">
              <w:rPr>
                <w:rFonts w:eastAsia="SimHei"/>
                <w:b/>
                <w:sz w:val="18"/>
                <w:szCs w:val="18"/>
              </w:rPr>
              <w:t>344</w:t>
            </w:r>
          </w:p>
        </w:tc>
        <w:tc>
          <w:tcPr>
            <w:tcW w:w="928" w:type="dxa"/>
            <w:tcBorders>
              <w:top w:val="single" w:sz="12" w:space="0" w:color="auto"/>
            </w:tcBorders>
            <w:shd w:val="clear" w:color="auto" w:fill="auto"/>
            <w:tcMar>
              <w:left w:w="28" w:type="dxa"/>
              <w:right w:w="28" w:type="dxa"/>
            </w:tcMar>
            <w:vAlign w:val="bottom"/>
          </w:tcPr>
          <w:p w:rsidR="00102FB4" w:rsidRPr="000B6092" w:rsidRDefault="00BA3FF7" w:rsidP="006E5B82">
            <w:pPr>
              <w:spacing w:before="40" w:after="40" w:line="240" w:lineRule="exact"/>
              <w:jc w:val="right"/>
              <w:rPr>
                <w:sz w:val="18"/>
                <w:szCs w:val="18"/>
              </w:rPr>
            </w:pPr>
            <w:r w:rsidRPr="000B6092">
              <w:rPr>
                <w:sz w:val="18"/>
                <w:szCs w:val="18"/>
              </w:rPr>
              <w:t>57</w:t>
            </w:r>
            <w:r w:rsidR="00D71012">
              <w:rPr>
                <w:rFonts w:hint="eastAsia"/>
                <w:sz w:val="18"/>
                <w:szCs w:val="18"/>
              </w:rPr>
              <w:t xml:space="preserve"> </w:t>
            </w:r>
            <w:r w:rsidRPr="000B6092">
              <w:rPr>
                <w:sz w:val="18"/>
                <w:szCs w:val="18"/>
              </w:rPr>
              <w:t>114</w:t>
            </w:r>
          </w:p>
        </w:tc>
        <w:tc>
          <w:tcPr>
            <w:tcW w:w="933" w:type="dxa"/>
            <w:tcBorders>
              <w:top w:val="single" w:sz="12" w:space="0" w:color="auto"/>
            </w:tcBorders>
            <w:shd w:val="clear" w:color="auto" w:fill="auto"/>
            <w:tcMar>
              <w:left w:w="28" w:type="dxa"/>
              <w:right w:w="28" w:type="dxa"/>
            </w:tcMar>
            <w:vAlign w:val="bottom"/>
          </w:tcPr>
          <w:p w:rsidR="00102FB4" w:rsidRPr="00554B7A" w:rsidRDefault="00BA3FF7" w:rsidP="006E5B82">
            <w:pPr>
              <w:spacing w:before="40" w:after="40" w:line="240" w:lineRule="exact"/>
              <w:jc w:val="right"/>
              <w:rPr>
                <w:rFonts w:eastAsia="SimHei"/>
                <w:b/>
                <w:sz w:val="18"/>
                <w:szCs w:val="18"/>
              </w:rPr>
            </w:pPr>
            <w:r w:rsidRPr="00554B7A">
              <w:rPr>
                <w:rFonts w:eastAsia="SimHei"/>
                <w:b/>
                <w:sz w:val="18"/>
                <w:szCs w:val="18"/>
              </w:rPr>
              <w:t>179</w:t>
            </w:r>
            <w:r w:rsidR="00D71012">
              <w:rPr>
                <w:rFonts w:eastAsia="SimHei" w:hint="eastAsia"/>
                <w:b/>
                <w:sz w:val="18"/>
                <w:szCs w:val="18"/>
              </w:rPr>
              <w:t xml:space="preserve"> </w:t>
            </w:r>
            <w:r w:rsidRPr="00554B7A">
              <w:rPr>
                <w:rFonts w:eastAsia="SimHei"/>
                <w:b/>
                <w:sz w:val="18"/>
                <w:szCs w:val="18"/>
              </w:rPr>
              <w:t>016</w:t>
            </w:r>
          </w:p>
        </w:tc>
        <w:tc>
          <w:tcPr>
            <w:tcW w:w="928" w:type="dxa"/>
            <w:tcBorders>
              <w:top w:val="single" w:sz="12" w:space="0" w:color="auto"/>
            </w:tcBorders>
            <w:shd w:val="clear" w:color="auto" w:fill="auto"/>
            <w:tcMar>
              <w:left w:w="28" w:type="dxa"/>
              <w:right w:w="28" w:type="dxa"/>
            </w:tcMar>
            <w:vAlign w:val="bottom"/>
          </w:tcPr>
          <w:p w:rsidR="00102FB4" w:rsidRPr="000B6092" w:rsidRDefault="00BA3FF7" w:rsidP="006E5B82">
            <w:pPr>
              <w:spacing w:before="40" w:after="40" w:line="240" w:lineRule="exact"/>
              <w:jc w:val="right"/>
              <w:rPr>
                <w:sz w:val="18"/>
                <w:szCs w:val="18"/>
              </w:rPr>
            </w:pPr>
            <w:r w:rsidRPr="000B6092">
              <w:rPr>
                <w:sz w:val="18"/>
                <w:szCs w:val="18"/>
              </w:rPr>
              <w:t>58</w:t>
            </w:r>
            <w:r w:rsidR="00611C70">
              <w:rPr>
                <w:rFonts w:hint="eastAsia"/>
                <w:sz w:val="18"/>
                <w:szCs w:val="18"/>
              </w:rPr>
              <w:t xml:space="preserve"> </w:t>
            </w:r>
            <w:r w:rsidRPr="000B6092">
              <w:rPr>
                <w:sz w:val="18"/>
                <w:szCs w:val="18"/>
              </w:rPr>
              <w:t>270</w:t>
            </w:r>
          </w:p>
        </w:tc>
        <w:tc>
          <w:tcPr>
            <w:tcW w:w="933" w:type="dxa"/>
            <w:tcBorders>
              <w:top w:val="single" w:sz="12" w:space="0" w:color="auto"/>
            </w:tcBorders>
            <w:shd w:val="clear" w:color="auto" w:fill="auto"/>
            <w:tcMar>
              <w:left w:w="28" w:type="dxa"/>
              <w:right w:w="28" w:type="dxa"/>
            </w:tcMar>
            <w:vAlign w:val="bottom"/>
          </w:tcPr>
          <w:p w:rsidR="00102FB4" w:rsidRPr="00554B7A" w:rsidRDefault="00BA3FF7" w:rsidP="006E5B82">
            <w:pPr>
              <w:spacing w:before="40" w:after="40" w:line="240" w:lineRule="exact"/>
              <w:jc w:val="right"/>
              <w:rPr>
                <w:rFonts w:eastAsia="SimHei"/>
                <w:b/>
                <w:sz w:val="18"/>
                <w:szCs w:val="18"/>
              </w:rPr>
            </w:pPr>
            <w:r w:rsidRPr="00554B7A">
              <w:rPr>
                <w:rFonts w:eastAsia="SimHei"/>
                <w:b/>
                <w:sz w:val="18"/>
                <w:szCs w:val="18"/>
              </w:rPr>
              <w:t>182</w:t>
            </w:r>
            <w:r w:rsidR="00D71012">
              <w:rPr>
                <w:rFonts w:eastAsia="SimHei" w:hint="eastAsia"/>
                <w:b/>
                <w:sz w:val="18"/>
                <w:szCs w:val="18"/>
              </w:rPr>
              <w:t xml:space="preserve"> </w:t>
            </w:r>
            <w:r w:rsidRPr="00554B7A">
              <w:rPr>
                <w:rFonts w:eastAsia="SimHei"/>
                <w:b/>
                <w:sz w:val="18"/>
                <w:szCs w:val="18"/>
              </w:rPr>
              <w:t>228</w:t>
            </w:r>
          </w:p>
        </w:tc>
        <w:tc>
          <w:tcPr>
            <w:tcW w:w="907" w:type="dxa"/>
            <w:tcBorders>
              <w:top w:val="single" w:sz="12" w:space="0" w:color="auto"/>
            </w:tcBorders>
            <w:shd w:val="clear" w:color="auto" w:fill="auto"/>
            <w:tcMar>
              <w:left w:w="28" w:type="dxa"/>
              <w:right w:w="28" w:type="dxa"/>
            </w:tcMar>
            <w:vAlign w:val="bottom"/>
          </w:tcPr>
          <w:p w:rsidR="00102FB4" w:rsidRPr="000B6092" w:rsidRDefault="00BA3FF7" w:rsidP="006E5B82">
            <w:pPr>
              <w:spacing w:before="40" w:after="40" w:line="240" w:lineRule="exact"/>
              <w:jc w:val="right"/>
              <w:rPr>
                <w:sz w:val="18"/>
                <w:szCs w:val="18"/>
              </w:rPr>
            </w:pPr>
            <w:r w:rsidRPr="000B6092">
              <w:rPr>
                <w:sz w:val="18"/>
                <w:szCs w:val="18"/>
              </w:rPr>
              <w:t>61</w:t>
            </w:r>
            <w:r w:rsidR="00D71012">
              <w:rPr>
                <w:rFonts w:hint="eastAsia"/>
                <w:sz w:val="18"/>
                <w:szCs w:val="18"/>
              </w:rPr>
              <w:t xml:space="preserve"> </w:t>
            </w:r>
            <w:r w:rsidRPr="000B6092">
              <w:rPr>
                <w:sz w:val="18"/>
                <w:szCs w:val="18"/>
              </w:rPr>
              <w:t>298</w:t>
            </w:r>
          </w:p>
        </w:tc>
      </w:tr>
      <w:tr w:rsidR="00102FB4" w:rsidRPr="000B6092" w:rsidTr="00102FB4">
        <w:trPr>
          <w:trHeight w:val="20"/>
        </w:trPr>
        <w:tc>
          <w:tcPr>
            <w:tcW w:w="911" w:type="dxa"/>
            <w:shd w:val="clear" w:color="auto" w:fill="auto"/>
            <w:tcMar>
              <w:left w:w="28" w:type="dxa"/>
              <w:right w:w="28" w:type="dxa"/>
            </w:tcMar>
          </w:tcPr>
          <w:p w:rsidR="00102FB4" w:rsidRPr="00554B7A" w:rsidRDefault="00102FB4" w:rsidP="006E5B82">
            <w:pPr>
              <w:spacing w:before="40" w:after="40" w:line="240" w:lineRule="exact"/>
              <w:rPr>
                <w:rFonts w:eastAsia="SimHei"/>
                <w:b/>
                <w:sz w:val="18"/>
                <w:szCs w:val="18"/>
              </w:rPr>
            </w:pPr>
            <w:r w:rsidRPr="00554B7A">
              <w:rPr>
                <w:rFonts w:eastAsia="SimHei"/>
                <w:b/>
                <w:sz w:val="18"/>
                <w:szCs w:val="18"/>
              </w:rPr>
              <w:t>100%</w:t>
            </w:r>
          </w:p>
        </w:tc>
        <w:tc>
          <w:tcPr>
            <w:tcW w:w="928" w:type="dxa"/>
            <w:shd w:val="clear" w:color="auto" w:fill="auto"/>
            <w:tcMar>
              <w:left w:w="28" w:type="dxa"/>
              <w:right w:w="28" w:type="dxa"/>
            </w:tcMar>
          </w:tcPr>
          <w:p w:rsidR="00102FB4" w:rsidRPr="000B6092" w:rsidRDefault="00102FB4" w:rsidP="006E5B82">
            <w:pPr>
              <w:spacing w:before="40" w:after="40" w:line="240" w:lineRule="exact"/>
              <w:jc w:val="right"/>
              <w:rPr>
                <w:sz w:val="18"/>
                <w:szCs w:val="18"/>
              </w:rPr>
            </w:pPr>
            <w:r w:rsidRPr="000B6092">
              <w:rPr>
                <w:sz w:val="18"/>
                <w:szCs w:val="18"/>
              </w:rPr>
              <w:t>31%</w:t>
            </w:r>
          </w:p>
        </w:tc>
        <w:tc>
          <w:tcPr>
            <w:tcW w:w="902" w:type="dxa"/>
            <w:shd w:val="clear" w:color="auto" w:fill="auto"/>
            <w:tcMar>
              <w:left w:w="28" w:type="dxa"/>
              <w:right w:w="28" w:type="dxa"/>
            </w:tcMar>
            <w:vAlign w:val="bottom"/>
          </w:tcPr>
          <w:p w:rsidR="00102FB4" w:rsidRPr="00554B7A" w:rsidRDefault="00102FB4" w:rsidP="006E5B82">
            <w:pPr>
              <w:spacing w:before="40" w:after="40" w:line="240" w:lineRule="exact"/>
              <w:jc w:val="right"/>
              <w:rPr>
                <w:rFonts w:eastAsia="SimHei"/>
                <w:b/>
                <w:sz w:val="18"/>
                <w:szCs w:val="18"/>
              </w:rPr>
            </w:pPr>
            <w:r w:rsidRPr="00554B7A">
              <w:rPr>
                <w:rFonts w:eastAsia="SimHei"/>
                <w:b/>
                <w:sz w:val="18"/>
                <w:szCs w:val="18"/>
              </w:rPr>
              <w:t>100%</w:t>
            </w:r>
          </w:p>
        </w:tc>
        <w:tc>
          <w:tcPr>
            <w:tcW w:w="928" w:type="dxa"/>
            <w:shd w:val="clear" w:color="auto" w:fill="auto"/>
            <w:tcMar>
              <w:left w:w="28" w:type="dxa"/>
              <w:right w:w="28" w:type="dxa"/>
            </w:tcMar>
            <w:vAlign w:val="bottom"/>
          </w:tcPr>
          <w:p w:rsidR="00102FB4" w:rsidRPr="000B6092" w:rsidRDefault="00102FB4" w:rsidP="006E5B82">
            <w:pPr>
              <w:spacing w:before="40" w:after="40" w:line="240" w:lineRule="exact"/>
              <w:jc w:val="right"/>
              <w:rPr>
                <w:sz w:val="18"/>
                <w:szCs w:val="18"/>
              </w:rPr>
            </w:pPr>
            <w:r w:rsidRPr="000B6092">
              <w:rPr>
                <w:sz w:val="18"/>
                <w:szCs w:val="18"/>
              </w:rPr>
              <w:t>32.38%</w:t>
            </w:r>
          </w:p>
        </w:tc>
        <w:tc>
          <w:tcPr>
            <w:tcW w:w="933" w:type="dxa"/>
            <w:shd w:val="clear" w:color="auto" w:fill="auto"/>
            <w:tcMar>
              <w:left w:w="28" w:type="dxa"/>
              <w:right w:w="28" w:type="dxa"/>
            </w:tcMar>
            <w:vAlign w:val="bottom"/>
          </w:tcPr>
          <w:p w:rsidR="00102FB4" w:rsidRPr="00554B7A" w:rsidRDefault="00102FB4" w:rsidP="006E5B82">
            <w:pPr>
              <w:spacing w:before="40" w:after="40" w:line="240" w:lineRule="exact"/>
              <w:jc w:val="right"/>
              <w:rPr>
                <w:rFonts w:eastAsia="SimHei"/>
                <w:b/>
                <w:sz w:val="18"/>
                <w:szCs w:val="18"/>
              </w:rPr>
            </w:pPr>
            <w:r w:rsidRPr="00554B7A">
              <w:rPr>
                <w:rFonts w:eastAsia="SimHei"/>
                <w:b/>
                <w:sz w:val="18"/>
                <w:szCs w:val="18"/>
              </w:rPr>
              <w:t>100%</w:t>
            </w:r>
          </w:p>
        </w:tc>
        <w:tc>
          <w:tcPr>
            <w:tcW w:w="928" w:type="dxa"/>
            <w:shd w:val="clear" w:color="auto" w:fill="auto"/>
            <w:tcMar>
              <w:left w:w="28" w:type="dxa"/>
              <w:right w:w="28" w:type="dxa"/>
            </w:tcMar>
            <w:vAlign w:val="bottom"/>
          </w:tcPr>
          <w:p w:rsidR="00102FB4" w:rsidRPr="000B6092" w:rsidRDefault="00102FB4" w:rsidP="006E5B82">
            <w:pPr>
              <w:spacing w:before="40" w:after="40" w:line="240" w:lineRule="exact"/>
              <w:jc w:val="right"/>
              <w:rPr>
                <w:sz w:val="18"/>
                <w:szCs w:val="18"/>
              </w:rPr>
            </w:pPr>
            <w:r w:rsidRPr="000B6092">
              <w:rPr>
                <w:sz w:val="18"/>
                <w:szCs w:val="18"/>
              </w:rPr>
              <w:t>32.55%</w:t>
            </w:r>
          </w:p>
        </w:tc>
        <w:tc>
          <w:tcPr>
            <w:tcW w:w="933" w:type="dxa"/>
            <w:shd w:val="clear" w:color="auto" w:fill="auto"/>
            <w:tcMar>
              <w:left w:w="28" w:type="dxa"/>
              <w:right w:w="28" w:type="dxa"/>
            </w:tcMar>
            <w:vAlign w:val="bottom"/>
          </w:tcPr>
          <w:p w:rsidR="00102FB4" w:rsidRPr="00554B7A" w:rsidRDefault="00102FB4" w:rsidP="006E5B82">
            <w:pPr>
              <w:spacing w:before="40" w:after="40" w:line="240" w:lineRule="exact"/>
              <w:jc w:val="right"/>
              <w:rPr>
                <w:rFonts w:eastAsia="SimHei"/>
                <w:b/>
                <w:sz w:val="18"/>
                <w:szCs w:val="18"/>
              </w:rPr>
            </w:pPr>
            <w:r w:rsidRPr="00554B7A">
              <w:rPr>
                <w:rFonts w:eastAsia="SimHei"/>
                <w:b/>
                <w:sz w:val="18"/>
                <w:szCs w:val="18"/>
              </w:rPr>
              <w:t>100%</w:t>
            </w:r>
          </w:p>
        </w:tc>
        <w:tc>
          <w:tcPr>
            <w:tcW w:w="907" w:type="dxa"/>
            <w:shd w:val="clear" w:color="auto" w:fill="auto"/>
            <w:tcMar>
              <w:left w:w="28" w:type="dxa"/>
              <w:right w:w="28" w:type="dxa"/>
            </w:tcMar>
            <w:vAlign w:val="bottom"/>
          </w:tcPr>
          <w:p w:rsidR="00102FB4" w:rsidRPr="000B6092" w:rsidRDefault="00102FB4" w:rsidP="006E5B82">
            <w:pPr>
              <w:spacing w:before="40" w:after="40" w:line="240" w:lineRule="exact"/>
              <w:jc w:val="right"/>
              <w:rPr>
                <w:sz w:val="18"/>
                <w:szCs w:val="18"/>
              </w:rPr>
            </w:pPr>
            <w:r w:rsidRPr="000B6092">
              <w:rPr>
                <w:sz w:val="18"/>
                <w:szCs w:val="18"/>
              </w:rPr>
              <w:t>34%</w:t>
            </w:r>
          </w:p>
        </w:tc>
      </w:tr>
    </w:tbl>
    <w:bookmarkEnd w:id="43"/>
    <w:bookmarkEnd w:id="44"/>
    <w:bookmarkEnd w:id="45"/>
    <w:p w:rsidR="00102FB4" w:rsidRPr="000B6092" w:rsidRDefault="00102FB4" w:rsidP="00102FB4">
      <w:pPr>
        <w:tabs>
          <w:tab w:val="left" w:pos="1100"/>
        </w:tabs>
        <w:spacing w:after="120"/>
        <w:ind w:left="1134" w:right="1134" w:firstLine="170"/>
        <w:rPr>
          <w:sz w:val="19"/>
          <w:szCs w:val="19"/>
        </w:rPr>
      </w:pPr>
      <w:r w:rsidRPr="000B6092">
        <w:rPr>
          <w:rFonts w:eastAsia="KaiTi_GB2312"/>
          <w:sz w:val="19"/>
          <w:szCs w:val="19"/>
        </w:rPr>
        <w:t>资料来源：</w:t>
      </w:r>
      <w:r w:rsidRPr="000B6092">
        <w:rPr>
          <w:rFonts w:hAnsi="SimSun" w:hint="eastAsia"/>
          <w:sz w:val="19"/>
          <w:szCs w:val="19"/>
        </w:rPr>
        <w:t>公共事务国务秘书处数据。</w:t>
      </w:r>
    </w:p>
    <w:p w:rsidR="00102FB4" w:rsidRPr="006E5B82" w:rsidRDefault="00102FB4" w:rsidP="006E5B82">
      <w:pPr>
        <w:pStyle w:val="SingleTxtGC"/>
        <w:rPr>
          <w:rFonts w:eastAsia="SimHei"/>
        </w:rPr>
      </w:pPr>
      <w:r w:rsidRPr="009526A5">
        <w:t>表</w:t>
      </w:r>
      <w:r w:rsidRPr="009526A5">
        <w:t>6</w:t>
      </w:r>
      <w:r w:rsidR="00693BBB">
        <w:rPr>
          <w:rFonts w:hint="eastAsia"/>
          <w:szCs w:val="21"/>
        </w:rPr>
        <w:br/>
      </w:r>
      <w:r w:rsidRPr="006E5B82">
        <w:rPr>
          <w:rFonts w:eastAsia="SimHei"/>
        </w:rPr>
        <w:t>2008</w:t>
      </w:r>
      <w:r w:rsidRPr="006E5B82">
        <w:rPr>
          <w:rFonts w:eastAsia="SimHei"/>
        </w:rPr>
        <w:t>和</w:t>
      </w:r>
      <w:r w:rsidRPr="006E5B82">
        <w:rPr>
          <w:rFonts w:eastAsia="SimHei"/>
        </w:rPr>
        <w:t>2009</w:t>
      </w:r>
      <w:r w:rsidRPr="006E5B82">
        <w:rPr>
          <w:rFonts w:eastAsia="SimHei"/>
        </w:rPr>
        <w:t>年市和县</w:t>
      </w:r>
      <w:r w:rsidRPr="006E5B82">
        <w:rPr>
          <w:rFonts w:eastAsia="SimHei"/>
        </w:rPr>
        <w:t>/</w:t>
      </w:r>
      <w:r w:rsidRPr="006E5B82">
        <w:rPr>
          <w:rFonts w:eastAsia="SimHei"/>
        </w:rPr>
        <w:t>镇办事处和相关机构中的女性公务员</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2"/>
        <w:gridCol w:w="1843"/>
        <w:gridCol w:w="1842"/>
        <w:gridCol w:w="1843"/>
      </w:tblGrid>
      <w:tr w:rsidR="00102FB4" w:rsidRPr="00A02592" w:rsidTr="00102FB4">
        <w:trPr>
          <w:trHeight w:val="20"/>
          <w:tblHeader/>
        </w:trPr>
        <w:tc>
          <w:tcPr>
            <w:tcW w:w="3685" w:type="dxa"/>
            <w:gridSpan w:val="2"/>
            <w:tcBorders>
              <w:top w:val="single" w:sz="4" w:space="0" w:color="auto"/>
              <w:bottom w:val="single" w:sz="4" w:space="0" w:color="auto"/>
              <w:right w:val="single" w:sz="24" w:space="0" w:color="FFFFFF"/>
            </w:tcBorders>
            <w:shd w:val="clear" w:color="auto" w:fill="auto"/>
            <w:vAlign w:val="bottom"/>
          </w:tcPr>
          <w:p w:rsidR="00102FB4" w:rsidRPr="00A02592" w:rsidRDefault="00102FB4" w:rsidP="006E5B82">
            <w:pPr>
              <w:keepNext/>
              <w:keepLines/>
              <w:tabs>
                <w:tab w:val="left" w:pos="1100"/>
              </w:tabs>
              <w:spacing w:before="80" w:after="80" w:line="200" w:lineRule="exact"/>
              <w:jc w:val="center"/>
              <w:rPr>
                <w:rFonts w:hint="eastAsia"/>
                <w:i/>
                <w:sz w:val="18"/>
                <w:szCs w:val="18"/>
              </w:rPr>
            </w:pPr>
            <w:r w:rsidRPr="00A02592">
              <w:rPr>
                <w:rFonts w:eastAsia="KaiTi_GB2312"/>
                <w:sz w:val="18"/>
                <w:szCs w:val="18"/>
              </w:rPr>
              <w:t>2008</w:t>
            </w:r>
            <w:r w:rsidRPr="00A02592">
              <w:rPr>
                <w:rFonts w:eastAsia="KaiTi_GB2312" w:hint="eastAsia"/>
                <w:sz w:val="18"/>
                <w:szCs w:val="18"/>
              </w:rPr>
              <w:t>年</w:t>
            </w:r>
          </w:p>
        </w:tc>
        <w:tc>
          <w:tcPr>
            <w:tcW w:w="3685" w:type="dxa"/>
            <w:gridSpan w:val="2"/>
            <w:tcBorders>
              <w:top w:val="single" w:sz="4" w:space="0" w:color="auto"/>
              <w:left w:val="single" w:sz="24" w:space="0" w:color="FFFFFF"/>
              <w:bottom w:val="single" w:sz="4" w:space="0" w:color="auto"/>
            </w:tcBorders>
            <w:shd w:val="clear" w:color="auto" w:fill="auto"/>
            <w:vAlign w:val="bottom"/>
          </w:tcPr>
          <w:p w:rsidR="00102FB4" w:rsidRPr="00A02592" w:rsidRDefault="00102FB4" w:rsidP="006E5B82">
            <w:pPr>
              <w:keepNext/>
              <w:keepLines/>
              <w:tabs>
                <w:tab w:val="left" w:pos="1100"/>
              </w:tabs>
              <w:spacing w:before="80" w:after="80" w:line="200" w:lineRule="exact"/>
              <w:jc w:val="center"/>
              <w:rPr>
                <w:rFonts w:hint="eastAsia"/>
                <w:i/>
                <w:sz w:val="18"/>
                <w:szCs w:val="18"/>
              </w:rPr>
            </w:pPr>
            <w:r w:rsidRPr="00A02592">
              <w:rPr>
                <w:rFonts w:eastAsia="KaiTi_GB2312"/>
                <w:sz w:val="18"/>
                <w:szCs w:val="18"/>
              </w:rPr>
              <w:t>2009</w:t>
            </w:r>
            <w:r w:rsidRPr="00A02592">
              <w:rPr>
                <w:rFonts w:eastAsia="KaiTi_GB2312" w:hint="eastAsia"/>
                <w:sz w:val="18"/>
                <w:szCs w:val="18"/>
              </w:rPr>
              <w:t>年</w:t>
            </w:r>
          </w:p>
        </w:tc>
      </w:tr>
      <w:tr w:rsidR="00102FB4" w:rsidRPr="0018189D" w:rsidTr="00102FB4">
        <w:trPr>
          <w:trHeight w:val="20"/>
        </w:trPr>
        <w:tc>
          <w:tcPr>
            <w:tcW w:w="1842" w:type="dxa"/>
            <w:tcBorders>
              <w:top w:val="single" w:sz="4" w:space="0" w:color="auto"/>
              <w:bottom w:val="single" w:sz="12" w:space="0" w:color="auto"/>
            </w:tcBorders>
            <w:shd w:val="clear" w:color="auto" w:fill="auto"/>
          </w:tcPr>
          <w:p w:rsidR="00102FB4" w:rsidRPr="0018189D" w:rsidRDefault="00102FB4" w:rsidP="006E5B82">
            <w:pPr>
              <w:keepNext/>
              <w:keepLines/>
              <w:tabs>
                <w:tab w:val="left" w:pos="1100"/>
              </w:tabs>
              <w:spacing w:before="80" w:after="80" w:line="200" w:lineRule="exact"/>
              <w:rPr>
                <w:rFonts w:ascii="KaiTi_GB2312" w:eastAsia="KaiTi_GB2312" w:hint="eastAsia"/>
                <w:b/>
                <w:sz w:val="18"/>
                <w:szCs w:val="18"/>
              </w:rPr>
            </w:pPr>
            <w:r w:rsidRPr="0018189D">
              <w:rPr>
                <w:rFonts w:ascii="KaiTi_GB2312" w:eastAsia="KaiTi_GB2312" w:hint="eastAsia"/>
                <w:b/>
                <w:sz w:val="18"/>
                <w:szCs w:val="18"/>
              </w:rPr>
              <w:t>共计</w:t>
            </w:r>
          </w:p>
        </w:tc>
        <w:tc>
          <w:tcPr>
            <w:tcW w:w="1843" w:type="dxa"/>
            <w:tcBorders>
              <w:top w:val="single" w:sz="4" w:space="0" w:color="auto"/>
              <w:bottom w:val="single" w:sz="12" w:space="0" w:color="auto"/>
              <w:right w:val="single" w:sz="24" w:space="0" w:color="FFFFFF"/>
            </w:tcBorders>
            <w:shd w:val="clear" w:color="auto" w:fill="auto"/>
          </w:tcPr>
          <w:p w:rsidR="00102FB4" w:rsidRPr="0018189D" w:rsidRDefault="00102FB4" w:rsidP="006E5B82">
            <w:pPr>
              <w:keepNext/>
              <w:keepLines/>
              <w:tabs>
                <w:tab w:val="left" w:pos="1100"/>
              </w:tabs>
              <w:spacing w:before="80" w:after="80" w:line="200" w:lineRule="exact"/>
              <w:jc w:val="right"/>
              <w:rPr>
                <w:rFonts w:ascii="KaiTi_GB2312" w:eastAsia="KaiTi_GB2312" w:hint="eastAsia"/>
                <w:sz w:val="18"/>
                <w:szCs w:val="18"/>
              </w:rPr>
            </w:pPr>
            <w:r w:rsidRPr="0018189D">
              <w:rPr>
                <w:rFonts w:ascii="KaiTi_GB2312" w:eastAsia="KaiTi_GB2312" w:hint="eastAsia"/>
                <w:sz w:val="18"/>
                <w:szCs w:val="18"/>
              </w:rPr>
              <w:t>妇女</w:t>
            </w:r>
          </w:p>
        </w:tc>
        <w:tc>
          <w:tcPr>
            <w:tcW w:w="1842" w:type="dxa"/>
            <w:tcBorders>
              <w:top w:val="single" w:sz="4" w:space="0" w:color="auto"/>
              <w:left w:val="single" w:sz="24" w:space="0" w:color="FFFFFF"/>
              <w:bottom w:val="single" w:sz="12" w:space="0" w:color="auto"/>
            </w:tcBorders>
            <w:shd w:val="clear" w:color="auto" w:fill="auto"/>
          </w:tcPr>
          <w:p w:rsidR="00102FB4" w:rsidRPr="0018189D" w:rsidRDefault="00102FB4" w:rsidP="006E5B82">
            <w:pPr>
              <w:keepNext/>
              <w:keepLines/>
              <w:tabs>
                <w:tab w:val="left" w:pos="1100"/>
              </w:tabs>
              <w:spacing w:before="80" w:after="80" w:line="200" w:lineRule="exact"/>
              <w:jc w:val="right"/>
              <w:rPr>
                <w:rFonts w:ascii="KaiTi_GB2312" w:eastAsia="KaiTi_GB2312" w:hint="eastAsia"/>
                <w:b/>
                <w:sz w:val="18"/>
                <w:szCs w:val="18"/>
              </w:rPr>
            </w:pPr>
            <w:r w:rsidRPr="0018189D">
              <w:rPr>
                <w:rFonts w:ascii="KaiTi_GB2312" w:eastAsia="KaiTi_GB2312" w:hint="eastAsia"/>
                <w:b/>
                <w:sz w:val="18"/>
                <w:szCs w:val="18"/>
              </w:rPr>
              <w:t>共计</w:t>
            </w:r>
          </w:p>
        </w:tc>
        <w:tc>
          <w:tcPr>
            <w:tcW w:w="1843" w:type="dxa"/>
            <w:tcBorders>
              <w:top w:val="single" w:sz="4" w:space="0" w:color="auto"/>
              <w:bottom w:val="single" w:sz="12" w:space="0" w:color="auto"/>
            </w:tcBorders>
            <w:shd w:val="clear" w:color="auto" w:fill="auto"/>
          </w:tcPr>
          <w:p w:rsidR="00102FB4" w:rsidRPr="0018189D" w:rsidRDefault="00102FB4" w:rsidP="006E5B82">
            <w:pPr>
              <w:keepNext/>
              <w:keepLines/>
              <w:tabs>
                <w:tab w:val="left" w:pos="1100"/>
              </w:tabs>
              <w:spacing w:before="80" w:after="80" w:line="200" w:lineRule="exact"/>
              <w:jc w:val="right"/>
              <w:rPr>
                <w:rFonts w:ascii="KaiTi_GB2312" w:eastAsia="KaiTi_GB2312" w:hint="eastAsia"/>
                <w:i/>
                <w:sz w:val="18"/>
                <w:szCs w:val="18"/>
              </w:rPr>
            </w:pPr>
            <w:r w:rsidRPr="0018189D">
              <w:rPr>
                <w:rFonts w:ascii="KaiTi_GB2312" w:eastAsia="KaiTi_GB2312" w:hint="eastAsia"/>
                <w:sz w:val="18"/>
                <w:szCs w:val="18"/>
              </w:rPr>
              <w:t>妇女</w:t>
            </w:r>
          </w:p>
        </w:tc>
      </w:tr>
      <w:tr w:rsidR="00102FB4" w:rsidRPr="00A02592" w:rsidTr="00102FB4">
        <w:trPr>
          <w:trHeight w:val="20"/>
        </w:trPr>
        <w:tc>
          <w:tcPr>
            <w:tcW w:w="1842" w:type="dxa"/>
            <w:tcBorders>
              <w:top w:val="single" w:sz="12" w:space="0" w:color="auto"/>
            </w:tcBorders>
            <w:shd w:val="clear" w:color="auto" w:fill="auto"/>
          </w:tcPr>
          <w:p w:rsidR="00102FB4" w:rsidRPr="00E47174" w:rsidRDefault="00BA3FF7" w:rsidP="006E5B82">
            <w:pPr>
              <w:keepNext/>
              <w:keepLines/>
              <w:tabs>
                <w:tab w:val="left" w:pos="1100"/>
              </w:tabs>
              <w:spacing w:before="40" w:after="40" w:line="240" w:lineRule="exact"/>
              <w:rPr>
                <w:rFonts w:eastAsia="SimHei"/>
                <w:b/>
                <w:sz w:val="18"/>
                <w:szCs w:val="18"/>
              </w:rPr>
            </w:pPr>
            <w:r w:rsidRPr="00E47174">
              <w:rPr>
                <w:rFonts w:eastAsia="SimHei"/>
                <w:b/>
                <w:sz w:val="18"/>
                <w:szCs w:val="18"/>
              </w:rPr>
              <w:t>22</w:t>
            </w:r>
            <w:r w:rsidR="006E5B82">
              <w:rPr>
                <w:rFonts w:eastAsia="SimHei" w:hint="eastAsia"/>
                <w:b/>
                <w:sz w:val="18"/>
                <w:szCs w:val="18"/>
              </w:rPr>
              <w:t xml:space="preserve"> </w:t>
            </w:r>
            <w:r w:rsidRPr="00E47174">
              <w:rPr>
                <w:rFonts w:eastAsia="SimHei"/>
                <w:b/>
                <w:sz w:val="18"/>
                <w:szCs w:val="18"/>
              </w:rPr>
              <w:t>907</w:t>
            </w:r>
          </w:p>
        </w:tc>
        <w:tc>
          <w:tcPr>
            <w:tcW w:w="1843" w:type="dxa"/>
            <w:tcBorders>
              <w:top w:val="single" w:sz="12" w:space="0" w:color="auto"/>
            </w:tcBorders>
            <w:shd w:val="clear" w:color="auto" w:fill="auto"/>
          </w:tcPr>
          <w:p w:rsidR="00102FB4" w:rsidRPr="00A02592" w:rsidRDefault="00BA3FF7" w:rsidP="006E5B82">
            <w:pPr>
              <w:keepNext/>
              <w:keepLines/>
              <w:tabs>
                <w:tab w:val="left" w:pos="1100"/>
              </w:tabs>
              <w:spacing w:before="40" w:after="40" w:line="240" w:lineRule="exact"/>
              <w:jc w:val="right"/>
              <w:rPr>
                <w:sz w:val="18"/>
                <w:szCs w:val="18"/>
              </w:rPr>
            </w:pPr>
            <w:r w:rsidRPr="00A02592">
              <w:rPr>
                <w:sz w:val="18"/>
                <w:szCs w:val="18"/>
              </w:rPr>
              <w:t>3</w:t>
            </w:r>
            <w:r w:rsidR="00D71012">
              <w:rPr>
                <w:rFonts w:hint="eastAsia"/>
                <w:sz w:val="18"/>
                <w:szCs w:val="18"/>
              </w:rPr>
              <w:t xml:space="preserve"> </w:t>
            </w:r>
            <w:r w:rsidRPr="00A02592">
              <w:rPr>
                <w:sz w:val="18"/>
                <w:szCs w:val="18"/>
              </w:rPr>
              <w:t>626</w:t>
            </w:r>
          </w:p>
        </w:tc>
        <w:tc>
          <w:tcPr>
            <w:tcW w:w="1842" w:type="dxa"/>
            <w:tcBorders>
              <w:top w:val="single" w:sz="12" w:space="0" w:color="auto"/>
            </w:tcBorders>
            <w:shd w:val="clear" w:color="auto" w:fill="auto"/>
            <w:vAlign w:val="bottom"/>
          </w:tcPr>
          <w:p w:rsidR="00102FB4" w:rsidRPr="00554B7A" w:rsidRDefault="00BA3FF7" w:rsidP="006E5B82">
            <w:pPr>
              <w:spacing w:before="40" w:after="40" w:line="240" w:lineRule="exact"/>
              <w:jc w:val="right"/>
              <w:rPr>
                <w:rFonts w:eastAsia="SimHei"/>
                <w:b/>
                <w:sz w:val="18"/>
                <w:szCs w:val="18"/>
              </w:rPr>
            </w:pPr>
            <w:r w:rsidRPr="00554B7A">
              <w:rPr>
                <w:rFonts w:eastAsia="SimHei"/>
                <w:b/>
                <w:sz w:val="18"/>
                <w:szCs w:val="18"/>
              </w:rPr>
              <w:t>24</w:t>
            </w:r>
            <w:r w:rsidR="00D71012">
              <w:rPr>
                <w:rFonts w:eastAsia="SimHei" w:hint="eastAsia"/>
                <w:b/>
                <w:sz w:val="18"/>
                <w:szCs w:val="18"/>
              </w:rPr>
              <w:t xml:space="preserve"> </w:t>
            </w:r>
            <w:r w:rsidRPr="00554B7A">
              <w:rPr>
                <w:rFonts w:eastAsia="SimHei"/>
                <w:b/>
                <w:sz w:val="18"/>
                <w:szCs w:val="18"/>
              </w:rPr>
              <w:t>172</w:t>
            </w:r>
          </w:p>
        </w:tc>
        <w:tc>
          <w:tcPr>
            <w:tcW w:w="1843" w:type="dxa"/>
            <w:tcBorders>
              <w:top w:val="single" w:sz="12" w:space="0" w:color="auto"/>
            </w:tcBorders>
            <w:shd w:val="clear" w:color="auto" w:fill="auto"/>
            <w:vAlign w:val="bottom"/>
          </w:tcPr>
          <w:p w:rsidR="00102FB4" w:rsidRPr="00A02592" w:rsidRDefault="00BA3FF7" w:rsidP="006E5B82">
            <w:pPr>
              <w:keepNext/>
              <w:keepLines/>
              <w:tabs>
                <w:tab w:val="left" w:pos="1100"/>
              </w:tabs>
              <w:spacing w:before="40" w:after="40" w:line="240" w:lineRule="exact"/>
              <w:jc w:val="right"/>
              <w:rPr>
                <w:sz w:val="18"/>
                <w:szCs w:val="18"/>
              </w:rPr>
            </w:pPr>
            <w:r w:rsidRPr="00A02592">
              <w:rPr>
                <w:sz w:val="18"/>
                <w:szCs w:val="18"/>
              </w:rPr>
              <w:t>3</w:t>
            </w:r>
            <w:r w:rsidR="00D71012">
              <w:rPr>
                <w:rFonts w:hint="eastAsia"/>
                <w:sz w:val="18"/>
                <w:szCs w:val="18"/>
              </w:rPr>
              <w:t xml:space="preserve"> </w:t>
            </w:r>
            <w:r w:rsidRPr="00A02592">
              <w:rPr>
                <w:sz w:val="18"/>
                <w:szCs w:val="18"/>
              </w:rPr>
              <w:t>853</w:t>
            </w:r>
          </w:p>
        </w:tc>
      </w:tr>
      <w:tr w:rsidR="00102FB4" w:rsidRPr="00A02592" w:rsidTr="00102FB4">
        <w:trPr>
          <w:trHeight w:val="20"/>
        </w:trPr>
        <w:tc>
          <w:tcPr>
            <w:tcW w:w="1842" w:type="dxa"/>
            <w:shd w:val="clear" w:color="auto" w:fill="auto"/>
          </w:tcPr>
          <w:p w:rsidR="00102FB4" w:rsidRPr="00E47174" w:rsidRDefault="00102FB4" w:rsidP="006E5B82">
            <w:pPr>
              <w:keepNext/>
              <w:keepLines/>
              <w:tabs>
                <w:tab w:val="left" w:pos="1100"/>
              </w:tabs>
              <w:spacing w:before="40" w:after="40" w:line="240" w:lineRule="exact"/>
              <w:rPr>
                <w:rFonts w:eastAsia="SimHei"/>
                <w:b/>
                <w:sz w:val="18"/>
                <w:szCs w:val="18"/>
              </w:rPr>
            </w:pPr>
            <w:r w:rsidRPr="00E47174">
              <w:rPr>
                <w:rFonts w:eastAsia="SimHei"/>
                <w:b/>
                <w:sz w:val="18"/>
                <w:szCs w:val="18"/>
              </w:rPr>
              <w:t>100%</w:t>
            </w:r>
          </w:p>
        </w:tc>
        <w:tc>
          <w:tcPr>
            <w:tcW w:w="1843" w:type="dxa"/>
            <w:shd w:val="clear" w:color="auto" w:fill="auto"/>
          </w:tcPr>
          <w:p w:rsidR="00102FB4" w:rsidRPr="00A02592" w:rsidRDefault="00102FB4" w:rsidP="006E5B82">
            <w:pPr>
              <w:keepNext/>
              <w:keepLines/>
              <w:tabs>
                <w:tab w:val="left" w:pos="1100"/>
              </w:tabs>
              <w:spacing w:before="40" w:after="40" w:line="240" w:lineRule="exact"/>
              <w:jc w:val="right"/>
              <w:rPr>
                <w:sz w:val="18"/>
                <w:szCs w:val="18"/>
              </w:rPr>
            </w:pPr>
            <w:r w:rsidRPr="00A02592">
              <w:rPr>
                <w:sz w:val="18"/>
                <w:szCs w:val="18"/>
              </w:rPr>
              <w:t>16%</w:t>
            </w:r>
          </w:p>
        </w:tc>
        <w:tc>
          <w:tcPr>
            <w:tcW w:w="1842" w:type="dxa"/>
            <w:shd w:val="clear" w:color="auto" w:fill="auto"/>
            <w:vAlign w:val="bottom"/>
          </w:tcPr>
          <w:p w:rsidR="00102FB4" w:rsidRPr="00554B7A" w:rsidRDefault="00102FB4" w:rsidP="006E5B82">
            <w:pPr>
              <w:spacing w:before="40" w:after="40" w:line="240" w:lineRule="exact"/>
              <w:jc w:val="right"/>
              <w:rPr>
                <w:rFonts w:eastAsia="SimHei"/>
                <w:b/>
                <w:sz w:val="18"/>
                <w:szCs w:val="18"/>
              </w:rPr>
            </w:pPr>
            <w:r w:rsidRPr="00554B7A">
              <w:rPr>
                <w:rFonts w:eastAsia="SimHei"/>
                <w:b/>
                <w:sz w:val="18"/>
                <w:szCs w:val="18"/>
              </w:rPr>
              <w:t>100%</w:t>
            </w:r>
          </w:p>
        </w:tc>
        <w:tc>
          <w:tcPr>
            <w:tcW w:w="1843" w:type="dxa"/>
            <w:shd w:val="clear" w:color="auto" w:fill="auto"/>
            <w:vAlign w:val="bottom"/>
          </w:tcPr>
          <w:p w:rsidR="00102FB4" w:rsidRPr="00A02592" w:rsidRDefault="00102FB4" w:rsidP="006E5B82">
            <w:pPr>
              <w:keepNext/>
              <w:keepLines/>
              <w:tabs>
                <w:tab w:val="left" w:pos="1100"/>
              </w:tabs>
              <w:spacing w:before="40" w:after="40" w:line="240" w:lineRule="exact"/>
              <w:jc w:val="right"/>
              <w:rPr>
                <w:sz w:val="18"/>
                <w:szCs w:val="18"/>
              </w:rPr>
            </w:pPr>
            <w:r w:rsidRPr="00A02592">
              <w:rPr>
                <w:sz w:val="18"/>
                <w:szCs w:val="18"/>
              </w:rPr>
              <w:t>16%</w:t>
            </w:r>
          </w:p>
        </w:tc>
      </w:tr>
    </w:tbl>
    <w:p w:rsidR="00102FB4" w:rsidRPr="00F3104A" w:rsidRDefault="00102FB4" w:rsidP="00102FB4">
      <w:pPr>
        <w:tabs>
          <w:tab w:val="left" w:pos="1100"/>
        </w:tabs>
        <w:spacing w:after="120"/>
        <w:ind w:left="1134" w:right="1134" w:firstLine="170"/>
        <w:rPr>
          <w:sz w:val="19"/>
          <w:szCs w:val="19"/>
        </w:rPr>
      </w:pPr>
      <w:r w:rsidRPr="00F3104A">
        <w:rPr>
          <w:rFonts w:eastAsia="KaiTi_GB2312" w:hint="eastAsia"/>
          <w:sz w:val="19"/>
          <w:szCs w:val="19"/>
        </w:rPr>
        <w:t>资料来源：</w:t>
      </w:r>
      <w:r w:rsidRPr="00F3104A">
        <w:rPr>
          <w:rFonts w:hAnsi="SimSun"/>
          <w:sz w:val="19"/>
          <w:szCs w:val="19"/>
        </w:rPr>
        <w:t>公共</w:t>
      </w:r>
      <w:r w:rsidRPr="00F3104A">
        <w:rPr>
          <w:rFonts w:hAnsi="SimSun" w:hint="eastAsia"/>
          <w:sz w:val="19"/>
          <w:szCs w:val="19"/>
        </w:rPr>
        <w:t>事务秘书处的数据。</w:t>
      </w:r>
    </w:p>
    <w:p w:rsidR="00102FB4" w:rsidRPr="00125B94" w:rsidRDefault="00102FB4" w:rsidP="006E5B82">
      <w:pPr>
        <w:pStyle w:val="SingleTxtGC"/>
        <w:rPr>
          <w:rFonts w:hint="eastAsia"/>
        </w:rPr>
      </w:pPr>
      <w:r w:rsidRPr="009526A5">
        <w:t>表</w:t>
      </w:r>
      <w:r w:rsidRPr="009526A5">
        <w:t>7</w:t>
      </w:r>
      <w:r w:rsidR="00693BBB">
        <w:rPr>
          <w:rFonts w:hint="eastAsia"/>
          <w:szCs w:val="21"/>
        </w:rPr>
        <w:br/>
      </w:r>
      <w:r w:rsidRPr="00125B94">
        <w:t>2</w:t>
      </w:r>
      <w:r w:rsidRPr="006E5B82">
        <w:rPr>
          <w:rFonts w:eastAsia="SimHei"/>
        </w:rPr>
        <w:t>006</w:t>
      </w:r>
      <w:r w:rsidR="00312315" w:rsidRPr="006E5B82">
        <w:rPr>
          <w:rFonts w:eastAsia="SimHei"/>
        </w:rPr>
        <w:t>-</w:t>
      </w:r>
      <w:r w:rsidRPr="006E5B82">
        <w:rPr>
          <w:rFonts w:eastAsia="SimHei"/>
        </w:rPr>
        <w:t>2009</w:t>
      </w:r>
      <w:r w:rsidRPr="006E5B82">
        <w:rPr>
          <w:rFonts w:eastAsia="SimHei"/>
        </w:rPr>
        <w:t>年司法机构中的妇女</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16"/>
        <w:gridCol w:w="1545"/>
        <w:gridCol w:w="1670"/>
        <w:gridCol w:w="1669"/>
        <w:gridCol w:w="1670"/>
      </w:tblGrid>
      <w:tr w:rsidR="00102FB4" w:rsidRPr="00F3104A" w:rsidTr="002F4591">
        <w:trPr>
          <w:trHeight w:val="20"/>
          <w:tblHeader/>
        </w:trPr>
        <w:tc>
          <w:tcPr>
            <w:tcW w:w="816" w:type="dxa"/>
            <w:vMerge w:val="restart"/>
            <w:tcBorders>
              <w:top w:val="single" w:sz="4" w:space="0" w:color="auto"/>
              <w:bottom w:val="nil"/>
            </w:tcBorders>
            <w:shd w:val="clear" w:color="auto" w:fill="auto"/>
            <w:vAlign w:val="bottom"/>
          </w:tcPr>
          <w:p w:rsidR="00102FB4" w:rsidRPr="00F3104A" w:rsidRDefault="00102FB4" w:rsidP="00DE0014">
            <w:pPr>
              <w:spacing w:before="80" w:after="80" w:line="200" w:lineRule="exact"/>
              <w:rPr>
                <w:rFonts w:ascii="KaiTi_GB2312" w:eastAsia="KaiTi_GB2312" w:hint="eastAsia"/>
                <w:sz w:val="18"/>
                <w:szCs w:val="18"/>
              </w:rPr>
            </w:pPr>
            <w:r w:rsidRPr="00F3104A">
              <w:rPr>
                <w:rFonts w:ascii="KaiTi_GB2312" w:eastAsia="KaiTi_GB2312" w:hint="eastAsia"/>
                <w:sz w:val="18"/>
                <w:szCs w:val="18"/>
              </w:rPr>
              <w:t>年</w:t>
            </w:r>
          </w:p>
        </w:tc>
        <w:tc>
          <w:tcPr>
            <w:tcW w:w="3215" w:type="dxa"/>
            <w:gridSpan w:val="2"/>
            <w:tcBorders>
              <w:top w:val="single" w:sz="4" w:space="0" w:color="auto"/>
              <w:bottom w:val="single" w:sz="4" w:space="0" w:color="auto"/>
              <w:right w:val="single" w:sz="24" w:space="0" w:color="FFFFFF"/>
            </w:tcBorders>
            <w:shd w:val="clear" w:color="auto" w:fill="auto"/>
            <w:vAlign w:val="bottom"/>
          </w:tcPr>
          <w:p w:rsidR="00102FB4" w:rsidRPr="00F3104A" w:rsidRDefault="00102FB4" w:rsidP="005A576B">
            <w:pPr>
              <w:spacing w:before="80" w:after="80" w:line="200" w:lineRule="exact"/>
              <w:ind w:leftChars="350" w:left="31680" w:firstLineChars="400" w:firstLine="31680"/>
              <w:rPr>
                <w:rFonts w:ascii="KaiTi_GB2312" w:eastAsia="KaiTi_GB2312" w:hint="eastAsia"/>
                <w:sz w:val="18"/>
                <w:szCs w:val="18"/>
              </w:rPr>
            </w:pPr>
            <w:r w:rsidRPr="00F3104A">
              <w:rPr>
                <w:rFonts w:ascii="KaiTi_GB2312" w:eastAsia="KaiTi_GB2312" w:hint="eastAsia"/>
                <w:sz w:val="18"/>
                <w:szCs w:val="18"/>
              </w:rPr>
              <w:t>法官</w:t>
            </w:r>
          </w:p>
        </w:tc>
        <w:tc>
          <w:tcPr>
            <w:tcW w:w="3339" w:type="dxa"/>
            <w:gridSpan w:val="2"/>
            <w:tcBorders>
              <w:top w:val="single" w:sz="4" w:space="0" w:color="auto"/>
              <w:left w:val="single" w:sz="24" w:space="0" w:color="FFFFFF"/>
              <w:bottom w:val="single" w:sz="4" w:space="0" w:color="auto"/>
            </w:tcBorders>
            <w:shd w:val="clear" w:color="auto" w:fill="auto"/>
            <w:vAlign w:val="bottom"/>
          </w:tcPr>
          <w:p w:rsidR="00102FB4" w:rsidRPr="00F3104A" w:rsidRDefault="00102FB4" w:rsidP="005A576B">
            <w:pPr>
              <w:spacing w:before="80" w:after="80" w:line="200" w:lineRule="exact"/>
              <w:ind w:leftChars="350" w:left="31680" w:firstLineChars="300" w:firstLine="31680"/>
              <w:rPr>
                <w:rFonts w:ascii="KaiTi_GB2312" w:eastAsia="KaiTi_GB2312" w:hint="eastAsia"/>
                <w:sz w:val="18"/>
                <w:szCs w:val="18"/>
              </w:rPr>
            </w:pPr>
            <w:r w:rsidRPr="00F3104A">
              <w:rPr>
                <w:rFonts w:ascii="KaiTi_GB2312" w:eastAsia="KaiTi_GB2312" w:hint="eastAsia"/>
                <w:sz w:val="18"/>
                <w:szCs w:val="18"/>
              </w:rPr>
              <w:t>检察官</w:t>
            </w:r>
          </w:p>
        </w:tc>
      </w:tr>
      <w:tr w:rsidR="00102FB4" w:rsidRPr="00F3104A" w:rsidTr="002F4591">
        <w:trPr>
          <w:trHeight w:val="20"/>
          <w:tblHeader/>
        </w:trPr>
        <w:tc>
          <w:tcPr>
            <w:tcW w:w="816" w:type="dxa"/>
            <w:vMerge/>
            <w:tcBorders>
              <w:top w:val="nil"/>
              <w:bottom w:val="single" w:sz="12" w:space="0" w:color="auto"/>
            </w:tcBorders>
            <w:shd w:val="clear" w:color="auto" w:fill="auto"/>
            <w:vAlign w:val="bottom"/>
          </w:tcPr>
          <w:p w:rsidR="00102FB4" w:rsidRPr="00F3104A" w:rsidRDefault="00102FB4" w:rsidP="00DE0014">
            <w:pPr>
              <w:spacing w:before="80" w:after="80" w:line="200" w:lineRule="exact"/>
              <w:rPr>
                <w:rFonts w:ascii="KaiTi_GB2312" w:eastAsia="KaiTi_GB2312" w:hint="eastAsia"/>
                <w:sz w:val="18"/>
                <w:szCs w:val="18"/>
              </w:rPr>
            </w:pPr>
          </w:p>
        </w:tc>
        <w:tc>
          <w:tcPr>
            <w:tcW w:w="1545" w:type="dxa"/>
            <w:tcBorders>
              <w:top w:val="single" w:sz="4" w:space="0" w:color="auto"/>
              <w:bottom w:val="single" w:sz="12" w:space="0" w:color="auto"/>
            </w:tcBorders>
            <w:shd w:val="clear" w:color="auto" w:fill="auto"/>
            <w:vAlign w:val="bottom"/>
          </w:tcPr>
          <w:p w:rsidR="00102FB4" w:rsidRPr="0018189D" w:rsidRDefault="00102FB4" w:rsidP="00DE0014">
            <w:pPr>
              <w:spacing w:before="80" w:after="80" w:line="200" w:lineRule="exact"/>
              <w:jc w:val="right"/>
              <w:rPr>
                <w:rFonts w:ascii="KaiTi_GB2312" w:eastAsia="KaiTi_GB2312" w:hint="eastAsia"/>
                <w:b/>
                <w:sz w:val="18"/>
                <w:szCs w:val="18"/>
              </w:rPr>
            </w:pPr>
            <w:r w:rsidRPr="0018189D">
              <w:rPr>
                <w:rFonts w:ascii="KaiTi_GB2312" w:eastAsia="KaiTi_GB2312" w:hint="eastAsia"/>
                <w:b/>
                <w:sz w:val="18"/>
                <w:szCs w:val="18"/>
              </w:rPr>
              <w:t>共计</w:t>
            </w:r>
          </w:p>
        </w:tc>
        <w:tc>
          <w:tcPr>
            <w:tcW w:w="1670" w:type="dxa"/>
            <w:tcBorders>
              <w:top w:val="single" w:sz="4" w:space="0" w:color="auto"/>
              <w:bottom w:val="single" w:sz="12" w:space="0" w:color="auto"/>
              <w:right w:val="single" w:sz="24" w:space="0" w:color="FFFFFF"/>
            </w:tcBorders>
            <w:shd w:val="clear" w:color="auto" w:fill="auto"/>
            <w:vAlign w:val="bottom"/>
          </w:tcPr>
          <w:p w:rsidR="00102FB4" w:rsidRPr="00F3104A" w:rsidRDefault="00102FB4" w:rsidP="00DE0014">
            <w:pPr>
              <w:spacing w:before="80" w:after="80" w:line="200" w:lineRule="exact"/>
              <w:jc w:val="right"/>
              <w:rPr>
                <w:rFonts w:ascii="KaiTi_GB2312" w:eastAsia="KaiTi_GB2312" w:hint="eastAsia"/>
                <w:sz w:val="18"/>
                <w:szCs w:val="18"/>
              </w:rPr>
            </w:pPr>
            <w:r w:rsidRPr="00F3104A">
              <w:rPr>
                <w:rFonts w:ascii="KaiTi_GB2312" w:eastAsia="KaiTi_GB2312" w:hint="eastAsia"/>
                <w:sz w:val="18"/>
                <w:szCs w:val="18"/>
              </w:rPr>
              <w:t>妇女</w:t>
            </w:r>
          </w:p>
        </w:tc>
        <w:tc>
          <w:tcPr>
            <w:tcW w:w="1669" w:type="dxa"/>
            <w:tcBorders>
              <w:top w:val="single" w:sz="4" w:space="0" w:color="auto"/>
              <w:left w:val="single" w:sz="24" w:space="0" w:color="FFFFFF"/>
              <w:bottom w:val="single" w:sz="12" w:space="0" w:color="auto"/>
            </w:tcBorders>
            <w:shd w:val="clear" w:color="auto" w:fill="auto"/>
            <w:vAlign w:val="bottom"/>
          </w:tcPr>
          <w:p w:rsidR="00102FB4" w:rsidRPr="0018189D" w:rsidRDefault="00102FB4" w:rsidP="00DE0014">
            <w:pPr>
              <w:spacing w:before="80" w:after="80" w:line="200" w:lineRule="exact"/>
              <w:jc w:val="right"/>
              <w:rPr>
                <w:rFonts w:ascii="KaiTi_GB2312" w:eastAsia="KaiTi_GB2312" w:hint="eastAsia"/>
                <w:b/>
                <w:sz w:val="18"/>
                <w:szCs w:val="18"/>
              </w:rPr>
            </w:pPr>
            <w:r w:rsidRPr="0018189D">
              <w:rPr>
                <w:rFonts w:ascii="KaiTi_GB2312" w:eastAsia="KaiTi_GB2312" w:hint="eastAsia"/>
                <w:b/>
                <w:sz w:val="18"/>
                <w:szCs w:val="18"/>
              </w:rPr>
              <w:t>共计</w:t>
            </w:r>
          </w:p>
        </w:tc>
        <w:tc>
          <w:tcPr>
            <w:tcW w:w="1670" w:type="dxa"/>
            <w:tcBorders>
              <w:top w:val="single" w:sz="4" w:space="0" w:color="auto"/>
              <w:bottom w:val="single" w:sz="12" w:space="0" w:color="auto"/>
            </w:tcBorders>
            <w:shd w:val="clear" w:color="auto" w:fill="auto"/>
            <w:vAlign w:val="bottom"/>
          </w:tcPr>
          <w:p w:rsidR="00102FB4" w:rsidRPr="00F3104A" w:rsidRDefault="00102FB4" w:rsidP="00DE0014">
            <w:pPr>
              <w:spacing w:before="80" w:after="80" w:line="200" w:lineRule="exact"/>
              <w:jc w:val="right"/>
              <w:rPr>
                <w:rFonts w:ascii="KaiTi_GB2312" w:eastAsia="KaiTi_GB2312" w:hint="eastAsia"/>
                <w:sz w:val="18"/>
                <w:szCs w:val="18"/>
              </w:rPr>
            </w:pPr>
            <w:r w:rsidRPr="00F3104A">
              <w:rPr>
                <w:rFonts w:ascii="KaiTi_GB2312" w:eastAsia="KaiTi_GB2312" w:hint="eastAsia"/>
                <w:sz w:val="18"/>
                <w:szCs w:val="18"/>
              </w:rPr>
              <w:t>妇女</w:t>
            </w:r>
          </w:p>
        </w:tc>
      </w:tr>
      <w:tr w:rsidR="00102FB4" w:rsidRPr="00F3104A" w:rsidTr="002F4591">
        <w:trPr>
          <w:trHeight w:val="20"/>
        </w:trPr>
        <w:tc>
          <w:tcPr>
            <w:tcW w:w="816" w:type="dxa"/>
            <w:tcBorders>
              <w:top w:val="single" w:sz="12" w:space="0" w:color="auto"/>
            </w:tcBorders>
            <w:shd w:val="clear" w:color="auto" w:fill="auto"/>
          </w:tcPr>
          <w:p w:rsidR="00102FB4" w:rsidRPr="00F3104A" w:rsidRDefault="00102FB4" w:rsidP="00DE0014">
            <w:pPr>
              <w:spacing w:before="40" w:after="40" w:line="240" w:lineRule="exact"/>
              <w:rPr>
                <w:rFonts w:hint="eastAsia"/>
                <w:sz w:val="18"/>
                <w:szCs w:val="18"/>
              </w:rPr>
            </w:pPr>
            <w:r w:rsidRPr="00F3104A">
              <w:rPr>
                <w:sz w:val="18"/>
                <w:szCs w:val="18"/>
              </w:rPr>
              <w:t>2006</w:t>
            </w:r>
            <w:r w:rsidRPr="00F3104A">
              <w:rPr>
                <w:rFonts w:hint="eastAsia"/>
                <w:sz w:val="18"/>
                <w:szCs w:val="18"/>
              </w:rPr>
              <w:t>年</w:t>
            </w:r>
          </w:p>
        </w:tc>
        <w:tc>
          <w:tcPr>
            <w:tcW w:w="1545" w:type="dxa"/>
            <w:tcBorders>
              <w:top w:val="single" w:sz="12" w:space="0" w:color="auto"/>
            </w:tcBorders>
            <w:shd w:val="clear" w:color="auto" w:fill="auto"/>
            <w:vAlign w:val="bottom"/>
          </w:tcPr>
          <w:p w:rsidR="00102FB4" w:rsidRPr="006835CF" w:rsidRDefault="00102FB4" w:rsidP="00DE0014">
            <w:pPr>
              <w:spacing w:before="40" w:after="40" w:line="240" w:lineRule="exact"/>
              <w:jc w:val="right"/>
              <w:rPr>
                <w:rFonts w:eastAsia="SimHei"/>
                <w:b/>
                <w:sz w:val="18"/>
                <w:szCs w:val="18"/>
              </w:rPr>
            </w:pPr>
            <w:r w:rsidRPr="006835CF">
              <w:rPr>
                <w:rFonts w:eastAsia="SimHei"/>
                <w:b/>
                <w:sz w:val="18"/>
                <w:szCs w:val="18"/>
              </w:rPr>
              <w:t>153</w:t>
            </w:r>
          </w:p>
        </w:tc>
        <w:tc>
          <w:tcPr>
            <w:tcW w:w="1670" w:type="dxa"/>
            <w:tcBorders>
              <w:top w:val="single" w:sz="12" w:space="0" w:color="auto"/>
            </w:tcBorders>
            <w:shd w:val="clear" w:color="auto" w:fill="auto"/>
            <w:vAlign w:val="bottom"/>
          </w:tcPr>
          <w:p w:rsidR="00102FB4" w:rsidRPr="00F3104A" w:rsidRDefault="00102FB4" w:rsidP="00DE0014">
            <w:pPr>
              <w:spacing w:before="40" w:after="40" w:line="240" w:lineRule="exact"/>
              <w:jc w:val="right"/>
              <w:rPr>
                <w:sz w:val="18"/>
                <w:szCs w:val="18"/>
              </w:rPr>
            </w:pPr>
            <w:r w:rsidRPr="00F3104A">
              <w:rPr>
                <w:sz w:val="18"/>
                <w:szCs w:val="18"/>
              </w:rPr>
              <w:t>19</w:t>
            </w:r>
          </w:p>
        </w:tc>
        <w:tc>
          <w:tcPr>
            <w:tcW w:w="1669" w:type="dxa"/>
            <w:tcBorders>
              <w:top w:val="single" w:sz="12" w:space="0" w:color="auto"/>
            </w:tcBorders>
            <w:shd w:val="clear" w:color="auto" w:fill="auto"/>
            <w:vAlign w:val="bottom"/>
          </w:tcPr>
          <w:p w:rsidR="00102FB4" w:rsidRPr="006835CF" w:rsidRDefault="00102FB4" w:rsidP="00DE0014">
            <w:pPr>
              <w:spacing w:before="40" w:after="40" w:line="240" w:lineRule="exact"/>
              <w:jc w:val="right"/>
              <w:rPr>
                <w:rFonts w:eastAsia="SimHei"/>
                <w:b/>
                <w:sz w:val="18"/>
                <w:szCs w:val="18"/>
              </w:rPr>
            </w:pPr>
            <w:r w:rsidRPr="006835CF">
              <w:rPr>
                <w:rFonts w:eastAsia="SimHei"/>
                <w:b/>
                <w:sz w:val="18"/>
                <w:szCs w:val="18"/>
              </w:rPr>
              <w:t>72</w:t>
            </w:r>
          </w:p>
        </w:tc>
        <w:tc>
          <w:tcPr>
            <w:tcW w:w="1670" w:type="dxa"/>
            <w:tcBorders>
              <w:top w:val="single" w:sz="12" w:space="0" w:color="auto"/>
            </w:tcBorders>
            <w:shd w:val="clear" w:color="auto" w:fill="auto"/>
            <w:vAlign w:val="bottom"/>
          </w:tcPr>
          <w:p w:rsidR="00102FB4" w:rsidRPr="00F3104A" w:rsidRDefault="00102FB4" w:rsidP="00DE0014">
            <w:pPr>
              <w:spacing w:before="40" w:after="40" w:line="240" w:lineRule="exact"/>
              <w:jc w:val="right"/>
              <w:rPr>
                <w:sz w:val="18"/>
                <w:szCs w:val="18"/>
              </w:rPr>
            </w:pPr>
            <w:r w:rsidRPr="00F3104A">
              <w:rPr>
                <w:sz w:val="18"/>
                <w:szCs w:val="18"/>
              </w:rPr>
              <w:t>2</w:t>
            </w:r>
          </w:p>
        </w:tc>
      </w:tr>
      <w:tr w:rsidR="00102FB4" w:rsidRPr="00F3104A" w:rsidTr="002F4591">
        <w:trPr>
          <w:trHeight w:val="20"/>
        </w:trPr>
        <w:tc>
          <w:tcPr>
            <w:tcW w:w="816" w:type="dxa"/>
            <w:shd w:val="clear" w:color="auto" w:fill="auto"/>
          </w:tcPr>
          <w:p w:rsidR="00102FB4" w:rsidRPr="00F3104A" w:rsidRDefault="00102FB4" w:rsidP="00DE0014">
            <w:pPr>
              <w:spacing w:before="40" w:after="40" w:line="240" w:lineRule="exact"/>
              <w:rPr>
                <w:rFonts w:hint="eastAsia"/>
                <w:sz w:val="18"/>
                <w:szCs w:val="18"/>
              </w:rPr>
            </w:pPr>
            <w:r w:rsidRPr="00F3104A">
              <w:rPr>
                <w:sz w:val="18"/>
                <w:szCs w:val="18"/>
              </w:rPr>
              <w:t>2007</w:t>
            </w:r>
            <w:r w:rsidRPr="00F3104A">
              <w:rPr>
                <w:rFonts w:hint="eastAsia"/>
                <w:sz w:val="18"/>
                <w:szCs w:val="18"/>
              </w:rPr>
              <w:t>年</w:t>
            </w:r>
          </w:p>
        </w:tc>
        <w:tc>
          <w:tcPr>
            <w:tcW w:w="1545" w:type="dxa"/>
            <w:shd w:val="clear" w:color="auto" w:fill="auto"/>
            <w:vAlign w:val="bottom"/>
          </w:tcPr>
          <w:p w:rsidR="00102FB4" w:rsidRPr="006835CF" w:rsidRDefault="00102FB4" w:rsidP="00DE0014">
            <w:pPr>
              <w:spacing w:before="40" w:after="40" w:line="240" w:lineRule="exact"/>
              <w:jc w:val="right"/>
              <w:rPr>
                <w:rFonts w:eastAsia="SimHei"/>
                <w:b/>
                <w:sz w:val="18"/>
                <w:szCs w:val="18"/>
              </w:rPr>
            </w:pPr>
            <w:r w:rsidRPr="006835CF">
              <w:rPr>
                <w:rFonts w:eastAsia="SimHei"/>
                <w:b/>
                <w:sz w:val="18"/>
                <w:szCs w:val="18"/>
              </w:rPr>
              <w:t>152</w:t>
            </w:r>
          </w:p>
        </w:tc>
        <w:tc>
          <w:tcPr>
            <w:tcW w:w="1670" w:type="dxa"/>
            <w:shd w:val="clear" w:color="auto" w:fill="auto"/>
            <w:vAlign w:val="bottom"/>
          </w:tcPr>
          <w:p w:rsidR="00102FB4" w:rsidRPr="00F3104A" w:rsidRDefault="00102FB4" w:rsidP="00DE0014">
            <w:pPr>
              <w:spacing w:before="40" w:after="40" w:line="240" w:lineRule="exact"/>
              <w:jc w:val="right"/>
              <w:rPr>
                <w:sz w:val="18"/>
                <w:szCs w:val="18"/>
              </w:rPr>
            </w:pPr>
            <w:r w:rsidRPr="00F3104A">
              <w:rPr>
                <w:sz w:val="18"/>
                <w:szCs w:val="18"/>
              </w:rPr>
              <w:t>19</w:t>
            </w:r>
          </w:p>
        </w:tc>
        <w:tc>
          <w:tcPr>
            <w:tcW w:w="1669" w:type="dxa"/>
            <w:shd w:val="clear" w:color="auto" w:fill="auto"/>
            <w:vAlign w:val="bottom"/>
          </w:tcPr>
          <w:p w:rsidR="00102FB4" w:rsidRPr="006835CF" w:rsidRDefault="00102FB4" w:rsidP="00DE0014">
            <w:pPr>
              <w:spacing w:before="40" w:after="40" w:line="240" w:lineRule="exact"/>
              <w:jc w:val="right"/>
              <w:rPr>
                <w:rFonts w:eastAsia="SimHei"/>
                <w:b/>
                <w:sz w:val="18"/>
                <w:szCs w:val="18"/>
              </w:rPr>
            </w:pPr>
            <w:r w:rsidRPr="006835CF">
              <w:rPr>
                <w:rFonts w:eastAsia="SimHei"/>
                <w:b/>
                <w:sz w:val="18"/>
                <w:szCs w:val="18"/>
              </w:rPr>
              <w:t>74</w:t>
            </w:r>
          </w:p>
        </w:tc>
        <w:tc>
          <w:tcPr>
            <w:tcW w:w="1670" w:type="dxa"/>
            <w:shd w:val="clear" w:color="auto" w:fill="auto"/>
            <w:vAlign w:val="bottom"/>
          </w:tcPr>
          <w:p w:rsidR="00102FB4" w:rsidRPr="00F3104A" w:rsidRDefault="00102FB4" w:rsidP="00DE0014">
            <w:pPr>
              <w:spacing w:before="40" w:after="40" w:line="240" w:lineRule="exact"/>
              <w:jc w:val="right"/>
              <w:rPr>
                <w:sz w:val="18"/>
                <w:szCs w:val="18"/>
              </w:rPr>
            </w:pPr>
            <w:r w:rsidRPr="00F3104A">
              <w:rPr>
                <w:sz w:val="18"/>
                <w:szCs w:val="18"/>
              </w:rPr>
              <w:t>2</w:t>
            </w:r>
          </w:p>
        </w:tc>
      </w:tr>
      <w:tr w:rsidR="00102FB4" w:rsidRPr="00F3104A" w:rsidTr="002F4591">
        <w:trPr>
          <w:trHeight w:val="20"/>
        </w:trPr>
        <w:tc>
          <w:tcPr>
            <w:tcW w:w="816" w:type="dxa"/>
            <w:shd w:val="clear" w:color="auto" w:fill="auto"/>
          </w:tcPr>
          <w:p w:rsidR="00102FB4" w:rsidRPr="00F3104A" w:rsidRDefault="00102FB4" w:rsidP="00DE0014">
            <w:pPr>
              <w:spacing w:before="40" w:after="40" w:line="240" w:lineRule="exact"/>
              <w:rPr>
                <w:rFonts w:hint="eastAsia"/>
                <w:sz w:val="18"/>
                <w:szCs w:val="18"/>
              </w:rPr>
            </w:pPr>
            <w:r w:rsidRPr="00F3104A">
              <w:rPr>
                <w:sz w:val="18"/>
                <w:szCs w:val="18"/>
              </w:rPr>
              <w:t>2008</w:t>
            </w:r>
            <w:r w:rsidRPr="00F3104A">
              <w:rPr>
                <w:rFonts w:hint="eastAsia"/>
                <w:sz w:val="18"/>
                <w:szCs w:val="18"/>
              </w:rPr>
              <w:t>年</w:t>
            </w:r>
          </w:p>
        </w:tc>
        <w:tc>
          <w:tcPr>
            <w:tcW w:w="1545" w:type="dxa"/>
            <w:shd w:val="clear" w:color="auto" w:fill="auto"/>
            <w:vAlign w:val="bottom"/>
          </w:tcPr>
          <w:p w:rsidR="00102FB4" w:rsidRPr="006835CF" w:rsidRDefault="00102FB4" w:rsidP="00DE0014">
            <w:pPr>
              <w:spacing w:before="40" w:after="40" w:line="240" w:lineRule="exact"/>
              <w:jc w:val="right"/>
              <w:rPr>
                <w:rFonts w:eastAsia="SimHei"/>
                <w:b/>
                <w:sz w:val="18"/>
                <w:szCs w:val="18"/>
              </w:rPr>
            </w:pPr>
            <w:r w:rsidRPr="006835CF">
              <w:rPr>
                <w:rFonts w:eastAsia="SimHei"/>
                <w:b/>
                <w:sz w:val="18"/>
                <w:szCs w:val="18"/>
              </w:rPr>
              <w:t>189</w:t>
            </w:r>
          </w:p>
        </w:tc>
        <w:tc>
          <w:tcPr>
            <w:tcW w:w="1670" w:type="dxa"/>
            <w:shd w:val="clear" w:color="auto" w:fill="auto"/>
            <w:vAlign w:val="bottom"/>
          </w:tcPr>
          <w:p w:rsidR="00102FB4" w:rsidRPr="00F3104A" w:rsidRDefault="00102FB4" w:rsidP="00DE0014">
            <w:pPr>
              <w:spacing w:before="40" w:after="40" w:line="240" w:lineRule="exact"/>
              <w:jc w:val="right"/>
              <w:rPr>
                <w:sz w:val="18"/>
                <w:szCs w:val="18"/>
              </w:rPr>
            </w:pPr>
            <w:r w:rsidRPr="00F3104A">
              <w:rPr>
                <w:sz w:val="18"/>
                <w:szCs w:val="18"/>
              </w:rPr>
              <w:t>21</w:t>
            </w:r>
          </w:p>
        </w:tc>
        <w:tc>
          <w:tcPr>
            <w:tcW w:w="1669" w:type="dxa"/>
            <w:shd w:val="clear" w:color="auto" w:fill="auto"/>
            <w:vAlign w:val="bottom"/>
          </w:tcPr>
          <w:p w:rsidR="00102FB4" w:rsidRPr="006835CF" w:rsidRDefault="00102FB4" w:rsidP="00DE0014">
            <w:pPr>
              <w:spacing w:before="40" w:after="40" w:line="240" w:lineRule="exact"/>
              <w:jc w:val="right"/>
              <w:rPr>
                <w:rFonts w:eastAsia="SimHei"/>
                <w:b/>
                <w:sz w:val="18"/>
                <w:szCs w:val="18"/>
              </w:rPr>
            </w:pPr>
            <w:r w:rsidRPr="006835CF">
              <w:rPr>
                <w:rFonts w:eastAsia="SimHei"/>
                <w:b/>
                <w:sz w:val="18"/>
                <w:szCs w:val="18"/>
              </w:rPr>
              <w:t>91</w:t>
            </w:r>
          </w:p>
        </w:tc>
        <w:tc>
          <w:tcPr>
            <w:tcW w:w="1670" w:type="dxa"/>
            <w:shd w:val="clear" w:color="auto" w:fill="auto"/>
            <w:vAlign w:val="bottom"/>
          </w:tcPr>
          <w:p w:rsidR="00102FB4" w:rsidRPr="00F3104A" w:rsidRDefault="00102FB4" w:rsidP="00DE0014">
            <w:pPr>
              <w:spacing w:before="40" w:after="40" w:line="240" w:lineRule="exact"/>
              <w:jc w:val="right"/>
              <w:rPr>
                <w:sz w:val="18"/>
                <w:szCs w:val="18"/>
              </w:rPr>
            </w:pPr>
            <w:r w:rsidRPr="00F3104A">
              <w:rPr>
                <w:sz w:val="18"/>
                <w:szCs w:val="18"/>
              </w:rPr>
              <w:t>2</w:t>
            </w:r>
          </w:p>
        </w:tc>
      </w:tr>
      <w:tr w:rsidR="00102FB4" w:rsidRPr="00F3104A" w:rsidTr="002F4591">
        <w:trPr>
          <w:trHeight w:val="20"/>
        </w:trPr>
        <w:tc>
          <w:tcPr>
            <w:tcW w:w="816" w:type="dxa"/>
            <w:shd w:val="clear" w:color="auto" w:fill="auto"/>
          </w:tcPr>
          <w:p w:rsidR="00102FB4" w:rsidRPr="00F3104A" w:rsidRDefault="00102FB4" w:rsidP="00DE0014">
            <w:pPr>
              <w:spacing w:before="40" w:after="40" w:line="240" w:lineRule="exact"/>
              <w:rPr>
                <w:rFonts w:hint="eastAsia"/>
                <w:sz w:val="18"/>
                <w:szCs w:val="18"/>
              </w:rPr>
            </w:pPr>
            <w:r w:rsidRPr="00F3104A">
              <w:rPr>
                <w:sz w:val="18"/>
                <w:szCs w:val="18"/>
              </w:rPr>
              <w:t>2009</w:t>
            </w:r>
            <w:r w:rsidRPr="00F3104A">
              <w:rPr>
                <w:rFonts w:hint="eastAsia"/>
                <w:sz w:val="18"/>
                <w:szCs w:val="18"/>
              </w:rPr>
              <w:t>年</w:t>
            </w:r>
          </w:p>
        </w:tc>
        <w:tc>
          <w:tcPr>
            <w:tcW w:w="1545" w:type="dxa"/>
            <w:shd w:val="clear" w:color="auto" w:fill="auto"/>
            <w:vAlign w:val="bottom"/>
          </w:tcPr>
          <w:p w:rsidR="00102FB4" w:rsidRPr="006835CF" w:rsidRDefault="00102FB4" w:rsidP="00DE0014">
            <w:pPr>
              <w:spacing w:before="40" w:after="40" w:line="240" w:lineRule="exact"/>
              <w:jc w:val="right"/>
              <w:rPr>
                <w:rFonts w:eastAsia="SimHei"/>
                <w:b/>
                <w:sz w:val="18"/>
                <w:szCs w:val="18"/>
              </w:rPr>
            </w:pPr>
            <w:r w:rsidRPr="006835CF">
              <w:rPr>
                <w:rFonts w:eastAsia="SimHei"/>
                <w:b/>
                <w:sz w:val="18"/>
                <w:szCs w:val="18"/>
              </w:rPr>
              <w:t>185</w:t>
            </w:r>
          </w:p>
        </w:tc>
        <w:tc>
          <w:tcPr>
            <w:tcW w:w="1670" w:type="dxa"/>
            <w:shd w:val="clear" w:color="auto" w:fill="auto"/>
            <w:vAlign w:val="bottom"/>
          </w:tcPr>
          <w:p w:rsidR="00102FB4" w:rsidRPr="00F3104A" w:rsidRDefault="00102FB4" w:rsidP="00DE0014">
            <w:pPr>
              <w:spacing w:before="40" w:after="40" w:line="240" w:lineRule="exact"/>
              <w:jc w:val="right"/>
              <w:rPr>
                <w:sz w:val="18"/>
                <w:szCs w:val="18"/>
              </w:rPr>
            </w:pPr>
            <w:r w:rsidRPr="00F3104A">
              <w:rPr>
                <w:sz w:val="18"/>
                <w:szCs w:val="18"/>
              </w:rPr>
              <w:t>21</w:t>
            </w:r>
          </w:p>
        </w:tc>
        <w:tc>
          <w:tcPr>
            <w:tcW w:w="1669" w:type="dxa"/>
            <w:shd w:val="clear" w:color="auto" w:fill="auto"/>
            <w:vAlign w:val="bottom"/>
          </w:tcPr>
          <w:p w:rsidR="00102FB4" w:rsidRPr="006835CF" w:rsidRDefault="00102FB4" w:rsidP="00DE0014">
            <w:pPr>
              <w:spacing w:before="40" w:after="40" w:line="240" w:lineRule="exact"/>
              <w:jc w:val="right"/>
              <w:rPr>
                <w:rFonts w:eastAsia="SimHei"/>
                <w:b/>
                <w:sz w:val="18"/>
                <w:szCs w:val="18"/>
              </w:rPr>
            </w:pPr>
            <w:r w:rsidRPr="006835CF">
              <w:rPr>
                <w:rFonts w:eastAsia="SimHei"/>
                <w:b/>
                <w:sz w:val="18"/>
                <w:szCs w:val="18"/>
              </w:rPr>
              <w:t>92</w:t>
            </w:r>
          </w:p>
        </w:tc>
        <w:tc>
          <w:tcPr>
            <w:tcW w:w="1670" w:type="dxa"/>
            <w:shd w:val="clear" w:color="auto" w:fill="auto"/>
            <w:vAlign w:val="bottom"/>
          </w:tcPr>
          <w:p w:rsidR="00102FB4" w:rsidRPr="00F3104A" w:rsidRDefault="00102FB4" w:rsidP="00DE0014">
            <w:pPr>
              <w:spacing w:before="40" w:after="40" w:line="240" w:lineRule="exact"/>
              <w:jc w:val="right"/>
              <w:rPr>
                <w:sz w:val="18"/>
                <w:szCs w:val="18"/>
              </w:rPr>
            </w:pPr>
            <w:r w:rsidRPr="00F3104A">
              <w:rPr>
                <w:sz w:val="18"/>
                <w:szCs w:val="18"/>
              </w:rPr>
              <w:t>2</w:t>
            </w:r>
          </w:p>
        </w:tc>
      </w:tr>
    </w:tbl>
    <w:p w:rsidR="00102FB4" w:rsidRPr="00695606" w:rsidRDefault="00102FB4" w:rsidP="00102FB4">
      <w:pPr>
        <w:tabs>
          <w:tab w:val="left" w:pos="1100"/>
        </w:tabs>
        <w:spacing w:after="120"/>
        <w:ind w:left="1134" w:right="1134" w:firstLine="170"/>
        <w:rPr>
          <w:rFonts w:hint="eastAsia"/>
          <w:sz w:val="19"/>
          <w:szCs w:val="19"/>
        </w:rPr>
      </w:pPr>
      <w:r w:rsidRPr="00695606">
        <w:rPr>
          <w:rFonts w:eastAsia="KaiTi_GB2312" w:hint="eastAsia"/>
          <w:sz w:val="19"/>
          <w:szCs w:val="19"/>
        </w:rPr>
        <w:t>资料来源：</w:t>
      </w:r>
      <w:r w:rsidRPr="00695606">
        <w:rPr>
          <w:rFonts w:hint="eastAsia"/>
          <w:sz w:val="19"/>
          <w:szCs w:val="19"/>
        </w:rPr>
        <w:t>公共事务秘书处数据。</w:t>
      </w:r>
    </w:p>
    <w:p w:rsidR="00102FB4" w:rsidRPr="000E58FF" w:rsidRDefault="00693BBB" w:rsidP="00693BBB">
      <w:pPr>
        <w:pStyle w:val="H23GC"/>
        <w:rPr>
          <w:rFonts w:hint="eastAsia"/>
        </w:rPr>
      </w:pPr>
      <w:r>
        <w:rPr>
          <w:rFonts w:hint="eastAsia"/>
        </w:rPr>
        <w:tab/>
      </w:r>
      <w:r w:rsidR="00BA3FF7">
        <w:rPr>
          <w:rFonts w:hint="eastAsia"/>
        </w:rPr>
        <w:tab/>
      </w:r>
      <w:r w:rsidR="00102FB4" w:rsidRPr="000E58FF">
        <w:t>(c)</w:t>
      </w:r>
      <w:r w:rsidR="00102FB4" w:rsidRPr="000E58FF">
        <w:rPr>
          <w:rFonts w:hint="eastAsia"/>
        </w:rPr>
        <w:t>款</w:t>
      </w:r>
    </w:p>
    <w:p w:rsidR="00102FB4" w:rsidRPr="009526A5" w:rsidRDefault="00102FB4" w:rsidP="00E31D14">
      <w:pPr>
        <w:pStyle w:val="SingleTxtGC"/>
        <w:tabs>
          <w:tab w:val="clear" w:pos="1565"/>
          <w:tab w:val="clear" w:pos="1996"/>
          <w:tab w:val="left" w:pos="1680"/>
        </w:tabs>
        <w:rPr>
          <w:szCs w:val="21"/>
        </w:rPr>
      </w:pPr>
      <w:r w:rsidRPr="009526A5">
        <w:rPr>
          <w:szCs w:val="21"/>
        </w:rPr>
        <w:t>110.</w:t>
      </w:r>
      <w:r w:rsidRPr="009526A5">
        <w:rPr>
          <w:szCs w:val="21"/>
        </w:rPr>
        <w:tab/>
      </w:r>
      <w:r w:rsidRPr="009526A5">
        <w:rPr>
          <w:rFonts w:hAnsi="SimSun"/>
          <w:szCs w:val="21"/>
        </w:rPr>
        <w:t>虽然没有</w:t>
      </w:r>
      <w:r w:rsidRPr="009526A5">
        <w:rPr>
          <w:rFonts w:hAnsi="SimSun" w:hint="eastAsia"/>
          <w:szCs w:val="21"/>
        </w:rPr>
        <w:t>《成</w:t>
      </w:r>
      <w:r w:rsidRPr="009526A5">
        <w:rPr>
          <w:rFonts w:hAnsi="SimSun"/>
          <w:szCs w:val="21"/>
        </w:rPr>
        <w:t>立协会或私人</w:t>
      </w:r>
      <w:r w:rsidRPr="009526A5">
        <w:rPr>
          <w:rFonts w:hAnsi="SimSun" w:hint="eastAsia"/>
          <w:szCs w:val="21"/>
        </w:rPr>
        <w:t>组织法》</w:t>
      </w:r>
      <w:r w:rsidRPr="009526A5">
        <w:rPr>
          <w:rFonts w:hAnsi="SimSun"/>
          <w:szCs w:val="21"/>
        </w:rPr>
        <w:t>，</w:t>
      </w:r>
      <w:r>
        <w:rPr>
          <w:rFonts w:hAnsi="SimSun" w:hint="eastAsia"/>
          <w:szCs w:val="21"/>
        </w:rPr>
        <w:t>但</w:t>
      </w:r>
      <w:r w:rsidRPr="009526A5">
        <w:rPr>
          <w:rFonts w:hint="eastAsia"/>
          <w:szCs w:val="21"/>
        </w:rPr>
        <w:t>《</w:t>
      </w:r>
      <w:r w:rsidRPr="009526A5">
        <w:rPr>
          <w:rFonts w:hAnsi="SimSun"/>
          <w:szCs w:val="21"/>
        </w:rPr>
        <w:t>宪法</w:t>
      </w:r>
      <w:r w:rsidRPr="009526A5">
        <w:rPr>
          <w:rFonts w:hint="eastAsia"/>
          <w:szCs w:val="21"/>
        </w:rPr>
        <w:t>》</w:t>
      </w:r>
      <w:r w:rsidR="00693BBB">
        <w:rPr>
          <w:rFonts w:hAnsi="SimSun"/>
          <w:szCs w:val="21"/>
        </w:rPr>
        <w:t>(</w:t>
      </w:r>
      <w:r w:rsidRPr="009526A5">
        <w:rPr>
          <w:rFonts w:hAnsi="SimSun"/>
          <w:szCs w:val="21"/>
        </w:rPr>
        <w:t>第</w:t>
      </w:r>
      <w:r w:rsidRPr="009526A5">
        <w:rPr>
          <w:szCs w:val="21"/>
        </w:rPr>
        <w:t>36</w:t>
      </w:r>
      <w:r w:rsidRPr="009526A5">
        <w:rPr>
          <w:rFonts w:hAnsi="SimSun"/>
          <w:szCs w:val="21"/>
        </w:rPr>
        <w:t>条和</w:t>
      </w:r>
      <w:r w:rsidRPr="009526A5">
        <w:rPr>
          <w:rFonts w:hAnsi="SimSun" w:hint="eastAsia"/>
          <w:szCs w:val="21"/>
        </w:rPr>
        <w:t>第</w:t>
      </w:r>
      <w:r w:rsidRPr="009526A5">
        <w:rPr>
          <w:szCs w:val="21"/>
        </w:rPr>
        <w:t>42</w:t>
      </w:r>
      <w:r w:rsidRPr="009526A5">
        <w:rPr>
          <w:rFonts w:hAnsi="SimSun"/>
          <w:szCs w:val="21"/>
        </w:rPr>
        <w:t>条</w:t>
      </w:r>
      <w:r w:rsidR="00693BBB">
        <w:rPr>
          <w:rFonts w:hAnsi="SimSun"/>
          <w:szCs w:val="21"/>
        </w:rPr>
        <w:t>)</w:t>
      </w:r>
      <w:r w:rsidRPr="009526A5">
        <w:rPr>
          <w:rFonts w:hAnsi="SimSun" w:hint="eastAsia"/>
          <w:szCs w:val="21"/>
        </w:rPr>
        <w:t>允许</w:t>
      </w:r>
      <w:r w:rsidRPr="009526A5">
        <w:rPr>
          <w:rFonts w:hAnsi="SimSun"/>
          <w:szCs w:val="21"/>
        </w:rPr>
        <w:t>妇女</w:t>
      </w:r>
      <w:r w:rsidRPr="009526A5">
        <w:rPr>
          <w:rFonts w:hAnsi="SimSun" w:hint="eastAsia"/>
          <w:szCs w:val="21"/>
        </w:rPr>
        <w:t>成立</w:t>
      </w:r>
      <w:r w:rsidRPr="009526A5">
        <w:rPr>
          <w:rFonts w:hAnsi="SimSun"/>
          <w:szCs w:val="21"/>
        </w:rPr>
        <w:t>协会和私人组织，包括工会，并</w:t>
      </w:r>
      <w:r w:rsidRPr="009526A5">
        <w:rPr>
          <w:rFonts w:hAnsi="SimSun" w:hint="eastAsia"/>
          <w:szCs w:val="21"/>
        </w:rPr>
        <w:t>给予她</w:t>
      </w:r>
      <w:r w:rsidRPr="009526A5">
        <w:rPr>
          <w:rFonts w:hAnsi="SimSun"/>
          <w:szCs w:val="21"/>
        </w:rPr>
        <w:t>们</w:t>
      </w:r>
      <w:r w:rsidRPr="009526A5">
        <w:rPr>
          <w:rFonts w:hAnsi="SimSun" w:hint="eastAsia"/>
          <w:szCs w:val="21"/>
        </w:rPr>
        <w:t>参与这些协会、组织和工会的</w:t>
      </w:r>
      <w:r w:rsidRPr="009526A5">
        <w:rPr>
          <w:rFonts w:hAnsi="SimSun"/>
          <w:szCs w:val="21"/>
        </w:rPr>
        <w:t>充分权利和自由。柬埔寨王国目前大约有</w:t>
      </w:r>
      <w:r w:rsidR="00BA3FF7" w:rsidRPr="009526A5">
        <w:rPr>
          <w:szCs w:val="21"/>
        </w:rPr>
        <w:t>2</w:t>
      </w:r>
      <w:r w:rsidR="00BA3FF7">
        <w:rPr>
          <w:szCs w:val="21"/>
        </w:rPr>
        <w:t>,</w:t>
      </w:r>
      <w:r w:rsidR="00BA3FF7" w:rsidRPr="009526A5">
        <w:rPr>
          <w:szCs w:val="21"/>
        </w:rPr>
        <w:t>465</w:t>
      </w:r>
      <w:r w:rsidRPr="009526A5">
        <w:rPr>
          <w:rFonts w:hint="eastAsia"/>
          <w:szCs w:val="21"/>
        </w:rPr>
        <w:t>个</w:t>
      </w:r>
      <w:r w:rsidRPr="009526A5">
        <w:rPr>
          <w:rFonts w:hAnsi="SimSun"/>
          <w:szCs w:val="21"/>
        </w:rPr>
        <w:t>国家和国际组织，其中</w:t>
      </w:r>
      <w:r w:rsidRPr="009526A5">
        <w:rPr>
          <w:rFonts w:hAnsi="SimSun" w:hint="eastAsia"/>
          <w:szCs w:val="21"/>
        </w:rPr>
        <w:t>有</w:t>
      </w:r>
      <w:r w:rsidR="00BA3FF7" w:rsidRPr="009526A5">
        <w:rPr>
          <w:szCs w:val="21"/>
        </w:rPr>
        <w:t>1</w:t>
      </w:r>
      <w:r w:rsidR="00BA3FF7">
        <w:rPr>
          <w:szCs w:val="21"/>
        </w:rPr>
        <w:t>,</w:t>
      </w:r>
      <w:r w:rsidR="00BA3FF7" w:rsidRPr="009526A5">
        <w:rPr>
          <w:szCs w:val="21"/>
        </w:rPr>
        <w:t>034</w:t>
      </w:r>
      <w:r w:rsidRPr="009526A5">
        <w:rPr>
          <w:rFonts w:hAnsi="SimSun" w:hint="eastAsia"/>
          <w:szCs w:val="21"/>
        </w:rPr>
        <w:t>个</w:t>
      </w:r>
      <w:r w:rsidRPr="009526A5">
        <w:rPr>
          <w:rFonts w:hAnsi="SimSun"/>
          <w:szCs w:val="21"/>
        </w:rPr>
        <w:t>国家组织，</w:t>
      </w:r>
      <w:r w:rsidR="00BA3FF7" w:rsidRPr="009526A5">
        <w:rPr>
          <w:szCs w:val="21"/>
        </w:rPr>
        <w:t>1</w:t>
      </w:r>
      <w:r w:rsidR="00BA3FF7">
        <w:rPr>
          <w:szCs w:val="21"/>
        </w:rPr>
        <w:t>,</w:t>
      </w:r>
      <w:r w:rsidR="00BA3FF7" w:rsidRPr="009526A5">
        <w:rPr>
          <w:szCs w:val="21"/>
        </w:rPr>
        <w:t>431</w:t>
      </w:r>
      <w:r w:rsidRPr="009526A5">
        <w:rPr>
          <w:rFonts w:hint="eastAsia"/>
          <w:szCs w:val="21"/>
        </w:rPr>
        <w:t>个</w:t>
      </w:r>
      <w:r w:rsidRPr="009526A5">
        <w:rPr>
          <w:rFonts w:hAnsi="SimSun"/>
          <w:szCs w:val="21"/>
        </w:rPr>
        <w:t>国际组织</w:t>
      </w:r>
      <w:r w:rsidR="00693BBB">
        <w:rPr>
          <w:rFonts w:hAnsi="SimSun"/>
          <w:szCs w:val="21"/>
        </w:rPr>
        <w:t>(</w:t>
      </w:r>
      <w:r w:rsidRPr="009526A5">
        <w:rPr>
          <w:szCs w:val="21"/>
        </w:rPr>
        <w:t>2009</w:t>
      </w:r>
      <w:r w:rsidRPr="009526A5">
        <w:rPr>
          <w:rFonts w:hAnsi="SimSun"/>
          <w:szCs w:val="21"/>
        </w:rPr>
        <w:t>年数字</w:t>
      </w:r>
      <w:r w:rsidR="00693BBB">
        <w:rPr>
          <w:rFonts w:hAnsi="SimSun"/>
          <w:szCs w:val="21"/>
        </w:rPr>
        <w:t>)</w:t>
      </w:r>
      <w:r w:rsidRPr="009526A5">
        <w:rPr>
          <w:rFonts w:hAnsi="SimSun"/>
          <w:szCs w:val="21"/>
        </w:rPr>
        <w:t>。</w:t>
      </w:r>
    </w:p>
    <w:p w:rsidR="00102FB4" w:rsidRPr="009526A5" w:rsidRDefault="00102FB4" w:rsidP="00E31D14">
      <w:pPr>
        <w:pStyle w:val="SingleTxtGC"/>
        <w:tabs>
          <w:tab w:val="clear" w:pos="1565"/>
          <w:tab w:val="clear" w:pos="1996"/>
          <w:tab w:val="left" w:pos="1680"/>
        </w:tabs>
        <w:rPr>
          <w:szCs w:val="21"/>
        </w:rPr>
      </w:pPr>
      <w:r w:rsidRPr="009526A5">
        <w:rPr>
          <w:szCs w:val="21"/>
        </w:rPr>
        <w:t>111.</w:t>
      </w:r>
      <w:r w:rsidRPr="009526A5">
        <w:rPr>
          <w:szCs w:val="21"/>
        </w:rPr>
        <w:tab/>
      </w:r>
      <w:r w:rsidRPr="009526A5">
        <w:rPr>
          <w:rFonts w:hint="eastAsia"/>
          <w:szCs w:val="21"/>
        </w:rPr>
        <w:t>在男女权利平等的基础上</w:t>
      </w:r>
      <w:r w:rsidRPr="009526A5">
        <w:rPr>
          <w:rFonts w:hAnsi="SimSun"/>
          <w:szCs w:val="21"/>
        </w:rPr>
        <w:t>，柬埔寨王国政府保障妇女参与政治和公共生活</w:t>
      </w:r>
      <w:r w:rsidRPr="009526A5">
        <w:rPr>
          <w:rFonts w:hAnsi="SimSun" w:hint="eastAsia"/>
          <w:szCs w:val="21"/>
        </w:rPr>
        <w:t>以及</w:t>
      </w:r>
      <w:r w:rsidRPr="009526A5">
        <w:rPr>
          <w:rFonts w:hAnsi="SimSun"/>
          <w:szCs w:val="21"/>
        </w:rPr>
        <w:t>按照非政</w:t>
      </w:r>
      <w:r w:rsidRPr="00E31D14">
        <w:rPr>
          <w:snapToGrid/>
        </w:rPr>
        <w:t>府</w:t>
      </w:r>
      <w:r w:rsidRPr="009526A5">
        <w:rPr>
          <w:rFonts w:hAnsi="SimSun"/>
          <w:szCs w:val="21"/>
        </w:rPr>
        <w:t>组织和国际组织的政策和</w:t>
      </w:r>
      <w:r w:rsidRPr="009526A5">
        <w:rPr>
          <w:rFonts w:hAnsi="SimSun" w:hint="eastAsia"/>
          <w:szCs w:val="21"/>
        </w:rPr>
        <w:t>细则参与</w:t>
      </w:r>
      <w:r w:rsidRPr="009526A5">
        <w:rPr>
          <w:rFonts w:hAnsi="SimSun"/>
          <w:szCs w:val="21"/>
        </w:rPr>
        <w:t>这些组织的活动的权利。</w:t>
      </w:r>
    </w:p>
    <w:p w:rsidR="00102FB4" w:rsidRPr="003F73C9" w:rsidRDefault="00102FB4" w:rsidP="00693BBB">
      <w:pPr>
        <w:pStyle w:val="H1GC"/>
        <w:rPr>
          <w:rFonts w:hint="eastAsia"/>
        </w:rPr>
      </w:pPr>
      <w:bookmarkStart w:id="48" w:name="_Toc269204308"/>
      <w:r w:rsidRPr="003F73C9">
        <w:tab/>
      </w:r>
      <w:r>
        <w:rPr>
          <w:rFonts w:hint="eastAsia"/>
        </w:rPr>
        <w:tab/>
      </w:r>
      <w:r w:rsidRPr="003F73C9">
        <w:rPr>
          <w:rFonts w:hint="eastAsia"/>
        </w:rPr>
        <w:t>第</w:t>
      </w:r>
      <w:r>
        <w:rPr>
          <w:rFonts w:hint="eastAsia"/>
        </w:rPr>
        <w:t>八</w:t>
      </w:r>
      <w:r w:rsidRPr="003F73C9">
        <w:rPr>
          <w:rFonts w:hint="eastAsia"/>
        </w:rPr>
        <w:t>条</w:t>
      </w:r>
      <w:bookmarkEnd w:id="48"/>
      <w:r>
        <w:br/>
      </w:r>
      <w:r w:rsidRPr="003F73C9">
        <w:rPr>
          <w:rFonts w:hint="eastAsia"/>
        </w:rPr>
        <w:t>代表权</w:t>
      </w:r>
    </w:p>
    <w:p w:rsidR="00102FB4" w:rsidRPr="00E31D14" w:rsidRDefault="00102FB4" w:rsidP="00E31D14">
      <w:pPr>
        <w:pStyle w:val="SingleTxtGC"/>
        <w:tabs>
          <w:tab w:val="clear" w:pos="1565"/>
          <w:tab w:val="clear" w:pos="1996"/>
          <w:tab w:val="left" w:pos="1680"/>
        </w:tabs>
      </w:pPr>
      <w:r w:rsidRPr="009526A5">
        <w:rPr>
          <w:szCs w:val="21"/>
        </w:rPr>
        <w:t>112.</w:t>
      </w:r>
      <w:r w:rsidRPr="009526A5">
        <w:rPr>
          <w:szCs w:val="21"/>
        </w:rPr>
        <w:tab/>
      </w:r>
      <w:r w:rsidRPr="009526A5">
        <w:rPr>
          <w:rFonts w:hAnsi="SimSun"/>
          <w:szCs w:val="21"/>
        </w:rPr>
        <w:t>在男女之间平等的基础上，柬埔寨王国政府已采取措施，以确保妇女</w:t>
      </w:r>
      <w:r w:rsidRPr="009526A5">
        <w:rPr>
          <w:rFonts w:hAnsi="SimSun" w:hint="eastAsia"/>
          <w:szCs w:val="21"/>
        </w:rPr>
        <w:t>在</w:t>
      </w:r>
      <w:r w:rsidRPr="009526A5">
        <w:rPr>
          <w:rFonts w:hAnsi="SimSun"/>
          <w:szCs w:val="21"/>
        </w:rPr>
        <w:t>柬埔寨</w:t>
      </w:r>
      <w:r w:rsidRPr="009526A5">
        <w:rPr>
          <w:rFonts w:hAnsi="SimSun" w:hint="eastAsia"/>
          <w:szCs w:val="21"/>
        </w:rPr>
        <w:t>境外国家职位</w:t>
      </w:r>
      <w:r w:rsidRPr="00E31D14">
        <w:rPr>
          <w:rFonts w:hint="eastAsia"/>
        </w:rPr>
        <w:t>上的代表权，并确保妇女尽自己最大的能力</w:t>
      </w:r>
      <w:r w:rsidRPr="00E31D14">
        <w:t>参与国际组织。</w:t>
      </w:r>
    </w:p>
    <w:p w:rsidR="00102FB4" w:rsidRPr="009526A5" w:rsidRDefault="00102FB4" w:rsidP="00E31D14">
      <w:pPr>
        <w:pStyle w:val="SingleTxtGC"/>
        <w:tabs>
          <w:tab w:val="clear" w:pos="1565"/>
          <w:tab w:val="clear" w:pos="1996"/>
          <w:tab w:val="left" w:pos="1680"/>
        </w:tabs>
        <w:rPr>
          <w:rFonts w:hint="eastAsia"/>
          <w:szCs w:val="21"/>
        </w:rPr>
      </w:pPr>
      <w:r w:rsidRPr="00E31D14">
        <w:t>113.</w:t>
      </w:r>
      <w:r w:rsidRPr="00E31D14">
        <w:tab/>
      </w:r>
      <w:r w:rsidRPr="00E31D14">
        <w:t>目前，</w:t>
      </w:r>
      <w:r w:rsidRPr="00E31D14">
        <w:rPr>
          <w:rFonts w:hint="eastAsia"/>
        </w:rPr>
        <w:t>大</w:t>
      </w:r>
      <w:r w:rsidRPr="00E31D14">
        <w:t>使馆</w:t>
      </w:r>
      <w:r w:rsidRPr="00E31D14">
        <w:rPr>
          <w:rFonts w:hint="eastAsia"/>
        </w:rPr>
        <w:t>、</w:t>
      </w:r>
      <w:r w:rsidRPr="00E31D14">
        <w:t>常驻代表团和总领事馆</w:t>
      </w:r>
      <w:r w:rsidRPr="00E31D14">
        <w:rPr>
          <w:rFonts w:hint="eastAsia"/>
        </w:rPr>
        <w:t>中工作的共有</w:t>
      </w:r>
      <w:r w:rsidRPr="00E31D14">
        <w:t>41</w:t>
      </w:r>
      <w:r w:rsidRPr="00E31D14">
        <w:rPr>
          <w:rFonts w:hint="eastAsia"/>
        </w:rPr>
        <w:t>位</w:t>
      </w:r>
      <w:r w:rsidRPr="00E31D14">
        <w:t>妇女</w:t>
      </w:r>
      <w:r w:rsidR="00693BBB">
        <w:t>(</w:t>
      </w:r>
      <w:r w:rsidRPr="00E31D14">
        <w:t>共</w:t>
      </w:r>
      <w:r w:rsidRPr="00E31D14">
        <w:t>188</w:t>
      </w:r>
      <w:r w:rsidRPr="00E31D14">
        <w:t>人</w:t>
      </w:r>
      <w:r w:rsidRPr="00E31D14">
        <w:rPr>
          <w:rFonts w:hint="eastAsia"/>
        </w:rPr>
        <w:t>，占</w:t>
      </w:r>
      <w:r w:rsidRPr="00E31D14">
        <w:t>21.8%</w:t>
      </w:r>
      <w:r w:rsidR="00693BBB">
        <w:t>)</w:t>
      </w:r>
      <w:r w:rsidRPr="00E31D14">
        <w:t>，</w:t>
      </w:r>
      <w:r w:rsidRPr="009526A5">
        <w:rPr>
          <w:rFonts w:hAnsi="SimSun" w:hint="eastAsia"/>
          <w:szCs w:val="21"/>
        </w:rPr>
        <w:t>分别担任</w:t>
      </w:r>
      <w:r w:rsidRPr="009526A5">
        <w:rPr>
          <w:rFonts w:hAnsi="SimSun"/>
          <w:szCs w:val="21"/>
        </w:rPr>
        <w:t>大使</w:t>
      </w:r>
      <w:r w:rsidRPr="009526A5">
        <w:rPr>
          <w:rFonts w:hAnsi="SimSun" w:hint="eastAsia"/>
          <w:szCs w:val="21"/>
        </w:rPr>
        <w:t>或</w:t>
      </w:r>
      <w:r w:rsidRPr="009526A5">
        <w:rPr>
          <w:rFonts w:hAnsi="SimSun"/>
          <w:szCs w:val="21"/>
        </w:rPr>
        <w:t>礼宾人员</w:t>
      </w:r>
      <w:r w:rsidRPr="009526A5">
        <w:rPr>
          <w:rFonts w:hAnsi="SimSun" w:hint="eastAsia"/>
          <w:szCs w:val="21"/>
        </w:rPr>
        <w:t>等职务</w:t>
      </w:r>
      <w:r w:rsidRPr="009526A5">
        <w:rPr>
          <w:rFonts w:hAnsi="SimSun"/>
          <w:szCs w:val="21"/>
        </w:rPr>
        <w:t>。</w:t>
      </w:r>
      <w:r w:rsidRPr="009526A5">
        <w:rPr>
          <w:rFonts w:hint="eastAsia"/>
          <w:szCs w:val="21"/>
        </w:rPr>
        <w:t>同</w:t>
      </w:r>
      <w:r w:rsidRPr="009526A5">
        <w:rPr>
          <w:rFonts w:hAnsi="SimSun"/>
          <w:szCs w:val="21"/>
        </w:rPr>
        <w:t>柬埔寨</w:t>
      </w:r>
      <w:r w:rsidRPr="009526A5">
        <w:rPr>
          <w:rFonts w:hAnsi="SimSun" w:hint="eastAsia"/>
          <w:szCs w:val="21"/>
        </w:rPr>
        <w:t>关于</w:t>
      </w:r>
      <w:r>
        <w:rPr>
          <w:rFonts w:hAnsi="SimSun" w:hint="eastAsia"/>
          <w:szCs w:val="21"/>
        </w:rPr>
        <w:t>《</w:t>
      </w:r>
      <w:r w:rsidRPr="009526A5">
        <w:rPr>
          <w:rFonts w:hAnsi="SimSun"/>
          <w:szCs w:val="21"/>
        </w:rPr>
        <w:t>消除对妇女一切形式歧视公约</w:t>
      </w:r>
      <w:r>
        <w:rPr>
          <w:rFonts w:hAnsi="SimSun" w:hint="eastAsia"/>
          <w:szCs w:val="21"/>
        </w:rPr>
        <w:t>》</w:t>
      </w:r>
      <w:r w:rsidRPr="009526A5">
        <w:rPr>
          <w:rFonts w:hAnsi="SimSun" w:hint="eastAsia"/>
          <w:szCs w:val="21"/>
        </w:rPr>
        <w:t>执行情况</w:t>
      </w:r>
      <w:r w:rsidRPr="009526A5">
        <w:rPr>
          <w:rFonts w:hAnsi="SimSun"/>
          <w:szCs w:val="21"/>
        </w:rPr>
        <w:t>的初次</w:t>
      </w:r>
      <w:r w:rsidRPr="009526A5">
        <w:rPr>
          <w:rFonts w:hAnsi="SimSun" w:hint="eastAsia"/>
          <w:szCs w:val="21"/>
        </w:rPr>
        <w:t>、</w:t>
      </w:r>
      <w:r w:rsidRPr="009526A5">
        <w:rPr>
          <w:rFonts w:hAnsi="SimSun"/>
          <w:szCs w:val="21"/>
        </w:rPr>
        <w:t>第二次和第三次国家报告相比，现在有</w:t>
      </w:r>
      <w:r w:rsidRPr="009526A5">
        <w:rPr>
          <w:szCs w:val="21"/>
        </w:rPr>
        <w:t>51</w:t>
      </w:r>
      <w:r w:rsidRPr="009526A5">
        <w:rPr>
          <w:rFonts w:hint="eastAsia"/>
          <w:szCs w:val="21"/>
        </w:rPr>
        <w:t>名</w:t>
      </w:r>
      <w:r w:rsidRPr="009526A5">
        <w:rPr>
          <w:rFonts w:hAnsi="SimSun"/>
          <w:szCs w:val="21"/>
        </w:rPr>
        <w:t>妇女</w:t>
      </w:r>
      <w:r w:rsidRPr="009526A5">
        <w:rPr>
          <w:rFonts w:hAnsi="SimSun" w:hint="eastAsia"/>
          <w:szCs w:val="21"/>
        </w:rPr>
        <w:t>担任总</w:t>
      </w:r>
      <w:r w:rsidRPr="009526A5">
        <w:rPr>
          <w:rFonts w:hAnsi="SimSun"/>
          <w:szCs w:val="21"/>
        </w:rPr>
        <w:t>顾问</w:t>
      </w:r>
      <w:r w:rsidRPr="009526A5">
        <w:rPr>
          <w:rFonts w:hAnsi="SimSun" w:hint="eastAsia"/>
          <w:szCs w:val="21"/>
        </w:rPr>
        <w:t>或</w:t>
      </w:r>
      <w:r w:rsidRPr="009526A5">
        <w:rPr>
          <w:rFonts w:hAnsi="SimSun"/>
          <w:szCs w:val="21"/>
        </w:rPr>
        <w:t>礼宾人员。</w:t>
      </w:r>
      <w:r w:rsidRPr="009526A5">
        <w:rPr>
          <w:rFonts w:hAnsi="SimSun" w:hint="eastAsia"/>
          <w:szCs w:val="21"/>
        </w:rPr>
        <w:t>受</w:t>
      </w:r>
      <w:r w:rsidRPr="009526A5">
        <w:rPr>
          <w:rFonts w:hAnsi="SimSun"/>
          <w:szCs w:val="21"/>
        </w:rPr>
        <w:t>经济危机</w:t>
      </w:r>
      <w:r w:rsidRPr="009526A5">
        <w:rPr>
          <w:rFonts w:hAnsi="SimSun" w:hint="eastAsia"/>
          <w:szCs w:val="21"/>
        </w:rPr>
        <w:t>影响，</w:t>
      </w:r>
      <w:r w:rsidRPr="009526A5">
        <w:rPr>
          <w:rFonts w:hAnsi="SimSun"/>
          <w:szCs w:val="21"/>
        </w:rPr>
        <w:t>柬埔寨减少了一些驻外使馆的官员。</w:t>
      </w:r>
      <w:r w:rsidRPr="009526A5">
        <w:rPr>
          <w:rFonts w:hAnsi="SimSun" w:hint="eastAsia"/>
          <w:szCs w:val="21"/>
        </w:rPr>
        <w:t>下文列出了</w:t>
      </w:r>
      <w:r w:rsidRPr="009526A5">
        <w:rPr>
          <w:rFonts w:hAnsi="SimSun"/>
          <w:szCs w:val="21"/>
        </w:rPr>
        <w:t>担任国际职务的妇女</w:t>
      </w:r>
      <w:r w:rsidRPr="009526A5">
        <w:rPr>
          <w:rFonts w:hAnsi="SimSun" w:hint="eastAsia"/>
          <w:szCs w:val="21"/>
        </w:rPr>
        <w:t>人数</w:t>
      </w:r>
      <w:r w:rsidRPr="009526A5">
        <w:rPr>
          <w:rFonts w:hAnsi="SimSun"/>
          <w:szCs w:val="21"/>
        </w:rPr>
        <w:t>，包括被</w:t>
      </w:r>
      <w:r w:rsidRPr="009526A5">
        <w:rPr>
          <w:rFonts w:hAnsi="SimSun" w:hint="eastAsia"/>
          <w:szCs w:val="21"/>
        </w:rPr>
        <w:t>擢升至</w:t>
      </w:r>
      <w:r w:rsidRPr="009526A5">
        <w:rPr>
          <w:rFonts w:hAnsi="SimSun"/>
          <w:szCs w:val="21"/>
        </w:rPr>
        <w:t>皇家大使</w:t>
      </w:r>
      <w:r w:rsidRPr="009526A5">
        <w:rPr>
          <w:rFonts w:hAnsi="SimSun" w:hint="eastAsia"/>
          <w:szCs w:val="21"/>
        </w:rPr>
        <w:t>职位的</w:t>
      </w:r>
      <w:r w:rsidRPr="009526A5">
        <w:rPr>
          <w:rFonts w:hAnsi="SimSun"/>
          <w:szCs w:val="21"/>
        </w:rPr>
        <w:t>女性官员</w:t>
      </w:r>
      <w:r w:rsidRPr="009526A5">
        <w:rPr>
          <w:rFonts w:hAnsi="SimSun" w:hint="eastAsia"/>
          <w:szCs w:val="21"/>
        </w:rPr>
        <w:t>：</w:t>
      </w:r>
    </w:p>
    <w:p w:rsidR="00102FB4" w:rsidRPr="009526A5" w:rsidRDefault="00102FB4" w:rsidP="00693BBB">
      <w:pPr>
        <w:pStyle w:val="Bullet1GC"/>
      </w:pPr>
      <w:r w:rsidRPr="009526A5">
        <w:rPr>
          <w:rFonts w:hint="eastAsia"/>
        </w:rPr>
        <w:t>皇家大使</w:t>
      </w:r>
      <w:r w:rsidRPr="009526A5">
        <w:tab/>
      </w:r>
      <w:r w:rsidRPr="009526A5">
        <w:tab/>
      </w:r>
      <w:r w:rsidRPr="009526A5">
        <w:tab/>
      </w:r>
      <w:r w:rsidR="00693BBB">
        <w:rPr>
          <w:rFonts w:hint="eastAsia"/>
        </w:rPr>
        <w:tab/>
      </w:r>
      <w:r w:rsidRPr="009526A5">
        <w:t>5</w:t>
      </w:r>
    </w:p>
    <w:p w:rsidR="00102FB4" w:rsidRPr="009526A5" w:rsidRDefault="00102FB4" w:rsidP="00693BBB">
      <w:pPr>
        <w:pStyle w:val="Bullet1GC"/>
      </w:pPr>
      <w:r w:rsidRPr="009526A5">
        <w:rPr>
          <w:rFonts w:hint="eastAsia"/>
        </w:rPr>
        <w:t>东盟</w:t>
      </w:r>
      <w:bookmarkStart w:id="49" w:name="OLE_LINK49"/>
      <w:r w:rsidRPr="009526A5">
        <w:rPr>
          <w:rFonts w:hint="eastAsia"/>
        </w:rPr>
        <w:t>副秘书长</w:t>
      </w:r>
      <w:bookmarkEnd w:id="49"/>
      <w:r w:rsidR="00611C70">
        <w:tab/>
      </w:r>
      <w:r w:rsidRPr="009526A5">
        <w:tab/>
      </w:r>
      <w:r w:rsidR="00693BBB">
        <w:rPr>
          <w:rFonts w:hint="eastAsia"/>
        </w:rPr>
        <w:tab/>
      </w:r>
      <w:r w:rsidRPr="009526A5">
        <w:t>1</w:t>
      </w:r>
    </w:p>
    <w:p w:rsidR="00102FB4" w:rsidRPr="009526A5" w:rsidRDefault="00102FB4" w:rsidP="00693BBB">
      <w:pPr>
        <w:pStyle w:val="Bullet1GC"/>
      </w:pPr>
      <w:r w:rsidRPr="009526A5">
        <w:rPr>
          <w:rFonts w:hint="eastAsia"/>
        </w:rPr>
        <w:t>大使馆总顾问</w:t>
      </w:r>
      <w:r w:rsidR="00611C70">
        <w:tab/>
      </w:r>
      <w:r w:rsidRPr="009526A5">
        <w:tab/>
      </w:r>
      <w:r w:rsidRPr="009526A5">
        <w:tab/>
        <w:t>3</w:t>
      </w:r>
    </w:p>
    <w:p w:rsidR="00102FB4" w:rsidRPr="009526A5" w:rsidRDefault="00102FB4" w:rsidP="00693BBB">
      <w:pPr>
        <w:pStyle w:val="Bullet1GC"/>
      </w:pPr>
      <w:r w:rsidRPr="009526A5">
        <w:rPr>
          <w:rFonts w:hint="eastAsia"/>
        </w:rPr>
        <w:t>大使馆顾问</w:t>
      </w:r>
      <w:r w:rsidRPr="009526A5">
        <w:tab/>
      </w:r>
      <w:r w:rsidRPr="009526A5">
        <w:tab/>
      </w:r>
      <w:r w:rsidRPr="009526A5">
        <w:tab/>
        <w:t>1</w:t>
      </w:r>
    </w:p>
    <w:p w:rsidR="00102FB4" w:rsidRPr="009526A5" w:rsidRDefault="00102FB4" w:rsidP="00693BBB">
      <w:pPr>
        <w:pStyle w:val="Bullet1GC"/>
      </w:pPr>
      <w:r w:rsidRPr="009526A5">
        <w:rPr>
          <w:rFonts w:hint="eastAsia"/>
        </w:rPr>
        <w:t>总领事</w:t>
      </w:r>
      <w:r w:rsidRPr="009526A5">
        <w:tab/>
      </w:r>
      <w:r w:rsidRPr="009526A5">
        <w:tab/>
      </w:r>
      <w:r w:rsidRPr="009526A5">
        <w:tab/>
      </w:r>
      <w:r w:rsidR="00693BBB">
        <w:rPr>
          <w:rFonts w:hint="eastAsia"/>
        </w:rPr>
        <w:tab/>
      </w:r>
      <w:r w:rsidRPr="009526A5">
        <w:t>1</w:t>
      </w:r>
    </w:p>
    <w:p w:rsidR="00102FB4" w:rsidRPr="009526A5" w:rsidRDefault="00A60ADC" w:rsidP="00693BBB">
      <w:pPr>
        <w:pStyle w:val="Bullet1GC"/>
      </w:pPr>
      <w:r>
        <w:rPr>
          <w:rFonts w:hint="eastAsia"/>
        </w:rPr>
        <w:t>一等</w:t>
      </w:r>
      <w:r w:rsidR="00102FB4" w:rsidRPr="009526A5">
        <w:rPr>
          <w:rFonts w:hint="eastAsia"/>
        </w:rPr>
        <w:t>秘书</w:t>
      </w:r>
      <w:r w:rsidR="00102FB4" w:rsidRPr="009526A5">
        <w:tab/>
      </w:r>
      <w:r w:rsidR="00102FB4" w:rsidRPr="009526A5">
        <w:tab/>
      </w:r>
      <w:r w:rsidR="00102FB4" w:rsidRPr="009526A5">
        <w:tab/>
      </w:r>
      <w:r w:rsidR="00693BBB">
        <w:rPr>
          <w:rFonts w:hint="eastAsia"/>
        </w:rPr>
        <w:tab/>
      </w:r>
      <w:r w:rsidR="00102FB4" w:rsidRPr="009526A5">
        <w:t>3</w:t>
      </w:r>
    </w:p>
    <w:p w:rsidR="00102FB4" w:rsidRPr="009526A5" w:rsidRDefault="00A60ADC" w:rsidP="00693BBB">
      <w:pPr>
        <w:pStyle w:val="Bullet1GC"/>
      </w:pPr>
      <w:r>
        <w:rPr>
          <w:rFonts w:hint="eastAsia"/>
        </w:rPr>
        <w:t>二等</w:t>
      </w:r>
      <w:r w:rsidR="00102FB4" w:rsidRPr="009526A5">
        <w:rPr>
          <w:rFonts w:hint="eastAsia"/>
        </w:rPr>
        <w:t>秘书</w:t>
      </w:r>
      <w:r w:rsidR="00102FB4" w:rsidRPr="009526A5">
        <w:tab/>
      </w:r>
      <w:r w:rsidR="00102FB4" w:rsidRPr="009526A5">
        <w:tab/>
      </w:r>
      <w:r w:rsidR="00102FB4" w:rsidRPr="009526A5">
        <w:tab/>
      </w:r>
      <w:r w:rsidR="00693BBB">
        <w:rPr>
          <w:rFonts w:hint="eastAsia"/>
        </w:rPr>
        <w:tab/>
      </w:r>
      <w:r w:rsidR="00102FB4" w:rsidRPr="009526A5">
        <w:t>4</w:t>
      </w:r>
    </w:p>
    <w:p w:rsidR="00102FB4" w:rsidRPr="009526A5" w:rsidRDefault="00A60ADC" w:rsidP="00693BBB">
      <w:pPr>
        <w:pStyle w:val="Bullet1GC"/>
      </w:pPr>
      <w:r>
        <w:rPr>
          <w:rFonts w:hint="eastAsia"/>
        </w:rPr>
        <w:t>三等</w:t>
      </w:r>
      <w:r w:rsidR="00102FB4" w:rsidRPr="009526A5">
        <w:rPr>
          <w:rFonts w:hint="eastAsia"/>
        </w:rPr>
        <w:t>秘书</w:t>
      </w:r>
      <w:r w:rsidR="00102FB4" w:rsidRPr="009526A5">
        <w:tab/>
      </w:r>
      <w:r w:rsidR="00102FB4" w:rsidRPr="009526A5">
        <w:tab/>
      </w:r>
      <w:r w:rsidR="00102FB4" w:rsidRPr="009526A5">
        <w:tab/>
      </w:r>
      <w:r w:rsidR="00693BBB">
        <w:rPr>
          <w:rFonts w:hint="eastAsia"/>
        </w:rPr>
        <w:tab/>
      </w:r>
      <w:r w:rsidR="00102FB4" w:rsidRPr="009526A5">
        <w:t>2</w:t>
      </w:r>
    </w:p>
    <w:p w:rsidR="00102FB4" w:rsidRPr="009526A5" w:rsidRDefault="00102FB4" w:rsidP="00693BBB">
      <w:pPr>
        <w:pStyle w:val="Bullet1GC"/>
      </w:pPr>
      <w:r w:rsidRPr="009526A5">
        <w:rPr>
          <w:rFonts w:hint="eastAsia"/>
        </w:rPr>
        <w:t>大使馆</w:t>
      </w:r>
      <w:r w:rsidR="00A60ADC">
        <w:rPr>
          <w:rFonts w:hint="eastAsia"/>
        </w:rPr>
        <w:t>随员</w:t>
      </w:r>
      <w:r w:rsidRPr="009526A5">
        <w:tab/>
      </w:r>
      <w:r w:rsidRPr="009526A5">
        <w:tab/>
      </w:r>
      <w:r w:rsidRPr="009526A5">
        <w:tab/>
        <w:t>6</w:t>
      </w:r>
    </w:p>
    <w:p w:rsidR="00102FB4" w:rsidRPr="009526A5" w:rsidRDefault="00102FB4" w:rsidP="00693BBB">
      <w:pPr>
        <w:pStyle w:val="Bullet1GC"/>
      </w:pPr>
      <w:r w:rsidRPr="009526A5">
        <w:rPr>
          <w:rFonts w:hint="eastAsia"/>
        </w:rPr>
        <w:t>领事馆官员</w:t>
      </w:r>
      <w:r w:rsidRPr="009526A5">
        <w:tab/>
      </w:r>
      <w:r w:rsidRPr="009526A5">
        <w:tab/>
      </w:r>
      <w:r w:rsidRPr="009526A5">
        <w:tab/>
        <w:t>4</w:t>
      </w:r>
    </w:p>
    <w:p w:rsidR="00102FB4" w:rsidRPr="009526A5" w:rsidRDefault="00102FB4" w:rsidP="00693BBB">
      <w:pPr>
        <w:pStyle w:val="Bullet1GC"/>
      </w:pPr>
      <w:r w:rsidRPr="009526A5">
        <w:rPr>
          <w:rFonts w:hint="eastAsia"/>
        </w:rPr>
        <w:t>会计</w:t>
      </w:r>
      <w:r w:rsidRPr="009526A5">
        <w:tab/>
      </w:r>
      <w:r w:rsidRPr="009526A5">
        <w:tab/>
      </w:r>
      <w:r w:rsidRPr="009526A5">
        <w:tab/>
      </w:r>
      <w:r w:rsidR="00693BBB">
        <w:rPr>
          <w:rFonts w:hint="eastAsia"/>
        </w:rPr>
        <w:tab/>
      </w:r>
      <w:r w:rsidR="00693BBB">
        <w:rPr>
          <w:rFonts w:hint="eastAsia"/>
        </w:rPr>
        <w:tab/>
      </w:r>
      <w:r w:rsidRPr="009526A5">
        <w:t>8</w:t>
      </w:r>
    </w:p>
    <w:p w:rsidR="00102FB4" w:rsidRPr="009526A5" w:rsidRDefault="00102FB4" w:rsidP="00693BBB">
      <w:pPr>
        <w:pStyle w:val="Bullet1GC"/>
      </w:pPr>
      <w:r w:rsidRPr="009526A5">
        <w:rPr>
          <w:rFonts w:hint="eastAsia"/>
        </w:rPr>
        <w:t>礼宾干事</w:t>
      </w:r>
      <w:r w:rsidRPr="009526A5">
        <w:tab/>
      </w:r>
      <w:r w:rsidRPr="009526A5">
        <w:tab/>
      </w:r>
      <w:r w:rsidRPr="009526A5">
        <w:tab/>
      </w:r>
      <w:r w:rsidR="00693BBB">
        <w:rPr>
          <w:rFonts w:hint="eastAsia"/>
        </w:rPr>
        <w:tab/>
      </w:r>
      <w:r w:rsidRPr="009526A5">
        <w:t>3</w:t>
      </w:r>
    </w:p>
    <w:p w:rsidR="00102FB4" w:rsidRPr="009526A5" w:rsidRDefault="00102FB4" w:rsidP="00693BBB">
      <w:pPr>
        <w:pStyle w:val="SingleTxtGC"/>
        <w:tabs>
          <w:tab w:val="clear" w:pos="1565"/>
          <w:tab w:val="clear" w:pos="1996"/>
          <w:tab w:val="left" w:pos="1680"/>
        </w:tabs>
        <w:rPr>
          <w:szCs w:val="21"/>
        </w:rPr>
      </w:pPr>
      <w:r w:rsidRPr="009526A5">
        <w:rPr>
          <w:szCs w:val="21"/>
        </w:rPr>
        <w:t>114.</w:t>
      </w:r>
      <w:r w:rsidRPr="009526A5">
        <w:rPr>
          <w:szCs w:val="21"/>
        </w:rPr>
        <w:tab/>
      </w:r>
      <w:r w:rsidRPr="009526A5">
        <w:rPr>
          <w:rFonts w:hAnsi="SimSun" w:hint="eastAsia"/>
          <w:szCs w:val="21"/>
        </w:rPr>
        <w:t>在被</w:t>
      </w:r>
      <w:r w:rsidRPr="009526A5">
        <w:rPr>
          <w:rFonts w:hAnsi="SimSun"/>
          <w:szCs w:val="21"/>
        </w:rPr>
        <w:t>柬埔寨王国政府聘用</w:t>
      </w:r>
      <w:r w:rsidRPr="009526A5">
        <w:rPr>
          <w:rFonts w:hAnsi="SimSun" w:hint="eastAsia"/>
          <w:szCs w:val="21"/>
        </w:rPr>
        <w:t>期间</w:t>
      </w:r>
      <w:r w:rsidRPr="009526A5">
        <w:rPr>
          <w:rFonts w:hAnsi="SimSun"/>
          <w:szCs w:val="21"/>
        </w:rPr>
        <w:t>，一些女性柬埔寨官员</w:t>
      </w:r>
      <w:r w:rsidRPr="009526A5">
        <w:rPr>
          <w:rFonts w:hAnsi="SimSun" w:hint="eastAsia"/>
          <w:szCs w:val="21"/>
        </w:rPr>
        <w:t>在国内外</w:t>
      </w:r>
      <w:r w:rsidRPr="009526A5">
        <w:rPr>
          <w:rFonts w:hAnsi="SimSun"/>
          <w:szCs w:val="21"/>
        </w:rPr>
        <w:t>接受</w:t>
      </w:r>
      <w:r w:rsidRPr="009526A5">
        <w:rPr>
          <w:rFonts w:hAnsi="SimSun" w:hint="eastAsia"/>
          <w:szCs w:val="21"/>
        </w:rPr>
        <w:t>了</w:t>
      </w:r>
      <w:r w:rsidRPr="009526A5">
        <w:rPr>
          <w:rFonts w:hAnsi="SimSun"/>
          <w:szCs w:val="21"/>
        </w:rPr>
        <w:t>培训，并参加了国家和国际论坛。这些官员接受外语</w:t>
      </w:r>
      <w:r w:rsidRPr="009526A5">
        <w:rPr>
          <w:rFonts w:hAnsi="SimSun" w:hint="eastAsia"/>
          <w:szCs w:val="21"/>
        </w:rPr>
        <w:t>、</w:t>
      </w:r>
      <w:r w:rsidRPr="009526A5">
        <w:rPr>
          <w:rFonts w:hAnsi="SimSun"/>
          <w:szCs w:val="21"/>
        </w:rPr>
        <w:t>外交和技术问题</w:t>
      </w:r>
      <w:r w:rsidRPr="009526A5">
        <w:rPr>
          <w:rFonts w:hAnsi="SimSun" w:hint="eastAsia"/>
          <w:szCs w:val="21"/>
        </w:rPr>
        <w:t>方面的培训</w:t>
      </w:r>
      <w:r w:rsidRPr="009526A5">
        <w:rPr>
          <w:rFonts w:hAnsi="SimSun"/>
          <w:szCs w:val="21"/>
        </w:rPr>
        <w:t>，</w:t>
      </w:r>
      <w:r w:rsidRPr="009526A5">
        <w:rPr>
          <w:rFonts w:hAnsi="SimSun" w:hint="eastAsia"/>
          <w:szCs w:val="21"/>
        </w:rPr>
        <w:t>并</w:t>
      </w:r>
      <w:r w:rsidRPr="009526A5">
        <w:rPr>
          <w:rFonts w:hAnsi="SimSun"/>
          <w:szCs w:val="21"/>
        </w:rPr>
        <w:t>在</w:t>
      </w:r>
      <w:r w:rsidRPr="009526A5">
        <w:rPr>
          <w:rFonts w:hAnsi="SimSun" w:hint="eastAsia"/>
          <w:szCs w:val="21"/>
        </w:rPr>
        <w:t>全世界</w:t>
      </w:r>
      <w:r w:rsidRPr="009526A5">
        <w:rPr>
          <w:rFonts w:hAnsi="SimSun"/>
          <w:szCs w:val="21"/>
        </w:rPr>
        <w:t>许多国家</w:t>
      </w:r>
      <w:r w:rsidRPr="009526A5">
        <w:rPr>
          <w:rFonts w:hAnsi="SimSun" w:hint="eastAsia"/>
          <w:szCs w:val="21"/>
        </w:rPr>
        <w:t>获得</w:t>
      </w:r>
      <w:r w:rsidRPr="009526A5">
        <w:rPr>
          <w:rFonts w:hAnsi="SimSun"/>
          <w:szCs w:val="21"/>
        </w:rPr>
        <w:t>硕士学位或博士学位，能够提升自己的能力，</w:t>
      </w:r>
      <w:r w:rsidRPr="009526A5">
        <w:rPr>
          <w:rFonts w:hAnsi="SimSun" w:hint="eastAsia"/>
          <w:szCs w:val="21"/>
        </w:rPr>
        <w:t>这些国家</w:t>
      </w:r>
      <w:r w:rsidRPr="009526A5">
        <w:rPr>
          <w:rFonts w:hAnsi="SimSun"/>
          <w:szCs w:val="21"/>
        </w:rPr>
        <w:t>包括</w:t>
      </w:r>
      <w:r w:rsidRPr="00E31D14">
        <w:t>俄罗斯联邦</w:t>
      </w:r>
      <w:r w:rsidRPr="009526A5">
        <w:rPr>
          <w:rFonts w:hAnsi="SimSun" w:hint="eastAsia"/>
          <w:szCs w:val="21"/>
        </w:rPr>
        <w:t>、</w:t>
      </w:r>
      <w:r w:rsidRPr="009526A5">
        <w:rPr>
          <w:rFonts w:hAnsi="SimSun"/>
          <w:szCs w:val="21"/>
        </w:rPr>
        <w:t>马来西亚</w:t>
      </w:r>
      <w:r w:rsidRPr="009526A5">
        <w:rPr>
          <w:rFonts w:hAnsi="SimSun" w:hint="eastAsia"/>
          <w:szCs w:val="21"/>
        </w:rPr>
        <w:t>、大韩民国、</w:t>
      </w:r>
      <w:r w:rsidRPr="009526A5">
        <w:rPr>
          <w:rFonts w:hAnsi="SimSun"/>
          <w:szCs w:val="21"/>
        </w:rPr>
        <w:t>泰</w:t>
      </w:r>
      <w:r w:rsidRPr="009526A5">
        <w:rPr>
          <w:rFonts w:hAnsi="SimSun" w:hint="eastAsia"/>
          <w:szCs w:val="21"/>
        </w:rPr>
        <w:t>王</w:t>
      </w:r>
      <w:r w:rsidRPr="009526A5">
        <w:rPr>
          <w:rFonts w:hAnsi="SimSun"/>
          <w:szCs w:val="21"/>
        </w:rPr>
        <w:t>国</w:t>
      </w:r>
      <w:r w:rsidRPr="009526A5">
        <w:rPr>
          <w:rFonts w:hAnsi="SimSun" w:hint="eastAsia"/>
          <w:szCs w:val="21"/>
        </w:rPr>
        <w:t>、中华人民共和国、</w:t>
      </w:r>
      <w:r w:rsidRPr="009526A5">
        <w:rPr>
          <w:rFonts w:hAnsi="SimSun"/>
          <w:szCs w:val="21"/>
        </w:rPr>
        <w:t>澳大利亚</w:t>
      </w:r>
      <w:r w:rsidRPr="009526A5">
        <w:rPr>
          <w:rFonts w:hAnsi="SimSun" w:hint="eastAsia"/>
          <w:szCs w:val="21"/>
        </w:rPr>
        <w:t>、</w:t>
      </w:r>
      <w:r w:rsidRPr="009526A5">
        <w:rPr>
          <w:rFonts w:hAnsi="SimSun"/>
          <w:szCs w:val="21"/>
        </w:rPr>
        <w:t>新西兰</w:t>
      </w:r>
      <w:r w:rsidRPr="009526A5">
        <w:rPr>
          <w:rFonts w:hAnsi="SimSun" w:hint="eastAsia"/>
          <w:szCs w:val="21"/>
        </w:rPr>
        <w:t>、</w:t>
      </w:r>
      <w:r w:rsidRPr="009526A5">
        <w:rPr>
          <w:rFonts w:hAnsi="SimSun"/>
          <w:szCs w:val="21"/>
        </w:rPr>
        <w:t>日本</w:t>
      </w:r>
      <w:r w:rsidRPr="009526A5">
        <w:rPr>
          <w:rFonts w:hAnsi="SimSun" w:hint="eastAsia"/>
          <w:szCs w:val="21"/>
        </w:rPr>
        <w:t>、</w:t>
      </w:r>
      <w:r w:rsidRPr="009526A5">
        <w:rPr>
          <w:rFonts w:hAnsi="SimSun"/>
          <w:szCs w:val="21"/>
        </w:rPr>
        <w:t>印度</w:t>
      </w:r>
      <w:r w:rsidRPr="009526A5">
        <w:rPr>
          <w:rFonts w:hAnsi="SimSun" w:hint="eastAsia"/>
          <w:szCs w:val="21"/>
        </w:rPr>
        <w:t>、</w:t>
      </w:r>
      <w:r w:rsidRPr="009526A5">
        <w:rPr>
          <w:rFonts w:hAnsi="SimSun"/>
          <w:szCs w:val="21"/>
        </w:rPr>
        <w:t>文莱</w:t>
      </w:r>
      <w:r w:rsidRPr="009526A5">
        <w:rPr>
          <w:rFonts w:hAnsi="SimSun" w:hint="eastAsia"/>
          <w:szCs w:val="21"/>
        </w:rPr>
        <w:t>、</w:t>
      </w:r>
      <w:r w:rsidRPr="009526A5">
        <w:rPr>
          <w:rFonts w:hAnsi="SimSun"/>
          <w:szCs w:val="21"/>
        </w:rPr>
        <w:t>新加坡</w:t>
      </w:r>
      <w:r w:rsidRPr="009526A5">
        <w:rPr>
          <w:rFonts w:hAnsi="SimSun" w:hint="eastAsia"/>
          <w:szCs w:val="21"/>
        </w:rPr>
        <w:t>、</w:t>
      </w:r>
      <w:r w:rsidRPr="009526A5">
        <w:rPr>
          <w:rFonts w:hAnsi="SimSun"/>
          <w:szCs w:val="21"/>
        </w:rPr>
        <w:t>印度尼西亚</w:t>
      </w:r>
      <w:r w:rsidRPr="009526A5">
        <w:rPr>
          <w:rFonts w:hAnsi="SimSun" w:hint="eastAsia"/>
          <w:szCs w:val="21"/>
        </w:rPr>
        <w:t>、</w:t>
      </w:r>
      <w:r w:rsidRPr="009526A5">
        <w:rPr>
          <w:rFonts w:hAnsi="SimSun"/>
          <w:szCs w:val="21"/>
        </w:rPr>
        <w:t>西班牙</w:t>
      </w:r>
      <w:r w:rsidRPr="009526A5">
        <w:rPr>
          <w:rFonts w:hAnsi="SimSun" w:hint="eastAsia"/>
          <w:szCs w:val="21"/>
        </w:rPr>
        <w:t>、</w:t>
      </w:r>
      <w:r w:rsidRPr="009526A5">
        <w:rPr>
          <w:rFonts w:hAnsi="SimSun"/>
          <w:szCs w:val="21"/>
        </w:rPr>
        <w:t>老挝人民民主共和国和越南社会主义共和国。女官员</w:t>
      </w:r>
      <w:r w:rsidRPr="009526A5">
        <w:rPr>
          <w:rFonts w:hAnsi="SimSun" w:hint="eastAsia"/>
          <w:szCs w:val="21"/>
        </w:rPr>
        <w:t>还</w:t>
      </w:r>
      <w:r w:rsidRPr="009526A5">
        <w:rPr>
          <w:rFonts w:hAnsi="SimSun"/>
          <w:szCs w:val="21"/>
        </w:rPr>
        <w:t>参加了</w:t>
      </w:r>
      <w:r w:rsidRPr="009526A5">
        <w:rPr>
          <w:rFonts w:hAnsi="SimSun" w:hint="eastAsia"/>
          <w:szCs w:val="21"/>
        </w:rPr>
        <w:t>有关海外</w:t>
      </w:r>
      <w:r w:rsidRPr="009526A5">
        <w:rPr>
          <w:rFonts w:hAnsi="SimSun"/>
          <w:szCs w:val="21"/>
        </w:rPr>
        <w:t>社会性别平等主流化</w:t>
      </w:r>
      <w:r w:rsidRPr="009526A5">
        <w:rPr>
          <w:rFonts w:hAnsi="SimSun" w:hint="eastAsia"/>
          <w:szCs w:val="21"/>
        </w:rPr>
        <w:t>问题的</w:t>
      </w:r>
      <w:r w:rsidRPr="009526A5">
        <w:rPr>
          <w:rFonts w:hAnsi="SimSun"/>
          <w:szCs w:val="21"/>
        </w:rPr>
        <w:t>培训课程，并就</w:t>
      </w:r>
      <w:r w:rsidRPr="009526A5">
        <w:rPr>
          <w:rFonts w:hAnsi="SimSun" w:hint="eastAsia"/>
          <w:szCs w:val="21"/>
        </w:rPr>
        <w:t>此交流</w:t>
      </w:r>
      <w:r w:rsidRPr="009526A5">
        <w:rPr>
          <w:rFonts w:hAnsi="SimSun"/>
          <w:szCs w:val="21"/>
        </w:rPr>
        <w:t>经验，</w:t>
      </w:r>
      <w:r w:rsidRPr="009526A5">
        <w:rPr>
          <w:rFonts w:hAnsi="SimSun" w:hint="eastAsia"/>
          <w:szCs w:val="21"/>
        </w:rPr>
        <w:t>她们</w:t>
      </w:r>
      <w:r w:rsidRPr="009526A5">
        <w:rPr>
          <w:rFonts w:hAnsi="SimSun"/>
          <w:szCs w:val="21"/>
        </w:rPr>
        <w:t>被</w:t>
      </w:r>
      <w:r w:rsidRPr="009526A5">
        <w:rPr>
          <w:rFonts w:hAnsi="SimSun" w:hint="eastAsia"/>
          <w:szCs w:val="21"/>
        </w:rPr>
        <w:t>派往参加</w:t>
      </w:r>
      <w:r w:rsidRPr="009526A5">
        <w:rPr>
          <w:rFonts w:hAnsi="SimSun"/>
          <w:szCs w:val="21"/>
        </w:rPr>
        <w:t>区域和国际会议</w:t>
      </w:r>
      <w:r w:rsidRPr="009526A5">
        <w:rPr>
          <w:rFonts w:hAnsi="SimSun" w:hint="eastAsia"/>
          <w:szCs w:val="21"/>
        </w:rPr>
        <w:t>，</w:t>
      </w:r>
      <w:r w:rsidRPr="009526A5">
        <w:rPr>
          <w:rFonts w:hAnsi="SimSun"/>
          <w:szCs w:val="21"/>
        </w:rPr>
        <w:t>如联合国会议</w:t>
      </w:r>
      <w:r w:rsidRPr="009526A5">
        <w:rPr>
          <w:rFonts w:hAnsi="SimSun" w:hint="eastAsia"/>
          <w:szCs w:val="21"/>
        </w:rPr>
        <w:t>、</w:t>
      </w:r>
      <w:r w:rsidRPr="009526A5">
        <w:rPr>
          <w:rFonts w:hAnsi="SimSun"/>
          <w:szCs w:val="21"/>
        </w:rPr>
        <w:t>欧洲联盟</w:t>
      </w:r>
      <w:r w:rsidR="00693BBB">
        <w:rPr>
          <w:rFonts w:hAnsi="SimSun"/>
          <w:szCs w:val="21"/>
        </w:rPr>
        <w:t>(</w:t>
      </w:r>
      <w:r w:rsidRPr="009526A5">
        <w:rPr>
          <w:rFonts w:hAnsi="SimSun"/>
          <w:szCs w:val="21"/>
        </w:rPr>
        <w:t>欧盟</w:t>
      </w:r>
      <w:r w:rsidR="00693BBB">
        <w:rPr>
          <w:rFonts w:hAnsi="SimSun"/>
          <w:szCs w:val="21"/>
        </w:rPr>
        <w:t>)</w:t>
      </w:r>
      <w:r w:rsidRPr="009526A5">
        <w:rPr>
          <w:rFonts w:hAnsi="SimSun"/>
          <w:szCs w:val="21"/>
        </w:rPr>
        <w:t>会议</w:t>
      </w:r>
      <w:r w:rsidRPr="009526A5">
        <w:rPr>
          <w:rFonts w:hAnsi="SimSun" w:hint="eastAsia"/>
          <w:szCs w:val="21"/>
        </w:rPr>
        <w:t>、</w:t>
      </w:r>
      <w:r w:rsidRPr="009526A5">
        <w:rPr>
          <w:rFonts w:hAnsi="SimSun"/>
          <w:szCs w:val="21"/>
        </w:rPr>
        <w:t>东盟会议</w:t>
      </w:r>
      <w:r w:rsidRPr="009526A5">
        <w:rPr>
          <w:rFonts w:hAnsi="SimSun" w:hint="eastAsia"/>
          <w:szCs w:val="21"/>
        </w:rPr>
        <w:t>以及</w:t>
      </w:r>
      <w:r w:rsidRPr="009526A5">
        <w:rPr>
          <w:rFonts w:hAnsi="SimSun"/>
          <w:szCs w:val="21"/>
        </w:rPr>
        <w:t>双边</w:t>
      </w:r>
      <w:r w:rsidRPr="009526A5">
        <w:rPr>
          <w:rFonts w:hAnsi="SimSun" w:hint="eastAsia"/>
          <w:szCs w:val="21"/>
        </w:rPr>
        <w:t>和</w:t>
      </w:r>
      <w:r w:rsidRPr="009526A5">
        <w:rPr>
          <w:rFonts w:hAnsi="SimSun"/>
          <w:szCs w:val="21"/>
        </w:rPr>
        <w:t>多边合作会议。</w:t>
      </w:r>
    </w:p>
    <w:p w:rsidR="00102FB4" w:rsidRPr="00B70481" w:rsidRDefault="00102FB4" w:rsidP="00693BBB">
      <w:pPr>
        <w:pStyle w:val="H1GC"/>
        <w:rPr>
          <w:rFonts w:hint="eastAsia"/>
        </w:rPr>
      </w:pPr>
      <w:bookmarkStart w:id="50" w:name="_Toc269204309"/>
      <w:r w:rsidRPr="00B70481">
        <w:tab/>
      </w:r>
      <w:r>
        <w:rPr>
          <w:rFonts w:hint="eastAsia"/>
        </w:rPr>
        <w:tab/>
      </w:r>
      <w:r w:rsidRPr="00B70481">
        <w:rPr>
          <w:rFonts w:hint="eastAsia"/>
        </w:rPr>
        <w:t>第</w:t>
      </w:r>
      <w:r>
        <w:rPr>
          <w:rFonts w:hint="eastAsia"/>
        </w:rPr>
        <w:t>九</w:t>
      </w:r>
      <w:r w:rsidRPr="00B70481">
        <w:rPr>
          <w:rFonts w:hint="eastAsia"/>
        </w:rPr>
        <w:t>条</w:t>
      </w:r>
      <w:bookmarkEnd w:id="50"/>
      <w:r>
        <w:br/>
      </w:r>
      <w:r w:rsidRPr="00B70481">
        <w:rPr>
          <w:rFonts w:hint="eastAsia"/>
        </w:rPr>
        <w:t>国籍</w:t>
      </w:r>
    </w:p>
    <w:p w:rsidR="00102FB4" w:rsidRPr="009526A5" w:rsidRDefault="00102FB4" w:rsidP="00E31D14">
      <w:pPr>
        <w:pStyle w:val="SingleTxtGC"/>
        <w:tabs>
          <w:tab w:val="clear" w:pos="1565"/>
          <w:tab w:val="clear" w:pos="1996"/>
          <w:tab w:val="left" w:pos="1680"/>
        </w:tabs>
        <w:rPr>
          <w:rFonts w:hint="eastAsia"/>
          <w:szCs w:val="21"/>
        </w:rPr>
      </w:pPr>
      <w:r w:rsidRPr="009526A5">
        <w:rPr>
          <w:szCs w:val="21"/>
        </w:rPr>
        <w:t>115.</w:t>
      </w:r>
      <w:r w:rsidRPr="009526A5">
        <w:rPr>
          <w:szCs w:val="21"/>
        </w:rPr>
        <w:tab/>
      </w:r>
      <w:r w:rsidRPr="009526A5">
        <w:rPr>
          <w:rFonts w:hAnsi="SimSun"/>
          <w:szCs w:val="21"/>
        </w:rPr>
        <w:t>柬埔寨</w:t>
      </w:r>
      <w:r w:rsidRPr="00E31D14">
        <w:t>公民</w:t>
      </w:r>
      <w:r w:rsidRPr="009526A5">
        <w:rPr>
          <w:rFonts w:hAnsi="SimSun" w:hint="eastAsia"/>
          <w:szCs w:val="21"/>
        </w:rPr>
        <w:t>在</w:t>
      </w:r>
      <w:r w:rsidRPr="009526A5">
        <w:rPr>
          <w:rFonts w:hAnsi="SimSun"/>
          <w:szCs w:val="21"/>
        </w:rPr>
        <w:t>国籍</w:t>
      </w:r>
      <w:r w:rsidRPr="009526A5">
        <w:rPr>
          <w:rFonts w:hAnsi="SimSun" w:hint="eastAsia"/>
          <w:szCs w:val="21"/>
        </w:rPr>
        <w:t>上享有</w:t>
      </w:r>
      <w:r w:rsidRPr="009526A5">
        <w:rPr>
          <w:rFonts w:hAnsi="SimSun"/>
          <w:szCs w:val="21"/>
        </w:rPr>
        <w:t>平等权利，受法律保护</w:t>
      </w:r>
      <w:r w:rsidRPr="009526A5">
        <w:rPr>
          <w:rFonts w:hAnsi="SimSun" w:hint="eastAsia"/>
          <w:szCs w:val="21"/>
        </w:rPr>
        <w:t>，</w:t>
      </w:r>
      <w:r w:rsidRPr="009526A5">
        <w:rPr>
          <w:rFonts w:hAnsi="SimSun"/>
          <w:szCs w:val="21"/>
        </w:rPr>
        <w:t>柬埔寨王国</w:t>
      </w:r>
      <w:r w:rsidRPr="009526A5">
        <w:rPr>
          <w:rFonts w:hAnsi="SimSun" w:hint="eastAsia"/>
          <w:szCs w:val="21"/>
        </w:rPr>
        <w:t>《宪法》</w:t>
      </w:r>
      <w:r w:rsidRPr="009526A5">
        <w:rPr>
          <w:rFonts w:hAnsi="SimSun"/>
          <w:szCs w:val="21"/>
        </w:rPr>
        <w:t>第</w:t>
      </w:r>
      <w:r w:rsidRPr="009526A5">
        <w:rPr>
          <w:szCs w:val="21"/>
        </w:rPr>
        <w:t>33</w:t>
      </w:r>
      <w:r w:rsidRPr="009526A5">
        <w:rPr>
          <w:rFonts w:hAnsi="SimSun"/>
          <w:szCs w:val="21"/>
        </w:rPr>
        <w:t>条规定</w:t>
      </w:r>
      <w:r w:rsidRPr="009526A5">
        <w:rPr>
          <w:rFonts w:hAnsi="SimSun" w:hint="eastAsia"/>
          <w:szCs w:val="21"/>
        </w:rPr>
        <w:t>如下：“柬埔寨公民不得被剥夺国籍、驱逐或逮捕以及将之驱逐到国</w:t>
      </w:r>
      <w:r>
        <w:rPr>
          <w:rFonts w:hAnsi="SimSun" w:hint="eastAsia"/>
          <w:szCs w:val="21"/>
        </w:rPr>
        <w:t>外</w:t>
      </w:r>
      <w:r w:rsidRPr="009526A5">
        <w:rPr>
          <w:rFonts w:hAnsi="SimSun" w:hint="eastAsia"/>
          <w:szCs w:val="21"/>
        </w:rPr>
        <w:t>任何国家，除非有相互引渡的协议，应依法决定柬埔寨国籍。定居国外的柬埔寨公民应受国家保护</w:t>
      </w:r>
      <w:r w:rsidRPr="009526A5">
        <w:rPr>
          <w:rFonts w:hAnsi="SimSun"/>
          <w:szCs w:val="21"/>
        </w:rPr>
        <w:t>。</w:t>
      </w:r>
      <w:r w:rsidRPr="009526A5">
        <w:rPr>
          <w:rFonts w:hAnsi="SimSun" w:hint="eastAsia"/>
          <w:szCs w:val="21"/>
        </w:rPr>
        <w:t>”</w:t>
      </w:r>
    </w:p>
    <w:p w:rsidR="00102FB4" w:rsidRPr="009526A5" w:rsidRDefault="00102FB4" w:rsidP="00E31D14">
      <w:pPr>
        <w:pStyle w:val="SingleTxtGC"/>
        <w:tabs>
          <w:tab w:val="clear" w:pos="1565"/>
          <w:tab w:val="clear" w:pos="1996"/>
          <w:tab w:val="left" w:pos="1680"/>
        </w:tabs>
        <w:rPr>
          <w:rFonts w:hint="eastAsia"/>
          <w:szCs w:val="21"/>
        </w:rPr>
      </w:pPr>
      <w:r w:rsidRPr="009526A5">
        <w:rPr>
          <w:szCs w:val="21"/>
        </w:rPr>
        <w:t>116.</w:t>
      </w:r>
      <w:r w:rsidRPr="009526A5">
        <w:rPr>
          <w:szCs w:val="21"/>
        </w:rPr>
        <w:tab/>
      </w:r>
      <w:r w:rsidRPr="009526A5">
        <w:rPr>
          <w:rFonts w:hAnsi="SimSun"/>
          <w:szCs w:val="21"/>
        </w:rPr>
        <w:t>柬埔寨王国保障妇女的国籍，不</w:t>
      </w:r>
      <w:r w:rsidRPr="009526A5">
        <w:rPr>
          <w:rFonts w:hAnsi="SimSun" w:hint="eastAsia"/>
          <w:szCs w:val="21"/>
        </w:rPr>
        <w:t>论其</w:t>
      </w:r>
      <w:r w:rsidRPr="009526A5">
        <w:rPr>
          <w:rFonts w:hAnsi="SimSun"/>
          <w:szCs w:val="21"/>
        </w:rPr>
        <w:t>情况</w:t>
      </w:r>
      <w:r w:rsidRPr="009526A5">
        <w:rPr>
          <w:rFonts w:hAnsi="SimSun" w:hint="eastAsia"/>
          <w:szCs w:val="21"/>
        </w:rPr>
        <w:t>如何</w:t>
      </w:r>
      <w:r w:rsidRPr="009526A5">
        <w:rPr>
          <w:rFonts w:hAnsi="SimSun"/>
          <w:szCs w:val="21"/>
        </w:rPr>
        <w:t>。妇女不</w:t>
      </w:r>
      <w:r w:rsidRPr="009526A5">
        <w:rPr>
          <w:rFonts w:hAnsi="SimSun" w:hint="eastAsia"/>
          <w:szCs w:val="21"/>
        </w:rPr>
        <w:t>会因与外国人结婚而失去</w:t>
      </w:r>
      <w:r w:rsidRPr="009526A5">
        <w:rPr>
          <w:rFonts w:hAnsi="SimSun"/>
          <w:szCs w:val="21"/>
        </w:rPr>
        <w:t>或</w:t>
      </w:r>
      <w:r w:rsidRPr="009526A5">
        <w:rPr>
          <w:rFonts w:hAnsi="SimSun" w:hint="eastAsia"/>
          <w:szCs w:val="21"/>
        </w:rPr>
        <w:t>丧失其</w:t>
      </w:r>
      <w:r w:rsidRPr="009526A5">
        <w:rPr>
          <w:rFonts w:hAnsi="SimSun"/>
          <w:szCs w:val="21"/>
        </w:rPr>
        <w:t>国籍。</w:t>
      </w:r>
      <w:r w:rsidRPr="009526A5">
        <w:rPr>
          <w:rFonts w:hAnsi="SimSun" w:hint="eastAsia"/>
          <w:szCs w:val="21"/>
        </w:rPr>
        <w:t>《国籍法》</w:t>
      </w:r>
      <w:r w:rsidRPr="009526A5">
        <w:rPr>
          <w:rFonts w:hAnsi="SimSun"/>
          <w:szCs w:val="21"/>
        </w:rPr>
        <w:t>第</w:t>
      </w:r>
      <w:r w:rsidRPr="009526A5">
        <w:rPr>
          <w:rFonts w:hAnsi="SimSun" w:hint="eastAsia"/>
          <w:szCs w:val="21"/>
        </w:rPr>
        <w:t>6</w:t>
      </w:r>
      <w:r w:rsidRPr="009526A5">
        <w:rPr>
          <w:rFonts w:hAnsi="SimSun"/>
          <w:szCs w:val="21"/>
        </w:rPr>
        <w:t>条</w:t>
      </w:r>
      <w:r w:rsidRPr="009526A5">
        <w:rPr>
          <w:rFonts w:hAnsi="SimSun" w:hint="eastAsia"/>
          <w:szCs w:val="21"/>
        </w:rPr>
        <w:t>规定：“柬埔寨</w:t>
      </w:r>
      <w:r w:rsidRPr="009526A5">
        <w:rPr>
          <w:rFonts w:hAnsi="SimSun"/>
          <w:szCs w:val="21"/>
        </w:rPr>
        <w:t>公民不得因与外国人结婚</w:t>
      </w:r>
      <w:r w:rsidRPr="009526A5">
        <w:rPr>
          <w:rFonts w:hAnsi="SimSun" w:hint="eastAsia"/>
          <w:szCs w:val="21"/>
        </w:rPr>
        <w:t>而失去其</w:t>
      </w:r>
      <w:r w:rsidRPr="009526A5">
        <w:rPr>
          <w:rFonts w:hAnsi="SimSun"/>
          <w:szCs w:val="21"/>
        </w:rPr>
        <w:t>国籍</w:t>
      </w:r>
      <w:r w:rsidRPr="009526A5">
        <w:rPr>
          <w:rFonts w:hAnsi="SimSun" w:hint="eastAsia"/>
          <w:szCs w:val="21"/>
        </w:rPr>
        <w:t>/</w:t>
      </w:r>
      <w:r w:rsidRPr="009526A5">
        <w:rPr>
          <w:rFonts w:hAnsi="SimSun" w:hint="eastAsia"/>
          <w:szCs w:val="21"/>
        </w:rPr>
        <w:t>公民身份</w:t>
      </w:r>
      <w:r w:rsidRPr="009526A5">
        <w:rPr>
          <w:rFonts w:hAnsi="SimSun"/>
          <w:szCs w:val="21"/>
        </w:rPr>
        <w:t>。</w:t>
      </w:r>
      <w:r w:rsidRPr="009526A5">
        <w:rPr>
          <w:rFonts w:hAnsi="SimSun" w:hint="eastAsia"/>
          <w:szCs w:val="21"/>
        </w:rPr>
        <w:t>”</w:t>
      </w:r>
    </w:p>
    <w:p w:rsidR="00102FB4" w:rsidRPr="009526A5" w:rsidRDefault="00102FB4" w:rsidP="00E31D14">
      <w:pPr>
        <w:pStyle w:val="SingleTxtGC"/>
        <w:tabs>
          <w:tab w:val="clear" w:pos="1565"/>
          <w:tab w:val="clear" w:pos="1996"/>
          <w:tab w:val="left" w:pos="1680"/>
        </w:tabs>
        <w:rPr>
          <w:szCs w:val="21"/>
        </w:rPr>
      </w:pPr>
      <w:r w:rsidRPr="009526A5">
        <w:rPr>
          <w:szCs w:val="21"/>
        </w:rPr>
        <w:t>117.</w:t>
      </w:r>
      <w:r w:rsidRPr="009526A5">
        <w:rPr>
          <w:szCs w:val="21"/>
        </w:rPr>
        <w:tab/>
      </w:r>
      <w:r w:rsidRPr="009526A5">
        <w:rPr>
          <w:rStyle w:val="shorttext"/>
          <w:rFonts w:hAnsi="SimSun"/>
          <w:szCs w:val="21"/>
        </w:rPr>
        <w:t>柬埔寨王国</w:t>
      </w:r>
      <w:r w:rsidRPr="009526A5">
        <w:rPr>
          <w:rStyle w:val="shorttext"/>
          <w:rFonts w:hAnsi="SimSun" w:hint="eastAsia"/>
          <w:szCs w:val="21"/>
        </w:rPr>
        <w:t>规定</w:t>
      </w:r>
      <w:r w:rsidRPr="009526A5">
        <w:rPr>
          <w:rStyle w:val="shorttext"/>
          <w:rFonts w:hAnsi="SimSun"/>
          <w:szCs w:val="21"/>
        </w:rPr>
        <w:t>妇女</w:t>
      </w:r>
      <w:r w:rsidRPr="009526A5">
        <w:rPr>
          <w:rStyle w:val="shorttext"/>
          <w:rFonts w:hAnsi="SimSun" w:hint="eastAsia"/>
          <w:szCs w:val="21"/>
        </w:rPr>
        <w:t>在其</w:t>
      </w:r>
      <w:r w:rsidRPr="009526A5">
        <w:rPr>
          <w:rStyle w:val="shorttext"/>
          <w:rFonts w:hAnsi="SimSun"/>
          <w:szCs w:val="21"/>
        </w:rPr>
        <w:t>子女的国籍</w:t>
      </w:r>
      <w:r w:rsidRPr="009526A5">
        <w:rPr>
          <w:rStyle w:val="shorttext"/>
          <w:rFonts w:hAnsi="SimSun" w:hint="eastAsia"/>
          <w:szCs w:val="21"/>
        </w:rPr>
        <w:t>上享有</w:t>
      </w:r>
      <w:r w:rsidRPr="009526A5">
        <w:rPr>
          <w:rStyle w:val="shorttext"/>
          <w:rFonts w:hAnsi="SimSun"/>
          <w:szCs w:val="21"/>
        </w:rPr>
        <w:t>与男子平等的权利。</w:t>
      </w:r>
      <w:r w:rsidRPr="009526A5">
        <w:rPr>
          <w:rStyle w:val="shorttext"/>
          <w:rFonts w:hAnsi="SimSun" w:hint="eastAsia"/>
          <w:szCs w:val="21"/>
        </w:rPr>
        <w:t>《国籍法》第</w:t>
      </w:r>
      <w:r w:rsidRPr="009526A5">
        <w:rPr>
          <w:rStyle w:val="shorttext"/>
          <w:szCs w:val="21"/>
        </w:rPr>
        <w:t>4</w:t>
      </w:r>
      <w:r w:rsidRPr="009526A5">
        <w:rPr>
          <w:rStyle w:val="shorttext"/>
          <w:rFonts w:hAnsi="SimSun"/>
          <w:szCs w:val="21"/>
        </w:rPr>
        <w:t>条</w:t>
      </w:r>
      <w:r w:rsidRPr="009526A5">
        <w:rPr>
          <w:rStyle w:val="shorttext"/>
          <w:rFonts w:hAnsi="SimSun" w:hint="eastAsia"/>
          <w:szCs w:val="21"/>
        </w:rPr>
        <w:t>规定</w:t>
      </w:r>
      <w:r w:rsidR="00461F27">
        <w:rPr>
          <w:rStyle w:val="shorttext"/>
          <w:rFonts w:hAnsi="SimSun" w:hint="eastAsia"/>
          <w:szCs w:val="21"/>
        </w:rPr>
        <w:t>：</w:t>
      </w:r>
    </w:p>
    <w:p w:rsidR="00102FB4" w:rsidRPr="009526A5" w:rsidRDefault="00102FB4" w:rsidP="005A576B">
      <w:pPr>
        <w:pStyle w:val="SingleTxtGC"/>
        <w:ind w:leftChars="740" w:left="31680" w:rightChars="540" w:right="31680"/>
        <w:rPr>
          <w:rFonts w:ascii="SimSun" w:hAnsi="SimSun" w:cs="SimSun"/>
          <w:sz w:val="24"/>
          <w:szCs w:val="24"/>
        </w:rPr>
      </w:pPr>
      <w:r w:rsidRPr="009526A5">
        <w:t>1.</w:t>
      </w:r>
      <w:r>
        <w:rPr>
          <w:rFonts w:hint="eastAsia"/>
        </w:rPr>
        <w:tab/>
      </w:r>
      <w:r w:rsidRPr="009526A5">
        <w:rPr>
          <w:rFonts w:hint="eastAsia"/>
        </w:rPr>
        <w:t>“</w:t>
      </w:r>
      <w:r w:rsidRPr="009526A5">
        <w:rPr>
          <w:rStyle w:val="shorttext"/>
          <w:rFonts w:hint="eastAsia"/>
          <w:szCs w:val="21"/>
        </w:rPr>
        <w:t>拥有柬埔寨国籍</w:t>
      </w:r>
      <w:r w:rsidRPr="009526A5">
        <w:rPr>
          <w:rStyle w:val="shorttext"/>
          <w:rFonts w:hint="eastAsia"/>
          <w:szCs w:val="21"/>
        </w:rPr>
        <w:t>/</w:t>
      </w:r>
      <w:r w:rsidRPr="009526A5">
        <w:rPr>
          <w:rStyle w:val="shorttext"/>
          <w:rFonts w:hint="eastAsia"/>
          <w:szCs w:val="21"/>
        </w:rPr>
        <w:t>公民身份的父母一方</w:t>
      </w:r>
      <w:r w:rsidR="00693BBB">
        <w:rPr>
          <w:rStyle w:val="shorttext"/>
          <w:rFonts w:hint="eastAsia"/>
          <w:szCs w:val="21"/>
        </w:rPr>
        <w:t>(</w:t>
      </w:r>
      <w:r w:rsidRPr="009526A5">
        <w:rPr>
          <w:rStyle w:val="shorttext"/>
          <w:rFonts w:hint="eastAsia"/>
          <w:szCs w:val="21"/>
        </w:rPr>
        <w:t>父亲或母亲</w:t>
      </w:r>
      <w:r w:rsidR="00693BBB">
        <w:rPr>
          <w:rStyle w:val="shorttext"/>
          <w:rFonts w:hint="eastAsia"/>
          <w:szCs w:val="21"/>
        </w:rPr>
        <w:t>)</w:t>
      </w:r>
      <w:r w:rsidRPr="009526A5">
        <w:rPr>
          <w:rStyle w:val="shorttext"/>
          <w:rFonts w:hint="eastAsia"/>
          <w:szCs w:val="21"/>
        </w:rPr>
        <w:t>的婚生子，或者为拥有柬埔寨国籍</w:t>
      </w:r>
      <w:r w:rsidRPr="009526A5">
        <w:rPr>
          <w:rStyle w:val="shorttext"/>
          <w:rFonts w:hint="eastAsia"/>
          <w:szCs w:val="21"/>
        </w:rPr>
        <w:t>/</w:t>
      </w:r>
      <w:r w:rsidRPr="009526A5">
        <w:rPr>
          <w:rStyle w:val="shorttext"/>
          <w:rFonts w:hint="eastAsia"/>
          <w:szCs w:val="21"/>
        </w:rPr>
        <w:t>公民身份的父母一方</w:t>
      </w:r>
      <w:r w:rsidR="00693BBB">
        <w:rPr>
          <w:rStyle w:val="shorttext"/>
          <w:rFonts w:hint="eastAsia"/>
          <w:szCs w:val="21"/>
        </w:rPr>
        <w:t>(</w:t>
      </w:r>
      <w:r w:rsidRPr="009526A5">
        <w:rPr>
          <w:rStyle w:val="shorttext"/>
          <w:rFonts w:hint="eastAsia"/>
          <w:szCs w:val="21"/>
        </w:rPr>
        <w:t>父亲或母亲</w:t>
      </w:r>
      <w:r w:rsidR="00693BBB">
        <w:rPr>
          <w:rStyle w:val="shorttext"/>
          <w:rFonts w:hint="eastAsia"/>
          <w:szCs w:val="21"/>
        </w:rPr>
        <w:t>)</w:t>
      </w:r>
      <w:r w:rsidRPr="009526A5">
        <w:rPr>
          <w:rStyle w:val="shorttext"/>
          <w:rFonts w:hint="eastAsia"/>
          <w:szCs w:val="21"/>
        </w:rPr>
        <w:t>承认的非婚生子，或者虽然父母一方</w:t>
      </w:r>
      <w:r w:rsidR="00693BBB">
        <w:rPr>
          <w:rStyle w:val="shorttext"/>
          <w:rFonts w:hint="eastAsia"/>
          <w:szCs w:val="21"/>
        </w:rPr>
        <w:t>(</w:t>
      </w:r>
      <w:r w:rsidRPr="009526A5">
        <w:rPr>
          <w:rStyle w:val="shorttext"/>
          <w:rFonts w:hint="eastAsia"/>
          <w:szCs w:val="21"/>
        </w:rPr>
        <w:t>父亲或母亲</w:t>
      </w:r>
      <w:r w:rsidR="00693BBB">
        <w:rPr>
          <w:rStyle w:val="shorttext"/>
          <w:rFonts w:hint="eastAsia"/>
          <w:szCs w:val="21"/>
        </w:rPr>
        <w:t>)</w:t>
      </w:r>
      <w:r w:rsidRPr="009526A5">
        <w:rPr>
          <w:rStyle w:val="shorttext"/>
          <w:rFonts w:hint="eastAsia"/>
          <w:szCs w:val="21"/>
        </w:rPr>
        <w:t>不承认但法庭裁定其为拥有柬埔寨国籍</w:t>
      </w:r>
      <w:r w:rsidRPr="009526A5">
        <w:rPr>
          <w:rStyle w:val="shorttext"/>
          <w:rFonts w:hint="eastAsia"/>
          <w:szCs w:val="21"/>
        </w:rPr>
        <w:t>/</w:t>
      </w:r>
      <w:r w:rsidRPr="009526A5">
        <w:rPr>
          <w:rStyle w:val="shorttext"/>
          <w:rFonts w:hint="eastAsia"/>
          <w:szCs w:val="21"/>
        </w:rPr>
        <w:t>公民身份的父母一方的子女的，无论该名儿童的出生地如何，均获得</w:t>
      </w:r>
      <w:r w:rsidRPr="009526A5">
        <w:rPr>
          <w:rStyle w:val="shorttext"/>
          <w:rFonts w:hAnsi="SimSun" w:hint="eastAsia"/>
          <w:szCs w:val="21"/>
        </w:rPr>
        <w:t>柬埔寨国籍</w:t>
      </w:r>
      <w:r w:rsidRPr="009526A5">
        <w:rPr>
          <w:rStyle w:val="shorttext"/>
          <w:rFonts w:hAnsi="SimSun" w:hint="eastAsia"/>
          <w:szCs w:val="21"/>
        </w:rPr>
        <w:t>/</w:t>
      </w:r>
      <w:r w:rsidRPr="009526A5">
        <w:rPr>
          <w:rStyle w:val="shorttext"/>
          <w:rFonts w:hAnsi="SimSun" w:hint="eastAsia"/>
          <w:szCs w:val="21"/>
        </w:rPr>
        <w:t>公民身份。”</w:t>
      </w:r>
    </w:p>
    <w:p w:rsidR="00102FB4" w:rsidRPr="009526A5" w:rsidRDefault="00102FB4" w:rsidP="005A576B">
      <w:pPr>
        <w:pStyle w:val="SingleTxtGC"/>
        <w:ind w:leftChars="740" w:left="31680" w:rightChars="540" w:right="31680"/>
        <w:rPr>
          <w:rFonts w:hint="eastAsia"/>
        </w:rPr>
      </w:pPr>
      <w:r w:rsidRPr="009526A5">
        <w:t>2.</w:t>
      </w:r>
      <w:r>
        <w:rPr>
          <w:rFonts w:hint="eastAsia"/>
        </w:rPr>
        <w:tab/>
      </w:r>
      <w:r w:rsidRPr="009526A5">
        <w:rPr>
          <w:rFonts w:hint="eastAsia"/>
        </w:rPr>
        <w:t>“以下儿童因出生在柬埔寨王国而获得柬埔寨国籍</w:t>
      </w:r>
      <w:r w:rsidRPr="009526A5">
        <w:rPr>
          <w:rFonts w:hint="eastAsia"/>
        </w:rPr>
        <w:t>/</w:t>
      </w:r>
      <w:r w:rsidRPr="009526A5">
        <w:rPr>
          <w:rFonts w:hint="eastAsia"/>
        </w:rPr>
        <w:t>公民身份：</w:t>
      </w:r>
    </w:p>
    <w:p w:rsidR="00102FB4" w:rsidRPr="009526A5" w:rsidRDefault="00102FB4" w:rsidP="001F7E34">
      <w:pPr>
        <w:pStyle w:val="Bullet2GC"/>
      </w:pPr>
      <w:r w:rsidRPr="009526A5">
        <w:rPr>
          <w:rStyle w:val="shorttext"/>
          <w:rFonts w:hint="eastAsia"/>
          <w:szCs w:val="21"/>
        </w:rPr>
        <w:t>任何在柬埔寨王国出生和合法居住的外籍母亲或父亲</w:t>
      </w:r>
      <w:r w:rsidR="00693BBB">
        <w:rPr>
          <w:rStyle w:val="shorttext"/>
          <w:rFonts w:hint="eastAsia"/>
          <w:szCs w:val="21"/>
        </w:rPr>
        <w:t>(</w:t>
      </w:r>
      <w:r w:rsidRPr="009526A5">
        <w:rPr>
          <w:rStyle w:val="shorttext"/>
          <w:rFonts w:hint="eastAsia"/>
          <w:szCs w:val="21"/>
        </w:rPr>
        <w:t>父母</w:t>
      </w:r>
      <w:r w:rsidR="00693BBB">
        <w:rPr>
          <w:rStyle w:val="shorttext"/>
          <w:rFonts w:hint="eastAsia"/>
          <w:szCs w:val="21"/>
        </w:rPr>
        <w:t>)</w:t>
      </w:r>
      <w:r w:rsidRPr="009526A5">
        <w:rPr>
          <w:rStyle w:val="shorttext"/>
          <w:rFonts w:hint="eastAsia"/>
          <w:szCs w:val="21"/>
        </w:rPr>
        <w:t>的子女；</w:t>
      </w:r>
    </w:p>
    <w:p w:rsidR="00102FB4" w:rsidRPr="009526A5" w:rsidRDefault="00102FB4" w:rsidP="001F7E34">
      <w:pPr>
        <w:pStyle w:val="Bullet2GC"/>
      </w:pPr>
      <w:r w:rsidRPr="009526A5">
        <w:rPr>
          <w:rStyle w:val="shorttext"/>
          <w:rFonts w:hint="eastAsia"/>
          <w:szCs w:val="21"/>
        </w:rPr>
        <w:t>父亲或母亲</w:t>
      </w:r>
      <w:r w:rsidR="00693BBB">
        <w:rPr>
          <w:rStyle w:val="shorttext"/>
          <w:rFonts w:hint="eastAsia"/>
          <w:szCs w:val="21"/>
        </w:rPr>
        <w:t>(</w:t>
      </w:r>
      <w:r w:rsidRPr="009526A5">
        <w:rPr>
          <w:rStyle w:val="shorttext"/>
          <w:rFonts w:hint="eastAsia"/>
          <w:szCs w:val="21"/>
        </w:rPr>
        <w:t>父母</w:t>
      </w:r>
      <w:r w:rsidR="00693BBB">
        <w:rPr>
          <w:rStyle w:val="shorttext"/>
          <w:rFonts w:hint="eastAsia"/>
          <w:szCs w:val="21"/>
        </w:rPr>
        <w:t>)</w:t>
      </w:r>
      <w:r w:rsidRPr="009526A5">
        <w:rPr>
          <w:rStyle w:val="shorttext"/>
          <w:rFonts w:hint="eastAsia"/>
          <w:szCs w:val="21"/>
        </w:rPr>
        <w:t>不明确的任何儿童以及在柬埔寨王国发现的新生儿应被认为在柬埔寨王国出生。”</w:t>
      </w:r>
    </w:p>
    <w:p w:rsidR="00102FB4" w:rsidRPr="00984576" w:rsidRDefault="00102FB4" w:rsidP="00693BBB">
      <w:pPr>
        <w:pStyle w:val="H1GC"/>
        <w:rPr>
          <w:rFonts w:hint="eastAsia"/>
        </w:rPr>
      </w:pPr>
      <w:bookmarkStart w:id="51" w:name="_Toc269204310"/>
      <w:r>
        <w:rPr>
          <w:rFonts w:hint="eastAsia"/>
        </w:rPr>
        <w:tab/>
      </w:r>
      <w:r w:rsidRPr="00984576">
        <w:tab/>
      </w:r>
      <w:r w:rsidRPr="00984576">
        <w:rPr>
          <w:rFonts w:hint="eastAsia"/>
        </w:rPr>
        <w:t>第</w:t>
      </w:r>
      <w:r>
        <w:rPr>
          <w:rFonts w:hint="eastAsia"/>
        </w:rPr>
        <w:t>十</w:t>
      </w:r>
      <w:r w:rsidRPr="00984576">
        <w:rPr>
          <w:rFonts w:hint="eastAsia"/>
        </w:rPr>
        <w:t>条</w:t>
      </w:r>
      <w:bookmarkEnd w:id="51"/>
      <w:r>
        <w:br/>
      </w:r>
      <w:r w:rsidRPr="00984576">
        <w:rPr>
          <w:rFonts w:hint="eastAsia"/>
        </w:rPr>
        <w:t>教育</w:t>
      </w:r>
    </w:p>
    <w:p w:rsidR="00102FB4" w:rsidRPr="009526A5" w:rsidRDefault="00102FB4" w:rsidP="00E31D14">
      <w:pPr>
        <w:pStyle w:val="SingleTxtGC"/>
        <w:tabs>
          <w:tab w:val="clear" w:pos="1565"/>
          <w:tab w:val="clear" w:pos="1996"/>
          <w:tab w:val="left" w:pos="1680"/>
        </w:tabs>
        <w:rPr>
          <w:rFonts w:hint="eastAsia"/>
          <w:szCs w:val="21"/>
        </w:rPr>
      </w:pPr>
      <w:r w:rsidRPr="009526A5">
        <w:rPr>
          <w:szCs w:val="21"/>
        </w:rPr>
        <w:t>118.</w:t>
      </w:r>
      <w:r w:rsidRPr="009526A5">
        <w:rPr>
          <w:szCs w:val="21"/>
        </w:rPr>
        <w:tab/>
      </w:r>
      <w:r w:rsidRPr="009526A5">
        <w:rPr>
          <w:rFonts w:hAnsi="SimSun"/>
          <w:szCs w:val="21"/>
        </w:rPr>
        <w:t>柬埔寨王国</w:t>
      </w:r>
      <w:r w:rsidRPr="009526A5">
        <w:rPr>
          <w:rFonts w:hAnsi="SimSun" w:hint="eastAsia"/>
          <w:szCs w:val="21"/>
        </w:rPr>
        <w:t>规定</w:t>
      </w:r>
      <w:r w:rsidRPr="009526A5">
        <w:rPr>
          <w:rFonts w:hAnsi="SimSun"/>
          <w:szCs w:val="21"/>
        </w:rPr>
        <w:t>男女</w:t>
      </w:r>
      <w:r w:rsidRPr="009526A5">
        <w:rPr>
          <w:rFonts w:hAnsi="SimSun" w:hint="eastAsia"/>
          <w:szCs w:val="21"/>
        </w:rPr>
        <w:t>接受</w:t>
      </w:r>
      <w:r w:rsidRPr="009526A5">
        <w:rPr>
          <w:rFonts w:hAnsi="SimSun"/>
          <w:szCs w:val="21"/>
        </w:rPr>
        <w:t>各级教育</w:t>
      </w:r>
      <w:r w:rsidRPr="009526A5">
        <w:rPr>
          <w:rFonts w:hAnsi="SimSun" w:hint="eastAsia"/>
          <w:szCs w:val="21"/>
        </w:rPr>
        <w:t>方面享有</w:t>
      </w:r>
      <w:r w:rsidRPr="009526A5">
        <w:rPr>
          <w:rFonts w:hAnsi="SimSun"/>
          <w:szCs w:val="21"/>
        </w:rPr>
        <w:t>平等权利，</w:t>
      </w:r>
      <w:r w:rsidRPr="009526A5">
        <w:rPr>
          <w:rFonts w:hAnsi="SimSun" w:hint="eastAsia"/>
          <w:szCs w:val="21"/>
        </w:rPr>
        <w:t>《</w:t>
      </w:r>
      <w:r w:rsidRPr="009526A5">
        <w:rPr>
          <w:rFonts w:hAnsi="SimSun"/>
          <w:szCs w:val="21"/>
        </w:rPr>
        <w:t>宪法</w:t>
      </w:r>
      <w:r w:rsidRPr="009526A5">
        <w:rPr>
          <w:rFonts w:hint="eastAsia"/>
          <w:szCs w:val="21"/>
        </w:rPr>
        <w:t>》</w:t>
      </w:r>
      <w:r w:rsidRPr="009526A5">
        <w:rPr>
          <w:rFonts w:hAnsi="SimSun"/>
          <w:szCs w:val="21"/>
        </w:rPr>
        <w:t>第</w:t>
      </w:r>
      <w:r w:rsidRPr="009526A5">
        <w:rPr>
          <w:szCs w:val="21"/>
        </w:rPr>
        <w:t>65</w:t>
      </w:r>
      <w:r w:rsidRPr="009526A5">
        <w:rPr>
          <w:rFonts w:hAnsi="SimSun"/>
          <w:szCs w:val="21"/>
        </w:rPr>
        <w:t>条规定</w:t>
      </w:r>
      <w:r w:rsidRPr="009526A5">
        <w:rPr>
          <w:rFonts w:hAnsi="SimSun" w:hint="eastAsia"/>
          <w:szCs w:val="21"/>
        </w:rPr>
        <w:t>：“国家应保护和提高公民接受各级优质教育的权利，应采取必要的措施，使所有公民享受优质教育。</w:t>
      </w:r>
      <w:r w:rsidR="00720931">
        <w:rPr>
          <w:rFonts w:hAnsi="SimSun" w:hint="eastAsia"/>
          <w:szCs w:val="21"/>
        </w:rPr>
        <w:t>”</w:t>
      </w:r>
    </w:p>
    <w:p w:rsidR="00102FB4" w:rsidRPr="009526A5" w:rsidRDefault="00102FB4" w:rsidP="00E31D14">
      <w:pPr>
        <w:pStyle w:val="SingleTxtGC"/>
        <w:tabs>
          <w:tab w:val="clear" w:pos="1565"/>
          <w:tab w:val="clear" w:pos="1996"/>
          <w:tab w:val="left" w:pos="1680"/>
        </w:tabs>
        <w:rPr>
          <w:rFonts w:hint="eastAsia"/>
          <w:szCs w:val="21"/>
        </w:rPr>
      </w:pPr>
      <w:r w:rsidRPr="009526A5">
        <w:rPr>
          <w:szCs w:val="21"/>
        </w:rPr>
        <w:t>119.</w:t>
      </w:r>
      <w:r w:rsidRPr="009526A5">
        <w:rPr>
          <w:szCs w:val="21"/>
        </w:rPr>
        <w:tab/>
      </w:r>
      <w:r w:rsidRPr="009526A5">
        <w:rPr>
          <w:rFonts w:hAnsi="SimSun"/>
          <w:szCs w:val="21"/>
        </w:rPr>
        <w:t>男女</w:t>
      </w:r>
      <w:r w:rsidRPr="009526A5">
        <w:rPr>
          <w:rFonts w:hAnsi="SimSun" w:hint="eastAsia"/>
          <w:szCs w:val="21"/>
        </w:rPr>
        <w:t>在选择自己的职业和教育专业科目上具有相同</w:t>
      </w:r>
      <w:r w:rsidRPr="009526A5">
        <w:rPr>
          <w:rFonts w:hAnsi="SimSun"/>
          <w:szCs w:val="21"/>
        </w:rPr>
        <w:t>的权利。为了确保实现这一权利，</w:t>
      </w:r>
      <w:r w:rsidRPr="00E31D14">
        <w:t>柬埔寨</w:t>
      </w:r>
      <w:r w:rsidRPr="009526A5">
        <w:rPr>
          <w:rFonts w:hAnsi="SimSun"/>
          <w:szCs w:val="21"/>
        </w:rPr>
        <w:t>王国政府已采取一切可能措施</w:t>
      </w:r>
      <w:r w:rsidRPr="009526A5">
        <w:rPr>
          <w:rFonts w:hAnsi="SimSun" w:hint="eastAsia"/>
          <w:szCs w:val="21"/>
        </w:rPr>
        <w:t>促进</w:t>
      </w:r>
      <w:r w:rsidRPr="009526A5">
        <w:rPr>
          <w:rFonts w:hAnsi="SimSun"/>
          <w:szCs w:val="21"/>
        </w:rPr>
        <w:t>从幼儿园到</w:t>
      </w:r>
      <w:r w:rsidRPr="009526A5">
        <w:rPr>
          <w:rFonts w:hAnsi="SimSun" w:hint="eastAsia"/>
          <w:szCs w:val="21"/>
        </w:rPr>
        <w:t>高校一级的教育，</w:t>
      </w:r>
      <w:r w:rsidRPr="009526A5">
        <w:rPr>
          <w:rFonts w:hAnsi="SimSun"/>
          <w:szCs w:val="21"/>
        </w:rPr>
        <w:t>并提供各个领域的职业培训</w:t>
      </w:r>
      <w:r w:rsidRPr="009526A5">
        <w:rPr>
          <w:rFonts w:hAnsi="SimSun" w:hint="eastAsia"/>
          <w:szCs w:val="21"/>
        </w:rPr>
        <w:t>。</w:t>
      </w:r>
    </w:p>
    <w:p w:rsidR="00102FB4" w:rsidRPr="00984576" w:rsidRDefault="00102FB4" w:rsidP="00693BBB">
      <w:pPr>
        <w:pStyle w:val="H23GC"/>
        <w:rPr>
          <w:rFonts w:hint="eastAsia"/>
        </w:rPr>
      </w:pPr>
      <w:r w:rsidRPr="00984576">
        <w:tab/>
      </w:r>
      <w:r w:rsidR="00693BBB">
        <w:rPr>
          <w:rFonts w:hint="eastAsia"/>
        </w:rPr>
        <w:tab/>
      </w:r>
      <w:r w:rsidRPr="00984576">
        <w:rPr>
          <w:rFonts w:hint="eastAsia"/>
        </w:rPr>
        <w:t>学前教育</w:t>
      </w:r>
    </w:p>
    <w:p w:rsidR="00102FB4" w:rsidRPr="009526A5" w:rsidRDefault="00102FB4" w:rsidP="00E31D14">
      <w:pPr>
        <w:pStyle w:val="SingleTxtGC"/>
        <w:tabs>
          <w:tab w:val="clear" w:pos="1565"/>
          <w:tab w:val="clear" w:pos="1996"/>
          <w:tab w:val="left" w:pos="1680"/>
        </w:tabs>
        <w:rPr>
          <w:rFonts w:hint="eastAsia"/>
          <w:szCs w:val="21"/>
        </w:rPr>
      </w:pPr>
      <w:r w:rsidRPr="009526A5">
        <w:rPr>
          <w:szCs w:val="21"/>
        </w:rPr>
        <w:t>120.</w:t>
      </w:r>
      <w:r w:rsidRPr="009526A5">
        <w:rPr>
          <w:szCs w:val="21"/>
        </w:rPr>
        <w:tab/>
        <w:t>2007</w:t>
      </w:r>
      <w:r>
        <w:rPr>
          <w:szCs w:val="21"/>
        </w:rPr>
        <w:t>/200</w:t>
      </w:r>
      <w:r w:rsidRPr="009526A5">
        <w:rPr>
          <w:szCs w:val="21"/>
        </w:rPr>
        <w:t>8</w:t>
      </w:r>
      <w:r w:rsidRPr="009526A5">
        <w:rPr>
          <w:rFonts w:hAnsi="SimSun"/>
          <w:szCs w:val="21"/>
        </w:rPr>
        <w:t>学年，共有</w:t>
      </w:r>
      <w:r w:rsidR="00BA3FF7" w:rsidRPr="009526A5">
        <w:rPr>
          <w:szCs w:val="21"/>
        </w:rPr>
        <w:t>1</w:t>
      </w:r>
      <w:r w:rsidR="00BA3FF7">
        <w:rPr>
          <w:szCs w:val="21"/>
        </w:rPr>
        <w:t>,</w:t>
      </w:r>
      <w:r w:rsidR="00BA3FF7" w:rsidRPr="009526A5">
        <w:rPr>
          <w:szCs w:val="21"/>
        </w:rPr>
        <w:t>634</w:t>
      </w:r>
      <w:r w:rsidRPr="009526A5">
        <w:rPr>
          <w:rFonts w:hint="eastAsia"/>
          <w:szCs w:val="21"/>
        </w:rPr>
        <w:t>个</w:t>
      </w:r>
      <w:r w:rsidRPr="009526A5">
        <w:rPr>
          <w:rFonts w:hAnsi="SimSun" w:hint="eastAsia"/>
          <w:szCs w:val="21"/>
        </w:rPr>
        <w:t>公立</w:t>
      </w:r>
      <w:r w:rsidRPr="009526A5">
        <w:rPr>
          <w:rFonts w:hAnsi="SimSun"/>
          <w:szCs w:val="21"/>
        </w:rPr>
        <w:t>幼儿园，几乎所有的</w:t>
      </w:r>
      <w:r w:rsidRPr="009526A5">
        <w:rPr>
          <w:rFonts w:hAnsi="SimSun" w:hint="eastAsia"/>
          <w:szCs w:val="21"/>
        </w:rPr>
        <w:t>乡</w:t>
      </w:r>
      <w:r w:rsidRPr="009526A5">
        <w:rPr>
          <w:szCs w:val="21"/>
        </w:rPr>
        <w:t>/</w:t>
      </w:r>
      <w:r w:rsidRPr="009526A5">
        <w:rPr>
          <w:rStyle w:val="hps"/>
          <w:rFonts w:hint="eastAsia"/>
          <w:szCs w:val="21"/>
        </w:rPr>
        <w:t>区都</w:t>
      </w:r>
      <w:r w:rsidRPr="009526A5">
        <w:rPr>
          <w:rFonts w:hAnsi="SimSun"/>
          <w:szCs w:val="21"/>
        </w:rPr>
        <w:t>有一</w:t>
      </w:r>
      <w:r w:rsidRPr="009526A5">
        <w:rPr>
          <w:rFonts w:hAnsi="SimSun" w:hint="eastAsia"/>
          <w:szCs w:val="21"/>
        </w:rPr>
        <w:t>到</w:t>
      </w:r>
      <w:r w:rsidRPr="009526A5">
        <w:rPr>
          <w:rFonts w:hAnsi="SimSun"/>
          <w:szCs w:val="21"/>
        </w:rPr>
        <w:t>两</w:t>
      </w:r>
      <w:r w:rsidRPr="009526A5">
        <w:rPr>
          <w:rFonts w:hAnsi="SimSun" w:hint="eastAsia"/>
          <w:szCs w:val="21"/>
        </w:rPr>
        <w:t>个幼儿园</w:t>
      </w:r>
      <w:r w:rsidRPr="009526A5">
        <w:rPr>
          <w:rFonts w:hAnsi="SimSun"/>
          <w:szCs w:val="21"/>
        </w:rPr>
        <w:t>。</w:t>
      </w:r>
      <w:r w:rsidRPr="009526A5">
        <w:rPr>
          <w:rFonts w:hAnsi="SimSun" w:hint="eastAsia"/>
          <w:szCs w:val="21"/>
        </w:rPr>
        <w:t>还</w:t>
      </w:r>
      <w:r w:rsidRPr="009526A5">
        <w:rPr>
          <w:rFonts w:hAnsi="SimSun"/>
          <w:szCs w:val="21"/>
        </w:rPr>
        <w:t>有</w:t>
      </w:r>
      <w:r w:rsidR="00BA3FF7" w:rsidRPr="009526A5">
        <w:rPr>
          <w:szCs w:val="21"/>
        </w:rPr>
        <w:t>1</w:t>
      </w:r>
      <w:r w:rsidR="00BA3FF7">
        <w:rPr>
          <w:szCs w:val="21"/>
        </w:rPr>
        <w:t>,</w:t>
      </w:r>
      <w:r w:rsidR="00BA3FF7" w:rsidRPr="009526A5">
        <w:rPr>
          <w:szCs w:val="21"/>
        </w:rPr>
        <w:t>025</w:t>
      </w:r>
      <w:r w:rsidRPr="009526A5">
        <w:rPr>
          <w:rFonts w:hint="eastAsia"/>
          <w:szCs w:val="21"/>
        </w:rPr>
        <w:t>个</w:t>
      </w:r>
      <w:r w:rsidRPr="009526A5">
        <w:rPr>
          <w:rFonts w:hAnsi="SimSun"/>
          <w:szCs w:val="21"/>
        </w:rPr>
        <w:t>社区幼儿园</w:t>
      </w:r>
      <w:r w:rsidR="00693BBB">
        <w:rPr>
          <w:rFonts w:hAnsi="SimSun"/>
          <w:szCs w:val="21"/>
        </w:rPr>
        <w:t>(</w:t>
      </w:r>
      <w:r w:rsidR="00BA3FF7" w:rsidRPr="009526A5">
        <w:rPr>
          <w:szCs w:val="21"/>
        </w:rPr>
        <w:t>1</w:t>
      </w:r>
      <w:r w:rsidR="00BA3FF7">
        <w:rPr>
          <w:szCs w:val="21"/>
        </w:rPr>
        <w:t>,</w:t>
      </w:r>
      <w:r w:rsidR="00BA3FF7" w:rsidRPr="009526A5">
        <w:rPr>
          <w:szCs w:val="21"/>
        </w:rPr>
        <w:t>130</w:t>
      </w:r>
      <w:r w:rsidRPr="009526A5">
        <w:rPr>
          <w:rFonts w:hAnsi="SimSun" w:hint="eastAsia"/>
          <w:szCs w:val="21"/>
        </w:rPr>
        <w:t>个班</w:t>
      </w:r>
      <w:r w:rsidR="00693BBB">
        <w:rPr>
          <w:rFonts w:hAnsi="SimSun"/>
          <w:szCs w:val="21"/>
        </w:rPr>
        <w:t>)</w:t>
      </w:r>
      <w:r w:rsidRPr="009526A5">
        <w:rPr>
          <w:rFonts w:hAnsi="SimSun"/>
          <w:szCs w:val="21"/>
        </w:rPr>
        <w:t>和</w:t>
      </w:r>
      <w:r w:rsidRPr="009526A5">
        <w:rPr>
          <w:szCs w:val="21"/>
        </w:rPr>
        <w:t>113</w:t>
      </w:r>
      <w:r w:rsidRPr="009526A5">
        <w:rPr>
          <w:rFonts w:hint="eastAsia"/>
          <w:szCs w:val="21"/>
        </w:rPr>
        <w:t>个</w:t>
      </w:r>
      <w:r w:rsidR="00693BBB">
        <w:rPr>
          <w:rFonts w:hAnsi="SimSun"/>
          <w:szCs w:val="21"/>
        </w:rPr>
        <w:t>(</w:t>
      </w:r>
      <w:r w:rsidRPr="009526A5">
        <w:rPr>
          <w:szCs w:val="21"/>
        </w:rPr>
        <w:t>434</w:t>
      </w:r>
      <w:r w:rsidRPr="009526A5">
        <w:rPr>
          <w:rFonts w:hAnsi="SimSun" w:hint="eastAsia"/>
          <w:szCs w:val="21"/>
        </w:rPr>
        <w:t>个班</w:t>
      </w:r>
      <w:r w:rsidR="00693BBB">
        <w:rPr>
          <w:rFonts w:hAnsi="SimSun"/>
          <w:szCs w:val="21"/>
        </w:rPr>
        <w:t>)</w:t>
      </w:r>
      <w:r w:rsidRPr="009526A5">
        <w:rPr>
          <w:rFonts w:hAnsi="SimSun"/>
          <w:szCs w:val="21"/>
        </w:rPr>
        <w:t>私</w:t>
      </w:r>
      <w:r w:rsidRPr="009526A5">
        <w:rPr>
          <w:rFonts w:hAnsi="SimSun" w:hint="eastAsia"/>
          <w:szCs w:val="21"/>
        </w:rPr>
        <w:t>立</w:t>
      </w:r>
      <w:r w:rsidRPr="009526A5">
        <w:rPr>
          <w:rFonts w:hAnsi="SimSun"/>
          <w:szCs w:val="21"/>
        </w:rPr>
        <w:t>幼儿园。全国</w:t>
      </w:r>
      <w:r w:rsidRPr="00E31D14">
        <w:rPr>
          <w:rFonts w:hint="eastAsia"/>
        </w:rPr>
        <w:t>公立</w:t>
      </w:r>
      <w:r w:rsidRPr="009526A5">
        <w:rPr>
          <w:rFonts w:hAnsi="SimSun" w:hint="eastAsia"/>
          <w:szCs w:val="21"/>
        </w:rPr>
        <w:t>幼儿园</w:t>
      </w:r>
      <w:r w:rsidRPr="009526A5">
        <w:rPr>
          <w:rFonts w:hAnsi="SimSun"/>
          <w:szCs w:val="21"/>
        </w:rPr>
        <w:t>学生人数为</w:t>
      </w:r>
      <w:r w:rsidR="00BA3FF7" w:rsidRPr="009526A5">
        <w:rPr>
          <w:szCs w:val="21"/>
        </w:rPr>
        <w:t>79</w:t>
      </w:r>
      <w:r w:rsidR="00BA3FF7">
        <w:rPr>
          <w:szCs w:val="21"/>
        </w:rPr>
        <w:t>,</w:t>
      </w:r>
      <w:r w:rsidR="00BA3FF7" w:rsidRPr="009526A5">
        <w:rPr>
          <w:szCs w:val="21"/>
        </w:rPr>
        <w:t>585</w:t>
      </w:r>
      <w:r w:rsidRPr="009526A5">
        <w:rPr>
          <w:rFonts w:hAnsi="SimSun"/>
          <w:szCs w:val="21"/>
        </w:rPr>
        <w:t>人，其中</w:t>
      </w:r>
      <w:r w:rsidRPr="009526A5">
        <w:rPr>
          <w:rFonts w:hAnsi="SimSun" w:hint="eastAsia"/>
          <w:szCs w:val="21"/>
        </w:rPr>
        <w:t>女童</w:t>
      </w:r>
      <w:r w:rsidR="00BA3FF7" w:rsidRPr="009526A5">
        <w:rPr>
          <w:szCs w:val="21"/>
        </w:rPr>
        <w:t>40</w:t>
      </w:r>
      <w:r w:rsidR="00BA3FF7">
        <w:rPr>
          <w:szCs w:val="21"/>
        </w:rPr>
        <w:t>,</w:t>
      </w:r>
      <w:r w:rsidR="00BA3FF7" w:rsidRPr="009526A5">
        <w:rPr>
          <w:szCs w:val="21"/>
        </w:rPr>
        <w:t>013</w:t>
      </w:r>
      <w:r w:rsidRPr="009526A5">
        <w:rPr>
          <w:rFonts w:hAnsi="SimSun"/>
          <w:szCs w:val="21"/>
        </w:rPr>
        <w:t>人</w:t>
      </w:r>
      <w:r w:rsidR="00693BBB">
        <w:rPr>
          <w:rFonts w:hAnsi="SimSun"/>
          <w:szCs w:val="21"/>
        </w:rPr>
        <w:t>(</w:t>
      </w:r>
      <w:r w:rsidRPr="009526A5">
        <w:rPr>
          <w:szCs w:val="21"/>
        </w:rPr>
        <w:t>50.27</w:t>
      </w:r>
      <w:r>
        <w:rPr>
          <w:rFonts w:hAnsi="SimSun"/>
          <w:szCs w:val="21"/>
        </w:rPr>
        <w:t>%</w:t>
      </w:r>
      <w:r w:rsidR="00693BBB">
        <w:rPr>
          <w:rFonts w:hAnsi="SimSun"/>
          <w:szCs w:val="21"/>
        </w:rPr>
        <w:t>)</w:t>
      </w:r>
      <w:r w:rsidRPr="009526A5">
        <w:rPr>
          <w:rFonts w:hAnsi="SimSun"/>
          <w:szCs w:val="21"/>
        </w:rPr>
        <w:t>。</w:t>
      </w:r>
      <w:r w:rsidRPr="009526A5">
        <w:rPr>
          <w:rFonts w:hAnsi="SimSun" w:hint="eastAsia"/>
          <w:szCs w:val="21"/>
        </w:rPr>
        <w:t>这一数字比</w:t>
      </w:r>
      <w:r w:rsidRPr="009526A5">
        <w:rPr>
          <w:szCs w:val="21"/>
        </w:rPr>
        <w:t>2004</w:t>
      </w:r>
      <w:r>
        <w:rPr>
          <w:szCs w:val="21"/>
        </w:rPr>
        <w:t>/200</w:t>
      </w:r>
      <w:r w:rsidRPr="009526A5">
        <w:rPr>
          <w:szCs w:val="21"/>
        </w:rPr>
        <w:t>5</w:t>
      </w:r>
      <w:r w:rsidRPr="009526A5">
        <w:rPr>
          <w:rFonts w:hAnsi="SimSun"/>
          <w:szCs w:val="21"/>
        </w:rPr>
        <w:t>学年</w:t>
      </w:r>
      <w:r w:rsidRPr="009526A5">
        <w:rPr>
          <w:rFonts w:hAnsi="SimSun" w:hint="eastAsia"/>
          <w:szCs w:val="21"/>
        </w:rPr>
        <w:t>有所增加，当时</w:t>
      </w:r>
      <w:r w:rsidRPr="009526A5">
        <w:rPr>
          <w:rFonts w:hAnsi="SimSun"/>
          <w:szCs w:val="21"/>
        </w:rPr>
        <w:t>学生总数</w:t>
      </w:r>
      <w:r w:rsidR="00BA3FF7" w:rsidRPr="009526A5">
        <w:rPr>
          <w:szCs w:val="21"/>
        </w:rPr>
        <w:t>72</w:t>
      </w:r>
      <w:r w:rsidR="00BA3FF7">
        <w:rPr>
          <w:szCs w:val="21"/>
        </w:rPr>
        <w:t>,</w:t>
      </w:r>
      <w:r w:rsidR="00BA3FF7" w:rsidRPr="009526A5">
        <w:rPr>
          <w:szCs w:val="21"/>
        </w:rPr>
        <w:t>214</w:t>
      </w:r>
      <w:r w:rsidRPr="009526A5">
        <w:rPr>
          <w:rFonts w:hint="eastAsia"/>
          <w:szCs w:val="21"/>
        </w:rPr>
        <w:t>人，而女童只有</w:t>
      </w:r>
      <w:r w:rsidR="00BA3FF7" w:rsidRPr="009526A5">
        <w:rPr>
          <w:szCs w:val="21"/>
        </w:rPr>
        <w:t>36</w:t>
      </w:r>
      <w:r w:rsidR="00BA3FF7">
        <w:rPr>
          <w:szCs w:val="21"/>
        </w:rPr>
        <w:t>,</w:t>
      </w:r>
      <w:r w:rsidR="00BA3FF7" w:rsidRPr="009526A5">
        <w:rPr>
          <w:szCs w:val="21"/>
        </w:rPr>
        <w:t>151</w:t>
      </w:r>
      <w:r w:rsidRPr="009526A5">
        <w:rPr>
          <w:rFonts w:hint="eastAsia"/>
          <w:szCs w:val="21"/>
        </w:rPr>
        <w:t>人</w:t>
      </w:r>
      <w:r w:rsidRPr="009526A5">
        <w:rPr>
          <w:rFonts w:hAnsi="SimSun"/>
          <w:szCs w:val="21"/>
        </w:rPr>
        <w:t>。</w:t>
      </w:r>
      <w:r w:rsidRPr="009526A5">
        <w:rPr>
          <w:szCs w:val="21"/>
        </w:rPr>
        <w:t>2007</w:t>
      </w:r>
      <w:r>
        <w:rPr>
          <w:szCs w:val="21"/>
        </w:rPr>
        <w:t>/200</w:t>
      </w:r>
      <w:r w:rsidRPr="009526A5">
        <w:rPr>
          <w:szCs w:val="21"/>
        </w:rPr>
        <w:t>8</w:t>
      </w:r>
      <w:r w:rsidRPr="009526A5">
        <w:rPr>
          <w:rFonts w:hAnsi="SimSun"/>
          <w:szCs w:val="21"/>
        </w:rPr>
        <w:t>年</w:t>
      </w:r>
      <w:r w:rsidRPr="009526A5">
        <w:rPr>
          <w:rFonts w:hAnsi="SimSun" w:hint="eastAsia"/>
          <w:szCs w:val="21"/>
        </w:rPr>
        <w:t>幼儿园</w:t>
      </w:r>
      <w:r w:rsidRPr="009526A5">
        <w:rPr>
          <w:rFonts w:hAnsi="SimSun"/>
          <w:szCs w:val="21"/>
        </w:rPr>
        <w:t>有</w:t>
      </w:r>
      <w:r w:rsidR="00BA3FF7" w:rsidRPr="009526A5">
        <w:rPr>
          <w:szCs w:val="21"/>
        </w:rPr>
        <w:t>3</w:t>
      </w:r>
      <w:r w:rsidR="00BA3FF7">
        <w:rPr>
          <w:szCs w:val="21"/>
        </w:rPr>
        <w:t>,</w:t>
      </w:r>
      <w:r w:rsidR="00BA3FF7" w:rsidRPr="009526A5">
        <w:rPr>
          <w:szCs w:val="21"/>
        </w:rPr>
        <w:t>130</w:t>
      </w:r>
      <w:r w:rsidRPr="009526A5">
        <w:rPr>
          <w:rFonts w:hint="eastAsia"/>
          <w:szCs w:val="21"/>
        </w:rPr>
        <w:t>名</w:t>
      </w:r>
      <w:r w:rsidRPr="009526A5">
        <w:rPr>
          <w:rFonts w:hAnsi="SimSun"/>
          <w:szCs w:val="21"/>
        </w:rPr>
        <w:t>工作人员，其中包括</w:t>
      </w:r>
      <w:r w:rsidR="00BA3FF7" w:rsidRPr="009526A5">
        <w:rPr>
          <w:szCs w:val="21"/>
        </w:rPr>
        <w:t>3</w:t>
      </w:r>
      <w:r w:rsidR="00BA3FF7">
        <w:rPr>
          <w:szCs w:val="21"/>
        </w:rPr>
        <w:t>,</w:t>
      </w:r>
      <w:r w:rsidR="00BA3FF7" w:rsidRPr="009526A5">
        <w:rPr>
          <w:szCs w:val="21"/>
        </w:rPr>
        <w:t>073</w:t>
      </w:r>
      <w:r w:rsidRPr="009526A5">
        <w:rPr>
          <w:rFonts w:hAnsi="SimSun"/>
          <w:szCs w:val="21"/>
        </w:rPr>
        <w:t>名女性工作人员</w:t>
      </w:r>
      <w:r w:rsidR="00693BBB">
        <w:rPr>
          <w:rFonts w:hAnsi="SimSun"/>
          <w:szCs w:val="21"/>
        </w:rPr>
        <w:t>(</w:t>
      </w:r>
      <w:r w:rsidRPr="009526A5">
        <w:rPr>
          <w:szCs w:val="21"/>
        </w:rPr>
        <w:t>98</w:t>
      </w:r>
      <w:r>
        <w:rPr>
          <w:rFonts w:hAnsi="SimSun"/>
          <w:szCs w:val="21"/>
        </w:rPr>
        <w:t>%</w:t>
      </w:r>
      <w:r w:rsidR="00693BBB">
        <w:rPr>
          <w:rFonts w:hAnsi="SimSun"/>
          <w:szCs w:val="21"/>
        </w:rPr>
        <w:t>)</w:t>
      </w:r>
      <w:r w:rsidRPr="009526A5">
        <w:rPr>
          <w:rFonts w:hAnsi="SimSun"/>
          <w:szCs w:val="21"/>
        </w:rPr>
        <w:t>。女性工作人员的比例从</w:t>
      </w:r>
      <w:r w:rsidRPr="009526A5">
        <w:rPr>
          <w:szCs w:val="21"/>
        </w:rPr>
        <w:t>89.61</w:t>
      </w:r>
      <w:r>
        <w:rPr>
          <w:rFonts w:hAnsi="SimSun"/>
          <w:szCs w:val="21"/>
        </w:rPr>
        <w:t>%</w:t>
      </w:r>
      <w:r w:rsidR="00693BBB">
        <w:rPr>
          <w:rFonts w:hAnsi="SimSun"/>
          <w:szCs w:val="21"/>
        </w:rPr>
        <w:t>(</w:t>
      </w:r>
      <w:r w:rsidRPr="009526A5">
        <w:rPr>
          <w:szCs w:val="21"/>
        </w:rPr>
        <w:t>2004</w:t>
      </w:r>
      <w:r>
        <w:rPr>
          <w:szCs w:val="21"/>
        </w:rPr>
        <w:t>/200</w:t>
      </w:r>
      <w:r w:rsidRPr="009526A5">
        <w:rPr>
          <w:szCs w:val="21"/>
        </w:rPr>
        <w:t>5</w:t>
      </w:r>
      <w:r w:rsidRPr="009526A5">
        <w:rPr>
          <w:rFonts w:hAnsi="SimSun"/>
          <w:szCs w:val="21"/>
        </w:rPr>
        <w:t>年度</w:t>
      </w:r>
      <w:r w:rsidR="00693BBB">
        <w:rPr>
          <w:rFonts w:hAnsi="SimSun"/>
          <w:szCs w:val="21"/>
        </w:rPr>
        <w:t>)</w:t>
      </w:r>
      <w:r w:rsidRPr="009526A5">
        <w:rPr>
          <w:rFonts w:hAnsi="SimSun"/>
          <w:szCs w:val="21"/>
        </w:rPr>
        <w:t>增加</w:t>
      </w:r>
      <w:r w:rsidRPr="009526A5">
        <w:rPr>
          <w:rFonts w:hAnsi="SimSun" w:hint="eastAsia"/>
          <w:szCs w:val="21"/>
        </w:rPr>
        <w:t>到</w:t>
      </w:r>
      <w:r w:rsidRPr="009526A5">
        <w:rPr>
          <w:szCs w:val="21"/>
        </w:rPr>
        <w:t>98</w:t>
      </w:r>
      <w:r>
        <w:rPr>
          <w:rFonts w:hAnsi="SimSun"/>
          <w:szCs w:val="21"/>
        </w:rPr>
        <w:t>%</w:t>
      </w:r>
      <w:r w:rsidR="00693BBB">
        <w:rPr>
          <w:rFonts w:hAnsi="SimSun"/>
          <w:szCs w:val="21"/>
        </w:rPr>
        <w:t>(</w:t>
      </w:r>
      <w:r w:rsidRPr="009526A5">
        <w:rPr>
          <w:szCs w:val="21"/>
        </w:rPr>
        <w:t>2007</w:t>
      </w:r>
      <w:r>
        <w:rPr>
          <w:szCs w:val="21"/>
        </w:rPr>
        <w:t>/200</w:t>
      </w:r>
      <w:r w:rsidRPr="009526A5">
        <w:rPr>
          <w:szCs w:val="21"/>
        </w:rPr>
        <w:t>8</w:t>
      </w:r>
      <w:r w:rsidRPr="009526A5">
        <w:rPr>
          <w:rFonts w:hAnsi="SimSun"/>
          <w:szCs w:val="21"/>
        </w:rPr>
        <w:t>年</w:t>
      </w:r>
      <w:r w:rsidR="00693BBB">
        <w:rPr>
          <w:rFonts w:hAnsi="SimSun"/>
          <w:szCs w:val="21"/>
        </w:rPr>
        <w:t>)</w:t>
      </w:r>
      <w:r w:rsidR="00693BBB">
        <w:rPr>
          <w:rStyle w:val="hps"/>
          <w:rFonts w:hAnsi="SimSun"/>
          <w:szCs w:val="21"/>
        </w:rPr>
        <w:t>(</w:t>
      </w:r>
      <w:r w:rsidRPr="00EE2925">
        <w:rPr>
          <w:rFonts w:hAnsi="SimSun" w:hint="eastAsia"/>
          <w:szCs w:val="21"/>
        </w:rPr>
        <w:t>教育、青年与体育部</w:t>
      </w:r>
      <w:r w:rsidRPr="009526A5">
        <w:rPr>
          <w:rFonts w:hAnsi="SimSun" w:hint="eastAsia"/>
          <w:szCs w:val="21"/>
        </w:rPr>
        <w:t>，</w:t>
      </w:r>
      <w:r w:rsidRPr="009526A5">
        <w:rPr>
          <w:szCs w:val="21"/>
        </w:rPr>
        <w:t>2005</w:t>
      </w:r>
      <w:r w:rsidRPr="009526A5">
        <w:rPr>
          <w:rFonts w:hAnsi="SimSun"/>
          <w:szCs w:val="21"/>
        </w:rPr>
        <w:t>年</w:t>
      </w:r>
      <w:r w:rsidRPr="009526A5">
        <w:rPr>
          <w:rFonts w:hint="eastAsia"/>
          <w:szCs w:val="21"/>
        </w:rPr>
        <w:t>；</w:t>
      </w:r>
      <w:r w:rsidRPr="009526A5">
        <w:rPr>
          <w:szCs w:val="21"/>
        </w:rPr>
        <w:t>2008</w:t>
      </w:r>
      <w:r w:rsidRPr="009526A5">
        <w:rPr>
          <w:rFonts w:hint="eastAsia"/>
          <w:szCs w:val="21"/>
        </w:rPr>
        <w:t>年</w:t>
      </w:r>
      <w:r w:rsidR="00693BBB">
        <w:rPr>
          <w:rFonts w:hAnsi="SimSun"/>
          <w:szCs w:val="21"/>
        </w:rPr>
        <w:t>)</w:t>
      </w:r>
      <w:r w:rsidRPr="009526A5">
        <w:rPr>
          <w:rFonts w:hint="eastAsia"/>
          <w:szCs w:val="21"/>
        </w:rPr>
        <w:t>。</w:t>
      </w:r>
    </w:p>
    <w:p w:rsidR="00102FB4" w:rsidRPr="00125B94" w:rsidRDefault="00102FB4" w:rsidP="006E5B82">
      <w:pPr>
        <w:pStyle w:val="SingleTxtGC"/>
        <w:rPr>
          <w:rFonts w:hint="eastAsia"/>
        </w:rPr>
      </w:pPr>
      <w:r w:rsidRPr="009526A5">
        <w:t>表</w:t>
      </w:r>
      <w:r w:rsidRPr="009526A5">
        <w:t>8</w:t>
      </w:r>
      <w:r w:rsidR="00693BBB">
        <w:rPr>
          <w:rFonts w:hint="eastAsia"/>
          <w:szCs w:val="21"/>
        </w:rPr>
        <w:br/>
      </w:r>
      <w:r w:rsidRPr="006E5B82">
        <w:rPr>
          <w:rFonts w:eastAsia="SimHei"/>
        </w:rPr>
        <w:t>2004/2005</w:t>
      </w:r>
      <w:r w:rsidR="00312315" w:rsidRPr="006E5B82">
        <w:rPr>
          <w:rFonts w:eastAsia="SimHei"/>
        </w:rPr>
        <w:t>-</w:t>
      </w:r>
      <w:r w:rsidRPr="006E5B82">
        <w:rPr>
          <w:rFonts w:eastAsia="SimHei"/>
        </w:rPr>
        <w:t>2007/2008</w:t>
      </w:r>
      <w:r w:rsidRPr="006E5B82">
        <w:rPr>
          <w:rFonts w:eastAsia="SimHei"/>
        </w:rPr>
        <w:t>年学前教育一级的女生</w:t>
      </w:r>
    </w:p>
    <w:tbl>
      <w:tblPr>
        <w:tblW w:w="7404" w:type="dxa"/>
        <w:tblInd w:w="1100"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00"/>
        <w:gridCol w:w="675"/>
        <w:gridCol w:w="675"/>
        <w:gridCol w:w="675"/>
        <w:gridCol w:w="675"/>
        <w:gridCol w:w="675"/>
        <w:gridCol w:w="675"/>
        <w:gridCol w:w="675"/>
        <w:gridCol w:w="675"/>
        <w:gridCol w:w="1004"/>
      </w:tblGrid>
      <w:tr w:rsidR="00102FB4" w:rsidRPr="002342F6" w:rsidTr="00102FB4">
        <w:trPr>
          <w:trHeight w:val="240"/>
          <w:tblHeader/>
        </w:trPr>
        <w:tc>
          <w:tcPr>
            <w:tcW w:w="1000" w:type="dxa"/>
            <w:vMerge w:val="restart"/>
            <w:tcBorders>
              <w:top w:val="single" w:sz="4" w:space="0" w:color="auto"/>
            </w:tcBorders>
            <w:shd w:val="clear" w:color="auto" w:fill="auto"/>
            <w:vAlign w:val="bottom"/>
          </w:tcPr>
          <w:p w:rsidR="00102FB4" w:rsidRPr="002342F6" w:rsidRDefault="00102FB4" w:rsidP="00DE0014">
            <w:pPr>
              <w:spacing w:before="80" w:after="80" w:line="200" w:lineRule="exact"/>
              <w:jc w:val="left"/>
              <w:rPr>
                <w:rFonts w:ascii="KaiTi_GB2312" w:eastAsia="KaiTi_GB2312" w:hint="eastAsia"/>
                <w:sz w:val="18"/>
                <w:szCs w:val="18"/>
              </w:rPr>
            </w:pPr>
            <w:r w:rsidRPr="002342F6">
              <w:rPr>
                <w:rFonts w:ascii="KaiTi_GB2312" w:eastAsia="KaiTi_GB2312" w:hint="eastAsia"/>
                <w:sz w:val="18"/>
                <w:szCs w:val="18"/>
              </w:rPr>
              <w:t>学年</w:t>
            </w:r>
          </w:p>
        </w:tc>
        <w:tc>
          <w:tcPr>
            <w:tcW w:w="1350" w:type="dxa"/>
            <w:gridSpan w:val="2"/>
            <w:tcBorders>
              <w:top w:val="single" w:sz="4" w:space="0" w:color="auto"/>
              <w:bottom w:val="single" w:sz="4" w:space="0" w:color="auto"/>
              <w:right w:val="single" w:sz="24" w:space="0" w:color="FFFFFF"/>
            </w:tcBorders>
            <w:shd w:val="clear" w:color="auto" w:fill="auto"/>
            <w:vAlign w:val="bottom"/>
          </w:tcPr>
          <w:p w:rsidR="00102FB4" w:rsidRPr="002342F6" w:rsidRDefault="00102FB4" w:rsidP="005A576B">
            <w:pPr>
              <w:spacing w:before="80" w:after="80" w:line="200" w:lineRule="exact"/>
              <w:ind w:firstLineChars="200" w:firstLine="31680"/>
              <w:jc w:val="center"/>
              <w:rPr>
                <w:rFonts w:ascii="KaiTi_GB2312" w:eastAsia="KaiTi_GB2312" w:hint="eastAsia"/>
                <w:sz w:val="18"/>
                <w:szCs w:val="18"/>
              </w:rPr>
            </w:pPr>
            <w:r w:rsidRPr="002342F6">
              <w:rPr>
                <w:rFonts w:ascii="KaiTi_GB2312" w:eastAsia="KaiTi_GB2312" w:hint="eastAsia"/>
                <w:sz w:val="18"/>
                <w:szCs w:val="18"/>
              </w:rPr>
              <w:t>全国</w:t>
            </w:r>
          </w:p>
        </w:tc>
        <w:tc>
          <w:tcPr>
            <w:tcW w:w="135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02FB4" w:rsidRPr="002342F6" w:rsidRDefault="00102FB4" w:rsidP="005A576B">
            <w:pPr>
              <w:spacing w:before="80" w:after="80" w:line="200" w:lineRule="exact"/>
              <w:ind w:firstLineChars="100" w:firstLine="31680"/>
              <w:jc w:val="center"/>
              <w:rPr>
                <w:rFonts w:ascii="KaiTi_GB2312" w:eastAsia="KaiTi_GB2312" w:hint="eastAsia"/>
                <w:sz w:val="18"/>
                <w:szCs w:val="18"/>
              </w:rPr>
            </w:pPr>
            <w:r w:rsidRPr="002342F6">
              <w:rPr>
                <w:rFonts w:ascii="KaiTi_GB2312" w:eastAsia="KaiTi_GB2312" w:hint="eastAsia"/>
                <w:sz w:val="18"/>
                <w:szCs w:val="18"/>
              </w:rPr>
              <w:t>城市地区</w:t>
            </w:r>
          </w:p>
        </w:tc>
        <w:tc>
          <w:tcPr>
            <w:tcW w:w="135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02FB4" w:rsidRPr="002342F6" w:rsidRDefault="00102FB4" w:rsidP="005A576B">
            <w:pPr>
              <w:spacing w:before="80" w:after="80" w:line="200" w:lineRule="exact"/>
              <w:ind w:firstLineChars="100" w:firstLine="31680"/>
              <w:jc w:val="center"/>
              <w:rPr>
                <w:rFonts w:ascii="KaiTi_GB2312" w:eastAsia="KaiTi_GB2312" w:hint="eastAsia"/>
                <w:sz w:val="18"/>
                <w:szCs w:val="18"/>
              </w:rPr>
            </w:pPr>
            <w:r w:rsidRPr="002342F6">
              <w:rPr>
                <w:rFonts w:ascii="KaiTi_GB2312" w:eastAsia="KaiTi_GB2312" w:hint="eastAsia"/>
                <w:sz w:val="18"/>
                <w:szCs w:val="18"/>
              </w:rPr>
              <w:t>农村地区</w:t>
            </w:r>
          </w:p>
        </w:tc>
        <w:tc>
          <w:tcPr>
            <w:tcW w:w="135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02FB4" w:rsidRPr="002342F6" w:rsidRDefault="00102FB4" w:rsidP="005A576B">
            <w:pPr>
              <w:spacing w:before="80" w:after="80" w:line="200" w:lineRule="exact"/>
              <w:ind w:firstLineChars="100" w:firstLine="31680"/>
              <w:jc w:val="center"/>
              <w:rPr>
                <w:rFonts w:ascii="KaiTi_GB2312" w:eastAsia="KaiTi_GB2312" w:hint="eastAsia"/>
                <w:sz w:val="18"/>
                <w:szCs w:val="18"/>
              </w:rPr>
            </w:pPr>
            <w:r w:rsidRPr="002342F6">
              <w:rPr>
                <w:rFonts w:ascii="KaiTi_GB2312" w:eastAsia="KaiTi_GB2312" w:hint="eastAsia"/>
                <w:sz w:val="18"/>
                <w:szCs w:val="18"/>
              </w:rPr>
              <w:t>偏远地区</w:t>
            </w:r>
          </w:p>
        </w:tc>
        <w:tc>
          <w:tcPr>
            <w:tcW w:w="1004" w:type="dxa"/>
            <w:vMerge w:val="restart"/>
            <w:tcBorders>
              <w:top w:val="single" w:sz="4" w:space="0" w:color="auto"/>
              <w:left w:val="single" w:sz="24" w:space="0" w:color="FFFFFF"/>
            </w:tcBorders>
            <w:shd w:val="clear" w:color="auto" w:fill="auto"/>
            <w:vAlign w:val="bottom"/>
          </w:tcPr>
          <w:p w:rsidR="00102FB4" w:rsidRPr="002342F6" w:rsidRDefault="00102FB4" w:rsidP="00DE0014">
            <w:pPr>
              <w:spacing w:before="80" w:after="80" w:line="200" w:lineRule="exact"/>
              <w:jc w:val="right"/>
              <w:rPr>
                <w:rFonts w:ascii="KaiTi_GB2312" w:eastAsia="KaiTi_GB2312" w:hint="eastAsia"/>
                <w:sz w:val="18"/>
                <w:szCs w:val="18"/>
              </w:rPr>
            </w:pPr>
            <w:r w:rsidRPr="002342F6">
              <w:rPr>
                <w:rFonts w:ascii="KaiTi_GB2312" w:eastAsia="KaiTi_GB2312" w:hint="eastAsia"/>
                <w:sz w:val="18"/>
                <w:szCs w:val="18"/>
              </w:rPr>
              <w:t>两性均等</w:t>
            </w:r>
            <w:r w:rsidR="002F4591">
              <w:rPr>
                <w:rFonts w:ascii="KaiTi_GB2312" w:eastAsia="KaiTi_GB2312"/>
                <w:sz w:val="18"/>
                <w:szCs w:val="18"/>
              </w:rPr>
              <w:br/>
            </w:r>
            <w:r w:rsidRPr="002342F6">
              <w:rPr>
                <w:rFonts w:ascii="KaiTi_GB2312" w:eastAsia="KaiTi_GB2312" w:hint="eastAsia"/>
                <w:sz w:val="18"/>
                <w:szCs w:val="18"/>
              </w:rPr>
              <w:t>指数</w:t>
            </w:r>
          </w:p>
        </w:tc>
      </w:tr>
      <w:tr w:rsidR="00102FB4" w:rsidRPr="002342F6" w:rsidTr="00102FB4">
        <w:trPr>
          <w:trHeight w:val="240"/>
          <w:tblHeader/>
        </w:trPr>
        <w:tc>
          <w:tcPr>
            <w:tcW w:w="1000" w:type="dxa"/>
            <w:vMerge/>
            <w:tcBorders>
              <w:bottom w:val="single" w:sz="12" w:space="0" w:color="auto"/>
            </w:tcBorders>
            <w:shd w:val="clear" w:color="auto" w:fill="auto"/>
            <w:vAlign w:val="bottom"/>
          </w:tcPr>
          <w:p w:rsidR="00102FB4" w:rsidRPr="002342F6" w:rsidRDefault="00102FB4" w:rsidP="00DE0014">
            <w:pPr>
              <w:spacing w:before="80" w:after="80" w:line="200" w:lineRule="exact"/>
              <w:jc w:val="left"/>
              <w:rPr>
                <w:rFonts w:ascii="KaiTi_GB2312" w:eastAsia="KaiTi_GB2312" w:hint="eastAsia"/>
                <w:sz w:val="18"/>
                <w:szCs w:val="18"/>
              </w:rPr>
            </w:pPr>
            <w:bookmarkStart w:id="52" w:name="_Hlk309814657"/>
          </w:p>
        </w:tc>
        <w:tc>
          <w:tcPr>
            <w:tcW w:w="675" w:type="dxa"/>
            <w:tcBorders>
              <w:top w:val="single" w:sz="4" w:space="0" w:color="auto"/>
              <w:bottom w:val="single" w:sz="12" w:space="0" w:color="auto"/>
            </w:tcBorders>
            <w:shd w:val="clear" w:color="auto" w:fill="auto"/>
            <w:vAlign w:val="bottom"/>
          </w:tcPr>
          <w:p w:rsidR="00102FB4" w:rsidRPr="002342F6" w:rsidRDefault="00102FB4" w:rsidP="00DE0014">
            <w:pPr>
              <w:spacing w:before="80" w:after="80" w:line="200" w:lineRule="exact"/>
              <w:jc w:val="right"/>
              <w:rPr>
                <w:rFonts w:ascii="KaiTi_GB2312" w:eastAsia="KaiTi_GB2312" w:hint="eastAsia"/>
                <w:b/>
                <w:sz w:val="18"/>
                <w:szCs w:val="18"/>
              </w:rPr>
            </w:pPr>
            <w:r w:rsidRPr="002342F6">
              <w:rPr>
                <w:rFonts w:ascii="KaiTi_GB2312" w:eastAsia="KaiTi_GB2312" w:hint="eastAsia"/>
                <w:b/>
                <w:sz w:val="18"/>
                <w:szCs w:val="18"/>
              </w:rPr>
              <w:t>共计</w:t>
            </w:r>
          </w:p>
        </w:tc>
        <w:tc>
          <w:tcPr>
            <w:tcW w:w="675" w:type="dxa"/>
            <w:tcBorders>
              <w:top w:val="single" w:sz="4" w:space="0" w:color="auto"/>
              <w:bottom w:val="single" w:sz="12" w:space="0" w:color="auto"/>
              <w:right w:val="single" w:sz="24" w:space="0" w:color="FFFFFF"/>
            </w:tcBorders>
            <w:shd w:val="clear" w:color="auto" w:fill="auto"/>
            <w:vAlign w:val="bottom"/>
          </w:tcPr>
          <w:p w:rsidR="00102FB4" w:rsidRPr="002342F6" w:rsidRDefault="00102FB4" w:rsidP="00DE0014">
            <w:pPr>
              <w:spacing w:before="80" w:after="80" w:line="200" w:lineRule="exact"/>
              <w:jc w:val="right"/>
              <w:rPr>
                <w:rFonts w:ascii="KaiTi_GB2312" w:eastAsia="KaiTi_GB2312" w:hint="eastAsia"/>
                <w:sz w:val="18"/>
                <w:szCs w:val="18"/>
              </w:rPr>
            </w:pPr>
            <w:r w:rsidRPr="002342F6">
              <w:rPr>
                <w:rFonts w:ascii="KaiTi_GB2312" w:eastAsia="KaiTi_GB2312" w:hint="eastAsia"/>
                <w:sz w:val="18"/>
                <w:szCs w:val="18"/>
              </w:rPr>
              <w:t>女童</w:t>
            </w:r>
          </w:p>
        </w:tc>
        <w:tc>
          <w:tcPr>
            <w:tcW w:w="675" w:type="dxa"/>
            <w:tcBorders>
              <w:top w:val="single" w:sz="4" w:space="0" w:color="auto"/>
              <w:left w:val="single" w:sz="24" w:space="0" w:color="FFFFFF"/>
              <w:bottom w:val="single" w:sz="12" w:space="0" w:color="auto"/>
            </w:tcBorders>
            <w:shd w:val="clear" w:color="auto" w:fill="auto"/>
            <w:vAlign w:val="bottom"/>
          </w:tcPr>
          <w:p w:rsidR="00102FB4" w:rsidRPr="002342F6" w:rsidRDefault="00102FB4" w:rsidP="00DE0014">
            <w:pPr>
              <w:spacing w:before="80" w:after="80" w:line="200" w:lineRule="exact"/>
              <w:jc w:val="right"/>
              <w:rPr>
                <w:rFonts w:ascii="KaiTi_GB2312" w:eastAsia="KaiTi_GB2312" w:hint="eastAsia"/>
                <w:b/>
                <w:sz w:val="18"/>
                <w:szCs w:val="18"/>
              </w:rPr>
            </w:pPr>
            <w:r w:rsidRPr="002342F6">
              <w:rPr>
                <w:rFonts w:ascii="KaiTi_GB2312" w:eastAsia="KaiTi_GB2312" w:hint="eastAsia"/>
                <w:b/>
                <w:sz w:val="18"/>
                <w:szCs w:val="18"/>
              </w:rPr>
              <w:t>共计</w:t>
            </w:r>
          </w:p>
        </w:tc>
        <w:tc>
          <w:tcPr>
            <w:tcW w:w="675" w:type="dxa"/>
            <w:tcBorders>
              <w:top w:val="single" w:sz="4" w:space="0" w:color="auto"/>
              <w:bottom w:val="single" w:sz="12" w:space="0" w:color="auto"/>
              <w:right w:val="single" w:sz="24" w:space="0" w:color="FFFFFF"/>
            </w:tcBorders>
            <w:shd w:val="clear" w:color="auto" w:fill="auto"/>
            <w:vAlign w:val="bottom"/>
          </w:tcPr>
          <w:p w:rsidR="00102FB4" w:rsidRPr="002342F6" w:rsidRDefault="00102FB4" w:rsidP="00DE0014">
            <w:pPr>
              <w:spacing w:before="80" w:after="80" w:line="200" w:lineRule="exact"/>
              <w:jc w:val="right"/>
              <w:rPr>
                <w:rFonts w:ascii="KaiTi_GB2312" w:eastAsia="KaiTi_GB2312" w:hint="eastAsia"/>
                <w:sz w:val="18"/>
                <w:szCs w:val="18"/>
              </w:rPr>
            </w:pPr>
            <w:r w:rsidRPr="002342F6">
              <w:rPr>
                <w:rFonts w:ascii="KaiTi_GB2312" w:eastAsia="KaiTi_GB2312" w:hint="eastAsia"/>
                <w:sz w:val="18"/>
                <w:szCs w:val="18"/>
              </w:rPr>
              <w:t>女童</w:t>
            </w:r>
          </w:p>
        </w:tc>
        <w:tc>
          <w:tcPr>
            <w:tcW w:w="675" w:type="dxa"/>
            <w:tcBorders>
              <w:top w:val="single" w:sz="4" w:space="0" w:color="auto"/>
              <w:left w:val="single" w:sz="24" w:space="0" w:color="FFFFFF"/>
              <w:bottom w:val="single" w:sz="12" w:space="0" w:color="auto"/>
            </w:tcBorders>
            <w:shd w:val="clear" w:color="auto" w:fill="auto"/>
            <w:vAlign w:val="bottom"/>
          </w:tcPr>
          <w:p w:rsidR="00102FB4" w:rsidRPr="002342F6" w:rsidRDefault="00102FB4" w:rsidP="00DE0014">
            <w:pPr>
              <w:spacing w:before="80" w:after="80" w:line="200" w:lineRule="exact"/>
              <w:jc w:val="right"/>
              <w:rPr>
                <w:rFonts w:ascii="KaiTi_GB2312" w:eastAsia="KaiTi_GB2312" w:hint="eastAsia"/>
                <w:b/>
                <w:sz w:val="18"/>
                <w:szCs w:val="18"/>
              </w:rPr>
            </w:pPr>
            <w:r w:rsidRPr="002342F6">
              <w:rPr>
                <w:rFonts w:ascii="KaiTi_GB2312" w:eastAsia="KaiTi_GB2312" w:hint="eastAsia"/>
                <w:b/>
                <w:sz w:val="18"/>
                <w:szCs w:val="18"/>
              </w:rPr>
              <w:t>共计</w:t>
            </w:r>
          </w:p>
        </w:tc>
        <w:tc>
          <w:tcPr>
            <w:tcW w:w="675" w:type="dxa"/>
            <w:tcBorders>
              <w:top w:val="single" w:sz="4" w:space="0" w:color="auto"/>
              <w:bottom w:val="single" w:sz="12" w:space="0" w:color="auto"/>
              <w:right w:val="single" w:sz="24" w:space="0" w:color="FFFFFF"/>
            </w:tcBorders>
            <w:shd w:val="clear" w:color="auto" w:fill="auto"/>
            <w:vAlign w:val="bottom"/>
          </w:tcPr>
          <w:p w:rsidR="00102FB4" w:rsidRPr="002342F6" w:rsidRDefault="00102FB4" w:rsidP="00DE0014">
            <w:pPr>
              <w:spacing w:before="80" w:after="80" w:line="200" w:lineRule="exact"/>
              <w:jc w:val="right"/>
              <w:rPr>
                <w:rFonts w:ascii="KaiTi_GB2312" w:eastAsia="KaiTi_GB2312" w:hint="eastAsia"/>
                <w:sz w:val="18"/>
                <w:szCs w:val="18"/>
              </w:rPr>
            </w:pPr>
            <w:r w:rsidRPr="002342F6">
              <w:rPr>
                <w:rFonts w:ascii="KaiTi_GB2312" w:eastAsia="KaiTi_GB2312" w:hint="eastAsia"/>
                <w:sz w:val="18"/>
                <w:szCs w:val="18"/>
              </w:rPr>
              <w:t>女童</w:t>
            </w:r>
          </w:p>
        </w:tc>
        <w:tc>
          <w:tcPr>
            <w:tcW w:w="675" w:type="dxa"/>
            <w:tcBorders>
              <w:top w:val="single" w:sz="4" w:space="0" w:color="auto"/>
              <w:left w:val="single" w:sz="24" w:space="0" w:color="FFFFFF"/>
              <w:bottom w:val="single" w:sz="12" w:space="0" w:color="auto"/>
            </w:tcBorders>
            <w:shd w:val="clear" w:color="auto" w:fill="auto"/>
            <w:vAlign w:val="bottom"/>
          </w:tcPr>
          <w:p w:rsidR="00102FB4" w:rsidRPr="002342F6" w:rsidRDefault="00102FB4" w:rsidP="00DE0014">
            <w:pPr>
              <w:spacing w:before="80" w:after="80" w:line="200" w:lineRule="exact"/>
              <w:jc w:val="right"/>
              <w:rPr>
                <w:rFonts w:ascii="KaiTi_GB2312" w:eastAsia="KaiTi_GB2312" w:hint="eastAsia"/>
                <w:b/>
                <w:sz w:val="18"/>
                <w:szCs w:val="18"/>
              </w:rPr>
            </w:pPr>
            <w:r w:rsidRPr="002342F6">
              <w:rPr>
                <w:rFonts w:ascii="KaiTi_GB2312" w:eastAsia="KaiTi_GB2312" w:hint="eastAsia"/>
                <w:b/>
                <w:sz w:val="18"/>
                <w:szCs w:val="18"/>
              </w:rPr>
              <w:t>共计</w:t>
            </w:r>
          </w:p>
        </w:tc>
        <w:tc>
          <w:tcPr>
            <w:tcW w:w="675" w:type="dxa"/>
            <w:tcBorders>
              <w:top w:val="single" w:sz="4" w:space="0" w:color="auto"/>
              <w:bottom w:val="single" w:sz="12" w:space="0" w:color="auto"/>
              <w:right w:val="single" w:sz="24" w:space="0" w:color="FFFFFF"/>
            </w:tcBorders>
            <w:shd w:val="clear" w:color="auto" w:fill="auto"/>
            <w:vAlign w:val="bottom"/>
          </w:tcPr>
          <w:p w:rsidR="00102FB4" w:rsidRPr="002342F6" w:rsidRDefault="00102FB4" w:rsidP="00DE0014">
            <w:pPr>
              <w:spacing w:before="80" w:after="80" w:line="200" w:lineRule="exact"/>
              <w:jc w:val="right"/>
              <w:rPr>
                <w:rFonts w:ascii="KaiTi_GB2312" w:eastAsia="KaiTi_GB2312" w:hint="eastAsia"/>
                <w:sz w:val="18"/>
                <w:szCs w:val="18"/>
              </w:rPr>
            </w:pPr>
            <w:r w:rsidRPr="002342F6">
              <w:rPr>
                <w:rFonts w:ascii="KaiTi_GB2312" w:eastAsia="KaiTi_GB2312" w:hint="eastAsia"/>
                <w:sz w:val="18"/>
                <w:szCs w:val="18"/>
              </w:rPr>
              <w:t>女童</w:t>
            </w:r>
          </w:p>
        </w:tc>
        <w:tc>
          <w:tcPr>
            <w:tcW w:w="1004" w:type="dxa"/>
            <w:vMerge/>
            <w:tcBorders>
              <w:left w:val="single" w:sz="24" w:space="0" w:color="FFFFFF"/>
              <w:bottom w:val="single" w:sz="12" w:space="0" w:color="auto"/>
            </w:tcBorders>
            <w:shd w:val="clear" w:color="auto" w:fill="auto"/>
            <w:vAlign w:val="bottom"/>
          </w:tcPr>
          <w:p w:rsidR="00102FB4" w:rsidRPr="002342F6" w:rsidRDefault="00102FB4" w:rsidP="00DE0014">
            <w:pPr>
              <w:spacing w:before="80" w:after="80" w:line="200" w:lineRule="exact"/>
              <w:jc w:val="right"/>
              <w:rPr>
                <w:rFonts w:ascii="KaiTi_GB2312" w:eastAsia="KaiTi_GB2312" w:hint="eastAsia"/>
                <w:sz w:val="18"/>
                <w:szCs w:val="18"/>
              </w:rPr>
            </w:pPr>
          </w:p>
        </w:tc>
      </w:tr>
      <w:bookmarkEnd w:id="52"/>
      <w:tr w:rsidR="00102FB4" w:rsidRPr="00984576" w:rsidTr="00102FB4">
        <w:trPr>
          <w:trHeight w:val="240"/>
        </w:trPr>
        <w:tc>
          <w:tcPr>
            <w:tcW w:w="1000" w:type="dxa"/>
            <w:shd w:val="clear" w:color="auto" w:fill="auto"/>
          </w:tcPr>
          <w:p w:rsidR="00102FB4" w:rsidRPr="00984576" w:rsidRDefault="00102FB4" w:rsidP="00DE0014">
            <w:pPr>
              <w:spacing w:before="40" w:after="40" w:line="240" w:lineRule="exact"/>
              <w:jc w:val="left"/>
              <w:rPr>
                <w:rFonts w:hint="eastAsia"/>
                <w:sz w:val="18"/>
                <w:szCs w:val="18"/>
              </w:rPr>
            </w:pPr>
            <w:r w:rsidRPr="00984576">
              <w:rPr>
                <w:sz w:val="18"/>
                <w:szCs w:val="18"/>
              </w:rPr>
              <w:t>2004</w:t>
            </w:r>
            <w:r>
              <w:rPr>
                <w:sz w:val="18"/>
                <w:szCs w:val="18"/>
              </w:rPr>
              <w:t>/200</w:t>
            </w:r>
            <w:r w:rsidRPr="00984576">
              <w:rPr>
                <w:sz w:val="18"/>
                <w:szCs w:val="18"/>
              </w:rPr>
              <w:t>5</w:t>
            </w:r>
            <w:r w:rsidRPr="00984576">
              <w:rPr>
                <w:rFonts w:hint="eastAsia"/>
                <w:sz w:val="18"/>
                <w:szCs w:val="18"/>
              </w:rPr>
              <w:t>年</w:t>
            </w:r>
          </w:p>
        </w:tc>
        <w:tc>
          <w:tcPr>
            <w:tcW w:w="675" w:type="dxa"/>
            <w:shd w:val="clear" w:color="auto" w:fill="auto"/>
            <w:vAlign w:val="bottom"/>
          </w:tcPr>
          <w:p w:rsidR="00102FB4" w:rsidRPr="002F4591" w:rsidRDefault="00BA3FF7" w:rsidP="00DE0014">
            <w:pPr>
              <w:spacing w:before="40" w:after="40" w:line="240" w:lineRule="exact"/>
              <w:jc w:val="right"/>
              <w:rPr>
                <w:rFonts w:eastAsia="SimHei"/>
                <w:b/>
                <w:sz w:val="18"/>
                <w:szCs w:val="18"/>
              </w:rPr>
            </w:pPr>
            <w:r w:rsidRPr="002F4591">
              <w:rPr>
                <w:rFonts w:eastAsia="SimHei"/>
                <w:b/>
                <w:sz w:val="18"/>
                <w:szCs w:val="18"/>
              </w:rPr>
              <w:t>72</w:t>
            </w:r>
            <w:r w:rsidR="00D71012" w:rsidRPr="002F4591">
              <w:rPr>
                <w:rFonts w:eastAsia="SimHei" w:hint="eastAsia"/>
                <w:b/>
                <w:sz w:val="18"/>
                <w:szCs w:val="18"/>
              </w:rPr>
              <w:t xml:space="preserve"> </w:t>
            </w:r>
            <w:r w:rsidRPr="002F4591">
              <w:rPr>
                <w:rFonts w:eastAsia="SimHei"/>
                <w:b/>
                <w:sz w:val="18"/>
                <w:szCs w:val="18"/>
              </w:rPr>
              <w:t>214</w:t>
            </w:r>
          </w:p>
        </w:tc>
        <w:tc>
          <w:tcPr>
            <w:tcW w:w="675" w:type="dxa"/>
            <w:shd w:val="clear" w:color="auto" w:fill="auto"/>
            <w:vAlign w:val="bottom"/>
          </w:tcPr>
          <w:p w:rsidR="00102FB4" w:rsidRPr="00984576" w:rsidRDefault="00BA3FF7" w:rsidP="00DE0014">
            <w:pPr>
              <w:spacing w:before="40" w:after="40" w:line="240" w:lineRule="exact"/>
              <w:jc w:val="right"/>
              <w:rPr>
                <w:sz w:val="18"/>
                <w:szCs w:val="18"/>
              </w:rPr>
            </w:pPr>
            <w:r w:rsidRPr="00984576">
              <w:rPr>
                <w:sz w:val="18"/>
                <w:szCs w:val="18"/>
              </w:rPr>
              <w:t>36</w:t>
            </w:r>
            <w:r w:rsidR="00D71012">
              <w:rPr>
                <w:rFonts w:hint="eastAsia"/>
                <w:sz w:val="18"/>
                <w:szCs w:val="18"/>
              </w:rPr>
              <w:t xml:space="preserve"> </w:t>
            </w:r>
            <w:r w:rsidRPr="00984576">
              <w:rPr>
                <w:sz w:val="18"/>
                <w:szCs w:val="18"/>
              </w:rPr>
              <w:t>151</w:t>
            </w:r>
          </w:p>
        </w:tc>
        <w:tc>
          <w:tcPr>
            <w:tcW w:w="675" w:type="dxa"/>
            <w:shd w:val="clear" w:color="auto" w:fill="auto"/>
            <w:vAlign w:val="bottom"/>
          </w:tcPr>
          <w:p w:rsidR="00102FB4" w:rsidRPr="002F4591" w:rsidRDefault="00BA3FF7" w:rsidP="00DE0014">
            <w:pPr>
              <w:spacing w:before="40" w:after="40" w:line="240" w:lineRule="exact"/>
              <w:jc w:val="right"/>
              <w:rPr>
                <w:rFonts w:eastAsia="SimHei"/>
                <w:b/>
                <w:sz w:val="18"/>
                <w:szCs w:val="18"/>
              </w:rPr>
            </w:pPr>
            <w:r w:rsidRPr="002F4591">
              <w:rPr>
                <w:rFonts w:eastAsia="SimHei"/>
                <w:b/>
                <w:sz w:val="18"/>
                <w:szCs w:val="18"/>
              </w:rPr>
              <w:t>18</w:t>
            </w:r>
            <w:r w:rsidR="00D71012" w:rsidRPr="002F4591">
              <w:rPr>
                <w:rFonts w:eastAsia="SimHei" w:hint="eastAsia"/>
                <w:b/>
                <w:sz w:val="18"/>
                <w:szCs w:val="18"/>
              </w:rPr>
              <w:t xml:space="preserve"> </w:t>
            </w:r>
            <w:r w:rsidRPr="002F4591">
              <w:rPr>
                <w:rFonts w:eastAsia="SimHei"/>
                <w:b/>
                <w:sz w:val="18"/>
                <w:szCs w:val="18"/>
              </w:rPr>
              <w:t>228</w:t>
            </w:r>
          </w:p>
        </w:tc>
        <w:tc>
          <w:tcPr>
            <w:tcW w:w="675" w:type="dxa"/>
            <w:shd w:val="clear" w:color="auto" w:fill="auto"/>
            <w:vAlign w:val="bottom"/>
          </w:tcPr>
          <w:p w:rsidR="00102FB4" w:rsidRPr="00984576" w:rsidRDefault="00BA3FF7" w:rsidP="00DE0014">
            <w:pPr>
              <w:spacing w:before="40" w:after="40" w:line="240" w:lineRule="exact"/>
              <w:jc w:val="right"/>
              <w:rPr>
                <w:sz w:val="18"/>
                <w:szCs w:val="18"/>
              </w:rPr>
            </w:pPr>
            <w:r w:rsidRPr="00984576">
              <w:rPr>
                <w:sz w:val="18"/>
                <w:szCs w:val="18"/>
              </w:rPr>
              <w:t>9</w:t>
            </w:r>
            <w:r w:rsidR="00D71012">
              <w:rPr>
                <w:rFonts w:hint="eastAsia"/>
                <w:sz w:val="18"/>
                <w:szCs w:val="18"/>
              </w:rPr>
              <w:t xml:space="preserve"> </w:t>
            </w:r>
            <w:r w:rsidRPr="00984576">
              <w:rPr>
                <w:sz w:val="18"/>
                <w:szCs w:val="18"/>
              </w:rPr>
              <w:t>074</w:t>
            </w:r>
          </w:p>
        </w:tc>
        <w:tc>
          <w:tcPr>
            <w:tcW w:w="675" w:type="dxa"/>
            <w:shd w:val="clear" w:color="auto" w:fill="auto"/>
            <w:vAlign w:val="bottom"/>
          </w:tcPr>
          <w:p w:rsidR="00102FB4" w:rsidRPr="002F4591" w:rsidRDefault="00BA3FF7" w:rsidP="00DE0014">
            <w:pPr>
              <w:spacing w:before="40" w:after="40" w:line="240" w:lineRule="exact"/>
              <w:jc w:val="right"/>
              <w:rPr>
                <w:rFonts w:eastAsia="SimHei"/>
                <w:b/>
                <w:sz w:val="18"/>
                <w:szCs w:val="18"/>
              </w:rPr>
            </w:pPr>
            <w:r w:rsidRPr="002F4591">
              <w:rPr>
                <w:rFonts w:eastAsia="SimHei"/>
                <w:b/>
                <w:sz w:val="18"/>
                <w:szCs w:val="18"/>
              </w:rPr>
              <w:t>52</w:t>
            </w:r>
            <w:r w:rsidR="00D71012" w:rsidRPr="002F4591">
              <w:rPr>
                <w:rFonts w:eastAsia="SimHei" w:hint="eastAsia"/>
                <w:b/>
                <w:sz w:val="18"/>
                <w:szCs w:val="18"/>
              </w:rPr>
              <w:t xml:space="preserve"> </w:t>
            </w:r>
            <w:r w:rsidRPr="002F4591">
              <w:rPr>
                <w:rFonts w:eastAsia="SimHei"/>
                <w:b/>
                <w:sz w:val="18"/>
                <w:szCs w:val="18"/>
              </w:rPr>
              <w:t>965</w:t>
            </w:r>
          </w:p>
        </w:tc>
        <w:tc>
          <w:tcPr>
            <w:tcW w:w="675" w:type="dxa"/>
            <w:shd w:val="clear" w:color="auto" w:fill="auto"/>
            <w:vAlign w:val="bottom"/>
          </w:tcPr>
          <w:p w:rsidR="00102FB4" w:rsidRPr="00984576" w:rsidRDefault="00BA3FF7" w:rsidP="00DE0014">
            <w:pPr>
              <w:spacing w:before="40" w:after="40" w:line="240" w:lineRule="exact"/>
              <w:jc w:val="right"/>
              <w:rPr>
                <w:sz w:val="18"/>
                <w:szCs w:val="18"/>
              </w:rPr>
            </w:pPr>
            <w:r w:rsidRPr="00984576">
              <w:rPr>
                <w:sz w:val="18"/>
                <w:szCs w:val="18"/>
              </w:rPr>
              <w:t>26</w:t>
            </w:r>
            <w:r w:rsidR="00D71012">
              <w:rPr>
                <w:rFonts w:hint="eastAsia"/>
                <w:sz w:val="18"/>
                <w:szCs w:val="18"/>
              </w:rPr>
              <w:t xml:space="preserve"> </w:t>
            </w:r>
            <w:r w:rsidRPr="00984576">
              <w:rPr>
                <w:sz w:val="18"/>
                <w:szCs w:val="18"/>
              </w:rPr>
              <w:t>558</w:t>
            </w:r>
          </w:p>
        </w:tc>
        <w:tc>
          <w:tcPr>
            <w:tcW w:w="675" w:type="dxa"/>
            <w:shd w:val="clear" w:color="auto" w:fill="auto"/>
            <w:vAlign w:val="bottom"/>
          </w:tcPr>
          <w:p w:rsidR="00102FB4" w:rsidRPr="002F4591" w:rsidRDefault="00BA3FF7" w:rsidP="00DE0014">
            <w:pPr>
              <w:spacing w:before="40" w:after="40" w:line="240" w:lineRule="exact"/>
              <w:jc w:val="right"/>
              <w:rPr>
                <w:rFonts w:eastAsia="SimHei"/>
                <w:b/>
                <w:sz w:val="18"/>
                <w:szCs w:val="18"/>
              </w:rPr>
            </w:pPr>
            <w:r w:rsidRPr="002F4591">
              <w:rPr>
                <w:rFonts w:eastAsia="SimHei"/>
                <w:b/>
                <w:sz w:val="18"/>
                <w:szCs w:val="18"/>
              </w:rPr>
              <w:t>1</w:t>
            </w:r>
            <w:r w:rsidR="00D71012" w:rsidRPr="002F4591">
              <w:rPr>
                <w:rFonts w:eastAsia="SimHei" w:hint="eastAsia"/>
                <w:b/>
                <w:sz w:val="18"/>
                <w:szCs w:val="18"/>
              </w:rPr>
              <w:t xml:space="preserve"> </w:t>
            </w:r>
            <w:r w:rsidRPr="002F4591">
              <w:rPr>
                <w:rFonts w:eastAsia="SimHei"/>
                <w:b/>
                <w:sz w:val="18"/>
                <w:szCs w:val="18"/>
              </w:rPr>
              <w:t>021</w:t>
            </w:r>
          </w:p>
        </w:tc>
        <w:tc>
          <w:tcPr>
            <w:tcW w:w="675" w:type="dxa"/>
            <w:shd w:val="clear" w:color="auto" w:fill="auto"/>
            <w:vAlign w:val="bottom"/>
          </w:tcPr>
          <w:p w:rsidR="00102FB4" w:rsidRPr="00984576" w:rsidRDefault="00102FB4" w:rsidP="00DE0014">
            <w:pPr>
              <w:spacing w:before="40" w:after="40" w:line="240" w:lineRule="exact"/>
              <w:jc w:val="right"/>
              <w:rPr>
                <w:sz w:val="18"/>
                <w:szCs w:val="18"/>
              </w:rPr>
            </w:pPr>
            <w:r w:rsidRPr="00984576">
              <w:rPr>
                <w:sz w:val="18"/>
                <w:szCs w:val="18"/>
              </w:rPr>
              <w:t>519</w:t>
            </w:r>
          </w:p>
        </w:tc>
        <w:tc>
          <w:tcPr>
            <w:tcW w:w="1004" w:type="dxa"/>
            <w:shd w:val="clear" w:color="auto" w:fill="auto"/>
            <w:vAlign w:val="bottom"/>
          </w:tcPr>
          <w:p w:rsidR="00102FB4" w:rsidRPr="00984576" w:rsidRDefault="00102FB4" w:rsidP="00DE0014">
            <w:pPr>
              <w:spacing w:before="40" w:after="40" w:line="240" w:lineRule="exact"/>
              <w:jc w:val="right"/>
              <w:rPr>
                <w:sz w:val="18"/>
                <w:szCs w:val="18"/>
              </w:rPr>
            </w:pPr>
            <w:r w:rsidRPr="00984576">
              <w:rPr>
                <w:sz w:val="18"/>
                <w:szCs w:val="18"/>
              </w:rPr>
              <w:t>1.00</w:t>
            </w:r>
          </w:p>
        </w:tc>
      </w:tr>
      <w:tr w:rsidR="00102FB4" w:rsidRPr="00984576" w:rsidTr="00102FB4">
        <w:trPr>
          <w:trHeight w:val="240"/>
        </w:trPr>
        <w:tc>
          <w:tcPr>
            <w:tcW w:w="1000" w:type="dxa"/>
            <w:shd w:val="clear" w:color="auto" w:fill="auto"/>
          </w:tcPr>
          <w:p w:rsidR="00102FB4" w:rsidRPr="00984576" w:rsidRDefault="00102FB4" w:rsidP="00DE0014">
            <w:pPr>
              <w:spacing w:before="40" w:after="40" w:line="240" w:lineRule="exact"/>
              <w:jc w:val="left"/>
              <w:rPr>
                <w:rFonts w:hint="eastAsia"/>
                <w:sz w:val="18"/>
                <w:szCs w:val="18"/>
              </w:rPr>
            </w:pPr>
            <w:r w:rsidRPr="00984576">
              <w:rPr>
                <w:sz w:val="18"/>
                <w:szCs w:val="18"/>
              </w:rPr>
              <w:t>2005</w:t>
            </w:r>
            <w:r>
              <w:rPr>
                <w:sz w:val="18"/>
                <w:szCs w:val="18"/>
              </w:rPr>
              <w:t>/200</w:t>
            </w:r>
            <w:r w:rsidRPr="00984576">
              <w:rPr>
                <w:sz w:val="18"/>
                <w:szCs w:val="18"/>
              </w:rPr>
              <w:t>6</w:t>
            </w:r>
            <w:r w:rsidRPr="00984576">
              <w:rPr>
                <w:rFonts w:hint="eastAsia"/>
                <w:sz w:val="18"/>
                <w:szCs w:val="18"/>
              </w:rPr>
              <w:t>年</w:t>
            </w:r>
          </w:p>
        </w:tc>
        <w:tc>
          <w:tcPr>
            <w:tcW w:w="675" w:type="dxa"/>
            <w:shd w:val="clear" w:color="auto" w:fill="auto"/>
            <w:vAlign w:val="bottom"/>
          </w:tcPr>
          <w:p w:rsidR="00102FB4" w:rsidRPr="002F4591" w:rsidRDefault="00BA3FF7" w:rsidP="00DE0014">
            <w:pPr>
              <w:spacing w:before="40" w:after="40" w:line="240" w:lineRule="exact"/>
              <w:jc w:val="right"/>
              <w:rPr>
                <w:rFonts w:eastAsia="SimHei"/>
                <w:b/>
                <w:sz w:val="18"/>
                <w:szCs w:val="18"/>
              </w:rPr>
            </w:pPr>
            <w:r w:rsidRPr="002F4591">
              <w:rPr>
                <w:rFonts w:eastAsia="SimHei"/>
                <w:b/>
                <w:sz w:val="18"/>
                <w:szCs w:val="18"/>
              </w:rPr>
              <w:t>75</w:t>
            </w:r>
            <w:r w:rsidR="00D71012" w:rsidRPr="002F4591">
              <w:rPr>
                <w:rFonts w:eastAsia="SimHei" w:hint="eastAsia"/>
                <w:b/>
                <w:sz w:val="18"/>
                <w:szCs w:val="18"/>
              </w:rPr>
              <w:t xml:space="preserve"> </w:t>
            </w:r>
            <w:r w:rsidRPr="002F4591">
              <w:rPr>
                <w:rFonts w:eastAsia="SimHei"/>
                <w:b/>
                <w:sz w:val="18"/>
                <w:szCs w:val="18"/>
              </w:rPr>
              <w:t>669</w:t>
            </w:r>
          </w:p>
        </w:tc>
        <w:tc>
          <w:tcPr>
            <w:tcW w:w="675" w:type="dxa"/>
            <w:shd w:val="clear" w:color="auto" w:fill="auto"/>
            <w:vAlign w:val="bottom"/>
          </w:tcPr>
          <w:p w:rsidR="00102FB4" w:rsidRPr="00984576" w:rsidRDefault="00BA3FF7" w:rsidP="00DE0014">
            <w:pPr>
              <w:spacing w:before="40" w:after="40" w:line="240" w:lineRule="exact"/>
              <w:jc w:val="right"/>
              <w:rPr>
                <w:sz w:val="18"/>
                <w:szCs w:val="18"/>
              </w:rPr>
            </w:pPr>
            <w:r w:rsidRPr="00984576">
              <w:rPr>
                <w:sz w:val="18"/>
                <w:szCs w:val="18"/>
              </w:rPr>
              <w:t>37</w:t>
            </w:r>
            <w:r w:rsidR="00D71012">
              <w:rPr>
                <w:rFonts w:hint="eastAsia"/>
                <w:sz w:val="18"/>
                <w:szCs w:val="18"/>
              </w:rPr>
              <w:t xml:space="preserve"> </w:t>
            </w:r>
            <w:r w:rsidRPr="00984576">
              <w:rPr>
                <w:sz w:val="18"/>
                <w:szCs w:val="18"/>
              </w:rPr>
              <w:t>787</w:t>
            </w:r>
          </w:p>
        </w:tc>
        <w:tc>
          <w:tcPr>
            <w:tcW w:w="675" w:type="dxa"/>
            <w:shd w:val="clear" w:color="auto" w:fill="auto"/>
            <w:vAlign w:val="bottom"/>
          </w:tcPr>
          <w:p w:rsidR="00102FB4" w:rsidRPr="002F4591" w:rsidRDefault="00BA3FF7" w:rsidP="00DE0014">
            <w:pPr>
              <w:spacing w:before="40" w:after="40" w:line="240" w:lineRule="exact"/>
              <w:jc w:val="right"/>
              <w:rPr>
                <w:rFonts w:eastAsia="SimHei"/>
                <w:b/>
                <w:sz w:val="18"/>
                <w:szCs w:val="18"/>
              </w:rPr>
            </w:pPr>
            <w:r w:rsidRPr="002F4591">
              <w:rPr>
                <w:rFonts w:eastAsia="SimHei"/>
                <w:b/>
                <w:sz w:val="18"/>
                <w:szCs w:val="18"/>
              </w:rPr>
              <w:t>18</w:t>
            </w:r>
            <w:r w:rsidR="00D71012" w:rsidRPr="002F4591">
              <w:rPr>
                <w:rFonts w:eastAsia="SimHei" w:hint="eastAsia"/>
                <w:b/>
                <w:sz w:val="18"/>
                <w:szCs w:val="18"/>
              </w:rPr>
              <w:t xml:space="preserve"> </w:t>
            </w:r>
            <w:r w:rsidRPr="002F4591">
              <w:rPr>
                <w:rFonts w:eastAsia="SimHei"/>
                <w:b/>
                <w:sz w:val="18"/>
                <w:szCs w:val="18"/>
              </w:rPr>
              <w:t>665</w:t>
            </w:r>
          </w:p>
        </w:tc>
        <w:tc>
          <w:tcPr>
            <w:tcW w:w="675" w:type="dxa"/>
            <w:shd w:val="clear" w:color="auto" w:fill="auto"/>
            <w:vAlign w:val="bottom"/>
          </w:tcPr>
          <w:p w:rsidR="00102FB4" w:rsidRPr="00984576" w:rsidRDefault="00BA3FF7" w:rsidP="00DE0014">
            <w:pPr>
              <w:spacing w:before="40" w:after="40" w:line="240" w:lineRule="exact"/>
              <w:jc w:val="right"/>
              <w:rPr>
                <w:sz w:val="18"/>
                <w:szCs w:val="18"/>
              </w:rPr>
            </w:pPr>
            <w:r w:rsidRPr="00984576">
              <w:rPr>
                <w:sz w:val="18"/>
                <w:szCs w:val="18"/>
              </w:rPr>
              <w:t>9</w:t>
            </w:r>
            <w:r w:rsidR="00D71012">
              <w:rPr>
                <w:rFonts w:hint="eastAsia"/>
                <w:sz w:val="18"/>
                <w:szCs w:val="18"/>
              </w:rPr>
              <w:t xml:space="preserve"> </w:t>
            </w:r>
            <w:r w:rsidRPr="00984576">
              <w:rPr>
                <w:sz w:val="18"/>
                <w:szCs w:val="18"/>
              </w:rPr>
              <w:t>145</w:t>
            </w:r>
          </w:p>
        </w:tc>
        <w:tc>
          <w:tcPr>
            <w:tcW w:w="675" w:type="dxa"/>
            <w:shd w:val="clear" w:color="auto" w:fill="auto"/>
            <w:vAlign w:val="bottom"/>
          </w:tcPr>
          <w:p w:rsidR="00102FB4" w:rsidRPr="002F4591" w:rsidRDefault="00BA3FF7" w:rsidP="00DE0014">
            <w:pPr>
              <w:spacing w:before="40" w:after="40" w:line="240" w:lineRule="exact"/>
              <w:jc w:val="right"/>
              <w:rPr>
                <w:rFonts w:eastAsia="SimHei"/>
                <w:b/>
                <w:sz w:val="18"/>
                <w:szCs w:val="18"/>
              </w:rPr>
            </w:pPr>
            <w:r w:rsidRPr="002F4591">
              <w:rPr>
                <w:rFonts w:eastAsia="SimHei"/>
                <w:b/>
                <w:sz w:val="18"/>
                <w:szCs w:val="18"/>
              </w:rPr>
              <w:t>55</w:t>
            </w:r>
            <w:r w:rsidR="00D71012" w:rsidRPr="002F4591">
              <w:rPr>
                <w:rFonts w:eastAsia="SimHei" w:hint="eastAsia"/>
                <w:b/>
                <w:sz w:val="18"/>
                <w:szCs w:val="18"/>
              </w:rPr>
              <w:t xml:space="preserve"> </w:t>
            </w:r>
            <w:r w:rsidRPr="002F4591">
              <w:rPr>
                <w:rFonts w:eastAsia="SimHei"/>
                <w:b/>
                <w:sz w:val="18"/>
                <w:szCs w:val="18"/>
              </w:rPr>
              <w:t>820</w:t>
            </w:r>
          </w:p>
        </w:tc>
        <w:tc>
          <w:tcPr>
            <w:tcW w:w="675" w:type="dxa"/>
            <w:shd w:val="clear" w:color="auto" w:fill="auto"/>
            <w:vAlign w:val="bottom"/>
          </w:tcPr>
          <w:p w:rsidR="00102FB4" w:rsidRPr="00984576" w:rsidRDefault="00BA3FF7" w:rsidP="00DE0014">
            <w:pPr>
              <w:spacing w:before="40" w:after="40" w:line="240" w:lineRule="exact"/>
              <w:jc w:val="right"/>
              <w:rPr>
                <w:sz w:val="18"/>
                <w:szCs w:val="18"/>
              </w:rPr>
            </w:pPr>
            <w:r w:rsidRPr="00984576">
              <w:rPr>
                <w:sz w:val="18"/>
                <w:szCs w:val="18"/>
              </w:rPr>
              <w:t>28</w:t>
            </w:r>
            <w:r w:rsidR="00D71012">
              <w:rPr>
                <w:rFonts w:hint="eastAsia"/>
                <w:sz w:val="18"/>
                <w:szCs w:val="18"/>
              </w:rPr>
              <w:t xml:space="preserve"> </w:t>
            </w:r>
            <w:r w:rsidRPr="00984576">
              <w:rPr>
                <w:sz w:val="18"/>
                <w:szCs w:val="18"/>
              </w:rPr>
              <w:t>019</w:t>
            </w:r>
          </w:p>
        </w:tc>
        <w:tc>
          <w:tcPr>
            <w:tcW w:w="675" w:type="dxa"/>
            <w:shd w:val="clear" w:color="auto" w:fill="auto"/>
            <w:vAlign w:val="bottom"/>
          </w:tcPr>
          <w:p w:rsidR="00102FB4" w:rsidRPr="002F4591" w:rsidRDefault="00BA3FF7" w:rsidP="00DE0014">
            <w:pPr>
              <w:spacing w:before="40" w:after="40" w:line="240" w:lineRule="exact"/>
              <w:jc w:val="right"/>
              <w:rPr>
                <w:rFonts w:eastAsia="SimHei"/>
                <w:b/>
                <w:sz w:val="18"/>
                <w:szCs w:val="18"/>
              </w:rPr>
            </w:pPr>
            <w:r w:rsidRPr="002F4591">
              <w:rPr>
                <w:rFonts w:eastAsia="SimHei"/>
                <w:b/>
                <w:sz w:val="18"/>
                <w:szCs w:val="18"/>
              </w:rPr>
              <w:t>1</w:t>
            </w:r>
            <w:r w:rsidR="00D71012" w:rsidRPr="002F4591">
              <w:rPr>
                <w:rFonts w:eastAsia="SimHei" w:hint="eastAsia"/>
                <w:b/>
                <w:sz w:val="18"/>
                <w:szCs w:val="18"/>
              </w:rPr>
              <w:t xml:space="preserve"> </w:t>
            </w:r>
            <w:r w:rsidRPr="002F4591">
              <w:rPr>
                <w:rFonts w:eastAsia="SimHei"/>
                <w:b/>
                <w:sz w:val="18"/>
                <w:szCs w:val="18"/>
              </w:rPr>
              <w:t>184</w:t>
            </w:r>
          </w:p>
        </w:tc>
        <w:tc>
          <w:tcPr>
            <w:tcW w:w="675" w:type="dxa"/>
            <w:shd w:val="clear" w:color="auto" w:fill="auto"/>
            <w:vAlign w:val="bottom"/>
          </w:tcPr>
          <w:p w:rsidR="00102FB4" w:rsidRPr="00984576" w:rsidRDefault="00102FB4" w:rsidP="00DE0014">
            <w:pPr>
              <w:spacing w:before="40" w:after="40" w:line="240" w:lineRule="exact"/>
              <w:jc w:val="right"/>
              <w:rPr>
                <w:sz w:val="18"/>
                <w:szCs w:val="18"/>
              </w:rPr>
            </w:pPr>
            <w:r w:rsidRPr="00984576">
              <w:rPr>
                <w:sz w:val="18"/>
                <w:szCs w:val="18"/>
              </w:rPr>
              <w:t>623</w:t>
            </w:r>
          </w:p>
        </w:tc>
        <w:tc>
          <w:tcPr>
            <w:tcW w:w="1004" w:type="dxa"/>
            <w:shd w:val="clear" w:color="auto" w:fill="auto"/>
            <w:vAlign w:val="bottom"/>
          </w:tcPr>
          <w:p w:rsidR="00102FB4" w:rsidRPr="00984576" w:rsidRDefault="00102FB4" w:rsidP="00DE0014">
            <w:pPr>
              <w:spacing w:before="40" w:after="40" w:line="240" w:lineRule="exact"/>
              <w:jc w:val="right"/>
              <w:rPr>
                <w:sz w:val="18"/>
                <w:szCs w:val="18"/>
              </w:rPr>
            </w:pPr>
            <w:r w:rsidRPr="00984576">
              <w:rPr>
                <w:sz w:val="18"/>
                <w:szCs w:val="18"/>
              </w:rPr>
              <w:t>1.00</w:t>
            </w:r>
          </w:p>
        </w:tc>
      </w:tr>
      <w:tr w:rsidR="00102FB4" w:rsidRPr="00984576" w:rsidTr="00102FB4">
        <w:trPr>
          <w:trHeight w:val="240"/>
        </w:trPr>
        <w:tc>
          <w:tcPr>
            <w:tcW w:w="1000" w:type="dxa"/>
            <w:shd w:val="clear" w:color="auto" w:fill="auto"/>
          </w:tcPr>
          <w:p w:rsidR="00102FB4" w:rsidRPr="00984576" w:rsidRDefault="00102FB4" w:rsidP="00DE0014">
            <w:pPr>
              <w:spacing w:before="40" w:after="40" w:line="240" w:lineRule="exact"/>
              <w:jc w:val="left"/>
              <w:rPr>
                <w:rFonts w:hint="eastAsia"/>
                <w:sz w:val="18"/>
                <w:szCs w:val="18"/>
              </w:rPr>
            </w:pPr>
            <w:r w:rsidRPr="00984576">
              <w:rPr>
                <w:sz w:val="18"/>
                <w:szCs w:val="18"/>
              </w:rPr>
              <w:t>2006</w:t>
            </w:r>
            <w:r>
              <w:rPr>
                <w:sz w:val="18"/>
                <w:szCs w:val="18"/>
              </w:rPr>
              <w:t>/200</w:t>
            </w:r>
            <w:r w:rsidRPr="00984576">
              <w:rPr>
                <w:sz w:val="18"/>
                <w:szCs w:val="18"/>
              </w:rPr>
              <w:t>7</w:t>
            </w:r>
            <w:r w:rsidRPr="00984576">
              <w:rPr>
                <w:rFonts w:hint="eastAsia"/>
                <w:sz w:val="18"/>
                <w:szCs w:val="18"/>
              </w:rPr>
              <w:t>年</w:t>
            </w:r>
          </w:p>
        </w:tc>
        <w:tc>
          <w:tcPr>
            <w:tcW w:w="675" w:type="dxa"/>
            <w:shd w:val="clear" w:color="auto" w:fill="auto"/>
            <w:vAlign w:val="bottom"/>
          </w:tcPr>
          <w:p w:rsidR="00102FB4" w:rsidRPr="002F4591" w:rsidRDefault="00BA3FF7" w:rsidP="00DE0014">
            <w:pPr>
              <w:spacing w:before="40" w:after="40" w:line="240" w:lineRule="exact"/>
              <w:jc w:val="right"/>
              <w:rPr>
                <w:rFonts w:eastAsia="SimHei"/>
                <w:b/>
                <w:sz w:val="18"/>
                <w:szCs w:val="18"/>
              </w:rPr>
            </w:pPr>
            <w:r w:rsidRPr="002F4591">
              <w:rPr>
                <w:rFonts w:eastAsia="SimHei"/>
                <w:b/>
                <w:sz w:val="18"/>
                <w:szCs w:val="18"/>
              </w:rPr>
              <w:t>77</w:t>
            </w:r>
            <w:r w:rsidR="00D71012" w:rsidRPr="002F4591">
              <w:rPr>
                <w:rFonts w:eastAsia="SimHei" w:hint="eastAsia"/>
                <w:b/>
                <w:sz w:val="18"/>
                <w:szCs w:val="18"/>
              </w:rPr>
              <w:t xml:space="preserve"> </w:t>
            </w:r>
            <w:r w:rsidRPr="002F4591">
              <w:rPr>
                <w:rFonts w:eastAsia="SimHei"/>
                <w:b/>
                <w:sz w:val="18"/>
                <w:szCs w:val="18"/>
              </w:rPr>
              <w:t>899</w:t>
            </w:r>
          </w:p>
        </w:tc>
        <w:tc>
          <w:tcPr>
            <w:tcW w:w="675" w:type="dxa"/>
            <w:shd w:val="clear" w:color="auto" w:fill="auto"/>
            <w:vAlign w:val="bottom"/>
          </w:tcPr>
          <w:p w:rsidR="00102FB4" w:rsidRPr="00984576" w:rsidRDefault="00BA3FF7" w:rsidP="00DE0014">
            <w:pPr>
              <w:spacing w:before="40" w:after="40" w:line="240" w:lineRule="exact"/>
              <w:jc w:val="right"/>
              <w:rPr>
                <w:sz w:val="18"/>
                <w:szCs w:val="18"/>
              </w:rPr>
            </w:pPr>
            <w:r w:rsidRPr="00984576">
              <w:rPr>
                <w:sz w:val="18"/>
                <w:szCs w:val="18"/>
              </w:rPr>
              <w:t>38</w:t>
            </w:r>
            <w:r w:rsidR="00D71012">
              <w:rPr>
                <w:rFonts w:hint="eastAsia"/>
                <w:sz w:val="18"/>
                <w:szCs w:val="18"/>
              </w:rPr>
              <w:t xml:space="preserve"> </w:t>
            </w:r>
            <w:r w:rsidRPr="00984576">
              <w:rPr>
                <w:sz w:val="18"/>
                <w:szCs w:val="18"/>
              </w:rPr>
              <w:t>796</w:t>
            </w:r>
          </w:p>
        </w:tc>
        <w:tc>
          <w:tcPr>
            <w:tcW w:w="675" w:type="dxa"/>
            <w:shd w:val="clear" w:color="auto" w:fill="auto"/>
            <w:vAlign w:val="bottom"/>
          </w:tcPr>
          <w:p w:rsidR="00102FB4" w:rsidRPr="002F4591" w:rsidRDefault="00BA3FF7" w:rsidP="00DE0014">
            <w:pPr>
              <w:spacing w:before="40" w:after="40" w:line="240" w:lineRule="exact"/>
              <w:jc w:val="right"/>
              <w:rPr>
                <w:rFonts w:eastAsia="SimHei"/>
                <w:b/>
                <w:sz w:val="18"/>
                <w:szCs w:val="18"/>
              </w:rPr>
            </w:pPr>
            <w:r w:rsidRPr="002F4591">
              <w:rPr>
                <w:rFonts w:eastAsia="SimHei"/>
                <w:b/>
                <w:sz w:val="18"/>
                <w:szCs w:val="18"/>
              </w:rPr>
              <w:t>19</w:t>
            </w:r>
            <w:r w:rsidR="00D71012" w:rsidRPr="002F4591">
              <w:rPr>
                <w:rFonts w:eastAsia="SimHei" w:hint="eastAsia"/>
                <w:b/>
                <w:sz w:val="18"/>
                <w:szCs w:val="18"/>
              </w:rPr>
              <w:t xml:space="preserve"> </w:t>
            </w:r>
            <w:r w:rsidRPr="002F4591">
              <w:rPr>
                <w:rFonts w:eastAsia="SimHei"/>
                <w:b/>
                <w:sz w:val="18"/>
                <w:szCs w:val="18"/>
              </w:rPr>
              <w:t>382</w:t>
            </w:r>
          </w:p>
        </w:tc>
        <w:tc>
          <w:tcPr>
            <w:tcW w:w="675" w:type="dxa"/>
            <w:shd w:val="clear" w:color="auto" w:fill="auto"/>
            <w:vAlign w:val="bottom"/>
          </w:tcPr>
          <w:p w:rsidR="00102FB4" w:rsidRPr="00984576" w:rsidRDefault="00BA3FF7" w:rsidP="00DE0014">
            <w:pPr>
              <w:spacing w:before="40" w:after="40" w:line="240" w:lineRule="exact"/>
              <w:jc w:val="right"/>
              <w:rPr>
                <w:sz w:val="18"/>
                <w:szCs w:val="18"/>
              </w:rPr>
            </w:pPr>
            <w:r w:rsidRPr="00984576">
              <w:rPr>
                <w:sz w:val="18"/>
                <w:szCs w:val="18"/>
              </w:rPr>
              <w:t>9</w:t>
            </w:r>
            <w:r w:rsidR="00D71012">
              <w:rPr>
                <w:rFonts w:hint="eastAsia"/>
                <w:sz w:val="18"/>
                <w:szCs w:val="18"/>
              </w:rPr>
              <w:t xml:space="preserve"> </w:t>
            </w:r>
            <w:r w:rsidRPr="00984576">
              <w:rPr>
                <w:sz w:val="18"/>
                <w:szCs w:val="18"/>
              </w:rPr>
              <w:t>522</w:t>
            </w:r>
          </w:p>
        </w:tc>
        <w:tc>
          <w:tcPr>
            <w:tcW w:w="675" w:type="dxa"/>
            <w:shd w:val="clear" w:color="auto" w:fill="auto"/>
            <w:vAlign w:val="bottom"/>
          </w:tcPr>
          <w:p w:rsidR="00102FB4" w:rsidRPr="002F4591" w:rsidRDefault="00BA3FF7" w:rsidP="00DE0014">
            <w:pPr>
              <w:spacing w:before="40" w:after="40" w:line="240" w:lineRule="exact"/>
              <w:jc w:val="right"/>
              <w:rPr>
                <w:rFonts w:eastAsia="SimHei"/>
                <w:b/>
                <w:sz w:val="18"/>
                <w:szCs w:val="18"/>
              </w:rPr>
            </w:pPr>
            <w:r w:rsidRPr="002F4591">
              <w:rPr>
                <w:rFonts w:eastAsia="SimHei"/>
                <w:b/>
                <w:sz w:val="18"/>
                <w:szCs w:val="18"/>
              </w:rPr>
              <w:t>57</w:t>
            </w:r>
            <w:r w:rsidR="00D71012" w:rsidRPr="002F4591">
              <w:rPr>
                <w:rFonts w:eastAsia="SimHei" w:hint="eastAsia"/>
                <w:b/>
                <w:sz w:val="18"/>
                <w:szCs w:val="18"/>
              </w:rPr>
              <w:t xml:space="preserve"> </w:t>
            </w:r>
            <w:r w:rsidRPr="002F4591">
              <w:rPr>
                <w:rFonts w:eastAsia="SimHei"/>
                <w:b/>
                <w:sz w:val="18"/>
                <w:szCs w:val="18"/>
              </w:rPr>
              <w:t>003</w:t>
            </w:r>
          </w:p>
        </w:tc>
        <w:tc>
          <w:tcPr>
            <w:tcW w:w="675" w:type="dxa"/>
            <w:shd w:val="clear" w:color="auto" w:fill="auto"/>
            <w:vAlign w:val="bottom"/>
          </w:tcPr>
          <w:p w:rsidR="00102FB4" w:rsidRPr="00984576" w:rsidRDefault="00BA3FF7" w:rsidP="00DE0014">
            <w:pPr>
              <w:spacing w:before="40" w:after="40" w:line="240" w:lineRule="exact"/>
              <w:jc w:val="right"/>
              <w:rPr>
                <w:sz w:val="18"/>
                <w:szCs w:val="18"/>
              </w:rPr>
            </w:pPr>
            <w:r w:rsidRPr="00984576">
              <w:rPr>
                <w:sz w:val="18"/>
                <w:szCs w:val="18"/>
              </w:rPr>
              <w:t>28</w:t>
            </w:r>
            <w:r w:rsidR="00D71012">
              <w:rPr>
                <w:rFonts w:hint="eastAsia"/>
                <w:sz w:val="18"/>
                <w:szCs w:val="18"/>
              </w:rPr>
              <w:t xml:space="preserve"> </w:t>
            </w:r>
            <w:r w:rsidRPr="00984576">
              <w:rPr>
                <w:sz w:val="18"/>
                <w:szCs w:val="18"/>
              </w:rPr>
              <w:t>496</w:t>
            </w:r>
          </w:p>
        </w:tc>
        <w:tc>
          <w:tcPr>
            <w:tcW w:w="675" w:type="dxa"/>
            <w:shd w:val="clear" w:color="auto" w:fill="auto"/>
            <w:vAlign w:val="bottom"/>
          </w:tcPr>
          <w:p w:rsidR="00102FB4" w:rsidRPr="002F4591" w:rsidRDefault="00BA3FF7" w:rsidP="00DE0014">
            <w:pPr>
              <w:spacing w:before="40" w:after="40" w:line="240" w:lineRule="exact"/>
              <w:jc w:val="right"/>
              <w:rPr>
                <w:rFonts w:eastAsia="SimHei"/>
                <w:b/>
                <w:sz w:val="18"/>
                <w:szCs w:val="18"/>
              </w:rPr>
            </w:pPr>
            <w:r w:rsidRPr="002F4591">
              <w:rPr>
                <w:rFonts w:eastAsia="SimHei"/>
                <w:b/>
                <w:sz w:val="18"/>
                <w:szCs w:val="18"/>
              </w:rPr>
              <w:t>1</w:t>
            </w:r>
            <w:r w:rsidR="00D71012" w:rsidRPr="002F4591">
              <w:rPr>
                <w:rFonts w:eastAsia="SimHei" w:hint="eastAsia"/>
                <w:b/>
                <w:sz w:val="18"/>
                <w:szCs w:val="18"/>
              </w:rPr>
              <w:t xml:space="preserve"> </w:t>
            </w:r>
            <w:r w:rsidRPr="002F4591">
              <w:rPr>
                <w:rFonts w:eastAsia="SimHei"/>
                <w:b/>
                <w:sz w:val="18"/>
                <w:szCs w:val="18"/>
              </w:rPr>
              <w:t>514</w:t>
            </w:r>
          </w:p>
        </w:tc>
        <w:tc>
          <w:tcPr>
            <w:tcW w:w="675" w:type="dxa"/>
            <w:shd w:val="clear" w:color="auto" w:fill="auto"/>
            <w:vAlign w:val="bottom"/>
          </w:tcPr>
          <w:p w:rsidR="00102FB4" w:rsidRPr="00984576" w:rsidRDefault="00102FB4" w:rsidP="00DE0014">
            <w:pPr>
              <w:spacing w:before="40" w:after="40" w:line="240" w:lineRule="exact"/>
              <w:jc w:val="right"/>
              <w:rPr>
                <w:sz w:val="18"/>
                <w:szCs w:val="18"/>
              </w:rPr>
            </w:pPr>
            <w:r w:rsidRPr="00984576">
              <w:rPr>
                <w:sz w:val="18"/>
                <w:szCs w:val="18"/>
              </w:rPr>
              <w:t>778</w:t>
            </w:r>
          </w:p>
        </w:tc>
        <w:tc>
          <w:tcPr>
            <w:tcW w:w="1004" w:type="dxa"/>
            <w:shd w:val="clear" w:color="auto" w:fill="auto"/>
            <w:vAlign w:val="bottom"/>
          </w:tcPr>
          <w:p w:rsidR="00102FB4" w:rsidRPr="00984576" w:rsidRDefault="00102FB4" w:rsidP="00DE0014">
            <w:pPr>
              <w:spacing w:before="40" w:after="40" w:line="240" w:lineRule="exact"/>
              <w:jc w:val="right"/>
              <w:rPr>
                <w:sz w:val="18"/>
                <w:szCs w:val="18"/>
              </w:rPr>
            </w:pPr>
            <w:r w:rsidRPr="00984576">
              <w:rPr>
                <w:sz w:val="18"/>
                <w:szCs w:val="18"/>
              </w:rPr>
              <w:t>0.99</w:t>
            </w:r>
          </w:p>
        </w:tc>
      </w:tr>
      <w:tr w:rsidR="00102FB4" w:rsidRPr="00984576" w:rsidTr="00102FB4">
        <w:trPr>
          <w:trHeight w:val="240"/>
        </w:trPr>
        <w:tc>
          <w:tcPr>
            <w:tcW w:w="1000" w:type="dxa"/>
            <w:shd w:val="clear" w:color="auto" w:fill="auto"/>
          </w:tcPr>
          <w:p w:rsidR="00102FB4" w:rsidRPr="00984576" w:rsidRDefault="00102FB4" w:rsidP="00DE0014">
            <w:pPr>
              <w:spacing w:before="40" w:after="40" w:line="240" w:lineRule="exact"/>
              <w:jc w:val="left"/>
              <w:rPr>
                <w:rFonts w:hint="eastAsia"/>
                <w:sz w:val="18"/>
                <w:szCs w:val="18"/>
              </w:rPr>
            </w:pPr>
            <w:r w:rsidRPr="00984576">
              <w:rPr>
                <w:sz w:val="18"/>
                <w:szCs w:val="18"/>
              </w:rPr>
              <w:t>2007</w:t>
            </w:r>
            <w:r>
              <w:rPr>
                <w:sz w:val="18"/>
                <w:szCs w:val="18"/>
              </w:rPr>
              <w:t>/200</w:t>
            </w:r>
            <w:r w:rsidRPr="00984576">
              <w:rPr>
                <w:sz w:val="18"/>
                <w:szCs w:val="18"/>
              </w:rPr>
              <w:t>8</w:t>
            </w:r>
            <w:r w:rsidRPr="00984576">
              <w:rPr>
                <w:rFonts w:hint="eastAsia"/>
                <w:sz w:val="18"/>
                <w:szCs w:val="18"/>
              </w:rPr>
              <w:t>年</w:t>
            </w:r>
          </w:p>
        </w:tc>
        <w:tc>
          <w:tcPr>
            <w:tcW w:w="675" w:type="dxa"/>
            <w:shd w:val="clear" w:color="auto" w:fill="auto"/>
            <w:vAlign w:val="bottom"/>
          </w:tcPr>
          <w:p w:rsidR="00102FB4" w:rsidRPr="002F4591" w:rsidRDefault="00BA3FF7" w:rsidP="00DE0014">
            <w:pPr>
              <w:spacing w:before="40" w:after="40" w:line="240" w:lineRule="exact"/>
              <w:jc w:val="right"/>
              <w:rPr>
                <w:rFonts w:eastAsia="SimHei"/>
                <w:b/>
                <w:sz w:val="18"/>
                <w:szCs w:val="18"/>
              </w:rPr>
            </w:pPr>
            <w:r w:rsidRPr="002F4591">
              <w:rPr>
                <w:rFonts w:eastAsia="SimHei"/>
                <w:b/>
                <w:sz w:val="18"/>
                <w:szCs w:val="18"/>
              </w:rPr>
              <w:t>79</w:t>
            </w:r>
            <w:r w:rsidR="00D71012" w:rsidRPr="002F4591">
              <w:rPr>
                <w:rFonts w:eastAsia="SimHei" w:hint="eastAsia"/>
                <w:b/>
                <w:sz w:val="18"/>
                <w:szCs w:val="18"/>
              </w:rPr>
              <w:t xml:space="preserve"> </w:t>
            </w:r>
            <w:r w:rsidRPr="002F4591">
              <w:rPr>
                <w:rFonts w:eastAsia="SimHei"/>
                <w:b/>
                <w:sz w:val="18"/>
                <w:szCs w:val="18"/>
              </w:rPr>
              <w:t>585</w:t>
            </w:r>
          </w:p>
        </w:tc>
        <w:tc>
          <w:tcPr>
            <w:tcW w:w="675" w:type="dxa"/>
            <w:shd w:val="clear" w:color="auto" w:fill="auto"/>
            <w:vAlign w:val="bottom"/>
          </w:tcPr>
          <w:p w:rsidR="00102FB4" w:rsidRPr="00984576" w:rsidRDefault="00BA3FF7" w:rsidP="00DE0014">
            <w:pPr>
              <w:spacing w:before="40" w:after="40" w:line="240" w:lineRule="exact"/>
              <w:jc w:val="right"/>
              <w:rPr>
                <w:sz w:val="18"/>
                <w:szCs w:val="18"/>
              </w:rPr>
            </w:pPr>
            <w:r w:rsidRPr="00984576">
              <w:rPr>
                <w:sz w:val="18"/>
                <w:szCs w:val="18"/>
              </w:rPr>
              <w:t>40</w:t>
            </w:r>
            <w:r w:rsidR="00D71012">
              <w:rPr>
                <w:rFonts w:hint="eastAsia"/>
                <w:sz w:val="18"/>
                <w:szCs w:val="18"/>
              </w:rPr>
              <w:t xml:space="preserve"> </w:t>
            </w:r>
            <w:r w:rsidRPr="00984576">
              <w:rPr>
                <w:sz w:val="18"/>
                <w:szCs w:val="18"/>
              </w:rPr>
              <w:t>013</w:t>
            </w:r>
          </w:p>
        </w:tc>
        <w:tc>
          <w:tcPr>
            <w:tcW w:w="675" w:type="dxa"/>
            <w:shd w:val="clear" w:color="auto" w:fill="auto"/>
            <w:vAlign w:val="bottom"/>
          </w:tcPr>
          <w:p w:rsidR="00102FB4" w:rsidRPr="002F4591" w:rsidRDefault="00BA3FF7" w:rsidP="00DE0014">
            <w:pPr>
              <w:spacing w:before="40" w:after="40" w:line="240" w:lineRule="exact"/>
              <w:jc w:val="right"/>
              <w:rPr>
                <w:rFonts w:eastAsia="SimHei"/>
                <w:b/>
                <w:sz w:val="18"/>
                <w:szCs w:val="18"/>
              </w:rPr>
            </w:pPr>
            <w:r w:rsidRPr="002F4591">
              <w:rPr>
                <w:rFonts w:eastAsia="SimHei"/>
                <w:b/>
                <w:sz w:val="18"/>
                <w:szCs w:val="18"/>
              </w:rPr>
              <w:t>20</w:t>
            </w:r>
            <w:r w:rsidR="00D71012" w:rsidRPr="002F4591">
              <w:rPr>
                <w:rFonts w:eastAsia="SimHei" w:hint="eastAsia"/>
                <w:b/>
                <w:sz w:val="18"/>
                <w:szCs w:val="18"/>
              </w:rPr>
              <w:t xml:space="preserve"> </w:t>
            </w:r>
            <w:r w:rsidRPr="002F4591">
              <w:rPr>
                <w:rFonts w:eastAsia="SimHei"/>
                <w:b/>
                <w:sz w:val="18"/>
                <w:szCs w:val="18"/>
              </w:rPr>
              <w:t>117</w:t>
            </w:r>
          </w:p>
        </w:tc>
        <w:tc>
          <w:tcPr>
            <w:tcW w:w="675" w:type="dxa"/>
            <w:shd w:val="clear" w:color="auto" w:fill="auto"/>
            <w:vAlign w:val="bottom"/>
          </w:tcPr>
          <w:p w:rsidR="00102FB4" w:rsidRPr="00984576" w:rsidRDefault="00BA3FF7" w:rsidP="00DE0014">
            <w:pPr>
              <w:spacing w:before="40" w:after="40" w:line="240" w:lineRule="exact"/>
              <w:jc w:val="right"/>
              <w:rPr>
                <w:sz w:val="18"/>
                <w:szCs w:val="18"/>
              </w:rPr>
            </w:pPr>
            <w:r w:rsidRPr="00984576">
              <w:rPr>
                <w:sz w:val="18"/>
                <w:szCs w:val="18"/>
              </w:rPr>
              <w:t>10</w:t>
            </w:r>
            <w:r w:rsidR="00D71012">
              <w:rPr>
                <w:rFonts w:hint="eastAsia"/>
                <w:sz w:val="18"/>
                <w:szCs w:val="18"/>
              </w:rPr>
              <w:t xml:space="preserve"> </w:t>
            </w:r>
            <w:r w:rsidRPr="00984576">
              <w:rPr>
                <w:sz w:val="18"/>
                <w:szCs w:val="18"/>
              </w:rPr>
              <w:t>093</w:t>
            </w:r>
          </w:p>
        </w:tc>
        <w:tc>
          <w:tcPr>
            <w:tcW w:w="675" w:type="dxa"/>
            <w:shd w:val="clear" w:color="auto" w:fill="auto"/>
            <w:vAlign w:val="bottom"/>
          </w:tcPr>
          <w:p w:rsidR="00102FB4" w:rsidRPr="002F4591" w:rsidRDefault="00BA3FF7" w:rsidP="00DE0014">
            <w:pPr>
              <w:spacing w:before="40" w:after="40" w:line="240" w:lineRule="exact"/>
              <w:jc w:val="right"/>
              <w:rPr>
                <w:rFonts w:eastAsia="SimHei"/>
                <w:b/>
                <w:sz w:val="18"/>
                <w:szCs w:val="18"/>
              </w:rPr>
            </w:pPr>
            <w:r w:rsidRPr="002F4591">
              <w:rPr>
                <w:rFonts w:eastAsia="SimHei"/>
                <w:b/>
                <w:sz w:val="18"/>
                <w:szCs w:val="18"/>
              </w:rPr>
              <w:t>57</w:t>
            </w:r>
            <w:r w:rsidR="00D71012" w:rsidRPr="002F4591">
              <w:rPr>
                <w:rFonts w:eastAsia="SimHei" w:hint="eastAsia"/>
                <w:b/>
                <w:sz w:val="18"/>
                <w:szCs w:val="18"/>
              </w:rPr>
              <w:t xml:space="preserve"> </w:t>
            </w:r>
            <w:r w:rsidRPr="002F4591">
              <w:rPr>
                <w:rFonts w:eastAsia="SimHei"/>
                <w:b/>
                <w:sz w:val="18"/>
                <w:szCs w:val="18"/>
              </w:rPr>
              <w:t>803</w:t>
            </w:r>
          </w:p>
        </w:tc>
        <w:tc>
          <w:tcPr>
            <w:tcW w:w="675" w:type="dxa"/>
            <w:shd w:val="clear" w:color="auto" w:fill="auto"/>
            <w:vAlign w:val="bottom"/>
          </w:tcPr>
          <w:p w:rsidR="00102FB4" w:rsidRPr="00984576" w:rsidRDefault="00BA3FF7" w:rsidP="00DE0014">
            <w:pPr>
              <w:spacing w:before="40" w:after="40" w:line="240" w:lineRule="exact"/>
              <w:jc w:val="right"/>
              <w:rPr>
                <w:sz w:val="18"/>
                <w:szCs w:val="18"/>
              </w:rPr>
            </w:pPr>
            <w:r w:rsidRPr="00984576">
              <w:rPr>
                <w:sz w:val="18"/>
                <w:szCs w:val="18"/>
              </w:rPr>
              <w:t>29</w:t>
            </w:r>
            <w:r w:rsidR="00D71012">
              <w:rPr>
                <w:rFonts w:hint="eastAsia"/>
                <w:sz w:val="18"/>
                <w:szCs w:val="18"/>
              </w:rPr>
              <w:t xml:space="preserve"> </w:t>
            </w:r>
            <w:r w:rsidRPr="00984576">
              <w:rPr>
                <w:sz w:val="18"/>
                <w:szCs w:val="18"/>
              </w:rPr>
              <w:t>116</w:t>
            </w:r>
          </w:p>
        </w:tc>
        <w:tc>
          <w:tcPr>
            <w:tcW w:w="675" w:type="dxa"/>
            <w:shd w:val="clear" w:color="auto" w:fill="auto"/>
            <w:vAlign w:val="bottom"/>
          </w:tcPr>
          <w:p w:rsidR="00102FB4" w:rsidRPr="002F4591" w:rsidRDefault="00BA3FF7" w:rsidP="00DE0014">
            <w:pPr>
              <w:spacing w:before="40" w:after="40" w:line="240" w:lineRule="exact"/>
              <w:jc w:val="right"/>
              <w:rPr>
                <w:rFonts w:eastAsia="SimHei"/>
                <w:b/>
                <w:sz w:val="18"/>
                <w:szCs w:val="18"/>
              </w:rPr>
            </w:pPr>
            <w:r w:rsidRPr="002F4591">
              <w:rPr>
                <w:rFonts w:eastAsia="SimHei"/>
                <w:b/>
                <w:sz w:val="18"/>
                <w:szCs w:val="18"/>
              </w:rPr>
              <w:t>1</w:t>
            </w:r>
            <w:r w:rsidR="002F4591">
              <w:rPr>
                <w:rFonts w:eastAsia="SimHei" w:hint="eastAsia"/>
                <w:b/>
                <w:sz w:val="18"/>
                <w:szCs w:val="18"/>
              </w:rPr>
              <w:t xml:space="preserve"> </w:t>
            </w:r>
            <w:r w:rsidRPr="002F4591">
              <w:rPr>
                <w:rFonts w:eastAsia="SimHei"/>
                <w:b/>
                <w:sz w:val="18"/>
                <w:szCs w:val="18"/>
              </w:rPr>
              <w:t>605</w:t>
            </w:r>
          </w:p>
        </w:tc>
        <w:tc>
          <w:tcPr>
            <w:tcW w:w="675" w:type="dxa"/>
            <w:shd w:val="clear" w:color="auto" w:fill="auto"/>
            <w:vAlign w:val="bottom"/>
          </w:tcPr>
          <w:p w:rsidR="00102FB4" w:rsidRPr="00984576" w:rsidRDefault="00102FB4" w:rsidP="00DE0014">
            <w:pPr>
              <w:spacing w:before="40" w:after="40" w:line="240" w:lineRule="exact"/>
              <w:jc w:val="right"/>
              <w:rPr>
                <w:sz w:val="18"/>
                <w:szCs w:val="18"/>
              </w:rPr>
            </w:pPr>
            <w:r w:rsidRPr="00984576">
              <w:rPr>
                <w:sz w:val="18"/>
                <w:szCs w:val="18"/>
              </w:rPr>
              <w:t>804</w:t>
            </w:r>
          </w:p>
        </w:tc>
        <w:tc>
          <w:tcPr>
            <w:tcW w:w="1004" w:type="dxa"/>
            <w:shd w:val="clear" w:color="auto" w:fill="auto"/>
            <w:vAlign w:val="bottom"/>
          </w:tcPr>
          <w:p w:rsidR="00102FB4" w:rsidRPr="00984576" w:rsidRDefault="00102FB4" w:rsidP="00DE0014">
            <w:pPr>
              <w:spacing w:before="40" w:after="40" w:line="240" w:lineRule="exact"/>
              <w:jc w:val="right"/>
              <w:rPr>
                <w:sz w:val="18"/>
                <w:szCs w:val="18"/>
              </w:rPr>
            </w:pPr>
            <w:r w:rsidRPr="00984576">
              <w:rPr>
                <w:sz w:val="18"/>
                <w:szCs w:val="18"/>
              </w:rPr>
              <w:t>1.01</w:t>
            </w:r>
          </w:p>
        </w:tc>
      </w:tr>
    </w:tbl>
    <w:p w:rsidR="00102FB4" w:rsidRPr="002924DC" w:rsidRDefault="00102FB4" w:rsidP="005D2037">
      <w:pPr>
        <w:tabs>
          <w:tab w:val="left" w:pos="1100"/>
        </w:tabs>
        <w:spacing w:after="120"/>
        <w:ind w:left="1134" w:right="1134" w:firstLine="170"/>
        <w:rPr>
          <w:rFonts w:hint="eastAsia"/>
          <w:sz w:val="19"/>
          <w:szCs w:val="19"/>
        </w:rPr>
      </w:pPr>
      <w:r w:rsidRPr="002924DC">
        <w:rPr>
          <w:rFonts w:eastAsia="KaiTi_GB2312"/>
          <w:sz w:val="19"/>
          <w:szCs w:val="19"/>
        </w:rPr>
        <w:t>资料来源</w:t>
      </w:r>
      <w:r w:rsidR="00461F27">
        <w:rPr>
          <w:rFonts w:eastAsia="KaiTi_GB2312"/>
          <w:sz w:val="19"/>
          <w:szCs w:val="19"/>
        </w:rPr>
        <w:t>：</w:t>
      </w:r>
      <w:r w:rsidRPr="002924DC">
        <w:rPr>
          <w:sz w:val="19"/>
          <w:szCs w:val="19"/>
        </w:rPr>
        <w:t>教育、青年与体育部</w:t>
      </w:r>
      <w:r w:rsidR="00693BBB">
        <w:rPr>
          <w:rFonts w:hAnsi="SimSun"/>
          <w:sz w:val="19"/>
          <w:szCs w:val="19"/>
        </w:rPr>
        <w:t>(</w:t>
      </w:r>
      <w:r w:rsidRPr="002924DC">
        <w:rPr>
          <w:sz w:val="19"/>
          <w:szCs w:val="19"/>
        </w:rPr>
        <w:t>2005</w:t>
      </w:r>
      <w:r w:rsidRPr="002924DC">
        <w:rPr>
          <w:rFonts w:hint="eastAsia"/>
          <w:sz w:val="19"/>
          <w:szCs w:val="19"/>
        </w:rPr>
        <w:t>年；</w:t>
      </w:r>
      <w:r w:rsidRPr="002924DC">
        <w:rPr>
          <w:sz w:val="19"/>
          <w:szCs w:val="19"/>
        </w:rPr>
        <w:t>2008</w:t>
      </w:r>
      <w:r w:rsidRPr="002924DC">
        <w:rPr>
          <w:rFonts w:hint="eastAsia"/>
          <w:sz w:val="19"/>
          <w:szCs w:val="19"/>
        </w:rPr>
        <w:t>年</w:t>
      </w:r>
      <w:r w:rsidR="00693BBB">
        <w:rPr>
          <w:rFonts w:hAnsi="SimSun"/>
          <w:sz w:val="19"/>
          <w:szCs w:val="19"/>
        </w:rPr>
        <w:t>)</w:t>
      </w:r>
      <w:r w:rsidRPr="002924DC">
        <w:rPr>
          <w:rFonts w:hAnsi="SimSun" w:hint="eastAsia"/>
          <w:sz w:val="19"/>
          <w:szCs w:val="19"/>
        </w:rPr>
        <w:t>。</w:t>
      </w:r>
    </w:p>
    <w:p w:rsidR="00102FB4" w:rsidRPr="009526A5" w:rsidRDefault="00102FB4" w:rsidP="00E31D14">
      <w:pPr>
        <w:pStyle w:val="SingleTxtGC"/>
        <w:tabs>
          <w:tab w:val="clear" w:pos="1565"/>
          <w:tab w:val="clear" w:pos="1996"/>
          <w:tab w:val="left" w:pos="1680"/>
        </w:tabs>
        <w:rPr>
          <w:szCs w:val="21"/>
        </w:rPr>
      </w:pPr>
      <w:r w:rsidRPr="009526A5">
        <w:rPr>
          <w:szCs w:val="21"/>
        </w:rPr>
        <w:t>121.</w:t>
      </w:r>
      <w:r w:rsidRPr="009526A5">
        <w:rPr>
          <w:szCs w:val="21"/>
        </w:rPr>
        <w:tab/>
      </w:r>
      <w:r w:rsidRPr="009526A5">
        <w:rPr>
          <w:rFonts w:hint="eastAsia"/>
          <w:szCs w:val="21"/>
        </w:rPr>
        <w:t>儿童早期</w:t>
      </w:r>
      <w:r w:rsidRPr="009526A5">
        <w:rPr>
          <w:rFonts w:hAnsi="SimSun"/>
          <w:szCs w:val="21"/>
        </w:rPr>
        <w:t>教育</w:t>
      </w:r>
      <w:r w:rsidRPr="009526A5">
        <w:rPr>
          <w:rFonts w:hAnsi="SimSun" w:hint="eastAsia"/>
          <w:szCs w:val="21"/>
        </w:rPr>
        <w:t>方案</w:t>
      </w:r>
      <w:r w:rsidRPr="009526A5">
        <w:rPr>
          <w:rFonts w:hAnsi="SimSun"/>
          <w:szCs w:val="21"/>
        </w:rPr>
        <w:t>在</w:t>
      </w:r>
      <w:r w:rsidRPr="009526A5">
        <w:rPr>
          <w:rFonts w:hAnsi="SimSun" w:hint="eastAsia"/>
          <w:szCs w:val="21"/>
        </w:rPr>
        <w:t>提高幼儿教育</w:t>
      </w:r>
      <w:r w:rsidRPr="009526A5">
        <w:rPr>
          <w:rFonts w:hAnsi="SimSun"/>
          <w:szCs w:val="21"/>
        </w:rPr>
        <w:t>质量</w:t>
      </w:r>
      <w:r w:rsidRPr="009526A5">
        <w:rPr>
          <w:rFonts w:hAnsi="SimSun" w:hint="eastAsia"/>
          <w:szCs w:val="21"/>
        </w:rPr>
        <w:t>中发挥着重要</w:t>
      </w:r>
      <w:r w:rsidRPr="009526A5">
        <w:rPr>
          <w:rFonts w:hAnsi="SimSun"/>
          <w:szCs w:val="21"/>
        </w:rPr>
        <w:t>作用。上一学年，</w:t>
      </w:r>
      <w:r w:rsidRPr="009526A5">
        <w:rPr>
          <w:rFonts w:hAnsi="SimSun" w:hint="eastAsia"/>
          <w:szCs w:val="21"/>
        </w:rPr>
        <w:t>从儿童</w:t>
      </w:r>
      <w:r w:rsidRPr="00E31D14">
        <w:rPr>
          <w:rFonts w:hint="eastAsia"/>
        </w:rPr>
        <w:t>早期教育</w:t>
      </w:r>
      <w:r w:rsidRPr="009526A5">
        <w:rPr>
          <w:rFonts w:hAnsi="SimSun" w:hint="eastAsia"/>
          <w:szCs w:val="21"/>
        </w:rPr>
        <w:t>方案中接受教育的</w:t>
      </w:r>
      <w:r w:rsidRPr="009526A5">
        <w:rPr>
          <w:rFonts w:hAnsi="SimSun" w:hint="eastAsia"/>
          <w:szCs w:val="21"/>
        </w:rPr>
        <w:t>3</w:t>
      </w:r>
      <w:r w:rsidRPr="009526A5">
        <w:rPr>
          <w:rFonts w:hAnsi="SimSun" w:hint="eastAsia"/>
          <w:szCs w:val="21"/>
        </w:rPr>
        <w:t>到</w:t>
      </w:r>
      <w:r w:rsidRPr="009526A5">
        <w:rPr>
          <w:rFonts w:hAnsi="SimSun" w:hint="eastAsia"/>
          <w:szCs w:val="21"/>
        </w:rPr>
        <w:t>5</w:t>
      </w:r>
      <w:r w:rsidRPr="009526A5">
        <w:rPr>
          <w:rFonts w:hAnsi="SimSun" w:hint="eastAsia"/>
          <w:szCs w:val="21"/>
        </w:rPr>
        <w:t>岁</w:t>
      </w:r>
      <w:r w:rsidRPr="009526A5">
        <w:rPr>
          <w:rFonts w:hAnsi="SimSun"/>
          <w:szCs w:val="21"/>
        </w:rPr>
        <w:t>儿童人数为</w:t>
      </w:r>
      <w:r w:rsidR="00BA3FF7" w:rsidRPr="009526A5">
        <w:rPr>
          <w:szCs w:val="21"/>
        </w:rPr>
        <w:t>130</w:t>
      </w:r>
      <w:r w:rsidR="00BA3FF7">
        <w:rPr>
          <w:szCs w:val="21"/>
        </w:rPr>
        <w:t>,</w:t>
      </w:r>
      <w:r w:rsidR="00BA3FF7" w:rsidRPr="009526A5">
        <w:rPr>
          <w:szCs w:val="21"/>
        </w:rPr>
        <w:t>454</w:t>
      </w:r>
      <w:r w:rsidRPr="009526A5">
        <w:rPr>
          <w:rFonts w:hAnsi="SimSun"/>
          <w:szCs w:val="21"/>
        </w:rPr>
        <w:t>人，其中包括</w:t>
      </w:r>
      <w:r w:rsidR="00BA3FF7" w:rsidRPr="009526A5">
        <w:rPr>
          <w:szCs w:val="21"/>
        </w:rPr>
        <w:t>65</w:t>
      </w:r>
      <w:r w:rsidR="00BA3FF7">
        <w:rPr>
          <w:szCs w:val="21"/>
        </w:rPr>
        <w:t>,</w:t>
      </w:r>
      <w:r w:rsidR="00BA3FF7" w:rsidRPr="009526A5">
        <w:rPr>
          <w:szCs w:val="21"/>
        </w:rPr>
        <w:t>789</w:t>
      </w:r>
      <w:r w:rsidRPr="009526A5">
        <w:rPr>
          <w:rFonts w:hint="eastAsia"/>
          <w:szCs w:val="21"/>
        </w:rPr>
        <w:t>名</w:t>
      </w:r>
      <w:r w:rsidRPr="009526A5">
        <w:rPr>
          <w:rFonts w:hAnsi="SimSun"/>
          <w:szCs w:val="21"/>
        </w:rPr>
        <w:t>女童</w:t>
      </w:r>
      <w:r w:rsidR="00693BBB">
        <w:rPr>
          <w:rFonts w:hAnsi="SimSun"/>
          <w:szCs w:val="21"/>
        </w:rPr>
        <w:t>(</w:t>
      </w:r>
      <w:r w:rsidRPr="009526A5">
        <w:rPr>
          <w:szCs w:val="21"/>
        </w:rPr>
        <w:t>50.43</w:t>
      </w:r>
      <w:r>
        <w:rPr>
          <w:rFonts w:hAnsi="SimSun"/>
          <w:szCs w:val="21"/>
        </w:rPr>
        <w:t>%</w:t>
      </w:r>
      <w:r w:rsidR="00693BBB">
        <w:rPr>
          <w:rFonts w:hAnsi="SimSun"/>
          <w:szCs w:val="21"/>
        </w:rPr>
        <w:t>)</w:t>
      </w:r>
      <w:r w:rsidRPr="009526A5">
        <w:rPr>
          <w:rFonts w:hAnsi="SimSun"/>
          <w:szCs w:val="21"/>
        </w:rPr>
        <w:t>。</w:t>
      </w:r>
      <w:r w:rsidRPr="009526A5">
        <w:rPr>
          <w:rFonts w:hAnsi="SimSun" w:hint="eastAsia"/>
          <w:szCs w:val="21"/>
        </w:rPr>
        <w:t>已根据儿童早期教育政策改进了儿童早期</w:t>
      </w:r>
      <w:r w:rsidRPr="009526A5">
        <w:rPr>
          <w:rFonts w:hAnsi="SimSun"/>
          <w:szCs w:val="21"/>
        </w:rPr>
        <w:t>教育。</w:t>
      </w:r>
    </w:p>
    <w:p w:rsidR="00102FB4" w:rsidRPr="00125B94" w:rsidRDefault="00102FB4" w:rsidP="00693BBB">
      <w:pPr>
        <w:pStyle w:val="H23GC"/>
        <w:rPr>
          <w:rFonts w:hint="eastAsia"/>
        </w:rPr>
      </w:pPr>
      <w:r w:rsidRPr="00125B94">
        <w:tab/>
      </w:r>
      <w:r>
        <w:rPr>
          <w:rFonts w:hint="eastAsia"/>
        </w:rPr>
        <w:tab/>
      </w:r>
      <w:r w:rsidRPr="00125B94">
        <w:rPr>
          <w:rFonts w:hint="eastAsia"/>
        </w:rPr>
        <w:t>初级教育</w:t>
      </w:r>
    </w:p>
    <w:p w:rsidR="00102FB4" w:rsidRPr="009526A5" w:rsidRDefault="00102FB4" w:rsidP="00E31D14">
      <w:pPr>
        <w:pStyle w:val="SingleTxtGC"/>
        <w:tabs>
          <w:tab w:val="clear" w:pos="1565"/>
          <w:tab w:val="clear" w:pos="1996"/>
          <w:tab w:val="left" w:pos="1680"/>
        </w:tabs>
        <w:rPr>
          <w:rFonts w:hint="eastAsia"/>
          <w:szCs w:val="21"/>
        </w:rPr>
      </w:pPr>
      <w:r w:rsidRPr="009526A5">
        <w:rPr>
          <w:szCs w:val="21"/>
        </w:rPr>
        <w:t>122.</w:t>
      </w:r>
      <w:r w:rsidRPr="009526A5">
        <w:rPr>
          <w:szCs w:val="21"/>
        </w:rPr>
        <w:tab/>
      </w:r>
      <w:r w:rsidRPr="009526A5">
        <w:rPr>
          <w:rFonts w:hAnsi="SimSun"/>
          <w:szCs w:val="21"/>
        </w:rPr>
        <w:t>柬埔寨王国政府已实施残疾儿童</w:t>
      </w:r>
      <w:r w:rsidRPr="009526A5">
        <w:rPr>
          <w:rFonts w:hAnsi="SimSun" w:hint="eastAsia"/>
          <w:szCs w:val="21"/>
        </w:rPr>
        <w:t>特别</w:t>
      </w:r>
      <w:r w:rsidRPr="009526A5">
        <w:rPr>
          <w:rFonts w:hAnsi="SimSun"/>
          <w:szCs w:val="21"/>
        </w:rPr>
        <w:t>教育方案</w:t>
      </w:r>
      <w:r w:rsidRPr="009526A5">
        <w:rPr>
          <w:rFonts w:hAnsi="SimSun" w:hint="eastAsia"/>
          <w:szCs w:val="21"/>
        </w:rPr>
        <w:t>和</w:t>
      </w:r>
      <w:r w:rsidRPr="009526A5">
        <w:rPr>
          <w:rFonts w:hAnsi="SimSun"/>
          <w:szCs w:val="21"/>
        </w:rPr>
        <w:t>贫困</w:t>
      </w:r>
      <w:r w:rsidRPr="009526A5">
        <w:rPr>
          <w:rFonts w:hAnsi="SimSun" w:hint="eastAsia"/>
          <w:szCs w:val="21"/>
        </w:rPr>
        <w:t>小</w:t>
      </w:r>
      <w:r w:rsidRPr="009526A5">
        <w:rPr>
          <w:rFonts w:hAnsi="SimSun"/>
          <w:szCs w:val="21"/>
        </w:rPr>
        <w:t>学生奖学金</w:t>
      </w:r>
      <w:r w:rsidRPr="009526A5">
        <w:rPr>
          <w:rFonts w:hAnsi="SimSun" w:hint="eastAsia"/>
          <w:szCs w:val="21"/>
        </w:rPr>
        <w:t>方案</w:t>
      </w:r>
      <w:r w:rsidR="00693BBB">
        <w:rPr>
          <w:rFonts w:hAnsi="SimSun"/>
          <w:szCs w:val="21"/>
        </w:rPr>
        <w:t>(</w:t>
      </w:r>
      <w:r w:rsidRPr="009526A5">
        <w:rPr>
          <w:szCs w:val="21"/>
        </w:rPr>
        <w:t>60</w:t>
      </w:r>
      <w:r>
        <w:rPr>
          <w:rFonts w:hAnsi="SimSun"/>
          <w:szCs w:val="21"/>
        </w:rPr>
        <w:t>%</w:t>
      </w:r>
      <w:r w:rsidRPr="009526A5">
        <w:rPr>
          <w:rFonts w:hAnsi="SimSun" w:hint="eastAsia"/>
          <w:szCs w:val="21"/>
        </w:rPr>
        <w:t>的目标为</w:t>
      </w:r>
      <w:r w:rsidRPr="009526A5">
        <w:rPr>
          <w:rFonts w:hAnsi="SimSun"/>
          <w:szCs w:val="21"/>
        </w:rPr>
        <w:t>女生</w:t>
      </w:r>
      <w:r w:rsidRPr="009526A5">
        <w:rPr>
          <w:rFonts w:hAnsi="SimSun" w:hint="eastAsia"/>
          <w:szCs w:val="21"/>
        </w:rPr>
        <w:t>，</w:t>
      </w:r>
      <w:r w:rsidRPr="009526A5">
        <w:rPr>
          <w:rFonts w:hAnsi="SimSun" w:hint="eastAsia"/>
          <w:szCs w:val="21"/>
        </w:rPr>
        <w:t>40%</w:t>
      </w:r>
      <w:r w:rsidRPr="009526A5">
        <w:rPr>
          <w:rFonts w:hAnsi="SimSun" w:hint="eastAsia"/>
          <w:szCs w:val="21"/>
        </w:rPr>
        <w:t>为</w:t>
      </w:r>
      <w:r w:rsidRPr="009526A5">
        <w:rPr>
          <w:rFonts w:hAnsi="SimSun"/>
          <w:szCs w:val="21"/>
        </w:rPr>
        <w:t>男学生和少数族裔儿童</w:t>
      </w:r>
      <w:r w:rsidR="00693BBB">
        <w:rPr>
          <w:rFonts w:hAnsi="SimSun"/>
          <w:szCs w:val="21"/>
        </w:rPr>
        <w:t>)</w:t>
      </w:r>
      <w:r w:rsidRPr="009526A5">
        <w:rPr>
          <w:rFonts w:hAnsi="SimSun"/>
          <w:szCs w:val="21"/>
        </w:rPr>
        <w:t>。女奖学金获得者</w:t>
      </w:r>
      <w:r w:rsidRPr="009526A5">
        <w:rPr>
          <w:rFonts w:hAnsi="SimSun" w:hint="eastAsia"/>
          <w:szCs w:val="21"/>
        </w:rPr>
        <w:t>继续接受高一级的中等教育</w:t>
      </w:r>
      <w:r w:rsidRPr="009526A5">
        <w:rPr>
          <w:rFonts w:hAnsi="SimSun"/>
          <w:szCs w:val="21"/>
        </w:rPr>
        <w:t>。所有学校都实施</w:t>
      </w:r>
      <w:r w:rsidRPr="009526A5">
        <w:rPr>
          <w:rFonts w:hAnsi="SimSun" w:hint="eastAsia"/>
          <w:szCs w:val="21"/>
        </w:rPr>
        <w:t>了《爱幼</w:t>
      </w:r>
      <w:r w:rsidRPr="009526A5">
        <w:rPr>
          <w:rFonts w:hAnsi="SimSun"/>
          <w:szCs w:val="21"/>
        </w:rPr>
        <w:t>学校</w:t>
      </w:r>
      <w:r w:rsidRPr="009526A5">
        <w:rPr>
          <w:rFonts w:hAnsi="SimSun" w:hint="eastAsia"/>
          <w:szCs w:val="21"/>
        </w:rPr>
        <w:t>方案》</w:t>
      </w:r>
      <w:r w:rsidRPr="009526A5">
        <w:rPr>
          <w:rFonts w:hAnsi="SimSun"/>
          <w:szCs w:val="21"/>
        </w:rPr>
        <w:t>，</w:t>
      </w:r>
      <w:r w:rsidRPr="009526A5">
        <w:rPr>
          <w:rFonts w:hAnsi="SimSun" w:hint="eastAsia"/>
          <w:szCs w:val="21"/>
        </w:rPr>
        <w:t>该方案</w:t>
      </w:r>
      <w:r w:rsidRPr="009526A5">
        <w:rPr>
          <w:rFonts w:hAnsi="SimSun"/>
          <w:szCs w:val="21"/>
        </w:rPr>
        <w:t>包括六</w:t>
      </w:r>
      <w:r w:rsidRPr="009526A5">
        <w:rPr>
          <w:rFonts w:hAnsi="SimSun" w:hint="eastAsia"/>
          <w:szCs w:val="21"/>
        </w:rPr>
        <w:t>个</w:t>
      </w:r>
      <w:r w:rsidRPr="009526A5">
        <w:rPr>
          <w:rFonts w:hAnsi="SimSun"/>
          <w:szCs w:val="21"/>
        </w:rPr>
        <w:t>部分，其中</w:t>
      </w:r>
      <w:r w:rsidRPr="009526A5">
        <w:rPr>
          <w:rFonts w:hAnsi="SimSun" w:hint="eastAsia"/>
          <w:szCs w:val="21"/>
        </w:rPr>
        <w:t>的</w:t>
      </w:r>
      <w:r w:rsidRPr="00E31D14">
        <w:rPr>
          <w:rFonts w:hint="eastAsia"/>
        </w:rPr>
        <w:t>社会</w:t>
      </w:r>
      <w:r w:rsidRPr="009526A5">
        <w:rPr>
          <w:rFonts w:hAnsi="SimSun"/>
          <w:szCs w:val="21"/>
        </w:rPr>
        <w:t>性别</w:t>
      </w:r>
      <w:r w:rsidRPr="009526A5">
        <w:rPr>
          <w:rFonts w:hAnsi="SimSun" w:hint="eastAsia"/>
          <w:szCs w:val="21"/>
        </w:rPr>
        <w:t>组成部分</w:t>
      </w:r>
      <w:r w:rsidRPr="009526A5">
        <w:rPr>
          <w:rFonts w:hAnsi="SimSun"/>
          <w:szCs w:val="21"/>
        </w:rPr>
        <w:t>反映了</w:t>
      </w:r>
      <w:r w:rsidRPr="009526A5">
        <w:rPr>
          <w:rFonts w:hAnsi="SimSun" w:hint="eastAsia"/>
          <w:szCs w:val="21"/>
        </w:rPr>
        <w:t>社会</w:t>
      </w:r>
      <w:r w:rsidRPr="009526A5">
        <w:rPr>
          <w:rFonts w:hAnsi="SimSun"/>
          <w:szCs w:val="21"/>
        </w:rPr>
        <w:t>性别平等和公平</w:t>
      </w:r>
      <w:r w:rsidRPr="009526A5">
        <w:rPr>
          <w:rFonts w:hAnsi="SimSun" w:hint="eastAsia"/>
          <w:szCs w:val="21"/>
        </w:rPr>
        <w:t>在</w:t>
      </w:r>
      <w:r w:rsidRPr="009526A5">
        <w:rPr>
          <w:rFonts w:hAnsi="SimSun"/>
          <w:szCs w:val="21"/>
        </w:rPr>
        <w:t>教育部门的发展。</w:t>
      </w:r>
      <w:r w:rsidRPr="009526A5">
        <w:rPr>
          <w:rFonts w:hAnsi="SimSun" w:hint="eastAsia"/>
          <w:szCs w:val="21"/>
        </w:rPr>
        <w:t>该方案以《爱幼学校政策》、《</w:t>
      </w:r>
      <w:r w:rsidRPr="009526A5">
        <w:rPr>
          <w:rFonts w:hAnsi="SimSun"/>
          <w:szCs w:val="21"/>
        </w:rPr>
        <w:t>包容性教育</w:t>
      </w:r>
      <w:r w:rsidRPr="009526A5">
        <w:rPr>
          <w:rFonts w:hAnsi="SimSun" w:hint="eastAsia"/>
          <w:szCs w:val="21"/>
        </w:rPr>
        <w:t>方案》、《</w:t>
      </w:r>
      <w:r w:rsidRPr="009526A5">
        <w:rPr>
          <w:rFonts w:hAnsi="SimSun"/>
          <w:szCs w:val="21"/>
        </w:rPr>
        <w:t>儿童辅导</w:t>
      </w:r>
      <w:r w:rsidRPr="009526A5">
        <w:rPr>
          <w:rFonts w:hAnsi="SimSun" w:hint="eastAsia"/>
          <w:szCs w:val="21"/>
        </w:rPr>
        <w:t>方案》以及动员儿童</w:t>
      </w:r>
      <w:r w:rsidRPr="009526A5">
        <w:rPr>
          <w:rFonts w:hAnsi="SimSun"/>
          <w:szCs w:val="21"/>
        </w:rPr>
        <w:t>上学</w:t>
      </w:r>
      <w:r w:rsidRPr="009526A5">
        <w:rPr>
          <w:rFonts w:hAnsi="SimSun" w:hint="eastAsia"/>
          <w:szCs w:val="21"/>
        </w:rPr>
        <w:t>及强调</w:t>
      </w:r>
      <w:r w:rsidRPr="009526A5">
        <w:rPr>
          <w:rFonts w:hAnsi="SimSun"/>
          <w:szCs w:val="21"/>
        </w:rPr>
        <w:t>女童教育重要性</w:t>
      </w:r>
      <w:r w:rsidRPr="009526A5">
        <w:rPr>
          <w:rFonts w:hAnsi="SimSun" w:hint="eastAsia"/>
          <w:szCs w:val="21"/>
        </w:rPr>
        <w:t>的各项运动为基础</w:t>
      </w:r>
      <w:r w:rsidRPr="009526A5">
        <w:rPr>
          <w:rFonts w:hAnsi="SimSun"/>
          <w:szCs w:val="21"/>
        </w:rPr>
        <w:t>。少数族裔儿童的入学率增</w:t>
      </w:r>
      <w:r w:rsidRPr="009526A5">
        <w:rPr>
          <w:rFonts w:hAnsi="SimSun" w:hint="eastAsia"/>
          <w:szCs w:val="21"/>
        </w:rPr>
        <w:t>长</w:t>
      </w:r>
      <w:r w:rsidRPr="009526A5">
        <w:rPr>
          <w:rFonts w:hAnsi="SimSun"/>
          <w:szCs w:val="21"/>
        </w:rPr>
        <w:t>了</w:t>
      </w:r>
      <w:r w:rsidRPr="009526A5">
        <w:rPr>
          <w:szCs w:val="21"/>
        </w:rPr>
        <w:t>24.48</w:t>
      </w:r>
      <w:r>
        <w:rPr>
          <w:rFonts w:hAnsi="SimSun"/>
          <w:szCs w:val="21"/>
        </w:rPr>
        <w:t>%</w:t>
      </w:r>
      <w:r w:rsidRPr="009526A5">
        <w:rPr>
          <w:rFonts w:hint="eastAsia"/>
          <w:szCs w:val="21"/>
        </w:rPr>
        <w:t>；</w:t>
      </w:r>
      <w:r w:rsidRPr="009526A5">
        <w:rPr>
          <w:rFonts w:hAnsi="SimSun"/>
          <w:szCs w:val="21"/>
        </w:rPr>
        <w:t>女童的入学率增加</w:t>
      </w:r>
      <w:r w:rsidRPr="009526A5">
        <w:rPr>
          <w:rFonts w:hAnsi="SimSun" w:hint="eastAsia"/>
          <w:szCs w:val="21"/>
        </w:rPr>
        <w:t>了</w:t>
      </w:r>
      <w:r w:rsidRPr="009526A5">
        <w:rPr>
          <w:szCs w:val="21"/>
        </w:rPr>
        <w:t>23.43</w:t>
      </w:r>
      <w:r>
        <w:rPr>
          <w:rFonts w:hAnsi="SimSun"/>
          <w:szCs w:val="21"/>
        </w:rPr>
        <w:t>%</w:t>
      </w:r>
      <w:r w:rsidRPr="009526A5">
        <w:rPr>
          <w:rFonts w:hint="eastAsia"/>
          <w:szCs w:val="21"/>
        </w:rPr>
        <w:t>；</w:t>
      </w:r>
      <w:r w:rsidRPr="009526A5">
        <w:rPr>
          <w:rFonts w:hAnsi="SimSun"/>
          <w:szCs w:val="21"/>
        </w:rPr>
        <w:t>有</w:t>
      </w:r>
      <w:r w:rsidR="00BA3FF7" w:rsidRPr="009526A5">
        <w:rPr>
          <w:szCs w:val="21"/>
        </w:rPr>
        <w:t>1</w:t>
      </w:r>
      <w:r w:rsidR="00BA3FF7">
        <w:rPr>
          <w:szCs w:val="21"/>
        </w:rPr>
        <w:t>,</w:t>
      </w:r>
      <w:r w:rsidR="00BA3FF7" w:rsidRPr="009526A5">
        <w:rPr>
          <w:szCs w:val="21"/>
        </w:rPr>
        <w:t>100</w:t>
      </w:r>
      <w:r w:rsidRPr="009526A5">
        <w:rPr>
          <w:rFonts w:hAnsi="SimSun"/>
          <w:szCs w:val="21"/>
        </w:rPr>
        <w:t>名残疾学生，包括</w:t>
      </w:r>
      <w:r w:rsidRPr="009526A5">
        <w:rPr>
          <w:szCs w:val="21"/>
        </w:rPr>
        <w:t>449</w:t>
      </w:r>
      <w:r w:rsidRPr="009526A5">
        <w:rPr>
          <w:rFonts w:hAnsi="SimSun"/>
          <w:szCs w:val="21"/>
        </w:rPr>
        <w:t>名女生</w:t>
      </w:r>
      <w:r w:rsidRPr="009526A5">
        <w:rPr>
          <w:rFonts w:hAnsi="SimSun" w:hint="eastAsia"/>
          <w:szCs w:val="21"/>
        </w:rPr>
        <w:t>在八个省份各个小学的各种</w:t>
      </w:r>
      <w:r w:rsidRPr="009526A5">
        <w:rPr>
          <w:rFonts w:hAnsi="SimSun"/>
          <w:szCs w:val="21"/>
        </w:rPr>
        <w:t>教育</w:t>
      </w:r>
      <w:r w:rsidRPr="009526A5">
        <w:rPr>
          <w:rFonts w:hAnsi="SimSun" w:hint="eastAsia"/>
          <w:szCs w:val="21"/>
        </w:rPr>
        <w:t>方案中学习。</w:t>
      </w:r>
    </w:p>
    <w:p w:rsidR="00102FB4" w:rsidRPr="009526A5" w:rsidRDefault="00102FB4" w:rsidP="00E31D14">
      <w:pPr>
        <w:pStyle w:val="SingleTxtGC"/>
        <w:tabs>
          <w:tab w:val="clear" w:pos="1565"/>
          <w:tab w:val="clear" w:pos="1996"/>
          <w:tab w:val="left" w:pos="1680"/>
        </w:tabs>
        <w:rPr>
          <w:szCs w:val="21"/>
        </w:rPr>
      </w:pPr>
      <w:r w:rsidRPr="009526A5">
        <w:rPr>
          <w:szCs w:val="21"/>
        </w:rPr>
        <w:t>123.</w:t>
      </w:r>
      <w:r w:rsidRPr="009526A5">
        <w:rPr>
          <w:szCs w:val="21"/>
        </w:rPr>
        <w:tab/>
        <w:t>2007</w:t>
      </w:r>
      <w:r>
        <w:rPr>
          <w:szCs w:val="21"/>
        </w:rPr>
        <w:t>/200</w:t>
      </w:r>
      <w:r w:rsidRPr="009526A5">
        <w:rPr>
          <w:szCs w:val="21"/>
        </w:rPr>
        <w:t>8</w:t>
      </w:r>
      <w:r w:rsidRPr="009526A5">
        <w:rPr>
          <w:rFonts w:hAnsi="SimSun"/>
          <w:szCs w:val="21"/>
        </w:rPr>
        <w:t>学年，共有</w:t>
      </w:r>
      <w:r w:rsidR="00BA3FF7" w:rsidRPr="009526A5">
        <w:rPr>
          <w:szCs w:val="21"/>
        </w:rPr>
        <w:t>6</w:t>
      </w:r>
      <w:r w:rsidR="00BA3FF7">
        <w:rPr>
          <w:szCs w:val="21"/>
        </w:rPr>
        <w:t>,</w:t>
      </w:r>
      <w:r w:rsidR="00BA3FF7" w:rsidRPr="009526A5">
        <w:rPr>
          <w:szCs w:val="21"/>
        </w:rPr>
        <w:t>476</w:t>
      </w:r>
      <w:r w:rsidRPr="009526A5">
        <w:rPr>
          <w:rFonts w:hint="eastAsia"/>
          <w:szCs w:val="21"/>
        </w:rPr>
        <w:t>所</w:t>
      </w:r>
      <w:r w:rsidRPr="009526A5">
        <w:rPr>
          <w:rFonts w:hAnsi="SimSun" w:hint="eastAsia"/>
          <w:szCs w:val="21"/>
        </w:rPr>
        <w:t>公立</w:t>
      </w:r>
      <w:r w:rsidRPr="009526A5">
        <w:rPr>
          <w:rFonts w:hAnsi="SimSun"/>
          <w:szCs w:val="21"/>
        </w:rPr>
        <w:t>小学。每个</w:t>
      </w:r>
      <w:r w:rsidRPr="009526A5">
        <w:rPr>
          <w:rFonts w:hAnsi="SimSun" w:hint="eastAsia"/>
          <w:szCs w:val="21"/>
        </w:rPr>
        <w:t>乡</w:t>
      </w:r>
      <w:r w:rsidRPr="009526A5">
        <w:rPr>
          <w:szCs w:val="21"/>
        </w:rPr>
        <w:t>/</w:t>
      </w:r>
      <w:r w:rsidRPr="009526A5">
        <w:rPr>
          <w:rFonts w:hAnsi="SimSun" w:hint="eastAsia"/>
          <w:szCs w:val="21"/>
        </w:rPr>
        <w:t>区</w:t>
      </w:r>
      <w:r w:rsidRPr="009526A5">
        <w:rPr>
          <w:rFonts w:hAnsi="SimSun"/>
          <w:szCs w:val="21"/>
        </w:rPr>
        <w:t>平均</w:t>
      </w:r>
      <w:r w:rsidRPr="009526A5">
        <w:rPr>
          <w:rFonts w:hAnsi="SimSun" w:hint="eastAsia"/>
          <w:szCs w:val="21"/>
        </w:rPr>
        <w:t>有</w:t>
      </w:r>
      <w:r w:rsidRPr="009526A5">
        <w:rPr>
          <w:rFonts w:hAnsi="SimSun" w:hint="eastAsia"/>
          <w:szCs w:val="21"/>
        </w:rPr>
        <w:t>4</w:t>
      </w:r>
      <w:r w:rsidRPr="009526A5">
        <w:rPr>
          <w:rFonts w:hAnsi="SimSun" w:hint="eastAsia"/>
          <w:szCs w:val="21"/>
        </w:rPr>
        <w:t>所</w:t>
      </w:r>
      <w:r w:rsidRPr="009526A5">
        <w:rPr>
          <w:rFonts w:hAnsi="SimSun"/>
          <w:szCs w:val="21"/>
        </w:rPr>
        <w:t>学校。小学</w:t>
      </w:r>
      <w:r w:rsidRPr="009526A5">
        <w:rPr>
          <w:rFonts w:hAnsi="SimSun" w:hint="eastAsia"/>
          <w:szCs w:val="21"/>
        </w:rPr>
        <w:t>数量较</w:t>
      </w:r>
      <w:r w:rsidRPr="009526A5">
        <w:rPr>
          <w:szCs w:val="21"/>
        </w:rPr>
        <w:t>2004</w:t>
      </w:r>
      <w:r>
        <w:rPr>
          <w:szCs w:val="21"/>
        </w:rPr>
        <w:t>/200</w:t>
      </w:r>
      <w:r w:rsidRPr="009526A5">
        <w:rPr>
          <w:szCs w:val="21"/>
        </w:rPr>
        <w:t>5</w:t>
      </w:r>
      <w:r w:rsidRPr="009526A5">
        <w:rPr>
          <w:rFonts w:hAnsi="SimSun"/>
          <w:szCs w:val="21"/>
        </w:rPr>
        <w:t>学年增加了</w:t>
      </w:r>
      <w:r w:rsidRPr="009526A5">
        <w:rPr>
          <w:szCs w:val="21"/>
        </w:rPr>
        <w:t>296</w:t>
      </w:r>
      <w:r w:rsidRPr="009526A5">
        <w:rPr>
          <w:rFonts w:hint="eastAsia"/>
          <w:szCs w:val="21"/>
        </w:rPr>
        <w:t>所</w:t>
      </w:r>
      <w:r w:rsidRPr="009526A5">
        <w:rPr>
          <w:rFonts w:hAnsi="SimSun"/>
          <w:szCs w:val="21"/>
        </w:rPr>
        <w:t>。小学生总</w:t>
      </w:r>
      <w:r w:rsidRPr="009526A5">
        <w:rPr>
          <w:rFonts w:hAnsi="SimSun" w:hint="eastAsia"/>
          <w:szCs w:val="21"/>
        </w:rPr>
        <w:t>人</w:t>
      </w:r>
      <w:r w:rsidRPr="009526A5">
        <w:rPr>
          <w:rFonts w:hAnsi="SimSun"/>
          <w:szCs w:val="21"/>
        </w:rPr>
        <w:t>数为</w:t>
      </w:r>
      <w:r w:rsidR="00461F27" w:rsidRPr="009526A5">
        <w:rPr>
          <w:szCs w:val="21"/>
        </w:rPr>
        <w:t>2</w:t>
      </w:r>
      <w:r w:rsidR="00461F27">
        <w:rPr>
          <w:szCs w:val="21"/>
        </w:rPr>
        <w:t>,</w:t>
      </w:r>
      <w:r w:rsidR="00461F27" w:rsidRPr="009526A5">
        <w:rPr>
          <w:szCs w:val="21"/>
        </w:rPr>
        <w:t>311</w:t>
      </w:r>
      <w:r w:rsidR="005E34FB">
        <w:rPr>
          <w:rFonts w:hint="eastAsia"/>
          <w:szCs w:val="21"/>
        </w:rPr>
        <w:t>,</w:t>
      </w:r>
      <w:r w:rsidRPr="009526A5">
        <w:rPr>
          <w:szCs w:val="21"/>
        </w:rPr>
        <w:t>107</w:t>
      </w:r>
      <w:r w:rsidRPr="009526A5">
        <w:rPr>
          <w:rFonts w:hint="eastAsia"/>
          <w:szCs w:val="21"/>
        </w:rPr>
        <w:t>人</w:t>
      </w:r>
      <w:r w:rsidR="00693BBB">
        <w:rPr>
          <w:rFonts w:hAnsi="SimSun"/>
          <w:szCs w:val="21"/>
        </w:rPr>
        <w:t>(</w:t>
      </w:r>
      <w:r w:rsidRPr="009526A5">
        <w:rPr>
          <w:rFonts w:hAnsi="SimSun"/>
          <w:szCs w:val="21"/>
        </w:rPr>
        <w:t>净入学率</w:t>
      </w:r>
      <w:r w:rsidRPr="009526A5">
        <w:rPr>
          <w:rFonts w:hAnsi="SimSun" w:hint="eastAsia"/>
          <w:szCs w:val="21"/>
        </w:rPr>
        <w:t>为</w:t>
      </w:r>
      <w:r w:rsidRPr="009526A5">
        <w:rPr>
          <w:szCs w:val="21"/>
        </w:rPr>
        <w:t>93.3</w:t>
      </w:r>
      <w:r>
        <w:rPr>
          <w:rFonts w:hAnsi="SimSun"/>
          <w:szCs w:val="21"/>
        </w:rPr>
        <w:t>%</w:t>
      </w:r>
      <w:r w:rsidR="00693BBB">
        <w:t>)</w:t>
      </w:r>
      <w:r w:rsidRPr="00E31D14">
        <w:t>，</w:t>
      </w:r>
      <w:r w:rsidRPr="009526A5">
        <w:rPr>
          <w:rFonts w:hAnsi="SimSun"/>
          <w:szCs w:val="21"/>
        </w:rPr>
        <w:t>其中包括</w:t>
      </w:r>
      <w:r w:rsidR="00461F27" w:rsidRPr="009526A5">
        <w:rPr>
          <w:szCs w:val="21"/>
        </w:rPr>
        <w:t>1</w:t>
      </w:r>
      <w:r w:rsidR="00461F27">
        <w:rPr>
          <w:szCs w:val="21"/>
        </w:rPr>
        <w:t>,</w:t>
      </w:r>
      <w:r w:rsidR="00461F27" w:rsidRPr="009526A5">
        <w:rPr>
          <w:szCs w:val="21"/>
        </w:rPr>
        <w:t>094</w:t>
      </w:r>
      <w:r w:rsidR="005E34FB">
        <w:rPr>
          <w:rFonts w:hint="eastAsia"/>
          <w:szCs w:val="21"/>
        </w:rPr>
        <w:t>,</w:t>
      </w:r>
      <w:r w:rsidRPr="009526A5">
        <w:rPr>
          <w:szCs w:val="21"/>
        </w:rPr>
        <w:t>577</w:t>
      </w:r>
      <w:r w:rsidRPr="009526A5">
        <w:rPr>
          <w:rFonts w:hint="eastAsia"/>
          <w:szCs w:val="21"/>
        </w:rPr>
        <w:t>名</w:t>
      </w:r>
      <w:r w:rsidRPr="009526A5">
        <w:rPr>
          <w:rFonts w:hAnsi="SimSun"/>
          <w:szCs w:val="21"/>
        </w:rPr>
        <w:t>女生</w:t>
      </w:r>
      <w:r w:rsidR="00693BBB">
        <w:rPr>
          <w:rFonts w:hAnsi="SimSun"/>
          <w:szCs w:val="21"/>
        </w:rPr>
        <w:t>(</w:t>
      </w:r>
      <w:r w:rsidRPr="009526A5">
        <w:rPr>
          <w:rFonts w:hAnsi="SimSun"/>
          <w:szCs w:val="21"/>
        </w:rPr>
        <w:t>净入学率</w:t>
      </w:r>
      <w:r w:rsidRPr="009526A5">
        <w:rPr>
          <w:rFonts w:hAnsi="SimSun" w:hint="eastAsia"/>
          <w:szCs w:val="21"/>
        </w:rPr>
        <w:t>从</w:t>
      </w:r>
      <w:r w:rsidRPr="009526A5">
        <w:rPr>
          <w:szCs w:val="21"/>
        </w:rPr>
        <w:t>2004</w:t>
      </w:r>
      <w:r>
        <w:rPr>
          <w:szCs w:val="21"/>
        </w:rPr>
        <w:t>/200</w:t>
      </w:r>
      <w:r w:rsidRPr="009526A5">
        <w:rPr>
          <w:szCs w:val="21"/>
        </w:rPr>
        <w:t>5</w:t>
      </w:r>
      <w:r w:rsidRPr="009526A5">
        <w:rPr>
          <w:rFonts w:hAnsi="SimSun"/>
          <w:szCs w:val="21"/>
        </w:rPr>
        <w:t>学年</w:t>
      </w:r>
      <w:r w:rsidRPr="009526A5">
        <w:rPr>
          <w:rFonts w:hAnsi="SimSun" w:hint="eastAsia"/>
          <w:szCs w:val="21"/>
        </w:rPr>
        <w:t>的</w:t>
      </w:r>
      <w:r w:rsidRPr="009526A5">
        <w:rPr>
          <w:szCs w:val="21"/>
        </w:rPr>
        <w:t>90.7</w:t>
      </w:r>
      <w:r>
        <w:rPr>
          <w:rFonts w:hAnsi="SimSun"/>
          <w:szCs w:val="21"/>
        </w:rPr>
        <w:t>%</w:t>
      </w:r>
      <w:r w:rsidRPr="009526A5">
        <w:rPr>
          <w:rFonts w:hAnsi="SimSun" w:hint="eastAsia"/>
          <w:szCs w:val="21"/>
        </w:rPr>
        <w:t>增加到</w:t>
      </w:r>
      <w:r w:rsidRPr="009526A5">
        <w:rPr>
          <w:szCs w:val="21"/>
        </w:rPr>
        <w:t>93.3</w:t>
      </w:r>
      <w:r>
        <w:rPr>
          <w:rFonts w:hAnsi="SimSun"/>
          <w:szCs w:val="21"/>
        </w:rPr>
        <w:t>%</w:t>
      </w:r>
      <w:r w:rsidR="00693BBB">
        <w:rPr>
          <w:rFonts w:hAnsi="SimSun"/>
          <w:szCs w:val="21"/>
        </w:rPr>
        <w:t>)</w:t>
      </w:r>
      <w:r w:rsidRPr="009526A5">
        <w:rPr>
          <w:rFonts w:hAnsi="SimSun"/>
          <w:szCs w:val="21"/>
        </w:rPr>
        <w:t>。女生的辍学率</w:t>
      </w:r>
      <w:r w:rsidRPr="009526A5">
        <w:rPr>
          <w:rFonts w:hAnsi="SimSun" w:hint="eastAsia"/>
          <w:szCs w:val="21"/>
        </w:rPr>
        <w:t>从</w:t>
      </w:r>
      <w:r w:rsidRPr="009526A5">
        <w:rPr>
          <w:szCs w:val="21"/>
        </w:rPr>
        <w:t>2004</w:t>
      </w:r>
      <w:r>
        <w:rPr>
          <w:szCs w:val="21"/>
        </w:rPr>
        <w:t>/200</w:t>
      </w:r>
      <w:r w:rsidRPr="009526A5">
        <w:rPr>
          <w:szCs w:val="21"/>
        </w:rPr>
        <w:t>5</w:t>
      </w:r>
      <w:r w:rsidRPr="009526A5">
        <w:rPr>
          <w:rFonts w:hAnsi="SimSun"/>
          <w:szCs w:val="21"/>
        </w:rPr>
        <w:t>学年</w:t>
      </w:r>
      <w:r w:rsidRPr="009526A5">
        <w:rPr>
          <w:rFonts w:hAnsi="SimSun" w:hint="eastAsia"/>
          <w:szCs w:val="21"/>
        </w:rPr>
        <w:t>的</w:t>
      </w:r>
      <w:r w:rsidRPr="009526A5">
        <w:rPr>
          <w:szCs w:val="21"/>
        </w:rPr>
        <w:t>12.1</w:t>
      </w:r>
      <w:r>
        <w:rPr>
          <w:rFonts w:hAnsi="SimSun"/>
          <w:szCs w:val="21"/>
        </w:rPr>
        <w:t>%</w:t>
      </w:r>
      <w:r w:rsidRPr="009526A5">
        <w:rPr>
          <w:rFonts w:hAnsi="SimSun"/>
          <w:szCs w:val="21"/>
        </w:rPr>
        <w:t>下降至</w:t>
      </w:r>
      <w:r w:rsidRPr="009526A5">
        <w:rPr>
          <w:szCs w:val="21"/>
        </w:rPr>
        <w:t>2007</w:t>
      </w:r>
      <w:r>
        <w:rPr>
          <w:szCs w:val="21"/>
        </w:rPr>
        <w:t>/200</w:t>
      </w:r>
      <w:r w:rsidRPr="009526A5">
        <w:rPr>
          <w:szCs w:val="21"/>
        </w:rPr>
        <w:t>8</w:t>
      </w:r>
      <w:r w:rsidRPr="009526A5">
        <w:rPr>
          <w:rFonts w:hAnsi="SimSun"/>
          <w:szCs w:val="21"/>
        </w:rPr>
        <w:t>年度的</w:t>
      </w:r>
      <w:r w:rsidRPr="009526A5">
        <w:rPr>
          <w:szCs w:val="21"/>
        </w:rPr>
        <w:t>10.2</w:t>
      </w:r>
      <w:r>
        <w:rPr>
          <w:rFonts w:hAnsi="SimSun"/>
          <w:szCs w:val="21"/>
        </w:rPr>
        <w:t>%</w:t>
      </w:r>
      <w:r w:rsidRPr="009526A5">
        <w:rPr>
          <w:rFonts w:hAnsi="SimSun"/>
          <w:szCs w:val="21"/>
        </w:rPr>
        <w:t>。</w:t>
      </w:r>
    </w:p>
    <w:p w:rsidR="00102FB4" w:rsidRPr="00125B94" w:rsidRDefault="002424F5" w:rsidP="00C7042E">
      <w:pPr>
        <w:pStyle w:val="SingleTxtGC"/>
        <w:rPr>
          <w:rFonts w:hint="eastAsia"/>
        </w:rPr>
      </w:pPr>
      <w:r>
        <w:br w:type="page"/>
      </w:r>
      <w:r w:rsidR="00102FB4" w:rsidRPr="009526A5">
        <w:t>表</w:t>
      </w:r>
      <w:r w:rsidR="00102FB4" w:rsidRPr="009526A5">
        <w:t>9</w:t>
      </w:r>
      <w:r w:rsidR="00693BBB">
        <w:rPr>
          <w:rFonts w:hint="eastAsia"/>
          <w:szCs w:val="21"/>
        </w:rPr>
        <w:br/>
      </w:r>
      <w:r w:rsidR="00102FB4" w:rsidRPr="00C7042E">
        <w:rPr>
          <w:rFonts w:eastAsia="SimHei"/>
        </w:rPr>
        <w:t>2004/2005</w:t>
      </w:r>
      <w:r w:rsidR="00312315" w:rsidRPr="00C7042E">
        <w:rPr>
          <w:rFonts w:eastAsia="SimHei"/>
        </w:rPr>
        <w:t>-</w:t>
      </w:r>
      <w:r w:rsidR="00102FB4" w:rsidRPr="00C7042E">
        <w:rPr>
          <w:rFonts w:eastAsia="SimHei"/>
        </w:rPr>
        <w:t>2007/2008</w:t>
      </w:r>
      <w:r w:rsidR="00102FB4" w:rsidRPr="00C7042E">
        <w:rPr>
          <w:rFonts w:eastAsia="SimHei"/>
        </w:rPr>
        <w:t>年初级教育一级的女生</w:t>
      </w:r>
    </w:p>
    <w:tbl>
      <w:tblPr>
        <w:tblW w:w="8390" w:type="dxa"/>
        <w:tblInd w:w="1100"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00"/>
        <w:gridCol w:w="836"/>
        <w:gridCol w:w="836"/>
        <w:gridCol w:w="836"/>
        <w:gridCol w:w="836"/>
        <w:gridCol w:w="836"/>
        <w:gridCol w:w="836"/>
        <w:gridCol w:w="784"/>
        <w:gridCol w:w="700"/>
        <w:gridCol w:w="890"/>
      </w:tblGrid>
      <w:tr w:rsidR="00102FB4" w:rsidRPr="004D5DFA" w:rsidTr="00DE0014">
        <w:trPr>
          <w:trHeight w:val="240"/>
          <w:tblHeader/>
        </w:trPr>
        <w:tc>
          <w:tcPr>
            <w:tcW w:w="1000" w:type="dxa"/>
            <w:vMerge w:val="restart"/>
            <w:tcBorders>
              <w:top w:val="single" w:sz="4" w:space="0" w:color="auto"/>
              <w:right w:val="single" w:sz="24" w:space="0" w:color="FFFFFF"/>
            </w:tcBorders>
            <w:shd w:val="clear" w:color="auto" w:fill="auto"/>
            <w:vAlign w:val="bottom"/>
          </w:tcPr>
          <w:p w:rsidR="00102FB4" w:rsidRPr="004D5DFA" w:rsidRDefault="00102FB4" w:rsidP="00DE0014">
            <w:pPr>
              <w:spacing w:before="80" w:after="80" w:line="200" w:lineRule="exact"/>
              <w:rPr>
                <w:rFonts w:ascii="KaiTi_GB2312" w:eastAsia="KaiTi_GB2312" w:hint="eastAsia"/>
                <w:sz w:val="18"/>
                <w:szCs w:val="18"/>
              </w:rPr>
            </w:pPr>
            <w:bookmarkStart w:id="53" w:name="_Hlk309820092"/>
            <w:r w:rsidRPr="004D5DFA">
              <w:rPr>
                <w:rFonts w:ascii="KaiTi_GB2312" w:eastAsia="KaiTi_GB2312" w:hint="eastAsia"/>
                <w:sz w:val="18"/>
                <w:szCs w:val="18"/>
              </w:rPr>
              <w:t>学年</w:t>
            </w:r>
          </w:p>
        </w:tc>
        <w:tc>
          <w:tcPr>
            <w:tcW w:w="167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02FB4" w:rsidRPr="004D5DFA" w:rsidRDefault="00102FB4" w:rsidP="00DE0014">
            <w:pPr>
              <w:spacing w:before="80" w:after="80" w:line="200" w:lineRule="exact"/>
              <w:jc w:val="center"/>
              <w:rPr>
                <w:rFonts w:ascii="KaiTi_GB2312" w:eastAsia="KaiTi_GB2312" w:hint="eastAsia"/>
                <w:sz w:val="18"/>
                <w:szCs w:val="18"/>
              </w:rPr>
            </w:pPr>
            <w:r w:rsidRPr="004D5DFA">
              <w:rPr>
                <w:rFonts w:ascii="KaiTi_GB2312" w:eastAsia="KaiTi_GB2312" w:hint="eastAsia"/>
                <w:sz w:val="18"/>
                <w:szCs w:val="18"/>
              </w:rPr>
              <w:t>全国</w:t>
            </w:r>
          </w:p>
        </w:tc>
        <w:tc>
          <w:tcPr>
            <w:tcW w:w="167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02FB4" w:rsidRPr="004D5DFA" w:rsidRDefault="00102FB4" w:rsidP="00DE0014">
            <w:pPr>
              <w:spacing w:before="80" w:after="80" w:line="200" w:lineRule="exact"/>
              <w:jc w:val="center"/>
              <w:rPr>
                <w:rFonts w:ascii="KaiTi_GB2312" w:eastAsia="KaiTi_GB2312" w:hint="eastAsia"/>
                <w:sz w:val="18"/>
                <w:szCs w:val="18"/>
              </w:rPr>
            </w:pPr>
            <w:r w:rsidRPr="004D5DFA">
              <w:rPr>
                <w:rFonts w:ascii="KaiTi_GB2312" w:eastAsia="KaiTi_GB2312" w:hint="eastAsia"/>
                <w:sz w:val="18"/>
                <w:szCs w:val="18"/>
              </w:rPr>
              <w:t>城市地区</w:t>
            </w:r>
          </w:p>
        </w:tc>
        <w:tc>
          <w:tcPr>
            <w:tcW w:w="167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02FB4" w:rsidRPr="004D5DFA" w:rsidRDefault="00102FB4" w:rsidP="00DE0014">
            <w:pPr>
              <w:spacing w:before="80" w:after="80" w:line="200" w:lineRule="exact"/>
              <w:jc w:val="center"/>
              <w:rPr>
                <w:rFonts w:ascii="KaiTi_GB2312" w:eastAsia="KaiTi_GB2312" w:hint="eastAsia"/>
                <w:sz w:val="18"/>
                <w:szCs w:val="18"/>
              </w:rPr>
            </w:pPr>
            <w:r w:rsidRPr="004D5DFA">
              <w:rPr>
                <w:rFonts w:ascii="KaiTi_GB2312" w:eastAsia="KaiTi_GB2312" w:hint="eastAsia"/>
                <w:sz w:val="18"/>
                <w:szCs w:val="18"/>
              </w:rPr>
              <w:t>农村地区</w:t>
            </w:r>
          </w:p>
        </w:tc>
        <w:tc>
          <w:tcPr>
            <w:tcW w:w="148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02FB4" w:rsidRPr="004D5DFA" w:rsidRDefault="00102FB4" w:rsidP="00DE0014">
            <w:pPr>
              <w:spacing w:before="80" w:after="80" w:line="200" w:lineRule="exact"/>
              <w:jc w:val="center"/>
              <w:rPr>
                <w:rFonts w:ascii="KaiTi_GB2312" w:eastAsia="KaiTi_GB2312" w:hint="eastAsia"/>
                <w:sz w:val="18"/>
                <w:szCs w:val="18"/>
              </w:rPr>
            </w:pPr>
            <w:r w:rsidRPr="004D5DFA">
              <w:rPr>
                <w:rFonts w:ascii="KaiTi_GB2312" w:eastAsia="KaiTi_GB2312" w:hint="eastAsia"/>
                <w:sz w:val="18"/>
                <w:szCs w:val="18"/>
              </w:rPr>
              <w:t>偏远地区</w:t>
            </w:r>
          </w:p>
        </w:tc>
        <w:tc>
          <w:tcPr>
            <w:tcW w:w="890" w:type="dxa"/>
            <w:vMerge w:val="restart"/>
            <w:tcBorders>
              <w:top w:val="single" w:sz="4" w:space="0" w:color="auto"/>
              <w:left w:val="single" w:sz="24" w:space="0" w:color="FFFFFF"/>
            </w:tcBorders>
            <w:shd w:val="clear" w:color="auto" w:fill="auto"/>
            <w:vAlign w:val="bottom"/>
          </w:tcPr>
          <w:p w:rsidR="00102FB4" w:rsidRPr="004D5DFA" w:rsidRDefault="00102FB4" w:rsidP="00DE0014">
            <w:pPr>
              <w:spacing w:before="80" w:after="80" w:line="200" w:lineRule="exact"/>
              <w:jc w:val="right"/>
              <w:rPr>
                <w:rFonts w:ascii="KaiTi_GB2312" w:eastAsia="KaiTi_GB2312" w:hint="eastAsia"/>
                <w:sz w:val="18"/>
                <w:szCs w:val="18"/>
              </w:rPr>
            </w:pPr>
            <w:r w:rsidRPr="004D5DFA">
              <w:rPr>
                <w:rFonts w:ascii="KaiTi_GB2312" w:eastAsia="KaiTi_GB2312" w:hint="eastAsia"/>
                <w:sz w:val="18"/>
                <w:szCs w:val="18"/>
              </w:rPr>
              <w:t>两性均等</w:t>
            </w:r>
          </w:p>
          <w:p w:rsidR="00102FB4" w:rsidRPr="004D5DFA" w:rsidRDefault="00102FB4" w:rsidP="00DE0014">
            <w:pPr>
              <w:spacing w:before="80" w:after="80" w:line="200" w:lineRule="exact"/>
              <w:jc w:val="right"/>
              <w:rPr>
                <w:rFonts w:ascii="KaiTi_GB2312" w:eastAsia="KaiTi_GB2312" w:hint="eastAsia"/>
                <w:sz w:val="18"/>
                <w:szCs w:val="18"/>
              </w:rPr>
            </w:pPr>
            <w:r w:rsidRPr="004D5DFA">
              <w:rPr>
                <w:rFonts w:ascii="KaiTi_GB2312" w:eastAsia="KaiTi_GB2312" w:hint="eastAsia"/>
                <w:sz w:val="18"/>
                <w:szCs w:val="18"/>
              </w:rPr>
              <w:t>指数</w:t>
            </w:r>
          </w:p>
        </w:tc>
      </w:tr>
      <w:tr w:rsidR="00102FB4" w:rsidRPr="004D5DFA" w:rsidTr="00DE0014">
        <w:trPr>
          <w:trHeight w:val="240"/>
          <w:tblHeader/>
        </w:trPr>
        <w:tc>
          <w:tcPr>
            <w:tcW w:w="1000" w:type="dxa"/>
            <w:vMerge/>
            <w:tcBorders>
              <w:bottom w:val="single" w:sz="12" w:space="0" w:color="auto"/>
              <w:right w:val="single" w:sz="24" w:space="0" w:color="FFFFFF"/>
            </w:tcBorders>
            <w:shd w:val="clear" w:color="auto" w:fill="auto"/>
            <w:vAlign w:val="bottom"/>
          </w:tcPr>
          <w:p w:rsidR="00102FB4" w:rsidRPr="004D5DFA" w:rsidRDefault="00102FB4" w:rsidP="00DE0014">
            <w:pPr>
              <w:spacing w:before="80" w:after="80" w:line="200" w:lineRule="exact"/>
              <w:rPr>
                <w:rFonts w:ascii="KaiTi_GB2312" w:eastAsia="KaiTi_GB2312" w:hint="eastAsia"/>
                <w:sz w:val="18"/>
                <w:szCs w:val="18"/>
              </w:rPr>
            </w:pPr>
            <w:bookmarkStart w:id="54" w:name="_Hlk309820103"/>
            <w:bookmarkEnd w:id="53"/>
          </w:p>
        </w:tc>
        <w:tc>
          <w:tcPr>
            <w:tcW w:w="836" w:type="dxa"/>
            <w:tcBorders>
              <w:top w:val="single" w:sz="4" w:space="0" w:color="auto"/>
              <w:left w:val="single" w:sz="24" w:space="0" w:color="FFFFFF"/>
              <w:bottom w:val="single" w:sz="12" w:space="0" w:color="auto"/>
            </w:tcBorders>
            <w:shd w:val="clear" w:color="auto" w:fill="auto"/>
            <w:vAlign w:val="bottom"/>
          </w:tcPr>
          <w:p w:rsidR="00102FB4" w:rsidRPr="004D5DFA" w:rsidRDefault="00102FB4" w:rsidP="00DE0014">
            <w:pPr>
              <w:spacing w:before="80" w:after="80" w:line="200" w:lineRule="exact"/>
              <w:jc w:val="right"/>
              <w:rPr>
                <w:rFonts w:ascii="KaiTi_GB2312" w:eastAsia="KaiTi_GB2312" w:hint="eastAsia"/>
                <w:b/>
                <w:sz w:val="18"/>
                <w:szCs w:val="18"/>
              </w:rPr>
            </w:pPr>
            <w:r w:rsidRPr="004D5DFA">
              <w:rPr>
                <w:rFonts w:ascii="KaiTi_GB2312" w:eastAsia="KaiTi_GB2312" w:hint="eastAsia"/>
                <w:b/>
                <w:sz w:val="18"/>
                <w:szCs w:val="18"/>
              </w:rPr>
              <w:t>共计</w:t>
            </w:r>
          </w:p>
        </w:tc>
        <w:tc>
          <w:tcPr>
            <w:tcW w:w="836" w:type="dxa"/>
            <w:tcBorders>
              <w:top w:val="single" w:sz="4" w:space="0" w:color="auto"/>
              <w:bottom w:val="single" w:sz="12" w:space="0" w:color="auto"/>
              <w:right w:val="single" w:sz="24" w:space="0" w:color="FFFFFF"/>
            </w:tcBorders>
            <w:shd w:val="clear" w:color="auto" w:fill="auto"/>
            <w:vAlign w:val="bottom"/>
          </w:tcPr>
          <w:p w:rsidR="00102FB4" w:rsidRPr="004D5DFA" w:rsidRDefault="00102FB4" w:rsidP="00DE0014">
            <w:pPr>
              <w:spacing w:before="80" w:after="80" w:line="200" w:lineRule="exact"/>
              <w:jc w:val="right"/>
              <w:rPr>
                <w:rFonts w:ascii="KaiTi_GB2312" w:eastAsia="KaiTi_GB2312" w:hint="eastAsia"/>
                <w:sz w:val="18"/>
                <w:szCs w:val="18"/>
              </w:rPr>
            </w:pPr>
            <w:r w:rsidRPr="004D5DFA">
              <w:rPr>
                <w:rFonts w:ascii="KaiTi_GB2312" w:eastAsia="KaiTi_GB2312" w:hint="eastAsia"/>
                <w:sz w:val="18"/>
                <w:szCs w:val="18"/>
              </w:rPr>
              <w:t>女生</w:t>
            </w:r>
          </w:p>
        </w:tc>
        <w:tc>
          <w:tcPr>
            <w:tcW w:w="836" w:type="dxa"/>
            <w:tcBorders>
              <w:top w:val="single" w:sz="4" w:space="0" w:color="auto"/>
              <w:left w:val="single" w:sz="24" w:space="0" w:color="FFFFFF"/>
              <w:bottom w:val="single" w:sz="12" w:space="0" w:color="auto"/>
            </w:tcBorders>
            <w:shd w:val="clear" w:color="auto" w:fill="auto"/>
            <w:vAlign w:val="bottom"/>
          </w:tcPr>
          <w:p w:rsidR="00102FB4" w:rsidRPr="004D5DFA" w:rsidRDefault="00102FB4" w:rsidP="00DE0014">
            <w:pPr>
              <w:spacing w:before="80" w:after="80" w:line="200" w:lineRule="exact"/>
              <w:jc w:val="right"/>
              <w:rPr>
                <w:rFonts w:ascii="KaiTi_GB2312" w:eastAsia="KaiTi_GB2312" w:hint="eastAsia"/>
                <w:b/>
                <w:sz w:val="18"/>
                <w:szCs w:val="18"/>
              </w:rPr>
            </w:pPr>
            <w:r w:rsidRPr="004D5DFA">
              <w:rPr>
                <w:rFonts w:ascii="KaiTi_GB2312" w:eastAsia="KaiTi_GB2312" w:hint="eastAsia"/>
                <w:b/>
                <w:sz w:val="18"/>
                <w:szCs w:val="18"/>
              </w:rPr>
              <w:t>共计</w:t>
            </w:r>
          </w:p>
        </w:tc>
        <w:tc>
          <w:tcPr>
            <w:tcW w:w="836" w:type="dxa"/>
            <w:tcBorders>
              <w:top w:val="single" w:sz="4" w:space="0" w:color="auto"/>
              <w:bottom w:val="single" w:sz="12" w:space="0" w:color="auto"/>
              <w:right w:val="single" w:sz="24" w:space="0" w:color="FFFFFF"/>
            </w:tcBorders>
            <w:shd w:val="clear" w:color="auto" w:fill="auto"/>
            <w:vAlign w:val="bottom"/>
          </w:tcPr>
          <w:p w:rsidR="00102FB4" w:rsidRPr="004D5DFA" w:rsidRDefault="00102FB4" w:rsidP="00DE0014">
            <w:pPr>
              <w:spacing w:before="80" w:after="80" w:line="200" w:lineRule="exact"/>
              <w:jc w:val="right"/>
              <w:rPr>
                <w:rFonts w:ascii="KaiTi_GB2312" w:eastAsia="KaiTi_GB2312" w:hint="eastAsia"/>
                <w:sz w:val="18"/>
                <w:szCs w:val="18"/>
              </w:rPr>
            </w:pPr>
            <w:r w:rsidRPr="004D5DFA">
              <w:rPr>
                <w:rFonts w:ascii="KaiTi_GB2312" w:eastAsia="KaiTi_GB2312" w:hint="eastAsia"/>
                <w:sz w:val="18"/>
                <w:szCs w:val="18"/>
              </w:rPr>
              <w:t>女生</w:t>
            </w:r>
          </w:p>
        </w:tc>
        <w:tc>
          <w:tcPr>
            <w:tcW w:w="836" w:type="dxa"/>
            <w:tcBorders>
              <w:top w:val="single" w:sz="4" w:space="0" w:color="auto"/>
              <w:left w:val="single" w:sz="24" w:space="0" w:color="FFFFFF"/>
              <w:bottom w:val="single" w:sz="12" w:space="0" w:color="auto"/>
            </w:tcBorders>
            <w:shd w:val="clear" w:color="auto" w:fill="auto"/>
            <w:vAlign w:val="bottom"/>
          </w:tcPr>
          <w:p w:rsidR="00102FB4" w:rsidRPr="004D5DFA" w:rsidRDefault="00102FB4" w:rsidP="00DE0014">
            <w:pPr>
              <w:spacing w:before="80" w:after="80" w:line="200" w:lineRule="exact"/>
              <w:jc w:val="right"/>
              <w:rPr>
                <w:rFonts w:ascii="KaiTi_GB2312" w:eastAsia="KaiTi_GB2312" w:hint="eastAsia"/>
                <w:b/>
                <w:sz w:val="18"/>
                <w:szCs w:val="18"/>
              </w:rPr>
            </w:pPr>
            <w:r w:rsidRPr="004D5DFA">
              <w:rPr>
                <w:rFonts w:ascii="KaiTi_GB2312" w:eastAsia="KaiTi_GB2312" w:hint="eastAsia"/>
                <w:b/>
                <w:sz w:val="18"/>
                <w:szCs w:val="18"/>
              </w:rPr>
              <w:t>共计</w:t>
            </w:r>
          </w:p>
        </w:tc>
        <w:tc>
          <w:tcPr>
            <w:tcW w:w="836" w:type="dxa"/>
            <w:tcBorders>
              <w:top w:val="single" w:sz="4" w:space="0" w:color="auto"/>
              <w:bottom w:val="single" w:sz="12" w:space="0" w:color="auto"/>
              <w:right w:val="single" w:sz="24" w:space="0" w:color="FFFFFF"/>
            </w:tcBorders>
            <w:shd w:val="clear" w:color="auto" w:fill="auto"/>
            <w:vAlign w:val="bottom"/>
          </w:tcPr>
          <w:p w:rsidR="00102FB4" w:rsidRPr="004D5DFA" w:rsidRDefault="00102FB4" w:rsidP="00DE0014">
            <w:pPr>
              <w:spacing w:before="80" w:after="80" w:line="200" w:lineRule="exact"/>
              <w:jc w:val="right"/>
              <w:rPr>
                <w:rFonts w:ascii="KaiTi_GB2312" w:eastAsia="KaiTi_GB2312" w:hint="eastAsia"/>
                <w:sz w:val="18"/>
                <w:szCs w:val="18"/>
              </w:rPr>
            </w:pPr>
            <w:r w:rsidRPr="004D5DFA">
              <w:rPr>
                <w:rFonts w:ascii="KaiTi_GB2312" w:eastAsia="KaiTi_GB2312" w:hint="eastAsia"/>
                <w:sz w:val="18"/>
                <w:szCs w:val="18"/>
              </w:rPr>
              <w:t>女生</w:t>
            </w:r>
          </w:p>
        </w:tc>
        <w:tc>
          <w:tcPr>
            <w:tcW w:w="784" w:type="dxa"/>
            <w:tcBorders>
              <w:top w:val="single" w:sz="4" w:space="0" w:color="auto"/>
              <w:left w:val="single" w:sz="24" w:space="0" w:color="FFFFFF"/>
              <w:bottom w:val="single" w:sz="12" w:space="0" w:color="auto"/>
            </w:tcBorders>
            <w:shd w:val="clear" w:color="auto" w:fill="auto"/>
            <w:vAlign w:val="bottom"/>
          </w:tcPr>
          <w:p w:rsidR="00102FB4" w:rsidRPr="004D5DFA" w:rsidRDefault="00102FB4" w:rsidP="00DE0014">
            <w:pPr>
              <w:spacing w:before="80" w:after="80" w:line="200" w:lineRule="exact"/>
              <w:jc w:val="right"/>
              <w:rPr>
                <w:rFonts w:ascii="KaiTi_GB2312" w:eastAsia="KaiTi_GB2312" w:hint="eastAsia"/>
                <w:b/>
                <w:sz w:val="18"/>
                <w:szCs w:val="18"/>
              </w:rPr>
            </w:pPr>
            <w:r w:rsidRPr="004D5DFA">
              <w:rPr>
                <w:rFonts w:ascii="KaiTi_GB2312" w:eastAsia="KaiTi_GB2312" w:hint="eastAsia"/>
                <w:b/>
                <w:sz w:val="18"/>
                <w:szCs w:val="18"/>
              </w:rPr>
              <w:t>共计</w:t>
            </w:r>
          </w:p>
        </w:tc>
        <w:tc>
          <w:tcPr>
            <w:tcW w:w="700" w:type="dxa"/>
            <w:tcBorders>
              <w:top w:val="single" w:sz="4" w:space="0" w:color="auto"/>
              <w:bottom w:val="single" w:sz="12" w:space="0" w:color="auto"/>
              <w:right w:val="single" w:sz="24" w:space="0" w:color="FFFFFF"/>
            </w:tcBorders>
            <w:shd w:val="clear" w:color="auto" w:fill="auto"/>
            <w:vAlign w:val="bottom"/>
          </w:tcPr>
          <w:p w:rsidR="00102FB4" w:rsidRPr="004D5DFA" w:rsidRDefault="00102FB4" w:rsidP="00DE0014">
            <w:pPr>
              <w:spacing w:before="80" w:after="80" w:line="200" w:lineRule="exact"/>
              <w:jc w:val="right"/>
              <w:rPr>
                <w:rFonts w:ascii="KaiTi_GB2312" w:eastAsia="KaiTi_GB2312" w:hint="eastAsia"/>
                <w:sz w:val="18"/>
                <w:szCs w:val="18"/>
              </w:rPr>
            </w:pPr>
            <w:r w:rsidRPr="004D5DFA">
              <w:rPr>
                <w:rFonts w:ascii="KaiTi_GB2312" w:eastAsia="KaiTi_GB2312" w:hint="eastAsia"/>
                <w:sz w:val="18"/>
                <w:szCs w:val="18"/>
              </w:rPr>
              <w:t>女生</w:t>
            </w:r>
          </w:p>
        </w:tc>
        <w:tc>
          <w:tcPr>
            <w:tcW w:w="890" w:type="dxa"/>
            <w:vMerge/>
            <w:tcBorders>
              <w:left w:val="single" w:sz="24" w:space="0" w:color="FFFFFF"/>
              <w:bottom w:val="single" w:sz="12" w:space="0" w:color="auto"/>
            </w:tcBorders>
            <w:shd w:val="clear" w:color="auto" w:fill="auto"/>
            <w:vAlign w:val="bottom"/>
          </w:tcPr>
          <w:p w:rsidR="00102FB4" w:rsidRPr="004D5DFA" w:rsidRDefault="00102FB4" w:rsidP="00DE0014">
            <w:pPr>
              <w:spacing w:before="80" w:after="80" w:line="200" w:lineRule="exact"/>
              <w:jc w:val="right"/>
              <w:rPr>
                <w:rFonts w:ascii="KaiTi_GB2312" w:eastAsia="KaiTi_GB2312" w:hint="eastAsia"/>
                <w:sz w:val="18"/>
                <w:szCs w:val="18"/>
              </w:rPr>
            </w:pPr>
          </w:p>
        </w:tc>
      </w:tr>
      <w:bookmarkEnd w:id="54"/>
      <w:tr w:rsidR="00102FB4" w:rsidRPr="004D5DFA" w:rsidTr="00DE0014">
        <w:trPr>
          <w:trHeight w:val="240"/>
        </w:trPr>
        <w:tc>
          <w:tcPr>
            <w:tcW w:w="1000" w:type="dxa"/>
            <w:shd w:val="clear" w:color="auto" w:fill="auto"/>
          </w:tcPr>
          <w:p w:rsidR="00102FB4" w:rsidRPr="004D5DFA" w:rsidRDefault="00102FB4" w:rsidP="00DE0014">
            <w:pPr>
              <w:spacing w:before="40" w:after="40" w:line="240" w:lineRule="exact"/>
              <w:rPr>
                <w:rFonts w:hint="eastAsia"/>
                <w:sz w:val="18"/>
                <w:szCs w:val="18"/>
              </w:rPr>
            </w:pPr>
            <w:r w:rsidRPr="004D5DFA">
              <w:rPr>
                <w:sz w:val="18"/>
                <w:szCs w:val="18"/>
              </w:rPr>
              <w:t>2004</w:t>
            </w:r>
            <w:r>
              <w:rPr>
                <w:sz w:val="18"/>
                <w:szCs w:val="18"/>
              </w:rPr>
              <w:t>/200</w:t>
            </w:r>
            <w:r w:rsidRPr="004D5DFA">
              <w:rPr>
                <w:sz w:val="18"/>
                <w:szCs w:val="18"/>
              </w:rPr>
              <w:t>5</w:t>
            </w:r>
            <w:r w:rsidRPr="004D5DFA">
              <w:rPr>
                <w:rFonts w:hint="eastAsia"/>
                <w:sz w:val="18"/>
                <w:szCs w:val="18"/>
              </w:rPr>
              <w:t>年</w:t>
            </w:r>
          </w:p>
        </w:tc>
        <w:tc>
          <w:tcPr>
            <w:tcW w:w="836" w:type="dxa"/>
            <w:shd w:val="clear" w:color="auto" w:fill="auto"/>
            <w:vAlign w:val="bottom"/>
          </w:tcPr>
          <w:p w:rsidR="00102FB4" w:rsidRPr="002F4591" w:rsidRDefault="00461F27" w:rsidP="00DE0014">
            <w:pPr>
              <w:spacing w:before="40" w:after="40" w:line="240" w:lineRule="exact"/>
              <w:jc w:val="right"/>
              <w:rPr>
                <w:rFonts w:eastAsia="SimHei"/>
                <w:b/>
                <w:sz w:val="18"/>
                <w:szCs w:val="18"/>
              </w:rPr>
            </w:pPr>
            <w:r w:rsidRPr="002F4591">
              <w:rPr>
                <w:rFonts w:eastAsia="SimHei"/>
                <w:b/>
                <w:sz w:val="18"/>
                <w:szCs w:val="18"/>
              </w:rPr>
              <w:t>2</w:t>
            </w:r>
            <w:r w:rsidR="00D71012" w:rsidRPr="002F4591">
              <w:rPr>
                <w:rFonts w:eastAsia="SimHei" w:hint="eastAsia"/>
                <w:b/>
                <w:sz w:val="18"/>
                <w:szCs w:val="18"/>
              </w:rPr>
              <w:t xml:space="preserve"> </w:t>
            </w:r>
            <w:r w:rsidRPr="002F4591">
              <w:rPr>
                <w:rFonts w:eastAsia="SimHei"/>
                <w:b/>
                <w:sz w:val="18"/>
                <w:szCs w:val="18"/>
              </w:rPr>
              <w:t>682</w:t>
            </w:r>
            <w:r w:rsidR="00D71012" w:rsidRPr="002F4591">
              <w:rPr>
                <w:rFonts w:eastAsia="SimHei" w:hint="eastAsia"/>
                <w:b/>
                <w:sz w:val="18"/>
                <w:szCs w:val="18"/>
              </w:rPr>
              <w:t xml:space="preserve"> </w:t>
            </w:r>
            <w:r w:rsidR="00102FB4" w:rsidRPr="002F4591">
              <w:rPr>
                <w:rFonts w:eastAsia="SimHei"/>
                <w:b/>
                <w:sz w:val="18"/>
                <w:szCs w:val="18"/>
              </w:rPr>
              <w:t>129</w:t>
            </w:r>
          </w:p>
        </w:tc>
        <w:tc>
          <w:tcPr>
            <w:tcW w:w="836" w:type="dxa"/>
            <w:shd w:val="clear" w:color="auto" w:fill="auto"/>
            <w:vAlign w:val="bottom"/>
          </w:tcPr>
          <w:p w:rsidR="00102FB4" w:rsidRPr="004D5DFA" w:rsidRDefault="00461F27" w:rsidP="00DE0014">
            <w:pPr>
              <w:spacing w:before="40" w:after="40" w:line="240" w:lineRule="exact"/>
              <w:jc w:val="right"/>
              <w:rPr>
                <w:sz w:val="18"/>
                <w:szCs w:val="18"/>
              </w:rPr>
            </w:pPr>
            <w:r w:rsidRPr="004D5DFA">
              <w:rPr>
                <w:sz w:val="18"/>
                <w:szCs w:val="18"/>
              </w:rPr>
              <w:t>1</w:t>
            </w:r>
            <w:r w:rsidR="00D71012">
              <w:rPr>
                <w:rFonts w:hint="eastAsia"/>
                <w:sz w:val="18"/>
                <w:szCs w:val="18"/>
              </w:rPr>
              <w:t xml:space="preserve"> </w:t>
            </w:r>
            <w:r w:rsidRPr="004D5DFA">
              <w:rPr>
                <w:sz w:val="18"/>
                <w:szCs w:val="18"/>
              </w:rPr>
              <w:t>266</w:t>
            </w:r>
            <w:r w:rsidR="00D71012">
              <w:rPr>
                <w:rFonts w:hint="eastAsia"/>
                <w:sz w:val="18"/>
                <w:szCs w:val="18"/>
              </w:rPr>
              <w:t xml:space="preserve"> </w:t>
            </w:r>
            <w:r w:rsidR="00102FB4" w:rsidRPr="004D5DFA">
              <w:rPr>
                <w:sz w:val="18"/>
                <w:szCs w:val="18"/>
              </w:rPr>
              <w:t>420</w:t>
            </w:r>
          </w:p>
        </w:tc>
        <w:tc>
          <w:tcPr>
            <w:tcW w:w="836" w:type="dxa"/>
            <w:shd w:val="clear" w:color="auto" w:fill="auto"/>
            <w:vAlign w:val="bottom"/>
          </w:tcPr>
          <w:p w:rsidR="00102FB4" w:rsidRPr="002F4591" w:rsidRDefault="00BA3FF7" w:rsidP="00DE0014">
            <w:pPr>
              <w:spacing w:before="40" w:after="40" w:line="240" w:lineRule="exact"/>
              <w:jc w:val="right"/>
              <w:rPr>
                <w:rFonts w:eastAsia="SimHei"/>
                <w:b/>
                <w:sz w:val="18"/>
                <w:szCs w:val="18"/>
              </w:rPr>
            </w:pPr>
            <w:r w:rsidRPr="002F4591">
              <w:rPr>
                <w:rFonts w:eastAsia="SimHei"/>
                <w:b/>
                <w:sz w:val="18"/>
                <w:szCs w:val="18"/>
              </w:rPr>
              <w:t>421</w:t>
            </w:r>
            <w:r w:rsidR="00D71012" w:rsidRPr="002F4591">
              <w:rPr>
                <w:rFonts w:eastAsia="SimHei" w:hint="eastAsia"/>
                <w:b/>
                <w:sz w:val="18"/>
                <w:szCs w:val="18"/>
              </w:rPr>
              <w:t xml:space="preserve"> </w:t>
            </w:r>
            <w:r w:rsidRPr="002F4591">
              <w:rPr>
                <w:rFonts w:eastAsia="SimHei"/>
                <w:b/>
                <w:sz w:val="18"/>
                <w:szCs w:val="18"/>
              </w:rPr>
              <w:t>314</w:t>
            </w:r>
          </w:p>
        </w:tc>
        <w:tc>
          <w:tcPr>
            <w:tcW w:w="836" w:type="dxa"/>
            <w:shd w:val="clear" w:color="auto" w:fill="auto"/>
            <w:vAlign w:val="bottom"/>
          </w:tcPr>
          <w:p w:rsidR="00102FB4" w:rsidRPr="004D5DFA" w:rsidRDefault="00BA3FF7" w:rsidP="00DE0014">
            <w:pPr>
              <w:spacing w:before="40" w:after="40" w:line="240" w:lineRule="exact"/>
              <w:jc w:val="right"/>
              <w:rPr>
                <w:sz w:val="18"/>
                <w:szCs w:val="18"/>
              </w:rPr>
            </w:pPr>
            <w:r w:rsidRPr="004D5DFA">
              <w:rPr>
                <w:sz w:val="18"/>
                <w:szCs w:val="18"/>
              </w:rPr>
              <w:t>198</w:t>
            </w:r>
            <w:r w:rsidR="00D71012">
              <w:rPr>
                <w:rFonts w:hint="eastAsia"/>
                <w:sz w:val="18"/>
                <w:szCs w:val="18"/>
              </w:rPr>
              <w:t xml:space="preserve"> </w:t>
            </w:r>
            <w:r w:rsidRPr="004D5DFA">
              <w:rPr>
                <w:sz w:val="18"/>
                <w:szCs w:val="18"/>
              </w:rPr>
              <w:t>424</w:t>
            </w:r>
          </w:p>
        </w:tc>
        <w:tc>
          <w:tcPr>
            <w:tcW w:w="836" w:type="dxa"/>
            <w:shd w:val="clear" w:color="auto" w:fill="auto"/>
            <w:vAlign w:val="bottom"/>
          </w:tcPr>
          <w:p w:rsidR="00102FB4" w:rsidRPr="002F4591" w:rsidRDefault="00461F27" w:rsidP="00DE0014">
            <w:pPr>
              <w:spacing w:before="40" w:after="40" w:line="240" w:lineRule="exact"/>
              <w:jc w:val="right"/>
              <w:rPr>
                <w:rFonts w:eastAsia="SimHei"/>
                <w:b/>
                <w:sz w:val="18"/>
                <w:szCs w:val="18"/>
              </w:rPr>
            </w:pPr>
            <w:r w:rsidRPr="002F4591">
              <w:rPr>
                <w:rFonts w:eastAsia="SimHei"/>
                <w:b/>
                <w:sz w:val="18"/>
                <w:szCs w:val="18"/>
              </w:rPr>
              <w:t>2</w:t>
            </w:r>
            <w:r w:rsidR="00D71012" w:rsidRPr="002F4591">
              <w:rPr>
                <w:rFonts w:eastAsia="SimHei" w:hint="eastAsia"/>
                <w:b/>
                <w:sz w:val="18"/>
                <w:szCs w:val="18"/>
              </w:rPr>
              <w:t xml:space="preserve"> </w:t>
            </w:r>
            <w:r w:rsidRPr="002F4591">
              <w:rPr>
                <w:rFonts w:eastAsia="SimHei"/>
                <w:b/>
                <w:sz w:val="18"/>
                <w:szCs w:val="18"/>
              </w:rPr>
              <w:t>172</w:t>
            </w:r>
            <w:r w:rsidR="00D71012" w:rsidRPr="002F4591">
              <w:rPr>
                <w:rFonts w:eastAsia="SimHei" w:hint="eastAsia"/>
                <w:b/>
                <w:sz w:val="18"/>
                <w:szCs w:val="18"/>
              </w:rPr>
              <w:t xml:space="preserve"> </w:t>
            </w:r>
            <w:r w:rsidR="00102FB4" w:rsidRPr="002F4591">
              <w:rPr>
                <w:rFonts w:eastAsia="SimHei"/>
                <w:b/>
                <w:sz w:val="18"/>
                <w:szCs w:val="18"/>
              </w:rPr>
              <w:t>569</w:t>
            </w:r>
          </w:p>
        </w:tc>
        <w:tc>
          <w:tcPr>
            <w:tcW w:w="836" w:type="dxa"/>
            <w:shd w:val="clear" w:color="auto" w:fill="auto"/>
            <w:vAlign w:val="bottom"/>
          </w:tcPr>
          <w:p w:rsidR="00102FB4" w:rsidRPr="004D5DFA" w:rsidRDefault="00461F27" w:rsidP="00DE0014">
            <w:pPr>
              <w:spacing w:before="40" w:after="40" w:line="240" w:lineRule="exact"/>
              <w:jc w:val="right"/>
              <w:rPr>
                <w:sz w:val="18"/>
                <w:szCs w:val="18"/>
              </w:rPr>
            </w:pPr>
            <w:r w:rsidRPr="004D5DFA">
              <w:rPr>
                <w:sz w:val="18"/>
                <w:szCs w:val="18"/>
              </w:rPr>
              <w:t>1</w:t>
            </w:r>
            <w:r w:rsidR="00D71012">
              <w:rPr>
                <w:rFonts w:hint="eastAsia"/>
                <w:sz w:val="18"/>
                <w:szCs w:val="18"/>
              </w:rPr>
              <w:t xml:space="preserve"> </w:t>
            </w:r>
            <w:r w:rsidRPr="004D5DFA">
              <w:rPr>
                <w:sz w:val="18"/>
                <w:szCs w:val="18"/>
              </w:rPr>
              <w:t>027</w:t>
            </w:r>
            <w:r w:rsidR="00D71012">
              <w:rPr>
                <w:rFonts w:hint="eastAsia"/>
                <w:sz w:val="18"/>
                <w:szCs w:val="18"/>
              </w:rPr>
              <w:t xml:space="preserve"> </w:t>
            </w:r>
            <w:r w:rsidR="00102FB4" w:rsidRPr="004D5DFA">
              <w:rPr>
                <w:sz w:val="18"/>
                <w:szCs w:val="18"/>
              </w:rPr>
              <w:t>117</w:t>
            </w:r>
          </w:p>
        </w:tc>
        <w:tc>
          <w:tcPr>
            <w:tcW w:w="784" w:type="dxa"/>
            <w:shd w:val="clear" w:color="auto" w:fill="auto"/>
            <w:vAlign w:val="bottom"/>
          </w:tcPr>
          <w:p w:rsidR="00102FB4" w:rsidRPr="002F4591" w:rsidRDefault="00BA3FF7" w:rsidP="00DE0014">
            <w:pPr>
              <w:spacing w:before="40" w:after="40" w:line="240" w:lineRule="exact"/>
              <w:jc w:val="right"/>
              <w:rPr>
                <w:rFonts w:eastAsia="SimHei"/>
                <w:b/>
                <w:sz w:val="18"/>
                <w:szCs w:val="18"/>
              </w:rPr>
            </w:pPr>
            <w:r w:rsidRPr="002F4591">
              <w:rPr>
                <w:rFonts w:eastAsia="SimHei"/>
                <w:b/>
                <w:sz w:val="18"/>
                <w:szCs w:val="18"/>
              </w:rPr>
              <w:t>88</w:t>
            </w:r>
            <w:r w:rsidR="00D71012" w:rsidRPr="002F4591">
              <w:rPr>
                <w:rFonts w:eastAsia="SimHei" w:hint="eastAsia"/>
                <w:b/>
                <w:sz w:val="18"/>
                <w:szCs w:val="18"/>
              </w:rPr>
              <w:t xml:space="preserve"> </w:t>
            </w:r>
            <w:r w:rsidRPr="002F4591">
              <w:rPr>
                <w:rFonts w:eastAsia="SimHei"/>
                <w:b/>
                <w:sz w:val="18"/>
                <w:szCs w:val="18"/>
              </w:rPr>
              <w:t>246</w:t>
            </w:r>
          </w:p>
        </w:tc>
        <w:tc>
          <w:tcPr>
            <w:tcW w:w="700" w:type="dxa"/>
            <w:shd w:val="clear" w:color="auto" w:fill="auto"/>
            <w:vAlign w:val="bottom"/>
          </w:tcPr>
          <w:p w:rsidR="00102FB4" w:rsidRPr="004D5DFA" w:rsidRDefault="00BA3FF7" w:rsidP="00DE0014">
            <w:pPr>
              <w:spacing w:before="40" w:after="40" w:line="240" w:lineRule="exact"/>
              <w:jc w:val="right"/>
              <w:rPr>
                <w:sz w:val="18"/>
                <w:szCs w:val="18"/>
              </w:rPr>
            </w:pPr>
            <w:r w:rsidRPr="004D5DFA">
              <w:rPr>
                <w:sz w:val="18"/>
                <w:szCs w:val="18"/>
              </w:rPr>
              <w:t>40</w:t>
            </w:r>
            <w:r w:rsidR="00D71012">
              <w:rPr>
                <w:rFonts w:hint="eastAsia"/>
                <w:sz w:val="18"/>
                <w:szCs w:val="18"/>
              </w:rPr>
              <w:t xml:space="preserve"> </w:t>
            </w:r>
            <w:r w:rsidRPr="004D5DFA">
              <w:rPr>
                <w:sz w:val="18"/>
                <w:szCs w:val="18"/>
              </w:rPr>
              <w:t>879</w:t>
            </w:r>
          </w:p>
        </w:tc>
        <w:tc>
          <w:tcPr>
            <w:tcW w:w="890" w:type="dxa"/>
            <w:shd w:val="clear" w:color="auto" w:fill="auto"/>
            <w:vAlign w:val="bottom"/>
          </w:tcPr>
          <w:p w:rsidR="00102FB4" w:rsidRPr="004D5DFA" w:rsidRDefault="00102FB4" w:rsidP="00DE0014">
            <w:pPr>
              <w:spacing w:before="40" w:after="40" w:line="240" w:lineRule="exact"/>
              <w:jc w:val="right"/>
              <w:rPr>
                <w:sz w:val="18"/>
                <w:szCs w:val="18"/>
              </w:rPr>
            </w:pPr>
            <w:r w:rsidRPr="004D5DFA">
              <w:rPr>
                <w:sz w:val="18"/>
                <w:szCs w:val="18"/>
              </w:rPr>
              <w:t>0.89</w:t>
            </w:r>
          </w:p>
        </w:tc>
      </w:tr>
      <w:tr w:rsidR="00102FB4" w:rsidRPr="004D5DFA" w:rsidTr="00DE0014">
        <w:trPr>
          <w:trHeight w:val="240"/>
        </w:trPr>
        <w:tc>
          <w:tcPr>
            <w:tcW w:w="1000" w:type="dxa"/>
            <w:shd w:val="clear" w:color="auto" w:fill="auto"/>
          </w:tcPr>
          <w:p w:rsidR="00102FB4" w:rsidRPr="004D5DFA" w:rsidRDefault="00102FB4" w:rsidP="00DE0014">
            <w:pPr>
              <w:spacing w:before="40" w:after="40" w:line="240" w:lineRule="exact"/>
              <w:rPr>
                <w:rFonts w:hint="eastAsia"/>
                <w:sz w:val="18"/>
                <w:szCs w:val="18"/>
              </w:rPr>
            </w:pPr>
            <w:r w:rsidRPr="004D5DFA">
              <w:rPr>
                <w:sz w:val="18"/>
                <w:szCs w:val="18"/>
              </w:rPr>
              <w:t>2005</w:t>
            </w:r>
            <w:r>
              <w:rPr>
                <w:sz w:val="18"/>
                <w:szCs w:val="18"/>
              </w:rPr>
              <w:t>/200</w:t>
            </w:r>
            <w:r w:rsidRPr="004D5DFA">
              <w:rPr>
                <w:sz w:val="18"/>
                <w:szCs w:val="18"/>
              </w:rPr>
              <w:t>6</w:t>
            </w:r>
            <w:r w:rsidRPr="004D5DFA">
              <w:rPr>
                <w:rFonts w:hint="eastAsia"/>
                <w:sz w:val="18"/>
                <w:szCs w:val="18"/>
              </w:rPr>
              <w:t>年</w:t>
            </w:r>
          </w:p>
        </w:tc>
        <w:tc>
          <w:tcPr>
            <w:tcW w:w="836" w:type="dxa"/>
            <w:shd w:val="clear" w:color="auto" w:fill="auto"/>
            <w:vAlign w:val="bottom"/>
          </w:tcPr>
          <w:p w:rsidR="00102FB4" w:rsidRPr="002F4591" w:rsidRDefault="00461F27" w:rsidP="00DE0014">
            <w:pPr>
              <w:spacing w:before="40" w:after="40" w:line="240" w:lineRule="exact"/>
              <w:jc w:val="right"/>
              <w:rPr>
                <w:rFonts w:eastAsia="SimHei"/>
                <w:b/>
                <w:sz w:val="18"/>
                <w:szCs w:val="18"/>
              </w:rPr>
            </w:pPr>
            <w:r w:rsidRPr="002F4591">
              <w:rPr>
                <w:rFonts w:eastAsia="SimHei"/>
                <w:b/>
                <w:sz w:val="18"/>
                <w:szCs w:val="18"/>
              </w:rPr>
              <w:t>2</w:t>
            </w:r>
            <w:r w:rsidR="00D71012" w:rsidRPr="002F4591">
              <w:rPr>
                <w:rFonts w:eastAsia="SimHei" w:hint="eastAsia"/>
                <w:b/>
                <w:sz w:val="18"/>
                <w:szCs w:val="18"/>
              </w:rPr>
              <w:t xml:space="preserve"> </w:t>
            </w:r>
            <w:r w:rsidRPr="002F4591">
              <w:rPr>
                <w:rFonts w:eastAsia="SimHei"/>
                <w:b/>
                <w:sz w:val="18"/>
                <w:szCs w:val="18"/>
              </w:rPr>
              <w:t>558</w:t>
            </w:r>
            <w:r w:rsidR="00D71012" w:rsidRPr="002F4591">
              <w:rPr>
                <w:rFonts w:eastAsia="SimHei" w:hint="eastAsia"/>
                <w:b/>
                <w:sz w:val="18"/>
                <w:szCs w:val="18"/>
              </w:rPr>
              <w:t xml:space="preserve"> </w:t>
            </w:r>
            <w:r w:rsidR="00102FB4" w:rsidRPr="002F4591">
              <w:rPr>
                <w:rFonts w:eastAsia="SimHei"/>
                <w:b/>
                <w:sz w:val="18"/>
                <w:szCs w:val="18"/>
              </w:rPr>
              <w:t>467</w:t>
            </w:r>
          </w:p>
        </w:tc>
        <w:tc>
          <w:tcPr>
            <w:tcW w:w="836" w:type="dxa"/>
            <w:shd w:val="clear" w:color="auto" w:fill="auto"/>
            <w:vAlign w:val="bottom"/>
          </w:tcPr>
          <w:p w:rsidR="00102FB4" w:rsidRPr="004D5DFA" w:rsidRDefault="00461F27" w:rsidP="00DE0014">
            <w:pPr>
              <w:spacing w:before="40" w:after="40" w:line="240" w:lineRule="exact"/>
              <w:jc w:val="right"/>
              <w:rPr>
                <w:sz w:val="18"/>
                <w:szCs w:val="18"/>
              </w:rPr>
            </w:pPr>
            <w:r w:rsidRPr="004D5DFA">
              <w:rPr>
                <w:sz w:val="18"/>
                <w:szCs w:val="18"/>
              </w:rPr>
              <w:t>1</w:t>
            </w:r>
            <w:r w:rsidR="00D71012">
              <w:rPr>
                <w:rFonts w:hint="eastAsia"/>
                <w:sz w:val="18"/>
                <w:szCs w:val="18"/>
              </w:rPr>
              <w:t xml:space="preserve"> </w:t>
            </w:r>
            <w:r w:rsidRPr="004D5DFA">
              <w:rPr>
                <w:sz w:val="18"/>
                <w:szCs w:val="18"/>
              </w:rPr>
              <w:t>209</w:t>
            </w:r>
            <w:r w:rsidR="00D71012">
              <w:rPr>
                <w:rFonts w:hint="eastAsia"/>
                <w:sz w:val="18"/>
                <w:szCs w:val="18"/>
              </w:rPr>
              <w:t xml:space="preserve"> </w:t>
            </w:r>
            <w:r w:rsidR="00102FB4" w:rsidRPr="004D5DFA">
              <w:rPr>
                <w:sz w:val="18"/>
                <w:szCs w:val="18"/>
              </w:rPr>
              <w:t>282</w:t>
            </w:r>
          </w:p>
        </w:tc>
        <w:tc>
          <w:tcPr>
            <w:tcW w:w="836" w:type="dxa"/>
            <w:shd w:val="clear" w:color="auto" w:fill="auto"/>
            <w:vAlign w:val="bottom"/>
          </w:tcPr>
          <w:p w:rsidR="00102FB4" w:rsidRPr="002F4591" w:rsidRDefault="00BA3FF7" w:rsidP="00DE0014">
            <w:pPr>
              <w:spacing w:before="40" w:after="40" w:line="240" w:lineRule="exact"/>
              <w:jc w:val="right"/>
              <w:rPr>
                <w:rFonts w:eastAsia="SimHei"/>
                <w:b/>
                <w:sz w:val="18"/>
                <w:szCs w:val="18"/>
              </w:rPr>
            </w:pPr>
            <w:r w:rsidRPr="002F4591">
              <w:rPr>
                <w:rFonts w:eastAsia="SimHei"/>
                <w:b/>
                <w:sz w:val="18"/>
                <w:szCs w:val="18"/>
              </w:rPr>
              <w:t>399</w:t>
            </w:r>
            <w:r w:rsidR="00D71012" w:rsidRPr="002F4591">
              <w:rPr>
                <w:rFonts w:eastAsia="SimHei" w:hint="eastAsia"/>
                <w:b/>
                <w:sz w:val="18"/>
                <w:szCs w:val="18"/>
              </w:rPr>
              <w:t xml:space="preserve"> </w:t>
            </w:r>
            <w:r w:rsidRPr="002F4591">
              <w:rPr>
                <w:rFonts w:eastAsia="SimHei"/>
                <w:b/>
                <w:sz w:val="18"/>
                <w:szCs w:val="18"/>
              </w:rPr>
              <w:t>008</w:t>
            </w:r>
          </w:p>
        </w:tc>
        <w:tc>
          <w:tcPr>
            <w:tcW w:w="836" w:type="dxa"/>
            <w:shd w:val="clear" w:color="auto" w:fill="auto"/>
            <w:vAlign w:val="bottom"/>
          </w:tcPr>
          <w:p w:rsidR="00102FB4" w:rsidRPr="004D5DFA" w:rsidRDefault="00BA3FF7" w:rsidP="00DE0014">
            <w:pPr>
              <w:spacing w:before="40" w:after="40" w:line="240" w:lineRule="exact"/>
              <w:jc w:val="right"/>
              <w:rPr>
                <w:sz w:val="18"/>
                <w:szCs w:val="18"/>
              </w:rPr>
            </w:pPr>
            <w:r w:rsidRPr="004D5DFA">
              <w:rPr>
                <w:sz w:val="18"/>
                <w:szCs w:val="18"/>
              </w:rPr>
              <w:t>188</w:t>
            </w:r>
            <w:r w:rsidR="00D71012">
              <w:rPr>
                <w:rFonts w:hint="eastAsia"/>
                <w:sz w:val="18"/>
                <w:szCs w:val="18"/>
              </w:rPr>
              <w:t xml:space="preserve"> </w:t>
            </w:r>
            <w:r w:rsidRPr="004D5DFA">
              <w:rPr>
                <w:sz w:val="18"/>
                <w:szCs w:val="18"/>
              </w:rPr>
              <w:t>641</w:t>
            </w:r>
          </w:p>
        </w:tc>
        <w:tc>
          <w:tcPr>
            <w:tcW w:w="836" w:type="dxa"/>
            <w:shd w:val="clear" w:color="auto" w:fill="auto"/>
            <w:vAlign w:val="bottom"/>
          </w:tcPr>
          <w:p w:rsidR="00102FB4" w:rsidRPr="002F4591" w:rsidRDefault="00461F27" w:rsidP="00DE0014">
            <w:pPr>
              <w:spacing w:before="40" w:after="40" w:line="240" w:lineRule="exact"/>
              <w:jc w:val="right"/>
              <w:rPr>
                <w:rFonts w:eastAsia="SimHei"/>
                <w:b/>
                <w:sz w:val="18"/>
                <w:szCs w:val="18"/>
              </w:rPr>
            </w:pPr>
            <w:r w:rsidRPr="002F4591">
              <w:rPr>
                <w:rFonts w:eastAsia="SimHei"/>
                <w:b/>
                <w:sz w:val="18"/>
                <w:szCs w:val="18"/>
              </w:rPr>
              <w:t>2</w:t>
            </w:r>
            <w:r w:rsidR="00D71012" w:rsidRPr="002F4591">
              <w:rPr>
                <w:rFonts w:eastAsia="SimHei" w:hint="eastAsia"/>
                <w:b/>
                <w:sz w:val="18"/>
                <w:szCs w:val="18"/>
              </w:rPr>
              <w:t xml:space="preserve"> </w:t>
            </w:r>
            <w:r w:rsidRPr="002F4591">
              <w:rPr>
                <w:rFonts w:eastAsia="SimHei"/>
                <w:b/>
                <w:sz w:val="18"/>
                <w:szCs w:val="18"/>
              </w:rPr>
              <w:t>065</w:t>
            </w:r>
            <w:r w:rsidR="00D71012" w:rsidRPr="002F4591">
              <w:rPr>
                <w:rFonts w:eastAsia="SimHei" w:hint="eastAsia"/>
                <w:b/>
                <w:sz w:val="18"/>
                <w:szCs w:val="18"/>
              </w:rPr>
              <w:t xml:space="preserve"> </w:t>
            </w:r>
            <w:r w:rsidR="00102FB4" w:rsidRPr="002F4591">
              <w:rPr>
                <w:rFonts w:eastAsia="SimHei"/>
                <w:b/>
                <w:sz w:val="18"/>
                <w:szCs w:val="18"/>
              </w:rPr>
              <w:t>707</w:t>
            </w:r>
          </w:p>
        </w:tc>
        <w:tc>
          <w:tcPr>
            <w:tcW w:w="836" w:type="dxa"/>
            <w:shd w:val="clear" w:color="auto" w:fill="auto"/>
            <w:vAlign w:val="bottom"/>
          </w:tcPr>
          <w:p w:rsidR="00102FB4" w:rsidRPr="004D5DFA" w:rsidRDefault="00BA3FF7" w:rsidP="00DE0014">
            <w:pPr>
              <w:spacing w:before="40" w:after="40" w:line="240" w:lineRule="exact"/>
              <w:jc w:val="right"/>
              <w:rPr>
                <w:sz w:val="18"/>
                <w:szCs w:val="18"/>
              </w:rPr>
            </w:pPr>
            <w:r w:rsidRPr="004D5DFA">
              <w:rPr>
                <w:sz w:val="18"/>
                <w:szCs w:val="18"/>
              </w:rPr>
              <w:t>977</w:t>
            </w:r>
            <w:r w:rsidR="00D71012">
              <w:rPr>
                <w:rFonts w:hint="eastAsia"/>
                <w:sz w:val="18"/>
                <w:szCs w:val="18"/>
              </w:rPr>
              <w:t xml:space="preserve"> </w:t>
            </w:r>
            <w:r w:rsidRPr="004D5DFA">
              <w:rPr>
                <w:sz w:val="18"/>
                <w:szCs w:val="18"/>
              </w:rPr>
              <w:t>165</w:t>
            </w:r>
          </w:p>
        </w:tc>
        <w:tc>
          <w:tcPr>
            <w:tcW w:w="784" w:type="dxa"/>
            <w:shd w:val="clear" w:color="auto" w:fill="auto"/>
            <w:vAlign w:val="bottom"/>
          </w:tcPr>
          <w:p w:rsidR="00102FB4" w:rsidRPr="002F4591" w:rsidRDefault="00BA3FF7" w:rsidP="00DE0014">
            <w:pPr>
              <w:spacing w:before="40" w:after="40" w:line="240" w:lineRule="exact"/>
              <w:jc w:val="right"/>
              <w:rPr>
                <w:rFonts w:eastAsia="SimHei"/>
                <w:b/>
                <w:sz w:val="18"/>
                <w:szCs w:val="18"/>
              </w:rPr>
            </w:pPr>
            <w:r w:rsidRPr="002F4591">
              <w:rPr>
                <w:rFonts w:eastAsia="SimHei"/>
                <w:b/>
                <w:sz w:val="18"/>
                <w:szCs w:val="18"/>
              </w:rPr>
              <w:t>93</w:t>
            </w:r>
            <w:r w:rsidR="00D71012" w:rsidRPr="002F4591">
              <w:rPr>
                <w:rFonts w:eastAsia="SimHei" w:hint="eastAsia"/>
                <w:b/>
                <w:sz w:val="18"/>
                <w:szCs w:val="18"/>
              </w:rPr>
              <w:t xml:space="preserve"> </w:t>
            </w:r>
            <w:r w:rsidRPr="002F4591">
              <w:rPr>
                <w:rFonts w:eastAsia="SimHei"/>
                <w:b/>
                <w:sz w:val="18"/>
                <w:szCs w:val="18"/>
              </w:rPr>
              <w:t>752</w:t>
            </w:r>
          </w:p>
        </w:tc>
        <w:tc>
          <w:tcPr>
            <w:tcW w:w="700" w:type="dxa"/>
            <w:shd w:val="clear" w:color="auto" w:fill="auto"/>
            <w:vAlign w:val="bottom"/>
          </w:tcPr>
          <w:p w:rsidR="00102FB4" w:rsidRPr="004D5DFA" w:rsidRDefault="00BA3FF7" w:rsidP="00DE0014">
            <w:pPr>
              <w:spacing w:before="40" w:after="40" w:line="240" w:lineRule="exact"/>
              <w:jc w:val="right"/>
              <w:rPr>
                <w:sz w:val="18"/>
                <w:szCs w:val="18"/>
              </w:rPr>
            </w:pPr>
            <w:r w:rsidRPr="004D5DFA">
              <w:rPr>
                <w:sz w:val="18"/>
                <w:szCs w:val="18"/>
              </w:rPr>
              <w:t>43</w:t>
            </w:r>
            <w:r w:rsidR="00D71012">
              <w:rPr>
                <w:rFonts w:hint="eastAsia"/>
                <w:sz w:val="18"/>
                <w:szCs w:val="18"/>
              </w:rPr>
              <w:t xml:space="preserve"> </w:t>
            </w:r>
            <w:r w:rsidRPr="004D5DFA">
              <w:rPr>
                <w:sz w:val="18"/>
                <w:szCs w:val="18"/>
              </w:rPr>
              <w:t>476</w:t>
            </w:r>
          </w:p>
        </w:tc>
        <w:tc>
          <w:tcPr>
            <w:tcW w:w="890" w:type="dxa"/>
            <w:shd w:val="clear" w:color="auto" w:fill="auto"/>
            <w:vAlign w:val="bottom"/>
          </w:tcPr>
          <w:p w:rsidR="00102FB4" w:rsidRPr="004D5DFA" w:rsidRDefault="00102FB4" w:rsidP="00DE0014">
            <w:pPr>
              <w:spacing w:before="40" w:after="40" w:line="240" w:lineRule="exact"/>
              <w:jc w:val="right"/>
              <w:rPr>
                <w:sz w:val="18"/>
                <w:szCs w:val="18"/>
              </w:rPr>
            </w:pPr>
            <w:r w:rsidRPr="004D5DFA">
              <w:rPr>
                <w:sz w:val="18"/>
                <w:szCs w:val="18"/>
              </w:rPr>
              <w:t>0.89</w:t>
            </w:r>
          </w:p>
        </w:tc>
      </w:tr>
      <w:tr w:rsidR="00102FB4" w:rsidRPr="004D5DFA" w:rsidTr="00DE0014">
        <w:trPr>
          <w:trHeight w:val="240"/>
        </w:trPr>
        <w:tc>
          <w:tcPr>
            <w:tcW w:w="1000" w:type="dxa"/>
            <w:shd w:val="clear" w:color="auto" w:fill="auto"/>
          </w:tcPr>
          <w:p w:rsidR="00102FB4" w:rsidRPr="004D5DFA" w:rsidRDefault="00102FB4" w:rsidP="00DE0014">
            <w:pPr>
              <w:spacing w:before="40" w:after="40" w:line="240" w:lineRule="exact"/>
              <w:rPr>
                <w:rFonts w:hint="eastAsia"/>
                <w:sz w:val="18"/>
                <w:szCs w:val="18"/>
              </w:rPr>
            </w:pPr>
            <w:r w:rsidRPr="004D5DFA">
              <w:rPr>
                <w:sz w:val="18"/>
                <w:szCs w:val="18"/>
              </w:rPr>
              <w:t>2006</w:t>
            </w:r>
            <w:r>
              <w:rPr>
                <w:sz w:val="18"/>
                <w:szCs w:val="18"/>
              </w:rPr>
              <w:t>/200</w:t>
            </w:r>
            <w:r w:rsidRPr="004D5DFA">
              <w:rPr>
                <w:sz w:val="18"/>
                <w:szCs w:val="18"/>
              </w:rPr>
              <w:t>7</w:t>
            </w:r>
            <w:r w:rsidRPr="004D5DFA">
              <w:rPr>
                <w:rFonts w:hint="eastAsia"/>
                <w:sz w:val="18"/>
                <w:szCs w:val="18"/>
              </w:rPr>
              <w:t>年</w:t>
            </w:r>
          </w:p>
        </w:tc>
        <w:tc>
          <w:tcPr>
            <w:tcW w:w="836" w:type="dxa"/>
            <w:shd w:val="clear" w:color="auto" w:fill="auto"/>
            <w:vAlign w:val="bottom"/>
          </w:tcPr>
          <w:p w:rsidR="00102FB4" w:rsidRPr="002F4591" w:rsidRDefault="00461F27" w:rsidP="00DE0014">
            <w:pPr>
              <w:spacing w:before="40" w:after="40" w:line="240" w:lineRule="exact"/>
              <w:jc w:val="right"/>
              <w:rPr>
                <w:rFonts w:eastAsia="SimHei"/>
                <w:b/>
                <w:sz w:val="18"/>
                <w:szCs w:val="18"/>
              </w:rPr>
            </w:pPr>
            <w:r w:rsidRPr="002F4591">
              <w:rPr>
                <w:rFonts w:eastAsia="SimHei"/>
                <w:b/>
                <w:sz w:val="18"/>
                <w:szCs w:val="18"/>
              </w:rPr>
              <w:t>2</w:t>
            </w:r>
            <w:r w:rsidR="00D71012" w:rsidRPr="002F4591">
              <w:rPr>
                <w:rFonts w:eastAsia="SimHei" w:hint="eastAsia"/>
                <w:b/>
                <w:sz w:val="18"/>
                <w:szCs w:val="18"/>
              </w:rPr>
              <w:t xml:space="preserve"> </w:t>
            </w:r>
            <w:r w:rsidRPr="002F4591">
              <w:rPr>
                <w:rFonts w:eastAsia="SimHei"/>
                <w:b/>
                <w:sz w:val="18"/>
                <w:szCs w:val="18"/>
              </w:rPr>
              <w:t>461</w:t>
            </w:r>
            <w:r w:rsidR="00D71012" w:rsidRPr="002F4591">
              <w:rPr>
                <w:rFonts w:eastAsia="SimHei" w:hint="eastAsia"/>
                <w:b/>
                <w:sz w:val="18"/>
                <w:szCs w:val="18"/>
              </w:rPr>
              <w:t xml:space="preserve"> </w:t>
            </w:r>
            <w:r w:rsidR="00102FB4" w:rsidRPr="002F4591">
              <w:rPr>
                <w:rFonts w:eastAsia="SimHei"/>
                <w:b/>
                <w:sz w:val="18"/>
                <w:szCs w:val="18"/>
              </w:rPr>
              <w:t>135</w:t>
            </w:r>
          </w:p>
        </w:tc>
        <w:tc>
          <w:tcPr>
            <w:tcW w:w="836" w:type="dxa"/>
            <w:shd w:val="clear" w:color="auto" w:fill="auto"/>
            <w:vAlign w:val="bottom"/>
          </w:tcPr>
          <w:p w:rsidR="00102FB4" w:rsidRPr="004D5DFA" w:rsidRDefault="00461F27" w:rsidP="00DE0014">
            <w:pPr>
              <w:spacing w:before="40" w:after="40" w:line="240" w:lineRule="exact"/>
              <w:jc w:val="right"/>
              <w:rPr>
                <w:sz w:val="18"/>
                <w:szCs w:val="18"/>
              </w:rPr>
            </w:pPr>
            <w:r w:rsidRPr="004D5DFA">
              <w:rPr>
                <w:sz w:val="18"/>
                <w:szCs w:val="18"/>
              </w:rPr>
              <w:t>1</w:t>
            </w:r>
            <w:r w:rsidR="00D71012">
              <w:rPr>
                <w:rFonts w:hint="eastAsia"/>
                <w:sz w:val="18"/>
                <w:szCs w:val="18"/>
              </w:rPr>
              <w:t xml:space="preserve"> </w:t>
            </w:r>
            <w:r w:rsidRPr="004D5DFA">
              <w:rPr>
                <w:sz w:val="18"/>
                <w:szCs w:val="18"/>
              </w:rPr>
              <w:t>161</w:t>
            </w:r>
            <w:r w:rsidR="00D71012">
              <w:rPr>
                <w:rFonts w:hint="eastAsia"/>
                <w:sz w:val="18"/>
                <w:szCs w:val="18"/>
              </w:rPr>
              <w:t xml:space="preserve"> </w:t>
            </w:r>
            <w:r w:rsidR="00102FB4" w:rsidRPr="004D5DFA">
              <w:rPr>
                <w:sz w:val="18"/>
                <w:szCs w:val="18"/>
              </w:rPr>
              <w:t>704</w:t>
            </w:r>
          </w:p>
        </w:tc>
        <w:tc>
          <w:tcPr>
            <w:tcW w:w="836" w:type="dxa"/>
            <w:shd w:val="clear" w:color="auto" w:fill="auto"/>
            <w:vAlign w:val="bottom"/>
          </w:tcPr>
          <w:p w:rsidR="00102FB4" w:rsidRPr="002F4591" w:rsidRDefault="00BA3FF7" w:rsidP="00DE0014">
            <w:pPr>
              <w:spacing w:before="40" w:after="40" w:line="240" w:lineRule="exact"/>
              <w:jc w:val="right"/>
              <w:rPr>
                <w:rFonts w:eastAsia="SimHei"/>
                <w:b/>
                <w:sz w:val="18"/>
                <w:szCs w:val="18"/>
              </w:rPr>
            </w:pPr>
            <w:r w:rsidRPr="002F4591">
              <w:rPr>
                <w:rFonts w:eastAsia="SimHei"/>
                <w:b/>
                <w:sz w:val="18"/>
                <w:szCs w:val="18"/>
              </w:rPr>
              <w:t>377</w:t>
            </w:r>
            <w:r w:rsidR="00D71012" w:rsidRPr="002F4591">
              <w:rPr>
                <w:rFonts w:eastAsia="SimHei" w:hint="eastAsia"/>
                <w:b/>
                <w:sz w:val="18"/>
                <w:szCs w:val="18"/>
              </w:rPr>
              <w:t xml:space="preserve"> </w:t>
            </w:r>
            <w:r w:rsidRPr="002F4591">
              <w:rPr>
                <w:rFonts w:eastAsia="SimHei"/>
                <w:b/>
                <w:sz w:val="18"/>
                <w:szCs w:val="18"/>
              </w:rPr>
              <w:t>978</w:t>
            </w:r>
          </w:p>
        </w:tc>
        <w:tc>
          <w:tcPr>
            <w:tcW w:w="836" w:type="dxa"/>
            <w:shd w:val="clear" w:color="auto" w:fill="auto"/>
            <w:vAlign w:val="bottom"/>
          </w:tcPr>
          <w:p w:rsidR="00102FB4" w:rsidRPr="004D5DFA" w:rsidRDefault="00BA3FF7" w:rsidP="00DE0014">
            <w:pPr>
              <w:spacing w:before="40" w:after="40" w:line="240" w:lineRule="exact"/>
              <w:jc w:val="right"/>
              <w:rPr>
                <w:sz w:val="18"/>
                <w:szCs w:val="18"/>
              </w:rPr>
            </w:pPr>
            <w:r w:rsidRPr="004D5DFA">
              <w:rPr>
                <w:sz w:val="18"/>
                <w:szCs w:val="18"/>
              </w:rPr>
              <w:t>177</w:t>
            </w:r>
            <w:r w:rsidR="00D71012">
              <w:rPr>
                <w:rFonts w:hint="eastAsia"/>
                <w:sz w:val="18"/>
                <w:szCs w:val="18"/>
              </w:rPr>
              <w:t xml:space="preserve"> </w:t>
            </w:r>
            <w:r w:rsidRPr="004D5DFA">
              <w:rPr>
                <w:sz w:val="18"/>
                <w:szCs w:val="18"/>
              </w:rPr>
              <w:t>739</w:t>
            </w:r>
          </w:p>
        </w:tc>
        <w:tc>
          <w:tcPr>
            <w:tcW w:w="836" w:type="dxa"/>
            <w:shd w:val="clear" w:color="auto" w:fill="auto"/>
            <w:vAlign w:val="bottom"/>
          </w:tcPr>
          <w:p w:rsidR="00102FB4" w:rsidRPr="002F4591" w:rsidRDefault="00461F27" w:rsidP="00DE0014">
            <w:pPr>
              <w:spacing w:before="40" w:after="40" w:line="240" w:lineRule="exact"/>
              <w:jc w:val="right"/>
              <w:rPr>
                <w:rFonts w:eastAsia="SimHei"/>
                <w:b/>
                <w:sz w:val="18"/>
                <w:szCs w:val="18"/>
              </w:rPr>
            </w:pPr>
            <w:r w:rsidRPr="002F4591">
              <w:rPr>
                <w:rFonts w:eastAsia="SimHei"/>
                <w:b/>
                <w:sz w:val="18"/>
                <w:szCs w:val="18"/>
              </w:rPr>
              <w:t>1</w:t>
            </w:r>
            <w:r w:rsidR="00D71012" w:rsidRPr="002F4591">
              <w:rPr>
                <w:rFonts w:eastAsia="SimHei" w:hint="eastAsia"/>
                <w:b/>
                <w:sz w:val="18"/>
                <w:szCs w:val="18"/>
              </w:rPr>
              <w:t xml:space="preserve"> </w:t>
            </w:r>
            <w:r w:rsidRPr="002F4591">
              <w:rPr>
                <w:rFonts w:eastAsia="SimHei"/>
                <w:b/>
                <w:sz w:val="18"/>
                <w:szCs w:val="18"/>
              </w:rPr>
              <w:t>988</w:t>
            </w:r>
            <w:r w:rsidR="00D71012" w:rsidRPr="002F4591">
              <w:rPr>
                <w:rFonts w:eastAsia="SimHei" w:hint="eastAsia"/>
                <w:b/>
                <w:sz w:val="18"/>
                <w:szCs w:val="18"/>
              </w:rPr>
              <w:t xml:space="preserve"> </w:t>
            </w:r>
            <w:r w:rsidR="00102FB4" w:rsidRPr="002F4591">
              <w:rPr>
                <w:rFonts w:eastAsia="SimHei"/>
                <w:b/>
                <w:sz w:val="18"/>
                <w:szCs w:val="18"/>
              </w:rPr>
              <w:t>323</w:t>
            </w:r>
          </w:p>
        </w:tc>
        <w:tc>
          <w:tcPr>
            <w:tcW w:w="836" w:type="dxa"/>
            <w:shd w:val="clear" w:color="auto" w:fill="auto"/>
            <w:vAlign w:val="bottom"/>
          </w:tcPr>
          <w:p w:rsidR="00102FB4" w:rsidRPr="004D5DFA" w:rsidRDefault="00BA3FF7" w:rsidP="00DE0014">
            <w:pPr>
              <w:spacing w:before="40" w:after="40" w:line="240" w:lineRule="exact"/>
              <w:jc w:val="right"/>
              <w:rPr>
                <w:sz w:val="18"/>
                <w:szCs w:val="18"/>
              </w:rPr>
            </w:pPr>
            <w:r w:rsidRPr="004D5DFA">
              <w:rPr>
                <w:sz w:val="18"/>
                <w:szCs w:val="18"/>
              </w:rPr>
              <w:t>939</w:t>
            </w:r>
            <w:r w:rsidR="00D71012">
              <w:rPr>
                <w:rFonts w:hint="eastAsia"/>
                <w:sz w:val="18"/>
                <w:szCs w:val="18"/>
              </w:rPr>
              <w:t xml:space="preserve"> </w:t>
            </w:r>
            <w:r w:rsidRPr="004D5DFA">
              <w:rPr>
                <w:sz w:val="18"/>
                <w:szCs w:val="18"/>
              </w:rPr>
              <w:t>767</w:t>
            </w:r>
          </w:p>
        </w:tc>
        <w:tc>
          <w:tcPr>
            <w:tcW w:w="784" w:type="dxa"/>
            <w:shd w:val="clear" w:color="auto" w:fill="auto"/>
            <w:vAlign w:val="bottom"/>
          </w:tcPr>
          <w:p w:rsidR="00102FB4" w:rsidRPr="002F4591" w:rsidRDefault="00BA3FF7" w:rsidP="00DE0014">
            <w:pPr>
              <w:spacing w:before="40" w:after="40" w:line="240" w:lineRule="exact"/>
              <w:jc w:val="right"/>
              <w:rPr>
                <w:rFonts w:eastAsia="SimHei"/>
                <w:b/>
                <w:sz w:val="18"/>
                <w:szCs w:val="18"/>
              </w:rPr>
            </w:pPr>
            <w:r w:rsidRPr="002F4591">
              <w:rPr>
                <w:rFonts w:eastAsia="SimHei"/>
                <w:b/>
                <w:sz w:val="18"/>
                <w:szCs w:val="18"/>
              </w:rPr>
              <w:t>94</w:t>
            </w:r>
            <w:r w:rsidR="00D71012" w:rsidRPr="002F4591">
              <w:rPr>
                <w:rFonts w:eastAsia="SimHei" w:hint="eastAsia"/>
                <w:b/>
                <w:sz w:val="18"/>
                <w:szCs w:val="18"/>
              </w:rPr>
              <w:t xml:space="preserve"> </w:t>
            </w:r>
            <w:r w:rsidRPr="002F4591">
              <w:rPr>
                <w:rFonts w:eastAsia="SimHei"/>
                <w:b/>
                <w:sz w:val="18"/>
                <w:szCs w:val="18"/>
              </w:rPr>
              <w:t>834</w:t>
            </w:r>
          </w:p>
        </w:tc>
        <w:tc>
          <w:tcPr>
            <w:tcW w:w="700" w:type="dxa"/>
            <w:shd w:val="clear" w:color="auto" w:fill="auto"/>
            <w:vAlign w:val="bottom"/>
          </w:tcPr>
          <w:p w:rsidR="00102FB4" w:rsidRPr="004D5DFA" w:rsidRDefault="00BA3FF7" w:rsidP="00DE0014">
            <w:pPr>
              <w:spacing w:before="40" w:after="40" w:line="240" w:lineRule="exact"/>
              <w:jc w:val="right"/>
              <w:rPr>
                <w:sz w:val="18"/>
                <w:szCs w:val="18"/>
              </w:rPr>
            </w:pPr>
            <w:r w:rsidRPr="004D5DFA">
              <w:rPr>
                <w:sz w:val="18"/>
                <w:szCs w:val="18"/>
              </w:rPr>
              <w:t>44</w:t>
            </w:r>
            <w:r w:rsidR="00D71012">
              <w:rPr>
                <w:rFonts w:hint="eastAsia"/>
                <w:sz w:val="18"/>
                <w:szCs w:val="18"/>
              </w:rPr>
              <w:t xml:space="preserve"> </w:t>
            </w:r>
            <w:r w:rsidRPr="004D5DFA">
              <w:rPr>
                <w:sz w:val="18"/>
                <w:szCs w:val="18"/>
              </w:rPr>
              <w:t>198</w:t>
            </w:r>
          </w:p>
        </w:tc>
        <w:tc>
          <w:tcPr>
            <w:tcW w:w="890" w:type="dxa"/>
            <w:shd w:val="clear" w:color="auto" w:fill="auto"/>
            <w:vAlign w:val="bottom"/>
          </w:tcPr>
          <w:p w:rsidR="00102FB4" w:rsidRPr="004D5DFA" w:rsidRDefault="00102FB4" w:rsidP="00DE0014">
            <w:pPr>
              <w:spacing w:before="40" w:after="40" w:line="240" w:lineRule="exact"/>
              <w:jc w:val="right"/>
              <w:rPr>
                <w:sz w:val="18"/>
                <w:szCs w:val="18"/>
              </w:rPr>
            </w:pPr>
            <w:r w:rsidRPr="004D5DFA">
              <w:rPr>
                <w:sz w:val="18"/>
                <w:szCs w:val="18"/>
              </w:rPr>
              <w:t>0.89</w:t>
            </w:r>
          </w:p>
        </w:tc>
      </w:tr>
      <w:tr w:rsidR="00102FB4" w:rsidRPr="004D5DFA" w:rsidTr="00DE0014">
        <w:trPr>
          <w:trHeight w:val="240"/>
        </w:trPr>
        <w:tc>
          <w:tcPr>
            <w:tcW w:w="1000" w:type="dxa"/>
            <w:shd w:val="clear" w:color="auto" w:fill="auto"/>
          </w:tcPr>
          <w:p w:rsidR="00102FB4" w:rsidRPr="004D5DFA" w:rsidRDefault="00102FB4" w:rsidP="00DE0014">
            <w:pPr>
              <w:spacing w:before="40" w:after="40" w:line="240" w:lineRule="exact"/>
              <w:rPr>
                <w:rFonts w:hint="eastAsia"/>
                <w:sz w:val="18"/>
                <w:szCs w:val="18"/>
              </w:rPr>
            </w:pPr>
            <w:r w:rsidRPr="004D5DFA">
              <w:rPr>
                <w:sz w:val="18"/>
                <w:szCs w:val="18"/>
              </w:rPr>
              <w:t>2007</w:t>
            </w:r>
            <w:r>
              <w:rPr>
                <w:sz w:val="18"/>
                <w:szCs w:val="18"/>
              </w:rPr>
              <w:t>/200</w:t>
            </w:r>
            <w:r w:rsidRPr="004D5DFA">
              <w:rPr>
                <w:sz w:val="18"/>
                <w:szCs w:val="18"/>
              </w:rPr>
              <w:t>8</w:t>
            </w:r>
            <w:r w:rsidRPr="004D5DFA">
              <w:rPr>
                <w:rFonts w:hint="eastAsia"/>
                <w:sz w:val="18"/>
                <w:szCs w:val="18"/>
              </w:rPr>
              <w:t>年</w:t>
            </w:r>
          </w:p>
        </w:tc>
        <w:tc>
          <w:tcPr>
            <w:tcW w:w="836" w:type="dxa"/>
            <w:shd w:val="clear" w:color="auto" w:fill="auto"/>
            <w:vAlign w:val="bottom"/>
          </w:tcPr>
          <w:p w:rsidR="00102FB4" w:rsidRPr="002F4591" w:rsidRDefault="00461F27" w:rsidP="00DE0014">
            <w:pPr>
              <w:spacing w:before="40" w:after="40" w:line="240" w:lineRule="exact"/>
              <w:jc w:val="right"/>
              <w:rPr>
                <w:rFonts w:eastAsia="SimHei"/>
                <w:b/>
                <w:sz w:val="18"/>
                <w:szCs w:val="18"/>
              </w:rPr>
            </w:pPr>
            <w:r w:rsidRPr="002F4591">
              <w:rPr>
                <w:rFonts w:eastAsia="SimHei"/>
                <w:b/>
                <w:sz w:val="18"/>
                <w:szCs w:val="18"/>
              </w:rPr>
              <w:t>2</w:t>
            </w:r>
            <w:r w:rsidR="00D71012" w:rsidRPr="002F4591">
              <w:rPr>
                <w:rFonts w:eastAsia="SimHei" w:hint="eastAsia"/>
                <w:b/>
                <w:sz w:val="18"/>
                <w:szCs w:val="18"/>
              </w:rPr>
              <w:t xml:space="preserve"> </w:t>
            </w:r>
            <w:r w:rsidRPr="002F4591">
              <w:rPr>
                <w:rFonts w:eastAsia="SimHei"/>
                <w:b/>
                <w:sz w:val="18"/>
                <w:szCs w:val="18"/>
              </w:rPr>
              <w:t>311</w:t>
            </w:r>
            <w:r w:rsidR="00D71012" w:rsidRPr="002F4591">
              <w:rPr>
                <w:rFonts w:eastAsia="SimHei" w:hint="eastAsia"/>
                <w:b/>
                <w:sz w:val="18"/>
                <w:szCs w:val="18"/>
              </w:rPr>
              <w:t xml:space="preserve"> </w:t>
            </w:r>
            <w:r w:rsidR="00102FB4" w:rsidRPr="002F4591">
              <w:rPr>
                <w:rFonts w:eastAsia="SimHei"/>
                <w:b/>
                <w:sz w:val="18"/>
                <w:szCs w:val="18"/>
              </w:rPr>
              <w:t>107</w:t>
            </w:r>
          </w:p>
        </w:tc>
        <w:tc>
          <w:tcPr>
            <w:tcW w:w="836" w:type="dxa"/>
            <w:shd w:val="clear" w:color="auto" w:fill="auto"/>
            <w:vAlign w:val="bottom"/>
          </w:tcPr>
          <w:p w:rsidR="00102FB4" w:rsidRPr="004D5DFA" w:rsidRDefault="00461F27" w:rsidP="00DE0014">
            <w:pPr>
              <w:spacing w:before="40" w:after="40" w:line="240" w:lineRule="exact"/>
              <w:jc w:val="right"/>
              <w:rPr>
                <w:sz w:val="18"/>
                <w:szCs w:val="18"/>
              </w:rPr>
            </w:pPr>
            <w:r w:rsidRPr="004D5DFA">
              <w:rPr>
                <w:sz w:val="18"/>
                <w:szCs w:val="18"/>
              </w:rPr>
              <w:t>1</w:t>
            </w:r>
            <w:r w:rsidR="00D71012">
              <w:rPr>
                <w:rFonts w:hint="eastAsia"/>
                <w:sz w:val="18"/>
                <w:szCs w:val="18"/>
              </w:rPr>
              <w:t xml:space="preserve"> </w:t>
            </w:r>
            <w:r w:rsidRPr="004D5DFA">
              <w:rPr>
                <w:sz w:val="18"/>
                <w:szCs w:val="18"/>
              </w:rPr>
              <w:t>094</w:t>
            </w:r>
            <w:r w:rsidR="00D71012">
              <w:rPr>
                <w:rFonts w:hint="eastAsia"/>
                <w:sz w:val="18"/>
                <w:szCs w:val="18"/>
              </w:rPr>
              <w:t xml:space="preserve"> </w:t>
            </w:r>
            <w:r w:rsidR="00102FB4" w:rsidRPr="004D5DFA">
              <w:rPr>
                <w:sz w:val="18"/>
                <w:szCs w:val="18"/>
              </w:rPr>
              <w:t>577</w:t>
            </w:r>
          </w:p>
        </w:tc>
        <w:tc>
          <w:tcPr>
            <w:tcW w:w="836" w:type="dxa"/>
            <w:shd w:val="clear" w:color="auto" w:fill="auto"/>
            <w:vAlign w:val="bottom"/>
          </w:tcPr>
          <w:p w:rsidR="00102FB4" w:rsidRPr="002F4591" w:rsidRDefault="00BA3FF7" w:rsidP="00DE0014">
            <w:pPr>
              <w:spacing w:before="40" w:after="40" w:line="240" w:lineRule="exact"/>
              <w:jc w:val="right"/>
              <w:rPr>
                <w:rFonts w:eastAsia="SimHei"/>
                <w:b/>
                <w:sz w:val="18"/>
                <w:szCs w:val="18"/>
              </w:rPr>
            </w:pPr>
            <w:r w:rsidRPr="002F4591">
              <w:rPr>
                <w:rFonts w:eastAsia="SimHei"/>
                <w:b/>
                <w:sz w:val="18"/>
                <w:szCs w:val="18"/>
              </w:rPr>
              <w:t>351</w:t>
            </w:r>
            <w:r w:rsidR="00D71012" w:rsidRPr="002F4591">
              <w:rPr>
                <w:rFonts w:eastAsia="SimHei" w:hint="eastAsia"/>
                <w:b/>
                <w:sz w:val="18"/>
                <w:szCs w:val="18"/>
              </w:rPr>
              <w:t xml:space="preserve"> </w:t>
            </w:r>
            <w:r w:rsidRPr="002F4591">
              <w:rPr>
                <w:rFonts w:eastAsia="SimHei"/>
                <w:b/>
                <w:sz w:val="18"/>
                <w:szCs w:val="18"/>
              </w:rPr>
              <w:t>027</w:t>
            </w:r>
          </w:p>
        </w:tc>
        <w:tc>
          <w:tcPr>
            <w:tcW w:w="836" w:type="dxa"/>
            <w:shd w:val="clear" w:color="auto" w:fill="auto"/>
            <w:vAlign w:val="bottom"/>
          </w:tcPr>
          <w:p w:rsidR="00102FB4" w:rsidRPr="004D5DFA" w:rsidRDefault="00BA3FF7" w:rsidP="00DE0014">
            <w:pPr>
              <w:spacing w:before="40" w:after="40" w:line="240" w:lineRule="exact"/>
              <w:jc w:val="right"/>
              <w:rPr>
                <w:sz w:val="18"/>
                <w:szCs w:val="18"/>
              </w:rPr>
            </w:pPr>
            <w:r w:rsidRPr="004D5DFA">
              <w:rPr>
                <w:sz w:val="18"/>
                <w:szCs w:val="18"/>
              </w:rPr>
              <w:t>165</w:t>
            </w:r>
            <w:r w:rsidR="00D71012">
              <w:rPr>
                <w:rFonts w:hint="eastAsia"/>
                <w:sz w:val="18"/>
                <w:szCs w:val="18"/>
              </w:rPr>
              <w:t xml:space="preserve"> </w:t>
            </w:r>
            <w:r w:rsidRPr="004D5DFA">
              <w:rPr>
                <w:sz w:val="18"/>
                <w:szCs w:val="18"/>
              </w:rPr>
              <w:t>702</w:t>
            </w:r>
          </w:p>
        </w:tc>
        <w:tc>
          <w:tcPr>
            <w:tcW w:w="836" w:type="dxa"/>
            <w:shd w:val="clear" w:color="auto" w:fill="auto"/>
            <w:vAlign w:val="bottom"/>
          </w:tcPr>
          <w:p w:rsidR="00102FB4" w:rsidRPr="002F4591" w:rsidRDefault="00461F27" w:rsidP="00DE0014">
            <w:pPr>
              <w:spacing w:before="40" w:after="40" w:line="240" w:lineRule="exact"/>
              <w:jc w:val="right"/>
              <w:rPr>
                <w:rFonts w:eastAsia="SimHei"/>
                <w:b/>
                <w:sz w:val="18"/>
                <w:szCs w:val="18"/>
              </w:rPr>
            </w:pPr>
            <w:r w:rsidRPr="002F4591">
              <w:rPr>
                <w:rFonts w:eastAsia="SimHei"/>
                <w:b/>
                <w:sz w:val="18"/>
                <w:szCs w:val="18"/>
              </w:rPr>
              <w:t>1</w:t>
            </w:r>
            <w:r w:rsidR="00D71012" w:rsidRPr="002F4591">
              <w:rPr>
                <w:rFonts w:eastAsia="SimHei" w:hint="eastAsia"/>
                <w:b/>
                <w:sz w:val="18"/>
                <w:szCs w:val="18"/>
              </w:rPr>
              <w:t xml:space="preserve"> </w:t>
            </w:r>
            <w:r w:rsidRPr="002F4591">
              <w:rPr>
                <w:rFonts w:eastAsia="SimHei"/>
                <w:b/>
                <w:sz w:val="18"/>
                <w:szCs w:val="18"/>
              </w:rPr>
              <w:t>862</w:t>
            </w:r>
            <w:r w:rsidR="00D71012" w:rsidRPr="002F4591">
              <w:rPr>
                <w:rFonts w:eastAsia="SimHei" w:hint="eastAsia"/>
                <w:b/>
                <w:sz w:val="18"/>
                <w:szCs w:val="18"/>
              </w:rPr>
              <w:t xml:space="preserve"> </w:t>
            </w:r>
            <w:r w:rsidR="00102FB4" w:rsidRPr="002F4591">
              <w:rPr>
                <w:rFonts w:eastAsia="SimHei"/>
                <w:b/>
                <w:sz w:val="18"/>
                <w:szCs w:val="18"/>
              </w:rPr>
              <w:t>895</w:t>
            </w:r>
          </w:p>
        </w:tc>
        <w:tc>
          <w:tcPr>
            <w:tcW w:w="836" w:type="dxa"/>
            <w:shd w:val="clear" w:color="auto" w:fill="auto"/>
            <w:vAlign w:val="bottom"/>
          </w:tcPr>
          <w:p w:rsidR="00102FB4" w:rsidRPr="004D5DFA" w:rsidRDefault="00BA3FF7" w:rsidP="00DE0014">
            <w:pPr>
              <w:spacing w:before="40" w:after="40" w:line="240" w:lineRule="exact"/>
              <w:jc w:val="right"/>
              <w:rPr>
                <w:sz w:val="18"/>
                <w:szCs w:val="18"/>
              </w:rPr>
            </w:pPr>
            <w:r w:rsidRPr="004D5DFA">
              <w:rPr>
                <w:sz w:val="18"/>
                <w:szCs w:val="18"/>
              </w:rPr>
              <w:t>883</w:t>
            </w:r>
            <w:r w:rsidR="00D71012">
              <w:rPr>
                <w:rFonts w:hint="eastAsia"/>
                <w:sz w:val="18"/>
                <w:szCs w:val="18"/>
              </w:rPr>
              <w:t xml:space="preserve"> </w:t>
            </w:r>
            <w:r w:rsidRPr="004D5DFA">
              <w:rPr>
                <w:sz w:val="18"/>
                <w:szCs w:val="18"/>
              </w:rPr>
              <w:t>081</w:t>
            </w:r>
          </w:p>
        </w:tc>
        <w:tc>
          <w:tcPr>
            <w:tcW w:w="784" w:type="dxa"/>
            <w:shd w:val="clear" w:color="auto" w:fill="auto"/>
            <w:vAlign w:val="bottom"/>
          </w:tcPr>
          <w:p w:rsidR="00102FB4" w:rsidRPr="002F4591" w:rsidRDefault="00BA3FF7" w:rsidP="00DE0014">
            <w:pPr>
              <w:spacing w:before="40" w:after="40" w:line="240" w:lineRule="exact"/>
              <w:jc w:val="right"/>
              <w:rPr>
                <w:rFonts w:eastAsia="SimHei"/>
                <w:b/>
                <w:sz w:val="18"/>
                <w:szCs w:val="18"/>
              </w:rPr>
            </w:pPr>
            <w:r w:rsidRPr="002F4591">
              <w:rPr>
                <w:rFonts w:eastAsia="SimHei"/>
                <w:b/>
                <w:sz w:val="18"/>
                <w:szCs w:val="18"/>
              </w:rPr>
              <w:t>97</w:t>
            </w:r>
            <w:r w:rsidR="00D71012" w:rsidRPr="002F4591">
              <w:rPr>
                <w:rFonts w:eastAsia="SimHei" w:hint="eastAsia"/>
                <w:b/>
                <w:sz w:val="18"/>
                <w:szCs w:val="18"/>
              </w:rPr>
              <w:t xml:space="preserve"> </w:t>
            </w:r>
            <w:r w:rsidRPr="002F4591">
              <w:rPr>
                <w:rFonts w:eastAsia="SimHei"/>
                <w:b/>
                <w:sz w:val="18"/>
                <w:szCs w:val="18"/>
              </w:rPr>
              <w:t>185</w:t>
            </w:r>
          </w:p>
        </w:tc>
        <w:tc>
          <w:tcPr>
            <w:tcW w:w="700" w:type="dxa"/>
            <w:shd w:val="clear" w:color="auto" w:fill="auto"/>
            <w:vAlign w:val="bottom"/>
          </w:tcPr>
          <w:p w:rsidR="00102FB4" w:rsidRPr="004D5DFA" w:rsidRDefault="00BA3FF7" w:rsidP="00DE0014">
            <w:pPr>
              <w:spacing w:before="40" w:after="40" w:line="240" w:lineRule="exact"/>
              <w:jc w:val="right"/>
              <w:rPr>
                <w:sz w:val="18"/>
                <w:szCs w:val="18"/>
              </w:rPr>
            </w:pPr>
            <w:r w:rsidRPr="004D5DFA">
              <w:rPr>
                <w:sz w:val="18"/>
                <w:szCs w:val="18"/>
              </w:rPr>
              <w:t>45</w:t>
            </w:r>
            <w:r w:rsidR="00D71012">
              <w:rPr>
                <w:rFonts w:hint="eastAsia"/>
                <w:sz w:val="18"/>
                <w:szCs w:val="18"/>
              </w:rPr>
              <w:t xml:space="preserve"> </w:t>
            </w:r>
            <w:r w:rsidRPr="004D5DFA">
              <w:rPr>
                <w:sz w:val="18"/>
                <w:szCs w:val="18"/>
              </w:rPr>
              <w:t>794</w:t>
            </w:r>
          </w:p>
        </w:tc>
        <w:tc>
          <w:tcPr>
            <w:tcW w:w="890" w:type="dxa"/>
            <w:shd w:val="clear" w:color="auto" w:fill="auto"/>
            <w:vAlign w:val="bottom"/>
          </w:tcPr>
          <w:p w:rsidR="00102FB4" w:rsidRPr="004D5DFA" w:rsidRDefault="00102FB4" w:rsidP="00DE0014">
            <w:pPr>
              <w:spacing w:before="40" w:after="40" w:line="240" w:lineRule="exact"/>
              <w:jc w:val="right"/>
              <w:rPr>
                <w:sz w:val="18"/>
                <w:szCs w:val="18"/>
              </w:rPr>
            </w:pPr>
            <w:r w:rsidRPr="004D5DFA">
              <w:rPr>
                <w:sz w:val="18"/>
                <w:szCs w:val="18"/>
              </w:rPr>
              <w:t>0.90</w:t>
            </w:r>
          </w:p>
        </w:tc>
      </w:tr>
    </w:tbl>
    <w:p w:rsidR="00102FB4" w:rsidRPr="00564F69" w:rsidRDefault="00102FB4" w:rsidP="0078665F">
      <w:pPr>
        <w:tabs>
          <w:tab w:val="left" w:pos="1100"/>
        </w:tabs>
        <w:spacing w:after="120"/>
        <w:ind w:left="1134" w:right="1134" w:firstLine="170"/>
        <w:rPr>
          <w:rFonts w:hint="eastAsia"/>
          <w:sz w:val="19"/>
          <w:szCs w:val="19"/>
        </w:rPr>
      </w:pPr>
      <w:r w:rsidRPr="00564F69">
        <w:rPr>
          <w:rFonts w:eastAsia="KaiTi_GB2312"/>
          <w:sz w:val="19"/>
          <w:szCs w:val="19"/>
        </w:rPr>
        <w:t>资料来源</w:t>
      </w:r>
      <w:r w:rsidR="00461F27">
        <w:rPr>
          <w:rFonts w:eastAsia="KaiTi_GB2312"/>
          <w:sz w:val="19"/>
          <w:szCs w:val="19"/>
        </w:rPr>
        <w:t>：</w:t>
      </w:r>
      <w:r w:rsidRPr="00564F69">
        <w:rPr>
          <w:sz w:val="19"/>
          <w:szCs w:val="19"/>
        </w:rPr>
        <w:t>教育、青年与体育部</w:t>
      </w:r>
      <w:r w:rsidR="00693BBB">
        <w:rPr>
          <w:rFonts w:hAnsi="SimSun"/>
          <w:sz w:val="19"/>
          <w:szCs w:val="19"/>
        </w:rPr>
        <w:t>(</w:t>
      </w:r>
      <w:r w:rsidRPr="00564F69">
        <w:rPr>
          <w:sz w:val="19"/>
          <w:szCs w:val="19"/>
        </w:rPr>
        <w:t>2005</w:t>
      </w:r>
      <w:r w:rsidRPr="00564F69">
        <w:rPr>
          <w:rFonts w:hint="eastAsia"/>
          <w:sz w:val="19"/>
          <w:szCs w:val="19"/>
        </w:rPr>
        <w:t>年；</w:t>
      </w:r>
      <w:r w:rsidRPr="00564F69">
        <w:rPr>
          <w:sz w:val="19"/>
          <w:szCs w:val="19"/>
        </w:rPr>
        <w:t>2008</w:t>
      </w:r>
      <w:r w:rsidRPr="00564F69">
        <w:rPr>
          <w:rFonts w:hint="eastAsia"/>
          <w:sz w:val="19"/>
          <w:szCs w:val="19"/>
        </w:rPr>
        <w:t>年</w:t>
      </w:r>
      <w:r w:rsidR="00693BBB">
        <w:rPr>
          <w:rFonts w:hAnsi="SimSun"/>
          <w:sz w:val="19"/>
          <w:szCs w:val="19"/>
        </w:rPr>
        <w:t>)</w:t>
      </w:r>
      <w:r w:rsidRPr="00564F69">
        <w:rPr>
          <w:rFonts w:hAnsi="SimSun" w:hint="eastAsia"/>
          <w:sz w:val="19"/>
          <w:szCs w:val="19"/>
        </w:rPr>
        <w:t>。</w:t>
      </w:r>
    </w:p>
    <w:p w:rsidR="00102FB4" w:rsidRPr="009526A5" w:rsidRDefault="00102FB4" w:rsidP="00E31D14">
      <w:pPr>
        <w:pStyle w:val="SingleTxtGC"/>
        <w:tabs>
          <w:tab w:val="clear" w:pos="1565"/>
          <w:tab w:val="clear" w:pos="1996"/>
          <w:tab w:val="left" w:pos="1680"/>
        </w:tabs>
        <w:rPr>
          <w:rFonts w:hint="eastAsia"/>
          <w:szCs w:val="21"/>
        </w:rPr>
      </w:pPr>
      <w:r w:rsidRPr="009526A5">
        <w:rPr>
          <w:szCs w:val="21"/>
        </w:rPr>
        <w:t>124.</w:t>
      </w:r>
      <w:r w:rsidRPr="009526A5">
        <w:rPr>
          <w:szCs w:val="21"/>
        </w:rPr>
        <w:tab/>
      </w:r>
      <w:r w:rsidRPr="009526A5">
        <w:rPr>
          <w:rFonts w:hint="eastAsia"/>
          <w:szCs w:val="21"/>
        </w:rPr>
        <w:t>从事初级教育的女性所占比例从</w:t>
      </w:r>
      <w:r w:rsidRPr="009526A5">
        <w:rPr>
          <w:szCs w:val="21"/>
        </w:rPr>
        <w:t>2004</w:t>
      </w:r>
      <w:r>
        <w:rPr>
          <w:szCs w:val="21"/>
        </w:rPr>
        <w:t>/200</w:t>
      </w:r>
      <w:r w:rsidRPr="009526A5">
        <w:rPr>
          <w:szCs w:val="21"/>
        </w:rPr>
        <w:t>5</w:t>
      </w:r>
      <w:r w:rsidRPr="009526A5">
        <w:rPr>
          <w:rFonts w:hint="eastAsia"/>
          <w:szCs w:val="21"/>
        </w:rPr>
        <w:t>学年的</w:t>
      </w:r>
      <w:r w:rsidRPr="009526A5">
        <w:rPr>
          <w:szCs w:val="21"/>
        </w:rPr>
        <w:t>37.69</w:t>
      </w:r>
      <w:r w:rsidRPr="009526A5">
        <w:rPr>
          <w:rFonts w:hint="eastAsia"/>
          <w:szCs w:val="21"/>
        </w:rPr>
        <w:t>%</w:t>
      </w:r>
      <w:r w:rsidRPr="009526A5">
        <w:rPr>
          <w:rFonts w:hint="eastAsia"/>
          <w:szCs w:val="21"/>
        </w:rPr>
        <w:t>增加到</w:t>
      </w:r>
      <w:r w:rsidRPr="009526A5">
        <w:rPr>
          <w:szCs w:val="21"/>
        </w:rPr>
        <w:t>2007</w:t>
      </w:r>
      <w:r>
        <w:rPr>
          <w:szCs w:val="21"/>
        </w:rPr>
        <w:t>/200</w:t>
      </w:r>
      <w:r w:rsidRPr="009526A5">
        <w:rPr>
          <w:szCs w:val="21"/>
        </w:rPr>
        <w:t>8</w:t>
      </w:r>
      <w:r w:rsidRPr="009526A5">
        <w:rPr>
          <w:rFonts w:hint="eastAsia"/>
          <w:szCs w:val="21"/>
        </w:rPr>
        <w:t>学年的</w:t>
      </w:r>
      <w:r w:rsidRPr="009526A5">
        <w:rPr>
          <w:szCs w:val="21"/>
        </w:rPr>
        <w:t>39.58</w:t>
      </w:r>
      <w:r w:rsidRPr="009526A5">
        <w:rPr>
          <w:rFonts w:hint="eastAsia"/>
          <w:szCs w:val="21"/>
        </w:rPr>
        <w:t>%</w:t>
      </w:r>
      <w:r w:rsidRPr="009526A5">
        <w:rPr>
          <w:rFonts w:hint="eastAsia"/>
          <w:szCs w:val="21"/>
        </w:rPr>
        <w:t>。</w:t>
      </w:r>
    </w:p>
    <w:p w:rsidR="00102FB4" w:rsidRPr="00125B94" w:rsidRDefault="00102FB4" w:rsidP="00693BBB">
      <w:pPr>
        <w:pStyle w:val="H23GC"/>
        <w:rPr>
          <w:rFonts w:hint="eastAsia"/>
        </w:rPr>
      </w:pPr>
      <w:r w:rsidRPr="00125B94">
        <w:tab/>
      </w:r>
      <w:r>
        <w:rPr>
          <w:rFonts w:hint="eastAsia"/>
        </w:rPr>
        <w:tab/>
      </w:r>
      <w:r w:rsidRPr="00125B94">
        <w:rPr>
          <w:rFonts w:hint="eastAsia"/>
        </w:rPr>
        <w:t>中等教育</w:t>
      </w:r>
    </w:p>
    <w:p w:rsidR="00102FB4" w:rsidRPr="009526A5" w:rsidRDefault="00102FB4" w:rsidP="00E31D14">
      <w:pPr>
        <w:pStyle w:val="SingleTxtGC"/>
        <w:tabs>
          <w:tab w:val="clear" w:pos="1565"/>
          <w:tab w:val="clear" w:pos="1996"/>
          <w:tab w:val="left" w:pos="1680"/>
        </w:tabs>
        <w:rPr>
          <w:szCs w:val="21"/>
        </w:rPr>
      </w:pPr>
      <w:r w:rsidRPr="009526A5">
        <w:rPr>
          <w:szCs w:val="21"/>
        </w:rPr>
        <w:t>125.</w:t>
      </w:r>
      <w:r w:rsidRPr="009526A5">
        <w:rPr>
          <w:szCs w:val="21"/>
        </w:rPr>
        <w:tab/>
        <w:t>2007</w:t>
      </w:r>
      <w:r>
        <w:rPr>
          <w:szCs w:val="21"/>
        </w:rPr>
        <w:t>/200</w:t>
      </w:r>
      <w:r w:rsidRPr="009526A5">
        <w:rPr>
          <w:szCs w:val="21"/>
        </w:rPr>
        <w:t>8</w:t>
      </w:r>
      <w:r w:rsidRPr="009526A5">
        <w:rPr>
          <w:rFonts w:hAnsi="SimSun"/>
          <w:szCs w:val="21"/>
        </w:rPr>
        <w:t>学年，</w:t>
      </w:r>
      <w:r w:rsidR="00BA3FF7" w:rsidRPr="009526A5">
        <w:rPr>
          <w:szCs w:val="21"/>
        </w:rPr>
        <w:t>1</w:t>
      </w:r>
      <w:r w:rsidR="00BA3FF7">
        <w:rPr>
          <w:szCs w:val="21"/>
        </w:rPr>
        <w:t>,</w:t>
      </w:r>
      <w:r w:rsidR="00BA3FF7" w:rsidRPr="009526A5">
        <w:rPr>
          <w:szCs w:val="21"/>
        </w:rPr>
        <w:t>621</w:t>
      </w:r>
      <w:r w:rsidRPr="009526A5">
        <w:rPr>
          <w:rFonts w:hint="eastAsia"/>
          <w:szCs w:val="21"/>
        </w:rPr>
        <w:t>个乡</w:t>
      </w:r>
      <w:r w:rsidRPr="009526A5">
        <w:rPr>
          <w:szCs w:val="21"/>
        </w:rPr>
        <w:t>/</w:t>
      </w:r>
      <w:r w:rsidRPr="009526A5">
        <w:rPr>
          <w:rFonts w:hint="eastAsia"/>
          <w:szCs w:val="21"/>
        </w:rPr>
        <w:t>区</w:t>
      </w:r>
      <w:r w:rsidRPr="009526A5">
        <w:rPr>
          <w:rFonts w:hAnsi="SimSun"/>
          <w:szCs w:val="21"/>
        </w:rPr>
        <w:t>共有</w:t>
      </w:r>
      <w:r w:rsidR="00BA3FF7" w:rsidRPr="009526A5">
        <w:rPr>
          <w:szCs w:val="21"/>
        </w:rPr>
        <w:t>1</w:t>
      </w:r>
      <w:r w:rsidR="00BA3FF7">
        <w:rPr>
          <w:szCs w:val="21"/>
        </w:rPr>
        <w:t>,</w:t>
      </w:r>
      <w:r w:rsidR="00BA3FF7" w:rsidRPr="009526A5">
        <w:rPr>
          <w:szCs w:val="21"/>
        </w:rPr>
        <w:t>006</w:t>
      </w:r>
      <w:r w:rsidRPr="009526A5">
        <w:rPr>
          <w:rFonts w:hint="eastAsia"/>
          <w:szCs w:val="21"/>
        </w:rPr>
        <w:t>所</w:t>
      </w:r>
      <w:r w:rsidRPr="009526A5">
        <w:rPr>
          <w:rFonts w:hAnsi="SimSun"/>
          <w:szCs w:val="21"/>
        </w:rPr>
        <w:t>初中，</w:t>
      </w:r>
      <w:r w:rsidRPr="009526A5">
        <w:rPr>
          <w:rFonts w:hAnsi="SimSun" w:hint="eastAsia"/>
          <w:szCs w:val="21"/>
        </w:rPr>
        <w:t>与</w:t>
      </w:r>
      <w:r w:rsidRPr="009526A5">
        <w:rPr>
          <w:szCs w:val="21"/>
        </w:rPr>
        <w:t>2004</w:t>
      </w:r>
      <w:r>
        <w:rPr>
          <w:szCs w:val="21"/>
        </w:rPr>
        <w:t>/200</w:t>
      </w:r>
      <w:r w:rsidRPr="009526A5">
        <w:rPr>
          <w:szCs w:val="21"/>
        </w:rPr>
        <w:t>5</w:t>
      </w:r>
      <w:r w:rsidRPr="009526A5">
        <w:rPr>
          <w:rFonts w:hAnsi="SimSun"/>
          <w:szCs w:val="21"/>
        </w:rPr>
        <w:t>年度的</w:t>
      </w:r>
      <w:r w:rsidRPr="009526A5">
        <w:rPr>
          <w:szCs w:val="21"/>
        </w:rPr>
        <w:t>578</w:t>
      </w:r>
      <w:r w:rsidRPr="009526A5">
        <w:rPr>
          <w:rFonts w:hAnsi="SimSun"/>
          <w:szCs w:val="21"/>
        </w:rPr>
        <w:t>所学校</w:t>
      </w:r>
      <w:r w:rsidRPr="009526A5">
        <w:rPr>
          <w:rFonts w:hAnsi="SimSun" w:hint="eastAsia"/>
          <w:szCs w:val="21"/>
        </w:rPr>
        <w:t>相比有所增加</w:t>
      </w:r>
      <w:r w:rsidRPr="009526A5">
        <w:rPr>
          <w:rFonts w:hAnsi="SimSun"/>
          <w:szCs w:val="21"/>
        </w:rPr>
        <w:t>。初中学生总人数为</w:t>
      </w:r>
      <w:r w:rsidR="00BA3FF7" w:rsidRPr="009526A5">
        <w:rPr>
          <w:szCs w:val="21"/>
        </w:rPr>
        <w:t>637</w:t>
      </w:r>
      <w:r w:rsidR="00BA3FF7">
        <w:rPr>
          <w:szCs w:val="21"/>
        </w:rPr>
        <w:t>,</w:t>
      </w:r>
      <w:r w:rsidR="00BA3FF7" w:rsidRPr="009526A5">
        <w:rPr>
          <w:szCs w:val="21"/>
        </w:rPr>
        <w:t>629</w:t>
      </w:r>
      <w:r w:rsidRPr="009526A5">
        <w:rPr>
          <w:rFonts w:hAnsi="SimSun"/>
          <w:szCs w:val="21"/>
        </w:rPr>
        <w:t>人，其中女</w:t>
      </w:r>
      <w:r w:rsidRPr="009526A5">
        <w:rPr>
          <w:rFonts w:hAnsi="SimSun" w:hint="eastAsia"/>
          <w:szCs w:val="21"/>
        </w:rPr>
        <w:t>生</w:t>
      </w:r>
      <w:r w:rsidR="00BA3FF7" w:rsidRPr="009526A5">
        <w:rPr>
          <w:szCs w:val="21"/>
        </w:rPr>
        <w:t>296</w:t>
      </w:r>
      <w:r w:rsidR="00BA3FF7">
        <w:rPr>
          <w:szCs w:val="21"/>
        </w:rPr>
        <w:t>,</w:t>
      </w:r>
      <w:r w:rsidR="00BA3FF7" w:rsidRPr="009526A5">
        <w:rPr>
          <w:szCs w:val="21"/>
        </w:rPr>
        <w:t>907</w:t>
      </w:r>
      <w:r w:rsidRPr="009526A5">
        <w:rPr>
          <w:rFonts w:hAnsi="SimSun"/>
          <w:szCs w:val="21"/>
        </w:rPr>
        <w:t>人</w:t>
      </w:r>
      <w:r w:rsidR="00693BBB">
        <w:rPr>
          <w:rFonts w:hAnsi="SimSun"/>
          <w:szCs w:val="21"/>
        </w:rPr>
        <w:t>(</w:t>
      </w:r>
      <w:r w:rsidRPr="009526A5">
        <w:rPr>
          <w:szCs w:val="21"/>
        </w:rPr>
        <w:t>46.56</w:t>
      </w:r>
      <w:r>
        <w:rPr>
          <w:rFonts w:hAnsi="SimSun"/>
          <w:szCs w:val="21"/>
        </w:rPr>
        <w:t>%</w:t>
      </w:r>
      <w:r w:rsidR="00693BBB">
        <w:t>)</w:t>
      </w:r>
      <w:r w:rsidRPr="00E31D14">
        <w:t>，</w:t>
      </w:r>
      <w:r w:rsidRPr="009526A5">
        <w:rPr>
          <w:rFonts w:hAnsi="SimSun" w:hint="eastAsia"/>
          <w:szCs w:val="21"/>
        </w:rPr>
        <w:t>而</w:t>
      </w:r>
      <w:r w:rsidRPr="009526A5">
        <w:rPr>
          <w:szCs w:val="21"/>
        </w:rPr>
        <w:t>2004</w:t>
      </w:r>
      <w:r>
        <w:rPr>
          <w:szCs w:val="21"/>
        </w:rPr>
        <w:t>/200</w:t>
      </w:r>
      <w:r w:rsidRPr="009526A5">
        <w:rPr>
          <w:szCs w:val="21"/>
        </w:rPr>
        <w:t>5</w:t>
      </w:r>
      <w:r w:rsidRPr="009526A5">
        <w:rPr>
          <w:rFonts w:hAnsi="SimSun"/>
          <w:szCs w:val="21"/>
        </w:rPr>
        <w:t>学年只有</w:t>
      </w:r>
      <w:r w:rsidR="00BA3FF7" w:rsidRPr="009526A5">
        <w:rPr>
          <w:szCs w:val="21"/>
        </w:rPr>
        <w:t>230</w:t>
      </w:r>
      <w:r w:rsidR="00BA3FF7">
        <w:rPr>
          <w:szCs w:val="21"/>
        </w:rPr>
        <w:t>,</w:t>
      </w:r>
      <w:r w:rsidR="00BA3FF7" w:rsidRPr="009526A5">
        <w:rPr>
          <w:szCs w:val="21"/>
        </w:rPr>
        <w:t>048</w:t>
      </w:r>
      <w:r w:rsidR="00693BBB">
        <w:rPr>
          <w:rFonts w:hAnsi="SimSun"/>
          <w:szCs w:val="21"/>
        </w:rPr>
        <w:t>(</w:t>
      </w:r>
      <w:r w:rsidRPr="009526A5">
        <w:rPr>
          <w:szCs w:val="21"/>
        </w:rPr>
        <w:t>43.49</w:t>
      </w:r>
      <w:r>
        <w:rPr>
          <w:rFonts w:hAnsi="SimSun"/>
          <w:szCs w:val="21"/>
        </w:rPr>
        <w:t>%</w:t>
      </w:r>
      <w:r w:rsidR="00693BBB">
        <w:rPr>
          <w:rFonts w:hAnsi="SimSun"/>
          <w:szCs w:val="21"/>
        </w:rPr>
        <w:t>)</w:t>
      </w:r>
      <w:r w:rsidRPr="009526A5">
        <w:rPr>
          <w:rFonts w:hAnsi="SimSun" w:hint="eastAsia"/>
          <w:szCs w:val="21"/>
        </w:rPr>
        <w:t>名女生</w:t>
      </w:r>
      <w:r w:rsidRPr="009526A5">
        <w:rPr>
          <w:rFonts w:hAnsi="SimSun"/>
          <w:szCs w:val="21"/>
        </w:rPr>
        <w:t>。</w:t>
      </w:r>
      <w:bookmarkStart w:id="55" w:name="OLE_LINK23"/>
      <w:r w:rsidRPr="009526A5">
        <w:rPr>
          <w:rFonts w:hAnsi="SimSun"/>
          <w:szCs w:val="21"/>
        </w:rPr>
        <w:t>两性均等指数</w:t>
      </w:r>
      <w:bookmarkEnd w:id="55"/>
      <w:r w:rsidRPr="009526A5">
        <w:rPr>
          <w:rFonts w:hAnsi="SimSun" w:hint="eastAsia"/>
          <w:szCs w:val="21"/>
        </w:rPr>
        <w:t>从</w:t>
      </w:r>
      <w:r w:rsidRPr="009526A5">
        <w:rPr>
          <w:szCs w:val="21"/>
        </w:rPr>
        <w:t>2004</w:t>
      </w:r>
      <w:r>
        <w:rPr>
          <w:szCs w:val="21"/>
        </w:rPr>
        <w:t>/200</w:t>
      </w:r>
      <w:r w:rsidRPr="009526A5">
        <w:rPr>
          <w:szCs w:val="21"/>
        </w:rPr>
        <w:t>5</w:t>
      </w:r>
      <w:r w:rsidRPr="009526A5">
        <w:rPr>
          <w:rFonts w:hAnsi="SimSun"/>
          <w:szCs w:val="21"/>
        </w:rPr>
        <w:t>学年</w:t>
      </w:r>
      <w:r w:rsidRPr="009526A5">
        <w:rPr>
          <w:rFonts w:hAnsi="SimSun" w:hint="eastAsia"/>
          <w:szCs w:val="21"/>
        </w:rPr>
        <w:t>的</w:t>
      </w:r>
      <w:r w:rsidRPr="009526A5">
        <w:rPr>
          <w:szCs w:val="21"/>
        </w:rPr>
        <w:t>0.77</w:t>
      </w:r>
      <w:r w:rsidRPr="009526A5">
        <w:rPr>
          <w:rFonts w:hint="eastAsia"/>
          <w:szCs w:val="21"/>
        </w:rPr>
        <w:t>上升到</w:t>
      </w:r>
      <w:r w:rsidRPr="009526A5">
        <w:rPr>
          <w:szCs w:val="21"/>
        </w:rPr>
        <w:t>2007</w:t>
      </w:r>
      <w:r>
        <w:rPr>
          <w:szCs w:val="21"/>
        </w:rPr>
        <w:t>/200</w:t>
      </w:r>
      <w:r w:rsidRPr="009526A5">
        <w:rPr>
          <w:szCs w:val="21"/>
        </w:rPr>
        <w:t>8</w:t>
      </w:r>
      <w:r w:rsidRPr="009526A5">
        <w:rPr>
          <w:rFonts w:hAnsi="SimSun"/>
          <w:szCs w:val="21"/>
        </w:rPr>
        <w:t>学年的</w:t>
      </w:r>
      <w:r w:rsidRPr="009526A5">
        <w:rPr>
          <w:szCs w:val="21"/>
        </w:rPr>
        <w:t>0.87</w:t>
      </w:r>
      <w:r w:rsidRPr="009526A5">
        <w:rPr>
          <w:rFonts w:hAnsi="SimSun"/>
          <w:szCs w:val="21"/>
        </w:rPr>
        <w:t>。</w:t>
      </w:r>
    </w:p>
    <w:p w:rsidR="00102FB4" w:rsidRPr="00125B94" w:rsidRDefault="00102FB4" w:rsidP="00C7042E">
      <w:pPr>
        <w:pStyle w:val="SingleTxtGC"/>
        <w:rPr>
          <w:rFonts w:hint="eastAsia"/>
        </w:rPr>
      </w:pPr>
      <w:r w:rsidRPr="009526A5">
        <w:t>表</w:t>
      </w:r>
      <w:r w:rsidRPr="009526A5">
        <w:t>10</w:t>
      </w:r>
      <w:r w:rsidR="00693BBB">
        <w:rPr>
          <w:rFonts w:hint="eastAsia"/>
          <w:szCs w:val="21"/>
        </w:rPr>
        <w:br/>
      </w:r>
      <w:r w:rsidRPr="00C7042E">
        <w:rPr>
          <w:rFonts w:eastAsia="SimHei"/>
        </w:rPr>
        <w:t>2004/2005</w:t>
      </w:r>
      <w:r w:rsidR="00312315" w:rsidRPr="00C7042E">
        <w:rPr>
          <w:rFonts w:eastAsia="SimHei"/>
        </w:rPr>
        <w:t>-</w:t>
      </w:r>
      <w:r w:rsidRPr="00C7042E">
        <w:rPr>
          <w:rFonts w:eastAsia="SimHei"/>
        </w:rPr>
        <w:t>2007/2008</w:t>
      </w:r>
      <w:r w:rsidRPr="00C7042E">
        <w:rPr>
          <w:rFonts w:eastAsia="SimHei"/>
        </w:rPr>
        <w:t>年中等教育一级的女生</w:t>
      </w:r>
    </w:p>
    <w:tbl>
      <w:tblPr>
        <w:tblW w:w="8320" w:type="dxa"/>
        <w:tblInd w:w="1170"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70"/>
        <w:gridCol w:w="650"/>
        <w:gridCol w:w="910"/>
        <w:gridCol w:w="780"/>
        <w:gridCol w:w="783"/>
        <w:gridCol w:w="841"/>
        <w:gridCol w:w="841"/>
        <w:gridCol w:w="755"/>
        <w:gridCol w:w="700"/>
        <w:gridCol w:w="890"/>
      </w:tblGrid>
      <w:tr w:rsidR="00102FB4" w:rsidRPr="00A5251F" w:rsidTr="00DE0014">
        <w:trPr>
          <w:trHeight w:val="240"/>
          <w:tblHeader/>
        </w:trPr>
        <w:tc>
          <w:tcPr>
            <w:tcW w:w="1170" w:type="dxa"/>
            <w:vMerge w:val="restart"/>
            <w:tcBorders>
              <w:top w:val="single" w:sz="4" w:space="0" w:color="auto"/>
              <w:right w:val="single" w:sz="24" w:space="0" w:color="FFFFFF"/>
            </w:tcBorders>
            <w:shd w:val="clear" w:color="auto" w:fill="auto"/>
            <w:vAlign w:val="bottom"/>
          </w:tcPr>
          <w:p w:rsidR="00102FB4" w:rsidRPr="00A5251F" w:rsidRDefault="00102FB4" w:rsidP="00DE0014">
            <w:pPr>
              <w:spacing w:before="80" w:after="80" w:line="200" w:lineRule="exact"/>
              <w:jc w:val="left"/>
              <w:rPr>
                <w:rFonts w:ascii="KaiTi_GB2312" w:eastAsia="KaiTi_GB2312" w:hint="eastAsia"/>
                <w:sz w:val="18"/>
                <w:szCs w:val="18"/>
              </w:rPr>
            </w:pPr>
            <w:bookmarkStart w:id="56" w:name="_Hlk309820865"/>
            <w:r w:rsidRPr="00A5251F">
              <w:rPr>
                <w:rFonts w:ascii="KaiTi_GB2312" w:eastAsia="KaiTi_GB2312" w:hint="eastAsia"/>
                <w:sz w:val="18"/>
                <w:szCs w:val="18"/>
              </w:rPr>
              <w:t>学年</w:t>
            </w:r>
          </w:p>
        </w:tc>
        <w:tc>
          <w:tcPr>
            <w:tcW w:w="156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02FB4" w:rsidRPr="00A5251F" w:rsidRDefault="00102FB4" w:rsidP="00DE0014">
            <w:pPr>
              <w:spacing w:before="80" w:after="80" w:line="200" w:lineRule="exact"/>
              <w:jc w:val="center"/>
              <w:rPr>
                <w:rFonts w:ascii="KaiTi_GB2312" w:eastAsia="KaiTi_GB2312" w:hint="eastAsia"/>
                <w:sz w:val="18"/>
                <w:szCs w:val="18"/>
              </w:rPr>
            </w:pPr>
            <w:r w:rsidRPr="00A5251F">
              <w:rPr>
                <w:rFonts w:ascii="KaiTi_GB2312" w:eastAsia="KaiTi_GB2312" w:hint="eastAsia"/>
                <w:sz w:val="18"/>
                <w:szCs w:val="18"/>
              </w:rPr>
              <w:t>全国</w:t>
            </w:r>
          </w:p>
        </w:tc>
        <w:tc>
          <w:tcPr>
            <w:tcW w:w="1563"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02FB4" w:rsidRPr="00A5251F" w:rsidRDefault="00102FB4" w:rsidP="00DE0014">
            <w:pPr>
              <w:spacing w:before="80" w:after="80" w:line="200" w:lineRule="exact"/>
              <w:jc w:val="center"/>
              <w:rPr>
                <w:rFonts w:ascii="KaiTi_GB2312" w:eastAsia="KaiTi_GB2312" w:hint="eastAsia"/>
                <w:sz w:val="18"/>
                <w:szCs w:val="18"/>
              </w:rPr>
            </w:pPr>
            <w:r w:rsidRPr="00A5251F">
              <w:rPr>
                <w:rFonts w:ascii="KaiTi_GB2312" w:eastAsia="KaiTi_GB2312" w:hint="eastAsia"/>
                <w:sz w:val="18"/>
                <w:szCs w:val="18"/>
              </w:rPr>
              <w:t>城市地区</w:t>
            </w:r>
          </w:p>
        </w:tc>
        <w:tc>
          <w:tcPr>
            <w:tcW w:w="168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02FB4" w:rsidRPr="00A5251F" w:rsidRDefault="00102FB4" w:rsidP="00DE0014">
            <w:pPr>
              <w:spacing w:before="80" w:after="80" w:line="200" w:lineRule="exact"/>
              <w:jc w:val="center"/>
              <w:rPr>
                <w:rFonts w:ascii="KaiTi_GB2312" w:eastAsia="KaiTi_GB2312" w:hint="eastAsia"/>
                <w:sz w:val="18"/>
                <w:szCs w:val="18"/>
              </w:rPr>
            </w:pPr>
            <w:r w:rsidRPr="00A5251F">
              <w:rPr>
                <w:rFonts w:ascii="KaiTi_GB2312" w:eastAsia="KaiTi_GB2312" w:hint="eastAsia"/>
                <w:sz w:val="18"/>
                <w:szCs w:val="18"/>
              </w:rPr>
              <w:t>农村地区</w:t>
            </w:r>
          </w:p>
        </w:tc>
        <w:tc>
          <w:tcPr>
            <w:tcW w:w="1455"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02FB4" w:rsidRPr="00A5251F" w:rsidRDefault="00102FB4" w:rsidP="00DE0014">
            <w:pPr>
              <w:spacing w:before="80" w:after="80" w:line="200" w:lineRule="exact"/>
              <w:jc w:val="center"/>
              <w:rPr>
                <w:rFonts w:ascii="KaiTi_GB2312" w:eastAsia="KaiTi_GB2312" w:hint="eastAsia"/>
                <w:sz w:val="18"/>
                <w:szCs w:val="18"/>
              </w:rPr>
            </w:pPr>
            <w:r w:rsidRPr="00A5251F">
              <w:rPr>
                <w:rFonts w:ascii="KaiTi_GB2312" w:eastAsia="KaiTi_GB2312" w:hint="eastAsia"/>
                <w:sz w:val="18"/>
                <w:szCs w:val="18"/>
              </w:rPr>
              <w:t>偏远地区</w:t>
            </w:r>
          </w:p>
        </w:tc>
        <w:tc>
          <w:tcPr>
            <w:tcW w:w="890" w:type="dxa"/>
            <w:vMerge w:val="restart"/>
            <w:tcBorders>
              <w:top w:val="single" w:sz="4" w:space="0" w:color="auto"/>
              <w:left w:val="single" w:sz="24" w:space="0" w:color="FFFFFF"/>
            </w:tcBorders>
            <w:shd w:val="clear" w:color="auto" w:fill="auto"/>
            <w:vAlign w:val="bottom"/>
          </w:tcPr>
          <w:p w:rsidR="00102FB4" w:rsidRPr="00A5251F" w:rsidRDefault="00102FB4" w:rsidP="00DE0014">
            <w:pPr>
              <w:spacing w:before="80" w:after="80" w:line="200" w:lineRule="exact"/>
              <w:jc w:val="right"/>
              <w:rPr>
                <w:rFonts w:ascii="KaiTi_GB2312" w:eastAsia="KaiTi_GB2312" w:hint="eastAsia"/>
                <w:sz w:val="18"/>
                <w:szCs w:val="18"/>
              </w:rPr>
            </w:pPr>
            <w:bookmarkStart w:id="57" w:name="OLE_LINK54"/>
            <w:r w:rsidRPr="00A5251F">
              <w:rPr>
                <w:rFonts w:ascii="KaiTi_GB2312" w:eastAsia="KaiTi_GB2312" w:hint="eastAsia"/>
                <w:sz w:val="18"/>
                <w:szCs w:val="18"/>
              </w:rPr>
              <w:t>两性均等</w:t>
            </w:r>
            <w:r w:rsidR="00E510C9">
              <w:rPr>
                <w:rFonts w:ascii="KaiTi_GB2312" w:eastAsia="KaiTi_GB2312"/>
                <w:sz w:val="18"/>
                <w:szCs w:val="18"/>
              </w:rPr>
              <w:br/>
            </w:r>
            <w:r w:rsidRPr="00A5251F">
              <w:rPr>
                <w:rFonts w:ascii="KaiTi_GB2312" w:eastAsia="KaiTi_GB2312" w:hint="eastAsia"/>
                <w:sz w:val="18"/>
                <w:szCs w:val="18"/>
              </w:rPr>
              <w:t>指数</w:t>
            </w:r>
            <w:bookmarkEnd w:id="57"/>
          </w:p>
        </w:tc>
      </w:tr>
      <w:tr w:rsidR="00102FB4" w:rsidRPr="00A5251F" w:rsidTr="00DE0014">
        <w:trPr>
          <w:trHeight w:val="240"/>
          <w:tblHeader/>
        </w:trPr>
        <w:tc>
          <w:tcPr>
            <w:tcW w:w="1170" w:type="dxa"/>
            <w:vMerge/>
            <w:tcBorders>
              <w:bottom w:val="single" w:sz="12" w:space="0" w:color="auto"/>
              <w:right w:val="single" w:sz="24" w:space="0" w:color="FFFFFF"/>
            </w:tcBorders>
            <w:shd w:val="clear" w:color="auto" w:fill="auto"/>
            <w:vAlign w:val="bottom"/>
          </w:tcPr>
          <w:p w:rsidR="00102FB4" w:rsidRPr="00A5251F" w:rsidRDefault="00102FB4" w:rsidP="00DE0014">
            <w:pPr>
              <w:spacing w:before="80" w:after="80" w:line="200" w:lineRule="exact"/>
              <w:rPr>
                <w:rFonts w:ascii="KaiTi_GB2312" w:eastAsia="KaiTi_GB2312" w:hint="eastAsia"/>
                <w:sz w:val="18"/>
                <w:szCs w:val="18"/>
              </w:rPr>
            </w:pPr>
            <w:bookmarkStart w:id="58" w:name="_Hlk309820878"/>
            <w:bookmarkEnd w:id="56"/>
          </w:p>
        </w:tc>
        <w:tc>
          <w:tcPr>
            <w:tcW w:w="650" w:type="dxa"/>
            <w:tcBorders>
              <w:top w:val="single" w:sz="4" w:space="0" w:color="auto"/>
              <w:left w:val="single" w:sz="24" w:space="0" w:color="FFFFFF"/>
              <w:bottom w:val="single" w:sz="12" w:space="0" w:color="auto"/>
            </w:tcBorders>
            <w:shd w:val="clear" w:color="auto" w:fill="auto"/>
            <w:vAlign w:val="bottom"/>
          </w:tcPr>
          <w:p w:rsidR="00102FB4" w:rsidRPr="00370844" w:rsidRDefault="00102FB4" w:rsidP="005A576B">
            <w:pPr>
              <w:spacing w:before="80" w:after="80" w:line="200" w:lineRule="exact"/>
              <w:ind w:firstLineChars="100" w:firstLine="31680"/>
              <w:jc w:val="right"/>
              <w:rPr>
                <w:rFonts w:ascii="KaiTi_GB2312" w:eastAsia="KaiTi_GB2312" w:hint="eastAsia"/>
                <w:b/>
                <w:sz w:val="18"/>
                <w:szCs w:val="18"/>
              </w:rPr>
            </w:pPr>
            <w:r w:rsidRPr="00370844">
              <w:rPr>
                <w:rFonts w:ascii="KaiTi_GB2312" w:eastAsia="KaiTi_GB2312" w:hint="eastAsia"/>
                <w:b/>
                <w:sz w:val="18"/>
                <w:szCs w:val="18"/>
              </w:rPr>
              <w:t>共计</w:t>
            </w:r>
          </w:p>
        </w:tc>
        <w:tc>
          <w:tcPr>
            <w:tcW w:w="910" w:type="dxa"/>
            <w:tcBorders>
              <w:top w:val="single" w:sz="4" w:space="0" w:color="auto"/>
              <w:bottom w:val="single" w:sz="12" w:space="0" w:color="auto"/>
              <w:right w:val="single" w:sz="24" w:space="0" w:color="FFFFFF"/>
            </w:tcBorders>
            <w:shd w:val="clear" w:color="auto" w:fill="auto"/>
            <w:vAlign w:val="bottom"/>
          </w:tcPr>
          <w:p w:rsidR="00102FB4" w:rsidRPr="00A5251F" w:rsidRDefault="00102FB4" w:rsidP="005A576B">
            <w:pPr>
              <w:spacing w:before="80" w:after="80" w:line="200" w:lineRule="exact"/>
              <w:ind w:firstLineChars="100" w:firstLine="31680"/>
              <w:jc w:val="right"/>
              <w:rPr>
                <w:rFonts w:ascii="KaiTi_GB2312" w:eastAsia="KaiTi_GB2312" w:hint="eastAsia"/>
                <w:sz w:val="18"/>
                <w:szCs w:val="18"/>
              </w:rPr>
            </w:pPr>
            <w:r w:rsidRPr="00A5251F">
              <w:rPr>
                <w:rFonts w:ascii="KaiTi_GB2312" w:eastAsia="KaiTi_GB2312" w:hint="eastAsia"/>
                <w:sz w:val="18"/>
                <w:szCs w:val="18"/>
              </w:rPr>
              <w:t>女生</w:t>
            </w:r>
          </w:p>
        </w:tc>
        <w:tc>
          <w:tcPr>
            <w:tcW w:w="780" w:type="dxa"/>
            <w:tcBorders>
              <w:top w:val="single" w:sz="4" w:space="0" w:color="auto"/>
              <w:left w:val="single" w:sz="24" w:space="0" w:color="FFFFFF"/>
              <w:bottom w:val="single" w:sz="12" w:space="0" w:color="auto"/>
            </w:tcBorders>
            <w:shd w:val="clear" w:color="auto" w:fill="auto"/>
            <w:vAlign w:val="bottom"/>
          </w:tcPr>
          <w:p w:rsidR="00102FB4" w:rsidRPr="00370844" w:rsidRDefault="00102FB4" w:rsidP="005A576B">
            <w:pPr>
              <w:spacing w:before="80" w:after="80" w:line="200" w:lineRule="exact"/>
              <w:ind w:firstLineChars="100" w:firstLine="31680"/>
              <w:jc w:val="right"/>
              <w:rPr>
                <w:rFonts w:ascii="KaiTi_GB2312" w:eastAsia="KaiTi_GB2312" w:hint="eastAsia"/>
                <w:b/>
                <w:sz w:val="18"/>
                <w:szCs w:val="18"/>
              </w:rPr>
            </w:pPr>
            <w:r w:rsidRPr="00370844">
              <w:rPr>
                <w:rFonts w:ascii="KaiTi_GB2312" w:eastAsia="KaiTi_GB2312" w:hint="eastAsia"/>
                <w:b/>
                <w:sz w:val="18"/>
                <w:szCs w:val="18"/>
              </w:rPr>
              <w:t>共计</w:t>
            </w:r>
          </w:p>
        </w:tc>
        <w:tc>
          <w:tcPr>
            <w:tcW w:w="783" w:type="dxa"/>
            <w:tcBorders>
              <w:top w:val="single" w:sz="4" w:space="0" w:color="auto"/>
              <w:bottom w:val="single" w:sz="12" w:space="0" w:color="auto"/>
              <w:right w:val="single" w:sz="24" w:space="0" w:color="FFFFFF"/>
            </w:tcBorders>
            <w:shd w:val="clear" w:color="auto" w:fill="auto"/>
            <w:vAlign w:val="bottom"/>
          </w:tcPr>
          <w:p w:rsidR="00102FB4" w:rsidRPr="00A5251F" w:rsidRDefault="00102FB4" w:rsidP="00DE0014">
            <w:pPr>
              <w:spacing w:before="80" w:after="80" w:line="200" w:lineRule="exact"/>
              <w:jc w:val="right"/>
              <w:rPr>
                <w:rFonts w:ascii="KaiTi_GB2312" w:eastAsia="KaiTi_GB2312" w:hint="eastAsia"/>
                <w:sz w:val="18"/>
                <w:szCs w:val="18"/>
              </w:rPr>
            </w:pPr>
            <w:r w:rsidRPr="00A5251F">
              <w:rPr>
                <w:rFonts w:ascii="KaiTi_GB2312" w:eastAsia="KaiTi_GB2312" w:hint="eastAsia"/>
                <w:sz w:val="18"/>
                <w:szCs w:val="18"/>
              </w:rPr>
              <w:t>女生</w:t>
            </w:r>
          </w:p>
        </w:tc>
        <w:tc>
          <w:tcPr>
            <w:tcW w:w="841" w:type="dxa"/>
            <w:tcBorders>
              <w:top w:val="single" w:sz="4" w:space="0" w:color="auto"/>
              <w:left w:val="single" w:sz="24" w:space="0" w:color="FFFFFF"/>
              <w:bottom w:val="single" w:sz="12" w:space="0" w:color="auto"/>
            </w:tcBorders>
            <w:shd w:val="clear" w:color="auto" w:fill="auto"/>
            <w:vAlign w:val="bottom"/>
          </w:tcPr>
          <w:p w:rsidR="00102FB4" w:rsidRPr="00370844" w:rsidRDefault="00102FB4" w:rsidP="005A576B">
            <w:pPr>
              <w:spacing w:before="80" w:after="80" w:line="200" w:lineRule="exact"/>
              <w:ind w:firstLineChars="100" w:firstLine="31680"/>
              <w:jc w:val="right"/>
              <w:rPr>
                <w:rFonts w:ascii="KaiTi_GB2312" w:eastAsia="KaiTi_GB2312" w:hint="eastAsia"/>
                <w:b/>
                <w:sz w:val="18"/>
                <w:szCs w:val="18"/>
              </w:rPr>
            </w:pPr>
            <w:r w:rsidRPr="00370844">
              <w:rPr>
                <w:rFonts w:ascii="KaiTi_GB2312" w:eastAsia="KaiTi_GB2312" w:hint="eastAsia"/>
                <w:b/>
                <w:sz w:val="18"/>
                <w:szCs w:val="18"/>
              </w:rPr>
              <w:t>共计</w:t>
            </w:r>
          </w:p>
        </w:tc>
        <w:tc>
          <w:tcPr>
            <w:tcW w:w="841" w:type="dxa"/>
            <w:tcBorders>
              <w:top w:val="single" w:sz="4" w:space="0" w:color="auto"/>
              <w:bottom w:val="single" w:sz="12" w:space="0" w:color="auto"/>
              <w:right w:val="single" w:sz="24" w:space="0" w:color="FFFFFF"/>
            </w:tcBorders>
            <w:shd w:val="clear" w:color="auto" w:fill="auto"/>
            <w:vAlign w:val="bottom"/>
          </w:tcPr>
          <w:p w:rsidR="00102FB4" w:rsidRPr="00A5251F" w:rsidRDefault="00102FB4" w:rsidP="00DE0014">
            <w:pPr>
              <w:spacing w:before="80" w:after="80" w:line="200" w:lineRule="exact"/>
              <w:jc w:val="right"/>
              <w:rPr>
                <w:rFonts w:ascii="KaiTi_GB2312" w:eastAsia="KaiTi_GB2312" w:hint="eastAsia"/>
                <w:sz w:val="18"/>
                <w:szCs w:val="18"/>
              </w:rPr>
            </w:pPr>
            <w:r w:rsidRPr="00A5251F">
              <w:rPr>
                <w:rFonts w:ascii="KaiTi_GB2312" w:eastAsia="KaiTi_GB2312" w:hint="eastAsia"/>
                <w:sz w:val="18"/>
                <w:szCs w:val="18"/>
              </w:rPr>
              <w:t>女生</w:t>
            </w:r>
          </w:p>
        </w:tc>
        <w:tc>
          <w:tcPr>
            <w:tcW w:w="755" w:type="dxa"/>
            <w:tcBorders>
              <w:top w:val="single" w:sz="4" w:space="0" w:color="auto"/>
              <w:left w:val="single" w:sz="24" w:space="0" w:color="FFFFFF"/>
              <w:bottom w:val="single" w:sz="12" w:space="0" w:color="auto"/>
            </w:tcBorders>
            <w:shd w:val="clear" w:color="auto" w:fill="auto"/>
            <w:vAlign w:val="bottom"/>
          </w:tcPr>
          <w:p w:rsidR="00102FB4" w:rsidRPr="00370844" w:rsidRDefault="00102FB4" w:rsidP="005A576B">
            <w:pPr>
              <w:spacing w:before="80" w:after="80" w:line="200" w:lineRule="exact"/>
              <w:ind w:firstLineChars="100" w:firstLine="31680"/>
              <w:jc w:val="right"/>
              <w:rPr>
                <w:rFonts w:ascii="KaiTi_GB2312" w:eastAsia="KaiTi_GB2312" w:hint="eastAsia"/>
                <w:b/>
                <w:sz w:val="18"/>
                <w:szCs w:val="18"/>
              </w:rPr>
            </w:pPr>
            <w:r w:rsidRPr="00370844">
              <w:rPr>
                <w:rFonts w:ascii="KaiTi_GB2312" w:eastAsia="KaiTi_GB2312" w:hint="eastAsia"/>
                <w:b/>
                <w:sz w:val="18"/>
                <w:szCs w:val="18"/>
              </w:rPr>
              <w:t>共计</w:t>
            </w:r>
          </w:p>
        </w:tc>
        <w:tc>
          <w:tcPr>
            <w:tcW w:w="700" w:type="dxa"/>
            <w:tcBorders>
              <w:top w:val="single" w:sz="4" w:space="0" w:color="auto"/>
              <w:bottom w:val="single" w:sz="12" w:space="0" w:color="auto"/>
              <w:right w:val="single" w:sz="24" w:space="0" w:color="FFFFFF"/>
            </w:tcBorders>
            <w:shd w:val="clear" w:color="auto" w:fill="auto"/>
            <w:vAlign w:val="bottom"/>
          </w:tcPr>
          <w:p w:rsidR="00102FB4" w:rsidRPr="00A5251F" w:rsidRDefault="00102FB4" w:rsidP="00DE0014">
            <w:pPr>
              <w:spacing w:before="80" w:after="80" w:line="200" w:lineRule="exact"/>
              <w:jc w:val="right"/>
              <w:rPr>
                <w:rFonts w:ascii="KaiTi_GB2312" w:eastAsia="KaiTi_GB2312" w:hint="eastAsia"/>
                <w:sz w:val="18"/>
                <w:szCs w:val="18"/>
              </w:rPr>
            </w:pPr>
            <w:r w:rsidRPr="00A5251F">
              <w:rPr>
                <w:rFonts w:ascii="KaiTi_GB2312" w:eastAsia="KaiTi_GB2312" w:hint="eastAsia"/>
                <w:sz w:val="18"/>
                <w:szCs w:val="18"/>
              </w:rPr>
              <w:t>女生</w:t>
            </w:r>
          </w:p>
        </w:tc>
        <w:tc>
          <w:tcPr>
            <w:tcW w:w="890" w:type="dxa"/>
            <w:vMerge/>
            <w:tcBorders>
              <w:left w:val="single" w:sz="24" w:space="0" w:color="FFFFFF"/>
              <w:bottom w:val="single" w:sz="12" w:space="0" w:color="auto"/>
            </w:tcBorders>
            <w:shd w:val="clear" w:color="auto" w:fill="auto"/>
            <w:vAlign w:val="bottom"/>
          </w:tcPr>
          <w:p w:rsidR="00102FB4" w:rsidRPr="00A5251F" w:rsidRDefault="00102FB4" w:rsidP="00DE0014">
            <w:pPr>
              <w:spacing w:before="80" w:after="80" w:line="200" w:lineRule="exact"/>
              <w:rPr>
                <w:rFonts w:ascii="KaiTi_GB2312" w:eastAsia="KaiTi_GB2312" w:hint="eastAsia"/>
                <w:sz w:val="18"/>
                <w:szCs w:val="18"/>
              </w:rPr>
            </w:pPr>
          </w:p>
        </w:tc>
      </w:tr>
      <w:bookmarkEnd w:id="58"/>
      <w:tr w:rsidR="00102FB4" w:rsidRPr="00A5251F" w:rsidTr="00DE0014">
        <w:trPr>
          <w:trHeight w:val="240"/>
        </w:trPr>
        <w:tc>
          <w:tcPr>
            <w:tcW w:w="1170" w:type="dxa"/>
            <w:tcBorders>
              <w:top w:val="single" w:sz="12" w:space="0" w:color="auto"/>
            </w:tcBorders>
            <w:shd w:val="clear" w:color="auto" w:fill="auto"/>
          </w:tcPr>
          <w:p w:rsidR="00102FB4" w:rsidRPr="00A5251F" w:rsidRDefault="00102FB4" w:rsidP="00DE0014">
            <w:pPr>
              <w:spacing w:before="40" w:after="40" w:line="240" w:lineRule="exact"/>
              <w:jc w:val="left"/>
              <w:rPr>
                <w:rFonts w:hint="eastAsia"/>
                <w:sz w:val="18"/>
                <w:szCs w:val="18"/>
              </w:rPr>
            </w:pPr>
            <w:r w:rsidRPr="00A5251F">
              <w:rPr>
                <w:sz w:val="18"/>
                <w:szCs w:val="18"/>
              </w:rPr>
              <w:t>2004</w:t>
            </w:r>
            <w:r>
              <w:rPr>
                <w:sz w:val="18"/>
                <w:szCs w:val="18"/>
              </w:rPr>
              <w:t>/200</w:t>
            </w:r>
            <w:r w:rsidRPr="00A5251F">
              <w:rPr>
                <w:sz w:val="18"/>
                <w:szCs w:val="18"/>
              </w:rPr>
              <w:t>5</w:t>
            </w:r>
            <w:r w:rsidRPr="00A5251F">
              <w:rPr>
                <w:rFonts w:hint="eastAsia"/>
                <w:sz w:val="18"/>
                <w:szCs w:val="18"/>
              </w:rPr>
              <w:t>年</w:t>
            </w:r>
          </w:p>
        </w:tc>
        <w:tc>
          <w:tcPr>
            <w:tcW w:w="650" w:type="dxa"/>
            <w:tcBorders>
              <w:top w:val="single" w:sz="12" w:space="0" w:color="auto"/>
            </w:tcBorders>
            <w:shd w:val="clear" w:color="auto" w:fill="auto"/>
            <w:vAlign w:val="bottom"/>
          </w:tcPr>
          <w:p w:rsidR="00102FB4" w:rsidRPr="00551AB3" w:rsidRDefault="00BA3FF7" w:rsidP="00DE0014">
            <w:pPr>
              <w:spacing w:before="40" w:after="40" w:line="240" w:lineRule="exact"/>
              <w:jc w:val="right"/>
              <w:rPr>
                <w:rFonts w:eastAsia="SimHei"/>
                <w:b/>
                <w:sz w:val="18"/>
                <w:szCs w:val="18"/>
              </w:rPr>
            </w:pPr>
            <w:r w:rsidRPr="00551AB3">
              <w:rPr>
                <w:rFonts w:eastAsia="SimHei"/>
                <w:b/>
                <w:sz w:val="18"/>
                <w:szCs w:val="18"/>
              </w:rPr>
              <w:t>528</w:t>
            </w:r>
            <w:r w:rsidR="00D71012" w:rsidRPr="00551AB3">
              <w:rPr>
                <w:rFonts w:eastAsia="SimHei" w:hint="eastAsia"/>
                <w:b/>
                <w:sz w:val="18"/>
                <w:szCs w:val="18"/>
              </w:rPr>
              <w:t xml:space="preserve"> </w:t>
            </w:r>
            <w:r w:rsidRPr="00551AB3">
              <w:rPr>
                <w:rFonts w:eastAsia="SimHei"/>
                <w:b/>
                <w:sz w:val="18"/>
                <w:szCs w:val="18"/>
              </w:rPr>
              <w:t>940</w:t>
            </w:r>
          </w:p>
        </w:tc>
        <w:tc>
          <w:tcPr>
            <w:tcW w:w="910" w:type="dxa"/>
            <w:tcBorders>
              <w:top w:val="single" w:sz="12" w:space="0" w:color="auto"/>
            </w:tcBorders>
            <w:shd w:val="clear" w:color="auto" w:fill="auto"/>
            <w:vAlign w:val="bottom"/>
          </w:tcPr>
          <w:p w:rsidR="00102FB4" w:rsidRPr="00A5251F" w:rsidRDefault="00BA3FF7" w:rsidP="00DE0014">
            <w:pPr>
              <w:spacing w:before="40" w:after="40" w:line="240" w:lineRule="exact"/>
              <w:jc w:val="right"/>
              <w:rPr>
                <w:sz w:val="18"/>
                <w:szCs w:val="18"/>
              </w:rPr>
            </w:pPr>
            <w:r w:rsidRPr="00A5251F">
              <w:rPr>
                <w:sz w:val="18"/>
                <w:szCs w:val="18"/>
              </w:rPr>
              <w:t>230</w:t>
            </w:r>
            <w:r w:rsidR="00D71012">
              <w:rPr>
                <w:rFonts w:hint="eastAsia"/>
                <w:sz w:val="18"/>
                <w:szCs w:val="18"/>
              </w:rPr>
              <w:t xml:space="preserve"> </w:t>
            </w:r>
            <w:r w:rsidRPr="00A5251F">
              <w:rPr>
                <w:sz w:val="18"/>
                <w:szCs w:val="18"/>
              </w:rPr>
              <w:t>048</w:t>
            </w:r>
          </w:p>
        </w:tc>
        <w:tc>
          <w:tcPr>
            <w:tcW w:w="780" w:type="dxa"/>
            <w:tcBorders>
              <w:top w:val="single" w:sz="12" w:space="0" w:color="auto"/>
            </w:tcBorders>
            <w:shd w:val="clear" w:color="auto" w:fill="auto"/>
            <w:vAlign w:val="bottom"/>
          </w:tcPr>
          <w:p w:rsidR="00102FB4" w:rsidRPr="00551AB3" w:rsidRDefault="00BA3FF7" w:rsidP="00DE0014">
            <w:pPr>
              <w:spacing w:before="40" w:after="40" w:line="240" w:lineRule="exact"/>
              <w:jc w:val="right"/>
              <w:rPr>
                <w:rFonts w:eastAsia="SimHei"/>
                <w:b/>
                <w:sz w:val="18"/>
                <w:szCs w:val="18"/>
              </w:rPr>
            </w:pPr>
            <w:r w:rsidRPr="00551AB3">
              <w:rPr>
                <w:rFonts w:eastAsia="SimHei"/>
                <w:b/>
                <w:sz w:val="18"/>
                <w:szCs w:val="18"/>
              </w:rPr>
              <w:t>142</w:t>
            </w:r>
            <w:r w:rsidR="00D71012" w:rsidRPr="00551AB3">
              <w:rPr>
                <w:rFonts w:eastAsia="SimHei" w:hint="eastAsia"/>
                <w:b/>
                <w:sz w:val="18"/>
                <w:szCs w:val="18"/>
              </w:rPr>
              <w:t xml:space="preserve"> </w:t>
            </w:r>
            <w:r w:rsidRPr="00551AB3">
              <w:rPr>
                <w:rFonts w:eastAsia="SimHei"/>
                <w:b/>
                <w:sz w:val="18"/>
                <w:szCs w:val="18"/>
              </w:rPr>
              <w:t>850</w:t>
            </w:r>
          </w:p>
        </w:tc>
        <w:tc>
          <w:tcPr>
            <w:tcW w:w="783" w:type="dxa"/>
            <w:tcBorders>
              <w:top w:val="single" w:sz="12" w:space="0" w:color="auto"/>
            </w:tcBorders>
            <w:shd w:val="clear" w:color="auto" w:fill="auto"/>
            <w:vAlign w:val="bottom"/>
          </w:tcPr>
          <w:p w:rsidR="00102FB4" w:rsidRPr="00A5251F" w:rsidRDefault="00BA3FF7" w:rsidP="00DE0014">
            <w:pPr>
              <w:spacing w:before="40" w:after="40" w:line="240" w:lineRule="exact"/>
              <w:jc w:val="right"/>
              <w:rPr>
                <w:sz w:val="18"/>
                <w:szCs w:val="18"/>
              </w:rPr>
            </w:pPr>
            <w:r w:rsidRPr="00A5251F">
              <w:rPr>
                <w:sz w:val="18"/>
                <w:szCs w:val="18"/>
              </w:rPr>
              <w:t>63</w:t>
            </w:r>
            <w:r w:rsidR="00D71012">
              <w:rPr>
                <w:rFonts w:hint="eastAsia"/>
                <w:sz w:val="18"/>
                <w:szCs w:val="18"/>
              </w:rPr>
              <w:t xml:space="preserve"> </w:t>
            </w:r>
            <w:r w:rsidRPr="00A5251F">
              <w:rPr>
                <w:sz w:val="18"/>
                <w:szCs w:val="18"/>
              </w:rPr>
              <w:t>735</w:t>
            </w:r>
          </w:p>
        </w:tc>
        <w:tc>
          <w:tcPr>
            <w:tcW w:w="841" w:type="dxa"/>
            <w:tcBorders>
              <w:top w:val="single" w:sz="12" w:space="0" w:color="auto"/>
            </w:tcBorders>
            <w:shd w:val="clear" w:color="auto" w:fill="auto"/>
            <w:vAlign w:val="bottom"/>
          </w:tcPr>
          <w:p w:rsidR="00102FB4" w:rsidRPr="00551AB3" w:rsidRDefault="00BA3FF7" w:rsidP="00DE0014">
            <w:pPr>
              <w:spacing w:before="40" w:after="40" w:line="240" w:lineRule="exact"/>
              <w:jc w:val="right"/>
              <w:rPr>
                <w:rFonts w:eastAsia="SimHei"/>
                <w:b/>
                <w:sz w:val="18"/>
                <w:szCs w:val="18"/>
              </w:rPr>
            </w:pPr>
            <w:r w:rsidRPr="00551AB3">
              <w:rPr>
                <w:rFonts w:eastAsia="SimHei"/>
                <w:b/>
                <w:sz w:val="18"/>
                <w:szCs w:val="18"/>
              </w:rPr>
              <w:t>381</w:t>
            </w:r>
            <w:r w:rsidR="00D71012" w:rsidRPr="00551AB3">
              <w:rPr>
                <w:rFonts w:eastAsia="SimHei" w:hint="eastAsia"/>
                <w:b/>
                <w:sz w:val="18"/>
                <w:szCs w:val="18"/>
              </w:rPr>
              <w:t xml:space="preserve"> </w:t>
            </w:r>
            <w:r w:rsidRPr="00551AB3">
              <w:rPr>
                <w:rFonts w:eastAsia="SimHei"/>
                <w:b/>
                <w:sz w:val="18"/>
                <w:szCs w:val="18"/>
              </w:rPr>
              <w:t>902</w:t>
            </w:r>
          </w:p>
        </w:tc>
        <w:tc>
          <w:tcPr>
            <w:tcW w:w="841" w:type="dxa"/>
            <w:tcBorders>
              <w:top w:val="single" w:sz="12" w:space="0" w:color="auto"/>
            </w:tcBorders>
            <w:shd w:val="clear" w:color="auto" w:fill="auto"/>
            <w:vAlign w:val="bottom"/>
          </w:tcPr>
          <w:p w:rsidR="00102FB4" w:rsidRPr="00A5251F" w:rsidRDefault="00BA3FF7" w:rsidP="00DE0014">
            <w:pPr>
              <w:spacing w:before="40" w:after="40" w:line="240" w:lineRule="exact"/>
              <w:jc w:val="right"/>
              <w:rPr>
                <w:sz w:val="18"/>
                <w:szCs w:val="18"/>
              </w:rPr>
            </w:pPr>
            <w:r w:rsidRPr="00A5251F">
              <w:rPr>
                <w:sz w:val="18"/>
                <w:szCs w:val="18"/>
              </w:rPr>
              <w:t>164</w:t>
            </w:r>
            <w:r w:rsidR="00D71012">
              <w:rPr>
                <w:rFonts w:hint="eastAsia"/>
                <w:sz w:val="18"/>
                <w:szCs w:val="18"/>
              </w:rPr>
              <w:t xml:space="preserve"> </w:t>
            </w:r>
            <w:r w:rsidRPr="00A5251F">
              <w:rPr>
                <w:sz w:val="18"/>
                <w:szCs w:val="18"/>
              </w:rPr>
              <w:t>456</w:t>
            </w:r>
          </w:p>
        </w:tc>
        <w:tc>
          <w:tcPr>
            <w:tcW w:w="755" w:type="dxa"/>
            <w:tcBorders>
              <w:top w:val="single" w:sz="12" w:space="0" w:color="auto"/>
            </w:tcBorders>
            <w:shd w:val="clear" w:color="auto" w:fill="auto"/>
            <w:vAlign w:val="bottom"/>
          </w:tcPr>
          <w:p w:rsidR="00102FB4" w:rsidRPr="00551AB3" w:rsidRDefault="00BA3FF7" w:rsidP="00DE0014">
            <w:pPr>
              <w:spacing w:before="40" w:after="40" w:line="240" w:lineRule="exact"/>
              <w:jc w:val="right"/>
              <w:rPr>
                <w:rFonts w:eastAsia="SimHei"/>
                <w:b/>
                <w:sz w:val="18"/>
                <w:szCs w:val="18"/>
              </w:rPr>
            </w:pPr>
            <w:r w:rsidRPr="00551AB3">
              <w:rPr>
                <w:rFonts w:eastAsia="SimHei"/>
                <w:b/>
                <w:sz w:val="18"/>
                <w:szCs w:val="18"/>
              </w:rPr>
              <w:t>4</w:t>
            </w:r>
            <w:r w:rsidR="00D71012" w:rsidRPr="00551AB3">
              <w:rPr>
                <w:rFonts w:eastAsia="SimHei" w:hint="eastAsia"/>
                <w:b/>
                <w:sz w:val="18"/>
                <w:szCs w:val="18"/>
              </w:rPr>
              <w:t xml:space="preserve"> </w:t>
            </w:r>
            <w:r w:rsidRPr="00551AB3">
              <w:rPr>
                <w:rFonts w:eastAsia="SimHei"/>
                <w:b/>
                <w:sz w:val="18"/>
                <w:szCs w:val="18"/>
              </w:rPr>
              <w:t>188</w:t>
            </w:r>
          </w:p>
        </w:tc>
        <w:tc>
          <w:tcPr>
            <w:tcW w:w="700" w:type="dxa"/>
            <w:tcBorders>
              <w:top w:val="single" w:sz="12" w:space="0" w:color="auto"/>
            </w:tcBorders>
            <w:shd w:val="clear" w:color="auto" w:fill="auto"/>
            <w:vAlign w:val="bottom"/>
          </w:tcPr>
          <w:p w:rsidR="00102FB4" w:rsidRPr="00A5251F" w:rsidRDefault="00BA3FF7" w:rsidP="00DE0014">
            <w:pPr>
              <w:spacing w:before="40" w:after="40" w:line="240" w:lineRule="exact"/>
              <w:jc w:val="right"/>
              <w:rPr>
                <w:sz w:val="18"/>
                <w:szCs w:val="18"/>
              </w:rPr>
            </w:pPr>
            <w:r w:rsidRPr="00A5251F">
              <w:rPr>
                <w:sz w:val="18"/>
                <w:szCs w:val="18"/>
              </w:rPr>
              <w:t>1</w:t>
            </w:r>
            <w:r w:rsidR="00D71012">
              <w:rPr>
                <w:rFonts w:hint="eastAsia"/>
                <w:sz w:val="18"/>
                <w:szCs w:val="18"/>
              </w:rPr>
              <w:t xml:space="preserve"> </w:t>
            </w:r>
            <w:r w:rsidRPr="00A5251F">
              <w:rPr>
                <w:sz w:val="18"/>
                <w:szCs w:val="18"/>
              </w:rPr>
              <w:t>557</w:t>
            </w:r>
          </w:p>
        </w:tc>
        <w:tc>
          <w:tcPr>
            <w:tcW w:w="890" w:type="dxa"/>
            <w:tcBorders>
              <w:top w:val="single" w:sz="12" w:space="0" w:color="auto"/>
            </w:tcBorders>
            <w:shd w:val="clear" w:color="auto" w:fill="auto"/>
            <w:vAlign w:val="bottom"/>
          </w:tcPr>
          <w:p w:rsidR="00102FB4" w:rsidRPr="00A5251F" w:rsidRDefault="00102FB4" w:rsidP="00DE0014">
            <w:pPr>
              <w:spacing w:before="40" w:after="40" w:line="240" w:lineRule="exact"/>
              <w:jc w:val="right"/>
              <w:rPr>
                <w:sz w:val="18"/>
                <w:szCs w:val="18"/>
              </w:rPr>
            </w:pPr>
            <w:r w:rsidRPr="00A5251F">
              <w:rPr>
                <w:sz w:val="18"/>
                <w:szCs w:val="18"/>
              </w:rPr>
              <w:t>0.77</w:t>
            </w:r>
          </w:p>
        </w:tc>
      </w:tr>
      <w:tr w:rsidR="00102FB4" w:rsidRPr="00A5251F" w:rsidTr="00DE0014">
        <w:trPr>
          <w:trHeight w:val="240"/>
        </w:trPr>
        <w:tc>
          <w:tcPr>
            <w:tcW w:w="1170" w:type="dxa"/>
            <w:shd w:val="clear" w:color="auto" w:fill="auto"/>
          </w:tcPr>
          <w:p w:rsidR="00102FB4" w:rsidRPr="00A5251F" w:rsidRDefault="00102FB4" w:rsidP="00DE0014">
            <w:pPr>
              <w:spacing w:before="40" w:after="40" w:line="240" w:lineRule="exact"/>
              <w:jc w:val="left"/>
              <w:rPr>
                <w:rFonts w:hint="eastAsia"/>
                <w:sz w:val="18"/>
                <w:szCs w:val="18"/>
              </w:rPr>
            </w:pPr>
            <w:r w:rsidRPr="00A5251F">
              <w:rPr>
                <w:sz w:val="18"/>
                <w:szCs w:val="18"/>
              </w:rPr>
              <w:t>2005</w:t>
            </w:r>
            <w:r>
              <w:rPr>
                <w:sz w:val="18"/>
                <w:szCs w:val="18"/>
              </w:rPr>
              <w:t>/200</w:t>
            </w:r>
            <w:r w:rsidRPr="00A5251F">
              <w:rPr>
                <w:sz w:val="18"/>
                <w:szCs w:val="18"/>
              </w:rPr>
              <w:t>6</w:t>
            </w:r>
            <w:r w:rsidRPr="00A5251F">
              <w:rPr>
                <w:rFonts w:hint="eastAsia"/>
                <w:sz w:val="18"/>
                <w:szCs w:val="18"/>
              </w:rPr>
              <w:t>年</w:t>
            </w:r>
          </w:p>
        </w:tc>
        <w:tc>
          <w:tcPr>
            <w:tcW w:w="650" w:type="dxa"/>
            <w:shd w:val="clear" w:color="auto" w:fill="auto"/>
            <w:vAlign w:val="bottom"/>
          </w:tcPr>
          <w:p w:rsidR="00102FB4" w:rsidRPr="00551AB3" w:rsidRDefault="00BA3FF7" w:rsidP="00DE0014">
            <w:pPr>
              <w:spacing w:before="40" w:after="40" w:line="240" w:lineRule="exact"/>
              <w:jc w:val="right"/>
              <w:rPr>
                <w:rFonts w:eastAsia="SimHei"/>
                <w:b/>
                <w:sz w:val="18"/>
                <w:szCs w:val="18"/>
              </w:rPr>
            </w:pPr>
            <w:r w:rsidRPr="00551AB3">
              <w:rPr>
                <w:rFonts w:eastAsia="SimHei"/>
                <w:b/>
                <w:sz w:val="18"/>
                <w:szCs w:val="18"/>
              </w:rPr>
              <w:t>588</w:t>
            </w:r>
            <w:r w:rsidR="00D71012" w:rsidRPr="00551AB3">
              <w:rPr>
                <w:rFonts w:eastAsia="SimHei" w:hint="eastAsia"/>
                <w:b/>
                <w:sz w:val="18"/>
                <w:szCs w:val="18"/>
              </w:rPr>
              <w:t xml:space="preserve"> </w:t>
            </w:r>
            <w:r w:rsidRPr="00551AB3">
              <w:rPr>
                <w:rFonts w:eastAsia="SimHei"/>
                <w:b/>
                <w:sz w:val="18"/>
                <w:szCs w:val="18"/>
              </w:rPr>
              <w:t>333</w:t>
            </w:r>
          </w:p>
        </w:tc>
        <w:tc>
          <w:tcPr>
            <w:tcW w:w="910" w:type="dxa"/>
            <w:shd w:val="clear" w:color="auto" w:fill="auto"/>
            <w:vAlign w:val="bottom"/>
          </w:tcPr>
          <w:p w:rsidR="00102FB4" w:rsidRPr="00A5251F" w:rsidRDefault="00BA3FF7" w:rsidP="00DE0014">
            <w:pPr>
              <w:spacing w:before="40" w:after="40" w:line="240" w:lineRule="exact"/>
              <w:jc w:val="right"/>
              <w:rPr>
                <w:sz w:val="18"/>
                <w:szCs w:val="18"/>
              </w:rPr>
            </w:pPr>
            <w:r w:rsidRPr="00A5251F">
              <w:rPr>
                <w:sz w:val="18"/>
                <w:szCs w:val="18"/>
              </w:rPr>
              <w:t>264</w:t>
            </w:r>
            <w:r w:rsidR="00D71012">
              <w:rPr>
                <w:rFonts w:hint="eastAsia"/>
                <w:sz w:val="18"/>
                <w:szCs w:val="18"/>
              </w:rPr>
              <w:t xml:space="preserve"> </w:t>
            </w:r>
            <w:r w:rsidRPr="00A5251F">
              <w:rPr>
                <w:sz w:val="18"/>
                <w:szCs w:val="18"/>
              </w:rPr>
              <w:t>129</w:t>
            </w:r>
          </w:p>
        </w:tc>
        <w:tc>
          <w:tcPr>
            <w:tcW w:w="780" w:type="dxa"/>
            <w:shd w:val="clear" w:color="auto" w:fill="auto"/>
            <w:vAlign w:val="bottom"/>
          </w:tcPr>
          <w:p w:rsidR="00102FB4" w:rsidRPr="00551AB3" w:rsidRDefault="00BA3FF7" w:rsidP="00DE0014">
            <w:pPr>
              <w:spacing w:before="40" w:after="40" w:line="240" w:lineRule="exact"/>
              <w:jc w:val="right"/>
              <w:rPr>
                <w:rFonts w:eastAsia="SimHei"/>
                <w:b/>
                <w:sz w:val="18"/>
                <w:szCs w:val="18"/>
              </w:rPr>
            </w:pPr>
            <w:r w:rsidRPr="00551AB3">
              <w:rPr>
                <w:rFonts w:eastAsia="SimHei"/>
                <w:b/>
                <w:sz w:val="18"/>
                <w:szCs w:val="18"/>
              </w:rPr>
              <w:t>149</w:t>
            </w:r>
            <w:r w:rsidR="00D71012" w:rsidRPr="00551AB3">
              <w:rPr>
                <w:rFonts w:eastAsia="SimHei" w:hint="eastAsia"/>
                <w:b/>
                <w:sz w:val="18"/>
                <w:szCs w:val="18"/>
              </w:rPr>
              <w:t xml:space="preserve"> </w:t>
            </w:r>
            <w:r w:rsidRPr="00551AB3">
              <w:rPr>
                <w:rFonts w:eastAsia="SimHei"/>
                <w:b/>
                <w:sz w:val="18"/>
                <w:szCs w:val="18"/>
              </w:rPr>
              <w:t>568</w:t>
            </w:r>
          </w:p>
        </w:tc>
        <w:tc>
          <w:tcPr>
            <w:tcW w:w="783" w:type="dxa"/>
            <w:shd w:val="clear" w:color="auto" w:fill="auto"/>
            <w:vAlign w:val="bottom"/>
          </w:tcPr>
          <w:p w:rsidR="00102FB4" w:rsidRPr="00A5251F" w:rsidRDefault="00BA3FF7" w:rsidP="00DE0014">
            <w:pPr>
              <w:spacing w:before="40" w:after="40" w:line="240" w:lineRule="exact"/>
              <w:jc w:val="right"/>
              <w:rPr>
                <w:sz w:val="18"/>
                <w:szCs w:val="18"/>
              </w:rPr>
            </w:pPr>
            <w:r w:rsidRPr="00A5251F">
              <w:rPr>
                <w:sz w:val="18"/>
                <w:szCs w:val="18"/>
              </w:rPr>
              <w:t>67</w:t>
            </w:r>
            <w:r w:rsidR="00D71012">
              <w:rPr>
                <w:rFonts w:hint="eastAsia"/>
                <w:sz w:val="18"/>
                <w:szCs w:val="18"/>
              </w:rPr>
              <w:t xml:space="preserve"> </w:t>
            </w:r>
            <w:r w:rsidRPr="00A5251F">
              <w:rPr>
                <w:sz w:val="18"/>
                <w:szCs w:val="18"/>
              </w:rPr>
              <w:t>853</w:t>
            </w:r>
          </w:p>
        </w:tc>
        <w:tc>
          <w:tcPr>
            <w:tcW w:w="841" w:type="dxa"/>
            <w:shd w:val="clear" w:color="auto" w:fill="auto"/>
            <w:vAlign w:val="bottom"/>
          </w:tcPr>
          <w:p w:rsidR="00102FB4" w:rsidRPr="00551AB3" w:rsidRDefault="00BA3FF7" w:rsidP="00DE0014">
            <w:pPr>
              <w:spacing w:before="40" w:after="40" w:line="240" w:lineRule="exact"/>
              <w:jc w:val="right"/>
              <w:rPr>
                <w:rFonts w:eastAsia="SimHei"/>
                <w:b/>
                <w:sz w:val="18"/>
                <w:szCs w:val="18"/>
              </w:rPr>
            </w:pPr>
            <w:r w:rsidRPr="00551AB3">
              <w:rPr>
                <w:rFonts w:eastAsia="SimHei"/>
                <w:b/>
                <w:sz w:val="18"/>
                <w:szCs w:val="18"/>
              </w:rPr>
              <w:t>432</w:t>
            </w:r>
            <w:r w:rsidR="00D71012" w:rsidRPr="00551AB3">
              <w:rPr>
                <w:rFonts w:eastAsia="SimHei" w:hint="eastAsia"/>
                <w:b/>
                <w:sz w:val="18"/>
                <w:szCs w:val="18"/>
              </w:rPr>
              <w:t xml:space="preserve"> </w:t>
            </w:r>
            <w:r w:rsidRPr="00551AB3">
              <w:rPr>
                <w:rFonts w:eastAsia="SimHei"/>
                <w:b/>
                <w:sz w:val="18"/>
                <w:szCs w:val="18"/>
              </w:rPr>
              <w:t>717</w:t>
            </w:r>
          </w:p>
        </w:tc>
        <w:tc>
          <w:tcPr>
            <w:tcW w:w="841" w:type="dxa"/>
            <w:shd w:val="clear" w:color="auto" w:fill="auto"/>
            <w:vAlign w:val="bottom"/>
          </w:tcPr>
          <w:p w:rsidR="00102FB4" w:rsidRPr="00A5251F" w:rsidRDefault="00BA3FF7" w:rsidP="00DE0014">
            <w:pPr>
              <w:spacing w:before="40" w:after="40" w:line="240" w:lineRule="exact"/>
              <w:jc w:val="right"/>
              <w:rPr>
                <w:sz w:val="18"/>
                <w:szCs w:val="18"/>
              </w:rPr>
            </w:pPr>
            <w:r w:rsidRPr="00A5251F">
              <w:rPr>
                <w:sz w:val="18"/>
                <w:szCs w:val="18"/>
              </w:rPr>
              <w:t>193</w:t>
            </w:r>
            <w:r w:rsidR="00D71012">
              <w:rPr>
                <w:rFonts w:hint="eastAsia"/>
                <w:sz w:val="18"/>
                <w:szCs w:val="18"/>
              </w:rPr>
              <w:t xml:space="preserve"> </w:t>
            </w:r>
            <w:r w:rsidRPr="00A5251F">
              <w:rPr>
                <w:sz w:val="18"/>
                <w:szCs w:val="18"/>
              </w:rPr>
              <w:t>620</w:t>
            </w:r>
          </w:p>
        </w:tc>
        <w:tc>
          <w:tcPr>
            <w:tcW w:w="755" w:type="dxa"/>
            <w:shd w:val="clear" w:color="auto" w:fill="auto"/>
            <w:vAlign w:val="bottom"/>
          </w:tcPr>
          <w:p w:rsidR="00102FB4" w:rsidRPr="00551AB3" w:rsidRDefault="00BA3FF7" w:rsidP="00DE0014">
            <w:pPr>
              <w:spacing w:before="40" w:after="40" w:line="240" w:lineRule="exact"/>
              <w:jc w:val="right"/>
              <w:rPr>
                <w:rFonts w:eastAsia="SimHei"/>
                <w:b/>
                <w:sz w:val="18"/>
                <w:szCs w:val="18"/>
              </w:rPr>
            </w:pPr>
            <w:r w:rsidRPr="00551AB3">
              <w:rPr>
                <w:rFonts w:eastAsia="SimHei"/>
                <w:b/>
                <w:sz w:val="18"/>
                <w:szCs w:val="18"/>
              </w:rPr>
              <w:t>6</w:t>
            </w:r>
            <w:r w:rsidR="00D71012" w:rsidRPr="00551AB3">
              <w:rPr>
                <w:rFonts w:eastAsia="SimHei" w:hint="eastAsia"/>
                <w:b/>
                <w:sz w:val="18"/>
                <w:szCs w:val="18"/>
              </w:rPr>
              <w:t xml:space="preserve"> </w:t>
            </w:r>
            <w:r w:rsidRPr="00551AB3">
              <w:rPr>
                <w:rFonts w:eastAsia="SimHei"/>
                <w:b/>
                <w:sz w:val="18"/>
                <w:szCs w:val="18"/>
              </w:rPr>
              <w:t>048</w:t>
            </w:r>
          </w:p>
        </w:tc>
        <w:tc>
          <w:tcPr>
            <w:tcW w:w="700" w:type="dxa"/>
            <w:shd w:val="clear" w:color="auto" w:fill="auto"/>
            <w:vAlign w:val="bottom"/>
          </w:tcPr>
          <w:p w:rsidR="00102FB4" w:rsidRPr="00A5251F" w:rsidRDefault="00BA3FF7" w:rsidP="00DE0014">
            <w:pPr>
              <w:spacing w:before="40" w:after="40" w:line="240" w:lineRule="exact"/>
              <w:jc w:val="right"/>
              <w:rPr>
                <w:sz w:val="18"/>
                <w:szCs w:val="18"/>
              </w:rPr>
            </w:pPr>
            <w:r w:rsidRPr="00A5251F">
              <w:rPr>
                <w:sz w:val="18"/>
                <w:szCs w:val="18"/>
              </w:rPr>
              <w:t>2</w:t>
            </w:r>
            <w:r w:rsidR="00D71012">
              <w:rPr>
                <w:rFonts w:hint="eastAsia"/>
                <w:sz w:val="18"/>
                <w:szCs w:val="18"/>
              </w:rPr>
              <w:t xml:space="preserve"> </w:t>
            </w:r>
            <w:r w:rsidRPr="00A5251F">
              <w:rPr>
                <w:sz w:val="18"/>
                <w:szCs w:val="18"/>
              </w:rPr>
              <w:t>656</w:t>
            </w:r>
          </w:p>
        </w:tc>
        <w:tc>
          <w:tcPr>
            <w:tcW w:w="890" w:type="dxa"/>
            <w:shd w:val="clear" w:color="auto" w:fill="auto"/>
            <w:vAlign w:val="bottom"/>
          </w:tcPr>
          <w:p w:rsidR="00102FB4" w:rsidRPr="00A5251F" w:rsidRDefault="00102FB4" w:rsidP="00DE0014">
            <w:pPr>
              <w:spacing w:before="40" w:after="40" w:line="240" w:lineRule="exact"/>
              <w:jc w:val="right"/>
              <w:rPr>
                <w:sz w:val="18"/>
                <w:szCs w:val="18"/>
              </w:rPr>
            </w:pPr>
            <w:r w:rsidRPr="00A5251F">
              <w:rPr>
                <w:sz w:val="18"/>
                <w:szCs w:val="18"/>
              </w:rPr>
              <w:t>0.81</w:t>
            </w:r>
          </w:p>
        </w:tc>
      </w:tr>
      <w:tr w:rsidR="00102FB4" w:rsidRPr="00A5251F" w:rsidTr="00DE0014">
        <w:trPr>
          <w:trHeight w:val="240"/>
        </w:trPr>
        <w:tc>
          <w:tcPr>
            <w:tcW w:w="1170" w:type="dxa"/>
            <w:shd w:val="clear" w:color="auto" w:fill="auto"/>
          </w:tcPr>
          <w:p w:rsidR="00102FB4" w:rsidRPr="00A5251F" w:rsidRDefault="00102FB4" w:rsidP="00DE0014">
            <w:pPr>
              <w:spacing w:before="40" w:after="40" w:line="240" w:lineRule="exact"/>
              <w:jc w:val="left"/>
              <w:rPr>
                <w:rFonts w:hint="eastAsia"/>
                <w:sz w:val="18"/>
                <w:szCs w:val="18"/>
              </w:rPr>
            </w:pPr>
            <w:r w:rsidRPr="00A5251F">
              <w:rPr>
                <w:sz w:val="18"/>
                <w:szCs w:val="18"/>
              </w:rPr>
              <w:t>2006</w:t>
            </w:r>
            <w:r>
              <w:rPr>
                <w:sz w:val="18"/>
                <w:szCs w:val="18"/>
              </w:rPr>
              <w:t>/200</w:t>
            </w:r>
            <w:r w:rsidRPr="00A5251F">
              <w:rPr>
                <w:sz w:val="18"/>
                <w:szCs w:val="18"/>
              </w:rPr>
              <w:t>7</w:t>
            </w:r>
            <w:r w:rsidRPr="00A5251F">
              <w:rPr>
                <w:rFonts w:hint="eastAsia"/>
                <w:sz w:val="18"/>
                <w:szCs w:val="18"/>
              </w:rPr>
              <w:t>年</w:t>
            </w:r>
          </w:p>
        </w:tc>
        <w:tc>
          <w:tcPr>
            <w:tcW w:w="650" w:type="dxa"/>
            <w:shd w:val="clear" w:color="auto" w:fill="auto"/>
            <w:vAlign w:val="bottom"/>
          </w:tcPr>
          <w:p w:rsidR="00102FB4" w:rsidRPr="00551AB3" w:rsidRDefault="00BA3FF7" w:rsidP="00DE0014">
            <w:pPr>
              <w:spacing w:before="40" w:after="40" w:line="240" w:lineRule="exact"/>
              <w:jc w:val="right"/>
              <w:rPr>
                <w:rFonts w:eastAsia="SimHei"/>
                <w:b/>
                <w:sz w:val="18"/>
                <w:szCs w:val="18"/>
              </w:rPr>
            </w:pPr>
            <w:r w:rsidRPr="00551AB3">
              <w:rPr>
                <w:rFonts w:eastAsia="SimHei"/>
                <w:b/>
                <w:sz w:val="18"/>
                <w:szCs w:val="18"/>
              </w:rPr>
              <w:t>626</w:t>
            </w:r>
            <w:r w:rsidR="00D71012" w:rsidRPr="00551AB3">
              <w:rPr>
                <w:rFonts w:eastAsia="SimHei" w:hint="eastAsia"/>
                <w:b/>
                <w:sz w:val="18"/>
                <w:szCs w:val="18"/>
              </w:rPr>
              <w:t xml:space="preserve"> </w:t>
            </w:r>
            <w:r w:rsidRPr="00551AB3">
              <w:rPr>
                <w:rFonts w:eastAsia="SimHei"/>
                <w:b/>
                <w:sz w:val="18"/>
                <w:szCs w:val="18"/>
              </w:rPr>
              <w:t>005</w:t>
            </w:r>
          </w:p>
        </w:tc>
        <w:tc>
          <w:tcPr>
            <w:tcW w:w="910" w:type="dxa"/>
            <w:shd w:val="clear" w:color="auto" w:fill="auto"/>
            <w:vAlign w:val="bottom"/>
          </w:tcPr>
          <w:p w:rsidR="00102FB4" w:rsidRPr="00A5251F" w:rsidRDefault="00BA3FF7" w:rsidP="00DE0014">
            <w:pPr>
              <w:spacing w:before="40" w:after="40" w:line="240" w:lineRule="exact"/>
              <w:jc w:val="right"/>
              <w:rPr>
                <w:sz w:val="18"/>
                <w:szCs w:val="18"/>
              </w:rPr>
            </w:pPr>
            <w:r w:rsidRPr="00A5251F">
              <w:rPr>
                <w:sz w:val="18"/>
                <w:szCs w:val="18"/>
              </w:rPr>
              <w:t>285</w:t>
            </w:r>
            <w:r w:rsidR="00D71012">
              <w:rPr>
                <w:rFonts w:hint="eastAsia"/>
                <w:sz w:val="18"/>
                <w:szCs w:val="18"/>
              </w:rPr>
              <w:t xml:space="preserve"> </w:t>
            </w:r>
            <w:r w:rsidRPr="00A5251F">
              <w:rPr>
                <w:sz w:val="18"/>
                <w:szCs w:val="18"/>
              </w:rPr>
              <w:t>699</w:t>
            </w:r>
          </w:p>
        </w:tc>
        <w:tc>
          <w:tcPr>
            <w:tcW w:w="780" w:type="dxa"/>
            <w:shd w:val="clear" w:color="auto" w:fill="auto"/>
            <w:vAlign w:val="bottom"/>
          </w:tcPr>
          <w:p w:rsidR="00102FB4" w:rsidRPr="00551AB3" w:rsidRDefault="00BA3FF7" w:rsidP="00DE0014">
            <w:pPr>
              <w:spacing w:before="40" w:after="40" w:line="240" w:lineRule="exact"/>
              <w:jc w:val="right"/>
              <w:rPr>
                <w:rFonts w:eastAsia="SimHei"/>
                <w:b/>
                <w:sz w:val="18"/>
                <w:szCs w:val="18"/>
              </w:rPr>
            </w:pPr>
            <w:r w:rsidRPr="00551AB3">
              <w:rPr>
                <w:rFonts w:eastAsia="SimHei"/>
                <w:b/>
                <w:sz w:val="18"/>
                <w:szCs w:val="18"/>
              </w:rPr>
              <w:t>152</w:t>
            </w:r>
            <w:r w:rsidR="00D71012" w:rsidRPr="00551AB3">
              <w:rPr>
                <w:rFonts w:eastAsia="SimHei" w:hint="eastAsia"/>
                <w:b/>
                <w:sz w:val="18"/>
                <w:szCs w:val="18"/>
              </w:rPr>
              <w:t xml:space="preserve"> </w:t>
            </w:r>
            <w:r w:rsidRPr="00551AB3">
              <w:rPr>
                <w:rFonts w:eastAsia="SimHei"/>
                <w:b/>
                <w:sz w:val="18"/>
                <w:szCs w:val="18"/>
              </w:rPr>
              <w:t>089</w:t>
            </w:r>
          </w:p>
        </w:tc>
        <w:tc>
          <w:tcPr>
            <w:tcW w:w="783" w:type="dxa"/>
            <w:shd w:val="clear" w:color="auto" w:fill="auto"/>
            <w:vAlign w:val="bottom"/>
          </w:tcPr>
          <w:p w:rsidR="00102FB4" w:rsidRPr="00A5251F" w:rsidRDefault="00BA3FF7" w:rsidP="00DE0014">
            <w:pPr>
              <w:spacing w:before="40" w:after="40" w:line="240" w:lineRule="exact"/>
              <w:jc w:val="right"/>
              <w:rPr>
                <w:sz w:val="18"/>
                <w:szCs w:val="18"/>
              </w:rPr>
            </w:pPr>
            <w:r w:rsidRPr="00A5251F">
              <w:rPr>
                <w:sz w:val="18"/>
                <w:szCs w:val="18"/>
              </w:rPr>
              <w:t>69</w:t>
            </w:r>
            <w:r w:rsidR="00D71012">
              <w:rPr>
                <w:rFonts w:hint="eastAsia"/>
                <w:sz w:val="18"/>
                <w:szCs w:val="18"/>
              </w:rPr>
              <w:t xml:space="preserve"> </w:t>
            </w:r>
            <w:r w:rsidRPr="00A5251F">
              <w:rPr>
                <w:sz w:val="18"/>
                <w:szCs w:val="18"/>
              </w:rPr>
              <w:t>712</w:t>
            </w:r>
          </w:p>
        </w:tc>
        <w:tc>
          <w:tcPr>
            <w:tcW w:w="841" w:type="dxa"/>
            <w:shd w:val="clear" w:color="auto" w:fill="auto"/>
            <w:vAlign w:val="bottom"/>
          </w:tcPr>
          <w:p w:rsidR="00102FB4" w:rsidRPr="00551AB3" w:rsidRDefault="00BA3FF7" w:rsidP="00DE0014">
            <w:pPr>
              <w:spacing w:before="40" w:after="40" w:line="240" w:lineRule="exact"/>
              <w:jc w:val="right"/>
              <w:rPr>
                <w:rFonts w:eastAsia="SimHei"/>
                <w:b/>
                <w:sz w:val="18"/>
                <w:szCs w:val="18"/>
              </w:rPr>
            </w:pPr>
            <w:r w:rsidRPr="00551AB3">
              <w:rPr>
                <w:rFonts w:eastAsia="SimHei"/>
                <w:b/>
                <w:sz w:val="18"/>
                <w:szCs w:val="18"/>
              </w:rPr>
              <w:t>465</w:t>
            </w:r>
            <w:r w:rsidR="00D71012" w:rsidRPr="00551AB3">
              <w:rPr>
                <w:rFonts w:eastAsia="SimHei" w:hint="eastAsia"/>
                <w:b/>
                <w:sz w:val="18"/>
                <w:szCs w:val="18"/>
              </w:rPr>
              <w:t xml:space="preserve"> </w:t>
            </w:r>
            <w:r w:rsidRPr="00551AB3">
              <w:rPr>
                <w:rFonts w:eastAsia="SimHei"/>
                <w:b/>
                <w:sz w:val="18"/>
                <w:szCs w:val="18"/>
              </w:rPr>
              <w:t>961</w:t>
            </w:r>
          </w:p>
        </w:tc>
        <w:tc>
          <w:tcPr>
            <w:tcW w:w="841" w:type="dxa"/>
            <w:shd w:val="clear" w:color="auto" w:fill="auto"/>
            <w:vAlign w:val="bottom"/>
          </w:tcPr>
          <w:p w:rsidR="00102FB4" w:rsidRPr="00A5251F" w:rsidRDefault="00BA3FF7" w:rsidP="00DE0014">
            <w:pPr>
              <w:spacing w:before="40" w:after="40" w:line="240" w:lineRule="exact"/>
              <w:jc w:val="right"/>
              <w:rPr>
                <w:sz w:val="18"/>
                <w:szCs w:val="18"/>
              </w:rPr>
            </w:pPr>
            <w:r w:rsidRPr="00A5251F">
              <w:rPr>
                <w:sz w:val="18"/>
                <w:szCs w:val="18"/>
              </w:rPr>
              <w:t>212</w:t>
            </w:r>
            <w:r w:rsidR="00D71012">
              <w:rPr>
                <w:rFonts w:hint="eastAsia"/>
                <w:sz w:val="18"/>
                <w:szCs w:val="18"/>
              </w:rPr>
              <w:t xml:space="preserve"> </w:t>
            </w:r>
            <w:r w:rsidRPr="00A5251F">
              <w:rPr>
                <w:sz w:val="18"/>
                <w:szCs w:val="18"/>
              </w:rPr>
              <w:t>456</w:t>
            </w:r>
          </w:p>
        </w:tc>
        <w:tc>
          <w:tcPr>
            <w:tcW w:w="755" w:type="dxa"/>
            <w:shd w:val="clear" w:color="auto" w:fill="auto"/>
            <w:vAlign w:val="bottom"/>
          </w:tcPr>
          <w:p w:rsidR="00102FB4" w:rsidRPr="00551AB3" w:rsidRDefault="00BA3FF7" w:rsidP="00DE0014">
            <w:pPr>
              <w:spacing w:before="40" w:after="40" w:line="240" w:lineRule="exact"/>
              <w:jc w:val="right"/>
              <w:rPr>
                <w:rFonts w:eastAsia="SimHei"/>
                <w:b/>
                <w:sz w:val="18"/>
                <w:szCs w:val="18"/>
              </w:rPr>
            </w:pPr>
            <w:r w:rsidRPr="00551AB3">
              <w:rPr>
                <w:rFonts w:eastAsia="SimHei"/>
                <w:b/>
                <w:sz w:val="18"/>
                <w:szCs w:val="18"/>
              </w:rPr>
              <w:t>7</w:t>
            </w:r>
            <w:r w:rsidR="00D71012" w:rsidRPr="00551AB3">
              <w:rPr>
                <w:rFonts w:eastAsia="SimHei" w:hint="eastAsia"/>
                <w:b/>
                <w:sz w:val="18"/>
                <w:szCs w:val="18"/>
              </w:rPr>
              <w:t xml:space="preserve"> </w:t>
            </w:r>
            <w:r w:rsidRPr="00551AB3">
              <w:rPr>
                <w:rFonts w:eastAsia="SimHei"/>
                <w:b/>
                <w:sz w:val="18"/>
                <w:szCs w:val="18"/>
              </w:rPr>
              <w:t>955</w:t>
            </w:r>
          </w:p>
        </w:tc>
        <w:tc>
          <w:tcPr>
            <w:tcW w:w="700" w:type="dxa"/>
            <w:shd w:val="clear" w:color="auto" w:fill="auto"/>
            <w:vAlign w:val="bottom"/>
          </w:tcPr>
          <w:p w:rsidR="00102FB4" w:rsidRPr="00A5251F" w:rsidRDefault="00BA3FF7" w:rsidP="00DE0014">
            <w:pPr>
              <w:spacing w:before="40" w:after="40" w:line="240" w:lineRule="exact"/>
              <w:jc w:val="right"/>
              <w:rPr>
                <w:sz w:val="18"/>
                <w:szCs w:val="18"/>
              </w:rPr>
            </w:pPr>
            <w:r w:rsidRPr="00A5251F">
              <w:rPr>
                <w:sz w:val="18"/>
                <w:szCs w:val="18"/>
              </w:rPr>
              <w:t>3</w:t>
            </w:r>
            <w:r w:rsidR="00D71012">
              <w:rPr>
                <w:rFonts w:hint="eastAsia"/>
                <w:sz w:val="18"/>
                <w:szCs w:val="18"/>
              </w:rPr>
              <w:t xml:space="preserve"> </w:t>
            </w:r>
            <w:r w:rsidRPr="00A5251F">
              <w:rPr>
                <w:sz w:val="18"/>
                <w:szCs w:val="18"/>
              </w:rPr>
              <w:t>531</w:t>
            </w:r>
          </w:p>
        </w:tc>
        <w:tc>
          <w:tcPr>
            <w:tcW w:w="890" w:type="dxa"/>
            <w:shd w:val="clear" w:color="auto" w:fill="auto"/>
            <w:vAlign w:val="bottom"/>
          </w:tcPr>
          <w:p w:rsidR="00102FB4" w:rsidRPr="00A5251F" w:rsidRDefault="00102FB4" w:rsidP="00DE0014">
            <w:pPr>
              <w:spacing w:before="40" w:after="40" w:line="240" w:lineRule="exact"/>
              <w:jc w:val="right"/>
              <w:rPr>
                <w:sz w:val="18"/>
                <w:szCs w:val="18"/>
              </w:rPr>
            </w:pPr>
            <w:r w:rsidRPr="00A5251F">
              <w:rPr>
                <w:sz w:val="18"/>
                <w:szCs w:val="18"/>
              </w:rPr>
              <w:t>0.84</w:t>
            </w:r>
          </w:p>
        </w:tc>
      </w:tr>
      <w:tr w:rsidR="00102FB4" w:rsidRPr="00A5251F" w:rsidTr="00DE0014">
        <w:trPr>
          <w:trHeight w:val="292"/>
        </w:trPr>
        <w:tc>
          <w:tcPr>
            <w:tcW w:w="1170" w:type="dxa"/>
            <w:shd w:val="clear" w:color="auto" w:fill="auto"/>
          </w:tcPr>
          <w:p w:rsidR="00102FB4" w:rsidRPr="00A5251F" w:rsidRDefault="00102FB4" w:rsidP="00DE0014">
            <w:pPr>
              <w:spacing w:before="40" w:after="40" w:line="240" w:lineRule="exact"/>
              <w:jc w:val="left"/>
              <w:rPr>
                <w:rFonts w:hint="eastAsia"/>
                <w:sz w:val="18"/>
                <w:szCs w:val="18"/>
              </w:rPr>
            </w:pPr>
            <w:r w:rsidRPr="00A5251F">
              <w:rPr>
                <w:sz w:val="18"/>
                <w:szCs w:val="18"/>
              </w:rPr>
              <w:t>2007</w:t>
            </w:r>
            <w:r>
              <w:rPr>
                <w:sz w:val="18"/>
                <w:szCs w:val="18"/>
              </w:rPr>
              <w:t>/200</w:t>
            </w:r>
            <w:r w:rsidRPr="00A5251F">
              <w:rPr>
                <w:sz w:val="18"/>
                <w:szCs w:val="18"/>
              </w:rPr>
              <w:t>8</w:t>
            </w:r>
            <w:r w:rsidRPr="00A5251F">
              <w:rPr>
                <w:rFonts w:hint="eastAsia"/>
                <w:sz w:val="18"/>
                <w:szCs w:val="18"/>
              </w:rPr>
              <w:t>年</w:t>
            </w:r>
          </w:p>
        </w:tc>
        <w:tc>
          <w:tcPr>
            <w:tcW w:w="650" w:type="dxa"/>
            <w:shd w:val="clear" w:color="auto" w:fill="auto"/>
            <w:vAlign w:val="bottom"/>
          </w:tcPr>
          <w:p w:rsidR="00102FB4" w:rsidRPr="00551AB3" w:rsidRDefault="00BA3FF7" w:rsidP="00DE0014">
            <w:pPr>
              <w:spacing w:before="40" w:after="40" w:line="240" w:lineRule="exact"/>
              <w:jc w:val="right"/>
              <w:rPr>
                <w:rFonts w:eastAsia="SimHei"/>
                <w:b/>
                <w:sz w:val="18"/>
                <w:szCs w:val="18"/>
              </w:rPr>
            </w:pPr>
            <w:r w:rsidRPr="00551AB3">
              <w:rPr>
                <w:rFonts w:eastAsia="SimHei"/>
                <w:b/>
                <w:sz w:val="18"/>
                <w:szCs w:val="18"/>
              </w:rPr>
              <w:t>637</w:t>
            </w:r>
            <w:r w:rsidR="00D71012" w:rsidRPr="00551AB3">
              <w:rPr>
                <w:rFonts w:eastAsia="SimHei" w:hint="eastAsia"/>
                <w:b/>
                <w:sz w:val="18"/>
                <w:szCs w:val="18"/>
              </w:rPr>
              <w:t xml:space="preserve"> </w:t>
            </w:r>
            <w:r w:rsidRPr="00551AB3">
              <w:rPr>
                <w:rFonts w:eastAsia="SimHei"/>
                <w:b/>
                <w:sz w:val="18"/>
                <w:szCs w:val="18"/>
              </w:rPr>
              <w:t>629</w:t>
            </w:r>
          </w:p>
        </w:tc>
        <w:tc>
          <w:tcPr>
            <w:tcW w:w="910" w:type="dxa"/>
            <w:shd w:val="clear" w:color="auto" w:fill="auto"/>
            <w:vAlign w:val="bottom"/>
          </w:tcPr>
          <w:p w:rsidR="00102FB4" w:rsidRPr="00A5251F" w:rsidRDefault="00BA3FF7" w:rsidP="00DE0014">
            <w:pPr>
              <w:spacing w:before="40" w:after="40" w:line="240" w:lineRule="exact"/>
              <w:jc w:val="right"/>
              <w:rPr>
                <w:sz w:val="18"/>
                <w:szCs w:val="18"/>
              </w:rPr>
            </w:pPr>
            <w:r w:rsidRPr="00A5251F">
              <w:rPr>
                <w:sz w:val="18"/>
                <w:szCs w:val="18"/>
              </w:rPr>
              <w:t>296</w:t>
            </w:r>
            <w:r w:rsidR="00D71012">
              <w:rPr>
                <w:rFonts w:hint="eastAsia"/>
                <w:sz w:val="18"/>
                <w:szCs w:val="18"/>
              </w:rPr>
              <w:t xml:space="preserve"> </w:t>
            </w:r>
            <w:r w:rsidRPr="00A5251F">
              <w:rPr>
                <w:sz w:val="18"/>
                <w:szCs w:val="18"/>
              </w:rPr>
              <w:t>907</w:t>
            </w:r>
          </w:p>
        </w:tc>
        <w:tc>
          <w:tcPr>
            <w:tcW w:w="780" w:type="dxa"/>
            <w:shd w:val="clear" w:color="auto" w:fill="auto"/>
            <w:vAlign w:val="bottom"/>
          </w:tcPr>
          <w:p w:rsidR="00102FB4" w:rsidRPr="00551AB3" w:rsidRDefault="00BA3FF7" w:rsidP="00DE0014">
            <w:pPr>
              <w:spacing w:before="40" w:after="40" w:line="240" w:lineRule="exact"/>
              <w:jc w:val="right"/>
              <w:rPr>
                <w:rFonts w:eastAsia="SimHei"/>
                <w:b/>
                <w:sz w:val="18"/>
                <w:szCs w:val="18"/>
              </w:rPr>
            </w:pPr>
            <w:r w:rsidRPr="00551AB3">
              <w:rPr>
                <w:rFonts w:eastAsia="SimHei"/>
                <w:b/>
                <w:sz w:val="18"/>
                <w:szCs w:val="18"/>
              </w:rPr>
              <w:t>149</w:t>
            </w:r>
            <w:r w:rsidR="00D71012" w:rsidRPr="00551AB3">
              <w:rPr>
                <w:rFonts w:eastAsia="SimHei" w:hint="eastAsia"/>
                <w:b/>
                <w:sz w:val="18"/>
                <w:szCs w:val="18"/>
              </w:rPr>
              <w:t xml:space="preserve"> </w:t>
            </w:r>
            <w:r w:rsidRPr="00551AB3">
              <w:rPr>
                <w:rFonts w:eastAsia="SimHei"/>
                <w:b/>
                <w:sz w:val="18"/>
                <w:szCs w:val="18"/>
              </w:rPr>
              <w:t>869</w:t>
            </w:r>
          </w:p>
        </w:tc>
        <w:tc>
          <w:tcPr>
            <w:tcW w:w="783" w:type="dxa"/>
            <w:shd w:val="clear" w:color="auto" w:fill="auto"/>
            <w:vAlign w:val="bottom"/>
          </w:tcPr>
          <w:p w:rsidR="00102FB4" w:rsidRPr="00A5251F" w:rsidRDefault="00BA3FF7" w:rsidP="00DE0014">
            <w:pPr>
              <w:spacing w:before="40" w:after="40" w:line="240" w:lineRule="exact"/>
              <w:jc w:val="right"/>
              <w:rPr>
                <w:sz w:val="18"/>
                <w:szCs w:val="18"/>
              </w:rPr>
            </w:pPr>
            <w:r w:rsidRPr="00A5251F">
              <w:rPr>
                <w:sz w:val="18"/>
                <w:szCs w:val="18"/>
              </w:rPr>
              <w:t>69</w:t>
            </w:r>
            <w:r w:rsidR="00D71012">
              <w:rPr>
                <w:rFonts w:hint="eastAsia"/>
                <w:sz w:val="18"/>
                <w:szCs w:val="18"/>
              </w:rPr>
              <w:t xml:space="preserve"> </w:t>
            </w:r>
            <w:r w:rsidRPr="00A5251F">
              <w:rPr>
                <w:sz w:val="18"/>
                <w:szCs w:val="18"/>
              </w:rPr>
              <w:t>665</w:t>
            </w:r>
          </w:p>
        </w:tc>
        <w:tc>
          <w:tcPr>
            <w:tcW w:w="841" w:type="dxa"/>
            <w:shd w:val="clear" w:color="auto" w:fill="auto"/>
            <w:vAlign w:val="bottom"/>
          </w:tcPr>
          <w:p w:rsidR="00102FB4" w:rsidRPr="00551AB3" w:rsidRDefault="00BA3FF7" w:rsidP="00DE0014">
            <w:pPr>
              <w:spacing w:before="40" w:after="40" w:line="240" w:lineRule="exact"/>
              <w:jc w:val="right"/>
              <w:rPr>
                <w:rFonts w:eastAsia="SimHei"/>
                <w:b/>
                <w:sz w:val="18"/>
                <w:szCs w:val="18"/>
              </w:rPr>
            </w:pPr>
            <w:r w:rsidRPr="00551AB3">
              <w:rPr>
                <w:rFonts w:eastAsia="SimHei"/>
                <w:b/>
                <w:sz w:val="18"/>
                <w:szCs w:val="18"/>
              </w:rPr>
              <w:t>477</w:t>
            </w:r>
            <w:r w:rsidR="00D71012" w:rsidRPr="00551AB3">
              <w:rPr>
                <w:rFonts w:eastAsia="SimHei" w:hint="eastAsia"/>
                <w:b/>
                <w:sz w:val="18"/>
                <w:szCs w:val="18"/>
              </w:rPr>
              <w:t xml:space="preserve"> </w:t>
            </w:r>
            <w:r w:rsidRPr="00551AB3">
              <w:rPr>
                <w:rFonts w:eastAsia="SimHei"/>
                <w:b/>
                <w:sz w:val="18"/>
                <w:szCs w:val="18"/>
              </w:rPr>
              <w:t>763</w:t>
            </w:r>
          </w:p>
        </w:tc>
        <w:tc>
          <w:tcPr>
            <w:tcW w:w="841" w:type="dxa"/>
            <w:shd w:val="clear" w:color="auto" w:fill="auto"/>
            <w:vAlign w:val="bottom"/>
          </w:tcPr>
          <w:p w:rsidR="00102FB4" w:rsidRPr="00A5251F" w:rsidRDefault="00BA3FF7" w:rsidP="00DE0014">
            <w:pPr>
              <w:spacing w:before="40" w:after="40" w:line="240" w:lineRule="exact"/>
              <w:jc w:val="right"/>
              <w:rPr>
                <w:sz w:val="18"/>
                <w:szCs w:val="18"/>
              </w:rPr>
            </w:pPr>
            <w:r w:rsidRPr="00A5251F">
              <w:rPr>
                <w:sz w:val="18"/>
                <w:szCs w:val="18"/>
              </w:rPr>
              <w:t>222</w:t>
            </w:r>
            <w:r w:rsidR="00D71012">
              <w:rPr>
                <w:rFonts w:hint="eastAsia"/>
                <w:sz w:val="18"/>
                <w:szCs w:val="18"/>
              </w:rPr>
              <w:t xml:space="preserve"> </w:t>
            </w:r>
            <w:r w:rsidRPr="00A5251F">
              <w:rPr>
                <w:sz w:val="18"/>
                <w:szCs w:val="18"/>
              </w:rPr>
              <w:t>536</w:t>
            </w:r>
          </w:p>
        </w:tc>
        <w:tc>
          <w:tcPr>
            <w:tcW w:w="755" w:type="dxa"/>
            <w:shd w:val="clear" w:color="auto" w:fill="auto"/>
            <w:vAlign w:val="bottom"/>
          </w:tcPr>
          <w:p w:rsidR="00102FB4" w:rsidRPr="00551AB3" w:rsidRDefault="00BA3FF7" w:rsidP="00DE0014">
            <w:pPr>
              <w:spacing w:before="40" w:after="40" w:line="240" w:lineRule="exact"/>
              <w:jc w:val="right"/>
              <w:rPr>
                <w:rFonts w:eastAsia="SimHei"/>
                <w:b/>
                <w:sz w:val="18"/>
                <w:szCs w:val="18"/>
              </w:rPr>
            </w:pPr>
            <w:r w:rsidRPr="00551AB3">
              <w:rPr>
                <w:rFonts w:eastAsia="SimHei"/>
                <w:b/>
                <w:sz w:val="18"/>
                <w:szCs w:val="18"/>
              </w:rPr>
              <w:t>9</w:t>
            </w:r>
            <w:r w:rsidR="00D71012" w:rsidRPr="00551AB3">
              <w:rPr>
                <w:rFonts w:eastAsia="SimHei" w:hint="eastAsia"/>
                <w:b/>
                <w:sz w:val="18"/>
                <w:szCs w:val="18"/>
              </w:rPr>
              <w:t xml:space="preserve"> </w:t>
            </w:r>
            <w:r w:rsidRPr="00551AB3">
              <w:rPr>
                <w:rFonts w:eastAsia="SimHei"/>
                <w:b/>
                <w:sz w:val="18"/>
                <w:szCs w:val="18"/>
              </w:rPr>
              <w:t>997</w:t>
            </w:r>
          </w:p>
        </w:tc>
        <w:tc>
          <w:tcPr>
            <w:tcW w:w="700" w:type="dxa"/>
            <w:shd w:val="clear" w:color="auto" w:fill="auto"/>
            <w:vAlign w:val="bottom"/>
          </w:tcPr>
          <w:p w:rsidR="00102FB4" w:rsidRPr="00A5251F" w:rsidRDefault="00BA3FF7" w:rsidP="00DE0014">
            <w:pPr>
              <w:spacing w:before="40" w:after="40" w:line="240" w:lineRule="exact"/>
              <w:jc w:val="right"/>
              <w:rPr>
                <w:sz w:val="18"/>
                <w:szCs w:val="18"/>
              </w:rPr>
            </w:pPr>
            <w:r w:rsidRPr="00A5251F">
              <w:rPr>
                <w:sz w:val="18"/>
                <w:szCs w:val="18"/>
              </w:rPr>
              <w:t>4</w:t>
            </w:r>
            <w:r w:rsidR="00D71012">
              <w:rPr>
                <w:rFonts w:hint="eastAsia"/>
                <w:sz w:val="18"/>
                <w:szCs w:val="18"/>
              </w:rPr>
              <w:t xml:space="preserve"> </w:t>
            </w:r>
            <w:r w:rsidRPr="00A5251F">
              <w:rPr>
                <w:sz w:val="18"/>
                <w:szCs w:val="18"/>
              </w:rPr>
              <w:t>706</w:t>
            </w:r>
          </w:p>
        </w:tc>
        <w:tc>
          <w:tcPr>
            <w:tcW w:w="890" w:type="dxa"/>
            <w:shd w:val="clear" w:color="auto" w:fill="auto"/>
            <w:vAlign w:val="bottom"/>
          </w:tcPr>
          <w:p w:rsidR="00102FB4" w:rsidRPr="00A5251F" w:rsidRDefault="00102FB4" w:rsidP="00DE0014">
            <w:pPr>
              <w:spacing w:before="40" w:after="40" w:line="240" w:lineRule="exact"/>
              <w:jc w:val="right"/>
              <w:rPr>
                <w:sz w:val="18"/>
                <w:szCs w:val="18"/>
              </w:rPr>
            </w:pPr>
            <w:r w:rsidRPr="00A5251F">
              <w:rPr>
                <w:sz w:val="18"/>
                <w:szCs w:val="18"/>
              </w:rPr>
              <w:t>0.87</w:t>
            </w:r>
          </w:p>
        </w:tc>
      </w:tr>
    </w:tbl>
    <w:p w:rsidR="00102FB4" w:rsidRPr="00420222" w:rsidRDefault="00102FB4" w:rsidP="00AA5FE4">
      <w:pPr>
        <w:tabs>
          <w:tab w:val="left" w:pos="1100"/>
        </w:tabs>
        <w:spacing w:after="120"/>
        <w:ind w:left="1134" w:right="1134" w:firstLine="170"/>
        <w:rPr>
          <w:sz w:val="19"/>
          <w:szCs w:val="19"/>
        </w:rPr>
      </w:pPr>
      <w:r w:rsidRPr="00420222">
        <w:rPr>
          <w:rFonts w:eastAsia="KaiTi_GB2312"/>
          <w:sz w:val="19"/>
          <w:szCs w:val="19"/>
        </w:rPr>
        <w:t>资料来源</w:t>
      </w:r>
      <w:r w:rsidR="00461F27">
        <w:rPr>
          <w:rFonts w:eastAsia="KaiTi_GB2312"/>
          <w:sz w:val="19"/>
          <w:szCs w:val="19"/>
        </w:rPr>
        <w:t>：</w:t>
      </w:r>
      <w:r w:rsidRPr="00420222">
        <w:rPr>
          <w:sz w:val="19"/>
          <w:szCs w:val="19"/>
        </w:rPr>
        <w:t>教育、青年与体育部</w:t>
      </w:r>
      <w:r w:rsidR="00693BBB">
        <w:rPr>
          <w:rFonts w:hAnsi="SimSun"/>
          <w:sz w:val="19"/>
          <w:szCs w:val="19"/>
        </w:rPr>
        <w:t>(</w:t>
      </w:r>
      <w:r w:rsidRPr="00420222">
        <w:rPr>
          <w:sz w:val="19"/>
          <w:szCs w:val="19"/>
        </w:rPr>
        <w:t>2005</w:t>
      </w:r>
      <w:r w:rsidRPr="00420222">
        <w:rPr>
          <w:rFonts w:hint="eastAsia"/>
          <w:sz w:val="19"/>
          <w:szCs w:val="19"/>
        </w:rPr>
        <w:t>年</w:t>
      </w:r>
      <w:r w:rsidR="00720931">
        <w:rPr>
          <w:rFonts w:hint="eastAsia"/>
          <w:sz w:val="19"/>
          <w:szCs w:val="19"/>
        </w:rPr>
        <w:t>；</w:t>
      </w:r>
      <w:r w:rsidRPr="00420222">
        <w:rPr>
          <w:sz w:val="19"/>
          <w:szCs w:val="19"/>
        </w:rPr>
        <w:t>2008</w:t>
      </w:r>
      <w:r w:rsidRPr="00420222">
        <w:rPr>
          <w:rFonts w:hint="eastAsia"/>
          <w:sz w:val="19"/>
          <w:szCs w:val="19"/>
        </w:rPr>
        <w:t>年</w:t>
      </w:r>
      <w:r w:rsidR="00693BBB">
        <w:rPr>
          <w:rFonts w:hAnsi="SimSun"/>
          <w:sz w:val="19"/>
          <w:szCs w:val="19"/>
        </w:rPr>
        <w:t>)</w:t>
      </w:r>
      <w:r w:rsidRPr="00420222">
        <w:rPr>
          <w:rFonts w:hAnsi="SimSun" w:hint="eastAsia"/>
          <w:sz w:val="19"/>
          <w:szCs w:val="19"/>
        </w:rPr>
        <w:t>。</w:t>
      </w:r>
    </w:p>
    <w:p w:rsidR="00102FB4" w:rsidRDefault="00E31D14" w:rsidP="00E31D14">
      <w:pPr>
        <w:pStyle w:val="SingleTxtGC"/>
        <w:tabs>
          <w:tab w:val="clear" w:pos="1565"/>
          <w:tab w:val="clear" w:pos="1996"/>
          <w:tab w:val="left" w:pos="1680"/>
        </w:tabs>
        <w:rPr>
          <w:rFonts w:hint="eastAsia"/>
          <w:szCs w:val="21"/>
        </w:rPr>
      </w:pPr>
      <w:r>
        <w:rPr>
          <w:rFonts w:hint="eastAsia"/>
          <w:szCs w:val="21"/>
        </w:rPr>
        <w:t>126.</w:t>
      </w:r>
      <w:r>
        <w:rPr>
          <w:rFonts w:hint="eastAsia"/>
          <w:szCs w:val="21"/>
        </w:rPr>
        <w:tab/>
      </w:r>
      <w:r w:rsidR="00102FB4" w:rsidRPr="009526A5">
        <w:rPr>
          <w:rFonts w:hint="eastAsia"/>
          <w:szCs w:val="21"/>
        </w:rPr>
        <w:t>女生辍学率从</w:t>
      </w:r>
      <w:r w:rsidR="00102FB4" w:rsidRPr="009526A5">
        <w:rPr>
          <w:szCs w:val="21"/>
        </w:rPr>
        <w:t>2004</w:t>
      </w:r>
      <w:r w:rsidR="00102FB4">
        <w:rPr>
          <w:szCs w:val="21"/>
        </w:rPr>
        <w:t>/200</w:t>
      </w:r>
      <w:r w:rsidR="00102FB4" w:rsidRPr="009526A5">
        <w:rPr>
          <w:szCs w:val="21"/>
        </w:rPr>
        <w:t>5</w:t>
      </w:r>
      <w:r w:rsidR="00102FB4">
        <w:rPr>
          <w:rFonts w:hint="eastAsia"/>
          <w:szCs w:val="21"/>
        </w:rPr>
        <w:t>年</w:t>
      </w:r>
      <w:r w:rsidR="00102FB4" w:rsidRPr="009526A5">
        <w:rPr>
          <w:rFonts w:hint="eastAsia"/>
          <w:szCs w:val="21"/>
        </w:rPr>
        <w:t>的</w:t>
      </w:r>
      <w:r w:rsidR="00102FB4" w:rsidRPr="009526A5">
        <w:rPr>
          <w:szCs w:val="21"/>
        </w:rPr>
        <w:t>23.50</w:t>
      </w:r>
      <w:r w:rsidR="00102FB4" w:rsidRPr="009526A5">
        <w:rPr>
          <w:rFonts w:hint="eastAsia"/>
          <w:szCs w:val="21"/>
        </w:rPr>
        <w:t>%</w:t>
      </w:r>
      <w:r w:rsidR="00102FB4" w:rsidRPr="009526A5">
        <w:rPr>
          <w:rFonts w:hint="eastAsia"/>
          <w:szCs w:val="21"/>
        </w:rPr>
        <w:t>下降到</w:t>
      </w:r>
      <w:r w:rsidR="00102FB4" w:rsidRPr="009526A5">
        <w:rPr>
          <w:szCs w:val="21"/>
        </w:rPr>
        <w:t>2007</w:t>
      </w:r>
      <w:r w:rsidR="00102FB4">
        <w:rPr>
          <w:szCs w:val="21"/>
        </w:rPr>
        <w:t>/200</w:t>
      </w:r>
      <w:r w:rsidR="00102FB4" w:rsidRPr="009526A5">
        <w:rPr>
          <w:szCs w:val="21"/>
        </w:rPr>
        <w:t>8</w:t>
      </w:r>
      <w:r w:rsidR="00102FB4" w:rsidRPr="009526A5">
        <w:rPr>
          <w:rFonts w:hint="eastAsia"/>
          <w:szCs w:val="21"/>
        </w:rPr>
        <w:t>年的</w:t>
      </w:r>
      <w:r w:rsidR="00102FB4" w:rsidRPr="009526A5">
        <w:rPr>
          <w:szCs w:val="21"/>
        </w:rPr>
        <w:t>22.3</w:t>
      </w:r>
      <w:r w:rsidR="00102FB4" w:rsidRPr="009526A5">
        <w:rPr>
          <w:rFonts w:hint="eastAsia"/>
          <w:szCs w:val="21"/>
        </w:rPr>
        <w:t>%</w:t>
      </w:r>
      <w:r w:rsidR="00102FB4" w:rsidRPr="009526A5">
        <w:rPr>
          <w:rFonts w:hint="eastAsia"/>
          <w:szCs w:val="21"/>
        </w:rPr>
        <w:t>。</w:t>
      </w:r>
    </w:p>
    <w:p w:rsidR="00102FB4" w:rsidRPr="00125B94" w:rsidRDefault="00102FB4" w:rsidP="00102FB4">
      <w:pPr>
        <w:pStyle w:val="H23G"/>
        <w:spacing w:before="0" w:line="320" w:lineRule="exact"/>
        <w:jc w:val="both"/>
        <w:rPr>
          <w:rFonts w:eastAsia="SimHei"/>
          <w:b w:val="0"/>
          <w:sz w:val="21"/>
          <w:szCs w:val="21"/>
          <w:lang w:eastAsia="zh-CN"/>
        </w:rPr>
      </w:pPr>
      <w:r w:rsidRPr="00125B94">
        <w:rPr>
          <w:rFonts w:eastAsia="SimHei"/>
          <w:b w:val="0"/>
          <w:sz w:val="21"/>
          <w:szCs w:val="21"/>
          <w:lang w:eastAsia="zh-CN"/>
        </w:rPr>
        <w:tab/>
      </w:r>
      <w:r>
        <w:rPr>
          <w:rFonts w:eastAsia="SimHei" w:hint="eastAsia"/>
          <w:b w:val="0"/>
          <w:sz w:val="21"/>
          <w:szCs w:val="21"/>
          <w:lang w:eastAsia="zh-CN"/>
        </w:rPr>
        <w:tab/>
      </w:r>
      <w:r w:rsidRPr="00125B94">
        <w:rPr>
          <w:rFonts w:eastAsia="SimHei" w:hint="eastAsia"/>
          <w:b w:val="0"/>
          <w:sz w:val="21"/>
          <w:szCs w:val="21"/>
          <w:lang w:eastAsia="zh-CN"/>
        </w:rPr>
        <w:t>利用奖学金促进教育部门的两性平等</w:t>
      </w:r>
    </w:p>
    <w:p w:rsidR="00102FB4" w:rsidRPr="009526A5" w:rsidRDefault="00102FB4" w:rsidP="00E31D14">
      <w:pPr>
        <w:pStyle w:val="SingleTxtGC"/>
        <w:tabs>
          <w:tab w:val="clear" w:pos="1565"/>
          <w:tab w:val="clear" w:pos="1996"/>
          <w:tab w:val="left" w:pos="1680"/>
        </w:tabs>
        <w:rPr>
          <w:szCs w:val="21"/>
        </w:rPr>
      </w:pPr>
      <w:r w:rsidRPr="009526A5">
        <w:rPr>
          <w:szCs w:val="21"/>
        </w:rPr>
        <w:t>127.</w:t>
      </w:r>
      <w:r w:rsidRPr="009526A5">
        <w:rPr>
          <w:szCs w:val="21"/>
        </w:rPr>
        <w:tab/>
        <w:t>2007</w:t>
      </w:r>
      <w:r>
        <w:rPr>
          <w:szCs w:val="21"/>
        </w:rPr>
        <w:t>/200</w:t>
      </w:r>
      <w:r w:rsidRPr="009526A5">
        <w:rPr>
          <w:szCs w:val="21"/>
        </w:rPr>
        <w:t>8</w:t>
      </w:r>
      <w:r w:rsidRPr="009526A5">
        <w:rPr>
          <w:rFonts w:hAnsi="SimSun"/>
          <w:szCs w:val="21"/>
        </w:rPr>
        <w:t>学年，通过初中考试的女生人数为</w:t>
      </w:r>
      <w:r w:rsidR="00BA3FF7" w:rsidRPr="009526A5">
        <w:rPr>
          <w:szCs w:val="21"/>
        </w:rPr>
        <w:t>55</w:t>
      </w:r>
      <w:r w:rsidR="00BA3FF7">
        <w:rPr>
          <w:szCs w:val="21"/>
        </w:rPr>
        <w:t>,</w:t>
      </w:r>
      <w:r w:rsidR="00BA3FF7" w:rsidRPr="009526A5">
        <w:rPr>
          <w:szCs w:val="21"/>
        </w:rPr>
        <w:t>580</w:t>
      </w:r>
      <w:r w:rsidR="00693BBB">
        <w:rPr>
          <w:rFonts w:hAnsi="SimSun"/>
          <w:szCs w:val="21"/>
        </w:rPr>
        <w:t>(</w:t>
      </w:r>
      <w:r w:rsidRPr="009526A5">
        <w:rPr>
          <w:szCs w:val="21"/>
        </w:rPr>
        <w:t>44.77</w:t>
      </w:r>
      <w:r>
        <w:rPr>
          <w:rFonts w:hAnsi="SimSun"/>
          <w:szCs w:val="21"/>
        </w:rPr>
        <w:t>%</w:t>
      </w:r>
      <w:r w:rsidR="00693BBB">
        <w:rPr>
          <w:rFonts w:hAnsi="SimSun"/>
          <w:szCs w:val="21"/>
        </w:rPr>
        <w:t>)</w:t>
      </w:r>
      <w:r w:rsidRPr="009526A5">
        <w:rPr>
          <w:rFonts w:hAnsi="SimSun" w:hint="eastAsia"/>
          <w:szCs w:val="21"/>
        </w:rPr>
        <w:t>人</w:t>
      </w:r>
      <w:r w:rsidRPr="009526A5">
        <w:rPr>
          <w:rFonts w:hAnsi="SimSun"/>
          <w:szCs w:val="21"/>
        </w:rPr>
        <w:t>，</w:t>
      </w:r>
      <w:r w:rsidRPr="009526A5">
        <w:rPr>
          <w:rFonts w:hAnsi="SimSun" w:hint="eastAsia"/>
          <w:szCs w:val="21"/>
        </w:rPr>
        <w:t>较</w:t>
      </w:r>
      <w:r w:rsidRPr="009526A5">
        <w:rPr>
          <w:szCs w:val="21"/>
        </w:rPr>
        <w:t>2004</w:t>
      </w:r>
      <w:r>
        <w:rPr>
          <w:szCs w:val="21"/>
        </w:rPr>
        <w:t>/200</w:t>
      </w:r>
      <w:r w:rsidRPr="009526A5">
        <w:rPr>
          <w:szCs w:val="21"/>
        </w:rPr>
        <w:t>5</w:t>
      </w:r>
      <w:r w:rsidRPr="009526A5">
        <w:rPr>
          <w:rFonts w:hAnsi="SimSun"/>
          <w:szCs w:val="21"/>
        </w:rPr>
        <w:t>学年</w:t>
      </w:r>
      <w:r w:rsidRPr="009526A5">
        <w:rPr>
          <w:rFonts w:hAnsi="SimSun" w:hint="eastAsia"/>
          <w:szCs w:val="21"/>
        </w:rPr>
        <w:t>的</w:t>
      </w:r>
      <w:r w:rsidR="00BA3FF7" w:rsidRPr="009526A5">
        <w:rPr>
          <w:szCs w:val="21"/>
        </w:rPr>
        <w:t>37</w:t>
      </w:r>
      <w:r w:rsidR="00BA3FF7">
        <w:rPr>
          <w:szCs w:val="21"/>
        </w:rPr>
        <w:t>,</w:t>
      </w:r>
      <w:r w:rsidR="00BA3FF7" w:rsidRPr="009526A5">
        <w:rPr>
          <w:szCs w:val="21"/>
        </w:rPr>
        <w:t>710</w:t>
      </w:r>
      <w:r w:rsidR="00693BBB">
        <w:rPr>
          <w:rFonts w:hAnsi="SimSun"/>
          <w:szCs w:val="21"/>
        </w:rPr>
        <w:t>(</w:t>
      </w:r>
      <w:r w:rsidRPr="009526A5">
        <w:rPr>
          <w:szCs w:val="21"/>
        </w:rPr>
        <w:t>41.67</w:t>
      </w:r>
      <w:r>
        <w:rPr>
          <w:rFonts w:hAnsi="SimSun"/>
          <w:szCs w:val="21"/>
        </w:rPr>
        <w:t>%</w:t>
      </w:r>
      <w:r w:rsidR="00693BBB">
        <w:rPr>
          <w:rFonts w:hAnsi="SimSun"/>
          <w:szCs w:val="21"/>
        </w:rPr>
        <w:t>)</w:t>
      </w:r>
      <w:r w:rsidRPr="009526A5">
        <w:rPr>
          <w:rFonts w:hAnsi="SimSun" w:hint="eastAsia"/>
          <w:szCs w:val="21"/>
        </w:rPr>
        <w:t>人有所增加</w:t>
      </w:r>
      <w:r w:rsidRPr="009526A5">
        <w:rPr>
          <w:rFonts w:hAnsi="SimSun"/>
          <w:szCs w:val="21"/>
        </w:rPr>
        <w:t>。奖学金</w:t>
      </w:r>
      <w:r w:rsidR="00A60ADC">
        <w:rPr>
          <w:rFonts w:hAnsi="SimSun" w:hint="eastAsia"/>
          <w:szCs w:val="21"/>
        </w:rPr>
        <w:t>的</w:t>
      </w:r>
      <w:r w:rsidRPr="009526A5">
        <w:rPr>
          <w:szCs w:val="21"/>
        </w:rPr>
        <w:t>60</w:t>
      </w:r>
      <w:r>
        <w:rPr>
          <w:rFonts w:hAnsi="SimSun"/>
          <w:szCs w:val="21"/>
        </w:rPr>
        <w:t>%</w:t>
      </w:r>
      <w:r w:rsidRPr="009526A5">
        <w:rPr>
          <w:rFonts w:hAnsi="SimSun" w:hint="eastAsia"/>
          <w:szCs w:val="21"/>
        </w:rPr>
        <w:t>提供给</w:t>
      </w:r>
      <w:r w:rsidRPr="009526A5">
        <w:rPr>
          <w:rFonts w:hAnsi="SimSun"/>
          <w:szCs w:val="21"/>
        </w:rPr>
        <w:t>女生</w:t>
      </w:r>
      <w:r w:rsidRPr="009526A5">
        <w:rPr>
          <w:rFonts w:hAnsi="SimSun" w:hint="eastAsia"/>
          <w:szCs w:val="21"/>
        </w:rPr>
        <w:t>，</w:t>
      </w:r>
      <w:r w:rsidRPr="009526A5">
        <w:rPr>
          <w:szCs w:val="21"/>
        </w:rPr>
        <w:t>40</w:t>
      </w:r>
      <w:r>
        <w:rPr>
          <w:rFonts w:hAnsi="SimSun"/>
          <w:szCs w:val="21"/>
        </w:rPr>
        <w:t>%</w:t>
      </w:r>
      <w:r w:rsidRPr="009526A5">
        <w:rPr>
          <w:rFonts w:hAnsi="SimSun" w:hint="eastAsia"/>
          <w:szCs w:val="21"/>
        </w:rPr>
        <w:t>提供给</w:t>
      </w:r>
      <w:r w:rsidRPr="009526A5">
        <w:rPr>
          <w:rFonts w:hAnsi="SimSun"/>
          <w:szCs w:val="21"/>
        </w:rPr>
        <w:t>来自贫困家庭的男学生。</w:t>
      </w:r>
    </w:p>
    <w:p w:rsidR="00102FB4" w:rsidRPr="00125B94" w:rsidRDefault="00880E76" w:rsidP="00880E76">
      <w:pPr>
        <w:pStyle w:val="SingleTxtGC"/>
        <w:rPr>
          <w:rFonts w:hint="eastAsia"/>
        </w:rPr>
      </w:pPr>
      <w:r>
        <w:br w:type="page"/>
      </w:r>
      <w:r w:rsidR="00102FB4" w:rsidRPr="009526A5">
        <w:t>表</w:t>
      </w:r>
      <w:r w:rsidR="00102FB4" w:rsidRPr="009526A5">
        <w:t>11</w:t>
      </w:r>
      <w:r w:rsidR="00693BBB">
        <w:rPr>
          <w:rFonts w:hint="eastAsia"/>
          <w:szCs w:val="21"/>
        </w:rPr>
        <w:br/>
      </w:r>
      <w:r w:rsidR="00102FB4" w:rsidRPr="00125B94">
        <w:t>2</w:t>
      </w:r>
      <w:r w:rsidR="00102FB4" w:rsidRPr="00880E76">
        <w:rPr>
          <w:rFonts w:eastAsia="SimHei"/>
        </w:rPr>
        <w:t>006</w:t>
      </w:r>
      <w:r w:rsidR="00312315" w:rsidRPr="00880E76">
        <w:rPr>
          <w:rFonts w:eastAsia="SimHei"/>
        </w:rPr>
        <w:t>-</w:t>
      </w:r>
      <w:r w:rsidR="00102FB4" w:rsidRPr="00880E76">
        <w:rPr>
          <w:rFonts w:eastAsia="SimHei"/>
        </w:rPr>
        <w:t>2008</w:t>
      </w:r>
      <w:r w:rsidR="00102FB4" w:rsidRPr="00880E76">
        <w:rPr>
          <w:rFonts w:eastAsia="SimHei"/>
        </w:rPr>
        <w:t>年获得奖学金的学生</w:t>
      </w:r>
    </w:p>
    <w:tbl>
      <w:tblPr>
        <w:tblW w:w="7410" w:type="dxa"/>
        <w:tblInd w:w="1170"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70"/>
        <w:gridCol w:w="780"/>
        <w:gridCol w:w="497"/>
        <w:gridCol w:w="283"/>
        <w:gridCol w:w="780"/>
        <w:gridCol w:w="756"/>
        <w:gridCol w:w="24"/>
        <w:gridCol w:w="780"/>
        <w:gridCol w:w="780"/>
        <w:gridCol w:w="235"/>
        <w:gridCol w:w="545"/>
        <w:gridCol w:w="780"/>
      </w:tblGrid>
      <w:tr w:rsidR="00102FB4" w:rsidRPr="00541F55" w:rsidTr="00C7042E">
        <w:trPr>
          <w:trHeight w:val="240"/>
          <w:tblHeader/>
        </w:trPr>
        <w:tc>
          <w:tcPr>
            <w:tcW w:w="1170" w:type="dxa"/>
            <w:vMerge w:val="restart"/>
            <w:tcBorders>
              <w:top w:val="single" w:sz="4" w:space="0" w:color="auto"/>
              <w:bottom w:val="single" w:sz="12" w:space="0" w:color="auto"/>
            </w:tcBorders>
            <w:shd w:val="clear" w:color="auto" w:fill="auto"/>
            <w:vAlign w:val="bottom"/>
          </w:tcPr>
          <w:p w:rsidR="00102FB4" w:rsidRPr="00541F55" w:rsidRDefault="00102FB4" w:rsidP="00DE0014">
            <w:pPr>
              <w:spacing w:before="80" w:after="80" w:line="200" w:lineRule="exact"/>
              <w:rPr>
                <w:rFonts w:ascii="KaiTi_GB2312" w:eastAsia="KaiTi_GB2312" w:hint="eastAsia"/>
                <w:i/>
                <w:sz w:val="18"/>
                <w:szCs w:val="18"/>
              </w:rPr>
            </w:pPr>
            <w:r w:rsidRPr="00541F55">
              <w:rPr>
                <w:rFonts w:ascii="KaiTi_GB2312" w:eastAsia="KaiTi_GB2312" w:hint="eastAsia"/>
                <w:sz w:val="18"/>
                <w:szCs w:val="18"/>
              </w:rPr>
              <w:t>方案</w:t>
            </w:r>
          </w:p>
        </w:tc>
        <w:tc>
          <w:tcPr>
            <w:tcW w:w="1277" w:type="dxa"/>
            <w:gridSpan w:val="2"/>
            <w:tcBorders>
              <w:top w:val="single" w:sz="4" w:space="0" w:color="auto"/>
              <w:bottom w:val="single" w:sz="4" w:space="0" w:color="auto"/>
              <w:right w:val="single" w:sz="24" w:space="0" w:color="FFFFFF"/>
            </w:tcBorders>
            <w:shd w:val="clear" w:color="auto" w:fill="auto"/>
            <w:vAlign w:val="bottom"/>
          </w:tcPr>
          <w:p w:rsidR="00102FB4" w:rsidRPr="00541F55" w:rsidRDefault="00102FB4" w:rsidP="00DE0014">
            <w:pPr>
              <w:spacing w:before="80" w:after="80" w:line="200" w:lineRule="exact"/>
              <w:jc w:val="center"/>
              <w:rPr>
                <w:rFonts w:ascii="KaiTi_GB2312" w:eastAsia="KaiTi_GB2312" w:hint="eastAsia"/>
                <w:i/>
                <w:sz w:val="18"/>
                <w:szCs w:val="18"/>
              </w:rPr>
            </w:pPr>
            <w:r w:rsidRPr="00541F55">
              <w:rPr>
                <w:rFonts w:ascii="KaiTi_GB2312" w:eastAsia="KaiTi_GB2312" w:hint="eastAsia"/>
                <w:sz w:val="18"/>
                <w:szCs w:val="18"/>
              </w:rPr>
              <w:t>2006年</w:t>
            </w:r>
          </w:p>
        </w:tc>
        <w:tc>
          <w:tcPr>
            <w:tcW w:w="1819"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102FB4" w:rsidRPr="00541F55" w:rsidRDefault="00102FB4" w:rsidP="00DE0014">
            <w:pPr>
              <w:spacing w:before="80" w:after="80" w:line="200" w:lineRule="exact"/>
              <w:jc w:val="center"/>
              <w:rPr>
                <w:rFonts w:ascii="KaiTi_GB2312" w:eastAsia="KaiTi_GB2312" w:hint="eastAsia"/>
                <w:i/>
                <w:sz w:val="18"/>
                <w:szCs w:val="18"/>
              </w:rPr>
            </w:pPr>
            <w:r w:rsidRPr="00541F55">
              <w:rPr>
                <w:rFonts w:ascii="KaiTi_GB2312" w:eastAsia="KaiTi_GB2312" w:hint="eastAsia"/>
                <w:sz w:val="18"/>
                <w:szCs w:val="18"/>
              </w:rPr>
              <w:t>2007年</w:t>
            </w:r>
          </w:p>
        </w:tc>
        <w:tc>
          <w:tcPr>
            <w:tcW w:w="1819" w:type="dxa"/>
            <w:gridSpan w:val="4"/>
            <w:tcBorders>
              <w:top w:val="single" w:sz="4" w:space="0" w:color="auto"/>
              <w:left w:val="single" w:sz="24" w:space="0" w:color="FFFFFF"/>
              <w:bottom w:val="single" w:sz="4" w:space="0" w:color="auto"/>
              <w:right w:val="single" w:sz="24" w:space="0" w:color="FFFFFF"/>
            </w:tcBorders>
            <w:shd w:val="clear" w:color="auto" w:fill="auto"/>
            <w:vAlign w:val="bottom"/>
          </w:tcPr>
          <w:p w:rsidR="00102FB4" w:rsidRPr="00541F55" w:rsidRDefault="00102FB4" w:rsidP="00DE0014">
            <w:pPr>
              <w:spacing w:before="80" w:after="80" w:line="200" w:lineRule="exact"/>
              <w:jc w:val="center"/>
              <w:rPr>
                <w:rFonts w:ascii="KaiTi_GB2312" w:eastAsia="KaiTi_GB2312" w:hint="eastAsia"/>
                <w:i/>
                <w:sz w:val="18"/>
                <w:szCs w:val="18"/>
              </w:rPr>
            </w:pPr>
            <w:r w:rsidRPr="00541F55">
              <w:rPr>
                <w:rFonts w:ascii="KaiTi_GB2312" w:eastAsia="KaiTi_GB2312" w:hint="eastAsia"/>
                <w:sz w:val="18"/>
                <w:szCs w:val="18"/>
              </w:rPr>
              <w:t>2008年</w:t>
            </w:r>
          </w:p>
        </w:tc>
        <w:tc>
          <w:tcPr>
            <w:tcW w:w="1325" w:type="dxa"/>
            <w:gridSpan w:val="2"/>
            <w:tcBorders>
              <w:top w:val="single" w:sz="4" w:space="0" w:color="auto"/>
              <w:left w:val="single" w:sz="24" w:space="0" w:color="FFFFFF"/>
              <w:bottom w:val="single" w:sz="4" w:space="0" w:color="auto"/>
            </w:tcBorders>
            <w:shd w:val="clear" w:color="auto" w:fill="auto"/>
            <w:vAlign w:val="bottom"/>
          </w:tcPr>
          <w:p w:rsidR="00102FB4" w:rsidRPr="00541F55" w:rsidRDefault="00102FB4" w:rsidP="00DE0014">
            <w:pPr>
              <w:spacing w:before="80" w:after="80" w:line="200" w:lineRule="exact"/>
              <w:jc w:val="center"/>
              <w:rPr>
                <w:rFonts w:ascii="KaiTi_GB2312" w:eastAsia="KaiTi_GB2312" w:hint="eastAsia"/>
                <w:sz w:val="18"/>
                <w:szCs w:val="18"/>
              </w:rPr>
            </w:pPr>
            <w:r w:rsidRPr="00541F55">
              <w:rPr>
                <w:rFonts w:ascii="KaiTi_GB2312" w:eastAsia="KaiTi_GB2312" w:hint="eastAsia"/>
                <w:sz w:val="18"/>
                <w:szCs w:val="18"/>
              </w:rPr>
              <w:t>共计</w:t>
            </w:r>
          </w:p>
        </w:tc>
      </w:tr>
      <w:tr w:rsidR="00102FB4" w:rsidRPr="00541F55" w:rsidTr="00C7042E">
        <w:trPr>
          <w:trHeight w:val="240"/>
          <w:tblHeader/>
        </w:trPr>
        <w:tc>
          <w:tcPr>
            <w:tcW w:w="1170" w:type="dxa"/>
            <w:vMerge/>
            <w:tcBorders>
              <w:top w:val="single" w:sz="12" w:space="0" w:color="auto"/>
              <w:bottom w:val="single" w:sz="12" w:space="0" w:color="auto"/>
            </w:tcBorders>
            <w:shd w:val="clear" w:color="auto" w:fill="auto"/>
            <w:vAlign w:val="bottom"/>
          </w:tcPr>
          <w:p w:rsidR="00102FB4" w:rsidRPr="00541F55" w:rsidRDefault="00102FB4" w:rsidP="00DE0014">
            <w:pPr>
              <w:spacing w:before="80" w:after="80" w:line="200" w:lineRule="exact"/>
              <w:rPr>
                <w:rFonts w:ascii="KaiTi_GB2312" w:eastAsia="KaiTi_GB2312" w:hint="eastAsia"/>
                <w:sz w:val="18"/>
                <w:szCs w:val="18"/>
              </w:rPr>
            </w:pPr>
            <w:bookmarkStart w:id="59" w:name="_Hlk309820328"/>
          </w:p>
        </w:tc>
        <w:tc>
          <w:tcPr>
            <w:tcW w:w="780" w:type="dxa"/>
            <w:tcBorders>
              <w:top w:val="single" w:sz="4" w:space="0" w:color="auto"/>
              <w:bottom w:val="single" w:sz="12" w:space="0" w:color="auto"/>
            </w:tcBorders>
            <w:shd w:val="clear" w:color="auto" w:fill="auto"/>
            <w:vAlign w:val="bottom"/>
          </w:tcPr>
          <w:p w:rsidR="00102FB4" w:rsidRPr="00541F55" w:rsidRDefault="00102FB4" w:rsidP="00DE0014">
            <w:pPr>
              <w:spacing w:before="80" w:after="80" w:line="200" w:lineRule="exact"/>
              <w:jc w:val="right"/>
              <w:rPr>
                <w:rFonts w:ascii="KaiTi_GB2312" w:eastAsia="KaiTi_GB2312" w:hint="eastAsia"/>
                <w:b/>
                <w:sz w:val="18"/>
                <w:szCs w:val="18"/>
              </w:rPr>
            </w:pPr>
            <w:r w:rsidRPr="00541F55">
              <w:rPr>
                <w:rFonts w:ascii="KaiTi_GB2312" w:eastAsia="KaiTi_GB2312" w:hint="eastAsia"/>
                <w:b/>
                <w:sz w:val="18"/>
                <w:szCs w:val="18"/>
              </w:rPr>
              <w:t>共计</w:t>
            </w:r>
          </w:p>
        </w:tc>
        <w:tc>
          <w:tcPr>
            <w:tcW w:w="780" w:type="dxa"/>
            <w:gridSpan w:val="2"/>
            <w:tcBorders>
              <w:top w:val="single" w:sz="4" w:space="0" w:color="auto"/>
              <w:bottom w:val="single" w:sz="12" w:space="0" w:color="auto"/>
              <w:right w:val="single" w:sz="24" w:space="0" w:color="FFFFFF"/>
            </w:tcBorders>
            <w:shd w:val="clear" w:color="auto" w:fill="auto"/>
            <w:vAlign w:val="bottom"/>
          </w:tcPr>
          <w:p w:rsidR="00102FB4" w:rsidRPr="00541F55" w:rsidRDefault="00102FB4" w:rsidP="00DE0014">
            <w:pPr>
              <w:spacing w:before="80" w:after="80" w:line="200" w:lineRule="exact"/>
              <w:jc w:val="right"/>
              <w:rPr>
                <w:rFonts w:ascii="KaiTi_GB2312" w:eastAsia="KaiTi_GB2312" w:hint="eastAsia"/>
                <w:sz w:val="18"/>
                <w:szCs w:val="18"/>
              </w:rPr>
            </w:pPr>
            <w:r w:rsidRPr="00541F55">
              <w:rPr>
                <w:rFonts w:ascii="KaiTi_GB2312" w:eastAsia="KaiTi_GB2312" w:hint="eastAsia"/>
                <w:sz w:val="18"/>
                <w:szCs w:val="18"/>
              </w:rPr>
              <w:t>女性</w:t>
            </w:r>
          </w:p>
        </w:tc>
        <w:tc>
          <w:tcPr>
            <w:tcW w:w="780" w:type="dxa"/>
            <w:tcBorders>
              <w:top w:val="single" w:sz="4" w:space="0" w:color="auto"/>
              <w:left w:val="single" w:sz="24" w:space="0" w:color="FFFFFF"/>
              <w:bottom w:val="single" w:sz="12" w:space="0" w:color="auto"/>
            </w:tcBorders>
            <w:shd w:val="clear" w:color="auto" w:fill="auto"/>
            <w:vAlign w:val="bottom"/>
          </w:tcPr>
          <w:p w:rsidR="00102FB4" w:rsidRPr="00541F55" w:rsidRDefault="00102FB4" w:rsidP="00DE0014">
            <w:pPr>
              <w:spacing w:before="80" w:after="80" w:line="200" w:lineRule="exact"/>
              <w:jc w:val="right"/>
              <w:rPr>
                <w:rFonts w:ascii="KaiTi_GB2312" w:eastAsia="KaiTi_GB2312" w:hint="eastAsia"/>
                <w:b/>
                <w:sz w:val="18"/>
                <w:szCs w:val="18"/>
              </w:rPr>
            </w:pPr>
            <w:r w:rsidRPr="00541F55">
              <w:rPr>
                <w:rFonts w:ascii="KaiTi_GB2312" w:eastAsia="KaiTi_GB2312" w:hint="eastAsia"/>
                <w:b/>
                <w:sz w:val="18"/>
                <w:szCs w:val="18"/>
              </w:rPr>
              <w:t>共计</w:t>
            </w:r>
          </w:p>
        </w:tc>
        <w:tc>
          <w:tcPr>
            <w:tcW w:w="780" w:type="dxa"/>
            <w:gridSpan w:val="2"/>
            <w:tcBorders>
              <w:top w:val="single" w:sz="4" w:space="0" w:color="auto"/>
              <w:bottom w:val="single" w:sz="12" w:space="0" w:color="auto"/>
              <w:right w:val="single" w:sz="24" w:space="0" w:color="FFFFFF"/>
            </w:tcBorders>
            <w:shd w:val="clear" w:color="auto" w:fill="auto"/>
            <w:vAlign w:val="bottom"/>
          </w:tcPr>
          <w:p w:rsidR="00102FB4" w:rsidRPr="00541F55" w:rsidRDefault="00102FB4" w:rsidP="00DE0014">
            <w:pPr>
              <w:spacing w:before="80" w:after="80" w:line="200" w:lineRule="exact"/>
              <w:jc w:val="right"/>
              <w:rPr>
                <w:rFonts w:ascii="KaiTi_GB2312" w:eastAsia="KaiTi_GB2312" w:hint="eastAsia"/>
                <w:sz w:val="18"/>
                <w:szCs w:val="18"/>
              </w:rPr>
            </w:pPr>
            <w:r w:rsidRPr="00541F55">
              <w:rPr>
                <w:rFonts w:ascii="KaiTi_GB2312" w:eastAsia="KaiTi_GB2312" w:hint="eastAsia"/>
                <w:sz w:val="18"/>
                <w:szCs w:val="18"/>
              </w:rPr>
              <w:t>女性</w:t>
            </w:r>
          </w:p>
        </w:tc>
        <w:tc>
          <w:tcPr>
            <w:tcW w:w="780" w:type="dxa"/>
            <w:tcBorders>
              <w:top w:val="single" w:sz="4" w:space="0" w:color="auto"/>
              <w:left w:val="single" w:sz="24" w:space="0" w:color="FFFFFF"/>
              <w:bottom w:val="single" w:sz="12" w:space="0" w:color="auto"/>
            </w:tcBorders>
            <w:shd w:val="clear" w:color="auto" w:fill="auto"/>
            <w:vAlign w:val="bottom"/>
          </w:tcPr>
          <w:p w:rsidR="00102FB4" w:rsidRPr="00541F55" w:rsidRDefault="00102FB4" w:rsidP="00DE0014">
            <w:pPr>
              <w:spacing w:before="80" w:after="80" w:line="200" w:lineRule="exact"/>
              <w:jc w:val="right"/>
              <w:rPr>
                <w:rFonts w:ascii="KaiTi_GB2312" w:eastAsia="KaiTi_GB2312" w:hint="eastAsia"/>
                <w:b/>
                <w:sz w:val="18"/>
                <w:szCs w:val="18"/>
              </w:rPr>
            </w:pPr>
            <w:r w:rsidRPr="00541F55">
              <w:rPr>
                <w:rFonts w:ascii="KaiTi_GB2312" w:eastAsia="KaiTi_GB2312" w:hint="eastAsia"/>
                <w:b/>
                <w:sz w:val="18"/>
                <w:szCs w:val="18"/>
              </w:rPr>
              <w:t>共计</w:t>
            </w:r>
          </w:p>
        </w:tc>
        <w:tc>
          <w:tcPr>
            <w:tcW w:w="780" w:type="dxa"/>
            <w:tcBorders>
              <w:top w:val="single" w:sz="4" w:space="0" w:color="auto"/>
              <w:bottom w:val="single" w:sz="12" w:space="0" w:color="auto"/>
              <w:right w:val="single" w:sz="24" w:space="0" w:color="FFFFFF"/>
            </w:tcBorders>
            <w:shd w:val="clear" w:color="auto" w:fill="auto"/>
            <w:vAlign w:val="bottom"/>
          </w:tcPr>
          <w:p w:rsidR="00102FB4" w:rsidRPr="00541F55" w:rsidRDefault="00102FB4" w:rsidP="00DE0014">
            <w:pPr>
              <w:spacing w:before="80" w:after="80" w:line="200" w:lineRule="exact"/>
              <w:jc w:val="right"/>
              <w:rPr>
                <w:rFonts w:ascii="KaiTi_GB2312" w:eastAsia="KaiTi_GB2312" w:hint="eastAsia"/>
                <w:sz w:val="18"/>
                <w:szCs w:val="18"/>
              </w:rPr>
            </w:pPr>
            <w:r w:rsidRPr="00541F55">
              <w:rPr>
                <w:rFonts w:ascii="KaiTi_GB2312" w:eastAsia="KaiTi_GB2312" w:hint="eastAsia"/>
                <w:sz w:val="18"/>
                <w:szCs w:val="18"/>
              </w:rPr>
              <w:t>女性</w:t>
            </w:r>
          </w:p>
        </w:tc>
        <w:tc>
          <w:tcPr>
            <w:tcW w:w="780" w:type="dxa"/>
            <w:gridSpan w:val="2"/>
            <w:tcBorders>
              <w:top w:val="single" w:sz="4" w:space="0" w:color="auto"/>
              <w:left w:val="single" w:sz="24" w:space="0" w:color="FFFFFF"/>
              <w:bottom w:val="single" w:sz="12" w:space="0" w:color="auto"/>
            </w:tcBorders>
            <w:shd w:val="clear" w:color="auto" w:fill="auto"/>
            <w:vAlign w:val="bottom"/>
          </w:tcPr>
          <w:p w:rsidR="00102FB4" w:rsidRPr="00541F55" w:rsidRDefault="00102FB4" w:rsidP="00DE0014">
            <w:pPr>
              <w:spacing w:before="80" w:after="80" w:line="200" w:lineRule="exact"/>
              <w:jc w:val="right"/>
              <w:rPr>
                <w:rFonts w:ascii="KaiTi_GB2312" w:eastAsia="KaiTi_GB2312" w:hint="eastAsia"/>
                <w:b/>
                <w:sz w:val="18"/>
                <w:szCs w:val="18"/>
              </w:rPr>
            </w:pPr>
            <w:r w:rsidRPr="00541F55">
              <w:rPr>
                <w:rFonts w:ascii="KaiTi_GB2312" w:eastAsia="KaiTi_GB2312" w:hint="eastAsia"/>
                <w:b/>
                <w:sz w:val="18"/>
                <w:szCs w:val="18"/>
              </w:rPr>
              <w:t>共计</w:t>
            </w:r>
          </w:p>
        </w:tc>
        <w:tc>
          <w:tcPr>
            <w:tcW w:w="780" w:type="dxa"/>
            <w:tcBorders>
              <w:top w:val="single" w:sz="4" w:space="0" w:color="auto"/>
              <w:bottom w:val="single" w:sz="12" w:space="0" w:color="auto"/>
            </w:tcBorders>
            <w:shd w:val="clear" w:color="auto" w:fill="auto"/>
            <w:vAlign w:val="bottom"/>
          </w:tcPr>
          <w:p w:rsidR="00102FB4" w:rsidRPr="00541F55" w:rsidRDefault="00102FB4" w:rsidP="00DE0014">
            <w:pPr>
              <w:spacing w:before="80" w:after="80" w:line="200" w:lineRule="exact"/>
              <w:jc w:val="right"/>
              <w:rPr>
                <w:rFonts w:ascii="KaiTi_GB2312" w:eastAsia="KaiTi_GB2312" w:hint="eastAsia"/>
                <w:sz w:val="18"/>
                <w:szCs w:val="18"/>
              </w:rPr>
            </w:pPr>
            <w:r w:rsidRPr="00541F55">
              <w:rPr>
                <w:rFonts w:ascii="KaiTi_GB2312" w:eastAsia="KaiTi_GB2312" w:hint="eastAsia"/>
                <w:sz w:val="18"/>
                <w:szCs w:val="18"/>
              </w:rPr>
              <w:t>女性</w:t>
            </w:r>
          </w:p>
        </w:tc>
      </w:tr>
      <w:bookmarkEnd w:id="59"/>
      <w:tr w:rsidR="00102FB4" w:rsidRPr="00541F55" w:rsidTr="00C7042E">
        <w:trPr>
          <w:trHeight w:val="240"/>
        </w:trPr>
        <w:tc>
          <w:tcPr>
            <w:tcW w:w="1170" w:type="dxa"/>
            <w:tcBorders>
              <w:top w:val="single" w:sz="12" w:space="0" w:color="auto"/>
            </w:tcBorders>
            <w:shd w:val="clear" w:color="auto" w:fill="auto"/>
          </w:tcPr>
          <w:p w:rsidR="00102FB4" w:rsidRPr="00541F55" w:rsidRDefault="00102FB4" w:rsidP="00DE0014">
            <w:pPr>
              <w:spacing w:before="40" w:after="40" w:line="240" w:lineRule="exact"/>
              <w:rPr>
                <w:rFonts w:hint="eastAsia"/>
                <w:sz w:val="18"/>
                <w:szCs w:val="18"/>
              </w:rPr>
            </w:pPr>
            <w:r w:rsidRPr="00541F55">
              <w:rPr>
                <w:sz w:val="18"/>
                <w:szCs w:val="18"/>
              </w:rPr>
              <w:t>教育、青年与体育部</w:t>
            </w:r>
            <w:r w:rsidRPr="00541F55">
              <w:rPr>
                <w:rFonts w:hint="eastAsia"/>
                <w:sz w:val="18"/>
                <w:szCs w:val="18"/>
              </w:rPr>
              <w:t>预算</w:t>
            </w:r>
          </w:p>
        </w:tc>
        <w:tc>
          <w:tcPr>
            <w:tcW w:w="780" w:type="dxa"/>
            <w:tcBorders>
              <w:top w:val="single" w:sz="12" w:space="0" w:color="auto"/>
            </w:tcBorders>
            <w:shd w:val="clear" w:color="auto" w:fill="auto"/>
            <w:vAlign w:val="bottom"/>
          </w:tcPr>
          <w:p w:rsidR="00102FB4" w:rsidRPr="00551AB3" w:rsidRDefault="00102FB4" w:rsidP="00DE0014">
            <w:pPr>
              <w:spacing w:before="40" w:after="40" w:line="240" w:lineRule="exact"/>
              <w:jc w:val="right"/>
              <w:rPr>
                <w:rFonts w:eastAsia="SimHei"/>
                <w:b/>
                <w:sz w:val="18"/>
                <w:szCs w:val="18"/>
              </w:rPr>
            </w:pPr>
            <w:r w:rsidRPr="00551AB3">
              <w:rPr>
                <w:b/>
                <w:sz w:val="18"/>
                <w:szCs w:val="18"/>
              </w:rPr>
              <w:t>PAP</w:t>
            </w:r>
            <w:r w:rsidRPr="00551AB3">
              <w:rPr>
                <w:rFonts w:eastAsia="SimHei"/>
                <w:b/>
                <w:sz w:val="18"/>
                <w:szCs w:val="18"/>
              </w:rPr>
              <w:br/>
            </w:r>
            <w:r w:rsidR="00BA3FF7" w:rsidRPr="00551AB3">
              <w:rPr>
                <w:rFonts w:eastAsia="SimHei"/>
                <w:b/>
                <w:sz w:val="18"/>
                <w:szCs w:val="18"/>
              </w:rPr>
              <w:t>21</w:t>
            </w:r>
            <w:r w:rsidR="00D71012" w:rsidRPr="00551AB3">
              <w:rPr>
                <w:rFonts w:eastAsia="SimHei" w:hint="eastAsia"/>
                <w:b/>
                <w:sz w:val="18"/>
                <w:szCs w:val="18"/>
              </w:rPr>
              <w:t xml:space="preserve"> </w:t>
            </w:r>
            <w:r w:rsidR="00BA3FF7" w:rsidRPr="00551AB3">
              <w:rPr>
                <w:rFonts w:eastAsia="SimHei"/>
                <w:b/>
                <w:sz w:val="18"/>
                <w:szCs w:val="18"/>
              </w:rPr>
              <w:t>600</w:t>
            </w:r>
          </w:p>
        </w:tc>
        <w:tc>
          <w:tcPr>
            <w:tcW w:w="780" w:type="dxa"/>
            <w:gridSpan w:val="2"/>
            <w:tcBorders>
              <w:top w:val="single" w:sz="12" w:space="0" w:color="auto"/>
            </w:tcBorders>
            <w:shd w:val="clear" w:color="auto" w:fill="auto"/>
            <w:vAlign w:val="bottom"/>
          </w:tcPr>
          <w:p w:rsidR="00102FB4" w:rsidRPr="00541F55" w:rsidRDefault="00102FB4" w:rsidP="00DE0014">
            <w:pPr>
              <w:spacing w:before="40" w:after="40" w:line="240" w:lineRule="exact"/>
              <w:jc w:val="right"/>
              <w:rPr>
                <w:sz w:val="18"/>
                <w:szCs w:val="18"/>
              </w:rPr>
            </w:pPr>
            <w:r w:rsidRPr="00541F55">
              <w:rPr>
                <w:sz w:val="18"/>
                <w:szCs w:val="18"/>
              </w:rPr>
              <w:t>PAP</w:t>
            </w:r>
            <w:r w:rsidRPr="00541F55">
              <w:rPr>
                <w:sz w:val="18"/>
                <w:szCs w:val="18"/>
              </w:rPr>
              <w:br/>
            </w:r>
            <w:r w:rsidR="00BA3FF7" w:rsidRPr="00541F55">
              <w:rPr>
                <w:sz w:val="18"/>
                <w:szCs w:val="18"/>
              </w:rPr>
              <w:t>12</w:t>
            </w:r>
            <w:r w:rsidR="00D71012">
              <w:rPr>
                <w:rFonts w:hint="eastAsia"/>
                <w:sz w:val="18"/>
                <w:szCs w:val="18"/>
              </w:rPr>
              <w:t xml:space="preserve"> </w:t>
            </w:r>
            <w:r w:rsidR="00BA3FF7" w:rsidRPr="00541F55">
              <w:rPr>
                <w:sz w:val="18"/>
                <w:szCs w:val="18"/>
              </w:rPr>
              <w:t>960</w:t>
            </w:r>
          </w:p>
        </w:tc>
        <w:tc>
          <w:tcPr>
            <w:tcW w:w="780" w:type="dxa"/>
            <w:tcBorders>
              <w:top w:val="single" w:sz="12" w:space="0" w:color="auto"/>
            </w:tcBorders>
            <w:shd w:val="clear" w:color="auto" w:fill="auto"/>
            <w:vAlign w:val="bottom"/>
          </w:tcPr>
          <w:p w:rsidR="00102FB4" w:rsidRPr="00551AB3" w:rsidRDefault="00102FB4" w:rsidP="00DE0014">
            <w:pPr>
              <w:spacing w:before="40" w:after="40" w:line="240" w:lineRule="exact"/>
              <w:jc w:val="right"/>
              <w:rPr>
                <w:rFonts w:eastAsia="SimHei"/>
                <w:b/>
                <w:sz w:val="18"/>
                <w:szCs w:val="18"/>
              </w:rPr>
            </w:pPr>
            <w:r w:rsidRPr="00551AB3">
              <w:rPr>
                <w:b/>
                <w:sz w:val="18"/>
                <w:szCs w:val="18"/>
              </w:rPr>
              <w:t>PB</w:t>
            </w:r>
            <w:r w:rsidRPr="00551AB3">
              <w:rPr>
                <w:rFonts w:eastAsia="SimHei"/>
                <w:b/>
                <w:sz w:val="18"/>
                <w:szCs w:val="18"/>
              </w:rPr>
              <w:br/>
            </w:r>
            <w:r w:rsidR="00BA3FF7" w:rsidRPr="00551AB3">
              <w:rPr>
                <w:rFonts w:eastAsia="SimHei"/>
                <w:b/>
                <w:sz w:val="18"/>
                <w:szCs w:val="18"/>
              </w:rPr>
              <w:t>23</w:t>
            </w:r>
            <w:r w:rsidR="00D71012" w:rsidRPr="00551AB3">
              <w:rPr>
                <w:rFonts w:eastAsia="SimHei" w:hint="eastAsia"/>
                <w:b/>
                <w:sz w:val="18"/>
                <w:szCs w:val="18"/>
              </w:rPr>
              <w:t xml:space="preserve"> </w:t>
            </w:r>
            <w:r w:rsidR="00BA3FF7" w:rsidRPr="00551AB3">
              <w:rPr>
                <w:rFonts w:eastAsia="SimHei"/>
                <w:b/>
                <w:sz w:val="18"/>
                <w:szCs w:val="18"/>
              </w:rPr>
              <w:t>524</w:t>
            </w:r>
          </w:p>
        </w:tc>
        <w:tc>
          <w:tcPr>
            <w:tcW w:w="780" w:type="dxa"/>
            <w:gridSpan w:val="2"/>
            <w:tcBorders>
              <w:top w:val="single" w:sz="12" w:space="0" w:color="auto"/>
            </w:tcBorders>
            <w:shd w:val="clear" w:color="auto" w:fill="auto"/>
            <w:vAlign w:val="bottom"/>
          </w:tcPr>
          <w:p w:rsidR="00102FB4" w:rsidRPr="00541F55" w:rsidRDefault="00102FB4" w:rsidP="00DE0014">
            <w:pPr>
              <w:spacing w:before="40" w:after="40" w:line="240" w:lineRule="exact"/>
              <w:jc w:val="right"/>
              <w:rPr>
                <w:sz w:val="18"/>
                <w:szCs w:val="18"/>
              </w:rPr>
            </w:pPr>
            <w:r w:rsidRPr="00541F55">
              <w:rPr>
                <w:sz w:val="18"/>
                <w:szCs w:val="18"/>
              </w:rPr>
              <w:t>PB</w:t>
            </w:r>
            <w:r w:rsidRPr="00541F55">
              <w:rPr>
                <w:sz w:val="18"/>
                <w:szCs w:val="18"/>
              </w:rPr>
              <w:br/>
            </w:r>
            <w:r w:rsidR="00BA3FF7" w:rsidRPr="00541F55">
              <w:rPr>
                <w:sz w:val="18"/>
                <w:szCs w:val="18"/>
              </w:rPr>
              <w:t>14</w:t>
            </w:r>
            <w:r w:rsidR="00D71012">
              <w:rPr>
                <w:rFonts w:hint="eastAsia"/>
                <w:sz w:val="18"/>
                <w:szCs w:val="18"/>
              </w:rPr>
              <w:t xml:space="preserve"> </w:t>
            </w:r>
            <w:r w:rsidR="00BA3FF7" w:rsidRPr="00541F55">
              <w:rPr>
                <w:sz w:val="18"/>
                <w:szCs w:val="18"/>
              </w:rPr>
              <w:t>114</w:t>
            </w:r>
          </w:p>
        </w:tc>
        <w:tc>
          <w:tcPr>
            <w:tcW w:w="780" w:type="dxa"/>
            <w:tcBorders>
              <w:top w:val="single" w:sz="12" w:space="0" w:color="auto"/>
            </w:tcBorders>
            <w:shd w:val="clear" w:color="auto" w:fill="auto"/>
            <w:vAlign w:val="bottom"/>
          </w:tcPr>
          <w:p w:rsidR="00102FB4" w:rsidRPr="00551AB3" w:rsidRDefault="00102FB4" w:rsidP="00DE0014">
            <w:pPr>
              <w:spacing w:before="40" w:after="40" w:line="240" w:lineRule="exact"/>
              <w:jc w:val="right"/>
              <w:rPr>
                <w:rFonts w:eastAsia="SimHei"/>
                <w:b/>
                <w:sz w:val="18"/>
                <w:szCs w:val="18"/>
              </w:rPr>
            </w:pPr>
            <w:r w:rsidRPr="00551AB3">
              <w:rPr>
                <w:b/>
                <w:sz w:val="18"/>
                <w:szCs w:val="18"/>
              </w:rPr>
              <w:t>PB</w:t>
            </w:r>
            <w:r w:rsidRPr="00551AB3">
              <w:rPr>
                <w:rFonts w:eastAsia="SimHei"/>
                <w:b/>
                <w:sz w:val="18"/>
                <w:szCs w:val="18"/>
              </w:rPr>
              <w:br/>
            </w:r>
            <w:r w:rsidR="00BA3FF7" w:rsidRPr="00551AB3">
              <w:rPr>
                <w:rFonts w:eastAsia="SimHei"/>
                <w:b/>
                <w:sz w:val="18"/>
                <w:szCs w:val="18"/>
              </w:rPr>
              <w:t>23</w:t>
            </w:r>
            <w:r w:rsidR="00D71012" w:rsidRPr="00551AB3">
              <w:rPr>
                <w:rFonts w:eastAsia="SimHei" w:hint="eastAsia"/>
                <w:b/>
                <w:sz w:val="18"/>
                <w:szCs w:val="18"/>
              </w:rPr>
              <w:t xml:space="preserve"> </w:t>
            </w:r>
            <w:r w:rsidR="00BA3FF7" w:rsidRPr="00551AB3">
              <w:rPr>
                <w:rFonts w:eastAsia="SimHei"/>
                <w:b/>
                <w:sz w:val="18"/>
                <w:szCs w:val="18"/>
              </w:rPr>
              <w:t>534</w:t>
            </w:r>
          </w:p>
        </w:tc>
        <w:tc>
          <w:tcPr>
            <w:tcW w:w="780" w:type="dxa"/>
            <w:tcBorders>
              <w:top w:val="single" w:sz="12" w:space="0" w:color="auto"/>
            </w:tcBorders>
            <w:shd w:val="clear" w:color="auto" w:fill="auto"/>
            <w:vAlign w:val="bottom"/>
          </w:tcPr>
          <w:p w:rsidR="00102FB4" w:rsidRPr="00541F55" w:rsidRDefault="00102FB4" w:rsidP="00DE0014">
            <w:pPr>
              <w:spacing w:before="40" w:after="40" w:line="240" w:lineRule="exact"/>
              <w:jc w:val="right"/>
              <w:rPr>
                <w:sz w:val="18"/>
                <w:szCs w:val="18"/>
              </w:rPr>
            </w:pPr>
            <w:r w:rsidRPr="00541F55">
              <w:rPr>
                <w:sz w:val="18"/>
                <w:szCs w:val="18"/>
              </w:rPr>
              <w:t>PB</w:t>
            </w:r>
            <w:r w:rsidRPr="00541F55">
              <w:rPr>
                <w:sz w:val="18"/>
                <w:szCs w:val="18"/>
              </w:rPr>
              <w:br/>
            </w:r>
            <w:r w:rsidR="00BA3FF7" w:rsidRPr="00541F55">
              <w:rPr>
                <w:sz w:val="18"/>
                <w:szCs w:val="18"/>
              </w:rPr>
              <w:t>36</w:t>
            </w:r>
            <w:r w:rsidR="00D71012">
              <w:rPr>
                <w:rFonts w:hint="eastAsia"/>
                <w:sz w:val="18"/>
                <w:szCs w:val="18"/>
              </w:rPr>
              <w:t xml:space="preserve"> </w:t>
            </w:r>
            <w:r w:rsidR="00BA3FF7" w:rsidRPr="00541F55">
              <w:rPr>
                <w:sz w:val="18"/>
                <w:szCs w:val="18"/>
              </w:rPr>
              <w:t>588</w:t>
            </w:r>
          </w:p>
        </w:tc>
        <w:tc>
          <w:tcPr>
            <w:tcW w:w="780" w:type="dxa"/>
            <w:gridSpan w:val="2"/>
            <w:tcBorders>
              <w:top w:val="single" w:sz="12" w:space="0" w:color="auto"/>
            </w:tcBorders>
            <w:shd w:val="clear" w:color="auto" w:fill="auto"/>
            <w:vAlign w:val="bottom"/>
          </w:tcPr>
          <w:p w:rsidR="00102FB4" w:rsidRPr="00551AB3" w:rsidRDefault="00461F27" w:rsidP="00DE0014">
            <w:pPr>
              <w:spacing w:before="40" w:after="40" w:line="240" w:lineRule="exact"/>
              <w:jc w:val="right"/>
              <w:rPr>
                <w:rFonts w:eastAsia="SimHei"/>
                <w:b/>
                <w:sz w:val="18"/>
                <w:szCs w:val="18"/>
              </w:rPr>
            </w:pPr>
            <w:r w:rsidRPr="00551AB3">
              <w:rPr>
                <w:rFonts w:eastAsia="SimHei"/>
                <w:b/>
                <w:sz w:val="18"/>
                <w:szCs w:val="18"/>
              </w:rPr>
              <w:t>162</w:t>
            </w:r>
            <w:r w:rsidR="00D71012" w:rsidRPr="00551AB3">
              <w:rPr>
                <w:rFonts w:eastAsia="SimHei" w:hint="eastAsia"/>
                <w:b/>
                <w:sz w:val="18"/>
                <w:szCs w:val="18"/>
              </w:rPr>
              <w:t xml:space="preserve"> </w:t>
            </w:r>
            <w:r w:rsidRPr="00551AB3">
              <w:rPr>
                <w:rFonts w:eastAsia="SimHei"/>
                <w:b/>
                <w:sz w:val="18"/>
                <w:szCs w:val="18"/>
              </w:rPr>
              <w:t>254</w:t>
            </w:r>
          </w:p>
        </w:tc>
        <w:tc>
          <w:tcPr>
            <w:tcW w:w="780" w:type="dxa"/>
            <w:tcBorders>
              <w:top w:val="single" w:sz="12" w:space="0" w:color="auto"/>
            </w:tcBorders>
            <w:shd w:val="clear" w:color="auto" w:fill="auto"/>
            <w:vAlign w:val="bottom"/>
          </w:tcPr>
          <w:p w:rsidR="00102FB4" w:rsidRPr="00541F55" w:rsidRDefault="00BA3FF7" w:rsidP="00DE0014">
            <w:pPr>
              <w:spacing w:before="40" w:after="40" w:line="240" w:lineRule="exact"/>
              <w:jc w:val="right"/>
              <w:rPr>
                <w:sz w:val="18"/>
                <w:szCs w:val="18"/>
              </w:rPr>
            </w:pPr>
            <w:r w:rsidRPr="00541F55">
              <w:rPr>
                <w:sz w:val="18"/>
                <w:szCs w:val="18"/>
              </w:rPr>
              <w:t>120</w:t>
            </w:r>
            <w:r w:rsidR="00D71012">
              <w:rPr>
                <w:rFonts w:hint="eastAsia"/>
                <w:sz w:val="18"/>
                <w:szCs w:val="18"/>
              </w:rPr>
              <w:t xml:space="preserve"> </w:t>
            </w:r>
            <w:r w:rsidRPr="00541F55">
              <w:rPr>
                <w:sz w:val="18"/>
                <w:szCs w:val="18"/>
              </w:rPr>
              <w:t>759</w:t>
            </w:r>
          </w:p>
        </w:tc>
      </w:tr>
      <w:tr w:rsidR="00102FB4" w:rsidRPr="00541F55" w:rsidTr="00DE0014">
        <w:trPr>
          <w:trHeight w:val="240"/>
        </w:trPr>
        <w:tc>
          <w:tcPr>
            <w:tcW w:w="1170" w:type="dxa"/>
            <w:tcBorders>
              <w:bottom w:val="single" w:sz="4" w:space="0" w:color="auto"/>
            </w:tcBorders>
            <w:shd w:val="clear" w:color="auto" w:fill="auto"/>
          </w:tcPr>
          <w:p w:rsidR="00102FB4" w:rsidRPr="00541F55" w:rsidRDefault="00102FB4" w:rsidP="00DE0014">
            <w:pPr>
              <w:spacing w:before="40" w:after="40" w:line="240" w:lineRule="exact"/>
              <w:rPr>
                <w:sz w:val="18"/>
                <w:szCs w:val="18"/>
              </w:rPr>
            </w:pPr>
            <w:r w:rsidRPr="00541F55">
              <w:rPr>
                <w:sz w:val="18"/>
                <w:szCs w:val="18"/>
              </w:rPr>
              <w:t>CESSP</w:t>
            </w:r>
          </w:p>
        </w:tc>
        <w:tc>
          <w:tcPr>
            <w:tcW w:w="780" w:type="dxa"/>
            <w:tcBorders>
              <w:bottom w:val="single" w:sz="4" w:space="0" w:color="auto"/>
            </w:tcBorders>
            <w:shd w:val="clear" w:color="auto" w:fill="auto"/>
            <w:vAlign w:val="bottom"/>
          </w:tcPr>
          <w:p w:rsidR="00102FB4" w:rsidRPr="00551AB3" w:rsidRDefault="00BA3FF7" w:rsidP="00DE0014">
            <w:pPr>
              <w:spacing w:before="40" w:after="40" w:line="240" w:lineRule="exact"/>
              <w:jc w:val="right"/>
              <w:rPr>
                <w:rFonts w:eastAsia="SimHei"/>
                <w:b/>
                <w:sz w:val="18"/>
                <w:szCs w:val="18"/>
              </w:rPr>
            </w:pPr>
            <w:r w:rsidRPr="00551AB3">
              <w:rPr>
                <w:rFonts w:eastAsia="SimHei"/>
                <w:b/>
                <w:sz w:val="18"/>
                <w:szCs w:val="18"/>
              </w:rPr>
              <w:t>10</w:t>
            </w:r>
            <w:r w:rsidR="00D71012" w:rsidRPr="00551AB3">
              <w:rPr>
                <w:rFonts w:eastAsia="SimHei" w:hint="eastAsia"/>
                <w:b/>
                <w:sz w:val="18"/>
                <w:szCs w:val="18"/>
              </w:rPr>
              <w:t xml:space="preserve"> </w:t>
            </w:r>
            <w:r w:rsidRPr="00551AB3">
              <w:rPr>
                <w:rFonts w:eastAsia="SimHei"/>
                <w:b/>
                <w:sz w:val="18"/>
                <w:szCs w:val="18"/>
              </w:rPr>
              <w:t>061</w:t>
            </w:r>
          </w:p>
        </w:tc>
        <w:tc>
          <w:tcPr>
            <w:tcW w:w="780" w:type="dxa"/>
            <w:gridSpan w:val="2"/>
            <w:tcBorders>
              <w:bottom w:val="single" w:sz="4" w:space="0" w:color="auto"/>
            </w:tcBorders>
            <w:shd w:val="clear" w:color="auto" w:fill="auto"/>
            <w:vAlign w:val="bottom"/>
          </w:tcPr>
          <w:p w:rsidR="00102FB4" w:rsidRPr="00541F55" w:rsidRDefault="00BA3FF7" w:rsidP="00DE0014">
            <w:pPr>
              <w:spacing w:before="40" w:after="40" w:line="240" w:lineRule="exact"/>
              <w:jc w:val="right"/>
              <w:rPr>
                <w:sz w:val="18"/>
                <w:szCs w:val="18"/>
              </w:rPr>
            </w:pPr>
            <w:r w:rsidRPr="00541F55">
              <w:rPr>
                <w:sz w:val="18"/>
                <w:szCs w:val="18"/>
              </w:rPr>
              <w:t>7</w:t>
            </w:r>
            <w:r w:rsidR="00D71012">
              <w:rPr>
                <w:rFonts w:hint="eastAsia"/>
                <w:sz w:val="18"/>
                <w:szCs w:val="18"/>
              </w:rPr>
              <w:t xml:space="preserve"> </w:t>
            </w:r>
            <w:r w:rsidRPr="00541F55">
              <w:rPr>
                <w:sz w:val="18"/>
                <w:szCs w:val="18"/>
              </w:rPr>
              <w:t>154</w:t>
            </w:r>
          </w:p>
        </w:tc>
        <w:tc>
          <w:tcPr>
            <w:tcW w:w="780" w:type="dxa"/>
            <w:tcBorders>
              <w:bottom w:val="single" w:sz="4" w:space="0" w:color="auto"/>
            </w:tcBorders>
            <w:shd w:val="clear" w:color="auto" w:fill="auto"/>
            <w:vAlign w:val="bottom"/>
          </w:tcPr>
          <w:p w:rsidR="00102FB4" w:rsidRPr="00551AB3" w:rsidRDefault="00BA3FF7" w:rsidP="00DE0014">
            <w:pPr>
              <w:spacing w:before="40" w:after="40" w:line="240" w:lineRule="exact"/>
              <w:jc w:val="right"/>
              <w:rPr>
                <w:rFonts w:eastAsia="SimHei"/>
                <w:b/>
                <w:sz w:val="18"/>
                <w:szCs w:val="18"/>
              </w:rPr>
            </w:pPr>
            <w:r w:rsidRPr="00551AB3">
              <w:rPr>
                <w:rFonts w:eastAsia="SimHei"/>
                <w:b/>
                <w:sz w:val="18"/>
                <w:szCs w:val="18"/>
              </w:rPr>
              <w:t>10</w:t>
            </w:r>
            <w:r w:rsidR="00D71012" w:rsidRPr="00551AB3">
              <w:rPr>
                <w:rFonts w:eastAsia="SimHei" w:hint="eastAsia"/>
                <w:b/>
                <w:sz w:val="18"/>
                <w:szCs w:val="18"/>
              </w:rPr>
              <w:t xml:space="preserve"> </w:t>
            </w:r>
            <w:r w:rsidRPr="00551AB3">
              <w:rPr>
                <w:rFonts w:eastAsia="SimHei"/>
                <w:b/>
                <w:sz w:val="18"/>
                <w:szCs w:val="18"/>
              </w:rPr>
              <w:t>537</w:t>
            </w:r>
          </w:p>
        </w:tc>
        <w:tc>
          <w:tcPr>
            <w:tcW w:w="780" w:type="dxa"/>
            <w:gridSpan w:val="2"/>
            <w:tcBorders>
              <w:bottom w:val="single" w:sz="4" w:space="0" w:color="auto"/>
            </w:tcBorders>
            <w:shd w:val="clear" w:color="auto" w:fill="auto"/>
            <w:vAlign w:val="bottom"/>
          </w:tcPr>
          <w:p w:rsidR="00102FB4" w:rsidRPr="00541F55" w:rsidRDefault="00BA3FF7" w:rsidP="00DE0014">
            <w:pPr>
              <w:spacing w:before="40" w:after="40" w:line="240" w:lineRule="exact"/>
              <w:jc w:val="right"/>
              <w:rPr>
                <w:sz w:val="18"/>
                <w:szCs w:val="18"/>
              </w:rPr>
            </w:pPr>
            <w:r w:rsidRPr="00541F55">
              <w:rPr>
                <w:sz w:val="18"/>
                <w:szCs w:val="18"/>
              </w:rPr>
              <w:t>6</w:t>
            </w:r>
            <w:r w:rsidR="00D71012">
              <w:rPr>
                <w:rFonts w:hint="eastAsia"/>
                <w:sz w:val="18"/>
                <w:szCs w:val="18"/>
              </w:rPr>
              <w:t xml:space="preserve"> </w:t>
            </w:r>
            <w:r w:rsidRPr="00541F55">
              <w:rPr>
                <w:sz w:val="18"/>
                <w:szCs w:val="18"/>
              </w:rPr>
              <w:t>848</w:t>
            </w:r>
          </w:p>
        </w:tc>
        <w:tc>
          <w:tcPr>
            <w:tcW w:w="780" w:type="dxa"/>
            <w:tcBorders>
              <w:bottom w:val="single" w:sz="4" w:space="0" w:color="auto"/>
            </w:tcBorders>
            <w:shd w:val="clear" w:color="auto" w:fill="auto"/>
            <w:vAlign w:val="bottom"/>
          </w:tcPr>
          <w:p w:rsidR="00102FB4" w:rsidRPr="00551AB3" w:rsidRDefault="00BA3FF7" w:rsidP="00DE0014">
            <w:pPr>
              <w:spacing w:before="40" w:after="40" w:line="240" w:lineRule="exact"/>
              <w:jc w:val="right"/>
              <w:rPr>
                <w:rFonts w:eastAsia="SimHei"/>
                <w:b/>
                <w:sz w:val="18"/>
                <w:szCs w:val="18"/>
              </w:rPr>
            </w:pPr>
            <w:r w:rsidRPr="00551AB3">
              <w:rPr>
                <w:rFonts w:eastAsia="SimHei"/>
                <w:b/>
                <w:sz w:val="18"/>
                <w:szCs w:val="18"/>
              </w:rPr>
              <w:t>33</w:t>
            </w:r>
            <w:r w:rsidR="00D71012" w:rsidRPr="00551AB3">
              <w:rPr>
                <w:rFonts w:eastAsia="SimHei" w:hint="eastAsia"/>
                <w:b/>
                <w:sz w:val="18"/>
                <w:szCs w:val="18"/>
              </w:rPr>
              <w:t xml:space="preserve"> </w:t>
            </w:r>
            <w:r w:rsidRPr="00551AB3">
              <w:rPr>
                <w:rFonts w:eastAsia="SimHei"/>
                <w:b/>
                <w:sz w:val="18"/>
                <w:szCs w:val="18"/>
              </w:rPr>
              <w:t>836</w:t>
            </w:r>
          </w:p>
        </w:tc>
        <w:tc>
          <w:tcPr>
            <w:tcW w:w="780" w:type="dxa"/>
            <w:tcBorders>
              <w:bottom w:val="single" w:sz="4" w:space="0" w:color="auto"/>
            </w:tcBorders>
            <w:shd w:val="clear" w:color="auto" w:fill="auto"/>
            <w:vAlign w:val="bottom"/>
          </w:tcPr>
          <w:p w:rsidR="00102FB4" w:rsidRPr="00541F55" w:rsidRDefault="00BA3FF7" w:rsidP="00DE0014">
            <w:pPr>
              <w:spacing w:before="40" w:after="40" w:line="240" w:lineRule="exact"/>
              <w:jc w:val="right"/>
              <w:rPr>
                <w:sz w:val="18"/>
                <w:szCs w:val="18"/>
              </w:rPr>
            </w:pPr>
            <w:r w:rsidRPr="00541F55">
              <w:rPr>
                <w:sz w:val="18"/>
                <w:szCs w:val="18"/>
              </w:rPr>
              <w:t>22</w:t>
            </w:r>
            <w:r w:rsidR="00D71012">
              <w:rPr>
                <w:rFonts w:hint="eastAsia"/>
                <w:sz w:val="18"/>
                <w:szCs w:val="18"/>
              </w:rPr>
              <w:t xml:space="preserve"> </w:t>
            </w:r>
            <w:r w:rsidRPr="00541F55">
              <w:rPr>
                <w:sz w:val="18"/>
                <w:szCs w:val="18"/>
              </w:rPr>
              <w:t>826</w:t>
            </w:r>
          </w:p>
        </w:tc>
        <w:tc>
          <w:tcPr>
            <w:tcW w:w="780" w:type="dxa"/>
            <w:gridSpan w:val="2"/>
            <w:tcBorders>
              <w:bottom w:val="single" w:sz="4" w:space="0" w:color="auto"/>
            </w:tcBorders>
            <w:shd w:val="clear" w:color="auto" w:fill="auto"/>
            <w:vAlign w:val="bottom"/>
          </w:tcPr>
          <w:p w:rsidR="00102FB4" w:rsidRPr="00551AB3" w:rsidRDefault="00BA3FF7" w:rsidP="00DE0014">
            <w:pPr>
              <w:spacing w:before="40" w:after="40" w:line="240" w:lineRule="exact"/>
              <w:jc w:val="right"/>
              <w:rPr>
                <w:rFonts w:eastAsia="SimHei"/>
                <w:b/>
                <w:sz w:val="18"/>
                <w:szCs w:val="18"/>
              </w:rPr>
            </w:pPr>
            <w:r w:rsidRPr="00551AB3">
              <w:rPr>
                <w:rFonts w:eastAsia="SimHei"/>
                <w:b/>
                <w:sz w:val="18"/>
                <w:szCs w:val="18"/>
              </w:rPr>
              <w:t>54</w:t>
            </w:r>
            <w:r w:rsidR="00D71012" w:rsidRPr="00551AB3">
              <w:rPr>
                <w:rFonts w:eastAsia="SimHei" w:hint="eastAsia"/>
                <w:b/>
                <w:sz w:val="18"/>
                <w:szCs w:val="18"/>
              </w:rPr>
              <w:t xml:space="preserve"> </w:t>
            </w:r>
            <w:r w:rsidRPr="00551AB3">
              <w:rPr>
                <w:rFonts w:eastAsia="SimHei"/>
                <w:b/>
                <w:sz w:val="18"/>
                <w:szCs w:val="18"/>
              </w:rPr>
              <w:t>434</w:t>
            </w:r>
          </w:p>
        </w:tc>
        <w:tc>
          <w:tcPr>
            <w:tcW w:w="780" w:type="dxa"/>
            <w:tcBorders>
              <w:bottom w:val="single" w:sz="4" w:space="0" w:color="auto"/>
            </w:tcBorders>
            <w:shd w:val="clear" w:color="auto" w:fill="auto"/>
            <w:vAlign w:val="bottom"/>
          </w:tcPr>
          <w:p w:rsidR="00102FB4" w:rsidRPr="00541F55" w:rsidRDefault="00BA3FF7" w:rsidP="00DE0014">
            <w:pPr>
              <w:spacing w:before="40" w:after="40" w:line="240" w:lineRule="exact"/>
              <w:jc w:val="right"/>
              <w:rPr>
                <w:sz w:val="18"/>
                <w:szCs w:val="18"/>
              </w:rPr>
            </w:pPr>
            <w:r w:rsidRPr="00541F55">
              <w:rPr>
                <w:sz w:val="18"/>
                <w:szCs w:val="18"/>
              </w:rPr>
              <w:t>36</w:t>
            </w:r>
            <w:r w:rsidR="00D71012">
              <w:rPr>
                <w:rFonts w:hint="eastAsia"/>
                <w:sz w:val="18"/>
                <w:szCs w:val="18"/>
              </w:rPr>
              <w:t xml:space="preserve"> </w:t>
            </w:r>
            <w:r w:rsidRPr="00541F55">
              <w:rPr>
                <w:sz w:val="18"/>
                <w:szCs w:val="18"/>
              </w:rPr>
              <w:t>828</w:t>
            </w:r>
          </w:p>
        </w:tc>
      </w:tr>
      <w:tr w:rsidR="00102FB4" w:rsidRPr="00541F55" w:rsidTr="00DE0014">
        <w:trPr>
          <w:trHeight w:val="240"/>
        </w:trPr>
        <w:tc>
          <w:tcPr>
            <w:tcW w:w="1170" w:type="dxa"/>
            <w:tcBorders>
              <w:top w:val="single" w:sz="4" w:space="0" w:color="auto"/>
              <w:bottom w:val="single" w:sz="12" w:space="0" w:color="auto"/>
            </w:tcBorders>
            <w:shd w:val="clear" w:color="auto" w:fill="auto"/>
          </w:tcPr>
          <w:p w:rsidR="00102FB4" w:rsidRPr="00551AB3" w:rsidRDefault="00102FB4" w:rsidP="005A576B">
            <w:pPr>
              <w:spacing w:before="80" w:after="80" w:line="240" w:lineRule="exact"/>
              <w:ind w:firstLineChars="100" w:firstLine="31680"/>
              <w:rPr>
                <w:rFonts w:eastAsia="SimHei" w:hint="eastAsia"/>
                <w:sz w:val="18"/>
                <w:szCs w:val="18"/>
              </w:rPr>
            </w:pPr>
            <w:r w:rsidRPr="00551AB3">
              <w:rPr>
                <w:rFonts w:eastAsia="SimHei" w:hint="eastAsia"/>
                <w:sz w:val="18"/>
                <w:szCs w:val="18"/>
              </w:rPr>
              <w:t>共计</w:t>
            </w:r>
          </w:p>
        </w:tc>
        <w:tc>
          <w:tcPr>
            <w:tcW w:w="780" w:type="dxa"/>
            <w:tcBorders>
              <w:top w:val="single" w:sz="4" w:space="0" w:color="auto"/>
              <w:bottom w:val="single" w:sz="12" w:space="0" w:color="auto"/>
            </w:tcBorders>
            <w:shd w:val="clear" w:color="auto" w:fill="auto"/>
            <w:vAlign w:val="bottom"/>
          </w:tcPr>
          <w:p w:rsidR="00102FB4" w:rsidRPr="00551AB3" w:rsidRDefault="00BA3FF7" w:rsidP="00DE0014">
            <w:pPr>
              <w:spacing w:before="80" w:after="80" w:line="240" w:lineRule="exact"/>
              <w:jc w:val="right"/>
              <w:rPr>
                <w:rFonts w:eastAsia="SimHei"/>
                <w:b/>
                <w:sz w:val="18"/>
                <w:szCs w:val="18"/>
              </w:rPr>
            </w:pPr>
            <w:r w:rsidRPr="00551AB3">
              <w:rPr>
                <w:rFonts w:eastAsia="SimHei"/>
                <w:b/>
                <w:sz w:val="18"/>
                <w:szCs w:val="18"/>
              </w:rPr>
              <w:t>31</w:t>
            </w:r>
            <w:r w:rsidR="00D71012" w:rsidRPr="00551AB3">
              <w:rPr>
                <w:rFonts w:eastAsia="SimHei" w:hint="eastAsia"/>
                <w:b/>
                <w:sz w:val="18"/>
                <w:szCs w:val="18"/>
              </w:rPr>
              <w:t xml:space="preserve"> </w:t>
            </w:r>
            <w:r w:rsidRPr="00551AB3">
              <w:rPr>
                <w:rFonts w:eastAsia="SimHei"/>
                <w:b/>
                <w:sz w:val="18"/>
                <w:szCs w:val="18"/>
              </w:rPr>
              <w:t>661</w:t>
            </w:r>
          </w:p>
        </w:tc>
        <w:tc>
          <w:tcPr>
            <w:tcW w:w="780" w:type="dxa"/>
            <w:gridSpan w:val="2"/>
            <w:tcBorders>
              <w:top w:val="single" w:sz="4" w:space="0" w:color="auto"/>
              <w:bottom w:val="single" w:sz="12" w:space="0" w:color="auto"/>
            </w:tcBorders>
            <w:shd w:val="clear" w:color="auto" w:fill="auto"/>
            <w:vAlign w:val="bottom"/>
          </w:tcPr>
          <w:p w:rsidR="00102FB4" w:rsidRPr="00551AB3" w:rsidRDefault="00BA3FF7" w:rsidP="00DE0014">
            <w:pPr>
              <w:spacing w:before="80" w:after="80" w:line="240" w:lineRule="exact"/>
              <w:jc w:val="right"/>
              <w:rPr>
                <w:b/>
                <w:sz w:val="18"/>
                <w:szCs w:val="18"/>
              </w:rPr>
            </w:pPr>
            <w:r w:rsidRPr="00551AB3">
              <w:rPr>
                <w:b/>
                <w:sz w:val="18"/>
                <w:szCs w:val="18"/>
              </w:rPr>
              <w:t>20</w:t>
            </w:r>
            <w:r w:rsidR="00D71012" w:rsidRPr="00551AB3">
              <w:rPr>
                <w:rFonts w:hint="eastAsia"/>
                <w:b/>
                <w:sz w:val="18"/>
                <w:szCs w:val="18"/>
              </w:rPr>
              <w:t xml:space="preserve"> </w:t>
            </w:r>
            <w:r w:rsidRPr="00551AB3">
              <w:rPr>
                <w:b/>
                <w:sz w:val="18"/>
                <w:szCs w:val="18"/>
              </w:rPr>
              <w:t>114</w:t>
            </w:r>
          </w:p>
        </w:tc>
        <w:tc>
          <w:tcPr>
            <w:tcW w:w="780" w:type="dxa"/>
            <w:tcBorders>
              <w:top w:val="single" w:sz="4" w:space="0" w:color="auto"/>
              <w:bottom w:val="single" w:sz="12" w:space="0" w:color="auto"/>
            </w:tcBorders>
            <w:shd w:val="clear" w:color="auto" w:fill="auto"/>
            <w:vAlign w:val="bottom"/>
          </w:tcPr>
          <w:p w:rsidR="00102FB4" w:rsidRPr="00551AB3" w:rsidRDefault="00BA3FF7" w:rsidP="00DE0014">
            <w:pPr>
              <w:spacing w:before="80" w:after="80" w:line="240" w:lineRule="exact"/>
              <w:jc w:val="right"/>
              <w:rPr>
                <w:rFonts w:eastAsia="SimHei"/>
                <w:b/>
                <w:sz w:val="18"/>
                <w:szCs w:val="18"/>
              </w:rPr>
            </w:pPr>
            <w:r w:rsidRPr="00551AB3">
              <w:rPr>
                <w:rFonts w:eastAsia="SimHei"/>
                <w:b/>
                <w:sz w:val="18"/>
                <w:szCs w:val="18"/>
              </w:rPr>
              <w:t>34</w:t>
            </w:r>
            <w:r w:rsidR="00D71012" w:rsidRPr="00551AB3">
              <w:rPr>
                <w:rFonts w:eastAsia="SimHei" w:hint="eastAsia"/>
                <w:b/>
                <w:sz w:val="18"/>
                <w:szCs w:val="18"/>
              </w:rPr>
              <w:t xml:space="preserve"> </w:t>
            </w:r>
            <w:r w:rsidRPr="00551AB3">
              <w:rPr>
                <w:rFonts w:eastAsia="SimHei"/>
                <w:b/>
                <w:sz w:val="18"/>
                <w:szCs w:val="18"/>
              </w:rPr>
              <w:t>061</w:t>
            </w:r>
          </w:p>
        </w:tc>
        <w:tc>
          <w:tcPr>
            <w:tcW w:w="780" w:type="dxa"/>
            <w:gridSpan w:val="2"/>
            <w:tcBorders>
              <w:top w:val="single" w:sz="4" w:space="0" w:color="auto"/>
              <w:bottom w:val="single" w:sz="12" w:space="0" w:color="auto"/>
            </w:tcBorders>
            <w:shd w:val="clear" w:color="auto" w:fill="auto"/>
            <w:vAlign w:val="bottom"/>
          </w:tcPr>
          <w:p w:rsidR="00102FB4" w:rsidRPr="00551AB3" w:rsidRDefault="00BA3FF7" w:rsidP="00DE0014">
            <w:pPr>
              <w:spacing w:before="80" w:after="80" w:line="240" w:lineRule="exact"/>
              <w:jc w:val="right"/>
              <w:rPr>
                <w:b/>
                <w:sz w:val="18"/>
                <w:szCs w:val="18"/>
              </w:rPr>
            </w:pPr>
            <w:r w:rsidRPr="00551AB3">
              <w:rPr>
                <w:b/>
                <w:sz w:val="18"/>
                <w:szCs w:val="18"/>
              </w:rPr>
              <w:t>20</w:t>
            </w:r>
            <w:r w:rsidR="00D71012" w:rsidRPr="00551AB3">
              <w:rPr>
                <w:rFonts w:hint="eastAsia"/>
                <w:b/>
                <w:sz w:val="18"/>
                <w:szCs w:val="18"/>
              </w:rPr>
              <w:t xml:space="preserve"> </w:t>
            </w:r>
            <w:r w:rsidRPr="00551AB3">
              <w:rPr>
                <w:b/>
                <w:sz w:val="18"/>
                <w:szCs w:val="18"/>
              </w:rPr>
              <w:t>962</w:t>
            </w:r>
          </w:p>
        </w:tc>
        <w:tc>
          <w:tcPr>
            <w:tcW w:w="780" w:type="dxa"/>
            <w:tcBorders>
              <w:top w:val="single" w:sz="4" w:space="0" w:color="auto"/>
              <w:bottom w:val="single" w:sz="12" w:space="0" w:color="auto"/>
            </w:tcBorders>
            <w:shd w:val="clear" w:color="auto" w:fill="auto"/>
            <w:vAlign w:val="bottom"/>
          </w:tcPr>
          <w:p w:rsidR="00102FB4" w:rsidRPr="00551AB3" w:rsidRDefault="00BA3FF7" w:rsidP="00DE0014">
            <w:pPr>
              <w:spacing w:before="80" w:after="80" w:line="240" w:lineRule="exact"/>
              <w:jc w:val="right"/>
              <w:rPr>
                <w:rFonts w:eastAsia="SimHei"/>
                <w:b/>
                <w:sz w:val="18"/>
                <w:szCs w:val="18"/>
              </w:rPr>
            </w:pPr>
            <w:r w:rsidRPr="00551AB3">
              <w:rPr>
                <w:rFonts w:eastAsia="SimHei"/>
                <w:b/>
                <w:sz w:val="18"/>
                <w:szCs w:val="18"/>
              </w:rPr>
              <w:t>57</w:t>
            </w:r>
            <w:r w:rsidR="00D71012" w:rsidRPr="00551AB3">
              <w:rPr>
                <w:rFonts w:eastAsia="SimHei" w:hint="eastAsia"/>
                <w:b/>
                <w:sz w:val="18"/>
                <w:szCs w:val="18"/>
              </w:rPr>
              <w:t xml:space="preserve"> </w:t>
            </w:r>
            <w:r w:rsidRPr="00551AB3">
              <w:rPr>
                <w:rFonts w:eastAsia="SimHei"/>
                <w:b/>
                <w:sz w:val="18"/>
                <w:szCs w:val="18"/>
              </w:rPr>
              <w:t>370</w:t>
            </w:r>
          </w:p>
        </w:tc>
        <w:tc>
          <w:tcPr>
            <w:tcW w:w="780" w:type="dxa"/>
            <w:tcBorders>
              <w:top w:val="single" w:sz="4" w:space="0" w:color="auto"/>
              <w:bottom w:val="single" w:sz="12" w:space="0" w:color="auto"/>
            </w:tcBorders>
            <w:shd w:val="clear" w:color="auto" w:fill="auto"/>
            <w:vAlign w:val="bottom"/>
          </w:tcPr>
          <w:p w:rsidR="00102FB4" w:rsidRPr="00551AB3" w:rsidRDefault="00BA3FF7" w:rsidP="00DE0014">
            <w:pPr>
              <w:spacing w:before="80" w:after="80" w:line="240" w:lineRule="exact"/>
              <w:jc w:val="right"/>
              <w:rPr>
                <w:b/>
                <w:sz w:val="18"/>
                <w:szCs w:val="18"/>
              </w:rPr>
            </w:pPr>
            <w:r w:rsidRPr="00551AB3">
              <w:rPr>
                <w:b/>
                <w:sz w:val="18"/>
                <w:szCs w:val="18"/>
              </w:rPr>
              <w:t>59</w:t>
            </w:r>
            <w:r w:rsidR="00D71012" w:rsidRPr="00551AB3">
              <w:rPr>
                <w:rFonts w:hint="eastAsia"/>
                <w:b/>
                <w:sz w:val="18"/>
                <w:szCs w:val="18"/>
              </w:rPr>
              <w:t xml:space="preserve"> </w:t>
            </w:r>
            <w:r w:rsidRPr="00551AB3">
              <w:rPr>
                <w:b/>
                <w:sz w:val="18"/>
                <w:szCs w:val="18"/>
              </w:rPr>
              <w:t>414</w:t>
            </w:r>
          </w:p>
        </w:tc>
        <w:tc>
          <w:tcPr>
            <w:tcW w:w="780" w:type="dxa"/>
            <w:gridSpan w:val="2"/>
            <w:tcBorders>
              <w:top w:val="single" w:sz="4" w:space="0" w:color="auto"/>
              <w:bottom w:val="single" w:sz="12" w:space="0" w:color="auto"/>
            </w:tcBorders>
            <w:shd w:val="clear" w:color="auto" w:fill="auto"/>
            <w:vAlign w:val="bottom"/>
          </w:tcPr>
          <w:p w:rsidR="00102FB4" w:rsidRPr="00551AB3" w:rsidRDefault="00BA3FF7" w:rsidP="00DE0014">
            <w:pPr>
              <w:spacing w:before="80" w:after="80" w:line="240" w:lineRule="exact"/>
              <w:jc w:val="right"/>
              <w:rPr>
                <w:rFonts w:eastAsia="SimHei"/>
                <w:b/>
                <w:sz w:val="18"/>
                <w:szCs w:val="18"/>
              </w:rPr>
            </w:pPr>
            <w:r w:rsidRPr="00551AB3">
              <w:rPr>
                <w:rFonts w:eastAsia="SimHei"/>
                <w:b/>
                <w:sz w:val="18"/>
                <w:szCs w:val="18"/>
              </w:rPr>
              <w:t>216</w:t>
            </w:r>
            <w:r w:rsidR="00D71012" w:rsidRPr="00551AB3">
              <w:rPr>
                <w:rFonts w:eastAsia="SimHei" w:hint="eastAsia"/>
                <w:b/>
                <w:sz w:val="18"/>
                <w:szCs w:val="18"/>
              </w:rPr>
              <w:t xml:space="preserve"> </w:t>
            </w:r>
            <w:r w:rsidRPr="00551AB3">
              <w:rPr>
                <w:rFonts w:eastAsia="SimHei"/>
                <w:b/>
                <w:sz w:val="18"/>
                <w:szCs w:val="18"/>
              </w:rPr>
              <w:t>688</w:t>
            </w:r>
          </w:p>
        </w:tc>
        <w:tc>
          <w:tcPr>
            <w:tcW w:w="780" w:type="dxa"/>
            <w:tcBorders>
              <w:top w:val="single" w:sz="4" w:space="0" w:color="auto"/>
              <w:bottom w:val="single" w:sz="12" w:space="0" w:color="auto"/>
            </w:tcBorders>
            <w:shd w:val="clear" w:color="auto" w:fill="auto"/>
            <w:vAlign w:val="bottom"/>
          </w:tcPr>
          <w:p w:rsidR="00102FB4" w:rsidRPr="00551AB3" w:rsidRDefault="00BA3FF7" w:rsidP="00DE0014">
            <w:pPr>
              <w:spacing w:before="80" w:after="80" w:line="240" w:lineRule="exact"/>
              <w:jc w:val="right"/>
              <w:rPr>
                <w:b/>
                <w:sz w:val="18"/>
                <w:szCs w:val="18"/>
              </w:rPr>
            </w:pPr>
            <w:r w:rsidRPr="00551AB3">
              <w:rPr>
                <w:b/>
                <w:sz w:val="18"/>
                <w:szCs w:val="18"/>
              </w:rPr>
              <w:t>157</w:t>
            </w:r>
            <w:r w:rsidR="00D71012" w:rsidRPr="00551AB3">
              <w:rPr>
                <w:rFonts w:hint="eastAsia"/>
                <w:b/>
                <w:sz w:val="18"/>
                <w:szCs w:val="18"/>
              </w:rPr>
              <w:t xml:space="preserve"> </w:t>
            </w:r>
            <w:r w:rsidRPr="00551AB3">
              <w:rPr>
                <w:b/>
                <w:sz w:val="18"/>
                <w:szCs w:val="18"/>
              </w:rPr>
              <w:t>587</w:t>
            </w:r>
          </w:p>
        </w:tc>
      </w:tr>
    </w:tbl>
    <w:p w:rsidR="00102FB4" w:rsidRPr="006F29A3" w:rsidRDefault="00102FB4" w:rsidP="00E51ED2">
      <w:pPr>
        <w:tabs>
          <w:tab w:val="left" w:pos="1100"/>
        </w:tabs>
        <w:spacing w:beforeLines="50" w:before="163" w:line="240" w:lineRule="exact"/>
        <w:ind w:left="1134" w:right="1134" w:firstLine="170"/>
        <w:rPr>
          <w:sz w:val="19"/>
          <w:szCs w:val="19"/>
        </w:rPr>
      </w:pPr>
      <w:r w:rsidRPr="006F29A3">
        <w:rPr>
          <w:rFonts w:eastAsia="KaiTi_GB2312"/>
          <w:sz w:val="19"/>
          <w:szCs w:val="19"/>
        </w:rPr>
        <w:t>资料来源：</w:t>
      </w:r>
      <w:r w:rsidRPr="006F29A3">
        <w:rPr>
          <w:sz w:val="19"/>
          <w:szCs w:val="19"/>
        </w:rPr>
        <w:t>教育、青年与体育部</w:t>
      </w:r>
      <w:r w:rsidRPr="006F29A3">
        <w:rPr>
          <w:rFonts w:hint="eastAsia"/>
          <w:sz w:val="19"/>
          <w:szCs w:val="19"/>
        </w:rPr>
        <w:t>中等教育管理部。</w:t>
      </w:r>
    </w:p>
    <w:p w:rsidR="00102FB4" w:rsidRPr="00E51ED2" w:rsidRDefault="00102FB4" w:rsidP="00E51ED2">
      <w:pPr>
        <w:tabs>
          <w:tab w:val="left" w:pos="1100"/>
        </w:tabs>
        <w:spacing w:afterLines="50" w:after="163"/>
        <w:ind w:left="1134" w:right="1134" w:firstLine="170"/>
        <w:rPr>
          <w:rFonts w:hint="eastAsia"/>
          <w:sz w:val="19"/>
          <w:szCs w:val="19"/>
        </w:rPr>
      </w:pPr>
      <w:r w:rsidRPr="00E51ED2">
        <w:rPr>
          <w:rFonts w:eastAsia="KaiTi_GB2312" w:hint="eastAsia"/>
          <w:sz w:val="19"/>
          <w:szCs w:val="19"/>
        </w:rPr>
        <w:t>说明：</w:t>
      </w:r>
      <w:r w:rsidRPr="00E51ED2">
        <w:rPr>
          <w:sz w:val="19"/>
          <w:szCs w:val="19"/>
        </w:rPr>
        <w:t>CESSP</w:t>
      </w:r>
      <w:r w:rsidR="002424F5" w:rsidRPr="00E51ED2">
        <w:rPr>
          <w:rFonts w:hAnsi="SimSun" w:hint="eastAsia"/>
          <w:spacing w:val="-50"/>
          <w:sz w:val="19"/>
          <w:szCs w:val="19"/>
        </w:rPr>
        <w:t>―</w:t>
      </w:r>
      <w:r w:rsidR="002424F5" w:rsidRPr="00E51ED2">
        <w:rPr>
          <w:rFonts w:hAnsi="SimSun" w:hint="eastAsia"/>
          <w:sz w:val="19"/>
          <w:szCs w:val="19"/>
        </w:rPr>
        <w:t>―</w:t>
      </w:r>
      <w:r w:rsidRPr="00E51ED2">
        <w:rPr>
          <w:rFonts w:hAnsi="SimSun" w:hint="eastAsia"/>
          <w:sz w:val="19"/>
          <w:szCs w:val="19"/>
        </w:rPr>
        <w:t>柬埔寨教育部门支助项目。</w:t>
      </w:r>
      <w:r w:rsidRPr="00E51ED2">
        <w:rPr>
          <w:sz w:val="19"/>
          <w:szCs w:val="19"/>
        </w:rPr>
        <w:t>PAP</w:t>
      </w:r>
      <w:r w:rsidR="002424F5" w:rsidRPr="00E51ED2">
        <w:rPr>
          <w:rFonts w:hAnsi="SimSun" w:hint="eastAsia"/>
          <w:spacing w:val="-50"/>
          <w:sz w:val="19"/>
          <w:szCs w:val="19"/>
        </w:rPr>
        <w:t>―</w:t>
      </w:r>
      <w:r w:rsidR="002424F5" w:rsidRPr="00E51ED2">
        <w:rPr>
          <w:rFonts w:hAnsi="SimSun" w:hint="eastAsia"/>
          <w:sz w:val="19"/>
          <w:szCs w:val="19"/>
        </w:rPr>
        <w:t>―</w:t>
      </w:r>
      <w:r w:rsidRPr="00E51ED2">
        <w:rPr>
          <w:rFonts w:hAnsi="SimSun" w:hint="eastAsia"/>
          <w:sz w:val="19"/>
          <w:szCs w:val="19"/>
        </w:rPr>
        <w:t>优先行动纲领。</w:t>
      </w:r>
      <w:r w:rsidRPr="00E51ED2">
        <w:rPr>
          <w:sz w:val="19"/>
          <w:szCs w:val="19"/>
        </w:rPr>
        <w:t>PB</w:t>
      </w:r>
      <w:r w:rsidR="002424F5" w:rsidRPr="00E51ED2">
        <w:rPr>
          <w:rFonts w:hAnsi="SimSun" w:hint="eastAsia"/>
          <w:spacing w:val="-50"/>
          <w:sz w:val="19"/>
          <w:szCs w:val="19"/>
        </w:rPr>
        <w:t>―</w:t>
      </w:r>
      <w:r w:rsidR="002424F5" w:rsidRPr="00E51ED2">
        <w:rPr>
          <w:rFonts w:hAnsi="SimSun" w:hint="eastAsia"/>
          <w:sz w:val="19"/>
          <w:szCs w:val="19"/>
        </w:rPr>
        <w:t>―</w:t>
      </w:r>
      <w:r w:rsidRPr="00E51ED2">
        <w:rPr>
          <w:rFonts w:hint="eastAsia"/>
          <w:sz w:val="19"/>
          <w:szCs w:val="19"/>
        </w:rPr>
        <w:t>方案预算。</w:t>
      </w:r>
    </w:p>
    <w:p w:rsidR="00102FB4" w:rsidRPr="009526A5" w:rsidRDefault="00102FB4" w:rsidP="00E31D14">
      <w:pPr>
        <w:pStyle w:val="SingleTxtGC"/>
        <w:tabs>
          <w:tab w:val="clear" w:pos="1565"/>
          <w:tab w:val="clear" w:pos="1996"/>
          <w:tab w:val="left" w:pos="1680"/>
        </w:tabs>
        <w:rPr>
          <w:rFonts w:hint="eastAsia"/>
          <w:szCs w:val="21"/>
        </w:rPr>
      </w:pPr>
      <w:r w:rsidRPr="009526A5">
        <w:rPr>
          <w:szCs w:val="21"/>
        </w:rPr>
        <w:t>128.</w:t>
      </w:r>
      <w:r w:rsidRPr="009526A5">
        <w:rPr>
          <w:szCs w:val="21"/>
        </w:rPr>
        <w:tab/>
        <w:t>2007</w:t>
      </w:r>
      <w:r>
        <w:rPr>
          <w:szCs w:val="21"/>
        </w:rPr>
        <w:t>/200</w:t>
      </w:r>
      <w:r w:rsidRPr="009526A5">
        <w:rPr>
          <w:szCs w:val="21"/>
        </w:rPr>
        <w:t>8</w:t>
      </w:r>
      <w:r w:rsidRPr="009526A5">
        <w:rPr>
          <w:rFonts w:hAnsi="SimSun"/>
          <w:szCs w:val="21"/>
        </w:rPr>
        <w:t>学年，高中学生总人数为</w:t>
      </w:r>
      <w:r w:rsidR="00BA3FF7" w:rsidRPr="009526A5">
        <w:rPr>
          <w:szCs w:val="21"/>
        </w:rPr>
        <w:t>260</w:t>
      </w:r>
      <w:r w:rsidR="00BA3FF7">
        <w:rPr>
          <w:szCs w:val="21"/>
        </w:rPr>
        <w:t>,</w:t>
      </w:r>
      <w:r w:rsidR="00BA3FF7" w:rsidRPr="009526A5">
        <w:rPr>
          <w:szCs w:val="21"/>
        </w:rPr>
        <w:t>965</w:t>
      </w:r>
      <w:r w:rsidRPr="009526A5">
        <w:rPr>
          <w:rFonts w:hAnsi="SimSun"/>
          <w:szCs w:val="21"/>
        </w:rPr>
        <w:t>人，其中</w:t>
      </w:r>
      <w:r w:rsidR="00BA3FF7" w:rsidRPr="009526A5">
        <w:rPr>
          <w:szCs w:val="21"/>
        </w:rPr>
        <w:t>106</w:t>
      </w:r>
      <w:r w:rsidR="00BA3FF7">
        <w:rPr>
          <w:szCs w:val="21"/>
        </w:rPr>
        <w:t>,</w:t>
      </w:r>
      <w:r w:rsidR="00BA3FF7" w:rsidRPr="009526A5">
        <w:rPr>
          <w:szCs w:val="21"/>
        </w:rPr>
        <w:t>782</w:t>
      </w:r>
      <w:r w:rsidRPr="009526A5">
        <w:rPr>
          <w:rFonts w:hAnsi="SimSun"/>
          <w:szCs w:val="21"/>
        </w:rPr>
        <w:t>人</w:t>
      </w:r>
      <w:r w:rsidR="00693BBB">
        <w:rPr>
          <w:rFonts w:hAnsi="SimSun"/>
          <w:szCs w:val="21"/>
        </w:rPr>
        <w:t>(</w:t>
      </w:r>
      <w:r w:rsidRPr="009526A5">
        <w:rPr>
          <w:szCs w:val="21"/>
        </w:rPr>
        <w:t>40.91</w:t>
      </w:r>
      <w:r>
        <w:rPr>
          <w:rFonts w:hAnsi="SimSun"/>
          <w:szCs w:val="21"/>
        </w:rPr>
        <w:t>%</w:t>
      </w:r>
      <w:r w:rsidR="00693BBB">
        <w:rPr>
          <w:rFonts w:hAnsi="SimSun"/>
          <w:szCs w:val="21"/>
        </w:rPr>
        <w:t>)</w:t>
      </w:r>
      <w:r w:rsidRPr="009526A5">
        <w:rPr>
          <w:rFonts w:hAnsi="SimSun"/>
          <w:szCs w:val="21"/>
        </w:rPr>
        <w:t>为</w:t>
      </w:r>
      <w:r w:rsidRPr="009526A5">
        <w:rPr>
          <w:rFonts w:hAnsi="SimSun" w:hint="eastAsia"/>
          <w:szCs w:val="21"/>
        </w:rPr>
        <w:t>女生</w:t>
      </w:r>
      <w:r w:rsidRPr="009526A5">
        <w:rPr>
          <w:rFonts w:hAnsi="SimSun"/>
          <w:szCs w:val="21"/>
        </w:rPr>
        <w:t>，</w:t>
      </w:r>
      <w:r w:rsidRPr="009526A5">
        <w:rPr>
          <w:rFonts w:hAnsi="SimSun" w:hint="eastAsia"/>
          <w:szCs w:val="21"/>
        </w:rPr>
        <w:t>而</w:t>
      </w:r>
      <w:r w:rsidRPr="009526A5">
        <w:rPr>
          <w:szCs w:val="21"/>
        </w:rPr>
        <w:t>2004</w:t>
      </w:r>
      <w:r>
        <w:rPr>
          <w:szCs w:val="21"/>
        </w:rPr>
        <w:t>/200</w:t>
      </w:r>
      <w:r w:rsidRPr="009526A5">
        <w:rPr>
          <w:szCs w:val="21"/>
        </w:rPr>
        <w:t>5</w:t>
      </w:r>
      <w:r w:rsidRPr="009526A5">
        <w:rPr>
          <w:rFonts w:hAnsi="SimSun"/>
          <w:szCs w:val="21"/>
        </w:rPr>
        <w:t>年度</w:t>
      </w:r>
      <w:r w:rsidRPr="009526A5">
        <w:rPr>
          <w:rFonts w:hAnsi="SimSun" w:hint="eastAsia"/>
          <w:szCs w:val="21"/>
        </w:rPr>
        <w:t>仅有</w:t>
      </w:r>
      <w:r w:rsidR="00BA3FF7" w:rsidRPr="009526A5">
        <w:rPr>
          <w:szCs w:val="21"/>
        </w:rPr>
        <w:t>66</w:t>
      </w:r>
      <w:r w:rsidR="00BA3FF7">
        <w:rPr>
          <w:szCs w:val="21"/>
        </w:rPr>
        <w:t>,</w:t>
      </w:r>
      <w:r w:rsidR="00BA3FF7" w:rsidRPr="009526A5">
        <w:rPr>
          <w:szCs w:val="21"/>
        </w:rPr>
        <w:t>324</w:t>
      </w:r>
      <w:r w:rsidR="00693BBB">
        <w:rPr>
          <w:rFonts w:hAnsi="SimSun"/>
          <w:szCs w:val="21"/>
        </w:rPr>
        <w:t>(</w:t>
      </w:r>
      <w:r w:rsidRPr="009526A5">
        <w:rPr>
          <w:szCs w:val="21"/>
        </w:rPr>
        <w:t>37.54</w:t>
      </w:r>
      <w:r>
        <w:rPr>
          <w:rFonts w:hAnsi="SimSun"/>
          <w:szCs w:val="21"/>
        </w:rPr>
        <w:t>%</w:t>
      </w:r>
      <w:r w:rsidR="00693BBB">
        <w:rPr>
          <w:rFonts w:hAnsi="SimSun"/>
          <w:szCs w:val="21"/>
        </w:rPr>
        <w:t>)</w:t>
      </w:r>
      <w:r w:rsidRPr="009526A5">
        <w:rPr>
          <w:rFonts w:hAnsi="SimSun" w:hint="eastAsia"/>
          <w:szCs w:val="21"/>
        </w:rPr>
        <w:t>人</w:t>
      </w:r>
      <w:r w:rsidRPr="009526A5">
        <w:rPr>
          <w:rFonts w:hAnsi="SimSun"/>
          <w:szCs w:val="21"/>
        </w:rPr>
        <w:t>。</w:t>
      </w:r>
      <w:r w:rsidRPr="009526A5">
        <w:rPr>
          <w:rFonts w:hAnsi="SimSun" w:hint="eastAsia"/>
          <w:szCs w:val="21"/>
        </w:rPr>
        <w:t>公立</w:t>
      </w:r>
      <w:r w:rsidRPr="009526A5">
        <w:rPr>
          <w:rFonts w:hAnsi="SimSun"/>
          <w:szCs w:val="21"/>
        </w:rPr>
        <w:t>高中学校的数量从</w:t>
      </w:r>
      <w:r w:rsidRPr="009526A5">
        <w:rPr>
          <w:szCs w:val="21"/>
        </w:rPr>
        <w:t>2004</w:t>
      </w:r>
      <w:r>
        <w:rPr>
          <w:szCs w:val="21"/>
        </w:rPr>
        <w:t>/200</w:t>
      </w:r>
      <w:r w:rsidRPr="009526A5">
        <w:rPr>
          <w:szCs w:val="21"/>
        </w:rPr>
        <w:t>5</w:t>
      </w:r>
      <w:r w:rsidRPr="009526A5">
        <w:rPr>
          <w:rFonts w:hAnsi="SimSun"/>
          <w:szCs w:val="21"/>
        </w:rPr>
        <w:t>学年</w:t>
      </w:r>
      <w:r w:rsidRPr="009526A5">
        <w:rPr>
          <w:rFonts w:hAnsi="SimSun" w:hint="eastAsia"/>
          <w:szCs w:val="21"/>
        </w:rPr>
        <w:t>的</w:t>
      </w:r>
      <w:r w:rsidRPr="009526A5">
        <w:rPr>
          <w:szCs w:val="21"/>
        </w:rPr>
        <w:t>241</w:t>
      </w:r>
      <w:r w:rsidRPr="009526A5">
        <w:rPr>
          <w:rFonts w:hint="eastAsia"/>
          <w:szCs w:val="21"/>
        </w:rPr>
        <w:t>所</w:t>
      </w:r>
      <w:r w:rsidRPr="009526A5">
        <w:rPr>
          <w:rFonts w:hAnsi="SimSun"/>
          <w:szCs w:val="21"/>
        </w:rPr>
        <w:t>增加至</w:t>
      </w:r>
      <w:r w:rsidRPr="009526A5">
        <w:rPr>
          <w:szCs w:val="21"/>
        </w:rPr>
        <w:t>2007</w:t>
      </w:r>
      <w:r>
        <w:rPr>
          <w:szCs w:val="21"/>
        </w:rPr>
        <w:t>/200</w:t>
      </w:r>
      <w:r w:rsidRPr="009526A5">
        <w:rPr>
          <w:szCs w:val="21"/>
        </w:rPr>
        <w:t>8</w:t>
      </w:r>
      <w:r w:rsidRPr="009526A5">
        <w:rPr>
          <w:rFonts w:hAnsi="SimSun"/>
          <w:szCs w:val="21"/>
        </w:rPr>
        <w:t>学年</w:t>
      </w:r>
      <w:r w:rsidRPr="009526A5">
        <w:rPr>
          <w:rFonts w:hAnsi="SimSun" w:hint="eastAsia"/>
          <w:szCs w:val="21"/>
        </w:rPr>
        <w:t>的</w:t>
      </w:r>
      <w:r w:rsidRPr="009526A5">
        <w:rPr>
          <w:szCs w:val="21"/>
        </w:rPr>
        <w:t>315</w:t>
      </w:r>
      <w:r w:rsidRPr="009526A5">
        <w:rPr>
          <w:rFonts w:hint="eastAsia"/>
          <w:szCs w:val="21"/>
        </w:rPr>
        <w:t>所</w:t>
      </w:r>
      <w:r w:rsidRPr="009526A5">
        <w:rPr>
          <w:rFonts w:hAnsi="SimSun"/>
          <w:szCs w:val="21"/>
        </w:rPr>
        <w:t>。通过</w:t>
      </w:r>
      <w:r w:rsidRPr="009526A5">
        <w:rPr>
          <w:rFonts w:hAnsi="SimSun" w:hint="eastAsia"/>
          <w:szCs w:val="21"/>
        </w:rPr>
        <w:t>高中</w:t>
      </w:r>
      <w:r w:rsidRPr="009526A5">
        <w:rPr>
          <w:rFonts w:hAnsi="SimSun"/>
          <w:szCs w:val="21"/>
        </w:rPr>
        <w:t>考试的女生人数</w:t>
      </w:r>
      <w:r w:rsidRPr="009526A5">
        <w:rPr>
          <w:rFonts w:hAnsi="SimSun" w:hint="eastAsia"/>
          <w:szCs w:val="21"/>
        </w:rPr>
        <w:t>从</w:t>
      </w:r>
      <w:r w:rsidRPr="009526A5">
        <w:rPr>
          <w:szCs w:val="21"/>
        </w:rPr>
        <w:t>2004</w:t>
      </w:r>
      <w:r>
        <w:rPr>
          <w:szCs w:val="21"/>
        </w:rPr>
        <w:t>/200</w:t>
      </w:r>
      <w:r w:rsidRPr="009526A5">
        <w:rPr>
          <w:szCs w:val="21"/>
        </w:rPr>
        <w:t>5</w:t>
      </w:r>
      <w:r w:rsidRPr="009526A5">
        <w:rPr>
          <w:rFonts w:hAnsi="SimSun"/>
          <w:szCs w:val="21"/>
        </w:rPr>
        <w:t>学年</w:t>
      </w:r>
      <w:r w:rsidRPr="009526A5">
        <w:rPr>
          <w:rFonts w:hAnsi="SimSun" w:hint="eastAsia"/>
          <w:szCs w:val="21"/>
        </w:rPr>
        <w:t>的</w:t>
      </w:r>
      <w:r w:rsidR="00BA3FF7" w:rsidRPr="009526A5">
        <w:rPr>
          <w:szCs w:val="21"/>
        </w:rPr>
        <w:t>13</w:t>
      </w:r>
      <w:r w:rsidR="00BA3FF7">
        <w:rPr>
          <w:szCs w:val="21"/>
        </w:rPr>
        <w:t>,</w:t>
      </w:r>
      <w:r w:rsidR="00BA3FF7" w:rsidRPr="009526A5">
        <w:rPr>
          <w:szCs w:val="21"/>
        </w:rPr>
        <w:t>290</w:t>
      </w:r>
      <w:r w:rsidRPr="009526A5">
        <w:rPr>
          <w:rFonts w:hAnsi="SimSun"/>
          <w:szCs w:val="21"/>
        </w:rPr>
        <w:t>人</w:t>
      </w:r>
      <w:r w:rsidR="00693BBB">
        <w:rPr>
          <w:rFonts w:hAnsi="SimSun"/>
          <w:szCs w:val="21"/>
        </w:rPr>
        <w:t>(</w:t>
      </w:r>
      <w:r w:rsidRPr="009526A5">
        <w:rPr>
          <w:szCs w:val="21"/>
        </w:rPr>
        <w:t>39.76</w:t>
      </w:r>
      <w:r>
        <w:rPr>
          <w:rFonts w:hAnsi="SimSun"/>
          <w:szCs w:val="21"/>
        </w:rPr>
        <w:t>%</w:t>
      </w:r>
      <w:r w:rsidR="00693BBB">
        <w:rPr>
          <w:rFonts w:hAnsi="SimSun"/>
          <w:szCs w:val="21"/>
        </w:rPr>
        <w:t>)</w:t>
      </w:r>
      <w:r w:rsidRPr="009526A5">
        <w:rPr>
          <w:rFonts w:hAnsi="SimSun"/>
          <w:szCs w:val="21"/>
        </w:rPr>
        <w:t>增加至</w:t>
      </w:r>
      <w:r w:rsidRPr="009526A5">
        <w:rPr>
          <w:szCs w:val="21"/>
        </w:rPr>
        <w:t>2007</w:t>
      </w:r>
      <w:r>
        <w:rPr>
          <w:szCs w:val="21"/>
        </w:rPr>
        <w:t>/200</w:t>
      </w:r>
      <w:r w:rsidRPr="009526A5">
        <w:rPr>
          <w:szCs w:val="21"/>
        </w:rPr>
        <w:t>8</w:t>
      </w:r>
      <w:r w:rsidRPr="009526A5">
        <w:rPr>
          <w:rFonts w:hAnsi="SimSun"/>
          <w:szCs w:val="21"/>
        </w:rPr>
        <w:t>学年</w:t>
      </w:r>
      <w:r w:rsidRPr="009526A5">
        <w:rPr>
          <w:rFonts w:hAnsi="SimSun" w:hint="eastAsia"/>
          <w:szCs w:val="21"/>
        </w:rPr>
        <w:t>的</w:t>
      </w:r>
      <w:r w:rsidR="00BA3FF7" w:rsidRPr="009526A5">
        <w:rPr>
          <w:szCs w:val="21"/>
        </w:rPr>
        <w:t>22</w:t>
      </w:r>
      <w:r w:rsidR="00BA3FF7">
        <w:rPr>
          <w:szCs w:val="21"/>
        </w:rPr>
        <w:t>,</w:t>
      </w:r>
      <w:r w:rsidR="00BA3FF7" w:rsidRPr="009526A5">
        <w:rPr>
          <w:szCs w:val="21"/>
        </w:rPr>
        <w:t>394</w:t>
      </w:r>
      <w:r w:rsidR="00693BBB">
        <w:rPr>
          <w:rFonts w:hAnsi="SimSun"/>
          <w:szCs w:val="21"/>
        </w:rPr>
        <w:t>(</w:t>
      </w:r>
      <w:r w:rsidRPr="009526A5">
        <w:rPr>
          <w:szCs w:val="21"/>
        </w:rPr>
        <w:t>43.42</w:t>
      </w:r>
      <w:r>
        <w:rPr>
          <w:rFonts w:hAnsi="SimSun"/>
          <w:szCs w:val="21"/>
        </w:rPr>
        <w:t>%</w:t>
      </w:r>
      <w:r w:rsidR="00693BBB">
        <w:rPr>
          <w:rFonts w:hAnsi="SimSun"/>
          <w:szCs w:val="21"/>
        </w:rPr>
        <w:t>)</w:t>
      </w:r>
      <w:r w:rsidRPr="009526A5">
        <w:rPr>
          <w:rFonts w:hAnsi="SimSun" w:hint="eastAsia"/>
          <w:szCs w:val="21"/>
        </w:rPr>
        <w:t>人</w:t>
      </w:r>
      <w:r w:rsidRPr="009526A5">
        <w:rPr>
          <w:rFonts w:hAnsi="SimSun"/>
          <w:szCs w:val="21"/>
        </w:rPr>
        <w:t>。柬埔寨王国政府还</w:t>
      </w:r>
      <w:r w:rsidRPr="009526A5">
        <w:rPr>
          <w:rFonts w:hAnsi="SimSun" w:hint="eastAsia"/>
          <w:szCs w:val="21"/>
        </w:rPr>
        <w:t>在</w:t>
      </w:r>
      <w:r w:rsidRPr="009526A5">
        <w:rPr>
          <w:rFonts w:hAnsi="SimSun"/>
          <w:szCs w:val="21"/>
        </w:rPr>
        <w:t>暹粒</w:t>
      </w:r>
      <w:r w:rsidRPr="009526A5">
        <w:rPr>
          <w:rFonts w:hAnsi="SimSun" w:hint="eastAsia"/>
          <w:szCs w:val="21"/>
        </w:rPr>
        <w:t>、</w:t>
      </w:r>
      <w:r w:rsidRPr="009526A5">
        <w:rPr>
          <w:rFonts w:hAnsi="SimSun"/>
          <w:szCs w:val="21"/>
        </w:rPr>
        <w:t>磅同</w:t>
      </w:r>
      <w:r w:rsidRPr="009526A5">
        <w:rPr>
          <w:rFonts w:hAnsi="SimSun" w:hint="eastAsia"/>
          <w:szCs w:val="21"/>
        </w:rPr>
        <w:t>、</w:t>
      </w:r>
      <w:r w:rsidRPr="009526A5">
        <w:rPr>
          <w:rFonts w:hAnsi="SimSun"/>
          <w:szCs w:val="21"/>
        </w:rPr>
        <w:t>桔井</w:t>
      </w:r>
      <w:r w:rsidRPr="009526A5">
        <w:rPr>
          <w:rFonts w:hAnsi="SimSun" w:hint="eastAsia"/>
          <w:szCs w:val="21"/>
        </w:rPr>
        <w:t>、</w:t>
      </w:r>
      <w:r w:rsidRPr="009526A5">
        <w:rPr>
          <w:rFonts w:hAnsi="SimSun"/>
          <w:szCs w:val="21"/>
        </w:rPr>
        <w:t>蒙多基里和腊塔纳基里省</w:t>
      </w:r>
      <w:r w:rsidRPr="009526A5">
        <w:rPr>
          <w:rFonts w:hAnsi="SimSun" w:hint="eastAsia"/>
          <w:szCs w:val="21"/>
        </w:rPr>
        <w:t>为</w:t>
      </w:r>
      <w:r w:rsidRPr="009526A5">
        <w:rPr>
          <w:rFonts w:hAnsi="SimSun"/>
          <w:szCs w:val="21"/>
        </w:rPr>
        <w:t>女高中生</w:t>
      </w:r>
      <w:r w:rsidRPr="009526A5">
        <w:rPr>
          <w:rFonts w:hAnsi="SimSun" w:hint="eastAsia"/>
          <w:szCs w:val="21"/>
        </w:rPr>
        <w:t>建造</w:t>
      </w:r>
      <w:r w:rsidRPr="009526A5">
        <w:rPr>
          <w:rFonts w:hAnsi="SimSun"/>
          <w:szCs w:val="21"/>
        </w:rPr>
        <w:t>了六</w:t>
      </w:r>
      <w:r w:rsidRPr="009526A5">
        <w:rPr>
          <w:rFonts w:hAnsi="SimSun" w:hint="eastAsia"/>
          <w:szCs w:val="21"/>
        </w:rPr>
        <w:t>所</w:t>
      </w:r>
      <w:r w:rsidRPr="009526A5">
        <w:rPr>
          <w:rFonts w:hAnsi="SimSun"/>
          <w:szCs w:val="21"/>
        </w:rPr>
        <w:t>宿舍</w:t>
      </w:r>
      <w:r w:rsidRPr="009526A5">
        <w:rPr>
          <w:rFonts w:hAnsi="SimSun" w:hint="eastAsia"/>
          <w:szCs w:val="21"/>
        </w:rPr>
        <w:t>。</w:t>
      </w:r>
    </w:p>
    <w:p w:rsidR="00102FB4" w:rsidRPr="005E6D21" w:rsidRDefault="00102FB4" w:rsidP="005E6D21">
      <w:pPr>
        <w:pStyle w:val="SingleTxtGC"/>
        <w:rPr>
          <w:rFonts w:eastAsia="SimHei"/>
        </w:rPr>
      </w:pPr>
      <w:r w:rsidRPr="009526A5">
        <w:rPr>
          <w:rFonts w:hAnsi="SimSun"/>
        </w:rPr>
        <w:t>表</w:t>
      </w:r>
      <w:r w:rsidRPr="009526A5">
        <w:t>12</w:t>
      </w:r>
      <w:r w:rsidR="007E4644">
        <w:rPr>
          <w:rFonts w:hint="eastAsia"/>
          <w:szCs w:val="21"/>
        </w:rPr>
        <w:br/>
      </w:r>
      <w:r w:rsidRPr="005E6D21">
        <w:rPr>
          <w:rFonts w:eastAsia="SimHei"/>
        </w:rPr>
        <w:t>2004/2005</w:t>
      </w:r>
      <w:r w:rsidR="00312315" w:rsidRPr="005E6D21">
        <w:rPr>
          <w:rFonts w:eastAsia="SimHei"/>
        </w:rPr>
        <w:t>-</w:t>
      </w:r>
      <w:r w:rsidRPr="005E6D21">
        <w:rPr>
          <w:rFonts w:eastAsia="SimHei"/>
        </w:rPr>
        <w:t>2007/2008</w:t>
      </w:r>
      <w:r w:rsidRPr="005E6D21">
        <w:rPr>
          <w:rFonts w:eastAsia="SimHei"/>
        </w:rPr>
        <w:t>年的高中女生状况</w:t>
      </w:r>
    </w:p>
    <w:tbl>
      <w:tblPr>
        <w:tblW w:w="7334" w:type="dxa"/>
        <w:tblInd w:w="1170"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70"/>
        <w:gridCol w:w="675"/>
        <w:gridCol w:w="510"/>
        <w:gridCol w:w="165"/>
        <w:gridCol w:w="675"/>
        <w:gridCol w:w="585"/>
        <w:gridCol w:w="90"/>
        <w:gridCol w:w="675"/>
        <w:gridCol w:w="660"/>
        <w:gridCol w:w="15"/>
        <w:gridCol w:w="675"/>
        <w:gridCol w:w="676"/>
        <w:gridCol w:w="763"/>
      </w:tblGrid>
      <w:tr w:rsidR="00102FB4" w:rsidRPr="0070463D" w:rsidTr="00C7042E">
        <w:trPr>
          <w:trHeight w:val="240"/>
          <w:tblHeader/>
        </w:trPr>
        <w:tc>
          <w:tcPr>
            <w:tcW w:w="1170" w:type="dxa"/>
            <w:vMerge w:val="restart"/>
            <w:tcBorders>
              <w:top w:val="single" w:sz="4" w:space="0" w:color="auto"/>
              <w:right w:val="single" w:sz="24" w:space="0" w:color="FFFFFF"/>
            </w:tcBorders>
            <w:shd w:val="clear" w:color="auto" w:fill="auto"/>
            <w:vAlign w:val="bottom"/>
          </w:tcPr>
          <w:p w:rsidR="00102FB4" w:rsidRPr="0070463D" w:rsidRDefault="00102FB4" w:rsidP="00DE0014">
            <w:pPr>
              <w:spacing w:before="80" w:after="80" w:line="200" w:lineRule="exact"/>
              <w:rPr>
                <w:rFonts w:ascii="KaiTi_GB2312" w:eastAsia="KaiTi_GB2312" w:hint="eastAsia"/>
                <w:sz w:val="18"/>
                <w:szCs w:val="18"/>
              </w:rPr>
            </w:pPr>
            <w:r w:rsidRPr="0070463D">
              <w:rPr>
                <w:rFonts w:ascii="KaiTi_GB2312" w:eastAsia="KaiTi_GB2312" w:hint="eastAsia"/>
                <w:sz w:val="18"/>
                <w:szCs w:val="18"/>
              </w:rPr>
              <w:t>学年</w:t>
            </w:r>
          </w:p>
        </w:tc>
        <w:tc>
          <w:tcPr>
            <w:tcW w:w="1185"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02FB4" w:rsidRPr="0070463D" w:rsidRDefault="00102FB4" w:rsidP="00DE0014">
            <w:pPr>
              <w:spacing w:before="80" w:after="80" w:line="200" w:lineRule="exact"/>
              <w:jc w:val="center"/>
              <w:rPr>
                <w:rFonts w:ascii="KaiTi_GB2312" w:eastAsia="KaiTi_GB2312" w:hint="eastAsia"/>
                <w:sz w:val="18"/>
                <w:szCs w:val="18"/>
              </w:rPr>
            </w:pPr>
            <w:r w:rsidRPr="0070463D">
              <w:rPr>
                <w:rFonts w:ascii="KaiTi_GB2312" w:eastAsia="KaiTi_GB2312" w:hint="eastAsia"/>
                <w:sz w:val="18"/>
                <w:szCs w:val="18"/>
              </w:rPr>
              <w:t>全国</w:t>
            </w:r>
          </w:p>
        </w:tc>
        <w:tc>
          <w:tcPr>
            <w:tcW w:w="1425"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102FB4" w:rsidRPr="0070463D" w:rsidRDefault="00102FB4" w:rsidP="00DE0014">
            <w:pPr>
              <w:spacing w:before="80" w:after="80" w:line="200" w:lineRule="exact"/>
              <w:jc w:val="center"/>
              <w:rPr>
                <w:rFonts w:ascii="KaiTi_GB2312" w:eastAsia="KaiTi_GB2312" w:hint="eastAsia"/>
                <w:sz w:val="18"/>
                <w:szCs w:val="18"/>
              </w:rPr>
            </w:pPr>
            <w:r w:rsidRPr="0070463D">
              <w:rPr>
                <w:rFonts w:ascii="KaiTi_GB2312" w:eastAsia="KaiTi_GB2312" w:hint="eastAsia"/>
                <w:sz w:val="18"/>
                <w:szCs w:val="18"/>
              </w:rPr>
              <w:t>城市地区</w:t>
            </w:r>
          </w:p>
        </w:tc>
        <w:tc>
          <w:tcPr>
            <w:tcW w:w="1425"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102FB4" w:rsidRPr="0070463D" w:rsidRDefault="00102FB4" w:rsidP="00DE0014">
            <w:pPr>
              <w:spacing w:before="80" w:after="80" w:line="200" w:lineRule="exact"/>
              <w:jc w:val="center"/>
              <w:rPr>
                <w:rFonts w:ascii="KaiTi_GB2312" w:eastAsia="KaiTi_GB2312" w:hint="eastAsia"/>
                <w:sz w:val="18"/>
                <w:szCs w:val="18"/>
              </w:rPr>
            </w:pPr>
            <w:r w:rsidRPr="0070463D">
              <w:rPr>
                <w:rFonts w:ascii="KaiTi_GB2312" w:eastAsia="KaiTi_GB2312" w:hint="eastAsia"/>
                <w:sz w:val="18"/>
                <w:szCs w:val="18"/>
              </w:rPr>
              <w:t>农村地区</w:t>
            </w:r>
          </w:p>
        </w:tc>
        <w:tc>
          <w:tcPr>
            <w:tcW w:w="1366"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102FB4" w:rsidRPr="0070463D" w:rsidRDefault="00102FB4" w:rsidP="00DE0014">
            <w:pPr>
              <w:spacing w:before="80" w:after="80" w:line="200" w:lineRule="exact"/>
              <w:jc w:val="center"/>
              <w:rPr>
                <w:rFonts w:ascii="KaiTi_GB2312" w:eastAsia="KaiTi_GB2312" w:hint="eastAsia"/>
                <w:sz w:val="18"/>
                <w:szCs w:val="18"/>
              </w:rPr>
            </w:pPr>
            <w:r w:rsidRPr="0070463D">
              <w:rPr>
                <w:rFonts w:ascii="KaiTi_GB2312" w:eastAsia="KaiTi_GB2312" w:hint="eastAsia"/>
                <w:sz w:val="18"/>
                <w:szCs w:val="18"/>
              </w:rPr>
              <w:t>偏远地区</w:t>
            </w:r>
          </w:p>
        </w:tc>
        <w:tc>
          <w:tcPr>
            <w:tcW w:w="763" w:type="dxa"/>
            <w:vMerge w:val="restart"/>
            <w:tcBorders>
              <w:top w:val="single" w:sz="4" w:space="0" w:color="auto"/>
              <w:left w:val="single" w:sz="24" w:space="0" w:color="FFFFFF"/>
            </w:tcBorders>
            <w:shd w:val="clear" w:color="auto" w:fill="auto"/>
            <w:vAlign w:val="bottom"/>
          </w:tcPr>
          <w:p w:rsidR="00102FB4" w:rsidRPr="0070463D" w:rsidRDefault="00102FB4" w:rsidP="00DE0014">
            <w:pPr>
              <w:spacing w:before="80" w:after="80" w:line="200" w:lineRule="exact"/>
              <w:jc w:val="right"/>
              <w:rPr>
                <w:rFonts w:ascii="KaiTi_GB2312" w:eastAsia="KaiTi_GB2312" w:hint="eastAsia"/>
                <w:sz w:val="18"/>
                <w:szCs w:val="18"/>
              </w:rPr>
            </w:pPr>
            <w:r w:rsidRPr="0070463D">
              <w:rPr>
                <w:rFonts w:ascii="KaiTi_GB2312" w:eastAsia="KaiTi_GB2312" w:hint="eastAsia"/>
                <w:sz w:val="18"/>
                <w:szCs w:val="18"/>
              </w:rPr>
              <w:t>两性均等指数</w:t>
            </w:r>
          </w:p>
        </w:tc>
      </w:tr>
      <w:tr w:rsidR="00102FB4" w:rsidRPr="0070463D" w:rsidTr="00C7042E">
        <w:trPr>
          <w:trHeight w:val="240"/>
          <w:tblHeader/>
        </w:trPr>
        <w:tc>
          <w:tcPr>
            <w:tcW w:w="1170" w:type="dxa"/>
            <w:vMerge/>
            <w:tcBorders>
              <w:bottom w:val="single" w:sz="12" w:space="0" w:color="auto"/>
              <w:right w:val="single" w:sz="24" w:space="0" w:color="FFFFFF"/>
            </w:tcBorders>
            <w:shd w:val="clear" w:color="auto" w:fill="auto"/>
            <w:vAlign w:val="bottom"/>
          </w:tcPr>
          <w:p w:rsidR="00102FB4" w:rsidRPr="0070463D" w:rsidRDefault="00102FB4" w:rsidP="00DE0014">
            <w:pPr>
              <w:spacing w:before="80" w:after="80" w:line="200" w:lineRule="exact"/>
              <w:rPr>
                <w:rFonts w:ascii="KaiTi_GB2312" w:eastAsia="KaiTi_GB2312" w:hint="eastAsia"/>
                <w:sz w:val="18"/>
                <w:szCs w:val="18"/>
              </w:rPr>
            </w:pPr>
          </w:p>
        </w:tc>
        <w:tc>
          <w:tcPr>
            <w:tcW w:w="675" w:type="dxa"/>
            <w:tcBorders>
              <w:top w:val="single" w:sz="4" w:space="0" w:color="auto"/>
              <w:left w:val="single" w:sz="24" w:space="0" w:color="FFFFFF"/>
              <w:bottom w:val="single" w:sz="12" w:space="0" w:color="auto"/>
            </w:tcBorders>
            <w:shd w:val="clear" w:color="auto" w:fill="auto"/>
            <w:vAlign w:val="bottom"/>
          </w:tcPr>
          <w:p w:rsidR="00102FB4" w:rsidRPr="0070463D" w:rsidRDefault="00102FB4" w:rsidP="00DE0014">
            <w:pPr>
              <w:spacing w:before="80" w:after="80" w:line="200" w:lineRule="exact"/>
              <w:jc w:val="right"/>
              <w:rPr>
                <w:rFonts w:ascii="KaiTi_GB2312" w:eastAsia="KaiTi_GB2312" w:hint="eastAsia"/>
                <w:b/>
                <w:sz w:val="18"/>
                <w:szCs w:val="18"/>
              </w:rPr>
            </w:pPr>
            <w:r w:rsidRPr="0070463D">
              <w:rPr>
                <w:rFonts w:ascii="KaiTi_GB2312" w:eastAsia="KaiTi_GB2312" w:hint="eastAsia"/>
                <w:b/>
                <w:sz w:val="18"/>
                <w:szCs w:val="18"/>
              </w:rPr>
              <w:t>共计</w:t>
            </w:r>
          </w:p>
        </w:tc>
        <w:tc>
          <w:tcPr>
            <w:tcW w:w="675" w:type="dxa"/>
            <w:gridSpan w:val="2"/>
            <w:tcBorders>
              <w:top w:val="single" w:sz="4" w:space="0" w:color="auto"/>
              <w:bottom w:val="single" w:sz="12" w:space="0" w:color="auto"/>
              <w:right w:val="single" w:sz="24" w:space="0" w:color="FFFFFF"/>
            </w:tcBorders>
            <w:shd w:val="clear" w:color="auto" w:fill="auto"/>
            <w:vAlign w:val="bottom"/>
          </w:tcPr>
          <w:p w:rsidR="00102FB4" w:rsidRPr="0070463D" w:rsidRDefault="00102FB4" w:rsidP="00DE0014">
            <w:pPr>
              <w:spacing w:before="80" w:after="80" w:line="200" w:lineRule="exact"/>
              <w:jc w:val="right"/>
              <w:rPr>
                <w:rFonts w:ascii="KaiTi_GB2312" w:eastAsia="KaiTi_GB2312" w:hint="eastAsia"/>
                <w:sz w:val="18"/>
                <w:szCs w:val="18"/>
              </w:rPr>
            </w:pPr>
            <w:r w:rsidRPr="0070463D">
              <w:rPr>
                <w:rFonts w:ascii="KaiTi_GB2312" w:eastAsia="KaiTi_GB2312" w:hint="eastAsia"/>
                <w:sz w:val="18"/>
                <w:szCs w:val="18"/>
              </w:rPr>
              <w:t>女生</w:t>
            </w:r>
          </w:p>
        </w:tc>
        <w:tc>
          <w:tcPr>
            <w:tcW w:w="675" w:type="dxa"/>
            <w:tcBorders>
              <w:top w:val="single" w:sz="4" w:space="0" w:color="auto"/>
              <w:left w:val="single" w:sz="24" w:space="0" w:color="FFFFFF"/>
              <w:bottom w:val="single" w:sz="12" w:space="0" w:color="auto"/>
            </w:tcBorders>
            <w:shd w:val="clear" w:color="auto" w:fill="auto"/>
            <w:vAlign w:val="bottom"/>
          </w:tcPr>
          <w:p w:rsidR="00102FB4" w:rsidRPr="0070463D" w:rsidRDefault="00102FB4" w:rsidP="00DE0014">
            <w:pPr>
              <w:spacing w:before="80" w:after="80" w:line="200" w:lineRule="exact"/>
              <w:jc w:val="right"/>
              <w:rPr>
                <w:rFonts w:ascii="KaiTi_GB2312" w:eastAsia="KaiTi_GB2312" w:hint="eastAsia"/>
                <w:b/>
                <w:sz w:val="18"/>
                <w:szCs w:val="18"/>
              </w:rPr>
            </w:pPr>
            <w:r w:rsidRPr="0070463D">
              <w:rPr>
                <w:rFonts w:ascii="KaiTi_GB2312" w:eastAsia="KaiTi_GB2312" w:hint="eastAsia"/>
                <w:b/>
                <w:sz w:val="18"/>
                <w:szCs w:val="18"/>
              </w:rPr>
              <w:t>共计</w:t>
            </w:r>
          </w:p>
        </w:tc>
        <w:tc>
          <w:tcPr>
            <w:tcW w:w="675" w:type="dxa"/>
            <w:gridSpan w:val="2"/>
            <w:tcBorders>
              <w:top w:val="single" w:sz="4" w:space="0" w:color="auto"/>
              <w:bottom w:val="single" w:sz="12" w:space="0" w:color="auto"/>
              <w:right w:val="single" w:sz="24" w:space="0" w:color="FFFFFF"/>
            </w:tcBorders>
            <w:shd w:val="clear" w:color="auto" w:fill="auto"/>
            <w:vAlign w:val="bottom"/>
          </w:tcPr>
          <w:p w:rsidR="00102FB4" w:rsidRPr="0070463D" w:rsidRDefault="00102FB4" w:rsidP="00DE0014">
            <w:pPr>
              <w:spacing w:before="80" w:after="80" w:line="200" w:lineRule="exact"/>
              <w:jc w:val="right"/>
              <w:rPr>
                <w:rFonts w:ascii="KaiTi_GB2312" w:eastAsia="KaiTi_GB2312" w:hint="eastAsia"/>
                <w:sz w:val="18"/>
                <w:szCs w:val="18"/>
              </w:rPr>
            </w:pPr>
            <w:r w:rsidRPr="0070463D">
              <w:rPr>
                <w:rFonts w:ascii="KaiTi_GB2312" w:eastAsia="KaiTi_GB2312" w:hint="eastAsia"/>
                <w:sz w:val="18"/>
                <w:szCs w:val="18"/>
              </w:rPr>
              <w:t>女生</w:t>
            </w:r>
          </w:p>
        </w:tc>
        <w:tc>
          <w:tcPr>
            <w:tcW w:w="675" w:type="dxa"/>
            <w:tcBorders>
              <w:top w:val="single" w:sz="4" w:space="0" w:color="auto"/>
              <w:left w:val="single" w:sz="24" w:space="0" w:color="FFFFFF"/>
              <w:bottom w:val="single" w:sz="12" w:space="0" w:color="auto"/>
            </w:tcBorders>
            <w:shd w:val="clear" w:color="auto" w:fill="auto"/>
            <w:vAlign w:val="bottom"/>
          </w:tcPr>
          <w:p w:rsidR="00102FB4" w:rsidRPr="0070463D" w:rsidRDefault="00102FB4" w:rsidP="00DE0014">
            <w:pPr>
              <w:spacing w:before="80" w:after="80" w:line="200" w:lineRule="exact"/>
              <w:jc w:val="right"/>
              <w:rPr>
                <w:rFonts w:ascii="KaiTi_GB2312" w:eastAsia="KaiTi_GB2312" w:hint="eastAsia"/>
                <w:b/>
                <w:sz w:val="18"/>
                <w:szCs w:val="18"/>
              </w:rPr>
            </w:pPr>
            <w:r w:rsidRPr="0070463D">
              <w:rPr>
                <w:rFonts w:ascii="KaiTi_GB2312" w:eastAsia="KaiTi_GB2312" w:hint="eastAsia"/>
                <w:b/>
                <w:sz w:val="18"/>
                <w:szCs w:val="18"/>
              </w:rPr>
              <w:t>共计</w:t>
            </w:r>
          </w:p>
        </w:tc>
        <w:tc>
          <w:tcPr>
            <w:tcW w:w="675" w:type="dxa"/>
            <w:gridSpan w:val="2"/>
            <w:tcBorders>
              <w:top w:val="single" w:sz="4" w:space="0" w:color="auto"/>
              <w:bottom w:val="single" w:sz="12" w:space="0" w:color="auto"/>
              <w:right w:val="single" w:sz="24" w:space="0" w:color="FFFFFF"/>
            </w:tcBorders>
            <w:shd w:val="clear" w:color="auto" w:fill="auto"/>
            <w:vAlign w:val="bottom"/>
          </w:tcPr>
          <w:p w:rsidR="00102FB4" w:rsidRPr="0070463D" w:rsidRDefault="00102FB4" w:rsidP="00DE0014">
            <w:pPr>
              <w:spacing w:before="80" w:after="80" w:line="200" w:lineRule="exact"/>
              <w:jc w:val="right"/>
              <w:rPr>
                <w:rFonts w:ascii="KaiTi_GB2312" w:eastAsia="KaiTi_GB2312" w:hint="eastAsia"/>
                <w:sz w:val="18"/>
                <w:szCs w:val="18"/>
              </w:rPr>
            </w:pPr>
            <w:r w:rsidRPr="0070463D">
              <w:rPr>
                <w:rFonts w:ascii="KaiTi_GB2312" w:eastAsia="KaiTi_GB2312" w:hint="eastAsia"/>
                <w:sz w:val="18"/>
                <w:szCs w:val="18"/>
              </w:rPr>
              <w:t>女生</w:t>
            </w:r>
          </w:p>
        </w:tc>
        <w:tc>
          <w:tcPr>
            <w:tcW w:w="675" w:type="dxa"/>
            <w:tcBorders>
              <w:top w:val="single" w:sz="4" w:space="0" w:color="auto"/>
              <w:left w:val="single" w:sz="24" w:space="0" w:color="FFFFFF"/>
              <w:bottom w:val="single" w:sz="12" w:space="0" w:color="auto"/>
            </w:tcBorders>
            <w:shd w:val="clear" w:color="auto" w:fill="auto"/>
            <w:vAlign w:val="bottom"/>
          </w:tcPr>
          <w:p w:rsidR="00102FB4" w:rsidRPr="0070463D" w:rsidRDefault="00102FB4" w:rsidP="00DE0014">
            <w:pPr>
              <w:spacing w:before="80" w:after="80" w:line="200" w:lineRule="exact"/>
              <w:jc w:val="right"/>
              <w:rPr>
                <w:rFonts w:ascii="KaiTi_GB2312" w:eastAsia="KaiTi_GB2312" w:hint="eastAsia"/>
                <w:sz w:val="18"/>
                <w:szCs w:val="18"/>
              </w:rPr>
            </w:pPr>
            <w:r w:rsidRPr="0070463D">
              <w:rPr>
                <w:rFonts w:ascii="KaiTi_GB2312" w:eastAsia="KaiTi_GB2312" w:hint="eastAsia"/>
                <w:b/>
                <w:sz w:val="18"/>
                <w:szCs w:val="18"/>
              </w:rPr>
              <w:t>共计</w:t>
            </w:r>
          </w:p>
        </w:tc>
        <w:tc>
          <w:tcPr>
            <w:tcW w:w="676" w:type="dxa"/>
            <w:tcBorders>
              <w:top w:val="single" w:sz="4" w:space="0" w:color="auto"/>
              <w:bottom w:val="single" w:sz="12" w:space="0" w:color="auto"/>
              <w:right w:val="single" w:sz="24" w:space="0" w:color="FFFFFF"/>
            </w:tcBorders>
            <w:shd w:val="clear" w:color="auto" w:fill="auto"/>
            <w:vAlign w:val="bottom"/>
          </w:tcPr>
          <w:p w:rsidR="00102FB4" w:rsidRPr="0070463D" w:rsidRDefault="00102FB4" w:rsidP="00DE0014">
            <w:pPr>
              <w:spacing w:before="80" w:after="80" w:line="200" w:lineRule="exact"/>
              <w:jc w:val="right"/>
              <w:rPr>
                <w:rFonts w:ascii="KaiTi_GB2312" w:eastAsia="KaiTi_GB2312" w:hint="eastAsia"/>
                <w:sz w:val="18"/>
                <w:szCs w:val="18"/>
              </w:rPr>
            </w:pPr>
            <w:r w:rsidRPr="0070463D">
              <w:rPr>
                <w:rFonts w:ascii="KaiTi_GB2312" w:eastAsia="KaiTi_GB2312" w:hint="eastAsia"/>
                <w:sz w:val="18"/>
                <w:szCs w:val="18"/>
              </w:rPr>
              <w:t>女生</w:t>
            </w:r>
          </w:p>
        </w:tc>
        <w:tc>
          <w:tcPr>
            <w:tcW w:w="763" w:type="dxa"/>
            <w:vMerge/>
            <w:tcBorders>
              <w:left w:val="single" w:sz="24" w:space="0" w:color="FFFFFF"/>
              <w:bottom w:val="single" w:sz="12" w:space="0" w:color="auto"/>
            </w:tcBorders>
            <w:shd w:val="clear" w:color="auto" w:fill="auto"/>
            <w:vAlign w:val="bottom"/>
          </w:tcPr>
          <w:p w:rsidR="00102FB4" w:rsidRPr="0070463D" w:rsidRDefault="00102FB4" w:rsidP="00DE0014">
            <w:pPr>
              <w:spacing w:before="80" w:after="80" w:line="200" w:lineRule="exact"/>
              <w:jc w:val="right"/>
              <w:rPr>
                <w:rFonts w:ascii="KaiTi_GB2312" w:eastAsia="KaiTi_GB2312" w:hint="eastAsia"/>
                <w:sz w:val="18"/>
                <w:szCs w:val="18"/>
              </w:rPr>
            </w:pPr>
          </w:p>
        </w:tc>
      </w:tr>
      <w:tr w:rsidR="00102FB4" w:rsidRPr="0070463D" w:rsidTr="00C7042E">
        <w:trPr>
          <w:trHeight w:val="240"/>
        </w:trPr>
        <w:tc>
          <w:tcPr>
            <w:tcW w:w="1170" w:type="dxa"/>
            <w:tcBorders>
              <w:top w:val="single" w:sz="12" w:space="0" w:color="auto"/>
            </w:tcBorders>
            <w:shd w:val="clear" w:color="auto" w:fill="auto"/>
          </w:tcPr>
          <w:p w:rsidR="00102FB4" w:rsidRPr="0070463D" w:rsidRDefault="00102FB4" w:rsidP="00DE0014">
            <w:pPr>
              <w:spacing w:before="40" w:after="40" w:line="240" w:lineRule="exact"/>
              <w:rPr>
                <w:rFonts w:hint="eastAsia"/>
                <w:sz w:val="18"/>
                <w:szCs w:val="18"/>
              </w:rPr>
            </w:pPr>
            <w:r w:rsidRPr="0070463D">
              <w:rPr>
                <w:sz w:val="18"/>
                <w:szCs w:val="18"/>
              </w:rPr>
              <w:t>2004</w:t>
            </w:r>
            <w:r>
              <w:rPr>
                <w:sz w:val="18"/>
                <w:szCs w:val="18"/>
              </w:rPr>
              <w:t>/200</w:t>
            </w:r>
            <w:r w:rsidRPr="0070463D">
              <w:rPr>
                <w:sz w:val="18"/>
                <w:szCs w:val="18"/>
              </w:rPr>
              <w:t>5</w:t>
            </w:r>
            <w:r w:rsidRPr="0070463D">
              <w:rPr>
                <w:rFonts w:hint="eastAsia"/>
                <w:sz w:val="18"/>
                <w:szCs w:val="18"/>
              </w:rPr>
              <w:t>年</w:t>
            </w:r>
          </w:p>
        </w:tc>
        <w:tc>
          <w:tcPr>
            <w:tcW w:w="675" w:type="dxa"/>
            <w:tcBorders>
              <w:top w:val="single" w:sz="12" w:space="0" w:color="auto"/>
            </w:tcBorders>
            <w:shd w:val="clear" w:color="auto" w:fill="auto"/>
            <w:vAlign w:val="bottom"/>
          </w:tcPr>
          <w:p w:rsidR="00102FB4" w:rsidRPr="006F213B" w:rsidRDefault="00BA3FF7" w:rsidP="00DE0014">
            <w:pPr>
              <w:spacing w:before="40" w:after="40" w:line="240" w:lineRule="exact"/>
              <w:jc w:val="right"/>
              <w:rPr>
                <w:rFonts w:eastAsia="SimHei"/>
                <w:b/>
                <w:sz w:val="18"/>
                <w:szCs w:val="18"/>
              </w:rPr>
            </w:pPr>
            <w:r w:rsidRPr="006F213B">
              <w:rPr>
                <w:rFonts w:eastAsia="SimHei"/>
                <w:b/>
                <w:sz w:val="18"/>
                <w:szCs w:val="18"/>
              </w:rPr>
              <w:t>177</w:t>
            </w:r>
            <w:r w:rsidR="00D71012">
              <w:rPr>
                <w:rFonts w:eastAsia="SimHei" w:hint="eastAsia"/>
                <w:b/>
                <w:sz w:val="18"/>
                <w:szCs w:val="18"/>
              </w:rPr>
              <w:t xml:space="preserve"> </w:t>
            </w:r>
            <w:r w:rsidRPr="006F213B">
              <w:rPr>
                <w:rFonts w:eastAsia="SimHei"/>
                <w:b/>
                <w:sz w:val="18"/>
                <w:szCs w:val="18"/>
              </w:rPr>
              <w:t>129</w:t>
            </w:r>
          </w:p>
        </w:tc>
        <w:tc>
          <w:tcPr>
            <w:tcW w:w="675" w:type="dxa"/>
            <w:gridSpan w:val="2"/>
            <w:tcBorders>
              <w:top w:val="single" w:sz="12" w:space="0" w:color="auto"/>
            </w:tcBorders>
            <w:shd w:val="clear" w:color="auto" w:fill="auto"/>
            <w:vAlign w:val="bottom"/>
          </w:tcPr>
          <w:p w:rsidR="00102FB4" w:rsidRPr="0070463D" w:rsidRDefault="00BA3FF7" w:rsidP="00DE0014">
            <w:pPr>
              <w:spacing w:before="40" w:after="40" w:line="240" w:lineRule="exact"/>
              <w:jc w:val="right"/>
              <w:rPr>
                <w:sz w:val="18"/>
                <w:szCs w:val="18"/>
              </w:rPr>
            </w:pPr>
            <w:r w:rsidRPr="0070463D">
              <w:rPr>
                <w:sz w:val="18"/>
                <w:szCs w:val="18"/>
              </w:rPr>
              <w:t>66</w:t>
            </w:r>
            <w:r w:rsidR="00D71012">
              <w:rPr>
                <w:rFonts w:hint="eastAsia"/>
                <w:sz w:val="18"/>
                <w:szCs w:val="18"/>
              </w:rPr>
              <w:t xml:space="preserve"> </w:t>
            </w:r>
            <w:r w:rsidRPr="0070463D">
              <w:rPr>
                <w:sz w:val="18"/>
                <w:szCs w:val="18"/>
              </w:rPr>
              <w:t>324</w:t>
            </w:r>
          </w:p>
        </w:tc>
        <w:tc>
          <w:tcPr>
            <w:tcW w:w="675" w:type="dxa"/>
            <w:tcBorders>
              <w:top w:val="single" w:sz="12" w:space="0" w:color="auto"/>
            </w:tcBorders>
            <w:shd w:val="clear" w:color="auto" w:fill="auto"/>
            <w:vAlign w:val="bottom"/>
          </w:tcPr>
          <w:p w:rsidR="00102FB4" w:rsidRPr="006F213B" w:rsidRDefault="00BA3FF7" w:rsidP="00DE0014">
            <w:pPr>
              <w:spacing w:before="40" w:after="40" w:line="240" w:lineRule="exact"/>
              <w:jc w:val="right"/>
              <w:rPr>
                <w:rFonts w:eastAsia="SimHei"/>
                <w:b/>
                <w:sz w:val="18"/>
                <w:szCs w:val="18"/>
              </w:rPr>
            </w:pPr>
            <w:r w:rsidRPr="006F213B">
              <w:rPr>
                <w:rFonts w:eastAsia="SimHei"/>
                <w:b/>
                <w:sz w:val="18"/>
                <w:szCs w:val="18"/>
              </w:rPr>
              <w:t>86</w:t>
            </w:r>
            <w:r w:rsidR="00D71012">
              <w:rPr>
                <w:rFonts w:eastAsia="SimHei" w:hint="eastAsia"/>
                <w:b/>
                <w:sz w:val="18"/>
                <w:szCs w:val="18"/>
              </w:rPr>
              <w:t xml:space="preserve"> </w:t>
            </w:r>
            <w:r w:rsidRPr="006F213B">
              <w:rPr>
                <w:rFonts w:eastAsia="SimHei"/>
                <w:b/>
                <w:sz w:val="18"/>
                <w:szCs w:val="18"/>
              </w:rPr>
              <w:t>767</w:t>
            </w:r>
          </w:p>
        </w:tc>
        <w:tc>
          <w:tcPr>
            <w:tcW w:w="675" w:type="dxa"/>
            <w:gridSpan w:val="2"/>
            <w:tcBorders>
              <w:top w:val="single" w:sz="12" w:space="0" w:color="auto"/>
            </w:tcBorders>
            <w:shd w:val="clear" w:color="auto" w:fill="auto"/>
            <w:vAlign w:val="bottom"/>
          </w:tcPr>
          <w:p w:rsidR="00102FB4" w:rsidRPr="0070463D" w:rsidRDefault="00BA3FF7" w:rsidP="00DE0014">
            <w:pPr>
              <w:spacing w:before="40" w:after="40" w:line="240" w:lineRule="exact"/>
              <w:jc w:val="right"/>
              <w:rPr>
                <w:sz w:val="18"/>
                <w:szCs w:val="18"/>
              </w:rPr>
            </w:pPr>
            <w:r w:rsidRPr="0070463D">
              <w:rPr>
                <w:sz w:val="18"/>
                <w:szCs w:val="18"/>
              </w:rPr>
              <w:t>35</w:t>
            </w:r>
            <w:r w:rsidR="00D71012">
              <w:rPr>
                <w:rFonts w:hint="eastAsia"/>
                <w:sz w:val="18"/>
                <w:szCs w:val="18"/>
              </w:rPr>
              <w:t xml:space="preserve"> </w:t>
            </w:r>
            <w:r w:rsidRPr="0070463D">
              <w:rPr>
                <w:sz w:val="18"/>
                <w:szCs w:val="18"/>
              </w:rPr>
              <w:t>471</w:t>
            </w:r>
          </w:p>
        </w:tc>
        <w:tc>
          <w:tcPr>
            <w:tcW w:w="675" w:type="dxa"/>
            <w:tcBorders>
              <w:top w:val="single" w:sz="12" w:space="0" w:color="auto"/>
            </w:tcBorders>
            <w:shd w:val="clear" w:color="auto" w:fill="auto"/>
            <w:vAlign w:val="bottom"/>
          </w:tcPr>
          <w:p w:rsidR="00102FB4" w:rsidRPr="006F213B" w:rsidRDefault="00BA3FF7" w:rsidP="00DE0014">
            <w:pPr>
              <w:spacing w:before="40" w:after="40" w:line="240" w:lineRule="exact"/>
              <w:jc w:val="right"/>
              <w:rPr>
                <w:rFonts w:eastAsia="SimHei"/>
                <w:b/>
                <w:sz w:val="18"/>
                <w:szCs w:val="18"/>
              </w:rPr>
            </w:pPr>
            <w:r w:rsidRPr="006F213B">
              <w:rPr>
                <w:rFonts w:eastAsia="SimHei"/>
                <w:b/>
                <w:sz w:val="18"/>
                <w:szCs w:val="18"/>
              </w:rPr>
              <w:t>90</w:t>
            </w:r>
            <w:r w:rsidR="00D71012">
              <w:rPr>
                <w:rFonts w:eastAsia="SimHei" w:hint="eastAsia"/>
                <w:b/>
                <w:sz w:val="18"/>
                <w:szCs w:val="18"/>
              </w:rPr>
              <w:t xml:space="preserve"> </w:t>
            </w:r>
            <w:r w:rsidRPr="006F213B">
              <w:rPr>
                <w:rFonts w:eastAsia="SimHei"/>
                <w:b/>
                <w:sz w:val="18"/>
                <w:szCs w:val="18"/>
              </w:rPr>
              <w:t>216</w:t>
            </w:r>
          </w:p>
        </w:tc>
        <w:tc>
          <w:tcPr>
            <w:tcW w:w="675" w:type="dxa"/>
            <w:gridSpan w:val="2"/>
            <w:tcBorders>
              <w:top w:val="single" w:sz="12" w:space="0" w:color="auto"/>
            </w:tcBorders>
            <w:shd w:val="clear" w:color="auto" w:fill="auto"/>
            <w:vAlign w:val="bottom"/>
          </w:tcPr>
          <w:p w:rsidR="00102FB4" w:rsidRPr="0070463D" w:rsidRDefault="00BA3FF7" w:rsidP="00DE0014">
            <w:pPr>
              <w:spacing w:before="40" w:after="40" w:line="240" w:lineRule="exact"/>
              <w:jc w:val="right"/>
              <w:rPr>
                <w:sz w:val="18"/>
                <w:szCs w:val="18"/>
              </w:rPr>
            </w:pPr>
            <w:r w:rsidRPr="0070463D">
              <w:rPr>
                <w:sz w:val="18"/>
                <w:szCs w:val="18"/>
              </w:rPr>
              <w:t>30</w:t>
            </w:r>
            <w:r w:rsidR="00D71012">
              <w:rPr>
                <w:rFonts w:hint="eastAsia"/>
                <w:sz w:val="18"/>
                <w:szCs w:val="18"/>
              </w:rPr>
              <w:t xml:space="preserve"> </w:t>
            </w:r>
            <w:r w:rsidRPr="0070463D">
              <w:rPr>
                <w:sz w:val="18"/>
                <w:szCs w:val="18"/>
              </w:rPr>
              <w:t>814</w:t>
            </w:r>
          </w:p>
        </w:tc>
        <w:tc>
          <w:tcPr>
            <w:tcW w:w="675" w:type="dxa"/>
            <w:tcBorders>
              <w:top w:val="single" w:sz="12" w:space="0" w:color="auto"/>
            </w:tcBorders>
            <w:shd w:val="clear" w:color="auto" w:fill="auto"/>
            <w:vAlign w:val="bottom"/>
          </w:tcPr>
          <w:p w:rsidR="00102FB4" w:rsidRPr="006F213B" w:rsidRDefault="00102FB4" w:rsidP="00DE0014">
            <w:pPr>
              <w:spacing w:before="40" w:after="40" w:line="240" w:lineRule="exact"/>
              <w:jc w:val="right"/>
              <w:rPr>
                <w:rFonts w:eastAsia="SimHei"/>
                <w:b/>
                <w:sz w:val="18"/>
                <w:szCs w:val="18"/>
              </w:rPr>
            </w:pPr>
            <w:r w:rsidRPr="006F213B">
              <w:rPr>
                <w:rFonts w:eastAsia="SimHei"/>
                <w:b/>
                <w:sz w:val="18"/>
                <w:szCs w:val="18"/>
              </w:rPr>
              <w:t>146</w:t>
            </w:r>
          </w:p>
        </w:tc>
        <w:tc>
          <w:tcPr>
            <w:tcW w:w="676" w:type="dxa"/>
            <w:tcBorders>
              <w:top w:val="single" w:sz="12" w:space="0" w:color="auto"/>
            </w:tcBorders>
            <w:shd w:val="clear" w:color="auto" w:fill="auto"/>
            <w:vAlign w:val="bottom"/>
          </w:tcPr>
          <w:p w:rsidR="00102FB4" w:rsidRPr="0070463D" w:rsidRDefault="00102FB4" w:rsidP="00DE0014">
            <w:pPr>
              <w:spacing w:before="40" w:after="40" w:line="240" w:lineRule="exact"/>
              <w:jc w:val="right"/>
              <w:rPr>
                <w:sz w:val="18"/>
                <w:szCs w:val="18"/>
              </w:rPr>
            </w:pPr>
            <w:r w:rsidRPr="0070463D">
              <w:rPr>
                <w:sz w:val="18"/>
                <w:szCs w:val="18"/>
              </w:rPr>
              <w:t>39</w:t>
            </w:r>
          </w:p>
        </w:tc>
        <w:tc>
          <w:tcPr>
            <w:tcW w:w="763" w:type="dxa"/>
            <w:tcBorders>
              <w:top w:val="single" w:sz="12" w:space="0" w:color="auto"/>
            </w:tcBorders>
            <w:shd w:val="clear" w:color="auto" w:fill="auto"/>
            <w:vAlign w:val="bottom"/>
          </w:tcPr>
          <w:p w:rsidR="00102FB4" w:rsidRPr="0070463D" w:rsidRDefault="00102FB4" w:rsidP="00DE0014">
            <w:pPr>
              <w:spacing w:before="40" w:after="40" w:line="240" w:lineRule="exact"/>
              <w:jc w:val="right"/>
              <w:rPr>
                <w:sz w:val="18"/>
                <w:szCs w:val="18"/>
              </w:rPr>
            </w:pPr>
            <w:r w:rsidRPr="0070463D">
              <w:rPr>
                <w:sz w:val="18"/>
                <w:szCs w:val="18"/>
              </w:rPr>
              <w:t>0.60</w:t>
            </w:r>
          </w:p>
        </w:tc>
      </w:tr>
      <w:tr w:rsidR="00102FB4" w:rsidRPr="0070463D" w:rsidTr="00C7042E">
        <w:trPr>
          <w:trHeight w:val="240"/>
        </w:trPr>
        <w:tc>
          <w:tcPr>
            <w:tcW w:w="1170" w:type="dxa"/>
            <w:shd w:val="clear" w:color="auto" w:fill="auto"/>
          </w:tcPr>
          <w:p w:rsidR="00102FB4" w:rsidRPr="0070463D" w:rsidRDefault="00102FB4" w:rsidP="00DE0014">
            <w:pPr>
              <w:spacing w:before="40" w:after="40" w:line="240" w:lineRule="exact"/>
              <w:rPr>
                <w:rFonts w:hint="eastAsia"/>
                <w:sz w:val="18"/>
                <w:szCs w:val="18"/>
              </w:rPr>
            </w:pPr>
            <w:r w:rsidRPr="0070463D">
              <w:rPr>
                <w:sz w:val="18"/>
                <w:szCs w:val="18"/>
              </w:rPr>
              <w:t>2005</w:t>
            </w:r>
            <w:r>
              <w:rPr>
                <w:sz w:val="18"/>
                <w:szCs w:val="18"/>
              </w:rPr>
              <w:t>/200</w:t>
            </w:r>
            <w:r w:rsidRPr="0070463D">
              <w:rPr>
                <w:sz w:val="18"/>
                <w:szCs w:val="18"/>
              </w:rPr>
              <w:t>6</w:t>
            </w:r>
            <w:r w:rsidRPr="0070463D">
              <w:rPr>
                <w:rFonts w:hint="eastAsia"/>
                <w:sz w:val="18"/>
                <w:szCs w:val="18"/>
              </w:rPr>
              <w:t>年</w:t>
            </w:r>
          </w:p>
        </w:tc>
        <w:tc>
          <w:tcPr>
            <w:tcW w:w="675" w:type="dxa"/>
            <w:shd w:val="clear" w:color="auto" w:fill="auto"/>
            <w:vAlign w:val="bottom"/>
          </w:tcPr>
          <w:p w:rsidR="00102FB4" w:rsidRPr="006F213B" w:rsidRDefault="00BA3FF7" w:rsidP="00DE0014">
            <w:pPr>
              <w:spacing w:before="40" w:after="40" w:line="240" w:lineRule="exact"/>
              <w:jc w:val="right"/>
              <w:rPr>
                <w:rFonts w:eastAsia="SimHei"/>
                <w:b/>
                <w:sz w:val="18"/>
                <w:szCs w:val="18"/>
              </w:rPr>
            </w:pPr>
            <w:r w:rsidRPr="006F213B">
              <w:rPr>
                <w:rFonts w:eastAsia="SimHei"/>
                <w:b/>
                <w:sz w:val="18"/>
                <w:szCs w:val="18"/>
              </w:rPr>
              <w:t>204</w:t>
            </w:r>
            <w:r w:rsidR="00D71012">
              <w:rPr>
                <w:rFonts w:eastAsia="SimHei" w:hint="eastAsia"/>
                <w:b/>
                <w:sz w:val="18"/>
                <w:szCs w:val="18"/>
              </w:rPr>
              <w:t xml:space="preserve"> </w:t>
            </w:r>
            <w:r w:rsidRPr="006F213B">
              <w:rPr>
                <w:rFonts w:eastAsia="SimHei"/>
                <w:b/>
                <w:sz w:val="18"/>
                <w:szCs w:val="18"/>
              </w:rPr>
              <w:t>925</w:t>
            </w:r>
          </w:p>
        </w:tc>
        <w:tc>
          <w:tcPr>
            <w:tcW w:w="675" w:type="dxa"/>
            <w:gridSpan w:val="2"/>
            <w:shd w:val="clear" w:color="auto" w:fill="auto"/>
            <w:vAlign w:val="bottom"/>
          </w:tcPr>
          <w:p w:rsidR="00102FB4" w:rsidRPr="0070463D" w:rsidRDefault="00BA3FF7" w:rsidP="00DE0014">
            <w:pPr>
              <w:spacing w:before="40" w:after="40" w:line="240" w:lineRule="exact"/>
              <w:jc w:val="right"/>
              <w:rPr>
                <w:sz w:val="18"/>
                <w:szCs w:val="18"/>
              </w:rPr>
            </w:pPr>
            <w:r w:rsidRPr="0070463D">
              <w:rPr>
                <w:sz w:val="18"/>
                <w:szCs w:val="18"/>
              </w:rPr>
              <w:t>79</w:t>
            </w:r>
            <w:r w:rsidR="00D71012">
              <w:rPr>
                <w:rFonts w:hint="eastAsia"/>
                <w:sz w:val="18"/>
                <w:szCs w:val="18"/>
              </w:rPr>
              <w:t xml:space="preserve"> </w:t>
            </w:r>
            <w:r w:rsidRPr="0070463D">
              <w:rPr>
                <w:sz w:val="18"/>
                <w:szCs w:val="18"/>
              </w:rPr>
              <w:t>563</w:t>
            </w:r>
          </w:p>
        </w:tc>
        <w:tc>
          <w:tcPr>
            <w:tcW w:w="675" w:type="dxa"/>
            <w:shd w:val="clear" w:color="auto" w:fill="auto"/>
            <w:vAlign w:val="bottom"/>
          </w:tcPr>
          <w:p w:rsidR="00102FB4" w:rsidRPr="006F213B" w:rsidRDefault="00BA3FF7" w:rsidP="00DE0014">
            <w:pPr>
              <w:spacing w:before="40" w:after="40" w:line="240" w:lineRule="exact"/>
              <w:jc w:val="right"/>
              <w:rPr>
                <w:rFonts w:eastAsia="SimHei"/>
                <w:b/>
                <w:sz w:val="18"/>
                <w:szCs w:val="18"/>
              </w:rPr>
            </w:pPr>
            <w:r w:rsidRPr="006F213B">
              <w:rPr>
                <w:rFonts w:eastAsia="SimHei"/>
                <w:b/>
                <w:sz w:val="18"/>
                <w:szCs w:val="18"/>
              </w:rPr>
              <w:t>98</w:t>
            </w:r>
            <w:r w:rsidR="00D71012">
              <w:rPr>
                <w:rFonts w:eastAsia="SimHei" w:hint="eastAsia"/>
                <w:b/>
                <w:sz w:val="18"/>
                <w:szCs w:val="18"/>
              </w:rPr>
              <w:t xml:space="preserve"> </w:t>
            </w:r>
            <w:r w:rsidRPr="006F213B">
              <w:rPr>
                <w:rFonts w:eastAsia="SimHei"/>
                <w:b/>
                <w:sz w:val="18"/>
                <w:szCs w:val="18"/>
              </w:rPr>
              <w:t>349</w:t>
            </w:r>
          </w:p>
        </w:tc>
        <w:tc>
          <w:tcPr>
            <w:tcW w:w="675" w:type="dxa"/>
            <w:gridSpan w:val="2"/>
            <w:shd w:val="clear" w:color="auto" w:fill="auto"/>
            <w:vAlign w:val="bottom"/>
          </w:tcPr>
          <w:p w:rsidR="00102FB4" w:rsidRPr="0070463D" w:rsidRDefault="00BA3FF7" w:rsidP="00DE0014">
            <w:pPr>
              <w:spacing w:before="40" w:after="40" w:line="240" w:lineRule="exact"/>
              <w:jc w:val="right"/>
              <w:rPr>
                <w:sz w:val="18"/>
                <w:szCs w:val="18"/>
              </w:rPr>
            </w:pPr>
            <w:r w:rsidRPr="0070463D">
              <w:rPr>
                <w:sz w:val="18"/>
                <w:szCs w:val="18"/>
              </w:rPr>
              <w:t>40</w:t>
            </w:r>
            <w:r w:rsidR="00D71012">
              <w:rPr>
                <w:rFonts w:hint="eastAsia"/>
                <w:sz w:val="18"/>
                <w:szCs w:val="18"/>
              </w:rPr>
              <w:t xml:space="preserve"> </w:t>
            </w:r>
            <w:r w:rsidRPr="0070463D">
              <w:rPr>
                <w:sz w:val="18"/>
                <w:szCs w:val="18"/>
              </w:rPr>
              <w:t>963</w:t>
            </w:r>
          </w:p>
        </w:tc>
        <w:tc>
          <w:tcPr>
            <w:tcW w:w="675" w:type="dxa"/>
            <w:shd w:val="clear" w:color="auto" w:fill="auto"/>
            <w:vAlign w:val="bottom"/>
          </w:tcPr>
          <w:p w:rsidR="00102FB4" w:rsidRPr="006F213B" w:rsidRDefault="00BA3FF7" w:rsidP="00DE0014">
            <w:pPr>
              <w:spacing w:before="40" w:after="40" w:line="240" w:lineRule="exact"/>
              <w:jc w:val="right"/>
              <w:rPr>
                <w:rFonts w:eastAsia="SimHei"/>
                <w:b/>
                <w:sz w:val="18"/>
                <w:szCs w:val="18"/>
              </w:rPr>
            </w:pPr>
            <w:r w:rsidRPr="006F213B">
              <w:rPr>
                <w:rFonts w:eastAsia="SimHei"/>
                <w:b/>
                <w:sz w:val="18"/>
                <w:szCs w:val="18"/>
              </w:rPr>
              <w:t>106</w:t>
            </w:r>
            <w:r w:rsidR="00D71012">
              <w:rPr>
                <w:rFonts w:eastAsia="SimHei" w:hint="eastAsia"/>
                <w:b/>
                <w:sz w:val="18"/>
                <w:szCs w:val="18"/>
              </w:rPr>
              <w:t xml:space="preserve"> </w:t>
            </w:r>
            <w:r w:rsidRPr="006F213B">
              <w:rPr>
                <w:rFonts w:eastAsia="SimHei"/>
                <w:b/>
                <w:sz w:val="18"/>
                <w:szCs w:val="18"/>
              </w:rPr>
              <w:t>342</w:t>
            </w:r>
          </w:p>
        </w:tc>
        <w:tc>
          <w:tcPr>
            <w:tcW w:w="675" w:type="dxa"/>
            <w:gridSpan w:val="2"/>
            <w:shd w:val="clear" w:color="auto" w:fill="auto"/>
            <w:vAlign w:val="bottom"/>
          </w:tcPr>
          <w:p w:rsidR="00102FB4" w:rsidRPr="0070463D" w:rsidRDefault="00BA3FF7" w:rsidP="00DE0014">
            <w:pPr>
              <w:spacing w:before="40" w:after="40" w:line="240" w:lineRule="exact"/>
              <w:jc w:val="right"/>
              <w:rPr>
                <w:sz w:val="18"/>
                <w:szCs w:val="18"/>
              </w:rPr>
            </w:pPr>
            <w:r w:rsidRPr="0070463D">
              <w:rPr>
                <w:sz w:val="18"/>
                <w:szCs w:val="18"/>
              </w:rPr>
              <w:t>38</w:t>
            </w:r>
            <w:r w:rsidR="00D71012">
              <w:rPr>
                <w:rFonts w:hint="eastAsia"/>
                <w:sz w:val="18"/>
                <w:szCs w:val="18"/>
              </w:rPr>
              <w:t xml:space="preserve"> </w:t>
            </w:r>
            <w:r w:rsidRPr="0070463D">
              <w:rPr>
                <w:sz w:val="18"/>
                <w:szCs w:val="18"/>
              </w:rPr>
              <w:t>523</w:t>
            </w:r>
          </w:p>
        </w:tc>
        <w:tc>
          <w:tcPr>
            <w:tcW w:w="675" w:type="dxa"/>
            <w:shd w:val="clear" w:color="auto" w:fill="auto"/>
            <w:vAlign w:val="bottom"/>
          </w:tcPr>
          <w:p w:rsidR="00102FB4" w:rsidRPr="006F213B" w:rsidRDefault="00102FB4" w:rsidP="00DE0014">
            <w:pPr>
              <w:spacing w:before="40" w:after="40" w:line="240" w:lineRule="exact"/>
              <w:jc w:val="right"/>
              <w:rPr>
                <w:rFonts w:eastAsia="SimHei"/>
                <w:b/>
                <w:sz w:val="18"/>
                <w:szCs w:val="18"/>
              </w:rPr>
            </w:pPr>
            <w:r w:rsidRPr="006F213B">
              <w:rPr>
                <w:rFonts w:eastAsia="SimHei"/>
                <w:b/>
                <w:sz w:val="18"/>
                <w:szCs w:val="18"/>
              </w:rPr>
              <w:t>234</w:t>
            </w:r>
          </w:p>
        </w:tc>
        <w:tc>
          <w:tcPr>
            <w:tcW w:w="676" w:type="dxa"/>
            <w:shd w:val="clear" w:color="auto" w:fill="auto"/>
            <w:vAlign w:val="bottom"/>
          </w:tcPr>
          <w:p w:rsidR="00102FB4" w:rsidRPr="0070463D" w:rsidRDefault="00102FB4" w:rsidP="00DE0014">
            <w:pPr>
              <w:spacing w:before="40" w:after="40" w:line="240" w:lineRule="exact"/>
              <w:jc w:val="right"/>
              <w:rPr>
                <w:sz w:val="18"/>
                <w:szCs w:val="18"/>
              </w:rPr>
            </w:pPr>
            <w:r w:rsidRPr="0070463D">
              <w:rPr>
                <w:sz w:val="18"/>
                <w:szCs w:val="18"/>
              </w:rPr>
              <w:t>77</w:t>
            </w:r>
          </w:p>
        </w:tc>
        <w:tc>
          <w:tcPr>
            <w:tcW w:w="763" w:type="dxa"/>
            <w:shd w:val="clear" w:color="auto" w:fill="auto"/>
            <w:vAlign w:val="bottom"/>
          </w:tcPr>
          <w:p w:rsidR="00102FB4" w:rsidRPr="0070463D" w:rsidRDefault="00102FB4" w:rsidP="00DE0014">
            <w:pPr>
              <w:spacing w:before="40" w:after="40" w:line="240" w:lineRule="exact"/>
              <w:jc w:val="right"/>
              <w:rPr>
                <w:sz w:val="18"/>
                <w:szCs w:val="18"/>
              </w:rPr>
            </w:pPr>
            <w:r w:rsidRPr="0070463D">
              <w:rPr>
                <w:sz w:val="18"/>
                <w:szCs w:val="18"/>
              </w:rPr>
              <w:t>0.63</w:t>
            </w:r>
          </w:p>
        </w:tc>
      </w:tr>
      <w:tr w:rsidR="00102FB4" w:rsidRPr="0070463D" w:rsidTr="00C7042E">
        <w:trPr>
          <w:trHeight w:val="240"/>
        </w:trPr>
        <w:tc>
          <w:tcPr>
            <w:tcW w:w="1170" w:type="dxa"/>
            <w:shd w:val="clear" w:color="auto" w:fill="auto"/>
          </w:tcPr>
          <w:p w:rsidR="00102FB4" w:rsidRPr="0070463D" w:rsidRDefault="00102FB4" w:rsidP="00DE0014">
            <w:pPr>
              <w:spacing w:before="40" w:after="40" w:line="240" w:lineRule="exact"/>
              <w:rPr>
                <w:rFonts w:hint="eastAsia"/>
                <w:sz w:val="18"/>
                <w:szCs w:val="18"/>
              </w:rPr>
            </w:pPr>
            <w:r w:rsidRPr="0070463D">
              <w:rPr>
                <w:sz w:val="18"/>
                <w:szCs w:val="18"/>
              </w:rPr>
              <w:t>2006</w:t>
            </w:r>
            <w:r>
              <w:rPr>
                <w:sz w:val="18"/>
                <w:szCs w:val="18"/>
              </w:rPr>
              <w:t>/200</w:t>
            </w:r>
            <w:r w:rsidRPr="0070463D">
              <w:rPr>
                <w:sz w:val="18"/>
                <w:szCs w:val="18"/>
              </w:rPr>
              <w:t>7</w:t>
            </w:r>
            <w:r w:rsidRPr="0070463D">
              <w:rPr>
                <w:rFonts w:hint="eastAsia"/>
                <w:sz w:val="18"/>
                <w:szCs w:val="18"/>
              </w:rPr>
              <w:t>年</w:t>
            </w:r>
          </w:p>
        </w:tc>
        <w:tc>
          <w:tcPr>
            <w:tcW w:w="675" w:type="dxa"/>
            <w:shd w:val="clear" w:color="auto" w:fill="auto"/>
            <w:vAlign w:val="bottom"/>
          </w:tcPr>
          <w:p w:rsidR="00102FB4" w:rsidRPr="006F213B" w:rsidRDefault="00BA3FF7" w:rsidP="00DE0014">
            <w:pPr>
              <w:spacing w:before="40" w:after="40" w:line="240" w:lineRule="exact"/>
              <w:jc w:val="right"/>
              <w:rPr>
                <w:rFonts w:eastAsia="SimHei"/>
                <w:b/>
                <w:sz w:val="18"/>
                <w:szCs w:val="18"/>
              </w:rPr>
            </w:pPr>
            <w:r w:rsidRPr="006F213B">
              <w:rPr>
                <w:rFonts w:eastAsia="SimHei"/>
                <w:b/>
                <w:sz w:val="18"/>
                <w:szCs w:val="18"/>
              </w:rPr>
              <w:t>222</w:t>
            </w:r>
            <w:r w:rsidR="00D71012">
              <w:rPr>
                <w:rFonts w:eastAsia="SimHei" w:hint="eastAsia"/>
                <w:b/>
                <w:sz w:val="18"/>
                <w:szCs w:val="18"/>
              </w:rPr>
              <w:t xml:space="preserve"> </w:t>
            </w:r>
            <w:r w:rsidRPr="006F213B">
              <w:rPr>
                <w:rFonts w:eastAsia="SimHei"/>
                <w:b/>
                <w:sz w:val="18"/>
                <w:szCs w:val="18"/>
              </w:rPr>
              <w:t>271</w:t>
            </w:r>
          </w:p>
        </w:tc>
        <w:tc>
          <w:tcPr>
            <w:tcW w:w="675" w:type="dxa"/>
            <w:gridSpan w:val="2"/>
            <w:shd w:val="clear" w:color="auto" w:fill="auto"/>
            <w:vAlign w:val="bottom"/>
          </w:tcPr>
          <w:p w:rsidR="00102FB4" w:rsidRPr="0070463D" w:rsidRDefault="00BA3FF7" w:rsidP="00DE0014">
            <w:pPr>
              <w:spacing w:before="40" w:after="40" w:line="240" w:lineRule="exact"/>
              <w:jc w:val="right"/>
              <w:rPr>
                <w:sz w:val="18"/>
                <w:szCs w:val="18"/>
              </w:rPr>
            </w:pPr>
            <w:r w:rsidRPr="0070463D">
              <w:rPr>
                <w:sz w:val="18"/>
                <w:szCs w:val="18"/>
              </w:rPr>
              <w:t>88</w:t>
            </w:r>
            <w:r w:rsidR="00D71012">
              <w:rPr>
                <w:rFonts w:hint="eastAsia"/>
                <w:sz w:val="18"/>
                <w:szCs w:val="18"/>
              </w:rPr>
              <w:t xml:space="preserve"> </w:t>
            </w:r>
            <w:r w:rsidRPr="0070463D">
              <w:rPr>
                <w:sz w:val="18"/>
                <w:szCs w:val="18"/>
              </w:rPr>
              <w:t>701</w:t>
            </w:r>
          </w:p>
        </w:tc>
        <w:tc>
          <w:tcPr>
            <w:tcW w:w="675" w:type="dxa"/>
            <w:shd w:val="clear" w:color="auto" w:fill="auto"/>
            <w:vAlign w:val="bottom"/>
          </w:tcPr>
          <w:p w:rsidR="00102FB4" w:rsidRPr="006F213B" w:rsidRDefault="00BA3FF7" w:rsidP="00DE0014">
            <w:pPr>
              <w:spacing w:before="40" w:after="40" w:line="240" w:lineRule="exact"/>
              <w:jc w:val="right"/>
              <w:rPr>
                <w:rFonts w:eastAsia="SimHei"/>
                <w:b/>
                <w:sz w:val="18"/>
                <w:szCs w:val="18"/>
              </w:rPr>
            </w:pPr>
            <w:r w:rsidRPr="006F213B">
              <w:rPr>
                <w:rFonts w:eastAsia="SimHei"/>
                <w:b/>
                <w:sz w:val="18"/>
                <w:szCs w:val="18"/>
              </w:rPr>
              <w:t>104</w:t>
            </w:r>
            <w:r w:rsidR="00D71012">
              <w:rPr>
                <w:rFonts w:eastAsia="SimHei" w:hint="eastAsia"/>
                <w:b/>
                <w:sz w:val="18"/>
                <w:szCs w:val="18"/>
              </w:rPr>
              <w:t xml:space="preserve"> </w:t>
            </w:r>
            <w:r w:rsidRPr="006F213B">
              <w:rPr>
                <w:rFonts w:eastAsia="SimHei"/>
                <w:b/>
                <w:sz w:val="18"/>
                <w:szCs w:val="18"/>
              </w:rPr>
              <w:t>158</w:t>
            </w:r>
          </w:p>
        </w:tc>
        <w:tc>
          <w:tcPr>
            <w:tcW w:w="675" w:type="dxa"/>
            <w:gridSpan w:val="2"/>
            <w:shd w:val="clear" w:color="auto" w:fill="auto"/>
            <w:vAlign w:val="bottom"/>
          </w:tcPr>
          <w:p w:rsidR="00102FB4" w:rsidRPr="0070463D" w:rsidRDefault="00BA3FF7" w:rsidP="00DE0014">
            <w:pPr>
              <w:spacing w:before="40" w:after="40" w:line="240" w:lineRule="exact"/>
              <w:jc w:val="right"/>
              <w:rPr>
                <w:sz w:val="18"/>
                <w:szCs w:val="18"/>
              </w:rPr>
            </w:pPr>
            <w:r w:rsidRPr="0070463D">
              <w:rPr>
                <w:sz w:val="18"/>
                <w:szCs w:val="18"/>
              </w:rPr>
              <w:t>44</w:t>
            </w:r>
            <w:r w:rsidR="00D71012">
              <w:rPr>
                <w:rFonts w:hint="eastAsia"/>
                <w:sz w:val="18"/>
                <w:szCs w:val="18"/>
              </w:rPr>
              <w:t xml:space="preserve"> </w:t>
            </w:r>
            <w:r w:rsidRPr="0070463D">
              <w:rPr>
                <w:sz w:val="18"/>
                <w:szCs w:val="18"/>
              </w:rPr>
              <w:t>309</w:t>
            </w:r>
          </w:p>
        </w:tc>
        <w:tc>
          <w:tcPr>
            <w:tcW w:w="675" w:type="dxa"/>
            <w:shd w:val="clear" w:color="auto" w:fill="auto"/>
            <w:vAlign w:val="bottom"/>
          </w:tcPr>
          <w:p w:rsidR="00102FB4" w:rsidRPr="006F213B" w:rsidRDefault="00BA3FF7" w:rsidP="00DE0014">
            <w:pPr>
              <w:spacing w:before="40" w:after="40" w:line="240" w:lineRule="exact"/>
              <w:jc w:val="right"/>
              <w:rPr>
                <w:rFonts w:eastAsia="SimHei"/>
                <w:b/>
                <w:sz w:val="18"/>
                <w:szCs w:val="18"/>
              </w:rPr>
            </w:pPr>
            <w:r w:rsidRPr="006F213B">
              <w:rPr>
                <w:rFonts w:eastAsia="SimHei"/>
                <w:b/>
                <w:sz w:val="18"/>
                <w:szCs w:val="18"/>
              </w:rPr>
              <w:t>117</w:t>
            </w:r>
            <w:r w:rsidR="00D71012">
              <w:rPr>
                <w:rFonts w:eastAsia="SimHei" w:hint="eastAsia"/>
                <w:b/>
                <w:sz w:val="18"/>
                <w:szCs w:val="18"/>
              </w:rPr>
              <w:t xml:space="preserve"> </w:t>
            </w:r>
            <w:r w:rsidRPr="006F213B">
              <w:rPr>
                <w:rFonts w:eastAsia="SimHei"/>
                <w:b/>
                <w:sz w:val="18"/>
                <w:szCs w:val="18"/>
              </w:rPr>
              <w:t>615</w:t>
            </w:r>
          </w:p>
        </w:tc>
        <w:tc>
          <w:tcPr>
            <w:tcW w:w="675" w:type="dxa"/>
            <w:gridSpan w:val="2"/>
            <w:shd w:val="clear" w:color="auto" w:fill="auto"/>
            <w:vAlign w:val="bottom"/>
          </w:tcPr>
          <w:p w:rsidR="00102FB4" w:rsidRPr="0070463D" w:rsidRDefault="00BA3FF7" w:rsidP="00DE0014">
            <w:pPr>
              <w:spacing w:before="40" w:after="40" w:line="240" w:lineRule="exact"/>
              <w:jc w:val="right"/>
              <w:rPr>
                <w:sz w:val="18"/>
                <w:szCs w:val="18"/>
              </w:rPr>
            </w:pPr>
            <w:r w:rsidRPr="0070463D">
              <w:rPr>
                <w:sz w:val="18"/>
                <w:szCs w:val="18"/>
              </w:rPr>
              <w:t>44</w:t>
            </w:r>
            <w:r w:rsidR="00D71012">
              <w:rPr>
                <w:rFonts w:hint="eastAsia"/>
                <w:sz w:val="18"/>
                <w:szCs w:val="18"/>
              </w:rPr>
              <w:t xml:space="preserve"> </w:t>
            </w:r>
            <w:r w:rsidRPr="0070463D">
              <w:rPr>
                <w:sz w:val="18"/>
                <w:szCs w:val="18"/>
              </w:rPr>
              <w:t>207</w:t>
            </w:r>
          </w:p>
        </w:tc>
        <w:tc>
          <w:tcPr>
            <w:tcW w:w="675" w:type="dxa"/>
            <w:shd w:val="clear" w:color="auto" w:fill="auto"/>
            <w:vAlign w:val="bottom"/>
          </w:tcPr>
          <w:p w:rsidR="00102FB4" w:rsidRPr="006F213B" w:rsidRDefault="00102FB4" w:rsidP="00DE0014">
            <w:pPr>
              <w:spacing w:before="40" w:after="40" w:line="240" w:lineRule="exact"/>
              <w:jc w:val="right"/>
              <w:rPr>
                <w:rFonts w:eastAsia="SimHei"/>
                <w:b/>
                <w:sz w:val="18"/>
                <w:szCs w:val="18"/>
              </w:rPr>
            </w:pPr>
            <w:r w:rsidRPr="006F213B">
              <w:rPr>
                <w:rFonts w:eastAsia="SimHei"/>
                <w:b/>
                <w:sz w:val="18"/>
                <w:szCs w:val="18"/>
              </w:rPr>
              <w:t>498</w:t>
            </w:r>
          </w:p>
        </w:tc>
        <w:tc>
          <w:tcPr>
            <w:tcW w:w="676" w:type="dxa"/>
            <w:shd w:val="clear" w:color="auto" w:fill="auto"/>
            <w:vAlign w:val="bottom"/>
          </w:tcPr>
          <w:p w:rsidR="00102FB4" w:rsidRPr="0070463D" w:rsidRDefault="00102FB4" w:rsidP="00DE0014">
            <w:pPr>
              <w:spacing w:before="40" w:after="40" w:line="240" w:lineRule="exact"/>
              <w:jc w:val="right"/>
              <w:rPr>
                <w:sz w:val="18"/>
                <w:szCs w:val="18"/>
              </w:rPr>
            </w:pPr>
            <w:r w:rsidRPr="0070463D">
              <w:rPr>
                <w:sz w:val="18"/>
                <w:szCs w:val="18"/>
              </w:rPr>
              <w:t>185</w:t>
            </w:r>
          </w:p>
        </w:tc>
        <w:tc>
          <w:tcPr>
            <w:tcW w:w="763" w:type="dxa"/>
            <w:shd w:val="clear" w:color="auto" w:fill="auto"/>
            <w:vAlign w:val="bottom"/>
          </w:tcPr>
          <w:p w:rsidR="00102FB4" w:rsidRPr="0070463D" w:rsidRDefault="00102FB4" w:rsidP="00DE0014">
            <w:pPr>
              <w:spacing w:before="40" w:after="40" w:line="240" w:lineRule="exact"/>
              <w:jc w:val="right"/>
              <w:rPr>
                <w:sz w:val="18"/>
                <w:szCs w:val="18"/>
              </w:rPr>
            </w:pPr>
            <w:r w:rsidRPr="0070463D">
              <w:rPr>
                <w:sz w:val="18"/>
                <w:szCs w:val="18"/>
              </w:rPr>
              <w:t>0.66</w:t>
            </w:r>
          </w:p>
        </w:tc>
      </w:tr>
      <w:tr w:rsidR="00102FB4" w:rsidRPr="0070463D" w:rsidTr="00C7042E">
        <w:trPr>
          <w:trHeight w:val="240"/>
        </w:trPr>
        <w:tc>
          <w:tcPr>
            <w:tcW w:w="1170" w:type="dxa"/>
            <w:shd w:val="clear" w:color="auto" w:fill="auto"/>
          </w:tcPr>
          <w:p w:rsidR="00102FB4" w:rsidRPr="0070463D" w:rsidRDefault="00102FB4" w:rsidP="00DE0014">
            <w:pPr>
              <w:spacing w:before="40" w:after="40" w:line="240" w:lineRule="exact"/>
              <w:rPr>
                <w:rFonts w:hint="eastAsia"/>
                <w:sz w:val="18"/>
                <w:szCs w:val="18"/>
              </w:rPr>
            </w:pPr>
            <w:r w:rsidRPr="0070463D">
              <w:rPr>
                <w:sz w:val="18"/>
                <w:szCs w:val="18"/>
              </w:rPr>
              <w:t>2007</w:t>
            </w:r>
            <w:r>
              <w:rPr>
                <w:sz w:val="18"/>
                <w:szCs w:val="18"/>
              </w:rPr>
              <w:t>/200</w:t>
            </w:r>
            <w:r w:rsidRPr="0070463D">
              <w:rPr>
                <w:sz w:val="18"/>
                <w:szCs w:val="18"/>
              </w:rPr>
              <w:t>8</w:t>
            </w:r>
            <w:r w:rsidRPr="0070463D">
              <w:rPr>
                <w:rFonts w:hint="eastAsia"/>
                <w:sz w:val="18"/>
                <w:szCs w:val="18"/>
              </w:rPr>
              <w:t>年</w:t>
            </w:r>
          </w:p>
        </w:tc>
        <w:tc>
          <w:tcPr>
            <w:tcW w:w="675" w:type="dxa"/>
            <w:shd w:val="clear" w:color="auto" w:fill="auto"/>
            <w:vAlign w:val="bottom"/>
          </w:tcPr>
          <w:p w:rsidR="00102FB4" w:rsidRPr="006F213B" w:rsidRDefault="00BA3FF7" w:rsidP="00DE0014">
            <w:pPr>
              <w:spacing w:before="40" w:after="40" w:line="240" w:lineRule="exact"/>
              <w:jc w:val="right"/>
              <w:rPr>
                <w:rFonts w:eastAsia="SimHei"/>
                <w:b/>
                <w:sz w:val="18"/>
                <w:szCs w:val="18"/>
              </w:rPr>
            </w:pPr>
            <w:r w:rsidRPr="006F213B">
              <w:rPr>
                <w:rFonts w:eastAsia="SimHei"/>
                <w:b/>
                <w:sz w:val="18"/>
                <w:szCs w:val="18"/>
              </w:rPr>
              <w:t>260</w:t>
            </w:r>
            <w:r w:rsidR="00D71012">
              <w:rPr>
                <w:rFonts w:eastAsia="SimHei" w:hint="eastAsia"/>
                <w:b/>
                <w:sz w:val="18"/>
                <w:szCs w:val="18"/>
              </w:rPr>
              <w:t xml:space="preserve"> </w:t>
            </w:r>
            <w:r w:rsidRPr="006F213B">
              <w:rPr>
                <w:rFonts w:eastAsia="SimHei"/>
                <w:b/>
                <w:sz w:val="18"/>
                <w:szCs w:val="18"/>
              </w:rPr>
              <w:t>965</w:t>
            </w:r>
          </w:p>
        </w:tc>
        <w:tc>
          <w:tcPr>
            <w:tcW w:w="675" w:type="dxa"/>
            <w:gridSpan w:val="2"/>
            <w:shd w:val="clear" w:color="auto" w:fill="auto"/>
            <w:vAlign w:val="bottom"/>
          </w:tcPr>
          <w:p w:rsidR="00102FB4" w:rsidRPr="0070463D" w:rsidRDefault="00BA3FF7" w:rsidP="00DE0014">
            <w:pPr>
              <w:spacing w:before="40" w:after="40" w:line="240" w:lineRule="exact"/>
              <w:jc w:val="right"/>
              <w:rPr>
                <w:sz w:val="18"/>
                <w:szCs w:val="18"/>
              </w:rPr>
            </w:pPr>
            <w:r w:rsidRPr="0070463D">
              <w:rPr>
                <w:sz w:val="18"/>
                <w:szCs w:val="18"/>
              </w:rPr>
              <w:t>106</w:t>
            </w:r>
            <w:r w:rsidR="00D71012">
              <w:rPr>
                <w:rFonts w:hint="eastAsia"/>
                <w:sz w:val="18"/>
                <w:szCs w:val="18"/>
              </w:rPr>
              <w:t xml:space="preserve"> </w:t>
            </w:r>
            <w:r w:rsidRPr="0070463D">
              <w:rPr>
                <w:sz w:val="18"/>
                <w:szCs w:val="18"/>
              </w:rPr>
              <w:t>782</w:t>
            </w:r>
          </w:p>
        </w:tc>
        <w:tc>
          <w:tcPr>
            <w:tcW w:w="675" w:type="dxa"/>
            <w:shd w:val="clear" w:color="auto" w:fill="auto"/>
            <w:vAlign w:val="bottom"/>
          </w:tcPr>
          <w:p w:rsidR="00102FB4" w:rsidRPr="006F213B" w:rsidRDefault="00BA3FF7" w:rsidP="00DE0014">
            <w:pPr>
              <w:spacing w:before="40" w:after="40" w:line="240" w:lineRule="exact"/>
              <w:jc w:val="right"/>
              <w:rPr>
                <w:rFonts w:eastAsia="SimHei"/>
                <w:b/>
                <w:sz w:val="18"/>
                <w:szCs w:val="18"/>
              </w:rPr>
            </w:pPr>
            <w:r w:rsidRPr="006F213B">
              <w:rPr>
                <w:rFonts w:eastAsia="SimHei"/>
                <w:b/>
                <w:sz w:val="18"/>
                <w:szCs w:val="18"/>
              </w:rPr>
              <w:t>116</w:t>
            </w:r>
            <w:r w:rsidR="00D71012">
              <w:rPr>
                <w:rFonts w:eastAsia="SimHei" w:hint="eastAsia"/>
                <w:b/>
                <w:sz w:val="18"/>
                <w:szCs w:val="18"/>
              </w:rPr>
              <w:t xml:space="preserve"> </w:t>
            </w:r>
            <w:r w:rsidRPr="006F213B">
              <w:rPr>
                <w:rFonts w:eastAsia="SimHei"/>
                <w:b/>
                <w:sz w:val="18"/>
                <w:szCs w:val="18"/>
              </w:rPr>
              <w:t>268</w:t>
            </w:r>
          </w:p>
        </w:tc>
        <w:tc>
          <w:tcPr>
            <w:tcW w:w="675" w:type="dxa"/>
            <w:gridSpan w:val="2"/>
            <w:shd w:val="clear" w:color="auto" w:fill="auto"/>
            <w:vAlign w:val="bottom"/>
          </w:tcPr>
          <w:p w:rsidR="00102FB4" w:rsidRPr="0070463D" w:rsidRDefault="00BA3FF7" w:rsidP="00DE0014">
            <w:pPr>
              <w:spacing w:before="40" w:after="40" w:line="240" w:lineRule="exact"/>
              <w:jc w:val="right"/>
              <w:rPr>
                <w:sz w:val="18"/>
                <w:szCs w:val="18"/>
              </w:rPr>
            </w:pPr>
            <w:r w:rsidRPr="0070463D">
              <w:rPr>
                <w:sz w:val="18"/>
                <w:szCs w:val="18"/>
              </w:rPr>
              <w:t>50</w:t>
            </w:r>
            <w:r w:rsidR="00D71012">
              <w:rPr>
                <w:rFonts w:hint="eastAsia"/>
                <w:sz w:val="18"/>
                <w:szCs w:val="18"/>
              </w:rPr>
              <w:t xml:space="preserve"> </w:t>
            </w:r>
            <w:r w:rsidRPr="0070463D">
              <w:rPr>
                <w:sz w:val="18"/>
                <w:szCs w:val="18"/>
              </w:rPr>
              <w:t>433</w:t>
            </w:r>
          </w:p>
        </w:tc>
        <w:tc>
          <w:tcPr>
            <w:tcW w:w="675" w:type="dxa"/>
            <w:shd w:val="clear" w:color="auto" w:fill="auto"/>
            <w:vAlign w:val="bottom"/>
          </w:tcPr>
          <w:p w:rsidR="00102FB4" w:rsidRPr="006F213B" w:rsidRDefault="00BA3FF7" w:rsidP="00DE0014">
            <w:pPr>
              <w:spacing w:before="40" w:after="40" w:line="240" w:lineRule="exact"/>
              <w:jc w:val="right"/>
              <w:rPr>
                <w:rFonts w:eastAsia="SimHei"/>
                <w:b/>
                <w:sz w:val="18"/>
                <w:szCs w:val="18"/>
              </w:rPr>
            </w:pPr>
            <w:r w:rsidRPr="006F213B">
              <w:rPr>
                <w:rFonts w:eastAsia="SimHei"/>
                <w:b/>
                <w:sz w:val="18"/>
                <w:szCs w:val="18"/>
              </w:rPr>
              <w:t>143</w:t>
            </w:r>
            <w:r w:rsidR="00D71012">
              <w:rPr>
                <w:rFonts w:eastAsia="SimHei" w:hint="eastAsia"/>
                <w:b/>
                <w:sz w:val="18"/>
                <w:szCs w:val="18"/>
              </w:rPr>
              <w:t xml:space="preserve"> </w:t>
            </w:r>
            <w:r w:rsidRPr="006F213B">
              <w:rPr>
                <w:rFonts w:eastAsia="SimHei"/>
                <w:b/>
                <w:sz w:val="18"/>
                <w:szCs w:val="18"/>
              </w:rPr>
              <w:t>766</w:t>
            </w:r>
          </w:p>
        </w:tc>
        <w:tc>
          <w:tcPr>
            <w:tcW w:w="675" w:type="dxa"/>
            <w:gridSpan w:val="2"/>
            <w:shd w:val="clear" w:color="auto" w:fill="auto"/>
            <w:vAlign w:val="bottom"/>
          </w:tcPr>
          <w:p w:rsidR="00102FB4" w:rsidRPr="0070463D" w:rsidRDefault="00BA3FF7" w:rsidP="00DE0014">
            <w:pPr>
              <w:spacing w:before="40" w:after="40" w:line="240" w:lineRule="exact"/>
              <w:jc w:val="right"/>
              <w:rPr>
                <w:sz w:val="18"/>
                <w:szCs w:val="18"/>
              </w:rPr>
            </w:pPr>
            <w:r w:rsidRPr="0070463D">
              <w:rPr>
                <w:sz w:val="18"/>
                <w:szCs w:val="18"/>
              </w:rPr>
              <w:t>55</w:t>
            </w:r>
            <w:r w:rsidR="00D71012">
              <w:rPr>
                <w:rFonts w:hint="eastAsia"/>
                <w:sz w:val="18"/>
                <w:szCs w:val="18"/>
              </w:rPr>
              <w:t xml:space="preserve"> </w:t>
            </w:r>
            <w:r w:rsidRPr="0070463D">
              <w:rPr>
                <w:sz w:val="18"/>
                <w:szCs w:val="18"/>
              </w:rPr>
              <w:t>999</w:t>
            </w:r>
          </w:p>
        </w:tc>
        <w:tc>
          <w:tcPr>
            <w:tcW w:w="675" w:type="dxa"/>
            <w:shd w:val="clear" w:color="auto" w:fill="auto"/>
            <w:vAlign w:val="bottom"/>
          </w:tcPr>
          <w:p w:rsidR="00102FB4" w:rsidRPr="006F213B" w:rsidRDefault="00102FB4" w:rsidP="00DE0014">
            <w:pPr>
              <w:spacing w:before="40" w:after="40" w:line="240" w:lineRule="exact"/>
              <w:jc w:val="right"/>
              <w:rPr>
                <w:rFonts w:eastAsia="SimHei"/>
                <w:b/>
                <w:sz w:val="18"/>
                <w:szCs w:val="18"/>
              </w:rPr>
            </w:pPr>
            <w:r w:rsidRPr="006F213B">
              <w:rPr>
                <w:rFonts w:eastAsia="SimHei"/>
                <w:b/>
                <w:sz w:val="18"/>
                <w:szCs w:val="18"/>
              </w:rPr>
              <w:t>931</w:t>
            </w:r>
          </w:p>
        </w:tc>
        <w:tc>
          <w:tcPr>
            <w:tcW w:w="676" w:type="dxa"/>
            <w:shd w:val="clear" w:color="auto" w:fill="auto"/>
            <w:vAlign w:val="bottom"/>
          </w:tcPr>
          <w:p w:rsidR="00102FB4" w:rsidRPr="0070463D" w:rsidRDefault="00102FB4" w:rsidP="00DE0014">
            <w:pPr>
              <w:spacing w:before="40" w:after="40" w:line="240" w:lineRule="exact"/>
              <w:jc w:val="right"/>
              <w:rPr>
                <w:sz w:val="18"/>
                <w:szCs w:val="18"/>
              </w:rPr>
            </w:pPr>
            <w:r w:rsidRPr="0070463D">
              <w:rPr>
                <w:sz w:val="18"/>
                <w:szCs w:val="18"/>
              </w:rPr>
              <w:t>350</w:t>
            </w:r>
          </w:p>
        </w:tc>
        <w:tc>
          <w:tcPr>
            <w:tcW w:w="763" w:type="dxa"/>
            <w:shd w:val="clear" w:color="auto" w:fill="auto"/>
            <w:vAlign w:val="bottom"/>
          </w:tcPr>
          <w:p w:rsidR="00102FB4" w:rsidRPr="0070463D" w:rsidRDefault="00102FB4" w:rsidP="00DE0014">
            <w:pPr>
              <w:spacing w:before="40" w:after="40" w:line="240" w:lineRule="exact"/>
              <w:jc w:val="right"/>
              <w:rPr>
                <w:sz w:val="18"/>
                <w:szCs w:val="18"/>
              </w:rPr>
            </w:pPr>
            <w:r w:rsidRPr="0070463D">
              <w:rPr>
                <w:sz w:val="18"/>
                <w:szCs w:val="18"/>
              </w:rPr>
              <w:t>0.70</w:t>
            </w:r>
          </w:p>
        </w:tc>
      </w:tr>
    </w:tbl>
    <w:p w:rsidR="00102FB4" w:rsidRPr="00B25C96" w:rsidRDefault="00102FB4" w:rsidP="00102FB4">
      <w:pPr>
        <w:tabs>
          <w:tab w:val="left" w:pos="1100"/>
        </w:tabs>
        <w:spacing w:after="120"/>
        <w:ind w:left="1134" w:right="1134" w:firstLine="170"/>
        <w:rPr>
          <w:sz w:val="19"/>
          <w:szCs w:val="19"/>
        </w:rPr>
      </w:pPr>
      <w:r w:rsidRPr="00B25C96">
        <w:rPr>
          <w:rFonts w:eastAsia="KaiTi_GB2312"/>
          <w:sz w:val="19"/>
          <w:szCs w:val="19"/>
        </w:rPr>
        <w:t>资料来源</w:t>
      </w:r>
      <w:r w:rsidR="00461F27">
        <w:rPr>
          <w:rFonts w:eastAsia="KaiTi_GB2312"/>
          <w:sz w:val="19"/>
          <w:szCs w:val="19"/>
        </w:rPr>
        <w:t>：</w:t>
      </w:r>
      <w:r w:rsidRPr="00B25C96">
        <w:rPr>
          <w:sz w:val="19"/>
          <w:szCs w:val="19"/>
        </w:rPr>
        <w:t>教育、青年与体育部</w:t>
      </w:r>
      <w:r w:rsidR="00693BBB">
        <w:rPr>
          <w:rFonts w:hAnsi="SimSun"/>
          <w:sz w:val="19"/>
          <w:szCs w:val="19"/>
        </w:rPr>
        <w:t>(</w:t>
      </w:r>
      <w:r w:rsidRPr="00B25C96">
        <w:rPr>
          <w:sz w:val="19"/>
          <w:szCs w:val="19"/>
        </w:rPr>
        <w:t>2005</w:t>
      </w:r>
      <w:r w:rsidRPr="00B25C96">
        <w:rPr>
          <w:rFonts w:hint="eastAsia"/>
          <w:sz w:val="19"/>
          <w:szCs w:val="19"/>
        </w:rPr>
        <w:t>年；</w:t>
      </w:r>
      <w:r w:rsidRPr="00B25C96">
        <w:rPr>
          <w:sz w:val="19"/>
          <w:szCs w:val="19"/>
        </w:rPr>
        <w:t>2008</w:t>
      </w:r>
      <w:r w:rsidRPr="00B25C96">
        <w:rPr>
          <w:rFonts w:hint="eastAsia"/>
          <w:sz w:val="19"/>
          <w:szCs w:val="19"/>
        </w:rPr>
        <w:t>年</w:t>
      </w:r>
      <w:r w:rsidR="00693BBB">
        <w:rPr>
          <w:rFonts w:hAnsi="SimSun"/>
          <w:sz w:val="19"/>
          <w:szCs w:val="19"/>
        </w:rPr>
        <w:t>)</w:t>
      </w:r>
      <w:r w:rsidRPr="00B25C96">
        <w:rPr>
          <w:rFonts w:hAnsi="SimSun" w:hint="eastAsia"/>
          <w:sz w:val="19"/>
          <w:szCs w:val="19"/>
        </w:rPr>
        <w:t>。</w:t>
      </w:r>
    </w:p>
    <w:p w:rsidR="00102FB4" w:rsidRPr="00125B94" w:rsidRDefault="00102FB4" w:rsidP="007E4644">
      <w:pPr>
        <w:pStyle w:val="H23GC"/>
        <w:rPr>
          <w:rFonts w:hint="eastAsia"/>
        </w:rPr>
      </w:pPr>
      <w:r w:rsidRPr="00125B94">
        <w:tab/>
      </w:r>
      <w:r>
        <w:rPr>
          <w:rFonts w:hint="eastAsia"/>
        </w:rPr>
        <w:tab/>
      </w:r>
      <w:r w:rsidRPr="00125B94">
        <w:rPr>
          <w:rFonts w:hint="eastAsia"/>
        </w:rPr>
        <w:t>课程和教材</w:t>
      </w:r>
    </w:p>
    <w:p w:rsidR="00102FB4" w:rsidRPr="009526A5" w:rsidRDefault="00102FB4" w:rsidP="00E31D14">
      <w:pPr>
        <w:pStyle w:val="SingleTxtGC"/>
        <w:tabs>
          <w:tab w:val="clear" w:pos="1565"/>
          <w:tab w:val="clear" w:pos="1996"/>
          <w:tab w:val="left" w:pos="1680"/>
        </w:tabs>
        <w:rPr>
          <w:rFonts w:hint="eastAsia"/>
          <w:szCs w:val="21"/>
        </w:rPr>
      </w:pPr>
      <w:r w:rsidRPr="009526A5">
        <w:rPr>
          <w:szCs w:val="21"/>
        </w:rPr>
        <w:t>129.</w:t>
      </w:r>
      <w:r w:rsidRPr="009526A5">
        <w:rPr>
          <w:szCs w:val="21"/>
        </w:rPr>
        <w:tab/>
      </w:r>
      <w:r w:rsidRPr="009526A5">
        <w:rPr>
          <w:szCs w:val="21"/>
        </w:rPr>
        <w:t>教育、青年与体育部</w:t>
      </w:r>
      <w:r w:rsidRPr="009526A5">
        <w:rPr>
          <w:rFonts w:hint="eastAsia"/>
          <w:szCs w:val="21"/>
        </w:rPr>
        <w:t>的《</w:t>
      </w:r>
      <w:r w:rsidRPr="009526A5">
        <w:rPr>
          <w:szCs w:val="21"/>
        </w:rPr>
        <w:t>2005-2009</w:t>
      </w:r>
      <w:r w:rsidRPr="009526A5">
        <w:rPr>
          <w:rFonts w:hint="eastAsia"/>
          <w:szCs w:val="21"/>
        </w:rPr>
        <w:t>年</w:t>
      </w:r>
      <w:r w:rsidRPr="009526A5">
        <w:rPr>
          <w:rFonts w:hAnsi="SimSun"/>
          <w:szCs w:val="21"/>
        </w:rPr>
        <w:t>普通教育课程</w:t>
      </w:r>
      <w:r w:rsidRPr="009526A5">
        <w:rPr>
          <w:rFonts w:hAnsi="SimSun" w:hint="eastAsia"/>
          <w:szCs w:val="21"/>
        </w:rPr>
        <w:t>编制</w:t>
      </w:r>
      <w:r w:rsidRPr="009526A5">
        <w:rPr>
          <w:rFonts w:hAnsi="SimSun"/>
          <w:szCs w:val="21"/>
        </w:rPr>
        <w:t>政策</w:t>
      </w:r>
      <w:r w:rsidRPr="009526A5">
        <w:rPr>
          <w:rFonts w:hAnsi="SimSun" w:hint="eastAsia"/>
          <w:szCs w:val="21"/>
        </w:rPr>
        <w:t>》</w:t>
      </w:r>
      <w:r w:rsidRPr="009526A5">
        <w:rPr>
          <w:rFonts w:hAnsi="SimSun"/>
          <w:szCs w:val="21"/>
        </w:rPr>
        <w:t>明确指出，</w:t>
      </w:r>
      <w:r w:rsidRPr="009526A5">
        <w:rPr>
          <w:rFonts w:hAnsi="SimSun" w:hint="eastAsia"/>
          <w:szCs w:val="21"/>
        </w:rPr>
        <w:t>这一完善</w:t>
      </w:r>
      <w:r w:rsidRPr="009526A5">
        <w:rPr>
          <w:rFonts w:hAnsi="SimSun"/>
          <w:szCs w:val="21"/>
        </w:rPr>
        <w:t>教科书</w:t>
      </w:r>
      <w:r w:rsidRPr="009526A5">
        <w:rPr>
          <w:rFonts w:hAnsi="SimSun" w:hint="eastAsia"/>
          <w:szCs w:val="21"/>
        </w:rPr>
        <w:t>的</w:t>
      </w:r>
      <w:r w:rsidRPr="009526A5">
        <w:rPr>
          <w:rFonts w:hAnsi="SimSun"/>
          <w:szCs w:val="21"/>
        </w:rPr>
        <w:t>政策涉及社会性别主流化</w:t>
      </w:r>
      <w:r w:rsidRPr="009526A5">
        <w:rPr>
          <w:rFonts w:hAnsi="SimSun" w:hint="eastAsia"/>
          <w:szCs w:val="21"/>
        </w:rPr>
        <w:t>以及在</w:t>
      </w:r>
      <w:r w:rsidRPr="009526A5">
        <w:rPr>
          <w:rFonts w:hAnsi="SimSun"/>
          <w:szCs w:val="21"/>
        </w:rPr>
        <w:t>教材和教学方法</w:t>
      </w:r>
      <w:r w:rsidRPr="009526A5">
        <w:rPr>
          <w:rFonts w:hAnsi="SimSun" w:hint="eastAsia"/>
          <w:szCs w:val="21"/>
        </w:rPr>
        <w:t>中纳入</w:t>
      </w:r>
      <w:r w:rsidRPr="009526A5">
        <w:rPr>
          <w:rFonts w:hAnsi="SimSun"/>
          <w:szCs w:val="21"/>
        </w:rPr>
        <w:t>人权</w:t>
      </w:r>
      <w:r w:rsidRPr="009526A5">
        <w:rPr>
          <w:rFonts w:hAnsi="SimSun" w:hint="eastAsia"/>
          <w:szCs w:val="21"/>
        </w:rPr>
        <w:t>内容</w:t>
      </w:r>
      <w:r w:rsidRPr="009526A5">
        <w:rPr>
          <w:rFonts w:hAnsi="SimSun"/>
          <w:szCs w:val="21"/>
        </w:rPr>
        <w:t>，</w:t>
      </w:r>
      <w:r w:rsidRPr="009526A5">
        <w:rPr>
          <w:rFonts w:hAnsi="SimSun" w:hint="eastAsia"/>
          <w:szCs w:val="21"/>
        </w:rPr>
        <w:t>吸收</w:t>
      </w:r>
      <w:r w:rsidRPr="009526A5">
        <w:rPr>
          <w:rFonts w:hAnsi="SimSun"/>
          <w:szCs w:val="21"/>
        </w:rPr>
        <w:t>各种教学和学习风格。课程还</w:t>
      </w:r>
      <w:r w:rsidRPr="009526A5">
        <w:rPr>
          <w:rFonts w:hAnsi="SimSun" w:hint="eastAsia"/>
          <w:szCs w:val="21"/>
        </w:rPr>
        <w:t>吸纳</w:t>
      </w:r>
      <w:r w:rsidRPr="009526A5">
        <w:rPr>
          <w:rFonts w:hAnsi="SimSun"/>
          <w:szCs w:val="21"/>
        </w:rPr>
        <w:t>与道德相关的主题，以促进柬埔寨妇女和家庭的社会道德和价值观。通过教学和学习，教师鼓励女生表达自己的想法</w:t>
      </w:r>
      <w:r w:rsidRPr="009526A5">
        <w:rPr>
          <w:rFonts w:hAnsi="SimSun" w:hint="eastAsia"/>
          <w:szCs w:val="21"/>
        </w:rPr>
        <w:t>，在校内外开展</w:t>
      </w:r>
      <w:r w:rsidRPr="009526A5">
        <w:rPr>
          <w:rFonts w:hAnsi="SimSun"/>
          <w:szCs w:val="21"/>
        </w:rPr>
        <w:t>活动时，</w:t>
      </w:r>
      <w:r w:rsidRPr="009526A5">
        <w:rPr>
          <w:rFonts w:hAnsi="SimSun" w:hint="eastAsia"/>
          <w:szCs w:val="21"/>
        </w:rPr>
        <w:t>担任班级、</w:t>
      </w:r>
      <w:r w:rsidRPr="009526A5">
        <w:rPr>
          <w:rFonts w:hAnsi="SimSun"/>
          <w:szCs w:val="21"/>
        </w:rPr>
        <w:t>小组讨论和小组</w:t>
      </w:r>
      <w:r w:rsidRPr="009526A5">
        <w:rPr>
          <w:rFonts w:hAnsi="SimSun" w:hint="eastAsia"/>
          <w:szCs w:val="21"/>
        </w:rPr>
        <w:t>负责人。</w:t>
      </w:r>
    </w:p>
    <w:p w:rsidR="00102FB4" w:rsidRPr="00125B94" w:rsidRDefault="00102FB4" w:rsidP="007E4644">
      <w:pPr>
        <w:pStyle w:val="H23GC"/>
        <w:rPr>
          <w:rFonts w:hint="eastAsia"/>
        </w:rPr>
      </w:pPr>
      <w:r>
        <w:rPr>
          <w:rFonts w:hint="eastAsia"/>
        </w:rPr>
        <w:tab/>
      </w:r>
      <w:r w:rsidRPr="00125B94">
        <w:tab/>
      </w:r>
      <w:r w:rsidRPr="00125B94">
        <w:rPr>
          <w:rFonts w:hint="eastAsia"/>
        </w:rPr>
        <w:t>师资培训</w:t>
      </w:r>
    </w:p>
    <w:p w:rsidR="00102FB4" w:rsidRPr="009526A5" w:rsidRDefault="00102FB4" w:rsidP="00E31D14">
      <w:pPr>
        <w:pStyle w:val="SingleTxtGC"/>
        <w:tabs>
          <w:tab w:val="clear" w:pos="1565"/>
          <w:tab w:val="clear" w:pos="1996"/>
          <w:tab w:val="left" w:pos="1680"/>
        </w:tabs>
        <w:rPr>
          <w:rFonts w:hint="eastAsia"/>
          <w:szCs w:val="21"/>
        </w:rPr>
      </w:pPr>
      <w:r w:rsidRPr="009526A5">
        <w:rPr>
          <w:szCs w:val="21"/>
        </w:rPr>
        <w:t>130.</w:t>
      </w:r>
      <w:r w:rsidRPr="009526A5">
        <w:rPr>
          <w:szCs w:val="21"/>
        </w:rPr>
        <w:tab/>
      </w:r>
      <w:r w:rsidRPr="009526A5">
        <w:rPr>
          <w:rFonts w:hAnsi="SimSun"/>
          <w:szCs w:val="21"/>
        </w:rPr>
        <w:t>所有省和地区</w:t>
      </w:r>
      <w:r w:rsidRPr="009526A5">
        <w:rPr>
          <w:rFonts w:hAnsi="SimSun" w:hint="eastAsia"/>
          <w:szCs w:val="21"/>
        </w:rPr>
        <w:t>师资</w:t>
      </w:r>
      <w:r w:rsidRPr="009526A5">
        <w:rPr>
          <w:rFonts w:hAnsi="SimSun"/>
          <w:szCs w:val="21"/>
        </w:rPr>
        <w:t>培训中心</w:t>
      </w:r>
      <w:r w:rsidRPr="009526A5">
        <w:rPr>
          <w:rFonts w:hAnsi="SimSun" w:hint="eastAsia"/>
          <w:szCs w:val="21"/>
        </w:rPr>
        <w:t>均为来自</w:t>
      </w:r>
      <w:r w:rsidRPr="009526A5">
        <w:rPr>
          <w:rFonts w:hAnsi="SimSun"/>
          <w:szCs w:val="21"/>
        </w:rPr>
        <w:t>贫困偏远地区</w:t>
      </w:r>
      <w:r w:rsidRPr="009526A5">
        <w:rPr>
          <w:rFonts w:hAnsi="SimSun" w:hint="eastAsia"/>
          <w:szCs w:val="21"/>
        </w:rPr>
        <w:t>的见习教师，</w:t>
      </w:r>
      <w:r w:rsidRPr="009526A5">
        <w:rPr>
          <w:rFonts w:hAnsi="SimSun"/>
          <w:szCs w:val="21"/>
        </w:rPr>
        <w:t>尤其是女</w:t>
      </w:r>
      <w:r w:rsidRPr="009526A5">
        <w:rPr>
          <w:rFonts w:hAnsi="SimSun" w:hint="eastAsia"/>
          <w:szCs w:val="21"/>
        </w:rPr>
        <w:t>见习</w:t>
      </w:r>
      <w:r w:rsidRPr="009526A5">
        <w:rPr>
          <w:rFonts w:hAnsi="SimSun"/>
          <w:szCs w:val="21"/>
        </w:rPr>
        <w:t>教师</w:t>
      </w:r>
      <w:r w:rsidRPr="009526A5">
        <w:rPr>
          <w:rFonts w:hAnsi="SimSun" w:hint="eastAsia"/>
          <w:szCs w:val="21"/>
        </w:rPr>
        <w:t>提供宿舍。</w:t>
      </w:r>
      <w:r w:rsidRPr="009526A5">
        <w:rPr>
          <w:rFonts w:hAnsi="SimSun"/>
          <w:szCs w:val="21"/>
        </w:rPr>
        <w:t>在考试</w:t>
      </w:r>
      <w:r w:rsidRPr="009526A5">
        <w:rPr>
          <w:rFonts w:hAnsi="SimSun" w:hint="eastAsia"/>
          <w:szCs w:val="21"/>
        </w:rPr>
        <w:t>招聘幼儿园</w:t>
      </w:r>
      <w:r w:rsidRPr="009526A5">
        <w:rPr>
          <w:rFonts w:hAnsi="SimSun"/>
          <w:szCs w:val="21"/>
        </w:rPr>
        <w:t>和小学教师</w:t>
      </w:r>
      <w:r w:rsidRPr="009526A5">
        <w:rPr>
          <w:rFonts w:hAnsi="SimSun" w:hint="eastAsia"/>
          <w:szCs w:val="21"/>
        </w:rPr>
        <w:t>时</w:t>
      </w:r>
      <w:r w:rsidRPr="009526A5">
        <w:rPr>
          <w:rFonts w:hAnsi="SimSun"/>
          <w:szCs w:val="21"/>
        </w:rPr>
        <w:t>，</w:t>
      </w:r>
      <w:r w:rsidRPr="009526A5">
        <w:rPr>
          <w:szCs w:val="21"/>
        </w:rPr>
        <w:t>教育、青年与体育部</w:t>
      </w:r>
      <w:r w:rsidRPr="009526A5">
        <w:rPr>
          <w:rFonts w:hAnsi="SimSun" w:hint="eastAsia"/>
          <w:szCs w:val="21"/>
        </w:rPr>
        <w:t>把对偏远贫困地区的候选人，特别是女候选人的强制性师资培训年限要求从</w:t>
      </w:r>
      <w:r w:rsidRPr="009526A5">
        <w:rPr>
          <w:szCs w:val="21"/>
        </w:rPr>
        <w:t>14</w:t>
      </w:r>
      <w:r w:rsidRPr="009526A5">
        <w:rPr>
          <w:rFonts w:hAnsi="SimSun"/>
          <w:szCs w:val="21"/>
        </w:rPr>
        <w:t>年</w:t>
      </w:r>
      <w:r w:rsidR="00693BBB">
        <w:rPr>
          <w:rFonts w:hAnsi="SimSun"/>
          <w:szCs w:val="21"/>
        </w:rPr>
        <w:t>(</w:t>
      </w:r>
      <w:r w:rsidRPr="009526A5">
        <w:rPr>
          <w:szCs w:val="21"/>
        </w:rPr>
        <w:t>12+2</w:t>
      </w:r>
      <w:r w:rsidR="00693BBB">
        <w:rPr>
          <w:rFonts w:hAnsi="SimSun"/>
          <w:szCs w:val="21"/>
        </w:rPr>
        <w:t>)</w:t>
      </w:r>
      <w:r w:rsidRPr="009526A5">
        <w:rPr>
          <w:rFonts w:hAnsi="SimSun"/>
          <w:szCs w:val="21"/>
        </w:rPr>
        <w:t>年减少</w:t>
      </w:r>
      <w:r w:rsidRPr="009526A5">
        <w:rPr>
          <w:rFonts w:hAnsi="SimSun" w:hint="eastAsia"/>
          <w:szCs w:val="21"/>
        </w:rPr>
        <w:t>到</w:t>
      </w:r>
      <w:r w:rsidRPr="009526A5">
        <w:rPr>
          <w:szCs w:val="21"/>
        </w:rPr>
        <w:t>11</w:t>
      </w:r>
      <w:r w:rsidR="00693BBB">
        <w:rPr>
          <w:rFonts w:hAnsi="SimSun"/>
          <w:szCs w:val="21"/>
        </w:rPr>
        <w:t>(</w:t>
      </w:r>
      <w:r w:rsidRPr="009526A5">
        <w:rPr>
          <w:szCs w:val="21"/>
        </w:rPr>
        <w:t>9+2</w:t>
      </w:r>
      <w:r w:rsidR="00693BBB">
        <w:rPr>
          <w:rFonts w:hAnsi="SimSun"/>
          <w:szCs w:val="21"/>
        </w:rPr>
        <w:t>)</w:t>
      </w:r>
      <w:r w:rsidRPr="009526A5">
        <w:rPr>
          <w:rFonts w:hAnsi="SimSun" w:hint="eastAsia"/>
          <w:szCs w:val="21"/>
        </w:rPr>
        <w:t>年。</w:t>
      </w:r>
      <w:r w:rsidRPr="009526A5">
        <w:rPr>
          <w:rFonts w:hAnsi="SimSun"/>
          <w:szCs w:val="21"/>
        </w:rPr>
        <w:t>目前，</w:t>
      </w:r>
      <w:r w:rsidRPr="009526A5">
        <w:rPr>
          <w:szCs w:val="21"/>
        </w:rPr>
        <w:t>教育、青年与体育部</w:t>
      </w:r>
      <w:r w:rsidRPr="009526A5">
        <w:rPr>
          <w:rFonts w:hint="eastAsia"/>
          <w:szCs w:val="21"/>
        </w:rPr>
        <w:t>正完善基础教育一级的师资培训课程和对幼儿园及小学教师的师资培训课程</w:t>
      </w:r>
      <w:r w:rsidRPr="009526A5">
        <w:rPr>
          <w:rFonts w:hAnsi="SimSun"/>
          <w:szCs w:val="21"/>
        </w:rPr>
        <w:t>，</w:t>
      </w:r>
      <w:r w:rsidRPr="009526A5">
        <w:rPr>
          <w:rFonts w:hAnsi="SimSun" w:hint="eastAsia"/>
          <w:szCs w:val="21"/>
        </w:rPr>
        <w:t>其措施包括将</w:t>
      </w:r>
      <w:r w:rsidRPr="009526A5">
        <w:rPr>
          <w:rFonts w:hAnsi="SimSun"/>
          <w:szCs w:val="21"/>
        </w:rPr>
        <w:t>人权</w:t>
      </w:r>
      <w:r w:rsidRPr="009526A5">
        <w:rPr>
          <w:rFonts w:hAnsi="SimSun" w:hint="eastAsia"/>
          <w:szCs w:val="21"/>
        </w:rPr>
        <w:t>、</w:t>
      </w:r>
      <w:r w:rsidRPr="009526A5">
        <w:rPr>
          <w:rFonts w:hAnsi="SimSun"/>
          <w:szCs w:val="21"/>
        </w:rPr>
        <w:t>妇女权利</w:t>
      </w:r>
      <w:r w:rsidRPr="009526A5">
        <w:rPr>
          <w:rFonts w:hAnsi="SimSun" w:hint="eastAsia"/>
          <w:szCs w:val="21"/>
        </w:rPr>
        <w:t>、</w:t>
      </w:r>
      <w:r w:rsidRPr="009526A5">
        <w:rPr>
          <w:rFonts w:hAnsi="SimSun"/>
          <w:szCs w:val="21"/>
        </w:rPr>
        <w:t>儿童权利</w:t>
      </w:r>
      <w:r w:rsidRPr="009526A5">
        <w:rPr>
          <w:rFonts w:hAnsi="SimSun" w:hint="eastAsia"/>
          <w:szCs w:val="21"/>
        </w:rPr>
        <w:t>、</w:t>
      </w:r>
      <w:r w:rsidRPr="009526A5">
        <w:rPr>
          <w:rFonts w:hAnsi="SimSun"/>
          <w:szCs w:val="21"/>
        </w:rPr>
        <w:t>生活技能</w:t>
      </w:r>
      <w:r w:rsidRPr="009526A5">
        <w:rPr>
          <w:rFonts w:hAnsi="SimSun" w:hint="eastAsia"/>
          <w:szCs w:val="21"/>
        </w:rPr>
        <w:t>、两性平等意识、</w:t>
      </w:r>
      <w:r w:rsidRPr="009526A5">
        <w:rPr>
          <w:rFonts w:hAnsi="SimSun"/>
          <w:szCs w:val="21"/>
        </w:rPr>
        <w:t>公民教育和体面</w:t>
      </w:r>
      <w:r w:rsidRPr="009526A5">
        <w:rPr>
          <w:rFonts w:hAnsi="SimSun" w:hint="eastAsia"/>
          <w:szCs w:val="21"/>
        </w:rPr>
        <w:t>礼度等主题纳入师资</w:t>
      </w:r>
      <w:r w:rsidRPr="009526A5">
        <w:rPr>
          <w:rFonts w:hAnsi="SimSun"/>
          <w:szCs w:val="21"/>
        </w:rPr>
        <w:t>培训课程。关于见习教师</w:t>
      </w:r>
      <w:r w:rsidRPr="009526A5">
        <w:rPr>
          <w:rFonts w:hAnsi="SimSun" w:hint="eastAsia"/>
          <w:szCs w:val="21"/>
        </w:rPr>
        <w:t>的</w:t>
      </w:r>
      <w:r w:rsidRPr="009526A5">
        <w:rPr>
          <w:rFonts w:hAnsi="SimSun"/>
          <w:szCs w:val="21"/>
        </w:rPr>
        <w:t>招聘</w:t>
      </w:r>
      <w:r w:rsidRPr="009526A5">
        <w:rPr>
          <w:rFonts w:hAnsi="SimSun" w:hint="eastAsia"/>
          <w:szCs w:val="21"/>
        </w:rPr>
        <w:t>标准</w:t>
      </w:r>
      <w:r w:rsidRPr="009526A5">
        <w:rPr>
          <w:rFonts w:hAnsi="SimSun"/>
          <w:szCs w:val="21"/>
        </w:rPr>
        <w:t>，如果男性和女性在招聘考试</w:t>
      </w:r>
      <w:r w:rsidRPr="009526A5">
        <w:rPr>
          <w:rFonts w:hAnsi="SimSun" w:hint="eastAsia"/>
          <w:szCs w:val="21"/>
        </w:rPr>
        <w:t>中得分相同</w:t>
      </w:r>
      <w:r w:rsidRPr="009526A5">
        <w:rPr>
          <w:rFonts w:hAnsi="SimSun"/>
          <w:szCs w:val="21"/>
        </w:rPr>
        <w:t>，</w:t>
      </w:r>
      <w:r w:rsidRPr="009526A5">
        <w:rPr>
          <w:szCs w:val="21"/>
        </w:rPr>
        <w:t>教育、青年与体育部</w:t>
      </w:r>
      <w:r w:rsidRPr="009526A5">
        <w:rPr>
          <w:rFonts w:hAnsi="SimSun"/>
          <w:szCs w:val="21"/>
        </w:rPr>
        <w:t>将优先考虑妇女</w:t>
      </w:r>
      <w:r w:rsidRPr="009526A5">
        <w:rPr>
          <w:rFonts w:hAnsi="SimSun" w:hint="eastAsia"/>
          <w:szCs w:val="21"/>
        </w:rPr>
        <w:t>。</w:t>
      </w:r>
    </w:p>
    <w:p w:rsidR="00102FB4" w:rsidRPr="009526A5" w:rsidRDefault="00102FB4" w:rsidP="00E31D14">
      <w:pPr>
        <w:pStyle w:val="SingleTxtGC"/>
        <w:tabs>
          <w:tab w:val="clear" w:pos="1565"/>
          <w:tab w:val="clear" w:pos="1996"/>
          <w:tab w:val="left" w:pos="1680"/>
        </w:tabs>
        <w:rPr>
          <w:rFonts w:hint="eastAsia"/>
          <w:szCs w:val="21"/>
        </w:rPr>
      </w:pPr>
      <w:r w:rsidRPr="009526A5">
        <w:rPr>
          <w:szCs w:val="21"/>
        </w:rPr>
        <w:t>131.</w:t>
      </w:r>
      <w:r w:rsidRPr="009526A5">
        <w:rPr>
          <w:szCs w:val="21"/>
        </w:rPr>
        <w:tab/>
      </w:r>
      <w:r w:rsidRPr="009526A5">
        <w:rPr>
          <w:rFonts w:hAnsi="SimSun"/>
          <w:szCs w:val="21"/>
        </w:rPr>
        <w:t>自</w:t>
      </w:r>
      <w:r w:rsidRPr="009526A5">
        <w:rPr>
          <w:szCs w:val="21"/>
        </w:rPr>
        <w:t>2007</w:t>
      </w:r>
      <w:r w:rsidRPr="009526A5">
        <w:rPr>
          <w:rFonts w:hAnsi="SimSun"/>
          <w:szCs w:val="21"/>
        </w:rPr>
        <w:t>年以来</w:t>
      </w:r>
      <w:r w:rsidRPr="009526A5">
        <w:rPr>
          <w:rFonts w:hAnsi="SimSun" w:hint="eastAsia"/>
          <w:szCs w:val="21"/>
        </w:rPr>
        <w:t>，</w:t>
      </w:r>
      <w:r w:rsidRPr="009526A5">
        <w:rPr>
          <w:szCs w:val="21"/>
        </w:rPr>
        <w:t>教育、青年与体育部</w:t>
      </w:r>
      <w:r w:rsidRPr="009526A5">
        <w:rPr>
          <w:rFonts w:hAnsi="SimSun"/>
          <w:szCs w:val="21"/>
        </w:rPr>
        <w:t>已</w:t>
      </w:r>
      <w:r w:rsidRPr="009526A5">
        <w:rPr>
          <w:rFonts w:hAnsi="SimSun" w:hint="eastAsia"/>
          <w:szCs w:val="21"/>
        </w:rPr>
        <w:t>对</w:t>
      </w:r>
      <w:r w:rsidR="00BA3FF7" w:rsidRPr="009526A5">
        <w:rPr>
          <w:szCs w:val="21"/>
        </w:rPr>
        <w:t>1</w:t>
      </w:r>
      <w:r w:rsidR="00BA3FF7">
        <w:rPr>
          <w:szCs w:val="21"/>
        </w:rPr>
        <w:t>,</w:t>
      </w:r>
      <w:r w:rsidR="00BA3FF7" w:rsidRPr="009526A5">
        <w:rPr>
          <w:szCs w:val="21"/>
        </w:rPr>
        <w:t>555</w:t>
      </w:r>
      <w:r w:rsidRPr="009526A5">
        <w:rPr>
          <w:rFonts w:hint="eastAsia"/>
          <w:szCs w:val="21"/>
        </w:rPr>
        <w:t>名</w:t>
      </w:r>
      <w:r w:rsidRPr="009526A5">
        <w:rPr>
          <w:rFonts w:hAnsi="SimSun"/>
          <w:szCs w:val="21"/>
        </w:rPr>
        <w:t>学校校长和副校长</w:t>
      </w:r>
      <w:r w:rsidRPr="009526A5">
        <w:rPr>
          <w:rFonts w:hAnsi="SimSun" w:hint="eastAsia"/>
          <w:szCs w:val="21"/>
        </w:rPr>
        <w:t>进行了</w:t>
      </w:r>
      <w:r w:rsidRPr="009526A5">
        <w:rPr>
          <w:rFonts w:hAnsi="SimSun"/>
          <w:szCs w:val="21"/>
        </w:rPr>
        <w:t>教学</w:t>
      </w:r>
      <w:r w:rsidRPr="009526A5">
        <w:rPr>
          <w:rFonts w:hAnsi="SimSun" w:hint="eastAsia"/>
          <w:szCs w:val="21"/>
        </w:rPr>
        <w:t>技巧</w:t>
      </w:r>
      <w:r w:rsidRPr="009526A5">
        <w:rPr>
          <w:rFonts w:hAnsi="SimSun"/>
          <w:szCs w:val="21"/>
        </w:rPr>
        <w:t>和管理</w:t>
      </w:r>
      <w:r w:rsidRPr="009526A5">
        <w:rPr>
          <w:rFonts w:hAnsi="SimSun" w:hint="eastAsia"/>
          <w:szCs w:val="21"/>
        </w:rPr>
        <w:t>培训，受训人员中有</w:t>
      </w:r>
      <w:r w:rsidRPr="009526A5">
        <w:rPr>
          <w:rFonts w:hAnsi="SimSun" w:hint="eastAsia"/>
          <w:szCs w:val="21"/>
        </w:rPr>
        <w:t>273</w:t>
      </w:r>
      <w:r w:rsidRPr="009526A5">
        <w:rPr>
          <w:rFonts w:hAnsi="SimSun" w:hint="eastAsia"/>
          <w:szCs w:val="21"/>
        </w:rPr>
        <w:t>位女性</w:t>
      </w:r>
      <w:r w:rsidR="00946BC1">
        <w:rPr>
          <w:rFonts w:hAnsi="SimSun"/>
          <w:szCs w:val="21"/>
        </w:rPr>
        <w:t>。</w:t>
      </w:r>
      <w:r w:rsidRPr="009526A5">
        <w:rPr>
          <w:rStyle w:val="hps"/>
          <w:szCs w:val="21"/>
        </w:rPr>
        <w:t>教育、青年与体育部</w:t>
      </w:r>
      <w:r w:rsidRPr="009526A5">
        <w:rPr>
          <w:rFonts w:hAnsi="SimSun" w:hint="eastAsia"/>
          <w:szCs w:val="21"/>
        </w:rPr>
        <w:t>还为</w:t>
      </w:r>
      <w:r w:rsidR="00BA3FF7" w:rsidRPr="009526A5">
        <w:rPr>
          <w:szCs w:val="21"/>
        </w:rPr>
        <w:t>2</w:t>
      </w:r>
      <w:r w:rsidR="00BA3FF7">
        <w:rPr>
          <w:szCs w:val="21"/>
        </w:rPr>
        <w:t>,</w:t>
      </w:r>
      <w:r w:rsidR="00BA3FF7" w:rsidRPr="009526A5">
        <w:rPr>
          <w:szCs w:val="21"/>
        </w:rPr>
        <w:t>392</w:t>
      </w:r>
      <w:r w:rsidRPr="009526A5">
        <w:rPr>
          <w:rFonts w:hint="eastAsia"/>
          <w:szCs w:val="21"/>
        </w:rPr>
        <w:t>名</w:t>
      </w:r>
      <w:r w:rsidRPr="009526A5">
        <w:rPr>
          <w:rFonts w:hAnsi="SimSun" w:hint="eastAsia"/>
          <w:szCs w:val="21"/>
        </w:rPr>
        <w:t>基础</w:t>
      </w:r>
      <w:r w:rsidRPr="009526A5">
        <w:rPr>
          <w:rFonts w:hAnsi="SimSun"/>
          <w:szCs w:val="21"/>
        </w:rPr>
        <w:t>教育的教师</w:t>
      </w:r>
      <w:r w:rsidRPr="009526A5">
        <w:rPr>
          <w:rFonts w:hAnsi="SimSun" w:hint="eastAsia"/>
          <w:szCs w:val="21"/>
        </w:rPr>
        <w:t>开办</w:t>
      </w:r>
      <w:r w:rsidRPr="009526A5">
        <w:rPr>
          <w:rFonts w:hAnsi="SimSun"/>
          <w:szCs w:val="21"/>
        </w:rPr>
        <w:t>了</w:t>
      </w:r>
      <w:bookmarkStart w:id="60" w:name="OLE_LINK59"/>
      <w:r w:rsidRPr="009526A5">
        <w:rPr>
          <w:rFonts w:hAnsi="SimSun" w:hint="eastAsia"/>
          <w:szCs w:val="21"/>
        </w:rPr>
        <w:t>两个</w:t>
      </w:r>
      <w:r w:rsidRPr="009526A5">
        <w:rPr>
          <w:rFonts w:hAnsi="SimSun"/>
          <w:szCs w:val="21"/>
        </w:rPr>
        <w:t>培训</w:t>
      </w:r>
      <w:r w:rsidRPr="009526A5">
        <w:rPr>
          <w:rFonts w:hAnsi="SimSun" w:hint="eastAsia"/>
          <w:szCs w:val="21"/>
        </w:rPr>
        <w:t>课程</w:t>
      </w:r>
      <w:bookmarkEnd w:id="60"/>
      <w:r w:rsidRPr="009526A5">
        <w:rPr>
          <w:rFonts w:hAnsi="SimSun"/>
          <w:szCs w:val="21"/>
        </w:rPr>
        <w:t>，</w:t>
      </w:r>
      <w:r w:rsidRPr="009526A5">
        <w:rPr>
          <w:rFonts w:hAnsi="SimSun" w:hint="eastAsia"/>
          <w:szCs w:val="21"/>
        </w:rPr>
        <w:t>其中</w:t>
      </w:r>
      <w:r w:rsidRPr="009526A5">
        <w:rPr>
          <w:rFonts w:hAnsi="SimSun"/>
          <w:szCs w:val="21"/>
        </w:rPr>
        <w:t>包括</w:t>
      </w:r>
      <w:r w:rsidRPr="009526A5">
        <w:rPr>
          <w:szCs w:val="21"/>
        </w:rPr>
        <w:t>889</w:t>
      </w:r>
      <w:r w:rsidRPr="009526A5">
        <w:rPr>
          <w:rFonts w:hAnsi="SimSun"/>
          <w:szCs w:val="21"/>
        </w:rPr>
        <w:t>名妇女，</w:t>
      </w:r>
      <w:r w:rsidRPr="009526A5">
        <w:rPr>
          <w:rFonts w:hAnsi="SimSun" w:hint="eastAsia"/>
          <w:szCs w:val="21"/>
        </w:rPr>
        <w:t>并为</w:t>
      </w:r>
      <w:r w:rsidRPr="009526A5">
        <w:rPr>
          <w:szCs w:val="21"/>
        </w:rPr>
        <w:t>692</w:t>
      </w:r>
      <w:r w:rsidRPr="009526A5">
        <w:rPr>
          <w:rFonts w:hint="eastAsia"/>
          <w:szCs w:val="21"/>
        </w:rPr>
        <w:t>名</w:t>
      </w:r>
      <w:r w:rsidRPr="009526A5">
        <w:rPr>
          <w:rFonts w:hAnsi="SimSun"/>
          <w:szCs w:val="21"/>
        </w:rPr>
        <w:t>兼职教师</w:t>
      </w:r>
      <w:r w:rsidRPr="009526A5">
        <w:rPr>
          <w:rFonts w:hAnsi="SimSun" w:hint="eastAsia"/>
          <w:szCs w:val="21"/>
        </w:rPr>
        <w:t>开办了两个培训课程</w:t>
      </w:r>
      <w:r w:rsidRPr="009526A5">
        <w:rPr>
          <w:rFonts w:hAnsi="SimSun"/>
          <w:szCs w:val="21"/>
        </w:rPr>
        <w:t>，其中包括</w:t>
      </w:r>
      <w:r w:rsidRPr="009526A5">
        <w:rPr>
          <w:szCs w:val="21"/>
        </w:rPr>
        <w:t>203</w:t>
      </w:r>
      <w:r w:rsidRPr="009526A5">
        <w:rPr>
          <w:rFonts w:hAnsi="SimSun"/>
          <w:szCs w:val="21"/>
        </w:rPr>
        <w:t>名妇女。</w:t>
      </w:r>
      <w:r w:rsidRPr="009526A5">
        <w:rPr>
          <w:rFonts w:hAnsi="SimSun" w:hint="eastAsia"/>
          <w:szCs w:val="21"/>
        </w:rPr>
        <w:t>第</w:t>
      </w:r>
      <w:r>
        <w:rPr>
          <w:rFonts w:hAnsi="SimSun" w:hint="eastAsia"/>
          <w:szCs w:val="21"/>
        </w:rPr>
        <w:t>五</w:t>
      </w:r>
      <w:r w:rsidRPr="009526A5">
        <w:rPr>
          <w:rFonts w:hAnsi="SimSun" w:hint="eastAsia"/>
          <w:szCs w:val="21"/>
        </w:rPr>
        <w:t>条中提到了在教育部门提高</w:t>
      </w:r>
      <w:r w:rsidRPr="009526A5">
        <w:rPr>
          <w:rFonts w:hAnsi="SimSun"/>
          <w:szCs w:val="21"/>
        </w:rPr>
        <w:t>社会性别平等主流化</w:t>
      </w:r>
      <w:r w:rsidRPr="009526A5">
        <w:rPr>
          <w:rFonts w:hAnsi="SimSun" w:hint="eastAsia"/>
          <w:szCs w:val="21"/>
        </w:rPr>
        <w:t>的能力。</w:t>
      </w:r>
    </w:p>
    <w:p w:rsidR="00102FB4" w:rsidRPr="00125B94" w:rsidRDefault="00102FB4" w:rsidP="007E4644">
      <w:pPr>
        <w:pStyle w:val="H23GC"/>
        <w:rPr>
          <w:rFonts w:hint="eastAsia"/>
        </w:rPr>
      </w:pPr>
      <w:r w:rsidRPr="00125B94">
        <w:tab/>
      </w:r>
      <w:r>
        <w:rPr>
          <w:rFonts w:hint="eastAsia"/>
        </w:rPr>
        <w:tab/>
      </w:r>
      <w:r w:rsidRPr="00125B94">
        <w:rPr>
          <w:rFonts w:hint="eastAsia"/>
        </w:rPr>
        <w:t>高等教育</w:t>
      </w:r>
    </w:p>
    <w:p w:rsidR="00102FB4" w:rsidRPr="009526A5" w:rsidRDefault="00102FB4" w:rsidP="00E31D14">
      <w:pPr>
        <w:pStyle w:val="SingleTxtGC"/>
        <w:tabs>
          <w:tab w:val="clear" w:pos="1565"/>
          <w:tab w:val="clear" w:pos="1996"/>
          <w:tab w:val="left" w:pos="1680"/>
        </w:tabs>
        <w:rPr>
          <w:szCs w:val="21"/>
        </w:rPr>
      </w:pPr>
      <w:r w:rsidRPr="009526A5">
        <w:rPr>
          <w:szCs w:val="21"/>
        </w:rPr>
        <w:t>132.</w:t>
      </w:r>
      <w:r w:rsidRPr="009526A5">
        <w:rPr>
          <w:szCs w:val="21"/>
        </w:rPr>
        <w:tab/>
      </w:r>
      <w:r w:rsidRPr="009526A5">
        <w:rPr>
          <w:szCs w:val="21"/>
        </w:rPr>
        <w:t>教育、青年与体育部</w:t>
      </w:r>
      <w:r w:rsidRPr="009526A5">
        <w:rPr>
          <w:rFonts w:hAnsi="SimSun" w:hint="eastAsia"/>
          <w:szCs w:val="21"/>
        </w:rPr>
        <w:t>试图通过向优秀学生、贫困生、女生和</w:t>
      </w:r>
      <w:r w:rsidRPr="009526A5">
        <w:rPr>
          <w:rFonts w:hAnsi="SimSun"/>
          <w:szCs w:val="21"/>
        </w:rPr>
        <w:t>来自偏远地区的学生</w:t>
      </w:r>
      <w:r w:rsidRPr="009526A5">
        <w:rPr>
          <w:rFonts w:hAnsi="SimSun" w:hint="eastAsia"/>
          <w:szCs w:val="21"/>
        </w:rPr>
        <w:t>提供奖学金以及为来自贫困家庭和偏远省份的女生建设四所宿舍使其能够继续学业来确保高等教育中的公平参与。</w:t>
      </w:r>
      <w:r w:rsidRPr="009526A5">
        <w:rPr>
          <w:szCs w:val="21"/>
        </w:rPr>
        <w:t>2002</w:t>
      </w:r>
      <w:r w:rsidRPr="009526A5">
        <w:rPr>
          <w:rFonts w:hAnsi="SimSun" w:hint="eastAsia"/>
          <w:szCs w:val="21"/>
        </w:rPr>
        <w:t>至</w:t>
      </w:r>
      <w:r w:rsidRPr="009526A5">
        <w:rPr>
          <w:szCs w:val="21"/>
        </w:rPr>
        <w:t>2006</w:t>
      </w:r>
      <w:r w:rsidRPr="009526A5">
        <w:rPr>
          <w:rFonts w:hAnsi="SimSun"/>
          <w:szCs w:val="21"/>
        </w:rPr>
        <w:t>年，</w:t>
      </w:r>
      <w:r w:rsidRPr="009526A5">
        <w:rPr>
          <w:rFonts w:hAnsi="SimSun" w:hint="eastAsia"/>
          <w:szCs w:val="21"/>
        </w:rPr>
        <w:t>在</w:t>
      </w:r>
      <w:r w:rsidRPr="009526A5">
        <w:rPr>
          <w:szCs w:val="21"/>
        </w:rPr>
        <w:t>教育、青年与体育部</w:t>
      </w:r>
      <w:r w:rsidRPr="009526A5">
        <w:rPr>
          <w:rFonts w:hint="eastAsia"/>
          <w:szCs w:val="21"/>
        </w:rPr>
        <w:t>提供的奖学金中，</w:t>
      </w:r>
      <w:bookmarkStart w:id="61" w:name="OLE_LINK67"/>
      <w:r w:rsidRPr="009526A5">
        <w:rPr>
          <w:rFonts w:hAnsi="SimSun"/>
          <w:szCs w:val="21"/>
        </w:rPr>
        <w:t>女生</w:t>
      </w:r>
      <w:r w:rsidRPr="009526A5">
        <w:rPr>
          <w:rFonts w:hAnsi="SimSun" w:hint="eastAsia"/>
          <w:szCs w:val="21"/>
        </w:rPr>
        <w:t>、</w:t>
      </w:r>
      <w:r w:rsidRPr="009526A5">
        <w:rPr>
          <w:rFonts w:hAnsi="SimSun"/>
          <w:szCs w:val="21"/>
        </w:rPr>
        <w:t>贫困生</w:t>
      </w:r>
      <w:r w:rsidRPr="009526A5">
        <w:rPr>
          <w:rFonts w:hAnsi="SimSun" w:hint="eastAsia"/>
          <w:szCs w:val="21"/>
        </w:rPr>
        <w:t>、</w:t>
      </w:r>
      <w:r w:rsidRPr="009526A5">
        <w:rPr>
          <w:rFonts w:hAnsi="SimSun"/>
          <w:szCs w:val="21"/>
        </w:rPr>
        <w:t>来自贫困地区</w:t>
      </w:r>
      <w:r w:rsidRPr="009526A5">
        <w:rPr>
          <w:rFonts w:hAnsi="SimSun" w:hint="eastAsia"/>
          <w:szCs w:val="21"/>
        </w:rPr>
        <w:t>的学生和优秀学生分别获得了</w:t>
      </w:r>
      <w:r w:rsidRPr="009526A5">
        <w:rPr>
          <w:szCs w:val="21"/>
        </w:rPr>
        <w:t>10</w:t>
      </w:r>
      <w:r>
        <w:rPr>
          <w:rFonts w:hAnsi="SimSun"/>
          <w:szCs w:val="21"/>
        </w:rPr>
        <w:t>%</w:t>
      </w:r>
      <w:r w:rsidRPr="009526A5">
        <w:rPr>
          <w:rFonts w:hAnsi="SimSun" w:hint="eastAsia"/>
          <w:szCs w:val="21"/>
        </w:rPr>
        <w:t>、</w:t>
      </w:r>
      <w:r w:rsidRPr="009526A5">
        <w:rPr>
          <w:szCs w:val="21"/>
        </w:rPr>
        <w:t>10</w:t>
      </w:r>
      <w:r>
        <w:rPr>
          <w:rFonts w:hAnsi="SimSun"/>
          <w:szCs w:val="21"/>
        </w:rPr>
        <w:t>%</w:t>
      </w:r>
      <w:r w:rsidRPr="009526A5">
        <w:rPr>
          <w:rFonts w:hAnsi="SimSun" w:hint="eastAsia"/>
          <w:szCs w:val="21"/>
        </w:rPr>
        <w:t>、</w:t>
      </w:r>
      <w:r w:rsidRPr="009526A5">
        <w:rPr>
          <w:szCs w:val="21"/>
        </w:rPr>
        <w:t>10</w:t>
      </w:r>
      <w:r>
        <w:rPr>
          <w:rFonts w:hAnsi="SimSun"/>
          <w:szCs w:val="21"/>
        </w:rPr>
        <w:t>%</w:t>
      </w:r>
      <w:r w:rsidRPr="009526A5">
        <w:rPr>
          <w:rFonts w:hAnsi="SimSun" w:hint="eastAsia"/>
          <w:szCs w:val="21"/>
        </w:rPr>
        <w:t>、</w:t>
      </w:r>
      <w:r w:rsidRPr="009526A5">
        <w:rPr>
          <w:szCs w:val="21"/>
        </w:rPr>
        <w:t>70</w:t>
      </w:r>
      <w:r>
        <w:rPr>
          <w:rFonts w:hAnsi="SimSun"/>
          <w:szCs w:val="21"/>
        </w:rPr>
        <w:t>%</w:t>
      </w:r>
      <w:r w:rsidRPr="009526A5">
        <w:rPr>
          <w:rFonts w:hAnsi="SimSun" w:hint="eastAsia"/>
          <w:szCs w:val="21"/>
        </w:rPr>
        <w:t>的奖学金</w:t>
      </w:r>
      <w:r w:rsidRPr="009526A5">
        <w:rPr>
          <w:rFonts w:hAnsi="SimSun"/>
          <w:szCs w:val="21"/>
        </w:rPr>
        <w:t>。</w:t>
      </w:r>
      <w:bookmarkEnd w:id="61"/>
      <w:r w:rsidRPr="009526A5">
        <w:rPr>
          <w:szCs w:val="21"/>
        </w:rPr>
        <w:t>2007</w:t>
      </w:r>
      <w:r w:rsidRPr="009526A5">
        <w:rPr>
          <w:rFonts w:hAnsi="SimSun"/>
          <w:szCs w:val="21"/>
        </w:rPr>
        <w:t>年以来，</w:t>
      </w:r>
      <w:r w:rsidRPr="009526A5">
        <w:rPr>
          <w:szCs w:val="21"/>
        </w:rPr>
        <w:t>教育、青年与体育部</w:t>
      </w:r>
      <w:r w:rsidRPr="009526A5">
        <w:rPr>
          <w:rFonts w:hAnsi="SimSun"/>
          <w:szCs w:val="21"/>
        </w:rPr>
        <w:t>改变</w:t>
      </w:r>
      <w:r w:rsidRPr="009526A5">
        <w:rPr>
          <w:rFonts w:hAnsi="SimSun" w:hint="eastAsia"/>
          <w:szCs w:val="21"/>
        </w:rPr>
        <w:t>了</w:t>
      </w:r>
      <w:r w:rsidRPr="009526A5">
        <w:rPr>
          <w:rFonts w:hAnsi="SimSun"/>
          <w:szCs w:val="21"/>
        </w:rPr>
        <w:t>政策</w:t>
      </w:r>
      <w:r w:rsidRPr="009526A5">
        <w:rPr>
          <w:rFonts w:hAnsi="SimSun" w:hint="eastAsia"/>
          <w:szCs w:val="21"/>
        </w:rPr>
        <w:t>，向女生、贫困生、来自贫困地区的学生和优秀学生分别提供</w:t>
      </w:r>
      <w:r w:rsidRPr="009526A5">
        <w:rPr>
          <w:szCs w:val="21"/>
        </w:rPr>
        <w:t>1</w:t>
      </w:r>
      <w:r w:rsidRPr="009526A5">
        <w:rPr>
          <w:rFonts w:hint="eastAsia"/>
          <w:szCs w:val="21"/>
        </w:rPr>
        <w:t>5</w:t>
      </w:r>
      <w:r>
        <w:rPr>
          <w:rFonts w:hAnsi="SimSun" w:hint="eastAsia"/>
          <w:szCs w:val="21"/>
        </w:rPr>
        <w:t>%</w:t>
      </w:r>
      <w:r w:rsidRPr="009526A5">
        <w:rPr>
          <w:rFonts w:hAnsi="SimSun" w:hint="eastAsia"/>
          <w:szCs w:val="21"/>
        </w:rPr>
        <w:t>、</w:t>
      </w:r>
      <w:r w:rsidRPr="009526A5">
        <w:rPr>
          <w:szCs w:val="21"/>
        </w:rPr>
        <w:t>1</w:t>
      </w:r>
      <w:r w:rsidRPr="009526A5">
        <w:rPr>
          <w:rFonts w:hint="eastAsia"/>
          <w:szCs w:val="21"/>
        </w:rPr>
        <w:t>5</w:t>
      </w:r>
      <w:r>
        <w:rPr>
          <w:rFonts w:hAnsi="SimSun" w:hint="eastAsia"/>
          <w:szCs w:val="21"/>
        </w:rPr>
        <w:t>%</w:t>
      </w:r>
      <w:r w:rsidRPr="009526A5">
        <w:rPr>
          <w:rFonts w:hAnsi="SimSun" w:hint="eastAsia"/>
          <w:szCs w:val="21"/>
        </w:rPr>
        <w:t>、</w:t>
      </w:r>
      <w:r w:rsidRPr="009526A5">
        <w:rPr>
          <w:szCs w:val="21"/>
        </w:rPr>
        <w:t>10</w:t>
      </w:r>
      <w:r>
        <w:rPr>
          <w:rFonts w:hAnsi="SimSun" w:hint="eastAsia"/>
          <w:szCs w:val="21"/>
        </w:rPr>
        <w:t>%</w:t>
      </w:r>
      <w:r w:rsidRPr="009526A5">
        <w:rPr>
          <w:rFonts w:hAnsi="SimSun" w:hint="eastAsia"/>
          <w:szCs w:val="21"/>
        </w:rPr>
        <w:t>、</w:t>
      </w:r>
      <w:r w:rsidRPr="009526A5">
        <w:rPr>
          <w:rFonts w:hint="eastAsia"/>
          <w:szCs w:val="21"/>
        </w:rPr>
        <w:t>6</w:t>
      </w:r>
      <w:r w:rsidRPr="009526A5">
        <w:rPr>
          <w:szCs w:val="21"/>
        </w:rPr>
        <w:t>0</w:t>
      </w:r>
      <w:r>
        <w:rPr>
          <w:rFonts w:hAnsi="SimSun" w:hint="eastAsia"/>
          <w:szCs w:val="21"/>
        </w:rPr>
        <w:t>%</w:t>
      </w:r>
      <w:r w:rsidRPr="009526A5">
        <w:rPr>
          <w:rFonts w:hAnsi="SimSun"/>
          <w:szCs w:val="21"/>
        </w:rPr>
        <w:t>的奖学金。</w:t>
      </w:r>
      <w:r w:rsidRPr="009526A5">
        <w:rPr>
          <w:szCs w:val="21"/>
        </w:rPr>
        <w:t>2008</w:t>
      </w:r>
      <w:r>
        <w:rPr>
          <w:szCs w:val="21"/>
        </w:rPr>
        <w:t>/200</w:t>
      </w:r>
      <w:r w:rsidRPr="009526A5">
        <w:rPr>
          <w:szCs w:val="21"/>
        </w:rPr>
        <w:t>9</w:t>
      </w:r>
      <w:r w:rsidRPr="009526A5">
        <w:rPr>
          <w:rFonts w:hAnsi="SimSun"/>
          <w:szCs w:val="21"/>
        </w:rPr>
        <w:t>学年，高等教育女生人数上升至</w:t>
      </w:r>
      <w:r w:rsidRPr="009526A5">
        <w:rPr>
          <w:szCs w:val="21"/>
        </w:rPr>
        <w:t>38.47</w:t>
      </w:r>
      <w:r>
        <w:rPr>
          <w:rFonts w:hAnsi="SimSun"/>
          <w:szCs w:val="21"/>
        </w:rPr>
        <w:t>%</w:t>
      </w:r>
      <w:r w:rsidRPr="009526A5">
        <w:rPr>
          <w:rFonts w:hAnsi="SimSun"/>
          <w:szCs w:val="21"/>
        </w:rPr>
        <w:t>，而</w:t>
      </w:r>
      <w:r w:rsidRPr="009526A5">
        <w:rPr>
          <w:szCs w:val="21"/>
        </w:rPr>
        <w:t>2004</w:t>
      </w:r>
      <w:r>
        <w:rPr>
          <w:szCs w:val="21"/>
        </w:rPr>
        <w:t>/200</w:t>
      </w:r>
      <w:r w:rsidRPr="009526A5">
        <w:rPr>
          <w:szCs w:val="21"/>
        </w:rPr>
        <w:t>5</w:t>
      </w:r>
      <w:r w:rsidRPr="009526A5">
        <w:rPr>
          <w:rFonts w:hAnsi="SimSun"/>
          <w:szCs w:val="21"/>
        </w:rPr>
        <w:t>学年</w:t>
      </w:r>
      <w:r w:rsidRPr="009526A5">
        <w:rPr>
          <w:rFonts w:hAnsi="SimSun" w:hint="eastAsia"/>
          <w:szCs w:val="21"/>
        </w:rPr>
        <w:t>仅</w:t>
      </w:r>
      <w:r w:rsidRPr="009526A5">
        <w:rPr>
          <w:rFonts w:hAnsi="SimSun"/>
          <w:szCs w:val="21"/>
        </w:rPr>
        <w:t>有</w:t>
      </w:r>
      <w:r w:rsidRPr="009526A5">
        <w:rPr>
          <w:szCs w:val="21"/>
        </w:rPr>
        <w:t>32.06</w:t>
      </w:r>
      <w:r>
        <w:rPr>
          <w:rFonts w:hAnsi="SimSun"/>
          <w:szCs w:val="21"/>
        </w:rPr>
        <w:t>%</w:t>
      </w:r>
      <w:r w:rsidRPr="009526A5">
        <w:rPr>
          <w:rFonts w:hAnsi="SimSun"/>
          <w:szCs w:val="21"/>
        </w:rPr>
        <w:t>。硕士生选择高等教育机构就业</w:t>
      </w:r>
      <w:r w:rsidRPr="009526A5">
        <w:rPr>
          <w:rFonts w:hAnsi="SimSun" w:hint="eastAsia"/>
          <w:szCs w:val="21"/>
        </w:rPr>
        <w:t>时</w:t>
      </w:r>
      <w:r w:rsidRPr="009526A5">
        <w:rPr>
          <w:rFonts w:hAnsi="SimSun"/>
          <w:szCs w:val="21"/>
        </w:rPr>
        <w:t>，</w:t>
      </w:r>
      <w:r w:rsidRPr="009526A5">
        <w:rPr>
          <w:rFonts w:hAnsi="SimSun" w:hint="eastAsia"/>
          <w:szCs w:val="21"/>
        </w:rPr>
        <w:t>如果男性和女性候选人得分相同，</w:t>
      </w:r>
      <w:r w:rsidRPr="009526A5">
        <w:rPr>
          <w:szCs w:val="21"/>
        </w:rPr>
        <w:t>教育、青年与体育部</w:t>
      </w:r>
      <w:r w:rsidRPr="009526A5">
        <w:rPr>
          <w:rFonts w:hAnsi="SimSun"/>
          <w:szCs w:val="21"/>
        </w:rPr>
        <w:t>优先</w:t>
      </w:r>
      <w:r w:rsidRPr="009526A5">
        <w:rPr>
          <w:rFonts w:hAnsi="SimSun" w:hint="eastAsia"/>
          <w:szCs w:val="21"/>
        </w:rPr>
        <w:t>录用</w:t>
      </w:r>
      <w:r w:rsidRPr="009526A5">
        <w:rPr>
          <w:rFonts w:hAnsi="SimSun"/>
          <w:szCs w:val="21"/>
        </w:rPr>
        <w:t>女性。</w:t>
      </w:r>
    </w:p>
    <w:p w:rsidR="00102FB4" w:rsidRPr="00125B94" w:rsidRDefault="00102FB4" w:rsidP="007E4644">
      <w:pPr>
        <w:pStyle w:val="H23GC"/>
        <w:rPr>
          <w:rFonts w:hint="eastAsia"/>
        </w:rPr>
      </w:pPr>
      <w:r w:rsidRPr="00125B94">
        <w:tab/>
      </w:r>
      <w:r>
        <w:rPr>
          <w:rFonts w:hint="eastAsia"/>
        </w:rPr>
        <w:tab/>
      </w:r>
      <w:r w:rsidRPr="00125B94">
        <w:rPr>
          <w:rFonts w:hint="eastAsia"/>
        </w:rPr>
        <w:t>非正规教育</w:t>
      </w:r>
    </w:p>
    <w:p w:rsidR="00102FB4" w:rsidRPr="009526A5" w:rsidRDefault="00102FB4" w:rsidP="00E31D14">
      <w:pPr>
        <w:pStyle w:val="SingleTxtGC"/>
        <w:tabs>
          <w:tab w:val="clear" w:pos="1565"/>
          <w:tab w:val="clear" w:pos="1996"/>
          <w:tab w:val="left" w:pos="1680"/>
        </w:tabs>
        <w:rPr>
          <w:rFonts w:hint="eastAsia"/>
          <w:szCs w:val="21"/>
        </w:rPr>
      </w:pPr>
      <w:r w:rsidRPr="009526A5">
        <w:rPr>
          <w:szCs w:val="21"/>
        </w:rPr>
        <w:t>133.</w:t>
      </w:r>
      <w:r w:rsidRPr="009526A5">
        <w:rPr>
          <w:szCs w:val="21"/>
        </w:rPr>
        <w:tab/>
      </w:r>
      <w:r w:rsidRPr="009526A5">
        <w:rPr>
          <w:rFonts w:hint="eastAsia"/>
          <w:szCs w:val="21"/>
        </w:rPr>
        <w:t>推动扫盲的</w:t>
      </w:r>
      <w:r w:rsidRPr="009526A5">
        <w:rPr>
          <w:rFonts w:hAnsi="SimSun"/>
          <w:szCs w:val="21"/>
        </w:rPr>
        <w:t>非正规教育</w:t>
      </w:r>
      <w:r w:rsidRPr="009526A5">
        <w:rPr>
          <w:rFonts w:hAnsi="SimSun" w:hint="eastAsia"/>
          <w:szCs w:val="21"/>
        </w:rPr>
        <w:t>方案显示</w:t>
      </w:r>
      <w:r w:rsidRPr="009526A5">
        <w:rPr>
          <w:rFonts w:hAnsi="SimSun"/>
          <w:szCs w:val="21"/>
        </w:rPr>
        <w:t>，识字率</w:t>
      </w:r>
      <w:r w:rsidRPr="009526A5">
        <w:rPr>
          <w:rFonts w:hAnsi="SimSun" w:hint="eastAsia"/>
          <w:szCs w:val="21"/>
        </w:rPr>
        <w:t>有所提高</w:t>
      </w:r>
      <w:r w:rsidRPr="009526A5">
        <w:rPr>
          <w:rFonts w:hAnsi="SimSun"/>
          <w:szCs w:val="21"/>
        </w:rPr>
        <w:t>。</w:t>
      </w:r>
      <w:r w:rsidRPr="009526A5">
        <w:rPr>
          <w:rFonts w:hAnsi="SimSun" w:hint="eastAsia"/>
          <w:szCs w:val="21"/>
        </w:rPr>
        <w:t>教</w:t>
      </w:r>
      <w:r w:rsidRPr="009526A5">
        <w:rPr>
          <w:szCs w:val="21"/>
        </w:rPr>
        <w:t>育、青年与体育部</w:t>
      </w:r>
      <w:r w:rsidRPr="009526A5">
        <w:rPr>
          <w:rFonts w:hint="eastAsia"/>
          <w:szCs w:val="21"/>
        </w:rPr>
        <w:t>的</w:t>
      </w:r>
      <w:r w:rsidRPr="009526A5">
        <w:rPr>
          <w:rFonts w:hAnsi="SimSun"/>
          <w:szCs w:val="21"/>
        </w:rPr>
        <w:t>方案</w:t>
      </w:r>
      <w:r w:rsidRPr="009526A5">
        <w:rPr>
          <w:rFonts w:hAnsi="SimSun" w:hint="eastAsia"/>
          <w:szCs w:val="21"/>
        </w:rPr>
        <w:t>使得</w:t>
      </w:r>
      <w:r w:rsidRPr="009526A5">
        <w:rPr>
          <w:szCs w:val="21"/>
        </w:rPr>
        <w:t>15</w:t>
      </w:r>
      <w:r w:rsidRPr="009526A5">
        <w:rPr>
          <w:rFonts w:hAnsi="SimSun"/>
          <w:szCs w:val="21"/>
        </w:rPr>
        <w:t>岁以上妇女的</w:t>
      </w:r>
      <w:r w:rsidRPr="009526A5">
        <w:rPr>
          <w:rFonts w:hAnsi="SimSun" w:hint="eastAsia"/>
          <w:szCs w:val="21"/>
        </w:rPr>
        <w:t>识字率</w:t>
      </w:r>
      <w:r w:rsidRPr="009526A5">
        <w:rPr>
          <w:rFonts w:hAnsi="SimSun"/>
          <w:szCs w:val="21"/>
        </w:rPr>
        <w:t>从</w:t>
      </w:r>
      <w:r w:rsidRPr="009526A5">
        <w:rPr>
          <w:szCs w:val="21"/>
        </w:rPr>
        <w:t>60.30</w:t>
      </w:r>
      <w:r>
        <w:rPr>
          <w:rFonts w:hAnsi="SimSun"/>
          <w:szCs w:val="21"/>
        </w:rPr>
        <w:t>%</w:t>
      </w:r>
      <w:r w:rsidR="00693BBB">
        <w:rPr>
          <w:rFonts w:hAnsi="SimSun"/>
          <w:szCs w:val="21"/>
        </w:rPr>
        <w:t>(</w:t>
      </w:r>
      <w:r w:rsidRPr="009526A5">
        <w:rPr>
          <w:szCs w:val="21"/>
        </w:rPr>
        <w:t>2004</w:t>
      </w:r>
      <w:r>
        <w:rPr>
          <w:szCs w:val="21"/>
        </w:rPr>
        <w:t>/200</w:t>
      </w:r>
      <w:r w:rsidRPr="009526A5">
        <w:rPr>
          <w:szCs w:val="21"/>
        </w:rPr>
        <w:t>5</w:t>
      </w:r>
      <w:r w:rsidRPr="009526A5">
        <w:rPr>
          <w:rFonts w:hAnsi="SimSun"/>
          <w:szCs w:val="21"/>
        </w:rPr>
        <w:t>年度</w:t>
      </w:r>
      <w:r w:rsidR="00693BBB">
        <w:rPr>
          <w:rFonts w:hAnsi="SimSun"/>
          <w:szCs w:val="21"/>
        </w:rPr>
        <w:t>)</w:t>
      </w:r>
      <w:r w:rsidRPr="009526A5">
        <w:rPr>
          <w:rFonts w:hAnsi="SimSun" w:hint="eastAsia"/>
          <w:szCs w:val="21"/>
        </w:rPr>
        <w:t>提高</w:t>
      </w:r>
      <w:r w:rsidRPr="009526A5">
        <w:rPr>
          <w:rFonts w:hAnsi="SimSun"/>
          <w:szCs w:val="21"/>
        </w:rPr>
        <w:t>到</w:t>
      </w:r>
      <w:r w:rsidRPr="009526A5">
        <w:rPr>
          <w:szCs w:val="21"/>
        </w:rPr>
        <w:t>66.1</w:t>
      </w:r>
      <w:r>
        <w:rPr>
          <w:rFonts w:hAnsi="SimSun"/>
          <w:szCs w:val="21"/>
        </w:rPr>
        <w:t>%</w:t>
      </w:r>
      <w:r w:rsidR="00693BBB">
        <w:rPr>
          <w:rFonts w:hAnsi="SimSun"/>
          <w:szCs w:val="21"/>
        </w:rPr>
        <w:t>(</w:t>
      </w:r>
      <w:r w:rsidRPr="009526A5">
        <w:rPr>
          <w:szCs w:val="21"/>
        </w:rPr>
        <w:t>2007</w:t>
      </w:r>
      <w:r>
        <w:rPr>
          <w:szCs w:val="21"/>
        </w:rPr>
        <w:t>/200</w:t>
      </w:r>
      <w:r w:rsidRPr="009526A5">
        <w:rPr>
          <w:szCs w:val="21"/>
        </w:rPr>
        <w:t>8</w:t>
      </w:r>
      <w:r w:rsidRPr="009526A5">
        <w:rPr>
          <w:rFonts w:hAnsi="SimSun"/>
          <w:szCs w:val="21"/>
        </w:rPr>
        <w:t>年度</w:t>
      </w:r>
      <w:r w:rsidR="00693BBB">
        <w:rPr>
          <w:rFonts w:hAnsi="SimSun"/>
          <w:szCs w:val="21"/>
        </w:rPr>
        <w:t>)(</w:t>
      </w:r>
      <w:r w:rsidRPr="009526A5">
        <w:rPr>
          <w:rFonts w:hint="eastAsia"/>
          <w:szCs w:val="21"/>
        </w:rPr>
        <w:t>国家统计局</w:t>
      </w:r>
      <w:r w:rsidRPr="009526A5">
        <w:rPr>
          <w:rFonts w:hAnsi="SimSun"/>
          <w:szCs w:val="21"/>
        </w:rPr>
        <w:t>，</w:t>
      </w:r>
      <w:r w:rsidRPr="009526A5">
        <w:rPr>
          <w:szCs w:val="21"/>
        </w:rPr>
        <w:t>2004</w:t>
      </w:r>
      <w:r w:rsidRPr="009526A5">
        <w:rPr>
          <w:rFonts w:hAnsi="SimSun"/>
          <w:szCs w:val="21"/>
        </w:rPr>
        <w:t>年，</w:t>
      </w:r>
      <w:r w:rsidRPr="009526A5">
        <w:rPr>
          <w:szCs w:val="21"/>
        </w:rPr>
        <w:t>2007</w:t>
      </w:r>
      <w:r w:rsidRPr="009526A5">
        <w:rPr>
          <w:rFonts w:hAnsi="SimSun"/>
          <w:szCs w:val="21"/>
        </w:rPr>
        <w:t>年</w:t>
      </w:r>
      <w:r w:rsidR="00693BBB">
        <w:rPr>
          <w:rFonts w:hAnsi="SimSun"/>
          <w:szCs w:val="21"/>
        </w:rPr>
        <w:t>)</w:t>
      </w:r>
      <w:r w:rsidRPr="009526A5">
        <w:rPr>
          <w:rFonts w:hAnsi="SimSun" w:hint="eastAsia"/>
          <w:szCs w:val="21"/>
        </w:rPr>
        <w:t>。</w:t>
      </w:r>
    </w:p>
    <w:p w:rsidR="00102FB4" w:rsidRPr="00125B94" w:rsidRDefault="00102FB4" w:rsidP="007E4644">
      <w:pPr>
        <w:pStyle w:val="H23GC"/>
        <w:rPr>
          <w:rFonts w:hint="eastAsia"/>
        </w:rPr>
      </w:pPr>
      <w:r w:rsidRPr="00125B94">
        <w:tab/>
      </w:r>
      <w:r>
        <w:rPr>
          <w:rFonts w:hint="eastAsia"/>
        </w:rPr>
        <w:tab/>
      </w:r>
      <w:r w:rsidRPr="00125B94">
        <w:rPr>
          <w:rFonts w:hint="eastAsia"/>
        </w:rPr>
        <w:t>职业扫盲</w:t>
      </w:r>
    </w:p>
    <w:p w:rsidR="00102FB4" w:rsidRPr="009526A5" w:rsidRDefault="00102FB4" w:rsidP="00E31D14">
      <w:pPr>
        <w:pStyle w:val="SingleTxtGC"/>
        <w:tabs>
          <w:tab w:val="clear" w:pos="1565"/>
          <w:tab w:val="clear" w:pos="1996"/>
          <w:tab w:val="left" w:pos="1680"/>
        </w:tabs>
        <w:rPr>
          <w:rFonts w:hint="eastAsia"/>
          <w:szCs w:val="21"/>
        </w:rPr>
      </w:pPr>
      <w:r w:rsidRPr="009526A5">
        <w:rPr>
          <w:szCs w:val="21"/>
        </w:rPr>
        <w:t>134.</w:t>
      </w:r>
      <w:r w:rsidRPr="009526A5">
        <w:rPr>
          <w:szCs w:val="21"/>
        </w:rPr>
        <w:tab/>
      </w:r>
      <w:r w:rsidRPr="009526A5">
        <w:rPr>
          <w:rFonts w:hAnsi="SimSun"/>
          <w:szCs w:val="21"/>
        </w:rPr>
        <w:t>扫盲方案包括人权</w:t>
      </w:r>
      <w:r w:rsidRPr="009526A5">
        <w:rPr>
          <w:rFonts w:hAnsi="SimSun" w:hint="eastAsia"/>
          <w:szCs w:val="21"/>
        </w:rPr>
        <w:t>、</w:t>
      </w:r>
      <w:r w:rsidRPr="009526A5">
        <w:rPr>
          <w:rFonts w:hAnsi="SimSun"/>
          <w:szCs w:val="21"/>
        </w:rPr>
        <w:t>妇女权利</w:t>
      </w:r>
      <w:r w:rsidRPr="009526A5">
        <w:rPr>
          <w:rFonts w:hAnsi="SimSun" w:hint="eastAsia"/>
          <w:szCs w:val="21"/>
        </w:rPr>
        <w:t>、</w:t>
      </w:r>
      <w:r w:rsidRPr="009526A5">
        <w:rPr>
          <w:rFonts w:hAnsi="SimSun"/>
          <w:szCs w:val="21"/>
        </w:rPr>
        <w:t>儿童权利，生活技能</w:t>
      </w:r>
      <w:r w:rsidRPr="009526A5">
        <w:rPr>
          <w:rFonts w:hAnsi="SimSun" w:hint="eastAsia"/>
          <w:szCs w:val="21"/>
        </w:rPr>
        <w:t>、预防贩运</w:t>
      </w:r>
      <w:r w:rsidRPr="009526A5">
        <w:rPr>
          <w:rFonts w:hAnsi="SimSun"/>
          <w:szCs w:val="21"/>
        </w:rPr>
        <w:t>人口</w:t>
      </w:r>
      <w:r w:rsidRPr="009526A5">
        <w:rPr>
          <w:rFonts w:hAnsi="SimSun" w:hint="eastAsia"/>
          <w:szCs w:val="21"/>
        </w:rPr>
        <w:t>、</w:t>
      </w:r>
      <w:r w:rsidRPr="009526A5">
        <w:rPr>
          <w:rFonts w:hAnsi="SimSun"/>
          <w:szCs w:val="21"/>
        </w:rPr>
        <w:t>家庭暴力和艾滋病毒</w:t>
      </w:r>
      <w:r w:rsidRPr="009526A5">
        <w:rPr>
          <w:szCs w:val="21"/>
        </w:rPr>
        <w:t>/</w:t>
      </w:r>
      <w:r w:rsidRPr="009526A5">
        <w:rPr>
          <w:rFonts w:hAnsi="SimSun"/>
          <w:szCs w:val="21"/>
        </w:rPr>
        <w:t>艾滋病</w:t>
      </w:r>
      <w:r w:rsidRPr="009526A5">
        <w:rPr>
          <w:rFonts w:hAnsi="SimSun" w:hint="eastAsia"/>
          <w:szCs w:val="21"/>
        </w:rPr>
        <w:t>等</w:t>
      </w:r>
      <w:r w:rsidRPr="009526A5">
        <w:rPr>
          <w:rFonts w:hAnsi="SimSun"/>
          <w:szCs w:val="21"/>
        </w:rPr>
        <w:t>主题。</w:t>
      </w:r>
      <w:r w:rsidRPr="009526A5">
        <w:rPr>
          <w:rFonts w:hAnsi="SimSun" w:hint="eastAsia"/>
          <w:szCs w:val="21"/>
        </w:rPr>
        <w:t>扫盲</w:t>
      </w:r>
      <w:r w:rsidRPr="009526A5">
        <w:rPr>
          <w:rFonts w:hAnsi="SimSun"/>
          <w:szCs w:val="21"/>
        </w:rPr>
        <w:t>班的</w:t>
      </w:r>
      <w:r w:rsidRPr="009526A5">
        <w:rPr>
          <w:rFonts w:hAnsi="SimSun" w:hint="eastAsia"/>
          <w:szCs w:val="21"/>
        </w:rPr>
        <w:t>数量从</w:t>
      </w:r>
      <w:r w:rsidRPr="009526A5">
        <w:rPr>
          <w:szCs w:val="21"/>
        </w:rPr>
        <w:t>2004</w:t>
      </w:r>
      <w:r>
        <w:rPr>
          <w:szCs w:val="21"/>
        </w:rPr>
        <w:t>/200</w:t>
      </w:r>
      <w:r w:rsidRPr="009526A5">
        <w:rPr>
          <w:szCs w:val="21"/>
        </w:rPr>
        <w:t>5</w:t>
      </w:r>
      <w:r w:rsidRPr="009526A5">
        <w:rPr>
          <w:rFonts w:hAnsi="SimSun"/>
          <w:szCs w:val="21"/>
        </w:rPr>
        <w:t>学年的</w:t>
      </w:r>
      <w:r w:rsidR="00BA3FF7" w:rsidRPr="009526A5">
        <w:rPr>
          <w:szCs w:val="21"/>
        </w:rPr>
        <w:t>5</w:t>
      </w:r>
      <w:r w:rsidR="00BA3FF7">
        <w:rPr>
          <w:szCs w:val="21"/>
        </w:rPr>
        <w:t>,</w:t>
      </w:r>
      <w:r w:rsidR="00BA3FF7" w:rsidRPr="009526A5">
        <w:rPr>
          <w:szCs w:val="21"/>
        </w:rPr>
        <w:t>308</w:t>
      </w:r>
      <w:r w:rsidRPr="009526A5">
        <w:rPr>
          <w:rFonts w:hint="eastAsia"/>
          <w:szCs w:val="21"/>
        </w:rPr>
        <w:t>个</w:t>
      </w:r>
      <w:r w:rsidRPr="009526A5">
        <w:rPr>
          <w:rFonts w:hAnsi="SimSun"/>
          <w:szCs w:val="21"/>
        </w:rPr>
        <w:t>下降到</w:t>
      </w:r>
      <w:bookmarkStart w:id="62" w:name="OLE_LINK70"/>
      <w:r w:rsidRPr="009526A5">
        <w:rPr>
          <w:szCs w:val="21"/>
        </w:rPr>
        <w:t>2007</w:t>
      </w:r>
      <w:r>
        <w:rPr>
          <w:szCs w:val="21"/>
        </w:rPr>
        <w:t>/200</w:t>
      </w:r>
      <w:r w:rsidRPr="009526A5">
        <w:rPr>
          <w:szCs w:val="21"/>
        </w:rPr>
        <w:t>8</w:t>
      </w:r>
      <w:r w:rsidRPr="009526A5">
        <w:rPr>
          <w:rFonts w:hAnsi="SimSun"/>
          <w:szCs w:val="21"/>
        </w:rPr>
        <w:t>学年</w:t>
      </w:r>
      <w:bookmarkEnd w:id="62"/>
      <w:r w:rsidRPr="009526A5">
        <w:rPr>
          <w:rFonts w:hAnsi="SimSun" w:hint="eastAsia"/>
          <w:szCs w:val="21"/>
        </w:rPr>
        <w:t>的</w:t>
      </w:r>
      <w:r w:rsidR="00BA3FF7" w:rsidRPr="009526A5">
        <w:rPr>
          <w:szCs w:val="21"/>
        </w:rPr>
        <w:t>2</w:t>
      </w:r>
      <w:r w:rsidR="00BA3FF7">
        <w:rPr>
          <w:szCs w:val="21"/>
        </w:rPr>
        <w:t>,</w:t>
      </w:r>
      <w:r w:rsidR="00BA3FF7" w:rsidRPr="009526A5">
        <w:rPr>
          <w:szCs w:val="21"/>
        </w:rPr>
        <w:t>216</w:t>
      </w:r>
      <w:r w:rsidRPr="009526A5">
        <w:rPr>
          <w:rFonts w:hint="eastAsia"/>
          <w:szCs w:val="21"/>
        </w:rPr>
        <w:t>个</w:t>
      </w:r>
      <w:r w:rsidRPr="009526A5">
        <w:rPr>
          <w:rFonts w:hAnsi="SimSun"/>
          <w:szCs w:val="21"/>
        </w:rPr>
        <w:t>。这是由于</w:t>
      </w:r>
      <w:r w:rsidRPr="009526A5">
        <w:rPr>
          <w:rFonts w:hAnsi="SimSun" w:hint="eastAsia"/>
          <w:szCs w:val="21"/>
        </w:rPr>
        <w:t>一</w:t>
      </w:r>
      <w:r w:rsidRPr="009526A5">
        <w:rPr>
          <w:rFonts w:hAnsi="SimSun"/>
          <w:szCs w:val="21"/>
        </w:rPr>
        <w:t>些学生</w:t>
      </w:r>
      <w:r w:rsidRPr="009526A5">
        <w:rPr>
          <w:rFonts w:hAnsi="SimSun" w:hint="eastAsia"/>
          <w:szCs w:val="21"/>
        </w:rPr>
        <w:t>因</w:t>
      </w:r>
      <w:r w:rsidRPr="009526A5">
        <w:rPr>
          <w:rFonts w:hAnsi="SimSun"/>
          <w:szCs w:val="21"/>
        </w:rPr>
        <w:t>非政府组织的扫盲</w:t>
      </w:r>
      <w:r w:rsidRPr="009526A5">
        <w:rPr>
          <w:rFonts w:hAnsi="SimSun" w:hint="eastAsia"/>
          <w:szCs w:val="21"/>
        </w:rPr>
        <w:t>方案而脱盲</w:t>
      </w:r>
      <w:r w:rsidRPr="009526A5">
        <w:rPr>
          <w:rFonts w:hAnsi="SimSun"/>
          <w:szCs w:val="21"/>
        </w:rPr>
        <w:t>。</w:t>
      </w:r>
      <w:r w:rsidRPr="009526A5">
        <w:rPr>
          <w:szCs w:val="21"/>
        </w:rPr>
        <w:t>2004</w:t>
      </w:r>
      <w:r>
        <w:rPr>
          <w:szCs w:val="21"/>
        </w:rPr>
        <w:t>/200</w:t>
      </w:r>
      <w:r w:rsidRPr="009526A5">
        <w:rPr>
          <w:szCs w:val="21"/>
        </w:rPr>
        <w:t>5</w:t>
      </w:r>
      <w:r w:rsidRPr="009526A5">
        <w:rPr>
          <w:rFonts w:hAnsi="SimSun"/>
          <w:szCs w:val="21"/>
        </w:rPr>
        <w:t>年度</w:t>
      </w:r>
      <w:r w:rsidRPr="009526A5">
        <w:rPr>
          <w:rFonts w:hAnsi="SimSun" w:hint="eastAsia"/>
          <w:szCs w:val="21"/>
        </w:rPr>
        <w:t>扫盲学生总数为</w:t>
      </w:r>
      <w:r w:rsidR="00BA3FF7" w:rsidRPr="009526A5">
        <w:rPr>
          <w:szCs w:val="21"/>
        </w:rPr>
        <w:t>112</w:t>
      </w:r>
      <w:r w:rsidR="00BA3FF7">
        <w:rPr>
          <w:szCs w:val="21"/>
        </w:rPr>
        <w:t>,</w:t>
      </w:r>
      <w:r w:rsidR="00BA3FF7" w:rsidRPr="009526A5">
        <w:rPr>
          <w:szCs w:val="21"/>
        </w:rPr>
        <w:t>557</w:t>
      </w:r>
      <w:r w:rsidRPr="009526A5">
        <w:rPr>
          <w:rFonts w:hAnsi="SimSun" w:hint="eastAsia"/>
          <w:szCs w:val="21"/>
        </w:rPr>
        <w:t>人</w:t>
      </w:r>
      <w:r w:rsidRPr="009526A5">
        <w:rPr>
          <w:rFonts w:hAnsi="SimSun"/>
          <w:szCs w:val="21"/>
        </w:rPr>
        <w:t>，包括</w:t>
      </w:r>
      <w:r w:rsidR="00BA3FF7" w:rsidRPr="009526A5">
        <w:rPr>
          <w:szCs w:val="21"/>
        </w:rPr>
        <w:t>71</w:t>
      </w:r>
      <w:r w:rsidR="00BA3FF7">
        <w:rPr>
          <w:szCs w:val="21"/>
        </w:rPr>
        <w:t>,</w:t>
      </w:r>
      <w:r w:rsidR="00BA3FF7" w:rsidRPr="009526A5">
        <w:rPr>
          <w:szCs w:val="21"/>
        </w:rPr>
        <w:t>043</w:t>
      </w:r>
      <w:r w:rsidRPr="009526A5">
        <w:rPr>
          <w:rFonts w:hAnsi="SimSun"/>
          <w:szCs w:val="21"/>
        </w:rPr>
        <w:t>名妇女</w:t>
      </w:r>
      <w:r w:rsidRPr="009526A5">
        <w:rPr>
          <w:rFonts w:hAnsi="SimSun" w:hint="eastAsia"/>
          <w:szCs w:val="21"/>
        </w:rPr>
        <w:t>，脱盲的</w:t>
      </w:r>
      <w:r w:rsidRPr="009526A5">
        <w:rPr>
          <w:rFonts w:hAnsi="SimSun"/>
          <w:szCs w:val="21"/>
        </w:rPr>
        <w:t>学生总人数为</w:t>
      </w:r>
      <w:r w:rsidR="00BA3FF7" w:rsidRPr="009526A5">
        <w:rPr>
          <w:szCs w:val="21"/>
        </w:rPr>
        <w:t>58</w:t>
      </w:r>
      <w:r w:rsidR="00BA3FF7">
        <w:rPr>
          <w:szCs w:val="21"/>
        </w:rPr>
        <w:t>,</w:t>
      </w:r>
      <w:r w:rsidR="00BA3FF7" w:rsidRPr="009526A5">
        <w:rPr>
          <w:szCs w:val="21"/>
        </w:rPr>
        <w:t>967</w:t>
      </w:r>
      <w:r w:rsidRPr="009526A5">
        <w:rPr>
          <w:rFonts w:hAnsi="SimSun"/>
          <w:szCs w:val="21"/>
        </w:rPr>
        <w:t>人，其中包括</w:t>
      </w:r>
      <w:r w:rsidR="00BA3FF7" w:rsidRPr="009526A5">
        <w:rPr>
          <w:szCs w:val="21"/>
        </w:rPr>
        <w:t>37</w:t>
      </w:r>
      <w:r w:rsidR="00BA3FF7">
        <w:rPr>
          <w:szCs w:val="21"/>
        </w:rPr>
        <w:t>,</w:t>
      </w:r>
      <w:r w:rsidR="00BA3FF7" w:rsidRPr="009526A5">
        <w:rPr>
          <w:szCs w:val="21"/>
        </w:rPr>
        <w:t>337</w:t>
      </w:r>
      <w:r w:rsidRPr="009526A5">
        <w:rPr>
          <w:rFonts w:hAnsi="SimSun"/>
          <w:szCs w:val="21"/>
        </w:rPr>
        <w:t>名妇女</w:t>
      </w:r>
      <w:r w:rsidR="00946BC1">
        <w:rPr>
          <w:rFonts w:hAnsi="SimSun" w:hint="eastAsia"/>
          <w:szCs w:val="21"/>
        </w:rPr>
        <w:t>。</w:t>
      </w:r>
    </w:p>
    <w:p w:rsidR="00102FB4" w:rsidRPr="00125B94" w:rsidRDefault="00102FB4" w:rsidP="007E4644">
      <w:pPr>
        <w:pStyle w:val="H23GC"/>
        <w:rPr>
          <w:rFonts w:hint="eastAsia"/>
        </w:rPr>
      </w:pPr>
      <w:r>
        <w:rPr>
          <w:rFonts w:hint="eastAsia"/>
        </w:rPr>
        <w:tab/>
      </w:r>
      <w:r>
        <w:rPr>
          <w:rFonts w:hint="eastAsia"/>
        </w:rPr>
        <w:tab/>
      </w:r>
      <w:r w:rsidRPr="00125B94">
        <w:rPr>
          <w:rFonts w:hint="eastAsia"/>
        </w:rPr>
        <w:t>识字后的情况</w:t>
      </w:r>
    </w:p>
    <w:p w:rsidR="00102FB4" w:rsidRPr="009526A5" w:rsidRDefault="00102FB4" w:rsidP="00E31D14">
      <w:pPr>
        <w:pStyle w:val="SingleTxtGC"/>
        <w:tabs>
          <w:tab w:val="clear" w:pos="1565"/>
          <w:tab w:val="clear" w:pos="1996"/>
          <w:tab w:val="left" w:pos="1680"/>
        </w:tabs>
        <w:rPr>
          <w:rFonts w:hint="eastAsia"/>
          <w:szCs w:val="21"/>
        </w:rPr>
      </w:pPr>
      <w:r w:rsidRPr="009526A5">
        <w:rPr>
          <w:szCs w:val="21"/>
        </w:rPr>
        <w:t>135.</w:t>
      </w:r>
      <w:r w:rsidRPr="009526A5">
        <w:rPr>
          <w:szCs w:val="21"/>
        </w:rPr>
        <w:tab/>
        <w:t>2007</w:t>
      </w:r>
      <w:r>
        <w:rPr>
          <w:szCs w:val="21"/>
        </w:rPr>
        <w:t>/200</w:t>
      </w:r>
      <w:r w:rsidRPr="009526A5">
        <w:rPr>
          <w:szCs w:val="21"/>
        </w:rPr>
        <w:t>8</w:t>
      </w:r>
      <w:r w:rsidRPr="009526A5">
        <w:rPr>
          <w:rFonts w:hAnsi="SimSun"/>
          <w:szCs w:val="21"/>
        </w:rPr>
        <w:t>学年，共有</w:t>
      </w:r>
      <w:r w:rsidRPr="009526A5">
        <w:rPr>
          <w:szCs w:val="21"/>
        </w:rPr>
        <w:t>116</w:t>
      </w:r>
      <w:r w:rsidRPr="009526A5">
        <w:rPr>
          <w:rFonts w:hAnsi="SimSun" w:hint="eastAsia"/>
          <w:szCs w:val="21"/>
        </w:rPr>
        <w:t>个图书馆，而</w:t>
      </w:r>
      <w:r w:rsidRPr="009526A5">
        <w:rPr>
          <w:szCs w:val="21"/>
        </w:rPr>
        <w:t>2004</w:t>
      </w:r>
      <w:r>
        <w:rPr>
          <w:szCs w:val="21"/>
        </w:rPr>
        <w:t>/200</w:t>
      </w:r>
      <w:r w:rsidRPr="009526A5">
        <w:rPr>
          <w:szCs w:val="21"/>
        </w:rPr>
        <w:t>5</w:t>
      </w:r>
      <w:r w:rsidRPr="009526A5">
        <w:rPr>
          <w:rFonts w:hAnsi="SimSun"/>
          <w:szCs w:val="21"/>
        </w:rPr>
        <w:t>学年只有</w:t>
      </w:r>
      <w:r w:rsidRPr="009526A5">
        <w:rPr>
          <w:szCs w:val="21"/>
        </w:rPr>
        <w:t>108</w:t>
      </w:r>
      <w:r w:rsidRPr="009526A5">
        <w:rPr>
          <w:rFonts w:hint="eastAsia"/>
          <w:szCs w:val="21"/>
        </w:rPr>
        <w:t>个</w:t>
      </w:r>
      <w:r w:rsidRPr="009526A5">
        <w:rPr>
          <w:rFonts w:hAnsi="SimSun"/>
          <w:szCs w:val="21"/>
        </w:rPr>
        <w:t>。阅读中心的数量也有所增加，从</w:t>
      </w:r>
      <w:r w:rsidRPr="009526A5">
        <w:rPr>
          <w:szCs w:val="21"/>
        </w:rPr>
        <w:t>379</w:t>
      </w:r>
      <w:r w:rsidRPr="009526A5">
        <w:rPr>
          <w:rFonts w:hint="eastAsia"/>
          <w:szCs w:val="21"/>
        </w:rPr>
        <w:t>个增加</w:t>
      </w:r>
      <w:r w:rsidRPr="009526A5">
        <w:rPr>
          <w:rFonts w:hAnsi="SimSun"/>
          <w:szCs w:val="21"/>
        </w:rPr>
        <w:t>到</w:t>
      </w:r>
      <w:r w:rsidRPr="009526A5">
        <w:rPr>
          <w:szCs w:val="21"/>
        </w:rPr>
        <w:t>459</w:t>
      </w:r>
      <w:r w:rsidRPr="009526A5">
        <w:rPr>
          <w:rFonts w:hint="eastAsia"/>
          <w:szCs w:val="21"/>
        </w:rPr>
        <w:t>个</w:t>
      </w:r>
      <w:r w:rsidRPr="009526A5">
        <w:rPr>
          <w:rFonts w:hAnsi="SimSun"/>
          <w:szCs w:val="21"/>
        </w:rPr>
        <w:t>。流动图书馆的数量</w:t>
      </w:r>
      <w:r w:rsidRPr="009526A5">
        <w:rPr>
          <w:rFonts w:hAnsi="SimSun" w:hint="eastAsia"/>
          <w:szCs w:val="21"/>
        </w:rPr>
        <w:t>为</w:t>
      </w:r>
      <w:r w:rsidRPr="009526A5">
        <w:rPr>
          <w:szCs w:val="21"/>
        </w:rPr>
        <w:t>85</w:t>
      </w:r>
      <w:r w:rsidRPr="009526A5">
        <w:rPr>
          <w:rFonts w:hint="eastAsia"/>
          <w:szCs w:val="21"/>
        </w:rPr>
        <w:t>个，</w:t>
      </w:r>
      <w:r w:rsidRPr="009526A5">
        <w:rPr>
          <w:rFonts w:hAnsi="SimSun" w:hint="eastAsia"/>
          <w:szCs w:val="21"/>
        </w:rPr>
        <w:t>没有变化</w:t>
      </w:r>
      <w:r w:rsidRPr="009526A5">
        <w:rPr>
          <w:rFonts w:hint="eastAsia"/>
          <w:szCs w:val="21"/>
        </w:rPr>
        <w:t>。</w:t>
      </w:r>
    </w:p>
    <w:p w:rsidR="00102FB4" w:rsidRPr="00125B94" w:rsidRDefault="00102FB4" w:rsidP="00AA5FE4">
      <w:pPr>
        <w:pStyle w:val="H23GC"/>
      </w:pPr>
      <w:r>
        <w:rPr>
          <w:rFonts w:hint="eastAsia"/>
        </w:rPr>
        <w:tab/>
      </w:r>
      <w:r w:rsidRPr="00125B94">
        <w:tab/>
      </w:r>
      <w:r w:rsidRPr="00125B94">
        <w:rPr>
          <w:rFonts w:hint="eastAsia"/>
        </w:rPr>
        <w:t>继续教育</w:t>
      </w:r>
    </w:p>
    <w:p w:rsidR="00102FB4" w:rsidRPr="009526A5" w:rsidRDefault="00102FB4" w:rsidP="00E31D14">
      <w:pPr>
        <w:pStyle w:val="SingleTxtGC"/>
        <w:tabs>
          <w:tab w:val="clear" w:pos="1565"/>
          <w:tab w:val="clear" w:pos="1996"/>
          <w:tab w:val="left" w:pos="1680"/>
        </w:tabs>
        <w:rPr>
          <w:rFonts w:hint="eastAsia"/>
          <w:szCs w:val="21"/>
        </w:rPr>
      </w:pPr>
      <w:r w:rsidRPr="009526A5">
        <w:rPr>
          <w:szCs w:val="21"/>
        </w:rPr>
        <w:t>136.</w:t>
      </w:r>
      <w:r w:rsidRPr="009526A5">
        <w:rPr>
          <w:szCs w:val="21"/>
        </w:rPr>
        <w:tab/>
        <w:t>2004</w:t>
      </w:r>
      <w:r>
        <w:rPr>
          <w:szCs w:val="21"/>
        </w:rPr>
        <w:t>/200</w:t>
      </w:r>
      <w:r w:rsidRPr="009526A5">
        <w:rPr>
          <w:szCs w:val="21"/>
        </w:rPr>
        <w:t>5</w:t>
      </w:r>
      <w:r w:rsidRPr="009526A5">
        <w:rPr>
          <w:rFonts w:hAnsi="SimSun" w:hint="eastAsia"/>
          <w:szCs w:val="21"/>
        </w:rPr>
        <w:t>至</w:t>
      </w:r>
      <w:r w:rsidRPr="009526A5">
        <w:rPr>
          <w:szCs w:val="21"/>
        </w:rPr>
        <w:t>2007</w:t>
      </w:r>
      <w:r>
        <w:rPr>
          <w:szCs w:val="21"/>
        </w:rPr>
        <w:t>/200</w:t>
      </w:r>
      <w:r w:rsidRPr="009526A5">
        <w:rPr>
          <w:szCs w:val="21"/>
        </w:rPr>
        <w:t>8</w:t>
      </w:r>
      <w:r w:rsidRPr="009526A5">
        <w:rPr>
          <w:rFonts w:hAnsi="SimSun"/>
          <w:szCs w:val="21"/>
        </w:rPr>
        <w:t>年度</w:t>
      </w:r>
      <w:r w:rsidRPr="009526A5">
        <w:rPr>
          <w:rFonts w:hAnsi="SimSun" w:hint="eastAsia"/>
          <w:szCs w:val="21"/>
        </w:rPr>
        <w:t>，开设</w:t>
      </w:r>
      <w:r w:rsidRPr="009526A5">
        <w:rPr>
          <w:rFonts w:hAnsi="SimSun"/>
          <w:szCs w:val="21"/>
        </w:rPr>
        <w:t>继续教育的初中</w:t>
      </w:r>
      <w:r w:rsidRPr="009526A5">
        <w:rPr>
          <w:rFonts w:hAnsi="SimSun" w:hint="eastAsia"/>
          <w:szCs w:val="21"/>
        </w:rPr>
        <w:t>数量从</w:t>
      </w:r>
      <w:r w:rsidRPr="009526A5">
        <w:rPr>
          <w:szCs w:val="21"/>
        </w:rPr>
        <w:t>9</w:t>
      </w:r>
      <w:r w:rsidRPr="009526A5">
        <w:rPr>
          <w:rFonts w:hint="eastAsia"/>
          <w:szCs w:val="21"/>
        </w:rPr>
        <w:t>个增加到</w:t>
      </w:r>
      <w:r w:rsidRPr="009526A5">
        <w:rPr>
          <w:rFonts w:hint="eastAsia"/>
          <w:szCs w:val="21"/>
        </w:rPr>
        <w:t>1</w:t>
      </w:r>
      <w:r w:rsidRPr="009526A5">
        <w:rPr>
          <w:szCs w:val="21"/>
        </w:rPr>
        <w:t>0</w:t>
      </w:r>
      <w:r w:rsidRPr="009526A5">
        <w:rPr>
          <w:rFonts w:hint="eastAsia"/>
          <w:szCs w:val="21"/>
        </w:rPr>
        <w:t>个，高中数量从</w:t>
      </w:r>
      <w:r w:rsidRPr="009526A5">
        <w:rPr>
          <w:rFonts w:hint="eastAsia"/>
          <w:szCs w:val="21"/>
        </w:rPr>
        <w:t>13</w:t>
      </w:r>
      <w:r w:rsidRPr="009526A5">
        <w:rPr>
          <w:rFonts w:hint="eastAsia"/>
          <w:szCs w:val="21"/>
        </w:rPr>
        <w:t>个增加到</w:t>
      </w:r>
      <w:r w:rsidRPr="009526A5">
        <w:rPr>
          <w:szCs w:val="21"/>
        </w:rPr>
        <w:t>17</w:t>
      </w:r>
      <w:r w:rsidRPr="009526A5">
        <w:rPr>
          <w:rFonts w:hint="eastAsia"/>
          <w:szCs w:val="21"/>
        </w:rPr>
        <w:t>个</w:t>
      </w:r>
      <w:r w:rsidRPr="009526A5">
        <w:rPr>
          <w:rFonts w:hAnsi="SimSun"/>
          <w:szCs w:val="21"/>
        </w:rPr>
        <w:t>。这些学校</w:t>
      </w:r>
      <w:r w:rsidRPr="009526A5">
        <w:rPr>
          <w:rFonts w:hAnsi="SimSun" w:hint="eastAsia"/>
          <w:szCs w:val="21"/>
        </w:rPr>
        <w:t>位于</w:t>
      </w:r>
      <w:r w:rsidRPr="009526A5">
        <w:rPr>
          <w:rFonts w:hAnsi="SimSun"/>
          <w:szCs w:val="21"/>
        </w:rPr>
        <w:t>省会城市和</w:t>
      </w:r>
      <w:r w:rsidRPr="009526A5">
        <w:rPr>
          <w:szCs w:val="21"/>
        </w:rPr>
        <w:t>17</w:t>
      </w:r>
      <w:r w:rsidRPr="009526A5">
        <w:rPr>
          <w:rFonts w:hAnsi="SimSun"/>
          <w:szCs w:val="21"/>
        </w:rPr>
        <w:t>个省。各级</w:t>
      </w:r>
      <w:r w:rsidRPr="009526A5">
        <w:rPr>
          <w:rFonts w:hAnsi="SimSun" w:hint="eastAsia"/>
          <w:szCs w:val="21"/>
        </w:rPr>
        <w:t>的</w:t>
      </w:r>
      <w:r w:rsidRPr="009526A5">
        <w:rPr>
          <w:rFonts w:hAnsi="SimSun"/>
          <w:szCs w:val="21"/>
        </w:rPr>
        <w:t>继续教育学生人数从</w:t>
      </w:r>
      <w:r w:rsidR="00BA3FF7" w:rsidRPr="009526A5">
        <w:rPr>
          <w:szCs w:val="21"/>
        </w:rPr>
        <w:t>1</w:t>
      </w:r>
      <w:r w:rsidR="00BA3FF7">
        <w:rPr>
          <w:szCs w:val="21"/>
        </w:rPr>
        <w:t>,</w:t>
      </w:r>
      <w:r w:rsidR="00BA3FF7" w:rsidRPr="009526A5">
        <w:rPr>
          <w:szCs w:val="21"/>
        </w:rPr>
        <w:t>397</w:t>
      </w:r>
      <w:r w:rsidRPr="009526A5">
        <w:rPr>
          <w:rFonts w:hint="eastAsia"/>
          <w:szCs w:val="21"/>
        </w:rPr>
        <w:t>人</w:t>
      </w:r>
      <w:r w:rsidRPr="009526A5">
        <w:rPr>
          <w:rFonts w:hAnsi="SimSun"/>
          <w:szCs w:val="21"/>
        </w:rPr>
        <w:t>增加到</w:t>
      </w:r>
      <w:r w:rsidR="00BA3FF7" w:rsidRPr="009526A5">
        <w:rPr>
          <w:szCs w:val="21"/>
        </w:rPr>
        <w:t>6</w:t>
      </w:r>
      <w:r w:rsidR="00BA3FF7">
        <w:rPr>
          <w:szCs w:val="21"/>
        </w:rPr>
        <w:t>,</w:t>
      </w:r>
      <w:r w:rsidR="00BA3FF7" w:rsidRPr="009526A5">
        <w:rPr>
          <w:szCs w:val="21"/>
        </w:rPr>
        <w:t>073</w:t>
      </w:r>
      <w:r w:rsidRPr="009526A5">
        <w:rPr>
          <w:rFonts w:hint="eastAsia"/>
          <w:szCs w:val="21"/>
        </w:rPr>
        <w:t>人</w:t>
      </w:r>
      <w:r w:rsidRPr="009526A5">
        <w:rPr>
          <w:rFonts w:hAnsi="SimSun"/>
          <w:szCs w:val="21"/>
        </w:rPr>
        <w:t>，女生由</w:t>
      </w:r>
      <w:r w:rsidRPr="009526A5">
        <w:rPr>
          <w:szCs w:val="21"/>
        </w:rPr>
        <w:t>329</w:t>
      </w:r>
      <w:r w:rsidRPr="009526A5">
        <w:rPr>
          <w:rFonts w:hAnsi="SimSun"/>
          <w:szCs w:val="21"/>
        </w:rPr>
        <w:t>人增加至</w:t>
      </w:r>
      <w:r w:rsidR="00BA3FF7" w:rsidRPr="009526A5">
        <w:rPr>
          <w:szCs w:val="21"/>
        </w:rPr>
        <w:t>1</w:t>
      </w:r>
      <w:r w:rsidR="00BA3FF7">
        <w:rPr>
          <w:szCs w:val="21"/>
        </w:rPr>
        <w:t>,</w:t>
      </w:r>
      <w:r w:rsidR="00BA3FF7" w:rsidRPr="009526A5">
        <w:rPr>
          <w:szCs w:val="21"/>
        </w:rPr>
        <w:t>990</w:t>
      </w:r>
      <w:r w:rsidRPr="009526A5">
        <w:rPr>
          <w:rFonts w:hint="eastAsia"/>
          <w:szCs w:val="21"/>
        </w:rPr>
        <w:t>人</w:t>
      </w:r>
      <w:r w:rsidRPr="009526A5">
        <w:rPr>
          <w:rFonts w:hAnsi="SimSun"/>
          <w:szCs w:val="21"/>
        </w:rPr>
        <w:t>。初中</w:t>
      </w:r>
      <w:r>
        <w:rPr>
          <w:rFonts w:hint="eastAsia"/>
          <w:szCs w:val="21"/>
        </w:rPr>
        <w:t>九</w:t>
      </w:r>
      <w:r w:rsidRPr="009526A5">
        <w:rPr>
          <w:rFonts w:hAnsi="SimSun"/>
          <w:szCs w:val="21"/>
        </w:rPr>
        <w:t>年级</w:t>
      </w:r>
      <w:r w:rsidRPr="009526A5">
        <w:rPr>
          <w:rFonts w:hAnsi="SimSun" w:hint="eastAsia"/>
          <w:szCs w:val="21"/>
        </w:rPr>
        <w:t>的</w:t>
      </w:r>
      <w:r w:rsidRPr="009526A5">
        <w:rPr>
          <w:rFonts w:hAnsi="SimSun"/>
          <w:szCs w:val="21"/>
        </w:rPr>
        <w:t>继续教育学生的人数从</w:t>
      </w:r>
      <w:r w:rsidRPr="009526A5">
        <w:rPr>
          <w:szCs w:val="21"/>
        </w:rPr>
        <w:t>296</w:t>
      </w:r>
      <w:r w:rsidRPr="009526A5">
        <w:rPr>
          <w:rFonts w:hint="eastAsia"/>
          <w:szCs w:val="21"/>
        </w:rPr>
        <w:t>人增加</w:t>
      </w:r>
      <w:r w:rsidRPr="009526A5">
        <w:rPr>
          <w:rFonts w:hAnsi="SimSun"/>
          <w:szCs w:val="21"/>
        </w:rPr>
        <w:t>到</w:t>
      </w:r>
      <w:r w:rsidRPr="009526A5">
        <w:rPr>
          <w:szCs w:val="21"/>
        </w:rPr>
        <w:t>577</w:t>
      </w:r>
      <w:r w:rsidRPr="009526A5">
        <w:rPr>
          <w:rFonts w:hint="eastAsia"/>
          <w:szCs w:val="21"/>
        </w:rPr>
        <w:t>人</w:t>
      </w:r>
      <w:r w:rsidRPr="009526A5">
        <w:rPr>
          <w:rFonts w:hAnsi="SimSun"/>
          <w:szCs w:val="21"/>
        </w:rPr>
        <w:t>，女生由</w:t>
      </w:r>
      <w:r w:rsidRPr="009526A5">
        <w:rPr>
          <w:szCs w:val="21"/>
        </w:rPr>
        <w:t>86</w:t>
      </w:r>
      <w:r w:rsidRPr="009526A5">
        <w:rPr>
          <w:rFonts w:hAnsi="SimSun"/>
          <w:szCs w:val="21"/>
        </w:rPr>
        <w:t>人增加至</w:t>
      </w:r>
      <w:r w:rsidRPr="009526A5">
        <w:rPr>
          <w:szCs w:val="21"/>
        </w:rPr>
        <w:t>145</w:t>
      </w:r>
      <w:r w:rsidRPr="009526A5">
        <w:rPr>
          <w:rFonts w:hint="eastAsia"/>
          <w:szCs w:val="21"/>
        </w:rPr>
        <w:t>人</w:t>
      </w:r>
      <w:r w:rsidRPr="009526A5">
        <w:rPr>
          <w:rFonts w:hAnsi="SimSun"/>
          <w:szCs w:val="21"/>
        </w:rPr>
        <w:t>。考试合格的学生人数从</w:t>
      </w:r>
      <w:r w:rsidRPr="009526A5">
        <w:rPr>
          <w:szCs w:val="21"/>
        </w:rPr>
        <w:t>383</w:t>
      </w:r>
      <w:r w:rsidRPr="009526A5">
        <w:rPr>
          <w:rFonts w:hint="eastAsia"/>
          <w:szCs w:val="21"/>
        </w:rPr>
        <w:t>人增加</w:t>
      </w:r>
      <w:r w:rsidRPr="009526A5">
        <w:rPr>
          <w:rFonts w:hAnsi="SimSun"/>
          <w:szCs w:val="21"/>
        </w:rPr>
        <w:t>到</w:t>
      </w:r>
      <w:r w:rsidRPr="009526A5">
        <w:rPr>
          <w:szCs w:val="21"/>
        </w:rPr>
        <w:t>449</w:t>
      </w:r>
      <w:r w:rsidRPr="009526A5">
        <w:rPr>
          <w:rFonts w:hint="eastAsia"/>
          <w:szCs w:val="21"/>
        </w:rPr>
        <w:t>人</w:t>
      </w:r>
      <w:r w:rsidRPr="009526A5">
        <w:rPr>
          <w:rFonts w:hAnsi="SimSun"/>
          <w:szCs w:val="21"/>
        </w:rPr>
        <w:t>，女生由</w:t>
      </w:r>
      <w:r w:rsidRPr="009526A5">
        <w:rPr>
          <w:szCs w:val="21"/>
        </w:rPr>
        <w:t>105</w:t>
      </w:r>
      <w:r w:rsidRPr="009526A5">
        <w:rPr>
          <w:rFonts w:hAnsi="SimSun"/>
          <w:szCs w:val="21"/>
        </w:rPr>
        <w:t>人增加至</w:t>
      </w:r>
      <w:r w:rsidRPr="009526A5">
        <w:rPr>
          <w:szCs w:val="21"/>
        </w:rPr>
        <w:t>121</w:t>
      </w:r>
      <w:r w:rsidRPr="009526A5">
        <w:rPr>
          <w:rFonts w:hint="eastAsia"/>
          <w:szCs w:val="21"/>
        </w:rPr>
        <w:t>人</w:t>
      </w:r>
      <w:r w:rsidRPr="009526A5">
        <w:rPr>
          <w:rFonts w:hAnsi="SimSun"/>
          <w:szCs w:val="21"/>
        </w:rPr>
        <w:t>。高中</w:t>
      </w:r>
      <w:r>
        <w:rPr>
          <w:rFonts w:hint="eastAsia"/>
          <w:szCs w:val="21"/>
        </w:rPr>
        <w:t>十二</w:t>
      </w:r>
      <w:r w:rsidRPr="009526A5">
        <w:rPr>
          <w:rFonts w:hAnsi="SimSun"/>
          <w:szCs w:val="21"/>
        </w:rPr>
        <w:t>年级继续教育学生的人数从</w:t>
      </w:r>
      <w:r w:rsidRPr="009526A5">
        <w:rPr>
          <w:szCs w:val="21"/>
        </w:rPr>
        <w:t>661</w:t>
      </w:r>
      <w:r w:rsidRPr="009526A5">
        <w:rPr>
          <w:rFonts w:hint="eastAsia"/>
          <w:szCs w:val="21"/>
        </w:rPr>
        <w:t>人</w:t>
      </w:r>
      <w:r w:rsidRPr="009526A5">
        <w:rPr>
          <w:rFonts w:hAnsi="SimSun"/>
          <w:szCs w:val="21"/>
        </w:rPr>
        <w:t>增加到</w:t>
      </w:r>
      <w:r w:rsidR="00BA3FF7" w:rsidRPr="009526A5">
        <w:rPr>
          <w:szCs w:val="21"/>
        </w:rPr>
        <w:t>4</w:t>
      </w:r>
      <w:r w:rsidR="00BA3FF7">
        <w:rPr>
          <w:szCs w:val="21"/>
        </w:rPr>
        <w:t>,</w:t>
      </w:r>
      <w:r w:rsidR="00BA3FF7" w:rsidRPr="009526A5">
        <w:rPr>
          <w:szCs w:val="21"/>
        </w:rPr>
        <w:t>795</w:t>
      </w:r>
      <w:r w:rsidRPr="009526A5">
        <w:rPr>
          <w:rFonts w:hint="eastAsia"/>
          <w:szCs w:val="21"/>
        </w:rPr>
        <w:t>人</w:t>
      </w:r>
      <w:r w:rsidRPr="009526A5">
        <w:rPr>
          <w:rFonts w:hAnsi="SimSun"/>
          <w:szCs w:val="21"/>
        </w:rPr>
        <w:t>，女生由</w:t>
      </w:r>
      <w:r w:rsidRPr="009526A5">
        <w:rPr>
          <w:szCs w:val="21"/>
        </w:rPr>
        <w:t>162</w:t>
      </w:r>
      <w:r w:rsidRPr="009526A5">
        <w:rPr>
          <w:rFonts w:hAnsi="SimSun"/>
          <w:szCs w:val="21"/>
        </w:rPr>
        <w:t>人增加至</w:t>
      </w:r>
      <w:r w:rsidR="00BA3FF7" w:rsidRPr="009526A5">
        <w:rPr>
          <w:szCs w:val="21"/>
        </w:rPr>
        <w:t>1</w:t>
      </w:r>
      <w:r w:rsidR="00BA3FF7">
        <w:rPr>
          <w:szCs w:val="21"/>
        </w:rPr>
        <w:t>,</w:t>
      </w:r>
      <w:r w:rsidR="00BA3FF7" w:rsidRPr="009526A5">
        <w:rPr>
          <w:szCs w:val="21"/>
        </w:rPr>
        <w:t>682</w:t>
      </w:r>
      <w:r w:rsidRPr="009526A5">
        <w:rPr>
          <w:rFonts w:hint="eastAsia"/>
          <w:szCs w:val="21"/>
        </w:rPr>
        <w:t>人</w:t>
      </w:r>
      <w:r w:rsidRPr="009526A5">
        <w:rPr>
          <w:rFonts w:hAnsi="SimSun"/>
          <w:szCs w:val="21"/>
        </w:rPr>
        <w:t>。考试合格的学生人数从</w:t>
      </w:r>
      <w:r w:rsidRPr="009526A5">
        <w:rPr>
          <w:szCs w:val="21"/>
        </w:rPr>
        <w:t>174</w:t>
      </w:r>
      <w:r w:rsidRPr="009526A5">
        <w:rPr>
          <w:rFonts w:hint="eastAsia"/>
          <w:szCs w:val="21"/>
        </w:rPr>
        <w:t>人</w:t>
      </w:r>
      <w:r w:rsidRPr="009526A5">
        <w:rPr>
          <w:rFonts w:hAnsi="SimSun"/>
          <w:szCs w:val="21"/>
        </w:rPr>
        <w:t>增加到</w:t>
      </w:r>
      <w:r w:rsidR="00BA3FF7" w:rsidRPr="009526A5">
        <w:rPr>
          <w:szCs w:val="21"/>
        </w:rPr>
        <w:t>1</w:t>
      </w:r>
      <w:r w:rsidR="00BA3FF7">
        <w:rPr>
          <w:szCs w:val="21"/>
        </w:rPr>
        <w:t>,</w:t>
      </w:r>
      <w:r w:rsidR="00BA3FF7" w:rsidRPr="009526A5">
        <w:rPr>
          <w:szCs w:val="21"/>
        </w:rPr>
        <w:t>560</w:t>
      </w:r>
      <w:r w:rsidRPr="009526A5">
        <w:rPr>
          <w:rFonts w:hint="eastAsia"/>
          <w:szCs w:val="21"/>
        </w:rPr>
        <w:t>人</w:t>
      </w:r>
      <w:r w:rsidRPr="009526A5">
        <w:rPr>
          <w:rFonts w:hAnsi="SimSun"/>
          <w:szCs w:val="21"/>
        </w:rPr>
        <w:t>，女生由</w:t>
      </w:r>
      <w:r w:rsidRPr="009526A5">
        <w:rPr>
          <w:szCs w:val="21"/>
        </w:rPr>
        <w:t>42</w:t>
      </w:r>
      <w:r w:rsidRPr="009526A5">
        <w:rPr>
          <w:rFonts w:hAnsi="SimSun"/>
          <w:szCs w:val="21"/>
        </w:rPr>
        <w:t>人增加至</w:t>
      </w:r>
      <w:r w:rsidRPr="009526A5">
        <w:rPr>
          <w:szCs w:val="21"/>
        </w:rPr>
        <w:t>507</w:t>
      </w:r>
      <w:r w:rsidRPr="009526A5">
        <w:rPr>
          <w:rFonts w:hint="eastAsia"/>
          <w:szCs w:val="21"/>
        </w:rPr>
        <w:t>人</w:t>
      </w:r>
      <w:r w:rsidRPr="009526A5">
        <w:rPr>
          <w:rFonts w:hAnsi="SimSun"/>
          <w:szCs w:val="21"/>
        </w:rPr>
        <w:t>。</w:t>
      </w:r>
      <w:r w:rsidRPr="009526A5">
        <w:rPr>
          <w:rFonts w:hAnsi="SimSun" w:hint="eastAsia"/>
          <w:szCs w:val="21"/>
        </w:rPr>
        <w:t>参与</w:t>
      </w:r>
      <w:r w:rsidRPr="009526A5">
        <w:rPr>
          <w:rFonts w:hAnsi="SimSun"/>
          <w:szCs w:val="21"/>
        </w:rPr>
        <w:t>首都和各省</w:t>
      </w:r>
      <w:r w:rsidRPr="009526A5">
        <w:rPr>
          <w:rFonts w:hAnsi="SimSun" w:hint="eastAsia"/>
          <w:szCs w:val="21"/>
        </w:rPr>
        <w:t>为</w:t>
      </w:r>
      <w:r w:rsidRPr="009526A5">
        <w:rPr>
          <w:rFonts w:hAnsi="SimSun"/>
          <w:szCs w:val="21"/>
        </w:rPr>
        <w:t>童工和失学儿童</w:t>
      </w:r>
      <w:r w:rsidRPr="009526A5">
        <w:rPr>
          <w:rFonts w:hAnsi="SimSun" w:hint="eastAsia"/>
          <w:szCs w:val="21"/>
        </w:rPr>
        <w:t>实施的</w:t>
      </w:r>
      <w:r w:rsidRPr="009526A5">
        <w:rPr>
          <w:rFonts w:hAnsi="SimSun"/>
          <w:szCs w:val="21"/>
        </w:rPr>
        <w:t>非正规小学教育</w:t>
      </w:r>
      <w:r w:rsidRPr="009526A5">
        <w:rPr>
          <w:rFonts w:hAnsi="SimSun" w:hint="eastAsia"/>
          <w:szCs w:val="21"/>
        </w:rPr>
        <w:t>方案试点测试</w:t>
      </w:r>
      <w:r w:rsidRPr="009526A5">
        <w:rPr>
          <w:rFonts w:hAnsi="SimSun"/>
          <w:szCs w:val="21"/>
        </w:rPr>
        <w:t>的学生总数从</w:t>
      </w:r>
      <w:r w:rsidRPr="009526A5">
        <w:rPr>
          <w:szCs w:val="21"/>
        </w:rPr>
        <w:t>487</w:t>
      </w:r>
      <w:r w:rsidRPr="009526A5">
        <w:rPr>
          <w:rFonts w:hint="eastAsia"/>
          <w:szCs w:val="21"/>
        </w:rPr>
        <w:t>人</w:t>
      </w:r>
      <w:r w:rsidRPr="009526A5">
        <w:rPr>
          <w:rFonts w:hAnsi="SimSun"/>
          <w:szCs w:val="21"/>
        </w:rPr>
        <w:t>增加到</w:t>
      </w:r>
      <w:r w:rsidR="00BA3FF7" w:rsidRPr="009526A5">
        <w:rPr>
          <w:szCs w:val="21"/>
        </w:rPr>
        <w:t>12</w:t>
      </w:r>
      <w:r w:rsidR="00BA3FF7">
        <w:rPr>
          <w:szCs w:val="21"/>
        </w:rPr>
        <w:t>,</w:t>
      </w:r>
      <w:r w:rsidR="00BA3FF7" w:rsidRPr="009526A5">
        <w:rPr>
          <w:szCs w:val="21"/>
        </w:rPr>
        <w:t>541</w:t>
      </w:r>
      <w:r w:rsidRPr="009526A5">
        <w:rPr>
          <w:rFonts w:hint="eastAsia"/>
          <w:szCs w:val="21"/>
        </w:rPr>
        <w:t>人</w:t>
      </w:r>
      <w:r w:rsidRPr="009526A5">
        <w:rPr>
          <w:rFonts w:hAnsi="SimSun"/>
          <w:szCs w:val="21"/>
        </w:rPr>
        <w:t>，</w:t>
      </w:r>
      <w:r w:rsidRPr="009526A5">
        <w:rPr>
          <w:rFonts w:hAnsi="SimSun" w:hint="eastAsia"/>
          <w:szCs w:val="21"/>
        </w:rPr>
        <w:t>其中</w:t>
      </w:r>
      <w:r w:rsidRPr="009526A5">
        <w:rPr>
          <w:rFonts w:hAnsi="SimSun"/>
          <w:szCs w:val="21"/>
        </w:rPr>
        <w:t>女生从</w:t>
      </w:r>
      <w:r w:rsidR="00BA3FF7" w:rsidRPr="009526A5">
        <w:rPr>
          <w:szCs w:val="21"/>
        </w:rPr>
        <w:t>2</w:t>
      </w:r>
      <w:r w:rsidR="00BA3FF7">
        <w:rPr>
          <w:szCs w:val="21"/>
        </w:rPr>
        <w:t>,</w:t>
      </w:r>
      <w:r w:rsidR="00BA3FF7" w:rsidRPr="009526A5">
        <w:rPr>
          <w:szCs w:val="21"/>
        </w:rPr>
        <w:t>462</w:t>
      </w:r>
      <w:r w:rsidRPr="009526A5">
        <w:rPr>
          <w:rFonts w:hint="eastAsia"/>
          <w:szCs w:val="21"/>
        </w:rPr>
        <w:t>人</w:t>
      </w:r>
      <w:r w:rsidRPr="009526A5">
        <w:rPr>
          <w:rFonts w:hAnsi="SimSun"/>
          <w:szCs w:val="21"/>
        </w:rPr>
        <w:t>增加到</w:t>
      </w:r>
      <w:r w:rsidR="00BA3FF7" w:rsidRPr="009526A5">
        <w:rPr>
          <w:szCs w:val="21"/>
        </w:rPr>
        <w:t>7</w:t>
      </w:r>
      <w:r w:rsidR="00BA3FF7">
        <w:rPr>
          <w:szCs w:val="21"/>
        </w:rPr>
        <w:t>,</w:t>
      </w:r>
      <w:r w:rsidR="00BA3FF7" w:rsidRPr="009526A5">
        <w:rPr>
          <w:szCs w:val="21"/>
        </w:rPr>
        <w:t>148</w:t>
      </w:r>
      <w:r w:rsidRPr="009526A5">
        <w:rPr>
          <w:rFonts w:hAnsi="SimSun" w:hint="eastAsia"/>
          <w:szCs w:val="21"/>
        </w:rPr>
        <w:t>人。</w:t>
      </w:r>
    </w:p>
    <w:p w:rsidR="00102FB4" w:rsidRPr="00125B94" w:rsidRDefault="00102FB4" w:rsidP="007E4644">
      <w:pPr>
        <w:pStyle w:val="H23GC"/>
        <w:rPr>
          <w:rFonts w:hint="eastAsia"/>
        </w:rPr>
      </w:pPr>
      <w:r w:rsidRPr="00125B94">
        <w:tab/>
      </w:r>
      <w:r w:rsidRPr="00125B94">
        <w:tab/>
      </w:r>
      <w:r w:rsidRPr="00125B94">
        <w:rPr>
          <w:rFonts w:hint="eastAsia"/>
        </w:rPr>
        <w:t>创收方案</w:t>
      </w:r>
    </w:p>
    <w:p w:rsidR="00102FB4" w:rsidRPr="009526A5" w:rsidRDefault="00102FB4" w:rsidP="00E31D14">
      <w:pPr>
        <w:pStyle w:val="SingleTxtGC"/>
        <w:tabs>
          <w:tab w:val="clear" w:pos="1565"/>
          <w:tab w:val="clear" w:pos="1996"/>
          <w:tab w:val="left" w:pos="1680"/>
        </w:tabs>
        <w:rPr>
          <w:rFonts w:hint="eastAsia"/>
          <w:szCs w:val="21"/>
        </w:rPr>
      </w:pPr>
      <w:r w:rsidRPr="009526A5">
        <w:rPr>
          <w:szCs w:val="21"/>
        </w:rPr>
        <w:t>137.</w:t>
      </w:r>
      <w:r w:rsidRPr="009526A5">
        <w:rPr>
          <w:szCs w:val="21"/>
        </w:rPr>
        <w:tab/>
      </w:r>
      <w:r w:rsidRPr="009526A5">
        <w:rPr>
          <w:rFonts w:hAnsi="SimSun"/>
          <w:szCs w:val="21"/>
        </w:rPr>
        <w:t>为了提高生活水平</w:t>
      </w:r>
      <w:r w:rsidRPr="009526A5">
        <w:rPr>
          <w:rFonts w:hAnsi="SimSun" w:hint="eastAsia"/>
          <w:szCs w:val="21"/>
        </w:rPr>
        <w:t>，促进</w:t>
      </w:r>
      <w:r w:rsidRPr="009526A5">
        <w:rPr>
          <w:rFonts w:hAnsi="SimSun"/>
          <w:szCs w:val="21"/>
        </w:rPr>
        <w:t>减少贫困，</w:t>
      </w:r>
      <w:r w:rsidRPr="009526A5">
        <w:rPr>
          <w:szCs w:val="21"/>
        </w:rPr>
        <w:t>教育、青年与体育部</w:t>
      </w:r>
      <w:r w:rsidRPr="009526A5">
        <w:rPr>
          <w:rFonts w:hAnsi="SimSun"/>
          <w:szCs w:val="21"/>
        </w:rPr>
        <w:t>已加强</w:t>
      </w:r>
      <w:r w:rsidRPr="009526A5">
        <w:rPr>
          <w:rFonts w:hAnsi="SimSun" w:hint="eastAsia"/>
          <w:szCs w:val="21"/>
        </w:rPr>
        <w:t>了并扩展了其创收方案，将其</w:t>
      </w:r>
      <w:r w:rsidRPr="009526A5">
        <w:rPr>
          <w:rFonts w:hAnsi="SimSun"/>
          <w:szCs w:val="21"/>
        </w:rPr>
        <w:t>扩大到</w:t>
      </w:r>
      <w:r w:rsidRPr="009526A5">
        <w:rPr>
          <w:szCs w:val="21"/>
        </w:rPr>
        <w:t>117</w:t>
      </w:r>
      <w:r w:rsidRPr="009526A5">
        <w:rPr>
          <w:rFonts w:hAnsi="SimSun"/>
          <w:szCs w:val="21"/>
        </w:rPr>
        <w:t>个社区学习中心，</w:t>
      </w:r>
      <w:r w:rsidRPr="009526A5">
        <w:rPr>
          <w:rFonts w:hAnsi="SimSun" w:hint="eastAsia"/>
          <w:szCs w:val="21"/>
        </w:rPr>
        <w:t>相比之下</w:t>
      </w:r>
      <w:r w:rsidRPr="009526A5">
        <w:rPr>
          <w:szCs w:val="21"/>
        </w:rPr>
        <w:t>2004</w:t>
      </w:r>
      <w:r>
        <w:rPr>
          <w:szCs w:val="21"/>
        </w:rPr>
        <w:t>/200</w:t>
      </w:r>
      <w:r w:rsidRPr="009526A5">
        <w:rPr>
          <w:szCs w:val="21"/>
        </w:rPr>
        <w:t>5</w:t>
      </w:r>
      <w:r w:rsidRPr="009526A5">
        <w:rPr>
          <w:rFonts w:hint="eastAsia"/>
          <w:szCs w:val="21"/>
        </w:rPr>
        <w:t>年首都和各省分别仅有</w:t>
      </w:r>
      <w:r w:rsidRPr="009526A5">
        <w:rPr>
          <w:szCs w:val="21"/>
        </w:rPr>
        <w:t>25</w:t>
      </w:r>
      <w:r w:rsidRPr="009526A5">
        <w:rPr>
          <w:rFonts w:hint="eastAsia"/>
          <w:szCs w:val="21"/>
        </w:rPr>
        <w:t>个和</w:t>
      </w:r>
      <w:r w:rsidRPr="009526A5">
        <w:rPr>
          <w:szCs w:val="21"/>
        </w:rPr>
        <w:t>21</w:t>
      </w:r>
      <w:r w:rsidRPr="009526A5">
        <w:rPr>
          <w:rFonts w:hint="eastAsia"/>
          <w:szCs w:val="21"/>
        </w:rPr>
        <w:t>个</w:t>
      </w:r>
      <w:r w:rsidRPr="009526A5">
        <w:rPr>
          <w:rFonts w:hAnsi="SimSun"/>
          <w:szCs w:val="21"/>
        </w:rPr>
        <w:t>社区学习中心。</w:t>
      </w:r>
      <w:r w:rsidRPr="009526A5">
        <w:rPr>
          <w:rFonts w:hAnsi="SimSun" w:hint="eastAsia"/>
          <w:szCs w:val="21"/>
        </w:rPr>
        <w:t>共为</w:t>
      </w:r>
      <w:r w:rsidRPr="009526A5">
        <w:rPr>
          <w:szCs w:val="21"/>
        </w:rPr>
        <w:t>318</w:t>
      </w:r>
      <w:r w:rsidRPr="009526A5">
        <w:rPr>
          <w:rFonts w:hint="eastAsia"/>
          <w:szCs w:val="21"/>
        </w:rPr>
        <w:t>个</w:t>
      </w:r>
      <w:r w:rsidRPr="009526A5">
        <w:rPr>
          <w:rFonts w:hAnsi="SimSun"/>
          <w:szCs w:val="21"/>
        </w:rPr>
        <w:t>班</w:t>
      </w:r>
      <w:r w:rsidR="00BA3FF7" w:rsidRPr="009526A5">
        <w:rPr>
          <w:szCs w:val="21"/>
        </w:rPr>
        <w:t>4</w:t>
      </w:r>
      <w:r w:rsidR="00BA3FF7">
        <w:rPr>
          <w:szCs w:val="21"/>
        </w:rPr>
        <w:t>,</w:t>
      </w:r>
      <w:r w:rsidR="00BA3FF7" w:rsidRPr="009526A5">
        <w:rPr>
          <w:szCs w:val="21"/>
        </w:rPr>
        <w:t>770</w:t>
      </w:r>
      <w:r w:rsidRPr="009526A5">
        <w:rPr>
          <w:rFonts w:hAnsi="SimSun"/>
          <w:szCs w:val="21"/>
        </w:rPr>
        <w:t>名学生其中包括</w:t>
      </w:r>
      <w:r w:rsidR="00BA3FF7" w:rsidRPr="009526A5">
        <w:rPr>
          <w:szCs w:val="21"/>
        </w:rPr>
        <w:t>1</w:t>
      </w:r>
      <w:r w:rsidR="00BA3FF7">
        <w:rPr>
          <w:szCs w:val="21"/>
        </w:rPr>
        <w:t>,</w:t>
      </w:r>
      <w:r w:rsidR="00BA3FF7" w:rsidRPr="009526A5">
        <w:rPr>
          <w:szCs w:val="21"/>
        </w:rPr>
        <w:t>772</w:t>
      </w:r>
      <w:r w:rsidRPr="009526A5">
        <w:rPr>
          <w:rFonts w:hAnsi="SimSun"/>
          <w:szCs w:val="21"/>
        </w:rPr>
        <w:t>名妇女</w:t>
      </w:r>
      <w:r w:rsidRPr="009526A5">
        <w:rPr>
          <w:rFonts w:hAnsi="SimSun" w:hint="eastAsia"/>
          <w:szCs w:val="21"/>
        </w:rPr>
        <w:t>开设了</w:t>
      </w:r>
      <w:r w:rsidRPr="009526A5">
        <w:rPr>
          <w:szCs w:val="21"/>
        </w:rPr>
        <w:t>14</w:t>
      </w:r>
      <w:r w:rsidRPr="009526A5">
        <w:rPr>
          <w:rFonts w:hAnsi="SimSun" w:hint="eastAsia"/>
          <w:szCs w:val="21"/>
        </w:rPr>
        <w:t>次</w:t>
      </w:r>
      <w:r w:rsidRPr="009526A5">
        <w:rPr>
          <w:rFonts w:hAnsi="SimSun"/>
          <w:szCs w:val="21"/>
        </w:rPr>
        <w:t>培训课程。这</w:t>
      </w:r>
      <w:r w:rsidRPr="009526A5">
        <w:rPr>
          <w:rFonts w:hAnsi="SimSun" w:hint="eastAsia"/>
          <w:szCs w:val="21"/>
        </w:rPr>
        <w:t>一数字比</w:t>
      </w:r>
      <w:r w:rsidRPr="009526A5">
        <w:rPr>
          <w:szCs w:val="21"/>
        </w:rPr>
        <w:t>2004</w:t>
      </w:r>
      <w:r>
        <w:rPr>
          <w:szCs w:val="21"/>
        </w:rPr>
        <w:t>/200</w:t>
      </w:r>
      <w:r w:rsidRPr="009526A5">
        <w:rPr>
          <w:szCs w:val="21"/>
        </w:rPr>
        <w:t>5</w:t>
      </w:r>
      <w:r w:rsidRPr="009526A5">
        <w:rPr>
          <w:rFonts w:hAnsi="SimSun"/>
          <w:szCs w:val="21"/>
        </w:rPr>
        <w:t>学年</w:t>
      </w:r>
      <w:r w:rsidRPr="009526A5">
        <w:rPr>
          <w:rFonts w:hAnsi="SimSun" w:hint="eastAsia"/>
          <w:szCs w:val="21"/>
        </w:rPr>
        <w:t>有所</w:t>
      </w:r>
      <w:r w:rsidRPr="009526A5">
        <w:rPr>
          <w:rFonts w:hAnsi="SimSun"/>
          <w:szCs w:val="21"/>
        </w:rPr>
        <w:t>增加</w:t>
      </w:r>
      <w:r w:rsidRPr="009526A5">
        <w:rPr>
          <w:rFonts w:hAnsi="SimSun" w:hint="eastAsia"/>
          <w:szCs w:val="21"/>
        </w:rPr>
        <w:t>，当时有</w:t>
      </w:r>
      <w:r w:rsidRPr="009526A5">
        <w:rPr>
          <w:szCs w:val="21"/>
        </w:rPr>
        <w:t>547</w:t>
      </w:r>
      <w:r w:rsidRPr="009526A5">
        <w:rPr>
          <w:rFonts w:hAnsi="SimSun"/>
          <w:szCs w:val="21"/>
        </w:rPr>
        <w:t>名妇女</w:t>
      </w:r>
      <w:r w:rsidRPr="009526A5">
        <w:rPr>
          <w:rFonts w:hAnsi="SimSun" w:hint="eastAsia"/>
          <w:szCs w:val="21"/>
        </w:rPr>
        <w:t>参加了培训课程。</w:t>
      </w:r>
    </w:p>
    <w:p w:rsidR="00102FB4" w:rsidRPr="005E074E" w:rsidRDefault="00102FB4" w:rsidP="007E4644">
      <w:pPr>
        <w:pStyle w:val="H1GC"/>
        <w:rPr>
          <w:rFonts w:hint="eastAsia"/>
        </w:rPr>
      </w:pPr>
      <w:bookmarkStart w:id="63" w:name="_Toc269204311"/>
      <w:r w:rsidRPr="005E074E">
        <w:tab/>
      </w:r>
      <w:r>
        <w:rPr>
          <w:rFonts w:hint="eastAsia"/>
        </w:rPr>
        <w:tab/>
      </w:r>
      <w:r w:rsidRPr="005E074E">
        <w:rPr>
          <w:rFonts w:hint="eastAsia"/>
        </w:rPr>
        <w:t>第</w:t>
      </w:r>
      <w:r>
        <w:rPr>
          <w:rFonts w:hint="eastAsia"/>
        </w:rPr>
        <w:t>十一</w:t>
      </w:r>
      <w:r w:rsidRPr="005E074E">
        <w:rPr>
          <w:rFonts w:hint="eastAsia"/>
        </w:rPr>
        <w:t>条</w:t>
      </w:r>
      <w:bookmarkEnd w:id="63"/>
      <w:r>
        <w:br/>
      </w:r>
      <w:r w:rsidRPr="005E074E">
        <w:rPr>
          <w:rFonts w:hint="eastAsia"/>
        </w:rPr>
        <w:t>就业</w:t>
      </w:r>
    </w:p>
    <w:p w:rsidR="00102FB4" w:rsidRPr="009526A5" w:rsidRDefault="00102FB4" w:rsidP="00E31D14">
      <w:pPr>
        <w:pStyle w:val="SingleTxtGC"/>
        <w:tabs>
          <w:tab w:val="clear" w:pos="1565"/>
          <w:tab w:val="clear" w:pos="1996"/>
          <w:tab w:val="left" w:pos="1680"/>
        </w:tabs>
        <w:rPr>
          <w:szCs w:val="21"/>
        </w:rPr>
      </w:pPr>
      <w:r w:rsidRPr="009526A5">
        <w:rPr>
          <w:szCs w:val="21"/>
        </w:rPr>
        <w:t>138.</w:t>
      </w:r>
      <w:r w:rsidRPr="009526A5">
        <w:rPr>
          <w:szCs w:val="21"/>
        </w:rPr>
        <w:tab/>
      </w:r>
      <w:r w:rsidRPr="009526A5">
        <w:rPr>
          <w:rFonts w:hint="eastAsia"/>
          <w:szCs w:val="21"/>
        </w:rPr>
        <w:t>根据</w:t>
      </w:r>
      <w:r w:rsidRPr="009526A5">
        <w:rPr>
          <w:rFonts w:hAnsi="SimSun"/>
          <w:szCs w:val="21"/>
        </w:rPr>
        <w:t>男女平等的原则，柬埔寨王国政府已采取适当措施，消除就业部门所有领域对妇女的一切形式歧视，</w:t>
      </w:r>
      <w:r w:rsidRPr="009526A5">
        <w:rPr>
          <w:rFonts w:hint="eastAsia"/>
          <w:szCs w:val="21"/>
        </w:rPr>
        <w:t>正如《</w:t>
      </w:r>
      <w:r w:rsidRPr="009526A5">
        <w:rPr>
          <w:rFonts w:hAnsi="SimSun"/>
          <w:szCs w:val="21"/>
        </w:rPr>
        <w:t>宪法</w:t>
      </w:r>
      <w:r w:rsidRPr="009526A5">
        <w:rPr>
          <w:rFonts w:hAnsi="SimSun" w:hint="eastAsia"/>
          <w:szCs w:val="21"/>
        </w:rPr>
        <w:t>》</w:t>
      </w:r>
      <w:r w:rsidRPr="009526A5">
        <w:rPr>
          <w:rFonts w:hAnsi="SimSun"/>
          <w:szCs w:val="21"/>
        </w:rPr>
        <w:t>第</w:t>
      </w:r>
      <w:r w:rsidRPr="009526A5">
        <w:rPr>
          <w:szCs w:val="21"/>
        </w:rPr>
        <w:t>45</w:t>
      </w:r>
      <w:r w:rsidRPr="009526A5">
        <w:rPr>
          <w:rFonts w:hAnsi="SimSun"/>
          <w:szCs w:val="21"/>
        </w:rPr>
        <w:t>条的基本原则</w:t>
      </w:r>
      <w:r w:rsidRPr="009526A5">
        <w:rPr>
          <w:rFonts w:hAnsi="SimSun" w:hint="eastAsia"/>
          <w:szCs w:val="21"/>
        </w:rPr>
        <w:t>所述：“</w:t>
      </w:r>
      <w:bookmarkStart w:id="64" w:name="OLE_LINK82"/>
      <w:r w:rsidRPr="009526A5">
        <w:rPr>
          <w:rFonts w:hAnsi="SimSun" w:hint="eastAsia"/>
          <w:szCs w:val="21"/>
        </w:rPr>
        <w:t>男女在所有领域，特别是在婚姻和家庭方面享有平等权利。</w:t>
      </w:r>
      <w:bookmarkEnd w:id="64"/>
      <w:r w:rsidR="00720931">
        <w:rPr>
          <w:rFonts w:hAnsi="SimSun" w:hint="eastAsia"/>
          <w:szCs w:val="21"/>
        </w:rPr>
        <w:t>”</w:t>
      </w:r>
    </w:p>
    <w:p w:rsidR="00102FB4" w:rsidRPr="00125B94" w:rsidRDefault="00102FB4" w:rsidP="007E4644">
      <w:pPr>
        <w:pStyle w:val="H23GC"/>
        <w:rPr>
          <w:rFonts w:hint="eastAsia"/>
        </w:rPr>
      </w:pPr>
      <w:r w:rsidRPr="00125B94">
        <w:tab/>
      </w:r>
      <w:r>
        <w:rPr>
          <w:rFonts w:hint="eastAsia"/>
        </w:rPr>
        <w:tab/>
      </w:r>
      <w:r w:rsidRPr="00125B94">
        <w:rPr>
          <w:rFonts w:hint="eastAsia"/>
        </w:rPr>
        <w:t>第</w:t>
      </w:r>
      <w:r w:rsidRPr="00125B94">
        <w:t>1</w:t>
      </w:r>
      <w:r>
        <w:rPr>
          <w:rFonts w:hAnsi="SimSun"/>
        </w:rPr>
        <w:t>(a)</w:t>
      </w:r>
      <w:r w:rsidRPr="00125B94">
        <w:rPr>
          <w:rFonts w:hAnsi="SimSun" w:hint="eastAsia"/>
        </w:rPr>
        <w:t>款</w:t>
      </w:r>
    </w:p>
    <w:p w:rsidR="00102FB4" w:rsidRPr="009526A5" w:rsidRDefault="00102FB4" w:rsidP="00E31D14">
      <w:pPr>
        <w:pStyle w:val="SingleTxtGC"/>
        <w:tabs>
          <w:tab w:val="clear" w:pos="1565"/>
          <w:tab w:val="clear" w:pos="1996"/>
          <w:tab w:val="left" w:pos="1680"/>
        </w:tabs>
        <w:rPr>
          <w:rFonts w:hint="eastAsia"/>
          <w:szCs w:val="21"/>
        </w:rPr>
      </w:pPr>
      <w:r w:rsidRPr="009526A5">
        <w:rPr>
          <w:szCs w:val="21"/>
        </w:rPr>
        <w:t>139.</w:t>
      </w:r>
      <w:r w:rsidRPr="009526A5">
        <w:rPr>
          <w:szCs w:val="21"/>
        </w:rPr>
        <w:tab/>
      </w:r>
      <w:r w:rsidRPr="009526A5">
        <w:rPr>
          <w:rFonts w:hAnsi="SimSun"/>
          <w:szCs w:val="21"/>
        </w:rPr>
        <w:t>柬埔寨王国</w:t>
      </w:r>
      <w:r w:rsidRPr="009526A5">
        <w:rPr>
          <w:rFonts w:hAnsi="SimSun" w:hint="eastAsia"/>
          <w:szCs w:val="21"/>
        </w:rPr>
        <w:t>《宪法》</w:t>
      </w:r>
      <w:r w:rsidRPr="009526A5">
        <w:rPr>
          <w:rFonts w:hAnsi="SimSun"/>
          <w:szCs w:val="21"/>
        </w:rPr>
        <w:t>第</w:t>
      </w:r>
      <w:r w:rsidRPr="009526A5">
        <w:rPr>
          <w:szCs w:val="21"/>
        </w:rPr>
        <w:t>36</w:t>
      </w:r>
      <w:r w:rsidRPr="009526A5">
        <w:rPr>
          <w:rFonts w:hAnsi="SimSun"/>
          <w:szCs w:val="21"/>
        </w:rPr>
        <w:t>条</w:t>
      </w:r>
      <w:r w:rsidRPr="009526A5">
        <w:rPr>
          <w:rFonts w:hAnsi="SimSun" w:hint="eastAsia"/>
          <w:szCs w:val="21"/>
        </w:rPr>
        <w:t>规定：“</w:t>
      </w:r>
      <w:bookmarkStart w:id="65" w:name="OLE_LINK79"/>
      <w:r w:rsidRPr="009526A5">
        <w:rPr>
          <w:rFonts w:hAnsi="SimSun" w:hint="eastAsia"/>
          <w:szCs w:val="21"/>
        </w:rPr>
        <w:t>柬埔寨两种性别的公民有权根据自身能力和社会的需求选择任何职业</w:t>
      </w:r>
      <w:r w:rsidRPr="009526A5">
        <w:rPr>
          <w:rFonts w:hAnsi="SimSun"/>
          <w:szCs w:val="21"/>
        </w:rPr>
        <w:t>。</w:t>
      </w:r>
      <w:bookmarkEnd w:id="65"/>
      <w:r w:rsidRPr="009526A5">
        <w:rPr>
          <w:rFonts w:hAnsi="SimSun" w:hint="eastAsia"/>
          <w:szCs w:val="21"/>
        </w:rPr>
        <w:t>”</w:t>
      </w:r>
      <w:r w:rsidRPr="009526A5">
        <w:rPr>
          <w:rFonts w:hAnsi="SimSun"/>
          <w:szCs w:val="21"/>
        </w:rPr>
        <w:t>这一原则</w:t>
      </w:r>
      <w:r w:rsidRPr="009526A5">
        <w:rPr>
          <w:rFonts w:hAnsi="SimSun" w:hint="eastAsia"/>
          <w:szCs w:val="21"/>
        </w:rPr>
        <w:t>规定</w:t>
      </w:r>
      <w:r w:rsidRPr="009526A5">
        <w:rPr>
          <w:rFonts w:hAnsi="SimSun"/>
          <w:szCs w:val="21"/>
        </w:rPr>
        <w:t>男女</w:t>
      </w:r>
      <w:r w:rsidRPr="009526A5">
        <w:rPr>
          <w:rFonts w:hAnsi="SimSun" w:hint="eastAsia"/>
          <w:szCs w:val="21"/>
        </w:rPr>
        <w:t>享有</w:t>
      </w:r>
      <w:r w:rsidRPr="009526A5">
        <w:rPr>
          <w:rFonts w:hAnsi="SimSun"/>
          <w:szCs w:val="21"/>
        </w:rPr>
        <w:t>在私营和公共部门</w:t>
      </w:r>
      <w:r w:rsidRPr="009526A5">
        <w:rPr>
          <w:rFonts w:hAnsi="SimSun" w:hint="eastAsia"/>
          <w:szCs w:val="21"/>
        </w:rPr>
        <w:t>工作的平等权利</w:t>
      </w:r>
      <w:r w:rsidRPr="009526A5">
        <w:rPr>
          <w:rFonts w:hAnsi="SimSun"/>
          <w:szCs w:val="21"/>
        </w:rPr>
        <w:t>。</w:t>
      </w:r>
      <w:r w:rsidRPr="00E31D14">
        <w:rPr>
          <w:rFonts w:hAnsi="SimSun" w:hint="eastAsia"/>
          <w:szCs w:val="21"/>
        </w:rPr>
        <w:t>《</w:t>
      </w:r>
      <w:r w:rsidRPr="00E31D14">
        <w:rPr>
          <w:rStyle w:val="hps"/>
          <w:rFonts w:hAnsi="SimSun"/>
          <w:szCs w:val="21"/>
        </w:rPr>
        <w:t>劳动法</w:t>
      </w:r>
      <w:r w:rsidRPr="00E31D14">
        <w:rPr>
          <w:rStyle w:val="hps"/>
          <w:rFonts w:hAnsi="SimSun" w:hint="eastAsia"/>
          <w:szCs w:val="21"/>
        </w:rPr>
        <w:t>》</w:t>
      </w:r>
      <w:r w:rsidRPr="009526A5">
        <w:rPr>
          <w:rFonts w:hAnsi="SimSun"/>
          <w:szCs w:val="21"/>
        </w:rPr>
        <w:t>第</w:t>
      </w:r>
      <w:r w:rsidRPr="009526A5">
        <w:rPr>
          <w:szCs w:val="21"/>
        </w:rPr>
        <w:t>3</w:t>
      </w:r>
      <w:r w:rsidRPr="009526A5">
        <w:rPr>
          <w:rFonts w:hAnsi="SimSun"/>
          <w:szCs w:val="21"/>
        </w:rPr>
        <w:t>条规定</w:t>
      </w:r>
      <w:r w:rsidRPr="009526A5">
        <w:rPr>
          <w:rFonts w:hAnsi="SimSun" w:hint="eastAsia"/>
          <w:szCs w:val="21"/>
        </w:rPr>
        <w:t>：“本法所指劳动者系指</w:t>
      </w:r>
      <w:r w:rsidRPr="009526A5">
        <w:rPr>
          <w:rFonts w:hAnsi="SimSun"/>
          <w:szCs w:val="21"/>
        </w:rPr>
        <w:t>已签署</w:t>
      </w:r>
      <w:r w:rsidRPr="009526A5">
        <w:rPr>
          <w:rFonts w:hAnsi="SimSun" w:hint="eastAsia"/>
          <w:szCs w:val="21"/>
        </w:rPr>
        <w:t>就业合同换取报酬且接受他</w:t>
      </w:r>
      <w:r w:rsidRPr="009526A5">
        <w:rPr>
          <w:rFonts w:hAnsi="SimSun"/>
          <w:szCs w:val="21"/>
        </w:rPr>
        <w:t>人</w:t>
      </w:r>
      <w:r w:rsidRPr="009526A5">
        <w:rPr>
          <w:rFonts w:hAnsi="SimSun" w:hint="eastAsia"/>
          <w:szCs w:val="21"/>
        </w:rPr>
        <w:t>，不论</w:t>
      </w:r>
      <w:r w:rsidRPr="009526A5">
        <w:rPr>
          <w:rFonts w:hAnsi="SimSun"/>
          <w:szCs w:val="21"/>
        </w:rPr>
        <w:t>是自然人</w:t>
      </w:r>
      <w:r w:rsidRPr="009526A5">
        <w:rPr>
          <w:rFonts w:hAnsi="SimSun" w:hint="eastAsia"/>
          <w:szCs w:val="21"/>
        </w:rPr>
        <w:t>还是</w:t>
      </w:r>
      <w:r w:rsidRPr="009526A5">
        <w:rPr>
          <w:rFonts w:hAnsi="SimSun"/>
          <w:szCs w:val="21"/>
        </w:rPr>
        <w:t>公共或</w:t>
      </w:r>
      <w:r w:rsidRPr="009526A5">
        <w:rPr>
          <w:rFonts w:hAnsi="SimSun" w:hint="eastAsia"/>
          <w:szCs w:val="21"/>
        </w:rPr>
        <w:t>私营</w:t>
      </w:r>
      <w:r w:rsidRPr="009526A5">
        <w:rPr>
          <w:rFonts w:hAnsi="SimSun"/>
          <w:szCs w:val="21"/>
        </w:rPr>
        <w:t>法人实体</w:t>
      </w:r>
      <w:r w:rsidRPr="009526A5">
        <w:rPr>
          <w:rFonts w:hAnsi="SimSun" w:hint="eastAsia"/>
          <w:szCs w:val="21"/>
        </w:rPr>
        <w:t>的指示</w:t>
      </w:r>
      <w:r w:rsidRPr="009526A5">
        <w:rPr>
          <w:rFonts w:hAnsi="SimSun"/>
          <w:szCs w:val="21"/>
        </w:rPr>
        <w:t>和管理</w:t>
      </w:r>
      <w:r w:rsidRPr="009526A5">
        <w:rPr>
          <w:rFonts w:hAnsi="SimSun" w:hint="eastAsia"/>
          <w:szCs w:val="21"/>
        </w:rPr>
        <w:t>的</w:t>
      </w:r>
      <w:r w:rsidRPr="009526A5">
        <w:rPr>
          <w:rFonts w:hAnsi="SimSun"/>
          <w:szCs w:val="21"/>
        </w:rPr>
        <w:t>任何性别和国籍的个人</w:t>
      </w:r>
      <w:r w:rsidRPr="009526A5">
        <w:rPr>
          <w:rFonts w:hint="eastAsia"/>
          <w:szCs w:val="21"/>
        </w:rPr>
        <w:t>。”</w:t>
      </w:r>
    </w:p>
    <w:p w:rsidR="00102FB4" w:rsidRPr="009526A5" w:rsidRDefault="00102FB4" w:rsidP="00E31D14">
      <w:pPr>
        <w:pStyle w:val="SingleTxtGC"/>
        <w:tabs>
          <w:tab w:val="clear" w:pos="1565"/>
          <w:tab w:val="clear" w:pos="1996"/>
          <w:tab w:val="left" w:pos="1680"/>
        </w:tabs>
        <w:rPr>
          <w:rFonts w:hint="eastAsia"/>
          <w:szCs w:val="21"/>
        </w:rPr>
      </w:pPr>
      <w:r w:rsidRPr="009526A5">
        <w:rPr>
          <w:szCs w:val="21"/>
        </w:rPr>
        <w:t>140.</w:t>
      </w:r>
      <w:r w:rsidRPr="009526A5">
        <w:rPr>
          <w:szCs w:val="21"/>
        </w:rPr>
        <w:tab/>
      </w:r>
      <w:r w:rsidRPr="009526A5">
        <w:rPr>
          <w:rFonts w:hAnsi="SimSun" w:hint="eastAsia"/>
          <w:szCs w:val="21"/>
        </w:rPr>
        <w:t>前述</w:t>
      </w:r>
      <w:r w:rsidRPr="009526A5">
        <w:rPr>
          <w:rFonts w:hAnsi="SimSun"/>
          <w:szCs w:val="21"/>
        </w:rPr>
        <w:t>规定是保证妇女</w:t>
      </w:r>
      <w:r w:rsidRPr="009526A5">
        <w:rPr>
          <w:rFonts w:hAnsi="SimSun" w:hint="eastAsia"/>
          <w:szCs w:val="21"/>
        </w:rPr>
        <w:t>在与男子平等基础上享有</w:t>
      </w:r>
      <w:r w:rsidRPr="009526A5">
        <w:rPr>
          <w:rFonts w:hAnsi="SimSun"/>
          <w:szCs w:val="21"/>
        </w:rPr>
        <w:t>就业权利</w:t>
      </w:r>
      <w:r w:rsidRPr="009526A5">
        <w:rPr>
          <w:rFonts w:hAnsi="SimSun" w:hint="eastAsia"/>
          <w:szCs w:val="21"/>
        </w:rPr>
        <w:t>的</w:t>
      </w:r>
      <w:r w:rsidRPr="009526A5">
        <w:rPr>
          <w:rFonts w:hAnsi="SimSun"/>
          <w:szCs w:val="21"/>
        </w:rPr>
        <w:t>适当</w:t>
      </w:r>
      <w:r w:rsidRPr="009526A5">
        <w:rPr>
          <w:rFonts w:hAnsi="SimSun" w:hint="eastAsia"/>
          <w:szCs w:val="21"/>
        </w:rPr>
        <w:t>的</w:t>
      </w:r>
      <w:r w:rsidRPr="009526A5">
        <w:rPr>
          <w:rFonts w:hAnsi="SimSun"/>
          <w:szCs w:val="21"/>
        </w:rPr>
        <w:t>法律措施。</w:t>
      </w:r>
      <w:r w:rsidRPr="009526A5">
        <w:rPr>
          <w:rFonts w:hAnsi="SimSun" w:hint="eastAsia"/>
          <w:szCs w:val="21"/>
        </w:rPr>
        <w:t>这一点在</w:t>
      </w:r>
      <w:r w:rsidRPr="009526A5">
        <w:rPr>
          <w:szCs w:val="21"/>
        </w:rPr>
        <w:t>2008</w:t>
      </w:r>
      <w:r w:rsidRPr="009526A5">
        <w:rPr>
          <w:rFonts w:hAnsi="SimSun"/>
          <w:szCs w:val="21"/>
        </w:rPr>
        <w:t>年金边</w:t>
      </w:r>
      <w:r w:rsidRPr="009526A5">
        <w:rPr>
          <w:rFonts w:hAnsi="SimSun" w:hint="eastAsia"/>
          <w:szCs w:val="21"/>
        </w:rPr>
        <w:t>的</w:t>
      </w:r>
      <w:r w:rsidR="00BA3FF7" w:rsidRPr="009526A5">
        <w:rPr>
          <w:szCs w:val="21"/>
        </w:rPr>
        <w:t>1</w:t>
      </w:r>
      <w:r w:rsidR="00BA3FF7">
        <w:rPr>
          <w:szCs w:val="21"/>
        </w:rPr>
        <w:t>,</w:t>
      </w:r>
      <w:r w:rsidR="00BA3FF7" w:rsidRPr="009526A5">
        <w:rPr>
          <w:szCs w:val="21"/>
        </w:rPr>
        <w:t>273</w:t>
      </w:r>
      <w:r w:rsidRPr="009526A5">
        <w:rPr>
          <w:rFonts w:hint="eastAsia"/>
          <w:szCs w:val="21"/>
        </w:rPr>
        <w:t>个</w:t>
      </w:r>
      <w:r w:rsidRPr="009526A5">
        <w:rPr>
          <w:rFonts w:hAnsi="SimSun"/>
          <w:szCs w:val="21"/>
        </w:rPr>
        <w:t>机构共聘用</w:t>
      </w:r>
      <w:r w:rsidRPr="009526A5">
        <w:rPr>
          <w:rFonts w:hAnsi="SimSun" w:hint="eastAsia"/>
          <w:szCs w:val="21"/>
        </w:rPr>
        <w:t>了包括</w:t>
      </w:r>
      <w:r w:rsidR="00BA3FF7" w:rsidRPr="009526A5">
        <w:rPr>
          <w:szCs w:val="21"/>
        </w:rPr>
        <w:t>261</w:t>
      </w:r>
      <w:r w:rsidR="00BA3FF7">
        <w:rPr>
          <w:szCs w:val="21"/>
        </w:rPr>
        <w:t>,</w:t>
      </w:r>
      <w:r w:rsidR="00BA3FF7" w:rsidRPr="009526A5">
        <w:rPr>
          <w:szCs w:val="21"/>
        </w:rPr>
        <w:t>532</w:t>
      </w:r>
      <w:r w:rsidRPr="009526A5">
        <w:rPr>
          <w:rFonts w:hAnsi="SimSun"/>
          <w:szCs w:val="21"/>
        </w:rPr>
        <w:t>名妇女</w:t>
      </w:r>
      <w:r w:rsidRPr="009526A5">
        <w:rPr>
          <w:rFonts w:hAnsi="SimSun" w:hint="eastAsia"/>
          <w:szCs w:val="21"/>
        </w:rPr>
        <w:t>在内的</w:t>
      </w:r>
      <w:r w:rsidR="00BA3FF7" w:rsidRPr="009526A5">
        <w:rPr>
          <w:szCs w:val="21"/>
        </w:rPr>
        <w:t>306</w:t>
      </w:r>
      <w:r w:rsidR="00BA3FF7">
        <w:rPr>
          <w:szCs w:val="21"/>
        </w:rPr>
        <w:t>,</w:t>
      </w:r>
      <w:r w:rsidR="00BA3FF7" w:rsidRPr="009526A5">
        <w:rPr>
          <w:szCs w:val="21"/>
        </w:rPr>
        <w:t>589</w:t>
      </w:r>
      <w:r w:rsidRPr="009526A5">
        <w:rPr>
          <w:rFonts w:hAnsi="SimSun"/>
          <w:szCs w:val="21"/>
        </w:rPr>
        <w:t>名工人</w:t>
      </w:r>
      <w:r w:rsidRPr="009526A5">
        <w:rPr>
          <w:rFonts w:hAnsi="SimSun" w:hint="eastAsia"/>
          <w:szCs w:val="21"/>
        </w:rPr>
        <w:t>这一事实上得到了体现</w:t>
      </w:r>
      <w:r w:rsidRPr="009526A5">
        <w:rPr>
          <w:rFonts w:hAnsi="SimSun"/>
          <w:szCs w:val="21"/>
        </w:rPr>
        <w:t>。在工业和手工业部门，女职工</w:t>
      </w:r>
      <w:r w:rsidRPr="009526A5">
        <w:rPr>
          <w:rFonts w:hAnsi="SimSun" w:hint="eastAsia"/>
          <w:szCs w:val="21"/>
        </w:rPr>
        <w:t>在</w:t>
      </w:r>
      <w:r w:rsidRPr="009526A5">
        <w:rPr>
          <w:rFonts w:hAnsi="SimSun"/>
          <w:szCs w:val="21"/>
        </w:rPr>
        <w:t>大</w:t>
      </w:r>
      <w:r w:rsidRPr="009526A5">
        <w:rPr>
          <w:rFonts w:hAnsi="SimSun" w:hint="eastAsia"/>
          <w:szCs w:val="21"/>
        </w:rPr>
        <w:t>中小</w:t>
      </w:r>
      <w:r w:rsidRPr="009526A5">
        <w:rPr>
          <w:rFonts w:hAnsi="SimSun"/>
          <w:szCs w:val="21"/>
        </w:rPr>
        <w:t>型企业的劳动力</w:t>
      </w:r>
      <w:r w:rsidRPr="009526A5">
        <w:rPr>
          <w:rFonts w:hAnsi="SimSun" w:hint="eastAsia"/>
          <w:szCs w:val="21"/>
        </w:rPr>
        <w:t>中</w:t>
      </w:r>
      <w:r w:rsidRPr="009526A5">
        <w:rPr>
          <w:rFonts w:hAnsi="SimSun"/>
          <w:szCs w:val="21"/>
        </w:rPr>
        <w:t>占</w:t>
      </w:r>
      <w:r w:rsidRPr="009526A5">
        <w:rPr>
          <w:szCs w:val="21"/>
        </w:rPr>
        <w:t>78</w:t>
      </w:r>
      <w:r>
        <w:rPr>
          <w:rFonts w:hAnsi="SimSun"/>
          <w:szCs w:val="21"/>
        </w:rPr>
        <w:t>%</w:t>
      </w:r>
      <w:r w:rsidRPr="009526A5">
        <w:rPr>
          <w:rFonts w:hAnsi="SimSun"/>
          <w:szCs w:val="21"/>
        </w:rPr>
        <w:t>。服装行业</w:t>
      </w:r>
      <w:r w:rsidRPr="009526A5">
        <w:rPr>
          <w:rFonts w:hAnsi="SimSun" w:hint="eastAsia"/>
          <w:szCs w:val="21"/>
        </w:rPr>
        <w:t>聘用了约</w:t>
      </w:r>
      <w:r w:rsidR="00BA3FF7" w:rsidRPr="009526A5">
        <w:rPr>
          <w:szCs w:val="21"/>
        </w:rPr>
        <w:t>300</w:t>
      </w:r>
      <w:r w:rsidR="00BA3FF7">
        <w:rPr>
          <w:szCs w:val="21"/>
        </w:rPr>
        <w:t>,</w:t>
      </w:r>
      <w:r w:rsidR="00BA3FF7" w:rsidRPr="009526A5">
        <w:rPr>
          <w:szCs w:val="21"/>
        </w:rPr>
        <w:t>000</w:t>
      </w:r>
      <w:r w:rsidRPr="009526A5">
        <w:rPr>
          <w:rFonts w:hint="eastAsia"/>
          <w:szCs w:val="21"/>
        </w:rPr>
        <w:t>名</w:t>
      </w:r>
      <w:r w:rsidRPr="009526A5">
        <w:rPr>
          <w:rFonts w:hAnsi="SimSun"/>
          <w:szCs w:val="21"/>
        </w:rPr>
        <w:t>工人，占整个</w:t>
      </w:r>
      <w:r w:rsidRPr="009526A5">
        <w:rPr>
          <w:rFonts w:hAnsi="SimSun" w:hint="eastAsia"/>
          <w:szCs w:val="21"/>
        </w:rPr>
        <w:t>产</w:t>
      </w:r>
      <w:r w:rsidRPr="009526A5">
        <w:rPr>
          <w:rFonts w:hAnsi="SimSun"/>
          <w:szCs w:val="21"/>
        </w:rPr>
        <w:t>业部门劳动力的</w:t>
      </w:r>
      <w:r w:rsidRPr="009526A5">
        <w:rPr>
          <w:szCs w:val="21"/>
        </w:rPr>
        <w:t>64</w:t>
      </w:r>
      <w:r>
        <w:rPr>
          <w:rFonts w:hAnsi="SimSun"/>
          <w:szCs w:val="21"/>
        </w:rPr>
        <w:t>%</w:t>
      </w:r>
      <w:r w:rsidRPr="009526A5">
        <w:rPr>
          <w:rFonts w:hAnsi="SimSun"/>
          <w:szCs w:val="21"/>
        </w:rPr>
        <w:t>，</w:t>
      </w:r>
      <w:r w:rsidRPr="009526A5">
        <w:rPr>
          <w:rFonts w:hAnsi="SimSun" w:hint="eastAsia"/>
          <w:szCs w:val="21"/>
        </w:rPr>
        <w:t>其中</w:t>
      </w:r>
      <w:r w:rsidRPr="009526A5">
        <w:rPr>
          <w:szCs w:val="21"/>
        </w:rPr>
        <w:t>85</w:t>
      </w:r>
      <w:r>
        <w:rPr>
          <w:rFonts w:hAnsi="SimSun"/>
          <w:szCs w:val="21"/>
        </w:rPr>
        <w:t>%</w:t>
      </w:r>
      <w:r w:rsidRPr="009526A5">
        <w:rPr>
          <w:rFonts w:hAnsi="SimSun"/>
          <w:szCs w:val="21"/>
        </w:rPr>
        <w:t>到</w:t>
      </w:r>
      <w:r w:rsidRPr="009526A5">
        <w:rPr>
          <w:szCs w:val="21"/>
        </w:rPr>
        <w:t>90</w:t>
      </w:r>
      <w:r>
        <w:rPr>
          <w:rFonts w:hAnsi="SimSun"/>
          <w:szCs w:val="21"/>
        </w:rPr>
        <w:t>%</w:t>
      </w:r>
      <w:r w:rsidRPr="009526A5">
        <w:rPr>
          <w:rFonts w:hAnsi="SimSun"/>
          <w:szCs w:val="21"/>
        </w:rPr>
        <w:t>的</w:t>
      </w:r>
      <w:r w:rsidRPr="009526A5">
        <w:rPr>
          <w:rFonts w:hAnsi="SimSun" w:hint="eastAsia"/>
          <w:szCs w:val="21"/>
        </w:rPr>
        <w:t>工人</w:t>
      </w:r>
      <w:r w:rsidRPr="009526A5">
        <w:rPr>
          <w:rFonts w:hAnsi="SimSun"/>
          <w:szCs w:val="21"/>
        </w:rPr>
        <w:t>是妇女</w:t>
      </w:r>
      <w:r w:rsidRPr="009526A5">
        <w:rPr>
          <w:rFonts w:hAnsi="SimSun" w:hint="eastAsia"/>
          <w:szCs w:val="21"/>
        </w:rPr>
        <w:t>。</w:t>
      </w:r>
    </w:p>
    <w:p w:rsidR="00102FB4" w:rsidRPr="00125B94" w:rsidRDefault="00102FB4" w:rsidP="007E4644">
      <w:pPr>
        <w:pStyle w:val="H23GC"/>
        <w:rPr>
          <w:rFonts w:hint="eastAsia"/>
        </w:rPr>
      </w:pPr>
      <w:r w:rsidRPr="00125B94">
        <w:tab/>
      </w:r>
      <w:r w:rsidRPr="00125B94">
        <w:tab/>
      </w:r>
      <w:r w:rsidRPr="00125B94">
        <w:rPr>
          <w:rFonts w:hint="eastAsia"/>
        </w:rPr>
        <w:t>第</w:t>
      </w:r>
      <w:r w:rsidRPr="00125B94">
        <w:t>1</w:t>
      </w:r>
      <w:r w:rsidRPr="005E074E">
        <w:t>(b)</w:t>
      </w:r>
      <w:r w:rsidRPr="005E074E">
        <w:rPr>
          <w:rFonts w:hint="eastAsia"/>
        </w:rPr>
        <w:t>款</w:t>
      </w:r>
    </w:p>
    <w:p w:rsidR="00102FB4" w:rsidRPr="009526A5" w:rsidRDefault="00102FB4" w:rsidP="00E31D14">
      <w:pPr>
        <w:pStyle w:val="SingleTxtGC"/>
        <w:tabs>
          <w:tab w:val="clear" w:pos="1565"/>
          <w:tab w:val="clear" w:pos="1996"/>
          <w:tab w:val="left" w:pos="1680"/>
        </w:tabs>
        <w:rPr>
          <w:rFonts w:hint="eastAsia"/>
          <w:szCs w:val="21"/>
        </w:rPr>
      </w:pPr>
      <w:r w:rsidRPr="009526A5">
        <w:rPr>
          <w:szCs w:val="21"/>
        </w:rPr>
        <w:t>141.</w:t>
      </w:r>
      <w:r w:rsidRPr="009526A5">
        <w:rPr>
          <w:szCs w:val="21"/>
        </w:rPr>
        <w:tab/>
      </w:r>
      <w:r w:rsidRPr="009526A5">
        <w:rPr>
          <w:rFonts w:hAnsi="SimSun"/>
          <w:szCs w:val="21"/>
        </w:rPr>
        <w:t>根据</w:t>
      </w:r>
      <w:r w:rsidRPr="009526A5">
        <w:rPr>
          <w:rFonts w:hAnsi="SimSun" w:hint="eastAsia"/>
          <w:szCs w:val="21"/>
        </w:rPr>
        <w:t>自身</w:t>
      </w:r>
      <w:r w:rsidRPr="009526A5">
        <w:rPr>
          <w:rFonts w:hAnsi="SimSun"/>
          <w:szCs w:val="21"/>
        </w:rPr>
        <w:t>能力</w:t>
      </w:r>
      <w:r w:rsidRPr="009526A5">
        <w:rPr>
          <w:rFonts w:hAnsi="SimSun" w:hint="eastAsia"/>
          <w:szCs w:val="21"/>
        </w:rPr>
        <w:t>和</w:t>
      </w:r>
      <w:r w:rsidRPr="009526A5">
        <w:rPr>
          <w:rFonts w:hAnsi="SimSun"/>
          <w:szCs w:val="21"/>
        </w:rPr>
        <w:t>国内外劳动力市场的需求</w:t>
      </w:r>
      <w:r w:rsidRPr="009526A5">
        <w:rPr>
          <w:rFonts w:hAnsi="SimSun" w:hint="eastAsia"/>
          <w:szCs w:val="21"/>
        </w:rPr>
        <w:t>，</w:t>
      </w:r>
      <w:r w:rsidRPr="009526A5">
        <w:rPr>
          <w:rFonts w:hAnsi="SimSun"/>
          <w:szCs w:val="21"/>
        </w:rPr>
        <w:t>妇女</w:t>
      </w:r>
      <w:r w:rsidRPr="009526A5">
        <w:rPr>
          <w:rFonts w:hAnsi="SimSun" w:hint="eastAsia"/>
          <w:szCs w:val="21"/>
        </w:rPr>
        <w:t>享有</w:t>
      </w:r>
      <w:r w:rsidRPr="009526A5">
        <w:rPr>
          <w:rFonts w:hAnsi="SimSun"/>
          <w:szCs w:val="21"/>
        </w:rPr>
        <w:t>与男子同等的</w:t>
      </w:r>
      <w:r w:rsidRPr="009526A5">
        <w:rPr>
          <w:rFonts w:hAnsi="SimSun" w:hint="eastAsia"/>
          <w:szCs w:val="21"/>
        </w:rPr>
        <w:t>工作</w:t>
      </w:r>
      <w:r w:rsidRPr="009526A5">
        <w:rPr>
          <w:rFonts w:hAnsi="SimSun"/>
          <w:szCs w:val="21"/>
        </w:rPr>
        <w:t>权利。目前，柬埔寨王国政府</w:t>
      </w:r>
      <w:r w:rsidRPr="009526A5">
        <w:rPr>
          <w:rFonts w:hAnsi="SimSun" w:hint="eastAsia"/>
          <w:szCs w:val="21"/>
        </w:rPr>
        <w:t>为许多私营公司提供许可证，允许招聘</w:t>
      </w:r>
      <w:r w:rsidRPr="009526A5">
        <w:rPr>
          <w:rFonts w:hAnsi="SimSun"/>
          <w:szCs w:val="21"/>
        </w:rPr>
        <w:t>柬埔寨工人</w:t>
      </w:r>
      <w:r w:rsidRPr="009526A5">
        <w:rPr>
          <w:rFonts w:hAnsi="SimSun" w:hint="eastAsia"/>
          <w:szCs w:val="21"/>
        </w:rPr>
        <w:t>到</w:t>
      </w:r>
      <w:r w:rsidRPr="009526A5">
        <w:rPr>
          <w:rFonts w:hAnsi="SimSun"/>
          <w:szCs w:val="21"/>
        </w:rPr>
        <w:t>外国工作，包括</w:t>
      </w:r>
      <w:r w:rsidRPr="009526A5">
        <w:rPr>
          <w:rFonts w:hint="eastAsia"/>
          <w:szCs w:val="21"/>
        </w:rPr>
        <w:t>：</w:t>
      </w:r>
    </w:p>
    <w:p w:rsidR="00102FB4" w:rsidRPr="009526A5" w:rsidRDefault="00102FB4" w:rsidP="00015316">
      <w:pPr>
        <w:pStyle w:val="Bullet1GC"/>
      </w:pPr>
      <w:r w:rsidRPr="009526A5">
        <w:rPr>
          <w:rFonts w:hint="eastAsia"/>
        </w:rPr>
        <w:t>马来西亚：</w:t>
      </w:r>
      <w:bookmarkStart w:id="66" w:name="OLE_LINK75"/>
      <w:r w:rsidRPr="009526A5">
        <w:t>11</w:t>
      </w:r>
      <w:r w:rsidRPr="009526A5">
        <w:rPr>
          <w:rFonts w:hint="eastAsia"/>
        </w:rPr>
        <w:t>家公司派遣了</w:t>
      </w:r>
      <w:r w:rsidR="00BA3FF7" w:rsidRPr="009526A5">
        <w:t>10</w:t>
      </w:r>
      <w:r w:rsidR="00BA3FF7">
        <w:t>,</w:t>
      </w:r>
      <w:r w:rsidR="00BA3FF7" w:rsidRPr="009526A5">
        <w:t>148</w:t>
      </w:r>
      <w:r w:rsidRPr="009526A5">
        <w:rPr>
          <w:rFonts w:hint="eastAsia"/>
        </w:rPr>
        <w:t>名柬埔寨工人，</w:t>
      </w:r>
      <w:bookmarkStart w:id="67" w:name="OLE_LINK61"/>
      <w:bookmarkStart w:id="68" w:name="OLE_LINK64"/>
      <w:r w:rsidRPr="009526A5">
        <w:rPr>
          <w:rFonts w:hint="eastAsia"/>
        </w:rPr>
        <w:t>其中</w:t>
      </w:r>
      <w:bookmarkEnd w:id="67"/>
      <w:bookmarkEnd w:id="68"/>
      <w:r w:rsidRPr="009526A5">
        <w:rPr>
          <w:rFonts w:hint="eastAsia"/>
        </w:rPr>
        <w:t>包括</w:t>
      </w:r>
      <w:r w:rsidR="00BA3FF7" w:rsidRPr="009526A5">
        <w:t>9</w:t>
      </w:r>
      <w:r w:rsidR="00BA3FF7">
        <w:t>,</w:t>
      </w:r>
      <w:r w:rsidR="00BA3FF7" w:rsidRPr="009526A5">
        <w:t>118</w:t>
      </w:r>
      <w:r w:rsidRPr="009526A5">
        <w:rPr>
          <w:rFonts w:hint="eastAsia"/>
        </w:rPr>
        <w:t>名女工</w:t>
      </w:r>
      <w:bookmarkEnd w:id="66"/>
    </w:p>
    <w:p w:rsidR="00102FB4" w:rsidRPr="009526A5" w:rsidRDefault="00102FB4" w:rsidP="00015316">
      <w:pPr>
        <w:pStyle w:val="Bullet1GC"/>
      </w:pPr>
      <w:r w:rsidRPr="009526A5">
        <w:rPr>
          <w:rFonts w:hint="eastAsia"/>
        </w:rPr>
        <w:t>泰国：</w:t>
      </w:r>
      <w:r w:rsidRPr="009526A5">
        <w:t>11</w:t>
      </w:r>
      <w:r w:rsidRPr="009526A5">
        <w:rPr>
          <w:rFonts w:hint="eastAsia"/>
        </w:rPr>
        <w:t>家公司派遣了</w:t>
      </w:r>
      <w:r w:rsidR="00BA3FF7" w:rsidRPr="009526A5">
        <w:t>8</w:t>
      </w:r>
      <w:r w:rsidR="00BA3FF7">
        <w:t>,</w:t>
      </w:r>
      <w:r w:rsidR="00BA3FF7" w:rsidRPr="009526A5">
        <w:t>231</w:t>
      </w:r>
      <w:r w:rsidRPr="009526A5">
        <w:rPr>
          <w:rFonts w:hint="eastAsia"/>
        </w:rPr>
        <w:t>名柬埔寨工人，其中包括</w:t>
      </w:r>
      <w:r w:rsidR="00BA3FF7" w:rsidRPr="009526A5">
        <w:t>2</w:t>
      </w:r>
      <w:r w:rsidR="00BA3FF7">
        <w:t>,</w:t>
      </w:r>
      <w:r w:rsidR="00BA3FF7" w:rsidRPr="009526A5">
        <w:t>645</w:t>
      </w:r>
      <w:r w:rsidRPr="009526A5">
        <w:rPr>
          <w:rFonts w:hint="eastAsia"/>
        </w:rPr>
        <w:t>名女工</w:t>
      </w:r>
    </w:p>
    <w:p w:rsidR="00102FB4" w:rsidRPr="009526A5" w:rsidRDefault="00102FB4" w:rsidP="00015316">
      <w:pPr>
        <w:pStyle w:val="Bullet1GC"/>
      </w:pPr>
      <w:r w:rsidRPr="009526A5">
        <w:rPr>
          <w:rFonts w:hint="eastAsia"/>
        </w:rPr>
        <w:t>日本：授权</w:t>
      </w:r>
      <w:r w:rsidRPr="009526A5">
        <w:t>2</w:t>
      </w:r>
      <w:r w:rsidRPr="009526A5">
        <w:rPr>
          <w:rFonts w:hint="eastAsia"/>
        </w:rPr>
        <w:t>家公司派遣</w:t>
      </w:r>
      <w:r w:rsidRPr="009526A5">
        <w:rPr>
          <w:rFonts w:hint="eastAsia"/>
        </w:rPr>
        <w:t>42</w:t>
      </w:r>
      <w:r w:rsidRPr="009526A5">
        <w:rPr>
          <w:rFonts w:hint="eastAsia"/>
        </w:rPr>
        <w:t>名柬埔寨人接受培训，其中包括</w:t>
      </w:r>
      <w:r w:rsidRPr="009526A5">
        <w:rPr>
          <w:rFonts w:hint="eastAsia"/>
        </w:rPr>
        <w:t>26</w:t>
      </w:r>
      <w:r w:rsidRPr="009526A5">
        <w:rPr>
          <w:rFonts w:hint="eastAsia"/>
        </w:rPr>
        <w:t>名妇女</w:t>
      </w:r>
    </w:p>
    <w:p w:rsidR="00102FB4" w:rsidRPr="009526A5" w:rsidRDefault="00102FB4" w:rsidP="00015316">
      <w:pPr>
        <w:pStyle w:val="Bullet1GC"/>
      </w:pPr>
      <w:r w:rsidRPr="009526A5">
        <w:rPr>
          <w:rFonts w:hint="eastAsia"/>
        </w:rPr>
        <w:t>大韩民国：公司通过</w:t>
      </w:r>
      <w:r w:rsidRPr="009526A5">
        <w:t>2003</w:t>
      </w:r>
      <w:r w:rsidRPr="009526A5">
        <w:rPr>
          <w:rFonts w:hint="eastAsia"/>
        </w:rPr>
        <w:t>至</w:t>
      </w:r>
      <w:r w:rsidRPr="009526A5">
        <w:rPr>
          <w:rFonts w:hint="eastAsia"/>
        </w:rPr>
        <w:t>2006</w:t>
      </w:r>
      <w:r w:rsidRPr="009526A5">
        <w:rPr>
          <w:rFonts w:hint="eastAsia"/>
        </w:rPr>
        <w:t>年工业培训倡议外派</w:t>
      </w:r>
      <w:r w:rsidR="00BA3FF7" w:rsidRPr="009526A5">
        <w:rPr>
          <w:rFonts w:hint="eastAsia"/>
        </w:rPr>
        <w:t>3</w:t>
      </w:r>
      <w:r w:rsidR="00BA3FF7">
        <w:rPr>
          <w:rFonts w:hint="eastAsia"/>
        </w:rPr>
        <w:t>,</w:t>
      </w:r>
      <w:r w:rsidR="00BA3FF7" w:rsidRPr="009526A5">
        <w:rPr>
          <w:rFonts w:hint="eastAsia"/>
        </w:rPr>
        <w:t>399</w:t>
      </w:r>
      <w:r w:rsidRPr="009526A5">
        <w:rPr>
          <w:rFonts w:hint="eastAsia"/>
        </w:rPr>
        <w:t>名柬埔寨工人，其中包括</w:t>
      </w:r>
      <w:r w:rsidRPr="009526A5">
        <w:rPr>
          <w:rFonts w:hint="eastAsia"/>
        </w:rPr>
        <w:t>469</w:t>
      </w:r>
      <w:r w:rsidRPr="009526A5">
        <w:rPr>
          <w:rFonts w:hint="eastAsia"/>
        </w:rPr>
        <w:t>名女工，</w:t>
      </w:r>
      <w:r w:rsidRPr="009526A5">
        <w:t>2007</w:t>
      </w:r>
      <w:r w:rsidR="00312315">
        <w:t>-</w:t>
      </w:r>
      <w:r w:rsidRPr="009526A5">
        <w:t>2008</w:t>
      </w:r>
      <w:r w:rsidRPr="009526A5">
        <w:rPr>
          <w:rFonts w:hint="eastAsia"/>
        </w:rPr>
        <w:t>年通过就业许可制度外派了</w:t>
      </w:r>
      <w:r w:rsidR="00BA3FF7" w:rsidRPr="009526A5">
        <w:t>3</w:t>
      </w:r>
      <w:r w:rsidR="00BA3FF7">
        <w:t>,</w:t>
      </w:r>
      <w:r w:rsidR="00BA3FF7" w:rsidRPr="009526A5">
        <w:t>115</w:t>
      </w:r>
      <w:r w:rsidRPr="009526A5">
        <w:rPr>
          <w:rFonts w:hint="eastAsia"/>
        </w:rPr>
        <w:t>名工人，其中包括</w:t>
      </w:r>
      <w:r w:rsidRPr="009526A5">
        <w:rPr>
          <w:rFonts w:hint="eastAsia"/>
        </w:rPr>
        <w:t>491</w:t>
      </w:r>
      <w:r w:rsidRPr="009526A5">
        <w:rPr>
          <w:rFonts w:hint="eastAsia"/>
        </w:rPr>
        <w:t>名女工人</w:t>
      </w:r>
    </w:p>
    <w:p w:rsidR="00102FB4" w:rsidRPr="009526A5" w:rsidRDefault="00102FB4" w:rsidP="00E31D14">
      <w:pPr>
        <w:pStyle w:val="SingleTxtGC"/>
        <w:tabs>
          <w:tab w:val="clear" w:pos="1565"/>
          <w:tab w:val="clear" w:pos="1996"/>
          <w:tab w:val="left" w:pos="1680"/>
        </w:tabs>
        <w:rPr>
          <w:rFonts w:hint="eastAsia"/>
          <w:szCs w:val="21"/>
        </w:rPr>
      </w:pPr>
      <w:r w:rsidRPr="009526A5">
        <w:rPr>
          <w:szCs w:val="21"/>
        </w:rPr>
        <w:t>142.</w:t>
      </w:r>
      <w:r w:rsidRPr="009526A5">
        <w:rPr>
          <w:szCs w:val="21"/>
        </w:rPr>
        <w:tab/>
      </w:r>
      <w:r w:rsidR="00A60ADC">
        <w:rPr>
          <w:rFonts w:hint="eastAsia"/>
          <w:szCs w:val="21"/>
        </w:rPr>
        <w:t>驻</w:t>
      </w:r>
      <w:r w:rsidRPr="009526A5">
        <w:rPr>
          <w:rStyle w:val="shorttext"/>
          <w:rFonts w:hAnsi="SimSun"/>
          <w:szCs w:val="21"/>
        </w:rPr>
        <w:t>马来西亚</w:t>
      </w:r>
      <w:r w:rsidRPr="009526A5">
        <w:rPr>
          <w:rStyle w:val="shorttext"/>
          <w:rFonts w:hAnsi="SimSun" w:hint="eastAsia"/>
          <w:szCs w:val="21"/>
        </w:rPr>
        <w:t>、</w:t>
      </w:r>
      <w:r w:rsidRPr="009526A5">
        <w:rPr>
          <w:rStyle w:val="shorttext"/>
          <w:rFonts w:hAnsi="SimSun"/>
          <w:szCs w:val="21"/>
        </w:rPr>
        <w:t>泰</w:t>
      </w:r>
      <w:r w:rsidRPr="009526A5">
        <w:rPr>
          <w:rStyle w:val="shorttext"/>
          <w:rFonts w:hAnsi="SimSun" w:hint="eastAsia"/>
          <w:szCs w:val="21"/>
        </w:rPr>
        <w:t>王</w:t>
      </w:r>
      <w:r w:rsidRPr="009526A5">
        <w:rPr>
          <w:rStyle w:val="shorttext"/>
          <w:rFonts w:hAnsi="SimSun"/>
          <w:szCs w:val="21"/>
        </w:rPr>
        <w:t>国和</w:t>
      </w:r>
      <w:r w:rsidRPr="009526A5">
        <w:rPr>
          <w:rStyle w:val="shorttext"/>
          <w:rFonts w:hAnsi="SimSun" w:hint="eastAsia"/>
          <w:szCs w:val="21"/>
        </w:rPr>
        <w:t>大韩民国</w:t>
      </w:r>
      <w:r w:rsidR="00A60ADC">
        <w:rPr>
          <w:rStyle w:val="shorttext"/>
          <w:rFonts w:hAnsi="SimSun" w:hint="eastAsia"/>
          <w:szCs w:val="21"/>
        </w:rPr>
        <w:t>的大使馆各</w:t>
      </w:r>
      <w:r w:rsidRPr="009526A5">
        <w:rPr>
          <w:rStyle w:val="shorttext"/>
          <w:rFonts w:hAnsi="SimSun" w:hint="eastAsia"/>
          <w:szCs w:val="21"/>
        </w:rPr>
        <w:t>指派一名</w:t>
      </w:r>
      <w:r w:rsidR="00A60ADC">
        <w:rPr>
          <w:rStyle w:val="shorttext"/>
          <w:rFonts w:hAnsi="SimSun" w:hint="eastAsia"/>
          <w:szCs w:val="21"/>
        </w:rPr>
        <w:t>临时</w:t>
      </w:r>
      <w:r w:rsidRPr="009526A5">
        <w:rPr>
          <w:rStyle w:val="shorttext"/>
          <w:rFonts w:hAnsi="SimSun" w:hint="eastAsia"/>
          <w:szCs w:val="21"/>
        </w:rPr>
        <w:t>秘书处理与</w:t>
      </w:r>
      <w:r w:rsidRPr="009526A5">
        <w:rPr>
          <w:rStyle w:val="shorttext"/>
          <w:rFonts w:hAnsi="SimSun"/>
          <w:szCs w:val="21"/>
        </w:rPr>
        <w:t>柬埔寨移民</w:t>
      </w:r>
      <w:r w:rsidRPr="009526A5">
        <w:rPr>
          <w:rStyle w:val="shorttext"/>
          <w:rFonts w:hAnsi="SimSun" w:hint="eastAsia"/>
          <w:szCs w:val="21"/>
        </w:rPr>
        <w:t>有关</w:t>
      </w:r>
      <w:r w:rsidRPr="009526A5">
        <w:rPr>
          <w:rStyle w:val="shorttext"/>
          <w:rFonts w:hAnsi="SimSun"/>
          <w:szCs w:val="21"/>
        </w:rPr>
        <w:t>的工作</w:t>
      </w:r>
      <w:r w:rsidRPr="009526A5">
        <w:rPr>
          <w:rStyle w:val="shorttext"/>
          <w:rFonts w:hAnsi="SimSun" w:hint="eastAsia"/>
          <w:szCs w:val="21"/>
        </w:rPr>
        <w:t>。</w:t>
      </w:r>
    </w:p>
    <w:p w:rsidR="00102FB4" w:rsidRPr="00125B94" w:rsidRDefault="00102FB4" w:rsidP="007E4644">
      <w:pPr>
        <w:pStyle w:val="H23GC"/>
        <w:rPr>
          <w:rFonts w:hint="eastAsia"/>
        </w:rPr>
      </w:pPr>
      <w:r w:rsidRPr="00125B94">
        <w:tab/>
      </w:r>
      <w:r w:rsidRPr="00125B94">
        <w:tab/>
      </w:r>
      <w:r w:rsidRPr="00125B94">
        <w:rPr>
          <w:rFonts w:hint="eastAsia"/>
        </w:rPr>
        <w:t>第</w:t>
      </w:r>
      <w:r w:rsidRPr="00125B94">
        <w:t>1</w:t>
      </w:r>
      <w:r w:rsidRPr="005E074E">
        <w:t>(c)</w:t>
      </w:r>
      <w:r w:rsidRPr="005E074E">
        <w:rPr>
          <w:rFonts w:hint="eastAsia"/>
        </w:rPr>
        <w:t>款</w:t>
      </w:r>
    </w:p>
    <w:p w:rsidR="00102FB4" w:rsidRPr="009526A5" w:rsidRDefault="00102FB4" w:rsidP="00E31D14">
      <w:pPr>
        <w:pStyle w:val="SingleTxtGC"/>
        <w:tabs>
          <w:tab w:val="clear" w:pos="1565"/>
          <w:tab w:val="clear" w:pos="1996"/>
          <w:tab w:val="left" w:pos="1680"/>
        </w:tabs>
        <w:rPr>
          <w:szCs w:val="21"/>
        </w:rPr>
      </w:pPr>
      <w:r w:rsidRPr="009526A5">
        <w:rPr>
          <w:szCs w:val="21"/>
        </w:rPr>
        <w:t>143.</w:t>
      </w:r>
      <w:r w:rsidRPr="009526A5">
        <w:rPr>
          <w:szCs w:val="21"/>
        </w:rPr>
        <w:tab/>
      </w:r>
      <w:r w:rsidRPr="009526A5">
        <w:rPr>
          <w:rFonts w:hAnsi="SimSun"/>
          <w:szCs w:val="21"/>
        </w:rPr>
        <w:t>在柬埔寨王国</w:t>
      </w:r>
      <w:r w:rsidRPr="009526A5">
        <w:rPr>
          <w:rFonts w:hAnsi="SimSun" w:hint="eastAsia"/>
          <w:szCs w:val="21"/>
        </w:rPr>
        <w:t>，选择</w:t>
      </w:r>
      <w:r w:rsidRPr="009526A5">
        <w:rPr>
          <w:rFonts w:hAnsi="SimSun"/>
          <w:szCs w:val="21"/>
        </w:rPr>
        <w:t>技能和就业的权利</w:t>
      </w:r>
      <w:r w:rsidRPr="009526A5">
        <w:rPr>
          <w:rFonts w:hAnsi="SimSun" w:hint="eastAsia"/>
          <w:szCs w:val="21"/>
        </w:rPr>
        <w:t>受</w:t>
      </w:r>
      <w:r w:rsidRPr="009526A5">
        <w:rPr>
          <w:rFonts w:hAnsi="SimSun"/>
          <w:szCs w:val="21"/>
        </w:rPr>
        <w:t>法律</w:t>
      </w:r>
      <w:r w:rsidRPr="009526A5">
        <w:rPr>
          <w:rFonts w:hAnsi="SimSun" w:hint="eastAsia"/>
          <w:szCs w:val="21"/>
        </w:rPr>
        <w:t>保障和</w:t>
      </w:r>
      <w:r w:rsidRPr="009526A5">
        <w:rPr>
          <w:rFonts w:hAnsi="SimSun"/>
          <w:szCs w:val="21"/>
        </w:rPr>
        <w:t>保护。</w:t>
      </w:r>
      <w:r w:rsidRPr="009526A5">
        <w:rPr>
          <w:rStyle w:val="hps"/>
          <w:rFonts w:hint="eastAsia"/>
          <w:szCs w:val="21"/>
        </w:rPr>
        <w:t>《</w:t>
      </w:r>
      <w:r w:rsidRPr="009526A5">
        <w:rPr>
          <w:rStyle w:val="hps"/>
          <w:rFonts w:hAnsi="SimSun"/>
          <w:szCs w:val="21"/>
        </w:rPr>
        <w:t>宪法</w:t>
      </w:r>
      <w:r w:rsidRPr="009526A5">
        <w:rPr>
          <w:rStyle w:val="hps"/>
          <w:rFonts w:hint="eastAsia"/>
          <w:szCs w:val="21"/>
        </w:rPr>
        <w:t>》</w:t>
      </w:r>
      <w:r w:rsidRPr="009526A5">
        <w:rPr>
          <w:rFonts w:hAnsi="SimSun"/>
          <w:szCs w:val="21"/>
        </w:rPr>
        <w:t>第</w:t>
      </w:r>
      <w:r w:rsidRPr="009526A5">
        <w:rPr>
          <w:szCs w:val="21"/>
        </w:rPr>
        <w:t>36</w:t>
      </w:r>
      <w:r w:rsidRPr="009526A5">
        <w:rPr>
          <w:rFonts w:hAnsi="SimSun"/>
          <w:szCs w:val="21"/>
        </w:rPr>
        <w:t>条规定</w:t>
      </w:r>
      <w:r w:rsidRPr="009526A5">
        <w:rPr>
          <w:rFonts w:hAnsi="SimSun" w:hint="eastAsia"/>
          <w:szCs w:val="21"/>
        </w:rPr>
        <w:t>：“柬埔寨两种性别的公民有权根据自身能力和社会的需求选择任何职业。</w:t>
      </w:r>
      <w:r w:rsidRPr="009526A5">
        <w:rPr>
          <w:rFonts w:hint="eastAsia"/>
          <w:szCs w:val="21"/>
        </w:rPr>
        <w:t>”</w:t>
      </w:r>
      <w:r w:rsidRPr="009526A5">
        <w:rPr>
          <w:rFonts w:hAnsi="SimSun"/>
          <w:szCs w:val="21"/>
        </w:rPr>
        <w:t>这一原则是</w:t>
      </w:r>
      <w:r w:rsidRPr="009526A5">
        <w:rPr>
          <w:rFonts w:hAnsi="SimSun" w:hint="eastAsia"/>
          <w:szCs w:val="21"/>
        </w:rPr>
        <w:t>确保</w:t>
      </w:r>
      <w:r w:rsidRPr="009526A5">
        <w:rPr>
          <w:rFonts w:hAnsi="SimSun"/>
          <w:szCs w:val="21"/>
        </w:rPr>
        <w:t>消除就业</w:t>
      </w:r>
      <w:r w:rsidRPr="009526A5">
        <w:rPr>
          <w:rFonts w:hAnsi="SimSun" w:hint="eastAsia"/>
          <w:szCs w:val="21"/>
        </w:rPr>
        <w:t>领域</w:t>
      </w:r>
      <w:r w:rsidRPr="009526A5">
        <w:rPr>
          <w:rFonts w:hAnsi="SimSun"/>
          <w:szCs w:val="21"/>
        </w:rPr>
        <w:t>对妇女</w:t>
      </w:r>
      <w:r w:rsidRPr="009526A5">
        <w:rPr>
          <w:rFonts w:hAnsi="SimSun" w:hint="eastAsia"/>
          <w:szCs w:val="21"/>
        </w:rPr>
        <w:t>的</w:t>
      </w:r>
      <w:r w:rsidRPr="009526A5">
        <w:rPr>
          <w:rFonts w:hAnsi="SimSun"/>
          <w:szCs w:val="21"/>
        </w:rPr>
        <w:t>歧视</w:t>
      </w:r>
      <w:r w:rsidRPr="009526A5">
        <w:rPr>
          <w:rFonts w:hAnsi="SimSun" w:hint="eastAsia"/>
          <w:szCs w:val="21"/>
        </w:rPr>
        <w:t>的一项法律措施</w:t>
      </w:r>
      <w:r w:rsidRPr="009526A5">
        <w:rPr>
          <w:rFonts w:hAnsi="SimSun"/>
          <w:szCs w:val="21"/>
        </w:rPr>
        <w:t>。</w:t>
      </w:r>
    </w:p>
    <w:p w:rsidR="00102FB4" w:rsidRPr="009526A5" w:rsidRDefault="00102FB4" w:rsidP="00E31D14">
      <w:pPr>
        <w:pStyle w:val="SingleTxtGC"/>
        <w:tabs>
          <w:tab w:val="clear" w:pos="1565"/>
          <w:tab w:val="clear" w:pos="1996"/>
          <w:tab w:val="left" w:pos="1680"/>
        </w:tabs>
        <w:rPr>
          <w:szCs w:val="21"/>
        </w:rPr>
      </w:pPr>
      <w:r w:rsidRPr="009526A5">
        <w:rPr>
          <w:szCs w:val="21"/>
        </w:rPr>
        <w:t>144.</w:t>
      </w:r>
      <w:r w:rsidRPr="009526A5">
        <w:rPr>
          <w:szCs w:val="21"/>
        </w:rPr>
        <w:tab/>
      </w:r>
      <w:r w:rsidRPr="009526A5">
        <w:rPr>
          <w:rStyle w:val="shorttext"/>
          <w:rFonts w:hAnsi="SimSun"/>
          <w:szCs w:val="21"/>
        </w:rPr>
        <w:t>在技术和职业培训机构，</w:t>
      </w:r>
      <w:r w:rsidRPr="009526A5">
        <w:rPr>
          <w:rStyle w:val="shorttext"/>
          <w:rFonts w:hAnsi="SimSun" w:hint="eastAsia"/>
          <w:szCs w:val="21"/>
        </w:rPr>
        <w:t>入学的</w:t>
      </w:r>
      <w:r w:rsidRPr="009526A5">
        <w:rPr>
          <w:rStyle w:val="shorttext"/>
          <w:rFonts w:hAnsi="SimSun"/>
          <w:szCs w:val="21"/>
        </w:rPr>
        <w:t>学生和</w:t>
      </w:r>
      <w:r w:rsidRPr="009526A5">
        <w:rPr>
          <w:rStyle w:val="shorttext"/>
          <w:rFonts w:hAnsi="SimSun" w:hint="eastAsia"/>
          <w:szCs w:val="21"/>
        </w:rPr>
        <w:t>见习生</w:t>
      </w:r>
      <w:r w:rsidRPr="009526A5">
        <w:rPr>
          <w:rStyle w:val="shorttext"/>
          <w:rFonts w:hAnsi="SimSun"/>
          <w:szCs w:val="21"/>
        </w:rPr>
        <w:t>的人数</w:t>
      </w:r>
      <w:r w:rsidRPr="009526A5">
        <w:rPr>
          <w:rStyle w:val="shorttext"/>
          <w:rFonts w:hAnsi="SimSun" w:hint="eastAsia"/>
          <w:szCs w:val="21"/>
        </w:rPr>
        <w:t>持续</w:t>
      </w:r>
      <w:r w:rsidRPr="009526A5">
        <w:rPr>
          <w:rStyle w:val="shorttext"/>
          <w:rFonts w:hAnsi="SimSun"/>
          <w:szCs w:val="21"/>
        </w:rPr>
        <w:t>增加</w:t>
      </w:r>
      <w:r w:rsidR="00461F27">
        <w:rPr>
          <w:rFonts w:hint="eastAsia"/>
          <w:szCs w:val="21"/>
        </w:rPr>
        <w:t>：</w:t>
      </w:r>
    </w:p>
    <w:p w:rsidR="00102FB4" w:rsidRPr="005E6D21" w:rsidRDefault="00102FB4" w:rsidP="005E6D21">
      <w:pPr>
        <w:pStyle w:val="SingleTxtGC"/>
        <w:rPr>
          <w:rFonts w:eastAsia="SimHei"/>
        </w:rPr>
      </w:pPr>
      <w:r w:rsidRPr="005F0E24">
        <w:rPr>
          <w:rFonts w:ascii="SimSun" w:hAnsi="SimSun" w:hint="eastAsia"/>
        </w:rPr>
        <w:t>表</w:t>
      </w:r>
      <w:r w:rsidRPr="005F0E24">
        <w:t>13</w:t>
      </w:r>
      <w:r w:rsidR="007E4644">
        <w:rPr>
          <w:rFonts w:hint="eastAsia"/>
          <w:szCs w:val="21"/>
        </w:rPr>
        <w:br/>
      </w:r>
      <w:r w:rsidRPr="005E6D21">
        <w:rPr>
          <w:rFonts w:eastAsia="SimHei"/>
        </w:rPr>
        <w:t>2003/2004</w:t>
      </w:r>
      <w:r w:rsidR="00312315" w:rsidRPr="005E6D21">
        <w:rPr>
          <w:rFonts w:eastAsia="SimHei"/>
        </w:rPr>
        <w:t>-</w:t>
      </w:r>
      <w:r w:rsidRPr="005E6D21">
        <w:rPr>
          <w:rFonts w:eastAsia="SimHei"/>
        </w:rPr>
        <w:t>2007/2008</w:t>
      </w:r>
      <w:r w:rsidRPr="005E6D21">
        <w:rPr>
          <w:rFonts w:eastAsia="SimHei"/>
        </w:rPr>
        <w:t>年职业培训机构中的女生</w:t>
      </w:r>
    </w:p>
    <w:tbl>
      <w:tblPr>
        <w:tblW w:w="7334" w:type="dxa"/>
        <w:tblInd w:w="1170"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40"/>
        <w:gridCol w:w="699"/>
        <w:gridCol w:w="699"/>
        <w:gridCol w:w="560"/>
        <w:gridCol w:w="140"/>
        <w:gridCol w:w="699"/>
        <w:gridCol w:w="699"/>
        <w:gridCol w:w="630"/>
        <w:gridCol w:w="70"/>
        <w:gridCol w:w="699"/>
        <w:gridCol w:w="699"/>
        <w:gridCol w:w="700"/>
        <w:tblGridChange w:id="69">
          <w:tblGrid>
            <w:gridCol w:w="1040"/>
            <w:gridCol w:w="699"/>
            <w:gridCol w:w="699"/>
            <w:gridCol w:w="560"/>
            <w:gridCol w:w="140"/>
            <w:gridCol w:w="699"/>
            <w:gridCol w:w="699"/>
            <w:gridCol w:w="630"/>
            <w:gridCol w:w="70"/>
            <w:gridCol w:w="699"/>
            <w:gridCol w:w="699"/>
            <w:gridCol w:w="700"/>
          </w:tblGrid>
        </w:tblGridChange>
      </w:tblGrid>
      <w:tr w:rsidR="00102FB4" w:rsidRPr="000B551C" w:rsidTr="00C7042E">
        <w:trPr>
          <w:trHeight w:val="20"/>
          <w:tblHeader/>
        </w:trPr>
        <w:tc>
          <w:tcPr>
            <w:tcW w:w="1040" w:type="dxa"/>
            <w:vMerge w:val="restart"/>
            <w:tcBorders>
              <w:top w:val="single" w:sz="4" w:space="0" w:color="auto"/>
              <w:right w:val="single" w:sz="24" w:space="0" w:color="FFFFFF"/>
            </w:tcBorders>
            <w:shd w:val="clear" w:color="auto" w:fill="auto"/>
            <w:vAlign w:val="bottom"/>
          </w:tcPr>
          <w:p w:rsidR="00102FB4" w:rsidRPr="000B551C" w:rsidRDefault="00102FB4" w:rsidP="00DE0014">
            <w:pPr>
              <w:spacing w:before="80" w:after="80" w:line="200" w:lineRule="exact"/>
              <w:rPr>
                <w:rFonts w:ascii="KaiTi_GB2312" w:eastAsia="KaiTi_GB2312" w:hint="eastAsia"/>
                <w:sz w:val="18"/>
                <w:szCs w:val="18"/>
              </w:rPr>
            </w:pPr>
            <w:r w:rsidRPr="000B551C">
              <w:rPr>
                <w:rFonts w:ascii="KaiTi_GB2312" w:eastAsia="KaiTi_GB2312" w:hint="eastAsia"/>
                <w:sz w:val="18"/>
                <w:szCs w:val="18"/>
              </w:rPr>
              <w:t>毕业学生</w:t>
            </w:r>
            <w:r w:rsidR="00C70C4D">
              <w:rPr>
                <w:rFonts w:ascii="KaiTi_GB2312" w:eastAsia="KaiTi_GB2312"/>
                <w:sz w:val="18"/>
                <w:szCs w:val="18"/>
              </w:rPr>
              <w:br/>
            </w:r>
            <w:r w:rsidRPr="000B551C">
              <w:rPr>
                <w:rFonts w:ascii="KaiTi_GB2312" w:eastAsia="KaiTi_GB2312" w:hint="eastAsia"/>
                <w:sz w:val="18"/>
                <w:szCs w:val="18"/>
              </w:rPr>
              <w:t>人数</w:t>
            </w:r>
          </w:p>
        </w:tc>
        <w:tc>
          <w:tcPr>
            <w:tcW w:w="1958"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102FB4" w:rsidRPr="000B551C" w:rsidRDefault="00102FB4" w:rsidP="00DE0014">
            <w:pPr>
              <w:spacing w:before="80" w:after="80" w:line="200" w:lineRule="exact"/>
              <w:jc w:val="center"/>
              <w:rPr>
                <w:rFonts w:ascii="KaiTi_GB2312" w:eastAsia="KaiTi_GB2312" w:hint="eastAsia"/>
                <w:sz w:val="18"/>
                <w:szCs w:val="18"/>
              </w:rPr>
            </w:pPr>
            <w:r w:rsidRPr="000B551C">
              <w:rPr>
                <w:rFonts w:ascii="KaiTi_GB2312" w:eastAsia="KaiTi_GB2312" w:hint="eastAsia"/>
                <w:sz w:val="18"/>
                <w:szCs w:val="18"/>
              </w:rPr>
              <w:t>公共研究生</w:t>
            </w:r>
            <w:r w:rsidR="00527432">
              <w:rPr>
                <w:rFonts w:ascii="KaiTi_GB2312" w:eastAsia="KaiTi_GB2312"/>
                <w:sz w:val="18"/>
                <w:szCs w:val="18"/>
              </w:rPr>
              <w:br/>
            </w:r>
            <w:r w:rsidRPr="000B551C">
              <w:rPr>
                <w:rFonts w:ascii="KaiTi_GB2312" w:eastAsia="KaiTi_GB2312" w:hint="eastAsia"/>
                <w:sz w:val="18"/>
                <w:szCs w:val="18"/>
              </w:rPr>
              <w:t>和高等教育</w:t>
            </w:r>
          </w:p>
        </w:tc>
        <w:tc>
          <w:tcPr>
            <w:tcW w:w="2168" w:type="dxa"/>
            <w:gridSpan w:val="4"/>
            <w:tcBorders>
              <w:top w:val="single" w:sz="4" w:space="0" w:color="auto"/>
              <w:left w:val="single" w:sz="24" w:space="0" w:color="FFFFFF"/>
              <w:bottom w:val="single" w:sz="4" w:space="0" w:color="auto"/>
              <w:right w:val="single" w:sz="24" w:space="0" w:color="FFFFFF"/>
            </w:tcBorders>
            <w:shd w:val="clear" w:color="auto" w:fill="auto"/>
            <w:vAlign w:val="bottom"/>
          </w:tcPr>
          <w:p w:rsidR="00102FB4" w:rsidRPr="000B551C" w:rsidRDefault="00102FB4" w:rsidP="00DE0014">
            <w:pPr>
              <w:spacing w:before="80" w:after="80" w:line="200" w:lineRule="exact"/>
              <w:jc w:val="center"/>
              <w:rPr>
                <w:rFonts w:ascii="KaiTi_GB2312" w:eastAsia="KaiTi_GB2312" w:hint="eastAsia"/>
                <w:sz w:val="18"/>
                <w:szCs w:val="18"/>
              </w:rPr>
            </w:pPr>
            <w:r w:rsidRPr="000B551C">
              <w:rPr>
                <w:rFonts w:ascii="KaiTi_GB2312" w:eastAsia="KaiTi_GB2312" w:hint="eastAsia"/>
                <w:sz w:val="18"/>
                <w:szCs w:val="18"/>
              </w:rPr>
              <w:t>公共技术和</w:t>
            </w:r>
            <w:r w:rsidR="00527432">
              <w:rPr>
                <w:rFonts w:ascii="KaiTi_GB2312" w:eastAsia="KaiTi_GB2312"/>
                <w:sz w:val="18"/>
                <w:szCs w:val="18"/>
              </w:rPr>
              <w:br/>
            </w:r>
            <w:r w:rsidRPr="000B551C">
              <w:rPr>
                <w:rFonts w:ascii="KaiTi_GB2312" w:eastAsia="KaiTi_GB2312" w:hint="eastAsia"/>
                <w:sz w:val="18"/>
                <w:szCs w:val="18"/>
              </w:rPr>
              <w:t>职业中等教育</w:t>
            </w:r>
          </w:p>
        </w:tc>
        <w:tc>
          <w:tcPr>
            <w:tcW w:w="2168" w:type="dxa"/>
            <w:gridSpan w:val="4"/>
            <w:tcBorders>
              <w:top w:val="single" w:sz="4" w:space="0" w:color="auto"/>
              <w:left w:val="single" w:sz="24" w:space="0" w:color="FFFFFF"/>
              <w:bottom w:val="single" w:sz="4" w:space="0" w:color="auto"/>
            </w:tcBorders>
            <w:shd w:val="clear" w:color="auto" w:fill="FFFFFF"/>
            <w:vAlign w:val="bottom"/>
          </w:tcPr>
          <w:p w:rsidR="00102FB4" w:rsidRPr="000B551C" w:rsidRDefault="00102FB4" w:rsidP="00DE0014">
            <w:pPr>
              <w:spacing w:before="80" w:after="80" w:line="200" w:lineRule="exact"/>
              <w:jc w:val="center"/>
              <w:rPr>
                <w:rFonts w:ascii="KaiTi_GB2312" w:eastAsia="KaiTi_GB2312" w:hint="eastAsia"/>
                <w:sz w:val="18"/>
                <w:szCs w:val="18"/>
              </w:rPr>
            </w:pPr>
            <w:r w:rsidRPr="000B551C">
              <w:rPr>
                <w:rFonts w:ascii="KaiTi_GB2312" w:eastAsia="KaiTi_GB2312" w:hint="eastAsia"/>
                <w:sz w:val="18"/>
                <w:szCs w:val="18"/>
              </w:rPr>
              <w:t>长期公共技术</w:t>
            </w:r>
            <w:r w:rsidR="00527432">
              <w:rPr>
                <w:rFonts w:ascii="KaiTi_GB2312" w:eastAsia="KaiTi_GB2312"/>
                <w:sz w:val="18"/>
                <w:szCs w:val="18"/>
              </w:rPr>
              <w:br/>
            </w:r>
            <w:r w:rsidRPr="000B551C">
              <w:rPr>
                <w:rFonts w:ascii="KaiTi_GB2312" w:eastAsia="KaiTi_GB2312" w:hint="eastAsia"/>
                <w:sz w:val="18"/>
                <w:szCs w:val="18"/>
              </w:rPr>
              <w:t>和职业初等教育</w:t>
            </w:r>
          </w:p>
        </w:tc>
      </w:tr>
      <w:tr w:rsidR="00102FB4" w:rsidRPr="000B551C" w:rsidTr="00C7042E">
        <w:trPr>
          <w:trHeight w:val="20"/>
          <w:tblHeader/>
        </w:trPr>
        <w:tc>
          <w:tcPr>
            <w:tcW w:w="1040" w:type="dxa"/>
            <w:vMerge/>
            <w:tcBorders>
              <w:bottom w:val="single" w:sz="12" w:space="0" w:color="auto"/>
              <w:right w:val="single" w:sz="24" w:space="0" w:color="FFFFFF"/>
            </w:tcBorders>
            <w:shd w:val="clear" w:color="auto" w:fill="auto"/>
            <w:vAlign w:val="bottom"/>
          </w:tcPr>
          <w:p w:rsidR="00102FB4" w:rsidRPr="000B551C" w:rsidRDefault="00102FB4" w:rsidP="00DE0014">
            <w:pPr>
              <w:spacing w:before="80" w:after="80" w:line="200" w:lineRule="exact"/>
              <w:rPr>
                <w:rFonts w:ascii="KaiTi_GB2312" w:eastAsia="KaiTi_GB2312" w:hint="eastAsia"/>
                <w:sz w:val="18"/>
                <w:szCs w:val="18"/>
              </w:rPr>
            </w:pPr>
          </w:p>
        </w:tc>
        <w:tc>
          <w:tcPr>
            <w:tcW w:w="699" w:type="dxa"/>
            <w:tcBorders>
              <w:top w:val="single" w:sz="4" w:space="0" w:color="auto"/>
              <w:left w:val="single" w:sz="24" w:space="0" w:color="FFFFFF"/>
              <w:bottom w:val="single" w:sz="12" w:space="0" w:color="auto"/>
            </w:tcBorders>
            <w:shd w:val="clear" w:color="auto" w:fill="auto"/>
            <w:vAlign w:val="bottom"/>
          </w:tcPr>
          <w:p w:rsidR="00102FB4" w:rsidRPr="000B551C" w:rsidRDefault="00102FB4" w:rsidP="00DE0014">
            <w:pPr>
              <w:spacing w:before="80" w:after="80" w:line="200" w:lineRule="exact"/>
              <w:jc w:val="right"/>
              <w:rPr>
                <w:rFonts w:ascii="KaiTi_GB2312" w:eastAsia="KaiTi_GB2312" w:hint="eastAsia"/>
                <w:b/>
                <w:sz w:val="18"/>
                <w:szCs w:val="18"/>
              </w:rPr>
            </w:pPr>
            <w:r w:rsidRPr="000B551C">
              <w:rPr>
                <w:rFonts w:ascii="KaiTi_GB2312" w:eastAsia="KaiTi_GB2312" w:hint="eastAsia"/>
                <w:b/>
                <w:sz w:val="18"/>
                <w:szCs w:val="18"/>
              </w:rPr>
              <w:t>共计</w:t>
            </w:r>
          </w:p>
        </w:tc>
        <w:tc>
          <w:tcPr>
            <w:tcW w:w="699" w:type="dxa"/>
            <w:tcBorders>
              <w:top w:val="single" w:sz="4" w:space="0" w:color="auto"/>
              <w:bottom w:val="single" w:sz="12" w:space="0" w:color="auto"/>
            </w:tcBorders>
            <w:shd w:val="clear" w:color="auto" w:fill="auto"/>
            <w:vAlign w:val="bottom"/>
          </w:tcPr>
          <w:p w:rsidR="00102FB4" w:rsidRPr="000B551C" w:rsidRDefault="00102FB4" w:rsidP="00DE0014">
            <w:pPr>
              <w:spacing w:before="80" w:after="80" w:line="200" w:lineRule="exact"/>
              <w:jc w:val="right"/>
              <w:rPr>
                <w:rFonts w:ascii="KaiTi_GB2312" w:eastAsia="KaiTi_GB2312" w:hint="eastAsia"/>
                <w:sz w:val="18"/>
                <w:szCs w:val="18"/>
              </w:rPr>
            </w:pPr>
            <w:r w:rsidRPr="000B551C">
              <w:rPr>
                <w:rFonts w:ascii="KaiTi_GB2312" w:eastAsia="KaiTi_GB2312" w:hint="eastAsia"/>
                <w:sz w:val="18"/>
                <w:szCs w:val="18"/>
              </w:rPr>
              <w:t>女</w:t>
            </w:r>
          </w:p>
        </w:tc>
        <w:tc>
          <w:tcPr>
            <w:tcW w:w="700" w:type="dxa"/>
            <w:gridSpan w:val="2"/>
            <w:tcBorders>
              <w:top w:val="single" w:sz="4" w:space="0" w:color="auto"/>
              <w:bottom w:val="single" w:sz="12" w:space="0" w:color="auto"/>
              <w:right w:val="single" w:sz="24" w:space="0" w:color="FFFFFF"/>
            </w:tcBorders>
            <w:shd w:val="clear" w:color="auto" w:fill="auto"/>
            <w:vAlign w:val="bottom"/>
          </w:tcPr>
          <w:p w:rsidR="00102FB4" w:rsidRPr="000B551C" w:rsidRDefault="00102FB4" w:rsidP="00DE0014">
            <w:pPr>
              <w:spacing w:before="80" w:after="80" w:line="200" w:lineRule="exact"/>
              <w:jc w:val="right"/>
              <w:rPr>
                <w:rFonts w:ascii="KaiTi_GB2312" w:eastAsia="KaiTi_GB2312" w:hint="eastAsia"/>
                <w:sz w:val="18"/>
                <w:szCs w:val="18"/>
              </w:rPr>
            </w:pPr>
            <w:r w:rsidRPr="000B551C">
              <w:rPr>
                <w:rFonts w:ascii="KaiTi_GB2312" w:eastAsia="KaiTi_GB2312" w:hint="eastAsia"/>
                <w:sz w:val="18"/>
                <w:szCs w:val="18"/>
              </w:rPr>
              <w:t>男</w:t>
            </w:r>
          </w:p>
        </w:tc>
        <w:tc>
          <w:tcPr>
            <w:tcW w:w="699" w:type="dxa"/>
            <w:tcBorders>
              <w:top w:val="single" w:sz="4" w:space="0" w:color="auto"/>
              <w:left w:val="single" w:sz="24" w:space="0" w:color="FFFFFF"/>
              <w:bottom w:val="single" w:sz="12" w:space="0" w:color="auto"/>
            </w:tcBorders>
            <w:shd w:val="clear" w:color="auto" w:fill="auto"/>
            <w:vAlign w:val="bottom"/>
          </w:tcPr>
          <w:p w:rsidR="00102FB4" w:rsidRPr="000B551C" w:rsidRDefault="00102FB4" w:rsidP="00DE0014">
            <w:pPr>
              <w:spacing w:before="80" w:after="80" w:line="200" w:lineRule="exact"/>
              <w:jc w:val="right"/>
              <w:rPr>
                <w:rFonts w:ascii="KaiTi_GB2312" w:eastAsia="KaiTi_GB2312" w:hint="eastAsia"/>
                <w:b/>
                <w:sz w:val="18"/>
                <w:szCs w:val="18"/>
              </w:rPr>
            </w:pPr>
            <w:r w:rsidRPr="000B551C">
              <w:rPr>
                <w:rFonts w:ascii="KaiTi_GB2312" w:eastAsia="KaiTi_GB2312" w:hint="eastAsia"/>
                <w:b/>
                <w:sz w:val="18"/>
                <w:szCs w:val="18"/>
              </w:rPr>
              <w:t>共计</w:t>
            </w:r>
          </w:p>
        </w:tc>
        <w:tc>
          <w:tcPr>
            <w:tcW w:w="699" w:type="dxa"/>
            <w:tcBorders>
              <w:top w:val="single" w:sz="4" w:space="0" w:color="auto"/>
              <w:bottom w:val="single" w:sz="12" w:space="0" w:color="auto"/>
            </w:tcBorders>
            <w:shd w:val="clear" w:color="auto" w:fill="auto"/>
            <w:vAlign w:val="bottom"/>
          </w:tcPr>
          <w:p w:rsidR="00102FB4" w:rsidRPr="000B551C" w:rsidRDefault="00102FB4" w:rsidP="00DE0014">
            <w:pPr>
              <w:spacing w:before="80" w:after="80" w:line="200" w:lineRule="exact"/>
              <w:jc w:val="right"/>
              <w:rPr>
                <w:rFonts w:ascii="KaiTi_GB2312" w:eastAsia="KaiTi_GB2312" w:hint="eastAsia"/>
                <w:sz w:val="18"/>
                <w:szCs w:val="18"/>
              </w:rPr>
            </w:pPr>
            <w:r w:rsidRPr="000B551C">
              <w:rPr>
                <w:rFonts w:ascii="KaiTi_GB2312" w:eastAsia="KaiTi_GB2312" w:hint="eastAsia"/>
                <w:sz w:val="18"/>
                <w:szCs w:val="18"/>
              </w:rPr>
              <w:t>女</w:t>
            </w:r>
          </w:p>
        </w:tc>
        <w:tc>
          <w:tcPr>
            <w:tcW w:w="700" w:type="dxa"/>
            <w:gridSpan w:val="2"/>
            <w:tcBorders>
              <w:top w:val="single" w:sz="4" w:space="0" w:color="auto"/>
              <w:bottom w:val="single" w:sz="12" w:space="0" w:color="auto"/>
              <w:right w:val="single" w:sz="24" w:space="0" w:color="FFFFFF"/>
            </w:tcBorders>
            <w:shd w:val="clear" w:color="auto" w:fill="auto"/>
            <w:vAlign w:val="bottom"/>
          </w:tcPr>
          <w:p w:rsidR="00102FB4" w:rsidRPr="000B551C" w:rsidRDefault="00102FB4" w:rsidP="00DE0014">
            <w:pPr>
              <w:spacing w:before="80" w:after="80" w:line="200" w:lineRule="exact"/>
              <w:jc w:val="right"/>
              <w:rPr>
                <w:rFonts w:ascii="KaiTi_GB2312" w:eastAsia="KaiTi_GB2312" w:hint="eastAsia"/>
                <w:sz w:val="18"/>
                <w:szCs w:val="18"/>
              </w:rPr>
            </w:pPr>
            <w:r w:rsidRPr="000B551C">
              <w:rPr>
                <w:rFonts w:ascii="KaiTi_GB2312" w:eastAsia="KaiTi_GB2312" w:hint="eastAsia"/>
                <w:sz w:val="18"/>
                <w:szCs w:val="18"/>
              </w:rPr>
              <w:t>男</w:t>
            </w:r>
          </w:p>
        </w:tc>
        <w:tc>
          <w:tcPr>
            <w:tcW w:w="699" w:type="dxa"/>
            <w:tcBorders>
              <w:top w:val="single" w:sz="4" w:space="0" w:color="auto"/>
              <w:left w:val="single" w:sz="24" w:space="0" w:color="FFFFFF"/>
              <w:bottom w:val="single" w:sz="12" w:space="0" w:color="auto"/>
            </w:tcBorders>
            <w:shd w:val="clear" w:color="auto" w:fill="auto"/>
            <w:vAlign w:val="bottom"/>
          </w:tcPr>
          <w:p w:rsidR="00102FB4" w:rsidRPr="000B551C" w:rsidRDefault="00102FB4" w:rsidP="00DE0014">
            <w:pPr>
              <w:spacing w:before="80" w:after="80" w:line="200" w:lineRule="exact"/>
              <w:jc w:val="right"/>
              <w:rPr>
                <w:rFonts w:ascii="KaiTi_GB2312" w:eastAsia="KaiTi_GB2312" w:hint="eastAsia"/>
                <w:b/>
                <w:sz w:val="18"/>
                <w:szCs w:val="18"/>
              </w:rPr>
            </w:pPr>
            <w:r w:rsidRPr="000B551C">
              <w:rPr>
                <w:rFonts w:ascii="KaiTi_GB2312" w:eastAsia="KaiTi_GB2312" w:hint="eastAsia"/>
                <w:b/>
                <w:sz w:val="18"/>
                <w:szCs w:val="18"/>
              </w:rPr>
              <w:t>共计</w:t>
            </w:r>
          </w:p>
        </w:tc>
        <w:tc>
          <w:tcPr>
            <w:tcW w:w="699" w:type="dxa"/>
            <w:tcBorders>
              <w:top w:val="single" w:sz="4" w:space="0" w:color="auto"/>
              <w:bottom w:val="single" w:sz="12" w:space="0" w:color="auto"/>
            </w:tcBorders>
            <w:shd w:val="clear" w:color="auto" w:fill="auto"/>
            <w:vAlign w:val="bottom"/>
          </w:tcPr>
          <w:p w:rsidR="00102FB4" w:rsidRPr="000B551C" w:rsidRDefault="00102FB4" w:rsidP="00DE0014">
            <w:pPr>
              <w:spacing w:before="80" w:after="80" w:line="200" w:lineRule="exact"/>
              <w:jc w:val="right"/>
              <w:rPr>
                <w:rFonts w:ascii="KaiTi_GB2312" w:eastAsia="KaiTi_GB2312" w:hint="eastAsia"/>
                <w:sz w:val="18"/>
                <w:szCs w:val="18"/>
              </w:rPr>
            </w:pPr>
            <w:r w:rsidRPr="000B551C">
              <w:rPr>
                <w:rFonts w:ascii="KaiTi_GB2312" w:eastAsia="KaiTi_GB2312" w:hint="eastAsia"/>
                <w:sz w:val="18"/>
                <w:szCs w:val="18"/>
              </w:rPr>
              <w:t>女</w:t>
            </w:r>
          </w:p>
        </w:tc>
        <w:tc>
          <w:tcPr>
            <w:tcW w:w="700" w:type="dxa"/>
            <w:tcBorders>
              <w:top w:val="single" w:sz="4" w:space="0" w:color="auto"/>
              <w:bottom w:val="single" w:sz="12" w:space="0" w:color="auto"/>
            </w:tcBorders>
            <w:shd w:val="clear" w:color="auto" w:fill="auto"/>
            <w:vAlign w:val="bottom"/>
          </w:tcPr>
          <w:p w:rsidR="00102FB4" w:rsidRPr="000B551C" w:rsidRDefault="00102FB4" w:rsidP="00DE0014">
            <w:pPr>
              <w:spacing w:before="80" w:after="80" w:line="200" w:lineRule="exact"/>
              <w:jc w:val="right"/>
              <w:rPr>
                <w:rFonts w:ascii="KaiTi_GB2312" w:eastAsia="KaiTi_GB2312" w:hint="eastAsia"/>
                <w:sz w:val="18"/>
                <w:szCs w:val="18"/>
              </w:rPr>
            </w:pPr>
            <w:r w:rsidRPr="000B551C">
              <w:rPr>
                <w:rFonts w:ascii="KaiTi_GB2312" w:eastAsia="KaiTi_GB2312" w:hint="eastAsia"/>
                <w:sz w:val="18"/>
                <w:szCs w:val="18"/>
              </w:rPr>
              <w:t>男</w:t>
            </w:r>
          </w:p>
        </w:tc>
      </w:tr>
      <w:tr w:rsidR="00102FB4" w:rsidRPr="00CF1949" w:rsidTr="00C7042E">
        <w:trPr>
          <w:trHeight w:val="20"/>
        </w:trPr>
        <w:tc>
          <w:tcPr>
            <w:tcW w:w="1040" w:type="dxa"/>
            <w:tcBorders>
              <w:top w:val="single" w:sz="12" w:space="0" w:color="auto"/>
            </w:tcBorders>
            <w:shd w:val="clear" w:color="auto" w:fill="auto"/>
          </w:tcPr>
          <w:p w:rsidR="00102FB4" w:rsidRPr="00CF1949" w:rsidRDefault="00102FB4" w:rsidP="00DE0014">
            <w:pPr>
              <w:spacing w:before="40" w:after="40" w:line="240" w:lineRule="exact"/>
              <w:rPr>
                <w:rFonts w:hint="eastAsia"/>
                <w:sz w:val="18"/>
                <w:szCs w:val="18"/>
              </w:rPr>
            </w:pPr>
            <w:r w:rsidRPr="00CF1949">
              <w:rPr>
                <w:sz w:val="18"/>
                <w:szCs w:val="18"/>
              </w:rPr>
              <w:t>2003</w:t>
            </w:r>
            <w:r>
              <w:rPr>
                <w:sz w:val="18"/>
                <w:szCs w:val="18"/>
              </w:rPr>
              <w:t>/200</w:t>
            </w:r>
            <w:r w:rsidRPr="00CF1949">
              <w:rPr>
                <w:sz w:val="18"/>
                <w:szCs w:val="18"/>
              </w:rPr>
              <w:t>4</w:t>
            </w:r>
            <w:r w:rsidRPr="00CF1949">
              <w:rPr>
                <w:rFonts w:hint="eastAsia"/>
                <w:sz w:val="18"/>
                <w:szCs w:val="18"/>
              </w:rPr>
              <w:t>年</w:t>
            </w:r>
          </w:p>
        </w:tc>
        <w:tc>
          <w:tcPr>
            <w:tcW w:w="699" w:type="dxa"/>
            <w:tcBorders>
              <w:top w:val="single" w:sz="12" w:space="0" w:color="auto"/>
            </w:tcBorders>
            <w:shd w:val="clear" w:color="auto" w:fill="auto"/>
            <w:vAlign w:val="bottom"/>
          </w:tcPr>
          <w:p w:rsidR="00102FB4" w:rsidRPr="00551AB3" w:rsidRDefault="00102FB4" w:rsidP="00DE0014">
            <w:pPr>
              <w:spacing w:before="40" w:after="40" w:line="240" w:lineRule="exact"/>
              <w:jc w:val="right"/>
              <w:rPr>
                <w:rFonts w:eastAsia="SimHei"/>
                <w:b/>
                <w:sz w:val="18"/>
                <w:szCs w:val="18"/>
              </w:rPr>
            </w:pPr>
            <w:r w:rsidRPr="00551AB3">
              <w:rPr>
                <w:rFonts w:eastAsia="SimHei"/>
                <w:b/>
                <w:sz w:val="18"/>
                <w:szCs w:val="18"/>
              </w:rPr>
              <w:t>0</w:t>
            </w:r>
          </w:p>
        </w:tc>
        <w:tc>
          <w:tcPr>
            <w:tcW w:w="699" w:type="dxa"/>
            <w:tcBorders>
              <w:top w:val="single" w:sz="12" w:space="0" w:color="auto"/>
            </w:tcBorders>
            <w:shd w:val="clear" w:color="auto" w:fill="auto"/>
            <w:vAlign w:val="bottom"/>
          </w:tcPr>
          <w:p w:rsidR="00102FB4" w:rsidRPr="00CF1949" w:rsidRDefault="00102FB4" w:rsidP="00DE0014">
            <w:pPr>
              <w:spacing w:before="40" w:after="40" w:line="240" w:lineRule="exact"/>
              <w:jc w:val="right"/>
              <w:rPr>
                <w:sz w:val="18"/>
                <w:szCs w:val="18"/>
              </w:rPr>
            </w:pPr>
            <w:r w:rsidRPr="00CF1949">
              <w:rPr>
                <w:sz w:val="18"/>
                <w:szCs w:val="18"/>
              </w:rPr>
              <w:t>0</w:t>
            </w:r>
          </w:p>
        </w:tc>
        <w:tc>
          <w:tcPr>
            <w:tcW w:w="700" w:type="dxa"/>
            <w:gridSpan w:val="2"/>
            <w:tcBorders>
              <w:top w:val="single" w:sz="12" w:space="0" w:color="auto"/>
            </w:tcBorders>
            <w:shd w:val="clear" w:color="auto" w:fill="auto"/>
            <w:vAlign w:val="bottom"/>
          </w:tcPr>
          <w:p w:rsidR="00102FB4" w:rsidRPr="00CF1949" w:rsidRDefault="00102FB4" w:rsidP="00DE0014">
            <w:pPr>
              <w:spacing w:before="40" w:after="40" w:line="240" w:lineRule="exact"/>
              <w:jc w:val="right"/>
              <w:rPr>
                <w:sz w:val="18"/>
                <w:szCs w:val="18"/>
              </w:rPr>
            </w:pPr>
            <w:r w:rsidRPr="00CF1949">
              <w:rPr>
                <w:sz w:val="18"/>
                <w:szCs w:val="18"/>
              </w:rPr>
              <w:t>0</w:t>
            </w:r>
          </w:p>
        </w:tc>
        <w:tc>
          <w:tcPr>
            <w:tcW w:w="699" w:type="dxa"/>
            <w:tcBorders>
              <w:top w:val="single" w:sz="12" w:space="0" w:color="auto"/>
            </w:tcBorders>
            <w:shd w:val="clear" w:color="auto" w:fill="auto"/>
            <w:vAlign w:val="bottom"/>
          </w:tcPr>
          <w:p w:rsidR="00102FB4" w:rsidRPr="00551AB3" w:rsidRDefault="00BA3FF7" w:rsidP="00DE0014">
            <w:pPr>
              <w:spacing w:before="40" w:after="40" w:line="240" w:lineRule="exact"/>
              <w:jc w:val="right"/>
              <w:rPr>
                <w:rFonts w:eastAsia="SimHei"/>
                <w:b/>
                <w:sz w:val="18"/>
                <w:szCs w:val="18"/>
              </w:rPr>
            </w:pPr>
            <w:r w:rsidRPr="00551AB3">
              <w:rPr>
                <w:rFonts w:eastAsia="SimHei"/>
                <w:b/>
                <w:sz w:val="18"/>
                <w:szCs w:val="18"/>
              </w:rPr>
              <w:t>1</w:t>
            </w:r>
            <w:r w:rsidR="00D71012" w:rsidRPr="00551AB3">
              <w:rPr>
                <w:rFonts w:eastAsia="SimHei" w:hint="eastAsia"/>
                <w:b/>
                <w:sz w:val="18"/>
                <w:szCs w:val="18"/>
              </w:rPr>
              <w:t xml:space="preserve"> </w:t>
            </w:r>
            <w:r w:rsidRPr="00551AB3">
              <w:rPr>
                <w:rFonts w:eastAsia="SimHei"/>
                <w:b/>
                <w:sz w:val="18"/>
                <w:szCs w:val="18"/>
              </w:rPr>
              <w:t>724</w:t>
            </w:r>
          </w:p>
        </w:tc>
        <w:tc>
          <w:tcPr>
            <w:tcW w:w="699" w:type="dxa"/>
            <w:tcBorders>
              <w:top w:val="single" w:sz="12" w:space="0" w:color="auto"/>
            </w:tcBorders>
            <w:shd w:val="clear" w:color="auto" w:fill="auto"/>
            <w:vAlign w:val="bottom"/>
          </w:tcPr>
          <w:p w:rsidR="00102FB4" w:rsidRPr="00CF1949" w:rsidRDefault="00102FB4" w:rsidP="00DE0014">
            <w:pPr>
              <w:spacing w:before="40" w:after="40" w:line="240" w:lineRule="exact"/>
              <w:jc w:val="right"/>
              <w:rPr>
                <w:sz w:val="18"/>
                <w:szCs w:val="18"/>
              </w:rPr>
            </w:pPr>
            <w:r w:rsidRPr="00CF1949">
              <w:rPr>
                <w:sz w:val="18"/>
                <w:szCs w:val="18"/>
              </w:rPr>
              <w:t>565</w:t>
            </w:r>
          </w:p>
        </w:tc>
        <w:tc>
          <w:tcPr>
            <w:tcW w:w="700" w:type="dxa"/>
            <w:gridSpan w:val="2"/>
            <w:tcBorders>
              <w:top w:val="single" w:sz="12" w:space="0" w:color="auto"/>
            </w:tcBorders>
            <w:shd w:val="clear" w:color="auto" w:fill="auto"/>
            <w:vAlign w:val="bottom"/>
          </w:tcPr>
          <w:p w:rsidR="00102FB4" w:rsidRPr="00CF1949" w:rsidRDefault="00BA3FF7" w:rsidP="00DE0014">
            <w:pPr>
              <w:spacing w:before="40" w:after="40" w:line="240" w:lineRule="exact"/>
              <w:jc w:val="right"/>
              <w:rPr>
                <w:sz w:val="18"/>
                <w:szCs w:val="18"/>
              </w:rPr>
            </w:pPr>
            <w:r w:rsidRPr="00CF1949">
              <w:rPr>
                <w:sz w:val="18"/>
                <w:szCs w:val="18"/>
              </w:rPr>
              <w:t>1</w:t>
            </w:r>
            <w:r w:rsidR="00D71012">
              <w:rPr>
                <w:rFonts w:hint="eastAsia"/>
                <w:sz w:val="18"/>
                <w:szCs w:val="18"/>
              </w:rPr>
              <w:t xml:space="preserve"> </w:t>
            </w:r>
            <w:r w:rsidRPr="00CF1949">
              <w:rPr>
                <w:sz w:val="18"/>
                <w:szCs w:val="18"/>
              </w:rPr>
              <w:t>159</w:t>
            </w:r>
          </w:p>
        </w:tc>
        <w:tc>
          <w:tcPr>
            <w:tcW w:w="699" w:type="dxa"/>
            <w:tcBorders>
              <w:top w:val="single" w:sz="12" w:space="0" w:color="auto"/>
            </w:tcBorders>
            <w:shd w:val="clear" w:color="auto" w:fill="auto"/>
            <w:vAlign w:val="bottom"/>
          </w:tcPr>
          <w:p w:rsidR="00102FB4" w:rsidRPr="00551AB3" w:rsidRDefault="00BA3FF7" w:rsidP="00DE0014">
            <w:pPr>
              <w:spacing w:before="40" w:after="40" w:line="240" w:lineRule="exact"/>
              <w:jc w:val="right"/>
              <w:rPr>
                <w:rFonts w:eastAsia="SimHei"/>
                <w:b/>
                <w:sz w:val="18"/>
                <w:szCs w:val="18"/>
              </w:rPr>
            </w:pPr>
            <w:r w:rsidRPr="00551AB3">
              <w:rPr>
                <w:rFonts w:eastAsia="SimHei"/>
                <w:b/>
                <w:sz w:val="18"/>
                <w:szCs w:val="18"/>
              </w:rPr>
              <w:t>1</w:t>
            </w:r>
            <w:r w:rsidR="00D71012" w:rsidRPr="00551AB3">
              <w:rPr>
                <w:rFonts w:eastAsia="SimHei" w:hint="eastAsia"/>
                <w:b/>
                <w:sz w:val="18"/>
                <w:szCs w:val="18"/>
              </w:rPr>
              <w:t xml:space="preserve"> </w:t>
            </w:r>
            <w:r w:rsidRPr="00551AB3">
              <w:rPr>
                <w:rFonts w:eastAsia="SimHei"/>
                <w:b/>
                <w:sz w:val="18"/>
                <w:szCs w:val="18"/>
              </w:rPr>
              <w:t>999</w:t>
            </w:r>
          </w:p>
        </w:tc>
        <w:tc>
          <w:tcPr>
            <w:tcW w:w="699" w:type="dxa"/>
            <w:tcBorders>
              <w:top w:val="single" w:sz="12" w:space="0" w:color="auto"/>
            </w:tcBorders>
            <w:shd w:val="clear" w:color="auto" w:fill="auto"/>
            <w:vAlign w:val="bottom"/>
          </w:tcPr>
          <w:p w:rsidR="00102FB4" w:rsidRPr="00CF1949" w:rsidRDefault="00102FB4" w:rsidP="00DE0014">
            <w:pPr>
              <w:spacing w:before="40" w:after="40" w:line="240" w:lineRule="exact"/>
              <w:jc w:val="right"/>
              <w:rPr>
                <w:sz w:val="18"/>
                <w:szCs w:val="18"/>
              </w:rPr>
            </w:pPr>
            <w:r w:rsidRPr="00CF1949">
              <w:rPr>
                <w:sz w:val="18"/>
                <w:szCs w:val="18"/>
              </w:rPr>
              <w:t>245</w:t>
            </w:r>
          </w:p>
        </w:tc>
        <w:tc>
          <w:tcPr>
            <w:tcW w:w="700" w:type="dxa"/>
            <w:tcBorders>
              <w:top w:val="single" w:sz="12" w:space="0" w:color="auto"/>
            </w:tcBorders>
            <w:shd w:val="clear" w:color="auto" w:fill="auto"/>
            <w:vAlign w:val="bottom"/>
          </w:tcPr>
          <w:p w:rsidR="00102FB4" w:rsidRPr="00CF1949" w:rsidRDefault="00BA3FF7" w:rsidP="00DE0014">
            <w:pPr>
              <w:spacing w:before="40" w:after="40" w:line="240" w:lineRule="exact"/>
              <w:jc w:val="right"/>
              <w:rPr>
                <w:sz w:val="18"/>
                <w:szCs w:val="18"/>
              </w:rPr>
            </w:pPr>
            <w:r w:rsidRPr="00CF1949">
              <w:rPr>
                <w:sz w:val="18"/>
                <w:szCs w:val="18"/>
              </w:rPr>
              <w:t>1</w:t>
            </w:r>
            <w:r w:rsidR="00D71012">
              <w:rPr>
                <w:rFonts w:hint="eastAsia"/>
                <w:sz w:val="18"/>
                <w:szCs w:val="18"/>
              </w:rPr>
              <w:t xml:space="preserve"> </w:t>
            </w:r>
            <w:r w:rsidRPr="00CF1949">
              <w:rPr>
                <w:sz w:val="18"/>
                <w:szCs w:val="18"/>
              </w:rPr>
              <w:t>754</w:t>
            </w:r>
          </w:p>
        </w:tc>
      </w:tr>
      <w:tr w:rsidR="00102FB4" w:rsidRPr="00CF1949" w:rsidTr="00C7042E">
        <w:trPr>
          <w:trHeight w:val="20"/>
        </w:trPr>
        <w:tc>
          <w:tcPr>
            <w:tcW w:w="1040" w:type="dxa"/>
            <w:shd w:val="clear" w:color="auto" w:fill="auto"/>
          </w:tcPr>
          <w:p w:rsidR="00102FB4" w:rsidRPr="00CF1949" w:rsidRDefault="00102FB4" w:rsidP="00DE0014">
            <w:pPr>
              <w:spacing w:before="40" w:after="40" w:line="240" w:lineRule="exact"/>
              <w:rPr>
                <w:rFonts w:hint="eastAsia"/>
                <w:sz w:val="18"/>
                <w:szCs w:val="18"/>
              </w:rPr>
            </w:pPr>
            <w:r w:rsidRPr="00CF1949">
              <w:rPr>
                <w:sz w:val="18"/>
                <w:szCs w:val="18"/>
              </w:rPr>
              <w:t>2004</w:t>
            </w:r>
            <w:r>
              <w:rPr>
                <w:sz w:val="18"/>
                <w:szCs w:val="18"/>
              </w:rPr>
              <w:t>/200</w:t>
            </w:r>
            <w:r w:rsidRPr="00CF1949">
              <w:rPr>
                <w:sz w:val="18"/>
                <w:szCs w:val="18"/>
              </w:rPr>
              <w:t>5</w:t>
            </w:r>
            <w:r w:rsidRPr="00CF1949">
              <w:rPr>
                <w:rFonts w:hint="eastAsia"/>
                <w:sz w:val="18"/>
                <w:szCs w:val="18"/>
              </w:rPr>
              <w:t>年</w:t>
            </w:r>
          </w:p>
        </w:tc>
        <w:tc>
          <w:tcPr>
            <w:tcW w:w="699" w:type="dxa"/>
            <w:shd w:val="clear" w:color="auto" w:fill="auto"/>
            <w:vAlign w:val="bottom"/>
          </w:tcPr>
          <w:p w:rsidR="00102FB4" w:rsidRPr="00CA3DFC" w:rsidRDefault="00AE0F0B" w:rsidP="00DE0014">
            <w:pPr>
              <w:spacing w:before="40" w:after="40" w:line="240" w:lineRule="exact"/>
              <w:jc w:val="right"/>
              <w:rPr>
                <w:rFonts w:eastAsia="SimHei"/>
                <w:b/>
                <w:spacing w:val="-2"/>
                <w:sz w:val="18"/>
                <w:szCs w:val="18"/>
              </w:rPr>
            </w:pPr>
            <w:r w:rsidRPr="00CA3DFC">
              <w:rPr>
                <w:rFonts w:eastAsia="SimHei" w:hint="eastAsia"/>
                <w:b/>
                <w:spacing w:val="-2"/>
                <w:sz w:val="18"/>
                <w:szCs w:val="18"/>
              </w:rPr>
              <w:t>1</w:t>
            </w:r>
            <w:r w:rsidR="00CA3DFC" w:rsidRPr="00CA3DFC">
              <w:rPr>
                <w:rFonts w:eastAsia="SimHei" w:hint="eastAsia"/>
                <w:b/>
                <w:spacing w:val="-10"/>
                <w:sz w:val="18"/>
                <w:szCs w:val="18"/>
              </w:rPr>
              <w:t xml:space="preserve"> </w:t>
            </w:r>
            <w:r w:rsidR="00BA3FF7" w:rsidRPr="00CA3DFC">
              <w:rPr>
                <w:rFonts w:eastAsia="SimHei"/>
                <w:b/>
                <w:spacing w:val="-2"/>
                <w:sz w:val="18"/>
                <w:szCs w:val="18"/>
              </w:rPr>
              <w:t>041</w:t>
            </w:r>
          </w:p>
        </w:tc>
        <w:tc>
          <w:tcPr>
            <w:tcW w:w="699" w:type="dxa"/>
            <w:shd w:val="clear" w:color="auto" w:fill="auto"/>
            <w:vAlign w:val="bottom"/>
          </w:tcPr>
          <w:p w:rsidR="00102FB4" w:rsidRPr="00CF1949" w:rsidRDefault="00102FB4" w:rsidP="00DE0014">
            <w:pPr>
              <w:spacing w:before="40" w:after="40" w:line="240" w:lineRule="exact"/>
              <w:jc w:val="right"/>
              <w:rPr>
                <w:sz w:val="18"/>
                <w:szCs w:val="18"/>
              </w:rPr>
            </w:pPr>
            <w:r w:rsidRPr="00CF1949">
              <w:rPr>
                <w:sz w:val="18"/>
                <w:szCs w:val="18"/>
              </w:rPr>
              <w:t>212</w:t>
            </w:r>
          </w:p>
        </w:tc>
        <w:tc>
          <w:tcPr>
            <w:tcW w:w="700" w:type="dxa"/>
            <w:gridSpan w:val="2"/>
            <w:shd w:val="clear" w:color="auto" w:fill="auto"/>
            <w:vAlign w:val="bottom"/>
          </w:tcPr>
          <w:p w:rsidR="00102FB4" w:rsidRPr="00CF1949" w:rsidRDefault="00102FB4" w:rsidP="00DE0014">
            <w:pPr>
              <w:spacing w:before="40" w:after="40" w:line="240" w:lineRule="exact"/>
              <w:jc w:val="right"/>
              <w:rPr>
                <w:sz w:val="18"/>
                <w:szCs w:val="18"/>
              </w:rPr>
            </w:pPr>
            <w:r w:rsidRPr="00CF1949">
              <w:rPr>
                <w:sz w:val="18"/>
                <w:szCs w:val="18"/>
              </w:rPr>
              <w:t>829</w:t>
            </w:r>
          </w:p>
        </w:tc>
        <w:tc>
          <w:tcPr>
            <w:tcW w:w="699" w:type="dxa"/>
            <w:shd w:val="clear" w:color="auto" w:fill="auto"/>
            <w:vAlign w:val="bottom"/>
          </w:tcPr>
          <w:p w:rsidR="00102FB4" w:rsidRPr="00551AB3" w:rsidRDefault="00BA3FF7" w:rsidP="00DE0014">
            <w:pPr>
              <w:spacing w:before="40" w:after="40" w:line="240" w:lineRule="exact"/>
              <w:jc w:val="right"/>
              <w:rPr>
                <w:rFonts w:eastAsia="SimHei"/>
                <w:b/>
                <w:sz w:val="18"/>
                <w:szCs w:val="18"/>
              </w:rPr>
            </w:pPr>
            <w:r w:rsidRPr="00551AB3">
              <w:rPr>
                <w:rFonts w:eastAsia="SimHei"/>
                <w:b/>
                <w:sz w:val="18"/>
                <w:szCs w:val="18"/>
              </w:rPr>
              <w:t>1</w:t>
            </w:r>
            <w:r w:rsidR="00D71012" w:rsidRPr="00551AB3">
              <w:rPr>
                <w:rFonts w:eastAsia="SimHei" w:hint="eastAsia"/>
                <w:b/>
                <w:sz w:val="18"/>
                <w:szCs w:val="18"/>
              </w:rPr>
              <w:t xml:space="preserve"> </w:t>
            </w:r>
            <w:r w:rsidRPr="00551AB3">
              <w:rPr>
                <w:rFonts w:eastAsia="SimHei"/>
                <w:b/>
                <w:sz w:val="18"/>
                <w:szCs w:val="18"/>
              </w:rPr>
              <w:t>237</w:t>
            </w:r>
          </w:p>
        </w:tc>
        <w:tc>
          <w:tcPr>
            <w:tcW w:w="699" w:type="dxa"/>
            <w:shd w:val="clear" w:color="auto" w:fill="auto"/>
            <w:vAlign w:val="bottom"/>
          </w:tcPr>
          <w:p w:rsidR="00102FB4" w:rsidRPr="00CF1949" w:rsidRDefault="00102FB4" w:rsidP="00DE0014">
            <w:pPr>
              <w:spacing w:before="40" w:after="40" w:line="240" w:lineRule="exact"/>
              <w:jc w:val="right"/>
              <w:rPr>
                <w:sz w:val="18"/>
                <w:szCs w:val="18"/>
              </w:rPr>
            </w:pPr>
            <w:r w:rsidRPr="00CF1949">
              <w:rPr>
                <w:sz w:val="18"/>
                <w:szCs w:val="18"/>
              </w:rPr>
              <w:t>416</w:t>
            </w:r>
          </w:p>
        </w:tc>
        <w:tc>
          <w:tcPr>
            <w:tcW w:w="700" w:type="dxa"/>
            <w:gridSpan w:val="2"/>
            <w:shd w:val="clear" w:color="auto" w:fill="auto"/>
            <w:vAlign w:val="bottom"/>
          </w:tcPr>
          <w:p w:rsidR="00102FB4" w:rsidRPr="00CF1949" w:rsidRDefault="00102FB4" w:rsidP="00DE0014">
            <w:pPr>
              <w:spacing w:before="40" w:after="40" w:line="240" w:lineRule="exact"/>
              <w:jc w:val="right"/>
              <w:rPr>
                <w:sz w:val="18"/>
                <w:szCs w:val="18"/>
              </w:rPr>
            </w:pPr>
            <w:r w:rsidRPr="00CF1949">
              <w:rPr>
                <w:sz w:val="18"/>
                <w:szCs w:val="18"/>
              </w:rPr>
              <w:t>821</w:t>
            </w:r>
          </w:p>
        </w:tc>
        <w:tc>
          <w:tcPr>
            <w:tcW w:w="699" w:type="dxa"/>
            <w:shd w:val="clear" w:color="auto" w:fill="auto"/>
            <w:vAlign w:val="bottom"/>
          </w:tcPr>
          <w:p w:rsidR="00102FB4" w:rsidRPr="00551AB3" w:rsidRDefault="00102FB4" w:rsidP="00DE0014">
            <w:pPr>
              <w:spacing w:before="40" w:after="40" w:line="240" w:lineRule="exact"/>
              <w:jc w:val="right"/>
              <w:rPr>
                <w:rFonts w:eastAsia="SimHei"/>
                <w:b/>
                <w:sz w:val="18"/>
                <w:szCs w:val="18"/>
              </w:rPr>
            </w:pPr>
            <w:r w:rsidRPr="00551AB3">
              <w:rPr>
                <w:rFonts w:eastAsia="SimHei"/>
                <w:b/>
                <w:sz w:val="18"/>
                <w:szCs w:val="18"/>
              </w:rPr>
              <w:t>594</w:t>
            </w:r>
          </w:p>
        </w:tc>
        <w:tc>
          <w:tcPr>
            <w:tcW w:w="699" w:type="dxa"/>
            <w:shd w:val="clear" w:color="auto" w:fill="auto"/>
            <w:vAlign w:val="bottom"/>
          </w:tcPr>
          <w:p w:rsidR="00102FB4" w:rsidRPr="00CF1949" w:rsidRDefault="00102FB4" w:rsidP="00DE0014">
            <w:pPr>
              <w:spacing w:before="40" w:after="40" w:line="240" w:lineRule="exact"/>
              <w:jc w:val="right"/>
              <w:rPr>
                <w:sz w:val="18"/>
                <w:szCs w:val="18"/>
              </w:rPr>
            </w:pPr>
            <w:r w:rsidRPr="00CF1949">
              <w:rPr>
                <w:sz w:val="18"/>
                <w:szCs w:val="18"/>
              </w:rPr>
              <w:t>51</w:t>
            </w:r>
          </w:p>
        </w:tc>
        <w:tc>
          <w:tcPr>
            <w:tcW w:w="700" w:type="dxa"/>
            <w:shd w:val="clear" w:color="auto" w:fill="auto"/>
            <w:vAlign w:val="bottom"/>
          </w:tcPr>
          <w:p w:rsidR="00102FB4" w:rsidRPr="00CF1949" w:rsidRDefault="00102FB4" w:rsidP="00DE0014">
            <w:pPr>
              <w:spacing w:before="40" w:after="40" w:line="240" w:lineRule="exact"/>
              <w:jc w:val="right"/>
              <w:rPr>
                <w:sz w:val="18"/>
                <w:szCs w:val="18"/>
              </w:rPr>
            </w:pPr>
            <w:r w:rsidRPr="00CF1949">
              <w:rPr>
                <w:sz w:val="18"/>
                <w:szCs w:val="18"/>
              </w:rPr>
              <w:t>543</w:t>
            </w:r>
          </w:p>
        </w:tc>
      </w:tr>
      <w:tr w:rsidR="00102FB4" w:rsidRPr="00CF1949" w:rsidTr="00C7042E">
        <w:trPr>
          <w:trHeight w:val="20"/>
        </w:trPr>
        <w:tc>
          <w:tcPr>
            <w:tcW w:w="1040" w:type="dxa"/>
            <w:shd w:val="clear" w:color="auto" w:fill="auto"/>
          </w:tcPr>
          <w:p w:rsidR="00102FB4" w:rsidRPr="00CF1949" w:rsidRDefault="00102FB4" w:rsidP="00DE0014">
            <w:pPr>
              <w:spacing w:before="40" w:after="40" w:line="240" w:lineRule="exact"/>
              <w:rPr>
                <w:rFonts w:hint="eastAsia"/>
                <w:sz w:val="18"/>
                <w:szCs w:val="18"/>
              </w:rPr>
            </w:pPr>
            <w:r w:rsidRPr="00CF1949">
              <w:rPr>
                <w:sz w:val="18"/>
                <w:szCs w:val="18"/>
              </w:rPr>
              <w:t>2005</w:t>
            </w:r>
            <w:r>
              <w:rPr>
                <w:sz w:val="18"/>
                <w:szCs w:val="18"/>
              </w:rPr>
              <w:t>/200</w:t>
            </w:r>
            <w:r w:rsidRPr="00CF1949">
              <w:rPr>
                <w:sz w:val="18"/>
                <w:szCs w:val="18"/>
              </w:rPr>
              <w:t>6</w:t>
            </w:r>
            <w:r w:rsidRPr="00CF1949">
              <w:rPr>
                <w:rFonts w:hint="eastAsia"/>
                <w:sz w:val="18"/>
                <w:szCs w:val="18"/>
              </w:rPr>
              <w:t>年</w:t>
            </w:r>
          </w:p>
        </w:tc>
        <w:tc>
          <w:tcPr>
            <w:tcW w:w="699" w:type="dxa"/>
            <w:shd w:val="clear" w:color="auto" w:fill="auto"/>
            <w:vAlign w:val="bottom"/>
          </w:tcPr>
          <w:p w:rsidR="00102FB4" w:rsidRPr="00551AB3" w:rsidRDefault="00BA3FF7" w:rsidP="00DE0014">
            <w:pPr>
              <w:spacing w:before="40" w:after="40" w:line="240" w:lineRule="exact"/>
              <w:jc w:val="right"/>
              <w:rPr>
                <w:rFonts w:eastAsia="SimHei"/>
                <w:b/>
                <w:sz w:val="18"/>
                <w:szCs w:val="18"/>
              </w:rPr>
            </w:pPr>
            <w:r w:rsidRPr="00551AB3">
              <w:rPr>
                <w:rFonts w:eastAsia="SimHei"/>
                <w:b/>
                <w:sz w:val="18"/>
                <w:szCs w:val="18"/>
              </w:rPr>
              <w:t>1</w:t>
            </w:r>
            <w:r w:rsidR="00D71012" w:rsidRPr="00551AB3">
              <w:rPr>
                <w:rFonts w:eastAsia="SimHei" w:hint="eastAsia"/>
                <w:b/>
                <w:sz w:val="18"/>
                <w:szCs w:val="18"/>
              </w:rPr>
              <w:t xml:space="preserve"> </w:t>
            </w:r>
            <w:r w:rsidRPr="00551AB3">
              <w:rPr>
                <w:rFonts w:eastAsia="SimHei"/>
                <w:b/>
                <w:sz w:val="18"/>
                <w:szCs w:val="18"/>
              </w:rPr>
              <w:t>126</w:t>
            </w:r>
          </w:p>
        </w:tc>
        <w:tc>
          <w:tcPr>
            <w:tcW w:w="699" w:type="dxa"/>
            <w:shd w:val="clear" w:color="auto" w:fill="auto"/>
            <w:vAlign w:val="bottom"/>
          </w:tcPr>
          <w:p w:rsidR="00102FB4" w:rsidRPr="00CF1949" w:rsidRDefault="00102FB4" w:rsidP="00DE0014">
            <w:pPr>
              <w:spacing w:before="40" w:after="40" w:line="240" w:lineRule="exact"/>
              <w:jc w:val="right"/>
              <w:rPr>
                <w:sz w:val="18"/>
                <w:szCs w:val="18"/>
              </w:rPr>
            </w:pPr>
            <w:r w:rsidRPr="00CF1949">
              <w:rPr>
                <w:sz w:val="18"/>
                <w:szCs w:val="18"/>
              </w:rPr>
              <w:t>306</w:t>
            </w:r>
          </w:p>
        </w:tc>
        <w:tc>
          <w:tcPr>
            <w:tcW w:w="700" w:type="dxa"/>
            <w:gridSpan w:val="2"/>
            <w:shd w:val="clear" w:color="auto" w:fill="auto"/>
            <w:vAlign w:val="bottom"/>
          </w:tcPr>
          <w:p w:rsidR="00102FB4" w:rsidRPr="00CF1949" w:rsidRDefault="00102FB4" w:rsidP="00DE0014">
            <w:pPr>
              <w:spacing w:before="40" w:after="40" w:line="240" w:lineRule="exact"/>
              <w:jc w:val="right"/>
              <w:rPr>
                <w:sz w:val="18"/>
                <w:szCs w:val="18"/>
              </w:rPr>
            </w:pPr>
            <w:r w:rsidRPr="00CF1949">
              <w:rPr>
                <w:sz w:val="18"/>
                <w:szCs w:val="18"/>
              </w:rPr>
              <w:t>820</w:t>
            </w:r>
          </w:p>
        </w:tc>
        <w:tc>
          <w:tcPr>
            <w:tcW w:w="699" w:type="dxa"/>
            <w:shd w:val="clear" w:color="auto" w:fill="auto"/>
            <w:vAlign w:val="bottom"/>
          </w:tcPr>
          <w:p w:rsidR="00102FB4" w:rsidRPr="00551AB3" w:rsidRDefault="00BA3FF7" w:rsidP="00DE0014">
            <w:pPr>
              <w:spacing w:before="40" w:after="40" w:line="240" w:lineRule="exact"/>
              <w:jc w:val="right"/>
              <w:rPr>
                <w:rFonts w:eastAsia="SimHei"/>
                <w:b/>
                <w:sz w:val="18"/>
                <w:szCs w:val="18"/>
              </w:rPr>
            </w:pPr>
            <w:r w:rsidRPr="00551AB3">
              <w:rPr>
                <w:rFonts w:eastAsia="SimHei"/>
                <w:b/>
                <w:sz w:val="18"/>
                <w:szCs w:val="18"/>
              </w:rPr>
              <w:t>2</w:t>
            </w:r>
            <w:r w:rsidR="00D71012" w:rsidRPr="00551AB3">
              <w:rPr>
                <w:rFonts w:eastAsia="SimHei" w:hint="eastAsia"/>
                <w:b/>
                <w:sz w:val="18"/>
                <w:szCs w:val="18"/>
              </w:rPr>
              <w:t xml:space="preserve"> </w:t>
            </w:r>
            <w:r w:rsidRPr="00551AB3">
              <w:rPr>
                <w:rFonts w:eastAsia="SimHei"/>
                <w:b/>
                <w:sz w:val="18"/>
                <w:szCs w:val="18"/>
              </w:rPr>
              <w:t>201</w:t>
            </w:r>
          </w:p>
        </w:tc>
        <w:tc>
          <w:tcPr>
            <w:tcW w:w="699" w:type="dxa"/>
            <w:shd w:val="clear" w:color="auto" w:fill="auto"/>
            <w:vAlign w:val="bottom"/>
          </w:tcPr>
          <w:p w:rsidR="00102FB4" w:rsidRPr="00CF1949" w:rsidRDefault="00102FB4" w:rsidP="00DE0014">
            <w:pPr>
              <w:spacing w:before="40" w:after="40" w:line="240" w:lineRule="exact"/>
              <w:jc w:val="right"/>
              <w:rPr>
                <w:sz w:val="18"/>
                <w:szCs w:val="18"/>
              </w:rPr>
            </w:pPr>
            <w:r w:rsidRPr="00CF1949">
              <w:rPr>
                <w:sz w:val="18"/>
                <w:szCs w:val="18"/>
              </w:rPr>
              <w:t>701</w:t>
            </w:r>
          </w:p>
        </w:tc>
        <w:tc>
          <w:tcPr>
            <w:tcW w:w="700" w:type="dxa"/>
            <w:gridSpan w:val="2"/>
            <w:shd w:val="clear" w:color="auto" w:fill="auto"/>
            <w:vAlign w:val="bottom"/>
          </w:tcPr>
          <w:p w:rsidR="00102FB4" w:rsidRPr="00CF1949" w:rsidRDefault="00BA3FF7" w:rsidP="00DE0014">
            <w:pPr>
              <w:spacing w:before="40" w:after="40" w:line="240" w:lineRule="exact"/>
              <w:jc w:val="right"/>
              <w:rPr>
                <w:sz w:val="18"/>
                <w:szCs w:val="18"/>
              </w:rPr>
            </w:pPr>
            <w:r w:rsidRPr="00CF1949">
              <w:rPr>
                <w:sz w:val="18"/>
                <w:szCs w:val="18"/>
              </w:rPr>
              <w:t>1</w:t>
            </w:r>
            <w:r w:rsidR="00D71012">
              <w:rPr>
                <w:rFonts w:hint="eastAsia"/>
                <w:sz w:val="18"/>
                <w:szCs w:val="18"/>
              </w:rPr>
              <w:t xml:space="preserve"> </w:t>
            </w:r>
            <w:r w:rsidRPr="00CF1949">
              <w:rPr>
                <w:sz w:val="18"/>
                <w:szCs w:val="18"/>
              </w:rPr>
              <w:t>500</w:t>
            </w:r>
          </w:p>
        </w:tc>
        <w:tc>
          <w:tcPr>
            <w:tcW w:w="699" w:type="dxa"/>
            <w:shd w:val="clear" w:color="auto" w:fill="auto"/>
            <w:vAlign w:val="bottom"/>
          </w:tcPr>
          <w:p w:rsidR="00102FB4" w:rsidRPr="00551AB3" w:rsidRDefault="00102FB4" w:rsidP="00DE0014">
            <w:pPr>
              <w:spacing w:before="40" w:after="40" w:line="240" w:lineRule="exact"/>
              <w:jc w:val="right"/>
              <w:rPr>
                <w:rFonts w:eastAsia="SimHei"/>
                <w:b/>
                <w:sz w:val="18"/>
                <w:szCs w:val="18"/>
              </w:rPr>
            </w:pPr>
            <w:r w:rsidRPr="00551AB3">
              <w:rPr>
                <w:rFonts w:eastAsia="SimHei"/>
                <w:b/>
                <w:sz w:val="18"/>
                <w:szCs w:val="18"/>
              </w:rPr>
              <w:t>503</w:t>
            </w:r>
          </w:p>
        </w:tc>
        <w:tc>
          <w:tcPr>
            <w:tcW w:w="699" w:type="dxa"/>
            <w:shd w:val="clear" w:color="auto" w:fill="auto"/>
            <w:vAlign w:val="bottom"/>
          </w:tcPr>
          <w:p w:rsidR="00102FB4" w:rsidRPr="00CF1949" w:rsidRDefault="00102FB4" w:rsidP="00DE0014">
            <w:pPr>
              <w:spacing w:before="40" w:after="40" w:line="240" w:lineRule="exact"/>
              <w:jc w:val="right"/>
              <w:rPr>
                <w:sz w:val="18"/>
                <w:szCs w:val="18"/>
              </w:rPr>
            </w:pPr>
            <w:r w:rsidRPr="00CF1949">
              <w:rPr>
                <w:sz w:val="18"/>
                <w:szCs w:val="18"/>
              </w:rPr>
              <w:t>21</w:t>
            </w:r>
          </w:p>
        </w:tc>
        <w:tc>
          <w:tcPr>
            <w:tcW w:w="700" w:type="dxa"/>
            <w:shd w:val="clear" w:color="auto" w:fill="auto"/>
            <w:vAlign w:val="bottom"/>
          </w:tcPr>
          <w:p w:rsidR="00102FB4" w:rsidRPr="00CF1949" w:rsidRDefault="00102FB4" w:rsidP="00DE0014">
            <w:pPr>
              <w:spacing w:before="40" w:after="40" w:line="240" w:lineRule="exact"/>
              <w:jc w:val="right"/>
              <w:rPr>
                <w:sz w:val="18"/>
                <w:szCs w:val="18"/>
              </w:rPr>
            </w:pPr>
            <w:r w:rsidRPr="00CF1949">
              <w:rPr>
                <w:sz w:val="18"/>
                <w:szCs w:val="18"/>
              </w:rPr>
              <w:t>482</w:t>
            </w:r>
          </w:p>
        </w:tc>
      </w:tr>
      <w:tr w:rsidR="00102FB4" w:rsidRPr="00CF1949" w:rsidTr="00C7042E">
        <w:trPr>
          <w:trHeight w:val="20"/>
        </w:trPr>
        <w:tc>
          <w:tcPr>
            <w:tcW w:w="1040" w:type="dxa"/>
            <w:shd w:val="clear" w:color="auto" w:fill="auto"/>
          </w:tcPr>
          <w:p w:rsidR="00102FB4" w:rsidRPr="00CF1949" w:rsidRDefault="00102FB4" w:rsidP="00DE0014">
            <w:pPr>
              <w:spacing w:before="40" w:after="40" w:line="240" w:lineRule="exact"/>
              <w:rPr>
                <w:rFonts w:hint="eastAsia"/>
                <w:sz w:val="18"/>
                <w:szCs w:val="18"/>
              </w:rPr>
            </w:pPr>
            <w:r w:rsidRPr="00CF1949">
              <w:rPr>
                <w:sz w:val="18"/>
                <w:szCs w:val="18"/>
              </w:rPr>
              <w:t>2006</w:t>
            </w:r>
            <w:r>
              <w:rPr>
                <w:sz w:val="18"/>
                <w:szCs w:val="18"/>
              </w:rPr>
              <w:t>/200</w:t>
            </w:r>
            <w:r w:rsidRPr="00CF1949">
              <w:rPr>
                <w:sz w:val="18"/>
                <w:szCs w:val="18"/>
              </w:rPr>
              <w:t>7</w:t>
            </w:r>
            <w:r w:rsidRPr="00CF1949">
              <w:rPr>
                <w:rFonts w:hint="eastAsia"/>
                <w:sz w:val="18"/>
                <w:szCs w:val="18"/>
              </w:rPr>
              <w:t>年</w:t>
            </w:r>
          </w:p>
        </w:tc>
        <w:tc>
          <w:tcPr>
            <w:tcW w:w="699" w:type="dxa"/>
            <w:shd w:val="clear" w:color="auto" w:fill="auto"/>
            <w:vAlign w:val="bottom"/>
          </w:tcPr>
          <w:p w:rsidR="00102FB4" w:rsidRPr="00551AB3" w:rsidRDefault="00BA3FF7" w:rsidP="00DE0014">
            <w:pPr>
              <w:spacing w:before="40" w:after="40" w:line="240" w:lineRule="exact"/>
              <w:jc w:val="right"/>
              <w:rPr>
                <w:rFonts w:eastAsia="SimHei"/>
                <w:b/>
                <w:sz w:val="18"/>
                <w:szCs w:val="18"/>
              </w:rPr>
            </w:pPr>
            <w:r w:rsidRPr="00551AB3">
              <w:rPr>
                <w:rFonts w:eastAsia="SimHei"/>
                <w:b/>
                <w:sz w:val="18"/>
                <w:szCs w:val="18"/>
              </w:rPr>
              <w:t>1</w:t>
            </w:r>
            <w:r w:rsidR="00D71012" w:rsidRPr="00551AB3">
              <w:rPr>
                <w:rFonts w:eastAsia="SimHei" w:hint="eastAsia"/>
                <w:b/>
                <w:sz w:val="18"/>
                <w:szCs w:val="18"/>
              </w:rPr>
              <w:t xml:space="preserve"> </w:t>
            </w:r>
            <w:r w:rsidRPr="00551AB3">
              <w:rPr>
                <w:rFonts w:eastAsia="SimHei"/>
                <w:b/>
                <w:sz w:val="18"/>
                <w:szCs w:val="18"/>
              </w:rPr>
              <w:t>158</w:t>
            </w:r>
          </w:p>
        </w:tc>
        <w:tc>
          <w:tcPr>
            <w:tcW w:w="699" w:type="dxa"/>
            <w:shd w:val="clear" w:color="auto" w:fill="auto"/>
            <w:vAlign w:val="bottom"/>
          </w:tcPr>
          <w:p w:rsidR="00102FB4" w:rsidRPr="00CF1949" w:rsidRDefault="00102FB4" w:rsidP="00DE0014">
            <w:pPr>
              <w:spacing w:before="40" w:after="40" w:line="240" w:lineRule="exact"/>
              <w:jc w:val="right"/>
              <w:rPr>
                <w:sz w:val="18"/>
                <w:szCs w:val="18"/>
              </w:rPr>
            </w:pPr>
            <w:r w:rsidRPr="00CF1949">
              <w:rPr>
                <w:sz w:val="18"/>
                <w:szCs w:val="18"/>
              </w:rPr>
              <w:t>313</w:t>
            </w:r>
          </w:p>
        </w:tc>
        <w:tc>
          <w:tcPr>
            <w:tcW w:w="700" w:type="dxa"/>
            <w:gridSpan w:val="2"/>
            <w:shd w:val="clear" w:color="auto" w:fill="auto"/>
            <w:vAlign w:val="bottom"/>
          </w:tcPr>
          <w:p w:rsidR="00102FB4" w:rsidRPr="00CF1949" w:rsidRDefault="00102FB4" w:rsidP="00DE0014">
            <w:pPr>
              <w:spacing w:before="40" w:after="40" w:line="240" w:lineRule="exact"/>
              <w:jc w:val="right"/>
              <w:rPr>
                <w:sz w:val="18"/>
                <w:szCs w:val="18"/>
              </w:rPr>
            </w:pPr>
            <w:r w:rsidRPr="00CF1949">
              <w:rPr>
                <w:sz w:val="18"/>
                <w:szCs w:val="18"/>
              </w:rPr>
              <w:t>845</w:t>
            </w:r>
          </w:p>
        </w:tc>
        <w:tc>
          <w:tcPr>
            <w:tcW w:w="699" w:type="dxa"/>
            <w:shd w:val="clear" w:color="auto" w:fill="auto"/>
            <w:vAlign w:val="bottom"/>
          </w:tcPr>
          <w:p w:rsidR="00102FB4" w:rsidRPr="00551AB3" w:rsidRDefault="00BA3FF7" w:rsidP="00DE0014">
            <w:pPr>
              <w:spacing w:before="40" w:after="40" w:line="240" w:lineRule="exact"/>
              <w:jc w:val="right"/>
              <w:rPr>
                <w:rFonts w:eastAsia="SimHei"/>
                <w:b/>
                <w:sz w:val="18"/>
                <w:szCs w:val="18"/>
              </w:rPr>
            </w:pPr>
            <w:r w:rsidRPr="00551AB3">
              <w:rPr>
                <w:rFonts w:eastAsia="SimHei"/>
                <w:b/>
                <w:sz w:val="18"/>
                <w:szCs w:val="18"/>
              </w:rPr>
              <w:t>2</w:t>
            </w:r>
            <w:r w:rsidR="00D71012" w:rsidRPr="00551AB3">
              <w:rPr>
                <w:rFonts w:eastAsia="SimHei" w:hint="eastAsia"/>
                <w:b/>
                <w:sz w:val="18"/>
                <w:szCs w:val="18"/>
              </w:rPr>
              <w:t xml:space="preserve"> </w:t>
            </w:r>
            <w:r w:rsidRPr="00551AB3">
              <w:rPr>
                <w:rFonts w:eastAsia="SimHei"/>
                <w:b/>
                <w:sz w:val="18"/>
                <w:szCs w:val="18"/>
              </w:rPr>
              <w:t>172</w:t>
            </w:r>
          </w:p>
        </w:tc>
        <w:tc>
          <w:tcPr>
            <w:tcW w:w="699" w:type="dxa"/>
            <w:shd w:val="clear" w:color="auto" w:fill="auto"/>
            <w:vAlign w:val="bottom"/>
          </w:tcPr>
          <w:p w:rsidR="00102FB4" w:rsidRPr="00CF1949" w:rsidRDefault="00102FB4" w:rsidP="00DE0014">
            <w:pPr>
              <w:spacing w:before="40" w:after="40" w:line="240" w:lineRule="exact"/>
              <w:jc w:val="right"/>
              <w:rPr>
                <w:sz w:val="18"/>
                <w:szCs w:val="18"/>
              </w:rPr>
            </w:pPr>
            <w:r w:rsidRPr="00CF1949">
              <w:rPr>
                <w:sz w:val="18"/>
                <w:szCs w:val="18"/>
              </w:rPr>
              <w:t>692</w:t>
            </w:r>
          </w:p>
        </w:tc>
        <w:tc>
          <w:tcPr>
            <w:tcW w:w="700" w:type="dxa"/>
            <w:gridSpan w:val="2"/>
            <w:shd w:val="clear" w:color="auto" w:fill="auto"/>
            <w:vAlign w:val="bottom"/>
          </w:tcPr>
          <w:p w:rsidR="00102FB4" w:rsidRPr="00CF1949" w:rsidRDefault="00BA3FF7" w:rsidP="00DE0014">
            <w:pPr>
              <w:spacing w:before="40" w:after="40" w:line="240" w:lineRule="exact"/>
              <w:jc w:val="right"/>
              <w:rPr>
                <w:sz w:val="18"/>
                <w:szCs w:val="18"/>
              </w:rPr>
            </w:pPr>
            <w:r w:rsidRPr="00CF1949">
              <w:rPr>
                <w:sz w:val="18"/>
                <w:szCs w:val="18"/>
              </w:rPr>
              <w:t>1</w:t>
            </w:r>
            <w:r w:rsidR="00D71012">
              <w:rPr>
                <w:rFonts w:hint="eastAsia"/>
                <w:sz w:val="18"/>
                <w:szCs w:val="18"/>
              </w:rPr>
              <w:t xml:space="preserve"> </w:t>
            </w:r>
            <w:r w:rsidRPr="00CF1949">
              <w:rPr>
                <w:sz w:val="18"/>
                <w:szCs w:val="18"/>
              </w:rPr>
              <w:t>480</w:t>
            </w:r>
          </w:p>
        </w:tc>
        <w:tc>
          <w:tcPr>
            <w:tcW w:w="699" w:type="dxa"/>
            <w:shd w:val="clear" w:color="auto" w:fill="auto"/>
            <w:vAlign w:val="bottom"/>
          </w:tcPr>
          <w:p w:rsidR="00102FB4" w:rsidRPr="00551AB3" w:rsidRDefault="00BA3FF7" w:rsidP="00DE0014">
            <w:pPr>
              <w:spacing w:before="40" w:after="40" w:line="240" w:lineRule="exact"/>
              <w:jc w:val="right"/>
              <w:rPr>
                <w:rFonts w:eastAsia="SimHei"/>
                <w:b/>
                <w:sz w:val="18"/>
                <w:szCs w:val="18"/>
              </w:rPr>
            </w:pPr>
            <w:r w:rsidRPr="00551AB3">
              <w:rPr>
                <w:rFonts w:eastAsia="SimHei"/>
                <w:b/>
                <w:sz w:val="18"/>
                <w:szCs w:val="18"/>
              </w:rPr>
              <w:t>1</w:t>
            </w:r>
            <w:r w:rsidR="00D71012" w:rsidRPr="00551AB3">
              <w:rPr>
                <w:rFonts w:eastAsia="SimHei" w:hint="eastAsia"/>
                <w:b/>
                <w:sz w:val="18"/>
                <w:szCs w:val="18"/>
              </w:rPr>
              <w:t xml:space="preserve"> </w:t>
            </w:r>
            <w:r w:rsidRPr="00551AB3">
              <w:rPr>
                <w:rFonts w:eastAsia="SimHei"/>
                <w:b/>
                <w:sz w:val="18"/>
                <w:szCs w:val="18"/>
              </w:rPr>
              <w:t>562</w:t>
            </w:r>
          </w:p>
        </w:tc>
        <w:tc>
          <w:tcPr>
            <w:tcW w:w="699" w:type="dxa"/>
            <w:shd w:val="clear" w:color="auto" w:fill="auto"/>
            <w:vAlign w:val="bottom"/>
          </w:tcPr>
          <w:p w:rsidR="00102FB4" w:rsidRPr="00CF1949" w:rsidRDefault="00102FB4" w:rsidP="00DE0014">
            <w:pPr>
              <w:spacing w:before="40" w:after="40" w:line="240" w:lineRule="exact"/>
              <w:jc w:val="right"/>
              <w:rPr>
                <w:sz w:val="18"/>
                <w:szCs w:val="18"/>
              </w:rPr>
            </w:pPr>
            <w:r w:rsidRPr="00CF1949">
              <w:rPr>
                <w:sz w:val="18"/>
                <w:szCs w:val="18"/>
              </w:rPr>
              <w:t>307</w:t>
            </w:r>
          </w:p>
        </w:tc>
        <w:tc>
          <w:tcPr>
            <w:tcW w:w="700" w:type="dxa"/>
            <w:shd w:val="clear" w:color="auto" w:fill="auto"/>
            <w:vAlign w:val="bottom"/>
          </w:tcPr>
          <w:p w:rsidR="00102FB4" w:rsidRPr="00CF1949" w:rsidRDefault="00BA3FF7" w:rsidP="00DE0014">
            <w:pPr>
              <w:spacing w:before="40" w:after="40" w:line="240" w:lineRule="exact"/>
              <w:jc w:val="right"/>
              <w:rPr>
                <w:sz w:val="18"/>
                <w:szCs w:val="18"/>
              </w:rPr>
            </w:pPr>
            <w:r w:rsidRPr="00CF1949">
              <w:rPr>
                <w:sz w:val="18"/>
                <w:szCs w:val="18"/>
              </w:rPr>
              <w:t>1</w:t>
            </w:r>
            <w:r w:rsidR="00D71012">
              <w:rPr>
                <w:rFonts w:hint="eastAsia"/>
                <w:sz w:val="18"/>
                <w:szCs w:val="18"/>
              </w:rPr>
              <w:t xml:space="preserve"> </w:t>
            </w:r>
            <w:r w:rsidRPr="00CF1949">
              <w:rPr>
                <w:sz w:val="18"/>
                <w:szCs w:val="18"/>
              </w:rPr>
              <w:t>255</w:t>
            </w:r>
          </w:p>
        </w:tc>
      </w:tr>
      <w:tr w:rsidR="00102FB4" w:rsidRPr="00CF1949" w:rsidTr="00C7042E">
        <w:trPr>
          <w:trHeight w:val="235"/>
        </w:trPr>
        <w:tc>
          <w:tcPr>
            <w:tcW w:w="1040" w:type="dxa"/>
            <w:shd w:val="clear" w:color="auto" w:fill="auto"/>
          </w:tcPr>
          <w:p w:rsidR="00102FB4" w:rsidRPr="00CF1949" w:rsidRDefault="00102FB4" w:rsidP="00DE0014">
            <w:pPr>
              <w:spacing w:before="40" w:after="40" w:line="240" w:lineRule="exact"/>
              <w:rPr>
                <w:rFonts w:hint="eastAsia"/>
                <w:sz w:val="18"/>
                <w:szCs w:val="18"/>
              </w:rPr>
            </w:pPr>
            <w:r w:rsidRPr="00CF1949">
              <w:rPr>
                <w:sz w:val="18"/>
                <w:szCs w:val="18"/>
              </w:rPr>
              <w:t>2007</w:t>
            </w:r>
            <w:r>
              <w:rPr>
                <w:sz w:val="18"/>
                <w:szCs w:val="18"/>
              </w:rPr>
              <w:t>/200</w:t>
            </w:r>
            <w:r w:rsidRPr="00CF1949">
              <w:rPr>
                <w:sz w:val="18"/>
                <w:szCs w:val="18"/>
              </w:rPr>
              <w:t>8</w:t>
            </w:r>
            <w:r w:rsidRPr="00CF1949">
              <w:rPr>
                <w:rFonts w:hint="eastAsia"/>
                <w:sz w:val="18"/>
                <w:szCs w:val="18"/>
              </w:rPr>
              <w:t>年</w:t>
            </w:r>
          </w:p>
        </w:tc>
        <w:tc>
          <w:tcPr>
            <w:tcW w:w="699" w:type="dxa"/>
            <w:shd w:val="clear" w:color="auto" w:fill="auto"/>
            <w:vAlign w:val="bottom"/>
          </w:tcPr>
          <w:p w:rsidR="00102FB4" w:rsidRPr="00551AB3" w:rsidRDefault="00BA3FF7" w:rsidP="00DE0014">
            <w:pPr>
              <w:spacing w:before="40" w:after="40" w:line="240" w:lineRule="exact"/>
              <w:jc w:val="right"/>
              <w:rPr>
                <w:rFonts w:eastAsia="SimHei"/>
                <w:b/>
                <w:sz w:val="18"/>
                <w:szCs w:val="18"/>
              </w:rPr>
            </w:pPr>
            <w:r w:rsidRPr="00551AB3">
              <w:rPr>
                <w:rFonts w:eastAsia="SimHei"/>
                <w:b/>
                <w:sz w:val="18"/>
                <w:szCs w:val="18"/>
              </w:rPr>
              <w:t>1</w:t>
            </w:r>
            <w:r w:rsidR="00D71012" w:rsidRPr="00551AB3">
              <w:rPr>
                <w:rFonts w:eastAsia="SimHei" w:hint="eastAsia"/>
                <w:b/>
                <w:sz w:val="18"/>
                <w:szCs w:val="18"/>
              </w:rPr>
              <w:t xml:space="preserve"> </w:t>
            </w:r>
            <w:r w:rsidRPr="00551AB3">
              <w:rPr>
                <w:rFonts w:eastAsia="SimHei"/>
                <w:b/>
                <w:sz w:val="18"/>
                <w:szCs w:val="18"/>
              </w:rPr>
              <w:t>408</w:t>
            </w:r>
          </w:p>
        </w:tc>
        <w:tc>
          <w:tcPr>
            <w:tcW w:w="699" w:type="dxa"/>
            <w:shd w:val="clear" w:color="auto" w:fill="auto"/>
            <w:vAlign w:val="bottom"/>
          </w:tcPr>
          <w:p w:rsidR="00102FB4" w:rsidRPr="00CF1949" w:rsidRDefault="00102FB4" w:rsidP="00DE0014">
            <w:pPr>
              <w:spacing w:before="40" w:after="40" w:line="240" w:lineRule="exact"/>
              <w:jc w:val="right"/>
              <w:rPr>
                <w:sz w:val="18"/>
                <w:szCs w:val="18"/>
              </w:rPr>
            </w:pPr>
            <w:r w:rsidRPr="00CF1949">
              <w:rPr>
                <w:sz w:val="18"/>
                <w:szCs w:val="18"/>
              </w:rPr>
              <w:t>277</w:t>
            </w:r>
          </w:p>
        </w:tc>
        <w:tc>
          <w:tcPr>
            <w:tcW w:w="700" w:type="dxa"/>
            <w:gridSpan w:val="2"/>
            <w:shd w:val="clear" w:color="auto" w:fill="auto"/>
            <w:vAlign w:val="bottom"/>
          </w:tcPr>
          <w:p w:rsidR="00102FB4" w:rsidRPr="00CF1949" w:rsidRDefault="00BA3FF7" w:rsidP="00DE0014">
            <w:pPr>
              <w:spacing w:before="40" w:after="40" w:line="240" w:lineRule="exact"/>
              <w:jc w:val="right"/>
              <w:rPr>
                <w:sz w:val="18"/>
                <w:szCs w:val="18"/>
              </w:rPr>
            </w:pPr>
            <w:r w:rsidRPr="00CF1949">
              <w:rPr>
                <w:sz w:val="18"/>
                <w:szCs w:val="18"/>
              </w:rPr>
              <w:t>1</w:t>
            </w:r>
            <w:r w:rsidR="00D71012">
              <w:rPr>
                <w:rFonts w:hint="eastAsia"/>
                <w:sz w:val="18"/>
                <w:szCs w:val="18"/>
              </w:rPr>
              <w:t xml:space="preserve"> </w:t>
            </w:r>
            <w:r w:rsidRPr="00CF1949">
              <w:rPr>
                <w:sz w:val="18"/>
                <w:szCs w:val="18"/>
              </w:rPr>
              <w:t>131</w:t>
            </w:r>
          </w:p>
        </w:tc>
        <w:tc>
          <w:tcPr>
            <w:tcW w:w="699" w:type="dxa"/>
            <w:shd w:val="clear" w:color="auto" w:fill="auto"/>
            <w:vAlign w:val="bottom"/>
          </w:tcPr>
          <w:p w:rsidR="00102FB4" w:rsidRPr="00551AB3" w:rsidRDefault="00BA3FF7" w:rsidP="00DE0014">
            <w:pPr>
              <w:spacing w:before="40" w:after="40" w:line="240" w:lineRule="exact"/>
              <w:jc w:val="right"/>
              <w:rPr>
                <w:rFonts w:eastAsia="SimHei"/>
                <w:b/>
                <w:sz w:val="18"/>
                <w:szCs w:val="18"/>
              </w:rPr>
            </w:pPr>
            <w:r w:rsidRPr="00551AB3">
              <w:rPr>
                <w:rFonts w:eastAsia="SimHei"/>
                <w:b/>
                <w:sz w:val="18"/>
                <w:szCs w:val="18"/>
              </w:rPr>
              <w:t>3</w:t>
            </w:r>
            <w:r w:rsidR="00D71012" w:rsidRPr="00551AB3">
              <w:rPr>
                <w:rFonts w:eastAsia="SimHei" w:hint="eastAsia"/>
                <w:b/>
                <w:sz w:val="18"/>
                <w:szCs w:val="18"/>
              </w:rPr>
              <w:t xml:space="preserve"> </w:t>
            </w:r>
            <w:r w:rsidRPr="00551AB3">
              <w:rPr>
                <w:rFonts w:eastAsia="SimHei"/>
                <w:b/>
                <w:sz w:val="18"/>
                <w:szCs w:val="18"/>
              </w:rPr>
              <w:t>151</w:t>
            </w:r>
          </w:p>
        </w:tc>
        <w:tc>
          <w:tcPr>
            <w:tcW w:w="699" w:type="dxa"/>
            <w:shd w:val="clear" w:color="auto" w:fill="auto"/>
            <w:vAlign w:val="bottom"/>
          </w:tcPr>
          <w:p w:rsidR="00102FB4" w:rsidRPr="00CF1949" w:rsidRDefault="00102FB4" w:rsidP="00DE0014">
            <w:pPr>
              <w:spacing w:before="40" w:after="40" w:line="240" w:lineRule="exact"/>
              <w:jc w:val="right"/>
              <w:rPr>
                <w:sz w:val="18"/>
                <w:szCs w:val="18"/>
              </w:rPr>
            </w:pPr>
            <w:r w:rsidRPr="00CF1949">
              <w:rPr>
                <w:sz w:val="18"/>
                <w:szCs w:val="18"/>
              </w:rPr>
              <w:t>938</w:t>
            </w:r>
          </w:p>
        </w:tc>
        <w:tc>
          <w:tcPr>
            <w:tcW w:w="700" w:type="dxa"/>
            <w:gridSpan w:val="2"/>
            <w:shd w:val="clear" w:color="auto" w:fill="auto"/>
            <w:vAlign w:val="bottom"/>
          </w:tcPr>
          <w:p w:rsidR="00102FB4" w:rsidRPr="00CF1949" w:rsidRDefault="00BA3FF7" w:rsidP="00DE0014">
            <w:pPr>
              <w:spacing w:before="40" w:after="40" w:line="240" w:lineRule="exact"/>
              <w:jc w:val="right"/>
              <w:rPr>
                <w:sz w:val="18"/>
                <w:szCs w:val="18"/>
              </w:rPr>
            </w:pPr>
            <w:r w:rsidRPr="00CF1949">
              <w:rPr>
                <w:sz w:val="18"/>
                <w:szCs w:val="18"/>
              </w:rPr>
              <w:t>2</w:t>
            </w:r>
            <w:r w:rsidR="00D71012">
              <w:rPr>
                <w:rFonts w:hint="eastAsia"/>
                <w:sz w:val="18"/>
                <w:szCs w:val="18"/>
              </w:rPr>
              <w:t xml:space="preserve"> </w:t>
            </w:r>
            <w:r w:rsidRPr="00CF1949">
              <w:rPr>
                <w:sz w:val="18"/>
                <w:szCs w:val="18"/>
              </w:rPr>
              <w:t>213</w:t>
            </w:r>
          </w:p>
        </w:tc>
        <w:tc>
          <w:tcPr>
            <w:tcW w:w="699" w:type="dxa"/>
            <w:shd w:val="clear" w:color="auto" w:fill="auto"/>
            <w:vAlign w:val="bottom"/>
          </w:tcPr>
          <w:p w:rsidR="00102FB4" w:rsidRPr="00551AB3" w:rsidRDefault="00BA3FF7" w:rsidP="00DE0014">
            <w:pPr>
              <w:spacing w:before="40" w:after="40" w:line="240" w:lineRule="exact"/>
              <w:jc w:val="right"/>
              <w:rPr>
                <w:rFonts w:eastAsia="SimHei"/>
                <w:b/>
                <w:sz w:val="18"/>
                <w:szCs w:val="18"/>
              </w:rPr>
            </w:pPr>
            <w:r w:rsidRPr="00551AB3">
              <w:rPr>
                <w:rFonts w:eastAsia="SimHei"/>
                <w:b/>
                <w:sz w:val="18"/>
                <w:szCs w:val="18"/>
              </w:rPr>
              <w:t>1</w:t>
            </w:r>
            <w:r w:rsidR="00D71012" w:rsidRPr="00551AB3">
              <w:rPr>
                <w:rFonts w:eastAsia="SimHei" w:hint="eastAsia"/>
                <w:b/>
                <w:sz w:val="18"/>
                <w:szCs w:val="18"/>
              </w:rPr>
              <w:t xml:space="preserve"> </w:t>
            </w:r>
            <w:r w:rsidRPr="00551AB3">
              <w:rPr>
                <w:rFonts w:eastAsia="SimHei"/>
                <w:b/>
                <w:sz w:val="18"/>
                <w:szCs w:val="18"/>
              </w:rPr>
              <w:t>524</w:t>
            </w:r>
          </w:p>
        </w:tc>
        <w:tc>
          <w:tcPr>
            <w:tcW w:w="699" w:type="dxa"/>
            <w:shd w:val="clear" w:color="auto" w:fill="auto"/>
            <w:vAlign w:val="bottom"/>
          </w:tcPr>
          <w:p w:rsidR="00102FB4" w:rsidRPr="00CF1949" w:rsidRDefault="00102FB4" w:rsidP="00DE0014">
            <w:pPr>
              <w:spacing w:before="40" w:after="40" w:line="240" w:lineRule="exact"/>
              <w:jc w:val="right"/>
              <w:rPr>
                <w:sz w:val="18"/>
                <w:szCs w:val="18"/>
              </w:rPr>
            </w:pPr>
            <w:r w:rsidRPr="00CF1949">
              <w:rPr>
                <w:sz w:val="18"/>
                <w:szCs w:val="18"/>
              </w:rPr>
              <w:t>255</w:t>
            </w:r>
          </w:p>
        </w:tc>
        <w:tc>
          <w:tcPr>
            <w:tcW w:w="700" w:type="dxa"/>
            <w:shd w:val="clear" w:color="auto" w:fill="auto"/>
            <w:vAlign w:val="bottom"/>
          </w:tcPr>
          <w:p w:rsidR="00102FB4" w:rsidRPr="00CF1949" w:rsidRDefault="00BA3FF7" w:rsidP="00DE0014">
            <w:pPr>
              <w:spacing w:before="40" w:after="40" w:line="240" w:lineRule="exact"/>
              <w:jc w:val="right"/>
              <w:rPr>
                <w:sz w:val="18"/>
                <w:szCs w:val="18"/>
              </w:rPr>
            </w:pPr>
            <w:r w:rsidRPr="00CF1949">
              <w:rPr>
                <w:sz w:val="18"/>
                <w:szCs w:val="18"/>
              </w:rPr>
              <w:t>1</w:t>
            </w:r>
            <w:r w:rsidR="00D71012">
              <w:rPr>
                <w:rFonts w:hint="eastAsia"/>
                <w:sz w:val="18"/>
                <w:szCs w:val="18"/>
              </w:rPr>
              <w:t xml:space="preserve"> </w:t>
            </w:r>
            <w:r w:rsidRPr="00CF1949">
              <w:rPr>
                <w:sz w:val="18"/>
                <w:szCs w:val="18"/>
              </w:rPr>
              <w:t>269</w:t>
            </w:r>
          </w:p>
        </w:tc>
      </w:tr>
    </w:tbl>
    <w:p w:rsidR="00102FB4" w:rsidRDefault="00102FB4" w:rsidP="00DE0014">
      <w:pPr>
        <w:tabs>
          <w:tab w:val="left" w:pos="1100"/>
        </w:tabs>
        <w:spacing w:beforeLines="30" w:before="97" w:after="240"/>
        <w:ind w:left="1134" w:right="1134" w:firstLine="170"/>
        <w:rPr>
          <w:rFonts w:hint="eastAsia"/>
          <w:iCs/>
          <w:sz w:val="19"/>
          <w:szCs w:val="19"/>
        </w:rPr>
      </w:pPr>
      <w:r w:rsidRPr="008F7ED8">
        <w:rPr>
          <w:rFonts w:ascii="KaiTi_GB2312" w:eastAsia="KaiTi_GB2312" w:hint="eastAsia"/>
          <w:iCs/>
          <w:sz w:val="19"/>
          <w:szCs w:val="19"/>
        </w:rPr>
        <w:t>资料来源</w:t>
      </w:r>
      <w:r w:rsidRPr="008F7ED8">
        <w:rPr>
          <w:rFonts w:hint="eastAsia"/>
          <w:iCs/>
          <w:sz w:val="19"/>
          <w:szCs w:val="19"/>
        </w:rPr>
        <w:t>：劳动和职业培训部</w:t>
      </w:r>
      <w:r>
        <w:rPr>
          <w:rFonts w:hint="eastAsia"/>
          <w:iCs/>
          <w:sz w:val="19"/>
          <w:szCs w:val="19"/>
        </w:rPr>
        <w:t>的</w:t>
      </w:r>
      <w:r w:rsidRPr="008F7ED8">
        <w:rPr>
          <w:rFonts w:hint="eastAsia"/>
          <w:iCs/>
          <w:sz w:val="19"/>
          <w:szCs w:val="19"/>
        </w:rPr>
        <w:t>数据。</w:t>
      </w:r>
    </w:p>
    <w:p w:rsidR="00B87098" w:rsidRDefault="00B87098" w:rsidP="00E510C9">
      <w:pPr>
        <w:tabs>
          <w:tab w:val="left" w:pos="1100"/>
        </w:tabs>
        <w:spacing w:beforeLines="50" w:before="163" w:after="360"/>
        <w:ind w:left="1134" w:right="1134" w:firstLine="170"/>
        <w:rPr>
          <w:rFonts w:hint="eastAsia"/>
          <w:iCs/>
          <w:sz w:val="19"/>
          <w:szCs w:val="19"/>
        </w:rPr>
      </w:pPr>
    </w:p>
    <w:p w:rsidR="00B87098" w:rsidRPr="008F7ED8" w:rsidRDefault="00B87098" w:rsidP="00E510C9">
      <w:pPr>
        <w:tabs>
          <w:tab w:val="left" w:pos="1100"/>
        </w:tabs>
        <w:spacing w:beforeLines="50" w:before="163" w:after="360"/>
        <w:ind w:left="1134" w:right="1134" w:firstLine="170"/>
        <w:rPr>
          <w:sz w:val="19"/>
          <w:szCs w:val="19"/>
        </w:rPr>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34"/>
        <w:gridCol w:w="1006"/>
        <w:gridCol w:w="1046"/>
        <w:gridCol w:w="1046"/>
        <w:gridCol w:w="1046"/>
        <w:gridCol w:w="1046"/>
        <w:gridCol w:w="1046"/>
      </w:tblGrid>
      <w:tr w:rsidR="00102FB4" w:rsidRPr="008F7ED8" w:rsidTr="00102FB4">
        <w:trPr>
          <w:trHeight w:val="20"/>
          <w:tblHeader/>
        </w:trPr>
        <w:tc>
          <w:tcPr>
            <w:tcW w:w="1134" w:type="dxa"/>
            <w:vMerge w:val="restart"/>
            <w:tcBorders>
              <w:top w:val="single" w:sz="4" w:space="0" w:color="auto"/>
              <w:right w:val="single" w:sz="24" w:space="0" w:color="FFFFFF"/>
            </w:tcBorders>
            <w:shd w:val="clear" w:color="auto" w:fill="auto"/>
            <w:vAlign w:val="bottom"/>
          </w:tcPr>
          <w:p w:rsidR="00102FB4" w:rsidRPr="008F7ED8" w:rsidRDefault="00102FB4" w:rsidP="00DE0014">
            <w:pPr>
              <w:spacing w:before="80" w:after="80" w:line="200" w:lineRule="exact"/>
              <w:rPr>
                <w:rFonts w:ascii="KaiTi_GB2312" w:eastAsia="KaiTi_GB2312" w:hint="eastAsia"/>
                <w:sz w:val="18"/>
                <w:szCs w:val="18"/>
              </w:rPr>
            </w:pPr>
            <w:r w:rsidRPr="008F7ED8">
              <w:rPr>
                <w:rFonts w:ascii="KaiTi_GB2312" w:eastAsia="KaiTi_GB2312" w:hint="eastAsia"/>
                <w:sz w:val="18"/>
                <w:szCs w:val="18"/>
              </w:rPr>
              <w:t>毕业学生人数</w:t>
            </w:r>
          </w:p>
        </w:tc>
        <w:tc>
          <w:tcPr>
            <w:tcW w:w="3098" w:type="dxa"/>
            <w:gridSpan w:val="3"/>
            <w:tcBorders>
              <w:top w:val="single" w:sz="4" w:space="0" w:color="auto"/>
              <w:left w:val="single" w:sz="24" w:space="0" w:color="FFFFFF"/>
              <w:bottom w:val="single" w:sz="4" w:space="0" w:color="auto"/>
            </w:tcBorders>
            <w:shd w:val="clear" w:color="auto" w:fill="auto"/>
            <w:vAlign w:val="bottom"/>
          </w:tcPr>
          <w:p w:rsidR="00102FB4" w:rsidRPr="008F7ED8" w:rsidRDefault="00102FB4" w:rsidP="00DE0014">
            <w:pPr>
              <w:spacing w:before="80" w:after="80" w:line="200" w:lineRule="exact"/>
              <w:jc w:val="center"/>
              <w:rPr>
                <w:rFonts w:ascii="KaiTi_GB2312" w:eastAsia="KaiTi_GB2312" w:hint="eastAsia"/>
                <w:sz w:val="18"/>
                <w:szCs w:val="18"/>
              </w:rPr>
            </w:pPr>
            <w:r w:rsidRPr="008F7ED8">
              <w:rPr>
                <w:rFonts w:ascii="KaiTi_GB2312" w:eastAsia="KaiTi_GB2312" w:hint="eastAsia"/>
                <w:sz w:val="18"/>
                <w:szCs w:val="18"/>
              </w:rPr>
              <w:t>短期公共技术和职业教育</w:t>
            </w:r>
          </w:p>
        </w:tc>
        <w:tc>
          <w:tcPr>
            <w:tcW w:w="3138" w:type="dxa"/>
            <w:gridSpan w:val="3"/>
            <w:tcBorders>
              <w:top w:val="single" w:sz="4" w:space="0" w:color="auto"/>
              <w:left w:val="single" w:sz="24" w:space="0" w:color="FFFFFF"/>
              <w:bottom w:val="single" w:sz="4" w:space="0" w:color="auto"/>
            </w:tcBorders>
            <w:shd w:val="clear" w:color="auto" w:fill="auto"/>
            <w:vAlign w:val="bottom"/>
          </w:tcPr>
          <w:p w:rsidR="00102FB4" w:rsidRPr="008F7ED8" w:rsidRDefault="00102FB4" w:rsidP="00DE0014">
            <w:pPr>
              <w:spacing w:before="80" w:after="80" w:line="200" w:lineRule="exact"/>
              <w:jc w:val="center"/>
              <w:rPr>
                <w:rFonts w:ascii="KaiTi_GB2312" w:eastAsia="KaiTi_GB2312" w:hint="eastAsia"/>
                <w:sz w:val="18"/>
                <w:szCs w:val="18"/>
              </w:rPr>
            </w:pPr>
            <w:r w:rsidRPr="008F7ED8">
              <w:rPr>
                <w:rFonts w:ascii="KaiTi_GB2312" w:eastAsia="KaiTi_GB2312" w:hint="eastAsia"/>
                <w:sz w:val="18"/>
                <w:szCs w:val="18"/>
              </w:rPr>
              <w:t>私营和非政府组织技术</w:t>
            </w:r>
            <w:r w:rsidR="00527432">
              <w:rPr>
                <w:rFonts w:ascii="KaiTi_GB2312" w:eastAsia="KaiTi_GB2312"/>
                <w:sz w:val="18"/>
                <w:szCs w:val="18"/>
              </w:rPr>
              <w:br/>
            </w:r>
            <w:r w:rsidRPr="008F7ED8">
              <w:rPr>
                <w:rFonts w:ascii="KaiTi_GB2312" w:eastAsia="KaiTi_GB2312" w:hint="eastAsia"/>
                <w:sz w:val="18"/>
                <w:szCs w:val="18"/>
              </w:rPr>
              <w:t>和职业培训教育</w:t>
            </w:r>
          </w:p>
        </w:tc>
      </w:tr>
      <w:tr w:rsidR="00102FB4" w:rsidRPr="008F7ED8" w:rsidTr="00102FB4">
        <w:trPr>
          <w:trHeight w:val="20"/>
          <w:tblHeader/>
        </w:trPr>
        <w:tc>
          <w:tcPr>
            <w:tcW w:w="1134" w:type="dxa"/>
            <w:vMerge/>
            <w:tcBorders>
              <w:bottom w:val="single" w:sz="12" w:space="0" w:color="auto"/>
              <w:right w:val="single" w:sz="24" w:space="0" w:color="FFFFFF"/>
            </w:tcBorders>
            <w:shd w:val="clear" w:color="auto" w:fill="auto"/>
            <w:vAlign w:val="bottom"/>
          </w:tcPr>
          <w:p w:rsidR="00102FB4" w:rsidRPr="008F7ED8" w:rsidRDefault="00102FB4" w:rsidP="00DE0014">
            <w:pPr>
              <w:spacing w:before="80" w:after="80" w:line="200" w:lineRule="exact"/>
              <w:rPr>
                <w:rFonts w:ascii="KaiTi_GB2312" w:eastAsia="KaiTi_GB2312" w:hint="eastAsia"/>
                <w:sz w:val="18"/>
                <w:szCs w:val="18"/>
              </w:rPr>
            </w:pPr>
          </w:p>
        </w:tc>
        <w:tc>
          <w:tcPr>
            <w:tcW w:w="1006" w:type="dxa"/>
            <w:tcBorders>
              <w:top w:val="single" w:sz="4" w:space="0" w:color="auto"/>
              <w:left w:val="single" w:sz="24" w:space="0" w:color="FFFFFF"/>
              <w:bottom w:val="single" w:sz="12" w:space="0" w:color="auto"/>
            </w:tcBorders>
            <w:shd w:val="clear" w:color="auto" w:fill="auto"/>
            <w:vAlign w:val="bottom"/>
          </w:tcPr>
          <w:p w:rsidR="00102FB4" w:rsidRPr="008F7ED8" w:rsidRDefault="00102FB4" w:rsidP="00DE0014">
            <w:pPr>
              <w:spacing w:before="80" w:after="80" w:line="200" w:lineRule="exact"/>
              <w:jc w:val="right"/>
              <w:rPr>
                <w:rFonts w:ascii="KaiTi_GB2312" w:eastAsia="KaiTi_GB2312" w:hint="eastAsia"/>
                <w:b/>
                <w:sz w:val="18"/>
                <w:szCs w:val="18"/>
              </w:rPr>
            </w:pPr>
            <w:r w:rsidRPr="008F7ED8">
              <w:rPr>
                <w:rFonts w:ascii="KaiTi_GB2312" w:eastAsia="KaiTi_GB2312" w:hint="eastAsia"/>
                <w:b/>
                <w:sz w:val="18"/>
                <w:szCs w:val="18"/>
              </w:rPr>
              <w:t>共计</w:t>
            </w:r>
          </w:p>
        </w:tc>
        <w:tc>
          <w:tcPr>
            <w:tcW w:w="1046" w:type="dxa"/>
            <w:tcBorders>
              <w:top w:val="single" w:sz="4" w:space="0" w:color="auto"/>
              <w:bottom w:val="single" w:sz="12" w:space="0" w:color="auto"/>
            </w:tcBorders>
            <w:shd w:val="clear" w:color="auto" w:fill="auto"/>
            <w:vAlign w:val="bottom"/>
          </w:tcPr>
          <w:p w:rsidR="00102FB4" w:rsidRPr="008F7ED8" w:rsidRDefault="00102FB4" w:rsidP="00DE0014">
            <w:pPr>
              <w:spacing w:before="80" w:after="80" w:line="200" w:lineRule="exact"/>
              <w:jc w:val="right"/>
              <w:rPr>
                <w:rFonts w:ascii="KaiTi_GB2312" w:eastAsia="KaiTi_GB2312" w:hint="eastAsia"/>
                <w:sz w:val="18"/>
                <w:szCs w:val="18"/>
              </w:rPr>
            </w:pPr>
            <w:r w:rsidRPr="008F7ED8">
              <w:rPr>
                <w:rFonts w:ascii="KaiTi_GB2312" w:eastAsia="KaiTi_GB2312" w:hint="eastAsia"/>
                <w:sz w:val="18"/>
                <w:szCs w:val="18"/>
              </w:rPr>
              <w:t>女</w:t>
            </w:r>
          </w:p>
        </w:tc>
        <w:tc>
          <w:tcPr>
            <w:tcW w:w="1046" w:type="dxa"/>
            <w:tcBorders>
              <w:top w:val="single" w:sz="4" w:space="0" w:color="auto"/>
              <w:bottom w:val="single" w:sz="12" w:space="0" w:color="auto"/>
              <w:right w:val="single" w:sz="24" w:space="0" w:color="FFFFFF"/>
            </w:tcBorders>
            <w:shd w:val="clear" w:color="auto" w:fill="auto"/>
            <w:vAlign w:val="bottom"/>
          </w:tcPr>
          <w:p w:rsidR="00102FB4" w:rsidRPr="008F7ED8" w:rsidRDefault="00102FB4" w:rsidP="00DE0014">
            <w:pPr>
              <w:spacing w:before="80" w:after="80" w:line="200" w:lineRule="exact"/>
              <w:jc w:val="right"/>
              <w:rPr>
                <w:rFonts w:ascii="KaiTi_GB2312" w:eastAsia="KaiTi_GB2312" w:hint="eastAsia"/>
                <w:sz w:val="18"/>
                <w:szCs w:val="18"/>
              </w:rPr>
            </w:pPr>
            <w:r w:rsidRPr="008F7ED8">
              <w:rPr>
                <w:rFonts w:ascii="KaiTi_GB2312" w:eastAsia="KaiTi_GB2312" w:hint="eastAsia"/>
                <w:sz w:val="18"/>
                <w:szCs w:val="18"/>
              </w:rPr>
              <w:t>男</w:t>
            </w:r>
          </w:p>
        </w:tc>
        <w:tc>
          <w:tcPr>
            <w:tcW w:w="1046" w:type="dxa"/>
            <w:tcBorders>
              <w:top w:val="single" w:sz="4" w:space="0" w:color="auto"/>
              <w:left w:val="single" w:sz="24" w:space="0" w:color="FFFFFF"/>
              <w:bottom w:val="single" w:sz="12" w:space="0" w:color="auto"/>
            </w:tcBorders>
            <w:shd w:val="clear" w:color="auto" w:fill="auto"/>
            <w:vAlign w:val="bottom"/>
          </w:tcPr>
          <w:p w:rsidR="00102FB4" w:rsidRPr="008F7ED8" w:rsidRDefault="00102FB4" w:rsidP="00DE0014">
            <w:pPr>
              <w:spacing w:before="80" w:after="80" w:line="200" w:lineRule="exact"/>
              <w:jc w:val="right"/>
              <w:rPr>
                <w:rFonts w:ascii="KaiTi_GB2312" w:eastAsia="KaiTi_GB2312" w:hint="eastAsia"/>
                <w:b/>
                <w:sz w:val="18"/>
                <w:szCs w:val="18"/>
              </w:rPr>
            </w:pPr>
            <w:r w:rsidRPr="008F7ED8">
              <w:rPr>
                <w:rFonts w:ascii="KaiTi_GB2312" w:eastAsia="KaiTi_GB2312" w:hint="eastAsia"/>
                <w:b/>
                <w:sz w:val="18"/>
                <w:szCs w:val="18"/>
              </w:rPr>
              <w:t>共计</w:t>
            </w:r>
          </w:p>
        </w:tc>
        <w:tc>
          <w:tcPr>
            <w:tcW w:w="1046" w:type="dxa"/>
            <w:tcBorders>
              <w:top w:val="single" w:sz="4" w:space="0" w:color="auto"/>
              <w:bottom w:val="single" w:sz="12" w:space="0" w:color="auto"/>
            </w:tcBorders>
            <w:shd w:val="clear" w:color="auto" w:fill="auto"/>
            <w:vAlign w:val="bottom"/>
          </w:tcPr>
          <w:p w:rsidR="00102FB4" w:rsidRPr="008F7ED8" w:rsidRDefault="00102FB4" w:rsidP="00DE0014">
            <w:pPr>
              <w:spacing w:before="80" w:after="80" w:line="200" w:lineRule="exact"/>
              <w:jc w:val="right"/>
              <w:rPr>
                <w:rFonts w:ascii="KaiTi_GB2312" w:eastAsia="KaiTi_GB2312" w:hint="eastAsia"/>
                <w:sz w:val="18"/>
                <w:szCs w:val="18"/>
              </w:rPr>
            </w:pPr>
            <w:r w:rsidRPr="008F7ED8">
              <w:rPr>
                <w:rFonts w:ascii="KaiTi_GB2312" w:eastAsia="KaiTi_GB2312" w:hint="eastAsia"/>
                <w:sz w:val="18"/>
                <w:szCs w:val="18"/>
              </w:rPr>
              <w:t>女</w:t>
            </w:r>
          </w:p>
        </w:tc>
        <w:tc>
          <w:tcPr>
            <w:tcW w:w="1046" w:type="dxa"/>
            <w:tcBorders>
              <w:top w:val="single" w:sz="4" w:space="0" w:color="auto"/>
              <w:bottom w:val="single" w:sz="12" w:space="0" w:color="auto"/>
            </w:tcBorders>
            <w:shd w:val="clear" w:color="auto" w:fill="auto"/>
            <w:vAlign w:val="bottom"/>
          </w:tcPr>
          <w:p w:rsidR="00102FB4" w:rsidRPr="008F7ED8" w:rsidRDefault="00102FB4" w:rsidP="00DE0014">
            <w:pPr>
              <w:spacing w:before="80" w:after="80" w:line="200" w:lineRule="exact"/>
              <w:jc w:val="right"/>
              <w:rPr>
                <w:rFonts w:ascii="KaiTi_GB2312" w:eastAsia="KaiTi_GB2312" w:hint="eastAsia"/>
                <w:sz w:val="18"/>
                <w:szCs w:val="18"/>
              </w:rPr>
            </w:pPr>
            <w:r w:rsidRPr="008F7ED8">
              <w:rPr>
                <w:rFonts w:ascii="KaiTi_GB2312" w:eastAsia="KaiTi_GB2312" w:hint="eastAsia"/>
                <w:sz w:val="18"/>
                <w:szCs w:val="18"/>
              </w:rPr>
              <w:t>男</w:t>
            </w:r>
          </w:p>
        </w:tc>
      </w:tr>
      <w:tr w:rsidR="00102FB4" w:rsidRPr="008F7ED8" w:rsidTr="00102FB4">
        <w:trPr>
          <w:trHeight w:val="20"/>
        </w:trPr>
        <w:tc>
          <w:tcPr>
            <w:tcW w:w="1134" w:type="dxa"/>
            <w:tcBorders>
              <w:top w:val="single" w:sz="12" w:space="0" w:color="auto"/>
              <w:bottom w:val="nil"/>
            </w:tcBorders>
            <w:shd w:val="clear" w:color="auto" w:fill="auto"/>
          </w:tcPr>
          <w:p w:rsidR="00102FB4" w:rsidRPr="008F7ED8" w:rsidRDefault="00102FB4" w:rsidP="00DE0014">
            <w:pPr>
              <w:spacing w:before="40" w:after="40" w:line="240" w:lineRule="exact"/>
              <w:rPr>
                <w:rFonts w:hint="eastAsia"/>
                <w:sz w:val="18"/>
                <w:szCs w:val="18"/>
              </w:rPr>
            </w:pPr>
            <w:r w:rsidRPr="008F7ED8">
              <w:rPr>
                <w:sz w:val="18"/>
                <w:szCs w:val="18"/>
              </w:rPr>
              <w:t>2003</w:t>
            </w:r>
            <w:r>
              <w:rPr>
                <w:sz w:val="18"/>
                <w:szCs w:val="18"/>
              </w:rPr>
              <w:t>/200</w:t>
            </w:r>
            <w:r w:rsidRPr="008F7ED8">
              <w:rPr>
                <w:sz w:val="18"/>
                <w:szCs w:val="18"/>
              </w:rPr>
              <w:t>4</w:t>
            </w:r>
            <w:r w:rsidRPr="008F7ED8">
              <w:rPr>
                <w:rFonts w:hint="eastAsia"/>
                <w:sz w:val="18"/>
                <w:szCs w:val="18"/>
              </w:rPr>
              <w:t>年</w:t>
            </w:r>
          </w:p>
        </w:tc>
        <w:tc>
          <w:tcPr>
            <w:tcW w:w="1006" w:type="dxa"/>
            <w:tcBorders>
              <w:top w:val="single" w:sz="12" w:space="0" w:color="auto"/>
              <w:bottom w:val="nil"/>
            </w:tcBorders>
            <w:shd w:val="clear" w:color="auto" w:fill="auto"/>
            <w:vAlign w:val="bottom"/>
          </w:tcPr>
          <w:p w:rsidR="00102FB4" w:rsidRPr="00551AB3" w:rsidRDefault="00BA3FF7" w:rsidP="00DE0014">
            <w:pPr>
              <w:spacing w:before="40" w:after="40" w:line="240" w:lineRule="exact"/>
              <w:jc w:val="right"/>
              <w:rPr>
                <w:rFonts w:eastAsia="SimHei"/>
                <w:b/>
                <w:sz w:val="18"/>
                <w:szCs w:val="18"/>
              </w:rPr>
            </w:pPr>
            <w:r w:rsidRPr="00551AB3">
              <w:rPr>
                <w:rFonts w:eastAsia="SimHei"/>
                <w:b/>
                <w:sz w:val="18"/>
                <w:szCs w:val="18"/>
              </w:rPr>
              <w:t>5</w:t>
            </w:r>
            <w:r w:rsidR="00AE0F0B" w:rsidRPr="00551AB3">
              <w:rPr>
                <w:rFonts w:eastAsia="SimHei" w:hint="eastAsia"/>
                <w:b/>
                <w:sz w:val="18"/>
                <w:szCs w:val="18"/>
              </w:rPr>
              <w:t xml:space="preserve"> </w:t>
            </w:r>
            <w:r w:rsidRPr="00551AB3">
              <w:rPr>
                <w:rFonts w:eastAsia="SimHei"/>
                <w:b/>
                <w:sz w:val="18"/>
                <w:szCs w:val="18"/>
              </w:rPr>
              <w:t>998</w:t>
            </w:r>
          </w:p>
        </w:tc>
        <w:tc>
          <w:tcPr>
            <w:tcW w:w="1046" w:type="dxa"/>
            <w:tcBorders>
              <w:top w:val="single" w:sz="12" w:space="0" w:color="auto"/>
              <w:bottom w:val="nil"/>
            </w:tcBorders>
            <w:shd w:val="clear" w:color="auto" w:fill="auto"/>
            <w:vAlign w:val="bottom"/>
          </w:tcPr>
          <w:p w:rsidR="00102FB4" w:rsidRPr="008F7ED8" w:rsidRDefault="00BA3FF7" w:rsidP="00DE0014">
            <w:pPr>
              <w:spacing w:before="40" w:after="40" w:line="240" w:lineRule="exact"/>
              <w:jc w:val="right"/>
              <w:rPr>
                <w:sz w:val="18"/>
                <w:szCs w:val="18"/>
              </w:rPr>
            </w:pPr>
            <w:r w:rsidRPr="008F7ED8">
              <w:rPr>
                <w:sz w:val="18"/>
                <w:szCs w:val="18"/>
              </w:rPr>
              <w:t>2</w:t>
            </w:r>
            <w:r w:rsidR="00AE0F0B">
              <w:rPr>
                <w:rFonts w:hint="eastAsia"/>
                <w:sz w:val="18"/>
                <w:szCs w:val="18"/>
              </w:rPr>
              <w:t xml:space="preserve"> </w:t>
            </w:r>
            <w:r w:rsidRPr="008F7ED8">
              <w:rPr>
                <w:sz w:val="18"/>
                <w:szCs w:val="18"/>
              </w:rPr>
              <w:t>570</w:t>
            </w:r>
          </w:p>
        </w:tc>
        <w:tc>
          <w:tcPr>
            <w:tcW w:w="1046" w:type="dxa"/>
            <w:tcBorders>
              <w:top w:val="single" w:sz="12" w:space="0" w:color="auto"/>
              <w:bottom w:val="nil"/>
            </w:tcBorders>
            <w:shd w:val="clear" w:color="auto" w:fill="auto"/>
            <w:vAlign w:val="bottom"/>
          </w:tcPr>
          <w:p w:rsidR="00102FB4" w:rsidRPr="008F7ED8" w:rsidRDefault="00BA3FF7" w:rsidP="00DE0014">
            <w:pPr>
              <w:spacing w:before="40" w:after="40" w:line="240" w:lineRule="exact"/>
              <w:jc w:val="right"/>
              <w:rPr>
                <w:sz w:val="18"/>
                <w:szCs w:val="18"/>
              </w:rPr>
            </w:pPr>
            <w:r w:rsidRPr="008F7ED8">
              <w:rPr>
                <w:sz w:val="18"/>
                <w:szCs w:val="18"/>
              </w:rPr>
              <w:t>3</w:t>
            </w:r>
            <w:r w:rsidR="00AE0F0B">
              <w:rPr>
                <w:rFonts w:hint="eastAsia"/>
                <w:sz w:val="18"/>
                <w:szCs w:val="18"/>
              </w:rPr>
              <w:t xml:space="preserve"> </w:t>
            </w:r>
            <w:r w:rsidRPr="008F7ED8">
              <w:rPr>
                <w:sz w:val="18"/>
                <w:szCs w:val="18"/>
              </w:rPr>
              <w:t>428</w:t>
            </w:r>
          </w:p>
        </w:tc>
        <w:tc>
          <w:tcPr>
            <w:tcW w:w="1046" w:type="dxa"/>
            <w:tcBorders>
              <w:top w:val="single" w:sz="12" w:space="0" w:color="auto"/>
              <w:bottom w:val="nil"/>
            </w:tcBorders>
            <w:shd w:val="clear" w:color="auto" w:fill="auto"/>
            <w:vAlign w:val="bottom"/>
          </w:tcPr>
          <w:p w:rsidR="00102FB4" w:rsidRPr="00551AB3" w:rsidRDefault="00BA3FF7" w:rsidP="00DE0014">
            <w:pPr>
              <w:spacing w:before="40" w:after="40" w:line="240" w:lineRule="exact"/>
              <w:jc w:val="right"/>
              <w:rPr>
                <w:rFonts w:eastAsia="SimHei"/>
                <w:b/>
                <w:sz w:val="18"/>
                <w:szCs w:val="18"/>
              </w:rPr>
            </w:pPr>
            <w:r w:rsidRPr="00551AB3">
              <w:rPr>
                <w:rFonts w:eastAsia="SimHei"/>
                <w:b/>
                <w:sz w:val="18"/>
                <w:szCs w:val="18"/>
              </w:rPr>
              <w:t>14</w:t>
            </w:r>
            <w:r w:rsidR="00AE0F0B" w:rsidRPr="00551AB3">
              <w:rPr>
                <w:rFonts w:eastAsia="SimHei" w:hint="eastAsia"/>
                <w:b/>
                <w:sz w:val="18"/>
                <w:szCs w:val="18"/>
              </w:rPr>
              <w:t xml:space="preserve"> </w:t>
            </w:r>
            <w:r w:rsidRPr="00551AB3">
              <w:rPr>
                <w:rFonts w:eastAsia="SimHei"/>
                <w:b/>
                <w:sz w:val="18"/>
                <w:szCs w:val="18"/>
              </w:rPr>
              <w:t>866</w:t>
            </w:r>
          </w:p>
        </w:tc>
        <w:tc>
          <w:tcPr>
            <w:tcW w:w="1046" w:type="dxa"/>
            <w:tcBorders>
              <w:top w:val="single" w:sz="12" w:space="0" w:color="auto"/>
              <w:bottom w:val="nil"/>
            </w:tcBorders>
            <w:shd w:val="clear" w:color="auto" w:fill="auto"/>
            <w:vAlign w:val="bottom"/>
          </w:tcPr>
          <w:p w:rsidR="00102FB4" w:rsidRPr="008F7ED8" w:rsidRDefault="00BA3FF7" w:rsidP="00DE0014">
            <w:pPr>
              <w:spacing w:before="40" w:after="40" w:line="240" w:lineRule="exact"/>
              <w:jc w:val="right"/>
              <w:rPr>
                <w:sz w:val="18"/>
                <w:szCs w:val="18"/>
              </w:rPr>
            </w:pPr>
            <w:r w:rsidRPr="008F7ED8">
              <w:rPr>
                <w:sz w:val="18"/>
                <w:szCs w:val="18"/>
              </w:rPr>
              <w:t>8</w:t>
            </w:r>
            <w:r w:rsidR="00AE0F0B">
              <w:rPr>
                <w:rFonts w:hint="eastAsia"/>
                <w:sz w:val="18"/>
                <w:szCs w:val="18"/>
              </w:rPr>
              <w:t xml:space="preserve"> </w:t>
            </w:r>
            <w:r w:rsidRPr="008F7ED8">
              <w:rPr>
                <w:sz w:val="18"/>
                <w:szCs w:val="18"/>
              </w:rPr>
              <w:t>430</w:t>
            </w:r>
          </w:p>
        </w:tc>
        <w:tc>
          <w:tcPr>
            <w:tcW w:w="1046" w:type="dxa"/>
            <w:tcBorders>
              <w:top w:val="single" w:sz="12" w:space="0" w:color="auto"/>
              <w:bottom w:val="nil"/>
            </w:tcBorders>
            <w:shd w:val="clear" w:color="auto" w:fill="auto"/>
            <w:vAlign w:val="bottom"/>
          </w:tcPr>
          <w:p w:rsidR="00102FB4" w:rsidRPr="008F7ED8" w:rsidRDefault="00BA3FF7" w:rsidP="00DE0014">
            <w:pPr>
              <w:spacing w:before="40" w:after="40" w:line="240" w:lineRule="exact"/>
              <w:jc w:val="right"/>
              <w:rPr>
                <w:sz w:val="18"/>
                <w:szCs w:val="18"/>
              </w:rPr>
            </w:pPr>
            <w:r w:rsidRPr="008F7ED8">
              <w:rPr>
                <w:sz w:val="18"/>
                <w:szCs w:val="18"/>
              </w:rPr>
              <w:t>6</w:t>
            </w:r>
            <w:r w:rsidR="00AE0F0B">
              <w:rPr>
                <w:rFonts w:hint="eastAsia"/>
                <w:sz w:val="18"/>
                <w:szCs w:val="18"/>
              </w:rPr>
              <w:t xml:space="preserve"> </w:t>
            </w:r>
            <w:r w:rsidRPr="008F7ED8">
              <w:rPr>
                <w:sz w:val="18"/>
                <w:szCs w:val="18"/>
              </w:rPr>
              <w:t>436</w:t>
            </w:r>
          </w:p>
        </w:tc>
      </w:tr>
      <w:tr w:rsidR="00102FB4" w:rsidRPr="008F7ED8" w:rsidTr="00102FB4">
        <w:trPr>
          <w:trHeight w:val="20"/>
        </w:trPr>
        <w:tc>
          <w:tcPr>
            <w:tcW w:w="1134" w:type="dxa"/>
            <w:tcBorders>
              <w:top w:val="nil"/>
              <w:bottom w:val="nil"/>
            </w:tcBorders>
            <w:shd w:val="clear" w:color="auto" w:fill="auto"/>
          </w:tcPr>
          <w:p w:rsidR="00102FB4" w:rsidRPr="008F7ED8" w:rsidRDefault="00102FB4" w:rsidP="00DE0014">
            <w:pPr>
              <w:spacing w:before="40" w:after="40" w:line="240" w:lineRule="exact"/>
              <w:rPr>
                <w:rFonts w:hint="eastAsia"/>
                <w:sz w:val="18"/>
                <w:szCs w:val="18"/>
              </w:rPr>
            </w:pPr>
            <w:r w:rsidRPr="008F7ED8">
              <w:rPr>
                <w:sz w:val="18"/>
                <w:szCs w:val="18"/>
              </w:rPr>
              <w:t>2004</w:t>
            </w:r>
            <w:r>
              <w:rPr>
                <w:sz w:val="18"/>
                <w:szCs w:val="18"/>
              </w:rPr>
              <w:t>/200</w:t>
            </w:r>
            <w:r w:rsidRPr="008F7ED8">
              <w:rPr>
                <w:sz w:val="18"/>
                <w:szCs w:val="18"/>
              </w:rPr>
              <w:t>5</w:t>
            </w:r>
            <w:r w:rsidRPr="008F7ED8">
              <w:rPr>
                <w:rFonts w:hint="eastAsia"/>
                <w:sz w:val="18"/>
                <w:szCs w:val="18"/>
              </w:rPr>
              <w:t>年</w:t>
            </w:r>
          </w:p>
        </w:tc>
        <w:tc>
          <w:tcPr>
            <w:tcW w:w="1006" w:type="dxa"/>
            <w:tcBorders>
              <w:top w:val="nil"/>
              <w:bottom w:val="nil"/>
            </w:tcBorders>
            <w:shd w:val="clear" w:color="auto" w:fill="auto"/>
            <w:vAlign w:val="bottom"/>
          </w:tcPr>
          <w:p w:rsidR="00102FB4" w:rsidRPr="00551AB3" w:rsidRDefault="00BA3FF7" w:rsidP="00DE0014">
            <w:pPr>
              <w:spacing w:before="40" w:after="40" w:line="240" w:lineRule="exact"/>
              <w:jc w:val="right"/>
              <w:rPr>
                <w:rFonts w:eastAsia="SimHei"/>
                <w:b/>
                <w:sz w:val="18"/>
                <w:szCs w:val="18"/>
              </w:rPr>
            </w:pPr>
            <w:r w:rsidRPr="00551AB3">
              <w:rPr>
                <w:rFonts w:eastAsia="SimHei"/>
                <w:b/>
                <w:sz w:val="18"/>
                <w:szCs w:val="18"/>
              </w:rPr>
              <w:t>10</w:t>
            </w:r>
            <w:r w:rsidR="00AE0F0B" w:rsidRPr="00551AB3">
              <w:rPr>
                <w:rFonts w:eastAsia="SimHei" w:hint="eastAsia"/>
                <w:b/>
                <w:sz w:val="18"/>
                <w:szCs w:val="18"/>
              </w:rPr>
              <w:t xml:space="preserve"> </w:t>
            </w:r>
            <w:r w:rsidRPr="00551AB3">
              <w:rPr>
                <w:rFonts w:eastAsia="SimHei"/>
                <w:b/>
                <w:sz w:val="18"/>
                <w:szCs w:val="18"/>
              </w:rPr>
              <w:t>692</w:t>
            </w:r>
          </w:p>
        </w:tc>
        <w:tc>
          <w:tcPr>
            <w:tcW w:w="1046" w:type="dxa"/>
            <w:tcBorders>
              <w:top w:val="nil"/>
              <w:bottom w:val="nil"/>
            </w:tcBorders>
            <w:shd w:val="clear" w:color="auto" w:fill="auto"/>
            <w:vAlign w:val="bottom"/>
          </w:tcPr>
          <w:p w:rsidR="00102FB4" w:rsidRPr="008F7ED8" w:rsidRDefault="00BA3FF7" w:rsidP="00DE0014">
            <w:pPr>
              <w:spacing w:before="40" w:after="40" w:line="240" w:lineRule="exact"/>
              <w:jc w:val="right"/>
              <w:rPr>
                <w:sz w:val="18"/>
                <w:szCs w:val="18"/>
              </w:rPr>
            </w:pPr>
            <w:r w:rsidRPr="008F7ED8">
              <w:rPr>
                <w:sz w:val="18"/>
                <w:szCs w:val="18"/>
              </w:rPr>
              <w:t>5</w:t>
            </w:r>
            <w:r w:rsidR="00AE0F0B">
              <w:rPr>
                <w:rFonts w:hint="eastAsia"/>
                <w:sz w:val="18"/>
                <w:szCs w:val="18"/>
              </w:rPr>
              <w:t xml:space="preserve"> </w:t>
            </w:r>
            <w:r w:rsidRPr="008F7ED8">
              <w:rPr>
                <w:sz w:val="18"/>
                <w:szCs w:val="18"/>
              </w:rPr>
              <w:t>081</w:t>
            </w:r>
          </w:p>
        </w:tc>
        <w:tc>
          <w:tcPr>
            <w:tcW w:w="1046" w:type="dxa"/>
            <w:tcBorders>
              <w:top w:val="nil"/>
              <w:bottom w:val="nil"/>
            </w:tcBorders>
            <w:shd w:val="clear" w:color="auto" w:fill="auto"/>
            <w:vAlign w:val="bottom"/>
          </w:tcPr>
          <w:p w:rsidR="00102FB4" w:rsidRPr="008F7ED8" w:rsidRDefault="00BA3FF7" w:rsidP="00DE0014">
            <w:pPr>
              <w:spacing w:before="40" w:after="40" w:line="240" w:lineRule="exact"/>
              <w:jc w:val="right"/>
              <w:rPr>
                <w:sz w:val="18"/>
                <w:szCs w:val="18"/>
              </w:rPr>
            </w:pPr>
            <w:r w:rsidRPr="008F7ED8">
              <w:rPr>
                <w:sz w:val="18"/>
                <w:szCs w:val="18"/>
              </w:rPr>
              <w:t>5</w:t>
            </w:r>
            <w:r w:rsidR="00AE0F0B">
              <w:rPr>
                <w:rFonts w:hint="eastAsia"/>
                <w:sz w:val="18"/>
                <w:szCs w:val="18"/>
              </w:rPr>
              <w:t xml:space="preserve"> </w:t>
            </w:r>
            <w:r w:rsidRPr="008F7ED8">
              <w:rPr>
                <w:sz w:val="18"/>
                <w:szCs w:val="18"/>
              </w:rPr>
              <w:t>611</w:t>
            </w:r>
          </w:p>
        </w:tc>
        <w:tc>
          <w:tcPr>
            <w:tcW w:w="1046" w:type="dxa"/>
            <w:tcBorders>
              <w:top w:val="nil"/>
              <w:bottom w:val="nil"/>
            </w:tcBorders>
            <w:shd w:val="clear" w:color="auto" w:fill="auto"/>
            <w:vAlign w:val="bottom"/>
          </w:tcPr>
          <w:p w:rsidR="00102FB4" w:rsidRPr="00551AB3" w:rsidRDefault="00BA3FF7" w:rsidP="00DE0014">
            <w:pPr>
              <w:spacing w:before="40" w:after="40" w:line="240" w:lineRule="exact"/>
              <w:jc w:val="right"/>
              <w:rPr>
                <w:rFonts w:eastAsia="SimHei"/>
                <w:b/>
                <w:sz w:val="18"/>
                <w:szCs w:val="18"/>
              </w:rPr>
            </w:pPr>
            <w:r w:rsidRPr="00551AB3">
              <w:rPr>
                <w:rFonts w:eastAsia="SimHei"/>
                <w:b/>
                <w:sz w:val="18"/>
                <w:szCs w:val="18"/>
              </w:rPr>
              <w:t>14</w:t>
            </w:r>
            <w:r w:rsidR="00AE0F0B" w:rsidRPr="00551AB3">
              <w:rPr>
                <w:rFonts w:eastAsia="SimHei" w:hint="eastAsia"/>
                <w:b/>
                <w:sz w:val="18"/>
                <w:szCs w:val="18"/>
              </w:rPr>
              <w:t xml:space="preserve"> </w:t>
            </w:r>
            <w:r w:rsidRPr="00551AB3">
              <w:rPr>
                <w:rFonts w:eastAsia="SimHei"/>
                <w:b/>
                <w:sz w:val="18"/>
                <w:szCs w:val="18"/>
              </w:rPr>
              <w:t>330</w:t>
            </w:r>
          </w:p>
        </w:tc>
        <w:tc>
          <w:tcPr>
            <w:tcW w:w="1046" w:type="dxa"/>
            <w:tcBorders>
              <w:top w:val="nil"/>
              <w:bottom w:val="nil"/>
            </w:tcBorders>
            <w:shd w:val="clear" w:color="auto" w:fill="auto"/>
            <w:vAlign w:val="bottom"/>
          </w:tcPr>
          <w:p w:rsidR="00102FB4" w:rsidRPr="008F7ED8" w:rsidRDefault="00BA3FF7" w:rsidP="00DE0014">
            <w:pPr>
              <w:spacing w:before="40" w:after="40" w:line="240" w:lineRule="exact"/>
              <w:jc w:val="right"/>
              <w:rPr>
                <w:sz w:val="18"/>
                <w:szCs w:val="18"/>
              </w:rPr>
            </w:pPr>
            <w:r w:rsidRPr="008F7ED8">
              <w:rPr>
                <w:sz w:val="18"/>
                <w:szCs w:val="18"/>
              </w:rPr>
              <w:t>6</w:t>
            </w:r>
            <w:r w:rsidR="00AE0F0B">
              <w:rPr>
                <w:rFonts w:hint="eastAsia"/>
                <w:sz w:val="18"/>
                <w:szCs w:val="18"/>
              </w:rPr>
              <w:t xml:space="preserve"> </w:t>
            </w:r>
            <w:r w:rsidRPr="008F7ED8">
              <w:rPr>
                <w:sz w:val="18"/>
                <w:szCs w:val="18"/>
              </w:rPr>
              <w:t>560</w:t>
            </w:r>
          </w:p>
        </w:tc>
        <w:tc>
          <w:tcPr>
            <w:tcW w:w="1046" w:type="dxa"/>
            <w:tcBorders>
              <w:top w:val="nil"/>
              <w:bottom w:val="nil"/>
            </w:tcBorders>
            <w:shd w:val="clear" w:color="auto" w:fill="auto"/>
            <w:vAlign w:val="bottom"/>
          </w:tcPr>
          <w:p w:rsidR="00102FB4" w:rsidRPr="008F7ED8" w:rsidRDefault="00BA3FF7" w:rsidP="00DE0014">
            <w:pPr>
              <w:spacing w:before="40" w:after="40" w:line="240" w:lineRule="exact"/>
              <w:jc w:val="right"/>
              <w:rPr>
                <w:sz w:val="18"/>
                <w:szCs w:val="18"/>
              </w:rPr>
            </w:pPr>
            <w:r w:rsidRPr="008F7ED8">
              <w:rPr>
                <w:sz w:val="18"/>
                <w:szCs w:val="18"/>
              </w:rPr>
              <w:t>7</w:t>
            </w:r>
            <w:r w:rsidR="00AE0F0B">
              <w:rPr>
                <w:rFonts w:hint="eastAsia"/>
                <w:sz w:val="18"/>
                <w:szCs w:val="18"/>
              </w:rPr>
              <w:t xml:space="preserve"> </w:t>
            </w:r>
            <w:r w:rsidRPr="008F7ED8">
              <w:rPr>
                <w:sz w:val="18"/>
                <w:szCs w:val="18"/>
              </w:rPr>
              <w:t>770</w:t>
            </w:r>
          </w:p>
        </w:tc>
      </w:tr>
      <w:tr w:rsidR="00102FB4" w:rsidRPr="008F7ED8" w:rsidTr="00102FB4">
        <w:trPr>
          <w:trHeight w:val="20"/>
        </w:trPr>
        <w:tc>
          <w:tcPr>
            <w:tcW w:w="1134" w:type="dxa"/>
            <w:tcBorders>
              <w:top w:val="nil"/>
            </w:tcBorders>
            <w:shd w:val="clear" w:color="auto" w:fill="auto"/>
          </w:tcPr>
          <w:p w:rsidR="00102FB4" w:rsidRPr="008F7ED8" w:rsidRDefault="00102FB4" w:rsidP="00DE0014">
            <w:pPr>
              <w:spacing w:before="40" w:after="40" w:line="240" w:lineRule="exact"/>
              <w:rPr>
                <w:rFonts w:hint="eastAsia"/>
                <w:sz w:val="18"/>
                <w:szCs w:val="18"/>
              </w:rPr>
            </w:pPr>
            <w:r w:rsidRPr="008F7ED8">
              <w:rPr>
                <w:sz w:val="18"/>
                <w:szCs w:val="18"/>
              </w:rPr>
              <w:t>2005</w:t>
            </w:r>
            <w:r>
              <w:rPr>
                <w:sz w:val="18"/>
                <w:szCs w:val="18"/>
              </w:rPr>
              <w:t>/200</w:t>
            </w:r>
            <w:r w:rsidRPr="008F7ED8">
              <w:rPr>
                <w:sz w:val="18"/>
                <w:szCs w:val="18"/>
              </w:rPr>
              <w:t>6</w:t>
            </w:r>
            <w:r w:rsidRPr="008F7ED8">
              <w:rPr>
                <w:rFonts w:hint="eastAsia"/>
                <w:sz w:val="18"/>
                <w:szCs w:val="18"/>
              </w:rPr>
              <w:t>年</w:t>
            </w:r>
          </w:p>
        </w:tc>
        <w:tc>
          <w:tcPr>
            <w:tcW w:w="1006" w:type="dxa"/>
            <w:tcBorders>
              <w:top w:val="nil"/>
            </w:tcBorders>
            <w:shd w:val="clear" w:color="auto" w:fill="auto"/>
            <w:vAlign w:val="bottom"/>
          </w:tcPr>
          <w:p w:rsidR="00102FB4" w:rsidRPr="00551AB3" w:rsidRDefault="00BA3FF7" w:rsidP="00DE0014">
            <w:pPr>
              <w:spacing w:before="40" w:after="40" w:line="240" w:lineRule="exact"/>
              <w:jc w:val="right"/>
              <w:rPr>
                <w:rFonts w:eastAsia="SimHei"/>
                <w:b/>
                <w:sz w:val="18"/>
                <w:szCs w:val="18"/>
              </w:rPr>
            </w:pPr>
            <w:r w:rsidRPr="00551AB3">
              <w:rPr>
                <w:rFonts w:eastAsia="SimHei"/>
                <w:b/>
                <w:sz w:val="18"/>
                <w:szCs w:val="18"/>
              </w:rPr>
              <w:t>17</w:t>
            </w:r>
            <w:r w:rsidR="00AE0F0B" w:rsidRPr="00551AB3">
              <w:rPr>
                <w:rFonts w:eastAsia="SimHei" w:hint="eastAsia"/>
                <w:b/>
                <w:sz w:val="18"/>
                <w:szCs w:val="18"/>
              </w:rPr>
              <w:t xml:space="preserve"> </w:t>
            </w:r>
            <w:r w:rsidRPr="00551AB3">
              <w:rPr>
                <w:rFonts w:eastAsia="SimHei"/>
                <w:b/>
                <w:sz w:val="18"/>
                <w:szCs w:val="18"/>
              </w:rPr>
              <w:t>722</w:t>
            </w:r>
          </w:p>
        </w:tc>
        <w:tc>
          <w:tcPr>
            <w:tcW w:w="1046" w:type="dxa"/>
            <w:tcBorders>
              <w:top w:val="nil"/>
            </w:tcBorders>
            <w:shd w:val="clear" w:color="auto" w:fill="auto"/>
            <w:vAlign w:val="bottom"/>
          </w:tcPr>
          <w:p w:rsidR="00102FB4" w:rsidRPr="008F7ED8" w:rsidRDefault="00BA3FF7" w:rsidP="00DE0014">
            <w:pPr>
              <w:spacing w:before="40" w:after="40" w:line="240" w:lineRule="exact"/>
              <w:jc w:val="right"/>
              <w:rPr>
                <w:sz w:val="18"/>
                <w:szCs w:val="18"/>
              </w:rPr>
            </w:pPr>
            <w:r w:rsidRPr="008F7ED8">
              <w:rPr>
                <w:sz w:val="18"/>
                <w:szCs w:val="18"/>
              </w:rPr>
              <w:t>9</w:t>
            </w:r>
            <w:r w:rsidR="00AE0F0B">
              <w:rPr>
                <w:rFonts w:hint="eastAsia"/>
                <w:sz w:val="18"/>
                <w:szCs w:val="18"/>
              </w:rPr>
              <w:t xml:space="preserve"> </w:t>
            </w:r>
            <w:r w:rsidRPr="008F7ED8">
              <w:rPr>
                <w:sz w:val="18"/>
                <w:szCs w:val="18"/>
              </w:rPr>
              <w:t>053</w:t>
            </w:r>
          </w:p>
        </w:tc>
        <w:tc>
          <w:tcPr>
            <w:tcW w:w="1046" w:type="dxa"/>
            <w:tcBorders>
              <w:top w:val="nil"/>
            </w:tcBorders>
            <w:shd w:val="clear" w:color="auto" w:fill="auto"/>
            <w:vAlign w:val="bottom"/>
          </w:tcPr>
          <w:p w:rsidR="00102FB4" w:rsidRPr="008F7ED8" w:rsidRDefault="00BA3FF7" w:rsidP="00DE0014">
            <w:pPr>
              <w:spacing w:before="40" w:after="40" w:line="240" w:lineRule="exact"/>
              <w:jc w:val="right"/>
              <w:rPr>
                <w:sz w:val="18"/>
                <w:szCs w:val="18"/>
              </w:rPr>
            </w:pPr>
            <w:r w:rsidRPr="008F7ED8">
              <w:rPr>
                <w:sz w:val="18"/>
                <w:szCs w:val="18"/>
              </w:rPr>
              <w:t>8</w:t>
            </w:r>
            <w:r w:rsidR="00AE0F0B">
              <w:rPr>
                <w:rFonts w:hint="eastAsia"/>
                <w:sz w:val="18"/>
                <w:szCs w:val="18"/>
              </w:rPr>
              <w:t xml:space="preserve"> </w:t>
            </w:r>
            <w:r w:rsidRPr="008F7ED8">
              <w:rPr>
                <w:sz w:val="18"/>
                <w:szCs w:val="18"/>
              </w:rPr>
              <w:t>669</w:t>
            </w:r>
          </w:p>
        </w:tc>
        <w:tc>
          <w:tcPr>
            <w:tcW w:w="1046" w:type="dxa"/>
            <w:tcBorders>
              <w:top w:val="nil"/>
            </w:tcBorders>
            <w:shd w:val="clear" w:color="auto" w:fill="auto"/>
            <w:vAlign w:val="bottom"/>
          </w:tcPr>
          <w:p w:rsidR="00102FB4" w:rsidRPr="00551AB3" w:rsidRDefault="00BA3FF7" w:rsidP="00DE0014">
            <w:pPr>
              <w:spacing w:before="40" w:after="40" w:line="240" w:lineRule="exact"/>
              <w:jc w:val="right"/>
              <w:rPr>
                <w:rFonts w:eastAsia="SimHei"/>
                <w:b/>
                <w:sz w:val="18"/>
                <w:szCs w:val="18"/>
              </w:rPr>
            </w:pPr>
            <w:r w:rsidRPr="00551AB3">
              <w:rPr>
                <w:rFonts w:eastAsia="SimHei"/>
                <w:b/>
                <w:sz w:val="18"/>
                <w:szCs w:val="18"/>
              </w:rPr>
              <w:t>26</w:t>
            </w:r>
            <w:r w:rsidR="00AE0F0B" w:rsidRPr="00551AB3">
              <w:rPr>
                <w:rFonts w:eastAsia="SimHei" w:hint="eastAsia"/>
                <w:b/>
                <w:sz w:val="18"/>
                <w:szCs w:val="18"/>
              </w:rPr>
              <w:t xml:space="preserve"> </w:t>
            </w:r>
            <w:r w:rsidRPr="00551AB3">
              <w:rPr>
                <w:rFonts w:eastAsia="SimHei"/>
                <w:b/>
                <w:sz w:val="18"/>
                <w:szCs w:val="18"/>
              </w:rPr>
              <w:t>434</w:t>
            </w:r>
          </w:p>
        </w:tc>
        <w:tc>
          <w:tcPr>
            <w:tcW w:w="1046" w:type="dxa"/>
            <w:tcBorders>
              <w:top w:val="nil"/>
            </w:tcBorders>
            <w:shd w:val="clear" w:color="auto" w:fill="auto"/>
            <w:vAlign w:val="bottom"/>
          </w:tcPr>
          <w:p w:rsidR="00102FB4" w:rsidRPr="008F7ED8" w:rsidRDefault="00BA3FF7" w:rsidP="00DE0014">
            <w:pPr>
              <w:spacing w:before="40" w:after="40" w:line="240" w:lineRule="exact"/>
              <w:jc w:val="right"/>
              <w:rPr>
                <w:sz w:val="18"/>
                <w:szCs w:val="18"/>
              </w:rPr>
            </w:pPr>
            <w:r w:rsidRPr="008F7ED8">
              <w:rPr>
                <w:sz w:val="18"/>
                <w:szCs w:val="18"/>
              </w:rPr>
              <w:t>9</w:t>
            </w:r>
            <w:r w:rsidR="00AE0F0B">
              <w:rPr>
                <w:rFonts w:hint="eastAsia"/>
                <w:sz w:val="18"/>
                <w:szCs w:val="18"/>
              </w:rPr>
              <w:t xml:space="preserve"> </w:t>
            </w:r>
            <w:r w:rsidRPr="008F7ED8">
              <w:rPr>
                <w:sz w:val="18"/>
                <w:szCs w:val="18"/>
              </w:rPr>
              <w:t>906</w:t>
            </w:r>
          </w:p>
        </w:tc>
        <w:tc>
          <w:tcPr>
            <w:tcW w:w="1046" w:type="dxa"/>
            <w:tcBorders>
              <w:top w:val="nil"/>
            </w:tcBorders>
            <w:shd w:val="clear" w:color="auto" w:fill="auto"/>
            <w:vAlign w:val="bottom"/>
          </w:tcPr>
          <w:p w:rsidR="00102FB4" w:rsidRPr="008F7ED8" w:rsidRDefault="00BA3FF7" w:rsidP="00DE0014">
            <w:pPr>
              <w:spacing w:before="40" w:after="40" w:line="240" w:lineRule="exact"/>
              <w:jc w:val="right"/>
              <w:rPr>
                <w:sz w:val="18"/>
                <w:szCs w:val="18"/>
              </w:rPr>
            </w:pPr>
            <w:r w:rsidRPr="008F7ED8">
              <w:rPr>
                <w:sz w:val="18"/>
                <w:szCs w:val="18"/>
              </w:rPr>
              <w:t>16</w:t>
            </w:r>
            <w:r w:rsidR="00AE0F0B">
              <w:rPr>
                <w:rFonts w:hint="eastAsia"/>
                <w:sz w:val="18"/>
                <w:szCs w:val="18"/>
              </w:rPr>
              <w:t xml:space="preserve"> </w:t>
            </w:r>
            <w:r w:rsidRPr="008F7ED8">
              <w:rPr>
                <w:sz w:val="18"/>
                <w:szCs w:val="18"/>
              </w:rPr>
              <w:t>528</w:t>
            </w:r>
          </w:p>
        </w:tc>
      </w:tr>
      <w:tr w:rsidR="00102FB4" w:rsidRPr="008F7ED8" w:rsidTr="00102FB4">
        <w:trPr>
          <w:trHeight w:val="20"/>
        </w:trPr>
        <w:tc>
          <w:tcPr>
            <w:tcW w:w="1134" w:type="dxa"/>
            <w:shd w:val="clear" w:color="auto" w:fill="auto"/>
          </w:tcPr>
          <w:p w:rsidR="00102FB4" w:rsidRPr="008F7ED8" w:rsidRDefault="00102FB4" w:rsidP="00DE0014">
            <w:pPr>
              <w:spacing w:before="40" w:after="40" w:line="240" w:lineRule="exact"/>
              <w:rPr>
                <w:rFonts w:hint="eastAsia"/>
                <w:sz w:val="18"/>
                <w:szCs w:val="18"/>
              </w:rPr>
            </w:pPr>
            <w:r w:rsidRPr="008F7ED8">
              <w:rPr>
                <w:sz w:val="18"/>
                <w:szCs w:val="18"/>
              </w:rPr>
              <w:t>2006</w:t>
            </w:r>
            <w:r>
              <w:rPr>
                <w:sz w:val="18"/>
                <w:szCs w:val="18"/>
              </w:rPr>
              <w:t>/200</w:t>
            </w:r>
            <w:r w:rsidRPr="008F7ED8">
              <w:rPr>
                <w:sz w:val="18"/>
                <w:szCs w:val="18"/>
              </w:rPr>
              <w:t>7</w:t>
            </w:r>
            <w:r w:rsidRPr="008F7ED8">
              <w:rPr>
                <w:rFonts w:hint="eastAsia"/>
                <w:sz w:val="18"/>
                <w:szCs w:val="18"/>
              </w:rPr>
              <w:t>年</w:t>
            </w:r>
          </w:p>
        </w:tc>
        <w:tc>
          <w:tcPr>
            <w:tcW w:w="1006" w:type="dxa"/>
            <w:shd w:val="clear" w:color="auto" w:fill="auto"/>
            <w:vAlign w:val="bottom"/>
          </w:tcPr>
          <w:p w:rsidR="00102FB4" w:rsidRPr="00551AB3" w:rsidRDefault="00BA3FF7" w:rsidP="00DE0014">
            <w:pPr>
              <w:spacing w:before="40" w:after="40" w:line="240" w:lineRule="exact"/>
              <w:jc w:val="right"/>
              <w:rPr>
                <w:rFonts w:eastAsia="SimHei"/>
                <w:b/>
                <w:sz w:val="18"/>
                <w:szCs w:val="18"/>
              </w:rPr>
            </w:pPr>
            <w:r w:rsidRPr="00551AB3">
              <w:rPr>
                <w:rFonts w:eastAsia="SimHei"/>
                <w:b/>
                <w:sz w:val="18"/>
                <w:szCs w:val="18"/>
              </w:rPr>
              <w:t>64</w:t>
            </w:r>
            <w:r w:rsidR="00AE0F0B" w:rsidRPr="00551AB3">
              <w:rPr>
                <w:rFonts w:eastAsia="SimHei" w:hint="eastAsia"/>
                <w:b/>
                <w:sz w:val="18"/>
                <w:szCs w:val="18"/>
              </w:rPr>
              <w:t xml:space="preserve"> </w:t>
            </w:r>
            <w:r w:rsidRPr="00551AB3">
              <w:rPr>
                <w:rFonts w:eastAsia="SimHei"/>
                <w:b/>
                <w:sz w:val="18"/>
                <w:szCs w:val="18"/>
              </w:rPr>
              <w:t>970</w:t>
            </w:r>
          </w:p>
        </w:tc>
        <w:tc>
          <w:tcPr>
            <w:tcW w:w="1046" w:type="dxa"/>
            <w:shd w:val="clear" w:color="auto" w:fill="auto"/>
            <w:vAlign w:val="bottom"/>
          </w:tcPr>
          <w:p w:rsidR="00102FB4" w:rsidRPr="008F7ED8" w:rsidRDefault="00BA3FF7" w:rsidP="00DE0014">
            <w:pPr>
              <w:spacing w:before="40" w:after="40" w:line="240" w:lineRule="exact"/>
              <w:jc w:val="right"/>
              <w:rPr>
                <w:sz w:val="18"/>
                <w:szCs w:val="18"/>
              </w:rPr>
            </w:pPr>
            <w:r w:rsidRPr="008F7ED8">
              <w:rPr>
                <w:sz w:val="18"/>
                <w:szCs w:val="18"/>
              </w:rPr>
              <w:t>26</w:t>
            </w:r>
            <w:r w:rsidR="00AE0F0B">
              <w:rPr>
                <w:rFonts w:hint="eastAsia"/>
                <w:sz w:val="18"/>
                <w:szCs w:val="18"/>
              </w:rPr>
              <w:t xml:space="preserve"> </w:t>
            </w:r>
            <w:r w:rsidRPr="008F7ED8">
              <w:rPr>
                <w:sz w:val="18"/>
                <w:szCs w:val="18"/>
              </w:rPr>
              <w:t>484</w:t>
            </w:r>
          </w:p>
        </w:tc>
        <w:tc>
          <w:tcPr>
            <w:tcW w:w="1046" w:type="dxa"/>
            <w:shd w:val="clear" w:color="auto" w:fill="auto"/>
            <w:vAlign w:val="bottom"/>
          </w:tcPr>
          <w:p w:rsidR="00102FB4" w:rsidRPr="008F7ED8" w:rsidRDefault="00BA3FF7" w:rsidP="00DE0014">
            <w:pPr>
              <w:spacing w:before="40" w:after="40" w:line="240" w:lineRule="exact"/>
              <w:jc w:val="right"/>
              <w:rPr>
                <w:sz w:val="18"/>
                <w:szCs w:val="18"/>
              </w:rPr>
            </w:pPr>
            <w:r w:rsidRPr="008F7ED8">
              <w:rPr>
                <w:sz w:val="18"/>
                <w:szCs w:val="18"/>
              </w:rPr>
              <w:t>38</w:t>
            </w:r>
            <w:r w:rsidR="00AE0F0B">
              <w:rPr>
                <w:rFonts w:hint="eastAsia"/>
                <w:sz w:val="18"/>
                <w:szCs w:val="18"/>
              </w:rPr>
              <w:t xml:space="preserve"> </w:t>
            </w:r>
            <w:r w:rsidRPr="008F7ED8">
              <w:rPr>
                <w:sz w:val="18"/>
                <w:szCs w:val="18"/>
              </w:rPr>
              <w:t>486</w:t>
            </w:r>
          </w:p>
        </w:tc>
        <w:tc>
          <w:tcPr>
            <w:tcW w:w="1046" w:type="dxa"/>
            <w:shd w:val="clear" w:color="auto" w:fill="auto"/>
            <w:vAlign w:val="bottom"/>
          </w:tcPr>
          <w:p w:rsidR="00102FB4" w:rsidRPr="00551AB3" w:rsidRDefault="00BA3FF7" w:rsidP="00DE0014">
            <w:pPr>
              <w:spacing w:before="40" w:after="40" w:line="240" w:lineRule="exact"/>
              <w:jc w:val="right"/>
              <w:rPr>
                <w:rFonts w:eastAsia="SimHei"/>
                <w:b/>
                <w:sz w:val="18"/>
                <w:szCs w:val="18"/>
              </w:rPr>
            </w:pPr>
            <w:r w:rsidRPr="00551AB3">
              <w:rPr>
                <w:rFonts w:eastAsia="SimHei"/>
                <w:b/>
                <w:sz w:val="18"/>
                <w:szCs w:val="18"/>
              </w:rPr>
              <w:t>18</w:t>
            </w:r>
            <w:r w:rsidR="00AE0F0B" w:rsidRPr="00551AB3">
              <w:rPr>
                <w:rFonts w:eastAsia="SimHei" w:hint="eastAsia"/>
                <w:b/>
                <w:sz w:val="18"/>
                <w:szCs w:val="18"/>
              </w:rPr>
              <w:t xml:space="preserve"> </w:t>
            </w:r>
            <w:r w:rsidRPr="00551AB3">
              <w:rPr>
                <w:rFonts w:eastAsia="SimHei"/>
                <w:b/>
                <w:sz w:val="18"/>
                <w:szCs w:val="18"/>
              </w:rPr>
              <w:t>505</w:t>
            </w:r>
          </w:p>
        </w:tc>
        <w:tc>
          <w:tcPr>
            <w:tcW w:w="1046" w:type="dxa"/>
            <w:shd w:val="clear" w:color="auto" w:fill="auto"/>
            <w:vAlign w:val="bottom"/>
          </w:tcPr>
          <w:p w:rsidR="00102FB4" w:rsidRPr="008F7ED8" w:rsidRDefault="00BA3FF7" w:rsidP="00DE0014">
            <w:pPr>
              <w:spacing w:before="40" w:after="40" w:line="240" w:lineRule="exact"/>
              <w:jc w:val="right"/>
              <w:rPr>
                <w:sz w:val="18"/>
                <w:szCs w:val="18"/>
              </w:rPr>
            </w:pPr>
            <w:r w:rsidRPr="008F7ED8">
              <w:rPr>
                <w:sz w:val="18"/>
                <w:szCs w:val="18"/>
              </w:rPr>
              <w:t>4</w:t>
            </w:r>
            <w:r w:rsidR="00AE0F0B">
              <w:rPr>
                <w:rFonts w:hint="eastAsia"/>
                <w:sz w:val="18"/>
                <w:szCs w:val="18"/>
              </w:rPr>
              <w:t xml:space="preserve"> </w:t>
            </w:r>
            <w:r w:rsidRPr="008F7ED8">
              <w:rPr>
                <w:sz w:val="18"/>
                <w:szCs w:val="18"/>
              </w:rPr>
              <w:t>077</w:t>
            </w:r>
          </w:p>
        </w:tc>
        <w:tc>
          <w:tcPr>
            <w:tcW w:w="1046" w:type="dxa"/>
            <w:shd w:val="clear" w:color="auto" w:fill="auto"/>
            <w:vAlign w:val="bottom"/>
          </w:tcPr>
          <w:p w:rsidR="00102FB4" w:rsidRPr="008F7ED8" w:rsidRDefault="00BA3FF7" w:rsidP="00DE0014">
            <w:pPr>
              <w:spacing w:before="40" w:after="40" w:line="240" w:lineRule="exact"/>
              <w:jc w:val="right"/>
              <w:rPr>
                <w:sz w:val="18"/>
                <w:szCs w:val="18"/>
              </w:rPr>
            </w:pPr>
            <w:r w:rsidRPr="008F7ED8">
              <w:rPr>
                <w:sz w:val="18"/>
                <w:szCs w:val="18"/>
              </w:rPr>
              <w:t>14</w:t>
            </w:r>
            <w:r w:rsidR="00AE0F0B">
              <w:rPr>
                <w:rFonts w:hint="eastAsia"/>
                <w:sz w:val="18"/>
                <w:szCs w:val="18"/>
              </w:rPr>
              <w:t xml:space="preserve"> </w:t>
            </w:r>
            <w:r w:rsidRPr="008F7ED8">
              <w:rPr>
                <w:sz w:val="18"/>
                <w:szCs w:val="18"/>
              </w:rPr>
              <w:t>428</w:t>
            </w:r>
          </w:p>
        </w:tc>
      </w:tr>
      <w:tr w:rsidR="00102FB4" w:rsidRPr="008F7ED8" w:rsidTr="00102FB4">
        <w:trPr>
          <w:trHeight w:val="20"/>
        </w:trPr>
        <w:tc>
          <w:tcPr>
            <w:tcW w:w="1134" w:type="dxa"/>
            <w:shd w:val="clear" w:color="auto" w:fill="auto"/>
          </w:tcPr>
          <w:p w:rsidR="00102FB4" w:rsidRPr="008F7ED8" w:rsidRDefault="00102FB4" w:rsidP="00DE0014">
            <w:pPr>
              <w:spacing w:before="40" w:after="40" w:line="240" w:lineRule="exact"/>
              <w:rPr>
                <w:rFonts w:hint="eastAsia"/>
                <w:sz w:val="18"/>
                <w:szCs w:val="18"/>
              </w:rPr>
            </w:pPr>
            <w:r w:rsidRPr="008F7ED8">
              <w:rPr>
                <w:sz w:val="18"/>
                <w:szCs w:val="18"/>
              </w:rPr>
              <w:t>2007</w:t>
            </w:r>
            <w:r>
              <w:rPr>
                <w:sz w:val="18"/>
                <w:szCs w:val="18"/>
              </w:rPr>
              <w:t>/200</w:t>
            </w:r>
            <w:r w:rsidRPr="008F7ED8">
              <w:rPr>
                <w:sz w:val="18"/>
                <w:szCs w:val="18"/>
              </w:rPr>
              <w:t>8</w:t>
            </w:r>
            <w:r w:rsidRPr="008F7ED8">
              <w:rPr>
                <w:rFonts w:hint="eastAsia"/>
                <w:sz w:val="18"/>
                <w:szCs w:val="18"/>
              </w:rPr>
              <w:t>年</w:t>
            </w:r>
          </w:p>
        </w:tc>
        <w:tc>
          <w:tcPr>
            <w:tcW w:w="1006" w:type="dxa"/>
            <w:shd w:val="clear" w:color="auto" w:fill="auto"/>
            <w:vAlign w:val="bottom"/>
          </w:tcPr>
          <w:p w:rsidR="00102FB4" w:rsidRPr="00551AB3" w:rsidRDefault="00BA3FF7" w:rsidP="00DE0014">
            <w:pPr>
              <w:spacing w:before="40" w:after="40" w:line="240" w:lineRule="exact"/>
              <w:jc w:val="right"/>
              <w:rPr>
                <w:rFonts w:eastAsia="SimHei"/>
                <w:b/>
                <w:sz w:val="18"/>
                <w:szCs w:val="18"/>
              </w:rPr>
            </w:pPr>
            <w:r w:rsidRPr="00551AB3">
              <w:rPr>
                <w:rFonts w:eastAsia="SimHei"/>
                <w:b/>
                <w:sz w:val="18"/>
                <w:szCs w:val="18"/>
              </w:rPr>
              <w:t>67</w:t>
            </w:r>
            <w:r w:rsidR="00AE0F0B" w:rsidRPr="00551AB3">
              <w:rPr>
                <w:rFonts w:eastAsia="SimHei" w:hint="eastAsia"/>
                <w:b/>
                <w:sz w:val="18"/>
                <w:szCs w:val="18"/>
              </w:rPr>
              <w:t xml:space="preserve"> </w:t>
            </w:r>
            <w:r w:rsidRPr="00551AB3">
              <w:rPr>
                <w:rFonts w:eastAsia="SimHei"/>
                <w:b/>
                <w:sz w:val="18"/>
                <w:szCs w:val="18"/>
              </w:rPr>
              <w:t>178</w:t>
            </w:r>
          </w:p>
        </w:tc>
        <w:tc>
          <w:tcPr>
            <w:tcW w:w="1046" w:type="dxa"/>
            <w:shd w:val="clear" w:color="auto" w:fill="auto"/>
            <w:vAlign w:val="bottom"/>
          </w:tcPr>
          <w:p w:rsidR="00102FB4" w:rsidRPr="008F7ED8" w:rsidRDefault="00BA3FF7" w:rsidP="00DE0014">
            <w:pPr>
              <w:spacing w:before="40" w:after="40" w:line="240" w:lineRule="exact"/>
              <w:jc w:val="right"/>
              <w:rPr>
                <w:sz w:val="18"/>
                <w:szCs w:val="18"/>
              </w:rPr>
            </w:pPr>
            <w:r w:rsidRPr="008F7ED8">
              <w:rPr>
                <w:sz w:val="18"/>
                <w:szCs w:val="18"/>
              </w:rPr>
              <w:t>34</w:t>
            </w:r>
            <w:r w:rsidR="00AE0F0B">
              <w:rPr>
                <w:rFonts w:hint="eastAsia"/>
                <w:sz w:val="18"/>
                <w:szCs w:val="18"/>
              </w:rPr>
              <w:t xml:space="preserve"> </w:t>
            </w:r>
            <w:r w:rsidRPr="008F7ED8">
              <w:rPr>
                <w:sz w:val="18"/>
                <w:szCs w:val="18"/>
              </w:rPr>
              <w:t>679</w:t>
            </w:r>
          </w:p>
        </w:tc>
        <w:tc>
          <w:tcPr>
            <w:tcW w:w="1046" w:type="dxa"/>
            <w:shd w:val="clear" w:color="auto" w:fill="auto"/>
            <w:vAlign w:val="bottom"/>
          </w:tcPr>
          <w:p w:rsidR="00102FB4" w:rsidRPr="008F7ED8" w:rsidRDefault="00BA3FF7" w:rsidP="00DE0014">
            <w:pPr>
              <w:spacing w:before="40" w:after="40" w:line="240" w:lineRule="exact"/>
              <w:jc w:val="right"/>
              <w:rPr>
                <w:sz w:val="18"/>
                <w:szCs w:val="18"/>
              </w:rPr>
            </w:pPr>
            <w:r w:rsidRPr="008F7ED8">
              <w:rPr>
                <w:sz w:val="18"/>
                <w:szCs w:val="18"/>
              </w:rPr>
              <w:t>32</w:t>
            </w:r>
            <w:r w:rsidR="00AE0F0B">
              <w:rPr>
                <w:rFonts w:hint="eastAsia"/>
                <w:sz w:val="18"/>
                <w:szCs w:val="18"/>
              </w:rPr>
              <w:t xml:space="preserve"> </w:t>
            </w:r>
            <w:r w:rsidRPr="008F7ED8">
              <w:rPr>
                <w:sz w:val="18"/>
                <w:szCs w:val="18"/>
              </w:rPr>
              <w:t>499</w:t>
            </w:r>
          </w:p>
        </w:tc>
        <w:tc>
          <w:tcPr>
            <w:tcW w:w="1046" w:type="dxa"/>
            <w:shd w:val="clear" w:color="auto" w:fill="auto"/>
            <w:vAlign w:val="bottom"/>
          </w:tcPr>
          <w:p w:rsidR="00102FB4" w:rsidRPr="00551AB3" w:rsidRDefault="00BA3FF7" w:rsidP="00DE0014">
            <w:pPr>
              <w:spacing w:before="40" w:after="40" w:line="240" w:lineRule="exact"/>
              <w:jc w:val="right"/>
              <w:rPr>
                <w:rFonts w:eastAsia="SimHei"/>
                <w:b/>
                <w:sz w:val="18"/>
                <w:szCs w:val="18"/>
              </w:rPr>
            </w:pPr>
            <w:r w:rsidRPr="00551AB3">
              <w:rPr>
                <w:rFonts w:eastAsia="SimHei"/>
                <w:b/>
                <w:sz w:val="18"/>
                <w:szCs w:val="18"/>
              </w:rPr>
              <w:t>40</w:t>
            </w:r>
            <w:r w:rsidR="00AE0F0B" w:rsidRPr="00551AB3">
              <w:rPr>
                <w:rFonts w:eastAsia="SimHei" w:hint="eastAsia"/>
                <w:b/>
                <w:sz w:val="18"/>
                <w:szCs w:val="18"/>
              </w:rPr>
              <w:t xml:space="preserve"> </w:t>
            </w:r>
            <w:r w:rsidRPr="00551AB3">
              <w:rPr>
                <w:rFonts w:eastAsia="SimHei"/>
                <w:b/>
                <w:sz w:val="18"/>
                <w:szCs w:val="18"/>
              </w:rPr>
              <w:t>387</w:t>
            </w:r>
          </w:p>
        </w:tc>
        <w:tc>
          <w:tcPr>
            <w:tcW w:w="1046" w:type="dxa"/>
            <w:shd w:val="clear" w:color="auto" w:fill="auto"/>
            <w:vAlign w:val="bottom"/>
          </w:tcPr>
          <w:p w:rsidR="00102FB4" w:rsidRPr="008F7ED8" w:rsidRDefault="00BA3FF7" w:rsidP="00DE0014">
            <w:pPr>
              <w:spacing w:before="40" w:after="40" w:line="240" w:lineRule="exact"/>
              <w:jc w:val="right"/>
              <w:rPr>
                <w:sz w:val="18"/>
                <w:szCs w:val="18"/>
              </w:rPr>
            </w:pPr>
            <w:r w:rsidRPr="008F7ED8">
              <w:rPr>
                <w:sz w:val="18"/>
                <w:szCs w:val="18"/>
              </w:rPr>
              <w:t>17</w:t>
            </w:r>
            <w:r w:rsidR="00AE0F0B">
              <w:rPr>
                <w:rFonts w:hint="eastAsia"/>
                <w:sz w:val="18"/>
                <w:szCs w:val="18"/>
              </w:rPr>
              <w:t xml:space="preserve"> </w:t>
            </w:r>
            <w:r w:rsidRPr="008F7ED8">
              <w:rPr>
                <w:sz w:val="18"/>
                <w:szCs w:val="18"/>
              </w:rPr>
              <w:t>754</w:t>
            </w:r>
          </w:p>
        </w:tc>
        <w:tc>
          <w:tcPr>
            <w:tcW w:w="1046" w:type="dxa"/>
            <w:shd w:val="clear" w:color="auto" w:fill="auto"/>
            <w:vAlign w:val="bottom"/>
          </w:tcPr>
          <w:p w:rsidR="00102FB4" w:rsidRPr="008F7ED8" w:rsidRDefault="00BA3FF7" w:rsidP="00DE0014">
            <w:pPr>
              <w:spacing w:before="40" w:after="40" w:line="240" w:lineRule="exact"/>
              <w:jc w:val="right"/>
              <w:rPr>
                <w:sz w:val="18"/>
                <w:szCs w:val="18"/>
              </w:rPr>
            </w:pPr>
            <w:r w:rsidRPr="008F7ED8">
              <w:rPr>
                <w:sz w:val="18"/>
                <w:szCs w:val="18"/>
              </w:rPr>
              <w:t>22</w:t>
            </w:r>
            <w:r w:rsidR="00AE0F0B">
              <w:rPr>
                <w:rFonts w:hint="eastAsia"/>
                <w:sz w:val="18"/>
                <w:szCs w:val="18"/>
              </w:rPr>
              <w:t xml:space="preserve"> </w:t>
            </w:r>
            <w:r w:rsidRPr="008F7ED8">
              <w:rPr>
                <w:sz w:val="18"/>
                <w:szCs w:val="18"/>
              </w:rPr>
              <w:t>633</w:t>
            </w:r>
          </w:p>
        </w:tc>
      </w:tr>
    </w:tbl>
    <w:p w:rsidR="00102FB4" w:rsidRPr="00391184" w:rsidRDefault="00102FB4" w:rsidP="00102FB4">
      <w:pPr>
        <w:tabs>
          <w:tab w:val="left" w:pos="1100"/>
        </w:tabs>
        <w:spacing w:after="120"/>
        <w:ind w:left="1134" w:right="1134" w:firstLine="170"/>
        <w:rPr>
          <w:sz w:val="19"/>
          <w:szCs w:val="19"/>
        </w:rPr>
      </w:pPr>
      <w:r w:rsidRPr="00391184">
        <w:rPr>
          <w:rFonts w:ascii="KaiTi_GB2312" w:eastAsia="KaiTi_GB2312" w:hint="eastAsia"/>
          <w:iCs/>
          <w:sz w:val="19"/>
          <w:szCs w:val="19"/>
        </w:rPr>
        <w:t>资料来源</w:t>
      </w:r>
      <w:r w:rsidRPr="00391184">
        <w:rPr>
          <w:rFonts w:hint="eastAsia"/>
          <w:iCs/>
          <w:sz w:val="19"/>
          <w:szCs w:val="19"/>
        </w:rPr>
        <w:t>：劳动和职业培训部的数据。</w:t>
      </w:r>
    </w:p>
    <w:p w:rsidR="00102FB4" w:rsidRPr="009526A5" w:rsidRDefault="00102FB4" w:rsidP="00E31D14">
      <w:pPr>
        <w:pStyle w:val="SingleTxtGC"/>
        <w:tabs>
          <w:tab w:val="clear" w:pos="1565"/>
          <w:tab w:val="clear" w:pos="1996"/>
          <w:tab w:val="left" w:pos="1680"/>
        </w:tabs>
        <w:rPr>
          <w:szCs w:val="21"/>
        </w:rPr>
      </w:pPr>
      <w:r w:rsidRPr="009526A5">
        <w:rPr>
          <w:szCs w:val="21"/>
        </w:rPr>
        <w:t>145.</w:t>
      </w:r>
      <w:r w:rsidRPr="009526A5">
        <w:rPr>
          <w:szCs w:val="21"/>
        </w:rPr>
        <w:tab/>
      </w:r>
      <w:r w:rsidRPr="009526A5">
        <w:rPr>
          <w:rFonts w:hAnsi="SimSun"/>
          <w:szCs w:val="21"/>
        </w:rPr>
        <w:t>柬埔寨受全球经济危机的影响</w:t>
      </w:r>
      <w:r w:rsidRPr="009526A5">
        <w:rPr>
          <w:rFonts w:hAnsi="SimSun" w:hint="eastAsia"/>
          <w:szCs w:val="21"/>
        </w:rPr>
        <w:t>时</w:t>
      </w:r>
      <w:r w:rsidRPr="009526A5">
        <w:rPr>
          <w:rFonts w:hAnsi="SimSun"/>
          <w:szCs w:val="21"/>
        </w:rPr>
        <w:t>，柬埔寨王国政府</w:t>
      </w:r>
      <w:r w:rsidRPr="009526A5">
        <w:rPr>
          <w:rFonts w:hAnsi="SimSun" w:hint="eastAsia"/>
          <w:szCs w:val="21"/>
        </w:rPr>
        <w:t>为劳动和职业培训部</w:t>
      </w:r>
      <w:r w:rsidRPr="009526A5">
        <w:rPr>
          <w:rFonts w:hAnsi="SimSun"/>
          <w:szCs w:val="21"/>
        </w:rPr>
        <w:t>设立专项资金</w:t>
      </w:r>
      <w:r w:rsidRPr="009526A5">
        <w:rPr>
          <w:rFonts w:hAnsi="SimSun" w:hint="eastAsia"/>
          <w:szCs w:val="21"/>
        </w:rPr>
        <w:t>，为失业</w:t>
      </w:r>
      <w:r w:rsidRPr="009526A5">
        <w:rPr>
          <w:rFonts w:hAnsi="SimSun"/>
          <w:szCs w:val="21"/>
        </w:rPr>
        <w:t>工人</w:t>
      </w:r>
      <w:r w:rsidRPr="009526A5">
        <w:rPr>
          <w:szCs w:val="21"/>
        </w:rPr>
        <w:t>/</w:t>
      </w:r>
      <w:r w:rsidRPr="00E31D14">
        <w:rPr>
          <w:rFonts w:hAnsi="SimSun" w:hint="eastAsia"/>
          <w:szCs w:val="21"/>
        </w:rPr>
        <w:t>员工</w:t>
      </w:r>
      <w:r w:rsidRPr="009526A5">
        <w:rPr>
          <w:rFonts w:hint="eastAsia"/>
          <w:szCs w:val="21"/>
        </w:rPr>
        <w:t>和未就业的青年男女开设</w:t>
      </w:r>
      <w:r w:rsidRPr="009526A5">
        <w:rPr>
          <w:rFonts w:hAnsi="SimSun"/>
          <w:szCs w:val="21"/>
        </w:rPr>
        <w:t>短期职业培训课程。</w:t>
      </w:r>
      <w:r w:rsidRPr="009526A5">
        <w:rPr>
          <w:rFonts w:hAnsi="SimSun" w:hint="eastAsia"/>
          <w:szCs w:val="21"/>
        </w:rPr>
        <w:t>在</w:t>
      </w:r>
      <w:r w:rsidRPr="009526A5">
        <w:rPr>
          <w:rFonts w:hAnsi="SimSun"/>
          <w:szCs w:val="21"/>
        </w:rPr>
        <w:t>这一专项基金</w:t>
      </w:r>
      <w:r w:rsidRPr="009526A5">
        <w:rPr>
          <w:rFonts w:hAnsi="SimSun" w:hint="eastAsia"/>
          <w:szCs w:val="21"/>
        </w:rPr>
        <w:t>下</w:t>
      </w:r>
      <w:r w:rsidRPr="009526A5">
        <w:rPr>
          <w:rFonts w:hAnsi="SimSun"/>
          <w:szCs w:val="21"/>
        </w:rPr>
        <w:t>，</w:t>
      </w:r>
      <w:r w:rsidRPr="009526A5">
        <w:rPr>
          <w:rFonts w:hAnsi="SimSun" w:hint="eastAsia"/>
          <w:szCs w:val="21"/>
        </w:rPr>
        <w:t>劳动和职业培训部开办了</w:t>
      </w:r>
      <w:r w:rsidRPr="009526A5">
        <w:rPr>
          <w:rFonts w:hAnsi="SimSun"/>
          <w:szCs w:val="21"/>
        </w:rPr>
        <w:t>两个不同的培训课程</w:t>
      </w:r>
      <w:r w:rsidR="00461F27">
        <w:rPr>
          <w:rFonts w:hAnsi="SimSun" w:hint="eastAsia"/>
          <w:szCs w:val="21"/>
        </w:rPr>
        <w:t>：</w:t>
      </w:r>
    </w:p>
    <w:p w:rsidR="00102FB4" w:rsidRPr="009526A5" w:rsidRDefault="00102FB4" w:rsidP="007E4644">
      <w:pPr>
        <w:pStyle w:val="Bullet1GC"/>
      </w:pPr>
      <w:r w:rsidRPr="009526A5">
        <w:rPr>
          <w:rFonts w:hint="eastAsia"/>
        </w:rPr>
        <w:t>第一部分：劳动和职业培训部</w:t>
      </w:r>
      <w:r w:rsidRPr="009526A5">
        <w:t>培训机构的培训课程已</w:t>
      </w:r>
      <w:r w:rsidRPr="009526A5">
        <w:rPr>
          <w:rFonts w:hint="eastAsia"/>
        </w:rPr>
        <w:t>接收</w:t>
      </w:r>
      <w:r w:rsidR="00BA3FF7" w:rsidRPr="009526A5">
        <w:t>21</w:t>
      </w:r>
      <w:r w:rsidR="00BA3FF7">
        <w:t>,</w:t>
      </w:r>
      <w:r w:rsidR="00BA3FF7" w:rsidRPr="009526A5">
        <w:t>140</w:t>
      </w:r>
      <w:r w:rsidRPr="009526A5">
        <w:rPr>
          <w:rFonts w:hint="eastAsia"/>
        </w:rPr>
        <w:t>名</w:t>
      </w:r>
      <w:r w:rsidRPr="009526A5">
        <w:t>参与者</w:t>
      </w:r>
      <w:r w:rsidR="00693BBB">
        <w:rPr>
          <w:rFonts w:hint="eastAsia"/>
        </w:rPr>
        <w:t>(</w:t>
      </w:r>
      <w:r w:rsidRPr="009526A5">
        <w:rPr>
          <w:rFonts w:hint="eastAsia"/>
        </w:rPr>
        <w:t>为</w:t>
      </w:r>
      <w:r w:rsidRPr="009526A5">
        <w:t>计划出席率</w:t>
      </w:r>
      <w:r w:rsidRPr="009526A5">
        <w:rPr>
          <w:rFonts w:hint="eastAsia"/>
        </w:rPr>
        <w:t>的</w:t>
      </w:r>
      <w:r w:rsidRPr="009526A5">
        <w:t>100</w:t>
      </w:r>
      <w:r>
        <w:t>%</w:t>
      </w:r>
      <w:r w:rsidR="00693BBB">
        <w:rPr>
          <w:rFonts w:hint="eastAsia"/>
        </w:rPr>
        <w:t>)</w:t>
      </w:r>
      <w:r w:rsidRPr="009526A5">
        <w:t>，其中</w:t>
      </w:r>
      <w:r w:rsidR="00BA3FF7" w:rsidRPr="009526A5">
        <w:t>8</w:t>
      </w:r>
      <w:r w:rsidR="00BA3FF7">
        <w:t>,</w:t>
      </w:r>
      <w:r w:rsidR="00BA3FF7" w:rsidRPr="009526A5">
        <w:t>396</w:t>
      </w:r>
      <w:r w:rsidRPr="009526A5">
        <w:t>人</w:t>
      </w:r>
      <w:r w:rsidR="00693BBB">
        <w:t>(</w:t>
      </w:r>
      <w:r w:rsidRPr="009526A5">
        <w:t>39.72</w:t>
      </w:r>
      <w:r>
        <w:t>%</w:t>
      </w:r>
      <w:r w:rsidR="00693BBB">
        <w:t>)</w:t>
      </w:r>
      <w:r w:rsidRPr="009526A5">
        <w:t>是工人</w:t>
      </w:r>
      <w:r w:rsidRPr="009526A5">
        <w:rPr>
          <w:rFonts w:hint="eastAsia"/>
        </w:rPr>
        <w:t>，</w:t>
      </w:r>
      <w:r w:rsidR="00BA3FF7" w:rsidRPr="009526A5">
        <w:t>12</w:t>
      </w:r>
      <w:r w:rsidR="00BA3FF7">
        <w:t>,</w:t>
      </w:r>
      <w:r w:rsidR="00BA3FF7" w:rsidRPr="009526A5">
        <w:t>744</w:t>
      </w:r>
      <w:r w:rsidRPr="009526A5">
        <w:rPr>
          <w:rFonts w:hint="eastAsia"/>
        </w:rPr>
        <w:t>人</w:t>
      </w:r>
      <w:r w:rsidR="00693BBB">
        <w:t>(</w:t>
      </w:r>
      <w:r w:rsidRPr="009526A5">
        <w:t>60.28</w:t>
      </w:r>
      <w:r>
        <w:t>%</w:t>
      </w:r>
      <w:r w:rsidR="00693BBB">
        <w:t>)</w:t>
      </w:r>
      <w:r w:rsidRPr="009526A5">
        <w:rPr>
          <w:rFonts w:hint="eastAsia"/>
        </w:rPr>
        <w:t>为无就业人员。</w:t>
      </w:r>
    </w:p>
    <w:p w:rsidR="00102FB4" w:rsidRPr="009526A5" w:rsidRDefault="00102FB4" w:rsidP="007E4644">
      <w:pPr>
        <w:pStyle w:val="Bullet1GC"/>
      </w:pPr>
      <w:r w:rsidRPr="009526A5">
        <w:rPr>
          <w:rFonts w:hint="eastAsia"/>
        </w:rPr>
        <w:t>第二部分：通过国家减贫培训基金选出的</w:t>
      </w:r>
      <w:r w:rsidRPr="009526A5">
        <w:t>64</w:t>
      </w:r>
      <w:r w:rsidRPr="009526A5">
        <w:rPr>
          <w:rFonts w:hint="eastAsia"/>
        </w:rPr>
        <w:t>个</w:t>
      </w:r>
      <w:r w:rsidRPr="009526A5">
        <w:t>市</w:t>
      </w:r>
      <w:r w:rsidRPr="009526A5">
        <w:t>/</w:t>
      </w:r>
      <w:r w:rsidRPr="009526A5">
        <w:t>省</w:t>
      </w:r>
      <w:r w:rsidRPr="009526A5">
        <w:rPr>
          <w:rFonts w:hint="eastAsia"/>
        </w:rPr>
        <w:t>培训机构</w:t>
      </w:r>
      <w:r w:rsidR="00693BBB">
        <w:rPr>
          <w:rFonts w:hint="eastAsia"/>
        </w:rPr>
        <w:t>(</w:t>
      </w:r>
      <w:r w:rsidRPr="009526A5">
        <w:t>35</w:t>
      </w:r>
      <w:r w:rsidRPr="009526A5">
        <w:t>个</w:t>
      </w:r>
      <w:r w:rsidRPr="009526A5">
        <w:rPr>
          <w:rFonts w:hint="eastAsia"/>
        </w:rPr>
        <w:t>公共机构</w:t>
      </w:r>
      <w:r w:rsidRPr="009526A5">
        <w:t>，</w:t>
      </w:r>
      <w:r w:rsidRPr="009526A5">
        <w:t>15</w:t>
      </w:r>
      <w:r w:rsidRPr="009526A5">
        <w:t>个协会，</w:t>
      </w:r>
      <w:r w:rsidRPr="009526A5">
        <w:t>14</w:t>
      </w:r>
      <w:r w:rsidRPr="009526A5">
        <w:t>个非政府组织</w:t>
      </w:r>
      <w:r w:rsidR="00693BBB">
        <w:rPr>
          <w:rFonts w:hint="eastAsia"/>
        </w:rPr>
        <w:t>)</w:t>
      </w:r>
      <w:r w:rsidRPr="009526A5">
        <w:rPr>
          <w:rFonts w:hint="eastAsia"/>
        </w:rPr>
        <w:t>的培训课程</w:t>
      </w:r>
      <w:r w:rsidRPr="009526A5">
        <w:t>已</w:t>
      </w:r>
      <w:r w:rsidRPr="009526A5">
        <w:rPr>
          <w:rFonts w:hint="eastAsia"/>
        </w:rPr>
        <w:t>接收</w:t>
      </w:r>
      <w:r w:rsidR="00BA3FF7" w:rsidRPr="009526A5">
        <w:t>19</w:t>
      </w:r>
      <w:r w:rsidR="00BA3FF7">
        <w:t>,</w:t>
      </w:r>
      <w:r w:rsidR="00BA3FF7" w:rsidRPr="009526A5">
        <w:t>000</w:t>
      </w:r>
      <w:r w:rsidRPr="009526A5">
        <w:rPr>
          <w:rFonts w:hint="eastAsia"/>
        </w:rPr>
        <w:t>参与者</w:t>
      </w:r>
      <w:r w:rsidR="00693BBB">
        <w:t>(</w:t>
      </w:r>
      <w:r w:rsidRPr="009526A5">
        <w:t>100</w:t>
      </w:r>
      <w:r>
        <w:t>%</w:t>
      </w:r>
      <w:r w:rsidRPr="009526A5">
        <w:rPr>
          <w:rFonts w:hint="eastAsia"/>
        </w:rPr>
        <w:t>实现</w:t>
      </w:r>
      <w:r w:rsidRPr="009526A5">
        <w:t>计划出席率</w:t>
      </w:r>
      <w:r w:rsidR="00693BBB">
        <w:t>)</w:t>
      </w:r>
      <w:r w:rsidRPr="009526A5">
        <w:t>，其中</w:t>
      </w:r>
      <w:r w:rsidR="00BA3FF7" w:rsidRPr="009526A5">
        <w:t>6</w:t>
      </w:r>
      <w:r w:rsidR="00BA3FF7">
        <w:t>,</w:t>
      </w:r>
      <w:r w:rsidR="00BA3FF7" w:rsidRPr="009526A5">
        <w:t>846</w:t>
      </w:r>
      <w:r w:rsidRPr="009526A5">
        <w:t>人</w:t>
      </w:r>
      <w:r w:rsidR="00693BBB">
        <w:t>(</w:t>
      </w:r>
      <w:r w:rsidRPr="009526A5">
        <w:t>36</w:t>
      </w:r>
      <w:r>
        <w:t>%</w:t>
      </w:r>
      <w:r w:rsidR="00693BBB">
        <w:t>)</w:t>
      </w:r>
      <w:r w:rsidRPr="009526A5">
        <w:rPr>
          <w:rFonts w:hint="eastAsia"/>
        </w:rPr>
        <w:t>为</w:t>
      </w:r>
      <w:r w:rsidRPr="009526A5">
        <w:t>工人</w:t>
      </w:r>
      <w:r w:rsidRPr="009526A5">
        <w:rPr>
          <w:rFonts w:hint="eastAsia"/>
        </w:rPr>
        <w:t>，</w:t>
      </w:r>
      <w:r w:rsidR="00BA3FF7" w:rsidRPr="009526A5">
        <w:t>12</w:t>
      </w:r>
      <w:r w:rsidR="00BA3FF7">
        <w:t>,</w:t>
      </w:r>
      <w:r w:rsidR="00BA3FF7" w:rsidRPr="009526A5">
        <w:t>154</w:t>
      </w:r>
      <w:r w:rsidRPr="009526A5">
        <w:rPr>
          <w:rFonts w:hint="eastAsia"/>
        </w:rPr>
        <w:t>人</w:t>
      </w:r>
      <w:r w:rsidR="00693BBB">
        <w:t>(</w:t>
      </w:r>
      <w:r w:rsidRPr="009526A5">
        <w:t>64</w:t>
      </w:r>
      <w:r>
        <w:t>%</w:t>
      </w:r>
      <w:r w:rsidR="00693BBB">
        <w:t>)</w:t>
      </w:r>
      <w:r w:rsidRPr="009526A5">
        <w:rPr>
          <w:rFonts w:hint="eastAsia"/>
        </w:rPr>
        <w:t>为失业者。</w:t>
      </w:r>
    </w:p>
    <w:p w:rsidR="00102FB4" w:rsidRPr="009526A5" w:rsidRDefault="00102FB4" w:rsidP="007E4644">
      <w:pPr>
        <w:pStyle w:val="SingleTxtGC"/>
        <w:rPr>
          <w:rFonts w:hint="eastAsia"/>
        </w:rPr>
      </w:pPr>
      <w:r w:rsidRPr="009526A5">
        <w:rPr>
          <w:rStyle w:val="shorttext"/>
          <w:rFonts w:hAnsi="SimSun"/>
          <w:szCs w:val="21"/>
        </w:rPr>
        <w:t>这些培训课程的参加者</w:t>
      </w:r>
      <w:r w:rsidRPr="009526A5">
        <w:rPr>
          <w:rStyle w:val="shorttext"/>
          <w:rFonts w:hAnsi="SimSun" w:hint="eastAsia"/>
          <w:szCs w:val="21"/>
        </w:rPr>
        <w:t>的日食品</w:t>
      </w:r>
      <w:r w:rsidRPr="009526A5">
        <w:rPr>
          <w:rStyle w:val="shorttext"/>
          <w:rFonts w:hAnsi="SimSun"/>
          <w:szCs w:val="21"/>
        </w:rPr>
        <w:t>津贴</w:t>
      </w:r>
      <w:r w:rsidRPr="009526A5">
        <w:rPr>
          <w:rStyle w:val="shorttext"/>
          <w:rFonts w:hAnsi="SimSun" w:hint="eastAsia"/>
          <w:szCs w:val="21"/>
        </w:rPr>
        <w:t>为</w:t>
      </w:r>
      <w:r w:rsidR="00BA3FF7" w:rsidRPr="009526A5">
        <w:rPr>
          <w:rStyle w:val="shorttext"/>
          <w:szCs w:val="21"/>
        </w:rPr>
        <w:t>4</w:t>
      </w:r>
      <w:r w:rsidR="00BA3FF7">
        <w:rPr>
          <w:rStyle w:val="shorttext"/>
          <w:szCs w:val="21"/>
        </w:rPr>
        <w:t>,</w:t>
      </w:r>
      <w:r w:rsidR="00BA3FF7" w:rsidRPr="009526A5">
        <w:rPr>
          <w:rStyle w:val="shorttext"/>
          <w:szCs w:val="21"/>
        </w:rPr>
        <w:t>000</w:t>
      </w:r>
      <w:r w:rsidRPr="009526A5">
        <w:rPr>
          <w:rStyle w:val="shorttext"/>
          <w:rFonts w:hAnsi="SimSun"/>
          <w:szCs w:val="21"/>
        </w:rPr>
        <w:t>瑞尔</w:t>
      </w:r>
      <w:r w:rsidRPr="009526A5">
        <w:rPr>
          <w:rStyle w:val="shorttext"/>
          <w:rFonts w:hAnsi="SimSun" w:hint="eastAsia"/>
          <w:szCs w:val="21"/>
        </w:rPr>
        <w:t>，月住宿补贴为</w:t>
      </w:r>
      <w:r w:rsidR="00BA3FF7" w:rsidRPr="009526A5">
        <w:rPr>
          <w:rStyle w:val="shorttext"/>
          <w:szCs w:val="21"/>
        </w:rPr>
        <w:t>4</w:t>
      </w:r>
      <w:r w:rsidR="00BA3FF7" w:rsidRPr="009526A5">
        <w:rPr>
          <w:rStyle w:val="shorttext"/>
          <w:rFonts w:hint="eastAsia"/>
          <w:szCs w:val="21"/>
        </w:rPr>
        <w:t>0</w:t>
      </w:r>
      <w:r w:rsidR="00BA3FF7">
        <w:rPr>
          <w:rStyle w:val="shorttext"/>
          <w:szCs w:val="21"/>
        </w:rPr>
        <w:t>,</w:t>
      </w:r>
      <w:r w:rsidR="00BA3FF7" w:rsidRPr="009526A5">
        <w:rPr>
          <w:rStyle w:val="shorttext"/>
          <w:szCs w:val="21"/>
        </w:rPr>
        <w:t>000</w:t>
      </w:r>
      <w:r w:rsidRPr="009526A5">
        <w:rPr>
          <w:rStyle w:val="shorttext"/>
          <w:rFonts w:hAnsi="SimSun"/>
          <w:szCs w:val="21"/>
        </w:rPr>
        <w:t>瑞尔</w:t>
      </w:r>
      <w:r w:rsidRPr="009526A5">
        <w:rPr>
          <w:rStyle w:val="shorttext"/>
          <w:rFonts w:hAnsi="SimSun" w:hint="eastAsia"/>
          <w:szCs w:val="21"/>
        </w:rPr>
        <w:t>。</w:t>
      </w:r>
    </w:p>
    <w:p w:rsidR="00102FB4" w:rsidRPr="00125B94" w:rsidRDefault="00102FB4" w:rsidP="007E4644">
      <w:pPr>
        <w:pStyle w:val="H23GC"/>
        <w:rPr>
          <w:rFonts w:hint="eastAsia"/>
        </w:rPr>
      </w:pPr>
      <w:r w:rsidRPr="00125B94">
        <w:tab/>
      </w:r>
      <w:r>
        <w:rPr>
          <w:rFonts w:hint="eastAsia"/>
        </w:rPr>
        <w:tab/>
      </w:r>
      <w:r w:rsidRPr="00125B94">
        <w:rPr>
          <w:rFonts w:hint="eastAsia"/>
        </w:rPr>
        <w:t>第</w:t>
      </w:r>
      <w:r w:rsidRPr="00125B94">
        <w:t>1</w:t>
      </w:r>
      <w:r w:rsidRPr="00391184">
        <w:t>(d)</w:t>
      </w:r>
      <w:r w:rsidRPr="00391184">
        <w:rPr>
          <w:rFonts w:hint="eastAsia"/>
        </w:rPr>
        <w:t>款</w:t>
      </w:r>
    </w:p>
    <w:p w:rsidR="00102FB4" w:rsidRPr="009526A5" w:rsidRDefault="00102FB4" w:rsidP="00E31D14">
      <w:pPr>
        <w:pStyle w:val="SingleTxtGC"/>
        <w:tabs>
          <w:tab w:val="clear" w:pos="1565"/>
          <w:tab w:val="clear" w:pos="1996"/>
          <w:tab w:val="left" w:pos="1680"/>
        </w:tabs>
        <w:rPr>
          <w:szCs w:val="21"/>
        </w:rPr>
      </w:pPr>
      <w:r w:rsidRPr="009526A5">
        <w:rPr>
          <w:szCs w:val="21"/>
        </w:rPr>
        <w:t>146.</w:t>
      </w:r>
      <w:r w:rsidRPr="009526A5">
        <w:rPr>
          <w:szCs w:val="21"/>
        </w:rPr>
        <w:tab/>
      </w:r>
      <w:bookmarkStart w:id="70" w:name="OLE_LINK1"/>
      <w:r w:rsidRPr="009526A5">
        <w:rPr>
          <w:rFonts w:hint="eastAsia"/>
          <w:szCs w:val="21"/>
        </w:rPr>
        <w:t>劳动和职业</w:t>
      </w:r>
      <w:r w:rsidRPr="00E31D14">
        <w:rPr>
          <w:rFonts w:hAnsi="SimSun" w:hint="eastAsia"/>
          <w:szCs w:val="21"/>
        </w:rPr>
        <w:t>培训部</w:t>
      </w:r>
      <w:r w:rsidRPr="009526A5">
        <w:rPr>
          <w:rFonts w:hint="eastAsia"/>
          <w:szCs w:val="21"/>
        </w:rPr>
        <w:t>发布了</w:t>
      </w:r>
      <w:smartTag w:uri="urn:schemas-microsoft-com:office:smarttags" w:element="chsdate">
        <w:smartTagPr>
          <w:attr w:name="Year" w:val="2006"/>
          <w:attr w:name="Month" w:val="10"/>
          <w:attr w:name="Day" w:val="23"/>
          <w:attr w:name="IsLunarDate" w:val="False"/>
          <w:attr w:name="IsROCDate" w:val="False"/>
        </w:smartTagPr>
        <w:r w:rsidRPr="009526A5">
          <w:rPr>
            <w:rFonts w:hint="eastAsia"/>
            <w:szCs w:val="21"/>
          </w:rPr>
          <w:t>2006</w:t>
        </w:r>
        <w:r w:rsidRPr="009526A5">
          <w:rPr>
            <w:rFonts w:hint="eastAsia"/>
            <w:szCs w:val="21"/>
          </w:rPr>
          <w:t>年</w:t>
        </w:r>
        <w:r w:rsidRPr="009526A5">
          <w:rPr>
            <w:rFonts w:hint="eastAsia"/>
            <w:szCs w:val="21"/>
          </w:rPr>
          <w:t>10</w:t>
        </w:r>
        <w:r w:rsidRPr="009526A5">
          <w:rPr>
            <w:rFonts w:hint="eastAsia"/>
            <w:szCs w:val="21"/>
          </w:rPr>
          <w:t>月</w:t>
        </w:r>
        <w:r w:rsidRPr="009526A5">
          <w:rPr>
            <w:rFonts w:hint="eastAsia"/>
            <w:szCs w:val="21"/>
          </w:rPr>
          <w:t>23</w:t>
        </w:r>
        <w:r w:rsidRPr="009526A5">
          <w:rPr>
            <w:rFonts w:hint="eastAsia"/>
            <w:szCs w:val="21"/>
          </w:rPr>
          <w:t>日</w:t>
        </w:r>
      </w:smartTag>
      <w:r w:rsidRPr="009526A5">
        <w:rPr>
          <w:rFonts w:hint="eastAsia"/>
          <w:szCs w:val="21"/>
        </w:rPr>
        <w:t>第</w:t>
      </w:r>
      <w:bookmarkEnd w:id="70"/>
      <w:r w:rsidRPr="009526A5">
        <w:rPr>
          <w:szCs w:val="21"/>
        </w:rPr>
        <w:t>745</w:t>
      </w:r>
      <w:r w:rsidRPr="009526A5">
        <w:rPr>
          <w:rFonts w:hint="eastAsia"/>
          <w:szCs w:val="21"/>
        </w:rPr>
        <w:t>号劳动和职业培训部《通知》，其中确定</w:t>
      </w:r>
      <w:r w:rsidR="00461F27">
        <w:rPr>
          <w:rFonts w:hint="eastAsia"/>
          <w:szCs w:val="21"/>
        </w:rPr>
        <w:t>：</w:t>
      </w:r>
    </w:p>
    <w:p w:rsidR="00102FB4" w:rsidRPr="009526A5" w:rsidRDefault="00102FB4" w:rsidP="005A576B">
      <w:pPr>
        <w:pStyle w:val="SingleTxtGC"/>
        <w:ind w:leftChars="740" w:left="31680" w:rightChars="540" w:right="31680"/>
      </w:pPr>
      <w:r w:rsidRPr="009526A5">
        <w:rPr>
          <w:rFonts w:hint="eastAsia"/>
        </w:rPr>
        <w:t>“</w:t>
      </w:r>
      <w:r w:rsidRPr="009526A5">
        <w:t>1.</w:t>
      </w:r>
      <w:r w:rsidRPr="009526A5">
        <w:tab/>
      </w:r>
      <w:r w:rsidRPr="009526A5">
        <w:t>纺织品</w:t>
      </w:r>
      <w:r w:rsidRPr="009526A5">
        <w:rPr>
          <w:rFonts w:hint="eastAsia"/>
        </w:rPr>
        <w:t>、</w:t>
      </w:r>
      <w:r w:rsidRPr="009526A5">
        <w:t>服装和鞋类制造业试用期为一至三个月</w:t>
      </w:r>
      <w:r w:rsidRPr="009526A5">
        <w:rPr>
          <w:rFonts w:hint="eastAsia"/>
        </w:rPr>
        <w:t>，</w:t>
      </w:r>
      <w:r w:rsidRPr="009526A5">
        <w:t>工人</w:t>
      </w:r>
      <w:r w:rsidRPr="009526A5">
        <w:t>/</w:t>
      </w:r>
      <w:r w:rsidRPr="009526A5">
        <w:t>雇员</w:t>
      </w:r>
      <w:r w:rsidRPr="009526A5">
        <w:rPr>
          <w:rFonts w:hint="eastAsia"/>
        </w:rPr>
        <w:t>的</w:t>
      </w:r>
      <w:r w:rsidRPr="009526A5">
        <w:t>月最低工资</w:t>
      </w:r>
      <w:r w:rsidRPr="009526A5">
        <w:rPr>
          <w:rFonts w:hint="eastAsia"/>
        </w:rPr>
        <w:t>为</w:t>
      </w:r>
      <w:r w:rsidRPr="009526A5">
        <w:t>45</w:t>
      </w:r>
      <w:r w:rsidRPr="009526A5">
        <w:t>美元。试用期结束后，全职工人</w:t>
      </w:r>
      <w:r w:rsidRPr="009526A5">
        <w:rPr>
          <w:rFonts w:hint="eastAsia"/>
        </w:rPr>
        <w:t>的</w:t>
      </w:r>
      <w:r w:rsidRPr="009526A5">
        <w:t>月最低工资</w:t>
      </w:r>
      <w:r w:rsidRPr="009526A5">
        <w:rPr>
          <w:rFonts w:hint="eastAsia"/>
        </w:rPr>
        <w:t>为</w:t>
      </w:r>
      <w:r w:rsidRPr="009526A5">
        <w:t>50</w:t>
      </w:r>
      <w:r w:rsidRPr="009526A5">
        <w:t>美元</w:t>
      </w:r>
      <w:r w:rsidR="00946BC1">
        <w:rPr>
          <w:rFonts w:hint="eastAsia"/>
        </w:rPr>
        <w:t>。</w:t>
      </w:r>
    </w:p>
    <w:p w:rsidR="00102FB4" w:rsidRPr="009526A5" w:rsidRDefault="00102FB4" w:rsidP="005A576B">
      <w:pPr>
        <w:pStyle w:val="SingleTxtGC"/>
        <w:ind w:leftChars="740" w:left="31680" w:rightChars="540" w:right="31680"/>
        <w:rPr>
          <w:rFonts w:hint="eastAsia"/>
        </w:rPr>
      </w:pPr>
      <w:r w:rsidRPr="009526A5">
        <w:rPr>
          <w:rFonts w:hint="eastAsia"/>
        </w:rPr>
        <w:t>“</w:t>
      </w:r>
      <w:r w:rsidRPr="009526A5">
        <w:t>2.</w:t>
      </w:r>
      <w:r w:rsidRPr="009526A5">
        <w:tab/>
      </w:r>
      <w:r w:rsidRPr="009526A5">
        <w:rPr>
          <w:rFonts w:hint="eastAsia"/>
        </w:rPr>
        <w:t>从事</w:t>
      </w:r>
      <w:r w:rsidRPr="009526A5">
        <w:t>生产</w:t>
      </w:r>
      <w:r w:rsidRPr="009526A5">
        <w:rPr>
          <w:rFonts w:hint="eastAsia"/>
        </w:rPr>
        <w:t>的工人按生产产品的实际数量</w:t>
      </w:r>
      <w:r w:rsidRPr="009526A5">
        <w:t>领取工资</w:t>
      </w:r>
      <w:r w:rsidR="00693BBB">
        <w:rPr>
          <w:rFonts w:hint="eastAsia"/>
        </w:rPr>
        <w:t>(</w:t>
      </w:r>
      <w:r w:rsidRPr="009526A5">
        <w:rPr>
          <w:rFonts w:hint="eastAsia"/>
        </w:rPr>
        <w:t>计件</w:t>
      </w:r>
      <w:r w:rsidR="00693BBB">
        <w:rPr>
          <w:rFonts w:hint="eastAsia"/>
        </w:rPr>
        <w:t>)</w:t>
      </w:r>
      <w:r w:rsidRPr="009526A5">
        <w:t>。如果生产的产品数量超过上述第</w:t>
      </w:r>
      <w:r w:rsidRPr="009526A5">
        <w:t>1</w:t>
      </w:r>
      <w:r w:rsidRPr="009526A5">
        <w:t>点中提到的工资总额，应根据他们生产的产品数量</w:t>
      </w:r>
      <w:r w:rsidRPr="009526A5">
        <w:rPr>
          <w:rFonts w:hint="eastAsia"/>
        </w:rPr>
        <w:t>付酬</w:t>
      </w:r>
      <w:r w:rsidRPr="009526A5">
        <w:t>。如果生产的产品数量低于上述工资，用人单位应当</w:t>
      </w:r>
      <w:r w:rsidRPr="009526A5">
        <w:rPr>
          <w:rFonts w:hint="eastAsia"/>
        </w:rPr>
        <w:t>依据</w:t>
      </w:r>
      <w:r w:rsidRPr="009526A5">
        <w:rPr>
          <w:rFonts w:hint="eastAsia"/>
        </w:rPr>
        <w:t>2007</w:t>
      </w:r>
      <w:r w:rsidRPr="009526A5">
        <w:rPr>
          <w:rFonts w:hint="eastAsia"/>
        </w:rPr>
        <w:t>至</w:t>
      </w:r>
      <w:r w:rsidRPr="009526A5">
        <w:rPr>
          <w:rFonts w:hint="eastAsia"/>
        </w:rPr>
        <w:t>2010</w:t>
      </w:r>
      <w:r w:rsidRPr="009526A5">
        <w:rPr>
          <w:rFonts w:hint="eastAsia"/>
        </w:rPr>
        <w:t>年实施的劳动和职业培训部《通知》补贴工资，使见习工的月薪达到</w:t>
      </w:r>
      <w:r w:rsidRPr="009526A5">
        <w:rPr>
          <w:rFonts w:hint="eastAsia"/>
        </w:rPr>
        <w:t>45</w:t>
      </w:r>
      <w:r w:rsidRPr="009526A5">
        <w:rPr>
          <w:rFonts w:hint="eastAsia"/>
        </w:rPr>
        <w:t>美元，</w:t>
      </w:r>
      <w:r w:rsidRPr="009526A5">
        <w:t>全职工人</w:t>
      </w:r>
      <w:r w:rsidRPr="009526A5">
        <w:rPr>
          <w:rFonts w:hint="eastAsia"/>
        </w:rPr>
        <w:t>的月薪</w:t>
      </w:r>
      <w:r w:rsidRPr="009526A5">
        <w:t>达到</w:t>
      </w:r>
      <w:r w:rsidRPr="009526A5">
        <w:t>50</w:t>
      </w:r>
      <w:r w:rsidRPr="009526A5">
        <w:t>美元</w:t>
      </w:r>
      <w:r w:rsidRPr="009526A5">
        <w:rPr>
          <w:rFonts w:hint="eastAsia"/>
        </w:rPr>
        <w:t>。”</w:t>
      </w:r>
    </w:p>
    <w:p w:rsidR="00102FB4" w:rsidRPr="00125B94" w:rsidRDefault="00102FB4" w:rsidP="007E4644">
      <w:pPr>
        <w:pStyle w:val="H23GC"/>
        <w:rPr>
          <w:rFonts w:hint="eastAsia"/>
        </w:rPr>
      </w:pPr>
      <w:r w:rsidRPr="00125B94">
        <w:tab/>
      </w:r>
      <w:r>
        <w:rPr>
          <w:rFonts w:hint="eastAsia"/>
        </w:rPr>
        <w:tab/>
      </w:r>
      <w:r w:rsidRPr="00125B94">
        <w:rPr>
          <w:rFonts w:hint="eastAsia"/>
        </w:rPr>
        <w:t>第</w:t>
      </w:r>
      <w:r w:rsidRPr="00125B94">
        <w:t>1</w:t>
      </w:r>
      <w:r w:rsidRPr="00391184">
        <w:t>(e)</w:t>
      </w:r>
      <w:r w:rsidRPr="00391184">
        <w:rPr>
          <w:rFonts w:hint="eastAsia"/>
        </w:rPr>
        <w:t>款</w:t>
      </w:r>
    </w:p>
    <w:p w:rsidR="00102FB4" w:rsidRDefault="00E31D14" w:rsidP="00E31D14">
      <w:pPr>
        <w:pStyle w:val="SingleTxtGC"/>
        <w:tabs>
          <w:tab w:val="clear" w:pos="1565"/>
          <w:tab w:val="clear" w:pos="1996"/>
          <w:tab w:val="left" w:pos="1680"/>
        </w:tabs>
        <w:rPr>
          <w:rFonts w:hAnsi="SimSun" w:hint="eastAsia"/>
          <w:szCs w:val="21"/>
        </w:rPr>
      </w:pPr>
      <w:r>
        <w:rPr>
          <w:rFonts w:hint="eastAsia"/>
          <w:szCs w:val="21"/>
        </w:rPr>
        <w:t>147.</w:t>
      </w:r>
      <w:r>
        <w:rPr>
          <w:rFonts w:hint="eastAsia"/>
          <w:szCs w:val="21"/>
        </w:rPr>
        <w:tab/>
      </w:r>
      <w:r w:rsidR="00102FB4" w:rsidRPr="009526A5">
        <w:rPr>
          <w:rFonts w:hint="eastAsia"/>
          <w:szCs w:val="21"/>
        </w:rPr>
        <w:t>男女在</w:t>
      </w:r>
      <w:r w:rsidR="00102FB4" w:rsidRPr="009526A5">
        <w:rPr>
          <w:rFonts w:hAnsi="SimSun"/>
          <w:szCs w:val="21"/>
        </w:rPr>
        <w:t>社会保障权利</w:t>
      </w:r>
      <w:r w:rsidR="00102FB4" w:rsidRPr="009526A5">
        <w:rPr>
          <w:rFonts w:hAnsi="SimSun" w:hint="eastAsia"/>
          <w:szCs w:val="21"/>
        </w:rPr>
        <w:t>方面的</w:t>
      </w:r>
      <w:r w:rsidR="00102FB4" w:rsidRPr="009526A5">
        <w:rPr>
          <w:rFonts w:hAnsi="SimSun"/>
          <w:szCs w:val="21"/>
        </w:rPr>
        <w:t>平等受法律保护。</w:t>
      </w:r>
      <w:r w:rsidR="00102FB4" w:rsidRPr="009526A5">
        <w:rPr>
          <w:rStyle w:val="hps"/>
          <w:rFonts w:hint="eastAsia"/>
          <w:szCs w:val="21"/>
        </w:rPr>
        <w:t>已经为《</w:t>
      </w:r>
      <w:r w:rsidR="00102FB4" w:rsidRPr="009526A5">
        <w:rPr>
          <w:rFonts w:hAnsi="SimSun"/>
          <w:szCs w:val="21"/>
        </w:rPr>
        <w:t>劳动法</w:t>
      </w:r>
      <w:r w:rsidR="00102FB4" w:rsidRPr="009526A5">
        <w:rPr>
          <w:rFonts w:hAnsi="SimSun" w:hint="eastAsia"/>
          <w:szCs w:val="21"/>
        </w:rPr>
        <w:t>》</w:t>
      </w:r>
      <w:r w:rsidR="00102FB4" w:rsidRPr="009526A5">
        <w:rPr>
          <w:rFonts w:hAnsi="SimSun"/>
          <w:szCs w:val="21"/>
        </w:rPr>
        <w:t>涵盖的</w:t>
      </w:r>
      <w:r w:rsidR="00102FB4" w:rsidRPr="009526A5">
        <w:rPr>
          <w:rFonts w:hAnsi="SimSun" w:hint="eastAsia"/>
          <w:szCs w:val="21"/>
        </w:rPr>
        <w:t>群体颁布并执行《</w:t>
      </w:r>
      <w:r w:rsidR="00102FB4" w:rsidRPr="009526A5">
        <w:rPr>
          <w:rFonts w:hAnsi="SimSun"/>
          <w:szCs w:val="21"/>
        </w:rPr>
        <w:t>社会保障基金法</w:t>
      </w:r>
      <w:r w:rsidR="00102FB4" w:rsidRPr="009526A5">
        <w:rPr>
          <w:rFonts w:hAnsi="SimSun" w:hint="eastAsia"/>
          <w:szCs w:val="21"/>
        </w:rPr>
        <w:t>》</w:t>
      </w:r>
      <w:r w:rsidR="00102FB4" w:rsidRPr="009526A5">
        <w:rPr>
          <w:rFonts w:hAnsi="SimSun"/>
          <w:szCs w:val="21"/>
        </w:rPr>
        <w:t>。该法</w:t>
      </w:r>
      <w:r w:rsidR="00102FB4" w:rsidRPr="009526A5">
        <w:rPr>
          <w:rFonts w:hAnsi="SimSun" w:hint="eastAsia"/>
          <w:szCs w:val="21"/>
        </w:rPr>
        <w:t>对</w:t>
      </w:r>
      <w:r w:rsidR="00102FB4" w:rsidRPr="009526A5">
        <w:rPr>
          <w:rFonts w:hAnsi="SimSun"/>
          <w:szCs w:val="21"/>
        </w:rPr>
        <w:t>私营部门工人</w:t>
      </w:r>
      <w:r w:rsidR="00102FB4" w:rsidRPr="009526A5">
        <w:rPr>
          <w:szCs w:val="21"/>
        </w:rPr>
        <w:t>/</w:t>
      </w:r>
      <w:r w:rsidR="00102FB4" w:rsidRPr="009526A5">
        <w:rPr>
          <w:rFonts w:hAnsi="SimSun"/>
          <w:szCs w:val="21"/>
        </w:rPr>
        <w:t>雇员</w:t>
      </w:r>
      <w:r w:rsidR="00102FB4" w:rsidRPr="009526A5">
        <w:rPr>
          <w:rFonts w:hAnsi="SimSun" w:hint="eastAsia"/>
          <w:szCs w:val="21"/>
        </w:rPr>
        <w:t>的社会福利做了规定</w:t>
      </w:r>
      <w:r w:rsidR="00102FB4" w:rsidRPr="009526A5">
        <w:rPr>
          <w:rFonts w:hAnsi="SimSun"/>
          <w:szCs w:val="21"/>
        </w:rPr>
        <w:t>，包括养老保险</w:t>
      </w:r>
      <w:r w:rsidR="00102FB4" w:rsidRPr="009526A5">
        <w:rPr>
          <w:rFonts w:hAnsi="SimSun" w:hint="eastAsia"/>
          <w:szCs w:val="21"/>
        </w:rPr>
        <w:t>、</w:t>
      </w:r>
      <w:r w:rsidR="00102FB4" w:rsidRPr="009526A5">
        <w:rPr>
          <w:rFonts w:hAnsi="SimSun"/>
          <w:szCs w:val="21"/>
        </w:rPr>
        <w:t>职业</w:t>
      </w:r>
      <w:r w:rsidR="00102FB4" w:rsidRPr="009526A5">
        <w:rPr>
          <w:rFonts w:hAnsi="SimSun" w:hint="eastAsia"/>
          <w:szCs w:val="21"/>
        </w:rPr>
        <w:t>保险</w:t>
      </w:r>
      <w:r w:rsidR="00102FB4" w:rsidRPr="009526A5">
        <w:rPr>
          <w:rFonts w:hAnsi="SimSun"/>
          <w:szCs w:val="21"/>
        </w:rPr>
        <w:t>和其他</w:t>
      </w:r>
      <w:r w:rsidR="00102FB4" w:rsidRPr="009526A5">
        <w:rPr>
          <w:rFonts w:hAnsi="SimSun" w:hint="eastAsia"/>
          <w:szCs w:val="21"/>
        </w:rPr>
        <w:t>福利</w:t>
      </w:r>
      <w:r w:rsidR="00102FB4" w:rsidRPr="009526A5">
        <w:rPr>
          <w:rFonts w:hAnsi="SimSun"/>
          <w:szCs w:val="21"/>
        </w:rPr>
        <w:t>，</w:t>
      </w:r>
      <w:r w:rsidR="00102FB4" w:rsidRPr="009526A5">
        <w:rPr>
          <w:rFonts w:hAnsi="SimSun" w:hint="eastAsia"/>
          <w:szCs w:val="21"/>
        </w:rPr>
        <w:t>这些社会福利将由后续的二级法</w:t>
      </w:r>
      <w:r w:rsidR="00102FB4" w:rsidRPr="009526A5">
        <w:rPr>
          <w:rFonts w:hAnsi="SimSun"/>
          <w:szCs w:val="21"/>
        </w:rPr>
        <w:t>令</w:t>
      </w:r>
      <w:r w:rsidR="00102FB4" w:rsidRPr="009526A5">
        <w:rPr>
          <w:rFonts w:hAnsi="SimSun" w:hint="eastAsia"/>
          <w:szCs w:val="21"/>
        </w:rPr>
        <w:t>予以确定。</w:t>
      </w:r>
    </w:p>
    <w:p w:rsidR="00102FB4" w:rsidRPr="009526A5" w:rsidRDefault="00102FB4" w:rsidP="00E31D14">
      <w:pPr>
        <w:pStyle w:val="SingleTxtGC"/>
        <w:tabs>
          <w:tab w:val="clear" w:pos="1565"/>
          <w:tab w:val="clear" w:pos="1996"/>
          <w:tab w:val="left" w:pos="1680"/>
        </w:tabs>
        <w:rPr>
          <w:rFonts w:hint="eastAsia"/>
          <w:szCs w:val="21"/>
        </w:rPr>
      </w:pPr>
      <w:r w:rsidRPr="009526A5">
        <w:rPr>
          <w:szCs w:val="21"/>
        </w:rPr>
        <w:t>148.</w:t>
      </w:r>
      <w:r w:rsidRPr="009526A5">
        <w:rPr>
          <w:szCs w:val="21"/>
        </w:rPr>
        <w:tab/>
      </w:r>
      <w:r w:rsidRPr="009526A5">
        <w:rPr>
          <w:rFonts w:hAnsi="SimSun"/>
          <w:szCs w:val="21"/>
        </w:rPr>
        <w:t>为了确保</w:t>
      </w:r>
      <w:r w:rsidRPr="009526A5">
        <w:rPr>
          <w:rFonts w:hAnsi="SimSun" w:hint="eastAsia"/>
          <w:szCs w:val="21"/>
        </w:rPr>
        <w:t>落实《</w:t>
      </w:r>
      <w:r w:rsidRPr="009526A5">
        <w:rPr>
          <w:rFonts w:hAnsi="SimSun"/>
          <w:szCs w:val="21"/>
        </w:rPr>
        <w:t>劳动法</w:t>
      </w:r>
      <w:r w:rsidRPr="009526A5">
        <w:rPr>
          <w:rFonts w:hint="eastAsia"/>
          <w:szCs w:val="21"/>
        </w:rPr>
        <w:t>》规定</w:t>
      </w:r>
      <w:r w:rsidRPr="009526A5">
        <w:rPr>
          <w:rFonts w:hAnsi="SimSun"/>
          <w:szCs w:val="21"/>
        </w:rPr>
        <w:t>的社会保障计划，柬埔寨王国政府成立了国家</w:t>
      </w:r>
      <w:r w:rsidRPr="009526A5">
        <w:rPr>
          <w:rFonts w:hAnsi="SimSun" w:hint="eastAsia"/>
          <w:szCs w:val="21"/>
        </w:rPr>
        <w:t>保障</w:t>
      </w:r>
      <w:r w:rsidRPr="009526A5">
        <w:rPr>
          <w:rFonts w:hAnsi="SimSun"/>
          <w:szCs w:val="21"/>
        </w:rPr>
        <w:t>基金。</w:t>
      </w:r>
      <w:r w:rsidRPr="009526A5">
        <w:rPr>
          <w:rFonts w:hAnsi="SimSun" w:hint="eastAsia"/>
          <w:szCs w:val="21"/>
        </w:rPr>
        <w:t>该</w:t>
      </w:r>
      <w:r w:rsidRPr="009526A5">
        <w:rPr>
          <w:rFonts w:hAnsi="SimSun"/>
          <w:szCs w:val="21"/>
        </w:rPr>
        <w:t>社会保障基金是</w:t>
      </w:r>
      <w:r w:rsidRPr="009526A5">
        <w:rPr>
          <w:rFonts w:hAnsi="SimSun" w:hint="eastAsia"/>
          <w:szCs w:val="21"/>
        </w:rPr>
        <w:t>劳动和职业培训部与经济和财政部下设的一个</w:t>
      </w:r>
      <w:r w:rsidRPr="009526A5">
        <w:rPr>
          <w:rFonts w:hAnsi="SimSun"/>
          <w:szCs w:val="21"/>
        </w:rPr>
        <w:t>公共</w:t>
      </w:r>
      <w:r w:rsidRPr="009526A5">
        <w:rPr>
          <w:rFonts w:hAnsi="SimSun" w:hint="eastAsia"/>
          <w:szCs w:val="21"/>
        </w:rPr>
        <w:t>行政</w:t>
      </w:r>
      <w:r w:rsidRPr="009526A5">
        <w:rPr>
          <w:rFonts w:hAnsi="SimSun"/>
          <w:szCs w:val="21"/>
        </w:rPr>
        <w:t>机构。这些部委负责管理社会保障基金，并确保其收益</w:t>
      </w:r>
      <w:r w:rsidRPr="009526A5">
        <w:rPr>
          <w:rFonts w:hAnsi="SimSun" w:hint="eastAsia"/>
          <w:szCs w:val="21"/>
        </w:rPr>
        <w:t>惠及</w:t>
      </w:r>
      <w:r w:rsidRPr="009526A5">
        <w:rPr>
          <w:rFonts w:hAnsi="SimSun"/>
          <w:szCs w:val="21"/>
        </w:rPr>
        <w:t>其成员，以减轻</w:t>
      </w:r>
      <w:r w:rsidRPr="009526A5">
        <w:rPr>
          <w:rFonts w:hAnsi="SimSun" w:hint="eastAsia"/>
          <w:szCs w:val="21"/>
        </w:rPr>
        <w:t>与</w:t>
      </w:r>
      <w:r w:rsidRPr="009526A5">
        <w:rPr>
          <w:rFonts w:hAnsi="SimSun"/>
          <w:szCs w:val="21"/>
        </w:rPr>
        <w:t>老年</w:t>
      </w:r>
      <w:r w:rsidRPr="009526A5">
        <w:rPr>
          <w:rFonts w:hAnsi="SimSun" w:hint="eastAsia"/>
          <w:szCs w:val="21"/>
        </w:rPr>
        <w:t>、</w:t>
      </w:r>
      <w:r w:rsidRPr="009526A5">
        <w:rPr>
          <w:rFonts w:hAnsi="SimSun"/>
          <w:szCs w:val="21"/>
        </w:rPr>
        <w:t>残疾</w:t>
      </w:r>
      <w:r w:rsidRPr="009526A5">
        <w:rPr>
          <w:rFonts w:hAnsi="SimSun" w:hint="eastAsia"/>
          <w:szCs w:val="21"/>
        </w:rPr>
        <w:t>、</w:t>
      </w:r>
      <w:r w:rsidRPr="009526A5">
        <w:rPr>
          <w:rFonts w:hAnsi="SimSun"/>
          <w:szCs w:val="21"/>
        </w:rPr>
        <w:t>死亡</w:t>
      </w:r>
      <w:r w:rsidRPr="009526A5">
        <w:rPr>
          <w:rFonts w:hAnsi="SimSun" w:hint="eastAsia"/>
          <w:szCs w:val="21"/>
        </w:rPr>
        <w:t>、工伤事故</w:t>
      </w:r>
      <w:r w:rsidRPr="009526A5">
        <w:rPr>
          <w:rFonts w:hAnsi="SimSun"/>
          <w:szCs w:val="21"/>
        </w:rPr>
        <w:t>或其他事故</w:t>
      </w:r>
      <w:r w:rsidRPr="009526A5">
        <w:rPr>
          <w:rFonts w:hAnsi="SimSun" w:hint="eastAsia"/>
          <w:szCs w:val="21"/>
        </w:rPr>
        <w:t>例如</w:t>
      </w:r>
      <w:r w:rsidRPr="009526A5">
        <w:rPr>
          <w:rFonts w:hAnsi="SimSun"/>
          <w:szCs w:val="21"/>
        </w:rPr>
        <w:t>产妇疾病</w:t>
      </w:r>
      <w:r w:rsidRPr="009526A5">
        <w:rPr>
          <w:rFonts w:hAnsi="SimSun" w:hint="eastAsia"/>
          <w:szCs w:val="21"/>
        </w:rPr>
        <w:t>有关的困难。</w:t>
      </w:r>
    </w:p>
    <w:p w:rsidR="00102FB4" w:rsidRPr="009526A5" w:rsidRDefault="00102FB4" w:rsidP="00E31D14">
      <w:pPr>
        <w:pStyle w:val="SingleTxtGC"/>
        <w:tabs>
          <w:tab w:val="clear" w:pos="1565"/>
          <w:tab w:val="clear" w:pos="1996"/>
          <w:tab w:val="left" w:pos="1680"/>
        </w:tabs>
        <w:rPr>
          <w:szCs w:val="21"/>
        </w:rPr>
      </w:pPr>
      <w:r w:rsidRPr="009526A5">
        <w:rPr>
          <w:szCs w:val="21"/>
        </w:rPr>
        <w:t>149.</w:t>
      </w:r>
      <w:r w:rsidRPr="009526A5">
        <w:rPr>
          <w:szCs w:val="21"/>
        </w:rPr>
        <w:tab/>
      </w:r>
      <w:r w:rsidRPr="009526A5">
        <w:rPr>
          <w:rFonts w:hint="eastAsia"/>
          <w:szCs w:val="21"/>
        </w:rPr>
        <w:t>根据劳动和职业培训部的</w:t>
      </w:r>
      <w:r w:rsidRPr="009526A5">
        <w:rPr>
          <w:rFonts w:hAnsi="SimSun" w:hint="eastAsia"/>
          <w:szCs w:val="21"/>
        </w:rPr>
        <w:t>《</w:t>
      </w:r>
      <w:r w:rsidRPr="009526A5">
        <w:rPr>
          <w:rFonts w:hAnsi="SimSun"/>
          <w:szCs w:val="21"/>
        </w:rPr>
        <w:t>职业风险</w:t>
      </w:r>
      <w:r w:rsidRPr="009526A5">
        <w:rPr>
          <w:rFonts w:hAnsi="SimSun" w:hint="eastAsia"/>
          <w:szCs w:val="21"/>
        </w:rPr>
        <w:t>福利声明》</w:t>
      </w:r>
      <w:r w:rsidRPr="009526A5">
        <w:rPr>
          <w:rFonts w:hAnsi="SimSun"/>
          <w:szCs w:val="21"/>
        </w:rPr>
        <w:t>，</w:t>
      </w:r>
      <w:r w:rsidRPr="009526A5">
        <w:rPr>
          <w:rFonts w:hAnsi="SimSun" w:hint="eastAsia"/>
          <w:szCs w:val="21"/>
        </w:rPr>
        <w:t>在国家保障基金注册的企业</w:t>
      </w:r>
      <w:r w:rsidRPr="009526A5">
        <w:rPr>
          <w:rFonts w:hAnsi="SimSun" w:hint="eastAsia"/>
          <w:szCs w:val="21"/>
        </w:rPr>
        <w:t>/</w:t>
      </w:r>
      <w:r w:rsidRPr="009526A5">
        <w:rPr>
          <w:rFonts w:hAnsi="SimSun" w:hint="eastAsia"/>
          <w:szCs w:val="21"/>
        </w:rPr>
        <w:t>机构的</w:t>
      </w:r>
      <w:r w:rsidRPr="009526A5">
        <w:rPr>
          <w:rFonts w:hAnsi="SimSun"/>
          <w:szCs w:val="21"/>
        </w:rPr>
        <w:t>所有工人</w:t>
      </w:r>
      <w:r w:rsidRPr="009526A5">
        <w:rPr>
          <w:szCs w:val="21"/>
        </w:rPr>
        <w:t>/</w:t>
      </w:r>
      <w:r w:rsidRPr="009526A5">
        <w:rPr>
          <w:rFonts w:hAnsi="SimSun"/>
          <w:szCs w:val="21"/>
        </w:rPr>
        <w:t>雇员</w:t>
      </w:r>
      <w:r w:rsidRPr="009526A5">
        <w:rPr>
          <w:rFonts w:hAnsi="SimSun" w:hint="eastAsia"/>
          <w:szCs w:val="21"/>
        </w:rPr>
        <w:t>均</w:t>
      </w:r>
      <w:r w:rsidRPr="009526A5">
        <w:rPr>
          <w:rFonts w:hAnsi="SimSun"/>
          <w:szCs w:val="21"/>
        </w:rPr>
        <w:t>有权</w:t>
      </w:r>
      <w:r w:rsidRPr="009526A5">
        <w:rPr>
          <w:rFonts w:hAnsi="SimSun" w:hint="eastAsia"/>
          <w:szCs w:val="21"/>
        </w:rPr>
        <w:t>享受工伤事故职业风险福利</w:t>
      </w:r>
      <w:r w:rsidRPr="009526A5">
        <w:rPr>
          <w:rFonts w:hAnsi="SimSun"/>
          <w:szCs w:val="21"/>
        </w:rPr>
        <w:t>，包括工伤</w:t>
      </w:r>
      <w:r w:rsidRPr="009526A5">
        <w:rPr>
          <w:rFonts w:hAnsi="SimSun" w:hint="eastAsia"/>
          <w:szCs w:val="21"/>
        </w:rPr>
        <w:t>、往返</w:t>
      </w:r>
      <w:r w:rsidRPr="009526A5">
        <w:rPr>
          <w:rFonts w:hAnsi="SimSun"/>
          <w:szCs w:val="21"/>
        </w:rPr>
        <w:t>工作场所和</w:t>
      </w:r>
      <w:r w:rsidRPr="009526A5">
        <w:rPr>
          <w:rFonts w:hAnsi="SimSun" w:hint="eastAsia"/>
          <w:szCs w:val="21"/>
        </w:rPr>
        <w:t>家庭的路上发生的</w:t>
      </w:r>
      <w:r w:rsidRPr="009526A5">
        <w:rPr>
          <w:rFonts w:hAnsi="SimSun"/>
          <w:szCs w:val="21"/>
        </w:rPr>
        <w:t>意外</w:t>
      </w:r>
      <w:r w:rsidRPr="009526A5">
        <w:rPr>
          <w:rFonts w:hAnsi="SimSun" w:hint="eastAsia"/>
          <w:szCs w:val="21"/>
        </w:rPr>
        <w:t>以及职业病</w:t>
      </w:r>
      <w:r w:rsidRPr="009526A5">
        <w:rPr>
          <w:rFonts w:hAnsi="SimSun"/>
          <w:szCs w:val="21"/>
        </w:rPr>
        <w:t>。根据</w:t>
      </w:r>
      <w:r w:rsidRPr="009526A5">
        <w:rPr>
          <w:rFonts w:hAnsi="SimSun" w:hint="eastAsia"/>
          <w:szCs w:val="21"/>
        </w:rPr>
        <w:t>该声明</w:t>
      </w:r>
      <w:r w:rsidRPr="009526A5">
        <w:rPr>
          <w:rFonts w:hAnsi="SimSun"/>
          <w:szCs w:val="21"/>
        </w:rPr>
        <w:t>，工人</w:t>
      </w:r>
      <w:r w:rsidRPr="009526A5">
        <w:rPr>
          <w:szCs w:val="21"/>
        </w:rPr>
        <w:t>/</w:t>
      </w:r>
      <w:r w:rsidRPr="009526A5">
        <w:rPr>
          <w:rFonts w:hAnsi="SimSun"/>
          <w:szCs w:val="21"/>
        </w:rPr>
        <w:t>雇员应</w:t>
      </w:r>
      <w:r w:rsidRPr="009526A5">
        <w:rPr>
          <w:rFonts w:hAnsi="SimSun" w:hint="eastAsia"/>
          <w:szCs w:val="21"/>
        </w:rPr>
        <w:t>享受：</w:t>
      </w:r>
    </w:p>
    <w:p w:rsidR="00102FB4" w:rsidRPr="00A701F8" w:rsidRDefault="00102FB4" w:rsidP="007E4644">
      <w:pPr>
        <w:pStyle w:val="Bullet1GC"/>
      </w:pPr>
      <w:r w:rsidRPr="00A701F8">
        <w:rPr>
          <w:rFonts w:hint="eastAsia"/>
        </w:rPr>
        <w:t>在</w:t>
      </w:r>
      <w:r w:rsidRPr="00A701F8">
        <w:t>与国家</w:t>
      </w:r>
      <w:r w:rsidRPr="00A701F8">
        <w:rPr>
          <w:rFonts w:hint="eastAsia"/>
        </w:rPr>
        <w:t>保障</w:t>
      </w:r>
      <w:r w:rsidRPr="00A701F8">
        <w:t>基金</w:t>
      </w:r>
      <w:r w:rsidRPr="00A701F8">
        <w:rPr>
          <w:rFonts w:hint="eastAsia"/>
        </w:rPr>
        <w:t>签约的</w:t>
      </w:r>
      <w:r w:rsidRPr="00A701F8">
        <w:t>医院或</w:t>
      </w:r>
      <w:r w:rsidRPr="00A701F8">
        <w:rPr>
          <w:rFonts w:hint="eastAsia"/>
        </w:rPr>
        <w:t>综合医院接受</w:t>
      </w:r>
      <w:r w:rsidRPr="00A701F8">
        <w:t>免费的</w:t>
      </w:r>
      <w:r w:rsidRPr="00A701F8">
        <w:rPr>
          <w:rFonts w:hint="eastAsia"/>
        </w:rPr>
        <w:t>工伤</w:t>
      </w:r>
      <w:r w:rsidRPr="00A701F8">
        <w:t>护理和治疗</w:t>
      </w:r>
    </w:p>
    <w:p w:rsidR="00102FB4" w:rsidRPr="00A701F8" w:rsidRDefault="00102FB4" w:rsidP="007E4644">
      <w:pPr>
        <w:pStyle w:val="Bullet1GC"/>
      </w:pPr>
      <w:r w:rsidRPr="00A701F8">
        <w:rPr>
          <w:rFonts w:hint="eastAsia"/>
        </w:rPr>
        <w:t>因公</w:t>
      </w:r>
      <w:r w:rsidRPr="00A701F8">
        <w:t>暂时伤残</w:t>
      </w:r>
      <w:r w:rsidRPr="00A701F8">
        <w:rPr>
          <w:rFonts w:hint="eastAsia"/>
        </w:rPr>
        <w:t>福利</w:t>
      </w:r>
      <w:r w:rsidRPr="00A701F8">
        <w:t>，包括</w:t>
      </w:r>
      <w:r w:rsidRPr="00A701F8">
        <w:rPr>
          <w:rFonts w:hint="eastAsia"/>
        </w:rPr>
        <w:t>在接受经正规医生许可的治疗之后获得与治疗和必要休假有关的薪酬支付</w:t>
      </w:r>
    </w:p>
    <w:p w:rsidR="00102FB4" w:rsidRPr="00A701F8" w:rsidRDefault="00102FB4" w:rsidP="007E4644">
      <w:pPr>
        <w:pStyle w:val="Bullet1GC"/>
      </w:pPr>
      <w:r w:rsidRPr="00A701F8">
        <w:rPr>
          <w:rFonts w:hint="eastAsia"/>
        </w:rPr>
        <w:t>工伤致残</w:t>
      </w:r>
      <w:r w:rsidRPr="00A701F8">
        <w:t>20%</w:t>
      </w:r>
      <w:r w:rsidRPr="00A701F8">
        <w:t>以上</w:t>
      </w:r>
      <w:r w:rsidRPr="00A701F8">
        <w:rPr>
          <w:rFonts w:hint="eastAsia"/>
        </w:rPr>
        <w:t>享有</w:t>
      </w:r>
      <w:r w:rsidRPr="00A701F8">
        <w:t>每日津贴</w:t>
      </w:r>
    </w:p>
    <w:p w:rsidR="00102FB4" w:rsidRPr="00A701F8" w:rsidRDefault="00102FB4" w:rsidP="007E4644">
      <w:pPr>
        <w:pStyle w:val="Bullet1GC"/>
      </w:pPr>
      <w:r w:rsidRPr="00A701F8">
        <w:rPr>
          <w:rFonts w:hint="eastAsia"/>
        </w:rPr>
        <w:t>工伤致死事故的未亡人福利</w:t>
      </w:r>
    </w:p>
    <w:p w:rsidR="00102FB4" w:rsidRPr="00A701F8" w:rsidRDefault="00102FB4" w:rsidP="007E4644">
      <w:pPr>
        <w:pStyle w:val="Bullet1GC"/>
      </w:pPr>
      <w:r w:rsidRPr="00A701F8">
        <w:rPr>
          <w:rFonts w:hint="eastAsia"/>
        </w:rPr>
        <w:t>致死工伤事故的受害者丧葬费</w:t>
      </w:r>
      <w:r w:rsidRPr="00A701F8">
        <w:t xml:space="preserve"> </w:t>
      </w:r>
    </w:p>
    <w:p w:rsidR="00102FB4" w:rsidRPr="009526A5" w:rsidRDefault="00102FB4" w:rsidP="00E31D14">
      <w:pPr>
        <w:pStyle w:val="SingleTxtGC"/>
        <w:tabs>
          <w:tab w:val="clear" w:pos="1565"/>
          <w:tab w:val="clear" w:pos="1996"/>
          <w:tab w:val="left" w:pos="1680"/>
        </w:tabs>
        <w:rPr>
          <w:szCs w:val="21"/>
        </w:rPr>
      </w:pPr>
      <w:r w:rsidRPr="009526A5">
        <w:rPr>
          <w:szCs w:val="21"/>
        </w:rPr>
        <w:t>150.</w:t>
      </w:r>
      <w:r w:rsidRPr="009526A5">
        <w:rPr>
          <w:szCs w:val="21"/>
        </w:rPr>
        <w:tab/>
      </w:r>
      <w:r w:rsidRPr="009526A5">
        <w:rPr>
          <w:rFonts w:hAnsi="SimSun" w:hint="eastAsia"/>
          <w:szCs w:val="21"/>
        </w:rPr>
        <w:t>除</w:t>
      </w:r>
      <w:r w:rsidRPr="009526A5">
        <w:rPr>
          <w:rFonts w:hAnsi="SimSun"/>
          <w:szCs w:val="21"/>
        </w:rPr>
        <w:t>工人</w:t>
      </w:r>
      <w:r w:rsidRPr="009526A5">
        <w:rPr>
          <w:szCs w:val="21"/>
        </w:rPr>
        <w:t>/</w:t>
      </w:r>
      <w:r w:rsidRPr="009526A5">
        <w:rPr>
          <w:rFonts w:hAnsi="SimSun"/>
          <w:szCs w:val="21"/>
        </w:rPr>
        <w:t>雇员的社会保障计划</w:t>
      </w:r>
      <w:r w:rsidRPr="009526A5">
        <w:rPr>
          <w:rFonts w:hAnsi="SimSun" w:hint="eastAsia"/>
          <w:szCs w:val="21"/>
        </w:rPr>
        <w:t>外</w:t>
      </w:r>
      <w:r w:rsidRPr="009526A5">
        <w:rPr>
          <w:rFonts w:hAnsi="SimSun"/>
          <w:szCs w:val="21"/>
        </w:rPr>
        <w:t>，王国政府已</w:t>
      </w:r>
      <w:r w:rsidRPr="009526A5">
        <w:rPr>
          <w:rFonts w:hAnsi="SimSun" w:hint="eastAsia"/>
          <w:szCs w:val="21"/>
        </w:rPr>
        <w:t>指定</w:t>
      </w:r>
      <w:r w:rsidRPr="009526A5">
        <w:rPr>
          <w:rFonts w:hAnsi="SimSun"/>
          <w:szCs w:val="21"/>
        </w:rPr>
        <w:t>社会福利、退伍军人和青年自新部</w:t>
      </w:r>
      <w:r w:rsidRPr="009526A5">
        <w:rPr>
          <w:rFonts w:hAnsi="SimSun" w:hint="eastAsia"/>
          <w:szCs w:val="21"/>
        </w:rPr>
        <w:t>为</w:t>
      </w:r>
      <w:r w:rsidRPr="009526A5">
        <w:rPr>
          <w:rFonts w:hAnsi="SimSun"/>
          <w:szCs w:val="21"/>
        </w:rPr>
        <w:t>退休</w:t>
      </w:r>
      <w:r w:rsidRPr="009526A5">
        <w:rPr>
          <w:rFonts w:hAnsi="SimSun" w:hint="eastAsia"/>
          <w:szCs w:val="21"/>
        </w:rPr>
        <w:t>、丧失职业能力、</w:t>
      </w:r>
      <w:r w:rsidRPr="009526A5">
        <w:rPr>
          <w:rFonts w:hAnsi="SimSun"/>
          <w:szCs w:val="21"/>
        </w:rPr>
        <w:t>休产假</w:t>
      </w:r>
      <w:r w:rsidRPr="009526A5">
        <w:rPr>
          <w:rFonts w:hAnsi="SimSun" w:hint="eastAsia"/>
          <w:szCs w:val="21"/>
        </w:rPr>
        <w:t>、</w:t>
      </w:r>
      <w:r w:rsidRPr="009526A5">
        <w:rPr>
          <w:rFonts w:hAnsi="SimSun"/>
          <w:szCs w:val="21"/>
        </w:rPr>
        <w:t>生病</w:t>
      </w:r>
      <w:r w:rsidRPr="009526A5">
        <w:rPr>
          <w:rFonts w:hAnsi="SimSun" w:hint="eastAsia"/>
          <w:szCs w:val="21"/>
        </w:rPr>
        <w:t>、工伤或工作期间死亡的</w:t>
      </w:r>
      <w:r w:rsidRPr="009526A5">
        <w:rPr>
          <w:rFonts w:hAnsi="SimSun"/>
          <w:szCs w:val="21"/>
        </w:rPr>
        <w:t>公务员</w:t>
      </w:r>
      <w:r w:rsidRPr="009526A5">
        <w:rPr>
          <w:rFonts w:hAnsi="SimSun" w:hint="eastAsia"/>
          <w:szCs w:val="21"/>
        </w:rPr>
        <w:t>提供</w:t>
      </w:r>
      <w:r w:rsidRPr="009526A5">
        <w:rPr>
          <w:rFonts w:hAnsi="SimSun"/>
          <w:szCs w:val="21"/>
        </w:rPr>
        <w:t>社会保障服务。截至</w:t>
      </w:r>
      <w:r w:rsidRPr="009526A5">
        <w:rPr>
          <w:szCs w:val="21"/>
        </w:rPr>
        <w:t>2007</w:t>
      </w:r>
      <w:r w:rsidRPr="009526A5">
        <w:rPr>
          <w:rFonts w:hAnsi="SimSun"/>
          <w:szCs w:val="21"/>
        </w:rPr>
        <w:t>年，分别</w:t>
      </w:r>
      <w:r w:rsidRPr="009526A5">
        <w:rPr>
          <w:rFonts w:hAnsi="SimSun" w:hint="eastAsia"/>
          <w:szCs w:val="21"/>
        </w:rPr>
        <w:t>有</w:t>
      </w:r>
      <w:r w:rsidRPr="009526A5">
        <w:rPr>
          <w:rFonts w:hAnsi="SimSun"/>
          <w:szCs w:val="21"/>
        </w:rPr>
        <w:t>：</w:t>
      </w:r>
      <w:r w:rsidR="00BA3FF7" w:rsidRPr="009526A5">
        <w:rPr>
          <w:szCs w:val="21"/>
        </w:rPr>
        <w:t>26</w:t>
      </w:r>
      <w:r w:rsidR="00BA3FF7">
        <w:rPr>
          <w:szCs w:val="21"/>
        </w:rPr>
        <w:t>,</w:t>
      </w:r>
      <w:r w:rsidR="00BA3FF7" w:rsidRPr="009526A5">
        <w:rPr>
          <w:szCs w:val="21"/>
        </w:rPr>
        <w:t>486</w:t>
      </w:r>
      <w:r w:rsidRPr="009526A5">
        <w:rPr>
          <w:rFonts w:hint="eastAsia"/>
          <w:szCs w:val="21"/>
        </w:rPr>
        <w:t>人</w:t>
      </w:r>
      <w:r w:rsidRPr="009526A5">
        <w:rPr>
          <w:rFonts w:hAnsi="SimSun"/>
          <w:szCs w:val="21"/>
        </w:rPr>
        <w:t>退休，其中包括</w:t>
      </w:r>
      <w:r w:rsidR="00BA3FF7" w:rsidRPr="009526A5">
        <w:rPr>
          <w:szCs w:val="21"/>
        </w:rPr>
        <w:t>4</w:t>
      </w:r>
      <w:r w:rsidR="00BA3FF7">
        <w:rPr>
          <w:szCs w:val="21"/>
        </w:rPr>
        <w:t>,</w:t>
      </w:r>
      <w:r w:rsidR="00BA3FF7" w:rsidRPr="009526A5">
        <w:rPr>
          <w:szCs w:val="21"/>
        </w:rPr>
        <w:t>561</w:t>
      </w:r>
      <w:r w:rsidRPr="009526A5">
        <w:rPr>
          <w:rFonts w:hAnsi="SimSun"/>
          <w:szCs w:val="21"/>
        </w:rPr>
        <w:t>名妇女</w:t>
      </w:r>
      <w:r w:rsidR="00693BBB">
        <w:rPr>
          <w:rFonts w:hAnsi="SimSun"/>
          <w:szCs w:val="21"/>
        </w:rPr>
        <w:t>(</w:t>
      </w:r>
      <w:r w:rsidR="00BA3FF7" w:rsidRPr="009526A5">
        <w:rPr>
          <w:szCs w:val="21"/>
        </w:rPr>
        <w:t>3</w:t>
      </w:r>
      <w:r w:rsidR="00BA3FF7">
        <w:rPr>
          <w:szCs w:val="21"/>
        </w:rPr>
        <w:t>,</w:t>
      </w:r>
      <w:r w:rsidR="00BA3FF7" w:rsidRPr="009526A5">
        <w:rPr>
          <w:szCs w:val="21"/>
        </w:rPr>
        <w:t>527</w:t>
      </w:r>
      <w:r w:rsidRPr="009526A5">
        <w:rPr>
          <w:rFonts w:hint="eastAsia"/>
          <w:szCs w:val="21"/>
        </w:rPr>
        <w:t>人</w:t>
      </w:r>
      <w:r w:rsidRPr="009526A5">
        <w:rPr>
          <w:rFonts w:hAnsi="SimSun"/>
          <w:szCs w:val="21"/>
        </w:rPr>
        <w:t>去世</w:t>
      </w:r>
      <w:r w:rsidR="00693BBB">
        <w:rPr>
          <w:rFonts w:hAnsi="SimSun"/>
          <w:szCs w:val="21"/>
        </w:rPr>
        <w:t>)</w:t>
      </w:r>
      <w:r w:rsidRPr="009526A5">
        <w:rPr>
          <w:rFonts w:hAnsi="SimSun" w:hint="eastAsia"/>
          <w:szCs w:val="21"/>
        </w:rPr>
        <w:t>；</w:t>
      </w:r>
      <w:r w:rsidR="00BA3FF7" w:rsidRPr="009526A5">
        <w:rPr>
          <w:szCs w:val="21"/>
        </w:rPr>
        <w:t>6</w:t>
      </w:r>
      <w:r w:rsidR="00BA3FF7">
        <w:rPr>
          <w:szCs w:val="21"/>
        </w:rPr>
        <w:t>,</w:t>
      </w:r>
      <w:r w:rsidR="00BA3FF7" w:rsidRPr="009526A5">
        <w:rPr>
          <w:szCs w:val="21"/>
        </w:rPr>
        <w:t>217</w:t>
      </w:r>
      <w:r w:rsidRPr="009526A5">
        <w:rPr>
          <w:rFonts w:hint="eastAsia"/>
          <w:szCs w:val="21"/>
        </w:rPr>
        <w:t>人丧失</w:t>
      </w:r>
      <w:r w:rsidRPr="009526A5">
        <w:rPr>
          <w:rFonts w:hAnsi="SimSun" w:hint="eastAsia"/>
          <w:szCs w:val="21"/>
        </w:rPr>
        <w:t>职业</w:t>
      </w:r>
      <w:r w:rsidRPr="009526A5">
        <w:rPr>
          <w:rFonts w:hAnsi="SimSun"/>
          <w:szCs w:val="21"/>
        </w:rPr>
        <w:t>能力，其中包括</w:t>
      </w:r>
      <w:r w:rsidR="00BA3FF7" w:rsidRPr="009526A5">
        <w:rPr>
          <w:szCs w:val="21"/>
        </w:rPr>
        <w:t>1</w:t>
      </w:r>
      <w:r w:rsidR="00BA3FF7">
        <w:rPr>
          <w:szCs w:val="21"/>
        </w:rPr>
        <w:t>,</w:t>
      </w:r>
      <w:r w:rsidR="00BA3FF7" w:rsidRPr="009526A5">
        <w:rPr>
          <w:szCs w:val="21"/>
        </w:rPr>
        <w:t>549</w:t>
      </w:r>
      <w:r w:rsidRPr="009526A5">
        <w:rPr>
          <w:rFonts w:hint="eastAsia"/>
          <w:szCs w:val="21"/>
        </w:rPr>
        <w:t>名</w:t>
      </w:r>
      <w:r w:rsidRPr="009526A5">
        <w:rPr>
          <w:rFonts w:hAnsi="SimSun"/>
          <w:szCs w:val="21"/>
        </w:rPr>
        <w:t>妇女</w:t>
      </w:r>
      <w:r w:rsidR="00693BBB">
        <w:rPr>
          <w:rFonts w:hAnsi="SimSun"/>
          <w:szCs w:val="21"/>
        </w:rPr>
        <w:t>(</w:t>
      </w:r>
      <w:r w:rsidR="00BA3FF7" w:rsidRPr="009526A5">
        <w:rPr>
          <w:szCs w:val="21"/>
        </w:rPr>
        <w:t>1</w:t>
      </w:r>
      <w:r w:rsidR="00BA3FF7">
        <w:rPr>
          <w:szCs w:val="21"/>
        </w:rPr>
        <w:t>,</w:t>
      </w:r>
      <w:r w:rsidR="00BA3FF7" w:rsidRPr="009526A5">
        <w:rPr>
          <w:szCs w:val="21"/>
        </w:rPr>
        <w:t>376</w:t>
      </w:r>
      <w:r w:rsidRPr="009526A5">
        <w:rPr>
          <w:rFonts w:hint="eastAsia"/>
          <w:szCs w:val="21"/>
        </w:rPr>
        <w:t>人</w:t>
      </w:r>
      <w:r w:rsidRPr="009526A5">
        <w:rPr>
          <w:rFonts w:hAnsi="SimSun"/>
          <w:szCs w:val="21"/>
        </w:rPr>
        <w:t>去世</w:t>
      </w:r>
      <w:r w:rsidR="00693BBB">
        <w:rPr>
          <w:rFonts w:hAnsi="SimSun"/>
          <w:szCs w:val="21"/>
        </w:rPr>
        <w:t>)</w:t>
      </w:r>
      <w:r w:rsidRPr="009526A5">
        <w:rPr>
          <w:rFonts w:hAnsi="SimSun" w:hint="eastAsia"/>
          <w:szCs w:val="21"/>
        </w:rPr>
        <w:t>，以及退休人员的</w:t>
      </w:r>
      <w:r w:rsidRPr="009526A5">
        <w:rPr>
          <w:rFonts w:hAnsi="SimSun"/>
          <w:szCs w:val="21"/>
        </w:rPr>
        <w:t>妻子</w:t>
      </w:r>
      <w:r w:rsidR="00BA3FF7" w:rsidRPr="009526A5">
        <w:rPr>
          <w:szCs w:val="21"/>
        </w:rPr>
        <w:t>9</w:t>
      </w:r>
      <w:r w:rsidR="00BA3FF7">
        <w:rPr>
          <w:szCs w:val="21"/>
        </w:rPr>
        <w:t>,</w:t>
      </w:r>
      <w:r w:rsidR="00BA3FF7" w:rsidRPr="009526A5">
        <w:rPr>
          <w:szCs w:val="21"/>
        </w:rPr>
        <w:t>341</w:t>
      </w:r>
      <w:r w:rsidRPr="009526A5">
        <w:rPr>
          <w:rFonts w:hint="eastAsia"/>
          <w:szCs w:val="21"/>
        </w:rPr>
        <w:t>人</w:t>
      </w:r>
      <w:r w:rsidRPr="009526A5">
        <w:rPr>
          <w:rFonts w:hAnsi="SimSun"/>
          <w:szCs w:val="21"/>
        </w:rPr>
        <w:t>和</w:t>
      </w:r>
      <w:r w:rsidRPr="009526A5">
        <w:rPr>
          <w:rFonts w:hint="eastAsia"/>
          <w:szCs w:val="21"/>
        </w:rPr>
        <w:t>子女</w:t>
      </w:r>
      <w:r w:rsidR="00BA3FF7" w:rsidRPr="009526A5">
        <w:rPr>
          <w:szCs w:val="21"/>
        </w:rPr>
        <w:t>17</w:t>
      </w:r>
      <w:r w:rsidR="00BA3FF7">
        <w:rPr>
          <w:szCs w:val="21"/>
        </w:rPr>
        <w:t>,</w:t>
      </w:r>
      <w:r w:rsidR="00BA3FF7" w:rsidRPr="009526A5">
        <w:rPr>
          <w:szCs w:val="21"/>
        </w:rPr>
        <w:t>594</w:t>
      </w:r>
      <w:r w:rsidRPr="009526A5">
        <w:rPr>
          <w:rFonts w:hint="eastAsia"/>
          <w:szCs w:val="21"/>
        </w:rPr>
        <w:t>人</w:t>
      </w:r>
      <w:r w:rsidRPr="009526A5">
        <w:rPr>
          <w:rFonts w:hAnsi="SimSun"/>
          <w:szCs w:val="21"/>
        </w:rPr>
        <w:t>。王国政府</w:t>
      </w:r>
      <w:r w:rsidRPr="009526A5">
        <w:rPr>
          <w:rFonts w:hAnsi="SimSun" w:hint="eastAsia"/>
          <w:szCs w:val="21"/>
        </w:rPr>
        <w:t>每年</w:t>
      </w:r>
      <w:r w:rsidRPr="009526A5">
        <w:rPr>
          <w:rFonts w:hAnsi="SimSun"/>
          <w:szCs w:val="21"/>
        </w:rPr>
        <w:t>花费在这些社会保障计划</w:t>
      </w:r>
      <w:r w:rsidRPr="009526A5">
        <w:rPr>
          <w:rFonts w:hAnsi="SimSun" w:hint="eastAsia"/>
          <w:szCs w:val="21"/>
        </w:rPr>
        <w:t>上的费用为</w:t>
      </w:r>
      <w:r w:rsidRPr="009526A5">
        <w:rPr>
          <w:szCs w:val="21"/>
        </w:rPr>
        <w:t>280.4</w:t>
      </w:r>
      <w:r w:rsidRPr="009526A5">
        <w:rPr>
          <w:rFonts w:hAnsi="SimSun"/>
          <w:szCs w:val="21"/>
        </w:rPr>
        <w:t>亿瑞尔。</w:t>
      </w:r>
    </w:p>
    <w:p w:rsidR="00102FB4" w:rsidRPr="009526A5" w:rsidRDefault="00102FB4" w:rsidP="00E31D14">
      <w:pPr>
        <w:pStyle w:val="SingleTxtGC"/>
        <w:tabs>
          <w:tab w:val="clear" w:pos="1565"/>
          <w:tab w:val="clear" w:pos="1996"/>
          <w:tab w:val="left" w:pos="1680"/>
        </w:tabs>
        <w:rPr>
          <w:szCs w:val="21"/>
        </w:rPr>
      </w:pPr>
      <w:r w:rsidRPr="009526A5">
        <w:rPr>
          <w:szCs w:val="21"/>
        </w:rPr>
        <w:t>151.</w:t>
      </w:r>
      <w:r w:rsidRPr="009526A5">
        <w:rPr>
          <w:szCs w:val="21"/>
        </w:rPr>
        <w:tab/>
      </w:r>
      <w:r w:rsidRPr="009526A5">
        <w:rPr>
          <w:rFonts w:hAnsi="SimSun"/>
          <w:szCs w:val="21"/>
        </w:rPr>
        <w:t>柬埔寨王国政府还</w:t>
      </w:r>
      <w:r w:rsidRPr="009526A5">
        <w:rPr>
          <w:rFonts w:hAnsi="SimSun" w:hint="eastAsia"/>
          <w:szCs w:val="21"/>
        </w:rPr>
        <w:t>制定</w:t>
      </w:r>
      <w:r w:rsidRPr="009526A5">
        <w:rPr>
          <w:rFonts w:hAnsi="SimSun"/>
          <w:szCs w:val="21"/>
        </w:rPr>
        <w:t>了</w:t>
      </w:r>
      <w:r>
        <w:rPr>
          <w:rFonts w:hAnsi="SimSun" w:hint="eastAsia"/>
          <w:szCs w:val="21"/>
        </w:rPr>
        <w:t>《</w:t>
      </w:r>
      <w:r w:rsidRPr="009526A5">
        <w:rPr>
          <w:rFonts w:hAnsi="SimSun"/>
          <w:szCs w:val="21"/>
        </w:rPr>
        <w:t>退伍军人社会保障计划</w:t>
      </w:r>
      <w:r>
        <w:rPr>
          <w:rFonts w:hAnsi="SimSun" w:hint="eastAsia"/>
          <w:szCs w:val="21"/>
        </w:rPr>
        <w:t>》</w:t>
      </w:r>
      <w:r w:rsidRPr="009526A5">
        <w:rPr>
          <w:rFonts w:hAnsi="SimSun"/>
          <w:szCs w:val="21"/>
        </w:rPr>
        <w:t>。</w:t>
      </w:r>
      <w:r w:rsidRPr="009526A5">
        <w:rPr>
          <w:rFonts w:hAnsi="SimSun" w:hint="eastAsia"/>
          <w:szCs w:val="21"/>
        </w:rPr>
        <w:t>截止</w:t>
      </w:r>
      <w:r w:rsidRPr="009526A5">
        <w:rPr>
          <w:rStyle w:val="hps"/>
          <w:szCs w:val="21"/>
        </w:rPr>
        <w:t>2007</w:t>
      </w:r>
      <w:r w:rsidRPr="009526A5">
        <w:rPr>
          <w:rStyle w:val="hps"/>
          <w:rFonts w:hAnsi="SimSun"/>
          <w:szCs w:val="21"/>
        </w:rPr>
        <w:t>年年底</w:t>
      </w:r>
      <w:r w:rsidRPr="009526A5">
        <w:rPr>
          <w:rFonts w:hAnsi="SimSun"/>
          <w:szCs w:val="21"/>
        </w:rPr>
        <w:t>，共有</w:t>
      </w:r>
      <w:r w:rsidRPr="009526A5">
        <w:rPr>
          <w:rFonts w:hAnsi="SimSun" w:hint="eastAsia"/>
          <w:szCs w:val="21"/>
        </w:rPr>
        <w:t>各种</w:t>
      </w:r>
      <w:r w:rsidRPr="009526A5">
        <w:rPr>
          <w:rFonts w:hAnsi="SimSun"/>
          <w:szCs w:val="21"/>
        </w:rPr>
        <w:t>退伍军人</w:t>
      </w:r>
      <w:r w:rsidR="00BA3FF7" w:rsidRPr="009526A5">
        <w:rPr>
          <w:szCs w:val="21"/>
        </w:rPr>
        <w:t>89</w:t>
      </w:r>
      <w:r w:rsidR="00BA3FF7">
        <w:rPr>
          <w:szCs w:val="21"/>
        </w:rPr>
        <w:t>,</w:t>
      </w:r>
      <w:r w:rsidR="00BA3FF7" w:rsidRPr="009526A5">
        <w:rPr>
          <w:szCs w:val="21"/>
        </w:rPr>
        <w:t>184</w:t>
      </w:r>
      <w:r w:rsidRPr="009526A5">
        <w:rPr>
          <w:rFonts w:hint="eastAsia"/>
          <w:szCs w:val="21"/>
        </w:rPr>
        <w:t>人，他们有</w:t>
      </w:r>
      <w:r w:rsidR="00BA3FF7" w:rsidRPr="009526A5">
        <w:rPr>
          <w:szCs w:val="21"/>
        </w:rPr>
        <w:t>305</w:t>
      </w:r>
      <w:r w:rsidR="00BA3FF7">
        <w:rPr>
          <w:szCs w:val="21"/>
        </w:rPr>
        <w:t>,</w:t>
      </w:r>
      <w:r w:rsidR="00BA3FF7" w:rsidRPr="009526A5">
        <w:rPr>
          <w:szCs w:val="21"/>
        </w:rPr>
        <w:t>553</w:t>
      </w:r>
      <w:r w:rsidRPr="009526A5">
        <w:rPr>
          <w:rFonts w:hint="eastAsia"/>
          <w:szCs w:val="21"/>
        </w:rPr>
        <w:t>名</w:t>
      </w:r>
      <w:r w:rsidRPr="009526A5">
        <w:rPr>
          <w:rFonts w:hAnsi="SimSun"/>
          <w:szCs w:val="21"/>
        </w:rPr>
        <w:t>家属和子女，其中</w:t>
      </w:r>
      <w:r w:rsidR="00BA3FF7" w:rsidRPr="009526A5">
        <w:rPr>
          <w:szCs w:val="21"/>
        </w:rPr>
        <w:t>177</w:t>
      </w:r>
      <w:r w:rsidR="00BA3FF7">
        <w:rPr>
          <w:szCs w:val="21"/>
        </w:rPr>
        <w:t>,</w:t>
      </w:r>
      <w:r w:rsidR="00BA3FF7" w:rsidRPr="009526A5">
        <w:rPr>
          <w:szCs w:val="21"/>
        </w:rPr>
        <w:t>676</w:t>
      </w:r>
      <w:r w:rsidRPr="009526A5">
        <w:rPr>
          <w:rFonts w:hAnsi="SimSun" w:hint="eastAsia"/>
          <w:szCs w:val="21"/>
        </w:rPr>
        <w:t>人为</w:t>
      </w:r>
      <w:r w:rsidRPr="009526A5">
        <w:rPr>
          <w:rFonts w:hAnsi="SimSun"/>
          <w:szCs w:val="21"/>
        </w:rPr>
        <w:t>妇女，王国政府每年花费</w:t>
      </w:r>
      <w:r w:rsidRPr="009526A5">
        <w:rPr>
          <w:rFonts w:hAnsi="SimSun" w:hint="eastAsia"/>
          <w:szCs w:val="21"/>
        </w:rPr>
        <w:t>在该计划上的费用为</w:t>
      </w:r>
      <w:r w:rsidRPr="009526A5">
        <w:rPr>
          <w:szCs w:val="21"/>
        </w:rPr>
        <w:t>520.2</w:t>
      </w:r>
      <w:r w:rsidRPr="009526A5">
        <w:rPr>
          <w:rFonts w:hAnsi="SimSun"/>
          <w:szCs w:val="21"/>
        </w:rPr>
        <w:t>亿瑞尔。王国政府</w:t>
      </w:r>
      <w:r w:rsidRPr="009526A5">
        <w:rPr>
          <w:rFonts w:hAnsi="SimSun" w:hint="eastAsia"/>
          <w:szCs w:val="21"/>
        </w:rPr>
        <w:t>还一直为退伍军人提供</w:t>
      </w:r>
      <w:r w:rsidRPr="009526A5">
        <w:rPr>
          <w:rFonts w:hAnsi="SimSun"/>
          <w:szCs w:val="21"/>
        </w:rPr>
        <w:t>社会土地</w:t>
      </w:r>
      <w:r w:rsidRPr="009526A5">
        <w:rPr>
          <w:rFonts w:hAnsi="SimSun" w:hint="eastAsia"/>
          <w:szCs w:val="21"/>
        </w:rPr>
        <w:t>特许权</w:t>
      </w:r>
      <w:r w:rsidRPr="009526A5">
        <w:rPr>
          <w:rFonts w:hAnsi="SimSun"/>
          <w:szCs w:val="21"/>
        </w:rPr>
        <w:t>，并在</w:t>
      </w:r>
      <w:r w:rsidRPr="009526A5">
        <w:rPr>
          <w:rFonts w:hAnsi="SimSun" w:hint="eastAsia"/>
          <w:szCs w:val="21"/>
        </w:rPr>
        <w:t>临近</w:t>
      </w:r>
      <w:r w:rsidRPr="009526A5">
        <w:rPr>
          <w:rFonts w:hAnsi="SimSun"/>
          <w:szCs w:val="21"/>
        </w:rPr>
        <w:t>磅士卑省</w:t>
      </w:r>
      <w:r w:rsidRPr="009526A5">
        <w:rPr>
          <w:rFonts w:hAnsi="SimSun" w:hint="eastAsia"/>
          <w:szCs w:val="21"/>
        </w:rPr>
        <w:t>、</w:t>
      </w:r>
      <w:r w:rsidRPr="009526A5">
        <w:rPr>
          <w:rFonts w:hAnsi="SimSun"/>
          <w:szCs w:val="21"/>
        </w:rPr>
        <w:t>贡布省和戈公省</w:t>
      </w:r>
      <w:r w:rsidRPr="009526A5">
        <w:rPr>
          <w:rFonts w:hAnsi="SimSun" w:hint="eastAsia"/>
          <w:szCs w:val="21"/>
        </w:rPr>
        <w:t>的</w:t>
      </w:r>
      <w:r w:rsidRPr="009526A5">
        <w:rPr>
          <w:rFonts w:hAnsi="SimSun"/>
          <w:szCs w:val="21"/>
        </w:rPr>
        <w:t>示范村</w:t>
      </w:r>
      <w:r w:rsidRPr="009526A5">
        <w:rPr>
          <w:rFonts w:hAnsi="SimSun" w:hint="eastAsia"/>
          <w:szCs w:val="21"/>
        </w:rPr>
        <w:t>为</w:t>
      </w:r>
      <w:r w:rsidRPr="009526A5">
        <w:rPr>
          <w:rFonts w:hAnsi="SimSun"/>
          <w:szCs w:val="21"/>
        </w:rPr>
        <w:t>退伍军人</w:t>
      </w:r>
      <w:r w:rsidRPr="009526A5">
        <w:rPr>
          <w:rFonts w:hAnsi="SimSun" w:hint="eastAsia"/>
          <w:szCs w:val="21"/>
        </w:rPr>
        <w:t>建造了</w:t>
      </w:r>
      <w:r w:rsidRPr="009526A5">
        <w:rPr>
          <w:rFonts w:hAnsi="SimSun" w:hint="eastAsia"/>
          <w:szCs w:val="21"/>
        </w:rPr>
        <w:t>240</w:t>
      </w:r>
      <w:r w:rsidRPr="009526A5">
        <w:rPr>
          <w:rFonts w:hAnsi="SimSun" w:hint="eastAsia"/>
          <w:szCs w:val="21"/>
        </w:rPr>
        <w:t>所房屋，</w:t>
      </w:r>
      <w:r w:rsidRPr="009526A5">
        <w:rPr>
          <w:rFonts w:hAnsi="SimSun"/>
          <w:szCs w:val="21"/>
        </w:rPr>
        <w:t>在暹粒省</w:t>
      </w:r>
      <w:r w:rsidRPr="009526A5">
        <w:rPr>
          <w:rFonts w:hAnsi="SimSun" w:hint="eastAsia"/>
          <w:szCs w:val="21"/>
        </w:rPr>
        <w:t>为</w:t>
      </w:r>
      <w:r w:rsidRPr="009526A5">
        <w:rPr>
          <w:rFonts w:hAnsi="SimSun"/>
          <w:szCs w:val="21"/>
        </w:rPr>
        <w:t>伤残</w:t>
      </w:r>
      <w:r w:rsidRPr="009526A5">
        <w:rPr>
          <w:rFonts w:hAnsi="SimSun" w:hint="eastAsia"/>
          <w:szCs w:val="21"/>
        </w:rPr>
        <w:t>的退伍</w:t>
      </w:r>
      <w:r w:rsidRPr="009526A5">
        <w:rPr>
          <w:rFonts w:hAnsi="SimSun"/>
          <w:szCs w:val="21"/>
        </w:rPr>
        <w:t>军人</w:t>
      </w:r>
      <w:r w:rsidRPr="009526A5">
        <w:rPr>
          <w:rFonts w:hAnsi="SimSun" w:hint="eastAsia"/>
          <w:szCs w:val="21"/>
        </w:rPr>
        <w:t>安排了住宅区</w:t>
      </w:r>
      <w:r w:rsidRPr="009526A5">
        <w:rPr>
          <w:rFonts w:hAnsi="SimSun"/>
          <w:szCs w:val="21"/>
        </w:rPr>
        <w:t>。</w:t>
      </w:r>
    </w:p>
    <w:p w:rsidR="00102FB4" w:rsidRPr="009526A5" w:rsidRDefault="00102FB4" w:rsidP="00E31D14">
      <w:pPr>
        <w:pStyle w:val="SingleTxtGC"/>
        <w:tabs>
          <w:tab w:val="clear" w:pos="1565"/>
          <w:tab w:val="clear" w:pos="1996"/>
          <w:tab w:val="left" w:pos="1680"/>
        </w:tabs>
        <w:rPr>
          <w:rFonts w:hint="eastAsia"/>
          <w:szCs w:val="21"/>
        </w:rPr>
      </w:pPr>
      <w:r w:rsidRPr="009526A5">
        <w:rPr>
          <w:szCs w:val="21"/>
        </w:rPr>
        <w:t>152.</w:t>
      </w:r>
      <w:r w:rsidRPr="009526A5">
        <w:rPr>
          <w:szCs w:val="21"/>
        </w:rPr>
        <w:tab/>
      </w:r>
      <w:r w:rsidRPr="009526A5">
        <w:rPr>
          <w:rFonts w:hAnsi="SimSun"/>
          <w:szCs w:val="21"/>
        </w:rPr>
        <w:t>柬埔寨王国政府</w:t>
      </w:r>
      <w:r w:rsidRPr="009526A5">
        <w:rPr>
          <w:rFonts w:hAnsi="SimSun" w:hint="eastAsia"/>
          <w:szCs w:val="21"/>
        </w:rPr>
        <w:t>还关心无家可归者的</w:t>
      </w:r>
      <w:r w:rsidRPr="009526A5">
        <w:rPr>
          <w:rFonts w:hAnsi="SimSun"/>
          <w:szCs w:val="21"/>
        </w:rPr>
        <w:t>社会保障问题，</w:t>
      </w:r>
      <w:r w:rsidRPr="009526A5">
        <w:rPr>
          <w:rFonts w:hAnsi="SimSun" w:hint="eastAsia"/>
          <w:szCs w:val="21"/>
        </w:rPr>
        <w:t>为此</w:t>
      </w:r>
      <w:r w:rsidRPr="009526A5">
        <w:rPr>
          <w:rFonts w:hAnsi="SimSun"/>
          <w:szCs w:val="21"/>
        </w:rPr>
        <w:t>成立了一个全国委员会</w:t>
      </w:r>
      <w:r w:rsidRPr="009526A5">
        <w:rPr>
          <w:rFonts w:hAnsi="SimSun" w:hint="eastAsia"/>
          <w:szCs w:val="21"/>
        </w:rPr>
        <w:t>和</w:t>
      </w:r>
      <w:r w:rsidRPr="009526A5">
        <w:rPr>
          <w:rFonts w:hAnsi="SimSun"/>
          <w:szCs w:val="21"/>
        </w:rPr>
        <w:t>市</w:t>
      </w:r>
      <w:r w:rsidRPr="009526A5">
        <w:rPr>
          <w:szCs w:val="21"/>
        </w:rPr>
        <w:t>/</w:t>
      </w:r>
      <w:r w:rsidRPr="009526A5">
        <w:rPr>
          <w:rFonts w:hAnsi="SimSun"/>
          <w:szCs w:val="21"/>
        </w:rPr>
        <w:t>省</w:t>
      </w:r>
      <w:r w:rsidRPr="009526A5">
        <w:rPr>
          <w:rFonts w:hAnsi="SimSun" w:hint="eastAsia"/>
          <w:szCs w:val="21"/>
        </w:rPr>
        <w:t>援助无家可归者</w:t>
      </w:r>
      <w:r w:rsidRPr="009526A5">
        <w:rPr>
          <w:rFonts w:hAnsi="SimSun"/>
          <w:szCs w:val="21"/>
        </w:rPr>
        <w:t>小组委员会，</w:t>
      </w:r>
      <w:r w:rsidRPr="009526A5">
        <w:rPr>
          <w:rFonts w:hAnsi="SimSun" w:hint="eastAsia"/>
          <w:szCs w:val="21"/>
        </w:rPr>
        <w:t>由</w:t>
      </w:r>
      <w:r w:rsidRPr="009526A5">
        <w:rPr>
          <w:rFonts w:hAnsi="SimSun"/>
          <w:szCs w:val="21"/>
        </w:rPr>
        <w:t>社会福利、退伍军人和青年自新部</w:t>
      </w:r>
      <w:r w:rsidRPr="009526A5">
        <w:rPr>
          <w:rFonts w:hAnsi="SimSun" w:hint="eastAsia"/>
          <w:szCs w:val="21"/>
        </w:rPr>
        <w:t>作为该委员会的</w:t>
      </w:r>
      <w:r w:rsidRPr="009526A5">
        <w:rPr>
          <w:rFonts w:hAnsi="SimSun"/>
          <w:szCs w:val="21"/>
        </w:rPr>
        <w:t>秘书处。委员会已制定了一项行动计划，</w:t>
      </w:r>
      <w:r w:rsidRPr="009526A5">
        <w:rPr>
          <w:rFonts w:hAnsi="SimSun" w:hint="eastAsia"/>
          <w:szCs w:val="21"/>
        </w:rPr>
        <w:t>负责根据</w:t>
      </w:r>
      <w:r w:rsidRPr="009526A5">
        <w:rPr>
          <w:rFonts w:hAnsi="SimSun"/>
          <w:szCs w:val="21"/>
        </w:rPr>
        <w:t>人道主义原则来处理这个问题</w:t>
      </w:r>
      <w:r w:rsidRPr="009526A5">
        <w:rPr>
          <w:rFonts w:hAnsi="SimSun" w:hint="eastAsia"/>
          <w:szCs w:val="21"/>
        </w:rPr>
        <w:t>。</w:t>
      </w:r>
    </w:p>
    <w:p w:rsidR="00102FB4" w:rsidRPr="009526A5" w:rsidRDefault="00102FB4" w:rsidP="00E31D14">
      <w:pPr>
        <w:pStyle w:val="SingleTxtGC"/>
        <w:tabs>
          <w:tab w:val="clear" w:pos="1565"/>
          <w:tab w:val="clear" w:pos="1996"/>
          <w:tab w:val="left" w:pos="1680"/>
        </w:tabs>
        <w:rPr>
          <w:szCs w:val="21"/>
        </w:rPr>
      </w:pPr>
      <w:r w:rsidRPr="009526A5">
        <w:rPr>
          <w:szCs w:val="21"/>
        </w:rPr>
        <w:t>153.</w:t>
      </w:r>
      <w:r w:rsidRPr="009526A5">
        <w:rPr>
          <w:szCs w:val="21"/>
        </w:rPr>
        <w:tab/>
      </w:r>
      <w:r w:rsidRPr="009526A5">
        <w:rPr>
          <w:rFonts w:hAnsi="SimSun"/>
          <w:szCs w:val="21"/>
        </w:rPr>
        <w:t>过去五年</w:t>
      </w:r>
      <w:r w:rsidR="00693BBB">
        <w:rPr>
          <w:rFonts w:hAnsi="SimSun"/>
          <w:szCs w:val="21"/>
        </w:rPr>
        <w:t>(</w:t>
      </w:r>
      <w:r w:rsidRPr="009526A5">
        <w:rPr>
          <w:szCs w:val="21"/>
        </w:rPr>
        <w:t>2004-2008</w:t>
      </w:r>
      <w:r w:rsidRPr="009526A5">
        <w:rPr>
          <w:rFonts w:hAnsi="SimSun"/>
          <w:szCs w:val="21"/>
        </w:rPr>
        <w:t>年</w:t>
      </w:r>
      <w:r w:rsidR="00693BBB">
        <w:rPr>
          <w:rFonts w:hAnsi="SimSun"/>
          <w:szCs w:val="21"/>
        </w:rPr>
        <w:t>)</w:t>
      </w:r>
      <w:r w:rsidRPr="009526A5">
        <w:rPr>
          <w:rFonts w:hAnsi="SimSun"/>
          <w:szCs w:val="21"/>
        </w:rPr>
        <w:t>，</w:t>
      </w:r>
      <w:r w:rsidRPr="009526A5">
        <w:rPr>
          <w:rFonts w:hAnsi="SimSun" w:hint="eastAsia"/>
          <w:szCs w:val="21"/>
        </w:rPr>
        <w:t>在</w:t>
      </w:r>
      <w:r w:rsidRPr="009526A5">
        <w:rPr>
          <w:rFonts w:hAnsi="SimSun"/>
          <w:szCs w:val="21"/>
        </w:rPr>
        <w:t>社会事务中心</w:t>
      </w:r>
      <w:r w:rsidRPr="009526A5">
        <w:rPr>
          <w:rFonts w:hAnsi="SimSun" w:hint="eastAsia"/>
          <w:szCs w:val="21"/>
        </w:rPr>
        <w:t>为</w:t>
      </w:r>
      <w:r w:rsidR="00BA3FF7" w:rsidRPr="009526A5">
        <w:rPr>
          <w:szCs w:val="21"/>
        </w:rPr>
        <w:t>4</w:t>
      </w:r>
      <w:r w:rsidR="00BA3FF7">
        <w:rPr>
          <w:szCs w:val="21"/>
        </w:rPr>
        <w:t>,</w:t>
      </w:r>
      <w:r w:rsidR="00BA3FF7" w:rsidRPr="009526A5">
        <w:rPr>
          <w:szCs w:val="21"/>
        </w:rPr>
        <w:t>784</w:t>
      </w:r>
      <w:r w:rsidRPr="009526A5">
        <w:rPr>
          <w:rFonts w:hint="eastAsia"/>
          <w:szCs w:val="21"/>
        </w:rPr>
        <w:t>名</w:t>
      </w:r>
      <w:r w:rsidRPr="009526A5">
        <w:rPr>
          <w:rFonts w:hAnsi="SimSun"/>
          <w:szCs w:val="21"/>
        </w:rPr>
        <w:t>无家可归</w:t>
      </w:r>
      <w:r w:rsidRPr="009526A5">
        <w:rPr>
          <w:rFonts w:hAnsi="SimSun" w:hint="eastAsia"/>
          <w:szCs w:val="21"/>
        </w:rPr>
        <w:t>者提供了</w:t>
      </w:r>
      <w:r w:rsidRPr="009526A5">
        <w:rPr>
          <w:rFonts w:hAnsi="SimSun"/>
          <w:szCs w:val="21"/>
        </w:rPr>
        <w:t>临时庇护所，</w:t>
      </w:r>
      <w:r w:rsidRPr="009526A5">
        <w:rPr>
          <w:rFonts w:hAnsi="SimSun" w:hint="eastAsia"/>
          <w:szCs w:val="21"/>
        </w:rPr>
        <w:t>并向他们提供</w:t>
      </w:r>
      <w:r w:rsidRPr="009526A5">
        <w:rPr>
          <w:rFonts w:hAnsi="SimSun"/>
          <w:szCs w:val="21"/>
        </w:rPr>
        <w:t>教育</w:t>
      </w:r>
      <w:r w:rsidRPr="009526A5">
        <w:rPr>
          <w:rFonts w:hAnsi="SimSun" w:hint="eastAsia"/>
          <w:szCs w:val="21"/>
        </w:rPr>
        <w:t>、</w:t>
      </w:r>
      <w:r w:rsidRPr="009526A5">
        <w:rPr>
          <w:rFonts w:hAnsi="SimSun"/>
          <w:szCs w:val="21"/>
        </w:rPr>
        <w:t>医疗保健</w:t>
      </w:r>
      <w:r w:rsidRPr="009526A5">
        <w:rPr>
          <w:rFonts w:hAnsi="SimSun" w:hint="eastAsia"/>
          <w:szCs w:val="21"/>
        </w:rPr>
        <w:t>、</w:t>
      </w:r>
      <w:r w:rsidRPr="009526A5">
        <w:rPr>
          <w:rFonts w:hAnsi="SimSun"/>
          <w:szCs w:val="21"/>
        </w:rPr>
        <w:t>短期职业培训</w:t>
      </w:r>
      <w:r w:rsidRPr="009526A5">
        <w:rPr>
          <w:rFonts w:hAnsi="SimSun" w:hint="eastAsia"/>
          <w:szCs w:val="21"/>
        </w:rPr>
        <w:t>、</w:t>
      </w:r>
      <w:r w:rsidRPr="009526A5">
        <w:rPr>
          <w:rFonts w:hAnsi="SimSun"/>
          <w:szCs w:val="21"/>
        </w:rPr>
        <w:t>心理</w:t>
      </w:r>
      <w:r w:rsidRPr="009526A5">
        <w:rPr>
          <w:rFonts w:hAnsi="SimSun" w:hint="eastAsia"/>
          <w:szCs w:val="21"/>
        </w:rPr>
        <w:t>支助</w:t>
      </w:r>
      <w:r w:rsidRPr="009526A5">
        <w:rPr>
          <w:rFonts w:hAnsi="SimSun"/>
          <w:szCs w:val="21"/>
        </w:rPr>
        <w:t>和资金支持，以使他们能够在社会上</w:t>
      </w:r>
      <w:r w:rsidRPr="009526A5">
        <w:rPr>
          <w:rFonts w:hAnsi="SimSun" w:hint="eastAsia"/>
          <w:szCs w:val="21"/>
        </w:rPr>
        <w:t>过上</w:t>
      </w:r>
      <w:r w:rsidRPr="009526A5">
        <w:rPr>
          <w:rFonts w:hAnsi="SimSun"/>
          <w:szCs w:val="21"/>
        </w:rPr>
        <w:t>正常的生活。</w:t>
      </w:r>
    </w:p>
    <w:p w:rsidR="00102FB4" w:rsidRPr="009526A5" w:rsidRDefault="00102FB4" w:rsidP="00E31D14">
      <w:pPr>
        <w:pStyle w:val="SingleTxtGC"/>
        <w:tabs>
          <w:tab w:val="clear" w:pos="1565"/>
          <w:tab w:val="clear" w:pos="1996"/>
          <w:tab w:val="left" w:pos="1680"/>
        </w:tabs>
        <w:rPr>
          <w:rFonts w:hint="eastAsia"/>
          <w:szCs w:val="21"/>
        </w:rPr>
      </w:pPr>
      <w:r w:rsidRPr="009526A5">
        <w:rPr>
          <w:szCs w:val="21"/>
        </w:rPr>
        <w:t>154.</w:t>
      </w:r>
      <w:r w:rsidRPr="009526A5">
        <w:rPr>
          <w:szCs w:val="21"/>
        </w:rPr>
        <w:tab/>
      </w:r>
      <w:r w:rsidRPr="009526A5">
        <w:rPr>
          <w:rFonts w:hAnsi="SimSun"/>
          <w:szCs w:val="21"/>
        </w:rPr>
        <w:t>与此同时，柬埔寨王国政府已建立了</w:t>
      </w:r>
      <w:r w:rsidRPr="009526A5">
        <w:rPr>
          <w:szCs w:val="21"/>
        </w:rPr>
        <w:t>11</w:t>
      </w:r>
      <w:r w:rsidRPr="009526A5">
        <w:rPr>
          <w:rFonts w:hAnsi="SimSun"/>
          <w:szCs w:val="21"/>
        </w:rPr>
        <w:t>个康复中心和</w:t>
      </w:r>
      <w:r w:rsidRPr="009526A5">
        <w:rPr>
          <w:szCs w:val="21"/>
        </w:rPr>
        <w:t>2</w:t>
      </w:r>
      <w:r w:rsidRPr="009526A5">
        <w:rPr>
          <w:rFonts w:hAnsi="SimSun"/>
          <w:szCs w:val="21"/>
        </w:rPr>
        <w:t>个假肢工</w:t>
      </w:r>
      <w:r w:rsidRPr="009526A5">
        <w:rPr>
          <w:rFonts w:hAnsi="SimSun" w:hint="eastAsia"/>
          <w:szCs w:val="21"/>
        </w:rPr>
        <w:t>厂，</w:t>
      </w:r>
      <w:r w:rsidRPr="009526A5">
        <w:rPr>
          <w:rFonts w:hAnsi="SimSun"/>
          <w:szCs w:val="21"/>
        </w:rPr>
        <w:t>为残疾人士提供援助。包括</w:t>
      </w:r>
      <w:r w:rsidR="00BA3FF7" w:rsidRPr="009526A5">
        <w:rPr>
          <w:szCs w:val="21"/>
        </w:rPr>
        <w:t>16</w:t>
      </w:r>
      <w:r w:rsidR="00BA3FF7">
        <w:rPr>
          <w:szCs w:val="21"/>
        </w:rPr>
        <w:t>,</w:t>
      </w:r>
      <w:r w:rsidR="00BA3FF7" w:rsidRPr="009526A5">
        <w:rPr>
          <w:szCs w:val="21"/>
        </w:rPr>
        <w:t>785</w:t>
      </w:r>
      <w:r w:rsidRPr="009526A5">
        <w:rPr>
          <w:rFonts w:hAnsi="SimSun"/>
          <w:szCs w:val="21"/>
        </w:rPr>
        <w:t>名妇女</w:t>
      </w:r>
      <w:r w:rsidRPr="009526A5">
        <w:rPr>
          <w:rFonts w:hAnsi="SimSun" w:hint="eastAsia"/>
          <w:szCs w:val="21"/>
        </w:rPr>
        <w:t>在内的</w:t>
      </w:r>
      <w:r w:rsidR="00BA3FF7" w:rsidRPr="009526A5">
        <w:rPr>
          <w:szCs w:val="21"/>
        </w:rPr>
        <w:t>59</w:t>
      </w:r>
      <w:r w:rsidR="00BA3FF7">
        <w:rPr>
          <w:szCs w:val="21"/>
        </w:rPr>
        <w:t>,</w:t>
      </w:r>
      <w:r w:rsidR="00BA3FF7" w:rsidRPr="009526A5">
        <w:rPr>
          <w:szCs w:val="21"/>
        </w:rPr>
        <w:t>240</w:t>
      </w:r>
      <w:r w:rsidRPr="009526A5">
        <w:rPr>
          <w:rFonts w:hint="eastAsia"/>
          <w:szCs w:val="21"/>
        </w:rPr>
        <w:t>名</w:t>
      </w:r>
      <w:r w:rsidRPr="009526A5">
        <w:rPr>
          <w:rFonts w:hAnsi="SimSun"/>
          <w:szCs w:val="21"/>
        </w:rPr>
        <w:t>残疾人在这些中心</w:t>
      </w:r>
      <w:r w:rsidRPr="009526A5">
        <w:rPr>
          <w:rFonts w:hAnsi="SimSun" w:hint="eastAsia"/>
          <w:szCs w:val="21"/>
        </w:rPr>
        <w:t>接受</w:t>
      </w:r>
      <w:r w:rsidRPr="009526A5">
        <w:rPr>
          <w:rFonts w:hAnsi="SimSun"/>
          <w:szCs w:val="21"/>
        </w:rPr>
        <w:t>免费的</w:t>
      </w:r>
      <w:r w:rsidRPr="009526A5">
        <w:rPr>
          <w:rFonts w:hAnsi="SimSun" w:hint="eastAsia"/>
          <w:szCs w:val="21"/>
        </w:rPr>
        <w:t>身体</w:t>
      </w:r>
      <w:r w:rsidRPr="009526A5">
        <w:rPr>
          <w:rFonts w:hAnsi="SimSun"/>
          <w:szCs w:val="21"/>
        </w:rPr>
        <w:t>康复服务。此外，残疾人士已收到</w:t>
      </w:r>
      <w:r w:rsidR="00BA3FF7" w:rsidRPr="009526A5">
        <w:rPr>
          <w:szCs w:val="21"/>
        </w:rPr>
        <w:t>19</w:t>
      </w:r>
      <w:r w:rsidR="00BA3FF7">
        <w:rPr>
          <w:szCs w:val="21"/>
        </w:rPr>
        <w:t>,</w:t>
      </w:r>
      <w:r w:rsidR="00BA3FF7" w:rsidRPr="009526A5">
        <w:rPr>
          <w:szCs w:val="21"/>
        </w:rPr>
        <w:t>853</w:t>
      </w:r>
      <w:r w:rsidRPr="009526A5">
        <w:rPr>
          <w:rFonts w:hint="eastAsia"/>
          <w:szCs w:val="21"/>
        </w:rPr>
        <w:t>只</w:t>
      </w:r>
      <w:r w:rsidRPr="009526A5">
        <w:rPr>
          <w:rFonts w:hAnsi="SimSun"/>
          <w:szCs w:val="21"/>
        </w:rPr>
        <w:t>假腿，</w:t>
      </w:r>
      <w:r w:rsidRPr="009526A5">
        <w:rPr>
          <w:szCs w:val="21"/>
        </w:rPr>
        <w:t>64</w:t>
      </w:r>
      <w:r w:rsidRPr="009526A5">
        <w:rPr>
          <w:rFonts w:hint="eastAsia"/>
          <w:szCs w:val="21"/>
        </w:rPr>
        <w:t>3</w:t>
      </w:r>
      <w:r w:rsidRPr="009526A5">
        <w:rPr>
          <w:rFonts w:hint="eastAsia"/>
          <w:szCs w:val="21"/>
        </w:rPr>
        <w:t>双</w:t>
      </w:r>
      <w:r w:rsidRPr="009526A5">
        <w:rPr>
          <w:rFonts w:hAnsi="SimSun"/>
          <w:szCs w:val="21"/>
        </w:rPr>
        <w:t>假手，</w:t>
      </w:r>
      <w:r w:rsidR="00BA3FF7" w:rsidRPr="009526A5">
        <w:rPr>
          <w:szCs w:val="21"/>
        </w:rPr>
        <w:t>17</w:t>
      </w:r>
      <w:r w:rsidR="00BA3FF7">
        <w:rPr>
          <w:szCs w:val="21"/>
        </w:rPr>
        <w:t>,</w:t>
      </w:r>
      <w:r w:rsidR="00BA3FF7" w:rsidRPr="009526A5">
        <w:rPr>
          <w:szCs w:val="21"/>
        </w:rPr>
        <w:t>734</w:t>
      </w:r>
      <w:r w:rsidRPr="009526A5">
        <w:rPr>
          <w:rFonts w:hint="eastAsia"/>
          <w:szCs w:val="21"/>
        </w:rPr>
        <w:t>个支架</w:t>
      </w:r>
      <w:r w:rsidRPr="009526A5">
        <w:rPr>
          <w:rFonts w:hAnsi="SimSun"/>
          <w:szCs w:val="21"/>
        </w:rPr>
        <w:t>，</w:t>
      </w:r>
      <w:r w:rsidR="00BA3FF7" w:rsidRPr="009526A5">
        <w:rPr>
          <w:szCs w:val="21"/>
        </w:rPr>
        <w:t>9</w:t>
      </w:r>
      <w:r w:rsidR="00BA3FF7">
        <w:rPr>
          <w:szCs w:val="21"/>
        </w:rPr>
        <w:t>,</w:t>
      </w:r>
      <w:r w:rsidR="00BA3FF7" w:rsidRPr="009526A5">
        <w:rPr>
          <w:szCs w:val="21"/>
        </w:rPr>
        <w:t>551</w:t>
      </w:r>
      <w:r w:rsidRPr="009526A5">
        <w:rPr>
          <w:rFonts w:hint="eastAsia"/>
          <w:szCs w:val="21"/>
        </w:rPr>
        <w:t>个</w:t>
      </w:r>
      <w:r w:rsidRPr="009526A5">
        <w:rPr>
          <w:rFonts w:hAnsi="SimSun"/>
          <w:szCs w:val="21"/>
        </w:rPr>
        <w:t>腋下拐杖和</w:t>
      </w:r>
      <w:r w:rsidR="00BA3FF7" w:rsidRPr="009526A5">
        <w:rPr>
          <w:szCs w:val="21"/>
        </w:rPr>
        <w:t>4</w:t>
      </w:r>
      <w:r w:rsidR="00BA3FF7">
        <w:rPr>
          <w:szCs w:val="21"/>
        </w:rPr>
        <w:t>,</w:t>
      </w:r>
      <w:r w:rsidR="00BA3FF7" w:rsidRPr="009526A5">
        <w:rPr>
          <w:szCs w:val="21"/>
        </w:rPr>
        <w:t>985</w:t>
      </w:r>
      <w:r w:rsidRPr="009526A5">
        <w:rPr>
          <w:rFonts w:hint="eastAsia"/>
          <w:szCs w:val="21"/>
        </w:rPr>
        <w:t>个扶手拐杖</w:t>
      </w:r>
      <w:r w:rsidRPr="009526A5">
        <w:rPr>
          <w:rFonts w:hAnsi="SimSun"/>
          <w:szCs w:val="21"/>
        </w:rPr>
        <w:t>。最后，</w:t>
      </w:r>
      <w:r w:rsidRPr="009526A5">
        <w:rPr>
          <w:rFonts w:hAnsi="SimSun" w:hint="eastAsia"/>
          <w:szCs w:val="21"/>
        </w:rPr>
        <w:t>为</w:t>
      </w:r>
      <w:r w:rsidRPr="009526A5">
        <w:rPr>
          <w:rFonts w:hAnsi="SimSun"/>
          <w:szCs w:val="21"/>
        </w:rPr>
        <w:t>包括</w:t>
      </w:r>
      <w:r w:rsidR="00BA3FF7" w:rsidRPr="009526A5">
        <w:rPr>
          <w:szCs w:val="21"/>
        </w:rPr>
        <w:t>26</w:t>
      </w:r>
      <w:r w:rsidR="00BA3FF7">
        <w:rPr>
          <w:szCs w:val="21"/>
        </w:rPr>
        <w:t>,</w:t>
      </w:r>
      <w:r w:rsidR="00BA3FF7" w:rsidRPr="009526A5">
        <w:rPr>
          <w:szCs w:val="21"/>
        </w:rPr>
        <w:t>867</w:t>
      </w:r>
      <w:r w:rsidRPr="009526A5">
        <w:rPr>
          <w:rFonts w:hAnsi="SimSun"/>
          <w:szCs w:val="21"/>
        </w:rPr>
        <w:t>名妇女</w:t>
      </w:r>
      <w:r w:rsidRPr="009526A5">
        <w:rPr>
          <w:rFonts w:hAnsi="SimSun" w:hint="eastAsia"/>
          <w:szCs w:val="21"/>
        </w:rPr>
        <w:t>在内的</w:t>
      </w:r>
      <w:r w:rsidR="00BA3FF7" w:rsidRPr="009526A5">
        <w:rPr>
          <w:szCs w:val="21"/>
        </w:rPr>
        <w:t>52</w:t>
      </w:r>
      <w:r w:rsidR="00BA3FF7">
        <w:rPr>
          <w:szCs w:val="21"/>
        </w:rPr>
        <w:t>,</w:t>
      </w:r>
      <w:r w:rsidR="00BA3FF7" w:rsidRPr="009526A5">
        <w:rPr>
          <w:szCs w:val="21"/>
        </w:rPr>
        <w:t>227</w:t>
      </w:r>
      <w:r w:rsidRPr="009526A5">
        <w:rPr>
          <w:rFonts w:hint="eastAsia"/>
          <w:szCs w:val="21"/>
        </w:rPr>
        <w:t>名残疾人士</w:t>
      </w:r>
      <w:r w:rsidRPr="009526A5">
        <w:rPr>
          <w:rFonts w:hAnsi="SimSun"/>
          <w:szCs w:val="21"/>
        </w:rPr>
        <w:t>提供理疗康复</w:t>
      </w:r>
      <w:r w:rsidRPr="009526A5">
        <w:rPr>
          <w:rFonts w:hAnsi="SimSun" w:hint="eastAsia"/>
          <w:szCs w:val="21"/>
        </w:rPr>
        <w:t>以及</w:t>
      </w:r>
      <w:r w:rsidRPr="009526A5">
        <w:rPr>
          <w:rFonts w:hAnsi="SimSun"/>
          <w:szCs w:val="21"/>
        </w:rPr>
        <w:t>住宿和交通</w:t>
      </w:r>
      <w:r w:rsidRPr="009526A5">
        <w:rPr>
          <w:rFonts w:hAnsi="SimSun" w:hint="eastAsia"/>
          <w:szCs w:val="21"/>
        </w:rPr>
        <w:t>费。</w:t>
      </w:r>
    </w:p>
    <w:p w:rsidR="00102FB4" w:rsidRPr="009526A5" w:rsidRDefault="00102FB4" w:rsidP="00C67DBB">
      <w:pPr>
        <w:pStyle w:val="SingleTxtGC"/>
        <w:tabs>
          <w:tab w:val="clear" w:pos="1565"/>
          <w:tab w:val="clear" w:pos="1996"/>
          <w:tab w:val="left" w:pos="1680"/>
        </w:tabs>
        <w:rPr>
          <w:rFonts w:hint="eastAsia"/>
          <w:szCs w:val="21"/>
        </w:rPr>
      </w:pPr>
      <w:r w:rsidRPr="009526A5">
        <w:rPr>
          <w:szCs w:val="21"/>
        </w:rPr>
        <w:t>155.</w:t>
      </w:r>
      <w:r w:rsidRPr="009526A5">
        <w:rPr>
          <w:szCs w:val="21"/>
        </w:rPr>
        <w:tab/>
      </w:r>
      <w:r w:rsidRPr="009526A5">
        <w:rPr>
          <w:rFonts w:hAnsi="SimSun"/>
          <w:szCs w:val="21"/>
        </w:rPr>
        <w:t>柬埔寨王国政府已为残疾人建立了</w:t>
      </w:r>
      <w:r w:rsidRPr="009526A5">
        <w:rPr>
          <w:szCs w:val="21"/>
        </w:rPr>
        <w:t>7</w:t>
      </w:r>
      <w:r w:rsidRPr="009526A5">
        <w:rPr>
          <w:rFonts w:hAnsi="SimSun"/>
          <w:szCs w:val="21"/>
        </w:rPr>
        <w:t>个职业培训中心，</w:t>
      </w:r>
      <w:r w:rsidRPr="009526A5">
        <w:rPr>
          <w:rFonts w:hAnsi="SimSun" w:hint="eastAsia"/>
          <w:szCs w:val="21"/>
        </w:rPr>
        <w:t>这些职业培训中心向包括</w:t>
      </w:r>
      <w:r w:rsidR="00BA3FF7" w:rsidRPr="009526A5">
        <w:rPr>
          <w:szCs w:val="21"/>
        </w:rPr>
        <w:t>1</w:t>
      </w:r>
      <w:r w:rsidR="00BA3FF7">
        <w:rPr>
          <w:szCs w:val="21"/>
        </w:rPr>
        <w:t>,</w:t>
      </w:r>
      <w:r w:rsidR="00BA3FF7" w:rsidRPr="009526A5">
        <w:rPr>
          <w:szCs w:val="21"/>
        </w:rPr>
        <w:t>015</w:t>
      </w:r>
      <w:r w:rsidRPr="009526A5">
        <w:rPr>
          <w:rFonts w:hint="eastAsia"/>
          <w:szCs w:val="21"/>
        </w:rPr>
        <w:t>名妇女在内的</w:t>
      </w:r>
      <w:r w:rsidR="00BA3FF7" w:rsidRPr="009526A5">
        <w:rPr>
          <w:szCs w:val="21"/>
        </w:rPr>
        <w:t>4</w:t>
      </w:r>
      <w:r w:rsidR="00BA3FF7">
        <w:rPr>
          <w:szCs w:val="21"/>
        </w:rPr>
        <w:t>,</w:t>
      </w:r>
      <w:r w:rsidR="00BA3FF7" w:rsidRPr="009526A5">
        <w:rPr>
          <w:szCs w:val="21"/>
        </w:rPr>
        <w:t>061</w:t>
      </w:r>
      <w:r w:rsidRPr="009526A5">
        <w:rPr>
          <w:rFonts w:hint="eastAsia"/>
          <w:szCs w:val="21"/>
        </w:rPr>
        <w:t>名</w:t>
      </w:r>
      <w:r w:rsidRPr="009526A5">
        <w:rPr>
          <w:rFonts w:hAnsi="SimSun"/>
          <w:szCs w:val="21"/>
        </w:rPr>
        <w:t>残疾人提供了</w:t>
      </w:r>
      <w:r w:rsidRPr="009526A5">
        <w:rPr>
          <w:szCs w:val="21"/>
        </w:rPr>
        <w:t>15</w:t>
      </w:r>
      <w:r w:rsidRPr="009526A5">
        <w:rPr>
          <w:rFonts w:hAnsi="SimSun"/>
          <w:szCs w:val="21"/>
        </w:rPr>
        <w:t>个职业培训课程</w:t>
      </w:r>
      <w:r w:rsidRPr="009526A5">
        <w:rPr>
          <w:rFonts w:hAnsi="SimSun" w:hint="eastAsia"/>
          <w:szCs w:val="21"/>
        </w:rPr>
        <w:t>选项</w:t>
      </w:r>
      <w:r w:rsidRPr="009526A5">
        <w:rPr>
          <w:rFonts w:hAnsi="SimSun"/>
          <w:szCs w:val="21"/>
        </w:rPr>
        <w:t>。此外，这些中心已</w:t>
      </w:r>
      <w:r w:rsidRPr="009526A5">
        <w:rPr>
          <w:rFonts w:hAnsi="SimSun" w:hint="eastAsia"/>
          <w:szCs w:val="21"/>
        </w:rPr>
        <w:t>对</w:t>
      </w:r>
      <w:r w:rsidR="00BA3FF7" w:rsidRPr="009526A5">
        <w:rPr>
          <w:szCs w:val="21"/>
        </w:rPr>
        <w:t>4</w:t>
      </w:r>
      <w:r w:rsidR="00BA3FF7">
        <w:rPr>
          <w:szCs w:val="21"/>
        </w:rPr>
        <w:t>,</w:t>
      </w:r>
      <w:r w:rsidR="00BA3FF7" w:rsidRPr="009526A5">
        <w:rPr>
          <w:szCs w:val="21"/>
        </w:rPr>
        <w:t>147</w:t>
      </w:r>
      <w:r w:rsidRPr="009526A5">
        <w:rPr>
          <w:rFonts w:hint="eastAsia"/>
          <w:szCs w:val="21"/>
        </w:rPr>
        <w:t>名残疾人</w:t>
      </w:r>
      <w:r w:rsidRPr="009526A5">
        <w:rPr>
          <w:rFonts w:hAnsi="SimSun"/>
          <w:szCs w:val="21"/>
        </w:rPr>
        <w:t>，包括</w:t>
      </w:r>
      <w:r w:rsidR="00BA3FF7" w:rsidRPr="009526A5">
        <w:rPr>
          <w:szCs w:val="21"/>
        </w:rPr>
        <w:t>2</w:t>
      </w:r>
      <w:r w:rsidR="00BA3FF7">
        <w:rPr>
          <w:szCs w:val="21"/>
        </w:rPr>
        <w:t>,</w:t>
      </w:r>
      <w:r w:rsidR="00BA3FF7" w:rsidRPr="009526A5">
        <w:rPr>
          <w:szCs w:val="21"/>
        </w:rPr>
        <w:t>078</w:t>
      </w:r>
      <w:r w:rsidRPr="009526A5">
        <w:rPr>
          <w:rFonts w:hAnsi="SimSun"/>
          <w:szCs w:val="21"/>
        </w:rPr>
        <w:t>名妇女</w:t>
      </w:r>
      <w:r w:rsidRPr="009526A5">
        <w:rPr>
          <w:rFonts w:hAnsi="SimSun" w:hint="eastAsia"/>
          <w:szCs w:val="21"/>
        </w:rPr>
        <w:t>进行社区方案方面的培训</w:t>
      </w:r>
      <w:r w:rsidRPr="009526A5">
        <w:rPr>
          <w:rFonts w:hAnsi="SimSun"/>
          <w:szCs w:val="21"/>
        </w:rPr>
        <w:t>。目前，</w:t>
      </w:r>
      <w:r w:rsidRPr="009526A5">
        <w:rPr>
          <w:rFonts w:hAnsi="SimSun" w:hint="eastAsia"/>
          <w:szCs w:val="21"/>
        </w:rPr>
        <w:t>包括</w:t>
      </w:r>
      <w:r w:rsidR="00BA3FF7" w:rsidRPr="009526A5">
        <w:rPr>
          <w:szCs w:val="21"/>
        </w:rPr>
        <w:t>1</w:t>
      </w:r>
      <w:r w:rsidR="00BA3FF7">
        <w:rPr>
          <w:szCs w:val="21"/>
        </w:rPr>
        <w:t>,</w:t>
      </w:r>
      <w:r w:rsidR="00BA3FF7" w:rsidRPr="009526A5">
        <w:rPr>
          <w:szCs w:val="21"/>
        </w:rPr>
        <w:t>985</w:t>
      </w:r>
      <w:r w:rsidRPr="009526A5">
        <w:rPr>
          <w:rFonts w:hint="eastAsia"/>
          <w:szCs w:val="21"/>
        </w:rPr>
        <w:t>名妇女在内的</w:t>
      </w:r>
      <w:r w:rsidR="00BA3FF7" w:rsidRPr="009526A5">
        <w:rPr>
          <w:szCs w:val="21"/>
        </w:rPr>
        <w:t>3</w:t>
      </w:r>
      <w:r w:rsidR="00BA3FF7">
        <w:rPr>
          <w:szCs w:val="21"/>
        </w:rPr>
        <w:t>,</w:t>
      </w:r>
      <w:r w:rsidR="00BA3FF7" w:rsidRPr="009526A5">
        <w:rPr>
          <w:szCs w:val="21"/>
        </w:rPr>
        <w:t>015</w:t>
      </w:r>
      <w:r w:rsidRPr="009526A5">
        <w:rPr>
          <w:rFonts w:hint="eastAsia"/>
          <w:szCs w:val="21"/>
        </w:rPr>
        <w:t>名</w:t>
      </w:r>
      <w:r w:rsidRPr="009526A5">
        <w:rPr>
          <w:rFonts w:hAnsi="SimSun"/>
          <w:szCs w:val="21"/>
        </w:rPr>
        <w:t>残疾人</w:t>
      </w:r>
      <w:r w:rsidRPr="009526A5">
        <w:rPr>
          <w:rFonts w:hAnsi="SimSun" w:hint="eastAsia"/>
          <w:szCs w:val="21"/>
        </w:rPr>
        <w:t>在接受培训后自谋职业，或受聘于</w:t>
      </w:r>
      <w:r w:rsidRPr="009526A5">
        <w:rPr>
          <w:rFonts w:hAnsi="SimSun"/>
          <w:szCs w:val="21"/>
        </w:rPr>
        <w:t>私营公司</w:t>
      </w:r>
      <w:r w:rsidRPr="009526A5">
        <w:rPr>
          <w:rFonts w:hAnsi="SimSun" w:hint="eastAsia"/>
          <w:szCs w:val="21"/>
        </w:rPr>
        <w:t>。</w:t>
      </w:r>
    </w:p>
    <w:p w:rsidR="00102FB4" w:rsidRPr="00125B94" w:rsidRDefault="00102FB4" w:rsidP="007E4644">
      <w:pPr>
        <w:pStyle w:val="H23GC"/>
      </w:pPr>
      <w:r w:rsidRPr="00125B94">
        <w:tab/>
      </w:r>
      <w:r>
        <w:rPr>
          <w:rFonts w:hint="eastAsia"/>
        </w:rPr>
        <w:tab/>
      </w:r>
      <w:r w:rsidRPr="00125B94">
        <w:rPr>
          <w:rFonts w:hint="eastAsia"/>
        </w:rPr>
        <w:t>第</w:t>
      </w:r>
      <w:r w:rsidRPr="00125B94">
        <w:t>1</w:t>
      </w:r>
      <w:r w:rsidRPr="00391184">
        <w:t>(f)</w:t>
      </w:r>
      <w:r w:rsidRPr="00391184">
        <w:rPr>
          <w:rFonts w:hint="eastAsia"/>
        </w:rPr>
        <w:t>款</w:t>
      </w:r>
      <w:r w:rsidRPr="00125B94">
        <w:t xml:space="preserve"> </w:t>
      </w:r>
    </w:p>
    <w:p w:rsidR="00102FB4" w:rsidRPr="009526A5" w:rsidRDefault="00102FB4" w:rsidP="00C67DBB">
      <w:pPr>
        <w:pStyle w:val="SingleTxtGC"/>
        <w:tabs>
          <w:tab w:val="clear" w:pos="1565"/>
          <w:tab w:val="clear" w:pos="1996"/>
          <w:tab w:val="left" w:pos="1680"/>
        </w:tabs>
        <w:rPr>
          <w:szCs w:val="21"/>
        </w:rPr>
      </w:pPr>
      <w:r w:rsidRPr="009526A5">
        <w:rPr>
          <w:szCs w:val="21"/>
        </w:rPr>
        <w:t>156.</w:t>
      </w:r>
      <w:r w:rsidRPr="009526A5">
        <w:rPr>
          <w:szCs w:val="21"/>
        </w:rPr>
        <w:tab/>
        <w:t>2008</w:t>
      </w:r>
      <w:r w:rsidRPr="009526A5">
        <w:rPr>
          <w:rFonts w:hAnsi="SimSun"/>
          <w:szCs w:val="21"/>
        </w:rPr>
        <w:t>年，</w:t>
      </w:r>
      <w:r w:rsidRPr="009526A5">
        <w:rPr>
          <w:rFonts w:hAnsi="SimSun" w:hint="eastAsia"/>
          <w:szCs w:val="21"/>
        </w:rPr>
        <w:t>劳动和职业培训部考察了</w:t>
      </w:r>
      <w:r w:rsidRPr="009526A5">
        <w:rPr>
          <w:szCs w:val="21"/>
        </w:rPr>
        <w:t>586</w:t>
      </w:r>
      <w:r w:rsidRPr="009526A5">
        <w:rPr>
          <w:rFonts w:hint="eastAsia"/>
          <w:szCs w:val="21"/>
        </w:rPr>
        <w:t>个企业</w:t>
      </w:r>
      <w:r w:rsidRPr="009526A5">
        <w:rPr>
          <w:rFonts w:hAnsi="SimSun" w:hint="eastAsia"/>
          <w:szCs w:val="21"/>
        </w:rPr>
        <w:t>的就业、卫生、安保和安全状况，这些企业聘用了</w:t>
      </w:r>
      <w:r w:rsidR="00BA3FF7" w:rsidRPr="009526A5">
        <w:rPr>
          <w:szCs w:val="21"/>
        </w:rPr>
        <w:t>253</w:t>
      </w:r>
      <w:r w:rsidR="00BA3FF7">
        <w:rPr>
          <w:szCs w:val="21"/>
        </w:rPr>
        <w:t>,</w:t>
      </w:r>
      <w:r w:rsidR="00BA3FF7" w:rsidRPr="009526A5">
        <w:rPr>
          <w:szCs w:val="21"/>
        </w:rPr>
        <w:t>551</w:t>
      </w:r>
      <w:r w:rsidRPr="009526A5">
        <w:rPr>
          <w:rFonts w:hint="eastAsia"/>
          <w:szCs w:val="21"/>
        </w:rPr>
        <w:t>名</w:t>
      </w:r>
      <w:r w:rsidRPr="009526A5">
        <w:rPr>
          <w:rFonts w:hAnsi="SimSun"/>
          <w:szCs w:val="21"/>
        </w:rPr>
        <w:t>工人</w:t>
      </w:r>
      <w:r w:rsidRPr="009526A5">
        <w:rPr>
          <w:szCs w:val="21"/>
        </w:rPr>
        <w:t>/</w:t>
      </w:r>
      <w:r w:rsidRPr="009526A5">
        <w:rPr>
          <w:rFonts w:hAnsi="SimSun"/>
          <w:szCs w:val="21"/>
        </w:rPr>
        <w:t>雇员，其中</w:t>
      </w:r>
      <w:r w:rsidR="00BA3FF7" w:rsidRPr="009526A5">
        <w:rPr>
          <w:szCs w:val="21"/>
        </w:rPr>
        <w:t>230</w:t>
      </w:r>
      <w:r w:rsidR="00BA3FF7">
        <w:rPr>
          <w:szCs w:val="21"/>
        </w:rPr>
        <w:t>,</w:t>
      </w:r>
      <w:r w:rsidR="00BA3FF7" w:rsidRPr="009526A5">
        <w:rPr>
          <w:szCs w:val="21"/>
        </w:rPr>
        <w:t>517</w:t>
      </w:r>
      <w:r w:rsidRPr="009526A5">
        <w:rPr>
          <w:rFonts w:hint="eastAsia"/>
          <w:szCs w:val="21"/>
        </w:rPr>
        <w:t>人为</w:t>
      </w:r>
      <w:r w:rsidRPr="009526A5">
        <w:rPr>
          <w:rFonts w:hAnsi="SimSun"/>
          <w:szCs w:val="21"/>
        </w:rPr>
        <w:t>女性。</w:t>
      </w:r>
      <w:r w:rsidRPr="009526A5">
        <w:rPr>
          <w:rFonts w:hAnsi="SimSun" w:hint="eastAsia"/>
          <w:szCs w:val="21"/>
        </w:rPr>
        <w:t>结果发现</w:t>
      </w:r>
      <w:r w:rsidRPr="009526A5">
        <w:rPr>
          <w:rFonts w:hAnsi="SimSun"/>
          <w:szCs w:val="21"/>
        </w:rPr>
        <w:t>，包括</w:t>
      </w:r>
      <w:r w:rsidR="00BA3FF7" w:rsidRPr="009526A5">
        <w:rPr>
          <w:szCs w:val="21"/>
        </w:rPr>
        <w:t>94</w:t>
      </w:r>
      <w:r w:rsidR="00BA3FF7">
        <w:rPr>
          <w:szCs w:val="21"/>
        </w:rPr>
        <w:t>,</w:t>
      </w:r>
      <w:r w:rsidR="00BA3FF7" w:rsidRPr="009526A5">
        <w:rPr>
          <w:szCs w:val="21"/>
        </w:rPr>
        <w:t>013</w:t>
      </w:r>
      <w:r w:rsidRPr="009526A5">
        <w:rPr>
          <w:rFonts w:hAnsi="SimSun"/>
          <w:szCs w:val="21"/>
        </w:rPr>
        <w:t>名女性</w:t>
      </w:r>
      <w:r w:rsidRPr="009526A5">
        <w:rPr>
          <w:rFonts w:hAnsi="SimSun" w:hint="eastAsia"/>
          <w:szCs w:val="21"/>
        </w:rPr>
        <w:t>在内的</w:t>
      </w:r>
      <w:r w:rsidR="00BA3FF7" w:rsidRPr="009526A5">
        <w:rPr>
          <w:szCs w:val="21"/>
        </w:rPr>
        <w:t>124</w:t>
      </w:r>
      <w:r w:rsidR="00BA3FF7">
        <w:rPr>
          <w:szCs w:val="21"/>
        </w:rPr>
        <w:t>,</w:t>
      </w:r>
      <w:r w:rsidR="00BA3FF7" w:rsidRPr="009526A5">
        <w:rPr>
          <w:szCs w:val="21"/>
        </w:rPr>
        <w:t>105</w:t>
      </w:r>
      <w:r w:rsidRPr="009526A5">
        <w:rPr>
          <w:rFonts w:hint="eastAsia"/>
          <w:szCs w:val="21"/>
        </w:rPr>
        <w:t>名</w:t>
      </w:r>
      <w:r w:rsidRPr="009526A5">
        <w:rPr>
          <w:rFonts w:hAnsi="SimSun"/>
          <w:szCs w:val="21"/>
        </w:rPr>
        <w:t>工人</w:t>
      </w:r>
      <w:r w:rsidRPr="009526A5">
        <w:rPr>
          <w:szCs w:val="21"/>
        </w:rPr>
        <w:t>/</w:t>
      </w:r>
      <w:r w:rsidRPr="009526A5">
        <w:rPr>
          <w:rFonts w:hAnsi="SimSun"/>
          <w:szCs w:val="21"/>
        </w:rPr>
        <w:t>雇员完成</w:t>
      </w:r>
      <w:r w:rsidRPr="009526A5">
        <w:rPr>
          <w:rFonts w:hAnsi="SimSun" w:hint="eastAsia"/>
          <w:szCs w:val="21"/>
        </w:rPr>
        <w:t>了体检</w:t>
      </w:r>
      <w:r w:rsidRPr="009526A5">
        <w:rPr>
          <w:rFonts w:hint="eastAsia"/>
          <w:szCs w:val="21"/>
        </w:rPr>
        <w:t>；</w:t>
      </w:r>
      <w:r w:rsidRPr="009526A5">
        <w:rPr>
          <w:szCs w:val="21"/>
        </w:rPr>
        <w:t>358</w:t>
      </w:r>
      <w:r w:rsidRPr="009526A5">
        <w:rPr>
          <w:rFonts w:hint="eastAsia"/>
          <w:szCs w:val="21"/>
        </w:rPr>
        <w:t>家</w:t>
      </w:r>
      <w:r w:rsidRPr="009526A5">
        <w:rPr>
          <w:rFonts w:hAnsi="SimSun"/>
          <w:szCs w:val="21"/>
        </w:rPr>
        <w:t>企业</w:t>
      </w:r>
      <w:r w:rsidRPr="009526A5">
        <w:rPr>
          <w:szCs w:val="21"/>
        </w:rPr>
        <w:t>/</w:t>
      </w:r>
      <w:r w:rsidRPr="009526A5">
        <w:rPr>
          <w:rFonts w:hAnsi="SimSun"/>
          <w:szCs w:val="21"/>
        </w:rPr>
        <w:t>机构配备适当的</w:t>
      </w:r>
      <w:r w:rsidRPr="009526A5">
        <w:rPr>
          <w:rFonts w:hAnsi="SimSun" w:hint="eastAsia"/>
          <w:szCs w:val="21"/>
        </w:rPr>
        <w:t>医疗室，</w:t>
      </w:r>
      <w:r w:rsidRPr="009526A5">
        <w:rPr>
          <w:szCs w:val="21"/>
        </w:rPr>
        <w:t>28</w:t>
      </w:r>
      <w:r w:rsidRPr="009526A5">
        <w:rPr>
          <w:rFonts w:hint="eastAsia"/>
          <w:szCs w:val="21"/>
        </w:rPr>
        <w:t>家</w:t>
      </w:r>
      <w:r w:rsidRPr="009526A5">
        <w:rPr>
          <w:rFonts w:hAnsi="SimSun"/>
          <w:szCs w:val="21"/>
        </w:rPr>
        <w:t>没有适当的</w:t>
      </w:r>
      <w:r w:rsidRPr="009526A5">
        <w:rPr>
          <w:rFonts w:hAnsi="SimSun" w:hint="eastAsia"/>
          <w:szCs w:val="21"/>
        </w:rPr>
        <w:t>医疗室；</w:t>
      </w:r>
      <w:r w:rsidRPr="009526A5">
        <w:rPr>
          <w:szCs w:val="21"/>
        </w:rPr>
        <w:t>84</w:t>
      </w:r>
      <w:r w:rsidRPr="009526A5">
        <w:rPr>
          <w:rFonts w:hAnsi="SimSun"/>
          <w:szCs w:val="21"/>
        </w:rPr>
        <w:t>家企业</w:t>
      </w:r>
      <w:r w:rsidRPr="009526A5">
        <w:rPr>
          <w:szCs w:val="21"/>
        </w:rPr>
        <w:t>/</w:t>
      </w:r>
      <w:r w:rsidRPr="009526A5">
        <w:rPr>
          <w:rFonts w:hAnsi="SimSun" w:hint="eastAsia"/>
          <w:szCs w:val="21"/>
        </w:rPr>
        <w:t>机构</w:t>
      </w:r>
      <w:r w:rsidRPr="009526A5">
        <w:rPr>
          <w:rFonts w:hAnsi="SimSun"/>
          <w:szCs w:val="21"/>
        </w:rPr>
        <w:t>有适当的小</w:t>
      </w:r>
      <w:r w:rsidRPr="009526A5">
        <w:rPr>
          <w:rFonts w:hAnsi="SimSun" w:hint="eastAsia"/>
          <w:szCs w:val="21"/>
        </w:rPr>
        <w:t>型</w:t>
      </w:r>
      <w:r w:rsidRPr="009526A5">
        <w:rPr>
          <w:rFonts w:hAnsi="SimSun"/>
          <w:szCs w:val="21"/>
        </w:rPr>
        <w:t>手术室</w:t>
      </w:r>
      <w:r w:rsidRPr="009526A5">
        <w:rPr>
          <w:rFonts w:hAnsi="SimSun" w:hint="eastAsia"/>
          <w:szCs w:val="21"/>
        </w:rPr>
        <w:t>，</w:t>
      </w:r>
      <w:r w:rsidRPr="009526A5">
        <w:rPr>
          <w:szCs w:val="21"/>
        </w:rPr>
        <w:t>24</w:t>
      </w:r>
      <w:r w:rsidRPr="009526A5">
        <w:rPr>
          <w:rFonts w:hAnsi="SimSun" w:hint="eastAsia"/>
          <w:szCs w:val="21"/>
        </w:rPr>
        <w:t>家</w:t>
      </w:r>
      <w:r w:rsidRPr="009526A5">
        <w:rPr>
          <w:rFonts w:hAnsi="SimSun"/>
          <w:szCs w:val="21"/>
        </w:rPr>
        <w:t>没有</w:t>
      </w:r>
      <w:r w:rsidRPr="009526A5">
        <w:rPr>
          <w:rFonts w:hAnsi="SimSun" w:hint="eastAsia"/>
          <w:szCs w:val="21"/>
        </w:rPr>
        <w:t>适当</w:t>
      </w:r>
      <w:r w:rsidRPr="009526A5">
        <w:rPr>
          <w:rFonts w:hAnsi="SimSun"/>
          <w:szCs w:val="21"/>
        </w:rPr>
        <w:t>的小</w:t>
      </w:r>
      <w:r w:rsidRPr="009526A5">
        <w:rPr>
          <w:rFonts w:hAnsi="SimSun" w:hint="eastAsia"/>
          <w:szCs w:val="21"/>
        </w:rPr>
        <w:t>型</w:t>
      </w:r>
      <w:r w:rsidRPr="009526A5">
        <w:rPr>
          <w:rFonts w:hAnsi="SimSun"/>
          <w:szCs w:val="21"/>
        </w:rPr>
        <w:t>手术室</w:t>
      </w:r>
      <w:r w:rsidRPr="009526A5">
        <w:rPr>
          <w:rFonts w:hint="eastAsia"/>
          <w:szCs w:val="21"/>
        </w:rPr>
        <w:t>；</w:t>
      </w:r>
      <w:r w:rsidRPr="009526A5">
        <w:rPr>
          <w:szCs w:val="21"/>
        </w:rPr>
        <w:t>54</w:t>
      </w:r>
      <w:r w:rsidRPr="009526A5">
        <w:rPr>
          <w:rFonts w:hAnsi="SimSun"/>
          <w:szCs w:val="21"/>
        </w:rPr>
        <w:t>家企业</w:t>
      </w:r>
      <w:r w:rsidRPr="009526A5">
        <w:rPr>
          <w:szCs w:val="21"/>
        </w:rPr>
        <w:t>/</w:t>
      </w:r>
      <w:r w:rsidRPr="009526A5">
        <w:rPr>
          <w:rFonts w:hAnsi="SimSun"/>
          <w:szCs w:val="21"/>
        </w:rPr>
        <w:t>机构有急救箱</w:t>
      </w:r>
      <w:r w:rsidR="00946BC1">
        <w:rPr>
          <w:rFonts w:hAnsi="SimSun" w:hint="eastAsia"/>
          <w:szCs w:val="21"/>
        </w:rPr>
        <w:t>。</w:t>
      </w:r>
    </w:p>
    <w:p w:rsidR="00102FB4" w:rsidRPr="009526A5" w:rsidRDefault="00102FB4" w:rsidP="00C67DBB">
      <w:pPr>
        <w:pStyle w:val="SingleTxtGC"/>
        <w:tabs>
          <w:tab w:val="clear" w:pos="1565"/>
          <w:tab w:val="clear" w:pos="1996"/>
          <w:tab w:val="left" w:pos="1680"/>
        </w:tabs>
        <w:rPr>
          <w:rFonts w:hint="eastAsia"/>
          <w:szCs w:val="21"/>
        </w:rPr>
      </w:pPr>
      <w:r w:rsidRPr="009526A5">
        <w:rPr>
          <w:szCs w:val="21"/>
        </w:rPr>
        <w:t>157.</w:t>
      </w:r>
      <w:r w:rsidRPr="009526A5">
        <w:rPr>
          <w:szCs w:val="21"/>
        </w:rPr>
        <w:tab/>
      </w:r>
      <w:r w:rsidRPr="009526A5">
        <w:rPr>
          <w:rFonts w:hAnsi="SimSun"/>
          <w:szCs w:val="21"/>
        </w:rPr>
        <w:t>与此同时，</w:t>
      </w:r>
      <w:r w:rsidRPr="009526A5">
        <w:rPr>
          <w:rFonts w:hint="eastAsia"/>
          <w:szCs w:val="21"/>
        </w:rPr>
        <w:t>劳动和职业培训部</w:t>
      </w:r>
      <w:r w:rsidRPr="009526A5">
        <w:rPr>
          <w:rFonts w:hAnsi="SimSun" w:hint="eastAsia"/>
          <w:szCs w:val="21"/>
        </w:rPr>
        <w:t>开展了</w:t>
      </w:r>
      <w:r w:rsidRPr="009526A5">
        <w:rPr>
          <w:rFonts w:hAnsi="SimSun"/>
          <w:szCs w:val="21"/>
        </w:rPr>
        <w:t>工作标准检查，</w:t>
      </w:r>
      <w:r w:rsidRPr="009526A5">
        <w:rPr>
          <w:szCs w:val="21"/>
        </w:rPr>
        <w:t>2004</w:t>
      </w:r>
      <w:r w:rsidRPr="009526A5">
        <w:rPr>
          <w:rFonts w:hAnsi="SimSun" w:hint="eastAsia"/>
          <w:szCs w:val="21"/>
        </w:rPr>
        <w:t>至</w:t>
      </w:r>
      <w:r w:rsidRPr="009526A5">
        <w:rPr>
          <w:szCs w:val="21"/>
        </w:rPr>
        <w:t>2008</w:t>
      </w:r>
      <w:r w:rsidRPr="009526A5">
        <w:rPr>
          <w:rFonts w:hAnsi="SimSun"/>
          <w:szCs w:val="21"/>
        </w:rPr>
        <w:t>年间，</w:t>
      </w:r>
      <w:r w:rsidRPr="009526A5">
        <w:rPr>
          <w:rFonts w:hAnsi="SimSun" w:hint="eastAsia"/>
          <w:szCs w:val="21"/>
        </w:rPr>
        <w:t>从渔场、</w:t>
      </w:r>
      <w:r w:rsidRPr="009526A5">
        <w:rPr>
          <w:rFonts w:hAnsi="SimSun"/>
          <w:szCs w:val="21"/>
        </w:rPr>
        <w:t>盐</w:t>
      </w:r>
      <w:r w:rsidRPr="009526A5">
        <w:rPr>
          <w:rFonts w:hAnsi="SimSun" w:hint="eastAsia"/>
          <w:szCs w:val="21"/>
        </w:rPr>
        <w:t>厂</w:t>
      </w:r>
      <w:r w:rsidRPr="009526A5">
        <w:rPr>
          <w:rFonts w:hAnsi="SimSun"/>
          <w:szCs w:val="21"/>
        </w:rPr>
        <w:t>和橡胶种植园</w:t>
      </w:r>
      <w:r w:rsidRPr="009526A5">
        <w:rPr>
          <w:rFonts w:hAnsi="SimSun" w:hint="eastAsia"/>
          <w:szCs w:val="21"/>
        </w:rPr>
        <w:t>等危险场所解救</w:t>
      </w:r>
      <w:r w:rsidRPr="009526A5">
        <w:rPr>
          <w:rFonts w:hAnsi="SimSun"/>
          <w:szCs w:val="21"/>
        </w:rPr>
        <w:t>出</w:t>
      </w:r>
      <w:r w:rsidR="00BA3FF7" w:rsidRPr="009526A5">
        <w:rPr>
          <w:szCs w:val="21"/>
        </w:rPr>
        <w:t>18</w:t>
      </w:r>
      <w:r w:rsidR="00BA3FF7">
        <w:rPr>
          <w:szCs w:val="21"/>
        </w:rPr>
        <w:t>,</w:t>
      </w:r>
      <w:r w:rsidR="00BA3FF7" w:rsidRPr="009526A5">
        <w:rPr>
          <w:szCs w:val="21"/>
        </w:rPr>
        <w:t>000</w:t>
      </w:r>
      <w:r w:rsidRPr="009526A5">
        <w:rPr>
          <w:rFonts w:hint="eastAsia"/>
          <w:szCs w:val="21"/>
        </w:rPr>
        <w:t>名</w:t>
      </w:r>
      <w:r w:rsidRPr="009526A5">
        <w:rPr>
          <w:rFonts w:hAnsi="SimSun"/>
          <w:szCs w:val="21"/>
        </w:rPr>
        <w:t>童工</w:t>
      </w:r>
      <w:r w:rsidRPr="009526A5">
        <w:rPr>
          <w:rFonts w:hAnsi="SimSun" w:hint="eastAsia"/>
          <w:szCs w:val="21"/>
        </w:rPr>
        <w:t>。劳动和职业培训部为这些儿童的</w:t>
      </w:r>
      <w:r w:rsidR="00BA3FF7" w:rsidRPr="009526A5">
        <w:rPr>
          <w:szCs w:val="21"/>
        </w:rPr>
        <w:t>3</w:t>
      </w:r>
      <w:r w:rsidR="00BA3FF7">
        <w:rPr>
          <w:szCs w:val="21"/>
        </w:rPr>
        <w:t>,</w:t>
      </w:r>
      <w:r w:rsidR="00BA3FF7" w:rsidRPr="009526A5">
        <w:rPr>
          <w:szCs w:val="21"/>
        </w:rPr>
        <w:t>100</w:t>
      </w:r>
      <w:r w:rsidRPr="009526A5">
        <w:rPr>
          <w:rFonts w:hint="eastAsia"/>
          <w:szCs w:val="21"/>
        </w:rPr>
        <w:t>个</w:t>
      </w:r>
      <w:r w:rsidRPr="009526A5">
        <w:rPr>
          <w:rFonts w:hAnsi="SimSun" w:hint="eastAsia"/>
          <w:szCs w:val="21"/>
        </w:rPr>
        <w:t>家庭提供</w:t>
      </w:r>
      <w:r w:rsidRPr="009526A5">
        <w:rPr>
          <w:rFonts w:hAnsi="SimSun"/>
          <w:szCs w:val="21"/>
        </w:rPr>
        <w:t>技能和小额信贷培训课程</w:t>
      </w:r>
      <w:r w:rsidR="00693BBB">
        <w:rPr>
          <w:rFonts w:hAnsi="SimSun"/>
          <w:szCs w:val="21"/>
        </w:rPr>
        <w:t>(</w:t>
      </w:r>
      <w:r w:rsidRPr="009526A5">
        <w:rPr>
          <w:rFonts w:hAnsi="SimSun"/>
          <w:szCs w:val="21"/>
        </w:rPr>
        <w:t>自助</w:t>
      </w:r>
      <w:r w:rsidRPr="009526A5">
        <w:rPr>
          <w:rFonts w:hAnsi="SimSun" w:hint="eastAsia"/>
          <w:szCs w:val="21"/>
        </w:rPr>
        <w:t>群体</w:t>
      </w:r>
      <w:r w:rsidR="00693BBB">
        <w:rPr>
          <w:rFonts w:hAnsi="SimSun"/>
          <w:szCs w:val="21"/>
        </w:rPr>
        <w:t>)</w:t>
      </w:r>
      <w:r w:rsidRPr="009526A5">
        <w:rPr>
          <w:rFonts w:hAnsi="SimSun"/>
          <w:szCs w:val="21"/>
        </w:rPr>
        <w:t>。</w:t>
      </w:r>
      <w:r w:rsidRPr="009526A5">
        <w:rPr>
          <w:rFonts w:hAnsi="SimSun" w:hint="eastAsia"/>
          <w:szCs w:val="21"/>
        </w:rPr>
        <w:t>结果</w:t>
      </w:r>
      <w:r w:rsidRPr="009526A5">
        <w:rPr>
          <w:rFonts w:hAnsi="SimSun"/>
          <w:szCs w:val="21"/>
        </w:rPr>
        <w:t>阻止</w:t>
      </w:r>
      <w:r w:rsidRPr="009526A5">
        <w:rPr>
          <w:rFonts w:hAnsi="SimSun" w:hint="eastAsia"/>
          <w:szCs w:val="21"/>
        </w:rPr>
        <w:t>了</w:t>
      </w:r>
      <w:r w:rsidR="00BA3FF7" w:rsidRPr="009526A5">
        <w:rPr>
          <w:szCs w:val="21"/>
        </w:rPr>
        <w:t>6</w:t>
      </w:r>
      <w:r w:rsidR="00BA3FF7">
        <w:rPr>
          <w:szCs w:val="21"/>
        </w:rPr>
        <w:t>,</w:t>
      </w:r>
      <w:r w:rsidR="00BA3FF7" w:rsidRPr="009526A5">
        <w:rPr>
          <w:szCs w:val="21"/>
        </w:rPr>
        <w:t>020</w:t>
      </w:r>
      <w:r w:rsidRPr="009526A5">
        <w:rPr>
          <w:rFonts w:hAnsi="SimSun"/>
          <w:szCs w:val="21"/>
        </w:rPr>
        <w:t>名儿童在危险的地方工作</w:t>
      </w:r>
      <w:r w:rsidRPr="009526A5">
        <w:rPr>
          <w:rFonts w:hAnsi="SimSun" w:hint="eastAsia"/>
          <w:szCs w:val="21"/>
        </w:rPr>
        <w:t>。</w:t>
      </w:r>
    </w:p>
    <w:p w:rsidR="00102FB4" w:rsidRPr="00125B94" w:rsidRDefault="00102FB4" w:rsidP="007E4644">
      <w:pPr>
        <w:pStyle w:val="H23GC"/>
        <w:rPr>
          <w:rFonts w:hint="eastAsia"/>
        </w:rPr>
      </w:pPr>
      <w:r w:rsidRPr="00125B94">
        <w:tab/>
      </w:r>
      <w:r>
        <w:rPr>
          <w:rFonts w:hint="eastAsia"/>
        </w:rPr>
        <w:tab/>
      </w:r>
      <w:r w:rsidRPr="00125B94">
        <w:rPr>
          <w:rFonts w:hint="eastAsia"/>
        </w:rPr>
        <w:t>第</w:t>
      </w:r>
      <w:r w:rsidRPr="00125B94">
        <w:t>2</w:t>
      </w:r>
      <w:r w:rsidRPr="00125B94">
        <w:rPr>
          <w:rFonts w:hint="eastAsia"/>
        </w:rPr>
        <w:t>款</w:t>
      </w:r>
    </w:p>
    <w:p w:rsidR="00102FB4" w:rsidRPr="009526A5" w:rsidRDefault="00102FB4" w:rsidP="00C67DBB">
      <w:pPr>
        <w:pStyle w:val="SingleTxtGC"/>
        <w:tabs>
          <w:tab w:val="clear" w:pos="1565"/>
          <w:tab w:val="clear" w:pos="1996"/>
          <w:tab w:val="left" w:pos="1680"/>
        </w:tabs>
        <w:rPr>
          <w:rFonts w:hint="eastAsia"/>
          <w:szCs w:val="21"/>
        </w:rPr>
      </w:pPr>
      <w:r w:rsidRPr="009526A5">
        <w:rPr>
          <w:szCs w:val="21"/>
        </w:rPr>
        <w:t>158.</w:t>
      </w:r>
      <w:r w:rsidRPr="009526A5">
        <w:rPr>
          <w:szCs w:val="21"/>
        </w:rPr>
        <w:tab/>
      </w:r>
      <w:r w:rsidRPr="009526A5">
        <w:rPr>
          <w:rFonts w:hAnsi="SimSun"/>
          <w:szCs w:val="21"/>
        </w:rPr>
        <w:t>柬埔寨王国</w:t>
      </w:r>
      <w:r w:rsidRPr="009526A5">
        <w:rPr>
          <w:rFonts w:hAnsi="SimSun" w:hint="eastAsia"/>
          <w:szCs w:val="21"/>
        </w:rPr>
        <w:t>规定了</w:t>
      </w:r>
      <w:r w:rsidRPr="009526A5">
        <w:rPr>
          <w:rFonts w:hAnsi="SimSun"/>
          <w:szCs w:val="21"/>
        </w:rPr>
        <w:t>男女在</w:t>
      </w:r>
      <w:r w:rsidRPr="009526A5">
        <w:rPr>
          <w:rFonts w:hAnsi="SimSun" w:hint="eastAsia"/>
          <w:szCs w:val="21"/>
        </w:rPr>
        <w:t>所有</w:t>
      </w:r>
      <w:r w:rsidRPr="009526A5">
        <w:rPr>
          <w:rFonts w:hAnsi="SimSun"/>
          <w:szCs w:val="21"/>
        </w:rPr>
        <w:t>领域</w:t>
      </w:r>
      <w:r w:rsidRPr="009526A5">
        <w:rPr>
          <w:rFonts w:hAnsi="SimSun" w:hint="eastAsia"/>
          <w:szCs w:val="21"/>
        </w:rPr>
        <w:t>的平等权利，例如，</w:t>
      </w:r>
      <w:r w:rsidRPr="009526A5">
        <w:rPr>
          <w:rFonts w:hAnsi="SimSun"/>
          <w:szCs w:val="21"/>
        </w:rPr>
        <w:t>柬埔寨王国</w:t>
      </w:r>
      <w:r w:rsidRPr="009526A5">
        <w:rPr>
          <w:rFonts w:hAnsi="SimSun" w:hint="eastAsia"/>
          <w:szCs w:val="21"/>
        </w:rPr>
        <w:t>《宪法》</w:t>
      </w:r>
      <w:r w:rsidRPr="009526A5">
        <w:rPr>
          <w:rFonts w:hAnsi="SimSun"/>
          <w:szCs w:val="21"/>
        </w:rPr>
        <w:t>第</w:t>
      </w:r>
      <w:r w:rsidRPr="009526A5">
        <w:rPr>
          <w:szCs w:val="21"/>
        </w:rPr>
        <w:t>45</w:t>
      </w:r>
      <w:r w:rsidRPr="009526A5">
        <w:rPr>
          <w:rFonts w:hAnsi="SimSun"/>
          <w:szCs w:val="21"/>
        </w:rPr>
        <w:t>条规定</w:t>
      </w:r>
      <w:r w:rsidRPr="009526A5">
        <w:rPr>
          <w:rFonts w:hAnsi="SimSun" w:hint="eastAsia"/>
          <w:szCs w:val="21"/>
        </w:rPr>
        <w:t>：“男女在所有领域，特别是在婚姻和家庭方面享有平等权利。”</w:t>
      </w:r>
      <w:r w:rsidRPr="009526A5">
        <w:rPr>
          <w:rFonts w:hAnsi="SimSun"/>
          <w:szCs w:val="21"/>
        </w:rPr>
        <w:t>这个基本原则保证和保护妇女在所有情况下的权利，包括在就业</w:t>
      </w:r>
      <w:r w:rsidRPr="009526A5">
        <w:rPr>
          <w:rFonts w:hAnsi="SimSun" w:hint="eastAsia"/>
          <w:szCs w:val="21"/>
        </w:rPr>
        <w:t>领域</w:t>
      </w:r>
      <w:r w:rsidRPr="009526A5">
        <w:rPr>
          <w:rFonts w:hAnsi="SimSun"/>
          <w:szCs w:val="21"/>
        </w:rPr>
        <w:t>。在保障和保护这</w:t>
      </w:r>
      <w:r w:rsidRPr="009526A5">
        <w:rPr>
          <w:rFonts w:hAnsi="SimSun" w:hint="eastAsia"/>
          <w:szCs w:val="21"/>
        </w:rPr>
        <w:t>项</w:t>
      </w:r>
      <w:r w:rsidRPr="009526A5">
        <w:rPr>
          <w:rFonts w:hAnsi="SimSun"/>
          <w:szCs w:val="21"/>
        </w:rPr>
        <w:t>权利</w:t>
      </w:r>
      <w:r w:rsidRPr="009526A5">
        <w:rPr>
          <w:rFonts w:hAnsi="SimSun" w:hint="eastAsia"/>
          <w:szCs w:val="21"/>
        </w:rPr>
        <w:t>时</w:t>
      </w:r>
      <w:r w:rsidRPr="009526A5">
        <w:rPr>
          <w:rFonts w:hAnsi="SimSun"/>
          <w:szCs w:val="21"/>
        </w:rPr>
        <w:t>，柬埔寨王国政府已采取适当措施，通过</w:t>
      </w:r>
      <w:r w:rsidRPr="009526A5">
        <w:rPr>
          <w:rFonts w:hAnsi="SimSun" w:hint="eastAsia"/>
          <w:szCs w:val="21"/>
        </w:rPr>
        <w:t>为妇女就业创造</w:t>
      </w:r>
      <w:r w:rsidRPr="009526A5">
        <w:rPr>
          <w:rFonts w:hAnsi="SimSun"/>
          <w:szCs w:val="21"/>
        </w:rPr>
        <w:t>特殊</w:t>
      </w:r>
      <w:r w:rsidRPr="009526A5">
        <w:rPr>
          <w:rFonts w:hAnsi="SimSun" w:hint="eastAsia"/>
          <w:szCs w:val="21"/>
        </w:rPr>
        <w:t>环境来打击歧视妇女现象</w:t>
      </w:r>
      <w:r w:rsidRPr="009526A5">
        <w:rPr>
          <w:rFonts w:hAnsi="SimSun"/>
          <w:szCs w:val="21"/>
        </w:rPr>
        <w:t>，</w:t>
      </w:r>
      <w:r w:rsidRPr="009526A5">
        <w:rPr>
          <w:rFonts w:hAnsi="SimSun" w:hint="eastAsia"/>
          <w:szCs w:val="21"/>
        </w:rPr>
        <w:t>其中包括禁止以怀孕或产假为由惩罚和解雇妇女或者禁止基于婚姻状况歧视妇女的措施</w:t>
      </w:r>
      <w:r w:rsidRPr="009526A5">
        <w:rPr>
          <w:rFonts w:hAnsi="SimSun"/>
          <w:szCs w:val="21"/>
        </w:rPr>
        <w:t>。这项措施</w:t>
      </w:r>
      <w:r w:rsidRPr="009526A5">
        <w:rPr>
          <w:rFonts w:hAnsi="SimSun" w:hint="eastAsia"/>
          <w:szCs w:val="21"/>
        </w:rPr>
        <w:t>符合《</w:t>
      </w:r>
      <w:r w:rsidRPr="009526A5">
        <w:rPr>
          <w:rFonts w:hAnsi="SimSun"/>
          <w:szCs w:val="21"/>
        </w:rPr>
        <w:t>宪法</w:t>
      </w:r>
      <w:r w:rsidRPr="009526A5">
        <w:rPr>
          <w:rFonts w:hAnsi="SimSun" w:hint="eastAsia"/>
          <w:szCs w:val="21"/>
        </w:rPr>
        <w:t>》</w:t>
      </w:r>
      <w:r w:rsidRPr="009526A5">
        <w:rPr>
          <w:rFonts w:hAnsi="SimSun"/>
          <w:szCs w:val="21"/>
        </w:rPr>
        <w:t>第</w:t>
      </w:r>
      <w:r w:rsidRPr="009526A5">
        <w:rPr>
          <w:szCs w:val="21"/>
        </w:rPr>
        <w:t>46</w:t>
      </w:r>
      <w:r w:rsidRPr="009526A5">
        <w:rPr>
          <w:rFonts w:hAnsi="SimSun"/>
          <w:szCs w:val="21"/>
        </w:rPr>
        <w:t>条，</w:t>
      </w:r>
      <w:r w:rsidRPr="009526A5">
        <w:rPr>
          <w:rFonts w:hAnsi="SimSun" w:hint="eastAsia"/>
          <w:szCs w:val="21"/>
        </w:rPr>
        <w:t>该条规定：“妇女</w:t>
      </w:r>
      <w:r w:rsidRPr="009526A5">
        <w:rPr>
          <w:rFonts w:hAnsi="SimSun"/>
          <w:szCs w:val="21"/>
        </w:rPr>
        <w:t>不</w:t>
      </w:r>
      <w:r w:rsidRPr="009526A5">
        <w:rPr>
          <w:rFonts w:hAnsi="SimSun" w:hint="eastAsia"/>
          <w:szCs w:val="21"/>
        </w:rPr>
        <w:t>应因</w:t>
      </w:r>
      <w:r w:rsidRPr="009526A5">
        <w:rPr>
          <w:rFonts w:hAnsi="SimSun"/>
          <w:szCs w:val="21"/>
        </w:rPr>
        <w:t>怀孕</w:t>
      </w:r>
      <w:r w:rsidRPr="009526A5">
        <w:rPr>
          <w:rFonts w:hAnsi="SimSun" w:hint="eastAsia"/>
          <w:szCs w:val="21"/>
        </w:rPr>
        <w:t>失去</w:t>
      </w:r>
      <w:r w:rsidRPr="009526A5">
        <w:rPr>
          <w:rFonts w:hAnsi="SimSun"/>
          <w:szCs w:val="21"/>
        </w:rPr>
        <w:t>工作</w:t>
      </w:r>
      <w:r w:rsidRPr="009526A5">
        <w:rPr>
          <w:rFonts w:hAnsi="SimSun" w:hint="eastAsia"/>
          <w:szCs w:val="21"/>
        </w:rPr>
        <w:t>。”</w:t>
      </w:r>
    </w:p>
    <w:p w:rsidR="00102FB4" w:rsidRPr="009526A5" w:rsidRDefault="00102FB4" w:rsidP="00C67DBB">
      <w:pPr>
        <w:pStyle w:val="SingleTxtGC"/>
        <w:tabs>
          <w:tab w:val="clear" w:pos="1565"/>
          <w:tab w:val="clear" w:pos="1996"/>
          <w:tab w:val="left" w:pos="1680"/>
        </w:tabs>
        <w:rPr>
          <w:rFonts w:hint="eastAsia"/>
          <w:szCs w:val="21"/>
        </w:rPr>
      </w:pPr>
      <w:r w:rsidRPr="009526A5">
        <w:rPr>
          <w:szCs w:val="21"/>
        </w:rPr>
        <w:t>159.</w:t>
      </w:r>
      <w:r w:rsidRPr="009526A5">
        <w:rPr>
          <w:szCs w:val="21"/>
        </w:rPr>
        <w:tab/>
      </w:r>
      <w:r w:rsidRPr="009526A5">
        <w:rPr>
          <w:rFonts w:hAnsi="SimSun"/>
          <w:szCs w:val="21"/>
        </w:rPr>
        <w:t>根据柬埔寨王国</w:t>
      </w:r>
      <w:r w:rsidRPr="009526A5">
        <w:rPr>
          <w:rFonts w:hAnsi="SimSun" w:hint="eastAsia"/>
          <w:szCs w:val="21"/>
        </w:rPr>
        <w:t>《</w:t>
      </w:r>
      <w:r w:rsidRPr="009526A5">
        <w:rPr>
          <w:rFonts w:hAnsi="SimSun"/>
          <w:szCs w:val="21"/>
        </w:rPr>
        <w:t>宪法</w:t>
      </w:r>
      <w:r w:rsidRPr="009526A5">
        <w:rPr>
          <w:rFonts w:hAnsi="SimSun" w:hint="eastAsia"/>
          <w:szCs w:val="21"/>
        </w:rPr>
        <w:t>》</w:t>
      </w:r>
      <w:r w:rsidRPr="009526A5">
        <w:rPr>
          <w:rFonts w:hAnsi="SimSun"/>
          <w:szCs w:val="21"/>
        </w:rPr>
        <w:t>第</w:t>
      </w:r>
      <w:r w:rsidRPr="009526A5">
        <w:rPr>
          <w:szCs w:val="21"/>
        </w:rPr>
        <w:t>46</w:t>
      </w:r>
      <w:r w:rsidRPr="009526A5">
        <w:rPr>
          <w:rFonts w:hAnsi="SimSun"/>
          <w:szCs w:val="21"/>
        </w:rPr>
        <w:t>条的规定，柬埔寨王国政府已采取具体措施</w:t>
      </w:r>
      <w:r w:rsidRPr="009526A5">
        <w:rPr>
          <w:rFonts w:hAnsi="SimSun" w:hint="eastAsia"/>
          <w:szCs w:val="21"/>
        </w:rPr>
        <w:t>为</w:t>
      </w:r>
      <w:r w:rsidRPr="009526A5">
        <w:rPr>
          <w:rFonts w:hAnsi="SimSun"/>
          <w:szCs w:val="21"/>
        </w:rPr>
        <w:t>妇女</w:t>
      </w:r>
      <w:r w:rsidRPr="009526A5">
        <w:rPr>
          <w:rFonts w:hAnsi="SimSun" w:hint="eastAsia"/>
          <w:szCs w:val="21"/>
        </w:rPr>
        <w:t>提供休产假的权利</w:t>
      </w:r>
      <w:r w:rsidRPr="009526A5">
        <w:rPr>
          <w:rFonts w:hAnsi="SimSun"/>
          <w:szCs w:val="21"/>
        </w:rPr>
        <w:t>，</w:t>
      </w:r>
      <w:r w:rsidRPr="009526A5">
        <w:rPr>
          <w:rFonts w:hAnsi="SimSun" w:hint="eastAsia"/>
          <w:szCs w:val="21"/>
        </w:rPr>
        <w:t>如《劳动法》第</w:t>
      </w:r>
      <w:r w:rsidRPr="009526A5">
        <w:rPr>
          <w:rFonts w:hAnsi="SimSun" w:hint="eastAsia"/>
          <w:szCs w:val="21"/>
        </w:rPr>
        <w:t>182</w:t>
      </w:r>
      <w:r w:rsidRPr="009526A5">
        <w:rPr>
          <w:rFonts w:hAnsi="SimSun"/>
          <w:szCs w:val="21"/>
        </w:rPr>
        <w:t>条规定</w:t>
      </w:r>
      <w:r w:rsidRPr="009526A5">
        <w:rPr>
          <w:rFonts w:hAnsi="SimSun" w:hint="eastAsia"/>
          <w:szCs w:val="21"/>
        </w:rPr>
        <w:t>：</w:t>
      </w:r>
    </w:p>
    <w:p w:rsidR="00102FB4" w:rsidRPr="00A701F8" w:rsidRDefault="00102FB4" w:rsidP="007E4644">
      <w:pPr>
        <w:pStyle w:val="Bullet1GC"/>
      </w:pPr>
      <w:r w:rsidRPr="00A701F8">
        <w:rPr>
          <w:rFonts w:hint="eastAsia"/>
        </w:rPr>
        <w:t>在《</w:t>
      </w:r>
      <w:r w:rsidRPr="00A701F8">
        <w:t>劳动法</w:t>
      </w:r>
      <w:r w:rsidRPr="00A701F8">
        <w:rPr>
          <w:rFonts w:hint="eastAsia"/>
        </w:rPr>
        <w:t>》</w:t>
      </w:r>
      <w:r w:rsidRPr="00A701F8">
        <w:t>第</w:t>
      </w:r>
      <w:r w:rsidRPr="00A701F8">
        <w:t>1</w:t>
      </w:r>
      <w:r w:rsidRPr="00A701F8">
        <w:t>条所涵盖的所有企业</w:t>
      </w:r>
      <w:r w:rsidRPr="00A701F8">
        <w:rPr>
          <w:rFonts w:hint="eastAsia"/>
        </w:rPr>
        <w:t>中</w:t>
      </w:r>
      <w:r w:rsidRPr="00A701F8">
        <w:t>，妇女应享有</w:t>
      </w:r>
      <w:r w:rsidRPr="00A701F8">
        <w:t>90</w:t>
      </w:r>
      <w:r w:rsidRPr="00A701F8">
        <w:t>天的产假</w:t>
      </w:r>
    </w:p>
    <w:p w:rsidR="00102FB4" w:rsidRPr="00A701F8" w:rsidRDefault="00102FB4" w:rsidP="007E4644">
      <w:pPr>
        <w:pStyle w:val="Bullet1GC"/>
      </w:pPr>
      <w:r w:rsidRPr="00A701F8">
        <w:rPr>
          <w:rFonts w:hint="eastAsia"/>
        </w:rPr>
        <w:t>休完</w:t>
      </w:r>
      <w:r w:rsidRPr="00A701F8">
        <w:t>产假</w:t>
      </w:r>
      <w:r w:rsidRPr="00A701F8">
        <w:rPr>
          <w:rFonts w:hint="eastAsia"/>
        </w:rPr>
        <w:t>和</w:t>
      </w:r>
      <w:r w:rsidRPr="00A701F8">
        <w:t>重返工作岗位</w:t>
      </w:r>
      <w:r w:rsidRPr="00A701F8">
        <w:rPr>
          <w:rFonts w:hint="eastAsia"/>
        </w:rPr>
        <w:t>的最初</w:t>
      </w:r>
      <w:r w:rsidRPr="00A701F8">
        <w:t>两个月</w:t>
      </w:r>
      <w:r w:rsidRPr="00A701F8">
        <w:rPr>
          <w:rFonts w:hint="eastAsia"/>
        </w:rPr>
        <w:t>期间</w:t>
      </w:r>
      <w:r w:rsidRPr="00A701F8">
        <w:t>，妇女</w:t>
      </w:r>
      <w:r w:rsidRPr="00A701F8">
        <w:rPr>
          <w:rFonts w:hint="eastAsia"/>
        </w:rPr>
        <w:t>有望只从事轻松的工作</w:t>
      </w:r>
    </w:p>
    <w:p w:rsidR="00102FB4" w:rsidRPr="00A701F8" w:rsidRDefault="00102FB4" w:rsidP="007E4644">
      <w:pPr>
        <w:pStyle w:val="Bullet1GC"/>
      </w:pPr>
      <w:r w:rsidRPr="00A701F8">
        <w:rPr>
          <w:rFonts w:hint="eastAsia"/>
        </w:rPr>
        <w:t>妇女休产假的，或者其离职通知期在产假期间结束的，禁止用人单位解雇</w:t>
      </w:r>
    </w:p>
    <w:p w:rsidR="00102FB4" w:rsidRPr="009526A5" w:rsidRDefault="00102FB4" w:rsidP="00C67DBB">
      <w:pPr>
        <w:pStyle w:val="SingleTxtGC"/>
        <w:tabs>
          <w:tab w:val="clear" w:pos="1565"/>
          <w:tab w:val="clear" w:pos="1996"/>
          <w:tab w:val="left" w:pos="1680"/>
        </w:tabs>
        <w:rPr>
          <w:szCs w:val="21"/>
        </w:rPr>
      </w:pPr>
      <w:r w:rsidRPr="009526A5">
        <w:rPr>
          <w:szCs w:val="21"/>
        </w:rPr>
        <w:t>160.</w:t>
      </w:r>
      <w:r w:rsidRPr="009526A5">
        <w:rPr>
          <w:szCs w:val="21"/>
        </w:rPr>
        <w:tab/>
      </w:r>
      <w:r w:rsidRPr="009526A5">
        <w:rPr>
          <w:rStyle w:val="shorttext"/>
          <w:rFonts w:hAnsi="SimSun"/>
          <w:szCs w:val="21"/>
        </w:rPr>
        <w:t>为了确保</w:t>
      </w:r>
      <w:r w:rsidRPr="009526A5">
        <w:rPr>
          <w:rStyle w:val="shorttext"/>
          <w:rFonts w:hAnsi="SimSun" w:hint="eastAsia"/>
          <w:szCs w:val="21"/>
        </w:rPr>
        <w:t>贯彻</w:t>
      </w:r>
      <w:r w:rsidRPr="00C67DBB">
        <w:rPr>
          <w:rFonts w:hint="eastAsia"/>
        </w:rPr>
        <w:t>落实</w:t>
      </w:r>
      <w:r w:rsidRPr="009526A5">
        <w:rPr>
          <w:rStyle w:val="shorttext"/>
          <w:rFonts w:hAnsi="SimSun" w:hint="eastAsia"/>
          <w:szCs w:val="21"/>
        </w:rPr>
        <w:t>前</w:t>
      </w:r>
      <w:r w:rsidRPr="009526A5">
        <w:rPr>
          <w:rStyle w:val="shorttext"/>
          <w:rFonts w:hAnsi="SimSun"/>
          <w:szCs w:val="21"/>
        </w:rPr>
        <w:t>述规定，</w:t>
      </w:r>
      <w:r w:rsidRPr="009526A5">
        <w:rPr>
          <w:rStyle w:val="shorttext"/>
          <w:rFonts w:hAnsi="SimSun" w:hint="eastAsia"/>
          <w:szCs w:val="21"/>
        </w:rPr>
        <w:t>对违反规定者处以</w:t>
      </w:r>
      <w:r w:rsidRPr="009526A5">
        <w:rPr>
          <w:rStyle w:val="shorttext"/>
          <w:szCs w:val="21"/>
        </w:rPr>
        <w:t>31</w:t>
      </w:r>
      <w:r w:rsidRPr="009526A5">
        <w:rPr>
          <w:rStyle w:val="shorttext"/>
          <w:rFonts w:hAnsi="SimSun"/>
          <w:szCs w:val="21"/>
        </w:rPr>
        <w:t>至</w:t>
      </w:r>
      <w:r w:rsidRPr="009526A5">
        <w:rPr>
          <w:rStyle w:val="shorttext"/>
          <w:szCs w:val="21"/>
        </w:rPr>
        <w:t>60</w:t>
      </w:r>
      <w:r w:rsidRPr="009526A5">
        <w:rPr>
          <w:rStyle w:val="shorttext"/>
          <w:rFonts w:hAnsi="SimSun"/>
          <w:szCs w:val="21"/>
        </w:rPr>
        <w:t>天</w:t>
      </w:r>
      <w:r>
        <w:rPr>
          <w:rStyle w:val="shorttext"/>
          <w:rFonts w:hAnsi="SimSun" w:hint="eastAsia"/>
          <w:szCs w:val="21"/>
        </w:rPr>
        <w:t>的</w:t>
      </w:r>
      <w:r w:rsidRPr="009526A5">
        <w:rPr>
          <w:rStyle w:val="shorttext"/>
          <w:rFonts w:hAnsi="SimSun" w:hint="eastAsia"/>
          <w:szCs w:val="21"/>
        </w:rPr>
        <w:t>基本日</w:t>
      </w:r>
      <w:r w:rsidRPr="009526A5">
        <w:rPr>
          <w:rStyle w:val="shorttext"/>
          <w:rFonts w:hAnsi="SimSun"/>
          <w:szCs w:val="21"/>
        </w:rPr>
        <w:t>工资</w:t>
      </w:r>
      <w:r w:rsidRPr="009526A5">
        <w:rPr>
          <w:rStyle w:val="shorttext"/>
          <w:rFonts w:hAnsi="SimSun" w:hint="eastAsia"/>
          <w:szCs w:val="21"/>
        </w:rPr>
        <w:t>罚款。</w:t>
      </w:r>
    </w:p>
    <w:p w:rsidR="00102FB4" w:rsidRPr="009526A5" w:rsidRDefault="00102FB4" w:rsidP="00C67DBB">
      <w:pPr>
        <w:pStyle w:val="SingleTxtGC"/>
        <w:tabs>
          <w:tab w:val="clear" w:pos="1565"/>
          <w:tab w:val="clear" w:pos="1996"/>
          <w:tab w:val="left" w:pos="1680"/>
        </w:tabs>
        <w:rPr>
          <w:rFonts w:hint="eastAsia"/>
          <w:szCs w:val="21"/>
        </w:rPr>
      </w:pPr>
      <w:r w:rsidRPr="009526A5">
        <w:rPr>
          <w:szCs w:val="21"/>
        </w:rPr>
        <w:t>161.</w:t>
      </w:r>
      <w:r w:rsidRPr="009526A5">
        <w:rPr>
          <w:szCs w:val="21"/>
        </w:rPr>
        <w:tab/>
      </w:r>
      <w:r w:rsidRPr="009526A5">
        <w:rPr>
          <w:rFonts w:hAnsi="SimSun" w:hint="eastAsia"/>
          <w:szCs w:val="21"/>
        </w:rPr>
        <w:t>关于</w:t>
      </w:r>
      <w:r w:rsidRPr="009526A5">
        <w:rPr>
          <w:rFonts w:hAnsi="SimSun"/>
          <w:szCs w:val="21"/>
        </w:rPr>
        <w:t>禁止</w:t>
      </w:r>
      <w:r w:rsidRPr="009526A5">
        <w:rPr>
          <w:rFonts w:hAnsi="SimSun" w:hint="eastAsia"/>
          <w:szCs w:val="21"/>
        </w:rPr>
        <w:t>以</w:t>
      </w:r>
      <w:r w:rsidRPr="009526A5">
        <w:rPr>
          <w:rFonts w:hAnsi="SimSun"/>
          <w:szCs w:val="21"/>
        </w:rPr>
        <w:t>婚姻状况</w:t>
      </w:r>
      <w:r w:rsidRPr="009526A5">
        <w:rPr>
          <w:rFonts w:hAnsi="SimSun" w:hint="eastAsia"/>
          <w:szCs w:val="21"/>
        </w:rPr>
        <w:t>为由</w:t>
      </w:r>
      <w:r w:rsidRPr="009526A5">
        <w:rPr>
          <w:rFonts w:hAnsi="SimSun"/>
          <w:szCs w:val="21"/>
        </w:rPr>
        <w:t>歧视妇女的</w:t>
      </w:r>
      <w:r w:rsidRPr="009526A5">
        <w:rPr>
          <w:rFonts w:hAnsi="SimSun" w:hint="eastAsia"/>
          <w:szCs w:val="21"/>
        </w:rPr>
        <w:t>措施</w:t>
      </w:r>
      <w:r w:rsidRPr="009526A5">
        <w:rPr>
          <w:rFonts w:hAnsi="SimSun"/>
          <w:szCs w:val="21"/>
        </w:rPr>
        <w:t>，柬埔寨王国政府在</w:t>
      </w:r>
      <w:r w:rsidRPr="009526A5">
        <w:rPr>
          <w:rFonts w:hint="eastAsia"/>
          <w:szCs w:val="21"/>
        </w:rPr>
        <w:t>《</w:t>
      </w:r>
      <w:r w:rsidRPr="009526A5">
        <w:rPr>
          <w:rFonts w:hAnsi="SimSun"/>
          <w:szCs w:val="21"/>
        </w:rPr>
        <w:t>刑法典</w:t>
      </w:r>
      <w:r w:rsidRPr="009526A5">
        <w:rPr>
          <w:rFonts w:hint="eastAsia"/>
          <w:szCs w:val="21"/>
        </w:rPr>
        <w:t>》</w:t>
      </w:r>
      <w:r w:rsidR="00693BBB">
        <w:rPr>
          <w:rFonts w:hAnsi="SimSun"/>
          <w:szCs w:val="21"/>
        </w:rPr>
        <w:t>(</w:t>
      </w:r>
      <w:bookmarkStart w:id="71" w:name="OLE_LINK84"/>
      <w:r w:rsidRPr="009526A5">
        <w:rPr>
          <w:rFonts w:hAnsi="SimSun"/>
          <w:szCs w:val="21"/>
        </w:rPr>
        <w:t>第</w:t>
      </w:r>
      <w:bookmarkEnd w:id="71"/>
      <w:r w:rsidRPr="009526A5">
        <w:rPr>
          <w:szCs w:val="21"/>
        </w:rPr>
        <w:t>265</w:t>
      </w:r>
      <w:r w:rsidRPr="009526A5">
        <w:rPr>
          <w:rFonts w:hAnsi="SimSun" w:hint="eastAsia"/>
          <w:szCs w:val="21"/>
        </w:rPr>
        <w:t>、</w:t>
      </w:r>
      <w:r w:rsidRPr="009526A5">
        <w:rPr>
          <w:rFonts w:hAnsi="SimSun"/>
          <w:szCs w:val="21"/>
        </w:rPr>
        <w:t>第</w:t>
      </w:r>
      <w:r w:rsidRPr="009526A5">
        <w:rPr>
          <w:szCs w:val="21"/>
        </w:rPr>
        <w:t>266</w:t>
      </w:r>
      <w:r w:rsidRPr="009526A5">
        <w:rPr>
          <w:rFonts w:hAnsi="SimSun"/>
          <w:szCs w:val="21"/>
        </w:rPr>
        <w:t>和第</w:t>
      </w:r>
      <w:r w:rsidRPr="009526A5">
        <w:rPr>
          <w:szCs w:val="21"/>
        </w:rPr>
        <w:t>267</w:t>
      </w:r>
      <w:r w:rsidRPr="009526A5">
        <w:rPr>
          <w:rFonts w:hint="eastAsia"/>
          <w:szCs w:val="21"/>
        </w:rPr>
        <w:t>条</w:t>
      </w:r>
      <w:r w:rsidR="00693BBB">
        <w:rPr>
          <w:rFonts w:hAnsi="SimSun"/>
          <w:szCs w:val="21"/>
        </w:rPr>
        <w:t>)</w:t>
      </w:r>
      <w:r w:rsidRPr="009526A5">
        <w:rPr>
          <w:rFonts w:hAnsi="SimSun" w:hint="eastAsia"/>
          <w:szCs w:val="21"/>
        </w:rPr>
        <w:t>中规定</w:t>
      </w:r>
      <w:r w:rsidRPr="009526A5">
        <w:rPr>
          <w:rFonts w:hAnsi="SimSun"/>
          <w:szCs w:val="21"/>
        </w:rPr>
        <w:t>，</w:t>
      </w:r>
      <w:r w:rsidRPr="009526A5">
        <w:rPr>
          <w:rFonts w:hAnsi="SimSun" w:hint="eastAsia"/>
          <w:szCs w:val="21"/>
        </w:rPr>
        <w:t>以婚姻状况为由拒绝向某人</w:t>
      </w:r>
      <w:r w:rsidRPr="009526A5">
        <w:rPr>
          <w:rFonts w:hAnsi="SimSun"/>
          <w:szCs w:val="21"/>
        </w:rPr>
        <w:t>提供商品或服务</w:t>
      </w:r>
      <w:r w:rsidRPr="009526A5">
        <w:rPr>
          <w:rFonts w:hAnsi="SimSun" w:hint="eastAsia"/>
          <w:szCs w:val="21"/>
        </w:rPr>
        <w:t>或拒绝聘用的行为构成歧视，应判处一个月至一年监禁，并处以</w:t>
      </w:r>
      <w:r w:rsidR="00BA3FF7" w:rsidRPr="009526A5">
        <w:rPr>
          <w:szCs w:val="21"/>
        </w:rPr>
        <w:t>10</w:t>
      </w:r>
      <w:r w:rsidR="00551AB3" w:rsidRPr="009526A5">
        <w:rPr>
          <w:rFonts w:hAnsi="SimSun"/>
          <w:szCs w:val="21"/>
        </w:rPr>
        <w:t>万</w:t>
      </w:r>
      <w:r w:rsidRPr="009526A5">
        <w:rPr>
          <w:rFonts w:hAnsi="SimSun"/>
          <w:szCs w:val="21"/>
        </w:rPr>
        <w:t>瑞尔到</w:t>
      </w:r>
      <w:r w:rsidRPr="009526A5">
        <w:rPr>
          <w:szCs w:val="21"/>
        </w:rPr>
        <w:t>2</w:t>
      </w:r>
      <w:r w:rsidRPr="009526A5">
        <w:rPr>
          <w:rFonts w:hint="eastAsia"/>
          <w:szCs w:val="21"/>
        </w:rPr>
        <w:t>00</w:t>
      </w:r>
      <w:r w:rsidRPr="009526A5">
        <w:rPr>
          <w:rFonts w:hAnsi="SimSun"/>
          <w:szCs w:val="21"/>
        </w:rPr>
        <w:t>万瑞尔的罚款</w:t>
      </w:r>
      <w:r w:rsidRPr="009526A5">
        <w:rPr>
          <w:rFonts w:hAnsi="SimSun" w:hint="eastAsia"/>
          <w:szCs w:val="21"/>
        </w:rPr>
        <w:t>。</w:t>
      </w:r>
    </w:p>
    <w:p w:rsidR="00102FB4" w:rsidRPr="009526A5" w:rsidRDefault="00102FB4" w:rsidP="00C67DBB">
      <w:pPr>
        <w:pStyle w:val="SingleTxtGC"/>
        <w:tabs>
          <w:tab w:val="clear" w:pos="1565"/>
          <w:tab w:val="clear" w:pos="1996"/>
          <w:tab w:val="left" w:pos="1680"/>
        </w:tabs>
        <w:rPr>
          <w:rFonts w:hint="eastAsia"/>
          <w:szCs w:val="21"/>
        </w:rPr>
      </w:pPr>
      <w:r w:rsidRPr="009526A5">
        <w:rPr>
          <w:szCs w:val="21"/>
        </w:rPr>
        <w:t>162.</w:t>
      </w:r>
      <w:r w:rsidRPr="009526A5">
        <w:rPr>
          <w:szCs w:val="21"/>
        </w:rPr>
        <w:tab/>
      </w:r>
      <w:r w:rsidRPr="009526A5">
        <w:rPr>
          <w:rFonts w:hAnsi="SimSun"/>
          <w:szCs w:val="21"/>
        </w:rPr>
        <w:t>柬埔寨王国</w:t>
      </w:r>
      <w:r w:rsidRPr="009526A5">
        <w:rPr>
          <w:rFonts w:hAnsi="SimSun" w:hint="eastAsia"/>
          <w:szCs w:val="21"/>
        </w:rPr>
        <w:t>《</w:t>
      </w:r>
      <w:r w:rsidRPr="009526A5">
        <w:rPr>
          <w:rFonts w:hAnsi="SimSun"/>
          <w:szCs w:val="21"/>
        </w:rPr>
        <w:t>宪法</w:t>
      </w:r>
      <w:r w:rsidRPr="009526A5">
        <w:rPr>
          <w:rFonts w:hAnsi="SimSun" w:hint="eastAsia"/>
          <w:szCs w:val="21"/>
        </w:rPr>
        <w:t>》</w:t>
      </w:r>
      <w:r w:rsidRPr="009526A5">
        <w:rPr>
          <w:rFonts w:hAnsi="SimSun"/>
          <w:szCs w:val="21"/>
        </w:rPr>
        <w:t>第</w:t>
      </w:r>
      <w:r w:rsidRPr="009526A5">
        <w:rPr>
          <w:szCs w:val="21"/>
        </w:rPr>
        <w:t>46</w:t>
      </w:r>
      <w:r w:rsidRPr="009526A5">
        <w:rPr>
          <w:rFonts w:hAnsi="SimSun"/>
          <w:szCs w:val="21"/>
        </w:rPr>
        <w:t>条保护</w:t>
      </w:r>
      <w:r w:rsidRPr="009526A5">
        <w:rPr>
          <w:rFonts w:hint="eastAsia"/>
          <w:szCs w:val="21"/>
        </w:rPr>
        <w:t>各项保障</w:t>
      </w:r>
      <w:r w:rsidRPr="009526A5">
        <w:rPr>
          <w:rFonts w:hAnsi="SimSun"/>
          <w:szCs w:val="21"/>
        </w:rPr>
        <w:t>妇女</w:t>
      </w:r>
      <w:r w:rsidRPr="009526A5">
        <w:rPr>
          <w:rFonts w:hAnsi="SimSun" w:hint="eastAsia"/>
          <w:szCs w:val="21"/>
        </w:rPr>
        <w:t>享受带</w:t>
      </w:r>
      <w:r w:rsidRPr="009526A5">
        <w:rPr>
          <w:rFonts w:hAnsi="SimSun"/>
          <w:szCs w:val="21"/>
        </w:rPr>
        <w:t>薪产假</w:t>
      </w:r>
      <w:r w:rsidRPr="009526A5">
        <w:rPr>
          <w:rFonts w:hAnsi="SimSun" w:hint="eastAsia"/>
          <w:szCs w:val="21"/>
        </w:rPr>
        <w:t>和平等社会福利且不会失去资历或其他社会福利的措施，其中规定</w:t>
      </w:r>
      <w:r w:rsidRPr="009526A5">
        <w:rPr>
          <w:rFonts w:hint="eastAsia"/>
          <w:szCs w:val="21"/>
        </w:rPr>
        <w:t>：“</w:t>
      </w:r>
      <w:r w:rsidRPr="009526A5">
        <w:rPr>
          <w:rFonts w:hAnsi="SimSun"/>
          <w:szCs w:val="21"/>
        </w:rPr>
        <w:t>妇女</w:t>
      </w:r>
      <w:r w:rsidRPr="009526A5">
        <w:rPr>
          <w:rFonts w:hAnsi="SimSun" w:hint="eastAsia"/>
          <w:szCs w:val="21"/>
        </w:rPr>
        <w:t>享有全</w:t>
      </w:r>
      <w:r w:rsidRPr="009526A5">
        <w:rPr>
          <w:rFonts w:hAnsi="SimSun"/>
          <w:szCs w:val="21"/>
        </w:rPr>
        <w:t>薪产假</w:t>
      </w:r>
      <w:r w:rsidRPr="009526A5">
        <w:rPr>
          <w:rFonts w:hAnsi="SimSun" w:hint="eastAsia"/>
          <w:szCs w:val="21"/>
        </w:rPr>
        <w:t>，不会损失其资历或其他社会福利。”</w:t>
      </w:r>
      <w:r w:rsidRPr="009526A5">
        <w:rPr>
          <w:rFonts w:hAnsi="SimSun"/>
          <w:szCs w:val="21"/>
        </w:rPr>
        <w:t>基于这一基本原则，</w:t>
      </w:r>
      <w:r w:rsidRPr="009526A5">
        <w:rPr>
          <w:rFonts w:hAnsi="SimSun" w:hint="eastAsia"/>
          <w:szCs w:val="21"/>
        </w:rPr>
        <w:t>《劳动法》第</w:t>
      </w:r>
      <w:r w:rsidRPr="009526A5">
        <w:rPr>
          <w:szCs w:val="21"/>
        </w:rPr>
        <w:t>183</w:t>
      </w:r>
      <w:r w:rsidRPr="009526A5">
        <w:rPr>
          <w:rFonts w:hAnsi="SimSun"/>
          <w:szCs w:val="21"/>
        </w:rPr>
        <w:t>条</w:t>
      </w:r>
      <w:r w:rsidRPr="009526A5">
        <w:rPr>
          <w:rFonts w:hAnsi="SimSun" w:hint="eastAsia"/>
          <w:szCs w:val="21"/>
        </w:rPr>
        <w:t>规定了</w:t>
      </w:r>
      <w:r w:rsidRPr="009526A5">
        <w:rPr>
          <w:rFonts w:hAnsi="SimSun"/>
          <w:szCs w:val="21"/>
        </w:rPr>
        <w:t>具体的法律措施</w:t>
      </w:r>
      <w:r w:rsidRPr="009526A5">
        <w:rPr>
          <w:rFonts w:hAnsi="SimSun" w:hint="eastAsia"/>
          <w:szCs w:val="21"/>
        </w:rPr>
        <w:t>，指出</w:t>
      </w:r>
      <w:r w:rsidRPr="009526A5">
        <w:rPr>
          <w:rFonts w:hAnsi="SimSun"/>
          <w:szCs w:val="21"/>
        </w:rPr>
        <w:t>，</w:t>
      </w:r>
      <w:r w:rsidRPr="009526A5">
        <w:rPr>
          <w:rFonts w:hAnsi="SimSun" w:hint="eastAsia"/>
          <w:szCs w:val="21"/>
        </w:rPr>
        <w:t>“在前款</w:t>
      </w:r>
      <w:r w:rsidRPr="009526A5">
        <w:rPr>
          <w:rFonts w:hAnsi="SimSun"/>
          <w:szCs w:val="21"/>
        </w:rPr>
        <w:t>规定的产假期间，</w:t>
      </w:r>
      <w:r w:rsidRPr="009526A5">
        <w:rPr>
          <w:rFonts w:hAnsi="SimSun" w:hint="eastAsia"/>
          <w:szCs w:val="21"/>
        </w:rPr>
        <w:t>妇女</w:t>
      </w:r>
      <w:r w:rsidRPr="009526A5">
        <w:rPr>
          <w:rFonts w:hAnsi="SimSun"/>
          <w:szCs w:val="21"/>
        </w:rPr>
        <w:t>有权</w:t>
      </w:r>
      <w:r w:rsidRPr="009526A5">
        <w:rPr>
          <w:rFonts w:hAnsi="SimSun" w:hint="eastAsia"/>
          <w:szCs w:val="21"/>
        </w:rPr>
        <w:t>享受半薪</w:t>
      </w:r>
      <w:r w:rsidRPr="009526A5">
        <w:rPr>
          <w:rFonts w:hAnsi="SimSun"/>
          <w:szCs w:val="21"/>
        </w:rPr>
        <w:t>，包括</w:t>
      </w:r>
      <w:r w:rsidRPr="009526A5">
        <w:rPr>
          <w:rFonts w:hAnsi="SimSun" w:hint="eastAsia"/>
          <w:szCs w:val="21"/>
        </w:rPr>
        <w:t>用人单位为其提供</w:t>
      </w:r>
      <w:r w:rsidRPr="009526A5">
        <w:rPr>
          <w:rFonts w:hAnsi="SimSun"/>
          <w:szCs w:val="21"/>
        </w:rPr>
        <w:t>的</w:t>
      </w:r>
      <w:r w:rsidRPr="009526A5">
        <w:rPr>
          <w:rFonts w:hAnsi="SimSun" w:hint="eastAsia"/>
          <w:szCs w:val="21"/>
        </w:rPr>
        <w:t>津贴</w:t>
      </w:r>
      <w:r w:rsidRPr="009526A5">
        <w:rPr>
          <w:rFonts w:hAnsi="SimSun"/>
          <w:szCs w:val="21"/>
        </w:rPr>
        <w:t>。妇女充分保留自己</w:t>
      </w:r>
      <w:r w:rsidRPr="009526A5">
        <w:rPr>
          <w:rFonts w:hAnsi="SimSun" w:hint="eastAsia"/>
          <w:szCs w:val="21"/>
        </w:rPr>
        <w:t>获得其他可能福利</w:t>
      </w:r>
      <w:r w:rsidRPr="009526A5">
        <w:rPr>
          <w:rFonts w:hAnsi="SimSun"/>
          <w:szCs w:val="21"/>
        </w:rPr>
        <w:t>的权利。</w:t>
      </w:r>
      <w:r w:rsidRPr="009526A5">
        <w:rPr>
          <w:rFonts w:hint="eastAsia"/>
          <w:szCs w:val="21"/>
        </w:rPr>
        <w:t>”</w:t>
      </w:r>
    </w:p>
    <w:p w:rsidR="00102FB4" w:rsidRPr="0061554A" w:rsidRDefault="00102FB4" w:rsidP="007E4644">
      <w:pPr>
        <w:pStyle w:val="H1GC"/>
        <w:rPr>
          <w:rFonts w:hint="eastAsia"/>
        </w:rPr>
      </w:pPr>
      <w:bookmarkStart w:id="72" w:name="_Toc269204312"/>
      <w:r w:rsidRPr="0061554A">
        <w:tab/>
      </w:r>
      <w:r>
        <w:rPr>
          <w:rFonts w:hint="eastAsia"/>
        </w:rPr>
        <w:tab/>
      </w:r>
      <w:r w:rsidRPr="0061554A">
        <w:rPr>
          <w:rFonts w:hint="eastAsia"/>
        </w:rPr>
        <w:t>第</w:t>
      </w:r>
      <w:r>
        <w:rPr>
          <w:rFonts w:hint="eastAsia"/>
        </w:rPr>
        <w:t>十二</w:t>
      </w:r>
      <w:r w:rsidRPr="0061554A">
        <w:rPr>
          <w:rFonts w:hint="eastAsia"/>
        </w:rPr>
        <w:t>条</w:t>
      </w:r>
      <w:bookmarkEnd w:id="72"/>
      <w:r>
        <w:br/>
      </w:r>
      <w:r w:rsidRPr="0061554A">
        <w:rPr>
          <w:rFonts w:hint="eastAsia"/>
        </w:rPr>
        <w:t>保健</w:t>
      </w:r>
    </w:p>
    <w:p w:rsidR="00102FB4" w:rsidRPr="009526A5" w:rsidRDefault="00102FB4" w:rsidP="00C67DBB">
      <w:pPr>
        <w:pStyle w:val="SingleTxtGC"/>
        <w:tabs>
          <w:tab w:val="clear" w:pos="1565"/>
          <w:tab w:val="clear" w:pos="1996"/>
          <w:tab w:val="left" w:pos="1680"/>
        </w:tabs>
        <w:rPr>
          <w:rFonts w:hint="eastAsia"/>
          <w:szCs w:val="21"/>
        </w:rPr>
      </w:pPr>
      <w:r w:rsidRPr="009526A5">
        <w:rPr>
          <w:szCs w:val="21"/>
        </w:rPr>
        <w:t>163.</w:t>
      </w:r>
      <w:r w:rsidRPr="009526A5">
        <w:rPr>
          <w:szCs w:val="21"/>
        </w:rPr>
        <w:tab/>
      </w:r>
      <w:r w:rsidRPr="009526A5">
        <w:rPr>
          <w:rFonts w:hint="eastAsia"/>
          <w:szCs w:val="21"/>
        </w:rPr>
        <w:t>《</w:t>
      </w:r>
      <w:r w:rsidRPr="009526A5">
        <w:rPr>
          <w:rFonts w:hAnsi="SimSun"/>
          <w:szCs w:val="21"/>
        </w:rPr>
        <w:t>宪法</w:t>
      </w:r>
      <w:r w:rsidRPr="009526A5">
        <w:rPr>
          <w:rFonts w:hint="eastAsia"/>
          <w:szCs w:val="21"/>
        </w:rPr>
        <w:t>》</w:t>
      </w:r>
      <w:r w:rsidRPr="009526A5">
        <w:rPr>
          <w:rFonts w:hAnsi="SimSun"/>
          <w:szCs w:val="21"/>
        </w:rPr>
        <w:t>第</w:t>
      </w:r>
      <w:r w:rsidRPr="009526A5">
        <w:rPr>
          <w:szCs w:val="21"/>
        </w:rPr>
        <w:t>72</w:t>
      </w:r>
      <w:r w:rsidRPr="009526A5">
        <w:rPr>
          <w:rFonts w:hAnsi="SimSun"/>
          <w:szCs w:val="21"/>
        </w:rPr>
        <w:t>条规定</w:t>
      </w:r>
      <w:r w:rsidRPr="009526A5">
        <w:rPr>
          <w:rFonts w:hAnsi="SimSun" w:hint="eastAsia"/>
          <w:szCs w:val="21"/>
        </w:rPr>
        <w:t>：</w:t>
      </w:r>
      <w:r w:rsidRPr="009526A5">
        <w:rPr>
          <w:rFonts w:hint="eastAsia"/>
          <w:szCs w:val="21"/>
        </w:rPr>
        <w:t>“</w:t>
      </w:r>
      <w:r w:rsidRPr="009526A5">
        <w:rPr>
          <w:rFonts w:hAnsi="SimSun" w:hint="eastAsia"/>
          <w:szCs w:val="21"/>
        </w:rPr>
        <w:t>人民的健康应到保障。国家应充分关心疾病的预防和治疗。穷人应在公立医院、诊所和产院得到免费咨询。”</w:t>
      </w:r>
      <w:r w:rsidRPr="009526A5">
        <w:rPr>
          <w:rFonts w:hAnsi="SimSun"/>
          <w:szCs w:val="21"/>
        </w:rPr>
        <w:t>在此基础上，柬埔寨王国政府</w:t>
      </w:r>
      <w:r w:rsidRPr="009526A5">
        <w:rPr>
          <w:rFonts w:hAnsi="SimSun" w:hint="eastAsia"/>
          <w:szCs w:val="21"/>
        </w:rPr>
        <w:t>把</w:t>
      </w:r>
      <w:r w:rsidRPr="009526A5">
        <w:rPr>
          <w:rFonts w:hAnsi="SimSun"/>
          <w:szCs w:val="21"/>
        </w:rPr>
        <w:t>卫生部门</w:t>
      </w:r>
      <w:r w:rsidRPr="009526A5">
        <w:rPr>
          <w:rFonts w:hAnsi="SimSun" w:hint="eastAsia"/>
          <w:szCs w:val="21"/>
        </w:rPr>
        <w:t>视为第一位的优先事项，</w:t>
      </w:r>
      <w:r w:rsidRPr="009526A5">
        <w:rPr>
          <w:rFonts w:hAnsi="SimSun"/>
          <w:szCs w:val="21"/>
        </w:rPr>
        <w:t>在其政治纲领</w:t>
      </w:r>
      <w:r w:rsidRPr="009526A5">
        <w:rPr>
          <w:rFonts w:hAnsi="SimSun" w:hint="eastAsia"/>
          <w:szCs w:val="21"/>
        </w:rPr>
        <w:t>中指出：“</w:t>
      </w:r>
      <w:r w:rsidRPr="009526A5">
        <w:rPr>
          <w:rFonts w:hAnsi="SimSun"/>
          <w:szCs w:val="21"/>
        </w:rPr>
        <w:t>柬埔寨王国政府将</w:t>
      </w:r>
      <w:r w:rsidRPr="009526A5">
        <w:rPr>
          <w:rFonts w:hAnsi="SimSun" w:hint="eastAsia"/>
          <w:szCs w:val="21"/>
        </w:rPr>
        <w:t>更多地利用</w:t>
      </w:r>
      <w:r w:rsidRPr="009526A5">
        <w:rPr>
          <w:rFonts w:hAnsi="SimSun"/>
          <w:szCs w:val="21"/>
        </w:rPr>
        <w:t>公共资源和国际援助，并继续鼓励私营部门增加其在卫生部门的投资，以</w:t>
      </w:r>
      <w:r w:rsidRPr="009526A5">
        <w:rPr>
          <w:rFonts w:hAnsi="SimSun" w:hint="eastAsia"/>
          <w:szCs w:val="21"/>
        </w:rPr>
        <w:t>改善</w:t>
      </w:r>
      <w:r w:rsidRPr="009526A5">
        <w:rPr>
          <w:rFonts w:hAnsi="SimSun"/>
          <w:szCs w:val="21"/>
        </w:rPr>
        <w:t>人口的健康。</w:t>
      </w:r>
      <w:r w:rsidRPr="009526A5">
        <w:rPr>
          <w:rFonts w:hAnsi="SimSun" w:hint="eastAsia"/>
          <w:szCs w:val="21"/>
        </w:rPr>
        <w:t>”</w:t>
      </w:r>
    </w:p>
    <w:p w:rsidR="00102FB4" w:rsidRPr="00125B94" w:rsidRDefault="00102FB4" w:rsidP="007E4644">
      <w:pPr>
        <w:pStyle w:val="H23GC"/>
      </w:pPr>
      <w:r w:rsidRPr="00125B94">
        <w:tab/>
      </w:r>
      <w:r>
        <w:rPr>
          <w:rFonts w:hint="eastAsia"/>
        </w:rPr>
        <w:tab/>
      </w:r>
      <w:r w:rsidRPr="00125B94">
        <w:rPr>
          <w:rFonts w:hint="eastAsia"/>
        </w:rPr>
        <w:t>第</w:t>
      </w:r>
      <w:r w:rsidRPr="00125B94">
        <w:t>1</w:t>
      </w:r>
      <w:r w:rsidRPr="00125B94">
        <w:rPr>
          <w:rFonts w:hint="eastAsia"/>
        </w:rPr>
        <w:t>款</w:t>
      </w:r>
      <w:r w:rsidRPr="00125B94">
        <w:t xml:space="preserve"> </w:t>
      </w:r>
    </w:p>
    <w:p w:rsidR="00102FB4" w:rsidRPr="009526A5" w:rsidRDefault="00102FB4" w:rsidP="00C67DBB">
      <w:pPr>
        <w:pStyle w:val="SingleTxtGC"/>
        <w:tabs>
          <w:tab w:val="clear" w:pos="1565"/>
          <w:tab w:val="clear" w:pos="1996"/>
          <w:tab w:val="left" w:pos="1680"/>
        </w:tabs>
        <w:rPr>
          <w:rFonts w:hint="eastAsia"/>
          <w:szCs w:val="21"/>
        </w:rPr>
      </w:pPr>
      <w:r w:rsidRPr="009526A5">
        <w:rPr>
          <w:szCs w:val="21"/>
        </w:rPr>
        <w:t>164.</w:t>
      </w:r>
      <w:r w:rsidRPr="009526A5">
        <w:rPr>
          <w:szCs w:val="21"/>
        </w:rPr>
        <w:tab/>
      </w:r>
      <w:r w:rsidRPr="009526A5">
        <w:rPr>
          <w:rFonts w:hAnsi="SimSun"/>
          <w:szCs w:val="21"/>
        </w:rPr>
        <w:t>柬埔寨王国政府的政治纲领</w:t>
      </w:r>
      <w:r w:rsidRPr="009526A5">
        <w:rPr>
          <w:rFonts w:hAnsi="SimSun" w:hint="eastAsia"/>
          <w:szCs w:val="21"/>
        </w:rPr>
        <w:t>指出</w:t>
      </w:r>
      <w:r w:rsidRPr="009526A5">
        <w:rPr>
          <w:rFonts w:hAnsi="SimSun"/>
          <w:szCs w:val="21"/>
        </w:rPr>
        <w:t>，确保王国政府为每个柬埔寨公民</w:t>
      </w:r>
      <w:r w:rsidRPr="009526A5">
        <w:rPr>
          <w:rFonts w:hAnsi="SimSun" w:hint="eastAsia"/>
          <w:szCs w:val="21"/>
        </w:rPr>
        <w:t>提供保健</w:t>
      </w:r>
      <w:r w:rsidRPr="009526A5">
        <w:rPr>
          <w:rFonts w:hAnsi="SimSun"/>
          <w:szCs w:val="21"/>
        </w:rPr>
        <w:t>服务，每个公民</w:t>
      </w:r>
      <w:r w:rsidRPr="009526A5">
        <w:rPr>
          <w:rFonts w:hAnsi="SimSun" w:hint="eastAsia"/>
          <w:szCs w:val="21"/>
        </w:rPr>
        <w:t>将</w:t>
      </w:r>
      <w:r w:rsidRPr="009526A5">
        <w:rPr>
          <w:rFonts w:hAnsi="SimSun"/>
          <w:szCs w:val="21"/>
        </w:rPr>
        <w:t>不受歧视地获得保健服务</w:t>
      </w:r>
      <w:r w:rsidRPr="009526A5">
        <w:rPr>
          <w:rFonts w:hAnsi="SimSun" w:hint="eastAsia"/>
          <w:szCs w:val="21"/>
        </w:rPr>
        <w:t>，</w:t>
      </w:r>
      <w:r w:rsidRPr="009526A5">
        <w:rPr>
          <w:rFonts w:hAnsi="SimSun"/>
          <w:szCs w:val="21"/>
        </w:rPr>
        <w:t>妇女将有机会获得与男子同等的保健服务。在实施这一政治纲领</w:t>
      </w:r>
      <w:r w:rsidRPr="009526A5">
        <w:rPr>
          <w:rFonts w:hAnsi="SimSun" w:hint="eastAsia"/>
          <w:szCs w:val="21"/>
        </w:rPr>
        <w:t>时</w:t>
      </w:r>
      <w:r w:rsidRPr="009526A5">
        <w:rPr>
          <w:rFonts w:hAnsi="SimSun"/>
          <w:szCs w:val="21"/>
        </w:rPr>
        <w:t>，政府强调，</w:t>
      </w:r>
      <w:r w:rsidRPr="009526A5">
        <w:rPr>
          <w:rFonts w:hint="eastAsia"/>
          <w:szCs w:val="21"/>
        </w:rPr>
        <w:t>“</w:t>
      </w:r>
      <w:r w:rsidRPr="009526A5">
        <w:rPr>
          <w:rFonts w:hAnsi="SimSun"/>
          <w:szCs w:val="21"/>
        </w:rPr>
        <w:t>将继续优先</w:t>
      </w:r>
      <w:r w:rsidRPr="009526A5">
        <w:rPr>
          <w:rFonts w:hAnsi="SimSun" w:hint="eastAsia"/>
          <w:szCs w:val="21"/>
        </w:rPr>
        <w:t>在全国</w:t>
      </w:r>
      <w:r w:rsidRPr="009526A5">
        <w:rPr>
          <w:rFonts w:hAnsi="SimSun"/>
          <w:szCs w:val="21"/>
        </w:rPr>
        <w:t>建设转诊医院和保健中心，</w:t>
      </w:r>
      <w:r w:rsidRPr="009526A5">
        <w:rPr>
          <w:rFonts w:hAnsi="SimSun" w:hint="eastAsia"/>
          <w:szCs w:val="21"/>
        </w:rPr>
        <w:t>为</w:t>
      </w:r>
      <w:r w:rsidRPr="009526A5">
        <w:rPr>
          <w:rFonts w:hAnsi="SimSun"/>
          <w:szCs w:val="21"/>
        </w:rPr>
        <w:t>所有公民，尤其是穷人和弱势群体提供有效</w:t>
      </w:r>
      <w:r w:rsidRPr="009526A5">
        <w:rPr>
          <w:rFonts w:hAnsi="SimSun" w:hint="eastAsia"/>
          <w:szCs w:val="21"/>
        </w:rPr>
        <w:t>、</w:t>
      </w:r>
      <w:r w:rsidRPr="009526A5">
        <w:rPr>
          <w:rFonts w:hAnsi="SimSun"/>
          <w:szCs w:val="21"/>
        </w:rPr>
        <w:t>公平和可持续的基本医疗</w:t>
      </w:r>
      <w:r w:rsidRPr="009526A5">
        <w:rPr>
          <w:rFonts w:hAnsi="SimSun" w:hint="eastAsia"/>
          <w:szCs w:val="21"/>
        </w:rPr>
        <w:t>保健</w:t>
      </w:r>
      <w:r w:rsidRPr="009526A5">
        <w:rPr>
          <w:rFonts w:hAnsi="SimSun"/>
          <w:szCs w:val="21"/>
        </w:rPr>
        <w:t>服务</w:t>
      </w:r>
      <w:r w:rsidRPr="009526A5">
        <w:rPr>
          <w:rFonts w:hAnsi="SimSun" w:hint="eastAsia"/>
          <w:szCs w:val="21"/>
        </w:rPr>
        <w:t>。”</w:t>
      </w:r>
    </w:p>
    <w:p w:rsidR="00102FB4" w:rsidRPr="009526A5" w:rsidRDefault="00102FB4" w:rsidP="00C67DBB">
      <w:pPr>
        <w:pStyle w:val="SingleTxtGC"/>
        <w:tabs>
          <w:tab w:val="clear" w:pos="1565"/>
          <w:tab w:val="clear" w:pos="1996"/>
          <w:tab w:val="left" w:pos="1680"/>
        </w:tabs>
        <w:rPr>
          <w:rFonts w:hint="eastAsia"/>
          <w:szCs w:val="21"/>
        </w:rPr>
      </w:pPr>
      <w:r w:rsidRPr="009526A5">
        <w:rPr>
          <w:szCs w:val="21"/>
        </w:rPr>
        <w:t>165</w:t>
      </w:r>
      <w:r w:rsidR="00C67DBB">
        <w:rPr>
          <w:rFonts w:hint="eastAsia"/>
          <w:szCs w:val="21"/>
        </w:rPr>
        <w:t>.</w:t>
      </w:r>
      <w:r w:rsidR="00C67DBB">
        <w:rPr>
          <w:rFonts w:hint="eastAsia"/>
          <w:szCs w:val="21"/>
        </w:rPr>
        <w:tab/>
      </w:r>
      <w:r w:rsidRPr="009526A5">
        <w:rPr>
          <w:rFonts w:hAnsi="SimSun" w:hint="eastAsia"/>
          <w:szCs w:val="21"/>
        </w:rPr>
        <w:t>根据该</w:t>
      </w:r>
      <w:r w:rsidRPr="009526A5">
        <w:rPr>
          <w:rFonts w:hAnsi="SimSun"/>
          <w:szCs w:val="21"/>
        </w:rPr>
        <w:t>政治纲领，柬埔寨王国政府</w:t>
      </w:r>
      <w:r w:rsidRPr="009526A5">
        <w:rPr>
          <w:rFonts w:hAnsi="SimSun" w:hint="eastAsia"/>
          <w:szCs w:val="21"/>
        </w:rPr>
        <w:t>努力提供</w:t>
      </w:r>
      <w:r w:rsidRPr="009526A5">
        <w:rPr>
          <w:rFonts w:hAnsi="SimSun"/>
          <w:szCs w:val="21"/>
        </w:rPr>
        <w:t>医疗服务</w:t>
      </w:r>
      <w:r w:rsidRPr="009526A5">
        <w:rPr>
          <w:rFonts w:hAnsi="SimSun" w:hint="eastAsia"/>
          <w:szCs w:val="21"/>
        </w:rPr>
        <w:t>特别是使妇女能够获得保健服务</w:t>
      </w:r>
      <w:r w:rsidRPr="009526A5">
        <w:rPr>
          <w:rFonts w:hAnsi="SimSun"/>
          <w:szCs w:val="21"/>
        </w:rPr>
        <w:t>，</w:t>
      </w:r>
      <w:r w:rsidRPr="009526A5">
        <w:rPr>
          <w:rFonts w:hAnsi="SimSun" w:hint="eastAsia"/>
          <w:szCs w:val="21"/>
        </w:rPr>
        <w:t>为此</w:t>
      </w:r>
      <w:r w:rsidRPr="009526A5">
        <w:rPr>
          <w:rFonts w:hAnsi="SimSun"/>
          <w:szCs w:val="21"/>
        </w:rPr>
        <w:t>在全国各地建立</w:t>
      </w:r>
      <w:r w:rsidRPr="009526A5">
        <w:rPr>
          <w:rFonts w:hAnsi="SimSun" w:hint="eastAsia"/>
          <w:szCs w:val="21"/>
        </w:rPr>
        <w:t>了</w:t>
      </w:r>
      <w:r w:rsidRPr="009526A5">
        <w:rPr>
          <w:rFonts w:hAnsi="SimSun"/>
          <w:szCs w:val="21"/>
        </w:rPr>
        <w:t>转诊医院和保健中心。目前，有</w:t>
      </w:r>
      <w:r w:rsidRPr="009526A5">
        <w:rPr>
          <w:rFonts w:hAnsi="SimSun" w:hint="eastAsia"/>
          <w:szCs w:val="21"/>
        </w:rPr>
        <w:t>8</w:t>
      </w:r>
      <w:r w:rsidRPr="009526A5">
        <w:rPr>
          <w:rFonts w:hAnsi="SimSun"/>
          <w:szCs w:val="21"/>
        </w:rPr>
        <w:t>个国</w:t>
      </w:r>
      <w:r w:rsidRPr="009526A5">
        <w:rPr>
          <w:rFonts w:hAnsi="SimSun" w:hint="eastAsia"/>
          <w:szCs w:val="21"/>
        </w:rPr>
        <w:t>立</w:t>
      </w:r>
      <w:r w:rsidRPr="009526A5">
        <w:rPr>
          <w:rFonts w:hAnsi="SimSun"/>
          <w:szCs w:val="21"/>
        </w:rPr>
        <w:t>医院，</w:t>
      </w:r>
      <w:r w:rsidRPr="009526A5">
        <w:rPr>
          <w:szCs w:val="21"/>
        </w:rPr>
        <w:t>24</w:t>
      </w:r>
      <w:r w:rsidRPr="009526A5">
        <w:rPr>
          <w:rFonts w:hAnsi="SimSun"/>
          <w:szCs w:val="21"/>
        </w:rPr>
        <w:t>个市</w:t>
      </w:r>
      <w:r w:rsidRPr="009526A5">
        <w:rPr>
          <w:szCs w:val="21"/>
        </w:rPr>
        <w:t>/</w:t>
      </w:r>
      <w:r w:rsidRPr="009526A5">
        <w:rPr>
          <w:rFonts w:hAnsi="SimSun"/>
          <w:szCs w:val="21"/>
        </w:rPr>
        <w:t>省转诊医院，</w:t>
      </w:r>
      <w:r w:rsidRPr="009526A5">
        <w:rPr>
          <w:szCs w:val="21"/>
        </w:rPr>
        <w:t>52</w:t>
      </w:r>
      <w:r w:rsidRPr="009526A5">
        <w:rPr>
          <w:rFonts w:hAnsi="SimSun"/>
          <w:szCs w:val="21"/>
        </w:rPr>
        <w:t>个市</w:t>
      </w:r>
      <w:r w:rsidRPr="009526A5">
        <w:rPr>
          <w:szCs w:val="21"/>
        </w:rPr>
        <w:t>/</w:t>
      </w:r>
      <w:r w:rsidRPr="009526A5">
        <w:rPr>
          <w:rFonts w:hAnsi="SimSun" w:hint="eastAsia"/>
          <w:szCs w:val="21"/>
        </w:rPr>
        <w:t>县</w:t>
      </w:r>
      <w:r w:rsidRPr="009526A5">
        <w:rPr>
          <w:szCs w:val="21"/>
        </w:rPr>
        <w:t>/</w:t>
      </w:r>
      <w:r w:rsidRPr="009526A5">
        <w:rPr>
          <w:rFonts w:hAnsi="SimSun" w:hint="eastAsia"/>
          <w:szCs w:val="21"/>
        </w:rPr>
        <w:t>镇</w:t>
      </w:r>
      <w:r w:rsidRPr="009526A5">
        <w:rPr>
          <w:rFonts w:hAnsi="SimSun"/>
          <w:szCs w:val="21"/>
        </w:rPr>
        <w:t>转诊医院，</w:t>
      </w:r>
      <w:r w:rsidRPr="009526A5">
        <w:rPr>
          <w:szCs w:val="21"/>
        </w:rPr>
        <w:t>956</w:t>
      </w:r>
      <w:r w:rsidRPr="009526A5">
        <w:rPr>
          <w:rFonts w:hAnsi="SimSun"/>
          <w:szCs w:val="21"/>
        </w:rPr>
        <w:t>个保健中心和</w:t>
      </w:r>
      <w:r w:rsidRPr="009526A5">
        <w:rPr>
          <w:szCs w:val="21"/>
        </w:rPr>
        <w:t>97</w:t>
      </w:r>
      <w:r w:rsidRPr="009526A5">
        <w:rPr>
          <w:rFonts w:hAnsi="SimSun"/>
          <w:szCs w:val="21"/>
        </w:rPr>
        <w:t>个保健站，</w:t>
      </w:r>
      <w:r w:rsidRPr="009526A5">
        <w:rPr>
          <w:rFonts w:hAnsi="SimSun" w:hint="eastAsia"/>
          <w:szCs w:val="21"/>
        </w:rPr>
        <w:t>而</w:t>
      </w:r>
      <w:r w:rsidRPr="009526A5">
        <w:rPr>
          <w:szCs w:val="21"/>
        </w:rPr>
        <w:t>2000</w:t>
      </w:r>
      <w:r w:rsidRPr="009526A5">
        <w:rPr>
          <w:rFonts w:hAnsi="SimSun"/>
          <w:szCs w:val="21"/>
        </w:rPr>
        <w:t>年只有</w:t>
      </w:r>
      <w:r w:rsidRPr="009526A5">
        <w:rPr>
          <w:szCs w:val="21"/>
        </w:rPr>
        <w:t>44</w:t>
      </w:r>
      <w:r w:rsidRPr="009526A5">
        <w:rPr>
          <w:rFonts w:hAnsi="SimSun"/>
          <w:szCs w:val="21"/>
        </w:rPr>
        <w:t>个市</w:t>
      </w:r>
      <w:r w:rsidRPr="009526A5">
        <w:rPr>
          <w:szCs w:val="21"/>
        </w:rPr>
        <w:t>/</w:t>
      </w:r>
      <w:r w:rsidRPr="009526A5">
        <w:rPr>
          <w:rFonts w:hAnsi="SimSun" w:hint="eastAsia"/>
          <w:szCs w:val="21"/>
        </w:rPr>
        <w:t>县</w:t>
      </w:r>
      <w:r w:rsidRPr="009526A5">
        <w:rPr>
          <w:szCs w:val="21"/>
        </w:rPr>
        <w:t>/</w:t>
      </w:r>
      <w:r w:rsidRPr="009526A5">
        <w:rPr>
          <w:rFonts w:hAnsi="SimSun" w:hint="eastAsia"/>
          <w:szCs w:val="21"/>
        </w:rPr>
        <w:t>镇</w:t>
      </w:r>
      <w:r w:rsidRPr="009526A5">
        <w:rPr>
          <w:rFonts w:hAnsi="SimSun"/>
          <w:szCs w:val="21"/>
        </w:rPr>
        <w:t>转诊医院，</w:t>
      </w:r>
      <w:r w:rsidRPr="009526A5">
        <w:rPr>
          <w:szCs w:val="21"/>
        </w:rPr>
        <w:t>812</w:t>
      </w:r>
      <w:r w:rsidRPr="009526A5">
        <w:rPr>
          <w:rFonts w:hAnsi="SimSun"/>
          <w:szCs w:val="21"/>
        </w:rPr>
        <w:t>个保健中心</w:t>
      </w:r>
      <w:r w:rsidRPr="009526A5">
        <w:rPr>
          <w:rFonts w:hAnsi="SimSun" w:hint="eastAsia"/>
          <w:szCs w:val="21"/>
        </w:rPr>
        <w:t>，</w:t>
      </w:r>
      <w:r w:rsidRPr="009526A5">
        <w:rPr>
          <w:rFonts w:hAnsi="SimSun" w:hint="eastAsia"/>
          <w:szCs w:val="21"/>
        </w:rPr>
        <w:t>0</w:t>
      </w:r>
      <w:r w:rsidRPr="009526A5">
        <w:rPr>
          <w:rFonts w:hAnsi="SimSun" w:hint="eastAsia"/>
          <w:szCs w:val="21"/>
        </w:rPr>
        <w:t>个保健站</w:t>
      </w:r>
      <w:r w:rsidRPr="009526A5">
        <w:rPr>
          <w:rFonts w:hAnsi="SimSun"/>
          <w:szCs w:val="21"/>
        </w:rPr>
        <w:t>。此外，为了</w:t>
      </w:r>
      <w:r w:rsidRPr="009526A5">
        <w:rPr>
          <w:rFonts w:hAnsi="SimSun" w:hint="eastAsia"/>
          <w:szCs w:val="21"/>
        </w:rPr>
        <w:t>向</w:t>
      </w:r>
      <w:r w:rsidRPr="009526A5">
        <w:rPr>
          <w:rFonts w:hAnsi="SimSun"/>
          <w:szCs w:val="21"/>
        </w:rPr>
        <w:t>柬埔寨东北地区，包括</w:t>
      </w:r>
      <w:r w:rsidRPr="009526A5">
        <w:rPr>
          <w:rFonts w:hAnsi="SimSun" w:hint="eastAsia"/>
          <w:szCs w:val="21"/>
        </w:rPr>
        <w:t>向</w:t>
      </w:r>
      <w:r w:rsidRPr="009526A5">
        <w:rPr>
          <w:rFonts w:hAnsi="SimSun"/>
          <w:szCs w:val="21"/>
        </w:rPr>
        <w:t>腊塔纳基里</w:t>
      </w:r>
      <w:r w:rsidRPr="009526A5">
        <w:rPr>
          <w:rFonts w:hAnsi="SimSun" w:hint="eastAsia"/>
          <w:szCs w:val="21"/>
        </w:rPr>
        <w:t>、</w:t>
      </w:r>
      <w:r w:rsidRPr="009526A5">
        <w:rPr>
          <w:rFonts w:hAnsi="SimSun"/>
          <w:szCs w:val="21"/>
        </w:rPr>
        <w:t>蒙多基里和上丁省</w:t>
      </w:r>
      <w:r w:rsidRPr="009526A5">
        <w:rPr>
          <w:rFonts w:hAnsi="SimSun" w:hint="eastAsia"/>
          <w:szCs w:val="21"/>
        </w:rPr>
        <w:t>这些存在大量土著人社区</w:t>
      </w:r>
      <w:r w:rsidRPr="009526A5">
        <w:rPr>
          <w:rFonts w:hAnsi="SimSun"/>
          <w:szCs w:val="21"/>
        </w:rPr>
        <w:t>的</w:t>
      </w:r>
      <w:r w:rsidRPr="009526A5">
        <w:rPr>
          <w:rFonts w:hAnsi="SimSun" w:hint="eastAsia"/>
          <w:szCs w:val="21"/>
        </w:rPr>
        <w:t>省份的</w:t>
      </w:r>
      <w:r w:rsidRPr="009526A5">
        <w:rPr>
          <w:rFonts w:hAnsi="SimSun"/>
          <w:szCs w:val="21"/>
        </w:rPr>
        <w:t>人口</w:t>
      </w:r>
      <w:r w:rsidRPr="009526A5">
        <w:rPr>
          <w:rFonts w:hAnsi="SimSun" w:hint="eastAsia"/>
          <w:szCs w:val="21"/>
        </w:rPr>
        <w:t>提供保健</w:t>
      </w:r>
      <w:r w:rsidRPr="009526A5">
        <w:rPr>
          <w:rFonts w:hAnsi="SimSun"/>
          <w:szCs w:val="21"/>
        </w:rPr>
        <w:t>服务，王国政府已在所有</w:t>
      </w:r>
      <w:r w:rsidRPr="009526A5">
        <w:rPr>
          <w:rFonts w:hAnsi="SimSun" w:hint="eastAsia"/>
          <w:szCs w:val="21"/>
        </w:rPr>
        <w:t>小村庄</w:t>
      </w:r>
      <w:r w:rsidRPr="009526A5">
        <w:rPr>
          <w:rFonts w:hAnsi="SimSun"/>
          <w:szCs w:val="21"/>
        </w:rPr>
        <w:t>建立流动</w:t>
      </w:r>
      <w:r w:rsidRPr="009526A5">
        <w:rPr>
          <w:rFonts w:hAnsi="SimSun" w:hint="eastAsia"/>
          <w:szCs w:val="21"/>
        </w:rPr>
        <w:t>保健</w:t>
      </w:r>
      <w:r w:rsidRPr="009526A5">
        <w:rPr>
          <w:rFonts w:hAnsi="SimSun"/>
          <w:szCs w:val="21"/>
        </w:rPr>
        <w:t>站，</w:t>
      </w:r>
      <w:r w:rsidRPr="009526A5">
        <w:rPr>
          <w:rFonts w:hAnsi="SimSun" w:hint="eastAsia"/>
          <w:szCs w:val="21"/>
        </w:rPr>
        <w:t>这些村庄居住着</w:t>
      </w:r>
      <w:r w:rsidRPr="009526A5">
        <w:rPr>
          <w:szCs w:val="21"/>
        </w:rPr>
        <w:t>10</w:t>
      </w:r>
      <w:r w:rsidRPr="009526A5">
        <w:rPr>
          <w:rFonts w:hint="eastAsia"/>
          <w:szCs w:val="21"/>
        </w:rPr>
        <w:t>到</w:t>
      </w:r>
      <w:r w:rsidRPr="009526A5">
        <w:rPr>
          <w:szCs w:val="21"/>
        </w:rPr>
        <w:t>20</w:t>
      </w:r>
      <w:r w:rsidRPr="009526A5">
        <w:rPr>
          <w:rFonts w:hint="eastAsia"/>
          <w:szCs w:val="21"/>
        </w:rPr>
        <w:t>户</w:t>
      </w:r>
      <w:r w:rsidRPr="009526A5">
        <w:rPr>
          <w:rFonts w:hAnsi="SimSun"/>
          <w:szCs w:val="21"/>
        </w:rPr>
        <w:t>土著人民</w:t>
      </w:r>
      <w:r w:rsidRPr="009526A5">
        <w:rPr>
          <w:rFonts w:hAnsi="SimSun" w:hint="eastAsia"/>
          <w:szCs w:val="21"/>
        </w:rPr>
        <w:t>的</w:t>
      </w:r>
      <w:r w:rsidRPr="009526A5">
        <w:rPr>
          <w:rFonts w:hAnsi="SimSun"/>
          <w:szCs w:val="21"/>
        </w:rPr>
        <w:t>家庭</w:t>
      </w:r>
      <w:r w:rsidRPr="009526A5">
        <w:rPr>
          <w:rFonts w:hAnsi="SimSun" w:hint="eastAsia"/>
          <w:szCs w:val="21"/>
        </w:rPr>
        <w:t>。</w:t>
      </w:r>
    </w:p>
    <w:p w:rsidR="00102FB4" w:rsidRPr="009526A5" w:rsidRDefault="00102FB4" w:rsidP="00C67DBB">
      <w:pPr>
        <w:pStyle w:val="SingleTxtGC"/>
        <w:tabs>
          <w:tab w:val="clear" w:pos="1565"/>
          <w:tab w:val="clear" w:pos="1996"/>
          <w:tab w:val="left" w:pos="1680"/>
        </w:tabs>
        <w:rPr>
          <w:szCs w:val="21"/>
        </w:rPr>
      </w:pPr>
      <w:r w:rsidRPr="009526A5">
        <w:rPr>
          <w:szCs w:val="21"/>
        </w:rPr>
        <w:t>166.</w:t>
      </w:r>
      <w:r w:rsidRPr="009526A5">
        <w:rPr>
          <w:szCs w:val="21"/>
        </w:rPr>
        <w:tab/>
      </w:r>
      <w:r w:rsidRPr="009526A5">
        <w:rPr>
          <w:rFonts w:hAnsi="SimSun"/>
          <w:szCs w:val="21"/>
        </w:rPr>
        <w:t>为了确保医院</w:t>
      </w:r>
      <w:r w:rsidRPr="009526A5">
        <w:rPr>
          <w:rFonts w:hAnsi="SimSun" w:hint="eastAsia"/>
          <w:szCs w:val="21"/>
        </w:rPr>
        <w:t>、保健</w:t>
      </w:r>
      <w:r w:rsidRPr="009526A5">
        <w:rPr>
          <w:rFonts w:hAnsi="SimSun"/>
          <w:szCs w:val="21"/>
        </w:rPr>
        <w:t>中心和</w:t>
      </w:r>
      <w:r w:rsidRPr="009526A5">
        <w:rPr>
          <w:rFonts w:hAnsi="SimSun" w:hint="eastAsia"/>
          <w:szCs w:val="21"/>
        </w:rPr>
        <w:t>保健</w:t>
      </w:r>
      <w:r w:rsidRPr="009526A5">
        <w:rPr>
          <w:rFonts w:hAnsi="SimSun"/>
          <w:szCs w:val="21"/>
        </w:rPr>
        <w:t>站正常运作，柬埔寨王国政府的政治纲领</w:t>
      </w:r>
      <w:r w:rsidRPr="009526A5">
        <w:rPr>
          <w:rFonts w:hAnsi="SimSun" w:hint="eastAsia"/>
          <w:szCs w:val="21"/>
        </w:rPr>
        <w:t>指出</w:t>
      </w:r>
      <w:r w:rsidRPr="009526A5">
        <w:rPr>
          <w:rFonts w:hAnsi="SimSun"/>
          <w:szCs w:val="21"/>
        </w:rPr>
        <w:t>，王国政府将增加设施</w:t>
      </w:r>
      <w:r w:rsidRPr="009526A5">
        <w:rPr>
          <w:rFonts w:hAnsi="SimSun" w:hint="eastAsia"/>
          <w:szCs w:val="21"/>
        </w:rPr>
        <w:t>的</w:t>
      </w:r>
      <w:r w:rsidRPr="009526A5">
        <w:rPr>
          <w:rFonts w:hAnsi="SimSun"/>
          <w:szCs w:val="21"/>
        </w:rPr>
        <w:t>数量</w:t>
      </w:r>
      <w:r w:rsidRPr="009526A5">
        <w:rPr>
          <w:rFonts w:hAnsi="SimSun" w:hint="eastAsia"/>
          <w:szCs w:val="21"/>
        </w:rPr>
        <w:t>，派遣</w:t>
      </w:r>
      <w:r w:rsidRPr="009526A5">
        <w:rPr>
          <w:rFonts w:hAnsi="SimSun"/>
          <w:szCs w:val="21"/>
        </w:rPr>
        <w:t>合格的医疗人员</w:t>
      </w:r>
      <w:r w:rsidRPr="009526A5">
        <w:rPr>
          <w:rFonts w:hAnsi="SimSun" w:hint="eastAsia"/>
          <w:szCs w:val="21"/>
        </w:rPr>
        <w:t>到</w:t>
      </w:r>
      <w:r w:rsidRPr="009526A5">
        <w:rPr>
          <w:rFonts w:hAnsi="SimSun"/>
          <w:szCs w:val="21"/>
        </w:rPr>
        <w:t>转诊医院和保健中心工作。目前共有</w:t>
      </w:r>
      <w:r w:rsidR="00BA3FF7" w:rsidRPr="009526A5">
        <w:rPr>
          <w:szCs w:val="21"/>
        </w:rPr>
        <w:t>18</w:t>
      </w:r>
      <w:r w:rsidR="00BA3FF7">
        <w:rPr>
          <w:szCs w:val="21"/>
        </w:rPr>
        <w:t>,</w:t>
      </w:r>
      <w:r w:rsidR="00BA3FF7" w:rsidRPr="009526A5">
        <w:rPr>
          <w:szCs w:val="21"/>
        </w:rPr>
        <w:t>717</w:t>
      </w:r>
      <w:r w:rsidRPr="009526A5">
        <w:rPr>
          <w:rFonts w:hint="eastAsia"/>
          <w:szCs w:val="21"/>
        </w:rPr>
        <w:t>名</w:t>
      </w:r>
      <w:r w:rsidRPr="009526A5">
        <w:rPr>
          <w:rFonts w:hAnsi="SimSun"/>
          <w:szCs w:val="21"/>
        </w:rPr>
        <w:t>技术</w:t>
      </w:r>
      <w:r w:rsidRPr="009526A5">
        <w:rPr>
          <w:rFonts w:hAnsi="SimSun" w:hint="eastAsia"/>
          <w:szCs w:val="21"/>
        </w:rPr>
        <w:t>保健</w:t>
      </w:r>
      <w:r w:rsidRPr="009526A5">
        <w:rPr>
          <w:rFonts w:hAnsi="SimSun"/>
          <w:szCs w:val="21"/>
        </w:rPr>
        <w:t>人员，其中包括</w:t>
      </w:r>
      <w:r w:rsidR="00BA3FF7" w:rsidRPr="009526A5">
        <w:rPr>
          <w:szCs w:val="21"/>
        </w:rPr>
        <w:t>8</w:t>
      </w:r>
      <w:r w:rsidR="00BA3FF7">
        <w:rPr>
          <w:szCs w:val="21"/>
        </w:rPr>
        <w:t>,</w:t>
      </w:r>
      <w:r w:rsidR="00BA3FF7" w:rsidRPr="009526A5">
        <w:rPr>
          <w:szCs w:val="21"/>
        </w:rPr>
        <w:t>310</w:t>
      </w:r>
      <w:r w:rsidRPr="009526A5">
        <w:rPr>
          <w:rFonts w:hAnsi="SimSun"/>
          <w:szCs w:val="21"/>
        </w:rPr>
        <w:t>名女性工作人员</w:t>
      </w:r>
      <w:r w:rsidR="00693BBB">
        <w:rPr>
          <w:rFonts w:hAnsi="SimSun"/>
          <w:szCs w:val="21"/>
        </w:rPr>
        <w:t>(</w:t>
      </w:r>
      <w:r w:rsidRPr="009526A5">
        <w:rPr>
          <w:rFonts w:hAnsi="SimSun"/>
          <w:szCs w:val="21"/>
        </w:rPr>
        <w:t>截至</w:t>
      </w:r>
      <w:r w:rsidRPr="009526A5">
        <w:rPr>
          <w:szCs w:val="21"/>
        </w:rPr>
        <w:t>2009</w:t>
      </w:r>
      <w:r w:rsidRPr="009526A5">
        <w:rPr>
          <w:rFonts w:hAnsi="SimSun"/>
          <w:szCs w:val="21"/>
        </w:rPr>
        <w:t>年</w:t>
      </w:r>
      <w:r w:rsidRPr="009526A5">
        <w:rPr>
          <w:szCs w:val="21"/>
        </w:rPr>
        <w:t>5</w:t>
      </w:r>
      <w:r w:rsidRPr="009526A5">
        <w:rPr>
          <w:rFonts w:hAnsi="SimSun"/>
          <w:szCs w:val="21"/>
        </w:rPr>
        <w:t>月</w:t>
      </w:r>
      <w:r w:rsidR="00693BBB">
        <w:rPr>
          <w:rFonts w:hAnsi="SimSun"/>
          <w:szCs w:val="21"/>
        </w:rPr>
        <w:t>)</w:t>
      </w:r>
      <w:r w:rsidRPr="009526A5">
        <w:rPr>
          <w:rFonts w:hAnsi="SimSun"/>
          <w:szCs w:val="21"/>
        </w:rPr>
        <w:t>，</w:t>
      </w:r>
      <w:r w:rsidRPr="009526A5">
        <w:rPr>
          <w:rFonts w:hAnsi="SimSun" w:hint="eastAsia"/>
          <w:szCs w:val="21"/>
        </w:rPr>
        <w:t>而</w:t>
      </w:r>
      <w:r w:rsidRPr="009526A5">
        <w:rPr>
          <w:szCs w:val="21"/>
        </w:rPr>
        <w:t>2001</w:t>
      </w:r>
      <w:r w:rsidRPr="009526A5">
        <w:rPr>
          <w:rFonts w:hAnsi="SimSun"/>
          <w:szCs w:val="21"/>
        </w:rPr>
        <w:t>年只有</w:t>
      </w:r>
      <w:r w:rsidR="00BA3FF7" w:rsidRPr="009526A5">
        <w:rPr>
          <w:szCs w:val="21"/>
        </w:rPr>
        <w:t>17</w:t>
      </w:r>
      <w:r w:rsidR="00BA3FF7">
        <w:rPr>
          <w:szCs w:val="21"/>
        </w:rPr>
        <w:t>,</w:t>
      </w:r>
      <w:r w:rsidR="00BA3FF7" w:rsidRPr="009526A5">
        <w:rPr>
          <w:szCs w:val="21"/>
        </w:rPr>
        <w:t>809</w:t>
      </w:r>
      <w:r w:rsidRPr="009526A5">
        <w:rPr>
          <w:rFonts w:hAnsi="SimSun" w:hint="eastAsia"/>
          <w:szCs w:val="21"/>
        </w:rPr>
        <w:t>人</w:t>
      </w:r>
      <w:r w:rsidR="00946BC1">
        <w:rPr>
          <w:rFonts w:hAnsi="SimSun" w:hint="eastAsia"/>
          <w:szCs w:val="21"/>
        </w:rPr>
        <w:t>。</w:t>
      </w:r>
    </w:p>
    <w:p w:rsidR="00102FB4" w:rsidRPr="009526A5" w:rsidRDefault="00102FB4" w:rsidP="00C67DBB">
      <w:pPr>
        <w:pStyle w:val="SingleTxtGC"/>
        <w:tabs>
          <w:tab w:val="clear" w:pos="1565"/>
          <w:tab w:val="clear" w:pos="1996"/>
          <w:tab w:val="left" w:pos="1680"/>
        </w:tabs>
        <w:rPr>
          <w:rFonts w:hint="eastAsia"/>
          <w:szCs w:val="21"/>
        </w:rPr>
      </w:pPr>
      <w:r w:rsidRPr="009526A5">
        <w:rPr>
          <w:szCs w:val="21"/>
        </w:rPr>
        <w:t>167.</w:t>
      </w:r>
      <w:r w:rsidRPr="009526A5">
        <w:rPr>
          <w:szCs w:val="21"/>
        </w:rPr>
        <w:tab/>
      </w:r>
      <w:r w:rsidRPr="009526A5">
        <w:rPr>
          <w:rFonts w:hAnsi="SimSun"/>
          <w:szCs w:val="21"/>
        </w:rPr>
        <w:t>柬埔寨王国政府</w:t>
      </w:r>
      <w:r w:rsidRPr="009526A5">
        <w:rPr>
          <w:rFonts w:hAnsi="SimSun" w:hint="eastAsia"/>
          <w:szCs w:val="21"/>
        </w:rPr>
        <w:t>的保健</w:t>
      </w:r>
      <w:r w:rsidRPr="009526A5">
        <w:rPr>
          <w:rFonts w:hAnsi="SimSun"/>
          <w:szCs w:val="21"/>
        </w:rPr>
        <w:t>服务</w:t>
      </w:r>
      <w:r w:rsidRPr="009526A5">
        <w:rPr>
          <w:rFonts w:hAnsi="SimSun" w:hint="eastAsia"/>
          <w:szCs w:val="21"/>
        </w:rPr>
        <w:t>发放</w:t>
      </w:r>
      <w:r w:rsidRPr="009526A5">
        <w:rPr>
          <w:rFonts w:hAnsi="SimSun"/>
          <w:szCs w:val="21"/>
        </w:rPr>
        <w:t>计划</w:t>
      </w:r>
      <w:r w:rsidRPr="009526A5">
        <w:rPr>
          <w:rFonts w:hAnsi="SimSun" w:hint="eastAsia"/>
          <w:szCs w:val="21"/>
        </w:rPr>
        <w:t>还涉及</w:t>
      </w:r>
      <w:r w:rsidRPr="009526A5">
        <w:rPr>
          <w:rFonts w:hAnsi="SimSun"/>
          <w:szCs w:val="21"/>
        </w:rPr>
        <w:t>计划生育</w:t>
      </w:r>
      <w:r w:rsidRPr="009526A5">
        <w:rPr>
          <w:rFonts w:hAnsi="SimSun" w:hint="eastAsia"/>
          <w:szCs w:val="21"/>
        </w:rPr>
        <w:t>问题</w:t>
      </w:r>
      <w:r w:rsidRPr="009526A5">
        <w:rPr>
          <w:rFonts w:hAnsi="SimSun"/>
          <w:szCs w:val="21"/>
        </w:rPr>
        <w:t>，旨在让妇女不受歧视</w:t>
      </w:r>
      <w:r w:rsidRPr="009526A5">
        <w:rPr>
          <w:rFonts w:hAnsi="SimSun" w:hint="eastAsia"/>
          <w:szCs w:val="21"/>
        </w:rPr>
        <w:t>地</w:t>
      </w:r>
      <w:r w:rsidRPr="009526A5">
        <w:rPr>
          <w:rFonts w:hAnsi="SimSun"/>
          <w:szCs w:val="21"/>
        </w:rPr>
        <w:t>获得必要的服务。换</w:t>
      </w:r>
      <w:r w:rsidRPr="009526A5">
        <w:rPr>
          <w:rFonts w:hAnsi="SimSun" w:hint="eastAsia"/>
          <w:szCs w:val="21"/>
        </w:rPr>
        <w:t>言之</w:t>
      </w:r>
      <w:r w:rsidRPr="009526A5">
        <w:rPr>
          <w:rFonts w:hAnsi="SimSun"/>
          <w:szCs w:val="21"/>
        </w:rPr>
        <w:t>，所有妇女</w:t>
      </w:r>
      <w:r w:rsidRPr="009526A5">
        <w:rPr>
          <w:rFonts w:hAnsi="SimSun" w:hint="eastAsia"/>
          <w:szCs w:val="21"/>
        </w:rPr>
        <w:t>均有享受计划生育的</w:t>
      </w:r>
      <w:r w:rsidRPr="009526A5">
        <w:rPr>
          <w:rFonts w:hAnsi="SimSun"/>
          <w:szCs w:val="21"/>
        </w:rPr>
        <w:t>充分权利</w:t>
      </w:r>
      <w:r w:rsidRPr="009526A5">
        <w:rPr>
          <w:rFonts w:hAnsi="SimSun" w:hint="eastAsia"/>
          <w:szCs w:val="21"/>
        </w:rPr>
        <w:t>。</w:t>
      </w:r>
    </w:p>
    <w:p w:rsidR="00102FB4" w:rsidRPr="009526A5" w:rsidRDefault="00102FB4" w:rsidP="00C67DBB">
      <w:pPr>
        <w:pStyle w:val="SingleTxtGC"/>
        <w:tabs>
          <w:tab w:val="clear" w:pos="1565"/>
          <w:tab w:val="clear" w:pos="1996"/>
          <w:tab w:val="left" w:pos="1680"/>
        </w:tabs>
        <w:rPr>
          <w:rFonts w:hint="eastAsia"/>
          <w:szCs w:val="21"/>
        </w:rPr>
      </w:pPr>
      <w:r w:rsidRPr="009526A5">
        <w:rPr>
          <w:szCs w:val="21"/>
        </w:rPr>
        <w:t>168.</w:t>
      </w:r>
      <w:r w:rsidRPr="009526A5">
        <w:rPr>
          <w:szCs w:val="21"/>
        </w:rPr>
        <w:tab/>
      </w:r>
      <w:r w:rsidRPr="009526A5">
        <w:rPr>
          <w:rFonts w:hAnsi="SimSun"/>
          <w:szCs w:val="21"/>
        </w:rPr>
        <w:t>卫生部已</w:t>
      </w:r>
      <w:r w:rsidRPr="009526A5">
        <w:rPr>
          <w:rFonts w:hAnsi="SimSun" w:hint="eastAsia"/>
          <w:szCs w:val="21"/>
        </w:rPr>
        <w:t>实施</w:t>
      </w:r>
      <w:r w:rsidRPr="009526A5">
        <w:rPr>
          <w:rFonts w:hAnsi="SimSun"/>
          <w:szCs w:val="21"/>
        </w:rPr>
        <w:t>教育</w:t>
      </w:r>
      <w:r w:rsidRPr="009526A5">
        <w:rPr>
          <w:rFonts w:hAnsi="SimSun" w:hint="eastAsia"/>
          <w:szCs w:val="21"/>
        </w:rPr>
        <w:t>方案</w:t>
      </w:r>
      <w:r w:rsidRPr="009526A5">
        <w:rPr>
          <w:rFonts w:hAnsi="SimSun"/>
          <w:szCs w:val="21"/>
        </w:rPr>
        <w:t>，以</w:t>
      </w:r>
      <w:r w:rsidRPr="009526A5">
        <w:rPr>
          <w:rFonts w:hAnsi="SimSun" w:hint="eastAsia"/>
          <w:szCs w:val="21"/>
        </w:rPr>
        <w:t>增强</w:t>
      </w:r>
      <w:r w:rsidRPr="009526A5">
        <w:rPr>
          <w:rFonts w:hAnsi="SimSun"/>
          <w:szCs w:val="21"/>
        </w:rPr>
        <w:t>人们</w:t>
      </w:r>
      <w:r w:rsidRPr="009526A5">
        <w:rPr>
          <w:rFonts w:hAnsi="SimSun" w:hint="eastAsia"/>
          <w:szCs w:val="21"/>
        </w:rPr>
        <w:t>对</w:t>
      </w:r>
      <w:r w:rsidRPr="009526A5">
        <w:rPr>
          <w:rFonts w:hAnsi="SimSun"/>
          <w:szCs w:val="21"/>
        </w:rPr>
        <w:t>计划生育方法的认识和了解。还</w:t>
      </w:r>
      <w:r w:rsidRPr="009526A5">
        <w:rPr>
          <w:rFonts w:hAnsi="SimSun" w:hint="eastAsia"/>
          <w:szCs w:val="21"/>
        </w:rPr>
        <w:t>向柬埔寨王国的</w:t>
      </w:r>
      <w:r w:rsidRPr="009526A5">
        <w:rPr>
          <w:rFonts w:hAnsi="SimSun"/>
          <w:szCs w:val="21"/>
        </w:rPr>
        <w:t>社区</w:t>
      </w:r>
      <w:r w:rsidRPr="009526A5">
        <w:rPr>
          <w:rFonts w:hAnsi="SimSun" w:hint="eastAsia"/>
          <w:szCs w:val="21"/>
        </w:rPr>
        <w:t>医疗保健人员、</w:t>
      </w:r>
      <w:r w:rsidRPr="009526A5">
        <w:rPr>
          <w:rFonts w:hAnsi="SimSun"/>
          <w:szCs w:val="21"/>
        </w:rPr>
        <w:t>传统女</w:t>
      </w:r>
      <w:r w:rsidRPr="009526A5">
        <w:rPr>
          <w:rFonts w:hAnsi="SimSun" w:hint="eastAsia"/>
          <w:szCs w:val="21"/>
        </w:rPr>
        <w:t>助产士</w:t>
      </w:r>
      <w:r w:rsidRPr="009526A5">
        <w:rPr>
          <w:rFonts w:hAnsi="SimSun"/>
          <w:szCs w:val="21"/>
        </w:rPr>
        <w:t>和公民提供生育间隔方法</w:t>
      </w:r>
      <w:r w:rsidRPr="009526A5">
        <w:rPr>
          <w:rFonts w:hAnsi="SimSun" w:hint="eastAsia"/>
          <w:szCs w:val="21"/>
        </w:rPr>
        <w:t>方面</w:t>
      </w:r>
      <w:r w:rsidRPr="009526A5">
        <w:rPr>
          <w:rFonts w:hAnsi="SimSun"/>
          <w:szCs w:val="21"/>
        </w:rPr>
        <w:t>的培训课程，并派发避孕药</w:t>
      </w:r>
      <w:r w:rsidRPr="009526A5">
        <w:rPr>
          <w:rFonts w:hAnsi="SimSun" w:hint="eastAsia"/>
          <w:szCs w:val="21"/>
        </w:rPr>
        <w:t>具</w:t>
      </w:r>
      <w:r w:rsidR="00693BBB">
        <w:rPr>
          <w:rFonts w:hAnsi="SimSun"/>
          <w:szCs w:val="21"/>
        </w:rPr>
        <w:t>(</w:t>
      </w:r>
      <w:r w:rsidRPr="009526A5">
        <w:rPr>
          <w:rFonts w:hAnsi="SimSun"/>
          <w:szCs w:val="21"/>
        </w:rPr>
        <w:t>避孕药和避孕套</w:t>
      </w:r>
      <w:r w:rsidR="00693BBB">
        <w:rPr>
          <w:rFonts w:hAnsi="SimSun"/>
          <w:szCs w:val="21"/>
        </w:rPr>
        <w:t>)</w:t>
      </w:r>
      <w:r w:rsidRPr="009526A5">
        <w:rPr>
          <w:rFonts w:hAnsi="SimSun"/>
          <w:szCs w:val="21"/>
        </w:rPr>
        <w:t>。计划生育方法的利用率从</w:t>
      </w:r>
      <w:r w:rsidRPr="009526A5">
        <w:rPr>
          <w:szCs w:val="21"/>
        </w:rPr>
        <w:t>2000</w:t>
      </w:r>
      <w:r w:rsidRPr="009526A5">
        <w:rPr>
          <w:rFonts w:hAnsi="SimSun"/>
          <w:szCs w:val="21"/>
        </w:rPr>
        <w:t>年的</w:t>
      </w:r>
      <w:r w:rsidRPr="009526A5">
        <w:rPr>
          <w:szCs w:val="21"/>
        </w:rPr>
        <w:t>20</w:t>
      </w:r>
      <w:r>
        <w:rPr>
          <w:rFonts w:hAnsi="SimSun"/>
          <w:szCs w:val="21"/>
        </w:rPr>
        <w:t>%</w:t>
      </w:r>
      <w:r w:rsidRPr="009526A5">
        <w:rPr>
          <w:rFonts w:hAnsi="SimSun" w:hint="eastAsia"/>
          <w:szCs w:val="21"/>
        </w:rPr>
        <w:t>上升</w:t>
      </w:r>
      <w:r w:rsidRPr="009526A5">
        <w:rPr>
          <w:rFonts w:hAnsi="SimSun"/>
          <w:szCs w:val="21"/>
        </w:rPr>
        <w:t>至</w:t>
      </w:r>
      <w:r w:rsidRPr="009526A5">
        <w:rPr>
          <w:szCs w:val="21"/>
        </w:rPr>
        <w:t>2009</w:t>
      </w:r>
      <w:r w:rsidRPr="009526A5">
        <w:rPr>
          <w:rFonts w:hAnsi="SimSun"/>
          <w:szCs w:val="21"/>
        </w:rPr>
        <w:t>年的</w:t>
      </w:r>
      <w:r w:rsidRPr="009526A5">
        <w:rPr>
          <w:szCs w:val="21"/>
        </w:rPr>
        <w:t>27</w:t>
      </w:r>
      <w:r>
        <w:rPr>
          <w:rFonts w:hAnsi="SimSun"/>
          <w:szCs w:val="21"/>
        </w:rPr>
        <w:t>%</w:t>
      </w:r>
      <w:r w:rsidRPr="009526A5">
        <w:rPr>
          <w:rFonts w:hAnsi="SimSun" w:hint="eastAsia"/>
          <w:szCs w:val="21"/>
        </w:rPr>
        <w:t>。</w:t>
      </w:r>
    </w:p>
    <w:p w:rsidR="00102FB4" w:rsidRPr="00125B94" w:rsidRDefault="00102FB4" w:rsidP="007E4644">
      <w:pPr>
        <w:pStyle w:val="H23GC"/>
        <w:rPr>
          <w:rFonts w:hint="eastAsia"/>
        </w:rPr>
      </w:pPr>
      <w:r w:rsidRPr="00125B94">
        <w:tab/>
      </w:r>
      <w:r>
        <w:rPr>
          <w:rFonts w:hint="eastAsia"/>
        </w:rPr>
        <w:tab/>
      </w:r>
      <w:r w:rsidRPr="00125B94">
        <w:rPr>
          <w:rFonts w:hint="eastAsia"/>
        </w:rPr>
        <w:t>第</w:t>
      </w:r>
      <w:r w:rsidRPr="00125B94">
        <w:t>2</w:t>
      </w:r>
      <w:r w:rsidRPr="00125B94">
        <w:rPr>
          <w:rFonts w:hint="eastAsia"/>
        </w:rPr>
        <w:t>款</w:t>
      </w:r>
    </w:p>
    <w:p w:rsidR="00102FB4" w:rsidRPr="009526A5" w:rsidRDefault="00102FB4" w:rsidP="00C67DBB">
      <w:pPr>
        <w:pStyle w:val="SingleTxtGC"/>
        <w:tabs>
          <w:tab w:val="clear" w:pos="1565"/>
          <w:tab w:val="clear" w:pos="1996"/>
          <w:tab w:val="left" w:pos="1680"/>
        </w:tabs>
        <w:rPr>
          <w:rFonts w:hint="eastAsia"/>
          <w:szCs w:val="21"/>
        </w:rPr>
      </w:pPr>
      <w:r w:rsidRPr="009526A5">
        <w:rPr>
          <w:szCs w:val="21"/>
        </w:rPr>
        <w:t>169.</w:t>
      </w:r>
      <w:r w:rsidRPr="009526A5">
        <w:rPr>
          <w:szCs w:val="21"/>
        </w:rPr>
        <w:tab/>
      </w:r>
      <w:r w:rsidRPr="009526A5">
        <w:rPr>
          <w:rFonts w:hAnsi="SimSun"/>
          <w:szCs w:val="21"/>
        </w:rPr>
        <w:t>柬埔寨</w:t>
      </w:r>
      <w:r w:rsidRPr="009526A5">
        <w:rPr>
          <w:rFonts w:hAnsi="SimSun" w:hint="eastAsia"/>
          <w:szCs w:val="21"/>
        </w:rPr>
        <w:t>王国</w:t>
      </w:r>
      <w:r w:rsidRPr="009526A5">
        <w:rPr>
          <w:rFonts w:hAnsi="SimSun"/>
          <w:szCs w:val="21"/>
        </w:rPr>
        <w:t>政府在政治纲领</w:t>
      </w:r>
      <w:r w:rsidRPr="009526A5">
        <w:rPr>
          <w:rFonts w:hAnsi="SimSun" w:hint="eastAsia"/>
          <w:szCs w:val="21"/>
        </w:rPr>
        <w:t>中</w:t>
      </w:r>
      <w:r w:rsidRPr="009526A5">
        <w:rPr>
          <w:rFonts w:hAnsi="SimSun"/>
          <w:szCs w:val="21"/>
        </w:rPr>
        <w:t>表示</w:t>
      </w:r>
      <w:r w:rsidRPr="009526A5">
        <w:rPr>
          <w:rFonts w:hAnsi="SimSun" w:hint="eastAsia"/>
          <w:szCs w:val="21"/>
        </w:rPr>
        <w:t>，“</w:t>
      </w:r>
      <w:r w:rsidRPr="009526A5">
        <w:rPr>
          <w:rFonts w:hAnsi="SimSun"/>
          <w:szCs w:val="21"/>
        </w:rPr>
        <w:t>王国政府继续</w:t>
      </w:r>
      <w:r w:rsidRPr="009526A5">
        <w:rPr>
          <w:rFonts w:hAnsi="SimSun" w:hint="eastAsia"/>
          <w:szCs w:val="21"/>
        </w:rPr>
        <w:t>重视落实</w:t>
      </w:r>
      <w:r w:rsidRPr="009526A5">
        <w:rPr>
          <w:rFonts w:hAnsi="SimSun"/>
          <w:szCs w:val="21"/>
        </w:rPr>
        <w:t>公共疾病预防和治疗方案</w:t>
      </w:r>
      <w:r w:rsidRPr="009526A5">
        <w:rPr>
          <w:rFonts w:hAnsi="SimSun" w:hint="eastAsia"/>
          <w:szCs w:val="21"/>
        </w:rPr>
        <w:t>、妇幼保健和</w:t>
      </w:r>
      <w:r w:rsidRPr="009526A5">
        <w:rPr>
          <w:rFonts w:hAnsi="SimSun"/>
          <w:szCs w:val="21"/>
        </w:rPr>
        <w:t>紧急产科护理，</w:t>
      </w:r>
      <w:r w:rsidRPr="009526A5">
        <w:rPr>
          <w:rFonts w:hAnsi="SimSun" w:hint="eastAsia"/>
          <w:szCs w:val="21"/>
        </w:rPr>
        <w:t>以</w:t>
      </w:r>
      <w:r w:rsidRPr="009526A5">
        <w:rPr>
          <w:rFonts w:hAnsi="SimSun"/>
          <w:szCs w:val="21"/>
        </w:rPr>
        <w:t>降低</w:t>
      </w:r>
      <w:r w:rsidRPr="009526A5">
        <w:rPr>
          <w:rFonts w:hAnsi="SimSun" w:hint="eastAsia"/>
          <w:szCs w:val="21"/>
        </w:rPr>
        <w:t>孕产妇和婴儿死亡率，并将继续</w:t>
      </w:r>
      <w:r w:rsidRPr="009526A5">
        <w:rPr>
          <w:rFonts w:hAnsi="SimSun"/>
          <w:szCs w:val="21"/>
        </w:rPr>
        <w:t>更广泛</w:t>
      </w:r>
      <w:r w:rsidRPr="009526A5">
        <w:rPr>
          <w:rFonts w:hAnsi="SimSun" w:hint="eastAsia"/>
          <w:szCs w:val="21"/>
        </w:rPr>
        <w:t>地开展关于健康和卫生教育和宣传方案</w:t>
      </w:r>
      <w:r w:rsidRPr="009526A5">
        <w:rPr>
          <w:rFonts w:hAnsi="SimSun"/>
          <w:szCs w:val="21"/>
        </w:rPr>
        <w:t>，特别是在农村地区</w:t>
      </w:r>
      <w:r w:rsidRPr="009526A5">
        <w:rPr>
          <w:rFonts w:hAnsi="SimSun" w:hint="eastAsia"/>
          <w:szCs w:val="21"/>
        </w:rPr>
        <w:t>。”</w:t>
      </w:r>
    </w:p>
    <w:p w:rsidR="00102FB4" w:rsidRPr="009526A5" w:rsidRDefault="00102FB4" w:rsidP="00C67DBB">
      <w:pPr>
        <w:pStyle w:val="SingleTxtGC"/>
        <w:tabs>
          <w:tab w:val="clear" w:pos="1565"/>
          <w:tab w:val="clear" w:pos="1996"/>
          <w:tab w:val="left" w:pos="1680"/>
        </w:tabs>
        <w:rPr>
          <w:rFonts w:hint="eastAsia"/>
          <w:szCs w:val="21"/>
        </w:rPr>
      </w:pPr>
      <w:r w:rsidRPr="009526A5">
        <w:rPr>
          <w:szCs w:val="21"/>
        </w:rPr>
        <w:t>170.</w:t>
      </w:r>
      <w:r w:rsidRPr="009526A5">
        <w:rPr>
          <w:szCs w:val="21"/>
        </w:rPr>
        <w:tab/>
      </w:r>
      <w:r w:rsidRPr="009526A5">
        <w:rPr>
          <w:rFonts w:hAnsi="SimSun"/>
          <w:szCs w:val="21"/>
        </w:rPr>
        <w:t>产妇和儿童保健方案是柬埔寨王国政府卫生部门的</w:t>
      </w:r>
      <w:r w:rsidRPr="009526A5">
        <w:rPr>
          <w:rFonts w:hAnsi="SimSun" w:hint="eastAsia"/>
          <w:szCs w:val="21"/>
        </w:rPr>
        <w:t>重</w:t>
      </w:r>
      <w:r w:rsidRPr="009526A5">
        <w:rPr>
          <w:rFonts w:hAnsi="SimSun"/>
          <w:szCs w:val="21"/>
        </w:rPr>
        <w:t>要</w:t>
      </w:r>
      <w:r w:rsidRPr="009526A5">
        <w:rPr>
          <w:rFonts w:hAnsi="SimSun" w:hint="eastAsia"/>
          <w:szCs w:val="21"/>
        </w:rPr>
        <w:t>优先事项</w:t>
      </w:r>
      <w:r w:rsidRPr="009526A5">
        <w:rPr>
          <w:rFonts w:hAnsi="SimSun"/>
          <w:szCs w:val="21"/>
        </w:rPr>
        <w:t>。柬埔寨有孕产妇和儿童</w:t>
      </w:r>
      <w:r w:rsidRPr="009526A5">
        <w:rPr>
          <w:rFonts w:hAnsi="SimSun" w:hint="eastAsia"/>
          <w:szCs w:val="21"/>
        </w:rPr>
        <w:t>保健</w:t>
      </w:r>
      <w:r w:rsidRPr="009526A5">
        <w:rPr>
          <w:rFonts w:hAnsi="SimSun"/>
          <w:szCs w:val="21"/>
        </w:rPr>
        <w:t>中心，</w:t>
      </w:r>
      <w:r w:rsidRPr="009526A5">
        <w:rPr>
          <w:rFonts w:hAnsi="SimSun" w:hint="eastAsia"/>
          <w:szCs w:val="21"/>
        </w:rPr>
        <w:t>并制定了</w:t>
      </w:r>
      <w:r w:rsidRPr="009526A5">
        <w:rPr>
          <w:rFonts w:hAnsi="SimSun"/>
          <w:szCs w:val="21"/>
        </w:rPr>
        <w:t>主要侧重</w:t>
      </w:r>
      <w:r w:rsidRPr="009526A5">
        <w:rPr>
          <w:rFonts w:hAnsi="SimSun" w:hint="eastAsia"/>
          <w:szCs w:val="21"/>
        </w:rPr>
        <w:t>于</w:t>
      </w:r>
      <w:r w:rsidRPr="009526A5">
        <w:rPr>
          <w:rFonts w:hAnsi="SimSun"/>
          <w:szCs w:val="21"/>
        </w:rPr>
        <w:t>确保</w:t>
      </w:r>
      <w:r w:rsidRPr="009526A5">
        <w:rPr>
          <w:rFonts w:hAnsi="SimSun" w:hint="eastAsia"/>
          <w:szCs w:val="21"/>
        </w:rPr>
        <w:t>儿童保育</w:t>
      </w:r>
      <w:r w:rsidRPr="009526A5">
        <w:rPr>
          <w:rFonts w:hAnsi="SimSun"/>
          <w:szCs w:val="21"/>
        </w:rPr>
        <w:t>安全，提高产前</w:t>
      </w:r>
      <w:r w:rsidRPr="009526A5">
        <w:rPr>
          <w:rFonts w:hAnsi="SimSun" w:hint="eastAsia"/>
          <w:szCs w:val="21"/>
        </w:rPr>
        <w:t>、</w:t>
      </w:r>
      <w:r w:rsidRPr="009526A5">
        <w:rPr>
          <w:rFonts w:hAnsi="SimSun"/>
          <w:szCs w:val="21"/>
        </w:rPr>
        <w:t>分娩</w:t>
      </w:r>
      <w:r w:rsidRPr="009526A5">
        <w:rPr>
          <w:rFonts w:hAnsi="SimSun" w:hint="eastAsia"/>
          <w:szCs w:val="21"/>
        </w:rPr>
        <w:t>前</w:t>
      </w:r>
      <w:r w:rsidRPr="009526A5">
        <w:rPr>
          <w:rFonts w:hAnsi="SimSun"/>
          <w:szCs w:val="21"/>
        </w:rPr>
        <w:t>和产后护理</w:t>
      </w:r>
      <w:r w:rsidR="00693BBB">
        <w:rPr>
          <w:rFonts w:hAnsi="SimSun"/>
          <w:szCs w:val="21"/>
        </w:rPr>
        <w:t>(</w:t>
      </w:r>
      <w:r w:rsidRPr="009526A5">
        <w:rPr>
          <w:rFonts w:hAnsi="SimSun"/>
          <w:szCs w:val="21"/>
        </w:rPr>
        <w:t>包括确定怀孕期间的危险迹象</w:t>
      </w:r>
      <w:r w:rsidR="00693BBB">
        <w:rPr>
          <w:rFonts w:hAnsi="SimSun"/>
          <w:szCs w:val="21"/>
        </w:rPr>
        <w:t>)</w:t>
      </w:r>
      <w:r w:rsidRPr="009526A5">
        <w:rPr>
          <w:rFonts w:hAnsi="SimSun" w:hint="eastAsia"/>
          <w:szCs w:val="21"/>
        </w:rPr>
        <w:t>、</w:t>
      </w:r>
      <w:r w:rsidRPr="009526A5">
        <w:rPr>
          <w:rFonts w:hAnsi="SimSun"/>
          <w:szCs w:val="21"/>
        </w:rPr>
        <w:t>营养</w:t>
      </w:r>
      <w:r w:rsidRPr="009526A5">
        <w:rPr>
          <w:rFonts w:hAnsi="SimSun" w:hint="eastAsia"/>
          <w:szCs w:val="21"/>
        </w:rPr>
        <w:t>、</w:t>
      </w:r>
      <w:r w:rsidRPr="009526A5">
        <w:rPr>
          <w:rFonts w:hAnsi="SimSun"/>
          <w:szCs w:val="21"/>
        </w:rPr>
        <w:t>分娩准备</w:t>
      </w:r>
      <w:r w:rsidRPr="009526A5">
        <w:rPr>
          <w:rFonts w:hAnsi="SimSun" w:hint="eastAsia"/>
          <w:szCs w:val="21"/>
        </w:rPr>
        <w:t>、</w:t>
      </w:r>
      <w:r w:rsidRPr="009526A5">
        <w:rPr>
          <w:rFonts w:hAnsi="SimSun"/>
          <w:szCs w:val="21"/>
        </w:rPr>
        <w:t>母乳喂养和儿童免疫接种</w:t>
      </w:r>
      <w:r w:rsidRPr="009526A5">
        <w:rPr>
          <w:rFonts w:hAnsi="SimSun" w:hint="eastAsia"/>
          <w:szCs w:val="21"/>
        </w:rPr>
        <w:t>的方案。</w:t>
      </w:r>
    </w:p>
    <w:p w:rsidR="00102FB4" w:rsidRPr="009526A5" w:rsidRDefault="00102FB4" w:rsidP="00C67DBB">
      <w:pPr>
        <w:pStyle w:val="SingleTxtGC"/>
        <w:tabs>
          <w:tab w:val="clear" w:pos="1565"/>
          <w:tab w:val="clear" w:pos="1996"/>
          <w:tab w:val="left" w:pos="1680"/>
        </w:tabs>
        <w:rPr>
          <w:szCs w:val="21"/>
        </w:rPr>
      </w:pPr>
      <w:r w:rsidRPr="009526A5">
        <w:rPr>
          <w:szCs w:val="21"/>
        </w:rPr>
        <w:t>171.</w:t>
      </w:r>
      <w:r w:rsidRPr="009526A5">
        <w:rPr>
          <w:szCs w:val="21"/>
        </w:rPr>
        <w:tab/>
      </w:r>
      <w:r w:rsidRPr="009526A5">
        <w:rPr>
          <w:rFonts w:hAnsi="SimSun"/>
          <w:szCs w:val="21"/>
        </w:rPr>
        <w:t>根据这些</w:t>
      </w:r>
      <w:r w:rsidRPr="009526A5">
        <w:rPr>
          <w:rFonts w:hAnsi="SimSun" w:hint="eastAsia"/>
          <w:szCs w:val="21"/>
        </w:rPr>
        <w:t>方案</w:t>
      </w:r>
      <w:r w:rsidRPr="009526A5">
        <w:rPr>
          <w:rFonts w:hAnsi="SimSun"/>
          <w:szCs w:val="21"/>
        </w:rPr>
        <w:t>，接受产前保健的妇女的比例从</w:t>
      </w:r>
      <w:r w:rsidRPr="009526A5">
        <w:rPr>
          <w:szCs w:val="21"/>
        </w:rPr>
        <w:t>2000</w:t>
      </w:r>
      <w:r w:rsidRPr="009526A5">
        <w:rPr>
          <w:rFonts w:hAnsi="SimSun"/>
          <w:szCs w:val="21"/>
        </w:rPr>
        <w:t>年的</w:t>
      </w:r>
      <w:r w:rsidRPr="009526A5">
        <w:rPr>
          <w:szCs w:val="21"/>
        </w:rPr>
        <w:t>38</w:t>
      </w:r>
      <w:r>
        <w:rPr>
          <w:rFonts w:hAnsi="SimSun"/>
          <w:szCs w:val="21"/>
        </w:rPr>
        <w:t>%</w:t>
      </w:r>
      <w:r w:rsidRPr="009526A5">
        <w:rPr>
          <w:rFonts w:hAnsi="SimSun"/>
          <w:szCs w:val="21"/>
        </w:rPr>
        <w:t>增加至</w:t>
      </w:r>
      <w:r w:rsidRPr="009526A5">
        <w:rPr>
          <w:szCs w:val="21"/>
        </w:rPr>
        <w:t>2009</w:t>
      </w:r>
      <w:r w:rsidRPr="009526A5">
        <w:rPr>
          <w:rFonts w:hAnsi="SimSun"/>
          <w:szCs w:val="21"/>
        </w:rPr>
        <w:t>年</w:t>
      </w:r>
      <w:r w:rsidRPr="009526A5">
        <w:rPr>
          <w:rFonts w:hAnsi="SimSun" w:hint="eastAsia"/>
          <w:szCs w:val="21"/>
        </w:rPr>
        <w:t>的</w:t>
      </w:r>
      <w:r w:rsidRPr="009526A5">
        <w:rPr>
          <w:szCs w:val="21"/>
        </w:rPr>
        <w:t>69</w:t>
      </w:r>
      <w:r>
        <w:rPr>
          <w:rFonts w:hAnsi="SimSun"/>
          <w:szCs w:val="21"/>
        </w:rPr>
        <w:t>%</w:t>
      </w:r>
      <w:r w:rsidRPr="009526A5">
        <w:rPr>
          <w:rFonts w:hAnsi="SimSun"/>
          <w:szCs w:val="21"/>
        </w:rPr>
        <w:t>。</w:t>
      </w:r>
      <w:r w:rsidRPr="009526A5">
        <w:rPr>
          <w:rFonts w:hAnsi="SimSun" w:hint="eastAsia"/>
          <w:szCs w:val="21"/>
        </w:rPr>
        <w:t>有</w:t>
      </w:r>
      <w:r w:rsidRPr="009526A5">
        <w:rPr>
          <w:rFonts w:hAnsi="SimSun"/>
          <w:szCs w:val="21"/>
        </w:rPr>
        <w:t>受过训练的助产士</w:t>
      </w:r>
      <w:r w:rsidRPr="009526A5">
        <w:rPr>
          <w:rFonts w:hAnsi="SimSun" w:hint="eastAsia"/>
          <w:szCs w:val="21"/>
        </w:rPr>
        <w:t>帮助</w:t>
      </w:r>
      <w:r w:rsidRPr="009526A5">
        <w:rPr>
          <w:rFonts w:hAnsi="SimSun"/>
          <w:szCs w:val="21"/>
        </w:rPr>
        <w:t>分娩的妇女人数</w:t>
      </w:r>
      <w:r w:rsidRPr="009526A5">
        <w:rPr>
          <w:rFonts w:hAnsi="SimSun" w:hint="eastAsia"/>
          <w:szCs w:val="21"/>
        </w:rPr>
        <w:t>从</w:t>
      </w:r>
      <w:r w:rsidRPr="009526A5">
        <w:rPr>
          <w:szCs w:val="21"/>
        </w:rPr>
        <w:t>2000</w:t>
      </w:r>
      <w:r w:rsidRPr="009526A5">
        <w:rPr>
          <w:rFonts w:hAnsi="SimSun"/>
          <w:szCs w:val="21"/>
        </w:rPr>
        <w:t>年</w:t>
      </w:r>
      <w:r w:rsidRPr="009526A5">
        <w:rPr>
          <w:rFonts w:hAnsi="SimSun" w:hint="eastAsia"/>
          <w:szCs w:val="21"/>
        </w:rPr>
        <w:t>的</w:t>
      </w:r>
      <w:r w:rsidRPr="009526A5">
        <w:rPr>
          <w:szCs w:val="21"/>
        </w:rPr>
        <w:t>30</w:t>
      </w:r>
      <w:r>
        <w:rPr>
          <w:rFonts w:hAnsi="SimSun"/>
          <w:szCs w:val="21"/>
        </w:rPr>
        <w:t>%</w:t>
      </w:r>
      <w:r w:rsidRPr="009526A5">
        <w:rPr>
          <w:rFonts w:hAnsi="SimSun"/>
          <w:szCs w:val="21"/>
        </w:rPr>
        <w:t>增加至</w:t>
      </w:r>
      <w:r w:rsidRPr="009526A5">
        <w:rPr>
          <w:szCs w:val="21"/>
        </w:rPr>
        <w:t>2008</w:t>
      </w:r>
      <w:r w:rsidRPr="009526A5">
        <w:rPr>
          <w:rFonts w:hAnsi="SimSun"/>
          <w:szCs w:val="21"/>
        </w:rPr>
        <w:t>年</w:t>
      </w:r>
      <w:r w:rsidRPr="009526A5">
        <w:rPr>
          <w:rFonts w:hAnsi="SimSun" w:hint="eastAsia"/>
          <w:szCs w:val="21"/>
        </w:rPr>
        <w:t>的</w:t>
      </w:r>
      <w:r w:rsidRPr="009526A5">
        <w:rPr>
          <w:szCs w:val="21"/>
        </w:rPr>
        <w:t>58</w:t>
      </w:r>
      <w:r>
        <w:rPr>
          <w:rFonts w:hAnsi="SimSun"/>
          <w:szCs w:val="21"/>
        </w:rPr>
        <w:t>%</w:t>
      </w:r>
      <w:r w:rsidRPr="009526A5">
        <w:rPr>
          <w:rFonts w:hAnsi="SimSun"/>
          <w:szCs w:val="21"/>
        </w:rPr>
        <w:t>。在保健中心分娩的妇女人数从</w:t>
      </w:r>
      <w:r w:rsidRPr="009526A5">
        <w:rPr>
          <w:szCs w:val="21"/>
        </w:rPr>
        <w:t>2000</w:t>
      </w:r>
      <w:r w:rsidRPr="009526A5">
        <w:rPr>
          <w:rFonts w:hAnsi="SimSun"/>
          <w:szCs w:val="21"/>
        </w:rPr>
        <w:t>年的</w:t>
      </w:r>
      <w:r w:rsidRPr="009526A5">
        <w:rPr>
          <w:szCs w:val="21"/>
        </w:rPr>
        <w:t>10</w:t>
      </w:r>
      <w:r>
        <w:rPr>
          <w:rFonts w:hAnsi="SimSun"/>
          <w:szCs w:val="21"/>
        </w:rPr>
        <w:t>%</w:t>
      </w:r>
      <w:r w:rsidRPr="009526A5">
        <w:rPr>
          <w:rFonts w:hAnsi="SimSun"/>
          <w:szCs w:val="21"/>
        </w:rPr>
        <w:t>上升到</w:t>
      </w:r>
      <w:r w:rsidRPr="009526A5">
        <w:rPr>
          <w:szCs w:val="21"/>
        </w:rPr>
        <w:t>2008</w:t>
      </w:r>
      <w:r w:rsidRPr="009526A5">
        <w:rPr>
          <w:rFonts w:hAnsi="SimSun"/>
          <w:szCs w:val="21"/>
        </w:rPr>
        <w:t>年</w:t>
      </w:r>
      <w:r w:rsidRPr="009526A5">
        <w:rPr>
          <w:rFonts w:hAnsi="SimSun" w:hint="eastAsia"/>
          <w:szCs w:val="21"/>
        </w:rPr>
        <w:t>的</w:t>
      </w:r>
      <w:r w:rsidRPr="009526A5">
        <w:rPr>
          <w:szCs w:val="21"/>
        </w:rPr>
        <w:t>39</w:t>
      </w:r>
      <w:r>
        <w:rPr>
          <w:rFonts w:hAnsi="SimSun"/>
          <w:szCs w:val="21"/>
        </w:rPr>
        <w:t>%</w:t>
      </w:r>
      <w:r w:rsidR="00693BBB">
        <w:rPr>
          <w:rFonts w:hAnsi="SimSun"/>
          <w:szCs w:val="21"/>
        </w:rPr>
        <w:t>(</w:t>
      </w:r>
      <w:r w:rsidRPr="009526A5">
        <w:rPr>
          <w:rFonts w:hint="eastAsia"/>
          <w:szCs w:val="21"/>
        </w:rPr>
        <w:t>卫生部，</w:t>
      </w:r>
      <w:r w:rsidRPr="009526A5">
        <w:rPr>
          <w:szCs w:val="21"/>
        </w:rPr>
        <w:t>2008</w:t>
      </w:r>
      <w:r w:rsidRPr="009526A5">
        <w:rPr>
          <w:rFonts w:hint="eastAsia"/>
          <w:szCs w:val="21"/>
        </w:rPr>
        <w:t>年</w:t>
      </w:r>
      <w:r w:rsidR="00693BBB">
        <w:rPr>
          <w:rFonts w:hAnsi="SimSun"/>
          <w:szCs w:val="21"/>
        </w:rPr>
        <w:t>)</w:t>
      </w:r>
      <w:r w:rsidRPr="009526A5">
        <w:rPr>
          <w:rFonts w:hAnsi="SimSun" w:hint="eastAsia"/>
          <w:szCs w:val="21"/>
        </w:rPr>
        <w:t>。</w:t>
      </w:r>
    </w:p>
    <w:p w:rsidR="00102FB4" w:rsidRPr="009526A5" w:rsidRDefault="00102FB4" w:rsidP="00C67DBB">
      <w:pPr>
        <w:pStyle w:val="SingleTxtGC"/>
        <w:tabs>
          <w:tab w:val="clear" w:pos="1565"/>
          <w:tab w:val="clear" w:pos="1996"/>
          <w:tab w:val="left" w:pos="1680"/>
        </w:tabs>
        <w:rPr>
          <w:rFonts w:hint="eastAsia"/>
          <w:szCs w:val="21"/>
        </w:rPr>
      </w:pPr>
      <w:r w:rsidRPr="009526A5">
        <w:rPr>
          <w:szCs w:val="21"/>
        </w:rPr>
        <w:t>172.</w:t>
      </w:r>
      <w:r w:rsidRPr="009526A5">
        <w:rPr>
          <w:szCs w:val="21"/>
        </w:rPr>
        <w:tab/>
      </w:r>
      <w:r w:rsidRPr="009526A5">
        <w:rPr>
          <w:rFonts w:hint="eastAsia"/>
          <w:szCs w:val="21"/>
        </w:rPr>
        <w:t>除了</w:t>
      </w:r>
      <w:r w:rsidRPr="009526A5">
        <w:rPr>
          <w:rFonts w:hAnsi="SimSun"/>
          <w:szCs w:val="21"/>
        </w:rPr>
        <w:t>孕产妇和儿童的健康保健方案，柬埔寨</w:t>
      </w:r>
      <w:r w:rsidRPr="009526A5">
        <w:rPr>
          <w:rFonts w:hAnsi="SimSun" w:hint="eastAsia"/>
          <w:szCs w:val="21"/>
        </w:rPr>
        <w:t>王国</w:t>
      </w:r>
      <w:r w:rsidRPr="009526A5">
        <w:rPr>
          <w:rFonts w:hAnsi="SimSun"/>
          <w:szCs w:val="21"/>
        </w:rPr>
        <w:t>政府</w:t>
      </w:r>
      <w:r w:rsidRPr="009526A5">
        <w:rPr>
          <w:rFonts w:hAnsi="SimSun" w:hint="eastAsia"/>
          <w:szCs w:val="21"/>
        </w:rPr>
        <w:t>还高度重视</w:t>
      </w:r>
      <w:r w:rsidRPr="009526A5">
        <w:rPr>
          <w:rFonts w:hAnsi="SimSun"/>
          <w:szCs w:val="21"/>
        </w:rPr>
        <w:t>预防艾滋病毒</w:t>
      </w:r>
      <w:r w:rsidRPr="009526A5">
        <w:rPr>
          <w:szCs w:val="21"/>
        </w:rPr>
        <w:t>/</w:t>
      </w:r>
      <w:r w:rsidRPr="009526A5">
        <w:rPr>
          <w:rFonts w:hAnsi="SimSun"/>
          <w:szCs w:val="21"/>
        </w:rPr>
        <w:t>艾滋病的流行，</w:t>
      </w:r>
      <w:r w:rsidRPr="009526A5">
        <w:rPr>
          <w:rFonts w:hAnsi="SimSun" w:hint="eastAsia"/>
          <w:szCs w:val="21"/>
        </w:rPr>
        <w:t>所采取的措施包括通过《</w:t>
      </w:r>
      <w:r w:rsidRPr="009526A5">
        <w:rPr>
          <w:rFonts w:hAnsi="SimSun"/>
          <w:szCs w:val="21"/>
        </w:rPr>
        <w:t>预防和控制艾滋病毒</w:t>
      </w:r>
      <w:r w:rsidRPr="009526A5">
        <w:rPr>
          <w:szCs w:val="21"/>
        </w:rPr>
        <w:t>/</w:t>
      </w:r>
      <w:r w:rsidRPr="009526A5">
        <w:rPr>
          <w:rFonts w:hAnsi="SimSun"/>
          <w:szCs w:val="21"/>
        </w:rPr>
        <w:t>艾滋病</w:t>
      </w:r>
      <w:r w:rsidRPr="009526A5">
        <w:rPr>
          <w:rFonts w:hAnsi="SimSun" w:hint="eastAsia"/>
          <w:szCs w:val="21"/>
        </w:rPr>
        <w:t>法》</w:t>
      </w:r>
      <w:r w:rsidRPr="009526A5">
        <w:rPr>
          <w:rFonts w:hAnsi="SimSun"/>
          <w:szCs w:val="21"/>
        </w:rPr>
        <w:t>和</w:t>
      </w:r>
      <w:r w:rsidRPr="009526A5">
        <w:rPr>
          <w:rFonts w:hAnsi="SimSun" w:hint="eastAsia"/>
          <w:szCs w:val="21"/>
        </w:rPr>
        <w:t>《</w:t>
      </w:r>
      <w:r w:rsidRPr="009526A5">
        <w:rPr>
          <w:rFonts w:hAnsi="SimSun"/>
          <w:szCs w:val="21"/>
        </w:rPr>
        <w:t>第二</w:t>
      </w:r>
      <w:r w:rsidRPr="009526A5">
        <w:rPr>
          <w:rFonts w:hAnsi="SimSun" w:hint="eastAsia"/>
          <w:szCs w:val="21"/>
        </w:rPr>
        <w:t>个多部门综合应对艾滋病毒</w:t>
      </w:r>
      <w:r w:rsidRPr="009526A5">
        <w:rPr>
          <w:rFonts w:hAnsi="SimSun" w:hint="eastAsia"/>
          <w:szCs w:val="21"/>
        </w:rPr>
        <w:t>/</w:t>
      </w:r>
      <w:r w:rsidRPr="009526A5">
        <w:rPr>
          <w:rFonts w:hAnsi="SimSun" w:hint="eastAsia"/>
          <w:szCs w:val="21"/>
        </w:rPr>
        <w:t>艾滋病</w:t>
      </w:r>
      <w:r w:rsidRPr="009526A5">
        <w:rPr>
          <w:rFonts w:hAnsi="SimSun"/>
          <w:szCs w:val="21"/>
        </w:rPr>
        <w:t>全国战略计划</w:t>
      </w:r>
      <w:r w:rsidRPr="009526A5">
        <w:rPr>
          <w:rFonts w:hint="eastAsia"/>
          <w:szCs w:val="21"/>
        </w:rPr>
        <w:t>》</w:t>
      </w:r>
      <w:r w:rsidR="00693BBB">
        <w:rPr>
          <w:rFonts w:hAnsi="SimSun"/>
          <w:szCs w:val="21"/>
        </w:rPr>
        <w:t>(</w:t>
      </w:r>
      <w:r w:rsidRPr="009526A5">
        <w:rPr>
          <w:szCs w:val="21"/>
        </w:rPr>
        <w:t>2006-2010</w:t>
      </w:r>
      <w:r w:rsidRPr="009526A5">
        <w:rPr>
          <w:rFonts w:hAnsi="SimSun"/>
          <w:szCs w:val="21"/>
        </w:rPr>
        <w:t>年</w:t>
      </w:r>
      <w:r w:rsidR="00693BBB">
        <w:rPr>
          <w:rFonts w:hAnsi="SimSun"/>
          <w:szCs w:val="21"/>
        </w:rPr>
        <w:t>)</w:t>
      </w:r>
      <w:r w:rsidRPr="009526A5">
        <w:rPr>
          <w:rFonts w:hAnsi="SimSun" w:hint="eastAsia"/>
          <w:szCs w:val="21"/>
        </w:rPr>
        <w:t>。</w:t>
      </w:r>
    </w:p>
    <w:p w:rsidR="00102FB4" w:rsidRPr="009526A5" w:rsidRDefault="00102FB4" w:rsidP="00C67DBB">
      <w:pPr>
        <w:pStyle w:val="SingleTxtGC"/>
        <w:tabs>
          <w:tab w:val="clear" w:pos="1565"/>
          <w:tab w:val="clear" w:pos="1996"/>
          <w:tab w:val="left" w:pos="1680"/>
        </w:tabs>
        <w:rPr>
          <w:szCs w:val="21"/>
        </w:rPr>
      </w:pPr>
      <w:r w:rsidRPr="009526A5">
        <w:rPr>
          <w:szCs w:val="21"/>
        </w:rPr>
        <w:t>173.</w:t>
      </w:r>
      <w:r w:rsidRPr="009526A5">
        <w:rPr>
          <w:szCs w:val="21"/>
        </w:rPr>
        <w:tab/>
      </w:r>
      <w:r w:rsidRPr="009526A5">
        <w:rPr>
          <w:rFonts w:hAnsi="SimSun"/>
          <w:szCs w:val="21"/>
        </w:rPr>
        <w:t>根据上述法律和战略，柬埔寨王国政府</w:t>
      </w:r>
      <w:r w:rsidRPr="009526A5">
        <w:rPr>
          <w:rFonts w:hAnsi="SimSun" w:hint="eastAsia"/>
          <w:szCs w:val="21"/>
        </w:rPr>
        <w:t>努力在</w:t>
      </w:r>
      <w:r w:rsidRPr="009526A5">
        <w:rPr>
          <w:rFonts w:hAnsi="SimSun"/>
          <w:szCs w:val="21"/>
        </w:rPr>
        <w:t>所有公民，特别是妇女和儿童</w:t>
      </w:r>
      <w:r w:rsidRPr="009526A5">
        <w:rPr>
          <w:rFonts w:hAnsi="SimSun" w:hint="eastAsia"/>
          <w:szCs w:val="21"/>
        </w:rPr>
        <w:t>中宣传</w:t>
      </w:r>
      <w:r w:rsidRPr="009526A5">
        <w:rPr>
          <w:rFonts w:hAnsi="SimSun"/>
          <w:szCs w:val="21"/>
        </w:rPr>
        <w:t>有关艾滋病毒</w:t>
      </w:r>
      <w:r w:rsidRPr="009526A5">
        <w:rPr>
          <w:szCs w:val="21"/>
        </w:rPr>
        <w:t>/</w:t>
      </w:r>
      <w:r w:rsidRPr="009526A5">
        <w:rPr>
          <w:rFonts w:hAnsi="SimSun"/>
          <w:szCs w:val="21"/>
        </w:rPr>
        <w:t>艾滋病</w:t>
      </w:r>
      <w:r w:rsidRPr="009526A5">
        <w:rPr>
          <w:rFonts w:hAnsi="SimSun" w:hint="eastAsia"/>
          <w:szCs w:val="21"/>
        </w:rPr>
        <w:t>及其</w:t>
      </w:r>
      <w:r w:rsidRPr="009526A5">
        <w:rPr>
          <w:rFonts w:hAnsi="SimSun"/>
          <w:szCs w:val="21"/>
        </w:rPr>
        <w:t>预防</w:t>
      </w:r>
      <w:r w:rsidRPr="009526A5">
        <w:rPr>
          <w:rFonts w:hAnsi="SimSun" w:hint="eastAsia"/>
          <w:szCs w:val="21"/>
        </w:rPr>
        <w:t>的认识</w:t>
      </w:r>
      <w:r w:rsidRPr="009526A5">
        <w:rPr>
          <w:rFonts w:hAnsi="SimSun"/>
          <w:szCs w:val="21"/>
        </w:rPr>
        <w:t>，并实施了</w:t>
      </w:r>
      <w:r w:rsidRPr="009526A5">
        <w:rPr>
          <w:rFonts w:hAnsi="SimSun" w:hint="eastAsia"/>
          <w:szCs w:val="21"/>
        </w:rPr>
        <w:t>预防母婴传染方案</w:t>
      </w:r>
      <w:r w:rsidRPr="009526A5">
        <w:rPr>
          <w:rFonts w:hAnsi="SimSun"/>
          <w:szCs w:val="21"/>
        </w:rPr>
        <w:t>。</w:t>
      </w:r>
    </w:p>
    <w:p w:rsidR="00102FB4" w:rsidRPr="009526A5" w:rsidRDefault="00102FB4" w:rsidP="00C67DBB">
      <w:pPr>
        <w:pStyle w:val="SingleTxtGC"/>
        <w:tabs>
          <w:tab w:val="clear" w:pos="1565"/>
          <w:tab w:val="clear" w:pos="1996"/>
          <w:tab w:val="left" w:pos="1680"/>
        </w:tabs>
        <w:rPr>
          <w:rFonts w:hint="eastAsia"/>
          <w:szCs w:val="21"/>
        </w:rPr>
      </w:pPr>
      <w:r w:rsidRPr="009526A5">
        <w:rPr>
          <w:szCs w:val="21"/>
        </w:rPr>
        <w:t>174.</w:t>
      </w:r>
      <w:r w:rsidRPr="009526A5">
        <w:rPr>
          <w:szCs w:val="21"/>
        </w:rPr>
        <w:tab/>
      </w:r>
      <w:r w:rsidRPr="009526A5">
        <w:rPr>
          <w:rFonts w:hAnsi="SimSun"/>
          <w:szCs w:val="21"/>
        </w:rPr>
        <w:t>在此基础上，</w:t>
      </w:r>
      <w:r w:rsidRPr="009526A5">
        <w:rPr>
          <w:rFonts w:hAnsi="SimSun" w:hint="eastAsia"/>
          <w:szCs w:val="21"/>
        </w:rPr>
        <w:t>有</w:t>
      </w:r>
      <w:r w:rsidRPr="009526A5">
        <w:rPr>
          <w:rFonts w:hAnsi="SimSun"/>
          <w:szCs w:val="21"/>
        </w:rPr>
        <w:t>研究发现艾滋病毒</w:t>
      </w:r>
      <w:r w:rsidRPr="009526A5">
        <w:rPr>
          <w:szCs w:val="21"/>
        </w:rPr>
        <w:t>/</w:t>
      </w:r>
      <w:r w:rsidRPr="009526A5">
        <w:rPr>
          <w:rFonts w:hAnsi="SimSun"/>
          <w:szCs w:val="21"/>
        </w:rPr>
        <w:t>艾滋病在普通人群中的患病率从</w:t>
      </w:r>
      <w:r w:rsidRPr="009526A5">
        <w:rPr>
          <w:szCs w:val="21"/>
        </w:rPr>
        <w:t>2000</w:t>
      </w:r>
      <w:r w:rsidRPr="009526A5">
        <w:rPr>
          <w:rFonts w:hAnsi="SimSun"/>
          <w:szCs w:val="21"/>
        </w:rPr>
        <w:t>年的</w:t>
      </w:r>
      <w:r w:rsidRPr="009526A5">
        <w:rPr>
          <w:szCs w:val="21"/>
        </w:rPr>
        <w:t>2.8</w:t>
      </w:r>
      <w:r>
        <w:rPr>
          <w:rFonts w:hAnsi="SimSun"/>
          <w:szCs w:val="21"/>
        </w:rPr>
        <w:t>%</w:t>
      </w:r>
      <w:r w:rsidRPr="009526A5">
        <w:rPr>
          <w:rFonts w:hAnsi="SimSun"/>
          <w:szCs w:val="21"/>
        </w:rPr>
        <w:t>下降到</w:t>
      </w:r>
      <w:r w:rsidRPr="009526A5">
        <w:rPr>
          <w:szCs w:val="21"/>
        </w:rPr>
        <w:t>2008</w:t>
      </w:r>
      <w:r w:rsidRPr="009526A5">
        <w:rPr>
          <w:rFonts w:hAnsi="SimSun"/>
          <w:szCs w:val="21"/>
        </w:rPr>
        <w:t>年</w:t>
      </w:r>
      <w:r w:rsidRPr="009526A5">
        <w:rPr>
          <w:rFonts w:hAnsi="SimSun" w:hint="eastAsia"/>
          <w:szCs w:val="21"/>
        </w:rPr>
        <w:t>的</w:t>
      </w:r>
      <w:r w:rsidRPr="009526A5">
        <w:rPr>
          <w:szCs w:val="21"/>
        </w:rPr>
        <w:t>0.8</w:t>
      </w:r>
      <w:r>
        <w:rPr>
          <w:rFonts w:hAnsi="SimSun"/>
          <w:szCs w:val="21"/>
        </w:rPr>
        <w:t>%</w:t>
      </w:r>
      <w:r w:rsidRPr="009526A5">
        <w:rPr>
          <w:rFonts w:hAnsi="SimSun"/>
          <w:szCs w:val="21"/>
        </w:rPr>
        <w:t>。这个数字表明，每</w:t>
      </w:r>
      <w:r w:rsidRPr="009526A5">
        <w:rPr>
          <w:szCs w:val="21"/>
        </w:rPr>
        <w:t>100</w:t>
      </w:r>
      <w:r w:rsidRPr="009526A5">
        <w:rPr>
          <w:rFonts w:hAnsi="SimSun"/>
          <w:szCs w:val="21"/>
        </w:rPr>
        <w:t>名</w:t>
      </w:r>
      <w:r w:rsidRPr="009526A5">
        <w:rPr>
          <w:szCs w:val="21"/>
        </w:rPr>
        <w:t>15</w:t>
      </w:r>
      <w:r w:rsidRPr="009526A5">
        <w:rPr>
          <w:rFonts w:hAnsi="SimSun"/>
          <w:szCs w:val="21"/>
        </w:rPr>
        <w:t>至</w:t>
      </w:r>
      <w:r w:rsidRPr="009526A5">
        <w:rPr>
          <w:szCs w:val="21"/>
        </w:rPr>
        <w:t>49</w:t>
      </w:r>
      <w:r w:rsidRPr="009526A5">
        <w:rPr>
          <w:rFonts w:hAnsi="SimSun"/>
          <w:szCs w:val="21"/>
        </w:rPr>
        <w:t>岁的柬埔寨</w:t>
      </w:r>
      <w:r w:rsidRPr="009526A5">
        <w:rPr>
          <w:rFonts w:hAnsi="SimSun" w:hint="eastAsia"/>
          <w:szCs w:val="21"/>
        </w:rPr>
        <w:t>人中有</w:t>
      </w:r>
      <w:r w:rsidRPr="009526A5">
        <w:rPr>
          <w:rFonts w:hAnsi="SimSun" w:hint="eastAsia"/>
          <w:szCs w:val="21"/>
        </w:rPr>
        <w:t>1</w:t>
      </w:r>
      <w:r w:rsidRPr="009526A5">
        <w:rPr>
          <w:rFonts w:hAnsi="SimSun" w:hint="eastAsia"/>
          <w:szCs w:val="21"/>
        </w:rPr>
        <w:t>人</w:t>
      </w:r>
      <w:r w:rsidRPr="009526A5">
        <w:rPr>
          <w:rFonts w:hAnsi="SimSun"/>
          <w:szCs w:val="21"/>
        </w:rPr>
        <w:t>感染艾滋病毒</w:t>
      </w:r>
      <w:r w:rsidRPr="009526A5">
        <w:rPr>
          <w:szCs w:val="21"/>
        </w:rPr>
        <w:t>/</w:t>
      </w:r>
      <w:r w:rsidRPr="009526A5">
        <w:rPr>
          <w:rFonts w:hAnsi="SimSun"/>
          <w:szCs w:val="21"/>
        </w:rPr>
        <w:t>艾滋病，这</w:t>
      </w:r>
      <w:r w:rsidRPr="009526A5">
        <w:rPr>
          <w:rFonts w:hAnsi="SimSun" w:hint="eastAsia"/>
          <w:szCs w:val="21"/>
        </w:rPr>
        <w:t>个数字较之</w:t>
      </w:r>
      <w:r w:rsidRPr="009526A5">
        <w:rPr>
          <w:szCs w:val="21"/>
        </w:rPr>
        <w:t>2003</w:t>
      </w:r>
      <w:r w:rsidRPr="009526A5">
        <w:rPr>
          <w:rFonts w:hAnsi="SimSun"/>
          <w:szCs w:val="21"/>
        </w:rPr>
        <w:t>年</w:t>
      </w:r>
      <w:r w:rsidRPr="009526A5">
        <w:rPr>
          <w:szCs w:val="21"/>
        </w:rPr>
        <w:t>1.2</w:t>
      </w:r>
      <w:r>
        <w:rPr>
          <w:rFonts w:hAnsi="SimSun"/>
          <w:szCs w:val="21"/>
        </w:rPr>
        <w:t>%</w:t>
      </w:r>
      <w:r w:rsidRPr="009526A5">
        <w:rPr>
          <w:rFonts w:hAnsi="SimSun"/>
          <w:szCs w:val="21"/>
        </w:rPr>
        <w:t>的感染率</w:t>
      </w:r>
      <w:r w:rsidRPr="009526A5">
        <w:rPr>
          <w:rFonts w:hAnsi="SimSun" w:hint="eastAsia"/>
          <w:szCs w:val="21"/>
        </w:rPr>
        <w:t>有所下降</w:t>
      </w:r>
      <w:r w:rsidR="00693BBB">
        <w:rPr>
          <w:rFonts w:hAnsi="SimSun" w:hint="eastAsia"/>
          <w:szCs w:val="21"/>
        </w:rPr>
        <w:t>(</w:t>
      </w:r>
      <w:r w:rsidRPr="009526A5">
        <w:rPr>
          <w:rFonts w:hAnsi="SimSun"/>
          <w:szCs w:val="21"/>
        </w:rPr>
        <w:t>国家防治艾滋病毒</w:t>
      </w:r>
      <w:r w:rsidRPr="009526A5">
        <w:rPr>
          <w:szCs w:val="21"/>
        </w:rPr>
        <w:t>/</w:t>
      </w:r>
      <w:r w:rsidRPr="009526A5">
        <w:rPr>
          <w:rFonts w:hAnsi="SimSun"/>
          <w:szCs w:val="21"/>
        </w:rPr>
        <w:t>艾滋病、皮肤病和性传播疾病中心</w:t>
      </w:r>
      <w:r w:rsidR="00693BBB">
        <w:rPr>
          <w:rFonts w:hAnsi="SimSun" w:hint="eastAsia"/>
          <w:szCs w:val="21"/>
        </w:rPr>
        <w:t>)</w:t>
      </w:r>
      <w:r w:rsidRPr="009526A5">
        <w:rPr>
          <w:rFonts w:hAnsi="SimSun" w:hint="eastAsia"/>
          <w:szCs w:val="21"/>
        </w:rPr>
        <w:t>。</w:t>
      </w:r>
    </w:p>
    <w:p w:rsidR="00102FB4" w:rsidRPr="009526A5" w:rsidRDefault="00102FB4" w:rsidP="00C67DBB">
      <w:pPr>
        <w:pStyle w:val="SingleTxtGC"/>
        <w:tabs>
          <w:tab w:val="clear" w:pos="1565"/>
          <w:tab w:val="clear" w:pos="1996"/>
          <w:tab w:val="left" w:pos="1680"/>
        </w:tabs>
        <w:rPr>
          <w:szCs w:val="21"/>
        </w:rPr>
      </w:pPr>
      <w:r w:rsidRPr="009526A5">
        <w:rPr>
          <w:szCs w:val="21"/>
        </w:rPr>
        <w:t>175.</w:t>
      </w:r>
      <w:r w:rsidRPr="009526A5">
        <w:rPr>
          <w:szCs w:val="21"/>
        </w:rPr>
        <w:tab/>
      </w:r>
      <w:r w:rsidRPr="009526A5">
        <w:rPr>
          <w:rFonts w:hAnsi="SimSun"/>
          <w:szCs w:val="21"/>
        </w:rPr>
        <w:t>预防</w:t>
      </w:r>
      <w:r w:rsidRPr="009526A5">
        <w:rPr>
          <w:rFonts w:hAnsi="SimSun" w:hint="eastAsia"/>
          <w:szCs w:val="21"/>
        </w:rPr>
        <w:t>方案</w:t>
      </w:r>
      <w:r w:rsidRPr="009526A5">
        <w:rPr>
          <w:rFonts w:hAnsi="SimSun"/>
          <w:szCs w:val="21"/>
        </w:rPr>
        <w:t>的重点</w:t>
      </w:r>
      <w:r w:rsidRPr="009526A5">
        <w:rPr>
          <w:rFonts w:hAnsi="SimSun" w:hint="eastAsia"/>
          <w:szCs w:val="21"/>
        </w:rPr>
        <w:t>是</w:t>
      </w:r>
      <w:r w:rsidRPr="009526A5">
        <w:rPr>
          <w:rFonts w:hAnsi="SimSun"/>
          <w:szCs w:val="21"/>
        </w:rPr>
        <w:t>高危人群，尤其是娱乐服务场所</w:t>
      </w:r>
      <w:r w:rsidRPr="009526A5">
        <w:rPr>
          <w:rFonts w:hAnsi="SimSun" w:hint="eastAsia"/>
          <w:szCs w:val="21"/>
        </w:rPr>
        <w:t>工作者</w:t>
      </w:r>
      <w:r w:rsidRPr="009526A5">
        <w:rPr>
          <w:rFonts w:hAnsi="SimSun"/>
          <w:szCs w:val="21"/>
        </w:rPr>
        <w:t>，并</w:t>
      </w:r>
      <w:r w:rsidRPr="009526A5">
        <w:rPr>
          <w:rFonts w:hAnsi="SimSun" w:hint="eastAsia"/>
          <w:szCs w:val="21"/>
        </w:rPr>
        <w:t>实现在</w:t>
      </w:r>
      <w:r w:rsidRPr="009526A5">
        <w:rPr>
          <w:rFonts w:hAnsi="SimSun"/>
          <w:szCs w:val="21"/>
        </w:rPr>
        <w:t>商业性工作者和其他娱乐</w:t>
      </w:r>
      <w:r w:rsidRPr="009526A5">
        <w:rPr>
          <w:rFonts w:hAnsi="SimSun" w:hint="eastAsia"/>
          <w:szCs w:val="21"/>
        </w:rPr>
        <w:t>场所</w:t>
      </w:r>
      <w:r w:rsidRPr="009526A5">
        <w:rPr>
          <w:rFonts w:hAnsi="SimSun"/>
          <w:szCs w:val="21"/>
        </w:rPr>
        <w:t>工作</w:t>
      </w:r>
      <w:r w:rsidRPr="009526A5">
        <w:rPr>
          <w:rFonts w:hAnsi="SimSun" w:hint="eastAsia"/>
          <w:szCs w:val="21"/>
        </w:rPr>
        <w:t>者中的覆盖面分别达到</w:t>
      </w:r>
      <w:r w:rsidRPr="009526A5">
        <w:rPr>
          <w:szCs w:val="21"/>
        </w:rPr>
        <w:t>80</w:t>
      </w:r>
      <w:r>
        <w:rPr>
          <w:rFonts w:hAnsi="SimSun"/>
          <w:szCs w:val="21"/>
        </w:rPr>
        <w:t>%</w:t>
      </w:r>
      <w:r w:rsidRPr="009526A5">
        <w:rPr>
          <w:rFonts w:hAnsi="SimSun" w:hint="eastAsia"/>
          <w:szCs w:val="21"/>
        </w:rPr>
        <w:t>和</w:t>
      </w:r>
      <w:r w:rsidRPr="009526A5">
        <w:rPr>
          <w:rFonts w:hAnsi="SimSun"/>
          <w:szCs w:val="21"/>
        </w:rPr>
        <w:t>约</w:t>
      </w:r>
      <w:r w:rsidRPr="009526A5">
        <w:rPr>
          <w:szCs w:val="21"/>
        </w:rPr>
        <w:t>50</w:t>
      </w:r>
      <w:r>
        <w:rPr>
          <w:rFonts w:hAnsi="SimSun"/>
          <w:szCs w:val="21"/>
        </w:rPr>
        <w:t>%</w:t>
      </w:r>
      <w:r w:rsidRPr="009526A5">
        <w:rPr>
          <w:rFonts w:hAnsi="SimSun"/>
          <w:szCs w:val="21"/>
        </w:rPr>
        <w:t>。此外，这两个群体</w:t>
      </w:r>
      <w:r w:rsidRPr="009526A5">
        <w:rPr>
          <w:rFonts w:hAnsi="SimSun" w:hint="eastAsia"/>
          <w:szCs w:val="21"/>
        </w:rPr>
        <w:t>中的</w:t>
      </w:r>
      <w:r w:rsidRPr="009526A5">
        <w:rPr>
          <w:rFonts w:hAnsi="SimSun"/>
          <w:szCs w:val="21"/>
        </w:rPr>
        <w:t>娱乐</w:t>
      </w:r>
      <w:r w:rsidRPr="009526A5">
        <w:rPr>
          <w:rFonts w:hAnsi="SimSun" w:hint="eastAsia"/>
          <w:szCs w:val="21"/>
        </w:rPr>
        <w:t>场所</w:t>
      </w:r>
      <w:r w:rsidRPr="009526A5">
        <w:rPr>
          <w:rFonts w:hAnsi="SimSun"/>
          <w:szCs w:val="21"/>
        </w:rPr>
        <w:t>工作者</w:t>
      </w:r>
      <w:r w:rsidRPr="009526A5">
        <w:rPr>
          <w:rFonts w:hAnsi="SimSun" w:hint="eastAsia"/>
          <w:szCs w:val="21"/>
        </w:rPr>
        <w:t>的</w:t>
      </w:r>
      <w:r w:rsidRPr="009526A5">
        <w:rPr>
          <w:rFonts w:hAnsi="SimSun"/>
          <w:szCs w:val="21"/>
        </w:rPr>
        <w:t>安全套使用率已经提高到</w:t>
      </w:r>
      <w:r w:rsidRPr="009526A5">
        <w:rPr>
          <w:szCs w:val="21"/>
        </w:rPr>
        <w:t>90</w:t>
      </w:r>
      <w:r>
        <w:rPr>
          <w:rFonts w:hAnsi="SimSun"/>
          <w:szCs w:val="21"/>
        </w:rPr>
        <w:t>%</w:t>
      </w:r>
      <w:r w:rsidRPr="009526A5">
        <w:rPr>
          <w:rFonts w:hAnsi="SimSun"/>
          <w:szCs w:val="21"/>
        </w:rPr>
        <w:t>以上。娱乐</w:t>
      </w:r>
      <w:r w:rsidRPr="009526A5">
        <w:rPr>
          <w:rFonts w:hAnsi="SimSun" w:hint="eastAsia"/>
          <w:szCs w:val="21"/>
        </w:rPr>
        <w:t>场所工作者中的</w:t>
      </w:r>
      <w:r w:rsidRPr="009526A5">
        <w:rPr>
          <w:rFonts w:hAnsi="SimSun"/>
          <w:szCs w:val="21"/>
        </w:rPr>
        <w:t>艾滋病毒</w:t>
      </w:r>
      <w:r w:rsidRPr="009526A5">
        <w:rPr>
          <w:szCs w:val="21"/>
        </w:rPr>
        <w:t>/</w:t>
      </w:r>
      <w:r w:rsidRPr="009526A5">
        <w:rPr>
          <w:rFonts w:hAnsi="SimSun"/>
          <w:szCs w:val="21"/>
        </w:rPr>
        <w:t>艾滋病患病率</w:t>
      </w:r>
      <w:r w:rsidRPr="009526A5">
        <w:rPr>
          <w:rFonts w:hAnsi="SimSun" w:hint="eastAsia"/>
          <w:szCs w:val="21"/>
        </w:rPr>
        <w:t>从</w:t>
      </w:r>
      <w:r w:rsidRPr="009526A5">
        <w:rPr>
          <w:szCs w:val="21"/>
        </w:rPr>
        <w:t>2003</w:t>
      </w:r>
      <w:r w:rsidRPr="009526A5">
        <w:rPr>
          <w:rFonts w:hAnsi="SimSun"/>
          <w:szCs w:val="21"/>
        </w:rPr>
        <w:t>年的</w:t>
      </w:r>
      <w:r w:rsidRPr="009526A5">
        <w:rPr>
          <w:szCs w:val="21"/>
        </w:rPr>
        <w:t>23.4</w:t>
      </w:r>
      <w:r>
        <w:rPr>
          <w:rFonts w:hAnsi="SimSun"/>
          <w:szCs w:val="21"/>
        </w:rPr>
        <w:t>%</w:t>
      </w:r>
      <w:r w:rsidRPr="009526A5">
        <w:rPr>
          <w:rFonts w:hAnsi="SimSun" w:hint="eastAsia"/>
          <w:szCs w:val="21"/>
        </w:rPr>
        <w:t>下降到</w:t>
      </w:r>
      <w:r w:rsidRPr="009526A5">
        <w:rPr>
          <w:szCs w:val="21"/>
        </w:rPr>
        <w:t>2009</w:t>
      </w:r>
      <w:r w:rsidRPr="009526A5">
        <w:rPr>
          <w:rFonts w:hAnsi="SimSun"/>
          <w:szCs w:val="21"/>
        </w:rPr>
        <w:t>年</w:t>
      </w:r>
      <w:r w:rsidRPr="009526A5">
        <w:rPr>
          <w:rFonts w:hAnsi="SimSun" w:hint="eastAsia"/>
          <w:szCs w:val="21"/>
        </w:rPr>
        <w:t>的</w:t>
      </w:r>
      <w:r w:rsidRPr="009526A5">
        <w:rPr>
          <w:szCs w:val="21"/>
        </w:rPr>
        <w:t>14.7</w:t>
      </w:r>
      <w:r>
        <w:rPr>
          <w:rFonts w:hAnsi="SimSun"/>
          <w:szCs w:val="21"/>
        </w:rPr>
        <w:t>%</w:t>
      </w:r>
      <w:r w:rsidRPr="009526A5">
        <w:rPr>
          <w:rFonts w:hAnsi="SimSun"/>
          <w:szCs w:val="21"/>
        </w:rPr>
        <w:t>。</w:t>
      </w:r>
    </w:p>
    <w:p w:rsidR="00102FB4" w:rsidRPr="009526A5" w:rsidRDefault="00102FB4" w:rsidP="00C67DBB">
      <w:pPr>
        <w:pStyle w:val="SingleTxtGC"/>
        <w:tabs>
          <w:tab w:val="clear" w:pos="1565"/>
          <w:tab w:val="clear" w:pos="1996"/>
          <w:tab w:val="left" w:pos="1680"/>
        </w:tabs>
        <w:rPr>
          <w:szCs w:val="21"/>
        </w:rPr>
      </w:pPr>
      <w:r w:rsidRPr="009526A5">
        <w:rPr>
          <w:szCs w:val="21"/>
        </w:rPr>
        <w:t>176.</w:t>
      </w:r>
      <w:r w:rsidRPr="009526A5">
        <w:rPr>
          <w:szCs w:val="21"/>
        </w:rPr>
        <w:tab/>
      </w:r>
      <w:r w:rsidRPr="009526A5">
        <w:rPr>
          <w:rFonts w:hAnsi="SimSun"/>
          <w:szCs w:val="21"/>
        </w:rPr>
        <w:t>护理和治疗服务，包括接受抗逆转录病毒药物</w:t>
      </w:r>
      <w:r w:rsidRPr="009526A5">
        <w:rPr>
          <w:rFonts w:hAnsi="SimSun" w:hint="eastAsia"/>
          <w:szCs w:val="21"/>
        </w:rPr>
        <w:t>在内</w:t>
      </w:r>
      <w:r w:rsidRPr="009526A5">
        <w:rPr>
          <w:rFonts w:hAnsi="SimSun"/>
          <w:szCs w:val="21"/>
        </w:rPr>
        <w:t>，覆盖</w:t>
      </w:r>
      <w:r w:rsidRPr="009526A5">
        <w:rPr>
          <w:rFonts w:hAnsi="SimSun" w:hint="eastAsia"/>
          <w:szCs w:val="21"/>
        </w:rPr>
        <w:t>了</w:t>
      </w:r>
      <w:r w:rsidRPr="009526A5">
        <w:rPr>
          <w:szCs w:val="21"/>
        </w:rPr>
        <w:t>80</w:t>
      </w:r>
      <w:r>
        <w:rPr>
          <w:rFonts w:hAnsi="SimSun"/>
          <w:szCs w:val="21"/>
        </w:rPr>
        <w:t>%</w:t>
      </w:r>
      <w:r w:rsidRPr="009526A5">
        <w:rPr>
          <w:rFonts w:hAnsi="SimSun"/>
          <w:szCs w:val="21"/>
        </w:rPr>
        <w:t>以上</w:t>
      </w:r>
      <w:r w:rsidRPr="009526A5">
        <w:rPr>
          <w:rFonts w:hAnsi="SimSun" w:hint="eastAsia"/>
          <w:szCs w:val="21"/>
        </w:rPr>
        <w:t>的</w:t>
      </w:r>
      <w:r w:rsidRPr="009526A5">
        <w:rPr>
          <w:rFonts w:hAnsi="SimSun"/>
          <w:szCs w:val="21"/>
        </w:rPr>
        <w:t>艾滋病毒</w:t>
      </w:r>
      <w:r w:rsidRPr="009526A5">
        <w:rPr>
          <w:szCs w:val="21"/>
        </w:rPr>
        <w:t>/</w:t>
      </w:r>
      <w:r w:rsidRPr="009526A5">
        <w:rPr>
          <w:rFonts w:hAnsi="SimSun"/>
          <w:szCs w:val="21"/>
        </w:rPr>
        <w:t>艾滋病</w:t>
      </w:r>
      <w:r w:rsidRPr="009526A5">
        <w:rPr>
          <w:rFonts w:hAnsi="SimSun" w:hint="eastAsia"/>
          <w:szCs w:val="21"/>
        </w:rPr>
        <w:t>患者</w:t>
      </w:r>
      <w:r w:rsidRPr="009526A5">
        <w:rPr>
          <w:rFonts w:hAnsi="SimSun"/>
          <w:szCs w:val="21"/>
        </w:rPr>
        <w:t>，需要抗逆转录病毒药物的妇女和男</w:t>
      </w:r>
      <w:r w:rsidRPr="009526A5">
        <w:rPr>
          <w:rFonts w:hAnsi="SimSun" w:hint="eastAsia"/>
          <w:szCs w:val="21"/>
        </w:rPr>
        <w:t>子都有平等获得药物的机会</w:t>
      </w:r>
      <w:r w:rsidRPr="009526A5">
        <w:rPr>
          <w:rFonts w:hAnsi="SimSun"/>
          <w:szCs w:val="21"/>
        </w:rPr>
        <w:t>。</w:t>
      </w:r>
    </w:p>
    <w:p w:rsidR="00102FB4" w:rsidRPr="00125B94" w:rsidRDefault="00102FB4" w:rsidP="007E4644">
      <w:pPr>
        <w:pStyle w:val="H23GC"/>
        <w:rPr>
          <w:rFonts w:hint="eastAsia"/>
        </w:rPr>
      </w:pPr>
      <w:r w:rsidRPr="00125B94">
        <w:tab/>
      </w:r>
      <w:r>
        <w:rPr>
          <w:rFonts w:hint="eastAsia"/>
        </w:rPr>
        <w:tab/>
      </w:r>
      <w:r w:rsidRPr="00125B94">
        <w:rPr>
          <w:rFonts w:hint="eastAsia"/>
        </w:rPr>
        <w:t>挑战</w:t>
      </w:r>
    </w:p>
    <w:p w:rsidR="00102FB4" w:rsidRPr="009526A5" w:rsidRDefault="00102FB4" w:rsidP="00C67DBB">
      <w:pPr>
        <w:pStyle w:val="SingleTxtGC"/>
        <w:tabs>
          <w:tab w:val="clear" w:pos="1565"/>
          <w:tab w:val="clear" w:pos="1996"/>
          <w:tab w:val="left" w:pos="1680"/>
        </w:tabs>
        <w:rPr>
          <w:rFonts w:hint="eastAsia"/>
          <w:szCs w:val="21"/>
        </w:rPr>
      </w:pPr>
      <w:r w:rsidRPr="009526A5">
        <w:rPr>
          <w:szCs w:val="21"/>
        </w:rPr>
        <w:t>177.</w:t>
      </w:r>
      <w:r w:rsidRPr="009526A5">
        <w:rPr>
          <w:szCs w:val="21"/>
        </w:rPr>
        <w:tab/>
      </w:r>
      <w:r w:rsidRPr="009526A5">
        <w:rPr>
          <w:rFonts w:hAnsi="SimSun"/>
          <w:szCs w:val="21"/>
        </w:rPr>
        <w:t>虽然柬埔寨王国政府已经实施了上述措施，</w:t>
      </w:r>
      <w:r w:rsidRPr="009526A5">
        <w:rPr>
          <w:rFonts w:hAnsi="SimSun" w:hint="eastAsia"/>
          <w:szCs w:val="21"/>
        </w:rPr>
        <w:t>但</w:t>
      </w:r>
      <w:r w:rsidRPr="009526A5">
        <w:rPr>
          <w:rFonts w:hAnsi="SimSun"/>
          <w:szCs w:val="21"/>
        </w:rPr>
        <w:t>妇女的健康仍然是柬埔寨</w:t>
      </w:r>
      <w:r w:rsidRPr="009526A5">
        <w:rPr>
          <w:rFonts w:hAnsi="SimSun" w:hint="eastAsia"/>
          <w:szCs w:val="21"/>
        </w:rPr>
        <w:t>的</w:t>
      </w:r>
      <w:r w:rsidRPr="009526A5">
        <w:rPr>
          <w:rFonts w:hAnsi="SimSun"/>
          <w:szCs w:val="21"/>
        </w:rPr>
        <w:t>一个复杂问题。妇女面临着</w:t>
      </w:r>
      <w:r w:rsidRPr="009526A5">
        <w:rPr>
          <w:rFonts w:hAnsi="SimSun" w:hint="eastAsia"/>
          <w:szCs w:val="21"/>
        </w:rPr>
        <w:t>许多</w:t>
      </w:r>
      <w:r w:rsidRPr="009526A5">
        <w:rPr>
          <w:rFonts w:hAnsi="SimSun"/>
          <w:szCs w:val="21"/>
        </w:rPr>
        <w:t>不同的健康威胁，特别是考虑到以下因素</w:t>
      </w:r>
      <w:r w:rsidRPr="009526A5">
        <w:rPr>
          <w:rFonts w:hint="eastAsia"/>
          <w:szCs w:val="21"/>
        </w:rPr>
        <w:t>：</w:t>
      </w:r>
    </w:p>
    <w:p w:rsidR="00102FB4" w:rsidRPr="009526A5" w:rsidRDefault="00102FB4" w:rsidP="007E4644">
      <w:pPr>
        <w:pStyle w:val="SingleTxtGC"/>
      </w:pPr>
      <w:r>
        <w:rPr>
          <w:rFonts w:hint="eastAsia"/>
        </w:rPr>
        <w:tab/>
      </w:r>
      <w:r>
        <w:rPr>
          <w:rFonts w:hAnsi="SimSun"/>
        </w:rPr>
        <w:t>(a)</w:t>
      </w:r>
      <w:r w:rsidRPr="009526A5">
        <w:tab/>
      </w:r>
      <w:r w:rsidRPr="009526A5">
        <w:rPr>
          <w:rFonts w:hint="eastAsia"/>
        </w:rPr>
        <w:t>面向妇女的保健服务有限；</w:t>
      </w:r>
    </w:p>
    <w:p w:rsidR="00102FB4" w:rsidRPr="009526A5" w:rsidRDefault="00102FB4" w:rsidP="007E4644">
      <w:pPr>
        <w:pStyle w:val="SingleTxtGC"/>
        <w:rPr>
          <w:rFonts w:hint="eastAsia"/>
        </w:rPr>
      </w:pPr>
      <w:r>
        <w:rPr>
          <w:rFonts w:hint="eastAsia"/>
        </w:rPr>
        <w:tab/>
      </w:r>
      <w:r>
        <w:rPr>
          <w:rFonts w:hAnsi="SimSun"/>
        </w:rPr>
        <w:t>(b)</w:t>
      </w:r>
      <w:r>
        <w:rPr>
          <w:rFonts w:hAnsi="SimSun" w:hint="eastAsia"/>
        </w:rPr>
        <w:tab/>
      </w:r>
      <w:r w:rsidRPr="009526A5">
        <w:rPr>
          <w:rStyle w:val="shorttext"/>
          <w:rFonts w:hAnsi="SimSun"/>
          <w:szCs w:val="21"/>
        </w:rPr>
        <w:t>妇女保健</w:t>
      </w:r>
      <w:r w:rsidRPr="009526A5">
        <w:rPr>
          <w:rStyle w:val="shorttext"/>
          <w:rFonts w:hAnsi="SimSun" w:hint="eastAsia"/>
          <w:szCs w:val="21"/>
        </w:rPr>
        <w:t>家庭开支仍然不是许多家庭的主要优先事项；</w:t>
      </w:r>
    </w:p>
    <w:p w:rsidR="00102FB4" w:rsidRPr="009526A5" w:rsidRDefault="00102FB4" w:rsidP="007E4644">
      <w:pPr>
        <w:pStyle w:val="SingleTxtGC"/>
        <w:rPr>
          <w:rFonts w:hint="eastAsia"/>
        </w:rPr>
      </w:pPr>
      <w:r>
        <w:rPr>
          <w:rFonts w:hint="eastAsia"/>
        </w:rPr>
        <w:tab/>
      </w:r>
      <w:r>
        <w:rPr>
          <w:rFonts w:hAnsi="SimSun"/>
        </w:rPr>
        <w:t>(c)</w:t>
      </w:r>
      <w:r>
        <w:rPr>
          <w:rFonts w:hAnsi="SimSun" w:hint="eastAsia"/>
        </w:rPr>
        <w:tab/>
      </w:r>
      <w:r w:rsidRPr="009526A5">
        <w:rPr>
          <w:rStyle w:val="shorttext"/>
          <w:rFonts w:hAnsi="SimSun" w:hint="eastAsia"/>
          <w:szCs w:val="21"/>
        </w:rPr>
        <w:t>羞耻</w:t>
      </w:r>
      <w:r w:rsidRPr="009526A5">
        <w:rPr>
          <w:rStyle w:val="shorttext"/>
          <w:rFonts w:hAnsi="SimSun"/>
          <w:szCs w:val="21"/>
        </w:rPr>
        <w:t>文化</w:t>
      </w:r>
      <w:r w:rsidRPr="009526A5">
        <w:rPr>
          <w:rStyle w:val="shorttext"/>
          <w:rFonts w:hAnsi="SimSun" w:hint="eastAsia"/>
          <w:szCs w:val="21"/>
        </w:rPr>
        <w:t>使</w:t>
      </w:r>
      <w:r w:rsidRPr="009526A5">
        <w:rPr>
          <w:rStyle w:val="shorttext"/>
          <w:rFonts w:hAnsi="SimSun"/>
          <w:szCs w:val="21"/>
        </w:rPr>
        <w:t>妇女</w:t>
      </w:r>
      <w:r w:rsidRPr="009526A5">
        <w:rPr>
          <w:rStyle w:val="shorttext"/>
          <w:rFonts w:hAnsi="SimSun" w:hint="eastAsia"/>
          <w:szCs w:val="21"/>
        </w:rPr>
        <w:t>没有勇气进行</w:t>
      </w:r>
      <w:r w:rsidRPr="009526A5">
        <w:rPr>
          <w:rStyle w:val="shorttext"/>
          <w:rFonts w:hAnsi="SimSun"/>
          <w:szCs w:val="21"/>
        </w:rPr>
        <w:t>体检或咨询医生</w:t>
      </w:r>
      <w:r w:rsidRPr="009526A5">
        <w:rPr>
          <w:rStyle w:val="shorttext"/>
          <w:rFonts w:hAnsi="SimSun" w:hint="eastAsia"/>
          <w:szCs w:val="21"/>
        </w:rPr>
        <w:t>；</w:t>
      </w:r>
    </w:p>
    <w:p w:rsidR="00102FB4" w:rsidRPr="009526A5" w:rsidRDefault="00102FB4" w:rsidP="007E4644">
      <w:pPr>
        <w:pStyle w:val="SingleTxtGC"/>
        <w:rPr>
          <w:rFonts w:hint="eastAsia"/>
        </w:rPr>
      </w:pPr>
      <w:r>
        <w:rPr>
          <w:rFonts w:hint="eastAsia"/>
        </w:rPr>
        <w:tab/>
      </w:r>
      <w:r>
        <w:rPr>
          <w:rFonts w:hAnsi="SimSun"/>
        </w:rPr>
        <w:t>(d)</w:t>
      </w:r>
      <w:r w:rsidRPr="009526A5">
        <w:tab/>
      </w:r>
      <w:r w:rsidRPr="009526A5">
        <w:rPr>
          <w:rStyle w:val="shorttext"/>
          <w:rFonts w:hAnsi="SimSun"/>
          <w:szCs w:val="21"/>
        </w:rPr>
        <w:t>妇女</w:t>
      </w:r>
      <w:r w:rsidRPr="009526A5">
        <w:rPr>
          <w:rStyle w:val="shorttext"/>
          <w:rFonts w:hAnsi="SimSun" w:hint="eastAsia"/>
          <w:szCs w:val="21"/>
        </w:rPr>
        <w:t>在</w:t>
      </w:r>
      <w:r w:rsidRPr="009526A5">
        <w:rPr>
          <w:rStyle w:val="shorttext"/>
          <w:rFonts w:hAnsi="SimSun"/>
          <w:szCs w:val="21"/>
        </w:rPr>
        <w:t>生殖健康决定</w:t>
      </w:r>
      <w:r w:rsidRPr="009526A5">
        <w:rPr>
          <w:rStyle w:val="shorttext"/>
          <w:rFonts w:hAnsi="SimSun" w:hint="eastAsia"/>
          <w:szCs w:val="21"/>
        </w:rPr>
        <w:t>方面</w:t>
      </w:r>
      <w:r w:rsidRPr="009526A5">
        <w:rPr>
          <w:rStyle w:val="shorttext"/>
          <w:rFonts w:hAnsi="SimSun"/>
          <w:szCs w:val="21"/>
        </w:rPr>
        <w:t>的能力有限</w:t>
      </w:r>
      <w:r w:rsidRPr="009526A5">
        <w:rPr>
          <w:rStyle w:val="shorttext"/>
          <w:rFonts w:hAnsi="SimSun" w:hint="eastAsia"/>
          <w:szCs w:val="21"/>
        </w:rPr>
        <w:t>；</w:t>
      </w:r>
    </w:p>
    <w:p w:rsidR="00102FB4" w:rsidRPr="009526A5" w:rsidRDefault="00102FB4" w:rsidP="007E4644">
      <w:pPr>
        <w:pStyle w:val="SingleTxtGC"/>
        <w:rPr>
          <w:rFonts w:hint="eastAsia"/>
        </w:rPr>
      </w:pPr>
      <w:r>
        <w:rPr>
          <w:rFonts w:hint="eastAsia"/>
        </w:rPr>
        <w:tab/>
      </w:r>
      <w:r>
        <w:rPr>
          <w:rFonts w:hAnsi="SimSun"/>
        </w:rPr>
        <w:t>(e)</w:t>
      </w:r>
      <w:r w:rsidRPr="009526A5">
        <w:tab/>
      </w:r>
      <w:r w:rsidRPr="009526A5">
        <w:rPr>
          <w:rFonts w:hint="eastAsia"/>
        </w:rPr>
        <w:t>一些妇女对使用避孕药具没有信心；</w:t>
      </w:r>
    </w:p>
    <w:p w:rsidR="00102FB4" w:rsidRPr="009526A5" w:rsidRDefault="00102FB4" w:rsidP="007E4644">
      <w:pPr>
        <w:pStyle w:val="SingleTxtGC"/>
        <w:rPr>
          <w:rFonts w:hint="eastAsia"/>
        </w:rPr>
      </w:pPr>
      <w:r>
        <w:rPr>
          <w:rFonts w:hint="eastAsia"/>
        </w:rPr>
        <w:tab/>
      </w:r>
      <w:r>
        <w:rPr>
          <w:rFonts w:hAnsi="SimSun"/>
        </w:rPr>
        <w:t>(f)</w:t>
      </w:r>
      <w:r w:rsidRPr="009526A5">
        <w:tab/>
      </w:r>
      <w:r w:rsidRPr="009526A5">
        <w:rPr>
          <w:rStyle w:val="shorttext"/>
          <w:rFonts w:hAnsi="SimSun"/>
          <w:szCs w:val="21"/>
        </w:rPr>
        <w:t>世界经济危机</w:t>
      </w:r>
      <w:r w:rsidRPr="009526A5">
        <w:rPr>
          <w:rStyle w:val="shorttext"/>
          <w:rFonts w:hAnsi="SimSun" w:hint="eastAsia"/>
          <w:szCs w:val="21"/>
        </w:rPr>
        <w:t>通过娱乐业等</w:t>
      </w:r>
      <w:r w:rsidRPr="009526A5">
        <w:rPr>
          <w:rStyle w:val="shorttext"/>
          <w:rFonts w:hAnsi="SimSun"/>
          <w:szCs w:val="21"/>
        </w:rPr>
        <w:t>高风险就业</w:t>
      </w:r>
      <w:r w:rsidRPr="009526A5">
        <w:rPr>
          <w:rStyle w:val="shorttext"/>
          <w:rFonts w:hAnsi="SimSun" w:hint="eastAsia"/>
          <w:szCs w:val="21"/>
        </w:rPr>
        <w:t>部门增加了</w:t>
      </w:r>
      <w:r w:rsidRPr="009526A5">
        <w:rPr>
          <w:rStyle w:val="shorttext"/>
          <w:rFonts w:hAnsi="SimSun"/>
          <w:szCs w:val="21"/>
        </w:rPr>
        <w:t>脆弱性</w:t>
      </w:r>
      <w:r w:rsidRPr="009526A5">
        <w:rPr>
          <w:rStyle w:val="shorttext"/>
          <w:rFonts w:hAnsi="SimSun" w:hint="eastAsia"/>
          <w:szCs w:val="21"/>
        </w:rPr>
        <w:t>。</w:t>
      </w:r>
    </w:p>
    <w:p w:rsidR="00102FB4" w:rsidRPr="00125B94" w:rsidRDefault="00102FB4" w:rsidP="00CA3DFC">
      <w:pPr>
        <w:pStyle w:val="H23GC"/>
        <w:rPr>
          <w:rFonts w:hint="eastAsia"/>
        </w:rPr>
      </w:pPr>
      <w:r w:rsidRPr="00125B94">
        <w:tab/>
      </w:r>
      <w:r>
        <w:rPr>
          <w:rFonts w:hint="eastAsia"/>
        </w:rPr>
        <w:tab/>
      </w:r>
      <w:r w:rsidRPr="00125B94">
        <w:rPr>
          <w:rFonts w:hint="eastAsia"/>
        </w:rPr>
        <w:t>预防措施</w:t>
      </w:r>
    </w:p>
    <w:p w:rsidR="00102FB4" w:rsidRPr="009526A5" w:rsidRDefault="00102FB4" w:rsidP="00C67DBB">
      <w:pPr>
        <w:pStyle w:val="SingleTxtGC"/>
        <w:tabs>
          <w:tab w:val="clear" w:pos="1565"/>
          <w:tab w:val="clear" w:pos="1996"/>
          <w:tab w:val="left" w:pos="1680"/>
        </w:tabs>
        <w:rPr>
          <w:szCs w:val="21"/>
        </w:rPr>
      </w:pPr>
      <w:r w:rsidRPr="009526A5">
        <w:rPr>
          <w:szCs w:val="21"/>
        </w:rPr>
        <w:t>178.</w:t>
      </w:r>
      <w:r>
        <w:rPr>
          <w:rFonts w:hint="eastAsia"/>
          <w:szCs w:val="21"/>
        </w:rPr>
        <w:tab/>
      </w:r>
      <w:r w:rsidRPr="009526A5">
        <w:rPr>
          <w:rFonts w:hint="eastAsia"/>
          <w:szCs w:val="21"/>
        </w:rPr>
        <w:t>有必要</w:t>
      </w:r>
      <w:r w:rsidRPr="009526A5">
        <w:rPr>
          <w:rFonts w:hAnsi="SimSun" w:hint="eastAsia"/>
          <w:szCs w:val="21"/>
        </w:rPr>
        <w:t>强化获得保健服务的机会，加大保健</w:t>
      </w:r>
      <w:r w:rsidRPr="009526A5">
        <w:rPr>
          <w:rFonts w:hAnsi="SimSun"/>
          <w:szCs w:val="21"/>
        </w:rPr>
        <w:t>服务的覆盖面，特别是包括孕产妇和婴幼儿保健</w:t>
      </w:r>
      <w:r w:rsidRPr="009526A5">
        <w:rPr>
          <w:rFonts w:hAnsi="SimSun" w:hint="eastAsia"/>
          <w:szCs w:val="21"/>
        </w:rPr>
        <w:t>在内的</w:t>
      </w:r>
      <w:r w:rsidRPr="009526A5">
        <w:rPr>
          <w:rFonts w:hAnsi="SimSun"/>
          <w:szCs w:val="21"/>
        </w:rPr>
        <w:t>全面的生殖保健服务，</w:t>
      </w:r>
      <w:r w:rsidRPr="009526A5">
        <w:rPr>
          <w:rFonts w:hAnsi="SimSun" w:hint="eastAsia"/>
          <w:szCs w:val="21"/>
        </w:rPr>
        <w:t>办法包括实行各种措施</w:t>
      </w:r>
      <w:r w:rsidRPr="009526A5">
        <w:rPr>
          <w:rFonts w:hAnsi="SimSun"/>
          <w:szCs w:val="21"/>
        </w:rPr>
        <w:t>制度化</w:t>
      </w:r>
      <w:r w:rsidRPr="009526A5">
        <w:rPr>
          <w:rFonts w:hAnsi="SimSun" w:hint="eastAsia"/>
          <w:szCs w:val="21"/>
        </w:rPr>
        <w:t>机制、</w:t>
      </w:r>
      <w:r w:rsidRPr="009526A5">
        <w:rPr>
          <w:rFonts w:hAnsi="SimSun"/>
          <w:szCs w:val="21"/>
        </w:rPr>
        <w:t>通过</w:t>
      </w:r>
      <w:r w:rsidRPr="009526A5">
        <w:rPr>
          <w:rFonts w:hAnsi="SimSun" w:hint="eastAsia"/>
          <w:szCs w:val="21"/>
        </w:rPr>
        <w:t>特别业务</w:t>
      </w:r>
      <w:r w:rsidRPr="009526A5">
        <w:rPr>
          <w:rFonts w:hAnsi="SimSun"/>
          <w:szCs w:val="21"/>
        </w:rPr>
        <w:t>机构扩大服务</w:t>
      </w:r>
      <w:r w:rsidRPr="009526A5">
        <w:rPr>
          <w:rFonts w:hAnsi="SimSun" w:hint="eastAsia"/>
          <w:szCs w:val="21"/>
        </w:rPr>
        <w:t>发放订约、</w:t>
      </w:r>
      <w:r w:rsidRPr="009526A5">
        <w:rPr>
          <w:rFonts w:hAnsi="SimSun"/>
          <w:szCs w:val="21"/>
        </w:rPr>
        <w:t>豁免穷人</w:t>
      </w:r>
      <w:r w:rsidRPr="009526A5">
        <w:rPr>
          <w:rFonts w:hAnsi="SimSun" w:hint="eastAsia"/>
          <w:szCs w:val="21"/>
        </w:rPr>
        <w:t>的使用费、建立公平</w:t>
      </w:r>
      <w:r w:rsidRPr="009526A5">
        <w:rPr>
          <w:rFonts w:hAnsi="SimSun"/>
          <w:szCs w:val="21"/>
        </w:rPr>
        <w:t>基金和医疗保险。</w:t>
      </w:r>
      <w:r w:rsidRPr="009526A5">
        <w:rPr>
          <w:rFonts w:hAnsi="SimSun" w:hint="eastAsia"/>
          <w:szCs w:val="21"/>
        </w:rPr>
        <w:t>其中应</w:t>
      </w:r>
      <w:r w:rsidRPr="009526A5">
        <w:rPr>
          <w:rFonts w:hAnsi="SimSun"/>
          <w:szCs w:val="21"/>
        </w:rPr>
        <w:t>包括：</w:t>
      </w:r>
    </w:p>
    <w:p w:rsidR="00102FB4" w:rsidRPr="009526A5" w:rsidRDefault="00102FB4" w:rsidP="007E4644">
      <w:pPr>
        <w:pStyle w:val="SingleTxtGC"/>
        <w:rPr>
          <w:rFonts w:hint="eastAsia"/>
        </w:rPr>
      </w:pPr>
      <w:r>
        <w:rPr>
          <w:rFonts w:hint="eastAsia"/>
        </w:rPr>
        <w:tab/>
      </w:r>
      <w:r>
        <w:t>(a)</w:t>
      </w:r>
      <w:r w:rsidRPr="009526A5">
        <w:tab/>
      </w:r>
      <w:r w:rsidRPr="009526A5">
        <w:rPr>
          <w:rStyle w:val="shorttext"/>
          <w:rFonts w:hAnsi="SimSun" w:hint="eastAsia"/>
          <w:szCs w:val="21"/>
        </w:rPr>
        <w:t>实施保健</w:t>
      </w:r>
      <w:r w:rsidRPr="009526A5">
        <w:rPr>
          <w:rStyle w:val="shorttext"/>
          <w:rFonts w:hAnsi="SimSun"/>
          <w:szCs w:val="21"/>
        </w:rPr>
        <w:t>融资</w:t>
      </w:r>
      <w:r w:rsidRPr="009526A5">
        <w:rPr>
          <w:rStyle w:val="shorttext"/>
          <w:rFonts w:hAnsi="SimSun" w:hint="eastAsia"/>
          <w:szCs w:val="21"/>
        </w:rPr>
        <w:t>制度</w:t>
      </w:r>
      <w:r w:rsidRPr="009526A5">
        <w:rPr>
          <w:rStyle w:val="shorttext"/>
          <w:rFonts w:hAnsi="SimSun"/>
          <w:szCs w:val="21"/>
        </w:rPr>
        <w:t>，通过</w:t>
      </w:r>
      <w:r w:rsidRPr="009526A5">
        <w:rPr>
          <w:rStyle w:val="shorttext"/>
          <w:rFonts w:hAnsi="SimSun" w:hint="eastAsia"/>
          <w:szCs w:val="21"/>
        </w:rPr>
        <w:t>豁免用户费用</w:t>
      </w:r>
      <w:r w:rsidRPr="009526A5">
        <w:rPr>
          <w:rStyle w:val="shorttext"/>
          <w:rFonts w:hAnsi="SimSun"/>
          <w:szCs w:val="21"/>
        </w:rPr>
        <w:t>，扩大</w:t>
      </w:r>
      <w:r w:rsidRPr="009526A5">
        <w:rPr>
          <w:rStyle w:val="shorttext"/>
          <w:rFonts w:hAnsi="SimSun" w:hint="eastAsia"/>
          <w:szCs w:val="21"/>
        </w:rPr>
        <w:t>医疗公平</w:t>
      </w:r>
      <w:r w:rsidRPr="009526A5">
        <w:rPr>
          <w:rStyle w:val="shorttext"/>
          <w:rFonts w:hAnsi="SimSun"/>
          <w:szCs w:val="21"/>
        </w:rPr>
        <w:t>基金和其他社会救助机制</w:t>
      </w:r>
      <w:r w:rsidRPr="009526A5">
        <w:rPr>
          <w:rStyle w:val="shorttext"/>
          <w:rFonts w:hAnsi="SimSun" w:hint="eastAsia"/>
          <w:szCs w:val="21"/>
        </w:rPr>
        <w:t>来支助穷人；</w:t>
      </w:r>
    </w:p>
    <w:p w:rsidR="00102FB4" w:rsidRPr="009526A5" w:rsidRDefault="00102FB4" w:rsidP="007E4644">
      <w:pPr>
        <w:pStyle w:val="SingleTxtGC"/>
        <w:rPr>
          <w:rFonts w:hint="eastAsia"/>
        </w:rPr>
      </w:pPr>
      <w:r>
        <w:rPr>
          <w:rFonts w:hint="eastAsia"/>
        </w:rPr>
        <w:tab/>
      </w:r>
      <w:r>
        <w:t>(b)</w:t>
      </w:r>
      <w:r w:rsidRPr="009526A5">
        <w:tab/>
      </w:r>
      <w:r w:rsidRPr="009526A5">
        <w:rPr>
          <w:rFonts w:hint="eastAsia"/>
        </w:rPr>
        <w:t>强化落实与</w:t>
      </w:r>
      <w:r w:rsidRPr="009526A5">
        <w:t>健康问题</w:t>
      </w:r>
      <w:r w:rsidRPr="009526A5">
        <w:rPr>
          <w:rFonts w:hint="eastAsia"/>
        </w:rPr>
        <w:t>有关的法律、职业</w:t>
      </w:r>
      <w:r w:rsidRPr="009526A5">
        <w:t>道德</w:t>
      </w:r>
      <w:r w:rsidRPr="009526A5">
        <w:rPr>
          <w:rFonts w:hint="eastAsia"/>
        </w:rPr>
        <w:t>守则</w:t>
      </w:r>
      <w:r w:rsidRPr="009526A5">
        <w:t>和</w:t>
      </w:r>
      <w:r w:rsidRPr="009526A5">
        <w:rPr>
          <w:rFonts w:hint="eastAsia"/>
        </w:rPr>
        <w:t>细则</w:t>
      </w:r>
      <w:r w:rsidRPr="009526A5">
        <w:t>。此外，</w:t>
      </w:r>
      <w:r w:rsidRPr="009526A5">
        <w:rPr>
          <w:rFonts w:hint="eastAsia"/>
        </w:rPr>
        <w:t>为保护</w:t>
      </w:r>
      <w:r w:rsidRPr="009526A5">
        <w:t>服务</w:t>
      </w:r>
      <w:r w:rsidRPr="009526A5">
        <w:rPr>
          <w:rFonts w:hint="eastAsia"/>
        </w:rPr>
        <w:t>提供</w:t>
      </w:r>
      <w:r w:rsidRPr="009526A5">
        <w:t>商和客户的权利和健康，应该</w:t>
      </w:r>
      <w:r w:rsidRPr="009526A5">
        <w:rPr>
          <w:rFonts w:hint="eastAsia"/>
        </w:rPr>
        <w:t>建立</w:t>
      </w:r>
      <w:r w:rsidRPr="009526A5">
        <w:t>扩大</w:t>
      </w:r>
      <w:r w:rsidRPr="009526A5">
        <w:rPr>
          <w:rFonts w:hint="eastAsia"/>
        </w:rPr>
        <w:t>的</w:t>
      </w:r>
      <w:r w:rsidRPr="009526A5">
        <w:t>监管机制</w:t>
      </w:r>
      <w:r w:rsidRPr="009526A5">
        <w:rPr>
          <w:rFonts w:hint="eastAsia"/>
        </w:rPr>
        <w:t>，</w:t>
      </w:r>
      <w:r w:rsidRPr="009526A5">
        <w:t>包括</w:t>
      </w:r>
      <w:r w:rsidRPr="009526A5">
        <w:rPr>
          <w:rFonts w:hint="eastAsia"/>
        </w:rPr>
        <w:t>关于对药品和化妆品的生产、销售和质量管理进行监管的机制以及</w:t>
      </w:r>
      <w:r w:rsidRPr="009526A5">
        <w:t>卫生和食品安全</w:t>
      </w:r>
      <w:r w:rsidRPr="009526A5">
        <w:rPr>
          <w:rFonts w:hint="eastAsia"/>
        </w:rPr>
        <w:t>监管机制；</w:t>
      </w:r>
    </w:p>
    <w:p w:rsidR="00102FB4" w:rsidRPr="009526A5" w:rsidRDefault="00102FB4" w:rsidP="007E4644">
      <w:pPr>
        <w:pStyle w:val="SingleTxtGC"/>
        <w:rPr>
          <w:rFonts w:hint="eastAsia"/>
        </w:rPr>
      </w:pPr>
      <w:r>
        <w:rPr>
          <w:rFonts w:hint="eastAsia"/>
        </w:rPr>
        <w:tab/>
      </w:r>
      <w:r>
        <w:t>(c)</w:t>
      </w:r>
      <w:r w:rsidRPr="009526A5">
        <w:tab/>
      </w:r>
      <w:r w:rsidRPr="009526A5">
        <w:rPr>
          <w:rStyle w:val="shorttext"/>
          <w:rFonts w:hAnsi="SimSun" w:hint="eastAsia"/>
          <w:szCs w:val="21"/>
        </w:rPr>
        <w:t>通过</w:t>
      </w:r>
      <w:r w:rsidRPr="009526A5">
        <w:rPr>
          <w:rStyle w:val="shorttext"/>
          <w:rFonts w:hAnsi="SimSun"/>
          <w:szCs w:val="21"/>
        </w:rPr>
        <w:t>增加和尊重</w:t>
      </w:r>
      <w:r w:rsidRPr="009526A5">
        <w:rPr>
          <w:rStyle w:val="shorttext"/>
          <w:rFonts w:hAnsi="SimSun" w:hint="eastAsia"/>
          <w:szCs w:val="21"/>
        </w:rPr>
        <w:t>议定书、</w:t>
      </w:r>
      <w:r w:rsidRPr="009526A5">
        <w:rPr>
          <w:rStyle w:val="shorttext"/>
          <w:rFonts w:hAnsi="SimSun"/>
          <w:szCs w:val="21"/>
        </w:rPr>
        <w:t>医</w:t>
      </w:r>
      <w:r w:rsidRPr="009526A5">
        <w:rPr>
          <w:rStyle w:val="shorttext"/>
          <w:rFonts w:hAnsi="SimSun" w:hint="eastAsia"/>
          <w:szCs w:val="21"/>
        </w:rPr>
        <w:t>药说明</w:t>
      </w:r>
      <w:r w:rsidRPr="009526A5">
        <w:rPr>
          <w:rStyle w:val="shorttext"/>
          <w:rFonts w:hAnsi="SimSun"/>
          <w:szCs w:val="21"/>
        </w:rPr>
        <w:t>和质量标准，特别是通过建立</w:t>
      </w:r>
      <w:r w:rsidRPr="009526A5">
        <w:rPr>
          <w:rStyle w:val="shorttext"/>
          <w:rFonts w:hAnsi="SimSun" w:hint="eastAsia"/>
          <w:szCs w:val="21"/>
        </w:rPr>
        <w:t>核证</w:t>
      </w:r>
      <w:r w:rsidRPr="009526A5">
        <w:rPr>
          <w:rStyle w:val="shorttext"/>
          <w:rFonts w:hAnsi="SimSun"/>
          <w:szCs w:val="21"/>
        </w:rPr>
        <w:t>制度</w:t>
      </w:r>
      <w:r w:rsidRPr="009526A5">
        <w:rPr>
          <w:rStyle w:val="shorttext"/>
          <w:rFonts w:hAnsi="SimSun" w:hint="eastAsia"/>
          <w:szCs w:val="21"/>
        </w:rPr>
        <w:t>来</w:t>
      </w:r>
      <w:r w:rsidRPr="009526A5">
        <w:rPr>
          <w:rStyle w:val="shorttext"/>
          <w:rFonts w:hAnsi="SimSun"/>
          <w:szCs w:val="21"/>
        </w:rPr>
        <w:t>改善</w:t>
      </w:r>
      <w:r w:rsidRPr="009526A5">
        <w:rPr>
          <w:rStyle w:val="shorttext"/>
          <w:rFonts w:hAnsi="SimSun" w:hint="eastAsia"/>
          <w:szCs w:val="21"/>
        </w:rPr>
        <w:t>发放和管理医疗保健</w:t>
      </w:r>
      <w:r w:rsidRPr="009526A5">
        <w:rPr>
          <w:rStyle w:val="shorttext"/>
          <w:rFonts w:hAnsi="SimSun"/>
          <w:szCs w:val="21"/>
        </w:rPr>
        <w:t>服务</w:t>
      </w:r>
      <w:r>
        <w:rPr>
          <w:rStyle w:val="shorttext"/>
          <w:rFonts w:hAnsi="SimSun" w:hint="eastAsia"/>
          <w:szCs w:val="21"/>
        </w:rPr>
        <w:t>的质量</w:t>
      </w:r>
      <w:r w:rsidRPr="009526A5">
        <w:rPr>
          <w:rStyle w:val="shorttext"/>
          <w:rFonts w:hAnsi="SimSun" w:hint="eastAsia"/>
          <w:szCs w:val="21"/>
        </w:rPr>
        <w:t>；</w:t>
      </w:r>
    </w:p>
    <w:p w:rsidR="00102FB4" w:rsidRPr="009526A5" w:rsidRDefault="00102FB4" w:rsidP="007E4644">
      <w:pPr>
        <w:pStyle w:val="SingleTxtGC"/>
        <w:rPr>
          <w:rFonts w:hint="eastAsia"/>
        </w:rPr>
      </w:pPr>
      <w:r>
        <w:rPr>
          <w:rFonts w:hint="eastAsia"/>
        </w:rPr>
        <w:tab/>
      </w:r>
      <w:r>
        <w:t>(d)</w:t>
      </w:r>
      <w:r w:rsidRPr="009526A5">
        <w:tab/>
      </w:r>
      <w:r w:rsidRPr="009526A5">
        <w:rPr>
          <w:rStyle w:val="shorttext"/>
          <w:rFonts w:hAnsi="SimSun" w:hint="eastAsia"/>
          <w:szCs w:val="21"/>
        </w:rPr>
        <w:t>提高医疗保健</w:t>
      </w:r>
      <w:r w:rsidRPr="009526A5">
        <w:rPr>
          <w:rStyle w:val="shorttext"/>
          <w:rFonts w:hAnsi="SimSun"/>
          <w:szCs w:val="21"/>
        </w:rPr>
        <w:t>人员的技能和能力，以满足日益增加的需求</w:t>
      </w:r>
      <w:r w:rsidRPr="009526A5">
        <w:rPr>
          <w:rStyle w:val="shorttext"/>
          <w:rFonts w:hAnsi="SimSun" w:hint="eastAsia"/>
          <w:szCs w:val="21"/>
        </w:rPr>
        <w:t>；</w:t>
      </w:r>
    </w:p>
    <w:p w:rsidR="00102FB4" w:rsidRPr="009526A5" w:rsidRDefault="00102FB4" w:rsidP="007E4644">
      <w:pPr>
        <w:pStyle w:val="SingleTxtGC"/>
      </w:pPr>
      <w:r>
        <w:rPr>
          <w:rFonts w:hint="eastAsia"/>
        </w:rPr>
        <w:tab/>
      </w:r>
      <w:r>
        <w:t>(e)</w:t>
      </w:r>
      <w:r w:rsidRPr="009526A5">
        <w:tab/>
      </w:r>
      <w:r w:rsidRPr="009526A5">
        <w:rPr>
          <w:rFonts w:hint="eastAsia"/>
        </w:rPr>
        <w:t>改进医疗保健</w:t>
      </w:r>
      <w:r w:rsidRPr="009526A5">
        <w:t>服务</w:t>
      </w:r>
      <w:r w:rsidRPr="009526A5">
        <w:rPr>
          <w:rFonts w:hint="eastAsia"/>
        </w:rPr>
        <w:t>的</w:t>
      </w:r>
      <w:r w:rsidRPr="009526A5">
        <w:t>质量，特别是通过</w:t>
      </w:r>
      <w:r w:rsidRPr="009526A5">
        <w:rPr>
          <w:rFonts w:hint="eastAsia"/>
        </w:rPr>
        <w:t>改进培训质量、专业发展方案、激励结构和其他提高医疗保健专业人士业绩的措施来加强与使用尖端技术有关</w:t>
      </w:r>
      <w:r w:rsidRPr="009526A5">
        <w:t>的</w:t>
      </w:r>
      <w:r w:rsidRPr="009526A5">
        <w:rPr>
          <w:rFonts w:hint="eastAsia"/>
        </w:rPr>
        <w:t>技术能力</w:t>
      </w:r>
      <w:r w:rsidRPr="009526A5">
        <w:t>。</w:t>
      </w:r>
    </w:p>
    <w:p w:rsidR="00102FB4" w:rsidRPr="009367DC" w:rsidRDefault="00102FB4" w:rsidP="007E4644">
      <w:pPr>
        <w:pStyle w:val="H1GC"/>
        <w:rPr>
          <w:rFonts w:hint="eastAsia"/>
        </w:rPr>
      </w:pPr>
      <w:bookmarkStart w:id="73" w:name="_Toc269204313"/>
      <w:r w:rsidRPr="009367DC">
        <w:tab/>
      </w:r>
      <w:r>
        <w:rPr>
          <w:rFonts w:hint="eastAsia"/>
        </w:rPr>
        <w:tab/>
      </w:r>
      <w:r w:rsidRPr="009367DC">
        <w:rPr>
          <w:rFonts w:hint="eastAsia"/>
        </w:rPr>
        <w:t>第</w:t>
      </w:r>
      <w:r>
        <w:rPr>
          <w:rFonts w:hint="eastAsia"/>
        </w:rPr>
        <w:t>十三</w:t>
      </w:r>
      <w:r w:rsidRPr="009367DC">
        <w:rPr>
          <w:rFonts w:hint="eastAsia"/>
        </w:rPr>
        <w:t>条</w:t>
      </w:r>
      <w:bookmarkEnd w:id="73"/>
      <w:r>
        <w:br/>
      </w:r>
      <w:r w:rsidRPr="009367DC">
        <w:rPr>
          <w:rFonts w:hint="eastAsia"/>
        </w:rPr>
        <w:t>经济和社会福利</w:t>
      </w:r>
    </w:p>
    <w:p w:rsidR="00102FB4" w:rsidRPr="009526A5" w:rsidRDefault="00102FB4" w:rsidP="00C67DBB">
      <w:pPr>
        <w:pStyle w:val="SingleTxtGC"/>
        <w:tabs>
          <w:tab w:val="clear" w:pos="1565"/>
          <w:tab w:val="clear" w:pos="1996"/>
          <w:tab w:val="left" w:pos="1680"/>
        </w:tabs>
        <w:rPr>
          <w:rFonts w:hint="eastAsia"/>
          <w:szCs w:val="21"/>
        </w:rPr>
      </w:pPr>
      <w:r w:rsidRPr="009526A5">
        <w:rPr>
          <w:szCs w:val="21"/>
        </w:rPr>
        <w:t>179.</w:t>
      </w:r>
      <w:r w:rsidRPr="009526A5">
        <w:rPr>
          <w:szCs w:val="21"/>
        </w:rPr>
        <w:tab/>
      </w:r>
      <w:r w:rsidRPr="009526A5">
        <w:rPr>
          <w:rFonts w:hAnsi="SimSun"/>
          <w:szCs w:val="21"/>
        </w:rPr>
        <w:t>柬埔寨王国政府在其政治纲领</w:t>
      </w:r>
      <w:r w:rsidRPr="009526A5">
        <w:rPr>
          <w:rFonts w:hAnsi="SimSun" w:hint="eastAsia"/>
          <w:szCs w:val="21"/>
        </w:rPr>
        <w:t>中</w:t>
      </w:r>
      <w:r w:rsidRPr="009526A5">
        <w:rPr>
          <w:rFonts w:hAnsi="SimSun"/>
          <w:szCs w:val="21"/>
        </w:rPr>
        <w:t>指出，</w:t>
      </w:r>
      <w:r w:rsidRPr="009526A5">
        <w:rPr>
          <w:rFonts w:hAnsi="SimSun" w:hint="eastAsia"/>
          <w:szCs w:val="21"/>
        </w:rPr>
        <w:t>“</w:t>
      </w:r>
      <w:r w:rsidRPr="009526A5">
        <w:rPr>
          <w:rFonts w:hAnsi="SimSun"/>
          <w:szCs w:val="21"/>
        </w:rPr>
        <w:t>王国政府高度重视</w:t>
      </w:r>
      <w:r w:rsidRPr="009526A5">
        <w:rPr>
          <w:rFonts w:hAnsi="SimSun" w:hint="eastAsia"/>
          <w:szCs w:val="21"/>
        </w:rPr>
        <w:t>提高</w:t>
      </w:r>
      <w:r w:rsidRPr="009526A5">
        <w:rPr>
          <w:rFonts w:hAnsi="SimSun"/>
          <w:szCs w:val="21"/>
        </w:rPr>
        <w:t>柬埔寨妇女的作用和社会地位，</w:t>
      </w:r>
      <w:r w:rsidRPr="009526A5">
        <w:rPr>
          <w:rFonts w:hAnsi="SimSun" w:hint="eastAsia"/>
          <w:szCs w:val="21"/>
        </w:rPr>
        <w:t>从而</w:t>
      </w:r>
      <w:r w:rsidRPr="009526A5">
        <w:rPr>
          <w:rFonts w:hAnsi="SimSun"/>
          <w:szCs w:val="21"/>
        </w:rPr>
        <w:t>使</w:t>
      </w:r>
      <w:r w:rsidRPr="009526A5">
        <w:rPr>
          <w:rFonts w:hAnsi="SimSun" w:hint="eastAsia"/>
          <w:szCs w:val="21"/>
        </w:rPr>
        <w:t>她</w:t>
      </w:r>
      <w:r w:rsidRPr="009526A5">
        <w:rPr>
          <w:rFonts w:hAnsi="SimSun"/>
          <w:szCs w:val="21"/>
        </w:rPr>
        <w:t>们能够积极和平等地参与国家建设和社会经济发展</w:t>
      </w:r>
      <w:r w:rsidRPr="009526A5">
        <w:rPr>
          <w:rFonts w:hAnsi="SimSun" w:hint="eastAsia"/>
          <w:szCs w:val="21"/>
        </w:rPr>
        <w:t>进程</w:t>
      </w:r>
      <w:r w:rsidRPr="009526A5">
        <w:rPr>
          <w:rFonts w:hAnsi="SimSun"/>
          <w:szCs w:val="21"/>
        </w:rPr>
        <w:t>。</w:t>
      </w:r>
      <w:r w:rsidRPr="009526A5">
        <w:rPr>
          <w:rFonts w:hint="eastAsia"/>
          <w:szCs w:val="21"/>
        </w:rPr>
        <w:t>”</w:t>
      </w:r>
      <w:r w:rsidRPr="009526A5">
        <w:rPr>
          <w:rFonts w:hAnsi="SimSun"/>
          <w:szCs w:val="21"/>
        </w:rPr>
        <w:t>因此，政府已采取适当措施，</w:t>
      </w:r>
      <w:r w:rsidRPr="009526A5">
        <w:rPr>
          <w:rFonts w:hAnsi="SimSun" w:hint="eastAsia"/>
          <w:szCs w:val="21"/>
        </w:rPr>
        <w:t>使</w:t>
      </w:r>
      <w:r w:rsidRPr="009526A5">
        <w:rPr>
          <w:rFonts w:hAnsi="SimSun"/>
          <w:szCs w:val="21"/>
        </w:rPr>
        <w:t>妇女</w:t>
      </w:r>
      <w:r w:rsidRPr="009526A5">
        <w:rPr>
          <w:rFonts w:hAnsi="SimSun" w:hint="eastAsia"/>
          <w:szCs w:val="21"/>
        </w:rPr>
        <w:t>在</w:t>
      </w:r>
      <w:r w:rsidRPr="009526A5">
        <w:rPr>
          <w:rFonts w:hAnsi="SimSun"/>
          <w:szCs w:val="21"/>
        </w:rPr>
        <w:t>家庭福利</w:t>
      </w:r>
      <w:r w:rsidRPr="009526A5">
        <w:rPr>
          <w:rFonts w:hAnsi="SimSun" w:hint="eastAsia"/>
          <w:szCs w:val="21"/>
        </w:rPr>
        <w:t>、</w:t>
      </w:r>
      <w:r w:rsidRPr="009526A5">
        <w:rPr>
          <w:rFonts w:hAnsi="SimSun"/>
          <w:szCs w:val="21"/>
        </w:rPr>
        <w:t>向银行借贷</w:t>
      </w:r>
      <w:r w:rsidRPr="009526A5">
        <w:rPr>
          <w:rFonts w:hAnsi="SimSun" w:hint="eastAsia"/>
          <w:szCs w:val="21"/>
        </w:rPr>
        <w:t>以及</w:t>
      </w:r>
      <w:r w:rsidRPr="009526A5">
        <w:rPr>
          <w:rFonts w:hAnsi="SimSun"/>
          <w:szCs w:val="21"/>
        </w:rPr>
        <w:t>参与娱乐活动</w:t>
      </w:r>
      <w:r w:rsidRPr="009526A5">
        <w:rPr>
          <w:rFonts w:hAnsi="SimSun" w:hint="eastAsia"/>
          <w:szCs w:val="21"/>
        </w:rPr>
        <w:t>、</w:t>
      </w:r>
      <w:r w:rsidRPr="009526A5">
        <w:rPr>
          <w:rFonts w:hAnsi="SimSun"/>
          <w:szCs w:val="21"/>
        </w:rPr>
        <w:t>运动和文化生活所有其他方面</w:t>
      </w:r>
      <w:r w:rsidRPr="009526A5">
        <w:rPr>
          <w:rFonts w:hAnsi="SimSun" w:hint="eastAsia"/>
          <w:szCs w:val="21"/>
        </w:rPr>
        <w:t>享有平等权利。</w:t>
      </w:r>
    </w:p>
    <w:p w:rsidR="00102FB4" w:rsidRPr="00125B94" w:rsidRDefault="007E4644" w:rsidP="007E4644">
      <w:pPr>
        <w:pStyle w:val="H23GC"/>
        <w:rPr>
          <w:rFonts w:hint="eastAsia"/>
        </w:rPr>
      </w:pPr>
      <w:r>
        <w:rPr>
          <w:rFonts w:hint="eastAsia"/>
        </w:rPr>
        <w:tab/>
      </w:r>
      <w:r w:rsidR="00720931">
        <w:rPr>
          <w:rFonts w:hint="eastAsia"/>
        </w:rPr>
        <w:tab/>
      </w:r>
      <w:r w:rsidR="00102FB4" w:rsidRPr="009367DC">
        <w:t>(a)</w:t>
      </w:r>
      <w:r w:rsidR="00102FB4" w:rsidRPr="009367DC">
        <w:rPr>
          <w:rFonts w:hint="eastAsia"/>
        </w:rPr>
        <w:t>款</w:t>
      </w:r>
    </w:p>
    <w:p w:rsidR="00102FB4" w:rsidRPr="009526A5" w:rsidRDefault="00102FB4" w:rsidP="00C67DBB">
      <w:pPr>
        <w:pStyle w:val="SingleTxtGC"/>
        <w:tabs>
          <w:tab w:val="clear" w:pos="1565"/>
          <w:tab w:val="clear" w:pos="1996"/>
          <w:tab w:val="left" w:pos="1680"/>
        </w:tabs>
        <w:rPr>
          <w:rFonts w:hint="eastAsia"/>
          <w:szCs w:val="21"/>
        </w:rPr>
      </w:pPr>
      <w:r w:rsidRPr="009526A5">
        <w:rPr>
          <w:szCs w:val="21"/>
        </w:rPr>
        <w:t>180.</w:t>
      </w:r>
      <w:r w:rsidRPr="009526A5">
        <w:rPr>
          <w:szCs w:val="21"/>
        </w:rPr>
        <w:tab/>
      </w:r>
      <w:r w:rsidRPr="009526A5">
        <w:rPr>
          <w:rStyle w:val="shorttext"/>
          <w:rFonts w:hAnsi="SimSun"/>
          <w:szCs w:val="21"/>
        </w:rPr>
        <w:t>妇女</w:t>
      </w:r>
      <w:r w:rsidRPr="009526A5">
        <w:rPr>
          <w:rStyle w:val="shorttext"/>
          <w:rFonts w:hAnsi="SimSun" w:hint="eastAsia"/>
          <w:szCs w:val="21"/>
        </w:rPr>
        <w:t>在获得家庭福利</w:t>
      </w:r>
      <w:r w:rsidRPr="00C67DBB">
        <w:rPr>
          <w:rFonts w:hint="eastAsia"/>
        </w:rPr>
        <w:t>方面</w:t>
      </w:r>
      <w:r w:rsidRPr="009526A5">
        <w:rPr>
          <w:rStyle w:val="shorttext"/>
          <w:rFonts w:hAnsi="SimSun" w:hint="eastAsia"/>
          <w:szCs w:val="21"/>
        </w:rPr>
        <w:t>享有与男子平等的权利，受法律保护，例如：</w:t>
      </w:r>
    </w:p>
    <w:p w:rsidR="00102FB4" w:rsidRPr="00A701F8" w:rsidRDefault="00102FB4" w:rsidP="007E4644">
      <w:pPr>
        <w:pStyle w:val="Bullet1GC"/>
      </w:pPr>
      <w:r w:rsidRPr="00A701F8">
        <w:rPr>
          <w:rFonts w:hint="eastAsia"/>
        </w:rPr>
        <w:t>《</w:t>
      </w:r>
      <w:r w:rsidRPr="00A701F8">
        <w:t>婚姻家庭法</w:t>
      </w:r>
      <w:r w:rsidRPr="00A701F8">
        <w:rPr>
          <w:rFonts w:hint="eastAsia"/>
        </w:rPr>
        <w:t>》</w:t>
      </w:r>
      <w:r w:rsidRPr="00A701F8">
        <w:t>第</w:t>
      </w:r>
      <w:r w:rsidRPr="00A701F8">
        <w:t>29</w:t>
      </w:r>
      <w:r w:rsidRPr="00A701F8">
        <w:t>条规定，</w:t>
      </w:r>
      <w:r w:rsidRPr="00A701F8">
        <w:rPr>
          <w:rFonts w:hint="eastAsia"/>
        </w:rPr>
        <w:t>“</w:t>
      </w:r>
      <w:r w:rsidRPr="00A701F8">
        <w:t>在家庭中，丈夫和妻子在各个方面平等</w:t>
      </w:r>
      <w:r w:rsidRPr="00A701F8">
        <w:rPr>
          <w:rFonts w:hint="eastAsia"/>
        </w:rPr>
        <w:t>。”</w:t>
      </w:r>
    </w:p>
    <w:p w:rsidR="00102FB4" w:rsidRPr="00A701F8" w:rsidRDefault="00102FB4" w:rsidP="007E4644">
      <w:pPr>
        <w:pStyle w:val="Bullet1GC"/>
      </w:pPr>
      <w:r w:rsidRPr="00A701F8">
        <w:rPr>
          <w:rFonts w:hint="eastAsia"/>
        </w:rPr>
        <w:t>《民法典》第</w:t>
      </w:r>
      <w:r w:rsidRPr="00A701F8">
        <w:rPr>
          <w:rFonts w:hint="eastAsia"/>
        </w:rPr>
        <w:t>974</w:t>
      </w:r>
      <w:r w:rsidRPr="00A701F8">
        <w:rPr>
          <w:rFonts w:hint="eastAsia"/>
        </w:rPr>
        <w:t>条规定：</w:t>
      </w:r>
    </w:p>
    <w:p w:rsidR="00102FB4" w:rsidRPr="009526A5" w:rsidRDefault="007E4644" w:rsidP="005A576B">
      <w:pPr>
        <w:pStyle w:val="SingleTxtGC"/>
        <w:ind w:leftChars="1040" w:left="31680" w:rightChars="540" w:right="31680"/>
      </w:pPr>
      <w:r>
        <w:t>1.</w:t>
      </w:r>
      <w:r>
        <w:tab/>
      </w:r>
      <w:r w:rsidR="00102FB4" w:rsidRPr="009526A5">
        <w:rPr>
          <w:rFonts w:hint="eastAsia"/>
        </w:rPr>
        <w:t>“</w:t>
      </w:r>
      <w:r w:rsidR="00102FB4" w:rsidRPr="009526A5">
        <w:t>丈夫和妻子应</w:t>
      </w:r>
      <w:r w:rsidR="00102FB4" w:rsidRPr="009526A5">
        <w:rPr>
          <w:rFonts w:hint="eastAsia"/>
        </w:rPr>
        <w:t>享</w:t>
      </w:r>
      <w:r w:rsidR="00102FB4" w:rsidRPr="009526A5">
        <w:t>有使用</w:t>
      </w:r>
      <w:r w:rsidR="00102FB4" w:rsidRPr="009526A5">
        <w:rPr>
          <w:rFonts w:hint="eastAsia"/>
        </w:rPr>
        <w:t>、</w:t>
      </w:r>
      <w:r w:rsidR="00102FB4" w:rsidRPr="009526A5">
        <w:t>受益</w:t>
      </w:r>
      <w:r w:rsidR="00102FB4" w:rsidRPr="009526A5">
        <w:rPr>
          <w:rFonts w:hint="eastAsia"/>
        </w:rPr>
        <w:t>和</w:t>
      </w:r>
      <w:r w:rsidR="00102FB4" w:rsidRPr="009526A5">
        <w:t>管理共同财产</w:t>
      </w:r>
      <w:r w:rsidR="00102FB4" w:rsidRPr="009526A5">
        <w:rPr>
          <w:rFonts w:hint="eastAsia"/>
        </w:rPr>
        <w:t>的</w:t>
      </w:r>
      <w:r w:rsidR="00102FB4" w:rsidRPr="009526A5">
        <w:t>平等权利，</w:t>
      </w:r>
      <w:r w:rsidR="00102FB4" w:rsidRPr="009526A5">
        <w:rPr>
          <w:rFonts w:hint="eastAsia"/>
        </w:rPr>
        <w:t>双方均有权</w:t>
      </w:r>
      <w:r w:rsidR="00102FB4" w:rsidRPr="009526A5">
        <w:t>使用</w:t>
      </w:r>
      <w:r w:rsidR="00102FB4" w:rsidRPr="009526A5">
        <w:rPr>
          <w:rFonts w:hint="eastAsia"/>
        </w:rPr>
        <w:t>、</w:t>
      </w:r>
      <w:r w:rsidR="00102FB4" w:rsidRPr="009526A5">
        <w:t>受益和管理自己</w:t>
      </w:r>
      <w:r w:rsidR="00102FB4" w:rsidRPr="009526A5">
        <w:rPr>
          <w:rFonts w:hint="eastAsia"/>
        </w:rPr>
        <w:t>的</w:t>
      </w:r>
      <w:r w:rsidR="00102FB4" w:rsidRPr="009526A5">
        <w:t>财产</w:t>
      </w:r>
      <w:r w:rsidR="00102FB4" w:rsidRPr="009526A5">
        <w:rPr>
          <w:rFonts w:hint="eastAsia"/>
        </w:rPr>
        <w:t>；</w:t>
      </w:r>
      <w:r w:rsidR="00102FB4" w:rsidRPr="009526A5">
        <w:t>”</w:t>
      </w:r>
    </w:p>
    <w:p w:rsidR="00102FB4" w:rsidRPr="009526A5" w:rsidRDefault="00102FB4" w:rsidP="005A576B">
      <w:pPr>
        <w:pStyle w:val="SingleTxtGC"/>
        <w:ind w:leftChars="1040" w:left="31680" w:rightChars="540" w:right="31680"/>
        <w:rPr>
          <w:rFonts w:hint="eastAsia"/>
        </w:rPr>
      </w:pPr>
      <w:r w:rsidRPr="009526A5">
        <w:t>2.</w:t>
      </w:r>
      <w:r w:rsidRPr="009526A5">
        <w:tab/>
      </w:r>
      <w:r w:rsidRPr="009526A5">
        <w:rPr>
          <w:rFonts w:hint="eastAsia"/>
        </w:rPr>
        <w:t>“</w:t>
      </w:r>
      <w:r w:rsidRPr="009526A5">
        <w:rPr>
          <w:rStyle w:val="shorttext"/>
          <w:rFonts w:hAnsi="SimSun"/>
          <w:szCs w:val="21"/>
        </w:rPr>
        <w:t>丈夫和妻子有权在必要的</w:t>
      </w:r>
      <w:r w:rsidRPr="009526A5">
        <w:rPr>
          <w:rStyle w:val="shorttext"/>
          <w:rFonts w:hAnsi="SimSun" w:hint="eastAsia"/>
          <w:szCs w:val="21"/>
        </w:rPr>
        <w:t>范围内将其共同财产用于</w:t>
      </w:r>
      <w:r w:rsidRPr="009526A5">
        <w:rPr>
          <w:rStyle w:val="shorttext"/>
          <w:rFonts w:hAnsi="SimSun"/>
          <w:szCs w:val="21"/>
        </w:rPr>
        <w:t>日常生活</w:t>
      </w:r>
      <w:r w:rsidRPr="009526A5">
        <w:rPr>
          <w:rStyle w:val="shorttext"/>
          <w:rFonts w:hAnsi="SimSun" w:hint="eastAsia"/>
          <w:szCs w:val="21"/>
        </w:rPr>
        <w:t>；</w:t>
      </w:r>
      <w:r w:rsidRPr="009526A5">
        <w:rPr>
          <w:rFonts w:hint="eastAsia"/>
        </w:rPr>
        <w:t>”</w:t>
      </w:r>
    </w:p>
    <w:p w:rsidR="00102FB4" w:rsidRPr="009526A5" w:rsidRDefault="00102FB4" w:rsidP="005A576B">
      <w:pPr>
        <w:pStyle w:val="SingleTxtGC"/>
        <w:ind w:leftChars="1040" w:left="31680" w:rightChars="540" w:right="31680"/>
      </w:pPr>
      <w:r w:rsidRPr="009526A5">
        <w:t>3.</w:t>
      </w:r>
      <w:r w:rsidRPr="009526A5">
        <w:tab/>
      </w:r>
      <w:r w:rsidRPr="009526A5">
        <w:rPr>
          <w:rFonts w:hint="eastAsia"/>
        </w:rPr>
        <w:t>“</w:t>
      </w:r>
      <w:r w:rsidRPr="009526A5">
        <w:t>丈夫和妻子应共同管理共同财产。配偶一方可以要求另一方采取</w:t>
      </w:r>
      <w:r w:rsidRPr="009526A5">
        <w:rPr>
          <w:rFonts w:hint="eastAsia"/>
        </w:rPr>
        <w:t>任何必要的</w:t>
      </w:r>
      <w:r w:rsidRPr="009526A5">
        <w:t>措施，以</w:t>
      </w:r>
      <w:r w:rsidRPr="009526A5">
        <w:rPr>
          <w:rFonts w:hint="eastAsia"/>
        </w:rPr>
        <w:t>保障、维护</w:t>
      </w:r>
      <w:r w:rsidRPr="009526A5">
        <w:t>和</w:t>
      </w:r>
      <w:r w:rsidRPr="009526A5">
        <w:rPr>
          <w:rFonts w:hint="eastAsia"/>
        </w:rPr>
        <w:t>保护</w:t>
      </w:r>
      <w:r w:rsidRPr="009526A5">
        <w:t>共同财产</w:t>
      </w:r>
      <w:r w:rsidRPr="009526A5">
        <w:rPr>
          <w:rFonts w:hint="eastAsia"/>
        </w:rPr>
        <w:t>；</w:t>
      </w:r>
      <w:r w:rsidR="00720931">
        <w:rPr>
          <w:rFonts w:hint="eastAsia"/>
        </w:rPr>
        <w:t>”</w:t>
      </w:r>
    </w:p>
    <w:p w:rsidR="00102FB4" w:rsidRPr="009526A5" w:rsidRDefault="007E4644" w:rsidP="005A576B">
      <w:pPr>
        <w:pStyle w:val="SingleTxtGC"/>
        <w:ind w:leftChars="1040" w:left="31680" w:rightChars="540" w:right="31680"/>
        <w:rPr>
          <w:rFonts w:hint="eastAsia"/>
        </w:rPr>
      </w:pPr>
      <w:r>
        <w:t>4.</w:t>
      </w:r>
      <w:r>
        <w:tab/>
      </w:r>
      <w:r w:rsidR="00102FB4" w:rsidRPr="009526A5">
        <w:rPr>
          <w:rFonts w:hint="eastAsia"/>
        </w:rPr>
        <w:t>“</w:t>
      </w:r>
      <w:r w:rsidR="00102FB4" w:rsidRPr="009526A5">
        <w:t>如果</w:t>
      </w:r>
      <w:r w:rsidR="00102FB4" w:rsidRPr="009526A5">
        <w:rPr>
          <w:rFonts w:hint="eastAsia"/>
        </w:rPr>
        <w:t>配偶双方在协商之后未能就共同财产的管理或使用达成协议，或者配偶双方无法协商，则配偶一方可就共同财产的管理或使用问题寻求</w:t>
      </w:r>
      <w:r w:rsidR="00102FB4" w:rsidRPr="009526A5">
        <w:t>法院的</w:t>
      </w:r>
      <w:r w:rsidR="00102FB4" w:rsidRPr="009526A5">
        <w:rPr>
          <w:rFonts w:hint="eastAsia"/>
        </w:rPr>
        <w:t>裁决</w:t>
      </w:r>
      <w:r w:rsidR="00102FB4" w:rsidRPr="009526A5">
        <w:t xml:space="preserve"> </w:t>
      </w:r>
      <w:r w:rsidR="00102FB4" w:rsidRPr="009526A5">
        <w:rPr>
          <w:rFonts w:hint="eastAsia"/>
        </w:rPr>
        <w:t>。”</w:t>
      </w:r>
    </w:p>
    <w:p w:rsidR="00102FB4" w:rsidRPr="009526A5" w:rsidRDefault="00102FB4" w:rsidP="00C67DBB">
      <w:pPr>
        <w:pStyle w:val="SingleTxtGC"/>
        <w:tabs>
          <w:tab w:val="clear" w:pos="1565"/>
          <w:tab w:val="clear" w:pos="1996"/>
          <w:tab w:val="left" w:pos="1680"/>
        </w:tabs>
        <w:rPr>
          <w:rFonts w:hint="eastAsia"/>
          <w:szCs w:val="21"/>
        </w:rPr>
      </w:pPr>
      <w:r w:rsidRPr="009526A5">
        <w:rPr>
          <w:szCs w:val="21"/>
        </w:rPr>
        <w:t>181.</w:t>
      </w:r>
      <w:r w:rsidRPr="009526A5">
        <w:rPr>
          <w:szCs w:val="21"/>
        </w:rPr>
        <w:tab/>
      </w:r>
      <w:r w:rsidRPr="009526A5">
        <w:rPr>
          <w:rFonts w:hAnsi="SimSun"/>
          <w:szCs w:val="21"/>
        </w:rPr>
        <w:t>根据上述法律原则，</w:t>
      </w:r>
      <w:r w:rsidRPr="009526A5">
        <w:rPr>
          <w:rFonts w:hAnsi="SimSun" w:hint="eastAsia"/>
          <w:szCs w:val="21"/>
        </w:rPr>
        <w:t>在</w:t>
      </w:r>
      <w:r w:rsidRPr="009526A5">
        <w:rPr>
          <w:rFonts w:hAnsi="SimSun"/>
          <w:szCs w:val="21"/>
        </w:rPr>
        <w:t>享受家庭福利</w:t>
      </w:r>
      <w:r w:rsidRPr="009526A5">
        <w:rPr>
          <w:rFonts w:hAnsi="SimSun" w:hint="eastAsia"/>
          <w:szCs w:val="21"/>
        </w:rPr>
        <w:t>、</w:t>
      </w:r>
      <w:r w:rsidRPr="009526A5">
        <w:rPr>
          <w:rFonts w:hAnsi="SimSun"/>
          <w:szCs w:val="21"/>
        </w:rPr>
        <w:t>控制和管理家庭共同财产</w:t>
      </w:r>
      <w:r w:rsidRPr="009526A5">
        <w:rPr>
          <w:rFonts w:hAnsi="SimSun" w:hint="eastAsia"/>
          <w:szCs w:val="21"/>
        </w:rPr>
        <w:t>方面，妇女享有与男子平等的权利</w:t>
      </w:r>
      <w:r w:rsidR="00946BC1">
        <w:rPr>
          <w:rFonts w:hAnsi="SimSun"/>
          <w:szCs w:val="21"/>
        </w:rPr>
        <w:t>。</w:t>
      </w:r>
      <w:r w:rsidRPr="009526A5">
        <w:rPr>
          <w:rStyle w:val="hps"/>
          <w:rFonts w:hint="eastAsia"/>
          <w:szCs w:val="21"/>
        </w:rPr>
        <w:t>《</w:t>
      </w:r>
      <w:r w:rsidRPr="009526A5">
        <w:rPr>
          <w:rStyle w:val="hps"/>
          <w:rFonts w:hAnsi="SimSun"/>
          <w:szCs w:val="21"/>
        </w:rPr>
        <w:t>民法典</w:t>
      </w:r>
      <w:r w:rsidRPr="009526A5">
        <w:rPr>
          <w:rStyle w:val="hps"/>
          <w:rFonts w:hint="eastAsia"/>
          <w:szCs w:val="21"/>
        </w:rPr>
        <w:t>》中有多个条款同这一点有关</w:t>
      </w:r>
      <w:r w:rsidRPr="009526A5">
        <w:rPr>
          <w:rFonts w:hAnsi="SimSun" w:hint="eastAsia"/>
          <w:szCs w:val="21"/>
        </w:rPr>
        <w:t>：</w:t>
      </w:r>
    </w:p>
    <w:p w:rsidR="00102FB4" w:rsidRPr="009367DC" w:rsidRDefault="00102FB4" w:rsidP="007E4644">
      <w:pPr>
        <w:pStyle w:val="Bullet1GC"/>
      </w:pPr>
      <w:r w:rsidRPr="009367DC">
        <w:rPr>
          <w:rFonts w:hint="eastAsia"/>
        </w:rPr>
        <w:t>第</w:t>
      </w:r>
      <w:r w:rsidRPr="009367DC">
        <w:t>975</w:t>
      </w:r>
      <w:r w:rsidRPr="009367DC">
        <w:rPr>
          <w:rFonts w:hint="eastAsia"/>
        </w:rPr>
        <w:t>条：“</w:t>
      </w:r>
      <w:r w:rsidRPr="009367DC">
        <w:t>丈夫和妻子应共同承担下列义务</w:t>
      </w:r>
      <w:r w:rsidRPr="009367DC">
        <w:rPr>
          <w:rFonts w:hint="eastAsia"/>
        </w:rPr>
        <w:t>：</w:t>
      </w:r>
    </w:p>
    <w:p w:rsidR="00102FB4" w:rsidRPr="009526A5" w:rsidRDefault="00102FB4" w:rsidP="005A576B">
      <w:pPr>
        <w:pStyle w:val="SingleTxtGC"/>
        <w:ind w:leftChars="940" w:left="31680" w:rightChars="540" w:right="31680"/>
      </w:pPr>
      <w:r>
        <w:rPr>
          <w:rFonts w:hint="eastAsia"/>
        </w:rPr>
        <w:tab/>
      </w:r>
      <w:r w:rsidR="007E4644">
        <w:rPr>
          <w:rFonts w:hint="eastAsia"/>
        </w:rPr>
        <w:tab/>
      </w:r>
      <w:r>
        <w:t>(a)</w:t>
      </w:r>
      <w:r w:rsidRPr="009526A5">
        <w:tab/>
      </w:r>
      <w:r w:rsidRPr="009526A5">
        <w:rPr>
          <w:rStyle w:val="HMG"/>
          <w:rFonts w:hint="eastAsia"/>
          <w:szCs w:val="21"/>
        </w:rPr>
        <w:t>承担</w:t>
      </w:r>
      <w:r w:rsidRPr="009526A5">
        <w:rPr>
          <w:rStyle w:val="shorttext"/>
          <w:rFonts w:hAnsi="SimSun"/>
          <w:szCs w:val="21"/>
        </w:rPr>
        <w:t>丈夫和妻子</w:t>
      </w:r>
      <w:r w:rsidRPr="009526A5">
        <w:rPr>
          <w:rStyle w:val="shorttext"/>
          <w:rFonts w:hAnsi="SimSun" w:hint="eastAsia"/>
          <w:szCs w:val="21"/>
        </w:rPr>
        <w:t>共同居住的支出和</w:t>
      </w:r>
      <w:r w:rsidRPr="009526A5">
        <w:rPr>
          <w:rStyle w:val="shorttext"/>
          <w:rFonts w:hAnsi="SimSun"/>
          <w:szCs w:val="21"/>
        </w:rPr>
        <w:t>照顾子女</w:t>
      </w:r>
      <w:r w:rsidRPr="009526A5">
        <w:rPr>
          <w:rStyle w:val="shorttext"/>
          <w:rFonts w:hAnsi="SimSun" w:hint="eastAsia"/>
          <w:szCs w:val="21"/>
        </w:rPr>
        <w:t>的支出</w:t>
      </w:r>
      <w:r w:rsidRPr="009526A5">
        <w:rPr>
          <w:rStyle w:val="shorttext"/>
          <w:rFonts w:hAnsi="SimSun"/>
          <w:szCs w:val="21"/>
        </w:rPr>
        <w:t>，如教育和医疗</w:t>
      </w:r>
      <w:r w:rsidRPr="009526A5">
        <w:rPr>
          <w:rStyle w:val="shorttext"/>
          <w:rFonts w:hAnsi="SimSun" w:hint="eastAsia"/>
          <w:szCs w:val="21"/>
        </w:rPr>
        <w:t>支出；</w:t>
      </w:r>
    </w:p>
    <w:p w:rsidR="00102FB4" w:rsidRPr="009526A5" w:rsidRDefault="007E4644" w:rsidP="005A576B">
      <w:pPr>
        <w:pStyle w:val="SingleTxtGC"/>
        <w:ind w:leftChars="940" w:left="31680" w:rightChars="540" w:right="31680"/>
        <w:rPr>
          <w:rFonts w:hint="eastAsia"/>
        </w:rPr>
      </w:pPr>
      <w:r>
        <w:rPr>
          <w:rFonts w:hint="eastAsia"/>
        </w:rPr>
        <w:tab/>
      </w:r>
      <w:r w:rsidR="00102FB4" w:rsidRPr="009526A5">
        <w:tab/>
      </w:r>
      <w:r w:rsidR="00102FB4">
        <w:t>(b)</w:t>
      </w:r>
      <w:r w:rsidR="00102FB4" w:rsidRPr="009526A5">
        <w:tab/>
      </w:r>
      <w:r w:rsidR="00102FB4" w:rsidRPr="009526A5">
        <w:rPr>
          <w:rFonts w:hint="eastAsia"/>
        </w:rPr>
        <w:t>配偶双方可书面商定</w:t>
      </w:r>
      <w:r w:rsidR="00102FB4" w:rsidRPr="009526A5">
        <w:t>义务及其他</w:t>
      </w:r>
      <w:r w:rsidR="00102FB4" w:rsidRPr="009526A5">
        <w:rPr>
          <w:rFonts w:hint="eastAsia"/>
        </w:rPr>
        <w:t>责任</w:t>
      </w:r>
      <w:r w:rsidR="00102FB4" w:rsidRPr="009526A5">
        <w:t>，</w:t>
      </w:r>
      <w:r w:rsidR="00102FB4" w:rsidRPr="009526A5">
        <w:rPr>
          <w:rFonts w:hint="eastAsia"/>
        </w:rPr>
        <w:t>在另一方配偶的书面同意下可由</w:t>
      </w:r>
      <w:r w:rsidR="00102FB4" w:rsidRPr="009526A5">
        <w:t>配偶一方在婚姻</w:t>
      </w:r>
      <w:r w:rsidR="00102FB4" w:rsidRPr="009526A5">
        <w:rPr>
          <w:rFonts w:hint="eastAsia"/>
        </w:rPr>
        <w:t>期间承担</w:t>
      </w:r>
      <w:r w:rsidR="00102FB4" w:rsidRPr="009526A5">
        <w:t>所有义务</w:t>
      </w:r>
      <w:r w:rsidR="00102FB4" w:rsidRPr="009526A5">
        <w:rPr>
          <w:rFonts w:hint="eastAsia"/>
        </w:rPr>
        <w:t>和其他责任，以及；</w:t>
      </w:r>
    </w:p>
    <w:p w:rsidR="00102FB4" w:rsidRPr="009526A5" w:rsidRDefault="007E4644" w:rsidP="005A576B">
      <w:pPr>
        <w:pStyle w:val="SingleTxtGC"/>
        <w:ind w:leftChars="940" w:left="31680" w:rightChars="540" w:right="31680"/>
        <w:rPr>
          <w:rFonts w:hint="eastAsia"/>
        </w:rPr>
      </w:pPr>
      <w:r>
        <w:rPr>
          <w:rFonts w:hint="eastAsia"/>
        </w:rPr>
        <w:tab/>
      </w:r>
      <w:r w:rsidR="00102FB4" w:rsidRPr="009526A5">
        <w:tab/>
      </w:r>
      <w:r w:rsidR="00102FB4">
        <w:t>(c)</w:t>
      </w:r>
      <w:r w:rsidR="00102FB4" w:rsidRPr="009526A5">
        <w:tab/>
      </w:r>
      <w:r w:rsidR="00102FB4" w:rsidRPr="009526A5">
        <w:rPr>
          <w:rStyle w:val="shorttext"/>
          <w:rFonts w:hAnsi="SimSun"/>
          <w:szCs w:val="21"/>
        </w:rPr>
        <w:t>管理和维护共同财产的</w:t>
      </w:r>
      <w:r w:rsidR="00102FB4" w:rsidRPr="009526A5">
        <w:rPr>
          <w:rStyle w:val="shorttext"/>
          <w:rFonts w:hAnsi="SimSun" w:hint="eastAsia"/>
          <w:szCs w:val="21"/>
        </w:rPr>
        <w:t>支出。”</w:t>
      </w:r>
    </w:p>
    <w:p w:rsidR="00102FB4" w:rsidRPr="009367DC" w:rsidRDefault="00102FB4" w:rsidP="007E4644">
      <w:pPr>
        <w:pStyle w:val="Bullet1GC"/>
      </w:pPr>
      <w:r w:rsidRPr="009367DC">
        <w:rPr>
          <w:rFonts w:hint="eastAsia"/>
        </w:rPr>
        <w:t>第</w:t>
      </w:r>
      <w:r w:rsidRPr="009367DC">
        <w:t>976</w:t>
      </w:r>
      <w:r w:rsidRPr="009367DC">
        <w:rPr>
          <w:rFonts w:hint="eastAsia"/>
        </w:rPr>
        <w:t>条：</w:t>
      </w:r>
    </w:p>
    <w:p w:rsidR="00102FB4" w:rsidRPr="009526A5" w:rsidRDefault="00102FB4" w:rsidP="005A576B">
      <w:pPr>
        <w:pStyle w:val="SingleTxtGC"/>
        <w:ind w:leftChars="940" w:left="31680" w:rightChars="540" w:right="31680"/>
        <w:rPr>
          <w:rFonts w:hint="eastAsia"/>
        </w:rPr>
      </w:pPr>
      <w:r w:rsidRPr="009526A5">
        <w:rPr>
          <w:rFonts w:hint="eastAsia"/>
        </w:rPr>
        <w:t>“</w:t>
      </w:r>
      <w:r w:rsidRPr="009526A5">
        <w:t>1.</w:t>
      </w:r>
      <w:r w:rsidRPr="009526A5">
        <w:tab/>
      </w:r>
      <w:r w:rsidRPr="009526A5">
        <w:rPr>
          <w:rStyle w:val="shorttext"/>
          <w:rFonts w:hAnsi="SimSun"/>
          <w:szCs w:val="21"/>
        </w:rPr>
        <w:t>未经</w:t>
      </w:r>
      <w:r w:rsidRPr="009526A5">
        <w:rPr>
          <w:rStyle w:val="shorttext"/>
          <w:rFonts w:hAnsi="SimSun" w:hint="eastAsia"/>
          <w:szCs w:val="21"/>
        </w:rPr>
        <w:t>配偶</w:t>
      </w:r>
      <w:r w:rsidRPr="009526A5">
        <w:rPr>
          <w:rStyle w:val="shorttext"/>
          <w:rFonts w:hAnsi="SimSun"/>
          <w:szCs w:val="21"/>
        </w:rPr>
        <w:t>双方同意，共同财产不得出售或以其他方式处置</w:t>
      </w:r>
      <w:r w:rsidRPr="009526A5">
        <w:rPr>
          <w:rStyle w:val="shorttext"/>
          <w:rFonts w:hAnsi="SimSun" w:hint="eastAsia"/>
          <w:szCs w:val="21"/>
        </w:rPr>
        <w:t>；</w:t>
      </w:r>
    </w:p>
    <w:p w:rsidR="00102FB4" w:rsidRPr="009526A5" w:rsidRDefault="00102FB4" w:rsidP="005A576B">
      <w:pPr>
        <w:pStyle w:val="SingleTxtGC"/>
        <w:ind w:leftChars="940" w:left="31680" w:rightChars="540" w:right="31680"/>
        <w:rPr>
          <w:rFonts w:hint="eastAsia"/>
        </w:rPr>
      </w:pPr>
      <w:r w:rsidRPr="009526A5">
        <w:rPr>
          <w:rFonts w:hint="eastAsia"/>
        </w:rPr>
        <w:t>“</w:t>
      </w:r>
      <w:r w:rsidRPr="009526A5">
        <w:t>2.</w:t>
      </w:r>
      <w:r w:rsidRPr="009526A5">
        <w:tab/>
      </w:r>
      <w:r w:rsidRPr="009526A5">
        <w:t>虽有第</w:t>
      </w:r>
      <w:r w:rsidRPr="009526A5">
        <w:t>1</w:t>
      </w:r>
      <w:r w:rsidRPr="009526A5">
        <w:t>款</w:t>
      </w:r>
      <w:r w:rsidRPr="009526A5">
        <w:rPr>
          <w:rFonts w:hint="eastAsia"/>
        </w:rPr>
        <w:t>规定，但经</w:t>
      </w:r>
      <w:r w:rsidRPr="009526A5">
        <w:t>法院</w:t>
      </w:r>
      <w:r w:rsidRPr="009526A5">
        <w:rPr>
          <w:rFonts w:hint="eastAsia"/>
        </w:rPr>
        <w:t>许可，在</w:t>
      </w:r>
      <w:r w:rsidRPr="009526A5">
        <w:t>维护婚姻同居</w:t>
      </w:r>
      <w:r w:rsidRPr="009526A5">
        <w:rPr>
          <w:rFonts w:hint="eastAsia"/>
        </w:rPr>
        <w:t>生活和生计所必需的情况下，</w:t>
      </w:r>
      <w:r w:rsidRPr="009526A5">
        <w:t>配偶一方</w:t>
      </w:r>
      <w:r w:rsidRPr="009526A5">
        <w:rPr>
          <w:rFonts w:hint="eastAsia"/>
        </w:rPr>
        <w:t>可出售</w:t>
      </w:r>
      <w:r w:rsidRPr="009526A5">
        <w:t>或者以其他方式处置共同财产</w:t>
      </w:r>
      <w:r w:rsidRPr="009526A5">
        <w:rPr>
          <w:rFonts w:hint="eastAsia"/>
        </w:rPr>
        <w:t>；</w:t>
      </w:r>
    </w:p>
    <w:p w:rsidR="00102FB4" w:rsidRPr="009526A5" w:rsidRDefault="00102FB4" w:rsidP="005A576B">
      <w:pPr>
        <w:pStyle w:val="SingleTxtGC"/>
        <w:ind w:leftChars="940" w:left="31680" w:rightChars="540" w:right="31680"/>
        <w:rPr>
          <w:rFonts w:hint="eastAsia"/>
        </w:rPr>
      </w:pPr>
      <w:r w:rsidRPr="009526A5">
        <w:rPr>
          <w:rFonts w:hint="eastAsia"/>
        </w:rPr>
        <w:t>“</w:t>
      </w:r>
      <w:r w:rsidRPr="009526A5">
        <w:t>3.</w:t>
      </w:r>
      <w:r w:rsidRPr="009526A5">
        <w:tab/>
      </w:r>
      <w:r w:rsidRPr="009526A5">
        <w:rPr>
          <w:rFonts w:hint="eastAsia"/>
        </w:rPr>
        <w:t>一方配偶未经</w:t>
      </w:r>
      <w:r w:rsidRPr="009526A5">
        <w:t>另一方</w:t>
      </w:r>
      <w:r w:rsidRPr="009526A5">
        <w:rPr>
          <w:rFonts w:hint="eastAsia"/>
        </w:rPr>
        <w:t>同意</w:t>
      </w:r>
      <w:r w:rsidRPr="009526A5">
        <w:t>或法院许可</w:t>
      </w:r>
      <w:r w:rsidRPr="009526A5">
        <w:rPr>
          <w:rFonts w:hint="eastAsia"/>
        </w:rPr>
        <w:t>而出售或以其他方式处置共同财产的，</w:t>
      </w:r>
      <w:r w:rsidRPr="009526A5">
        <w:t>如果处置</w:t>
      </w:r>
      <w:r w:rsidRPr="009526A5">
        <w:rPr>
          <w:rFonts w:hint="eastAsia"/>
        </w:rPr>
        <w:t>的</w:t>
      </w:r>
      <w:r w:rsidRPr="009526A5">
        <w:t>共同财产</w:t>
      </w:r>
      <w:r w:rsidRPr="009526A5">
        <w:rPr>
          <w:rFonts w:hint="eastAsia"/>
        </w:rPr>
        <w:t>为</w:t>
      </w:r>
      <w:r w:rsidRPr="009526A5">
        <w:t>不动产，</w:t>
      </w:r>
      <w:r w:rsidRPr="009526A5">
        <w:rPr>
          <w:rFonts w:hint="eastAsia"/>
        </w:rPr>
        <w:t>不同意的一方配偶</w:t>
      </w:r>
      <w:r w:rsidRPr="009526A5">
        <w:t>可</w:t>
      </w:r>
      <w:r w:rsidRPr="009526A5">
        <w:rPr>
          <w:rFonts w:hint="eastAsia"/>
        </w:rPr>
        <w:t>在知道这种处置之日起两年内</w:t>
      </w:r>
      <w:r w:rsidRPr="009526A5">
        <w:t>要求法院</w:t>
      </w:r>
      <w:r w:rsidRPr="009526A5">
        <w:rPr>
          <w:rFonts w:hint="eastAsia"/>
        </w:rPr>
        <w:t>宣布此种处</w:t>
      </w:r>
      <w:r w:rsidRPr="009526A5">
        <w:t>置</w:t>
      </w:r>
      <w:r w:rsidRPr="009526A5">
        <w:rPr>
          <w:rFonts w:hint="eastAsia"/>
        </w:rPr>
        <w:t>无效</w:t>
      </w:r>
      <w:r w:rsidRPr="009526A5">
        <w:t>，如果处置</w:t>
      </w:r>
      <w:r w:rsidRPr="009526A5">
        <w:rPr>
          <w:rFonts w:hint="eastAsia"/>
        </w:rPr>
        <w:t>的</w:t>
      </w:r>
      <w:r w:rsidRPr="009526A5">
        <w:t>共同财产</w:t>
      </w:r>
      <w:r w:rsidRPr="009526A5">
        <w:rPr>
          <w:rFonts w:hint="eastAsia"/>
        </w:rPr>
        <w:t>为</w:t>
      </w:r>
      <w:r w:rsidRPr="009526A5">
        <w:t>动产</w:t>
      </w:r>
      <w:r w:rsidRPr="009526A5">
        <w:rPr>
          <w:rFonts w:hint="eastAsia"/>
        </w:rPr>
        <w:t>，可在知道这种处置之日起</w:t>
      </w:r>
      <w:r w:rsidRPr="009526A5">
        <w:t>一年之</w:t>
      </w:r>
      <w:r w:rsidRPr="009526A5">
        <w:rPr>
          <w:rFonts w:hint="eastAsia"/>
        </w:rPr>
        <w:t>内要求法院宣布此种处置无效。”</w:t>
      </w:r>
    </w:p>
    <w:p w:rsidR="00102FB4" w:rsidRPr="009526A5" w:rsidRDefault="00102FB4" w:rsidP="00C67DBB">
      <w:pPr>
        <w:pStyle w:val="SingleTxtGC"/>
        <w:tabs>
          <w:tab w:val="clear" w:pos="1565"/>
          <w:tab w:val="clear" w:pos="1996"/>
          <w:tab w:val="left" w:pos="1680"/>
        </w:tabs>
        <w:rPr>
          <w:szCs w:val="21"/>
        </w:rPr>
      </w:pPr>
      <w:r w:rsidRPr="009526A5">
        <w:rPr>
          <w:szCs w:val="21"/>
        </w:rPr>
        <w:t>182.</w:t>
      </w:r>
      <w:r w:rsidRPr="009526A5">
        <w:rPr>
          <w:szCs w:val="21"/>
        </w:rPr>
        <w:tab/>
      </w:r>
      <w:r w:rsidRPr="009526A5">
        <w:rPr>
          <w:rStyle w:val="shorttext"/>
          <w:rFonts w:hAnsi="SimSun"/>
          <w:szCs w:val="21"/>
        </w:rPr>
        <w:t>这些原则</w:t>
      </w:r>
      <w:r w:rsidRPr="009526A5">
        <w:rPr>
          <w:rStyle w:val="shorttext"/>
          <w:rFonts w:hAnsi="SimSun" w:hint="eastAsia"/>
          <w:szCs w:val="21"/>
        </w:rPr>
        <w:t>表明</w:t>
      </w:r>
      <w:r w:rsidRPr="009526A5">
        <w:rPr>
          <w:rStyle w:val="shorttext"/>
          <w:rFonts w:hAnsi="SimSun"/>
          <w:szCs w:val="21"/>
        </w:rPr>
        <w:t>，在家</w:t>
      </w:r>
      <w:r w:rsidRPr="00C67DBB">
        <w:rPr>
          <w:snapToGrid/>
        </w:rPr>
        <w:t>庭</w:t>
      </w:r>
      <w:r w:rsidRPr="009526A5">
        <w:rPr>
          <w:rStyle w:val="shorttext"/>
          <w:rFonts w:hAnsi="SimSun"/>
          <w:szCs w:val="21"/>
        </w:rPr>
        <w:t>中，</w:t>
      </w:r>
      <w:r w:rsidRPr="00C67DBB">
        <w:t>妇女</w:t>
      </w:r>
      <w:r w:rsidRPr="009526A5">
        <w:rPr>
          <w:rStyle w:val="shorttext"/>
          <w:rFonts w:hAnsi="SimSun"/>
          <w:szCs w:val="21"/>
        </w:rPr>
        <w:t>在管理共同财产</w:t>
      </w:r>
      <w:r w:rsidRPr="009526A5">
        <w:rPr>
          <w:rStyle w:val="shorttext"/>
          <w:rFonts w:hAnsi="SimSun" w:hint="eastAsia"/>
          <w:szCs w:val="21"/>
        </w:rPr>
        <w:t>上</w:t>
      </w:r>
      <w:r w:rsidRPr="009526A5">
        <w:rPr>
          <w:rStyle w:val="shorttext"/>
          <w:rFonts w:hAnsi="SimSun"/>
          <w:szCs w:val="21"/>
        </w:rPr>
        <w:t>享有与男子同等的</w:t>
      </w:r>
      <w:r w:rsidRPr="009526A5">
        <w:rPr>
          <w:rStyle w:val="shorttext"/>
          <w:rFonts w:hAnsi="SimSun" w:hint="eastAsia"/>
          <w:szCs w:val="21"/>
        </w:rPr>
        <w:t>福利。</w:t>
      </w:r>
    </w:p>
    <w:p w:rsidR="00102FB4" w:rsidRPr="00125B94" w:rsidRDefault="007E4644" w:rsidP="007E4644">
      <w:pPr>
        <w:pStyle w:val="H23GC"/>
        <w:rPr>
          <w:rFonts w:hint="eastAsia"/>
        </w:rPr>
      </w:pPr>
      <w:r>
        <w:rPr>
          <w:rFonts w:hint="eastAsia"/>
        </w:rPr>
        <w:tab/>
      </w:r>
      <w:r w:rsidR="00720931">
        <w:rPr>
          <w:rFonts w:hint="eastAsia"/>
        </w:rPr>
        <w:tab/>
      </w:r>
      <w:r w:rsidR="00102FB4" w:rsidRPr="00F37B73">
        <w:t>(b)</w:t>
      </w:r>
      <w:r w:rsidR="00102FB4" w:rsidRPr="00F37B73">
        <w:rPr>
          <w:rFonts w:hint="eastAsia"/>
        </w:rPr>
        <w:t>款</w:t>
      </w:r>
    </w:p>
    <w:p w:rsidR="00102FB4" w:rsidRPr="009526A5" w:rsidRDefault="00102FB4" w:rsidP="00C67DBB">
      <w:pPr>
        <w:pStyle w:val="SingleTxtGC"/>
        <w:tabs>
          <w:tab w:val="clear" w:pos="1565"/>
          <w:tab w:val="clear" w:pos="1996"/>
          <w:tab w:val="left" w:pos="1680"/>
        </w:tabs>
        <w:rPr>
          <w:rFonts w:hint="eastAsia"/>
          <w:szCs w:val="21"/>
        </w:rPr>
      </w:pPr>
      <w:r w:rsidRPr="009526A5">
        <w:rPr>
          <w:szCs w:val="21"/>
        </w:rPr>
        <w:t>183.</w:t>
      </w:r>
      <w:r w:rsidRPr="009526A5">
        <w:rPr>
          <w:szCs w:val="21"/>
        </w:rPr>
        <w:tab/>
      </w:r>
      <w:r w:rsidRPr="009526A5">
        <w:rPr>
          <w:rFonts w:hint="eastAsia"/>
          <w:szCs w:val="21"/>
        </w:rPr>
        <w:t>在柬埔寨，</w:t>
      </w:r>
      <w:r w:rsidRPr="009526A5">
        <w:rPr>
          <w:rFonts w:hAnsi="SimSun"/>
          <w:szCs w:val="21"/>
        </w:rPr>
        <w:t>向银行借款和</w:t>
      </w:r>
      <w:r w:rsidRPr="009526A5">
        <w:rPr>
          <w:rFonts w:hAnsi="SimSun" w:hint="eastAsia"/>
          <w:szCs w:val="21"/>
        </w:rPr>
        <w:t>获得</w:t>
      </w:r>
      <w:r w:rsidRPr="009526A5">
        <w:rPr>
          <w:rFonts w:hAnsi="SimSun"/>
          <w:szCs w:val="21"/>
        </w:rPr>
        <w:t>其他金融信贷的权利</w:t>
      </w:r>
      <w:r w:rsidRPr="009526A5">
        <w:rPr>
          <w:rFonts w:hAnsi="SimSun" w:hint="eastAsia"/>
          <w:szCs w:val="21"/>
        </w:rPr>
        <w:t>向</w:t>
      </w:r>
      <w:r w:rsidRPr="009526A5">
        <w:rPr>
          <w:rFonts w:hAnsi="SimSun"/>
          <w:szCs w:val="21"/>
        </w:rPr>
        <w:t>男女</w:t>
      </w:r>
      <w:r w:rsidRPr="009526A5">
        <w:rPr>
          <w:rFonts w:hAnsi="SimSun" w:hint="eastAsia"/>
          <w:szCs w:val="21"/>
        </w:rPr>
        <w:t>平等开放且不受歧视</w:t>
      </w:r>
      <w:r w:rsidRPr="009526A5">
        <w:rPr>
          <w:rFonts w:hAnsi="SimSun"/>
          <w:szCs w:val="21"/>
        </w:rPr>
        <w:t>。妇女</w:t>
      </w:r>
      <w:r w:rsidRPr="009526A5">
        <w:rPr>
          <w:rFonts w:hAnsi="SimSun" w:hint="eastAsia"/>
          <w:szCs w:val="21"/>
        </w:rPr>
        <w:t>享有从</w:t>
      </w:r>
      <w:r w:rsidRPr="009526A5">
        <w:rPr>
          <w:rFonts w:hAnsi="SimSun"/>
          <w:szCs w:val="21"/>
        </w:rPr>
        <w:t>银行贷款或</w:t>
      </w:r>
      <w:r w:rsidRPr="009526A5">
        <w:rPr>
          <w:rFonts w:hAnsi="SimSun" w:hint="eastAsia"/>
          <w:szCs w:val="21"/>
        </w:rPr>
        <w:t>获得</w:t>
      </w:r>
      <w:r w:rsidRPr="009526A5">
        <w:rPr>
          <w:rFonts w:hAnsi="SimSun"/>
          <w:szCs w:val="21"/>
        </w:rPr>
        <w:t>其他</w:t>
      </w:r>
      <w:r w:rsidRPr="009526A5">
        <w:rPr>
          <w:rFonts w:hAnsi="SimSun" w:hint="eastAsia"/>
          <w:szCs w:val="21"/>
        </w:rPr>
        <w:t>必要的消费</w:t>
      </w:r>
      <w:r w:rsidRPr="009526A5">
        <w:rPr>
          <w:rFonts w:hAnsi="SimSun"/>
          <w:szCs w:val="21"/>
        </w:rPr>
        <w:t>信贷</w:t>
      </w:r>
      <w:r w:rsidRPr="009526A5">
        <w:rPr>
          <w:rFonts w:hAnsi="SimSun" w:hint="eastAsia"/>
          <w:szCs w:val="21"/>
        </w:rPr>
        <w:t>的充分权利</w:t>
      </w:r>
      <w:r w:rsidRPr="009526A5">
        <w:rPr>
          <w:rFonts w:hAnsi="SimSun"/>
          <w:szCs w:val="21"/>
        </w:rPr>
        <w:t>。这</w:t>
      </w:r>
      <w:r w:rsidRPr="009526A5">
        <w:rPr>
          <w:rFonts w:hAnsi="SimSun" w:hint="eastAsia"/>
          <w:szCs w:val="21"/>
        </w:rPr>
        <w:t>项</w:t>
      </w:r>
      <w:r w:rsidRPr="009526A5">
        <w:rPr>
          <w:rFonts w:hAnsi="SimSun"/>
          <w:szCs w:val="21"/>
        </w:rPr>
        <w:t>平等权利受法律保护。</w:t>
      </w:r>
      <w:r w:rsidRPr="009526A5">
        <w:rPr>
          <w:rFonts w:hAnsi="SimSun" w:hint="eastAsia"/>
          <w:szCs w:val="21"/>
        </w:rPr>
        <w:t>《民法典》</w:t>
      </w:r>
      <w:r w:rsidRPr="009526A5">
        <w:rPr>
          <w:rFonts w:hAnsi="SimSun"/>
          <w:szCs w:val="21"/>
        </w:rPr>
        <w:t>第</w:t>
      </w:r>
      <w:r w:rsidRPr="009526A5">
        <w:rPr>
          <w:rFonts w:hAnsi="SimSun" w:hint="eastAsia"/>
          <w:szCs w:val="21"/>
        </w:rPr>
        <w:t>6</w:t>
      </w:r>
      <w:r w:rsidRPr="009526A5">
        <w:rPr>
          <w:rFonts w:hAnsi="SimSun"/>
          <w:szCs w:val="21"/>
        </w:rPr>
        <w:t>条</w:t>
      </w:r>
      <w:r w:rsidRPr="009526A5">
        <w:rPr>
          <w:rFonts w:hAnsi="SimSun" w:hint="eastAsia"/>
          <w:szCs w:val="21"/>
        </w:rPr>
        <w:t>规定：“</w:t>
      </w:r>
      <w:bookmarkStart w:id="74" w:name="OLE_LINK73"/>
      <w:bookmarkStart w:id="75" w:name="OLE_LINK74"/>
      <w:r w:rsidRPr="009526A5">
        <w:rPr>
          <w:rFonts w:hAnsi="SimSun"/>
          <w:szCs w:val="21"/>
        </w:rPr>
        <w:t>所有自然人</w:t>
      </w:r>
      <w:r w:rsidRPr="009526A5">
        <w:rPr>
          <w:rFonts w:hAnsi="SimSun" w:hint="eastAsia"/>
          <w:szCs w:val="21"/>
        </w:rPr>
        <w:t>均</w:t>
      </w:r>
      <w:r w:rsidRPr="009526A5">
        <w:rPr>
          <w:rFonts w:hAnsi="SimSun"/>
          <w:szCs w:val="21"/>
        </w:rPr>
        <w:t>有权</w:t>
      </w:r>
      <w:r w:rsidRPr="009526A5">
        <w:rPr>
          <w:rFonts w:hAnsi="SimSun" w:hint="eastAsia"/>
          <w:szCs w:val="21"/>
        </w:rPr>
        <w:t>以自己的名义享有</w:t>
      </w:r>
      <w:r w:rsidRPr="009526A5">
        <w:rPr>
          <w:rFonts w:hAnsi="SimSun"/>
          <w:szCs w:val="21"/>
        </w:rPr>
        <w:t>权利</w:t>
      </w:r>
      <w:r w:rsidRPr="009526A5">
        <w:rPr>
          <w:rFonts w:hAnsi="SimSun" w:hint="eastAsia"/>
          <w:szCs w:val="21"/>
        </w:rPr>
        <w:t>并</w:t>
      </w:r>
      <w:r w:rsidRPr="009526A5">
        <w:rPr>
          <w:rFonts w:hAnsi="SimSun"/>
          <w:szCs w:val="21"/>
        </w:rPr>
        <w:t>承担义务</w:t>
      </w:r>
      <w:bookmarkEnd w:id="74"/>
      <w:bookmarkEnd w:id="75"/>
      <w:r w:rsidRPr="009526A5">
        <w:rPr>
          <w:rFonts w:hAnsi="SimSun" w:hint="eastAsia"/>
          <w:szCs w:val="21"/>
        </w:rPr>
        <w:t>。”</w:t>
      </w:r>
    </w:p>
    <w:p w:rsidR="00102FB4" w:rsidRPr="009526A5" w:rsidRDefault="00102FB4" w:rsidP="00C67DBB">
      <w:pPr>
        <w:pStyle w:val="SingleTxtGC"/>
        <w:tabs>
          <w:tab w:val="clear" w:pos="1565"/>
          <w:tab w:val="clear" w:pos="1996"/>
          <w:tab w:val="left" w:pos="1680"/>
        </w:tabs>
        <w:rPr>
          <w:szCs w:val="21"/>
        </w:rPr>
      </w:pPr>
      <w:r w:rsidRPr="009526A5">
        <w:rPr>
          <w:szCs w:val="21"/>
        </w:rPr>
        <w:t>184.</w:t>
      </w:r>
      <w:r w:rsidRPr="009526A5">
        <w:rPr>
          <w:szCs w:val="21"/>
        </w:rPr>
        <w:tab/>
      </w:r>
      <w:r w:rsidRPr="009526A5">
        <w:rPr>
          <w:rFonts w:hint="eastAsia"/>
          <w:szCs w:val="21"/>
        </w:rPr>
        <w:t>符合资格的</w:t>
      </w:r>
      <w:r w:rsidRPr="009526A5">
        <w:rPr>
          <w:rFonts w:hAnsi="SimSun"/>
          <w:szCs w:val="21"/>
        </w:rPr>
        <w:t>妇女</w:t>
      </w:r>
      <w:r w:rsidRPr="009526A5">
        <w:rPr>
          <w:rFonts w:hAnsi="SimSun" w:hint="eastAsia"/>
          <w:szCs w:val="21"/>
        </w:rPr>
        <w:t>具有</w:t>
      </w:r>
      <w:r w:rsidRPr="009526A5">
        <w:rPr>
          <w:rFonts w:hAnsi="SimSun"/>
          <w:szCs w:val="21"/>
        </w:rPr>
        <w:t>签署银行贷款协议或</w:t>
      </w:r>
      <w:r w:rsidRPr="009526A5">
        <w:rPr>
          <w:rFonts w:hAnsi="SimSun" w:hint="eastAsia"/>
          <w:szCs w:val="21"/>
        </w:rPr>
        <w:t>获得</w:t>
      </w:r>
      <w:r w:rsidRPr="009526A5">
        <w:rPr>
          <w:rFonts w:hAnsi="SimSun"/>
          <w:szCs w:val="21"/>
        </w:rPr>
        <w:t>其他金融信贷的权利和义务。</w:t>
      </w:r>
      <w:r w:rsidRPr="009526A5">
        <w:rPr>
          <w:rFonts w:hAnsi="SimSun" w:hint="eastAsia"/>
          <w:szCs w:val="21"/>
        </w:rPr>
        <w:t>缔结</w:t>
      </w:r>
      <w:r w:rsidRPr="009526A5">
        <w:rPr>
          <w:rFonts w:hAnsi="SimSun"/>
          <w:szCs w:val="21"/>
        </w:rPr>
        <w:t>这</w:t>
      </w:r>
      <w:r w:rsidRPr="009526A5">
        <w:rPr>
          <w:rFonts w:hAnsi="SimSun" w:hint="eastAsia"/>
          <w:szCs w:val="21"/>
        </w:rPr>
        <w:t>类</w:t>
      </w:r>
      <w:r w:rsidRPr="009526A5">
        <w:rPr>
          <w:rFonts w:hAnsi="SimSun"/>
          <w:szCs w:val="21"/>
        </w:rPr>
        <w:t>协议受法律保护。</w:t>
      </w:r>
      <w:r w:rsidRPr="009526A5">
        <w:rPr>
          <w:rFonts w:hAnsi="SimSun" w:hint="eastAsia"/>
          <w:szCs w:val="21"/>
        </w:rPr>
        <w:t>《协议与责任法》</w:t>
      </w:r>
      <w:r w:rsidRPr="009526A5">
        <w:rPr>
          <w:rFonts w:hAnsi="SimSun"/>
          <w:szCs w:val="21"/>
        </w:rPr>
        <w:t>第</w:t>
      </w:r>
      <w:r w:rsidRPr="009526A5">
        <w:rPr>
          <w:szCs w:val="21"/>
        </w:rPr>
        <w:t>14</w:t>
      </w:r>
      <w:r w:rsidRPr="009526A5">
        <w:rPr>
          <w:rFonts w:hAnsi="SimSun"/>
          <w:szCs w:val="21"/>
        </w:rPr>
        <w:t>条</w:t>
      </w:r>
      <w:r w:rsidRPr="009526A5">
        <w:rPr>
          <w:rFonts w:hAnsi="SimSun" w:hint="eastAsia"/>
          <w:szCs w:val="21"/>
        </w:rPr>
        <w:t>规定：“年满</w:t>
      </w:r>
      <w:r w:rsidRPr="009526A5">
        <w:rPr>
          <w:szCs w:val="21"/>
        </w:rPr>
        <w:t>18</w:t>
      </w:r>
      <w:r w:rsidRPr="009526A5">
        <w:rPr>
          <w:rFonts w:hAnsi="SimSun"/>
          <w:szCs w:val="21"/>
        </w:rPr>
        <w:t>岁</w:t>
      </w:r>
      <w:r w:rsidRPr="009526A5">
        <w:rPr>
          <w:rFonts w:hAnsi="SimSun" w:hint="eastAsia"/>
          <w:szCs w:val="21"/>
        </w:rPr>
        <w:t>的人</w:t>
      </w:r>
      <w:r w:rsidRPr="009526A5">
        <w:rPr>
          <w:rFonts w:hAnsi="SimSun"/>
          <w:szCs w:val="21"/>
        </w:rPr>
        <w:t>有资格</w:t>
      </w:r>
      <w:r w:rsidRPr="009526A5">
        <w:rPr>
          <w:rFonts w:hAnsi="SimSun" w:hint="eastAsia"/>
          <w:szCs w:val="21"/>
        </w:rPr>
        <w:t>缔结</w:t>
      </w:r>
      <w:r w:rsidRPr="009526A5">
        <w:rPr>
          <w:rFonts w:hAnsi="SimSun"/>
          <w:szCs w:val="21"/>
        </w:rPr>
        <w:t>协议，</w:t>
      </w:r>
      <w:r w:rsidRPr="009526A5">
        <w:rPr>
          <w:rFonts w:hAnsi="SimSun" w:hint="eastAsia"/>
          <w:szCs w:val="21"/>
        </w:rPr>
        <w:t>除非法律另行</w:t>
      </w:r>
      <w:r w:rsidRPr="009526A5">
        <w:rPr>
          <w:rFonts w:hAnsi="SimSun"/>
          <w:szCs w:val="21"/>
        </w:rPr>
        <w:t>禁止。</w:t>
      </w:r>
      <w:r w:rsidRPr="009526A5">
        <w:rPr>
          <w:rFonts w:hAnsi="SimSun" w:hint="eastAsia"/>
          <w:szCs w:val="21"/>
        </w:rPr>
        <w:t>”</w:t>
      </w:r>
    </w:p>
    <w:p w:rsidR="00102FB4" w:rsidRPr="00125B94" w:rsidRDefault="007E4644" w:rsidP="007E4644">
      <w:pPr>
        <w:pStyle w:val="H23GC"/>
        <w:rPr>
          <w:rFonts w:hint="eastAsia"/>
        </w:rPr>
      </w:pPr>
      <w:r>
        <w:rPr>
          <w:rFonts w:hint="eastAsia"/>
        </w:rPr>
        <w:tab/>
      </w:r>
      <w:r w:rsidR="00720931">
        <w:rPr>
          <w:rFonts w:hint="eastAsia"/>
        </w:rPr>
        <w:tab/>
      </w:r>
      <w:r w:rsidR="00102FB4" w:rsidRPr="00F37B73">
        <w:t>(c)</w:t>
      </w:r>
      <w:r w:rsidR="00102FB4" w:rsidRPr="00F37B73">
        <w:rPr>
          <w:rFonts w:hint="eastAsia"/>
        </w:rPr>
        <w:t>款</w:t>
      </w:r>
    </w:p>
    <w:p w:rsidR="00102FB4" w:rsidRPr="009526A5" w:rsidRDefault="00102FB4" w:rsidP="00C67DBB">
      <w:pPr>
        <w:pStyle w:val="SingleTxtGC"/>
        <w:tabs>
          <w:tab w:val="clear" w:pos="1565"/>
          <w:tab w:val="clear" w:pos="1996"/>
          <w:tab w:val="left" w:pos="1680"/>
        </w:tabs>
        <w:rPr>
          <w:rFonts w:hint="eastAsia"/>
          <w:szCs w:val="21"/>
        </w:rPr>
      </w:pPr>
      <w:r w:rsidRPr="009526A5">
        <w:rPr>
          <w:szCs w:val="21"/>
        </w:rPr>
        <w:t>185.</w:t>
      </w:r>
      <w:r w:rsidRPr="009526A5">
        <w:rPr>
          <w:szCs w:val="21"/>
        </w:rPr>
        <w:tab/>
      </w:r>
      <w:r w:rsidRPr="009526A5">
        <w:rPr>
          <w:rFonts w:hAnsi="SimSun"/>
          <w:szCs w:val="21"/>
        </w:rPr>
        <w:t>柬埔寨王国的文娱活动</w:t>
      </w:r>
      <w:r w:rsidRPr="009526A5">
        <w:rPr>
          <w:rFonts w:hAnsi="SimSun" w:hint="eastAsia"/>
          <w:szCs w:val="21"/>
        </w:rPr>
        <w:t>、</w:t>
      </w:r>
      <w:r w:rsidRPr="009526A5">
        <w:rPr>
          <w:rFonts w:hAnsi="SimSun"/>
          <w:szCs w:val="21"/>
        </w:rPr>
        <w:t>体育和文化生活向所有公民开放。柬埔寨王国政府一直在努力使妇女</w:t>
      </w:r>
      <w:r w:rsidRPr="009526A5">
        <w:rPr>
          <w:rFonts w:hAnsi="SimSun" w:hint="eastAsia"/>
          <w:szCs w:val="21"/>
        </w:rPr>
        <w:t>能够</w:t>
      </w:r>
      <w:r w:rsidRPr="009526A5">
        <w:rPr>
          <w:rFonts w:hAnsi="SimSun"/>
          <w:szCs w:val="21"/>
        </w:rPr>
        <w:t>参与所有</w:t>
      </w:r>
      <w:r w:rsidRPr="009526A5">
        <w:rPr>
          <w:rFonts w:hAnsi="SimSun" w:hint="eastAsia"/>
          <w:szCs w:val="21"/>
        </w:rPr>
        <w:t>娱乐、</w:t>
      </w:r>
      <w:r w:rsidRPr="009526A5">
        <w:rPr>
          <w:rFonts w:hAnsi="SimSun"/>
          <w:szCs w:val="21"/>
        </w:rPr>
        <w:t>体育和文化活动。王国政府</w:t>
      </w:r>
      <w:r w:rsidRPr="009526A5">
        <w:rPr>
          <w:rFonts w:hAnsi="SimSun" w:hint="eastAsia"/>
          <w:szCs w:val="21"/>
        </w:rPr>
        <w:t>采取了建造</w:t>
      </w:r>
      <w:r w:rsidRPr="009526A5">
        <w:rPr>
          <w:rFonts w:hAnsi="SimSun"/>
          <w:szCs w:val="21"/>
        </w:rPr>
        <w:t>休闲区，包括度假村</w:t>
      </w:r>
      <w:r w:rsidRPr="009526A5">
        <w:rPr>
          <w:rFonts w:hAnsi="SimSun" w:hint="eastAsia"/>
          <w:szCs w:val="21"/>
        </w:rPr>
        <w:t>、</w:t>
      </w:r>
      <w:r w:rsidRPr="009526A5">
        <w:rPr>
          <w:rFonts w:hAnsi="SimSun"/>
          <w:szCs w:val="21"/>
        </w:rPr>
        <w:t>旅游景点</w:t>
      </w:r>
      <w:r w:rsidRPr="009526A5">
        <w:rPr>
          <w:rFonts w:hAnsi="SimSun" w:hint="eastAsia"/>
          <w:szCs w:val="21"/>
        </w:rPr>
        <w:t>、</w:t>
      </w:r>
      <w:r w:rsidRPr="009526A5">
        <w:rPr>
          <w:rFonts w:hAnsi="SimSun"/>
          <w:szCs w:val="21"/>
        </w:rPr>
        <w:t>游乐场和公园</w:t>
      </w:r>
      <w:r w:rsidRPr="009526A5">
        <w:rPr>
          <w:rFonts w:hAnsi="SimSun" w:hint="eastAsia"/>
          <w:szCs w:val="21"/>
        </w:rPr>
        <w:t>等措施来扩大娱乐</w:t>
      </w:r>
      <w:r w:rsidRPr="009526A5">
        <w:rPr>
          <w:rFonts w:hAnsi="SimSun"/>
          <w:szCs w:val="21"/>
        </w:rPr>
        <w:t>活动</w:t>
      </w:r>
      <w:r w:rsidRPr="009526A5">
        <w:rPr>
          <w:rFonts w:hAnsi="SimSun" w:hint="eastAsia"/>
          <w:szCs w:val="21"/>
        </w:rPr>
        <w:t>，</w:t>
      </w:r>
      <w:r w:rsidRPr="009526A5">
        <w:rPr>
          <w:rFonts w:hAnsi="SimSun"/>
          <w:szCs w:val="21"/>
        </w:rPr>
        <w:t>为</w:t>
      </w:r>
      <w:r w:rsidRPr="009526A5">
        <w:rPr>
          <w:rFonts w:hAnsi="SimSun" w:hint="eastAsia"/>
          <w:szCs w:val="21"/>
        </w:rPr>
        <w:t>保障</w:t>
      </w:r>
      <w:r w:rsidRPr="009526A5">
        <w:rPr>
          <w:rFonts w:hAnsi="SimSun"/>
          <w:szCs w:val="21"/>
        </w:rPr>
        <w:t>这一权利创造了有利的环境。同时，还大力鼓励</w:t>
      </w:r>
      <w:r w:rsidRPr="009526A5">
        <w:rPr>
          <w:rFonts w:hAnsi="SimSun" w:hint="eastAsia"/>
          <w:szCs w:val="21"/>
        </w:rPr>
        <w:t>开展</w:t>
      </w:r>
      <w:r w:rsidRPr="009526A5">
        <w:rPr>
          <w:rFonts w:hAnsi="SimSun"/>
          <w:szCs w:val="21"/>
        </w:rPr>
        <w:t>体育活动。妇女有权</w:t>
      </w:r>
      <w:r w:rsidRPr="009526A5">
        <w:rPr>
          <w:rFonts w:hAnsi="SimSun" w:hint="eastAsia"/>
          <w:szCs w:val="21"/>
        </w:rPr>
        <w:t>与男子</w:t>
      </w:r>
      <w:r w:rsidRPr="009526A5">
        <w:rPr>
          <w:rFonts w:hAnsi="SimSun"/>
          <w:szCs w:val="21"/>
        </w:rPr>
        <w:t>平等地参加各种体育活动，如足球</w:t>
      </w:r>
      <w:r w:rsidRPr="009526A5">
        <w:rPr>
          <w:rFonts w:hAnsi="SimSun" w:hint="eastAsia"/>
          <w:szCs w:val="21"/>
        </w:rPr>
        <w:t>、</w:t>
      </w:r>
      <w:r w:rsidRPr="009526A5">
        <w:rPr>
          <w:rFonts w:hAnsi="SimSun"/>
          <w:szCs w:val="21"/>
        </w:rPr>
        <w:t>篮球</w:t>
      </w:r>
      <w:r w:rsidRPr="009526A5">
        <w:rPr>
          <w:rFonts w:hAnsi="SimSun" w:hint="eastAsia"/>
          <w:szCs w:val="21"/>
        </w:rPr>
        <w:t>、</w:t>
      </w:r>
      <w:r w:rsidRPr="009526A5">
        <w:rPr>
          <w:rFonts w:hAnsi="SimSun"/>
          <w:szCs w:val="21"/>
        </w:rPr>
        <w:t>排球</w:t>
      </w:r>
      <w:r w:rsidRPr="009526A5">
        <w:rPr>
          <w:rFonts w:hAnsi="SimSun" w:hint="eastAsia"/>
          <w:szCs w:val="21"/>
        </w:rPr>
        <w:t>、</w:t>
      </w:r>
      <w:r w:rsidRPr="009526A5">
        <w:rPr>
          <w:rFonts w:hAnsi="SimSun"/>
          <w:szCs w:val="21"/>
        </w:rPr>
        <w:t>游泳和拳击</w:t>
      </w:r>
      <w:r w:rsidRPr="009526A5">
        <w:rPr>
          <w:rFonts w:hAnsi="SimSun" w:hint="eastAsia"/>
          <w:szCs w:val="21"/>
        </w:rPr>
        <w:t>。</w:t>
      </w:r>
    </w:p>
    <w:p w:rsidR="00102FB4" w:rsidRPr="00F37B73" w:rsidRDefault="00102FB4" w:rsidP="007E4644">
      <w:pPr>
        <w:pStyle w:val="H1GC"/>
        <w:rPr>
          <w:rFonts w:hint="eastAsia"/>
        </w:rPr>
      </w:pPr>
      <w:bookmarkStart w:id="76" w:name="_Toc269204314"/>
      <w:r w:rsidRPr="00F37B73">
        <w:tab/>
      </w:r>
      <w:r>
        <w:rPr>
          <w:rFonts w:hint="eastAsia"/>
        </w:rPr>
        <w:tab/>
      </w:r>
      <w:r w:rsidRPr="00F37B73">
        <w:rPr>
          <w:rFonts w:hint="eastAsia"/>
        </w:rPr>
        <w:t>第</w:t>
      </w:r>
      <w:r>
        <w:rPr>
          <w:rFonts w:hint="eastAsia"/>
        </w:rPr>
        <w:t>十四</w:t>
      </w:r>
      <w:r w:rsidRPr="00F37B73">
        <w:rPr>
          <w:rFonts w:hint="eastAsia"/>
        </w:rPr>
        <w:t>条</w:t>
      </w:r>
      <w:bookmarkEnd w:id="76"/>
      <w:r>
        <w:rPr>
          <w:rFonts w:hint="eastAsia"/>
        </w:rPr>
        <w:br/>
      </w:r>
      <w:r w:rsidRPr="00F37B73">
        <w:rPr>
          <w:rFonts w:hint="eastAsia"/>
        </w:rPr>
        <w:t>农村妇女</w:t>
      </w:r>
    </w:p>
    <w:p w:rsidR="00102FB4" w:rsidRPr="00125B94" w:rsidRDefault="00102FB4" w:rsidP="007E4644">
      <w:pPr>
        <w:pStyle w:val="H23GC"/>
        <w:rPr>
          <w:rFonts w:hint="eastAsia"/>
        </w:rPr>
      </w:pPr>
      <w:r>
        <w:rPr>
          <w:rFonts w:hint="eastAsia"/>
        </w:rPr>
        <w:tab/>
      </w:r>
      <w:r>
        <w:rPr>
          <w:rFonts w:hint="eastAsia"/>
        </w:rPr>
        <w:tab/>
      </w:r>
      <w:r w:rsidRPr="00125B94">
        <w:rPr>
          <w:rFonts w:hint="eastAsia"/>
        </w:rPr>
        <w:t>第</w:t>
      </w:r>
      <w:r w:rsidRPr="00125B94">
        <w:t>1</w:t>
      </w:r>
      <w:r w:rsidRPr="00125B94">
        <w:rPr>
          <w:rFonts w:hint="eastAsia"/>
        </w:rPr>
        <w:t>款</w:t>
      </w:r>
    </w:p>
    <w:p w:rsidR="00102FB4" w:rsidRPr="009526A5" w:rsidRDefault="00102FB4" w:rsidP="007E4644">
      <w:pPr>
        <w:pStyle w:val="SingleTxtGC"/>
        <w:tabs>
          <w:tab w:val="clear" w:pos="1565"/>
          <w:tab w:val="clear" w:pos="1996"/>
          <w:tab w:val="left" w:pos="1680"/>
        </w:tabs>
        <w:rPr>
          <w:rFonts w:hint="eastAsia"/>
          <w:szCs w:val="21"/>
        </w:rPr>
      </w:pPr>
      <w:r w:rsidRPr="009526A5">
        <w:rPr>
          <w:szCs w:val="21"/>
        </w:rPr>
        <w:t>186.</w:t>
      </w:r>
      <w:r w:rsidRPr="009526A5">
        <w:rPr>
          <w:szCs w:val="21"/>
        </w:rPr>
        <w:tab/>
      </w:r>
      <w:r w:rsidRPr="009526A5">
        <w:rPr>
          <w:rFonts w:hAnsi="SimSun"/>
          <w:szCs w:val="21"/>
        </w:rPr>
        <w:t>过去二十年，柬埔寨王国政府已</w:t>
      </w:r>
      <w:r w:rsidRPr="009526A5">
        <w:rPr>
          <w:rFonts w:hAnsi="SimSun" w:hint="eastAsia"/>
          <w:szCs w:val="21"/>
        </w:rPr>
        <w:t>做出</w:t>
      </w:r>
      <w:r w:rsidRPr="009526A5">
        <w:rPr>
          <w:rFonts w:hAnsi="SimSun"/>
          <w:szCs w:val="21"/>
        </w:rPr>
        <w:t>协调一致</w:t>
      </w:r>
      <w:r w:rsidRPr="009526A5">
        <w:rPr>
          <w:rFonts w:hAnsi="SimSun" w:hint="eastAsia"/>
          <w:szCs w:val="21"/>
        </w:rPr>
        <w:t>的</w:t>
      </w:r>
      <w:r w:rsidRPr="009526A5">
        <w:rPr>
          <w:rFonts w:hAnsi="SimSun"/>
          <w:szCs w:val="21"/>
        </w:rPr>
        <w:t>发展国家</w:t>
      </w:r>
      <w:r w:rsidRPr="009526A5">
        <w:rPr>
          <w:rFonts w:hAnsi="SimSun" w:hint="eastAsia"/>
          <w:szCs w:val="21"/>
        </w:rPr>
        <w:t>的</w:t>
      </w:r>
      <w:r w:rsidRPr="009526A5">
        <w:rPr>
          <w:rFonts w:hAnsi="SimSun"/>
          <w:szCs w:val="21"/>
        </w:rPr>
        <w:t>努力</w:t>
      </w:r>
      <w:r w:rsidRPr="009526A5">
        <w:rPr>
          <w:rFonts w:hAnsi="SimSun" w:hint="eastAsia"/>
          <w:szCs w:val="21"/>
        </w:rPr>
        <w:t>，</w:t>
      </w:r>
      <w:r w:rsidRPr="009526A5">
        <w:rPr>
          <w:rFonts w:hAnsi="SimSun"/>
          <w:szCs w:val="21"/>
        </w:rPr>
        <w:t>并</w:t>
      </w:r>
      <w:r w:rsidRPr="009526A5">
        <w:rPr>
          <w:rFonts w:hAnsi="SimSun" w:hint="eastAsia"/>
          <w:szCs w:val="21"/>
        </w:rPr>
        <w:t>在各个领域</w:t>
      </w:r>
      <w:r w:rsidRPr="009526A5">
        <w:rPr>
          <w:rFonts w:hAnsi="SimSun"/>
          <w:szCs w:val="21"/>
        </w:rPr>
        <w:t>取得了</w:t>
      </w:r>
      <w:r w:rsidRPr="009526A5">
        <w:rPr>
          <w:rFonts w:hAnsi="SimSun" w:hint="eastAsia"/>
          <w:szCs w:val="21"/>
        </w:rPr>
        <w:t>进步</w:t>
      </w:r>
      <w:r w:rsidRPr="009526A5">
        <w:rPr>
          <w:rFonts w:hAnsi="SimSun"/>
          <w:szCs w:val="21"/>
        </w:rPr>
        <w:t>，</w:t>
      </w:r>
      <w:r w:rsidRPr="009526A5">
        <w:rPr>
          <w:rFonts w:hAnsi="SimSun" w:hint="eastAsia"/>
          <w:szCs w:val="21"/>
        </w:rPr>
        <w:t>使</w:t>
      </w:r>
      <w:r w:rsidRPr="009526A5">
        <w:rPr>
          <w:rFonts w:hAnsi="SimSun"/>
          <w:szCs w:val="21"/>
        </w:rPr>
        <w:t>农村地区的情况和服务更</w:t>
      </w:r>
      <w:r w:rsidRPr="009526A5">
        <w:rPr>
          <w:rFonts w:hAnsi="SimSun" w:hint="eastAsia"/>
          <w:szCs w:val="21"/>
        </w:rPr>
        <w:t>接近</w:t>
      </w:r>
      <w:r w:rsidRPr="009526A5">
        <w:rPr>
          <w:rFonts w:hAnsi="SimSun"/>
          <w:szCs w:val="21"/>
        </w:rPr>
        <w:t>市区。然而，王国政府</w:t>
      </w:r>
      <w:r w:rsidRPr="009526A5">
        <w:rPr>
          <w:rFonts w:hAnsi="SimSun" w:hint="eastAsia"/>
          <w:szCs w:val="21"/>
        </w:rPr>
        <w:t>还不</w:t>
      </w:r>
      <w:r w:rsidRPr="009526A5">
        <w:rPr>
          <w:rFonts w:hAnsi="SimSun"/>
          <w:szCs w:val="21"/>
        </w:rPr>
        <w:t>能</w:t>
      </w:r>
      <w:r w:rsidRPr="009526A5">
        <w:rPr>
          <w:rFonts w:hAnsi="SimSun" w:hint="eastAsia"/>
          <w:szCs w:val="21"/>
        </w:rPr>
        <w:t>为</w:t>
      </w:r>
      <w:r w:rsidRPr="009526A5">
        <w:rPr>
          <w:rFonts w:hAnsi="SimSun"/>
          <w:szCs w:val="21"/>
        </w:rPr>
        <w:t>农村地区</w:t>
      </w:r>
      <w:r w:rsidRPr="009526A5">
        <w:rPr>
          <w:rFonts w:hAnsi="SimSun" w:hint="eastAsia"/>
          <w:szCs w:val="21"/>
        </w:rPr>
        <w:t>提供彻底</w:t>
      </w:r>
      <w:r w:rsidRPr="009526A5">
        <w:rPr>
          <w:rFonts w:hAnsi="SimSun"/>
          <w:szCs w:val="21"/>
        </w:rPr>
        <w:t>减少</w:t>
      </w:r>
      <w:r w:rsidRPr="009526A5">
        <w:rPr>
          <w:rFonts w:hAnsi="SimSun" w:hint="eastAsia"/>
          <w:szCs w:val="21"/>
        </w:rPr>
        <w:t>影响</w:t>
      </w:r>
      <w:r w:rsidRPr="009526A5">
        <w:rPr>
          <w:rFonts w:hAnsi="SimSun"/>
          <w:szCs w:val="21"/>
        </w:rPr>
        <w:t>农村</w:t>
      </w:r>
      <w:r w:rsidRPr="009526A5">
        <w:rPr>
          <w:rFonts w:hAnsi="SimSun" w:hint="eastAsia"/>
          <w:szCs w:val="21"/>
        </w:rPr>
        <w:t>人口</w:t>
      </w:r>
      <w:r w:rsidRPr="009526A5">
        <w:rPr>
          <w:rFonts w:hAnsi="SimSun"/>
          <w:szCs w:val="21"/>
        </w:rPr>
        <w:t>特别是妇女</w:t>
      </w:r>
      <w:r w:rsidR="00693BBB">
        <w:rPr>
          <w:rFonts w:hAnsi="SimSun" w:hint="eastAsia"/>
          <w:szCs w:val="21"/>
        </w:rPr>
        <w:t>(</w:t>
      </w:r>
      <w:r w:rsidRPr="009526A5">
        <w:rPr>
          <w:rFonts w:hAnsi="SimSun" w:hint="eastAsia"/>
          <w:szCs w:val="21"/>
        </w:rPr>
        <w:t>无论是否赚取收入，妇女始终在家庭经济中发挥重要作用</w:t>
      </w:r>
      <w:r w:rsidR="00693BBB">
        <w:rPr>
          <w:rFonts w:hAnsi="SimSun" w:hint="eastAsia"/>
          <w:szCs w:val="21"/>
        </w:rPr>
        <w:t>)</w:t>
      </w:r>
      <w:r w:rsidRPr="009526A5">
        <w:rPr>
          <w:rFonts w:hAnsi="SimSun" w:hint="eastAsia"/>
          <w:szCs w:val="21"/>
        </w:rPr>
        <w:t>生计</w:t>
      </w:r>
      <w:r w:rsidRPr="009526A5">
        <w:rPr>
          <w:rFonts w:hAnsi="SimSun"/>
          <w:szCs w:val="21"/>
        </w:rPr>
        <w:t>的困难</w:t>
      </w:r>
      <w:r w:rsidRPr="009526A5">
        <w:rPr>
          <w:rFonts w:hAnsi="SimSun" w:hint="eastAsia"/>
          <w:szCs w:val="21"/>
        </w:rPr>
        <w:t>所需的</w:t>
      </w:r>
      <w:r w:rsidRPr="009526A5">
        <w:rPr>
          <w:rFonts w:hAnsi="SimSun"/>
          <w:szCs w:val="21"/>
        </w:rPr>
        <w:t>全面服务</w:t>
      </w:r>
      <w:r w:rsidRPr="009526A5">
        <w:rPr>
          <w:rFonts w:hAnsi="SimSun" w:hint="eastAsia"/>
          <w:szCs w:val="21"/>
        </w:rPr>
        <w:t>。</w:t>
      </w:r>
    </w:p>
    <w:p w:rsidR="00102FB4" w:rsidRPr="009526A5" w:rsidRDefault="00102FB4" w:rsidP="00C67DBB">
      <w:pPr>
        <w:pStyle w:val="SingleTxtGC"/>
        <w:tabs>
          <w:tab w:val="clear" w:pos="1565"/>
          <w:tab w:val="clear" w:pos="1996"/>
          <w:tab w:val="left" w:pos="1680"/>
        </w:tabs>
        <w:rPr>
          <w:rFonts w:hint="eastAsia"/>
          <w:szCs w:val="21"/>
        </w:rPr>
      </w:pPr>
      <w:r w:rsidRPr="009526A5">
        <w:rPr>
          <w:szCs w:val="21"/>
        </w:rPr>
        <w:t>187.</w:t>
      </w:r>
      <w:r w:rsidRPr="009526A5">
        <w:rPr>
          <w:szCs w:val="21"/>
        </w:rPr>
        <w:tab/>
      </w:r>
      <w:r w:rsidRPr="009526A5">
        <w:rPr>
          <w:rFonts w:hAnsi="SimSun"/>
          <w:szCs w:val="21"/>
        </w:rPr>
        <w:t>柬埔寨王国政府承认妇女在经济发展</w:t>
      </w:r>
      <w:r w:rsidRPr="009526A5">
        <w:rPr>
          <w:rFonts w:hAnsi="SimSun" w:hint="eastAsia"/>
          <w:szCs w:val="21"/>
        </w:rPr>
        <w:t>中发挥着重要作用</w:t>
      </w:r>
      <w:r w:rsidRPr="009526A5">
        <w:rPr>
          <w:rFonts w:hAnsi="SimSun"/>
          <w:szCs w:val="21"/>
        </w:rPr>
        <w:t>，包括妇女在所有</w:t>
      </w:r>
      <w:r w:rsidRPr="009526A5">
        <w:rPr>
          <w:rFonts w:hAnsi="SimSun" w:hint="eastAsia"/>
          <w:szCs w:val="21"/>
        </w:rPr>
        <w:t>领域</w:t>
      </w:r>
      <w:r w:rsidRPr="009526A5">
        <w:rPr>
          <w:rFonts w:hAnsi="SimSun"/>
          <w:szCs w:val="21"/>
        </w:rPr>
        <w:t>的工作，尤其是在</w:t>
      </w:r>
      <w:r w:rsidRPr="009526A5">
        <w:rPr>
          <w:rFonts w:hAnsi="SimSun" w:hint="eastAsia"/>
          <w:szCs w:val="21"/>
        </w:rPr>
        <w:t>无报酬</w:t>
      </w:r>
      <w:r w:rsidRPr="009526A5">
        <w:rPr>
          <w:rFonts w:hAnsi="SimSun"/>
          <w:szCs w:val="21"/>
        </w:rPr>
        <w:t>经济</w:t>
      </w:r>
      <w:r w:rsidRPr="009526A5">
        <w:rPr>
          <w:rFonts w:hAnsi="SimSun" w:hint="eastAsia"/>
          <w:szCs w:val="21"/>
        </w:rPr>
        <w:t>领域的工作</w:t>
      </w:r>
      <w:r w:rsidRPr="009526A5">
        <w:rPr>
          <w:rFonts w:hAnsi="SimSun"/>
          <w:szCs w:val="21"/>
        </w:rPr>
        <w:t>的</w:t>
      </w:r>
      <w:r w:rsidRPr="009526A5">
        <w:rPr>
          <w:rFonts w:hAnsi="SimSun" w:hint="eastAsia"/>
          <w:szCs w:val="21"/>
        </w:rPr>
        <w:t>重要</w:t>
      </w:r>
      <w:r w:rsidRPr="009526A5">
        <w:rPr>
          <w:rFonts w:hAnsi="SimSun"/>
          <w:szCs w:val="21"/>
        </w:rPr>
        <w:t>作用。</w:t>
      </w:r>
      <w:r w:rsidRPr="009526A5">
        <w:rPr>
          <w:rFonts w:hAnsi="SimSun" w:hint="eastAsia"/>
          <w:szCs w:val="21"/>
        </w:rPr>
        <w:t>《</w:t>
      </w:r>
      <w:r w:rsidRPr="009526A5">
        <w:rPr>
          <w:rFonts w:hAnsi="SimSun"/>
          <w:szCs w:val="21"/>
        </w:rPr>
        <w:t>宪法</w:t>
      </w:r>
      <w:r w:rsidRPr="009526A5">
        <w:rPr>
          <w:rFonts w:hAnsi="SimSun" w:hint="eastAsia"/>
          <w:szCs w:val="21"/>
        </w:rPr>
        <w:t>》</w:t>
      </w:r>
      <w:r w:rsidRPr="009526A5">
        <w:rPr>
          <w:rFonts w:hAnsi="SimSun"/>
          <w:szCs w:val="21"/>
        </w:rPr>
        <w:t>第</w:t>
      </w:r>
      <w:r w:rsidRPr="009526A5">
        <w:rPr>
          <w:szCs w:val="21"/>
        </w:rPr>
        <w:t>36</w:t>
      </w:r>
      <w:r w:rsidRPr="009526A5">
        <w:rPr>
          <w:rFonts w:hAnsi="SimSun"/>
          <w:szCs w:val="21"/>
        </w:rPr>
        <w:t>条</w:t>
      </w:r>
      <w:r w:rsidRPr="009526A5">
        <w:rPr>
          <w:rFonts w:hAnsi="SimSun" w:hint="eastAsia"/>
          <w:szCs w:val="21"/>
        </w:rPr>
        <w:t>规定：“</w:t>
      </w:r>
      <w:r w:rsidRPr="009526A5">
        <w:rPr>
          <w:rFonts w:hAnsi="SimSun"/>
          <w:szCs w:val="21"/>
        </w:rPr>
        <w:t>家庭主妇</w:t>
      </w:r>
      <w:r w:rsidRPr="009526A5">
        <w:rPr>
          <w:rFonts w:hAnsi="SimSun" w:hint="eastAsia"/>
          <w:szCs w:val="21"/>
        </w:rPr>
        <w:t>的家务工作应与外出工作</w:t>
      </w:r>
      <w:r w:rsidRPr="009526A5">
        <w:rPr>
          <w:rFonts w:hAnsi="SimSun"/>
          <w:szCs w:val="21"/>
        </w:rPr>
        <w:t>具有相同的</w:t>
      </w:r>
      <w:r w:rsidRPr="009526A5">
        <w:rPr>
          <w:rFonts w:hAnsi="SimSun" w:hint="eastAsia"/>
          <w:szCs w:val="21"/>
        </w:rPr>
        <w:t>价值。”这证明</w:t>
      </w:r>
      <w:r w:rsidRPr="009526A5">
        <w:rPr>
          <w:rFonts w:hAnsi="SimSun"/>
          <w:szCs w:val="21"/>
        </w:rPr>
        <w:t>王国政府认为妇女在</w:t>
      </w:r>
      <w:r w:rsidRPr="009526A5">
        <w:rPr>
          <w:rFonts w:hAnsi="SimSun" w:hint="eastAsia"/>
          <w:szCs w:val="21"/>
        </w:rPr>
        <w:t>家里的</w:t>
      </w:r>
      <w:r w:rsidRPr="009526A5">
        <w:rPr>
          <w:rFonts w:hAnsi="SimSun"/>
          <w:szCs w:val="21"/>
        </w:rPr>
        <w:t>无偿工作</w:t>
      </w:r>
      <w:r w:rsidRPr="009526A5">
        <w:rPr>
          <w:rFonts w:hAnsi="SimSun" w:hint="eastAsia"/>
          <w:szCs w:val="21"/>
        </w:rPr>
        <w:t>是</w:t>
      </w:r>
      <w:r w:rsidRPr="009526A5">
        <w:rPr>
          <w:rFonts w:hAnsi="SimSun"/>
          <w:szCs w:val="21"/>
        </w:rPr>
        <w:t>国家经济的一部分，</w:t>
      </w:r>
      <w:r w:rsidRPr="009526A5">
        <w:rPr>
          <w:rFonts w:hAnsi="SimSun" w:hint="eastAsia"/>
          <w:szCs w:val="21"/>
        </w:rPr>
        <w:t>为</w:t>
      </w:r>
      <w:r w:rsidRPr="009526A5">
        <w:rPr>
          <w:rFonts w:hAnsi="SimSun"/>
          <w:szCs w:val="21"/>
        </w:rPr>
        <w:t>所有家庭的生计</w:t>
      </w:r>
      <w:r w:rsidRPr="009526A5">
        <w:rPr>
          <w:rFonts w:hAnsi="SimSun" w:hint="eastAsia"/>
          <w:szCs w:val="21"/>
        </w:rPr>
        <w:t>做</w:t>
      </w:r>
      <w:r w:rsidRPr="009526A5">
        <w:rPr>
          <w:rFonts w:hAnsi="SimSun"/>
          <w:szCs w:val="21"/>
        </w:rPr>
        <w:t>出</w:t>
      </w:r>
      <w:r w:rsidRPr="009526A5">
        <w:rPr>
          <w:rFonts w:hAnsi="SimSun" w:hint="eastAsia"/>
          <w:szCs w:val="21"/>
        </w:rPr>
        <w:t>了重要</w:t>
      </w:r>
      <w:r w:rsidRPr="009526A5">
        <w:rPr>
          <w:rFonts w:hAnsi="SimSun"/>
          <w:szCs w:val="21"/>
        </w:rPr>
        <w:t>贡献</w:t>
      </w:r>
      <w:r w:rsidRPr="009526A5">
        <w:rPr>
          <w:rFonts w:hAnsi="SimSun" w:hint="eastAsia"/>
          <w:szCs w:val="21"/>
        </w:rPr>
        <w:t>。</w:t>
      </w:r>
    </w:p>
    <w:p w:rsidR="00102FB4" w:rsidRPr="009526A5" w:rsidRDefault="00102FB4" w:rsidP="00C67DBB">
      <w:pPr>
        <w:pStyle w:val="SingleTxtGC"/>
        <w:tabs>
          <w:tab w:val="clear" w:pos="1565"/>
          <w:tab w:val="clear" w:pos="1996"/>
          <w:tab w:val="left" w:pos="1680"/>
        </w:tabs>
        <w:rPr>
          <w:rFonts w:hint="eastAsia"/>
          <w:szCs w:val="21"/>
        </w:rPr>
      </w:pPr>
      <w:r w:rsidRPr="009526A5">
        <w:rPr>
          <w:szCs w:val="21"/>
        </w:rPr>
        <w:t>188.</w:t>
      </w:r>
      <w:r w:rsidRPr="009526A5">
        <w:rPr>
          <w:szCs w:val="21"/>
        </w:rPr>
        <w:tab/>
      </w:r>
      <w:r w:rsidRPr="009526A5">
        <w:rPr>
          <w:rFonts w:hAnsi="SimSun"/>
          <w:szCs w:val="21"/>
        </w:rPr>
        <w:t>柬埔寨王国政府</w:t>
      </w:r>
      <w:r w:rsidRPr="009526A5">
        <w:rPr>
          <w:rFonts w:hAnsi="SimSun" w:hint="eastAsia"/>
          <w:szCs w:val="21"/>
        </w:rPr>
        <w:t>认可</w:t>
      </w:r>
      <w:r w:rsidRPr="009526A5">
        <w:rPr>
          <w:rFonts w:hAnsi="SimSun"/>
          <w:szCs w:val="21"/>
        </w:rPr>
        <w:t>农村妇女发挥的重要作用，政府已采取适当措施，确保执行</w:t>
      </w:r>
      <w:r w:rsidRPr="009526A5">
        <w:rPr>
          <w:rFonts w:hint="eastAsia"/>
          <w:szCs w:val="21"/>
        </w:rPr>
        <w:t>《</w:t>
      </w:r>
      <w:r w:rsidRPr="009526A5">
        <w:rPr>
          <w:rFonts w:hAnsi="SimSun"/>
          <w:szCs w:val="21"/>
        </w:rPr>
        <w:t>消除对妇女一切形式歧视公约</w:t>
      </w:r>
      <w:r w:rsidRPr="009526A5">
        <w:rPr>
          <w:rFonts w:hint="eastAsia"/>
          <w:szCs w:val="21"/>
        </w:rPr>
        <w:t>》</w:t>
      </w:r>
      <w:r w:rsidRPr="009526A5">
        <w:rPr>
          <w:rFonts w:hAnsi="SimSun"/>
          <w:szCs w:val="21"/>
        </w:rPr>
        <w:t>的规定。柬埔寨王国</w:t>
      </w:r>
      <w:r w:rsidRPr="009526A5">
        <w:rPr>
          <w:rFonts w:hAnsi="SimSun" w:hint="eastAsia"/>
          <w:szCs w:val="21"/>
        </w:rPr>
        <w:t>《</w:t>
      </w:r>
      <w:r w:rsidRPr="009526A5">
        <w:rPr>
          <w:rFonts w:hAnsi="SimSun"/>
          <w:szCs w:val="21"/>
        </w:rPr>
        <w:t>宪法</w:t>
      </w:r>
      <w:r w:rsidRPr="009526A5">
        <w:rPr>
          <w:rFonts w:hAnsi="SimSun" w:hint="eastAsia"/>
          <w:szCs w:val="21"/>
        </w:rPr>
        <w:t>》</w:t>
      </w:r>
      <w:r w:rsidRPr="009526A5">
        <w:rPr>
          <w:rFonts w:hAnsi="SimSun"/>
          <w:szCs w:val="21"/>
        </w:rPr>
        <w:t>第</w:t>
      </w:r>
      <w:r w:rsidRPr="009526A5">
        <w:rPr>
          <w:szCs w:val="21"/>
        </w:rPr>
        <w:t>61</w:t>
      </w:r>
      <w:r w:rsidRPr="009526A5">
        <w:rPr>
          <w:rFonts w:hAnsi="SimSun"/>
          <w:szCs w:val="21"/>
        </w:rPr>
        <w:t>条</w:t>
      </w:r>
      <w:r w:rsidRPr="009526A5">
        <w:rPr>
          <w:rFonts w:hAnsi="SimSun" w:hint="eastAsia"/>
          <w:szCs w:val="21"/>
        </w:rPr>
        <w:t>规定：“</w:t>
      </w:r>
      <w:r w:rsidRPr="009526A5">
        <w:rPr>
          <w:rFonts w:hAnsi="SimSun"/>
          <w:szCs w:val="21"/>
        </w:rPr>
        <w:t>国家应促进</w:t>
      </w:r>
      <w:r w:rsidRPr="009526A5">
        <w:rPr>
          <w:rFonts w:hAnsi="SimSun" w:hint="eastAsia"/>
          <w:szCs w:val="21"/>
        </w:rPr>
        <w:t>所有部门</w:t>
      </w:r>
      <w:r w:rsidRPr="009526A5">
        <w:rPr>
          <w:rFonts w:hAnsi="SimSun"/>
          <w:szCs w:val="21"/>
        </w:rPr>
        <w:t>和偏远地区的经济发展，特别是农业和手工业</w:t>
      </w:r>
      <w:r w:rsidRPr="009526A5">
        <w:rPr>
          <w:rFonts w:hAnsi="SimSun" w:hint="eastAsia"/>
          <w:szCs w:val="21"/>
        </w:rPr>
        <w:t>的发展</w:t>
      </w:r>
      <w:r w:rsidRPr="009526A5">
        <w:rPr>
          <w:rFonts w:hAnsi="SimSun"/>
          <w:szCs w:val="21"/>
        </w:rPr>
        <w:t>，</w:t>
      </w:r>
      <w:r w:rsidRPr="009526A5">
        <w:rPr>
          <w:rFonts w:hAnsi="SimSun" w:hint="eastAsia"/>
          <w:szCs w:val="21"/>
        </w:rPr>
        <w:t>重视</w:t>
      </w:r>
      <w:r w:rsidRPr="009526A5">
        <w:rPr>
          <w:rFonts w:hAnsi="SimSun"/>
          <w:szCs w:val="21"/>
        </w:rPr>
        <w:t>水</w:t>
      </w:r>
      <w:r w:rsidRPr="009526A5">
        <w:rPr>
          <w:rFonts w:hAnsi="SimSun" w:hint="eastAsia"/>
          <w:szCs w:val="21"/>
        </w:rPr>
        <w:t>、</w:t>
      </w:r>
      <w:r w:rsidRPr="009526A5">
        <w:rPr>
          <w:rFonts w:hAnsi="SimSun"/>
          <w:szCs w:val="21"/>
        </w:rPr>
        <w:t>电</w:t>
      </w:r>
      <w:r w:rsidRPr="009526A5">
        <w:rPr>
          <w:rFonts w:hAnsi="SimSun" w:hint="eastAsia"/>
          <w:szCs w:val="21"/>
        </w:rPr>
        <w:t>、</w:t>
      </w:r>
      <w:r w:rsidRPr="009526A5">
        <w:rPr>
          <w:rFonts w:hAnsi="SimSun"/>
          <w:szCs w:val="21"/>
        </w:rPr>
        <w:t>路</w:t>
      </w:r>
      <w:r w:rsidRPr="009526A5">
        <w:rPr>
          <w:rFonts w:hAnsi="SimSun" w:hint="eastAsia"/>
          <w:szCs w:val="21"/>
        </w:rPr>
        <w:t>、</w:t>
      </w:r>
      <w:r w:rsidRPr="009526A5">
        <w:rPr>
          <w:rFonts w:hAnsi="SimSun"/>
          <w:szCs w:val="21"/>
        </w:rPr>
        <w:t>交通</w:t>
      </w:r>
      <w:r w:rsidRPr="009526A5">
        <w:rPr>
          <w:rFonts w:hAnsi="SimSun" w:hint="eastAsia"/>
          <w:szCs w:val="21"/>
        </w:rPr>
        <w:t>方式、</w:t>
      </w:r>
      <w:r w:rsidRPr="009526A5">
        <w:rPr>
          <w:rFonts w:hAnsi="SimSun"/>
          <w:szCs w:val="21"/>
        </w:rPr>
        <w:t>现代技术和</w:t>
      </w:r>
      <w:r w:rsidRPr="009526A5">
        <w:rPr>
          <w:rFonts w:hAnsi="SimSun" w:hint="eastAsia"/>
          <w:szCs w:val="21"/>
        </w:rPr>
        <w:t>信贷制度相关</w:t>
      </w:r>
      <w:r w:rsidRPr="009526A5">
        <w:rPr>
          <w:rFonts w:hAnsi="SimSun"/>
          <w:szCs w:val="21"/>
        </w:rPr>
        <w:t>的政策</w:t>
      </w:r>
      <w:r w:rsidRPr="009526A5">
        <w:rPr>
          <w:rFonts w:hAnsi="SimSun" w:hint="eastAsia"/>
          <w:szCs w:val="21"/>
        </w:rPr>
        <w:t>。”</w:t>
      </w:r>
    </w:p>
    <w:p w:rsidR="00102FB4" w:rsidRPr="00125B94" w:rsidRDefault="00102FB4" w:rsidP="007E4644">
      <w:pPr>
        <w:pStyle w:val="H23GC"/>
      </w:pPr>
      <w:r>
        <w:rPr>
          <w:rFonts w:hint="eastAsia"/>
        </w:rPr>
        <w:tab/>
      </w:r>
      <w:r>
        <w:rPr>
          <w:rFonts w:hint="eastAsia"/>
        </w:rPr>
        <w:tab/>
      </w:r>
      <w:r w:rsidRPr="00125B94">
        <w:rPr>
          <w:rFonts w:hint="eastAsia"/>
        </w:rPr>
        <w:t>柬埔寨王国政府采取的具体措施</w:t>
      </w:r>
    </w:p>
    <w:p w:rsidR="00102FB4" w:rsidRPr="009526A5" w:rsidRDefault="00102FB4" w:rsidP="00C67DBB">
      <w:pPr>
        <w:pStyle w:val="SingleTxtGC"/>
        <w:tabs>
          <w:tab w:val="clear" w:pos="1565"/>
          <w:tab w:val="clear" w:pos="1996"/>
          <w:tab w:val="left" w:pos="1680"/>
        </w:tabs>
        <w:rPr>
          <w:rFonts w:hint="eastAsia"/>
          <w:szCs w:val="21"/>
        </w:rPr>
      </w:pPr>
      <w:r w:rsidRPr="009526A5">
        <w:rPr>
          <w:szCs w:val="21"/>
        </w:rPr>
        <w:t>189.</w:t>
      </w:r>
      <w:r w:rsidRPr="009526A5">
        <w:rPr>
          <w:szCs w:val="21"/>
        </w:rPr>
        <w:tab/>
      </w:r>
      <w:r w:rsidRPr="009526A5">
        <w:rPr>
          <w:rFonts w:hAnsi="SimSun"/>
          <w:szCs w:val="21"/>
        </w:rPr>
        <w:t>在社会性别平等主流化</w:t>
      </w:r>
      <w:r w:rsidRPr="009526A5">
        <w:rPr>
          <w:rFonts w:hAnsi="SimSun" w:hint="eastAsia"/>
          <w:szCs w:val="21"/>
        </w:rPr>
        <w:t>观点、</w:t>
      </w:r>
      <w:r w:rsidRPr="009526A5">
        <w:rPr>
          <w:rFonts w:hAnsi="SimSun"/>
          <w:szCs w:val="21"/>
        </w:rPr>
        <w:t>促进农村妇女和男子之间的平等</w:t>
      </w:r>
      <w:r w:rsidRPr="009526A5">
        <w:rPr>
          <w:rFonts w:hAnsi="SimSun" w:hint="eastAsia"/>
          <w:szCs w:val="21"/>
        </w:rPr>
        <w:t>、</w:t>
      </w:r>
      <w:r w:rsidRPr="009526A5">
        <w:rPr>
          <w:rFonts w:hAnsi="SimSun"/>
          <w:szCs w:val="21"/>
        </w:rPr>
        <w:t>确保农村妇女</w:t>
      </w:r>
      <w:r w:rsidRPr="009526A5">
        <w:rPr>
          <w:rFonts w:hAnsi="SimSun" w:hint="eastAsia"/>
          <w:szCs w:val="21"/>
        </w:rPr>
        <w:t>自信有能力在各个领域行使</w:t>
      </w:r>
      <w:r w:rsidRPr="009526A5">
        <w:rPr>
          <w:rFonts w:hAnsi="SimSun"/>
          <w:szCs w:val="21"/>
        </w:rPr>
        <w:t>与男子同等的权利</w:t>
      </w:r>
      <w:r w:rsidRPr="009526A5">
        <w:rPr>
          <w:rFonts w:hAnsi="SimSun" w:hint="eastAsia"/>
          <w:szCs w:val="21"/>
        </w:rPr>
        <w:t>这些方面</w:t>
      </w:r>
      <w:r w:rsidRPr="009526A5">
        <w:rPr>
          <w:rFonts w:hAnsi="SimSun"/>
          <w:szCs w:val="21"/>
        </w:rPr>
        <w:t>，柬埔寨王国政府</w:t>
      </w:r>
      <w:r w:rsidRPr="009526A5">
        <w:rPr>
          <w:rFonts w:hint="eastAsia"/>
          <w:szCs w:val="21"/>
        </w:rPr>
        <w:t>：</w:t>
      </w:r>
    </w:p>
    <w:p w:rsidR="00102FB4" w:rsidRPr="009526A5" w:rsidRDefault="00102FB4" w:rsidP="007E4644">
      <w:pPr>
        <w:pStyle w:val="SingleTxtGC"/>
        <w:rPr>
          <w:rFonts w:hint="eastAsia"/>
        </w:rPr>
      </w:pPr>
      <w:r>
        <w:rPr>
          <w:rFonts w:hint="eastAsia"/>
        </w:rPr>
        <w:tab/>
      </w:r>
      <w:r>
        <w:t>(a)</w:t>
      </w:r>
      <w:r>
        <w:rPr>
          <w:rFonts w:hint="eastAsia"/>
        </w:rPr>
        <w:tab/>
      </w:r>
      <w:r w:rsidRPr="009526A5">
        <w:rPr>
          <w:rFonts w:hint="eastAsia"/>
        </w:rPr>
        <w:t>建设了</w:t>
      </w:r>
      <w:r w:rsidRPr="009526A5">
        <w:t>连接省会城市</w:t>
      </w:r>
      <w:r w:rsidRPr="009526A5">
        <w:t>/</w:t>
      </w:r>
      <w:r w:rsidRPr="009526A5">
        <w:t>省</w:t>
      </w:r>
      <w:r w:rsidRPr="009526A5">
        <w:rPr>
          <w:rFonts w:hint="eastAsia"/>
        </w:rPr>
        <w:t>与</w:t>
      </w:r>
      <w:r w:rsidRPr="009526A5">
        <w:t>所有农村</w:t>
      </w:r>
      <w:r w:rsidRPr="009526A5">
        <w:rPr>
          <w:rFonts w:hint="eastAsia"/>
        </w:rPr>
        <w:t>地区的公路</w:t>
      </w:r>
      <w:r w:rsidRPr="009526A5">
        <w:t>。目前，已建成</w:t>
      </w:r>
      <w:r w:rsidR="00BA3FF7" w:rsidRPr="009526A5">
        <w:t>26</w:t>
      </w:r>
      <w:r w:rsidR="00BA3FF7">
        <w:t>,</w:t>
      </w:r>
      <w:r w:rsidR="00BA3FF7" w:rsidRPr="009526A5">
        <w:t>411</w:t>
      </w:r>
      <w:r w:rsidRPr="009526A5">
        <w:t>公里农村公路和柏油路</w:t>
      </w:r>
      <w:r w:rsidRPr="009526A5">
        <w:rPr>
          <w:rFonts w:hint="eastAsia"/>
        </w:rPr>
        <w:t>，铺设了</w:t>
      </w:r>
      <w:r w:rsidRPr="009526A5">
        <w:t>109</w:t>
      </w:r>
      <w:r w:rsidRPr="009526A5">
        <w:t>公里省</w:t>
      </w:r>
      <w:r w:rsidRPr="009526A5">
        <w:rPr>
          <w:rFonts w:hint="eastAsia"/>
        </w:rPr>
        <w:t>级公路；</w:t>
      </w:r>
    </w:p>
    <w:p w:rsidR="00102FB4" w:rsidRPr="009526A5" w:rsidRDefault="00102FB4" w:rsidP="007E4644">
      <w:pPr>
        <w:pStyle w:val="SingleTxtGC"/>
      </w:pPr>
      <w:r>
        <w:rPr>
          <w:rFonts w:hint="eastAsia"/>
        </w:rPr>
        <w:tab/>
      </w:r>
      <w:r>
        <w:t>(b)</w:t>
      </w:r>
      <w:r w:rsidRPr="009526A5">
        <w:tab/>
      </w:r>
      <w:r w:rsidRPr="009526A5">
        <w:rPr>
          <w:rFonts w:hint="eastAsia"/>
        </w:rPr>
        <w:t>改造了</w:t>
      </w:r>
      <w:r w:rsidRPr="009526A5">
        <w:t>金边至波贝</w:t>
      </w:r>
      <w:r w:rsidRPr="009526A5">
        <w:rPr>
          <w:rFonts w:hint="eastAsia"/>
        </w:rPr>
        <w:t>的</w:t>
      </w:r>
      <w:r w:rsidRPr="009526A5">
        <w:t>650</w:t>
      </w:r>
      <w:r w:rsidRPr="009526A5">
        <w:t>公里铁路，</w:t>
      </w:r>
      <w:r w:rsidRPr="009526A5">
        <w:rPr>
          <w:rFonts w:hint="eastAsia"/>
        </w:rPr>
        <w:t>正在铺设</w:t>
      </w:r>
      <w:r w:rsidRPr="009526A5">
        <w:t>金边</w:t>
      </w:r>
      <w:r w:rsidRPr="009526A5">
        <w:rPr>
          <w:rFonts w:hint="eastAsia"/>
        </w:rPr>
        <w:t>至</w:t>
      </w:r>
      <w:r w:rsidRPr="009526A5">
        <w:t>柏威夏西哈努克省的铁路以及</w:t>
      </w:r>
      <w:r w:rsidRPr="009526A5">
        <w:rPr>
          <w:rFonts w:hint="eastAsia"/>
        </w:rPr>
        <w:t>作为</w:t>
      </w:r>
      <w:r w:rsidRPr="009526A5">
        <w:t>亚洲</w:t>
      </w:r>
      <w:r w:rsidR="00C70C4D">
        <w:rPr>
          <w:rFonts w:hint="eastAsia"/>
        </w:rPr>
        <w:t>－</w:t>
      </w:r>
      <w:r w:rsidRPr="009526A5">
        <w:t>新加坡</w:t>
      </w:r>
      <w:r w:rsidR="00C70C4D">
        <w:rPr>
          <w:rFonts w:hint="eastAsia"/>
        </w:rPr>
        <w:t>－</w:t>
      </w:r>
      <w:r w:rsidRPr="009526A5">
        <w:rPr>
          <w:rFonts w:hint="eastAsia"/>
        </w:rPr>
        <w:t>昆</w:t>
      </w:r>
      <w:r w:rsidRPr="009526A5">
        <w:t>明铁路工程</w:t>
      </w:r>
      <w:r w:rsidRPr="009526A5">
        <w:rPr>
          <w:rFonts w:hint="eastAsia"/>
        </w:rPr>
        <w:t>一部分的一条</w:t>
      </w:r>
      <w:r w:rsidRPr="009526A5">
        <w:t>新铁路</w:t>
      </w:r>
      <w:r w:rsidRPr="009526A5">
        <w:rPr>
          <w:rFonts w:hint="eastAsia"/>
        </w:rPr>
        <w:t>连接线；</w:t>
      </w:r>
    </w:p>
    <w:p w:rsidR="00102FB4" w:rsidRPr="009526A5" w:rsidRDefault="00102FB4" w:rsidP="007E4644">
      <w:pPr>
        <w:pStyle w:val="SingleTxtGC"/>
        <w:rPr>
          <w:rFonts w:hint="eastAsia"/>
        </w:rPr>
      </w:pPr>
      <w:r>
        <w:rPr>
          <w:rFonts w:hint="eastAsia"/>
        </w:rPr>
        <w:tab/>
      </w:r>
      <w:r>
        <w:t>(c)</w:t>
      </w:r>
      <w:r w:rsidRPr="009526A5">
        <w:tab/>
      </w:r>
      <w:r w:rsidRPr="009526A5">
        <w:rPr>
          <w:rFonts w:hint="eastAsia"/>
        </w:rPr>
        <w:t>建造了</w:t>
      </w:r>
      <w:r w:rsidRPr="009526A5">
        <w:rPr>
          <w:rFonts w:hint="eastAsia"/>
        </w:rPr>
        <w:t>12</w:t>
      </w:r>
      <w:r w:rsidRPr="009526A5">
        <w:rPr>
          <w:rFonts w:hint="eastAsia"/>
        </w:rPr>
        <w:t>座大型桥梁取代河上渡船；</w:t>
      </w:r>
    </w:p>
    <w:p w:rsidR="00102FB4" w:rsidRPr="009526A5" w:rsidRDefault="00102FB4" w:rsidP="007E4644">
      <w:pPr>
        <w:pStyle w:val="SingleTxtGC"/>
        <w:rPr>
          <w:rFonts w:hint="eastAsia"/>
        </w:rPr>
      </w:pPr>
      <w:r>
        <w:rPr>
          <w:rFonts w:hint="eastAsia"/>
        </w:rPr>
        <w:tab/>
      </w:r>
      <w:r>
        <w:t>(d)</w:t>
      </w:r>
      <w:r w:rsidRPr="009526A5">
        <w:tab/>
      </w:r>
      <w:r w:rsidRPr="009526A5">
        <w:rPr>
          <w:rStyle w:val="shorttext"/>
          <w:rFonts w:hAnsi="SimSun"/>
          <w:szCs w:val="21"/>
        </w:rPr>
        <w:t>修建</w:t>
      </w:r>
      <w:r w:rsidRPr="009526A5">
        <w:rPr>
          <w:rStyle w:val="shorttext"/>
          <w:rFonts w:hAnsi="SimSun" w:hint="eastAsia"/>
          <w:szCs w:val="21"/>
        </w:rPr>
        <w:t>了</w:t>
      </w:r>
      <w:r w:rsidR="00BA3FF7" w:rsidRPr="009526A5">
        <w:rPr>
          <w:rStyle w:val="shorttext"/>
          <w:szCs w:val="21"/>
        </w:rPr>
        <w:t>80</w:t>
      </w:r>
      <w:r w:rsidR="00BA3FF7">
        <w:rPr>
          <w:rStyle w:val="shorttext"/>
          <w:szCs w:val="21"/>
        </w:rPr>
        <w:t>,</w:t>
      </w:r>
      <w:r w:rsidR="00BA3FF7" w:rsidRPr="009526A5">
        <w:rPr>
          <w:rStyle w:val="shorttext"/>
          <w:szCs w:val="21"/>
        </w:rPr>
        <w:t>696</w:t>
      </w:r>
      <w:r w:rsidRPr="009526A5">
        <w:rPr>
          <w:rStyle w:val="shorttext"/>
          <w:rFonts w:hAnsi="SimSun"/>
          <w:szCs w:val="21"/>
        </w:rPr>
        <w:t>公里公路，连接金边</w:t>
      </w:r>
      <w:r w:rsidRPr="009526A5">
        <w:rPr>
          <w:rStyle w:val="shorttext"/>
          <w:rFonts w:hAnsi="SimSun" w:hint="eastAsia"/>
          <w:szCs w:val="21"/>
        </w:rPr>
        <w:t>与</w:t>
      </w:r>
      <w:r w:rsidRPr="009526A5">
        <w:rPr>
          <w:rStyle w:val="shorttext"/>
          <w:rFonts w:hAnsi="SimSun"/>
          <w:szCs w:val="21"/>
        </w:rPr>
        <w:t>柬埔寨</w:t>
      </w:r>
      <w:r w:rsidR="00601562">
        <w:rPr>
          <w:rStyle w:val="shorttext"/>
          <w:rFonts w:hAnsi="SimSun" w:hint="eastAsia"/>
          <w:szCs w:val="21"/>
        </w:rPr>
        <w:t>－</w:t>
      </w:r>
      <w:r w:rsidRPr="009526A5">
        <w:rPr>
          <w:rStyle w:val="shorttext"/>
          <w:rFonts w:hAnsi="SimSun"/>
          <w:szCs w:val="21"/>
        </w:rPr>
        <w:t>泰国</w:t>
      </w:r>
      <w:r w:rsidRPr="009526A5">
        <w:rPr>
          <w:rStyle w:val="shorttext"/>
          <w:rFonts w:hAnsi="SimSun" w:hint="eastAsia"/>
          <w:szCs w:val="21"/>
        </w:rPr>
        <w:t>、</w:t>
      </w:r>
      <w:r w:rsidRPr="009526A5">
        <w:rPr>
          <w:rStyle w:val="shorttext"/>
          <w:rFonts w:hAnsi="SimSun"/>
          <w:szCs w:val="21"/>
        </w:rPr>
        <w:t>柬埔寨</w:t>
      </w:r>
      <w:r w:rsidR="00601562">
        <w:rPr>
          <w:rStyle w:val="shorttext"/>
          <w:rFonts w:hAnsi="SimSun"/>
          <w:szCs w:val="21"/>
        </w:rPr>
        <w:t>－</w:t>
      </w:r>
      <w:r w:rsidRPr="009526A5">
        <w:rPr>
          <w:rStyle w:val="shorttext"/>
          <w:rFonts w:hAnsi="SimSun"/>
          <w:szCs w:val="21"/>
        </w:rPr>
        <w:t>越南和柬埔寨</w:t>
      </w:r>
      <w:r w:rsidRPr="009526A5">
        <w:rPr>
          <w:rStyle w:val="shorttext"/>
          <w:rFonts w:hAnsi="SimSun" w:hint="eastAsia"/>
          <w:szCs w:val="21"/>
        </w:rPr>
        <w:t>-</w:t>
      </w:r>
      <w:r w:rsidRPr="009526A5">
        <w:rPr>
          <w:rStyle w:val="shorttext"/>
          <w:rFonts w:hAnsi="SimSun"/>
          <w:szCs w:val="21"/>
        </w:rPr>
        <w:t>老挝</w:t>
      </w:r>
      <w:r w:rsidRPr="009526A5">
        <w:rPr>
          <w:rStyle w:val="shorttext"/>
          <w:rFonts w:hAnsi="SimSun" w:hint="eastAsia"/>
          <w:szCs w:val="21"/>
        </w:rPr>
        <w:t>边境的</w:t>
      </w:r>
      <w:r w:rsidRPr="009526A5">
        <w:rPr>
          <w:rStyle w:val="shorttext"/>
          <w:rFonts w:hAnsi="SimSun"/>
          <w:szCs w:val="21"/>
        </w:rPr>
        <w:t>偏远地区</w:t>
      </w:r>
      <w:r w:rsidRPr="009526A5">
        <w:rPr>
          <w:rStyle w:val="shorttext"/>
          <w:rFonts w:hAnsi="SimSun" w:hint="eastAsia"/>
          <w:szCs w:val="21"/>
        </w:rPr>
        <w:t>；</w:t>
      </w:r>
    </w:p>
    <w:p w:rsidR="00102FB4" w:rsidRPr="009526A5" w:rsidRDefault="00102FB4" w:rsidP="007E4644">
      <w:pPr>
        <w:pStyle w:val="SingleTxtGC"/>
      </w:pPr>
      <w:r>
        <w:rPr>
          <w:rFonts w:hint="eastAsia"/>
        </w:rPr>
        <w:tab/>
      </w:r>
      <w:r>
        <w:t>(e)</w:t>
      </w:r>
      <w:r>
        <w:rPr>
          <w:rFonts w:hint="eastAsia"/>
        </w:rPr>
        <w:tab/>
      </w:r>
      <w:r w:rsidRPr="009526A5">
        <w:rPr>
          <w:rFonts w:hint="eastAsia"/>
        </w:rPr>
        <w:t>建造</w:t>
      </w:r>
      <w:r w:rsidRPr="009526A5">
        <w:t>灌溉工程和</w:t>
      </w:r>
      <w:r w:rsidRPr="009526A5">
        <w:rPr>
          <w:rFonts w:hint="eastAsia"/>
        </w:rPr>
        <w:t>放水</w:t>
      </w:r>
      <w:r w:rsidRPr="009526A5">
        <w:t>系统，</w:t>
      </w:r>
      <w:r w:rsidRPr="009526A5">
        <w:rPr>
          <w:rFonts w:hint="eastAsia"/>
        </w:rPr>
        <w:t>作为</w:t>
      </w:r>
      <w:r w:rsidRPr="009526A5">
        <w:t>农民</w:t>
      </w:r>
      <w:r w:rsidRPr="009526A5">
        <w:rPr>
          <w:rFonts w:hint="eastAsia"/>
        </w:rPr>
        <w:t>水务</w:t>
      </w:r>
      <w:r w:rsidRPr="009526A5">
        <w:t>政策的一部分，</w:t>
      </w:r>
      <w:r w:rsidRPr="009526A5">
        <w:rPr>
          <w:rFonts w:hint="eastAsia"/>
        </w:rPr>
        <w:t>以改进</w:t>
      </w:r>
      <w:r w:rsidRPr="009526A5">
        <w:t>农业生产</w:t>
      </w:r>
      <w:r w:rsidRPr="009526A5">
        <w:rPr>
          <w:rFonts w:hint="eastAsia"/>
        </w:rPr>
        <w:t>领域的</w:t>
      </w:r>
      <w:r w:rsidRPr="009526A5">
        <w:t>用水</w:t>
      </w:r>
      <w:r w:rsidRPr="009526A5">
        <w:rPr>
          <w:rFonts w:hint="eastAsia"/>
        </w:rPr>
        <w:t>做法</w:t>
      </w:r>
      <w:r w:rsidRPr="009526A5">
        <w:t>。现在</w:t>
      </w:r>
      <w:r w:rsidRPr="009526A5">
        <w:rPr>
          <w:rFonts w:hint="eastAsia"/>
        </w:rPr>
        <w:t>服务于</w:t>
      </w:r>
      <w:r w:rsidRPr="009526A5">
        <w:t>农业生产目的有水库</w:t>
      </w:r>
      <w:r w:rsidRPr="009526A5">
        <w:rPr>
          <w:rFonts w:hint="eastAsia"/>
        </w:rPr>
        <w:t>、放水设施、</w:t>
      </w:r>
      <w:r w:rsidRPr="009526A5">
        <w:t>水资源保护</w:t>
      </w:r>
      <w:r w:rsidRPr="009526A5">
        <w:rPr>
          <w:rFonts w:hint="eastAsia"/>
        </w:rPr>
        <w:t>设施、</w:t>
      </w:r>
      <w:r w:rsidRPr="009526A5">
        <w:t>防洪</w:t>
      </w:r>
      <w:r w:rsidRPr="009526A5">
        <w:rPr>
          <w:rFonts w:hint="eastAsia"/>
        </w:rPr>
        <w:t>设施</w:t>
      </w:r>
      <w:r w:rsidRPr="009526A5">
        <w:t>和</w:t>
      </w:r>
      <w:r w:rsidR="00A60ADC">
        <w:rPr>
          <w:rFonts w:hint="eastAsia"/>
        </w:rPr>
        <w:t>防咸水</w:t>
      </w:r>
      <w:r w:rsidRPr="009526A5">
        <w:rPr>
          <w:rFonts w:hint="eastAsia"/>
        </w:rPr>
        <w:t>设施，共</w:t>
      </w:r>
      <w:r w:rsidRPr="009526A5">
        <w:t>覆盖</w:t>
      </w:r>
      <w:r w:rsidR="00461F27" w:rsidRPr="009526A5">
        <w:t>1</w:t>
      </w:r>
      <w:r w:rsidR="00461F27">
        <w:t>,</w:t>
      </w:r>
      <w:r w:rsidR="00461F27" w:rsidRPr="009526A5">
        <w:t>120</w:t>
      </w:r>
      <w:r w:rsidR="00551AB3">
        <w:rPr>
          <w:rFonts w:hint="eastAsia"/>
        </w:rPr>
        <w:t>,</w:t>
      </w:r>
      <w:r w:rsidRPr="009526A5">
        <w:t>246</w:t>
      </w:r>
      <w:r w:rsidRPr="009526A5">
        <w:rPr>
          <w:rFonts w:hint="eastAsia"/>
        </w:rPr>
        <w:t>公顷土地；</w:t>
      </w:r>
    </w:p>
    <w:p w:rsidR="00102FB4" w:rsidRPr="009526A5" w:rsidRDefault="00102FB4" w:rsidP="007E4644">
      <w:pPr>
        <w:pStyle w:val="SingleTxtGC"/>
        <w:rPr>
          <w:rFonts w:hint="eastAsia"/>
        </w:rPr>
      </w:pPr>
      <w:r>
        <w:rPr>
          <w:rFonts w:hint="eastAsia"/>
        </w:rPr>
        <w:tab/>
      </w:r>
      <w:r>
        <w:t>(f)</w:t>
      </w:r>
      <w:r w:rsidRPr="009526A5">
        <w:tab/>
      </w:r>
      <w:r w:rsidRPr="009526A5">
        <w:rPr>
          <w:rStyle w:val="shorttext"/>
          <w:rFonts w:hAnsi="SimSun" w:hint="eastAsia"/>
          <w:szCs w:val="21"/>
        </w:rPr>
        <w:t>推动</w:t>
      </w:r>
      <w:r w:rsidRPr="009526A5">
        <w:rPr>
          <w:rStyle w:val="shorttext"/>
          <w:rFonts w:hAnsi="SimSun"/>
          <w:szCs w:val="21"/>
        </w:rPr>
        <w:t>农民，尤其是农村妇女</w:t>
      </w:r>
      <w:r w:rsidRPr="009526A5">
        <w:rPr>
          <w:rStyle w:val="shorttext"/>
          <w:rFonts w:hAnsi="SimSun" w:hint="eastAsia"/>
          <w:szCs w:val="21"/>
        </w:rPr>
        <w:t>采用</w:t>
      </w:r>
      <w:r w:rsidRPr="009526A5">
        <w:rPr>
          <w:rStyle w:val="shorttext"/>
          <w:rFonts w:hAnsi="SimSun"/>
          <w:szCs w:val="21"/>
        </w:rPr>
        <w:t>现代农业技术，</w:t>
      </w:r>
      <w:r w:rsidRPr="009526A5">
        <w:rPr>
          <w:rStyle w:val="shorttext"/>
          <w:rFonts w:hAnsi="SimSun" w:hint="eastAsia"/>
          <w:szCs w:val="21"/>
        </w:rPr>
        <w:t>以帮助</w:t>
      </w:r>
      <w:r w:rsidRPr="009526A5">
        <w:rPr>
          <w:rStyle w:val="shorttext"/>
          <w:rFonts w:hAnsi="SimSun"/>
          <w:szCs w:val="21"/>
        </w:rPr>
        <w:t>减少贫困</w:t>
      </w:r>
      <w:r w:rsidRPr="009526A5">
        <w:rPr>
          <w:rFonts w:hint="eastAsia"/>
        </w:rPr>
        <w:t>；</w:t>
      </w:r>
    </w:p>
    <w:p w:rsidR="00102FB4" w:rsidRPr="009526A5" w:rsidRDefault="00102FB4" w:rsidP="007E4644">
      <w:pPr>
        <w:pStyle w:val="SingleTxtGC"/>
        <w:rPr>
          <w:rFonts w:hint="eastAsia"/>
        </w:rPr>
      </w:pPr>
      <w:r>
        <w:rPr>
          <w:rFonts w:hint="eastAsia"/>
        </w:rPr>
        <w:tab/>
      </w:r>
      <w:r>
        <w:t>(g)</w:t>
      </w:r>
      <w:r w:rsidRPr="009526A5">
        <w:tab/>
      </w:r>
      <w:r w:rsidRPr="009526A5">
        <w:rPr>
          <w:rFonts w:hint="eastAsia"/>
        </w:rPr>
        <w:t>建造</w:t>
      </w:r>
      <w:r w:rsidRPr="009526A5">
        <w:rPr>
          <w:rFonts w:hint="eastAsia"/>
        </w:rPr>
        <w:t>5</w:t>
      </w:r>
      <w:r w:rsidRPr="009526A5">
        <w:rPr>
          <w:rStyle w:val="shorttext"/>
          <w:szCs w:val="21"/>
        </w:rPr>
        <w:t>50</w:t>
      </w:r>
      <w:r w:rsidRPr="009526A5">
        <w:rPr>
          <w:rStyle w:val="shorttext"/>
          <w:rFonts w:hint="eastAsia"/>
          <w:szCs w:val="21"/>
        </w:rPr>
        <w:t>个</w:t>
      </w:r>
      <w:r w:rsidRPr="009526A5">
        <w:rPr>
          <w:rStyle w:val="shorttext"/>
          <w:rFonts w:hAnsi="SimSun"/>
          <w:szCs w:val="21"/>
        </w:rPr>
        <w:t>农民用水</w:t>
      </w:r>
      <w:r w:rsidRPr="009526A5">
        <w:rPr>
          <w:rStyle w:val="shorttext"/>
          <w:rFonts w:hAnsi="SimSun" w:hint="eastAsia"/>
          <w:szCs w:val="21"/>
        </w:rPr>
        <w:t>户社区，以</w:t>
      </w:r>
      <w:r w:rsidRPr="009526A5">
        <w:rPr>
          <w:rStyle w:val="shorttext"/>
          <w:rFonts w:hAnsi="SimSun"/>
          <w:szCs w:val="21"/>
        </w:rPr>
        <w:t>管理和维护灌溉系统</w:t>
      </w:r>
      <w:r w:rsidRPr="009526A5">
        <w:rPr>
          <w:rFonts w:hint="eastAsia"/>
        </w:rPr>
        <w:t>；</w:t>
      </w:r>
    </w:p>
    <w:p w:rsidR="00102FB4" w:rsidRPr="009526A5" w:rsidRDefault="00102FB4" w:rsidP="007E4644">
      <w:pPr>
        <w:pStyle w:val="SingleTxtGC"/>
        <w:rPr>
          <w:rFonts w:hint="eastAsia"/>
        </w:rPr>
      </w:pPr>
      <w:r>
        <w:rPr>
          <w:rFonts w:hint="eastAsia"/>
        </w:rPr>
        <w:tab/>
      </w:r>
      <w:r>
        <w:t>(h)</w:t>
      </w:r>
      <w:r w:rsidRPr="009526A5">
        <w:tab/>
      </w:r>
      <w:r w:rsidRPr="009526A5">
        <w:rPr>
          <w:rStyle w:val="shorttext"/>
          <w:rFonts w:hAnsi="SimSun"/>
          <w:szCs w:val="21"/>
        </w:rPr>
        <w:t>扩大教育系统，</w:t>
      </w:r>
      <w:r w:rsidRPr="009526A5">
        <w:rPr>
          <w:rStyle w:val="shorttext"/>
          <w:rFonts w:hAnsi="SimSun" w:hint="eastAsia"/>
          <w:szCs w:val="21"/>
        </w:rPr>
        <w:t>措施包括</w:t>
      </w:r>
      <w:r w:rsidRPr="009526A5">
        <w:rPr>
          <w:rStyle w:val="shorttext"/>
          <w:rFonts w:hAnsi="SimSun"/>
          <w:szCs w:val="21"/>
        </w:rPr>
        <w:t>修建学校和派遣教师到农村社区，</w:t>
      </w:r>
      <w:r w:rsidRPr="009526A5">
        <w:rPr>
          <w:rStyle w:val="shorttext"/>
          <w:rFonts w:hAnsi="SimSun" w:hint="eastAsia"/>
          <w:szCs w:val="21"/>
        </w:rPr>
        <w:t>从而</w:t>
      </w:r>
      <w:r w:rsidRPr="009526A5">
        <w:rPr>
          <w:rStyle w:val="shorttext"/>
          <w:rFonts w:hAnsi="SimSun"/>
          <w:szCs w:val="21"/>
        </w:rPr>
        <w:t>使妇女能够</w:t>
      </w:r>
      <w:r w:rsidRPr="009526A5">
        <w:rPr>
          <w:rStyle w:val="shorttext"/>
          <w:rFonts w:hAnsi="SimSun" w:hint="eastAsia"/>
          <w:szCs w:val="21"/>
        </w:rPr>
        <w:t>获得</w:t>
      </w:r>
      <w:r w:rsidRPr="009526A5">
        <w:rPr>
          <w:rStyle w:val="shorttext"/>
          <w:rFonts w:hAnsi="SimSun"/>
          <w:szCs w:val="21"/>
        </w:rPr>
        <w:t>正规和非正规教育</w:t>
      </w:r>
      <w:r w:rsidRPr="009526A5">
        <w:rPr>
          <w:rFonts w:hint="eastAsia"/>
        </w:rPr>
        <w:t>；</w:t>
      </w:r>
    </w:p>
    <w:p w:rsidR="00102FB4" w:rsidRPr="009526A5" w:rsidRDefault="00102FB4" w:rsidP="007E4644">
      <w:pPr>
        <w:pStyle w:val="SingleTxtGC"/>
        <w:rPr>
          <w:rFonts w:hint="eastAsia"/>
        </w:rPr>
      </w:pPr>
      <w:r>
        <w:rPr>
          <w:rFonts w:hint="eastAsia"/>
        </w:rPr>
        <w:tab/>
      </w:r>
      <w:r>
        <w:t>(i)</w:t>
      </w:r>
      <w:r>
        <w:rPr>
          <w:rFonts w:hint="eastAsia"/>
        </w:rPr>
        <w:tab/>
      </w:r>
      <w:r w:rsidRPr="009526A5">
        <w:rPr>
          <w:rStyle w:val="shorttext"/>
          <w:rFonts w:hAnsi="SimSun"/>
          <w:szCs w:val="21"/>
        </w:rPr>
        <w:t>扩大卫生</w:t>
      </w:r>
      <w:r w:rsidRPr="009526A5">
        <w:rPr>
          <w:rStyle w:val="shorttext"/>
          <w:rFonts w:hAnsi="SimSun" w:hint="eastAsia"/>
          <w:szCs w:val="21"/>
        </w:rPr>
        <w:t>保健</w:t>
      </w:r>
      <w:r w:rsidRPr="009526A5">
        <w:rPr>
          <w:rStyle w:val="shorttext"/>
          <w:rFonts w:hAnsi="SimSun"/>
          <w:szCs w:val="21"/>
        </w:rPr>
        <w:t>系统</w:t>
      </w:r>
      <w:r w:rsidRPr="009526A5">
        <w:rPr>
          <w:rStyle w:val="shorttext"/>
          <w:rFonts w:hAnsi="SimSun" w:hint="eastAsia"/>
          <w:szCs w:val="21"/>
        </w:rPr>
        <w:t>，措施包括</w:t>
      </w:r>
      <w:r w:rsidRPr="009526A5">
        <w:rPr>
          <w:rStyle w:val="shorttext"/>
          <w:rFonts w:hAnsi="SimSun"/>
          <w:szCs w:val="21"/>
        </w:rPr>
        <w:t>建设</w:t>
      </w:r>
      <w:r w:rsidRPr="009526A5">
        <w:rPr>
          <w:rStyle w:val="shorttext"/>
          <w:rFonts w:hAnsi="SimSun" w:hint="eastAsia"/>
          <w:szCs w:val="21"/>
        </w:rPr>
        <w:t>卫生设施，向</w:t>
      </w:r>
      <w:r w:rsidRPr="009526A5">
        <w:rPr>
          <w:rStyle w:val="shorttext"/>
          <w:rFonts w:hAnsi="SimSun"/>
          <w:szCs w:val="21"/>
        </w:rPr>
        <w:t>农村社区提供</w:t>
      </w:r>
      <w:r w:rsidRPr="009526A5">
        <w:rPr>
          <w:rStyle w:val="shorttext"/>
          <w:rFonts w:hAnsi="SimSun" w:hint="eastAsia"/>
          <w:szCs w:val="21"/>
        </w:rPr>
        <w:t>医疗</w:t>
      </w:r>
      <w:r w:rsidRPr="009526A5">
        <w:rPr>
          <w:rStyle w:val="shorttext"/>
          <w:rFonts w:hAnsi="SimSun"/>
          <w:szCs w:val="21"/>
        </w:rPr>
        <w:t>保健工作人员，以使妇女更好地获得医疗保健和治疗</w:t>
      </w:r>
      <w:r w:rsidRPr="009526A5">
        <w:rPr>
          <w:rStyle w:val="shorttext"/>
          <w:rFonts w:hAnsi="SimSun" w:hint="eastAsia"/>
          <w:szCs w:val="21"/>
        </w:rPr>
        <w:t>；</w:t>
      </w:r>
    </w:p>
    <w:p w:rsidR="00102FB4" w:rsidRPr="009526A5" w:rsidRDefault="00102FB4" w:rsidP="007E4644">
      <w:pPr>
        <w:pStyle w:val="SingleTxtGC"/>
        <w:rPr>
          <w:rFonts w:hint="eastAsia"/>
        </w:rPr>
      </w:pPr>
      <w:r>
        <w:rPr>
          <w:rFonts w:hint="eastAsia"/>
        </w:rPr>
        <w:tab/>
      </w:r>
      <w:r>
        <w:t>(</w:t>
      </w:r>
      <w:r w:rsidRPr="009526A5">
        <w:t>j</w:t>
      </w:r>
      <w:r>
        <w:t>)</w:t>
      </w:r>
      <w:r>
        <w:rPr>
          <w:rFonts w:hint="eastAsia"/>
        </w:rPr>
        <w:tab/>
      </w:r>
      <w:r w:rsidRPr="009526A5">
        <w:rPr>
          <w:rFonts w:hint="eastAsia"/>
        </w:rPr>
        <w:t>行动起来将</w:t>
      </w:r>
      <w:r w:rsidRPr="009526A5">
        <w:t>妇女的问题和需</w:t>
      </w:r>
      <w:r w:rsidRPr="009526A5">
        <w:rPr>
          <w:rFonts w:hint="eastAsia"/>
        </w:rPr>
        <w:t>求纳入</w:t>
      </w:r>
      <w:r w:rsidRPr="009526A5">
        <w:t>社区工作。目前，妇女</w:t>
      </w:r>
      <w:r w:rsidRPr="009526A5">
        <w:rPr>
          <w:rFonts w:hint="eastAsia"/>
        </w:rPr>
        <w:t>在</w:t>
      </w:r>
      <w:r w:rsidRPr="009526A5">
        <w:t>用水</w:t>
      </w:r>
      <w:r w:rsidRPr="009526A5">
        <w:rPr>
          <w:rFonts w:hint="eastAsia"/>
        </w:rPr>
        <w:t>户</w:t>
      </w:r>
      <w:r w:rsidRPr="009526A5">
        <w:t>社区委员会成员</w:t>
      </w:r>
      <w:r w:rsidRPr="009526A5">
        <w:rPr>
          <w:rFonts w:hint="eastAsia"/>
        </w:rPr>
        <w:t>中占</w:t>
      </w:r>
      <w:r w:rsidRPr="009526A5">
        <w:t>60</w:t>
      </w:r>
      <w:r>
        <w:t>%</w:t>
      </w:r>
      <w:r w:rsidRPr="009526A5">
        <w:rPr>
          <w:rFonts w:hint="eastAsia"/>
        </w:rPr>
        <w:t>，</w:t>
      </w:r>
      <w:r w:rsidRPr="009526A5">
        <w:t>11</w:t>
      </w:r>
      <w:r>
        <w:t>%</w:t>
      </w:r>
      <w:r w:rsidRPr="009526A5">
        <w:t>的会计</w:t>
      </w:r>
      <w:r w:rsidRPr="009526A5">
        <w:rPr>
          <w:rFonts w:hint="eastAsia"/>
        </w:rPr>
        <w:t>为妇女；</w:t>
      </w:r>
    </w:p>
    <w:p w:rsidR="00102FB4" w:rsidRPr="009526A5" w:rsidRDefault="00102FB4" w:rsidP="007E4644">
      <w:pPr>
        <w:pStyle w:val="SingleTxtGC"/>
        <w:rPr>
          <w:rFonts w:hint="eastAsia"/>
        </w:rPr>
      </w:pPr>
      <w:r>
        <w:rPr>
          <w:rFonts w:hint="eastAsia"/>
        </w:rPr>
        <w:tab/>
      </w:r>
      <w:r>
        <w:t>(</w:t>
      </w:r>
      <w:r w:rsidRPr="009526A5">
        <w:t>k</w:t>
      </w:r>
      <w:r>
        <w:t>)</w:t>
      </w:r>
      <w:r>
        <w:rPr>
          <w:rFonts w:hint="eastAsia"/>
        </w:rPr>
        <w:tab/>
      </w:r>
      <w:r w:rsidRPr="009526A5">
        <w:rPr>
          <w:rStyle w:val="shorttext"/>
          <w:rFonts w:hAnsi="SimSun"/>
          <w:szCs w:val="21"/>
        </w:rPr>
        <w:t>加强和扩大用水</w:t>
      </w:r>
      <w:r w:rsidRPr="009526A5">
        <w:rPr>
          <w:rStyle w:val="shorttext"/>
          <w:rFonts w:hAnsi="SimSun" w:hint="eastAsia"/>
          <w:szCs w:val="21"/>
        </w:rPr>
        <w:t>户</w:t>
      </w:r>
      <w:r w:rsidRPr="009526A5">
        <w:rPr>
          <w:rStyle w:val="shorttext"/>
          <w:rFonts w:hAnsi="SimSun"/>
          <w:szCs w:val="21"/>
        </w:rPr>
        <w:t>社区居委会</w:t>
      </w:r>
      <w:r w:rsidRPr="009526A5">
        <w:rPr>
          <w:rStyle w:val="shorttext"/>
          <w:rFonts w:hAnsi="SimSun" w:hint="eastAsia"/>
          <w:szCs w:val="21"/>
        </w:rPr>
        <w:t>中</w:t>
      </w:r>
      <w:r w:rsidRPr="009526A5">
        <w:rPr>
          <w:rStyle w:val="shorttext"/>
          <w:rFonts w:hAnsi="SimSun"/>
          <w:szCs w:val="21"/>
        </w:rPr>
        <w:t>女性和男性成员的</w:t>
      </w:r>
      <w:r w:rsidRPr="009526A5">
        <w:rPr>
          <w:rStyle w:val="shorttext"/>
          <w:rFonts w:hAnsi="SimSun" w:hint="eastAsia"/>
          <w:szCs w:val="21"/>
        </w:rPr>
        <w:t>作用</w:t>
      </w:r>
      <w:r w:rsidRPr="009526A5">
        <w:rPr>
          <w:rStyle w:val="shorttext"/>
          <w:rFonts w:hAnsi="SimSun"/>
          <w:szCs w:val="21"/>
        </w:rPr>
        <w:t>，以确保有效和公平用</w:t>
      </w:r>
      <w:r w:rsidRPr="009526A5">
        <w:rPr>
          <w:rStyle w:val="shorttext"/>
          <w:rFonts w:hAnsi="SimSun" w:hint="eastAsia"/>
          <w:szCs w:val="21"/>
        </w:rPr>
        <w:t>水</w:t>
      </w:r>
      <w:r w:rsidR="00693BBB">
        <w:t>(</w:t>
      </w:r>
      <w:r w:rsidRPr="009526A5">
        <w:t>水资源和气象部</w:t>
      </w:r>
      <w:r w:rsidRPr="009526A5">
        <w:rPr>
          <w:rFonts w:hint="eastAsia"/>
        </w:rPr>
        <w:t>，</w:t>
      </w:r>
      <w:r w:rsidRPr="009526A5">
        <w:t>2008</w:t>
      </w:r>
      <w:r w:rsidRPr="009526A5">
        <w:rPr>
          <w:rFonts w:hint="eastAsia"/>
        </w:rPr>
        <w:t>年</w:t>
      </w:r>
      <w:r w:rsidR="00693BBB">
        <w:t>)</w:t>
      </w:r>
      <w:r w:rsidRPr="009526A5">
        <w:rPr>
          <w:rFonts w:hint="eastAsia"/>
        </w:rPr>
        <w:t>。</w:t>
      </w:r>
    </w:p>
    <w:p w:rsidR="00102FB4" w:rsidRPr="00125B94" w:rsidRDefault="00102FB4" w:rsidP="007E4644">
      <w:pPr>
        <w:pStyle w:val="H23GC"/>
        <w:rPr>
          <w:rFonts w:hint="eastAsia"/>
        </w:rPr>
      </w:pPr>
      <w:r w:rsidRPr="00125B94">
        <w:tab/>
      </w:r>
      <w:r>
        <w:rPr>
          <w:rFonts w:hint="eastAsia"/>
        </w:rPr>
        <w:tab/>
      </w:r>
      <w:r w:rsidRPr="00125B94">
        <w:rPr>
          <w:rFonts w:hint="eastAsia"/>
        </w:rPr>
        <w:t>第</w:t>
      </w:r>
      <w:r w:rsidRPr="00125B94">
        <w:t>2</w:t>
      </w:r>
      <w:r w:rsidRPr="00125B94">
        <w:rPr>
          <w:rFonts w:hint="eastAsia"/>
        </w:rPr>
        <w:t>款</w:t>
      </w:r>
    </w:p>
    <w:p w:rsidR="00102FB4" w:rsidRPr="009526A5" w:rsidRDefault="00102FB4" w:rsidP="00C67DBB">
      <w:pPr>
        <w:pStyle w:val="SingleTxtGC"/>
        <w:tabs>
          <w:tab w:val="clear" w:pos="1565"/>
          <w:tab w:val="clear" w:pos="1996"/>
          <w:tab w:val="left" w:pos="1680"/>
        </w:tabs>
        <w:rPr>
          <w:rFonts w:hint="eastAsia"/>
          <w:szCs w:val="21"/>
        </w:rPr>
      </w:pPr>
      <w:r w:rsidRPr="009526A5">
        <w:rPr>
          <w:szCs w:val="21"/>
        </w:rPr>
        <w:t>190.</w:t>
      </w:r>
      <w:r w:rsidRPr="009526A5">
        <w:rPr>
          <w:szCs w:val="21"/>
        </w:rPr>
        <w:tab/>
      </w:r>
      <w:r w:rsidRPr="009526A5">
        <w:rPr>
          <w:rFonts w:hAnsi="SimSun"/>
          <w:szCs w:val="21"/>
        </w:rPr>
        <w:t>柬埔寨王国政府已实施一项消除贫困的方案，使农村妇女</w:t>
      </w:r>
      <w:r w:rsidRPr="009526A5">
        <w:rPr>
          <w:rFonts w:hAnsi="SimSun" w:hint="eastAsia"/>
          <w:szCs w:val="21"/>
        </w:rPr>
        <w:t>能够</w:t>
      </w:r>
      <w:r w:rsidRPr="009526A5">
        <w:rPr>
          <w:rFonts w:hAnsi="SimSun"/>
          <w:szCs w:val="21"/>
        </w:rPr>
        <w:t>从发展中获益。</w:t>
      </w:r>
      <w:r w:rsidRPr="009526A5">
        <w:rPr>
          <w:rStyle w:val="hps"/>
          <w:rFonts w:hint="eastAsia"/>
          <w:szCs w:val="21"/>
        </w:rPr>
        <w:t>《</w:t>
      </w:r>
      <w:r w:rsidRPr="009526A5">
        <w:rPr>
          <w:rStyle w:val="hps"/>
          <w:rFonts w:hAnsi="SimSun"/>
          <w:szCs w:val="21"/>
        </w:rPr>
        <w:t>宪法</w:t>
      </w:r>
      <w:r w:rsidRPr="009526A5">
        <w:rPr>
          <w:rStyle w:val="hps"/>
          <w:rFonts w:hint="eastAsia"/>
          <w:szCs w:val="21"/>
        </w:rPr>
        <w:t>》</w:t>
      </w:r>
      <w:r w:rsidRPr="009526A5">
        <w:rPr>
          <w:rFonts w:hAnsi="SimSun"/>
          <w:szCs w:val="21"/>
        </w:rPr>
        <w:t>第</w:t>
      </w:r>
      <w:r w:rsidRPr="009526A5">
        <w:rPr>
          <w:szCs w:val="21"/>
        </w:rPr>
        <w:t>46</w:t>
      </w:r>
      <w:r w:rsidRPr="009526A5">
        <w:rPr>
          <w:rFonts w:hAnsi="SimSun"/>
          <w:szCs w:val="21"/>
        </w:rPr>
        <w:t>条规定</w:t>
      </w:r>
      <w:r w:rsidRPr="009526A5">
        <w:rPr>
          <w:rFonts w:hAnsi="SimSun" w:hint="eastAsia"/>
          <w:szCs w:val="21"/>
        </w:rPr>
        <w:t>：“</w:t>
      </w:r>
      <w:r w:rsidRPr="009526A5">
        <w:rPr>
          <w:rFonts w:hAnsi="SimSun"/>
          <w:szCs w:val="21"/>
        </w:rPr>
        <w:t>国家和社会应为妇女特别是</w:t>
      </w:r>
      <w:r w:rsidRPr="009526A5">
        <w:rPr>
          <w:rFonts w:hAnsi="SimSun" w:hint="eastAsia"/>
          <w:szCs w:val="21"/>
        </w:rPr>
        <w:t>生活在</w:t>
      </w:r>
      <w:r w:rsidRPr="009526A5">
        <w:rPr>
          <w:rFonts w:hAnsi="SimSun"/>
          <w:szCs w:val="21"/>
        </w:rPr>
        <w:t>农村地区没有足够社会</w:t>
      </w:r>
      <w:r w:rsidRPr="009526A5">
        <w:rPr>
          <w:rFonts w:hAnsi="SimSun" w:hint="eastAsia"/>
          <w:szCs w:val="21"/>
        </w:rPr>
        <w:t>支助</w:t>
      </w:r>
      <w:r w:rsidRPr="009526A5">
        <w:rPr>
          <w:rFonts w:hAnsi="SimSun"/>
          <w:szCs w:val="21"/>
        </w:rPr>
        <w:t>的</w:t>
      </w:r>
      <w:r w:rsidRPr="009526A5">
        <w:rPr>
          <w:rFonts w:hAnsi="SimSun" w:hint="eastAsia"/>
          <w:szCs w:val="21"/>
        </w:rPr>
        <w:t>妇女提供获得</w:t>
      </w:r>
      <w:r w:rsidRPr="009526A5">
        <w:rPr>
          <w:rFonts w:hAnsi="SimSun"/>
          <w:szCs w:val="21"/>
        </w:rPr>
        <w:t>就业和医疗保健</w:t>
      </w:r>
      <w:r w:rsidRPr="009526A5">
        <w:rPr>
          <w:rFonts w:hAnsi="SimSun" w:hint="eastAsia"/>
          <w:szCs w:val="21"/>
        </w:rPr>
        <w:t>、</w:t>
      </w:r>
      <w:r w:rsidRPr="009526A5">
        <w:rPr>
          <w:rFonts w:hAnsi="SimSun"/>
          <w:szCs w:val="21"/>
        </w:rPr>
        <w:t>送子女上学，有体面生活条件</w:t>
      </w:r>
      <w:r w:rsidRPr="009526A5">
        <w:rPr>
          <w:rFonts w:hAnsi="SimSun" w:hint="eastAsia"/>
          <w:szCs w:val="21"/>
        </w:rPr>
        <w:t>的机会</w:t>
      </w:r>
      <w:r w:rsidRPr="009526A5">
        <w:rPr>
          <w:rFonts w:hAnsi="SimSun"/>
          <w:szCs w:val="21"/>
        </w:rPr>
        <w:t>。</w:t>
      </w:r>
      <w:r w:rsidRPr="009526A5">
        <w:rPr>
          <w:rStyle w:val="hps"/>
          <w:rFonts w:hint="eastAsia"/>
          <w:szCs w:val="21"/>
        </w:rPr>
        <w:t>”</w:t>
      </w:r>
      <w:r w:rsidRPr="009526A5">
        <w:rPr>
          <w:rFonts w:hAnsi="SimSun"/>
          <w:szCs w:val="21"/>
        </w:rPr>
        <w:t>这表明，王国政府正在努力使农村妇女能</w:t>
      </w:r>
      <w:r w:rsidRPr="009526A5">
        <w:rPr>
          <w:rFonts w:hAnsi="SimSun" w:hint="eastAsia"/>
          <w:szCs w:val="21"/>
        </w:rPr>
        <w:t>与男子一样从发展中获得同样的福利。</w:t>
      </w:r>
    </w:p>
    <w:p w:rsidR="00102FB4" w:rsidRPr="009526A5" w:rsidRDefault="00102FB4" w:rsidP="00C67DBB">
      <w:pPr>
        <w:pStyle w:val="SingleTxtGC"/>
        <w:tabs>
          <w:tab w:val="clear" w:pos="1565"/>
          <w:tab w:val="clear" w:pos="1996"/>
          <w:tab w:val="left" w:pos="1680"/>
        </w:tabs>
        <w:rPr>
          <w:rFonts w:hint="eastAsia"/>
          <w:szCs w:val="21"/>
        </w:rPr>
      </w:pPr>
      <w:r w:rsidRPr="009526A5">
        <w:rPr>
          <w:szCs w:val="21"/>
        </w:rPr>
        <w:t>191.</w:t>
      </w:r>
      <w:r w:rsidRPr="009526A5">
        <w:rPr>
          <w:szCs w:val="21"/>
        </w:rPr>
        <w:tab/>
      </w:r>
      <w:r w:rsidRPr="009526A5">
        <w:rPr>
          <w:rFonts w:hAnsi="SimSun"/>
          <w:szCs w:val="21"/>
        </w:rPr>
        <w:t>柬埔寨王国政府</w:t>
      </w:r>
      <w:r w:rsidRPr="009526A5">
        <w:rPr>
          <w:rFonts w:hAnsi="SimSun" w:hint="eastAsia"/>
          <w:szCs w:val="21"/>
        </w:rPr>
        <w:t>颁布了《</w:t>
      </w:r>
      <w:r w:rsidRPr="009526A5">
        <w:rPr>
          <w:szCs w:val="21"/>
        </w:rPr>
        <w:t>2006-2010</w:t>
      </w:r>
      <w:r w:rsidRPr="009526A5">
        <w:rPr>
          <w:rFonts w:hint="eastAsia"/>
          <w:szCs w:val="21"/>
        </w:rPr>
        <w:t>年</w:t>
      </w:r>
      <w:r w:rsidRPr="009526A5">
        <w:rPr>
          <w:rFonts w:hAnsi="SimSun"/>
          <w:szCs w:val="21"/>
        </w:rPr>
        <w:t>国家战略发展计划</w:t>
      </w:r>
      <w:r w:rsidRPr="009526A5">
        <w:rPr>
          <w:rFonts w:hint="eastAsia"/>
          <w:szCs w:val="21"/>
        </w:rPr>
        <w:t>》</w:t>
      </w:r>
      <w:r w:rsidRPr="009526A5">
        <w:rPr>
          <w:rFonts w:hAnsi="SimSun"/>
          <w:szCs w:val="21"/>
        </w:rPr>
        <w:t>。</w:t>
      </w:r>
      <w:r w:rsidRPr="009526A5">
        <w:rPr>
          <w:rFonts w:hAnsi="SimSun" w:hint="eastAsia"/>
          <w:szCs w:val="21"/>
        </w:rPr>
        <w:t>该发展计划是一份核心文件，其中综合了</w:t>
      </w:r>
      <w:r w:rsidRPr="009526A5">
        <w:rPr>
          <w:rFonts w:hAnsi="SimSun"/>
          <w:szCs w:val="21"/>
        </w:rPr>
        <w:t>其他主要文件，包括</w:t>
      </w:r>
      <w:r w:rsidRPr="009526A5">
        <w:rPr>
          <w:rFonts w:hAnsi="SimSun" w:hint="eastAsia"/>
          <w:szCs w:val="21"/>
        </w:rPr>
        <w:t>《</w:t>
      </w:r>
      <w:r w:rsidRPr="009526A5">
        <w:rPr>
          <w:rFonts w:hAnsi="SimSun"/>
          <w:szCs w:val="21"/>
        </w:rPr>
        <w:t>国家减贫战略</w:t>
      </w:r>
      <w:r w:rsidRPr="009526A5">
        <w:rPr>
          <w:rFonts w:hAnsi="SimSun" w:hint="eastAsia"/>
          <w:szCs w:val="21"/>
        </w:rPr>
        <w:t>》、《</w:t>
      </w:r>
      <w:r w:rsidRPr="009526A5">
        <w:rPr>
          <w:rFonts w:hAnsi="SimSun"/>
          <w:szCs w:val="21"/>
        </w:rPr>
        <w:t>国家人口政策</w:t>
      </w:r>
      <w:r w:rsidRPr="009526A5">
        <w:rPr>
          <w:rFonts w:hAnsi="SimSun" w:hint="eastAsia"/>
          <w:szCs w:val="21"/>
        </w:rPr>
        <w:t>》、《</w:t>
      </w:r>
      <w:r w:rsidRPr="009526A5">
        <w:rPr>
          <w:rFonts w:hAnsi="SimSun"/>
          <w:szCs w:val="21"/>
        </w:rPr>
        <w:t>第二个社会经济发展计划</w:t>
      </w:r>
      <w:r w:rsidRPr="009526A5">
        <w:rPr>
          <w:rFonts w:hAnsi="SimSun" w:hint="eastAsia"/>
          <w:szCs w:val="21"/>
        </w:rPr>
        <w:t>》</w:t>
      </w:r>
      <w:r w:rsidRPr="009526A5">
        <w:rPr>
          <w:rFonts w:hAnsi="SimSun"/>
          <w:szCs w:val="21"/>
        </w:rPr>
        <w:t>和其他相关部门</w:t>
      </w:r>
      <w:r w:rsidRPr="009526A5">
        <w:rPr>
          <w:rFonts w:hAnsi="SimSun" w:hint="eastAsia"/>
          <w:szCs w:val="21"/>
        </w:rPr>
        <w:t>的</w:t>
      </w:r>
      <w:r w:rsidRPr="009526A5">
        <w:rPr>
          <w:rFonts w:hAnsi="SimSun"/>
          <w:szCs w:val="21"/>
        </w:rPr>
        <w:t>战略。</w:t>
      </w:r>
      <w:r w:rsidRPr="009526A5">
        <w:rPr>
          <w:rFonts w:hAnsi="SimSun" w:hint="eastAsia"/>
          <w:szCs w:val="21"/>
        </w:rPr>
        <w:t>《</w:t>
      </w:r>
      <w:r w:rsidRPr="009526A5">
        <w:rPr>
          <w:szCs w:val="21"/>
        </w:rPr>
        <w:t>2006-2010</w:t>
      </w:r>
      <w:r w:rsidRPr="009526A5">
        <w:rPr>
          <w:rFonts w:hint="eastAsia"/>
          <w:szCs w:val="21"/>
        </w:rPr>
        <w:t>年</w:t>
      </w:r>
      <w:r w:rsidRPr="009526A5">
        <w:rPr>
          <w:rFonts w:hAnsi="SimSun"/>
          <w:szCs w:val="21"/>
        </w:rPr>
        <w:t>国家战略发展计划</w:t>
      </w:r>
      <w:r w:rsidRPr="009526A5">
        <w:rPr>
          <w:rFonts w:hint="eastAsia"/>
          <w:szCs w:val="21"/>
        </w:rPr>
        <w:t>》</w:t>
      </w:r>
      <w:r w:rsidRPr="009526A5">
        <w:rPr>
          <w:rFonts w:hAnsi="SimSun"/>
          <w:szCs w:val="21"/>
        </w:rPr>
        <w:t>的</w:t>
      </w:r>
      <w:r w:rsidRPr="009526A5">
        <w:rPr>
          <w:rFonts w:hAnsi="SimSun" w:hint="eastAsia"/>
          <w:szCs w:val="21"/>
        </w:rPr>
        <w:t>愿景</w:t>
      </w:r>
      <w:r w:rsidRPr="009526A5">
        <w:rPr>
          <w:rFonts w:hAnsi="SimSun"/>
          <w:szCs w:val="21"/>
        </w:rPr>
        <w:t>是减少贫困</w:t>
      </w:r>
      <w:r w:rsidRPr="009526A5">
        <w:rPr>
          <w:rFonts w:hAnsi="SimSun" w:hint="eastAsia"/>
          <w:szCs w:val="21"/>
        </w:rPr>
        <w:t>并</w:t>
      </w:r>
      <w:r w:rsidRPr="009526A5">
        <w:rPr>
          <w:rFonts w:hAnsi="SimSun"/>
          <w:szCs w:val="21"/>
        </w:rPr>
        <w:t>实现</w:t>
      </w:r>
      <w:bookmarkStart w:id="77" w:name="OLE_LINK4"/>
      <w:r w:rsidRPr="009526A5">
        <w:rPr>
          <w:rFonts w:hAnsi="SimSun"/>
          <w:szCs w:val="21"/>
        </w:rPr>
        <w:t>千年发展目标</w:t>
      </w:r>
      <w:bookmarkEnd w:id="77"/>
      <w:r w:rsidRPr="009526A5">
        <w:rPr>
          <w:rFonts w:hAnsi="SimSun"/>
          <w:szCs w:val="21"/>
        </w:rPr>
        <w:t>。</w:t>
      </w:r>
      <w:r w:rsidRPr="009526A5">
        <w:rPr>
          <w:rStyle w:val="hps"/>
          <w:rFonts w:hint="eastAsia"/>
          <w:szCs w:val="21"/>
        </w:rPr>
        <w:t>柬埔寨</w:t>
      </w:r>
      <w:r w:rsidRPr="009526A5">
        <w:rPr>
          <w:rFonts w:hAnsi="SimSun"/>
          <w:szCs w:val="21"/>
        </w:rPr>
        <w:t>千年发展目标</w:t>
      </w:r>
      <w:r>
        <w:rPr>
          <w:rFonts w:hAnsi="SimSun" w:hint="eastAsia"/>
          <w:szCs w:val="21"/>
        </w:rPr>
        <w:t>中</w:t>
      </w:r>
      <w:r w:rsidRPr="009526A5">
        <w:rPr>
          <w:rFonts w:hAnsi="SimSun"/>
          <w:szCs w:val="21"/>
        </w:rPr>
        <w:t>包括政府增</w:t>
      </w:r>
      <w:r w:rsidRPr="009526A5">
        <w:rPr>
          <w:rFonts w:hAnsi="SimSun" w:hint="eastAsia"/>
          <w:szCs w:val="21"/>
        </w:rPr>
        <w:t>设的</w:t>
      </w:r>
      <w:r w:rsidRPr="009526A5">
        <w:rPr>
          <w:rFonts w:hAnsi="SimSun"/>
          <w:szCs w:val="21"/>
        </w:rPr>
        <w:t>一个</w:t>
      </w:r>
      <w:r w:rsidRPr="009526A5">
        <w:rPr>
          <w:rFonts w:hAnsi="SimSun" w:hint="eastAsia"/>
          <w:szCs w:val="21"/>
        </w:rPr>
        <w:t>与</w:t>
      </w:r>
      <w:r w:rsidRPr="009526A5">
        <w:rPr>
          <w:rFonts w:hAnsi="SimSun"/>
          <w:szCs w:val="21"/>
        </w:rPr>
        <w:t>排雷</w:t>
      </w:r>
      <w:r w:rsidRPr="009526A5">
        <w:rPr>
          <w:rFonts w:hAnsi="SimSun" w:hint="eastAsia"/>
          <w:szCs w:val="21"/>
        </w:rPr>
        <w:t>、</w:t>
      </w:r>
      <w:r w:rsidRPr="009526A5">
        <w:rPr>
          <w:rFonts w:hAnsi="SimSun"/>
          <w:szCs w:val="21"/>
        </w:rPr>
        <w:t>未爆弹药和向受害者提供援助</w:t>
      </w:r>
      <w:r w:rsidRPr="009526A5">
        <w:rPr>
          <w:rFonts w:hAnsi="SimSun" w:hint="eastAsia"/>
          <w:szCs w:val="21"/>
        </w:rPr>
        <w:t>有关的</w:t>
      </w:r>
      <w:r w:rsidRPr="009526A5">
        <w:rPr>
          <w:rFonts w:hAnsi="SimSun"/>
          <w:szCs w:val="21"/>
        </w:rPr>
        <w:t>额外目标</w:t>
      </w:r>
      <w:r w:rsidRPr="009526A5">
        <w:rPr>
          <w:rFonts w:hAnsi="SimSun" w:hint="eastAsia"/>
          <w:szCs w:val="21"/>
        </w:rPr>
        <w:t>。</w:t>
      </w:r>
    </w:p>
    <w:p w:rsidR="00102FB4" w:rsidRPr="009526A5" w:rsidRDefault="00102FB4" w:rsidP="00C67DBB">
      <w:pPr>
        <w:pStyle w:val="SingleTxtGC"/>
        <w:tabs>
          <w:tab w:val="clear" w:pos="1565"/>
          <w:tab w:val="clear" w:pos="1996"/>
          <w:tab w:val="left" w:pos="1680"/>
        </w:tabs>
        <w:rPr>
          <w:rFonts w:hint="eastAsia"/>
          <w:szCs w:val="21"/>
        </w:rPr>
      </w:pPr>
      <w:r w:rsidRPr="009526A5">
        <w:rPr>
          <w:szCs w:val="21"/>
        </w:rPr>
        <w:t>192.</w:t>
      </w:r>
      <w:r w:rsidRPr="009526A5">
        <w:rPr>
          <w:szCs w:val="21"/>
        </w:rPr>
        <w:tab/>
        <w:t>2004</w:t>
      </w:r>
      <w:r w:rsidRPr="009526A5">
        <w:rPr>
          <w:rFonts w:hAnsi="SimSun"/>
          <w:szCs w:val="21"/>
        </w:rPr>
        <w:t>年，全国贫困率</w:t>
      </w:r>
      <w:r w:rsidRPr="009526A5">
        <w:rPr>
          <w:rFonts w:hAnsi="SimSun" w:hint="eastAsia"/>
          <w:szCs w:val="21"/>
        </w:rPr>
        <w:t>为</w:t>
      </w:r>
      <w:r w:rsidRPr="009526A5">
        <w:rPr>
          <w:szCs w:val="21"/>
        </w:rPr>
        <w:t>34.67</w:t>
      </w:r>
      <w:r>
        <w:rPr>
          <w:rFonts w:hAnsi="SimSun"/>
          <w:szCs w:val="21"/>
        </w:rPr>
        <w:t>%</w:t>
      </w:r>
      <w:r w:rsidRPr="009526A5">
        <w:rPr>
          <w:rFonts w:hAnsi="SimSun"/>
          <w:szCs w:val="21"/>
        </w:rPr>
        <w:t>。根据年度调查，</w:t>
      </w:r>
      <w:r w:rsidRPr="009526A5">
        <w:rPr>
          <w:szCs w:val="21"/>
        </w:rPr>
        <w:t>2006-2007</w:t>
      </w:r>
      <w:r w:rsidRPr="009526A5">
        <w:rPr>
          <w:rFonts w:hAnsi="SimSun"/>
          <w:szCs w:val="21"/>
        </w:rPr>
        <w:t>年贫困率下降到</w:t>
      </w:r>
      <w:r w:rsidRPr="009526A5">
        <w:rPr>
          <w:szCs w:val="21"/>
        </w:rPr>
        <w:t>32</w:t>
      </w:r>
      <w:r>
        <w:rPr>
          <w:rFonts w:hAnsi="SimSun"/>
          <w:szCs w:val="21"/>
        </w:rPr>
        <w:t>%</w:t>
      </w:r>
      <w:r w:rsidRPr="009526A5">
        <w:rPr>
          <w:rFonts w:hAnsi="SimSun"/>
          <w:szCs w:val="21"/>
        </w:rPr>
        <w:t>。为了加快减贫，柬埔寨王国政府</w:t>
      </w:r>
      <w:r w:rsidRPr="009526A5">
        <w:rPr>
          <w:rFonts w:hAnsi="SimSun" w:hint="eastAsia"/>
          <w:szCs w:val="21"/>
        </w:rPr>
        <w:t>将预算的</w:t>
      </w:r>
      <w:r w:rsidRPr="009526A5">
        <w:rPr>
          <w:szCs w:val="21"/>
        </w:rPr>
        <w:t>65</w:t>
      </w:r>
      <w:r>
        <w:rPr>
          <w:rFonts w:hAnsi="SimSun"/>
          <w:szCs w:val="21"/>
        </w:rPr>
        <w:t>%</w:t>
      </w:r>
      <w:r w:rsidRPr="009526A5">
        <w:rPr>
          <w:rFonts w:hAnsi="SimSun" w:hint="eastAsia"/>
          <w:szCs w:val="21"/>
        </w:rPr>
        <w:t>用于</w:t>
      </w:r>
      <w:r w:rsidRPr="009526A5">
        <w:rPr>
          <w:rFonts w:hAnsi="SimSun"/>
          <w:szCs w:val="21"/>
        </w:rPr>
        <w:t>农村</w:t>
      </w:r>
      <w:r w:rsidRPr="009526A5">
        <w:rPr>
          <w:rFonts w:hAnsi="SimSun" w:hint="eastAsia"/>
          <w:szCs w:val="21"/>
        </w:rPr>
        <w:t>，</w:t>
      </w:r>
      <w:r w:rsidRPr="009526A5">
        <w:rPr>
          <w:szCs w:val="21"/>
        </w:rPr>
        <w:t>35</w:t>
      </w:r>
      <w:r>
        <w:rPr>
          <w:rFonts w:hAnsi="SimSun"/>
          <w:szCs w:val="21"/>
        </w:rPr>
        <w:t>%</w:t>
      </w:r>
      <w:r w:rsidRPr="009526A5">
        <w:rPr>
          <w:rFonts w:hAnsi="SimSun" w:hint="eastAsia"/>
          <w:szCs w:val="21"/>
        </w:rPr>
        <w:t>的预算用于</w:t>
      </w:r>
      <w:r w:rsidRPr="009526A5">
        <w:rPr>
          <w:rFonts w:hAnsi="SimSun"/>
          <w:szCs w:val="21"/>
        </w:rPr>
        <w:t>市区。因此，</w:t>
      </w:r>
      <w:r w:rsidRPr="009526A5">
        <w:rPr>
          <w:rFonts w:hAnsi="SimSun" w:hint="eastAsia"/>
          <w:szCs w:val="21"/>
        </w:rPr>
        <w:t>减贫战略总体上</w:t>
      </w:r>
      <w:r w:rsidRPr="009526A5">
        <w:rPr>
          <w:rFonts w:hAnsi="SimSun"/>
          <w:szCs w:val="21"/>
        </w:rPr>
        <w:t>侧重于农村发展，特别是农村贫困家庭。按照这一战略，政府的公共投资计划</w:t>
      </w:r>
      <w:r w:rsidRPr="009526A5">
        <w:rPr>
          <w:rFonts w:hAnsi="SimSun" w:hint="eastAsia"/>
          <w:szCs w:val="21"/>
        </w:rPr>
        <w:t>更加重视农村地区而非城市地区</w:t>
      </w:r>
      <w:r w:rsidRPr="009526A5">
        <w:rPr>
          <w:rFonts w:hAnsi="SimSun"/>
          <w:szCs w:val="21"/>
        </w:rPr>
        <w:t>的发展项目</w:t>
      </w:r>
      <w:r w:rsidRPr="009526A5">
        <w:rPr>
          <w:rFonts w:hAnsi="SimSun" w:hint="eastAsia"/>
          <w:szCs w:val="21"/>
        </w:rPr>
        <w:t>。</w:t>
      </w:r>
    </w:p>
    <w:p w:rsidR="00102FB4" w:rsidRPr="00125B94" w:rsidRDefault="00102FB4" w:rsidP="00946BC1">
      <w:pPr>
        <w:pStyle w:val="H23GC"/>
        <w:rPr>
          <w:rFonts w:hint="eastAsia"/>
        </w:rPr>
      </w:pPr>
      <w:r w:rsidRPr="00125B94">
        <w:tab/>
      </w:r>
      <w:r>
        <w:rPr>
          <w:rFonts w:hint="eastAsia"/>
        </w:rPr>
        <w:tab/>
      </w:r>
      <w:r w:rsidRPr="00125B94">
        <w:rPr>
          <w:rFonts w:hint="eastAsia"/>
        </w:rPr>
        <w:t>第</w:t>
      </w:r>
      <w:r w:rsidRPr="00125B94">
        <w:t>2</w:t>
      </w:r>
      <w:r w:rsidRPr="009819AA">
        <w:t>(a)</w:t>
      </w:r>
      <w:r w:rsidRPr="009819AA">
        <w:rPr>
          <w:rFonts w:hint="eastAsia"/>
        </w:rPr>
        <w:t>款</w:t>
      </w:r>
    </w:p>
    <w:p w:rsidR="00102FB4" w:rsidRPr="009526A5" w:rsidRDefault="00102FB4" w:rsidP="00C67DBB">
      <w:pPr>
        <w:pStyle w:val="SingleTxtGC"/>
        <w:tabs>
          <w:tab w:val="clear" w:pos="1565"/>
          <w:tab w:val="clear" w:pos="1996"/>
          <w:tab w:val="left" w:pos="1680"/>
        </w:tabs>
        <w:rPr>
          <w:rFonts w:hint="eastAsia"/>
          <w:szCs w:val="21"/>
        </w:rPr>
      </w:pPr>
      <w:r w:rsidRPr="009526A5">
        <w:rPr>
          <w:szCs w:val="21"/>
        </w:rPr>
        <w:t>193.</w:t>
      </w:r>
      <w:r w:rsidRPr="009526A5">
        <w:rPr>
          <w:szCs w:val="21"/>
        </w:rPr>
        <w:tab/>
      </w:r>
      <w:r w:rsidRPr="009526A5">
        <w:rPr>
          <w:rFonts w:hAnsi="SimSun"/>
          <w:szCs w:val="21"/>
        </w:rPr>
        <w:t>柬埔寨王国政府已实施</w:t>
      </w:r>
      <w:r w:rsidRPr="009526A5">
        <w:rPr>
          <w:rFonts w:hAnsi="SimSun" w:hint="eastAsia"/>
          <w:szCs w:val="21"/>
        </w:rPr>
        <w:t>《</w:t>
      </w:r>
      <w:r w:rsidRPr="009526A5">
        <w:rPr>
          <w:rFonts w:hAnsi="SimSun"/>
          <w:szCs w:val="21"/>
        </w:rPr>
        <w:t>权力下放和分散</w:t>
      </w:r>
      <w:r w:rsidRPr="009526A5">
        <w:rPr>
          <w:rFonts w:hAnsi="SimSun" w:hint="eastAsia"/>
          <w:szCs w:val="21"/>
        </w:rPr>
        <w:t>权力</w:t>
      </w:r>
      <w:r w:rsidRPr="009526A5">
        <w:rPr>
          <w:rFonts w:hAnsi="SimSun"/>
          <w:szCs w:val="21"/>
        </w:rPr>
        <w:t>政策</w:t>
      </w:r>
      <w:r w:rsidRPr="009526A5">
        <w:rPr>
          <w:rFonts w:hAnsi="SimSun" w:hint="eastAsia"/>
          <w:szCs w:val="21"/>
        </w:rPr>
        <w:t>》</w:t>
      </w:r>
      <w:r w:rsidRPr="009526A5">
        <w:rPr>
          <w:rFonts w:hAnsi="SimSun"/>
          <w:szCs w:val="21"/>
        </w:rPr>
        <w:t>，</w:t>
      </w:r>
      <w:r w:rsidRPr="009526A5">
        <w:rPr>
          <w:rFonts w:hAnsi="SimSun" w:hint="eastAsia"/>
          <w:szCs w:val="21"/>
        </w:rPr>
        <w:t>授予</w:t>
      </w:r>
      <w:r w:rsidRPr="009526A5">
        <w:rPr>
          <w:rFonts w:hAnsi="SimSun"/>
          <w:szCs w:val="21"/>
        </w:rPr>
        <w:t>当地和农村社区和</w:t>
      </w:r>
      <w:r w:rsidRPr="009526A5">
        <w:rPr>
          <w:rFonts w:hAnsi="SimSun" w:hint="eastAsia"/>
          <w:szCs w:val="21"/>
        </w:rPr>
        <w:t>乡</w:t>
      </w:r>
      <w:r w:rsidRPr="009526A5">
        <w:rPr>
          <w:szCs w:val="21"/>
        </w:rPr>
        <w:t>/</w:t>
      </w:r>
      <w:r w:rsidRPr="009526A5">
        <w:rPr>
          <w:rFonts w:hint="eastAsia"/>
          <w:szCs w:val="21"/>
        </w:rPr>
        <w:t>区</w:t>
      </w:r>
      <w:r w:rsidRPr="009526A5">
        <w:rPr>
          <w:rFonts w:hAnsi="SimSun"/>
          <w:szCs w:val="21"/>
        </w:rPr>
        <w:t>委员会权力</w:t>
      </w:r>
      <w:r w:rsidRPr="009526A5">
        <w:rPr>
          <w:rFonts w:hAnsi="SimSun" w:hint="eastAsia"/>
          <w:szCs w:val="21"/>
        </w:rPr>
        <w:t>，使其能够直接</w:t>
      </w:r>
      <w:r w:rsidRPr="009526A5">
        <w:rPr>
          <w:rFonts w:hAnsi="SimSun"/>
          <w:szCs w:val="21"/>
        </w:rPr>
        <w:t>制定和实施地方发展计划。此外，</w:t>
      </w:r>
      <w:r w:rsidRPr="009526A5">
        <w:rPr>
          <w:rFonts w:hAnsi="SimSun" w:hint="eastAsia"/>
          <w:szCs w:val="21"/>
        </w:rPr>
        <w:t>所有乡</w:t>
      </w:r>
      <w:r w:rsidRPr="009526A5">
        <w:rPr>
          <w:szCs w:val="21"/>
        </w:rPr>
        <w:t>/</w:t>
      </w:r>
      <w:r w:rsidRPr="009526A5">
        <w:rPr>
          <w:rFonts w:hAnsi="SimSun" w:hint="eastAsia"/>
          <w:szCs w:val="21"/>
        </w:rPr>
        <w:t>区</w:t>
      </w:r>
      <w:r w:rsidRPr="009526A5">
        <w:rPr>
          <w:rFonts w:hAnsi="SimSun"/>
          <w:szCs w:val="21"/>
        </w:rPr>
        <w:t>至少有一</w:t>
      </w:r>
      <w:r w:rsidRPr="009526A5">
        <w:rPr>
          <w:rFonts w:hAnsi="SimSun" w:hint="eastAsia"/>
          <w:szCs w:val="21"/>
        </w:rPr>
        <w:t>名妇女通过妇女和儿童委员会</w:t>
      </w:r>
      <w:r w:rsidRPr="009526A5">
        <w:rPr>
          <w:rFonts w:hAnsi="SimSun"/>
          <w:szCs w:val="21"/>
        </w:rPr>
        <w:t>负责妇女和儿童事务，</w:t>
      </w:r>
      <w:r w:rsidRPr="009526A5">
        <w:rPr>
          <w:rFonts w:hAnsi="SimSun" w:hint="eastAsia"/>
          <w:szCs w:val="21"/>
        </w:rPr>
        <w:t>她</w:t>
      </w:r>
      <w:r w:rsidRPr="009526A5">
        <w:rPr>
          <w:rFonts w:hAnsi="SimSun"/>
          <w:szCs w:val="21"/>
        </w:rPr>
        <w:t>有权</w:t>
      </w:r>
      <w:r w:rsidRPr="009526A5">
        <w:rPr>
          <w:rFonts w:hAnsi="SimSun" w:hint="eastAsia"/>
          <w:szCs w:val="21"/>
        </w:rPr>
        <w:t>积极参与制定和实施</w:t>
      </w:r>
      <w:r w:rsidRPr="009526A5">
        <w:rPr>
          <w:rFonts w:hAnsi="SimSun"/>
          <w:szCs w:val="21"/>
        </w:rPr>
        <w:t>当地社区</w:t>
      </w:r>
      <w:r w:rsidRPr="009526A5">
        <w:rPr>
          <w:rFonts w:hAnsi="SimSun" w:hint="eastAsia"/>
          <w:szCs w:val="21"/>
        </w:rPr>
        <w:t>的《</w:t>
      </w:r>
      <w:r w:rsidRPr="009526A5">
        <w:rPr>
          <w:rFonts w:hAnsi="SimSun"/>
          <w:szCs w:val="21"/>
        </w:rPr>
        <w:t>社区发展计划</w:t>
      </w:r>
      <w:r w:rsidRPr="009526A5">
        <w:rPr>
          <w:rFonts w:hAnsi="SimSun" w:hint="eastAsia"/>
          <w:szCs w:val="21"/>
        </w:rPr>
        <w:t>》</w:t>
      </w:r>
      <w:r w:rsidRPr="009526A5">
        <w:rPr>
          <w:rFonts w:hAnsi="SimSun"/>
          <w:szCs w:val="21"/>
        </w:rPr>
        <w:t>和</w:t>
      </w:r>
      <w:r w:rsidRPr="009526A5">
        <w:rPr>
          <w:rFonts w:hint="eastAsia"/>
          <w:szCs w:val="21"/>
        </w:rPr>
        <w:t>《</w:t>
      </w:r>
      <w:r w:rsidRPr="009526A5">
        <w:rPr>
          <w:rFonts w:hAnsi="SimSun"/>
          <w:szCs w:val="21"/>
        </w:rPr>
        <w:t>社区投资计划</w:t>
      </w:r>
      <w:r w:rsidRPr="009526A5">
        <w:rPr>
          <w:rFonts w:hint="eastAsia"/>
          <w:szCs w:val="21"/>
        </w:rPr>
        <w:t>》。</w:t>
      </w:r>
    </w:p>
    <w:p w:rsidR="00102FB4" w:rsidRPr="009526A5" w:rsidRDefault="00102FB4" w:rsidP="00C67DBB">
      <w:pPr>
        <w:pStyle w:val="SingleTxtGC"/>
        <w:tabs>
          <w:tab w:val="clear" w:pos="1565"/>
          <w:tab w:val="clear" w:pos="1996"/>
          <w:tab w:val="left" w:pos="1680"/>
        </w:tabs>
        <w:rPr>
          <w:szCs w:val="21"/>
        </w:rPr>
      </w:pPr>
      <w:r w:rsidRPr="009526A5">
        <w:rPr>
          <w:szCs w:val="21"/>
        </w:rPr>
        <w:t>194.</w:t>
      </w:r>
      <w:r w:rsidRPr="009526A5">
        <w:rPr>
          <w:szCs w:val="21"/>
        </w:rPr>
        <w:tab/>
      </w:r>
      <w:r w:rsidRPr="009526A5">
        <w:rPr>
          <w:rFonts w:hAnsi="SimSun"/>
          <w:szCs w:val="21"/>
        </w:rPr>
        <w:t>农村妇女通过</w:t>
      </w:r>
      <w:r w:rsidRPr="009526A5">
        <w:rPr>
          <w:rFonts w:hAnsi="SimSun" w:hint="eastAsia"/>
          <w:szCs w:val="21"/>
        </w:rPr>
        <w:t>其</w:t>
      </w:r>
      <w:r w:rsidRPr="009526A5">
        <w:rPr>
          <w:rFonts w:hAnsi="SimSun"/>
          <w:szCs w:val="21"/>
        </w:rPr>
        <w:t>选出的代表，可以</w:t>
      </w:r>
      <w:r w:rsidRPr="009526A5">
        <w:rPr>
          <w:rFonts w:hAnsi="SimSun" w:hint="eastAsia"/>
          <w:szCs w:val="21"/>
        </w:rPr>
        <w:t>参与《</w:t>
      </w:r>
      <w:r w:rsidRPr="009526A5">
        <w:rPr>
          <w:rFonts w:hAnsi="SimSun"/>
          <w:szCs w:val="21"/>
        </w:rPr>
        <w:t>社区发展计划</w:t>
      </w:r>
      <w:r w:rsidRPr="009526A5">
        <w:rPr>
          <w:rFonts w:hAnsi="SimSun" w:hint="eastAsia"/>
          <w:szCs w:val="21"/>
        </w:rPr>
        <w:t>》</w:t>
      </w:r>
      <w:r w:rsidRPr="009526A5">
        <w:rPr>
          <w:rFonts w:hAnsi="SimSun"/>
          <w:szCs w:val="21"/>
        </w:rPr>
        <w:t>和</w:t>
      </w:r>
      <w:r w:rsidRPr="009526A5">
        <w:rPr>
          <w:rFonts w:hint="eastAsia"/>
          <w:szCs w:val="21"/>
        </w:rPr>
        <w:t>《</w:t>
      </w:r>
      <w:r w:rsidRPr="009526A5">
        <w:rPr>
          <w:rFonts w:hAnsi="SimSun"/>
          <w:szCs w:val="21"/>
        </w:rPr>
        <w:t>社区投资计划</w:t>
      </w:r>
      <w:r w:rsidRPr="009526A5">
        <w:rPr>
          <w:rFonts w:hint="eastAsia"/>
          <w:szCs w:val="21"/>
        </w:rPr>
        <w:t>》的规划和实施，并提出建议，因为</w:t>
      </w:r>
      <w:r w:rsidRPr="009526A5">
        <w:rPr>
          <w:rFonts w:hAnsi="SimSun"/>
          <w:szCs w:val="21"/>
        </w:rPr>
        <w:t>所有计划和发展项目向公众开放。</w:t>
      </w:r>
      <w:r w:rsidRPr="009526A5">
        <w:rPr>
          <w:rFonts w:hAnsi="SimSun" w:hint="eastAsia"/>
          <w:szCs w:val="21"/>
        </w:rPr>
        <w:t>由此</w:t>
      </w:r>
      <w:r w:rsidRPr="009526A5">
        <w:rPr>
          <w:rFonts w:hAnsi="SimSun"/>
          <w:szCs w:val="21"/>
        </w:rPr>
        <w:t>，农村妇女有充分的权利和能力</w:t>
      </w:r>
      <w:r w:rsidRPr="009526A5">
        <w:rPr>
          <w:rFonts w:hAnsi="SimSun" w:hint="eastAsia"/>
          <w:szCs w:val="21"/>
        </w:rPr>
        <w:t>来评论</w:t>
      </w:r>
      <w:r w:rsidRPr="009526A5">
        <w:rPr>
          <w:rFonts w:hAnsi="SimSun"/>
          <w:szCs w:val="21"/>
        </w:rPr>
        <w:t>发展规划</w:t>
      </w:r>
      <w:r w:rsidRPr="009526A5">
        <w:rPr>
          <w:rFonts w:hAnsi="SimSun" w:hint="eastAsia"/>
          <w:szCs w:val="21"/>
        </w:rPr>
        <w:t>，并</w:t>
      </w:r>
      <w:r w:rsidRPr="009526A5">
        <w:rPr>
          <w:rFonts w:hAnsi="SimSun"/>
          <w:szCs w:val="21"/>
        </w:rPr>
        <w:t>参与</w:t>
      </w:r>
      <w:r w:rsidRPr="009526A5">
        <w:rPr>
          <w:rFonts w:hAnsi="SimSun" w:hint="eastAsia"/>
          <w:szCs w:val="21"/>
        </w:rPr>
        <w:t>和</w:t>
      </w:r>
      <w:r w:rsidRPr="009526A5">
        <w:rPr>
          <w:rFonts w:hAnsi="SimSun"/>
          <w:szCs w:val="21"/>
        </w:rPr>
        <w:t>实施</w:t>
      </w:r>
      <w:r w:rsidRPr="009526A5">
        <w:rPr>
          <w:rFonts w:hAnsi="SimSun" w:hint="eastAsia"/>
          <w:szCs w:val="21"/>
        </w:rPr>
        <w:t>《</w:t>
      </w:r>
      <w:r w:rsidRPr="009526A5">
        <w:rPr>
          <w:rFonts w:hAnsi="SimSun"/>
          <w:szCs w:val="21"/>
        </w:rPr>
        <w:t>社区发展计划</w:t>
      </w:r>
      <w:r w:rsidRPr="009526A5">
        <w:rPr>
          <w:rFonts w:hAnsi="SimSun" w:hint="eastAsia"/>
          <w:szCs w:val="21"/>
        </w:rPr>
        <w:t>》</w:t>
      </w:r>
      <w:r w:rsidRPr="009526A5">
        <w:rPr>
          <w:rFonts w:hAnsi="SimSun"/>
          <w:szCs w:val="21"/>
        </w:rPr>
        <w:t>和</w:t>
      </w:r>
      <w:r w:rsidRPr="009526A5">
        <w:rPr>
          <w:rFonts w:hint="eastAsia"/>
          <w:szCs w:val="21"/>
        </w:rPr>
        <w:t>《</w:t>
      </w:r>
      <w:r w:rsidRPr="009526A5">
        <w:rPr>
          <w:rFonts w:hAnsi="SimSun"/>
          <w:szCs w:val="21"/>
        </w:rPr>
        <w:t>社区投资计划</w:t>
      </w:r>
      <w:r w:rsidRPr="009526A5">
        <w:rPr>
          <w:rFonts w:hint="eastAsia"/>
          <w:szCs w:val="21"/>
        </w:rPr>
        <w:t>》。</w:t>
      </w:r>
    </w:p>
    <w:p w:rsidR="00102FB4" w:rsidRPr="009526A5" w:rsidRDefault="00102FB4" w:rsidP="00C67DBB">
      <w:pPr>
        <w:pStyle w:val="SingleTxtGC"/>
        <w:tabs>
          <w:tab w:val="clear" w:pos="1565"/>
          <w:tab w:val="clear" w:pos="1996"/>
          <w:tab w:val="left" w:pos="1680"/>
        </w:tabs>
        <w:rPr>
          <w:rFonts w:hint="eastAsia"/>
          <w:szCs w:val="21"/>
        </w:rPr>
      </w:pPr>
      <w:r w:rsidRPr="009526A5">
        <w:rPr>
          <w:szCs w:val="21"/>
        </w:rPr>
        <w:t>195.</w:t>
      </w:r>
      <w:r w:rsidRPr="009526A5">
        <w:rPr>
          <w:szCs w:val="21"/>
        </w:rPr>
        <w:tab/>
      </w:r>
      <w:r w:rsidRPr="009526A5">
        <w:rPr>
          <w:rFonts w:hAnsi="SimSun"/>
          <w:szCs w:val="21"/>
        </w:rPr>
        <w:t>为了确保妇女参与发展进程，</w:t>
      </w:r>
      <w:r w:rsidRPr="009526A5">
        <w:rPr>
          <w:rFonts w:hAnsi="SimSun" w:hint="eastAsia"/>
          <w:szCs w:val="21"/>
        </w:rPr>
        <w:t>乡</w:t>
      </w:r>
      <w:r w:rsidRPr="009526A5">
        <w:rPr>
          <w:rFonts w:hAnsi="SimSun"/>
          <w:szCs w:val="21"/>
        </w:rPr>
        <w:t>村发展部已</w:t>
      </w:r>
      <w:r w:rsidRPr="009526A5">
        <w:rPr>
          <w:rFonts w:hAnsi="SimSun" w:hint="eastAsia"/>
          <w:szCs w:val="21"/>
        </w:rPr>
        <w:t>开办</w:t>
      </w:r>
      <w:r w:rsidRPr="009526A5">
        <w:rPr>
          <w:rFonts w:hAnsi="SimSun"/>
          <w:szCs w:val="21"/>
        </w:rPr>
        <w:t>了一系列的培训课程，以</w:t>
      </w:r>
      <w:r w:rsidRPr="009526A5">
        <w:rPr>
          <w:rFonts w:hAnsi="SimSun" w:hint="eastAsia"/>
          <w:szCs w:val="21"/>
        </w:rPr>
        <w:t>提高</w:t>
      </w:r>
      <w:r w:rsidRPr="009526A5">
        <w:rPr>
          <w:rFonts w:hAnsi="SimSun"/>
          <w:szCs w:val="21"/>
        </w:rPr>
        <w:t>乡村发展委员会的能力，包括</w:t>
      </w:r>
      <w:r w:rsidRPr="009526A5">
        <w:rPr>
          <w:rFonts w:hAnsi="SimSun" w:hint="eastAsia"/>
          <w:szCs w:val="21"/>
        </w:rPr>
        <w:t>：</w:t>
      </w:r>
    </w:p>
    <w:p w:rsidR="00102FB4" w:rsidRPr="009526A5" w:rsidRDefault="00102FB4" w:rsidP="00946BC1">
      <w:pPr>
        <w:pStyle w:val="SingleTxtGC"/>
        <w:rPr>
          <w:rFonts w:hint="eastAsia"/>
        </w:rPr>
      </w:pPr>
      <w:r>
        <w:rPr>
          <w:rFonts w:hint="eastAsia"/>
        </w:rPr>
        <w:tab/>
      </w:r>
      <w:r>
        <w:t>(a)</w:t>
      </w:r>
      <w:r w:rsidRPr="009526A5">
        <w:tab/>
      </w:r>
      <w:r w:rsidRPr="009526A5">
        <w:rPr>
          <w:rStyle w:val="shorttext"/>
          <w:rFonts w:hAnsi="SimSun"/>
          <w:szCs w:val="21"/>
        </w:rPr>
        <w:t>与内政部合作，</w:t>
      </w:r>
      <w:r w:rsidRPr="009526A5">
        <w:rPr>
          <w:rStyle w:val="shorttext"/>
          <w:rFonts w:hAnsi="SimSun" w:hint="eastAsia"/>
          <w:szCs w:val="21"/>
        </w:rPr>
        <w:t>开展关于</w:t>
      </w:r>
      <w:r w:rsidRPr="009526A5">
        <w:rPr>
          <w:rStyle w:val="shorttext"/>
          <w:rFonts w:hAnsi="SimSun"/>
          <w:szCs w:val="21"/>
        </w:rPr>
        <w:t>粮食</w:t>
      </w:r>
      <w:r w:rsidRPr="009526A5">
        <w:rPr>
          <w:rStyle w:val="shorttext"/>
          <w:rFonts w:hAnsi="SimSun" w:hint="eastAsia"/>
          <w:szCs w:val="21"/>
        </w:rPr>
        <w:t>保障</w:t>
      </w:r>
      <w:r w:rsidRPr="009526A5">
        <w:rPr>
          <w:rStyle w:val="shorttext"/>
          <w:rFonts w:hAnsi="SimSun"/>
          <w:szCs w:val="21"/>
        </w:rPr>
        <w:t>管理</w:t>
      </w:r>
      <w:r w:rsidRPr="009526A5">
        <w:rPr>
          <w:rStyle w:val="shorttext"/>
          <w:rFonts w:hAnsi="SimSun" w:hint="eastAsia"/>
          <w:szCs w:val="21"/>
        </w:rPr>
        <w:t>、</w:t>
      </w:r>
      <w:r w:rsidRPr="009526A5">
        <w:rPr>
          <w:rStyle w:val="shorttext"/>
          <w:rFonts w:hAnsi="SimSun"/>
          <w:szCs w:val="21"/>
        </w:rPr>
        <w:t>领导技能和</w:t>
      </w:r>
      <w:r w:rsidRPr="009526A5">
        <w:rPr>
          <w:rStyle w:val="shorttext"/>
          <w:rFonts w:hAnsi="SimSun" w:hint="eastAsia"/>
          <w:szCs w:val="21"/>
        </w:rPr>
        <w:t>扩大</w:t>
      </w:r>
      <w:r w:rsidRPr="009526A5">
        <w:rPr>
          <w:rStyle w:val="shorttext"/>
          <w:rFonts w:hAnsi="SimSun"/>
          <w:szCs w:val="21"/>
        </w:rPr>
        <w:t>农村发展基础设施</w:t>
      </w:r>
      <w:r w:rsidRPr="009526A5">
        <w:rPr>
          <w:rStyle w:val="shorttext"/>
          <w:rFonts w:hAnsi="SimSun" w:hint="eastAsia"/>
          <w:szCs w:val="21"/>
        </w:rPr>
        <w:t>的</w:t>
      </w:r>
      <w:r w:rsidRPr="009526A5">
        <w:rPr>
          <w:rStyle w:val="shorttext"/>
          <w:rFonts w:hAnsi="SimSun"/>
          <w:szCs w:val="21"/>
        </w:rPr>
        <w:t>培训课程</w:t>
      </w:r>
      <w:r w:rsidRPr="009526A5">
        <w:rPr>
          <w:rStyle w:val="shorttext"/>
          <w:rFonts w:hAnsi="SimSun" w:hint="eastAsia"/>
          <w:szCs w:val="21"/>
        </w:rPr>
        <w:t>；</w:t>
      </w:r>
    </w:p>
    <w:p w:rsidR="00102FB4" w:rsidRPr="009526A5" w:rsidRDefault="00102FB4" w:rsidP="00946BC1">
      <w:pPr>
        <w:pStyle w:val="SingleTxtGC"/>
        <w:rPr>
          <w:rFonts w:hint="eastAsia"/>
        </w:rPr>
      </w:pPr>
      <w:r>
        <w:rPr>
          <w:rFonts w:hint="eastAsia"/>
        </w:rPr>
        <w:tab/>
      </w:r>
      <w:r>
        <w:t>(b)</w:t>
      </w:r>
      <w:r w:rsidRPr="009526A5">
        <w:tab/>
      </w:r>
      <w:r w:rsidRPr="009526A5">
        <w:rPr>
          <w:rStyle w:val="HMG"/>
          <w:rFonts w:hint="eastAsia"/>
          <w:szCs w:val="21"/>
        </w:rPr>
        <w:t>与</w:t>
      </w:r>
      <w:r w:rsidRPr="009526A5">
        <w:rPr>
          <w:rStyle w:val="shorttext"/>
          <w:rFonts w:hAnsi="SimSun" w:hint="eastAsia"/>
          <w:szCs w:val="21"/>
        </w:rPr>
        <w:t>世界展望国际组织</w:t>
      </w:r>
      <w:r w:rsidRPr="009526A5">
        <w:rPr>
          <w:rStyle w:val="shorttext"/>
          <w:rFonts w:hAnsi="SimSun"/>
          <w:szCs w:val="21"/>
        </w:rPr>
        <w:t>合作，开展有关</w:t>
      </w:r>
      <w:r w:rsidRPr="009526A5">
        <w:rPr>
          <w:rStyle w:val="shorttext"/>
          <w:rFonts w:hAnsi="SimSun" w:hint="eastAsia"/>
          <w:szCs w:val="21"/>
        </w:rPr>
        <w:t>粮食保障</w:t>
      </w:r>
      <w:r w:rsidRPr="009526A5">
        <w:rPr>
          <w:rStyle w:val="shorttext"/>
          <w:rFonts w:hAnsi="SimSun"/>
          <w:szCs w:val="21"/>
        </w:rPr>
        <w:t>概念和</w:t>
      </w:r>
      <w:r w:rsidRPr="009526A5">
        <w:rPr>
          <w:rStyle w:val="shorttext"/>
          <w:rFonts w:hAnsi="SimSun" w:hint="eastAsia"/>
          <w:szCs w:val="21"/>
        </w:rPr>
        <w:t>农村</w:t>
      </w:r>
      <w:r w:rsidRPr="009526A5">
        <w:rPr>
          <w:rStyle w:val="shorttext"/>
          <w:rFonts w:hAnsi="SimSun"/>
          <w:szCs w:val="21"/>
        </w:rPr>
        <w:t>收入</w:t>
      </w:r>
      <w:r w:rsidRPr="009526A5">
        <w:rPr>
          <w:rStyle w:val="shorttext"/>
          <w:szCs w:val="21"/>
        </w:rPr>
        <w:t>/</w:t>
      </w:r>
      <w:r w:rsidRPr="009526A5">
        <w:rPr>
          <w:rStyle w:val="shorttext"/>
          <w:rFonts w:hAnsi="SimSun"/>
          <w:szCs w:val="21"/>
        </w:rPr>
        <w:t>支出记录管理</w:t>
      </w:r>
      <w:r w:rsidRPr="009526A5">
        <w:rPr>
          <w:rStyle w:val="shorttext"/>
          <w:rFonts w:hAnsi="SimSun" w:hint="eastAsia"/>
          <w:szCs w:val="21"/>
        </w:rPr>
        <w:t>的</w:t>
      </w:r>
      <w:r w:rsidRPr="009526A5">
        <w:rPr>
          <w:rStyle w:val="shorttext"/>
          <w:rFonts w:hAnsi="SimSun"/>
          <w:szCs w:val="21"/>
        </w:rPr>
        <w:t>领导</w:t>
      </w:r>
      <w:r w:rsidRPr="009526A5">
        <w:rPr>
          <w:rStyle w:val="shorttext"/>
          <w:rFonts w:hAnsi="SimSun" w:hint="eastAsia"/>
          <w:szCs w:val="21"/>
        </w:rPr>
        <w:t>力与</w:t>
      </w:r>
      <w:r w:rsidRPr="009526A5">
        <w:rPr>
          <w:rStyle w:val="shorttext"/>
          <w:rFonts w:hAnsi="SimSun"/>
          <w:szCs w:val="21"/>
        </w:rPr>
        <w:t>社区管理培训课程</w:t>
      </w:r>
      <w:r w:rsidRPr="009526A5">
        <w:rPr>
          <w:rStyle w:val="shorttext"/>
          <w:rFonts w:hAnsi="SimSun" w:hint="eastAsia"/>
          <w:szCs w:val="21"/>
        </w:rPr>
        <w:t>；</w:t>
      </w:r>
    </w:p>
    <w:p w:rsidR="00102FB4" w:rsidRPr="009526A5" w:rsidRDefault="00102FB4" w:rsidP="00946BC1">
      <w:pPr>
        <w:pStyle w:val="SingleTxtGC"/>
        <w:rPr>
          <w:rFonts w:hint="eastAsia"/>
        </w:rPr>
      </w:pPr>
      <w:r>
        <w:rPr>
          <w:rFonts w:hint="eastAsia"/>
        </w:rPr>
        <w:tab/>
      </w:r>
      <w:r>
        <w:t>(c)</w:t>
      </w:r>
      <w:r w:rsidRPr="009526A5">
        <w:tab/>
      </w:r>
      <w:r w:rsidRPr="009526A5">
        <w:rPr>
          <w:rStyle w:val="shorttext"/>
          <w:rFonts w:hAnsi="SimSun" w:hint="eastAsia"/>
          <w:szCs w:val="21"/>
        </w:rPr>
        <w:t>在</w:t>
      </w:r>
      <w:r w:rsidRPr="009526A5">
        <w:rPr>
          <w:rStyle w:val="shorttext"/>
          <w:rFonts w:hAnsi="SimSun"/>
          <w:szCs w:val="21"/>
        </w:rPr>
        <w:t>亚洲开发银行的支持下</w:t>
      </w:r>
      <w:r w:rsidRPr="009526A5">
        <w:rPr>
          <w:rStyle w:val="shorttext"/>
          <w:rFonts w:hAnsi="SimSun" w:hint="eastAsia"/>
          <w:szCs w:val="21"/>
        </w:rPr>
        <w:t>，提供有关</w:t>
      </w:r>
      <w:r w:rsidRPr="009526A5">
        <w:rPr>
          <w:rStyle w:val="shorttext"/>
          <w:rFonts w:hAnsi="SimSun"/>
          <w:szCs w:val="21"/>
        </w:rPr>
        <w:t>乡村发展委员会的作用和职责</w:t>
      </w:r>
      <w:r w:rsidRPr="009526A5">
        <w:rPr>
          <w:rStyle w:val="shorttext"/>
          <w:rFonts w:hAnsi="SimSun" w:hint="eastAsia"/>
          <w:szCs w:val="21"/>
        </w:rPr>
        <w:t>的</w:t>
      </w:r>
      <w:r w:rsidRPr="009526A5">
        <w:rPr>
          <w:rStyle w:val="shorttext"/>
          <w:rFonts w:hAnsi="SimSun"/>
          <w:szCs w:val="21"/>
        </w:rPr>
        <w:t>培训课程</w:t>
      </w:r>
      <w:r w:rsidRPr="009526A5">
        <w:rPr>
          <w:rStyle w:val="shorttext"/>
          <w:rFonts w:hAnsi="SimSun" w:hint="eastAsia"/>
          <w:szCs w:val="21"/>
        </w:rPr>
        <w:t>。</w:t>
      </w:r>
    </w:p>
    <w:p w:rsidR="00102FB4" w:rsidRPr="00125B94" w:rsidRDefault="00102FB4" w:rsidP="00946BC1">
      <w:pPr>
        <w:pStyle w:val="H23GC"/>
        <w:rPr>
          <w:rFonts w:hint="eastAsia"/>
        </w:rPr>
      </w:pPr>
      <w:r>
        <w:rPr>
          <w:rFonts w:hint="eastAsia"/>
        </w:rPr>
        <w:tab/>
      </w:r>
      <w:r>
        <w:rPr>
          <w:rFonts w:hint="eastAsia"/>
        </w:rPr>
        <w:tab/>
      </w:r>
      <w:r w:rsidRPr="00125B94">
        <w:rPr>
          <w:rFonts w:hint="eastAsia"/>
        </w:rPr>
        <w:t>第</w:t>
      </w:r>
      <w:r w:rsidRPr="00125B94">
        <w:t>2</w:t>
      </w:r>
      <w:r w:rsidRPr="009819AA">
        <w:t>(b)</w:t>
      </w:r>
      <w:r w:rsidRPr="009819AA">
        <w:rPr>
          <w:rFonts w:hint="eastAsia"/>
        </w:rPr>
        <w:t>款</w:t>
      </w:r>
    </w:p>
    <w:p w:rsidR="00102FB4" w:rsidRPr="009526A5" w:rsidRDefault="00102FB4" w:rsidP="00C67DBB">
      <w:pPr>
        <w:pStyle w:val="SingleTxtGC"/>
        <w:tabs>
          <w:tab w:val="clear" w:pos="1565"/>
          <w:tab w:val="clear" w:pos="1996"/>
          <w:tab w:val="left" w:pos="1680"/>
        </w:tabs>
        <w:rPr>
          <w:rFonts w:hint="eastAsia"/>
          <w:szCs w:val="21"/>
        </w:rPr>
      </w:pPr>
      <w:r w:rsidRPr="009526A5">
        <w:rPr>
          <w:szCs w:val="21"/>
        </w:rPr>
        <w:t>196.</w:t>
      </w:r>
      <w:r w:rsidRPr="009526A5">
        <w:rPr>
          <w:szCs w:val="21"/>
        </w:rPr>
        <w:tab/>
      </w:r>
      <w:r w:rsidRPr="009526A5">
        <w:rPr>
          <w:rFonts w:hAnsi="SimSun"/>
          <w:szCs w:val="21"/>
        </w:rPr>
        <w:t>如上所述，柬埔寨王国政府</w:t>
      </w:r>
      <w:r w:rsidRPr="009526A5">
        <w:rPr>
          <w:rFonts w:hAnsi="SimSun" w:hint="eastAsia"/>
          <w:szCs w:val="21"/>
        </w:rPr>
        <w:t>已做出协调一致的努力，发展卫生部门</w:t>
      </w:r>
      <w:r w:rsidRPr="009526A5">
        <w:rPr>
          <w:rFonts w:hAnsi="SimSun"/>
          <w:szCs w:val="21"/>
        </w:rPr>
        <w:t>，</w:t>
      </w:r>
      <w:r w:rsidRPr="009526A5">
        <w:rPr>
          <w:rFonts w:hAnsi="SimSun" w:hint="eastAsia"/>
          <w:szCs w:val="21"/>
        </w:rPr>
        <w:t>措施包括建设保健中心</w:t>
      </w:r>
      <w:r w:rsidRPr="009526A5">
        <w:rPr>
          <w:rFonts w:hAnsi="SimSun"/>
          <w:szCs w:val="21"/>
        </w:rPr>
        <w:t>和流动医疗站</w:t>
      </w:r>
      <w:r w:rsidRPr="009526A5">
        <w:rPr>
          <w:rFonts w:hAnsi="SimSun" w:hint="eastAsia"/>
          <w:szCs w:val="21"/>
        </w:rPr>
        <w:t>等</w:t>
      </w:r>
      <w:r w:rsidRPr="009526A5">
        <w:rPr>
          <w:rFonts w:hAnsi="SimSun"/>
          <w:szCs w:val="21"/>
        </w:rPr>
        <w:t>卫生设施，以及为医生</w:t>
      </w:r>
      <w:r w:rsidRPr="009526A5">
        <w:rPr>
          <w:rFonts w:hAnsi="SimSun" w:hint="eastAsia"/>
          <w:szCs w:val="21"/>
        </w:rPr>
        <w:t>、保健</w:t>
      </w:r>
      <w:r w:rsidRPr="009526A5">
        <w:rPr>
          <w:rFonts w:hAnsi="SimSun"/>
          <w:szCs w:val="21"/>
        </w:rPr>
        <w:t>工作人员和助产士提供培训课程，</w:t>
      </w:r>
      <w:r w:rsidRPr="009526A5">
        <w:rPr>
          <w:rFonts w:hAnsi="SimSun" w:hint="eastAsia"/>
          <w:szCs w:val="21"/>
        </w:rPr>
        <w:t>向农村地区</w:t>
      </w:r>
      <w:r w:rsidRPr="009526A5">
        <w:rPr>
          <w:rFonts w:hAnsi="SimSun"/>
          <w:szCs w:val="21"/>
        </w:rPr>
        <w:t>提供服务，</w:t>
      </w:r>
      <w:r w:rsidRPr="009526A5">
        <w:rPr>
          <w:rFonts w:hAnsi="SimSun" w:hint="eastAsia"/>
          <w:szCs w:val="21"/>
        </w:rPr>
        <w:t>使</w:t>
      </w:r>
      <w:r w:rsidRPr="009526A5">
        <w:rPr>
          <w:rFonts w:hAnsi="SimSun"/>
          <w:szCs w:val="21"/>
        </w:rPr>
        <w:t>农村妇女</w:t>
      </w:r>
      <w:r w:rsidRPr="009526A5">
        <w:rPr>
          <w:rFonts w:hAnsi="SimSun" w:hint="eastAsia"/>
          <w:szCs w:val="21"/>
        </w:rPr>
        <w:t>有机会获得这些</w:t>
      </w:r>
      <w:r w:rsidRPr="009526A5">
        <w:rPr>
          <w:rFonts w:hAnsi="SimSun"/>
          <w:szCs w:val="21"/>
        </w:rPr>
        <w:t>服务</w:t>
      </w:r>
      <w:r w:rsidRPr="009526A5">
        <w:rPr>
          <w:rFonts w:hAnsi="SimSun" w:hint="eastAsia"/>
          <w:szCs w:val="21"/>
        </w:rPr>
        <w:t>。</w:t>
      </w:r>
    </w:p>
    <w:p w:rsidR="00102FB4" w:rsidRPr="009526A5" w:rsidRDefault="00102FB4" w:rsidP="00C67DBB">
      <w:pPr>
        <w:pStyle w:val="SingleTxtGC"/>
        <w:tabs>
          <w:tab w:val="clear" w:pos="1565"/>
          <w:tab w:val="clear" w:pos="1996"/>
          <w:tab w:val="left" w:pos="1680"/>
        </w:tabs>
        <w:rPr>
          <w:rFonts w:hint="eastAsia"/>
          <w:szCs w:val="21"/>
        </w:rPr>
      </w:pPr>
      <w:r w:rsidRPr="009526A5">
        <w:rPr>
          <w:szCs w:val="21"/>
        </w:rPr>
        <w:t>197.</w:t>
      </w:r>
      <w:r w:rsidRPr="009526A5">
        <w:rPr>
          <w:szCs w:val="21"/>
        </w:rPr>
        <w:tab/>
      </w:r>
      <w:bookmarkStart w:id="78" w:name="OLE_LINK68"/>
      <w:bookmarkStart w:id="79" w:name="OLE_LINK69"/>
      <w:r w:rsidRPr="009526A5">
        <w:rPr>
          <w:rFonts w:hint="eastAsia"/>
          <w:szCs w:val="21"/>
        </w:rPr>
        <w:t>乡村发展部</w:t>
      </w:r>
      <w:bookmarkEnd w:id="78"/>
      <w:bookmarkEnd w:id="79"/>
      <w:r w:rsidRPr="009526A5">
        <w:rPr>
          <w:rFonts w:hAnsi="SimSun"/>
          <w:szCs w:val="21"/>
        </w:rPr>
        <w:t>还</w:t>
      </w:r>
      <w:r w:rsidRPr="009526A5">
        <w:rPr>
          <w:rFonts w:hAnsi="SimSun" w:hint="eastAsia"/>
          <w:szCs w:val="21"/>
        </w:rPr>
        <w:t>向</w:t>
      </w:r>
      <w:r w:rsidRPr="009526A5">
        <w:rPr>
          <w:rFonts w:hAnsi="SimSun"/>
          <w:szCs w:val="21"/>
        </w:rPr>
        <w:t>农村人口提供教育服务。</w:t>
      </w:r>
      <w:r w:rsidRPr="009526A5">
        <w:rPr>
          <w:rFonts w:hint="eastAsia"/>
          <w:szCs w:val="21"/>
        </w:rPr>
        <w:t>乡村发展部</w:t>
      </w:r>
      <w:r w:rsidRPr="009526A5">
        <w:rPr>
          <w:rFonts w:hAnsi="SimSun" w:hint="eastAsia"/>
          <w:szCs w:val="21"/>
        </w:rPr>
        <w:t>推动更好的保健和卫生，措施包括实施以下活动，例如培训</w:t>
      </w:r>
      <w:r w:rsidR="00BA3FF7" w:rsidRPr="009526A5">
        <w:rPr>
          <w:szCs w:val="21"/>
        </w:rPr>
        <w:t>5</w:t>
      </w:r>
      <w:r w:rsidR="00BA3FF7">
        <w:rPr>
          <w:szCs w:val="21"/>
        </w:rPr>
        <w:t>,</w:t>
      </w:r>
      <w:r w:rsidR="00BA3FF7" w:rsidRPr="009526A5">
        <w:rPr>
          <w:szCs w:val="21"/>
        </w:rPr>
        <w:t>720</w:t>
      </w:r>
      <w:r w:rsidRPr="009526A5">
        <w:rPr>
          <w:rFonts w:hint="eastAsia"/>
          <w:szCs w:val="21"/>
        </w:rPr>
        <w:t>名乡</w:t>
      </w:r>
      <w:r w:rsidRPr="009526A5">
        <w:rPr>
          <w:rFonts w:hAnsi="SimSun"/>
          <w:szCs w:val="21"/>
        </w:rPr>
        <w:t>村</w:t>
      </w:r>
      <w:r w:rsidRPr="009526A5">
        <w:rPr>
          <w:rFonts w:hAnsi="SimSun" w:hint="eastAsia"/>
          <w:szCs w:val="21"/>
        </w:rPr>
        <w:t>保健</w:t>
      </w:r>
      <w:r w:rsidRPr="009526A5">
        <w:rPr>
          <w:rFonts w:hAnsi="SimSun"/>
          <w:szCs w:val="21"/>
        </w:rPr>
        <w:t>志愿者以促进</w:t>
      </w:r>
      <w:r w:rsidRPr="009526A5">
        <w:rPr>
          <w:rFonts w:hAnsi="SimSun" w:hint="eastAsia"/>
          <w:szCs w:val="21"/>
        </w:rPr>
        <w:t>保健</w:t>
      </w:r>
      <w:r w:rsidRPr="009526A5">
        <w:rPr>
          <w:rFonts w:hAnsi="SimSun"/>
          <w:szCs w:val="21"/>
        </w:rPr>
        <w:t>和卫生，培训</w:t>
      </w:r>
      <w:r w:rsidR="00BA3FF7" w:rsidRPr="009526A5">
        <w:rPr>
          <w:szCs w:val="21"/>
        </w:rPr>
        <w:t>3</w:t>
      </w:r>
      <w:r w:rsidR="00BA3FF7">
        <w:rPr>
          <w:szCs w:val="21"/>
        </w:rPr>
        <w:t>,</w:t>
      </w:r>
      <w:r w:rsidR="00BA3FF7" w:rsidRPr="009526A5">
        <w:rPr>
          <w:szCs w:val="21"/>
        </w:rPr>
        <w:t>600</w:t>
      </w:r>
      <w:r w:rsidRPr="009526A5">
        <w:rPr>
          <w:rFonts w:hint="eastAsia"/>
          <w:szCs w:val="21"/>
        </w:rPr>
        <w:t>名</w:t>
      </w:r>
      <w:r w:rsidRPr="009526A5">
        <w:rPr>
          <w:rFonts w:hAnsi="SimSun"/>
          <w:szCs w:val="21"/>
        </w:rPr>
        <w:t>培训人员</w:t>
      </w:r>
      <w:r w:rsidRPr="009526A5">
        <w:rPr>
          <w:rFonts w:hAnsi="SimSun" w:hint="eastAsia"/>
          <w:szCs w:val="21"/>
        </w:rPr>
        <w:t>，对</w:t>
      </w:r>
      <w:r w:rsidR="00BA3FF7" w:rsidRPr="009526A5">
        <w:rPr>
          <w:szCs w:val="21"/>
        </w:rPr>
        <w:t>2</w:t>
      </w:r>
      <w:r w:rsidR="00BA3FF7">
        <w:rPr>
          <w:szCs w:val="21"/>
        </w:rPr>
        <w:t>,</w:t>
      </w:r>
      <w:r w:rsidR="00BA3FF7" w:rsidRPr="009526A5">
        <w:rPr>
          <w:szCs w:val="21"/>
        </w:rPr>
        <w:t>700</w:t>
      </w:r>
      <w:r w:rsidRPr="009526A5">
        <w:rPr>
          <w:rFonts w:hAnsi="SimSun"/>
          <w:szCs w:val="21"/>
        </w:rPr>
        <w:t>人</w:t>
      </w:r>
      <w:r w:rsidRPr="009526A5">
        <w:rPr>
          <w:rFonts w:hAnsi="SimSun" w:hint="eastAsia"/>
          <w:szCs w:val="21"/>
        </w:rPr>
        <w:t>开展</w:t>
      </w:r>
      <w:r w:rsidRPr="009526A5">
        <w:rPr>
          <w:rFonts w:hAnsi="SimSun"/>
          <w:szCs w:val="21"/>
        </w:rPr>
        <w:t>社区</w:t>
      </w:r>
      <w:r w:rsidRPr="009526A5">
        <w:rPr>
          <w:rFonts w:hAnsi="SimSun" w:hint="eastAsia"/>
          <w:szCs w:val="21"/>
        </w:rPr>
        <w:t>保健教育</w:t>
      </w:r>
      <w:r w:rsidRPr="009526A5">
        <w:rPr>
          <w:rFonts w:hAnsi="SimSun"/>
          <w:szCs w:val="21"/>
        </w:rPr>
        <w:t>，</w:t>
      </w:r>
      <w:r w:rsidRPr="009526A5">
        <w:rPr>
          <w:rFonts w:hAnsi="SimSun" w:hint="eastAsia"/>
          <w:szCs w:val="21"/>
        </w:rPr>
        <w:t>对</w:t>
      </w:r>
      <w:r w:rsidR="00BA3FF7" w:rsidRPr="009526A5">
        <w:rPr>
          <w:szCs w:val="21"/>
        </w:rPr>
        <w:t>21</w:t>
      </w:r>
      <w:r w:rsidR="00BA3FF7">
        <w:rPr>
          <w:szCs w:val="21"/>
        </w:rPr>
        <w:t>,</w:t>
      </w:r>
      <w:r w:rsidR="00BA3FF7" w:rsidRPr="009526A5">
        <w:rPr>
          <w:szCs w:val="21"/>
        </w:rPr>
        <w:t>600</w:t>
      </w:r>
      <w:r w:rsidRPr="009526A5">
        <w:rPr>
          <w:rFonts w:hint="eastAsia"/>
          <w:szCs w:val="21"/>
        </w:rPr>
        <w:t>人开展保健</w:t>
      </w:r>
      <w:r w:rsidRPr="009526A5">
        <w:rPr>
          <w:rFonts w:hAnsi="SimSun"/>
          <w:szCs w:val="21"/>
        </w:rPr>
        <w:t>和卫生</w:t>
      </w:r>
      <w:r w:rsidRPr="009526A5">
        <w:rPr>
          <w:rFonts w:hAnsi="SimSun" w:hint="eastAsia"/>
          <w:szCs w:val="21"/>
        </w:rPr>
        <w:t>教育</w:t>
      </w:r>
      <w:r w:rsidRPr="009526A5">
        <w:rPr>
          <w:rFonts w:hAnsi="SimSun"/>
          <w:szCs w:val="21"/>
        </w:rPr>
        <w:t>。</w:t>
      </w:r>
      <w:r w:rsidRPr="009526A5">
        <w:rPr>
          <w:rFonts w:hAnsi="SimSun" w:hint="eastAsia"/>
          <w:szCs w:val="21"/>
        </w:rPr>
        <w:t>在努力</w:t>
      </w:r>
      <w:r w:rsidRPr="009526A5">
        <w:rPr>
          <w:rFonts w:hAnsi="SimSun"/>
          <w:szCs w:val="21"/>
        </w:rPr>
        <w:t>防治艾滋病毒</w:t>
      </w:r>
      <w:r w:rsidRPr="009526A5">
        <w:rPr>
          <w:szCs w:val="21"/>
        </w:rPr>
        <w:t>/</w:t>
      </w:r>
      <w:r w:rsidRPr="009526A5">
        <w:rPr>
          <w:rFonts w:hAnsi="SimSun"/>
          <w:szCs w:val="21"/>
        </w:rPr>
        <w:t>艾滋病</w:t>
      </w:r>
      <w:r w:rsidRPr="009526A5">
        <w:rPr>
          <w:rFonts w:hAnsi="SimSun" w:hint="eastAsia"/>
          <w:szCs w:val="21"/>
        </w:rPr>
        <w:t>的工作中，</w:t>
      </w:r>
      <w:r w:rsidRPr="009526A5">
        <w:rPr>
          <w:rFonts w:hint="eastAsia"/>
          <w:szCs w:val="21"/>
        </w:rPr>
        <w:t>乡村发展部还组织了</w:t>
      </w:r>
      <w:r w:rsidR="00BA3FF7" w:rsidRPr="009526A5">
        <w:rPr>
          <w:szCs w:val="21"/>
        </w:rPr>
        <w:t>1</w:t>
      </w:r>
      <w:r w:rsidR="00BA3FF7">
        <w:rPr>
          <w:szCs w:val="21"/>
        </w:rPr>
        <w:t>,</w:t>
      </w:r>
      <w:r w:rsidR="00BA3FF7" w:rsidRPr="009526A5">
        <w:rPr>
          <w:szCs w:val="21"/>
        </w:rPr>
        <w:t>500</w:t>
      </w:r>
      <w:r w:rsidRPr="009526A5">
        <w:rPr>
          <w:rFonts w:hint="eastAsia"/>
          <w:szCs w:val="21"/>
        </w:rPr>
        <w:t>名</w:t>
      </w:r>
      <w:r w:rsidRPr="009526A5">
        <w:rPr>
          <w:rFonts w:hAnsi="SimSun"/>
          <w:szCs w:val="21"/>
        </w:rPr>
        <w:t>社区青年志愿者</w:t>
      </w:r>
      <w:r w:rsidRPr="009526A5">
        <w:rPr>
          <w:rFonts w:hAnsi="SimSun" w:hint="eastAsia"/>
          <w:szCs w:val="21"/>
        </w:rPr>
        <w:t>，</w:t>
      </w:r>
      <w:r w:rsidRPr="009526A5">
        <w:rPr>
          <w:rFonts w:hAnsi="SimSun"/>
          <w:szCs w:val="21"/>
        </w:rPr>
        <w:t>鼓励他们</w:t>
      </w:r>
      <w:r w:rsidRPr="009526A5">
        <w:rPr>
          <w:rFonts w:hAnsi="SimSun" w:hint="eastAsia"/>
          <w:szCs w:val="21"/>
        </w:rPr>
        <w:t>关爱</w:t>
      </w:r>
      <w:r w:rsidRPr="009526A5">
        <w:rPr>
          <w:rFonts w:hAnsi="SimSun"/>
          <w:szCs w:val="21"/>
        </w:rPr>
        <w:t>艾滋病毒</w:t>
      </w:r>
      <w:r w:rsidRPr="009526A5">
        <w:rPr>
          <w:szCs w:val="21"/>
        </w:rPr>
        <w:t>/</w:t>
      </w:r>
      <w:r w:rsidRPr="009526A5">
        <w:rPr>
          <w:rFonts w:hAnsi="SimSun"/>
          <w:szCs w:val="21"/>
        </w:rPr>
        <w:t>艾滋病</w:t>
      </w:r>
      <w:r w:rsidRPr="009526A5">
        <w:rPr>
          <w:rFonts w:hAnsi="SimSun" w:hint="eastAsia"/>
          <w:szCs w:val="21"/>
        </w:rPr>
        <w:t>患者</w:t>
      </w:r>
      <w:r w:rsidRPr="009526A5">
        <w:rPr>
          <w:rFonts w:hAnsi="SimSun"/>
          <w:szCs w:val="21"/>
        </w:rPr>
        <w:t>。此外，</w:t>
      </w:r>
      <w:r w:rsidRPr="009526A5">
        <w:rPr>
          <w:rFonts w:hint="eastAsia"/>
          <w:szCs w:val="21"/>
        </w:rPr>
        <w:t>乡村发展部还在</w:t>
      </w:r>
      <w:r w:rsidRPr="009526A5">
        <w:rPr>
          <w:rFonts w:hAnsi="SimSun"/>
          <w:szCs w:val="21"/>
        </w:rPr>
        <w:t>发展伙伴和非政府组织的支持下，</w:t>
      </w:r>
      <w:r w:rsidRPr="009526A5">
        <w:rPr>
          <w:rFonts w:hAnsi="SimSun" w:hint="eastAsia"/>
          <w:szCs w:val="21"/>
        </w:rPr>
        <w:t>在</w:t>
      </w:r>
      <w:r w:rsidRPr="009526A5">
        <w:rPr>
          <w:rFonts w:hAnsi="SimSun"/>
          <w:szCs w:val="21"/>
        </w:rPr>
        <w:t>首都和</w:t>
      </w:r>
      <w:r w:rsidRPr="009526A5">
        <w:rPr>
          <w:szCs w:val="21"/>
        </w:rPr>
        <w:t>17</w:t>
      </w:r>
      <w:r w:rsidRPr="009526A5">
        <w:rPr>
          <w:rFonts w:hAnsi="SimSun"/>
          <w:szCs w:val="21"/>
        </w:rPr>
        <w:t>个省</w:t>
      </w:r>
      <w:r w:rsidRPr="009526A5">
        <w:rPr>
          <w:rFonts w:hAnsi="SimSun" w:hint="eastAsia"/>
          <w:szCs w:val="21"/>
        </w:rPr>
        <w:t>为建造了</w:t>
      </w:r>
      <w:r w:rsidR="00BA3FF7" w:rsidRPr="009526A5">
        <w:rPr>
          <w:szCs w:val="21"/>
        </w:rPr>
        <w:t>45</w:t>
      </w:r>
      <w:r w:rsidR="00BA3FF7">
        <w:rPr>
          <w:szCs w:val="21"/>
        </w:rPr>
        <w:t>,</w:t>
      </w:r>
      <w:r w:rsidR="00BA3FF7" w:rsidRPr="009526A5">
        <w:rPr>
          <w:szCs w:val="21"/>
        </w:rPr>
        <w:t>466</w:t>
      </w:r>
      <w:r w:rsidRPr="009526A5">
        <w:rPr>
          <w:rFonts w:hint="eastAsia"/>
          <w:szCs w:val="21"/>
        </w:rPr>
        <w:t>个家庭</w:t>
      </w:r>
      <w:r w:rsidRPr="009526A5">
        <w:rPr>
          <w:rFonts w:hAnsi="SimSun"/>
          <w:szCs w:val="21"/>
        </w:rPr>
        <w:t>厕所，并鼓励人们使用这些卫生设施</w:t>
      </w:r>
      <w:r w:rsidRPr="009526A5">
        <w:rPr>
          <w:rFonts w:hAnsi="SimSun" w:hint="eastAsia"/>
          <w:szCs w:val="21"/>
        </w:rPr>
        <w:t>。</w:t>
      </w:r>
    </w:p>
    <w:p w:rsidR="00102FB4" w:rsidRPr="009526A5" w:rsidRDefault="00102FB4" w:rsidP="00C67DBB">
      <w:pPr>
        <w:pStyle w:val="SingleTxtGC"/>
        <w:tabs>
          <w:tab w:val="clear" w:pos="1565"/>
          <w:tab w:val="clear" w:pos="1996"/>
          <w:tab w:val="left" w:pos="1680"/>
        </w:tabs>
        <w:rPr>
          <w:szCs w:val="21"/>
        </w:rPr>
      </w:pPr>
      <w:r w:rsidRPr="009526A5">
        <w:rPr>
          <w:szCs w:val="21"/>
        </w:rPr>
        <w:t>198.</w:t>
      </w:r>
      <w:r w:rsidRPr="009526A5">
        <w:rPr>
          <w:szCs w:val="21"/>
        </w:rPr>
        <w:tab/>
      </w:r>
      <w:r w:rsidRPr="009526A5">
        <w:rPr>
          <w:rFonts w:hAnsi="SimSun"/>
          <w:szCs w:val="21"/>
        </w:rPr>
        <w:t>规划部</w:t>
      </w:r>
      <w:r w:rsidRPr="009526A5">
        <w:rPr>
          <w:rFonts w:hAnsi="SimSun" w:hint="eastAsia"/>
          <w:szCs w:val="21"/>
        </w:rPr>
        <w:t>在</w:t>
      </w:r>
      <w:r w:rsidRPr="009526A5">
        <w:rPr>
          <w:szCs w:val="21"/>
        </w:rPr>
        <w:t>2007</w:t>
      </w:r>
      <w:r w:rsidRPr="009526A5">
        <w:rPr>
          <w:rFonts w:hAnsi="SimSun" w:hint="eastAsia"/>
          <w:szCs w:val="21"/>
        </w:rPr>
        <w:t>至</w:t>
      </w:r>
      <w:r w:rsidRPr="009526A5">
        <w:rPr>
          <w:szCs w:val="21"/>
        </w:rPr>
        <w:t>2008</w:t>
      </w:r>
      <w:r w:rsidRPr="009526A5">
        <w:rPr>
          <w:rFonts w:hAnsi="SimSun"/>
          <w:szCs w:val="21"/>
        </w:rPr>
        <w:t>年实施</w:t>
      </w:r>
      <w:r w:rsidRPr="009526A5">
        <w:rPr>
          <w:rFonts w:hAnsi="SimSun" w:hint="eastAsia"/>
          <w:szCs w:val="21"/>
        </w:rPr>
        <w:t>了《</w:t>
      </w:r>
      <w:r w:rsidRPr="009526A5">
        <w:rPr>
          <w:rFonts w:hAnsi="SimSun"/>
          <w:szCs w:val="21"/>
        </w:rPr>
        <w:t>贫困家庭识别方案</w:t>
      </w:r>
      <w:r w:rsidRPr="009526A5">
        <w:rPr>
          <w:rFonts w:hAnsi="SimSun" w:hint="eastAsia"/>
          <w:szCs w:val="21"/>
        </w:rPr>
        <w:t>》</w:t>
      </w:r>
      <w:r w:rsidRPr="009526A5">
        <w:rPr>
          <w:rFonts w:hAnsi="SimSun"/>
          <w:szCs w:val="21"/>
        </w:rPr>
        <w:t>，覆盖暹粒</w:t>
      </w:r>
      <w:r w:rsidRPr="009526A5">
        <w:rPr>
          <w:rFonts w:hAnsi="SimSun" w:hint="eastAsia"/>
          <w:szCs w:val="21"/>
        </w:rPr>
        <w:t>、</w:t>
      </w:r>
      <w:r w:rsidRPr="009526A5">
        <w:rPr>
          <w:rFonts w:hAnsi="SimSun"/>
          <w:szCs w:val="21"/>
        </w:rPr>
        <w:t>桔井</w:t>
      </w:r>
      <w:r w:rsidRPr="009526A5">
        <w:rPr>
          <w:rFonts w:hAnsi="SimSun" w:hint="eastAsia"/>
          <w:szCs w:val="21"/>
        </w:rPr>
        <w:t>、</w:t>
      </w:r>
      <w:r w:rsidRPr="009526A5">
        <w:rPr>
          <w:rFonts w:hint="eastAsia"/>
          <w:szCs w:val="21"/>
        </w:rPr>
        <w:t>奥多</w:t>
      </w:r>
      <w:r w:rsidRPr="009526A5">
        <w:rPr>
          <w:rFonts w:hAnsi="SimSun"/>
          <w:szCs w:val="21"/>
        </w:rPr>
        <w:t>棉吉</w:t>
      </w:r>
      <w:r w:rsidRPr="009526A5">
        <w:rPr>
          <w:rFonts w:hAnsi="SimSun" w:hint="eastAsia"/>
          <w:szCs w:val="21"/>
        </w:rPr>
        <w:t>、</w:t>
      </w:r>
      <w:r w:rsidRPr="009526A5">
        <w:rPr>
          <w:rFonts w:hAnsi="SimSun"/>
          <w:szCs w:val="21"/>
        </w:rPr>
        <w:t>波萝勉五省</w:t>
      </w:r>
      <w:r w:rsidRPr="009526A5">
        <w:rPr>
          <w:rFonts w:hAnsi="SimSun" w:hint="eastAsia"/>
          <w:szCs w:val="21"/>
        </w:rPr>
        <w:t>和</w:t>
      </w:r>
      <w:r w:rsidRPr="009526A5">
        <w:rPr>
          <w:rFonts w:hAnsi="SimSun"/>
          <w:szCs w:val="21"/>
        </w:rPr>
        <w:t>磅湛</w:t>
      </w:r>
      <w:r w:rsidRPr="009526A5">
        <w:rPr>
          <w:rFonts w:hAnsi="SimSun" w:hint="eastAsia"/>
          <w:szCs w:val="21"/>
        </w:rPr>
        <w:t>省的若干县</w:t>
      </w:r>
      <w:r w:rsidRPr="009526A5">
        <w:rPr>
          <w:rFonts w:hAnsi="SimSun"/>
          <w:szCs w:val="21"/>
        </w:rPr>
        <w:t>。</w:t>
      </w:r>
      <w:r w:rsidRPr="009526A5">
        <w:rPr>
          <w:rFonts w:hAnsi="SimSun" w:hint="eastAsia"/>
          <w:szCs w:val="21"/>
        </w:rPr>
        <w:t>借此确定了</w:t>
      </w:r>
      <w:r w:rsidR="00BA3FF7" w:rsidRPr="009526A5">
        <w:rPr>
          <w:szCs w:val="21"/>
        </w:rPr>
        <w:t>2</w:t>
      </w:r>
      <w:r w:rsidR="00BA3FF7">
        <w:rPr>
          <w:szCs w:val="21"/>
        </w:rPr>
        <w:t>,</w:t>
      </w:r>
      <w:r w:rsidR="00BA3FF7" w:rsidRPr="009526A5">
        <w:rPr>
          <w:szCs w:val="21"/>
        </w:rPr>
        <w:t>109</w:t>
      </w:r>
      <w:r w:rsidRPr="009526A5">
        <w:rPr>
          <w:rFonts w:hint="eastAsia"/>
          <w:szCs w:val="21"/>
        </w:rPr>
        <w:t>个</w:t>
      </w:r>
      <w:r w:rsidRPr="009526A5">
        <w:rPr>
          <w:rFonts w:hAnsi="SimSun"/>
          <w:szCs w:val="21"/>
        </w:rPr>
        <w:t>乡村和</w:t>
      </w:r>
      <w:r w:rsidR="00BA3FF7" w:rsidRPr="009526A5">
        <w:rPr>
          <w:szCs w:val="21"/>
        </w:rPr>
        <w:t>122</w:t>
      </w:r>
      <w:r w:rsidR="00BA3FF7">
        <w:rPr>
          <w:szCs w:val="21"/>
        </w:rPr>
        <w:t>,</w:t>
      </w:r>
      <w:r w:rsidR="00BA3FF7" w:rsidRPr="009526A5">
        <w:rPr>
          <w:szCs w:val="21"/>
        </w:rPr>
        <w:t>104</w:t>
      </w:r>
      <w:r w:rsidRPr="009526A5">
        <w:rPr>
          <w:rFonts w:hint="eastAsia"/>
          <w:szCs w:val="21"/>
        </w:rPr>
        <w:t>个</w:t>
      </w:r>
      <w:r w:rsidRPr="009526A5">
        <w:rPr>
          <w:rFonts w:hAnsi="SimSun"/>
          <w:szCs w:val="21"/>
        </w:rPr>
        <w:t>贫困家庭，</w:t>
      </w:r>
      <w:r w:rsidRPr="009526A5">
        <w:rPr>
          <w:rFonts w:hAnsi="SimSun" w:hint="eastAsia"/>
          <w:szCs w:val="21"/>
        </w:rPr>
        <w:t>其中</w:t>
      </w:r>
      <w:r w:rsidR="00BA3FF7" w:rsidRPr="009526A5">
        <w:rPr>
          <w:szCs w:val="21"/>
        </w:rPr>
        <w:t>40</w:t>
      </w:r>
      <w:r w:rsidR="00BA3FF7">
        <w:rPr>
          <w:szCs w:val="21"/>
        </w:rPr>
        <w:t>,</w:t>
      </w:r>
      <w:r w:rsidR="00BA3FF7" w:rsidRPr="009526A5">
        <w:rPr>
          <w:szCs w:val="21"/>
        </w:rPr>
        <w:t>492</w:t>
      </w:r>
      <w:r w:rsidRPr="009526A5">
        <w:rPr>
          <w:rFonts w:hint="eastAsia"/>
          <w:szCs w:val="21"/>
        </w:rPr>
        <w:t>个家庭是女性为户主的贫困家庭</w:t>
      </w:r>
      <w:r w:rsidRPr="009526A5">
        <w:rPr>
          <w:rFonts w:hAnsi="SimSun"/>
          <w:szCs w:val="21"/>
        </w:rPr>
        <w:t>。</w:t>
      </w:r>
    </w:p>
    <w:p w:rsidR="00102FB4" w:rsidRPr="009526A5" w:rsidRDefault="00102FB4" w:rsidP="00C67DBB">
      <w:pPr>
        <w:pStyle w:val="SingleTxtGC"/>
        <w:tabs>
          <w:tab w:val="clear" w:pos="1565"/>
          <w:tab w:val="clear" w:pos="1996"/>
          <w:tab w:val="left" w:pos="1680"/>
        </w:tabs>
        <w:rPr>
          <w:rFonts w:hint="eastAsia"/>
          <w:szCs w:val="21"/>
        </w:rPr>
      </w:pPr>
      <w:r w:rsidRPr="009526A5">
        <w:rPr>
          <w:szCs w:val="21"/>
        </w:rPr>
        <w:t>199.</w:t>
      </w:r>
      <w:r w:rsidRPr="009526A5">
        <w:rPr>
          <w:szCs w:val="21"/>
        </w:rPr>
        <w:tab/>
      </w:r>
      <w:r w:rsidRPr="009526A5">
        <w:rPr>
          <w:rStyle w:val="shorttext"/>
          <w:rFonts w:hAnsi="SimSun"/>
          <w:szCs w:val="21"/>
        </w:rPr>
        <w:t>根据</w:t>
      </w:r>
      <w:r w:rsidRPr="00C67DBB">
        <w:rPr>
          <w:rFonts w:hint="eastAsia"/>
        </w:rPr>
        <w:t>《贫困家庭识别方案》</w:t>
      </w:r>
      <w:r w:rsidRPr="009526A5">
        <w:rPr>
          <w:rStyle w:val="shorttext"/>
          <w:rFonts w:hAnsi="SimSun" w:hint="eastAsia"/>
          <w:szCs w:val="21"/>
        </w:rPr>
        <w:t>，</w:t>
      </w:r>
      <w:r w:rsidRPr="009526A5">
        <w:rPr>
          <w:rStyle w:val="shorttext"/>
          <w:rFonts w:hAnsi="SimSun"/>
          <w:szCs w:val="21"/>
        </w:rPr>
        <w:t>卫生部</w:t>
      </w:r>
      <w:r w:rsidRPr="009526A5">
        <w:rPr>
          <w:rStyle w:val="shorttext"/>
          <w:rFonts w:hAnsi="SimSun" w:hint="eastAsia"/>
          <w:szCs w:val="21"/>
        </w:rPr>
        <w:t>公平</w:t>
      </w:r>
      <w:r w:rsidRPr="009526A5">
        <w:rPr>
          <w:rStyle w:val="shorttext"/>
          <w:rFonts w:hAnsi="SimSun"/>
          <w:szCs w:val="21"/>
        </w:rPr>
        <w:t>基金</w:t>
      </w:r>
      <w:r w:rsidRPr="009526A5">
        <w:rPr>
          <w:rStyle w:val="shorttext"/>
          <w:rFonts w:hAnsi="SimSun" w:hint="eastAsia"/>
          <w:szCs w:val="21"/>
        </w:rPr>
        <w:t>司编制了</w:t>
      </w:r>
      <w:r w:rsidRPr="009526A5">
        <w:rPr>
          <w:rStyle w:val="shorttext"/>
          <w:rFonts w:hAnsi="SimSun"/>
          <w:szCs w:val="21"/>
        </w:rPr>
        <w:t>贫困家庭名单，以免费向这些家庭，特别是农村</w:t>
      </w:r>
      <w:r w:rsidRPr="009526A5">
        <w:rPr>
          <w:rStyle w:val="shorttext"/>
          <w:rFonts w:hAnsi="SimSun" w:hint="eastAsia"/>
          <w:szCs w:val="21"/>
        </w:rPr>
        <w:t>的</w:t>
      </w:r>
      <w:r w:rsidRPr="009526A5">
        <w:rPr>
          <w:rStyle w:val="shorttext"/>
          <w:rFonts w:hAnsi="SimSun"/>
          <w:szCs w:val="21"/>
        </w:rPr>
        <w:t>女户主</w:t>
      </w:r>
      <w:r w:rsidRPr="009526A5">
        <w:rPr>
          <w:rStyle w:val="shorttext"/>
          <w:rFonts w:hAnsi="SimSun" w:hint="eastAsia"/>
          <w:szCs w:val="21"/>
        </w:rPr>
        <w:t>家庭</w:t>
      </w:r>
      <w:r w:rsidRPr="009526A5">
        <w:rPr>
          <w:rStyle w:val="shorttext"/>
          <w:rFonts w:hAnsi="SimSun"/>
          <w:szCs w:val="21"/>
        </w:rPr>
        <w:t>提供医疗服务</w:t>
      </w:r>
      <w:r w:rsidRPr="009526A5">
        <w:rPr>
          <w:rStyle w:val="shorttext"/>
          <w:rFonts w:hAnsi="SimSun" w:hint="eastAsia"/>
          <w:szCs w:val="21"/>
        </w:rPr>
        <w:t>。</w:t>
      </w:r>
    </w:p>
    <w:p w:rsidR="00102FB4" w:rsidRPr="009526A5" w:rsidRDefault="00102FB4" w:rsidP="00C67DBB">
      <w:pPr>
        <w:pStyle w:val="SingleTxtGC"/>
        <w:tabs>
          <w:tab w:val="clear" w:pos="1565"/>
          <w:tab w:val="clear" w:pos="1996"/>
          <w:tab w:val="left" w:pos="1680"/>
        </w:tabs>
        <w:rPr>
          <w:szCs w:val="21"/>
        </w:rPr>
      </w:pPr>
      <w:r w:rsidRPr="009526A5">
        <w:rPr>
          <w:szCs w:val="21"/>
        </w:rPr>
        <w:t>200.</w:t>
      </w:r>
      <w:r w:rsidRPr="009526A5">
        <w:rPr>
          <w:szCs w:val="21"/>
        </w:rPr>
        <w:tab/>
        <w:t>2009</w:t>
      </w:r>
      <w:r w:rsidRPr="009526A5">
        <w:rPr>
          <w:rFonts w:hAnsi="SimSun"/>
          <w:szCs w:val="21"/>
        </w:rPr>
        <w:t>年，</w:t>
      </w:r>
      <w:r w:rsidRPr="009526A5">
        <w:rPr>
          <w:rStyle w:val="shorttext"/>
          <w:rFonts w:hAnsi="SimSun" w:hint="eastAsia"/>
          <w:szCs w:val="21"/>
        </w:rPr>
        <w:t>《贫困家庭识别方案》扩大到</w:t>
      </w:r>
      <w:r w:rsidRPr="009526A5">
        <w:rPr>
          <w:rFonts w:hAnsi="SimSun"/>
          <w:szCs w:val="21"/>
        </w:rPr>
        <w:t>覆盖磅同</w:t>
      </w:r>
      <w:r w:rsidRPr="009526A5">
        <w:rPr>
          <w:rFonts w:hAnsi="SimSun" w:hint="eastAsia"/>
          <w:szCs w:val="21"/>
        </w:rPr>
        <w:t>、贡布、</w:t>
      </w:r>
      <w:r w:rsidRPr="009526A5">
        <w:rPr>
          <w:rFonts w:hAnsi="SimSun"/>
          <w:szCs w:val="21"/>
        </w:rPr>
        <w:t>磅湛</w:t>
      </w:r>
      <w:r w:rsidRPr="009526A5">
        <w:rPr>
          <w:rFonts w:hAnsi="SimSun" w:hint="eastAsia"/>
          <w:szCs w:val="21"/>
        </w:rPr>
        <w:t>、菩萨、</w:t>
      </w:r>
      <w:r w:rsidRPr="009526A5">
        <w:rPr>
          <w:rFonts w:hAnsi="SimSun"/>
          <w:szCs w:val="21"/>
        </w:rPr>
        <w:t>班迭棉吉</w:t>
      </w:r>
      <w:r w:rsidRPr="009526A5">
        <w:rPr>
          <w:rFonts w:hAnsi="SimSun" w:hint="eastAsia"/>
          <w:szCs w:val="21"/>
        </w:rPr>
        <w:t>、</w:t>
      </w:r>
      <w:r w:rsidRPr="009526A5">
        <w:rPr>
          <w:rFonts w:hAnsi="SimSun"/>
          <w:szCs w:val="21"/>
        </w:rPr>
        <w:t>上丁</w:t>
      </w:r>
      <w:r w:rsidRPr="009526A5">
        <w:rPr>
          <w:rFonts w:hAnsi="SimSun" w:hint="eastAsia"/>
          <w:szCs w:val="21"/>
        </w:rPr>
        <w:t>、</w:t>
      </w:r>
      <w:r w:rsidRPr="009526A5">
        <w:rPr>
          <w:rFonts w:hAnsi="SimSun"/>
          <w:szCs w:val="21"/>
        </w:rPr>
        <w:t>柴桢</w:t>
      </w:r>
      <w:r w:rsidRPr="009526A5">
        <w:rPr>
          <w:rFonts w:hAnsi="SimSun" w:hint="eastAsia"/>
          <w:szCs w:val="21"/>
        </w:rPr>
        <w:t>、</w:t>
      </w:r>
      <w:r w:rsidRPr="009526A5">
        <w:rPr>
          <w:rFonts w:hAnsi="SimSun"/>
          <w:szCs w:val="21"/>
        </w:rPr>
        <w:t>戈公</w:t>
      </w:r>
      <w:r w:rsidRPr="009526A5">
        <w:rPr>
          <w:rFonts w:hAnsi="SimSun" w:hint="eastAsia"/>
          <w:szCs w:val="21"/>
        </w:rPr>
        <w:t>、</w:t>
      </w:r>
      <w:r w:rsidRPr="009526A5">
        <w:rPr>
          <w:rFonts w:hAnsi="SimSun"/>
          <w:szCs w:val="21"/>
        </w:rPr>
        <w:t>腊塔纳基里</w:t>
      </w:r>
      <w:r w:rsidRPr="009526A5">
        <w:rPr>
          <w:rFonts w:hAnsi="SimSun" w:hint="eastAsia"/>
          <w:szCs w:val="21"/>
        </w:rPr>
        <w:t>、</w:t>
      </w:r>
      <w:r w:rsidRPr="009526A5">
        <w:rPr>
          <w:rFonts w:hAnsi="SimSun"/>
          <w:szCs w:val="21"/>
        </w:rPr>
        <w:t>蒙多基里和柏威夏</w:t>
      </w:r>
      <w:r w:rsidRPr="009526A5">
        <w:rPr>
          <w:szCs w:val="21"/>
        </w:rPr>
        <w:t>11</w:t>
      </w:r>
      <w:r w:rsidRPr="009526A5">
        <w:rPr>
          <w:rFonts w:hAnsi="SimSun"/>
          <w:szCs w:val="21"/>
        </w:rPr>
        <w:t>个省的</w:t>
      </w:r>
      <w:r w:rsidR="00BA3FF7" w:rsidRPr="009526A5">
        <w:rPr>
          <w:szCs w:val="21"/>
        </w:rPr>
        <w:t>3</w:t>
      </w:r>
      <w:r w:rsidR="00BA3FF7">
        <w:rPr>
          <w:szCs w:val="21"/>
        </w:rPr>
        <w:t>,</w:t>
      </w:r>
      <w:r w:rsidR="00BA3FF7" w:rsidRPr="009526A5">
        <w:rPr>
          <w:szCs w:val="21"/>
        </w:rPr>
        <w:t>567</w:t>
      </w:r>
      <w:r w:rsidRPr="009526A5">
        <w:rPr>
          <w:rFonts w:hAnsi="SimSun"/>
          <w:szCs w:val="21"/>
        </w:rPr>
        <w:t>多</w:t>
      </w:r>
      <w:r w:rsidRPr="009526A5">
        <w:rPr>
          <w:rFonts w:hAnsi="SimSun" w:hint="eastAsia"/>
          <w:szCs w:val="21"/>
        </w:rPr>
        <w:t>个</w:t>
      </w:r>
      <w:r w:rsidRPr="009526A5">
        <w:rPr>
          <w:rFonts w:hAnsi="SimSun"/>
          <w:szCs w:val="21"/>
        </w:rPr>
        <w:t>村庄。</w:t>
      </w:r>
      <w:r w:rsidRPr="009526A5">
        <w:rPr>
          <w:rFonts w:hAnsi="SimSun" w:hint="eastAsia"/>
          <w:szCs w:val="21"/>
        </w:rPr>
        <w:t>相关机构，例如</w:t>
      </w:r>
      <w:r w:rsidRPr="009526A5">
        <w:rPr>
          <w:rFonts w:hAnsi="SimSun"/>
          <w:szCs w:val="21"/>
        </w:rPr>
        <w:t>教育、青年与体育部</w:t>
      </w:r>
      <w:r w:rsidRPr="009526A5">
        <w:rPr>
          <w:rFonts w:hAnsi="SimSun" w:hint="eastAsia"/>
          <w:szCs w:val="21"/>
        </w:rPr>
        <w:t>、</w:t>
      </w:r>
      <w:r w:rsidRPr="009526A5">
        <w:rPr>
          <w:rFonts w:hAnsi="SimSun"/>
          <w:szCs w:val="21"/>
        </w:rPr>
        <w:t>社会福利、退伍军人和青年自新部</w:t>
      </w:r>
      <w:r w:rsidRPr="009526A5">
        <w:rPr>
          <w:rFonts w:hAnsi="SimSun" w:hint="eastAsia"/>
          <w:szCs w:val="21"/>
        </w:rPr>
        <w:t>、</w:t>
      </w:r>
      <w:r w:rsidRPr="009526A5">
        <w:rPr>
          <w:rFonts w:hAnsi="SimSun"/>
          <w:szCs w:val="21"/>
        </w:rPr>
        <w:t>教育、青年与体育部</w:t>
      </w:r>
      <w:r w:rsidRPr="009526A5">
        <w:rPr>
          <w:rFonts w:hAnsi="SimSun" w:hint="eastAsia"/>
          <w:szCs w:val="21"/>
        </w:rPr>
        <w:t>、</w:t>
      </w:r>
      <w:r w:rsidRPr="009526A5">
        <w:rPr>
          <w:rFonts w:hAnsi="SimSun"/>
          <w:szCs w:val="21"/>
        </w:rPr>
        <w:t>国家灾害管理委员会</w:t>
      </w:r>
      <w:r w:rsidRPr="009526A5">
        <w:rPr>
          <w:rFonts w:hAnsi="SimSun" w:hint="eastAsia"/>
          <w:szCs w:val="21"/>
        </w:rPr>
        <w:t>、</w:t>
      </w:r>
      <w:r w:rsidRPr="009526A5">
        <w:rPr>
          <w:rFonts w:hAnsi="SimSun"/>
          <w:szCs w:val="21"/>
        </w:rPr>
        <w:t>柬埔寨红十字会</w:t>
      </w:r>
      <w:r w:rsidRPr="009526A5">
        <w:rPr>
          <w:rFonts w:hAnsi="SimSun" w:hint="eastAsia"/>
          <w:szCs w:val="21"/>
        </w:rPr>
        <w:t>和</w:t>
      </w:r>
      <w:r w:rsidRPr="009526A5">
        <w:rPr>
          <w:rFonts w:hAnsi="SimSun"/>
          <w:szCs w:val="21"/>
        </w:rPr>
        <w:t>亚洲开发银行</w:t>
      </w:r>
      <w:r w:rsidRPr="009526A5">
        <w:rPr>
          <w:rFonts w:hAnsi="SimSun" w:hint="eastAsia"/>
          <w:szCs w:val="21"/>
        </w:rPr>
        <w:t>参照这一方案的结果向贫困家庭提供服务。</w:t>
      </w:r>
    </w:p>
    <w:p w:rsidR="00102FB4" w:rsidRPr="009526A5" w:rsidRDefault="00102FB4" w:rsidP="00C67DBB">
      <w:pPr>
        <w:pStyle w:val="SingleTxtGC"/>
        <w:tabs>
          <w:tab w:val="clear" w:pos="1565"/>
          <w:tab w:val="clear" w:pos="1996"/>
          <w:tab w:val="left" w:pos="1680"/>
        </w:tabs>
        <w:rPr>
          <w:rFonts w:hint="eastAsia"/>
          <w:szCs w:val="21"/>
        </w:rPr>
      </w:pPr>
      <w:r w:rsidRPr="009526A5">
        <w:rPr>
          <w:szCs w:val="21"/>
        </w:rPr>
        <w:t>201.</w:t>
      </w:r>
      <w:r w:rsidRPr="009526A5">
        <w:rPr>
          <w:szCs w:val="21"/>
        </w:rPr>
        <w:tab/>
      </w:r>
      <w:r w:rsidRPr="009526A5">
        <w:rPr>
          <w:rFonts w:hAnsi="SimSun"/>
          <w:szCs w:val="21"/>
        </w:rPr>
        <w:t>柬埔寨王国政府与作为秘书处</w:t>
      </w:r>
      <w:r w:rsidRPr="009526A5">
        <w:rPr>
          <w:rFonts w:hAnsi="SimSun" w:hint="eastAsia"/>
          <w:szCs w:val="21"/>
        </w:rPr>
        <w:t>的</w:t>
      </w:r>
      <w:r w:rsidRPr="009526A5">
        <w:rPr>
          <w:rFonts w:hAnsi="SimSun"/>
          <w:szCs w:val="21"/>
        </w:rPr>
        <w:t>内政部</w:t>
      </w:r>
      <w:r w:rsidRPr="009526A5">
        <w:rPr>
          <w:rFonts w:hAnsi="SimSun" w:hint="eastAsia"/>
          <w:szCs w:val="21"/>
        </w:rPr>
        <w:t>共同发展了</w:t>
      </w:r>
      <w:r w:rsidRPr="009526A5">
        <w:rPr>
          <w:rFonts w:hAnsi="SimSun"/>
          <w:szCs w:val="21"/>
        </w:rPr>
        <w:t>信息和音像部门</w:t>
      </w:r>
      <w:r w:rsidRPr="009526A5">
        <w:rPr>
          <w:rFonts w:hAnsi="SimSun" w:hint="eastAsia"/>
          <w:szCs w:val="21"/>
        </w:rPr>
        <w:t>，措施包括</w:t>
      </w:r>
      <w:r w:rsidRPr="009526A5">
        <w:rPr>
          <w:rFonts w:hAnsi="SimSun"/>
          <w:szCs w:val="21"/>
        </w:rPr>
        <w:t>扩大所有</w:t>
      </w:r>
      <w:r w:rsidRPr="009526A5">
        <w:rPr>
          <w:rFonts w:hAnsi="SimSun" w:hint="eastAsia"/>
          <w:szCs w:val="21"/>
        </w:rPr>
        <w:t>国有和私营</w:t>
      </w:r>
      <w:r w:rsidRPr="009526A5">
        <w:rPr>
          <w:rFonts w:hAnsi="SimSun"/>
          <w:szCs w:val="21"/>
        </w:rPr>
        <w:t>媒体的范围</w:t>
      </w:r>
      <w:r w:rsidRPr="009526A5">
        <w:rPr>
          <w:rFonts w:hAnsi="SimSun" w:hint="eastAsia"/>
          <w:szCs w:val="21"/>
        </w:rPr>
        <w:t>并提高其</w:t>
      </w:r>
      <w:r w:rsidRPr="009526A5">
        <w:rPr>
          <w:rFonts w:hAnsi="SimSun"/>
          <w:szCs w:val="21"/>
        </w:rPr>
        <w:t>质量和</w:t>
      </w:r>
      <w:r w:rsidRPr="009526A5">
        <w:rPr>
          <w:rFonts w:hAnsi="SimSun" w:hint="eastAsia"/>
          <w:szCs w:val="21"/>
        </w:rPr>
        <w:t>效率，以便向</w:t>
      </w:r>
      <w:r w:rsidRPr="009526A5">
        <w:rPr>
          <w:rFonts w:hAnsi="SimSun"/>
          <w:szCs w:val="21"/>
        </w:rPr>
        <w:t>所有公民，特别是农村人口</w:t>
      </w:r>
      <w:r w:rsidRPr="009526A5">
        <w:rPr>
          <w:rFonts w:hAnsi="SimSun" w:hint="eastAsia"/>
          <w:szCs w:val="21"/>
        </w:rPr>
        <w:t>提供</w:t>
      </w:r>
      <w:r w:rsidRPr="009526A5">
        <w:rPr>
          <w:rFonts w:hAnsi="SimSun"/>
          <w:szCs w:val="21"/>
        </w:rPr>
        <w:t>平等地</w:t>
      </w:r>
      <w:r w:rsidRPr="009526A5">
        <w:rPr>
          <w:rFonts w:hAnsi="SimSun" w:hint="eastAsia"/>
          <w:szCs w:val="21"/>
        </w:rPr>
        <w:t>收听观看</w:t>
      </w:r>
      <w:r w:rsidRPr="009526A5">
        <w:rPr>
          <w:rFonts w:hAnsi="SimSun"/>
          <w:szCs w:val="21"/>
        </w:rPr>
        <w:t>新闻</w:t>
      </w:r>
      <w:r w:rsidRPr="009526A5">
        <w:rPr>
          <w:rFonts w:hAnsi="SimSun" w:hint="eastAsia"/>
          <w:szCs w:val="21"/>
        </w:rPr>
        <w:t>、</w:t>
      </w:r>
      <w:r w:rsidRPr="009526A5">
        <w:rPr>
          <w:rFonts w:hAnsi="SimSun"/>
          <w:szCs w:val="21"/>
        </w:rPr>
        <w:t>教育和精神娱乐节目</w:t>
      </w:r>
      <w:r w:rsidRPr="009526A5">
        <w:rPr>
          <w:rFonts w:hAnsi="SimSun" w:hint="eastAsia"/>
          <w:szCs w:val="21"/>
        </w:rPr>
        <w:t>的机会</w:t>
      </w:r>
      <w:r w:rsidRPr="009526A5">
        <w:rPr>
          <w:rFonts w:hAnsi="SimSun"/>
          <w:szCs w:val="21"/>
        </w:rPr>
        <w:t>。柬埔寨公民可以利用这些媒体渠道</w:t>
      </w:r>
      <w:r w:rsidRPr="009526A5">
        <w:rPr>
          <w:rFonts w:hAnsi="SimSun" w:hint="eastAsia"/>
          <w:szCs w:val="21"/>
        </w:rPr>
        <w:t>作为</w:t>
      </w:r>
      <w:r w:rsidRPr="009526A5">
        <w:rPr>
          <w:rFonts w:hAnsi="SimSun"/>
          <w:szCs w:val="21"/>
        </w:rPr>
        <w:t>论坛，</w:t>
      </w:r>
      <w:r w:rsidRPr="009526A5">
        <w:rPr>
          <w:rFonts w:hAnsi="SimSun" w:hint="eastAsia"/>
          <w:szCs w:val="21"/>
        </w:rPr>
        <w:t>根据</w:t>
      </w:r>
      <w:r w:rsidRPr="009526A5">
        <w:rPr>
          <w:rFonts w:hAnsi="SimSun"/>
          <w:szCs w:val="21"/>
        </w:rPr>
        <w:t>国家法律</w:t>
      </w:r>
      <w:r w:rsidRPr="009526A5">
        <w:rPr>
          <w:rFonts w:hAnsi="SimSun" w:hint="eastAsia"/>
          <w:szCs w:val="21"/>
        </w:rPr>
        <w:t>规定并依据</w:t>
      </w:r>
      <w:r w:rsidRPr="009526A5">
        <w:rPr>
          <w:rFonts w:hAnsi="SimSun"/>
          <w:szCs w:val="21"/>
        </w:rPr>
        <w:t>民主和人权的普遍性原则</w:t>
      </w:r>
      <w:r w:rsidRPr="009526A5">
        <w:rPr>
          <w:rFonts w:hAnsi="SimSun" w:hint="eastAsia"/>
          <w:szCs w:val="21"/>
        </w:rPr>
        <w:t>，</w:t>
      </w:r>
      <w:r w:rsidRPr="009526A5">
        <w:rPr>
          <w:rFonts w:hAnsi="SimSun"/>
          <w:szCs w:val="21"/>
        </w:rPr>
        <w:t>行使自己的权利和自由</w:t>
      </w:r>
      <w:r w:rsidRPr="009526A5">
        <w:rPr>
          <w:rFonts w:hAnsi="SimSun" w:hint="eastAsia"/>
          <w:szCs w:val="21"/>
        </w:rPr>
        <w:t>。</w:t>
      </w:r>
    </w:p>
    <w:p w:rsidR="00102FB4" w:rsidRPr="00125B94" w:rsidRDefault="00102FB4" w:rsidP="00946BC1">
      <w:pPr>
        <w:pStyle w:val="H23GC"/>
        <w:rPr>
          <w:rFonts w:hint="eastAsia"/>
        </w:rPr>
      </w:pPr>
      <w:r>
        <w:rPr>
          <w:rFonts w:hint="eastAsia"/>
        </w:rPr>
        <w:tab/>
      </w:r>
      <w:r w:rsidRPr="00125B94">
        <w:tab/>
      </w:r>
      <w:r w:rsidRPr="00125B94">
        <w:rPr>
          <w:rFonts w:hint="eastAsia"/>
        </w:rPr>
        <w:t>第</w:t>
      </w:r>
      <w:r w:rsidRPr="00125B94">
        <w:t>2</w:t>
      </w:r>
      <w:r w:rsidRPr="009819AA">
        <w:t>(c)</w:t>
      </w:r>
      <w:r w:rsidRPr="009819AA">
        <w:rPr>
          <w:rFonts w:hint="eastAsia"/>
        </w:rPr>
        <w:t>款</w:t>
      </w:r>
    </w:p>
    <w:p w:rsidR="00102FB4" w:rsidRPr="009526A5" w:rsidRDefault="00102FB4" w:rsidP="00C67DBB">
      <w:pPr>
        <w:pStyle w:val="SingleTxtGC"/>
        <w:tabs>
          <w:tab w:val="clear" w:pos="1565"/>
          <w:tab w:val="clear" w:pos="1996"/>
          <w:tab w:val="left" w:pos="1680"/>
        </w:tabs>
        <w:rPr>
          <w:rFonts w:hint="eastAsia"/>
          <w:szCs w:val="21"/>
        </w:rPr>
      </w:pPr>
      <w:r w:rsidRPr="009526A5">
        <w:rPr>
          <w:szCs w:val="21"/>
        </w:rPr>
        <w:t>202.</w:t>
      </w:r>
      <w:r w:rsidRPr="009526A5">
        <w:rPr>
          <w:szCs w:val="21"/>
        </w:rPr>
        <w:tab/>
      </w:r>
      <w:r w:rsidRPr="009526A5">
        <w:rPr>
          <w:rFonts w:hint="eastAsia"/>
          <w:szCs w:val="21"/>
        </w:rPr>
        <w:t>乡村发展部</w:t>
      </w:r>
      <w:r w:rsidRPr="009526A5">
        <w:rPr>
          <w:rFonts w:hAnsi="SimSun"/>
          <w:szCs w:val="21"/>
        </w:rPr>
        <w:t>的主要职责之一是</w:t>
      </w:r>
      <w:r w:rsidRPr="009526A5">
        <w:rPr>
          <w:rFonts w:hAnsi="SimSun" w:hint="eastAsia"/>
          <w:szCs w:val="21"/>
        </w:rPr>
        <w:t>对首都、</w:t>
      </w:r>
      <w:r w:rsidRPr="009526A5">
        <w:rPr>
          <w:rFonts w:hAnsi="SimSun"/>
          <w:szCs w:val="21"/>
        </w:rPr>
        <w:t>省和</w:t>
      </w:r>
      <w:r w:rsidRPr="009526A5">
        <w:rPr>
          <w:rFonts w:hAnsi="SimSun" w:hint="eastAsia"/>
          <w:szCs w:val="21"/>
        </w:rPr>
        <w:t>县的发展工作</w:t>
      </w:r>
      <w:r w:rsidRPr="009526A5">
        <w:rPr>
          <w:rFonts w:hAnsi="SimSun"/>
          <w:szCs w:val="21"/>
        </w:rPr>
        <w:t>人员</w:t>
      </w:r>
      <w:r w:rsidRPr="009526A5">
        <w:rPr>
          <w:rFonts w:hAnsi="SimSun" w:hint="eastAsia"/>
          <w:szCs w:val="21"/>
        </w:rPr>
        <w:t>进行</w:t>
      </w:r>
      <w:r w:rsidRPr="009526A5">
        <w:rPr>
          <w:rFonts w:hAnsi="SimSun"/>
          <w:szCs w:val="21"/>
        </w:rPr>
        <w:t>社区</w:t>
      </w:r>
      <w:r w:rsidRPr="009526A5">
        <w:rPr>
          <w:rFonts w:hAnsi="SimSun" w:hint="eastAsia"/>
          <w:szCs w:val="21"/>
        </w:rPr>
        <w:t>发展方面的培训</w:t>
      </w:r>
      <w:r w:rsidRPr="009526A5">
        <w:rPr>
          <w:rFonts w:hAnsi="SimSun"/>
          <w:szCs w:val="21"/>
        </w:rPr>
        <w:t>。这是</w:t>
      </w:r>
      <w:r w:rsidRPr="009526A5">
        <w:rPr>
          <w:rFonts w:hAnsi="SimSun" w:hint="eastAsia"/>
          <w:szCs w:val="21"/>
        </w:rPr>
        <w:t>促进所有部门在地方发展</w:t>
      </w:r>
      <w:r w:rsidRPr="009526A5">
        <w:rPr>
          <w:rFonts w:hAnsi="SimSun"/>
          <w:szCs w:val="21"/>
        </w:rPr>
        <w:t>的</w:t>
      </w:r>
      <w:r w:rsidRPr="009526A5">
        <w:rPr>
          <w:rFonts w:hAnsi="SimSun" w:hint="eastAsia"/>
          <w:szCs w:val="21"/>
        </w:rPr>
        <w:t>一个</w:t>
      </w:r>
      <w:r w:rsidRPr="009526A5">
        <w:rPr>
          <w:rFonts w:hAnsi="SimSun"/>
          <w:szCs w:val="21"/>
        </w:rPr>
        <w:t>重要因素，并有助于加强社区</w:t>
      </w:r>
      <w:r w:rsidRPr="009526A5">
        <w:rPr>
          <w:rFonts w:hAnsi="SimSun" w:hint="eastAsia"/>
          <w:szCs w:val="21"/>
        </w:rPr>
        <w:t>的力量</w:t>
      </w:r>
      <w:r w:rsidRPr="009526A5">
        <w:rPr>
          <w:rFonts w:hAnsi="SimSun"/>
          <w:szCs w:val="21"/>
        </w:rPr>
        <w:t>，因为它</w:t>
      </w:r>
      <w:r w:rsidRPr="009526A5">
        <w:rPr>
          <w:rFonts w:hAnsi="SimSun" w:hint="eastAsia"/>
          <w:szCs w:val="21"/>
        </w:rPr>
        <w:t>推动</w:t>
      </w:r>
      <w:r w:rsidRPr="009526A5">
        <w:rPr>
          <w:rFonts w:hAnsi="SimSun"/>
          <w:szCs w:val="21"/>
        </w:rPr>
        <w:t>人口增加家庭和市场</w:t>
      </w:r>
      <w:r w:rsidRPr="009526A5">
        <w:rPr>
          <w:rFonts w:hAnsi="SimSun" w:hint="eastAsia"/>
          <w:szCs w:val="21"/>
        </w:rPr>
        <w:t>的</w:t>
      </w:r>
      <w:r w:rsidRPr="009526A5">
        <w:rPr>
          <w:rFonts w:hAnsi="SimSun"/>
          <w:szCs w:val="21"/>
        </w:rPr>
        <w:t>粮食产量</w:t>
      </w:r>
      <w:r w:rsidRPr="009526A5">
        <w:rPr>
          <w:rFonts w:hAnsi="SimSun" w:hint="eastAsia"/>
          <w:szCs w:val="21"/>
        </w:rPr>
        <w:t>同时</w:t>
      </w:r>
      <w:r w:rsidRPr="009526A5">
        <w:rPr>
          <w:rFonts w:hAnsi="SimSun"/>
          <w:szCs w:val="21"/>
        </w:rPr>
        <w:t>增加家庭收入。这涉及到许多方案，包括粮食安全和营养</w:t>
      </w:r>
      <w:r w:rsidRPr="009526A5">
        <w:rPr>
          <w:rFonts w:hAnsi="SimSun" w:hint="eastAsia"/>
          <w:szCs w:val="21"/>
        </w:rPr>
        <w:t>方案；</w:t>
      </w:r>
      <w:r w:rsidRPr="009526A5">
        <w:rPr>
          <w:rFonts w:hAnsi="SimSun"/>
          <w:szCs w:val="21"/>
        </w:rPr>
        <w:t>有关健康</w:t>
      </w:r>
      <w:r w:rsidRPr="009526A5">
        <w:rPr>
          <w:rFonts w:hAnsi="SimSun" w:hint="eastAsia"/>
          <w:szCs w:val="21"/>
        </w:rPr>
        <w:t>、</w:t>
      </w:r>
      <w:r w:rsidRPr="009526A5">
        <w:rPr>
          <w:rFonts w:hAnsi="SimSun"/>
          <w:szCs w:val="21"/>
        </w:rPr>
        <w:t>扫盲和环境的非正规教育</w:t>
      </w:r>
      <w:r w:rsidRPr="009526A5">
        <w:rPr>
          <w:rFonts w:hint="eastAsia"/>
          <w:szCs w:val="21"/>
        </w:rPr>
        <w:t>；</w:t>
      </w:r>
      <w:r w:rsidRPr="009526A5">
        <w:rPr>
          <w:rFonts w:hAnsi="SimSun" w:hint="eastAsia"/>
          <w:szCs w:val="21"/>
        </w:rPr>
        <w:t>以及</w:t>
      </w:r>
      <w:r w:rsidRPr="009526A5">
        <w:rPr>
          <w:rFonts w:hAnsi="SimSun"/>
          <w:szCs w:val="21"/>
        </w:rPr>
        <w:t>促进人权和民主的方案。这些方案提供</w:t>
      </w:r>
      <w:r w:rsidRPr="009526A5">
        <w:rPr>
          <w:rFonts w:hAnsi="SimSun" w:hint="eastAsia"/>
          <w:szCs w:val="21"/>
        </w:rPr>
        <w:t>社会保障福利，使农村社区能够</w:t>
      </w:r>
      <w:r w:rsidRPr="009526A5">
        <w:rPr>
          <w:rFonts w:hAnsi="SimSun"/>
          <w:szCs w:val="21"/>
        </w:rPr>
        <w:t>在各个领域发展</w:t>
      </w:r>
      <w:r w:rsidRPr="009526A5">
        <w:rPr>
          <w:rFonts w:hAnsi="SimSun" w:hint="eastAsia"/>
          <w:szCs w:val="21"/>
        </w:rPr>
        <w:t>。</w:t>
      </w:r>
    </w:p>
    <w:p w:rsidR="00102FB4" w:rsidRPr="009526A5" w:rsidRDefault="00102FB4" w:rsidP="00C67DBB">
      <w:pPr>
        <w:pStyle w:val="SingleTxtGC"/>
        <w:tabs>
          <w:tab w:val="clear" w:pos="1565"/>
          <w:tab w:val="clear" w:pos="1996"/>
          <w:tab w:val="left" w:pos="1680"/>
        </w:tabs>
        <w:rPr>
          <w:rFonts w:hint="eastAsia"/>
          <w:szCs w:val="21"/>
        </w:rPr>
      </w:pPr>
      <w:r w:rsidRPr="009526A5">
        <w:rPr>
          <w:szCs w:val="21"/>
        </w:rPr>
        <w:t>203.</w:t>
      </w:r>
      <w:r w:rsidRPr="009526A5">
        <w:rPr>
          <w:szCs w:val="21"/>
        </w:rPr>
        <w:tab/>
      </w:r>
      <w:r w:rsidRPr="009526A5">
        <w:rPr>
          <w:rFonts w:hint="eastAsia"/>
          <w:szCs w:val="21"/>
        </w:rPr>
        <w:t>乡村发展部</w:t>
      </w:r>
      <w:r w:rsidRPr="009526A5">
        <w:rPr>
          <w:rFonts w:hAnsi="SimSun" w:hint="eastAsia"/>
          <w:szCs w:val="21"/>
        </w:rPr>
        <w:t>开设了</w:t>
      </w:r>
      <w:r w:rsidRPr="009526A5">
        <w:rPr>
          <w:rFonts w:hAnsi="SimSun"/>
          <w:szCs w:val="21"/>
        </w:rPr>
        <w:t>培训课程，并加强乡村发展委员会的作用，以</w:t>
      </w:r>
      <w:r w:rsidRPr="009526A5">
        <w:rPr>
          <w:rFonts w:hAnsi="SimSun" w:hint="eastAsia"/>
          <w:szCs w:val="21"/>
        </w:rPr>
        <w:t>加大</w:t>
      </w:r>
      <w:r w:rsidRPr="009526A5">
        <w:rPr>
          <w:rFonts w:hAnsi="SimSun"/>
          <w:szCs w:val="21"/>
        </w:rPr>
        <w:t>人们参与社区发展</w:t>
      </w:r>
      <w:r w:rsidRPr="009526A5">
        <w:rPr>
          <w:rFonts w:hAnsi="SimSun" w:hint="eastAsia"/>
          <w:szCs w:val="21"/>
        </w:rPr>
        <w:t>的力度</w:t>
      </w:r>
      <w:r w:rsidRPr="009526A5">
        <w:rPr>
          <w:rFonts w:hAnsi="SimSun"/>
          <w:szCs w:val="21"/>
        </w:rPr>
        <w:t>。农村妇女将</w:t>
      </w:r>
      <w:r w:rsidRPr="009526A5">
        <w:rPr>
          <w:rFonts w:hAnsi="SimSun" w:hint="eastAsia"/>
          <w:szCs w:val="21"/>
        </w:rPr>
        <w:t>借此</w:t>
      </w:r>
      <w:r w:rsidRPr="009526A5">
        <w:rPr>
          <w:rFonts w:hAnsi="SimSun"/>
          <w:szCs w:val="21"/>
        </w:rPr>
        <w:t>直接受益于社会保障方案</w:t>
      </w:r>
      <w:r w:rsidRPr="009526A5">
        <w:rPr>
          <w:rFonts w:hAnsi="SimSun" w:hint="eastAsia"/>
          <w:szCs w:val="21"/>
        </w:rPr>
        <w:t>。</w:t>
      </w:r>
    </w:p>
    <w:p w:rsidR="00102FB4" w:rsidRPr="00125B94" w:rsidRDefault="00102FB4" w:rsidP="00946BC1">
      <w:pPr>
        <w:pStyle w:val="H23GC"/>
        <w:rPr>
          <w:rFonts w:hint="eastAsia"/>
        </w:rPr>
      </w:pPr>
      <w:r w:rsidRPr="00125B94">
        <w:tab/>
      </w:r>
      <w:r>
        <w:rPr>
          <w:rFonts w:hint="eastAsia"/>
        </w:rPr>
        <w:tab/>
      </w:r>
      <w:r w:rsidRPr="00125B94">
        <w:rPr>
          <w:rFonts w:hint="eastAsia"/>
        </w:rPr>
        <w:t>第</w:t>
      </w:r>
      <w:r w:rsidRPr="00125B94">
        <w:t>2</w:t>
      </w:r>
      <w:r w:rsidRPr="009819AA">
        <w:t>(d)</w:t>
      </w:r>
      <w:r w:rsidRPr="009819AA">
        <w:rPr>
          <w:rFonts w:hint="eastAsia"/>
        </w:rPr>
        <w:t>款</w:t>
      </w:r>
    </w:p>
    <w:p w:rsidR="00102FB4" w:rsidRPr="009526A5" w:rsidRDefault="00102FB4" w:rsidP="00C67DBB">
      <w:pPr>
        <w:pStyle w:val="SingleTxtGC"/>
        <w:tabs>
          <w:tab w:val="clear" w:pos="1565"/>
          <w:tab w:val="clear" w:pos="1996"/>
          <w:tab w:val="left" w:pos="1680"/>
        </w:tabs>
        <w:rPr>
          <w:szCs w:val="21"/>
        </w:rPr>
      </w:pPr>
      <w:r w:rsidRPr="009526A5">
        <w:rPr>
          <w:szCs w:val="21"/>
        </w:rPr>
        <w:t>204.</w:t>
      </w:r>
      <w:r w:rsidRPr="009526A5">
        <w:rPr>
          <w:szCs w:val="21"/>
        </w:rPr>
        <w:tab/>
      </w:r>
      <w:r w:rsidRPr="009526A5">
        <w:rPr>
          <w:rFonts w:hAnsi="SimSun"/>
          <w:szCs w:val="21"/>
        </w:rPr>
        <w:t>柬埔寨王国</w:t>
      </w:r>
      <w:r w:rsidRPr="009526A5">
        <w:rPr>
          <w:rFonts w:hAnsi="SimSun" w:hint="eastAsia"/>
          <w:szCs w:val="21"/>
        </w:rPr>
        <w:t>设立了</w:t>
      </w:r>
      <w:r w:rsidRPr="009526A5">
        <w:rPr>
          <w:rFonts w:hAnsi="SimSun"/>
          <w:szCs w:val="21"/>
        </w:rPr>
        <w:t>妇女发展中心，以提供职业技能培训和服务</w:t>
      </w:r>
      <w:r w:rsidRPr="009526A5">
        <w:rPr>
          <w:rFonts w:hAnsi="SimSun" w:hint="eastAsia"/>
          <w:szCs w:val="21"/>
        </w:rPr>
        <w:t>以及</w:t>
      </w:r>
      <w:r w:rsidRPr="009526A5">
        <w:rPr>
          <w:rFonts w:hAnsi="SimSun"/>
          <w:szCs w:val="21"/>
        </w:rPr>
        <w:t>商业信息，</w:t>
      </w:r>
      <w:r w:rsidRPr="009526A5">
        <w:rPr>
          <w:rFonts w:hAnsi="SimSun" w:hint="eastAsia"/>
          <w:szCs w:val="21"/>
        </w:rPr>
        <w:t>从而</w:t>
      </w:r>
      <w:r w:rsidRPr="009526A5">
        <w:rPr>
          <w:rFonts w:hAnsi="SimSun"/>
          <w:szCs w:val="21"/>
        </w:rPr>
        <w:t>支持和</w:t>
      </w:r>
      <w:r w:rsidRPr="009526A5">
        <w:rPr>
          <w:rFonts w:hAnsi="SimSun" w:hint="eastAsia"/>
          <w:szCs w:val="21"/>
        </w:rPr>
        <w:t>强化创业精神，为</w:t>
      </w:r>
      <w:r w:rsidRPr="009526A5">
        <w:rPr>
          <w:rFonts w:hAnsi="SimSun"/>
          <w:szCs w:val="21"/>
        </w:rPr>
        <w:t>农村妇女创造就业机会。目前，在柏威夏</w:t>
      </w:r>
      <w:r w:rsidRPr="009819AA">
        <w:rPr>
          <w:rFonts w:hAnsi="SimSun"/>
          <w:szCs w:val="21"/>
        </w:rPr>
        <w:t>西哈努克</w:t>
      </w:r>
      <w:r w:rsidRPr="009526A5">
        <w:rPr>
          <w:rFonts w:hAnsi="SimSun" w:hint="eastAsia"/>
          <w:szCs w:val="21"/>
        </w:rPr>
        <w:t>省、</w:t>
      </w:r>
      <w:r w:rsidRPr="009526A5">
        <w:rPr>
          <w:rFonts w:ascii="Tahoma" w:hAnsi="Tahoma" w:cs="Tahoma"/>
          <w:szCs w:val="21"/>
        </w:rPr>
        <w:t>奥多棉吉</w:t>
      </w:r>
      <w:r w:rsidRPr="009526A5">
        <w:rPr>
          <w:rFonts w:ascii="Tahoma" w:hAnsi="Tahoma" w:cs="Tahoma" w:hint="eastAsia"/>
          <w:szCs w:val="21"/>
        </w:rPr>
        <w:t>省</w:t>
      </w:r>
      <w:r w:rsidRPr="009526A5">
        <w:rPr>
          <w:rFonts w:hAnsi="SimSun" w:hint="eastAsia"/>
          <w:szCs w:val="21"/>
        </w:rPr>
        <w:t>、</w:t>
      </w:r>
      <w:r w:rsidRPr="009526A5">
        <w:rPr>
          <w:rFonts w:hAnsi="SimSun"/>
          <w:szCs w:val="21"/>
        </w:rPr>
        <w:t>干丹</w:t>
      </w:r>
      <w:r w:rsidRPr="009526A5">
        <w:rPr>
          <w:rFonts w:hAnsi="SimSun" w:hint="eastAsia"/>
          <w:szCs w:val="21"/>
        </w:rPr>
        <w:t>省、</w:t>
      </w:r>
      <w:r w:rsidRPr="009526A5">
        <w:rPr>
          <w:rFonts w:hAnsi="SimSun"/>
          <w:szCs w:val="21"/>
        </w:rPr>
        <w:t>暹粒</w:t>
      </w:r>
      <w:r w:rsidRPr="009526A5">
        <w:rPr>
          <w:rFonts w:hAnsi="SimSun" w:hint="eastAsia"/>
          <w:szCs w:val="21"/>
        </w:rPr>
        <w:t>省、</w:t>
      </w:r>
      <w:r w:rsidRPr="009526A5">
        <w:rPr>
          <w:rFonts w:hAnsi="SimSun"/>
          <w:szCs w:val="21"/>
        </w:rPr>
        <w:t>班迭棉吉</w:t>
      </w:r>
      <w:r w:rsidRPr="009526A5">
        <w:rPr>
          <w:rFonts w:hAnsi="SimSun" w:hint="eastAsia"/>
          <w:szCs w:val="21"/>
        </w:rPr>
        <w:t>省、</w:t>
      </w:r>
      <w:r w:rsidRPr="009526A5">
        <w:rPr>
          <w:rFonts w:hAnsi="SimSun"/>
          <w:szCs w:val="21"/>
        </w:rPr>
        <w:t>白马</w:t>
      </w:r>
      <w:r w:rsidRPr="009526A5">
        <w:rPr>
          <w:rFonts w:hAnsi="SimSun" w:hint="eastAsia"/>
          <w:szCs w:val="21"/>
        </w:rPr>
        <w:t>市、</w:t>
      </w:r>
      <w:r w:rsidRPr="009526A5">
        <w:rPr>
          <w:rFonts w:hAnsi="SimSun"/>
          <w:szCs w:val="21"/>
        </w:rPr>
        <w:t>拜林</w:t>
      </w:r>
      <w:r w:rsidRPr="009526A5">
        <w:rPr>
          <w:rFonts w:hAnsi="SimSun" w:hint="eastAsia"/>
          <w:szCs w:val="21"/>
        </w:rPr>
        <w:t>市、</w:t>
      </w:r>
      <w:r w:rsidRPr="009526A5">
        <w:rPr>
          <w:rFonts w:hAnsi="SimSun"/>
          <w:szCs w:val="21"/>
        </w:rPr>
        <w:t>磅湛</w:t>
      </w:r>
      <w:r w:rsidRPr="009526A5">
        <w:rPr>
          <w:rFonts w:hAnsi="SimSun" w:hint="eastAsia"/>
          <w:szCs w:val="21"/>
        </w:rPr>
        <w:t>省、</w:t>
      </w:r>
      <w:r w:rsidRPr="009526A5">
        <w:rPr>
          <w:rFonts w:hAnsi="SimSun"/>
          <w:szCs w:val="21"/>
        </w:rPr>
        <w:t>磅士卑省</w:t>
      </w:r>
      <w:r w:rsidRPr="009526A5">
        <w:rPr>
          <w:rFonts w:hAnsi="SimSun" w:hint="eastAsia"/>
          <w:szCs w:val="21"/>
        </w:rPr>
        <w:t>、</w:t>
      </w:r>
      <w:r w:rsidRPr="009526A5">
        <w:rPr>
          <w:rFonts w:hAnsi="SimSun"/>
          <w:szCs w:val="21"/>
        </w:rPr>
        <w:t>贡布省和磅清扬省</w:t>
      </w:r>
      <w:r w:rsidRPr="009526A5">
        <w:rPr>
          <w:rFonts w:hAnsi="SimSun" w:hint="eastAsia"/>
          <w:szCs w:val="21"/>
        </w:rPr>
        <w:t>共有</w:t>
      </w:r>
      <w:r w:rsidRPr="009526A5">
        <w:rPr>
          <w:szCs w:val="21"/>
        </w:rPr>
        <w:t>11</w:t>
      </w:r>
      <w:r w:rsidRPr="009526A5">
        <w:rPr>
          <w:rFonts w:hint="eastAsia"/>
          <w:szCs w:val="21"/>
        </w:rPr>
        <w:t>个</w:t>
      </w:r>
      <w:r w:rsidRPr="009526A5">
        <w:rPr>
          <w:rFonts w:hAnsi="SimSun"/>
          <w:szCs w:val="21"/>
        </w:rPr>
        <w:t>妇女发展中心。</w:t>
      </w:r>
    </w:p>
    <w:p w:rsidR="00102FB4" w:rsidRPr="009526A5" w:rsidRDefault="00102FB4" w:rsidP="00C67DBB">
      <w:pPr>
        <w:pStyle w:val="SingleTxtGC"/>
        <w:tabs>
          <w:tab w:val="clear" w:pos="1565"/>
          <w:tab w:val="clear" w:pos="1996"/>
          <w:tab w:val="left" w:pos="1680"/>
        </w:tabs>
        <w:rPr>
          <w:szCs w:val="21"/>
        </w:rPr>
      </w:pPr>
      <w:r w:rsidRPr="009526A5">
        <w:rPr>
          <w:szCs w:val="21"/>
        </w:rPr>
        <w:t>205.</w:t>
      </w:r>
      <w:r w:rsidRPr="009526A5">
        <w:rPr>
          <w:szCs w:val="21"/>
        </w:rPr>
        <w:tab/>
      </w:r>
      <w:r w:rsidRPr="009526A5">
        <w:rPr>
          <w:rFonts w:hAnsi="SimSun"/>
          <w:szCs w:val="21"/>
        </w:rPr>
        <w:t>这些妇女发展中心建立了</w:t>
      </w:r>
      <w:r w:rsidRPr="009526A5">
        <w:rPr>
          <w:szCs w:val="21"/>
        </w:rPr>
        <w:t>78</w:t>
      </w:r>
      <w:r w:rsidRPr="009526A5">
        <w:rPr>
          <w:rFonts w:hint="eastAsia"/>
          <w:szCs w:val="21"/>
        </w:rPr>
        <w:t>个竹制品和凉席编织小组</w:t>
      </w:r>
      <w:r w:rsidRPr="009526A5">
        <w:rPr>
          <w:rFonts w:hAnsi="SimSun"/>
          <w:szCs w:val="21"/>
        </w:rPr>
        <w:t>，</w:t>
      </w:r>
      <w:r w:rsidRPr="009526A5">
        <w:rPr>
          <w:rFonts w:hAnsi="SimSun" w:hint="eastAsia"/>
          <w:szCs w:val="21"/>
        </w:rPr>
        <w:t>以</w:t>
      </w:r>
      <w:r w:rsidRPr="009526A5">
        <w:rPr>
          <w:rFonts w:hAnsi="SimSun"/>
          <w:szCs w:val="21"/>
        </w:rPr>
        <w:t>提高产品质量</w:t>
      </w:r>
      <w:r w:rsidRPr="009526A5">
        <w:rPr>
          <w:rFonts w:hAnsi="SimSun" w:hint="eastAsia"/>
          <w:szCs w:val="21"/>
        </w:rPr>
        <w:t>并</w:t>
      </w:r>
      <w:r w:rsidRPr="009526A5">
        <w:rPr>
          <w:rFonts w:hAnsi="SimSun"/>
          <w:szCs w:val="21"/>
        </w:rPr>
        <w:t>满足市场需求，</w:t>
      </w:r>
      <w:r w:rsidRPr="009526A5">
        <w:rPr>
          <w:rFonts w:hAnsi="SimSun" w:hint="eastAsia"/>
          <w:szCs w:val="21"/>
        </w:rPr>
        <w:t>建立了</w:t>
      </w:r>
      <w:r w:rsidRPr="009526A5">
        <w:rPr>
          <w:szCs w:val="21"/>
        </w:rPr>
        <w:t>50</w:t>
      </w:r>
      <w:r w:rsidRPr="009526A5">
        <w:rPr>
          <w:rFonts w:hAnsi="SimSun"/>
          <w:szCs w:val="21"/>
        </w:rPr>
        <w:t>个</w:t>
      </w:r>
      <w:r w:rsidRPr="009526A5">
        <w:rPr>
          <w:rFonts w:hAnsi="SimSun" w:hint="eastAsia"/>
          <w:szCs w:val="21"/>
        </w:rPr>
        <w:t>小组负责发展生产</w:t>
      </w:r>
      <w:r w:rsidRPr="009526A5">
        <w:rPr>
          <w:rFonts w:hAnsi="SimSun"/>
          <w:szCs w:val="21"/>
        </w:rPr>
        <w:t>其他产品的技能。这些妇女发展中心</w:t>
      </w:r>
      <w:r w:rsidRPr="009526A5">
        <w:rPr>
          <w:rFonts w:hAnsi="SimSun" w:hint="eastAsia"/>
          <w:szCs w:val="21"/>
        </w:rPr>
        <w:t>还有针对妇女的</w:t>
      </w:r>
      <w:r w:rsidRPr="009526A5">
        <w:rPr>
          <w:rFonts w:hAnsi="SimSun"/>
          <w:szCs w:val="21"/>
        </w:rPr>
        <w:t>食品加</w:t>
      </w:r>
      <w:r w:rsidRPr="00C67DBB">
        <w:rPr>
          <w:rFonts w:hAnsi="SimSun"/>
          <w:snapToGrid/>
          <w:szCs w:val="21"/>
        </w:rPr>
        <w:t>工</w:t>
      </w:r>
      <w:r w:rsidRPr="009526A5">
        <w:rPr>
          <w:rFonts w:hAnsi="SimSun"/>
          <w:szCs w:val="21"/>
        </w:rPr>
        <w:t>培训</w:t>
      </w:r>
      <w:r w:rsidRPr="009526A5">
        <w:rPr>
          <w:rFonts w:hAnsi="SimSun" w:hint="eastAsia"/>
          <w:szCs w:val="21"/>
        </w:rPr>
        <w:t>方案</w:t>
      </w:r>
      <w:r w:rsidRPr="009526A5">
        <w:rPr>
          <w:rFonts w:hAnsi="SimSun"/>
          <w:szCs w:val="21"/>
        </w:rPr>
        <w:t>，</w:t>
      </w:r>
      <w:r w:rsidRPr="009526A5">
        <w:rPr>
          <w:rFonts w:hAnsi="SimSun" w:hint="eastAsia"/>
          <w:szCs w:val="21"/>
        </w:rPr>
        <w:t>目的是</w:t>
      </w:r>
      <w:r w:rsidRPr="009526A5">
        <w:rPr>
          <w:rFonts w:hAnsi="SimSun"/>
          <w:szCs w:val="21"/>
        </w:rPr>
        <w:t>创造就业机会，增加</w:t>
      </w:r>
      <w:r w:rsidRPr="009526A5">
        <w:rPr>
          <w:rFonts w:hAnsi="SimSun" w:hint="eastAsia"/>
          <w:szCs w:val="21"/>
        </w:rPr>
        <w:t>她</w:t>
      </w:r>
      <w:r w:rsidRPr="009526A5">
        <w:rPr>
          <w:rFonts w:hAnsi="SimSun"/>
          <w:szCs w:val="21"/>
        </w:rPr>
        <w:t>们的日常收入。此外，农林渔业部动员农村妇女参与农业发展。</w:t>
      </w:r>
      <w:r w:rsidRPr="009526A5">
        <w:rPr>
          <w:rFonts w:hAnsi="SimSun" w:hint="eastAsia"/>
          <w:szCs w:val="21"/>
        </w:rPr>
        <w:t>取得的成果是妇女</w:t>
      </w:r>
      <w:r w:rsidRPr="009526A5">
        <w:rPr>
          <w:rFonts w:hAnsi="SimSun"/>
          <w:szCs w:val="21"/>
        </w:rPr>
        <w:t>在粮食</w:t>
      </w:r>
      <w:r w:rsidRPr="009526A5">
        <w:rPr>
          <w:rFonts w:hAnsi="SimSun" w:hint="eastAsia"/>
          <w:szCs w:val="21"/>
        </w:rPr>
        <w:t>及</w:t>
      </w:r>
      <w:r w:rsidRPr="009526A5">
        <w:rPr>
          <w:rFonts w:hAnsi="SimSun"/>
          <w:szCs w:val="21"/>
        </w:rPr>
        <w:t>农业组织社区项目</w:t>
      </w:r>
      <w:r w:rsidRPr="009526A5">
        <w:rPr>
          <w:rFonts w:hAnsi="SimSun" w:hint="eastAsia"/>
          <w:szCs w:val="21"/>
        </w:rPr>
        <w:t>、</w:t>
      </w:r>
      <w:r w:rsidRPr="009526A5">
        <w:rPr>
          <w:rFonts w:hAnsi="SimSun"/>
          <w:szCs w:val="21"/>
        </w:rPr>
        <w:t>联合国组织粮食安全特别方案</w:t>
      </w:r>
      <w:r w:rsidRPr="009526A5">
        <w:rPr>
          <w:rFonts w:hAnsi="SimSun" w:hint="eastAsia"/>
          <w:szCs w:val="21"/>
        </w:rPr>
        <w:t>项目、</w:t>
      </w:r>
      <w:r w:rsidRPr="009526A5">
        <w:rPr>
          <w:rFonts w:hAnsi="SimSun"/>
          <w:szCs w:val="21"/>
        </w:rPr>
        <w:t>虫害综合防治</w:t>
      </w:r>
      <w:r w:rsidRPr="009526A5">
        <w:rPr>
          <w:rFonts w:hAnsi="SimSun" w:hint="eastAsia"/>
          <w:szCs w:val="21"/>
        </w:rPr>
        <w:t>项目的参与者中分别占</w:t>
      </w:r>
      <w:r w:rsidRPr="009526A5">
        <w:rPr>
          <w:szCs w:val="21"/>
        </w:rPr>
        <w:t>92</w:t>
      </w:r>
      <w:r>
        <w:rPr>
          <w:rFonts w:hAnsi="SimSun"/>
          <w:szCs w:val="21"/>
        </w:rPr>
        <w:t>%</w:t>
      </w:r>
      <w:r w:rsidRPr="009526A5">
        <w:rPr>
          <w:rFonts w:hAnsi="SimSun" w:hint="eastAsia"/>
          <w:szCs w:val="21"/>
        </w:rPr>
        <w:t>、</w:t>
      </w:r>
      <w:r w:rsidRPr="009526A5">
        <w:rPr>
          <w:szCs w:val="21"/>
        </w:rPr>
        <w:t>58</w:t>
      </w:r>
      <w:r>
        <w:rPr>
          <w:rFonts w:hAnsi="SimSun"/>
          <w:szCs w:val="21"/>
        </w:rPr>
        <w:t>%</w:t>
      </w:r>
      <w:r w:rsidRPr="009526A5">
        <w:rPr>
          <w:rFonts w:hAnsi="SimSun" w:hint="eastAsia"/>
          <w:szCs w:val="21"/>
        </w:rPr>
        <w:t>和</w:t>
      </w:r>
      <w:r w:rsidRPr="009526A5">
        <w:rPr>
          <w:szCs w:val="21"/>
        </w:rPr>
        <w:t>40</w:t>
      </w:r>
      <w:r>
        <w:rPr>
          <w:rFonts w:hAnsi="SimSun"/>
          <w:szCs w:val="21"/>
        </w:rPr>
        <w:t>%</w:t>
      </w:r>
      <w:r w:rsidRPr="009526A5">
        <w:rPr>
          <w:rFonts w:hAnsi="SimSun"/>
          <w:szCs w:val="21"/>
        </w:rPr>
        <w:t>。此外，</w:t>
      </w:r>
      <w:r w:rsidRPr="009526A5">
        <w:rPr>
          <w:rFonts w:hAnsi="SimSun" w:hint="eastAsia"/>
          <w:szCs w:val="21"/>
        </w:rPr>
        <w:t>参与评估粮农组织</w:t>
      </w:r>
      <w:r w:rsidRPr="009526A5">
        <w:rPr>
          <w:szCs w:val="21"/>
        </w:rPr>
        <w:t>2002</w:t>
      </w:r>
      <w:r w:rsidRPr="009526A5">
        <w:rPr>
          <w:rFonts w:hAnsi="SimSun" w:hint="eastAsia"/>
          <w:szCs w:val="21"/>
        </w:rPr>
        <w:t>-</w:t>
      </w:r>
      <w:r w:rsidRPr="009526A5">
        <w:rPr>
          <w:szCs w:val="21"/>
        </w:rPr>
        <w:t>2007</w:t>
      </w:r>
      <w:r w:rsidRPr="009526A5">
        <w:rPr>
          <w:rFonts w:hAnsi="SimSun"/>
          <w:szCs w:val="21"/>
        </w:rPr>
        <w:t>年在柬埔寨</w:t>
      </w:r>
      <w:r w:rsidRPr="009526A5">
        <w:rPr>
          <w:rFonts w:hAnsi="SimSun" w:hint="eastAsia"/>
          <w:szCs w:val="21"/>
        </w:rPr>
        <w:t>开展的各项活动的人约有</w:t>
      </w:r>
      <w:r w:rsidRPr="009526A5">
        <w:rPr>
          <w:szCs w:val="21"/>
        </w:rPr>
        <w:t>39</w:t>
      </w:r>
      <w:r>
        <w:rPr>
          <w:rFonts w:hAnsi="SimSun"/>
          <w:szCs w:val="21"/>
        </w:rPr>
        <w:t>%</w:t>
      </w:r>
      <w:r w:rsidRPr="009526A5">
        <w:rPr>
          <w:rFonts w:hAnsi="SimSun" w:hint="eastAsia"/>
          <w:szCs w:val="21"/>
        </w:rPr>
        <w:t>为</w:t>
      </w:r>
      <w:r w:rsidRPr="009526A5">
        <w:rPr>
          <w:rFonts w:hAnsi="SimSun"/>
          <w:szCs w:val="21"/>
        </w:rPr>
        <w:t>妇女</w:t>
      </w:r>
      <w:r w:rsidRPr="009526A5">
        <w:rPr>
          <w:rFonts w:hAnsi="SimSun" w:hint="eastAsia"/>
          <w:szCs w:val="21"/>
        </w:rPr>
        <w:t>，</w:t>
      </w:r>
      <w:r w:rsidRPr="009526A5">
        <w:rPr>
          <w:rFonts w:hAnsi="SimSun"/>
          <w:szCs w:val="21"/>
        </w:rPr>
        <w:t>妇女</w:t>
      </w:r>
      <w:r w:rsidRPr="009526A5">
        <w:rPr>
          <w:rFonts w:hAnsi="SimSun" w:hint="eastAsia"/>
          <w:szCs w:val="21"/>
        </w:rPr>
        <w:t>约占</w:t>
      </w:r>
      <w:r w:rsidRPr="009526A5">
        <w:rPr>
          <w:rFonts w:hAnsi="SimSun"/>
          <w:szCs w:val="21"/>
        </w:rPr>
        <w:t>水产养殖发展活动</w:t>
      </w:r>
      <w:r w:rsidRPr="009526A5">
        <w:rPr>
          <w:rFonts w:hAnsi="SimSun" w:hint="eastAsia"/>
          <w:szCs w:val="21"/>
        </w:rPr>
        <w:t>和</w:t>
      </w:r>
      <w:r w:rsidRPr="009526A5">
        <w:rPr>
          <w:rFonts w:hAnsi="SimSun"/>
          <w:szCs w:val="21"/>
        </w:rPr>
        <w:t>国家内外培训课程</w:t>
      </w:r>
      <w:r w:rsidRPr="009526A5">
        <w:rPr>
          <w:rFonts w:hAnsi="SimSun" w:hint="eastAsia"/>
          <w:szCs w:val="21"/>
        </w:rPr>
        <w:t>参与者的</w:t>
      </w:r>
      <w:r w:rsidRPr="009526A5">
        <w:rPr>
          <w:szCs w:val="21"/>
        </w:rPr>
        <w:t>30</w:t>
      </w:r>
      <w:r>
        <w:rPr>
          <w:rFonts w:hAnsi="SimSun"/>
          <w:szCs w:val="21"/>
        </w:rPr>
        <w:t>%</w:t>
      </w:r>
      <w:r w:rsidRPr="009526A5">
        <w:rPr>
          <w:rFonts w:hAnsi="SimSun"/>
          <w:szCs w:val="21"/>
        </w:rPr>
        <w:t>。</w:t>
      </w:r>
    </w:p>
    <w:p w:rsidR="00102FB4" w:rsidRPr="00125B94" w:rsidRDefault="00102FB4" w:rsidP="00946BC1">
      <w:pPr>
        <w:pStyle w:val="H23GC"/>
        <w:rPr>
          <w:rFonts w:hint="eastAsia"/>
        </w:rPr>
      </w:pPr>
      <w:r w:rsidRPr="00125B94">
        <w:tab/>
      </w:r>
      <w:r>
        <w:rPr>
          <w:rFonts w:hint="eastAsia"/>
        </w:rPr>
        <w:tab/>
      </w:r>
      <w:r w:rsidRPr="00125B94">
        <w:rPr>
          <w:rFonts w:hint="eastAsia"/>
        </w:rPr>
        <w:t>第</w:t>
      </w:r>
      <w:r w:rsidRPr="00125B94">
        <w:t>2</w:t>
      </w:r>
      <w:r w:rsidRPr="009819AA">
        <w:t>(e)</w:t>
      </w:r>
      <w:r w:rsidRPr="009819AA">
        <w:rPr>
          <w:rFonts w:hint="eastAsia"/>
        </w:rPr>
        <w:t>款</w:t>
      </w:r>
    </w:p>
    <w:p w:rsidR="00102FB4" w:rsidRPr="009526A5" w:rsidRDefault="00102FB4" w:rsidP="00C67DBB">
      <w:pPr>
        <w:pStyle w:val="SingleTxtGC"/>
        <w:tabs>
          <w:tab w:val="clear" w:pos="1565"/>
          <w:tab w:val="clear" w:pos="1996"/>
          <w:tab w:val="left" w:pos="1680"/>
        </w:tabs>
        <w:rPr>
          <w:rFonts w:hint="eastAsia"/>
          <w:szCs w:val="21"/>
        </w:rPr>
      </w:pPr>
      <w:r w:rsidRPr="009526A5">
        <w:rPr>
          <w:szCs w:val="21"/>
        </w:rPr>
        <w:t>206.</w:t>
      </w:r>
      <w:r w:rsidRPr="009526A5">
        <w:rPr>
          <w:szCs w:val="21"/>
        </w:rPr>
        <w:tab/>
      </w:r>
      <w:r w:rsidRPr="009526A5">
        <w:rPr>
          <w:rFonts w:hint="eastAsia"/>
          <w:szCs w:val="21"/>
        </w:rPr>
        <w:t>《</w:t>
      </w:r>
      <w:r w:rsidRPr="009526A5">
        <w:rPr>
          <w:rFonts w:hAnsi="SimSun"/>
          <w:szCs w:val="21"/>
        </w:rPr>
        <w:t>宪法</w:t>
      </w:r>
      <w:r w:rsidRPr="009526A5">
        <w:rPr>
          <w:rFonts w:hAnsi="SimSun" w:hint="eastAsia"/>
          <w:szCs w:val="21"/>
        </w:rPr>
        <w:t>》</w:t>
      </w:r>
      <w:r w:rsidRPr="009526A5">
        <w:rPr>
          <w:rFonts w:hAnsi="SimSun"/>
          <w:szCs w:val="21"/>
        </w:rPr>
        <w:t>第</w:t>
      </w:r>
      <w:r w:rsidRPr="009526A5">
        <w:rPr>
          <w:szCs w:val="21"/>
        </w:rPr>
        <w:t>42</w:t>
      </w:r>
      <w:r w:rsidRPr="009526A5">
        <w:rPr>
          <w:rFonts w:hAnsi="SimSun"/>
          <w:szCs w:val="21"/>
        </w:rPr>
        <w:t>条规定</w:t>
      </w:r>
      <w:r w:rsidRPr="009526A5">
        <w:rPr>
          <w:rFonts w:hAnsi="SimSun" w:hint="eastAsia"/>
          <w:szCs w:val="21"/>
        </w:rPr>
        <w:t>：“</w:t>
      </w:r>
      <w:r w:rsidRPr="009526A5">
        <w:rPr>
          <w:rFonts w:hAnsi="SimSun"/>
          <w:szCs w:val="21"/>
        </w:rPr>
        <w:t>高棉公民有权建立协会和政党。这些权利应当由法律确定。</w:t>
      </w:r>
      <w:r w:rsidRPr="009526A5">
        <w:rPr>
          <w:rFonts w:hint="eastAsia"/>
          <w:szCs w:val="21"/>
        </w:rPr>
        <w:t>”</w:t>
      </w:r>
      <w:r w:rsidRPr="009526A5">
        <w:rPr>
          <w:rFonts w:hAnsi="SimSun"/>
          <w:szCs w:val="21"/>
        </w:rPr>
        <w:t>传统上，农村地区的柬埔寨公民建立了团结</w:t>
      </w:r>
      <w:r w:rsidRPr="009526A5">
        <w:rPr>
          <w:rFonts w:hAnsi="SimSun" w:hint="eastAsia"/>
          <w:szCs w:val="21"/>
        </w:rPr>
        <w:t>小组</w:t>
      </w:r>
      <w:r w:rsidRPr="009526A5">
        <w:rPr>
          <w:rFonts w:hAnsi="SimSun"/>
          <w:szCs w:val="21"/>
        </w:rPr>
        <w:t>或劳动力交流</w:t>
      </w:r>
      <w:r w:rsidRPr="009526A5">
        <w:rPr>
          <w:rFonts w:hAnsi="SimSun" w:hint="eastAsia"/>
          <w:szCs w:val="21"/>
        </w:rPr>
        <w:t>小组，在</w:t>
      </w:r>
      <w:r w:rsidRPr="009526A5">
        <w:rPr>
          <w:rFonts w:hAnsi="SimSun"/>
          <w:szCs w:val="21"/>
        </w:rPr>
        <w:t>农业生产</w:t>
      </w:r>
      <w:r w:rsidRPr="009526A5">
        <w:rPr>
          <w:rFonts w:hAnsi="SimSun" w:hint="eastAsia"/>
          <w:szCs w:val="21"/>
        </w:rPr>
        <w:t>方面互相帮助</w:t>
      </w:r>
      <w:r w:rsidRPr="009526A5">
        <w:rPr>
          <w:rFonts w:hAnsi="SimSun"/>
          <w:szCs w:val="21"/>
        </w:rPr>
        <w:t>，例如在运输和作物收获</w:t>
      </w:r>
      <w:r w:rsidRPr="009526A5">
        <w:rPr>
          <w:rFonts w:hAnsi="SimSun" w:hint="eastAsia"/>
          <w:szCs w:val="21"/>
        </w:rPr>
        <w:t>方面</w:t>
      </w:r>
      <w:r w:rsidRPr="009526A5">
        <w:rPr>
          <w:rFonts w:hAnsi="SimSun"/>
          <w:szCs w:val="21"/>
        </w:rPr>
        <w:t>。此外，柬埔寨往往</w:t>
      </w:r>
      <w:r w:rsidRPr="009526A5">
        <w:rPr>
          <w:rFonts w:hAnsi="SimSun" w:hint="eastAsia"/>
          <w:szCs w:val="21"/>
        </w:rPr>
        <w:t>组成</w:t>
      </w:r>
      <w:r w:rsidRPr="009526A5">
        <w:rPr>
          <w:rFonts w:hAnsi="SimSun"/>
          <w:szCs w:val="21"/>
        </w:rPr>
        <w:t>社会葬礼</w:t>
      </w:r>
      <w:r w:rsidRPr="009526A5">
        <w:rPr>
          <w:rFonts w:hAnsi="SimSun" w:hint="eastAsia"/>
          <w:szCs w:val="21"/>
        </w:rPr>
        <w:t>帮扶小组</w:t>
      </w:r>
      <w:r w:rsidRPr="009526A5">
        <w:rPr>
          <w:rFonts w:hAnsi="SimSun"/>
          <w:szCs w:val="21"/>
        </w:rPr>
        <w:t>，</w:t>
      </w:r>
      <w:r w:rsidRPr="009526A5">
        <w:rPr>
          <w:rFonts w:hAnsi="SimSun" w:hint="eastAsia"/>
          <w:szCs w:val="21"/>
        </w:rPr>
        <w:t>在社区</w:t>
      </w:r>
      <w:r w:rsidRPr="009526A5">
        <w:rPr>
          <w:rFonts w:hAnsi="SimSun"/>
          <w:szCs w:val="21"/>
        </w:rPr>
        <w:t>有人去世时互相帮助</w:t>
      </w:r>
      <w:r w:rsidRPr="009526A5">
        <w:rPr>
          <w:rFonts w:hAnsi="SimSun" w:hint="eastAsia"/>
          <w:szCs w:val="21"/>
        </w:rPr>
        <w:t>。</w:t>
      </w:r>
    </w:p>
    <w:p w:rsidR="00102FB4" w:rsidRPr="009526A5" w:rsidRDefault="00102FB4" w:rsidP="00C67DBB">
      <w:pPr>
        <w:pStyle w:val="SingleTxtGC"/>
        <w:tabs>
          <w:tab w:val="clear" w:pos="1565"/>
          <w:tab w:val="clear" w:pos="1996"/>
          <w:tab w:val="left" w:pos="1680"/>
        </w:tabs>
        <w:rPr>
          <w:rFonts w:hint="eastAsia"/>
          <w:szCs w:val="21"/>
        </w:rPr>
      </w:pPr>
      <w:r w:rsidRPr="009526A5">
        <w:rPr>
          <w:szCs w:val="21"/>
        </w:rPr>
        <w:t>207.</w:t>
      </w:r>
      <w:r w:rsidRPr="009526A5">
        <w:rPr>
          <w:szCs w:val="21"/>
        </w:rPr>
        <w:tab/>
      </w:r>
      <w:r w:rsidRPr="009526A5">
        <w:rPr>
          <w:rFonts w:hAnsi="SimSun"/>
          <w:szCs w:val="21"/>
        </w:rPr>
        <w:t>除了上述职业技能和生产</w:t>
      </w:r>
      <w:r w:rsidRPr="009526A5">
        <w:rPr>
          <w:rFonts w:hAnsi="SimSun" w:hint="eastAsia"/>
          <w:szCs w:val="21"/>
        </w:rPr>
        <w:t>小组</w:t>
      </w:r>
      <w:r w:rsidRPr="009526A5">
        <w:rPr>
          <w:rFonts w:hAnsi="SimSun"/>
          <w:szCs w:val="21"/>
        </w:rPr>
        <w:t>，农村妇女完全有能力</w:t>
      </w:r>
      <w:r w:rsidRPr="009526A5">
        <w:rPr>
          <w:rFonts w:hAnsi="SimSun" w:hint="eastAsia"/>
          <w:szCs w:val="21"/>
        </w:rPr>
        <w:t>参加所在社区的团结小组</w:t>
      </w:r>
      <w:r w:rsidRPr="009526A5">
        <w:rPr>
          <w:rFonts w:hAnsi="SimSun"/>
          <w:szCs w:val="21"/>
        </w:rPr>
        <w:t>和社会</w:t>
      </w:r>
      <w:r w:rsidRPr="009526A5">
        <w:rPr>
          <w:rFonts w:hAnsi="SimSun" w:hint="eastAsia"/>
          <w:szCs w:val="21"/>
        </w:rPr>
        <w:t>葬礼帮扶小组</w:t>
      </w:r>
      <w:r w:rsidRPr="009526A5">
        <w:rPr>
          <w:rFonts w:hAnsi="SimSun"/>
          <w:szCs w:val="21"/>
        </w:rPr>
        <w:t>，</w:t>
      </w:r>
      <w:r w:rsidRPr="009526A5">
        <w:rPr>
          <w:rFonts w:hAnsi="SimSun" w:hint="eastAsia"/>
          <w:szCs w:val="21"/>
        </w:rPr>
        <w:t>这</w:t>
      </w:r>
      <w:r w:rsidRPr="009526A5">
        <w:rPr>
          <w:rFonts w:hAnsi="SimSun"/>
          <w:szCs w:val="21"/>
        </w:rPr>
        <w:t>表明妇女可以参加一切社区活动</w:t>
      </w:r>
      <w:r w:rsidRPr="009526A5">
        <w:rPr>
          <w:rFonts w:hAnsi="SimSun" w:hint="eastAsia"/>
          <w:szCs w:val="21"/>
        </w:rPr>
        <w:t>。</w:t>
      </w:r>
    </w:p>
    <w:p w:rsidR="00102FB4" w:rsidRPr="009526A5" w:rsidRDefault="00102FB4" w:rsidP="00C67DBB">
      <w:pPr>
        <w:pStyle w:val="SingleTxtGC"/>
        <w:tabs>
          <w:tab w:val="clear" w:pos="1565"/>
          <w:tab w:val="clear" w:pos="1996"/>
          <w:tab w:val="left" w:pos="1680"/>
        </w:tabs>
        <w:rPr>
          <w:szCs w:val="21"/>
        </w:rPr>
      </w:pPr>
      <w:r w:rsidRPr="009526A5">
        <w:rPr>
          <w:szCs w:val="21"/>
        </w:rPr>
        <w:t>208.</w:t>
      </w:r>
      <w:r w:rsidRPr="009526A5">
        <w:rPr>
          <w:szCs w:val="21"/>
        </w:rPr>
        <w:tab/>
      </w:r>
      <w:r w:rsidRPr="009526A5">
        <w:rPr>
          <w:rFonts w:hAnsi="SimSun"/>
          <w:szCs w:val="21"/>
        </w:rPr>
        <w:t>目前，</w:t>
      </w:r>
      <w:r w:rsidRPr="009526A5">
        <w:rPr>
          <w:szCs w:val="21"/>
        </w:rPr>
        <w:t>21</w:t>
      </w:r>
      <w:r w:rsidRPr="009526A5">
        <w:rPr>
          <w:rFonts w:hint="eastAsia"/>
          <w:szCs w:val="21"/>
        </w:rPr>
        <w:t>个</w:t>
      </w:r>
      <w:r w:rsidRPr="009526A5">
        <w:rPr>
          <w:rFonts w:hAnsi="SimSun"/>
          <w:szCs w:val="21"/>
        </w:rPr>
        <w:t>市</w:t>
      </w:r>
      <w:r w:rsidRPr="009526A5">
        <w:rPr>
          <w:szCs w:val="21"/>
        </w:rPr>
        <w:t>/</w:t>
      </w:r>
      <w:r w:rsidRPr="009526A5">
        <w:rPr>
          <w:rFonts w:hAnsi="SimSun"/>
          <w:szCs w:val="21"/>
        </w:rPr>
        <w:t>省</w:t>
      </w:r>
      <w:r w:rsidRPr="009526A5">
        <w:rPr>
          <w:rFonts w:hAnsi="SimSun" w:hint="eastAsia"/>
          <w:szCs w:val="21"/>
        </w:rPr>
        <w:t>有</w:t>
      </w:r>
      <w:r w:rsidRPr="009526A5">
        <w:rPr>
          <w:szCs w:val="21"/>
        </w:rPr>
        <w:t>469</w:t>
      </w:r>
      <w:r w:rsidRPr="009526A5">
        <w:rPr>
          <w:rFonts w:hAnsi="SimSun"/>
          <w:szCs w:val="21"/>
        </w:rPr>
        <w:t>个</w:t>
      </w:r>
      <w:r w:rsidRPr="009526A5">
        <w:rPr>
          <w:rFonts w:hAnsi="SimSun" w:hint="eastAsia"/>
          <w:szCs w:val="21"/>
        </w:rPr>
        <w:t>社区渔场</w:t>
      </w:r>
      <w:r w:rsidRPr="009526A5">
        <w:rPr>
          <w:rFonts w:hAnsi="SimSun"/>
          <w:szCs w:val="21"/>
        </w:rPr>
        <w:t>，</w:t>
      </w:r>
      <w:r w:rsidRPr="009526A5">
        <w:rPr>
          <w:szCs w:val="21"/>
        </w:rPr>
        <w:t>18</w:t>
      </w:r>
      <w:r w:rsidRPr="009526A5">
        <w:rPr>
          <w:rFonts w:hAnsi="SimSun"/>
          <w:szCs w:val="21"/>
        </w:rPr>
        <w:t>个市</w:t>
      </w:r>
      <w:r w:rsidRPr="009526A5">
        <w:rPr>
          <w:szCs w:val="21"/>
        </w:rPr>
        <w:t>/</w:t>
      </w:r>
      <w:r w:rsidRPr="009526A5">
        <w:rPr>
          <w:rFonts w:hAnsi="SimSun"/>
          <w:szCs w:val="21"/>
        </w:rPr>
        <w:t>省</w:t>
      </w:r>
      <w:r w:rsidRPr="009526A5">
        <w:rPr>
          <w:rFonts w:hAnsi="SimSun" w:hint="eastAsia"/>
          <w:szCs w:val="21"/>
        </w:rPr>
        <w:t>有</w:t>
      </w:r>
      <w:r w:rsidRPr="009526A5">
        <w:rPr>
          <w:szCs w:val="21"/>
        </w:rPr>
        <w:t>249</w:t>
      </w:r>
      <w:r w:rsidRPr="009526A5">
        <w:rPr>
          <w:rFonts w:hint="eastAsia"/>
          <w:szCs w:val="21"/>
        </w:rPr>
        <w:t>个</w:t>
      </w:r>
      <w:r w:rsidRPr="009526A5">
        <w:rPr>
          <w:rFonts w:hAnsi="SimSun" w:hint="eastAsia"/>
          <w:szCs w:val="21"/>
        </w:rPr>
        <w:t>保护站点</w:t>
      </w:r>
      <w:r w:rsidRPr="009526A5">
        <w:rPr>
          <w:rFonts w:hAnsi="SimSun"/>
          <w:szCs w:val="21"/>
        </w:rPr>
        <w:t>，包括</w:t>
      </w:r>
      <w:r w:rsidR="00BA3FF7" w:rsidRPr="009526A5">
        <w:rPr>
          <w:szCs w:val="21"/>
        </w:rPr>
        <w:t>126</w:t>
      </w:r>
      <w:r w:rsidR="00BA3FF7">
        <w:rPr>
          <w:szCs w:val="21"/>
        </w:rPr>
        <w:t>,</w:t>
      </w:r>
      <w:r w:rsidR="00BA3FF7" w:rsidRPr="009526A5">
        <w:rPr>
          <w:szCs w:val="21"/>
        </w:rPr>
        <w:t>490</w:t>
      </w:r>
      <w:r w:rsidRPr="009526A5">
        <w:rPr>
          <w:rFonts w:hint="eastAsia"/>
          <w:szCs w:val="21"/>
        </w:rPr>
        <w:t>住</w:t>
      </w:r>
      <w:r w:rsidRPr="009526A5">
        <w:rPr>
          <w:rFonts w:hAnsi="SimSun"/>
          <w:szCs w:val="21"/>
        </w:rPr>
        <w:t>户和</w:t>
      </w:r>
      <w:r w:rsidR="00BA3FF7" w:rsidRPr="009526A5">
        <w:rPr>
          <w:szCs w:val="21"/>
        </w:rPr>
        <w:t>277</w:t>
      </w:r>
      <w:r w:rsidR="00BA3FF7">
        <w:rPr>
          <w:szCs w:val="21"/>
        </w:rPr>
        <w:t>,</w:t>
      </w:r>
      <w:r w:rsidR="00BA3FF7" w:rsidRPr="009526A5">
        <w:rPr>
          <w:szCs w:val="21"/>
        </w:rPr>
        <w:t>044</w:t>
      </w:r>
      <w:r w:rsidRPr="009526A5">
        <w:rPr>
          <w:rFonts w:hAnsi="SimSun"/>
          <w:szCs w:val="21"/>
        </w:rPr>
        <w:t>名成员，其中</w:t>
      </w:r>
      <w:r w:rsidR="00BA3FF7" w:rsidRPr="009526A5">
        <w:rPr>
          <w:szCs w:val="21"/>
        </w:rPr>
        <w:t>100</w:t>
      </w:r>
      <w:r w:rsidR="00BA3FF7">
        <w:rPr>
          <w:szCs w:val="21"/>
        </w:rPr>
        <w:t>,</w:t>
      </w:r>
      <w:r w:rsidR="00BA3FF7" w:rsidRPr="009526A5">
        <w:rPr>
          <w:szCs w:val="21"/>
        </w:rPr>
        <w:t>538</w:t>
      </w:r>
      <w:r w:rsidRPr="009526A5">
        <w:rPr>
          <w:rFonts w:hAnsi="SimSun"/>
          <w:szCs w:val="21"/>
        </w:rPr>
        <w:t>人</w:t>
      </w:r>
      <w:r w:rsidR="00693BBB">
        <w:rPr>
          <w:rFonts w:hAnsi="SimSun"/>
          <w:szCs w:val="21"/>
        </w:rPr>
        <w:t>(</w:t>
      </w:r>
      <w:r w:rsidRPr="009526A5">
        <w:rPr>
          <w:szCs w:val="21"/>
        </w:rPr>
        <w:t>36</w:t>
      </w:r>
      <w:r>
        <w:rPr>
          <w:rFonts w:hAnsi="SimSun"/>
          <w:szCs w:val="21"/>
        </w:rPr>
        <w:t>%</w:t>
      </w:r>
      <w:r w:rsidR="00693BBB">
        <w:rPr>
          <w:rFonts w:hAnsi="SimSun"/>
          <w:szCs w:val="21"/>
        </w:rPr>
        <w:t>)</w:t>
      </w:r>
      <w:r w:rsidRPr="009526A5">
        <w:rPr>
          <w:rFonts w:hAnsi="SimSun" w:hint="eastAsia"/>
          <w:szCs w:val="21"/>
        </w:rPr>
        <w:t>为妇女</w:t>
      </w:r>
      <w:r w:rsidRPr="009526A5">
        <w:rPr>
          <w:rFonts w:hAnsi="SimSun"/>
          <w:szCs w:val="21"/>
        </w:rPr>
        <w:t>。此外，</w:t>
      </w:r>
      <w:r w:rsidRPr="009526A5">
        <w:rPr>
          <w:szCs w:val="21"/>
        </w:rPr>
        <w:t>21</w:t>
      </w:r>
      <w:r w:rsidRPr="009526A5">
        <w:rPr>
          <w:rFonts w:hint="eastAsia"/>
          <w:szCs w:val="21"/>
        </w:rPr>
        <w:t>个</w:t>
      </w:r>
      <w:r w:rsidRPr="009526A5">
        <w:rPr>
          <w:rFonts w:hAnsi="SimSun"/>
          <w:szCs w:val="21"/>
        </w:rPr>
        <w:t>市</w:t>
      </w:r>
      <w:r w:rsidRPr="009526A5">
        <w:rPr>
          <w:szCs w:val="21"/>
        </w:rPr>
        <w:t>/</w:t>
      </w:r>
      <w:r w:rsidRPr="009526A5">
        <w:rPr>
          <w:rFonts w:hAnsi="SimSun"/>
          <w:szCs w:val="21"/>
        </w:rPr>
        <w:t>省</w:t>
      </w:r>
      <w:r w:rsidRPr="009526A5">
        <w:rPr>
          <w:rFonts w:hAnsi="SimSun" w:hint="eastAsia"/>
          <w:szCs w:val="21"/>
        </w:rPr>
        <w:t>共有</w:t>
      </w:r>
      <w:r w:rsidRPr="009526A5">
        <w:rPr>
          <w:szCs w:val="21"/>
        </w:rPr>
        <w:t>112</w:t>
      </w:r>
      <w:r w:rsidRPr="009526A5">
        <w:rPr>
          <w:rFonts w:hAnsi="SimSun"/>
          <w:szCs w:val="21"/>
        </w:rPr>
        <w:t>个农业发展区，其中</w:t>
      </w:r>
      <w:r w:rsidR="00BA3FF7" w:rsidRPr="009526A5">
        <w:rPr>
          <w:szCs w:val="21"/>
        </w:rPr>
        <w:t>8</w:t>
      </w:r>
      <w:r w:rsidR="00BA3FF7">
        <w:rPr>
          <w:szCs w:val="21"/>
        </w:rPr>
        <w:t>,</w:t>
      </w:r>
      <w:r w:rsidR="00BA3FF7" w:rsidRPr="009526A5">
        <w:rPr>
          <w:szCs w:val="21"/>
        </w:rPr>
        <w:t>628</w:t>
      </w:r>
      <w:r w:rsidRPr="009526A5">
        <w:rPr>
          <w:rFonts w:hAnsi="SimSun"/>
          <w:szCs w:val="21"/>
        </w:rPr>
        <w:t>名成员</w:t>
      </w:r>
      <w:r w:rsidR="00693BBB">
        <w:rPr>
          <w:rFonts w:hAnsi="SimSun"/>
          <w:szCs w:val="21"/>
        </w:rPr>
        <w:t>(</w:t>
      </w:r>
      <w:r w:rsidRPr="009526A5">
        <w:rPr>
          <w:szCs w:val="21"/>
        </w:rPr>
        <w:t>25</w:t>
      </w:r>
      <w:r>
        <w:rPr>
          <w:rFonts w:hAnsi="SimSun"/>
          <w:szCs w:val="21"/>
        </w:rPr>
        <w:t>%</w:t>
      </w:r>
      <w:r w:rsidR="00693BBB">
        <w:rPr>
          <w:rFonts w:hAnsi="SimSun"/>
          <w:szCs w:val="21"/>
        </w:rPr>
        <w:t>)</w:t>
      </w:r>
      <w:r w:rsidRPr="009526A5">
        <w:rPr>
          <w:rFonts w:hAnsi="SimSun" w:hint="eastAsia"/>
          <w:szCs w:val="21"/>
        </w:rPr>
        <w:t>为妇女</w:t>
      </w:r>
      <w:r w:rsidRPr="009526A5">
        <w:rPr>
          <w:rFonts w:hAnsi="SimSun"/>
          <w:szCs w:val="21"/>
        </w:rPr>
        <w:t>。</w:t>
      </w:r>
      <w:r w:rsidRPr="009526A5">
        <w:rPr>
          <w:rFonts w:hAnsi="SimSun" w:hint="eastAsia"/>
          <w:szCs w:val="21"/>
        </w:rPr>
        <w:t>商务部</w:t>
      </w:r>
      <w:r w:rsidRPr="009526A5">
        <w:rPr>
          <w:rFonts w:hAnsi="SimSun"/>
          <w:szCs w:val="21"/>
        </w:rPr>
        <w:t>还设立了</w:t>
      </w:r>
      <w:r w:rsidRPr="009526A5">
        <w:rPr>
          <w:rFonts w:hAnsi="SimSun" w:hint="eastAsia"/>
          <w:szCs w:val="21"/>
        </w:rPr>
        <w:t>商业区，</w:t>
      </w:r>
      <w:r w:rsidRPr="009526A5">
        <w:rPr>
          <w:rFonts w:hAnsi="SimSun"/>
          <w:szCs w:val="21"/>
        </w:rPr>
        <w:t>通过</w:t>
      </w:r>
      <w:r w:rsidRPr="009526A5">
        <w:rPr>
          <w:rFonts w:hAnsi="SimSun" w:hint="eastAsia"/>
          <w:szCs w:val="21"/>
        </w:rPr>
        <w:t>推定</w:t>
      </w:r>
      <w:r w:rsidRPr="009526A5">
        <w:rPr>
          <w:rFonts w:hAnsi="SimSun"/>
          <w:szCs w:val="21"/>
        </w:rPr>
        <w:t>中小型企业</w:t>
      </w:r>
      <w:r w:rsidRPr="009526A5">
        <w:rPr>
          <w:rFonts w:hAnsi="SimSun" w:hint="eastAsia"/>
          <w:szCs w:val="21"/>
        </w:rPr>
        <w:t>的发展</w:t>
      </w:r>
      <w:r w:rsidRPr="009526A5">
        <w:rPr>
          <w:rFonts w:hAnsi="SimSun"/>
          <w:szCs w:val="21"/>
        </w:rPr>
        <w:t>，如贡布胡椒发展协会</w:t>
      </w:r>
      <w:r w:rsidRPr="009526A5">
        <w:rPr>
          <w:rFonts w:hAnsi="SimSun" w:hint="eastAsia"/>
          <w:szCs w:val="21"/>
        </w:rPr>
        <w:t>、</w:t>
      </w:r>
      <w:r w:rsidRPr="009526A5">
        <w:rPr>
          <w:rFonts w:hAnsi="SimSun"/>
          <w:szCs w:val="21"/>
        </w:rPr>
        <w:t>磅士卑棕榈糖发展协会</w:t>
      </w:r>
      <w:r w:rsidRPr="009526A5">
        <w:rPr>
          <w:rFonts w:hAnsi="SimSun" w:hint="eastAsia"/>
          <w:szCs w:val="21"/>
        </w:rPr>
        <w:t>、</w:t>
      </w:r>
      <w:r w:rsidRPr="009526A5">
        <w:rPr>
          <w:rFonts w:hAnsi="SimSun"/>
          <w:szCs w:val="21"/>
        </w:rPr>
        <w:t>西北农民发展协会和磅克良鱼酱协会，帮助他们</w:t>
      </w:r>
      <w:r w:rsidRPr="009526A5">
        <w:rPr>
          <w:rFonts w:hAnsi="SimSun" w:hint="eastAsia"/>
          <w:szCs w:val="21"/>
        </w:rPr>
        <w:t>增加</w:t>
      </w:r>
      <w:r w:rsidRPr="009526A5">
        <w:rPr>
          <w:rFonts w:hAnsi="SimSun"/>
          <w:szCs w:val="21"/>
        </w:rPr>
        <w:t>生产</w:t>
      </w:r>
      <w:r w:rsidRPr="009526A5">
        <w:rPr>
          <w:rFonts w:hAnsi="SimSun" w:hint="eastAsia"/>
          <w:szCs w:val="21"/>
        </w:rPr>
        <w:t>并进入</w:t>
      </w:r>
      <w:r w:rsidRPr="009526A5">
        <w:rPr>
          <w:rFonts w:hAnsi="SimSun"/>
          <w:szCs w:val="21"/>
        </w:rPr>
        <w:t>国内和国际市场。社区建立</w:t>
      </w:r>
      <w:r w:rsidRPr="009526A5">
        <w:rPr>
          <w:rFonts w:hAnsi="SimSun" w:hint="eastAsia"/>
          <w:szCs w:val="21"/>
        </w:rPr>
        <w:t>的所有这些</w:t>
      </w:r>
      <w:r w:rsidRPr="009526A5">
        <w:rPr>
          <w:rFonts w:hAnsi="SimSun"/>
          <w:szCs w:val="21"/>
        </w:rPr>
        <w:t>协会</w:t>
      </w:r>
      <w:r w:rsidRPr="009526A5">
        <w:rPr>
          <w:rFonts w:hAnsi="SimSun" w:hint="eastAsia"/>
          <w:szCs w:val="21"/>
        </w:rPr>
        <w:t>均为</w:t>
      </w:r>
      <w:r w:rsidRPr="009526A5">
        <w:rPr>
          <w:rFonts w:hAnsi="SimSun"/>
          <w:szCs w:val="21"/>
        </w:rPr>
        <w:t>自助组织，妇女</w:t>
      </w:r>
      <w:r w:rsidRPr="009526A5">
        <w:rPr>
          <w:rFonts w:hAnsi="SimSun" w:hint="eastAsia"/>
          <w:szCs w:val="21"/>
        </w:rPr>
        <w:t>在</w:t>
      </w:r>
      <w:r w:rsidRPr="009526A5">
        <w:rPr>
          <w:rFonts w:hAnsi="SimSun"/>
          <w:szCs w:val="21"/>
        </w:rPr>
        <w:t>其中积极参与</w:t>
      </w:r>
      <w:r w:rsidRPr="009526A5">
        <w:rPr>
          <w:rFonts w:hAnsi="SimSun" w:hint="eastAsia"/>
          <w:szCs w:val="21"/>
        </w:rPr>
        <w:t>改进</w:t>
      </w:r>
      <w:r w:rsidRPr="009526A5">
        <w:rPr>
          <w:rFonts w:hAnsi="SimSun"/>
          <w:szCs w:val="21"/>
        </w:rPr>
        <w:t>产品</w:t>
      </w:r>
      <w:r w:rsidRPr="009526A5">
        <w:rPr>
          <w:rFonts w:hAnsi="SimSun" w:hint="eastAsia"/>
          <w:szCs w:val="21"/>
        </w:rPr>
        <w:t>并</w:t>
      </w:r>
      <w:r w:rsidRPr="009526A5">
        <w:rPr>
          <w:rFonts w:hAnsi="SimSun"/>
          <w:szCs w:val="21"/>
        </w:rPr>
        <w:t>增加</w:t>
      </w:r>
      <w:r w:rsidRPr="009526A5">
        <w:rPr>
          <w:rFonts w:hAnsi="SimSun" w:hint="eastAsia"/>
          <w:szCs w:val="21"/>
        </w:rPr>
        <w:t>生产量</w:t>
      </w:r>
      <w:r w:rsidR="00946BC1">
        <w:rPr>
          <w:rFonts w:hAnsi="SimSun" w:hint="eastAsia"/>
          <w:szCs w:val="21"/>
        </w:rPr>
        <w:t>。</w:t>
      </w:r>
    </w:p>
    <w:p w:rsidR="00102FB4" w:rsidRPr="009526A5" w:rsidRDefault="00102FB4" w:rsidP="00C67DBB">
      <w:pPr>
        <w:pStyle w:val="SingleTxtGC"/>
        <w:tabs>
          <w:tab w:val="clear" w:pos="1565"/>
          <w:tab w:val="clear" w:pos="1996"/>
          <w:tab w:val="left" w:pos="1680"/>
        </w:tabs>
        <w:rPr>
          <w:szCs w:val="21"/>
        </w:rPr>
      </w:pPr>
      <w:r w:rsidRPr="009526A5">
        <w:rPr>
          <w:szCs w:val="21"/>
        </w:rPr>
        <w:t>209.</w:t>
      </w:r>
      <w:r w:rsidRPr="009526A5">
        <w:rPr>
          <w:szCs w:val="21"/>
        </w:rPr>
        <w:tab/>
      </w:r>
      <w:r w:rsidRPr="009526A5">
        <w:rPr>
          <w:rFonts w:hAnsi="SimSun"/>
          <w:szCs w:val="21"/>
        </w:rPr>
        <w:t>与此同时，柬埔寨王国政府已经</w:t>
      </w:r>
      <w:r w:rsidRPr="009526A5">
        <w:rPr>
          <w:rFonts w:hAnsi="SimSun" w:hint="eastAsia"/>
          <w:szCs w:val="21"/>
        </w:rPr>
        <w:t>建立</w:t>
      </w:r>
      <w:r w:rsidRPr="009526A5">
        <w:rPr>
          <w:rFonts w:hAnsi="SimSun"/>
          <w:szCs w:val="21"/>
        </w:rPr>
        <w:t>了</w:t>
      </w:r>
      <w:r w:rsidRPr="009526A5">
        <w:rPr>
          <w:szCs w:val="21"/>
        </w:rPr>
        <w:t>82</w:t>
      </w:r>
      <w:r w:rsidRPr="009526A5">
        <w:rPr>
          <w:rFonts w:hAnsi="SimSun"/>
          <w:szCs w:val="21"/>
        </w:rPr>
        <w:t>个社区保护区，共</w:t>
      </w:r>
      <w:r w:rsidRPr="009526A5">
        <w:rPr>
          <w:rFonts w:hAnsi="SimSun" w:hint="eastAsia"/>
          <w:szCs w:val="21"/>
        </w:rPr>
        <w:t>有</w:t>
      </w:r>
      <w:r w:rsidR="00BA3FF7" w:rsidRPr="009526A5">
        <w:rPr>
          <w:szCs w:val="21"/>
        </w:rPr>
        <w:t>15</w:t>
      </w:r>
      <w:r w:rsidR="00BA3FF7">
        <w:rPr>
          <w:szCs w:val="21"/>
        </w:rPr>
        <w:t>,</w:t>
      </w:r>
      <w:r w:rsidR="00BA3FF7" w:rsidRPr="009526A5">
        <w:rPr>
          <w:szCs w:val="21"/>
        </w:rPr>
        <w:t>382</w:t>
      </w:r>
      <w:r w:rsidRPr="009526A5">
        <w:rPr>
          <w:rFonts w:hint="eastAsia"/>
          <w:szCs w:val="21"/>
        </w:rPr>
        <w:t>个</w:t>
      </w:r>
      <w:r w:rsidRPr="009526A5">
        <w:rPr>
          <w:rFonts w:hAnsi="SimSun"/>
          <w:szCs w:val="21"/>
        </w:rPr>
        <w:t>家庭成员，在</w:t>
      </w:r>
      <w:r w:rsidRPr="009526A5">
        <w:rPr>
          <w:rFonts w:hAnsi="SimSun" w:hint="eastAsia"/>
          <w:szCs w:val="21"/>
        </w:rPr>
        <w:t>这</w:t>
      </w:r>
      <w:r w:rsidRPr="009526A5">
        <w:rPr>
          <w:rFonts w:hAnsi="SimSun" w:hint="eastAsia"/>
          <w:szCs w:val="21"/>
        </w:rPr>
        <w:t>82</w:t>
      </w:r>
      <w:r w:rsidRPr="009526A5">
        <w:rPr>
          <w:rFonts w:hAnsi="SimSun" w:hint="eastAsia"/>
          <w:szCs w:val="21"/>
        </w:rPr>
        <w:t>个社区中已组成委员会，</w:t>
      </w:r>
      <w:r w:rsidRPr="009526A5">
        <w:rPr>
          <w:rFonts w:hAnsi="SimSun"/>
          <w:szCs w:val="21"/>
        </w:rPr>
        <w:t>妇女</w:t>
      </w:r>
      <w:r w:rsidRPr="009526A5">
        <w:rPr>
          <w:rFonts w:hAnsi="SimSun" w:hint="eastAsia"/>
          <w:szCs w:val="21"/>
        </w:rPr>
        <w:t>在委员会成员中</w:t>
      </w:r>
      <w:r w:rsidRPr="009526A5">
        <w:rPr>
          <w:rFonts w:hAnsi="SimSun"/>
          <w:szCs w:val="21"/>
        </w:rPr>
        <w:t>占</w:t>
      </w:r>
      <w:r w:rsidRPr="009526A5">
        <w:rPr>
          <w:szCs w:val="21"/>
        </w:rPr>
        <w:t>20</w:t>
      </w:r>
      <w:r>
        <w:rPr>
          <w:rFonts w:hAnsi="SimSun"/>
          <w:szCs w:val="21"/>
        </w:rPr>
        <w:t>%</w:t>
      </w:r>
      <w:r w:rsidRPr="009526A5">
        <w:rPr>
          <w:rFonts w:hAnsi="SimSun"/>
          <w:szCs w:val="21"/>
        </w:rPr>
        <w:t>至</w:t>
      </w:r>
      <w:r w:rsidRPr="009526A5">
        <w:rPr>
          <w:szCs w:val="21"/>
        </w:rPr>
        <w:t>30</w:t>
      </w:r>
      <w:r>
        <w:rPr>
          <w:rFonts w:hAnsi="SimSun"/>
          <w:szCs w:val="21"/>
        </w:rPr>
        <w:t>%</w:t>
      </w:r>
      <w:r w:rsidRPr="009526A5">
        <w:rPr>
          <w:rFonts w:hAnsi="SimSun"/>
          <w:szCs w:val="21"/>
        </w:rPr>
        <w:t>。</w:t>
      </w:r>
    </w:p>
    <w:p w:rsidR="00102FB4" w:rsidRPr="00125B94" w:rsidRDefault="00102FB4" w:rsidP="00946BC1">
      <w:pPr>
        <w:pStyle w:val="H23GC"/>
        <w:rPr>
          <w:rFonts w:hint="eastAsia"/>
        </w:rPr>
      </w:pPr>
      <w:r w:rsidRPr="00125B94">
        <w:tab/>
      </w:r>
      <w:r>
        <w:rPr>
          <w:rFonts w:hint="eastAsia"/>
        </w:rPr>
        <w:tab/>
      </w:r>
      <w:r w:rsidRPr="00125B94">
        <w:rPr>
          <w:rFonts w:hint="eastAsia"/>
        </w:rPr>
        <w:t>第</w:t>
      </w:r>
      <w:r w:rsidRPr="00125B94">
        <w:t>2</w:t>
      </w:r>
      <w:r w:rsidRPr="009819AA">
        <w:t>(f)</w:t>
      </w:r>
      <w:r w:rsidRPr="009819AA">
        <w:rPr>
          <w:rFonts w:hint="eastAsia"/>
        </w:rPr>
        <w:t>款</w:t>
      </w:r>
    </w:p>
    <w:p w:rsidR="00102FB4" w:rsidRPr="009526A5" w:rsidRDefault="00102FB4" w:rsidP="00C67DBB">
      <w:pPr>
        <w:pStyle w:val="SingleTxtGC"/>
        <w:tabs>
          <w:tab w:val="clear" w:pos="1565"/>
          <w:tab w:val="clear" w:pos="1996"/>
          <w:tab w:val="left" w:pos="1680"/>
        </w:tabs>
        <w:rPr>
          <w:rFonts w:hint="eastAsia"/>
          <w:szCs w:val="21"/>
        </w:rPr>
      </w:pPr>
      <w:r w:rsidRPr="009526A5">
        <w:rPr>
          <w:szCs w:val="21"/>
        </w:rPr>
        <w:t>210.</w:t>
      </w:r>
      <w:r w:rsidRPr="009526A5">
        <w:rPr>
          <w:szCs w:val="21"/>
        </w:rPr>
        <w:tab/>
      </w:r>
      <w:r w:rsidRPr="009526A5">
        <w:rPr>
          <w:rFonts w:hAnsi="SimSun"/>
          <w:szCs w:val="21"/>
        </w:rPr>
        <w:t>柬埔寨王国政府制定了一项战略，促进以低利率</w:t>
      </w:r>
      <w:r w:rsidRPr="009526A5">
        <w:rPr>
          <w:rFonts w:hAnsi="SimSun" w:hint="eastAsia"/>
          <w:szCs w:val="21"/>
        </w:rPr>
        <w:t>提供</w:t>
      </w:r>
      <w:r w:rsidRPr="009526A5">
        <w:rPr>
          <w:rFonts w:hAnsi="SimSun"/>
          <w:szCs w:val="21"/>
        </w:rPr>
        <w:t>中长期信贷服务，以促进有效和可持续的小额信贷增长。</w:t>
      </w:r>
      <w:r w:rsidRPr="009526A5">
        <w:rPr>
          <w:rFonts w:hAnsi="SimSun" w:hint="eastAsia"/>
          <w:szCs w:val="21"/>
        </w:rPr>
        <w:t>预计</w:t>
      </w:r>
      <w:r w:rsidRPr="009526A5">
        <w:rPr>
          <w:rFonts w:hAnsi="SimSun"/>
          <w:szCs w:val="21"/>
        </w:rPr>
        <w:t>提供小额信贷将有力地支持和发展农产品</w:t>
      </w:r>
      <w:r w:rsidRPr="009526A5">
        <w:rPr>
          <w:rFonts w:hAnsi="SimSun" w:hint="eastAsia"/>
          <w:szCs w:val="21"/>
        </w:rPr>
        <w:t>，并将</w:t>
      </w:r>
      <w:r w:rsidRPr="009526A5">
        <w:rPr>
          <w:rFonts w:hAnsi="SimSun"/>
          <w:szCs w:val="21"/>
        </w:rPr>
        <w:t>这些产品</w:t>
      </w:r>
      <w:r w:rsidRPr="009526A5">
        <w:rPr>
          <w:rFonts w:hAnsi="SimSun" w:hint="eastAsia"/>
          <w:szCs w:val="21"/>
        </w:rPr>
        <w:t>与</w:t>
      </w:r>
      <w:r w:rsidRPr="009526A5">
        <w:rPr>
          <w:rFonts w:hAnsi="SimSun"/>
          <w:szCs w:val="21"/>
        </w:rPr>
        <w:t>国内和国际市场的需求</w:t>
      </w:r>
      <w:r w:rsidRPr="009526A5">
        <w:rPr>
          <w:rFonts w:hAnsi="SimSun" w:hint="eastAsia"/>
          <w:szCs w:val="21"/>
        </w:rPr>
        <w:t>衔接起来。</w:t>
      </w:r>
    </w:p>
    <w:p w:rsidR="00102FB4" w:rsidRPr="009526A5" w:rsidRDefault="00102FB4" w:rsidP="00C67DBB">
      <w:pPr>
        <w:pStyle w:val="SingleTxtGC"/>
        <w:tabs>
          <w:tab w:val="clear" w:pos="1565"/>
          <w:tab w:val="clear" w:pos="1996"/>
          <w:tab w:val="left" w:pos="1680"/>
        </w:tabs>
        <w:rPr>
          <w:rFonts w:hint="eastAsia"/>
          <w:szCs w:val="21"/>
        </w:rPr>
      </w:pPr>
      <w:r w:rsidRPr="009526A5">
        <w:rPr>
          <w:szCs w:val="21"/>
        </w:rPr>
        <w:t>211.</w:t>
      </w:r>
      <w:r w:rsidRPr="009526A5">
        <w:rPr>
          <w:szCs w:val="21"/>
        </w:rPr>
        <w:tab/>
      </w:r>
      <w:r w:rsidRPr="009526A5">
        <w:rPr>
          <w:rFonts w:hAnsi="SimSun"/>
          <w:szCs w:val="21"/>
        </w:rPr>
        <w:t>柬埔寨王国政府的上述战略</w:t>
      </w:r>
      <w:r w:rsidRPr="009526A5">
        <w:rPr>
          <w:rFonts w:hAnsi="SimSun" w:hint="eastAsia"/>
          <w:szCs w:val="21"/>
        </w:rPr>
        <w:t>承认</w:t>
      </w:r>
      <w:r w:rsidRPr="009526A5">
        <w:rPr>
          <w:rFonts w:hAnsi="SimSun"/>
          <w:szCs w:val="21"/>
        </w:rPr>
        <w:t>农村</w:t>
      </w:r>
      <w:r w:rsidRPr="009526A5">
        <w:rPr>
          <w:rFonts w:hAnsi="SimSun" w:hint="eastAsia"/>
          <w:szCs w:val="21"/>
        </w:rPr>
        <w:t>信贷是</w:t>
      </w:r>
      <w:r w:rsidRPr="009526A5">
        <w:rPr>
          <w:rFonts w:hAnsi="SimSun"/>
          <w:szCs w:val="21"/>
        </w:rPr>
        <w:t>减少贫困的关键。</w:t>
      </w:r>
      <w:r w:rsidRPr="009526A5">
        <w:rPr>
          <w:rFonts w:hint="eastAsia"/>
          <w:szCs w:val="21"/>
        </w:rPr>
        <w:t>乡村发展部</w:t>
      </w:r>
      <w:r w:rsidRPr="009526A5">
        <w:rPr>
          <w:rFonts w:hAnsi="SimSun"/>
          <w:szCs w:val="21"/>
        </w:rPr>
        <w:t>在</w:t>
      </w:r>
      <w:r w:rsidRPr="009526A5">
        <w:rPr>
          <w:szCs w:val="21"/>
        </w:rPr>
        <w:t>6</w:t>
      </w:r>
      <w:r w:rsidRPr="009526A5">
        <w:rPr>
          <w:rFonts w:hAnsi="SimSun"/>
          <w:szCs w:val="21"/>
        </w:rPr>
        <w:t>个省</w:t>
      </w:r>
      <w:r w:rsidR="00693BBB">
        <w:rPr>
          <w:rFonts w:hAnsi="SimSun"/>
          <w:szCs w:val="21"/>
        </w:rPr>
        <w:t>(</w:t>
      </w:r>
      <w:r w:rsidRPr="009526A5">
        <w:rPr>
          <w:rFonts w:hAnsi="SimSun"/>
          <w:szCs w:val="21"/>
        </w:rPr>
        <w:t>磅湛</w:t>
      </w:r>
      <w:r w:rsidRPr="009526A5">
        <w:rPr>
          <w:rFonts w:hAnsi="SimSun" w:hint="eastAsia"/>
          <w:szCs w:val="21"/>
        </w:rPr>
        <w:t>、</w:t>
      </w:r>
      <w:r w:rsidRPr="009526A5">
        <w:rPr>
          <w:rFonts w:hAnsi="SimSun"/>
          <w:szCs w:val="21"/>
        </w:rPr>
        <w:t>茶胶</w:t>
      </w:r>
      <w:r w:rsidRPr="009526A5">
        <w:rPr>
          <w:rFonts w:hAnsi="SimSun" w:hint="eastAsia"/>
          <w:szCs w:val="21"/>
        </w:rPr>
        <w:t>、</w:t>
      </w:r>
      <w:r w:rsidRPr="009526A5">
        <w:rPr>
          <w:rFonts w:hAnsi="SimSun"/>
          <w:szCs w:val="21"/>
        </w:rPr>
        <w:t>马德望</w:t>
      </w:r>
      <w:r w:rsidRPr="009526A5">
        <w:rPr>
          <w:rFonts w:hAnsi="SimSun" w:hint="eastAsia"/>
          <w:szCs w:val="21"/>
        </w:rPr>
        <w:t>、</w:t>
      </w:r>
      <w:r w:rsidRPr="009526A5">
        <w:rPr>
          <w:rFonts w:hAnsi="SimSun"/>
          <w:szCs w:val="21"/>
        </w:rPr>
        <w:t>贡布</w:t>
      </w:r>
      <w:r w:rsidRPr="009526A5">
        <w:rPr>
          <w:rFonts w:hAnsi="SimSun" w:hint="eastAsia"/>
          <w:szCs w:val="21"/>
        </w:rPr>
        <w:t>、</w:t>
      </w:r>
      <w:r w:rsidRPr="009526A5">
        <w:rPr>
          <w:rFonts w:hAnsi="SimSun"/>
          <w:szCs w:val="21"/>
        </w:rPr>
        <w:t>菩萨和暹粒</w:t>
      </w:r>
      <w:r w:rsidR="00693BBB">
        <w:rPr>
          <w:rFonts w:hAnsi="SimSun"/>
          <w:szCs w:val="21"/>
        </w:rPr>
        <w:t>)</w:t>
      </w:r>
      <w:r w:rsidRPr="009526A5">
        <w:rPr>
          <w:rFonts w:hAnsi="SimSun" w:hint="eastAsia"/>
          <w:szCs w:val="21"/>
        </w:rPr>
        <w:t>实施农村信贷方案</w:t>
      </w:r>
      <w:r w:rsidRPr="009526A5">
        <w:rPr>
          <w:rFonts w:hAnsi="SimSun"/>
          <w:szCs w:val="21"/>
        </w:rPr>
        <w:t>，使人们能够获得商业和农业活动资本。</w:t>
      </w:r>
      <w:r w:rsidRPr="009526A5">
        <w:rPr>
          <w:rFonts w:hAnsi="SimSun" w:hint="eastAsia"/>
          <w:szCs w:val="21"/>
        </w:rPr>
        <w:t>该</w:t>
      </w:r>
      <w:r w:rsidRPr="009526A5">
        <w:rPr>
          <w:rFonts w:hAnsi="SimSun"/>
          <w:szCs w:val="21"/>
        </w:rPr>
        <w:t>信贷计划</w:t>
      </w:r>
      <w:r w:rsidRPr="009526A5">
        <w:rPr>
          <w:rFonts w:hAnsi="SimSun" w:hint="eastAsia"/>
          <w:szCs w:val="21"/>
        </w:rPr>
        <w:t>是在</w:t>
      </w:r>
      <w:r w:rsidRPr="009526A5">
        <w:rPr>
          <w:rFonts w:hAnsi="SimSun"/>
          <w:szCs w:val="21"/>
        </w:rPr>
        <w:t>生殖及儿童保健联盟</w:t>
      </w:r>
      <w:r w:rsidRPr="009526A5">
        <w:rPr>
          <w:rFonts w:hAnsi="SimSun" w:hint="eastAsia"/>
          <w:szCs w:val="21"/>
        </w:rPr>
        <w:t>等</w:t>
      </w:r>
      <w:r w:rsidRPr="009526A5">
        <w:rPr>
          <w:rFonts w:hAnsi="SimSun"/>
          <w:szCs w:val="21"/>
        </w:rPr>
        <w:t>发展伙伴的支</w:t>
      </w:r>
      <w:r w:rsidRPr="009526A5">
        <w:rPr>
          <w:rFonts w:hAnsi="SimSun" w:hint="eastAsia"/>
          <w:szCs w:val="21"/>
        </w:rPr>
        <w:t>助下</w:t>
      </w:r>
      <w:r w:rsidRPr="009526A5">
        <w:rPr>
          <w:rFonts w:hAnsi="SimSun"/>
          <w:szCs w:val="21"/>
        </w:rPr>
        <w:t>实施</w:t>
      </w:r>
      <w:r w:rsidRPr="009526A5">
        <w:rPr>
          <w:rFonts w:hAnsi="SimSun" w:hint="eastAsia"/>
          <w:szCs w:val="21"/>
        </w:rPr>
        <w:t>的</w:t>
      </w:r>
      <w:r w:rsidRPr="009526A5">
        <w:rPr>
          <w:rFonts w:hint="eastAsia"/>
          <w:szCs w:val="21"/>
        </w:rPr>
        <w:t>。</w:t>
      </w:r>
    </w:p>
    <w:p w:rsidR="00102FB4" w:rsidRPr="009526A5" w:rsidRDefault="00102FB4" w:rsidP="00C67DBB">
      <w:pPr>
        <w:pStyle w:val="SingleTxtGC"/>
        <w:tabs>
          <w:tab w:val="clear" w:pos="1565"/>
          <w:tab w:val="clear" w:pos="1996"/>
          <w:tab w:val="left" w:pos="1680"/>
        </w:tabs>
        <w:rPr>
          <w:rFonts w:hint="eastAsia"/>
          <w:szCs w:val="21"/>
        </w:rPr>
      </w:pPr>
      <w:r w:rsidRPr="009526A5">
        <w:rPr>
          <w:szCs w:val="21"/>
        </w:rPr>
        <w:t>212.</w:t>
      </w:r>
      <w:r w:rsidRPr="009526A5">
        <w:rPr>
          <w:szCs w:val="21"/>
        </w:rPr>
        <w:tab/>
      </w:r>
      <w:r w:rsidRPr="009526A5">
        <w:rPr>
          <w:rFonts w:hAnsi="SimSun"/>
          <w:szCs w:val="21"/>
        </w:rPr>
        <w:t>根据这一经验，</w:t>
      </w:r>
      <w:r w:rsidRPr="009526A5">
        <w:rPr>
          <w:rFonts w:hAnsi="SimSun" w:hint="eastAsia"/>
          <w:szCs w:val="21"/>
        </w:rPr>
        <w:t>乡村发展部</w:t>
      </w:r>
      <w:r w:rsidRPr="009526A5">
        <w:rPr>
          <w:rFonts w:hAnsi="SimSun"/>
          <w:szCs w:val="21"/>
        </w:rPr>
        <w:t>根据其财力不断扩大信贷服务，使更多的农村妇女获得这项服务</w:t>
      </w:r>
      <w:r w:rsidRPr="009526A5">
        <w:rPr>
          <w:rFonts w:hAnsi="SimSun" w:hint="eastAsia"/>
          <w:szCs w:val="21"/>
        </w:rPr>
        <w:t>，从而</w:t>
      </w:r>
      <w:r w:rsidRPr="009526A5">
        <w:rPr>
          <w:rFonts w:hAnsi="SimSun"/>
          <w:szCs w:val="21"/>
        </w:rPr>
        <w:t>扩大</w:t>
      </w:r>
      <w:r w:rsidRPr="009526A5">
        <w:rPr>
          <w:rFonts w:hAnsi="SimSun" w:hint="eastAsia"/>
          <w:szCs w:val="21"/>
        </w:rPr>
        <w:t>经营</w:t>
      </w:r>
      <w:r w:rsidRPr="009526A5">
        <w:rPr>
          <w:rFonts w:hAnsi="SimSun"/>
          <w:szCs w:val="21"/>
        </w:rPr>
        <w:t>，增加家庭收入。</w:t>
      </w:r>
      <w:r w:rsidRPr="009526A5">
        <w:rPr>
          <w:rFonts w:hAnsi="SimSun" w:hint="eastAsia"/>
          <w:szCs w:val="21"/>
        </w:rPr>
        <w:t>乡村发展部</w:t>
      </w:r>
      <w:r w:rsidRPr="009526A5">
        <w:rPr>
          <w:rFonts w:hAnsi="SimSun"/>
          <w:szCs w:val="21"/>
        </w:rPr>
        <w:t>和发展伙伴</w:t>
      </w:r>
      <w:r w:rsidRPr="009526A5">
        <w:rPr>
          <w:rFonts w:hAnsi="SimSun" w:hint="eastAsia"/>
          <w:szCs w:val="21"/>
        </w:rPr>
        <w:t>过去共发放了</w:t>
      </w:r>
      <w:r w:rsidRPr="009526A5">
        <w:rPr>
          <w:szCs w:val="21"/>
        </w:rPr>
        <w:t>55.6</w:t>
      </w:r>
      <w:r w:rsidRPr="009526A5">
        <w:rPr>
          <w:rFonts w:hAnsi="SimSun"/>
          <w:szCs w:val="21"/>
        </w:rPr>
        <w:t>亿瑞尔</w:t>
      </w:r>
      <w:r w:rsidRPr="009526A5">
        <w:rPr>
          <w:rFonts w:hAnsi="SimSun" w:hint="eastAsia"/>
          <w:szCs w:val="21"/>
        </w:rPr>
        <w:t>的信贷</w:t>
      </w:r>
      <w:r w:rsidRPr="009526A5">
        <w:rPr>
          <w:rFonts w:hAnsi="SimSun"/>
          <w:szCs w:val="21"/>
        </w:rPr>
        <w:t>，</w:t>
      </w:r>
      <w:r w:rsidRPr="009526A5">
        <w:rPr>
          <w:rFonts w:hAnsi="SimSun" w:hint="eastAsia"/>
          <w:szCs w:val="21"/>
        </w:rPr>
        <w:t>惠及</w:t>
      </w:r>
      <w:r w:rsidRPr="009526A5">
        <w:rPr>
          <w:szCs w:val="21"/>
        </w:rPr>
        <w:t>298</w:t>
      </w:r>
      <w:r w:rsidRPr="009526A5">
        <w:rPr>
          <w:rFonts w:hint="eastAsia"/>
          <w:szCs w:val="21"/>
        </w:rPr>
        <w:t>个</w:t>
      </w:r>
      <w:r w:rsidRPr="009526A5">
        <w:rPr>
          <w:rFonts w:hAnsi="SimSun"/>
          <w:szCs w:val="21"/>
        </w:rPr>
        <w:t>目标村</w:t>
      </w:r>
      <w:r w:rsidRPr="009526A5">
        <w:rPr>
          <w:rFonts w:hAnsi="SimSun" w:hint="eastAsia"/>
          <w:szCs w:val="21"/>
        </w:rPr>
        <w:t>庄</w:t>
      </w:r>
      <w:r w:rsidR="00BA3FF7" w:rsidRPr="009526A5">
        <w:rPr>
          <w:szCs w:val="21"/>
        </w:rPr>
        <w:t>11</w:t>
      </w:r>
      <w:r w:rsidR="00BA3FF7">
        <w:rPr>
          <w:szCs w:val="21"/>
        </w:rPr>
        <w:t>,</w:t>
      </w:r>
      <w:r w:rsidR="00BA3FF7" w:rsidRPr="009526A5">
        <w:rPr>
          <w:szCs w:val="21"/>
        </w:rPr>
        <w:t>661</w:t>
      </w:r>
      <w:r w:rsidRPr="009526A5">
        <w:rPr>
          <w:rFonts w:hAnsi="SimSun"/>
          <w:szCs w:val="21"/>
        </w:rPr>
        <w:t>人，其中包括</w:t>
      </w:r>
      <w:r w:rsidR="00BA3FF7" w:rsidRPr="009526A5">
        <w:rPr>
          <w:szCs w:val="21"/>
        </w:rPr>
        <w:t>8</w:t>
      </w:r>
      <w:r w:rsidR="00BA3FF7">
        <w:rPr>
          <w:szCs w:val="21"/>
        </w:rPr>
        <w:t>,</w:t>
      </w:r>
      <w:r w:rsidR="00BA3FF7" w:rsidRPr="009526A5">
        <w:rPr>
          <w:szCs w:val="21"/>
        </w:rPr>
        <w:t>842</w:t>
      </w:r>
      <w:r w:rsidRPr="009526A5">
        <w:rPr>
          <w:rFonts w:hAnsi="SimSun"/>
          <w:szCs w:val="21"/>
        </w:rPr>
        <w:t>名妇女</w:t>
      </w:r>
      <w:r w:rsidRPr="009526A5">
        <w:rPr>
          <w:rFonts w:hAnsi="SimSun" w:hint="eastAsia"/>
          <w:szCs w:val="21"/>
        </w:rPr>
        <w:t>。</w:t>
      </w:r>
    </w:p>
    <w:p w:rsidR="00102FB4" w:rsidRPr="009526A5" w:rsidRDefault="00102FB4" w:rsidP="00C67DBB">
      <w:pPr>
        <w:pStyle w:val="SingleTxtGC"/>
        <w:tabs>
          <w:tab w:val="clear" w:pos="1565"/>
          <w:tab w:val="clear" w:pos="1996"/>
          <w:tab w:val="left" w:pos="1680"/>
        </w:tabs>
        <w:rPr>
          <w:rFonts w:hint="eastAsia"/>
          <w:szCs w:val="21"/>
        </w:rPr>
      </w:pPr>
      <w:r w:rsidRPr="009526A5">
        <w:rPr>
          <w:szCs w:val="21"/>
        </w:rPr>
        <w:t>213.</w:t>
      </w:r>
      <w:r w:rsidRPr="009526A5">
        <w:rPr>
          <w:szCs w:val="21"/>
        </w:rPr>
        <w:tab/>
        <w:t>2009</w:t>
      </w:r>
      <w:r w:rsidRPr="009526A5">
        <w:rPr>
          <w:rFonts w:hAnsi="SimSun"/>
          <w:szCs w:val="21"/>
        </w:rPr>
        <w:t>年，社会福利、退伍军人和青年自新部</w:t>
      </w:r>
      <w:r w:rsidRPr="009526A5">
        <w:rPr>
          <w:rFonts w:hAnsi="SimSun" w:hint="eastAsia"/>
          <w:szCs w:val="21"/>
        </w:rPr>
        <w:t>设立了</w:t>
      </w:r>
      <w:r w:rsidRPr="009526A5">
        <w:rPr>
          <w:rFonts w:hAnsi="SimSun"/>
          <w:szCs w:val="21"/>
        </w:rPr>
        <w:t>柬埔寨退伍军人协会信贷基金，</w:t>
      </w:r>
      <w:r w:rsidRPr="009526A5">
        <w:rPr>
          <w:rFonts w:hAnsi="SimSun" w:hint="eastAsia"/>
          <w:szCs w:val="21"/>
        </w:rPr>
        <w:t>向被列入首都</w:t>
      </w:r>
      <w:r w:rsidRPr="009526A5">
        <w:rPr>
          <w:szCs w:val="21"/>
        </w:rPr>
        <w:t>/</w:t>
      </w:r>
      <w:r w:rsidRPr="009526A5">
        <w:rPr>
          <w:rFonts w:hAnsi="SimSun"/>
          <w:szCs w:val="21"/>
        </w:rPr>
        <w:t>省和</w:t>
      </w:r>
      <w:r w:rsidRPr="009526A5">
        <w:rPr>
          <w:rFonts w:hAnsi="SimSun" w:hint="eastAsia"/>
          <w:szCs w:val="21"/>
        </w:rPr>
        <w:t>县</w:t>
      </w:r>
      <w:r w:rsidRPr="009526A5">
        <w:rPr>
          <w:szCs w:val="21"/>
        </w:rPr>
        <w:t>/</w:t>
      </w:r>
      <w:r w:rsidRPr="009526A5">
        <w:rPr>
          <w:rFonts w:hAnsi="SimSun" w:hint="eastAsia"/>
          <w:szCs w:val="21"/>
        </w:rPr>
        <w:t>镇月薪名单的</w:t>
      </w:r>
      <w:r w:rsidRPr="009526A5">
        <w:rPr>
          <w:rFonts w:hAnsi="SimSun"/>
          <w:szCs w:val="21"/>
        </w:rPr>
        <w:t>柬埔寨退伍军人协会的成员提供信贷。这包括残疾</w:t>
      </w:r>
      <w:r w:rsidRPr="009526A5">
        <w:rPr>
          <w:rFonts w:hAnsi="SimSun" w:hint="eastAsia"/>
          <w:szCs w:val="21"/>
        </w:rPr>
        <w:t>、</w:t>
      </w:r>
      <w:r w:rsidRPr="009526A5">
        <w:rPr>
          <w:rFonts w:hAnsi="SimSun"/>
          <w:szCs w:val="21"/>
        </w:rPr>
        <w:t>退休或无法工作</w:t>
      </w:r>
      <w:r w:rsidRPr="009526A5">
        <w:rPr>
          <w:rFonts w:hAnsi="SimSun" w:hint="eastAsia"/>
          <w:szCs w:val="21"/>
        </w:rPr>
        <w:t>的人员以及殉职</w:t>
      </w:r>
      <w:r w:rsidRPr="009526A5">
        <w:rPr>
          <w:rFonts w:hAnsi="SimSun"/>
          <w:szCs w:val="21"/>
        </w:rPr>
        <w:t>人员的</w:t>
      </w:r>
      <w:r w:rsidRPr="009526A5">
        <w:rPr>
          <w:rFonts w:hAnsi="SimSun" w:hint="eastAsia"/>
          <w:szCs w:val="21"/>
        </w:rPr>
        <w:t>家属</w:t>
      </w:r>
      <w:r w:rsidRPr="009526A5">
        <w:rPr>
          <w:rFonts w:hAnsi="SimSun"/>
          <w:szCs w:val="21"/>
        </w:rPr>
        <w:t>。</w:t>
      </w:r>
      <w:r w:rsidRPr="009526A5">
        <w:rPr>
          <w:rFonts w:hAnsi="SimSun" w:hint="eastAsia"/>
          <w:szCs w:val="21"/>
        </w:rPr>
        <w:t>收取最低可能利率，从而让信贷支助处境不利的</w:t>
      </w:r>
      <w:r w:rsidRPr="009526A5">
        <w:rPr>
          <w:rFonts w:hAnsi="SimSun"/>
          <w:szCs w:val="21"/>
        </w:rPr>
        <w:t>家庭</w:t>
      </w:r>
      <w:r w:rsidRPr="009526A5">
        <w:rPr>
          <w:rFonts w:hAnsi="SimSun" w:hint="eastAsia"/>
          <w:szCs w:val="21"/>
        </w:rPr>
        <w:t>和</w:t>
      </w:r>
      <w:r w:rsidRPr="009526A5">
        <w:rPr>
          <w:rFonts w:hAnsi="SimSun"/>
          <w:szCs w:val="21"/>
        </w:rPr>
        <w:t>家庭</w:t>
      </w:r>
      <w:r w:rsidRPr="009526A5">
        <w:rPr>
          <w:rFonts w:hAnsi="SimSun" w:hint="eastAsia"/>
          <w:szCs w:val="21"/>
        </w:rPr>
        <w:t>开展经营活动</w:t>
      </w:r>
      <w:r w:rsidRPr="009526A5">
        <w:rPr>
          <w:rFonts w:hAnsi="SimSun"/>
          <w:szCs w:val="21"/>
        </w:rPr>
        <w:t>支持</w:t>
      </w:r>
      <w:r w:rsidRPr="009526A5">
        <w:rPr>
          <w:rFonts w:hAnsi="SimSun" w:hint="eastAsia"/>
          <w:szCs w:val="21"/>
        </w:rPr>
        <w:t>自己的</w:t>
      </w:r>
      <w:r w:rsidRPr="009526A5">
        <w:rPr>
          <w:rFonts w:hAnsi="SimSun"/>
          <w:szCs w:val="21"/>
        </w:rPr>
        <w:t>日常生活</w:t>
      </w:r>
      <w:r w:rsidRPr="009526A5">
        <w:rPr>
          <w:rFonts w:hAnsi="SimSun" w:hint="eastAsia"/>
          <w:szCs w:val="21"/>
        </w:rPr>
        <w:t>。</w:t>
      </w:r>
    </w:p>
    <w:p w:rsidR="00102FB4" w:rsidRPr="00125B94" w:rsidRDefault="00102FB4" w:rsidP="00946BC1">
      <w:pPr>
        <w:pStyle w:val="H23GC"/>
        <w:rPr>
          <w:rFonts w:hint="eastAsia"/>
        </w:rPr>
      </w:pPr>
      <w:r w:rsidRPr="00125B94">
        <w:tab/>
      </w:r>
      <w:r>
        <w:rPr>
          <w:rFonts w:hint="eastAsia"/>
        </w:rPr>
        <w:tab/>
      </w:r>
      <w:r w:rsidRPr="00125B94">
        <w:rPr>
          <w:rFonts w:hint="eastAsia"/>
        </w:rPr>
        <w:t>第</w:t>
      </w:r>
      <w:r w:rsidRPr="00125B94">
        <w:t>2</w:t>
      </w:r>
      <w:r w:rsidRPr="009819AA">
        <w:t>(g)</w:t>
      </w:r>
      <w:r w:rsidRPr="009819AA">
        <w:rPr>
          <w:rFonts w:hint="eastAsia"/>
        </w:rPr>
        <w:t>款</w:t>
      </w:r>
    </w:p>
    <w:p w:rsidR="00102FB4" w:rsidRPr="009526A5" w:rsidRDefault="00102FB4" w:rsidP="00C67DBB">
      <w:pPr>
        <w:pStyle w:val="SingleTxtGC"/>
        <w:tabs>
          <w:tab w:val="clear" w:pos="1565"/>
          <w:tab w:val="clear" w:pos="1996"/>
          <w:tab w:val="left" w:pos="1680"/>
        </w:tabs>
        <w:rPr>
          <w:rFonts w:hint="eastAsia"/>
          <w:szCs w:val="21"/>
        </w:rPr>
      </w:pPr>
      <w:r w:rsidRPr="009526A5">
        <w:rPr>
          <w:szCs w:val="21"/>
        </w:rPr>
        <w:t>214.</w:t>
      </w:r>
      <w:r w:rsidRPr="009526A5">
        <w:rPr>
          <w:szCs w:val="21"/>
        </w:rPr>
        <w:tab/>
      </w:r>
      <w:r w:rsidRPr="009526A5">
        <w:rPr>
          <w:rFonts w:hAnsi="SimSun"/>
          <w:szCs w:val="21"/>
        </w:rPr>
        <w:t>柬埔寨王国政府</w:t>
      </w:r>
      <w:r w:rsidRPr="009526A5">
        <w:rPr>
          <w:rFonts w:hAnsi="SimSun" w:hint="eastAsia"/>
          <w:szCs w:val="21"/>
        </w:rPr>
        <w:t>一直在</w:t>
      </w:r>
      <w:r w:rsidRPr="009526A5">
        <w:rPr>
          <w:rFonts w:hAnsi="SimSun"/>
          <w:szCs w:val="21"/>
        </w:rPr>
        <w:t>实施减贫计划，该计划旨在通过</w:t>
      </w:r>
      <w:r w:rsidRPr="009526A5">
        <w:rPr>
          <w:rFonts w:hAnsi="SimSun" w:hint="eastAsia"/>
          <w:szCs w:val="21"/>
        </w:rPr>
        <w:t>在</w:t>
      </w:r>
      <w:r w:rsidRPr="009526A5">
        <w:rPr>
          <w:rFonts w:hAnsi="SimSun"/>
          <w:szCs w:val="21"/>
        </w:rPr>
        <w:t>所有部门</w:t>
      </w:r>
      <w:r w:rsidRPr="009526A5">
        <w:rPr>
          <w:rFonts w:hAnsi="SimSun" w:hint="eastAsia"/>
          <w:szCs w:val="21"/>
        </w:rPr>
        <w:t>实行</w:t>
      </w:r>
      <w:r w:rsidRPr="009526A5">
        <w:rPr>
          <w:rFonts w:hAnsi="SimSun"/>
          <w:szCs w:val="21"/>
        </w:rPr>
        <w:t>政策改革</w:t>
      </w:r>
      <w:r w:rsidRPr="009526A5">
        <w:rPr>
          <w:rFonts w:hAnsi="SimSun" w:hint="eastAsia"/>
          <w:szCs w:val="21"/>
        </w:rPr>
        <w:t>来提高</w:t>
      </w:r>
      <w:r w:rsidRPr="009526A5">
        <w:rPr>
          <w:rFonts w:hAnsi="SimSun"/>
          <w:szCs w:val="21"/>
        </w:rPr>
        <w:t>柬埔寨王国人口特别是农村地区</w:t>
      </w:r>
      <w:r w:rsidRPr="009526A5">
        <w:rPr>
          <w:rFonts w:hAnsi="SimSun" w:hint="eastAsia"/>
          <w:szCs w:val="21"/>
        </w:rPr>
        <w:t>人口</w:t>
      </w:r>
      <w:r w:rsidRPr="009526A5">
        <w:rPr>
          <w:rFonts w:hAnsi="SimSun"/>
          <w:szCs w:val="21"/>
        </w:rPr>
        <w:t>的生活条件</w:t>
      </w:r>
      <w:r w:rsidRPr="009526A5">
        <w:rPr>
          <w:rFonts w:hAnsi="SimSun" w:hint="eastAsia"/>
          <w:szCs w:val="21"/>
        </w:rPr>
        <w:t>。</w:t>
      </w:r>
    </w:p>
    <w:p w:rsidR="00102FB4" w:rsidRPr="009526A5" w:rsidRDefault="00102FB4" w:rsidP="00C67DBB">
      <w:pPr>
        <w:pStyle w:val="SingleTxtGC"/>
        <w:tabs>
          <w:tab w:val="clear" w:pos="1565"/>
          <w:tab w:val="clear" w:pos="1996"/>
          <w:tab w:val="left" w:pos="1680"/>
        </w:tabs>
        <w:rPr>
          <w:rFonts w:hint="eastAsia"/>
          <w:szCs w:val="21"/>
        </w:rPr>
      </w:pPr>
      <w:r w:rsidRPr="009526A5">
        <w:rPr>
          <w:szCs w:val="21"/>
        </w:rPr>
        <w:t>215.</w:t>
      </w:r>
      <w:r w:rsidRPr="009526A5">
        <w:rPr>
          <w:szCs w:val="21"/>
        </w:rPr>
        <w:tab/>
      </w:r>
      <w:r w:rsidRPr="009526A5">
        <w:rPr>
          <w:rFonts w:hAnsi="SimSun"/>
          <w:szCs w:val="21"/>
        </w:rPr>
        <w:t>通过</w:t>
      </w:r>
      <w:r w:rsidRPr="009526A5">
        <w:rPr>
          <w:rFonts w:hAnsi="SimSun" w:hint="eastAsia"/>
          <w:szCs w:val="21"/>
        </w:rPr>
        <w:t>《</w:t>
      </w:r>
      <w:r w:rsidRPr="009526A5">
        <w:rPr>
          <w:rFonts w:hAnsi="SimSun"/>
          <w:szCs w:val="21"/>
        </w:rPr>
        <w:t>土地管理改革方案</w:t>
      </w:r>
      <w:r w:rsidRPr="009526A5">
        <w:rPr>
          <w:rFonts w:hAnsi="SimSun" w:hint="eastAsia"/>
          <w:szCs w:val="21"/>
        </w:rPr>
        <w:t>》</w:t>
      </w:r>
      <w:r w:rsidRPr="009526A5">
        <w:rPr>
          <w:rFonts w:hAnsi="SimSun"/>
          <w:szCs w:val="21"/>
        </w:rPr>
        <w:t>，柬埔寨王国政府</w:t>
      </w:r>
      <w:r w:rsidRPr="009526A5">
        <w:rPr>
          <w:rFonts w:hAnsi="SimSun" w:hint="eastAsia"/>
          <w:szCs w:val="21"/>
        </w:rPr>
        <w:t>优先考虑</w:t>
      </w:r>
      <w:r w:rsidRPr="009526A5">
        <w:rPr>
          <w:rFonts w:hAnsi="SimSun"/>
          <w:szCs w:val="21"/>
        </w:rPr>
        <w:t>加强</w:t>
      </w:r>
      <w:r w:rsidRPr="009526A5">
        <w:rPr>
          <w:rFonts w:hAnsi="SimSun" w:hint="eastAsia"/>
          <w:szCs w:val="21"/>
        </w:rPr>
        <w:t>需要住房用地</w:t>
      </w:r>
      <w:r w:rsidRPr="009526A5">
        <w:rPr>
          <w:rFonts w:hAnsi="SimSun"/>
          <w:szCs w:val="21"/>
        </w:rPr>
        <w:t>和生计农业</w:t>
      </w:r>
      <w:r w:rsidRPr="009526A5">
        <w:rPr>
          <w:rFonts w:hAnsi="SimSun" w:hint="eastAsia"/>
          <w:szCs w:val="21"/>
        </w:rPr>
        <w:t>用地的公民的</w:t>
      </w:r>
      <w:r w:rsidRPr="009526A5">
        <w:rPr>
          <w:rFonts w:hAnsi="SimSun"/>
          <w:szCs w:val="21"/>
        </w:rPr>
        <w:t>土地所有权。</w:t>
      </w:r>
      <w:r w:rsidRPr="009526A5">
        <w:rPr>
          <w:rFonts w:hAnsi="SimSun" w:hint="eastAsia"/>
          <w:szCs w:val="21"/>
        </w:rPr>
        <w:t>该方案属于以</w:t>
      </w:r>
      <w:r w:rsidRPr="009526A5">
        <w:rPr>
          <w:rFonts w:hAnsi="SimSun"/>
          <w:szCs w:val="21"/>
        </w:rPr>
        <w:t>帮助贫困家庭和弱势群体</w:t>
      </w:r>
      <w:r w:rsidRPr="009526A5">
        <w:rPr>
          <w:rFonts w:hAnsi="SimSun" w:hint="eastAsia"/>
          <w:szCs w:val="21"/>
        </w:rPr>
        <w:t>为核心</w:t>
      </w:r>
      <w:r w:rsidRPr="009526A5">
        <w:rPr>
          <w:rFonts w:hAnsi="SimSun"/>
          <w:szCs w:val="21"/>
        </w:rPr>
        <w:t>原则的</w:t>
      </w:r>
      <w:r w:rsidRPr="009526A5">
        <w:rPr>
          <w:rFonts w:hAnsi="SimSun" w:hint="eastAsia"/>
          <w:szCs w:val="21"/>
        </w:rPr>
        <w:t>《</w:t>
      </w:r>
      <w:r w:rsidRPr="009526A5">
        <w:rPr>
          <w:rFonts w:hAnsi="SimSun"/>
          <w:szCs w:val="21"/>
        </w:rPr>
        <w:t>社会土地特许权框架</w:t>
      </w:r>
      <w:r w:rsidRPr="009526A5">
        <w:rPr>
          <w:rFonts w:hAnsi="SimSun" w:hint="eastAsia"/>
          <w:szCs w:val="21"/>
        </w:rPr>
        <w:t>》</w:t>
      </w:r>
      <w:r w:rsidRPr="009526A5">
        <w:rPr>
          <w:rFonts w:hAnsi="SimSun"/>
          <w:szCs w:val="21"/>
        </w:rPr>
        <w:t>。</w:t>
      </w:r>
      <w:r w:rsidRPr="009526A5">
        <w:rPr>
          <w:rFonts w:hAnsi="SimSun" w:hint="eastAsia"/>
          <w:szCs w:val="21"/>
        </w:rPr>
        <w:t>《社会土地特许权二级法令》规定：“</w:t>
      </w:r>
      <w:r w:rsidRPr="009526A5">
        <w:rPr>
          <w:rFonts w:hAnsi="SimSun"/>
          <w:szCs w:val="21"/>
        </w:rPr>
        <w:t>为</w:t>
      </w:r>
      <w:r w:rsidRPr="009526A5">
        <w:rPr>
          <w:rFonts w:hAnsi="SimSun" w:hint="eastAsia"/>
          <w:szCs w:val="21"/>
        </w:rPr>
        <w:t>确保</w:t>
      </w:r>
      <w:r w:rsidRPr="009526A5">
        <w:rPr>
          <w:rFonts w:hAnsi="SimSun"/>
          <w:szCs w:val="21"/>
        </w:rPr>
        <w:t>土地政策</w:t>
      </w:r>
      <w:r w:rsidRPr="009526A5">
        <w:rPr>
          <w:rFonts w:hAnsi="SimSun" w:hint="eastAsia"/>
          <w:szCs w:val="21"/>
        </w:rPr>
        <w:t>满足</w:t>
      </w:r>
      <w:r w:rsidRPr="009526A5">
        <w:rPr>
          <w:rFonts w:hAnsi="SimSun"/>
          <w:szCs w:val="21"/>
        </w:rPr>
        <w:t>全体公民的需要，这</w:t>
      </w:r>
      <w:r w:rsidRPr="009526A5">
        <w:rPr>
          <w:rFonts w:hAnsi="SimSun" w:hint="eastAsia"/>
          <w:szCs w:val="21"/>
        </w:rPr>
        <w:t>类</w:t>
      </w:r>
      <w:r w:rsidRPr="009526A5">
        <w:rPr>
          <w:rFonts w:hAnsi="SimSun"/>
          <w:szCs w:val="21"/>
        </w:rPr>
        <w:t>政策必须</w:t>
      </w:r>
      <w:r w:rsidRPr="009526A5">
        <w:rPr>
          <w:rFonts w:hAnsi="SimSun" w:hint="eastAsia"/>
          <w:szCs w:val="21"/>
        </w:rPr>
        <w:t>满足妇女</w:t>
      </w:r>
      <w:r w:rsidRPr="009526A5">
        <w:rPr>
          <w:rFonts w:hAnsi="SimSun"/>
          <w:szCs w:val="21"/>
        </w:rPr>
        <w:t>，尤其是</w:t>
      </w:r>
      <w:r w:rsidRPr="009526A5">
        <w:rPr>
          <w:rFonts w:hAnsi="SimSun" w:hint="eastAsia"/>
          <w:szCs w:val="21"/>
        </w:rPr>
        <w:t>家庭女户主的需要</w:t>
      </w:r>
      <w:r w:rsidRPr="009526A5">
        <w:rPr>
          <w:rFonts w:hAnsi="SimSun"/>
          <w:szCs w:val="21"/>
        </w:rPr>
        <w:t>。</w:t>
      </w:r>
      <w:r w:rsidRPr="009526A5">
        <w:rPr>
          <w:rFonts w:hAnsi="SimSun" w:hint="eastAsia"/>
          <w:szCs w:val="21"/>
        </w:rPr>
        <w:t>”</w:t>
      </w:r>
      <w:r w:rsidRPr="009526A5">
        <w:rPr>
          <w:rFonts w:hAnsi="SimSun"/>
          <w:szCs w:val="21"/>
        </w:rPr>
        <w:t>这项工作的关键原则</w:t>
      </w:r>
      <w:r w:rsidRPr="009526A5">
        <w:rPr>
          <w:rFonts w:hAnsi="SimSun" w:hint="eastAsia"/>
          <w:szCs w:val="21"/>
        </w:rPr>
        <w:t>之一</w:t>
      </w:r>
      <w:r w:rsidRPr="009526A5">
        <w:rPr>
          <w:rFonts w:hAnsi="SimSun"/>
          <w:szCs w:val="21"/>
        </w:rPr>
        <w:t>是提供土地所有权</w:t>
      </w:r>
      <w:r w:rsidRPr="009526A5">
        <w:rPr>
          <w:rFonts w:hAnsi="SimSun" w:hint="eastAsia"/>
          <w:szCs w:val="21"/>
        </w:rPr>
        <w:t>，并继续登记</w:t>
      </w:r>
      <w:r w:rsidRPr="009526A5">
        <w:rPr>
          <w:rFonts w:hAnsi="SimSun"/>
          <w:szCs w:val="21"/>
        </w:rPr>
        <w:t>丈夫和妻子之间</w:t>
      </w:r>
      <w:r w:rsidRPr="009526A5">
        <w:rPr>
          <w:rFonts w:hAnsi="SimSun" w:hint="eastAsia"/>
          <w:szCs w:val="21"/>
        </w:rPr>
        <w:t>的</w:t>
      </w:r>
      <w:r w:rsidRPr="009526A5">
        <w:rPr>
          <w:rFonts w:hAnsi="SimSun"/>
          <w:szCs w:val="21"/>
        </w:rPr>
        <w:t>土地</w:t>
      </w:r>
      <w:r w:rsidRPr="009526A5">
        <w:rPr>
          <w:szCs w:val="21"/>
        </w:rPr>
        <w:t>/</w:t>
      </w:r>
      <w:r w:rsidRPr="009526A5">
        <w:rPr>
          <w:rFonts w:hAnsi="SimSun"/>
          <w:szCs w:val="21"/>
        </w:rPr>
        <w:t>财产共</w:t>
      </w:r>
      <w:r w:rsidRPr="009526A5">
        <w:rPr>
          <w:rFonts w:hAnsi="SimSun" w:hint="eastAsia"/>
          <w:szCs w:val="21"/>
        </w:rPr>
        <w:t>有</w:t>
      </w:r>
      <w:r w:rsidRPr="009526A5">
        <w:rPr>
          <w:rFonts w:hAnsi="SimSun"/>
          <w:szCs w:val="21"/>
        </w:rPr>
        <w:t>权。妇女</w:t>
      </w:r>
      <w:r w:rsidRPr="009526A5">
        <w:rPr>
          <w:rFonts w:hAnsi="SimSun" w:hint="eastAsia"/>
          <w:szCs w:val="21"/>
        </w:rPr>
        <w:t>还</w:t>
      </w:r>
      <w:r w:rsidRPr="009526A5">
        <w:rPr>
          <w:rFonts w:hAnsi="SimSun"/>
          <w:szCs w:val="21"/>
        </w:rPr>
        <w:t>应</w:t>
      </w:r>
      <w:r w:rsidRPr="009526A5">
        <w:rPr>
          <w:rFonts w:hAnsi="SimSun" w:hint="eastAsia"/>
          <w:szCs w:val="21"/>
        </w:rPr>
        <w:t>在</w:t>
      </w:r>
      <w:r w:rsidRPr="009526A5">
        <w:rPr>
          <w:rFonts w:hAnsi="SimSun"/>
          <w:szCs w:val="21"/>
        </w:rPr>
        <w:t>与土地有关的委员会，例如地</w:t>
      </w:r>
      <w:r w:rsidRPr="009526A5">
        <w:rPr>
          <w:rFonts w:hAnsi="SimSun" w:hint="eastAsia"/>
          <w:szCs w:val="21"/>
        </w:rPr>
        <w:t>界</w:t>
      </w:r>
      <w:r w:rsidRPr="009526A5">
        <w:rPr>
          <w:rFonts w:hAnsi="SimSun"/>
          <w:szCs w:val="21"/>
        </w:rPr>
        <w:t>籍委员会和参与式土地利用规划小组</w:t>
      </w:r>
      <w:r w:rsidRPr="009526A5">
        <w:rPr>
          <w:rFonts w:hAnsi="SimSun" w:hint="eastAsia"/>
          <w:szCs w:val="21"/>
        </w:rPr>
        <w:t>中享有代表权。</w:t>
      </w:r>
    </w:p>
    <w:p w:rsidR="00102FB4" w:rsidRPr="009526A5" w:rsidRDefault="00102FB4" w:rsidP="00C67DBB">
      <w:pPr>
        <w:pStyle w:val="SingleTxtGC"/>
        <w:tabs>
          <w:tab w:val="clear" w:pos="1565"/>
          <w:tab w:val="clear" w:pos="1996"/>
          <w:tab w:val="left" w:pos="1680"/>
        </w:tabs>
        <w:rPr>
          <w:rFonts w:hint="eastAsia"/>
          <w:szCs w:val="21"/>
        </w:rPr>
      </w:pPr>
      <w:r w:rsidRPr="009526A5">
        <w:rPr>
          <w:szCs w:val="21"/>
        </w:rPr>
        <w:t>216.</w:t>
      </w:r>
      <w:r w:rsidRPr="009526A5">
        <w:rPr>
          <w:szCs w:val="21"/>
        </w:rPr>
        <w:tab/>
      </w:r>
      <w:r w:rsidRPr="009526A5">
        <w:rPr>
          <w:rFonts w:hAnsi="SimSun"/>
          <w:szCs w:val="21"/>
        </w:rPr>
        <w:t>柬埔寨王国政府已实施</w:t>
      </w:r>
      <w:r w:rsidRPr="009526A5">
        <w:rPr>
          <w:rFonts w:hAnsi="SimSun" w:hint="eastAsia"/>
          <w:szCs w:val="21"/>
        </w:rPr>
        <w:t>《</w:t>
      </w:r>
      <w:r w:rsidRPr="009526A5">
        <w:rPr>
          <w:rFonts w:hAnsi="SimSun"/>
          <w:szCs w:val="21"/>
        </w:rPr>
        <w:t>土地所有权</w:t>
      </w:r>
      <w:r w:rsidRPr="009526A5">
        <w:rPr>
          <w:rFonts w:hAnsi="SimSun" w:hint="eastAsia"/>
          <w:szCs w:val="21"/>
        </w:rPr>
        <w:t>方案》</w:t>
      </w:r>
      <w:r w:rsidRPr="009526A5">
        <w:rPr>
          <w:rFonts w:hAnsi="SimSun"/>
          <w:szCs w:val="21"/>
        </w:rPr>
        <w:t>，向公民发放</w:t>
      </w:r>
      <w:r w:rsidRPr="009526A5">
        <w:rPr>
          <w:rFonts w:hAnsi="SimSun" w:hint="eastAsia"/>
          <w:szCs w:val="21"/>
        </w:rPr>
        <w:t>地契</w:t>
      </w:r>
      <w:r w:rsidRPr="009526A5">
        <w:rPr>
          <w:rFonts w:hAnsi="SimSun"/>
          <w:szCs w:val="21"/>
        </w:rPr>
        <w:t>，四分之三</w:t>
      </w:r>
      <w:r w:rsidRPr="009526A5">
        <w:rPr>
          <w:rFonts w:hAnsi="SimSun" w:hint="eastAsia"/>
          <w:szCs w:val="21"/>
        </w:rPr>
        <w:t>的地契</w:t>
      </w:r>
      <w:r w:rsidRPr="009526A5">
        <w:rPr>
          <w:rFonts w:hAnsi="SimSun"/>
          <w:szCs w:val="21"/>
        </w:rPr>
        <w:t>发</w:t>
      </w:r>
      <w:r w:rsidRPr="009526A5">
        <w:rPr>
          <w:rFonts w:hAnsi="SimSun" w:hint="eastAsia"/>
          <w:szCs w:val="21"/>
        </w:rPr>
        <w:t>放给了</w:t>
      </w:r>
      <w:r w:rsidRPr="009526A5">
        <w:rPr>
          <w:rFonts w:hAnsi="SimSun"/>
          <w:szCs w:val="21"/>
        </w:rPr>
        <w:t>农村地区。因此，</w:t>
      </w:r>
      <w:r w:rsidRPr="009526A5">
        <w:rPr>
          <w:szCs w:val="21"/>
        </w:rPr>
        <w:t>2002</w:t>
      </w:r>
      <w:r w:rsidRPr="009526A5">
        <w:rPr>
          <w:rFonts w:hAnsi="SimSun"/>
          <w:szCs w:val="21"/>
        </w:rPr>
        <w:t>至</w:t>
      </w:r>
      <w:r w:rsidRPr="009526A5">
        <w:rPr>
          <w:szCs w:val="21"/>
        </w:rPr>
        <w:t>2007</w:t>
      </w:r>
      <w:r w:rsidRPr="009526A5">
        <w:rPr>
          <w:rFonts w:hAnsi="SimSun"/>
          <w:szCs w:val="21"/>
        </w:rPr>
        <w:t>年</w:t>
      </w:r>
      <w:r w:rsidRPr="009526A5">
        <w:rPr>
          <w:rFonts w:hAnsi="SimSun" w:hint="eastAsia"/>
          <w:szCs w:val="21"/>
        </w:rPr>
        <w:t>，这一方案分配了</w:t>
      </w:r>
      <w:r w:rsidRPr="009526A5">
        <w:rPr>
          <w:szCs w:val="21"/>
        </w:rPr>
        <w:t>160</w:t>
      </w:r>
      <w:r w:rsidRPr="009526A5">
        <w:rPr>
          <w:rFonts w:hAnsi="SimSun"/>
          <w:szCs w:val="21"/>
        </w:rPr>
        <w:t>万幅土地。其中，</w:t>
      </w:r>
      <w:r w:rsidRPr="009526A5">
        <w:rPr>
          <w:szCs w:val="21"/>
        </w:rPr>
        <w:t>70</w:t>
      </w:r>
      <w:r>
        <w:rPr>
          <w:rFonts w:hAnsi="SimSun"/>
          <w:szCs w:val="21"/>
        </w:rPr>
        <w:t>%</w:t>
      </w:r>
      <w:r w:rsidRPr="009526A5">
        <w:rPr>
          <w:rFonts w:hAnsi="SimSun"/>
          <w:szCs w:val="21"/>
        </w:rPr>
        <w:t>是共同财产，</w:t>
      </w:r>
      <w:r w:rsidRPr="009526A5">
        <w:rPr>
          <w:szCs w:val="21"/>
        </w:rPr>
        <w:t>20</w:t>
      </w:r>
      <w:r>
        <w:rPr>
          <w:rFonts w:hAnsi="SimSun"/>
          <w:szCs w:val="21"/>
        </w:rPr>
        <w:t>%</w:t>
      </w:r>
      <w:r w:rsidRPr="009526A5">
        <w:rPr>
          <w:rFonts w:hAnsi="SimSun"/>
          <w:szCs w:val="21"/>
        </w:rPr>
        <w:t>是妇女的私有财产，</w:t>
      </w:r>
      <w:r w:rsidRPr="009526A5">
        <w:rPr>
          <w:szCs w:val="21"/>
        </w:rPr>
        <w:t>5</w:t>
      </w:r>
      <w:r>
        <w:rPr>
          <w:rFonts w:hAnsi="SimSun"/>
          <w:szCs w:val="21"/>
        </w:rPr>
        <w:t>%</w:t>
      </w:r>
      <w:r w:rsidRPr="009526A5">
        <w:rPr>
          <w:rFonts w:hAnsi="SimSun"/>
          <w:szCs w:val="21"/>
        </w:rPr>
        <w:t>是男性的私有财产</w:t>
      </w:r>
      <w:r w:rsidRPr="009526A5">
        <w:rPr>
          <w:rFonts w:hAnsi="SimSun" w:hint="eastAsia"/>
          <w:szCs w:val="21"/>
        </w:rPr>
        <w:t>，</w:t>
      </w:r>
      <w:r w:rsidRPr="009526A5">
        <w:rPr>
          <w:rFonts w:hAnsi="SimSun"/>
          <w:szCs w:val="21"/>
        </w:rPr>
        <w:t>其他</w:t>
      </w:r>
      <w:r w:rsidRPr="009526A5">
        <w:rPr>
          <w:szCs w:val="21"/>
        </w:rPr>
        <w:t>5</w:t>
      </w:r>
      <w:r>
        <w:rPr>
          <w:rFonts w:hAnsi="SimSun"/>
          <w:szCs w:val="21"/>
        </w:rPr>
        <w:t>%</w:t>
      </w:r>
      <w:r w:rsidRPr="009526A5">
        <w:rPr>
          <w:rFonts w:hAnsi="SimSun" w:hint="eastAsia"/>
          <w:szCs w:val="21"/>
        </w:rPr>
        <w:t>是寺院的</w:t>
      </w:r>
      <w:r w:rsidRPr="009526A5">
        <w:rPr>
          <w:rFonts w:hAnsi="SimSun"/>
          <w:szCs w:val="21"/>
        </w:rPr>
        <w:t>集体财产。</w:t>
      </w:r>
      <w:r w:rsidRPr="009526A5">
        <w:rPr>
          <w:rFonts w:hAnsi="SimSun" w:hint="eastAsia"/>
          <w:szCs w:val="21"/>
        </w:rPr>
        <w:t>在依据《土地系统登记项目》对</w:t>
      </w:r>
      <w:r w:rsidRPr="009526A5">
        <w:rPr>
          <w:rFonts w:hAnsi="SimSun"/>
          <w:szCs w:val="21"/>
        </w:rPr>
        <w:t>土地</w:t>
      </w:r>
      <w:r w:rsidRPr="009526A5">
        <w:rPr>
          <w:rFonts w:hAnsi="SimSun" w:hint="eastAsia"/>
          <w:szCs w:val="21"/>
        </w:rPr>
        <w:t>边界进行</w:t>
      </w:r>
      <w:r w:rsidRPr="009526A5">
        <w:rPr>
          <w:rFonts w:hAnsi="SimSun"/>
          <w:szCs w:val="21"/>
        </w:rPr>
        <w:t>测量</w:t>
      </w:r>
      <w:r w:rsidRPr="009526A5">
        <w:rPr>
          <w:rFonts w:hAnsi="SimSun" w:hint="eastAsia"/>
          <w:szCs w:val="21"/>
        </w:rPr>
        <w:t>、调查</w:t>
      </w:r>
      <w:r w:rsidRPr="009526A5">
        <w:rPr>
          <w:rFonts w:hAnsi="SimSun"/>
          <w:szCs w:val="21"/>
        </w:rPr>
        <w:t>和</w:t>
      </w:r>
      <w:r w:rsidRPr="009526A5">
        <w:rPr>
          <w:rFonts w:hAnsi="SimSun" w:hint="eastAsia"/>
          <w:szCs w:val="21"/>
        </w:rPr>
        <w:t>界定时，招募了妇女担任助理，</w:t>
      </w:r>
      <w:r w:rsidRPr="009526A5">
        <w:rPr>
          <w:rFonts w:hAnsi="SimSun"/>
          <w:szCs w:val="21"/>
        </w:rPr>
        <w:t>并</w:t>
      </w:r>
      <w:r w:rsidRPr="009526A5">
        <w:rPr>
          <w:rFonts w:hAnsi="SimSun" w:hint="eastAsia"/>
          <w:szCs w:val="21"/>
        </w:rPr>
        <w:t>让妇女担任代表，以</w:t>
      </w:r>
      <w:r w:rsidRPr="009526A5">
        <w:rPr>
          <w:rFonts w:hAnsi="SimSun"/>
          <w:szCs w:val="21"/>
        </w:rPr>
        <w:t>保护妇女</w:t>
      </w:r>
      <w:r w:rsidRPr="009526A5">
        <w:rPr>
          <w:rFonts w:hAnsi="SimSun" w:hint="eastAsia"/>
          <w:szCs w:val="21"/>
        </w:rPr>
        <w:t>在</w:t>
      </w:r>
      <w:r w:rsidRPr="009526A5">
        <w:rPr>
          <w:rFonts w:hAnsi="SimSun"/>
          <w:szCs w:val="21"/>
        </w:rPr>
        <w:t>获得土地所有权</w:t>
      </w:r>
      <w:r w:rsidRPr="009526A5">
        <w:rPr>
          <w:rFonts w:hAnsi="SimSun" w:hint="eastAsia"/>
          <w:szCs w:val="21"/>
        </w:rPr>
        <w:t>方面的</w:t>
      </w:r>
      <w:r w:rsidRPr="009526A5">
        <w:rPr>
          <w:rFonts w:hAnsi="SimSun"/>
          <w:szCs w:val="21"/>
        </w:rPr>
        <w:t>合法权益</w:t>
      </w:r>
      <w:r w:rsidRPr="009526A5">
        <w:rPr>
          <w:rFonts w:hAnsi="SimSun" w:hint="eastAsia"/>
          <w:szCs w:val="21"/>
        </w:rPr>
        <w:t>。</w:t>
      </w:r>
    </w:p>
    <w:p w:rsidR="00102FB4" w:rsidRPr="009526A5" w:rsidRDefault="00102FB4" w:rsidP="00C67DBB">
      <w:pPr>
        <w:pStyle w:val="SingleTxtGC"/>
        <w:tabs>
          <w:tab w:val="clear" w:pos="1565"/>
          <w:tab w:val="clear" w:pos="1996"/>
          <w:tab w:val="left" w:pos="1680"/>
        </w:tabs>
        <w:rPr>
          <w:rFonts w:hint="eastAsia"/>
          <w:szCs w:val="21"/>
        </w:rPr>
      </w:pPr>
      <w:r w:rsidRPr="009526A5">
        <w:rPr>
          <w:szCs w:val="21"/>
        </w:rPr>
        <w:t>217.</w:t>
      </w:r>
      <w:r w:rsidRPr="009526A5">
        <w:rPr>
          <w:szCs w:val="21"/>
        </w:rPr>
        <w:tab/>
      </w:r>
      <w:r w:rsidRPr="009526A5">
        <w:rPr>
          <w:rFonts w:hint="eastAsia"/>
          <w:szCs w:val="21"/>
        </w:rPr>
        <w:t>这项战略以</w:t>
      </w:r>
      <w:r w:rsidRPr="009526A5">
        <w:rPr>
          <w:rFonts w:hAnsi="SimSun"/>
          <w:szCs w:val="21"/>
        </w:rPr>
        <w:t>有效和可持续的</w:t>
      </w:r>
      <w:r w:rsidRPr="009526A5">
        <w:rPr>
          <w:rFonts w:hAnsi="SimSun" w:hint="eastAsia"/>
          <w:szCs w:val="21"/>
        </w:rPr>
        <w:t>方式</w:t>
      </w:r>
      <w:r w:rsidRPr="009526A5">
        <w:rPr>
          <w:rFonts w:hAnsi="SimSun"/>
          <w:szCs w:val="21"/>
        </w:rPr>
        <w:t>管理土地</w:t>
      </w:r>
      <w:r w:rsidRPr="009526A5">
        <w:rPr>
          <w:rFonts w:hAnsi="SimSun" w:hint="eastAsia"/>
          <w:szCs w:val="21"/>
        </w:rPr>
        <w:t>，并促进满足妇女在获得</w:t>
      </w:r>
      <w:r w:rsidRPr="009526A5">
        <w:rPr>
          <w:rFonts w:hAnsi="SimSun"/>
          <w:szCs w:val="21"/>
        </w:rPr>
        <w:t>村庄</w:t>
      </w:r>
      <w:r w:rsidRPr="009526A5">
        <w:rPr>
          <w:rFonts w:hAnsi="SimSun" w:hint="eastAsia"/>
          <w:szCs w:val="21"/>
        </w:rPr>
        <w:t>、</w:t>
      </w:r>
      <w:r w:rsidRPr="009526A5">
        <w:rPr>
          <w:rFonts w:hAnsi="SimSun"/>
          <w:szCs w:val="21"/>
        </w:rPr>
        <w:t>市</w:t>
      </w:r>
      <w:r w:rsidRPr="009526A5">
        <w:rPr>
          <w:szCs w:val="21"/>
        </w:rPr>
        <w:t>/</w:t>
      </w:r>
      <w:r w:rsidRPr="009526A5">
        <w:rPr>
          <w:rFonts w:hAnsi="SimSun" w:hint="eastAsia"/>
          <w:szCs w:val="21"/>
        </w:rPr>
        <w:t>县</w:t>
      </w:r>
      <w:r w:rsidRPr="009526A5">
        <w:rPr>
          <w:szCs w:val="21"/>
        </w:rPr>
        <w:t>/</w:t>
      </w:r>
      <w:r w:rsidRPr="009526A5">
        <w:rPr>
          <w:rFonts w:hAnsi="SimSun" w:hint="eastAsia"/>
          <w:szCs w:val="21"/>
        </w:rPr>
        <w:t>镇</w:t>
      </w:r>
      <w:r w:rsidRPr="009526A5">
        <w:rPr>
          <w:rFonts w:hAnsi="SimSun"/>
          <w:szCs w:val="21"/>
        </w:rPr>
        <w:t>和</w:t>
      </w:r>
      <w:r w:rsidRPr="009526A5">
        <w:rPr>
          <w:rFonts w:hAnsi="SimSun" w:hint="eastAsia"/>
          <w:szCs w:val="21"/>
        </w:rPr>
        <w:t>乡</w:t>
      </w:r>
      <w:r w:rsidRPr="009526A5">
        <w:rPr>
          <w:szCs w:val="21"/>
        </w:rPr>
        <w:t>/</w:t>
      </w:r>
      <w:r w:rsidRPr="009526A5">
        <w:rPr>
          <w:rFonts w:hAnsi="SimSun" w:hint="eastAsia"/>
          <w:szCs w:val="21"/>
        </w:rPr>
        <w:t>区</w:t>
      </w:r>
      <w:r w:rsidRPr="009526A5">
        <w:rPr>
          <w:rFonts w:hAnsi="SimSun"/>
          <w:szCs w:val="21"/>
        </w:rPr>
        <w:t>附近</w:t>
      </w:r>
      <w:r w:rsidRPr="009526A5">
        <w:rPr>
          <w:rFonts w:hAnsi="SimSun" w:hint="eastAsia"/>
          <w:szCs w:val="21"/>
        </w:rPr>
        <w:t>的</w:t>
      </w:r>
      <w:r w:rsidRPr="009526A5">
        <w:rPr>
          <w:rFonts w:hAnsi="SimSun"/>
          <w:szCs w:val="21"/>
        </w:rPr>
        <w:t>服务</w:t>
      </w:r>
      <w:r w:rsidRPr="009526A5">
        <w:rPr>
          <w:rFonts w:hAnsi="SimSun" w:hint="eastAsia"/>
          <w:szCs w:val="21"/>
        </w:rPr>
        <w:t>方面的</w:t>
      </w:r>
      <w:r w:rsidRPr="009526A5">
        <w:rPr>
          <w:rFonts w:hAnsi="SimSun"/>
          <w:szCs w:val="21"/>
        </w:rPr>
        <w:t>需</w:t>
      </w:r>
      <w:r w:rsidRPr="009526A5">
        <w:rPr>
          <w:rFonts w:hAnsi="SimSun" w:hint="eastAsia"/>
          <w:szCs w:val="21"/>
        </w:rPr>
        <w:t>求</w:t>
      </w:r>
      <w:r w:rsidRPr="009526A5">
        <w:rPr>
          <w:rFonts w:hAnsi="SimSun"/>
          <w:szCs w:val="21"/>
        </w:rPr>
        <w:t>，在这</w:t>
      </w:r>
      <w:r w:rsidRPr="009526A5">
        <w:rPr>
          <w:rFonts w:hAnsi="SimSun" w:hint="eastAsia"/>
          <w:szCs w:val="21"/>
        </w:rPr>
        <w:t>项</w:t>
      </w:r>
      <w:r w:rsidRPr="009526A5">
        <w:rPr>
          <w:rFonts w:hAnsi="SimSun"/>
          <w:szCs w:val="21"/>
        </w:rPr>
        <w:t>战略</w:t>
      </w:r>
      <w:r w:rsidRPr="009526A5">
        <w:rPr>
          <w:rFonts w:hAnsi="SimSun" w:hint="eastAsia"/>
          <w:szCs w:val="21"/>
        </w:rPr>
        <w:t>中，</w:t>
      </w:r>
      <w:r w:rsidRPr="009526A5">
        <w:rPr>
          <w:rFonts w:hAnsi="SimSun"/>
          <w:szCs w:val="21"/>
        </w:rPr>
        <w:t>土地管理规划</w:t>
      </w:r>
      <w:r w:rsidRPr="009526A5">
        <w:rPr>
          <w:rFonts w:hAnsi="SimSun" w:hint="eastAsia"/>
          <w:szCs w:val="21"/>
        </w:rPr>
        <w:t>进程向所有</w:t>
      </w:r>
      <w:r w:rsidRPr="009526A5">
        <w:rPr>
          <w:rFonts w:hAnsi="SimSun"/>
          <w:szCs w:val="21"/>
        </w:rPr>
        <w:t>公民</w:t>
      </w:r>
      <w:r w:rsidRPr="009526A5">
        <w:rPr>
          <w:rFonts w:hAnsi="SimSun" w:hint="eastAsia"/>
          <w:szCs w:val="21"/>
        </w:rPr>
        <w:t>开放</w:t>
      </w:r>
      <w:r w:rsidRPr="009526A5">
        <w:rPr>
          <w:rFonts w:hAnsi="SimSun"/>
          <w:szCs w:val="21"/>
        </w:rPr>
        <w:t>，</w:t>
      </w:r>
      <w:r w:rsidRPr="009526A5">
        <w:rPr>
          <w:rFonts w:hAnsi="SimSun" w:hint="eastAsia"/>
          <w:szCs w:val="21"/>
        </w:rPr>
        <w:t>已邀请</w:t>
      </w:r>
      <w:r w:rsidRPr="009526A5">
        <w:rPr>
          <w:rFonts w:hAnsi="SimSun"/>
          <w:szCs w:val="21"/>
        </w:rPr>
        <w:t>大多数女户</w:t>
      </w:r>
      <w:r w:rsidRPr="009526A5">
        <w:rPr>
          <w:rFonts w:hAnsi="SimSun" w:hint="eastAsia"/>
          <w:szCs w:val="21"/>
        </w:rPr>
        <w:t>主参加并</w:t>
      </w:r>
      <w:r w:rsidRPr="009526A5">
        <w:rPr>
          <w:rFonts w:hAnsi="SimSun"/>
          <w:szCs w:val="21"/>
        </w:rPr>
        <w:t>提供意见。这</w:t>
      </w:r>
      <w:r w:rsidRPr="009526A5">
        <w:rPr>
          <w:rFonts w:hAnsi="SimSun" w:hint="eastAsia"/>
          <w:szCs w:val="21"/>
        </w:rPr>
        <w:t>一进程为妇女参与制定和执行社区发展计划</w:t>
      </w:r>
      <w:r w:rsidRPr="009526A5">
        <w:rPr>
          <w:rFonts w:hAnsi="SimSun"/>
          <w:szCs w:val="21"/>
        </w:rPr>
        <w:t>提供了机会</w:t>
      </w:r>
      <w:r w:rsidRPr="009526A5">
        <w:rPr>
          <w:rFonts w:hAnsi="SimSun" w:hint="eastAsia"/>
          <w:szCs w:val="21"/>
        </w:rPr>
        <w:t>。</w:t>
      </w:r>
    </w:p>
    <w:p w:rsidR="00102FB4" w:rsidRPr="009526A5" w:rsidRDefault="00102FB4" w:rsidP="00C67DBB">
      <w:pPr>
        <w:pStyle w:val="SingleTxtGC"/>
        <w:tabs>
          <w:tab w:val="clear" w:pos="1565"/>
          <w:tab w:val="clear" w:pos="1996"/>
          <w:tab w:val="left" w:pos="1680"/>
        </w:tabs>
        <w:rPr>
          <w:szCs w:val="21"/>
        </w:rPr>
      </w:pPr>
      <w:r w:rsidRPr="009526A5">
        <w:rPr>
          <w:szCs w:val="21"/>
        </w:rPr>
        <w:t>218.</w:t>
      </w:r>
      <w:r w:rsidRPr="009526A5">
        <w:rPr>
          <w:szCs w:val="21"/>
        </w:rPr>
        <w:tab/>
      </w:r>
      <w:r w:rsidRPr="009526A5">
        <w:rPr>
          <w:rFonts w:hAnsi="SimSun"/>
          <w:szCs w:val="21"/>
        </w:rPr>
        <w:t>柬埔寨王国政府通过</w:t>
      </w:r>
      <w:r w:rsidRPr="009526A5">
        <w:rPr>
          <w:rFonts w:hAnsi="SimSun" w:hint="eastAsia"/>
          <w:szCs w:val="21"/>
        </w:rPr>
        <w:t>《</w:t>
      </w:r>
      <w:r w:rsidRPr="009526A5">
        <w:rPr>
          <w:rFonts w:hAnsi="SimSun"/>
          <w:szCs w:val="21"/>
        </w:rPr>
        <w:t>社会土地特许权分配方案</w:t>
      </w:r>
      <w:r w:rsidRPr="009526A5">
        <w:rPr>
          <w:rFonts w:hAnsi="SimSun" w:hint="eastAsia"/>
          <w:szCs w:val="21"/>
        </w:rPr>
        <w:t>》</w:t>
      </w:r>
      <w:r w:rsidRPr="009526A5">
        <w:rPr>
          <w:rFonts w:hAnsi="SimSun"/>
          <w:szCs w:val="21"/>
        </w:rPr>
        <w:t>，</w:t>
      </w:r>
      <w:r w:rsidRPr="009526A5">
        <w:rPr>
          <w:rFonts w:hAnsi="SimSun" w:hint="eastAsia"/>
          <w:szCs w:val="21"/>
        </w:rPr>
        <w:t>实施了为无地</w:t>
      </w:r>
      <w:r w:rsidRPr="009526A5">
        <w:rPr>
          <w:rFonts w:hAnsi="SimSun" w:hint="eastAsia"/>
          <w:szCs w:val="21"/>
        </w:rPr>
        <w:t>/</w:t>
      </w:r>
      <w:r w:rsidRPr="009526A5">
        <w:rPr>
          <w:rFonts w:hAnsi="SimSun" w:hint="eastAsia"/>
          <w:szCs w:val="21"/>
        </w:rPr>
        <w:t>缺少住房或生计农业用地的边缘化家庭分配土地的方案，这个方案</w:t>
      </w:r>
      <w:r w:rsidRPr="009526A5">
        <w:rPr>
          <w:rFonts w:hAnsi="SimSun" w:hint="eastAsia"/>
          <w:szCs w:val="21"/>
        </w:rPr>
        <w:t>2</w:t>
      </w:r>
      <w:r w:rsidRPr="009526A5">
        <w:rPr>
          <w:szCs w:val="21"/>
        </w:rPr>
        <w:t>010</w:t>
      </w:r>
      <w:r w:rsidRPr="009526A5">
        <w:rPr>
          <w:rFonts w:hAnsi="SimSun"/>
          <w:szCs w:val="21"/>
        </w:rPr>
        <w:t>年</w:t>
      </w:r>
      <w:r w:rsidRPr="009526A5">
        <w:rPr>
          <w:rFonts w:hAnsi="SimSun" w:hint="eastAsia"/>
          <w:szCs w:val="21"/>
        </w:rPr>
        <w:t>将帮助</w:t>
      </w:r>
      <w:r w:rsidRPr="009526A5">
        <w:rPr>
          <w:rFonts w:hAnsi="SimSun"/>
          <w:szCs w:val="21"/>
        </w:rPr>
        <w:t>全国</w:t>
      </w:r>
      <w:r w:rsidR="00BA3FF7" w:rsidRPr="009526A5">
        <w:rPr>
          <w:szCs w:val="21"/>
        </w:rPr>
        <w:t>10</w:t>
      </w:r>
      <w:r w:rsidR="00BA3FF7">
        <w:rPr>
          <w:szCs w:val="21"/>
        </w:rPr>
        <w:t>,</w:t>
      </w:r>
      <w:r w:rsidR="00BA3FF7" w:rsidRPr="009526A5">
        <w:rPr>
          <w:szCs w:val="21"/>
        </w:rPr>
        <w:t>000</w:t>
      </w:r>
      <w:r w:rsidRPr="009526A5">
        <w:rPr>
          <w:rFonts w:hAnsi="SimSun"/>
          <w:szCs w:val="21"/>
        </w:rPr>
        <w:t>个家庭。</w:t>
      </w:r>
      <w:r w:rsidRPr="009526A5">
        <w:rPr>
          <w:rFonts w:hAnsi="SimSun" w:hint="eastAsia"/>
          <w:szCs w:val="21"/>
        </w:rPr>
        <w:t>在</w:t>
      </w:r>
      <w:r w:rsidRPr="009526A5">
        <w:rPr>
          <w:rFonts w:hAnsi="SimSun"/>
          <w:szCs w:val="21"/>
        </w:rPr>
        <w:t>这项</w:t>
      </w:r>
      <w:r w:rsidRPr="009526A5">
        <w:rPr>
          <w:rFonts w:hAnsi="SimSun" w:hint="eastAsia"/>
          <w:szCs w:val="21"/>
        </w:rPr>
        <w:t>方案下，将优先考虑让多子女的贫困妇女、寡妇和女户主获得土地。</w:t>
      </w:r>
      <w:r w:rsidRPr="009526A5">
        <w:rPr>
          <w:rFonts w:hAnsi="SimSun"/>
          <w:szCs w:val="21"/>
        </w:rPr>
        <w:t>通过土地正规化和</w:t>
      </w:r>
      <w:r w:rsidRPr="009526A5">
        <w:rPr>
          <w:rFonts w:hAnsi="SimSun" w:hint="eastAsia"/>
          <w:szCs w:val="21"/>
        </w:rPr>
        <w:t>重新安置等办法，该方案促进</w:t>
      </w:r>
      <w:r w:rsidRPr="009526A5">
        <w:rPr>
          <w:rFonts w:hAnsi="SimSun"/>
          <w:szCs w:val="21"/>
        </w:rPr>
        <w:t>缓解</w:t>
      </w:r>
      <w:r w:rsidRPr="009526A5">
        <w:rPr>
          <w:rFonts w:hAnsi="SimSun" w:hint="eastAsia"/>
          <w:szCs w:val="21"/>
        </w:rPr>
        <w:t>了</w:t>
      </w:r>
      <w:r w:rsidRPr="009526A5">
        <w:rPr>
          <w:rFonts w:hAnsi="SimSun"/>
          <w:szCs w:val="21"/>
        </w:rPr>
        <w:t>贫困。因此，</w:t>
      </w:r>
      <w:r w:rsidRPr="009526A5">
        <w:rPr>
          <w:rFonts w:hAnsi="SimSun" w:hint="eastAsia"/>
          <w:szCs w:val="21"/>
        </w:rPr>
        <w:t>截止</w:t>
      </w:r>
      <w:r w:rsidRPr="009526A5">
        <w:rPr>
          <w:szCs w:val="21"/>
        </w:rPr>
        <w:t>2007</w:t>
      </w:r>
      <w:r w:rsidRPr="009526A5">
        <w:rPr>
          <w:rFonts w:hAnsi="SimSun"/>
          <w:szCs w:val="21"/>
        </w:rPr>
        <w:t>年</w:t>
      </w:r>
      <w:r w:rsidRPr="009526A5">
        <w:rPr>
          <w:rFonts w:hAnsi="SimSun" w:hint="eastAsia"/>
          <w:szCs w:val="21"/>
        </w:rPr>
        <w:t>，</w:t>
      </w:r>
      <w:r w:rsidRPr="009526A5">
        <w:rPr>
          <w:rFonts w:hAnsi="SimSun"/>
          <w:szCs w:val="21"/>
        </w:rPr>
        <w:t>约</w:t>
      </w:r>
      <w:r w:rsidR="00BA3FF7" w:rsidRPr="009526A5">
        <w:rPr>
          <w:szCs w:val="21"/>
        </w:rPr>
        <w:t>27</w:t>
      </w:r>
      <w:r w:rsidR="00BA3FF7">
        <w:rPr>
          <w:szCs w:val="21"/>
        </w:rPr>
        <w:t>,</w:t>
      </w:r>
      <w:r w:rsidR="00BA3FF7" w:rsidRPr="009526A5">
        <w:rPr>
          <w:szCs w:val="21"/>
        </w:rPr>
        <w:t>000</w:t>
      </w:r>
      <w:r w:rsidRPr="009526A5">
        <w:rPr>
          <w:rFonts w:hAnsi="SimSun"/>
          <w:szCs w:val="21"/>
        </w:rPr>
        <w:t>个家庭</w:t>
      </w:r>
      <w:r w:rsidRPr="009526A5">
        <w:rPr>
          <w:rFonts w:hAnsi="SimSun" w:hint="eastAsia"/>
          <w:szCs w:val="21"/>
        </w:rPr>
        <w:t>由于这项政策</w:t>
      </w:r>
      <w:r w:rsidRPr="009526A5">
        <w:rPr>
          <w:rFonts w:hAnsi="SimSun"/>
          <w:szCs w:val="21"/>
        </w:rPr>
        <w:t>获得了共</w:t>
      </w:r>
      <w:r w:rsidR="00BA3FF7" w:rsidRPr="009526A5">
        <w:rPr>
          <w:szCs w:val="21"/>
        </w:rPr>
        <w:t>12</w:t>
      </w:r>
      <w:r w:rsidR="00BA3FF7">
        <w:rPr>
          <w:szCs w:val="21"/>
        </w:rPr>
        <w:t>,</w:t>
      </w:r>
      <w:r w:rsidR="00BA3FF7" w:rsidRPr="009526A5">
        <w:rPr>
          <w:szCs w:val="21"/>
        </w:rPr>
        <w:t>000</w:t>
      </w:r>
      <w:r w:rsidRPr="009526A5">
        <w:rPr>
          <w:rFonts w:hAnsi="SimSun"/>
          <w:szCs w:val="21"/>
        </w:rPr>
        <w:t>公顷</w:t>
      </w:r>
      <w:r w:rsidRPr="009526A5">
        <w:rPr>
          <w:rFonts w:hAnsi="SimSun" w:hint="eastAsia"/>
          <w:szCs w:val="21"/>
        </w:rPr>
        <w:t>土地</w:t>
      </w:r>
      <w:r w:rsidRPr="009526A5">
        <w:rPr>
          <w:rFonts w:hAnsi="SimSun"/>
          <w:szCs w:val="21"/>
        </w:rPr>
        <w:t>，其中女户主占</w:t>
      </w:r>
      <w:r w:rsidRPr="009526A5">
        <w:rPr>
          <w:szCs w:val="21"/>
        </w:rPr>
        <w:t>20</w:t>
      </w:r>
      <w:r>
        <w:rPr>
          <w:rFonts w:hAnsi="SimSun"/>
          <w:szCs w:val="21"/>
        </w:rPr>
        <w:t>%</w:t>
      </w:r>
      <w:r w:rsidRPr="009526A5">
        <w:rPr>
          <w:rFonts w:hAnsi="SimSun"/>
          <w:szCs w:val="21"/>
        </w:rPr>
        <w:t>。这将</w:t>
      </w:r>
      <w:r w:rsidRPr="009526A5">
        <w:rPr>
          <w:rFonts w:hAnsi="SimSun" w:hint="eastAsia"/>
          <w:szCs w:val="21"/>
        </w:rPr>
        <w:t>为贫困家庭，特别是妇女</w:t>
      </w:r>
      <w:r w:rsidRPr="009526A5">
        <w:rPr>
          <w:rFonts w:hAnsi="SimSun"/>
          <w:szCs w:val="21"/>
        </w:rPr>
        <w:t>提供体面的生活</w:t>
      </w:r>
      <w:r w:rsidRPr="009526A5">
        <w:rPr>
          <w:rFonts w:hAnsi="SimSun" w:hint="eastAsia"/>
          <w:szCs w:val="21"/>
        </w:rPr>
        <w:t>水平、</w:t>
      </w:r>
      <w:r w:rsidRPr="009526A5">
        <w:rPr>
          <w:rFonts w:hAnsi="SimSun"/>
          <w:szCs w:val="21"/>
        </w:rPr>
        <w:t>合法的土地所有权</w:t>
      </w:r>
      <w:r w:rsidRPr="009526A5">
        <w:rPr>
          <w:rFonts w:hAnsi="SimSun" w:hint="eastAsia"/>
          <w:szCs w:val="21"/>
        </w:rPr>
        <w:t>以及社区</w:t>
      </w:r>
      <w:r w:rsidRPr="009526A5">
        <w:rPr>
          <w:rFonts w:hAnsi="SimSun"/>
          <w:szCs w:val="21"/>
        </w:rPr>
        <w:t>发展</w:t>
      </w:r>
      <w:r w:rsidRPr="009526A5">
        <w:rPr>
          <w:rFonts w:hAnsi="SimSun" w:hint="eastAsia"/>
          <w:szCs w:val="21"/>
        </w:rPr>
        <w:t>方案的支助。</w:t>
      </w:r>
    </w:p>
    <w:p w:rsidR="00102FB4" w:rsidRPr="009526A5" w:rsidRDefault="00102FB4" w:rsidP="00C67DBB">
      <w:pPr>
        <w:pStyle w:val="SingleTxtGC"/>
        <w:tabs>
          <w:tab w:val="clear" w:pos="1565"/>
          <w:tab w:val="clear" w:pos="1996"/>
          <w:tab w:val="left" w:pos="1680"/>
        </w:tabs>
        <w:rPr>
          <w:szCs w:val="21"/>
        </w:rPr>
      </w:pPr>
      <w:r w:rsidRPr="009526A5">
        <w:rPr>
          <w:szCs w:val="21"/>
        </w:rPr>
        <w:t>219.</w:t>
      </w:r>
      <w:r w:rsidRPr="009526A5">
        <w:rPr>
          <w:szCs w:val="21"/>
        </w:rPr>
        <w:tab/>
      </w:r>
      <w:r w:rsidRPr="009526A5">
        <w:rPr>
          <w:rFonts w:hAnsi="SimSun"/>
          <w:szCs w:val="21"/>
        </w:rPr>
        <w:t>在实施土地分配和管理方案</w:t>
      </w:r>
      <w:r w:rsidRPr="009526A5">
        <w:rPr>
          <w:rFonts w:hAnsi="SimSun" w:hint="eastAsia"/>
          <w:szCs w:val="21"/>
        </w:rPr>
        <w:t>时</w:t>
      </w:r>
      <w:r w:rsidRPr="009526A5">
        <w:rPr>
          <w:rFonts w:hAnsi="SimSun"/>
          <w:szCs w:val="21"/>
        </w:rPr>
        <w:t>，柬埔寨王国政府还公布了</w:t>
      </w:r>
      <w:r w:rsidRPr="009526A5">
        <w:rPr>
          <w:rFonts w:hAnsi="SimSun" w:hint="eastAsia"/>
          <w:szCs w:val="21"/>
        </w:rPr>
        <w:t>《</w:t>
      </w:r>
      <w:r w:rsidRPr="009526A5">
        <w:rPr>
          <w:rFonts w:hAnsi="SimSun"/>
          <w:szCs w:val="21"/>
        </w:rPr>
        <w:t>土地法</w:t>
      </w:r>
      <w:r w:rsidRPr="009526A5">
        <w:rPr>
          <w:rFonts w:hAnsi="SimSun" w:hint="eastAsia"/>
          <w:szCs w:val="21"/>
        </w:rPr>
        <w:t>》、</w:t>
      </w:r>
      <w:r w:rsidRPr="009526A5">
        <w:rPr>
          <w:rFonts w:hAnsi="SimSun"/>
          <w:szCs w:val="21"/>
        </w:rPr>
        <w:t>土地登记手续和土地</w:t>
      </w:r>
      <w:r w:rsidRPr="009526A5">
        <w:rPr>
          <w:rFonts w:hAnsi="SimSun" w:hint="eastAsia"/>
          <w:szCs w:val="21"/>
        </w:rPr>
        <w:t>纠纷</w:t>
      </w:r>
      <w:r w:rsidRPr="009526A5">
        <w:rPr>
          <w:rFonts w:hAnsi="SimSun"/>
          <w:szCs w:val="21"/>
        </w:rPr>
        <w:t>法外解决程序的内容，</w:t>
      </w:r>
      <w:r w:rsidRPr="009526A5">
        <w:rPr>
          <w:rFonts w:hAnsi="SimSun" w:hint="eastAsia"/>
          <w:szCs w:val="21"/>
        </w:rPr>
        <w:t>以</w:t>
      </w:r>
      <w:r w:rsidRPr="009526A5">
        <w:rPr>
          <w:rFonts w:hAnsi="SimSun"/>
          <w:szCs w:val="21"/>
        </w:rPr>
        <w:t>多种形式</w:t>
      </w:r>
      <w:r w:rsidRPr="009526A5">
        <w:rPr>
          <w:rFonts w:hAnsi="SimSun" w:hint="eastAsia"/>
          <w:szCs w:val="21"/>
        </w:rPr>
        <w:t>提供</w:t>
      </w:r>
      <w:r w:rsidRPr="009526A5">
        <w:rPr>
          <w:rFonts w:hAnsi="SimSun"/>
          <w:szCs w:val="21"/>
        </w:rPr>
        <w:t>材料，确保信息</w:t>
      </w:r>
      <w:r w:rsidRPr="009526A5">
        <w:rPr>
          <w:rFonts w:hAnsi="SimSun" w:hint="eastAsia"/>
          <w:szCs w:val="21"/>
        </w:rPr>
        <w:t>传递到</w:t>
      </w:r>
      <w:r w:rsidRPr="009526A5">
        <w:rPr>
          <w:rFonts w:hAnsi="SimSun"/>
          <w:szCs w:val="21"/>
        </w:rPr>
        <w:t>农村</w:t>
      </w:r>
      <w:r w:rsidRPr="009526A5">
        <w:rPr>
          <w:rFonts w:hAnsi="SimSun" w:hint="eastAsia"/>
          <w:szCs w:val="21"/>
        </w:rPr>
        <w:t>地区</w:t>
      </w:r>
      <w:r w:rsidRPr="009526A5">
        <w:rPr>
          <w:rFonts w:hAnsi="SimSun"/>
          <w:szCs w:val="21"/>
        </w:rPr>
        <w:t>。</w:t>
      </w:r>
      <w:r w:rsidRPr="009526A5">
        <w:rPr>
          <w:szCs w:val="21"/>
        </w:rPr>
        <w:t>45</w:t>
      </w:r>
      <w:r>
        <w:rPr>
          <w:rFonts w:hAnsi="SimSun"/>
          <w:szCs w:val="21"/>
        </w:rPr>
        <w:t>%</w:t>
      </w:r>
      <w:r w:rsidRPr="009526A5">
        <w:rPr>
          <w:rFonts w:hAnsi="SimSun"/>
          <w:szCs w:val="21"/>
        </w:rPr>
        <w:t>至</w:t>
      </w:r>
      <w:r w:rsidRPr="009526A5">
        <w:rPr>
          <w:szCs w:val="21"/>
        </w:rPr>
        <w:t>60</w:t>
      </w:r>
      <w:r>
        <w:rPr>
          <w:rFonts w:hAnsi="SimSun"/>
          <w:szCs w:val="21"/>
        </w:rPr>
        <w:t>%</w:t>
      </w:r>
      <w:r w:rsidRPr="009526A5">
        <w:rPr>
          <w:rFonts w:hAnsi="SimSun"/>
          <w:szCs w:val="21"/>
        </w:rPr>
        <w:t>的女户主参加</w:t>
      </w:r>
      <w:r w:rsidRPr="009526A5">
        <w:rPr>
          <w:rFonts w:hAnsi="SimSun" w:hint="eastAsia"/>
          <w:szCs w:val="21"/>
        </w:rPr>
        <w:t>了</w:t>
      </w:r>
      <w:r w:rsidRPr="009526A5">
        <w:rPr>
          <w:rFonts w:hAnsi="SimSun"/>
          <w:szCs w:val="21"/>
        </w:rPr>
        <w:t>这些方案，特别是在</w:t>
      </w:r>
      <w:r w:rsidRPr="009526A5">
        <w:rPr>
          <w:szCs w:val="21"/>
        </w:rPr>
        <w:t>14</w:t>
      </w:r>
      <w:r w:rsidRPr="009526A5">
        <w:rPr>
          <w:rFonts w:hint="eastAsia"/>
          <w:szCs w:val="21"/>
        </w:rPr>
        <w:t>个省会</w:t>
      </w:r>
      <w:r w:rsidRPr="009526A5">
        <w:rPr>
          <w:szCs w:val="21"/>
        </w:rPr>
        <w:t>/</w:t>
      </w:r>
      <w:r w:rsidRPr="009526A5">
        <w:rPr>
          <w:rFonts w:hAnsi="SimSun"/>
          <w:szCs w:val="21"/>
        </w:rPr>
        <w:t>省</w:t>
      </w:r>
      <w:r w:rsidRPr="009526A5">
        <w:rPr>
          <w:rFonts w:hAnsi="SimSun" w:hint="eastAsia"/>
          <w:szCs w:val="21"/>
        </w:rPr>
        <w:t>的</w:t>
      </w:r>
      <w:r w:rsidRPr="009526A5">
        <w:rPr>
          <w:szCs w:val="21"/>
        </w:rPr>
        <w:t>214</w:t>
      </w:r>
      <w:r w:rsidRPr="009526A5">
        <w:rPr>
          <w:rFonts w:hint="eastAsia"/>
          <w:szCs w:val="21"/>
        </w:rPr>
        <w:t>个</w:t>
      </w:r>
      <w:r w:rsidRPr="009526A5">
        <w:rPr>
          <w:rFonts w:hAnsi="SimSun" w:hint="eastAsia"/>
          <w:szCs w:val="21"/>
        </w:rPr>
        <w:t>乡</w:t>
      </w:r>
      <w:r w:rsidRPr="009526A5">
        <w:rPr>
          <w:szCs w:val="21"/>
        </w:rPr>
        <w:t>/</w:t>
      </w:r>
      <w:r w:rsidRPr="009526A5">
        <w:rPr>
          <w:rFonts w:hint="eastAsia"/>
          <w:szCs w:val="21"/>
        </w:rPr>
        <w:t>区的</w:t>
      </w:r>
      <w:r w:rsidRPr="009526A5">
        <w:rPr>
          <w:rFonts w:hAnsi="SimSun"/>
          <w:szCs w:val="21"/>
        </w:rPr>
        <w:t>系统</w:t>
      </w:r>
      <w:r w:rsidRPr="009526A5">
        <w:rPr>
          <w:rFonts w:hAnsi="SimSun" w:hint="eastAsia"/>
          <w:szCs w:val="21"/>
        </w:rPr>
        <w:t>化</w:t>
      </w:r>
      <w:r w:rsidRPr="009526A5">
        <w:rPr>
          <w:rFonts w:hAnsi="SimSun"/>
          <w:szCs w:val="21"/>
        </w:rPr>
        <w:t>土地登记区。此外，妇女</w:t>
      </w:r>
      <w:r w:rsidRPr="009526A5">
        <w:rPr>
          <w:rFonts w:hAnsi="SimSun" w:hint="eastAsia"/>
          <w:szCs w:val="21"/>
        </w:rPr>
        <w:t>是</w:t>
      </w:r>
      <w:r w:rsidRPr="009526A5">
        <w:rPr>
          <w:rFonts w:hAnsi="SimSun"/>
          <w:szCs w:val="21"/>
        </w:rPr>
        <w:t>动员公民参加</w:t>
      </w:r>
      <w:r w:rsidRPr="009526A5">
        <w:rPr>
          <w:rFonts w:hAnsi="SimSun" w:hint="eastAsia"/>
          <w:szCs w:val="21"/>
        </w:rPr>
        <w:t>该方案</w:t>
      </w:r>
      <w:r w:rsidRPr="009526A5">
        <w:rPr>
          <w:rFonts w:hAnsi="SimSun"/>
          <w:szCs w:val="21"/>
        </w:rPr>
        <w:t>的主要</w:t>
      </w:r>
      <w:r w:rsidRPr="009526A5">
        <w:rPr>
          <w:rFonts w:hAnsi="SimSun" w:hint="eastAsia"/>
          <w:szCs w:val="21"/>
        </w:rPr>
        <w:t>行为</w:t>
      </w:r>
      <w:r w:rsidRPr="009526A5">
        <w:rPr>
          <w:rFonts w:hAnsi="SimSun"/>
          <w:szCs w:val="21"/>
        </w:rPr>
        <w:t>者，在一个</w:t>
      </w:r>
      <w:r w:rsidRPr="009526A5">
        <w:rPr>
          <w:rFonts w:hAnsi="SimSun" w:hint="eastAsia"/>
          <w:szCs w:val="21"/>
        </w:rPr>
        <w:t>裁决点就</w:t>
      </w:r>
      <w:r w:rsidRPr="009526A5">
        <w:rPr>
          <w:rFonts w:hAnsi="SimSun"/>
          <w:szCs w:val="21"/>
        </w:rPr>
        <w:t>动员</w:t>
      </w:r>
      <w:r w:rsidRPr="009526A5">
        <w:rPr>
          <w:rFonts w:hAnsi="SimSun" w:hint="eastAsia"/>
          <w:szCs w:val="21"/>
        </w:rPr>
        <w:t>了</w:t>
      </w:r>
      <w:r w:rsidR="00BA3FF7" w:rsidRPr="009526A5">
        <w:rPr>
          <w:szCs w:val="21"/>
        </w:rPr>
        <w:t>1</w:t>
      </w:r>
      <w:r w:rsidR="00BA3FF7">
        <w:rPr>
          <w:szCs w:val="21"/>
        </w:rPr>
        <w:t>,</w:t>
      </w:r>
      <w:r w:rsidR="00BA3FF7" w:rsidRPr="009526A5">
        <w:rPr>
          <w:szCs w:val="21"/>
        </w:rPr>
        <w:t>500</w:t>
      </w:r>
      <w:r w:rsidRPr="009526A5">
        <w:rPr>
          <w:rFonts w:hAnsi="SimSun"/>
          <w:szCs w:val="21"/>
        </w:rPr>
        <w:t>至</w:t>
      </w:r>
      <w:r w:rsidR="00BA3FF7" w:rsidRPr="009526A5">
        <w:rPr>
          <w:szCs w:val="21"/>
        </w:rPr>
        <w:t>3</w:t>
      </w:r>
      <w:r w:rsidR="00BA3FF7">
        <w:rPr>
          <w:szCs w:val="21"/>
        </w:rPr>
        <w:t>,</w:t>
      </w:r>
      <w:r w:rsidR="00BA3FF7" w:rsidRPr="009526A5">
        <w:rPr>
          <w:szCs w:val="21"/>
        </w:rPr>
        <w:t>000</w:t>
      </w:r>
      <w:r w:rsidRPr="009526A5">
        <w:rPr>
          <w:rFonts w:hAnsi="SimSun"/>
          <w:szCs w:val="21"/>
        </w:rPr>
        <w:t>人。</w:t>
      </w:r>
    </w:p>
    <w:p w:rsidR="00102FB4" w:rsidRPr="009526A5" w:rsidRDefault="00102FB4" w:rsidP="00C67DBB">
      <w:pPr>
        <w:pStyle w:val="SingleTxtGC"/>
        <w:tabs>
          <w:tab w:val="clear" w:pos="1565"/>
          <w:tab w:val="clear" w:pos="1996"/>
          <w:tab w:val="left" w:pos="1680"/>
        </w:tabs>
        <w:rPr>
          <w:rFonts w:hint="eastAsia"/>
          <w:szCs w:val="21"/>
        </w:rPr>
      </w:pPr>
      <w:r w:rsidRPr="009526A5">
        <w:rPr>
          <w:szCs w:val="21"/>
        </w:rPr>
        <w:t>220.</w:t>
      </w:r>
      <w:r w:rsidRPr="009526A5">
        <w:rPr>
          <w:szCs w:val="21"/>
        </w:rPr>
        <w:tab/>
      </w:r>
      <w:r w:rsidRPr="009526A5">
        <w:rPr>
          <w:rFonts w:hAnsi="SimSun"/>
          <w:szCs w:val="21"/>
        </w:rPr>
        <w:t>要确保公民</w:t>
      </w:r>
      <w:r w:rsidRPr="009526A5">
        <w:rPr>
          <w:rFonts w:hAnsi="SimSun" w:hint="eastAsia"/>
          <w:szCs w:val="21"/>
        </w:rPr>
        <w:t>的</w:t>
      </w:r>
      <w:r w:rsidRPr="009526A5">
        <w:rPr>
          <w:rFonts w:hAnsi="SimSun"/>
          <w:szCs w:val="21"/>
        </w:rPr>
        <w:t>体面生活条件，柬埔寨王国政府认为水资源保护</w:t>
      </w:r>
      <w:r w:rsidRPr="009526A5">
        <w:rPr>
          <w:rFonts w:hAnsi="SimSun" w:hint="eastAsia"/>
          <w:szCs w:val="21"/>
        </w:rPr>
        <w:t>是《</w:t>
      </w:r>
      <w:r w:rsidRPr="009526A5">
        <w:rPr>
          <w:rFonts w:hAnsi="SimSun"/>
          <w:szCs w:val="21"/>
        </w:rPr>
        <w:t>国家战略发展</w:t>
      </w:r>
      <w:r w:rsidRPr="009526A5">
        <w:rPr>
          <w:rFonts w:hAnsi="SimSun" w:hint="eastAsia"/>
          <w:szCs w:val="21"/>
        </w:rPr>
        <w:t>计划》的优先事项，柬埔寨千年发展目标的目标之一就是“获得安全饮用水的农村人口比例从</w:t>
      </w:r>
      <w:r w:rsidRPr="009526A5">
        <w:rPr>
          <w:szCs w:val="21"/>
        </w:rPr>
        <w:t>1998</w:t>
      </w:r>
      <w:r w:rsidRPr="009526A5">
        <w:rPr>
          <w:rFonts w:hAnsi="SimSun"/>
          <w:szCs w:val="21"/>
        </w:rPr>
        <w:t>年的</w:t>
      </w:r>
      <w:r w:rsidRPr="009526A5">
        <w:rPr>
          <w:szCs w:val="21"/>
        </w:rPr>
        <w:t>24</w:t>
      </w:r>
      <w:r>
        <w:rPr>
          <w:rFonts w:hAnsi="SimSun"/>
          <w:szCs w:val="21"/>
        </w:rPr>
        <w:t>%</w:t>
      </w:r>
      <w:r w:rsidRPr="009526A5">
        <w:rPr>
          <w:rFonts w:hAnsi="SimSun" w:hint="eastAsia"/>
          <w:szCs w:val="21"/>
        </w:rPr>
        <w:t>增加</w:t>
      </w:r>
      <w:r w:rsidRPr="009526A5">
        <w:rPr>
          <w:rFonts w:hAnsi="SimSun"/>
          <w:szCs w:val="21"/>
        </w:rPr>
        <w:t>到</w:t>
      </w:r>
      <w:r w:rsidRPr="009526A5">
        <w:rPr>
          <w:szCs w:val="21"/>
        </w:rPr>
        <w:t>2015</w:t>
      </w:r>
      <w:r w:rsidRPr="009526A5">
        <w:rPr>
          <w:rFonts w:hAnsi="SimSun"/>
          <w:szCs w:val="21"/>
        </w:rPr>
        <w:t>年</w:t>
      </w:r>
      <w:r w:rsidRPr="009526A5">
        <w:rPr>
          <w:rFonts w:hAnsi="SimSun" w:hint="eastAsia"/>
          <w:szCs w:val="21"/>
        </w:rPr>
        <w:t>的</w:t>
      </w:r>
      <w:r w:rsidRPr="009526A5">
        <w:rPr>
          <w:szCs w:val="21"/>
        </w:rPr>
        <w:t>50</w:t>
      </w:r>
      <w:r>
        <w:rPr>
          <w:rFonts w:hAnsi="SimSun"/>
          <w:szCs w:val="21"/>
        </w:rPr>
        <w:t>%</w:t>
      </w:r>
      <w:r w:rsidRPr="009526A5">
        <w:rPr>
          <w:rFonts w:hAnsi="SimSun" w:hint="eastAsia"/>
          <w:szCs w:val="21"/>
        </w:rPr>
        <w:t>。”</w:t>
      </w:r>
    </w:p>
    <w:p w:rsidR="00102FB4" w:rsidRPr="009526A5" w:rsidRDefault="00102FB4" w:rsidP="00C67DBB">
      <w:pPr>
        <w:pStyle w:val="SingleTxtGC"/>
        <w:tabs>
          <w:tab w:val="clear" w:pos="1565"/>
          <w:tab w:val="clear" w:pos="1996"/>
          <w:tab w:val="left" w:pos="1680"/>
        </w:tabs>
        <w:rPr>
          <w:szCs w:val="21"/>
        </w:rPr>
      </w:pPr>
      <w:r w:rsidRPr="009526A5">
        <w:rPr>
          <w:szCs w:val="21"/>
        </w:rPr>
        <w:t>221.</w:t>
      </w:r>
      <w:r w:rsidRPr="009526A5">
        <w:rPr>
          <w:szCs w:val="21"/>
        </w:rPr>
        <w:tab/>
      </w:r>
      <w:r w:rsidRPr="009526A5">
        <w:rPr>
          <w:rFonts w:hint="eastAsia"/>
          <w:szCs w:val="21"/>
        </w:rPr>
        <w:t>乡村发展部</w:t>
      </w:r>
      <w:r w:rsidRPr="009526A5">
        <w:rPr>
          <w:rFonts w:hAnsi="SimSun"/>
          <w:szCs w:val="21"/>
        </w:rPr>
        <w:t>已通过一项建设</w:t>
      </w:r>
      <w:r w:rsidRPr="009526A5">
        <w:rPr>
          <w:rFonts w:hAnsi="SimSun" w:hint="eastAsia"/>
          <w:szCs w:val="21"/>
        </w:rPr>
        <w:t>、</w:t>
      </w:r>
      <w:r w:rsidRPr="009526A5">
        <w:rPr>
          <w:rFonts w:hAnsi="SimSun"/>
          <w:szCs w:val="21"/>
        </w:rPr>
        <w:t>维修和维护安全</w:t>
      </w:r>
      <w:r w:rsidRPr="009526A5">
        <w:rPr>
          <w:rFonts w:hAnsi="SimSun" w:hint="eastAsia"/>
          <w:szCs w:val="21"/>
        </w:rPr>
        <w:t>水</w:t>
      </w:r>
      <w:r w:rsidRPr="009526A5">
        <w:rPr>
          <w:rFonts w:hAnsi="SimSun"/>
          <w:szCs w:val="21"/>
        </w:rPr>
        <w:t>井</w:t>
      </w:r>
      <w:r w:rsidRPr="009526A5">
        <w:rPr>
          <w:rFonts w:hAnsi="SimSun" w:hint="eastAsia"/>
          <w:szCs w:val="21"/>
        </w:rPr>
        <w:t>的</w:t>
      </w:r>
      <w:r w:rsidRPr="009526A5">
        <w:rPr>
          <w:rFonts w:hAnsi="SimSun"/>
          <w:szCs w:val="21"/>
        </w:rPr>
        <w:t>行动计划，以</w:t>
      </w:r>
      <w:r w:rsidRPr="009526A5">
        <w:rPr>
          <w:rFonts w:hAnsi="SimSun" w:hint="eastAsia"/>
          <w:szCs w:val="21"/>
        </w:rPr>
        <w:t>便</w:t>
      </w:r>
      <w:r w:rsidRPr="009526A5">
        <w:rPr>
          <w:rFonts w:hAnsi="SimSun"/>
          <w:szCs w:val="21"/>
        </w:rPr>
        <w:t>增加获得安全</w:t>
      </w:r>
      <w:r w:rsidRPr="009526A5">
        <w:rPr>
          <w:rFonts w:hAnsi="SimSun" w:hint="eastAsia"/>
          <w:szCs w:val="21"/>
        </w:rPr>
        <w:t>饮</w:t>
      </w:r>
      <w:r>
        <w:rPr>
          <w:rFonts w:hAnsi="SimSun" w:hint="eastAsia"/>
          <w:szCs w:val="21"/>
        </w:rPr>
        <w:t>用</w:t>
      </w:r>
      <w:r w:rsidRPr="009526A5">
        <w:rPr>
          <w:rFonts w:hAnsi="SimSun" w:hint="eastAsia"/>
          <w:szCs w:val="21"/>
        </w:rPr>
        <w:t>水</w:t>
      </w:r>
      <w:r w:rsidRPr="009526A5">
        <w:rPr>
          <w:rFonts w:hAnsi="SimSun"/>
          <w:szCs w:val="21"/>
        </w:rPr>
        <w:t>的农村人口的比例。柬埔寨王国政府与发展伙伴</w:t>
      </w:r>
      <w:r w:rsidRPr="009526A5">
        <w:rPr>
          <w:rFonts w:hAnsi="SimSun" w:hint="eastAsia"/>
          <w:szCs w:val="21"/>
        </w:rPr>
        <w:t>开展</w:t>
      </w:r>
      <w:r w:rsidRPr="009526A5">
        <w:rPr>
          <w:rFonts w:hAnsi="SimSun"/>
          <w:szCs w:val="21"/>
        </w:rPr>
        <w:t>合作，</w:t>
      </w:r>
      <w:r w:rsidRPr="009526A5">
        <w:rPr>
          <w:rFonts w:hAnsi="SimSun" w:hint="eastAsia"/>
          <w:szCs w:val="21"/>
        </w:rPr>
        <w:t>向</w:t>
      </w:r>
      <w:r w:rsidRPr="009526A5">
        <w:rPr>
          <w:rFonts w:hAnsi="SimSun"/>
          <w:szCs w:val="21"/>
        </w:rPr>
        <w:t>约</w:t>
      </w:r>
      <w:r w:rsidRPr="009526A5">
        <w:rPr>
          <w:szCs w:val="21"/>
        </w:rPr>
        <w:t>51</w:t>
      </w:r>
      <w:r>
        <w:rPr>
          <w:rFonts w:hAnsi="SimSun"/>
          <w:szCs w:val="21"/>
        </w:rPr>
        <w:t>%</w:t>
      </w:r>
      <w:r w:rsidRPr="009526A5">
        <w:rPr>
          <w:rFonts w:hAnsi="SimSun"/>
          <w:szCs w:val="21"/>
        </w:rPr>
        <w:t>的人口提供安全</w:t>
      </w:r>
      <w:r w:rsidRPr="009526A5">
        <w:rPr>
          <w:rFonts w:hAnsi="SimSun" w:hint="eastAsia"/>
          <w:szCs w:val="21"/>
        </w:rPr>
        <w:t>饮用水</w:t>
      </w:r>
      <w:r w:rsidRPr="009526A5">
        <w:rPr>
          <w:rFonts w:hAnsi="SimSun"/>
          <w:szCs w:val="21"/>
        </w:rPr>
        <w:t>，</w:t>
      </w:r>
      <w:r w:rsidRPr="009526A5">
        <w:rPr>
          <w:rFonts w:hAnsi="SimSun" w:hint="eastAsia"/>
          <w:szCs w:val="21"/>
        </w:rPr>
        <w:t>其中</w:t>
      </w:r>
      <w:r w:rsidRPr="009526A5">
        <w:rPr>
          <w:rFonts w:hAnsi="SimSun"/>
          <w:szCs w:val="21"/>
        </w:rPr>
        <w:t>大</w:t>
      </w:r>
      <w:r>
        <w:rPr>
          <w:rFonts w:hAnsi="SimSun" w:hint="eastAsia"/>
          <w:szCs w:val="21"/>
        </w:rPr>
        <w:t>多数</w:t>
      </w:r>
      <w:r w:rsidRPr="009526A5">
        <w:rPr>
          <w:rFonts w:hAnsi="SimSun" w:hint="eastAsia"/>
          <w:szCs w:val="21"/>
        </w:rPr>
        <w:t>人</w:t>
      </w:r>
      <w:r w:rsidRPr="009526A5">
        <w:rPr>
          <w:rFonts w:hAnsi="SimSun"/>
          <w:szCs w:val="21"/>
        </w:rPr>
        <w:t>生活在城市地区。在金边，</w:t>
      </w:r>
      <w:r w:rsidRPr="009526A5">
        <w:rPr>
          <w:szCs w:val="21"/>
        </w:rPr>
        <w:t>80</w:t>
      </w:r>
      <w:r>
        <w:rPr>
          <w:rFonts w:hAnsi="SimSun"/>
          <w:szCs w:val="21"/>
        </w:rPr>
        <w:t>%</w:t>
      </w:r>
      <w:r w:rsidRPr="009526A5">
        <w:rPr>
          <w:rFonts w:hAnsi="SimSun"/>
          <w:szCs w:val="21"/>
        </w:rPr>
        <w:t>至</w:t>
      </w:r>
      <w:r w:rsidRPr="009526A5">
        <w:rPr>
          <w:szCs w:val="21"/>
        </w:rPr>
        <w:t>85</w:t>
      </w:r>
      <w:r>
        <w:rPr>
          <w:rFonts w:hAnsi="SimSun"/>
          <w:szCs w:val="21"/>
        </w:rPr>
        <w:t>%</w:t>
      </w:r>
      <w:r w:rsidRPr="009526A5">
        <w:rPr>
          <w:rFonts w:hAnsi="SimSun"/>
          <w:szCs w:val="21"/>
        </w:rPr>
        <w:t>的人口</w:t>
      </w:r>
      <w:r w:rsidRPr="009526A5">
        <w:rPr>
          <w:rFonts w:hAnsi="SimSun" w:hint="eastAsia"/>
          <w:szCs w:val="21"/>
        </w:rPr>
        <w:t>目前</w:t>
      </w:r>
      <w:r w:rsidRPr="009526A5">
        <w:rPr>
          <w:rFonts w:hAnsi="SimSun"/>
          <w:szCs w:val="21"/>
        </w:rPr>
        <w:t>获得</w:t>
      </w:r>
      <w:r w:rsidRPr="009526A5">
        <w:rPr>
          <w:rFonts w:hAnsi="SimSun" w:hint="eastAsia"/>
          <w:szCs w:val="21"/>
        </w:rPr>
        <w:t>了</w:t>
      </w:r>
      <w:r w:rsidRPr="009526A5">
        <w:rPr>
          <w:rFonts w:hAnsi="SimSun"/>
          <w:szCs w:val="21"/>
        </w:rPr>
        <w:t>安全饮</w:t>
      </w:r>
      <w:r w:rsidRPr="009526A5">
        <w:rPr>
          <w:rFonts w:hAnsi="SimSun" w:hint="eastAsia"/>
          <w:szCs w:val="21"/>
        </w:rPr>
        <w:t>用</w:t>
      </w:r>
      <w:r w:rsidRPr="009526A5">
        <w:rPr>
          <w:rFonts w:hAnsi="SimSun"/>
          <w:szCs w:val="21"/>
        </w:rPr>
        <w:t>水。此外，王国政府采取了补贴政策，</w:t>
      </w:r>
      <w:r w:rsidRPr="009526A5">
        <w:rPr>
          <w:rFonts w:hAnsi="SimSun" w:hint="eastAsia"/>
          <w:szCs w:val="21"/>
        </w:rPr>
        <w:t>以</w:t>
      </w:r>
      <w:r w:rsidRPr="009526A5">
        <w:rPr>
          <w:rFonts w:hAnsi="SimSun"/>
          <w:szCs w:val="21"/>
        </w:rPr>
        <w:t>住房状况</w:t>
      </w:r>
      <w:r w:rsidRPr="009526A5">
        <w:rPr>
          <w:rFonts w:hAnsi="SimSun" w:hint="eastAsia"/>
          <w:szCs w:val="21"/>
        </w:rPr>
        <w:t>、</w:t>
      </w:r>
      <w:r w:rsidRPr="009526A5">
        <w:rPr>
          <w:rFonts w:hAnsi="SimSun"/>
          <w:szCs w:val="21"/>
        </w:rPr>
        <w:t>财产</w:t>
      </w:r>
      <w:r w:rsidRPr="009526A5">
        <w:rPr>
          <w:rFonts w:hAnsi="SimSun" w:hint="eastAsia"/>
          <w:szCs w:val="21"/>
        </w:rPr>
        <w:t>、创收</w:t>
      </w:r>
      <w:r w:rsidRPr="009526A5">
        <w:rPr>
          <w:rFonts w:hAnsi="SimSun"/>
          <w:szCs w:val="21"/>
        </w:rPr>
        <w:t>和获得社会福利的能力</w:t>
      </w:r>
      <w:r w:rsidRPr="009526A5">
        <w:rPr>
          <w:rFonts w:hAnsi="SimSun" w:hint="eastAsia"/>
          <w:szCs w:val="21"/>
        </w:rPr>
        <w:t>为依据，公平地向</w:t>
      </w:r>
      <w:r w:rsidRPr="009526A5">
        <w:rPr>
          <w:rFonts w:hAnsi="SimSun"/>
          <w:szCs w:val="21"/>
        </w:rPr>
        <w:t>贫困家庭</w:t>
      </w:r>
      <w:r w:rsidRPr="009526A5">
        <w:rPr>
          <w:rFonts w:hAnsi="SimSun" w:hint="eastAsia"/>
          <w:szCs w:val="21"/>
        </w:rPr>
        <w:t>，特别是</w:t>
      </w:r>
      <w:r w:rsidRPr="009526A5">
        <w:rPr>
          <w:rFonts w:hAnsi="SimSun"/>
          <w:szCs w:val="21"/>
        </w:rPr>
        <w:t>丧偶的女户主</w:t>
      </w:r>
      <w:r w:rsidRPr="009526A5">
        <w:rPr>
          <w:rFonts w:hAnsi="SimSun" w:hint="eastAsia"/>
          <w:szCs w:val="21"/>
        </w:rPr>
        <w:t>提供安全饮用水。</w:t>
      </w:r>
    </w:p>
    <w:p w:rsidR="00102FB4" w:rsidRPr="009526A5" w:rsidRDefault="00102FB4" w:rsidP="00C67DBB">
      <w:pPr>
        <w:pStyle w:val="SingleTxtGC"/>
        <w:tabs>
          <w:tab w:val="clear" w:pos="1565"/>
          <w:tab w:val="clear" w:pos="1996"/>
          <w:tab w:val="left" w:pos="1680"/>
        </w:tabs>
        <w:rPr>
          <w:szCs w:val="21"/>
        </w:rPr>
      </w:pPr>
      <w:r w:rsidRPr="009526A5">
        <w:rPr>
          <w:szCs w:val="21"/>
        </w:rPr>
        <w:t>222.</w:t>
      </w:r>
      <w:r w:rsidRPr="009526A5">
        <w:rPr>
          <w:szCs w:val="21"/>
        </w:rPr>
        <w:tab/>
      </w:r>
      <w:r w:rsidRPr="009526A5">
        <w:rPr>
          <w:rFonts w:hint="eastAsia"/>
          <w:szCs w:val="21"/>
        </w:rPr>
        <w:t>柬埔寨千年发展目标</w:t>
      </w:r>
      <w:r w:rsidRPr="009526A5">
        <w:rPr>
          <w:rFonts w:hAnsi="SimSun"/>
          <w:szCs w:val="21"/>
        </w:rPr>
        <w:t>的目标之一是</w:t>
      </w:r>
      <w:r w:rsidRPr="009526A5">
        <w:rPr>
          <w:rFonts w:hint="eastAsia"/>
          <w:szCs w:val="21"/>
        </w:rPr>
        <w:t>“</w:t>
      </w:r>
      <w:r w:rsidRPr="009526A5">
        <w:rPr>
          <w:rFonts w:hint="eastAsia"/>
          <w:szCs w:val="21"/>
        </w:rPr>
        <w:t>2015</w:t>
      </w:r>
      <w:r w:rsidRPr="009526A5">
        <w:rPr>
          <w:rFonts w:hint="eastAsia"/>
          <w:szCs w:val="21"/>
        </w:rPr>
        <w:t>年</w:t>
      </w:r>
      <w:r w:rsidRPr="009526A5">
        <w:rPr>
          <w:rFonts w:hAnsi="SimSun" w:hint="eastAsia"/>
          <w:szCs w:val="21"/>
        </w:rPr>
        <w:t>将获得改良环境卫生的</w:t>
      </w:r>
      <w:r w:rsidRPr="009526A5">
        <w:rPr>
          <w:rFonts w:hAnsi="SimSun"/>
          <w:szCs w:val="21"/>
        </w:rPr>
        <w:t>农村人口比例从</w:t>
      </w:r>
      <w:r w:rsidRPr="009526A5">
        <w:rPr>
          <w:szCs w:val="21"/>
        </w:rPr>
        <w:t>1996</w:t>
      </w:r>
      <w:r w:rsidRPr="009526A5">
        <w:rPr>
          <w:rFonts w:hAnsi="SimSun"/>
          <w:szCs w:val="21"/>
        </w:rPr>
        <w:t>年</w:t>
      </w:r>
      <w:r w:rsidRPr="009526A5">
        <w:rPr>
          <w:rFonts w:hAnsi="SimSun" w:hint="eastAsia"/>
          <w:szCs w:val="21"/>
        </w:rPr>
        <w:t>的</w:t>
      </w:r>
      <w:r w:rsidRPr="009526A5">
        <w:rPr>
          <w:szCs w:val="21"/>
        </w:rPr>
        <w:t>8.6</w:t>
      </w:r>
      <w:r>
        <w:rPr>
          <w:rFonts w:hAnsi="SimSun"/>
          <w:szCs w:val="21"/>
        </w:rPr>
        <w:t>%</w:t>
      </w:r>
      <w:r w:rsidRPr="009526A5">
        <w:rPr>
          <w:rFonts w:hAnsi="SimSun" w:hint="eastAsia"/>
          <w:szCs w:val="21"/>
        </w:rPr>
        <w:t>增加</w:t>
      </w:r>
      <w:r w:rsidRPr="009526A5">
        <w:rPr>
          <w:rFonts w:hAnsi="SimSun"/>
          <w:szCs w:val="21"/>
        </w:rPr>
        <w:t>至</w:t>
      </w:r>
      <w:r w:rsidRPr="009526A5">
        <w:rPr>
          <w:szCs w:val="21"/>
        </w:rPr>
        <w:t>30</w:t>
      </w:r>
      <w:r>
        <w:rPr>
          <w:rFonts w:hAnsi="SimSun"/>
          <w:szCs w:val="21"/>
        </w:rPr>
        <w:t>%</w:t>
      </w:r>
      <w:r w:rsidRPr="009526A5">
        <w:rPr>
          <w:rFonts w:hAnsi="SimSun" w:hint="eastAsia"/>
          <w:szCs w:val="21"/>
        </w:rPr>
        <w:t>。”</w:t>
      </w:r>
      <w:r w:rsidRPr="009526A5">
        <w:rPr>
          <w:rFonts w:hAnsi="SimSun"/>
          <w:szCs w:val="21"/>
        </w:rPr>
        <w:t>在</w:t>
      </w:r>
      <w:r w:rsidRPr="009526A5">
        <w:rPr>
          <w:rFonts w:hAnsi="SimSun" w:hint="eastAsia"/>
          <w:szCs w:val="21"/>
        </w:rPr>
        <w:t>落实</w:t>
      </w:r>
      <w:r w:rsidRPr="009526A5">
        <w:rPr>
          <w:rFonts w:hAnsi="SimSun"/>
          <w:szCs w:val="21"/>
        </w:rPr>
        <w:t>这一目标</w:t>
      </w:r>
      <w:r w:rsidRPr="009526A5">
        <w:rPr>
          <w:rFonts w:hAnsi="SimSun" w:hint="eastAsia"/>
          <w:szCs w:val="21"/>
        </w:rPr>
        <w:t>时</w:t>
      </w:r>
      <w:r w:rsidRPr="009526A5">
        <w:rPr>
          <w:rFonts w:hAnsi="SimSun"/>
          <w:szCs w:val="21"/>
        </w:rPr>
        <w:t>，</w:t>
      </w:r>
      <w:r w:rsidRPr="009526A5">
        <w:rPr>
          <w:rFonts w:hAnsi="SimSun" w:hint="eastAsia"/>
          <w:szCs w:val="21"/>
        </w:rPr>
        <w:t>乡村发展部已</w:t>
      </w:r>
      <w:r w:rsidRPr="009526A5">
        <w:rPr>
          <w:rFonts w:hAnsi="SimSun"/>
          <w:szCs w:val="21"/>
        </w:rPr>
        <w:t>通过一项</w:t>
      </w:r>
      <w:r w:rsidRPr="009526A5">
        <w:rPr>
          <w:rFonts w:hAnsi="SimSun" w:hint="eastAsia"/>
          <w:szCs w:val="21"/>
        </w:rPr>
        <w:t>对</w:t>
      </w:r>
      <w:r w:rsidRPr="009526A5">
        <w:rPr>
          <w:rFonts w:hAnsi="SimSun"/>
          <w:szCs w:val="21"/>
        </w:rPr>
        <w:t>市民</w:t>
      </w:r>
      <w:r w:rsidRPr="009526A5">
        <w:rPr>
          <w:rFonts w:hAnsi="SimSun" w:hint="eastAsia"/>
          <w:szCs w:val="21"/>
        </w:rPr>
        <w:t>开展初级</w:t>
      </w:r>
      <w:r w:rsidRPr="009526A5">
        <w:rPr>
          <w:rFonts w:hAnsi="SimSun"/>
          <w:szCs w:val="21"/>
        </w:rPr>
        <w:t>保健和卫生</w:t>
      </w:r>
      <w:r w:rsidRPr="009526A5">
        <w:rPr>
          <w:rFonts w:hAnsi="SimSun" w:hint="eastAsia"/>
          <w:szCs w:val="21"/>
        </w:rPr>
        <w:t>教育以及</w:t>
      </w:r>
      <w:r w:rsidRPr="009526A5">
        <w:rPr>
          <w:rFonts w:hAnsi="SimSun"/>
          <w:szCs w:val="21"/>
        </w:rPr>
        <w:t>艾滋病毒</w:t>
      </w:r>
      <w:r w:rsidRPr="009526A5">
        <w:rPr>
          <w:szCs w:val="21"/>
        </w:rPr>
        <w:t>/</w:t>
      </w:r>
      <w:r w:rsidRPr="009526A5">
        <w:rPr>
          <w:rFonts w:hAnsi="SimSun"/>
          <w:szCs w:val="21"/>
        </w:rPr>
        <w:t>艾滋病预防</w:t>
      </w:r>
      <w:r w:rsidRPr="009526A5">
        <w:rPr>
          <w:rFonts w:hAnsi="SimSun" w:hint="eastAsia"/>
          <w:szCs w:val="21"/>
        </w:rPr>
        <w:t>教育的</w:t>
      </w:r>
      <w:r w:rsidRPr="009526A5">
        <w:rPr>
          <w:rFonts w:hAnsi="SimSun"/>
          <w:szCs w:val="21"/>
        </w:rPr>
        <w:t>行动计划，确保</w:t>
      </w:r>
      <w:r w:rsidRPr="009526A5">
        <w:rPr>
          <w:rFonts w:hAnsi="SimSun" w:hint="eastAsia"/>
          <w:szCs w:val="21"/>
        </w:rPr>
        <w:t>社区的</w:t>
      </w:r>
      <w:r w:rsidRPr="009526A5">
        <w:rPr>
          <w:rFonts w:hAnsi="SimSun"/>
          <w:szCs w:val="21"/>
        </w:rPr>
        <w:t>粮食安全和良好营养</w:t>
      </w:r>
      <w:r w:rsidRPr="009526A5">
        <w:rPr>
          <w:rFonts w:hAnsi="SimSun" w:hint="eastAsia"/>
          <w:szCs w:val="21"/>
        </w:rPr>
        <w:t>并修建</w:t>
      </w:r>
      <w:r w:rsidRPr="009526A5">
        <w:rPr>
          <w:rFonts w:hAnsi="SimSun"/>
          <w:szCs w:val="21"/>
        </w:rPr>
        <w:t>厕所。</w:t>
      </w:r>
    </w:p>
    <w:p w:rsidR="00102FB4" w:rsidRPr="009526A5" w:rsidRDefault="00102FB4" w:rsidP="00C67DBB">
      <w:pPr>
        <w:pStyle w:val="SingleTxtGC"/>
        <w:tabs>
          <w:tab w:val="clear" w:pos="1565"/>
          <w:tab w:val="clear" w:pos="1996"/>
          <w:tab w:val="left" w:pos="1680"/>
        </w:tabs>
        <w:rPr>
          <w:szCs w:val="21"/>
        </w:rPr>
      </w:pPr>
      <w:r w:rsidRPr="009526A5">
        <w:rPr>
          <w:szCs w:val="21"/>
        </w:rPr>
        <w:t>223.</w:t>
      </w:r>
      <w:r w:rsidRPr="009526A5">
        <w:rPr>
          <w:szCs w:val="21"/>
        </w:rPr>
        <w:tab/>
      </w:r>
      <w:r w:rsidRPr="009526A5">
        <w:rPr>
          <w:rFonts w:hAnsi="SimSun"/>
          <w:szCs w:val="21"/>
        </w:rPr>
        <w:t>在其经济发展</w:t>
      </w:r>
      <w:r w:rsidRPr="009526A5">
        <w:rPr>
          <w:rFonts w:hAnsi="SimSun" w:hint="eastAsia"/>
          <w:szCs w:val="21"/>
        </w:rPr>
        <w:t>方案中，</w:t>
      </w:r>
      <w:r w:rsidRPr="009526A5">
        <w:rPr>
          <w:rFonts w:hAnsi="SimSun"/>
          <w:szCs w:val="21"/>
        </w:rPr>
        <w:t>柬埔寨王国政府继续关注</w:t>
      </w:r>
      <w:r w:rsidRPr="009526A5">
        <w:rPr>
          <w:rFonts w:hAnsi="SimSun" w:hint="eastAsia"/>
          <w:szCs w:val="21"/>
        </w:rPr>
        <w:t>发展</w:t>
      </w:r>
      <w:r w:rsidRPr="009526A5">
        <w:rPr>
          <w:rFonts w:hAnsi="SimSun"/>
          <w:szCs w:val="21"/>
        </w:rPr>
        <w:t>核心</w:t>
      </w:r>
      <w:r w:rsidRPr="009526A5">
        <w:rPr>
          <w:rFonts w:hAnsi="SimSun" w:hint="eastAsia"/>
          <w:szCs w:val="21"/>
        </w:rPr>
        <w:t>物质</w:t>
      </w:r>
      <w:r w:rsidRPr="009526A5">
        <w:rPr>
          <w:rFonts w:hAnsi="SimSun"/>
          <w:szCs w:val="21"/>
        </w:rPr>
        <w:t>基础设施</w:t>
      </w:r>
      <w:r w:rsidRPr="009526A5">
        <w:rPr>
          <w:rFonts w:hAnsi="SimSun" w:hint="eastAsia"/>
          <w:szCs w:val="21"/>
        </w:rPr>
        <w:t>计划</w:t>
      </w:r>
      <w:r w:rsidRPr="009526A5">
        <w:rPr>
          <w:rFonts w:hAnsi="SimSun"/>
          <w:szCs w:val="21"/>
        </w:rPr>
        <w:t>，包括</w:t>
      </w:r>
      <w:r w:rsidRPr="009526A5">
        <w:rPr>
          <w:rFonts w:hAnsi="SimSun" w:hint="eastAsia"/>
          <w:szCs w:val="21"/>
        </w:rPr>
        <w:t>优先重视</w:t>
      </w:r>
      <w:r w:rsidRPr="009526A5">
        <w:rPr>
          <w:rFonts w:hAnsi="SimSun"/>
          <w:szCs w:val="21"/>
        </w:rPr>
        <w:t>建设农村道路和实施</w:t>
      </w:r>
      <w:r w:rsidRPr="009526A5">
        <w:rPr>
          <w:rFonts w:hAnsi="SimSun" w:hint="eastAsia"/>
          <w:szCs w:val="21"/>
        </w:rPr>
        <w:t>《</w:t>
      </w:r>
      <w:r w:rsidRPr="009526A5">
        <w:rPr>
          <w:rFonts w:hAnsi="SimSun"/>
          <w:szCs w:val="21"/>
        </w:rPr>
        <w:t>加强公路养护计划</w:t>
      </w:r>
      <w:r w:rsidRPr="009526A5">
        <w:rPr>
          <w:rFonts w:hAnsi="SimSun" w:hint="eastAsia"/>
          <w:szCs w:val="21"/>
        </w:rPr>
        <w:t>》</w:t>
      </w:r>
      <w:r w:rsidRPr="009526A5">
        <w:rPr>
          <w:rFonts w:hAnsi="SimSun"/>
          <w:szCs w:val="21"/>
        </w:rPr>
        <w:t>，以保持道路建设的可持续性。王国政府</w:t>
      </w:r>
      <w:r w:rsidRPr="009526A5">
        <w:rPr>
          <w:rFonts w:hAnsi="SimSun" w:hint="eastAsia"/>
          <w:szCs w:val="21"/>
        </w:rPr>
        <w:t>还</w:t>
      </w:r>
      <w:r w:rsidRPr="009526A5">
        <w:rPr>
          <w:rFonts w:hAnsi="SimSun"/>
          <w:szCs w:val="21"/>
        </w:rPr>
        <w:t>高度重视</w:t>
      </w:r>
      <w:r w:rsidRPr="009526A5">
        <w:rPr>
          <w:rFonts w:hAnsi="SimSun" w:hint="eastAsia"/>
          <w:szCs w:val="21"/>
        </w:rPr>
        <w:t>通过</w:t>
      </w:r>
      <w:r w:rsidRPr="009526A5">
        <w:rPr>
          <w:rFonts w:hAnsi="SimSun"/>
          <w:szCs w:val="21"/>
        </w:rPr>
        <w:t>实施</w:t>
      </w:r>
      <w:r w:rsidRPr="009526A5">
        <w:rPr>
          <w:rFonts w:hAnsi="SimSun" w:hint="eastAsia"/>
          <w:szCs w:val="21"/>
        </w:rPr>
        <w:t>《</w:t>
      </w:r>
      <w:r w:rsidRPr="009526A5">
        <w:rPr>
          <w:rFonts w:hAnsi="SimSun"/>
          <w:szCs w:val="21"/>
        </w:rPr>
        <w:t>农村电气化项目</w:t>
      </w:r>
      <w:r w:rsidRPr="009526A5">
        <w:rPr>
          <w:rFonts w:hAnsi="SimSun" w:hint="eastAsia"/>
          <w:szCs w:val="21"/>
        </w:rPr>
        <w:t>》来</w:t>
      </w:r>
      <w:r w:rsidRPr="009526A5">
        <w:rPr>
          <w:rFonts w:hAnsi="SimSun"/>
          <w:szCs w:val="21"/>
        </w:rPr>
        <w:t>吸引私营部门投资电力生产和供应，尤其是在主要省会城市和城市地区，</w:t>
      </w:r>
      <w:r w:rsidRPr="009526A5">
        <w:rPr>
          <w:rFonts w:hAnsi="SimSun" w:hint="eastAsia"/>
          <w:szCs w:val="21"/>
        </w:rPr>
        <w:t>以能够</w:t>
      </w:r>
      <w:r w:rsidRPr="009526A5">
        <w:rPr>
          <w:rFonts w:hAnsi="SimSun"/>
          <w:szCs w:val="21"/>
        </w:rPr>
        <w:t>负担的价格提供高质量</w:t>
      </w:r>
      <w:r w:rsidRPr="009526A5">
        <w:rPr>
          <w:rFonts w:hAnsi="SimSun" w:hint="eastAsia"/>
          <w:szCs w:val="21"/>
        </w:rPr>
        <w:t>电力</w:t>
      </w:r>
      <w:r w:rsidRPr="009526A5">
        <w:rPr>
          <w:rFonts w:hAnsi="SimSun"/>
          <w:szCs w:val="21"/>
        </w:rPr>
        <w:t>输出，</w:t>
      </w:r>
      <w:r w:rsidRPr="009526A5">
        <w:rPr>
          <w:rFonts w:hAnsi="SimSun" w:hint="eastAsia"/>
          <w:szCs w:val="21"/>
        </w:rPr>
        <w:t>并投资连接邻国电缆的</w:t>
      </w:r>
      <w:r w:rsidRPr="009526A5">
        <w:rPr>
          <w:rFonts w:hAnsi="SimSun"/>
          <w:szCs w:val="21"/>
        </w:rPr>
        <w:t>项目</w:t>
      </w:r>
      <w:r w:rsidRPr="009526A5">
        <w:rPr>
          <w:rFonts w:hAnsi="SimSun" w:hint="eastAsia"/>
          <w:szCs w:val="21"/>
        </w:rPr>
        <w:t>。</w:t>
      </w:r>
      <w:r w:rsidRPr="009526A5">
        <w:rPr>
          <w:rFonts w:hAnsi="SimSun"/>
          <w:szCs w:val="21"/>
        </w:rPr>
        <w:t>同时，王国政府向投资者开放</w:t>
      </w:r>
      <w:r w:rsidRPr="009526A5">
        <w:rPr>
          <w:rFonts w:hAnsi="SimSun" w:hint="eastAsia"/>
          <w:szCs w:val="21"/>
        </w:rPr>
        <w:t>邮电和与</w:t>
      </w:r>
      <w:r w:rsidRPr="009526A5">
        <w:rPr>
          <w:rFonts w:hAnsi="SimSun"/>
          <w:szCs w:val="21"/>
        </w:rPr>
        <w:t>电信系统</w:t>
      </w:r>
      <w:r w:rsidRPr="009526A5">
        <w:rPr>
          <w:rFonts w:hAnsi="SimSun" w:hint="eastAsia"/>
          <w:szCs w:val="21"/>
        </w:rPr>
        <w:t>的开发</w:t>
      </w:r>
      <w:r w:rsidRPr="009526A5">
        <w:rPr>
          <w:rFonts w:hAnsi="SimSun"/>
          <w:szCs w:val="21"/>
        </w:rPr>
        <w:t>，</w:t>
      </w:r>
      <w:r w:rsidRPr="009526A5">
        <w:rPr>
          <w:rFonts w:hAnsi="SimSun" w:hint="eastAsia"/>
          <w:szCs w:val="21"/>
        </w:rPr>
        <w:t>措施包括根据国际标准在全国以低价格推动开发</w:t>
      </w:r>
      <w:r w:rsidRPr="009526A5">
        <w:rPr>
          <w:rFonts w:hAnsi="SimSun"/>
          <w:szCs w:val="21"/>
        </w:rPr>
        <w:t>高质量的通信和信息技术。王国政府还实施了补贴政策，以防止电价</w:t>
      </w:r>
      <w:r w:rsidRPr="009526A5">
        <w:rPr>
          <w:rFonts w:hAnsi="SimSun" w:hint="eastAsia"/>
          <w:szCs w:val="21"/>
        </w:rPr>
        <w:t>上涨</w:t>
      </w:r>
      <w:r w:rsidRPr="009526A5">
        <w:rPr>
          <w:rFonts w:hAnsi="SimSun"/>
          <w:szCs w:val="21"/>
        </w:rPr>
        <w:t>，</w:t>
      </w:r>
      <w:r w:rsidRPr="009526A5">
        <w:rPr>
          <w:rFonts w:hAnsi="SimSun" w:hint="eastAsia"/>
          <w:szCs w:val="21"/>
        </w:rPr>
        <w:t>从而援助</w:t>
      </w:r>
      <w:r w:rsidRPr="009526A5">
        <w:rPr>
          <w:rFonts w:hAnsi="SimSun"/>
          <w:szCs w:val="21"/>
        </w:rPr>
        <w:t>很少有机会获得</w:t>
      </w:r>
      <w:r w:rsidRPr="009526A5">
        <w:rPr>
          <w:rFonts w:hAnsi="SimSun" w:hint="eastAsia"/>
          <w:szCs w:val="21"/>
        </w:rPr>
        <w:t>高效</w:t>
      </w:r>
      <w:r w:rsidRPr="009526A5">
        <w:rPr>
          <w:rFonts w:hAnsi="SimSun"/>
          <w:szCs w:val="21"/>
        </w:rPr>
        <w:t>电力服务</w:t>
      </w:r>
      <w:r w:rsidRPr="009526A5">
        <w:rPr>
          <w:rFonts w:hAnsi="SimSun" w:hint="eastAsia"/>
          <w:szCs w:val="21"/>
        </w:rPr>
        <w:t>的</w:t>
      </w:r>
      <w:r w:rsidRPr="009526A5">
        <w:rPr>
          <w:rFonts w:hAnsi="SimSun"/>
          <w:szCs w:val="21"/>
        </w:rPr>
        <w:t>贫困家庭和妇女</w:t>
      </w:r>
      <w:r w:rsidRPr="009526A5">
        <w:rPr>
          <w:rFonts w:hAnsi="SimSun" w:hint="eastAsia"/>
          <w:szCs w:val="21"/>
        </w:rPr>
        <w:t>。</w:t>
      </w:r>
    </w:p>
    <w:p w:rsidR="00102FB4" w:rsidRPr="009526A5" w:rsidRDefault="00102FB4" w:rsidP="00C67DBB">
      <w:pPr>
        <w:pStyle w:val="SingleTxtGC"/>
        <w:tabs>
          <w:tab w:val="clear" w:pos="1565"/>
          <w:tab w:val="clear" w:pos="1996"/>
          <w:tab w:val="left" w:pos="1680"/>
        </w:tabs>
        <w:rPr>
          <w:szCs w:val="21"/>
        </w:rPr>
      </w:pPr>
      <w:r w:rsidRPr="009526A5">
        <w:rPr>
          <w:szCs w:val="21"/>
        </w:rPr>
        <w:t>224.</w:t>
      </w:r>
      <w:r w:rsidRPr="009526A5">
        <w:rPr>
          <w:szCs w:val="21"/>
        </w:rPr>
        <w:tab/>
      </w:r>
      <w:r w:rsidRPr="009526A5">
        <w:rPr>
          <w:rFonts w:hint="eastAsia"/>
          <w:szCs w:val="21"/>
        </w:rPr>
        <w:t>依据</w:t>
      </w:r>
      <w:r w:rsidRPr="009526A5">
        <w:rPr>
          <w:rFonts w:hAnsi="SimSun"/>
          <w:szCs w:val="21"/>
        </w:rPr>
        <w:t>柬埔寨王国政府</w:t>
      </w:r>
      <w:r w:rsidRPr="009526A5">
        <w:rPr>
          <w:rFonts w:hAnsi="SimSun" w:hint="eastAsia"/>
          <w:szCs w:val="21"/>
        </w:rPr>
        <w:t>的上述</w:t>
      </w:r>
      <w:r w:rsidRPr="009526A5">
        <w:rPr>
          <w:rFonts w:hAnsi="SimSun"/>
          <w:szCs w:val="21"/>
        </w:rPr>
        <w:t>政治纲领和行动计划</w:t>
      </w:r>
      <w:r w:rsidRPr="009526A5">
        <w:rPr>
          <w:rFonts w:hAnsi="SimSun" w:hint="eastAsia"/>
          <w:szCs w:val="21"/>
        </w:rPr>
        <w:t>中的各项</w:t>
      </w:r>
      <w:r w:rsidRPr="009526A5">
        <w:rPr>
          <w:rFonts w:hAnsi="SimSun"/>
          <w:szCs w:val="21"/>
        </w:rPr>
        <w:t>措施，农村妇女</w:t>
      </w:r>
      <w:r w:rsidRPr="009526A5">
        <w:rPr>
          <w:rFonts w:hAnsi="SimSun" w:hint="eastAsia"/>
          <w:szCs w:val="21"/>
        </w:rPr>
        <w:t>在</w:t>
      </w:r>
      <w:r w:rsidRPr="009526A5">
        <w:rPr>
          <w:rFonts w:hAnsi="SimSun"/>
          <w:szCs w:val="21"/>
        </w:rPr>
        <w:t>住房</w:t>
      </w:r>
      <w:r w:rsidRPr="009526A5">
        <w:rPr>
          <w:rFonts w:hAnsi="SimSun" w:hint="eastAsia"/>
          <w:szCs w:val="21"/>
        </w:rPr>
        <w:t>、</w:t>
      </w:r>
      <w:r w:rsidRPr="009526A5">
        <w:rPr>
          <w:rFonts w:hAnsi="SimSun"/>
          <w:szCs w:val="21"/>
        </w:rPr>
        <w:t>卫生</w:t>
      </w:r>
      <w:r w:rsidRPr="009526A5">
        <w:rPr>
          <w:rFonts w:hAnsi="SimSun" w:hint="eastAsia"/>
          <w:szCs w:val="21"/>
        </w:rPr>
        <w:t>、</w:t>
      </w:r>
      <w:r w:rsidRPr="009526A5">
        <w:rPr>
          <w:rFonts w:hAnsi="SimSun"/>
          <w:szCs w:val="21"/>
        </w:rPr>
        <w:t>供水</w:t>
      </w:r>
      <w:r w:rsidRPr="009526A5">
        <w:rPr>
          <w:rFonts w:hAnsi="SimSun" w:hint="eastAsia"/>
          <w:szCs w:val="21"/>
        </w:rPr>
        <w:t>、</w:t>
      </w:r>
      <w:r w:rsidRPr="009526A5">
        <w:rPr>
          <w:rFonts w:hAnsi="SimSun"/>
          <w:szCs w:val="21"/>
        </w:rPr>
        <w:t>供电</w:t>
      </w:r>
      <w:r w:rsidRPr="009526A5">
        <w:rPr>
          <w:rFonts w:hAnsi="SimSun" w:hint="eastAsia"/>
          <w:szCs w:val="21"/>
        </w:rPr>
        <w:t>、</w:t>
      </w:r>
      <w:r w:rsidRPr="009526A5">
        <w:rPr>
          <w:rFonts w:hAnsi="SimSun"/>
          <w:szCs w:val="21"/>
        </w:rPr>
        <w:t>交通和通信</w:t>
      </w:r>
      <w:r w:rsidRPr="009526A5">
        <w:rPr>
          <w:rFonts w:hAnsi="SimSun" w:hint="eastAsia"/>
          <w:szCs w:val="21"/>
        </w:rPr>
        <w:t>相关方面</w:t>
      </w:r>
      <w:r w:rsidRPr="009526A5">
        <w:rPr>
          <w:rFonts w:hAnsi="SimSun"/>
          <w:szCs w:val="21"/>
        </w:rPr>
        <w:t>将逐步获得体面的生活</w:t>
      </w:r>
      <w:r w:rsidRPr="009526A5">
        <w:rPr>
          <w:rFonts w:hAnsi="SimSun" w:hint="eastAsia"/>
          <w:szCs w:val="21"/>
        </w:rPr>
        <w:t>水平</w:t>
      </w:r>
      <w:r w:rsidRPr="009526A5">
        <w:rPr>
          <w:rFonts w:hAnsi="SimSun"/>
          <w:szCs w:val="21"/>
        </w:rPr>
        <w:t>。</w:t>
      </w:r>
    </w:p>
    <w:p w:rsidR="00102FB4" w:rsidRPr="009819AA" w:rsidRDefault="00102FB4" w:rsidP="00946BC1">
      <w:pPr>
        <w:pStyle w:val="H1GC"/>
        <w:rPr>
          <w:rFonts w:hint="eastAsia"/>
        </w:rPr>
      </w:pPr>
      <w:bookmarkStart w:id="80" w:name="_Toc269204315"/>
      <w:r>
        <w:rPr>
          <w:rFonts w:hint="eastAsia"/>
        </w:rPr>
        <w:tab/>
      </w:r>
      <w:r w:rsidRPr="009819AA">
        <w:tab/>
      </w:r>
      <w:r w:rsidRPr="009819AA">
        <w:rPr>
          <w:rFonts w:hint="eastAsia"/>
        </w:rPr>
        <w:t>第</w:t>
      </w:r>
      <w:r>
        <w:rPr>
          <w:rFonts w:hint="eastAsia"/>
        </w:rPr>
        <w:t>十五</w:t>
      </w:r>
      <w:r w:rsidRPr="009819AA">
        <w:rPr>
          <w:rFonts w:hint="eastAsia"/>
        </w:rPr>
        <w:t>条</w:t>
      </w:r>
      <w:bookmarkEnd w:id="80"/>
      <w:r>
        <w:br/>
      </w:r>
      <w:r w:rsidRPr="009819AA">
        <w:rPr>
          <w:rFonts w:hint="eastAsia"/>
        </w:rPr>
        <w:t>法律</w:t>
      </w:r>
    </w:p>
    <w:p w:rsidR="00102FB4" w:rsidRPr="009526A5" w:rsidRDefault="00102FB4" w:rsidP="00C67DBB">
      <w:pPr>
        <w:pStyle w:val="SingleTxtGC"/>
        <w:tabs>
          <w:tab w:val="clear" w:pos="1565"/>
          <w:tab w:val="clear" w:pos="1996"/>
          <w:tab w:val="left" w:pos="1680"/>
        </w:tabs>
        <w:rPr>
          <w:rFonts w:hint="eastAsia"/>
          <w:szCs w:val="21"/>
        </w:rPr>
      </w:pPr>
      <w:r w:rsidRPr="009526A5">
        <w:rPr>
          <w:szCs w:val="21"/>
        </w:rPr>
        <w:t>225.</w:t>
      </w:r>
      <w:r w:rsidRPr="009526A5">
        <w:rPr>
          <w:szCs w:val="21"/>
        </w:rPr>
        <w:tab/>
      </w:r>
      <w:r w:rsidRPr="009526A5">
        <w:rPr>
          <w:rFonts w:hAnsi="SimSun"/>
          <w:szCs w:val="21"/>
        </w:rPr>
        <w:t>柬埔寨王国</w:t>
      </w:r>
      <w:r w:rsidRPr="009526A5">
        <w:rPr>
          <w:rFonts w:hAnsi="SimSun" w:hint="eastAsia"/>
          <w:szCs w:val="21"/>
        </w:rPr>
        <w:t>规定</w:t>
      </w:r>
      <w:r w:rsidRPr="009526A5">
        <w:rPr>
          <w:rFonts w:hAnsi="SimSun"/>
          <w:szCs w:val="21"/>
        </w:rPr>
        <w:t>妇女在生活</w:t>
      </w:r>
      <w:r w:rsidRPr="009526A5">
        <w:rPr>
          <w:rFonts w:hAnsi="SimSun" w:hint="eastAsia"/>
          <w:szCs w:val="21"/>
        </w:rPr>
        <w:t>的</w:t>
      </w:r>
      <w:r w:rsidRPr="009526A5">
        <w:rPr>
          <w:rFonts w:hAnsi="SimSun"/>
          <w:szCs w:val="21"/>
        </w:rPr>
        <w:t>各个领域</w:t>
      </w:r>
      <w:r w:rsidRPr="009526A5">
        <w:rPr>
          <w:rFonts w:hAnsi="SimSun" w:hint="eastAsia"/>
          <w:szCs w:val="21"/>
        </w:rPr>
        <w:t>享有</w:t>
      </w:r>
      <w:r w:rsidRPr="009526A5">
        <w:rPr>
          <w:rFonts w:hAnsi="SimSun"/>
          <w:szCs w:val="21"/>
        </w:rPr>
        <w:t>平等权利。柬埔寨王国</w:t>
      </w:r>
      <w:r w:rsidRPr="009526A5">
        <w:rPr>
          <w:rFonts w:hint="eastAsia"/>
          <w:szCs w:val="21"/>
        </w:rPr>
        <w:t>《</w:t>
      </w:r>
      <w:r w:rsidRPr="009526A5">
        <w:rPr>
          <w:rFonts w:hAnsi="SimSun"/>
          <w:szCs w:val="21"/>
        </w:rPr>
        <w:t>宪法</w:t>
      </w:r>
      <w:r w:rsidRPr="009526A5">
        <w:rPr>
          <w:rFonts w:hAnsi="SimSun" w:hint="eastAsia"/>
          <w:szCs w:val="21"/>
        </w:rPr>
        <w:t>》</w:t>
      </w:r>
      <w:r w:rsidRPr="009526A5">
        <w:rPr>
          <w:rFonts w:hAnsi="SimSun"/>
          <w:szCs w:val="21"/>
        </w:rPr>
        <w:t>第</w:t>
      </w:r>
      <w:r w:rsidRPr="009526A5">
        <w:rPr>
          <w:szCs w:val="21"/>
        </w:rPr>
        <w:t>45</w:t>
      </w:r>
      <w:r w:rsidRPr="009526A5">
        <w:rPr>
          <w:rFonts w:hAnsi="SimSun"/>
          <w:szCs w:val="21"/>
        </w:rPr>
        <w:t>条</w:t>
      </w:r>
      <w:r w:rsidRPr="009526A5">
        <w:rPr>
          <w:rFonts w:hAnsi="SimSun" w:hint="eastAsia"/>
          <w:szCs w:val="21"/>
        </w:rPr>
        <w:t>规定：“废除对妇女的一切形式歧视。禁止在</w:t>
      </w:r>
      <w:r w:rsidRPr="009526A5">
        <w:rPr>
          <w:rFonts w:hAnsi="SimSun"/>
          <w:szCs w:val="21"/>
        </w:rPr>
        <w:t>就业</w:t>
      </w:r>
      <w:r w:rsidRPr="009526A5">
        <w:rPr>
          <w:rFonts w:hAnsi="SimSun" w:hint="eastAsia"/>
          <w:szCs w:val="21"/>
        </w:rPr>
        <w:t>方面</w:t>
      </w:r>
      <w:r w:rsidRPr="009526A5">
        <w:rPr>
          <w:rFonts w:hAnsi="SimSun"/>
          <w:szCs w:val="21"/>
        </w:rPr>
        <w:t>剥削妇女。男</w:t>
      </w:r>
      <w:r w:rsidRPr="009526A5">
        <w:rPr>
          <w:rFonts w:hAnsi="SimSun" w:hint="eastAsia"/>
          <w:szCs w:val="21"/>
        </w:rPr>
        <w:t>女</w:t>
      </w:r>
      <w:r w:rsidRPr="009526A5">
        <w:rPr>
          <w:rFonts w:hAnsi="SimSun"/>
          <w:szCs w:val="21"/>
        </w:rPr>
        <w:t>在</w:t>
      </w:r>
      <w:r w:rsidRPr="009526A5">
        <w:rPr>
          <w:rFonts w:hAnsi="SimSun" w:hint="eastAsia"/>
          <w:szCs w:val="21"/>
        </w:rPr>
        <w:t>所有</w:t>
      </w:r>
      <w:r w:rsidRPr="009526A5">
        <w:rPr>
          <w:rFonts w:hAnsi="SimSun"/>
          <w:szCs w:val="21"/>
        </w:rPr>
        <w:t>领域平等，特别是</w:t>
      </w:r>
      <w:r w:rsidRPr="009526A5">
        <w:rPr>
          <w:rFonts w:hAnsi="SimSun" w:hint="eastAsia"/>
          <w:szCs w:val="21"/>
        </w:rPr>
        <w:t>在</w:t>
      </w:r>
      <w:r w:rsidRPr="009526A5">
        <w:rPr>
          <w:rFonts w:hAnsi="SimSun"/>
          <w:szCs w:val="21"/>
        </w:rPr>
        <w:t>婚姻和家庭事务</w:t>
      </w:r>
      <w:r w:rsidRPr="009526A5">
        <w:rPr>
          <w:rFonts w:hAnsi="SimSun" w:hint="eastAsia"/>
          <w:szCs w:val="21"/>
        </w:rPr>
        <w:t>方面</w:t>
      </w:r>
      <w:r w:rsidRPr="009526A5">
        <w:rPr>
          <w:rFonts w:hAnsi="SimSun"/>
          <w:szCs w:val="21"/>
        </w:rPr>
        <w:t>。应根据夫妻</w:t>
      </w:r>
      <w:r w:rsidRPr="009526A5">
        <w:rPr>
          <w:rFonts w:hAnsi="SimSun" w:hint="eastAsia"/>
          <w:szCs w:val="21"/>
        </w:rPr>
        <w:t>之间</w:t>
      </w:r>
      <w:r w:rsidRPr="009526A5">
        <w:rPr>
          <w:rFonts w:hAnsi="SimSun"/>
          <w:szCs w:val="21"/>
        </w:rPr>
        <w:t>相互同意的原则</w:t>
      </w:r>
      <w:r w:rsidRPr="009526A5">
        <w:rPr>
          <w:rFonts w:hAnsi="SimSun" w:hint="eastAsia"/>
          <w:szCs w:val="21"/>
        </w:rPr>
        <w:t>按照法律规定的条件缔结婚姻。”</w:t>
      </w:r>
    </w:p>
    <w:p w:rsidR="00102FB4" w:rsidRPr="00125B94" w:rsidRDefault="00102FB4" w:rsidP="00946BC1">
      <w:pPr>
        <w:pStyle w:val="H23GC"/>
        <w:rPr>
          <w:rFonts w:hint="eastAsia"/>
        </w:rPr>
      </w:pPr>
      <w:r w:rsidRPr="00125B94">
        <w:tab/>
      </w:r>
      <w:r>
        <w:rPr>
          <w:rFonts w:hint="eastAsia"/>
        </w:rPr>
        <w:tab/>
      </w:r>
      <w:r w:rsidRPr="00125B94">
        <w:rPr>
          <w:rFonts w:hint="eastAsia"/>
        </w:rPr>
        <w:t>第</w:t>
      </w:r>
      <w:r w:rsidRPr="00125B94">
        <w:t>1</w:t>
      </w:r>
      <w:r w:rsidRPr="00125B94">
        <w:rPr>
          <w:rFonts w:hint="eastAsia"/>
        </w:rPr>
        <w:t>款</w:t>
      </w:r>
    </w:p>
    <w:p w:rsidR="00102FB4" w:rsidRPr="00946BC1" w:rsidRDefault="00102FB4" w:rsidP="00C67DBB">
      <w:pPr>
        <w:pStyle w:val="SingleTxtGC"/>
        <w:tabs>
          <w:tab w:val="clear" w:pos="1565"/>
          <w:tab w:val="clear" w:pos="1996"/>
          <w:tab w:val="left" w:pos="1680"/>
        </w:tabs>
        <w:rPr>
          <w:rFonts w:hint="eastAsia"/>
          <w:spacing w:val="-2"/>
          <w:szCs w:val="21"/>
        </w:rPr>
      </w:pPr>
      <w:r w:rsidRPr="009526A5">
        <w:rPr>
          <w:szCs w:val="21"/>
        </w:rPr>
        <w:t>226.</w:t>
      </w:r>
      <w:r w:rsidRPr="009526A5">
        <w:rPr>
          <w:szCs w:val="21"/>
        </w:rPr>
        <w:tab/>
      </w:r>
      <w:r w:rsidRPr="00946BC1">
        <w:rPr>
          <w:rFonts w:hAnsi="SimSun" w:hint="eastAsia"/>
          <w:spacing w:val="-2"/>
          <w:szCs w:val="21"/>
        </w:rPr>
        <w:t>在法律面前，妇女</w:t>
      </w:r>
      <w:r w:rsidRPr="00946BC1">
        <w:rPr>
          <w:rFonts w:hAnsi="SimSun"/>
          <w:spacing w:val="-2"/>
          <w:szCs w:val="21"/>
        </w:rPr>
        <w:t>享有在</w:t>
      </w:r>
      <w:r w:rsidRPr="00946BC1">
        <w:rPr>
          <w:rFonts w:hAnsi="SimSun" w:hint="eastAsia"/>
          <w:spacing w:val="-2"/>
          <w:szCs w:val="21"/>
        </w:rPr>
        <w:t>所有</w:t>
      </w:r>
      <w:r w:rsidRPr="00946BC1">
        <w:rPr>
          <w:rFonts w:hAnsi="SimSun"/>
          <w:spacing w:val="-2"/>
          <w:szCs w:val="21"/>
        </w:rPr>
        <w:t>情况</w:t>
      </w:r>
      <w:r w:rsidRPr="00946BC1">
        <w:rPr>
          <w:rFonts w:hAnsi="SimSun" w:hint="eastAsia"/>
          <w:spacing w:val="-2"/>
          <w:szCs w:val="21"/>
        </w:rPr>
        <w:t>和</w:t>
      </w:r>
      <w:r w:rsidRPr="00946BC1">
        <w:rPr>
          <w:rFonts w:hAnsi="SimSun"/>
          <w:spacing w:val="-2"/>
          <w:szCs w:val="21"/>
        </w:rPr>
        <w:t>所有形式</w:t>
      </w:r>
      <w:r w:rsidRPr="00946BC1">
        <w:rPr>
          <w:rFonts w:hAnsi="SimSun" w:hint="eastAsia"/>
          <w:spacing w:val="-2"/>
          <w:szCs w:val="21"/>
        </w:rPr>
        <w:t>下与男子同等的权利</w:t>
      </w:r>
      <w:r w:rsidRPr="00946BC1">
        <w:rPr>
          <w:rFonts w:hAnsi="SimSun"/>
          <w:spacing w:val="-2"/>
          <w:szCs w:val="21"/>
        </w:rPr>
        <w:t>。柬埔寨王国</w:t>
      </w:r>
      <w:r w:rsidRPr="00946BC1">
        <w:rPr>
          <w:rFonts w:hAnsi="SimSun" w:hint="eastAsia"/>
          <w:spacing w:val="-2"/>
          <w:szCs w:val="21"/>
        </w:rPr>
        <w:t>《</w:t>
      </w:r>
      <w:r w:rsidRPr="00946BC1">
        <w:rPr>
          <w:rFonts w:hAnsi="SimSun"/>
          <w:spacing w:val="-2"/>
          <w:szCs w:val="21"/>
        </w:rPr>
        <w:t>宪法</w:t>
      </w:r>
      <w:r w:rsidRPr="00946BC1">
        <w:rPr>
          <w:rFonts w:hint="eastAsia"/>
          <w:spacing w:val="-2"/>
          <w:szCs w:val="21"/>
        </w:rPr>
        <w:t>》</w:t>
      </w:r>
      <w:r w:rsidRPr="00946BC1">
        <w:rPr>
          <w:rFonts w:hAnsi="SimSun"/>
          <w:spacing w:val="-2"/>
          <w:szCs w:val="21"/>
        </w:rPr>
        <w:t>第</w:t>
      </w:r>
      <w:r w:rsidRPr="00946BC1">
        <w:rPr>
          <w:spacing w:val="-2"/>
          <w:szCs w:val="21"/>
        </w:rPr>
        <w:t>31</w:t>
      </w:r>
      <w:r w:rsidRPr="00946BC1">
        <w:rPr>
          <w:rFonts w:hAnsi="SimSun"/>
          <w:spacing w:val="-2"/>
          <w:szCs w:val="21"/>
        </w:rPr>
        <w:t>条规定</w:t>
      </w:r>
      <w:r w:rsidRPr="00946BC1">
        <w:rPr>
          <w:rFonts w:hAnsi="SimSun" w:hint="eastAsia"/>
          <w:spacing w:val="-2"/>
          <w:szCs w:val="21"/>
        </w:rPr>
        <w:t>：“所有柬埔寨</w:t>
      </w:r>
      <w:r w:rsidRPr="00946BC1">
        <w:rPr>
          <w:rFonts w:hAnsi="SimSun"/>
          <w:spacing w:val="-2"/>
          <w:szCs w:val="21"/>
        </w:rPr>
        <w:t>公民在法律面前一律平等，享有相同的权利</w:t>
      </w:r>
      <w:r w:rsidRPr="00946BC1">
        <w:rPr>
          <w:rFonts w:hAnsi="SimSun" w:hint="eastAsia"/>
          <w:spacing w:val="-2"/>
          <w:szCs w:val="21"/>
        </w:rPr>
        <w:t>、</w:t>
      </w:r>
      <w:r w:rsidRPr="00946BC1">
        <w:rPr>
          <w:rFonts w:hAnsi="SimSun"/>
          <w:spacing w:val="-2"/>
          <w:szCs w:val="21"/>
        </w:rPr>
        <w:t>自由</w:t>
      </w:r>
      <w:r w:rsidRPr="00946BC1">
        <w:rPr>
          <w:rFonts w:hAnsi="SimSun" w:hint="eastAsia"/>
          <w:spacing w:val="-2"/>
          <w:szCs w:val="21"/>
        </w:rPr>
        <w:t>并</w:t>
      </w:r>
      <w:r w:rsidRPr="00946BC1">
        <w:rPr>
          <w:rFonts w:hAnsi="SimSun"/>
          <w:spacing w:val="-2"/>
          <w:szCs w:val="21"/>
        </w:rPr>
        <w:t>履行</w:t>
      </w:r>
      <w:r w:rsidRPr="00946BC1">
        <w:rPr>
          <w:rFonts w:hAnsi="SimSun" w:hint="eastAsia"/>
          <w:spacing w:val="-2"/>
          <w:szCs w:val="21"/>
        </w:rPr>
        <w:t>相同</w:t>
      </w:r>
      <w:r w:rsidRPr="00946BC1">
        <w:rPr>
          <w:rFonts w:hAnsi="SimSun"/>
          <w:spacing w:val="-2"/>
          <w:szCs w:val="21"/>
        </w:rPr>
        <w:t>的义务，不分种族</w:t>
      </w:r>
      <w:r w:rsidRPr="00946BC1">
        <w:rPr>
          <w:rFonts w:hAnsi="SimSun" w:hint="eastAsia"/>
          <w:spacing w:val="-2"/>
          <w:szCs w:val="21"/>
        </w:rPr>
        <w:t>、</w:t>
      </w:r>
      <w:r w:rsidRPr="00946BC1">
        <w:rPr>
          <w:rFonts w:hAnsi="SimSun"/>
          <w:spacing w:val="-2"/>
          <w:szCs w:val="21"/>
        </w:rPr>
        <w:t>肤色</w:t>
      </w:r>
      <w:r w:rsidRPr="00946BC1">
        <w:rPr>
          <w:rFonts w:hAnsi="SimSun" w:hint="eastAsia"/>
          <w:spacing w:val="-2"/>
          <w:szCs w:val="21"/>
        </w:rPr>
        <w:t>、</w:t>
      </w:r>
      <w:r w:rsidRPr="00946BC1">
        <w:rPr>
          <w:rFonts w:hAnsi="SimSun"/>
          <w:spacing w:val="-2"/>
          <w:szCs w:val="21"/>
        </w:rPr>
        <w:t>性别</w:t>
      </w:r>
      <w:r w:rsidRPr="00946BC1">
        <w:rPr>
          <w:rFonts w:hAnsi="SimSun" w:hint="eastAsia"/>
          <w:spacing w:val="-2"/>
          <w:szCs w:val="21"/>
        </w:rPr>
        <w:t>、</w:t>
      </w:r>
      <w:r w:rsidRPr="00946BC1">
        <w:rPr>
          <w:rFonts w:hAnsi="SimSun"/>
          <w:spacing w:val="-2"/>
          <w:szCs w:val="21"/>
        </w:rPr>
        <w:t>语言</w:t>
      </w:r>
      <w:r w:rsidRPr="00946BC1">
        <w:rPr>
          <w:rFonts w:hAnsi="SimSun" w:hint="eastAsia"/>
          <w:spacing w:val="-2"/>
          <w:szCs w:val="21"/>
        </w:rPr>
        <w:t>、</w:t>
      </w:r>
      <w:r w:rsidRPr="00946BC1">
        <w:rPr>
          <w:rFonts w:hAnsi="SimSun"/>
          <w:spacing w:val="-2"/>
          <w:szCs w:val="21"/>
        </w:rPr>
        <w:t>宗教信仰</w:t>
      </w:r>
      <w:r w:rsidRPr="00946BC1">
        <w:rPr>
          <w:rFonts w:hAnsi="SimSun" w:hint="eastAsia"/>
          <w:spacing w:val="-2"/>
          <w:szCs w:val="21"/>
        </w:rPr>
        <w:t>、</w:t>
      </w:r>
      <w:r w:rsidRPr="00946BC1">
        <w:rPr>
          <w:rFonts w:hAnsi="SimSun"/>
          <w:spacing w:val="-2"/>
          <w:szCs w:val="21"/>
        </w:rPr>
        <w:t>政治倾向</w:t>
      </w:r>
      <w:r w:rsidRPr="00946BC1">
        <w:rPr>
          <w:rFonts w:hAnsi="SimSun" w:hint="eastAsia"/>
          <w:spacing w:val="-2"/>
          <w:szCs w:val="21"/>
        </w:rPr>
        <w:t>、</w:t>
      </w:r>
      <w:r w:rsidRPr="00946BC1">
        <w:rPr>
          <w:rFonts w:hAnsi="SimSun"/>
          <w:spacing w:val="-2"/>
          <w:szCs w:val="21"/>
        </w:rPr>
        <w:t>出身</w:t>
      </w:r>
      <w:r w:rsidRPr="00946BC1">
        <w:rPr>
          <w:rFonts w:hAnsi="SimSun" w:hint="eastAsia"/>
          <w:spacing w:val="-2"/>
          <w:szCs w:val="21"/>
        </w:rPr>
        <w:t>、</w:t>
      </w:r>
      <w:r w:rsidRPr="00946BC1">
        <w:rPr>
          <w:rFonts w:hAnsi="SimSun"/>
          <w:spacing w:val="-2"/>
          <w:szCs w:val="21"/>
        </w:rPr>
        <w:t>社会地位</w:t>
      </w:r>
      <w:r w:rsidRPr="00946BC1">
        <w:rPr>
          <w:rFonts w:hAnsi="SimSun" w:hint="eastAsia"/>
          <w:spacing w:val="-2"/>
          <w:szCs w:val="21"/>
        </w:rPr>
        <w:t>、</w:t>
      </w:r>
      <w:r w:rsidRPr="00946BC1">
        <w:rPr>
          <w:rFonts w:hAnsi="SimSun"/>
          <w:spacing w:val="-2"/>
          <w:szCs w:val="21"/>
        </w:rPr>
        <w:t>财富或任何其他</w:t>
      </w:r>
      <w:r w:rsidRPr="00946BC1">
        <w:rPr>
          <w:rFonts w:hAnsi="SimSun" w:hint="eastAsia"/>
          <w:spacing w:val="-2"/>
          <w:szCs w:val="21"/>
        </w:rPr>
        <w:t>情况</w:t>
      </w:r>
      <w:r w:rsidRPr="00946BC1">
        <w:rPr>
          <w:rFonts w:hAnsi="SimSun"/>
          <w:spacing w:val="-2"/>
          <w:szCs w:val="21"/>
        </w:rPr>
        <w:t>。</w:t>
      </w:r>
      <w:r w:rsidRPr="00946BC1">
        <w:rPr>
          <w:rFonts w:hAnsi="SimSun" w:hint="eastAsia"/>
          <w:spacing w:val="-2"/>
          <w:szCs w:val="21"/>
        </w:rPr>
        <w:t>”</w:t>
      </w:r>
      <w:r w:rsidRPr="00946BC1">
        <w:rPr>
          <w:rFonts w:hint="eastAsia"/>
          <w:spacing w:val="-2"/>
          <w:szCs w:val="21"/>
        </w:rPr>
        <w:t>《</w:t>
      </w:r>
      <w:r w:rsidRPr="00946BC1">
        <w:rPr>
          <w:rFonts w:hAnsi="SimSun"/>
          <w:spacing w:val="-2"/>
          <w:szCs w:val="21"/>
        </w:rPr>
        <w:t>宪法</w:t>
      </w:r>
      <w:r w:rsidRPr="00946BC1">
        <w:rPr>
          <w:rFonts w:hint="eastAsia"/>
          <w:spacing w:val="-2"/>
          <w:szCs w:val="21"/>
        </w:rPr>
        <w:t>》</w:t>
      </w:r>
      <w:r w:rsidRPr="00946BC1">
        <w:rPr>
          <w:rFonts w:hAnsi="SimSun"/>
          <w:spacing w:val="-2"/>
          <w:szCs w:val="21"/>
        </w:rPr>
        <w:t>第</w:t>
      </w:r>
      <w:r w:rsidRPr="00946BC1">
        <w:rPr>
          <w:spacing w:val="-2"/>
          <w:szCs w:val="21"/>
        </w:rPr>
        <w:t>38</w:t>
      </w:r>
      <w:r w:rsidRPr="00946BC1">
        <w:rPr>
          <w:rFonts w:hAnsi="SimSun"/>
          <w:spacing w:val="-2"/>
          <w:szCs w:val="21"/>
        </w:rPr>
        <w:t>条还规定</w:t>
      </w:r>
      <w:r w:rsidRPr="00946BC1">
        <w:rPr>
          <w:rFonts w:hAnsi="SimSun" w:hint="eastAsia"/>
          <w:spacing w:val="-2"/>
          <w:szCs w:val="21"/>
        </w:rPr>
        <w:t>：“</w:t>
      </w:r>
      <w:r w:rsidRPr="00946BC1">
        <w:rPr>
          <w:rFonts w:hAnsi="SimSun"/>
          <w:spacing w:val="-2"/>
          <w:szCs w:val="21"/>
        </w:rPr>
        <w:t>法律保障任何人</w:t>
      </w:r>
      <w:r w:rsidRPr="00946BC1">
        <w:rPr>
          <w:rFonts w:hAnsi="SimSun" w:hint="eastAsia"/>
          <w:spacing w:val="-2"/>
          <w:szCs w:val="21"/>
        </w:rPr>
        <w:t>不受</w:t>
      </w:r>
      <w:r w:rsidRPr="00946BC1">
        <w:rPr>
          <w:rFonts w:hAnsi="SimSun"/>
          <w:spacing w:val="-2"/>
          <w:szCs w:val="21"/>
        </w:rPr>
        <w:t>身体虐待，</w:t>
      </w:r>
      <w:r w:rsidRPr="00946BC1">
        <w:rPr>
          <w:rFonts w:hAnsi="SimSun" w:hint="eastAsia"/>
          <w:spacing w:val="-2"/>
          <w:szCs w:val="21"/>
        </w:rPr>
        <w:t>”以及“</w:t>
      </w:r>
      <w:r w:rsidRPr="00946BC1">
        <w:rPr>
          <w:rFonts w:hAnsi="SimSun"/>
          <w:spacing w:val="-2"/>
          <w:szCs w:val="21"/>
        </w:rPr>
        <w:t>法律保护公民</w:t>
      </w:r>
      <w:r w:rsidRPr="00946BC1">
        <w:rPr>
          <w:rFonts w:hAnsi="SimSun" w:hint="eastAsia"/>
          <w:spacing w:val="-2"/>
          <w:szCs w:val="21"/>
        </w:rPr>
        <w:t>的</w:t>
      </w:r>
      <w:r w:rsidRPr="00946BC1">
        <w:rPr>
          <w:rFonts w:hAnsi="SimSun"/>
          <w:spacing w:val="-2"/>
          <w:szCs w:val="21"/>
        </w:rPr>
        <w:t>生命</w:t>
      </w:r>
      <w:r w:rsidRPr="00946BC1">
        <w:rPr>
          <w:rFonts w:hAnsi="SimSun" w:hint="eastAsia"/>
          <w:spacing w:val="-2"/>
          <w:szCs w:val="21"/>
        </w:rPr>
        <w:t>、</w:t>
      </w:r>
      <w:r w:rsidRPr="00946BC1">
        <w:rPr>
          <w:rFonts w:hAnsi="SimSun"/>
          <w:spacing w:val="-2"/>
          <w:szCs w:val="21"/>
        </w:rPr>
        <w:t>荣誉和尊严</w:t>
      </w:r>
      <w:r w:rsidRPr="00946BC1">
        <w:rPr>
          <w:rFonts w:hAnsi="SimSun" w:hint="eastAsia"/>
          <w:spacing w:val="-2"/>
          <w:szCs w:val="21"/>
        </w:rPr>
        <w:t>。”</w:t>
      </w:r>
    </w:p>
    <w:p w:rsidR="00102FB4" w:rsidRPr="009526A5" w:rsidRDefault="00102FB4" w:rsidP="00C67DBB">
      <w:pPr>
        <w:pStyle w:val="SingleTxtGC"/>
        <w:tabs>
          <w:tab w:val="clear" w:pos="1565"/>
          <w:tab w:val="clear" w:pos="1996"/>
          <w:tab w:val="left" w:pos="1680"/>
        </w:tabs>
        <w:rPr>
          <w:rFonts w:hint="eastAsia"/>
          <w:szCs w:val="21"/>
        </w:rPr>
      </w:pPr>
      <w:r w:rsidRPr="009526A5">
        <w:rPr>
          <w:szCs w:val="21"/>
        </w:rPr>
        <w:t>227.</w:t>
      </w:r>
      <w:r w:rsidRPr="009526A5">
        <w:rPr>
          <w:szCs w:val="21"/>
        </w:rPr>
        <w:tab/>
      </w:r>
      <w:r w:rsidRPr="009526A5">
        <w:rPr>
          <w:rFonts w:hAnsi="SimSun" w:hint="eastAsia"/>
          <w:szCs w:val="21"/>
        </w:rPr>
        <w:t>男子和妇女如果认为其权利遭到侵犯</w:t>
      </w:r>
      <w:r w:rsidRPr="009526A5">
        <w:rPr>
          <w:rFonts w:hAnsi="SimSun"/>
          <w:szCs w:val="21"/>
        </w:rPr>
        <w:t>，</w:t>
      </w:r>
      <w:r w:rsidRPr="009526A5">
        <w:rPr>
          <w:rFonts w:hAnsi="SimSun" w:hint="eastAsia"/>
          <w:szCs w:val="21"/>
        </w:rPr>
        <w:t>均享有提起赔偿和补充之诉的同等权利</w:t>
      </w:r>
      <w:r w:rsidRPr="009526A5">
        <w:rPr>
          <w:rFonts w:hAnsi="SimSun"/>
          <w:szCs w:val="21"/>
        </w:rPr>
        <w:t>。柬埔寨王国</w:t>
      </w:r>
      <w:r w:rsidRPr="009526A5">
        <w:rPr>
          <w:rFonts w:hAnsi="SimSun" w:hint="eastAsia"/>
          <w:szCs w:val="21"/>
        </w:rPr>
        <w:t>《宪法》第</w:t>
      </w:r>
      <w:r w:rsidRPr="009526A5">
        <w:rPr>
          <w:rFonts w:hAnsi="SimSun" w:hint="eastAsia"/>
          <w:szCs w:val="21"/>
        </w:rPr>
        <w:t>39</w:t>
      </w:r>
      <w:r w:rsidRPr="009526A5">
        <w:rPr>
          <w:rFonts w:hAnsi="SimSun" w:hint="eastAsia"/>
          <w:szCs w:val="21"/>
        </w:rPr>
        <w:t>条规定：“对于国家和社会机关或这些机关的人员在履行职务违反法律的，柬埔寨公民均有权谴责、起诉或要求索赔</w:t>
      </w:r>
      <w:r w:rsidRPr="009526A5">
        <w:rPr>
          <w:rStyle w:val="apple-style-span"/>
          <w:rFonts w:hint="eastAsia"/>
          <w:sz w:val="14"/>
          <w:szCs w:val="14"/>
        </w:rPr>
        <w:t>。</w:t>
      </w:r>
      <w:r w:rsidRPr="009526A5">
        <w:rPr>
          <w:rFonts w:hAnsi="SimSun" w:hint="eastAsia"/>
          <w:szCs w:val="21"/>
        </w:rPr>
        <w:t>”</w:t>
      </w:r>
      <w:r w:rsidRPr="009526A5">
        <w:rPr>
          <w:rFonts w:hAnsi="SimSun"/>
          <w:szCs w:val="21"/>
        </w:rPr>
        <w:t>因此，受害妇女</w:t>
      </w:r>
      <w:r w:rsidRPr="009526A5">
        <w:rPr>
          <w:rFonts w:hAnsi="SimSun" w:hint="eastAsia"/>
          <w:szCs w:val="21"/>
        </w:rPr>
        <w:t>具有向有关当局起诉的</w:t>
      </w:r>
      <w:r w:rsidRPr="009526A5">
        <w:rPr>
          <w:rFonts w:hAnsi="SimSun"/>
          <w:szCs w:val="21"/>
        </w:rPr>
        <w:t>充分和平等</w:t>
      </w:r>
      <w:r w:rsidRPr="009526A5">
        <w:rPr>
          <w:rFonts w:hAnsi="SimSun" w:hint="eastAsia"/>
          <w:szCs w:val="21"/>
        </w:rPr>
        <w:t>的</w:t>
      </w:r>
      <w:r w:rsidRPr="009526A5">
        <w:rPr>
          <w:rFonts w:hAnsi="SimSun"/>
          <w:szCs w:val="21"/>
        </w:rPr>
        <w:t>权利</w:t>
      </w:r>
      <w:r w:rsidRPr="009526A5">
        <w:rPr>
          <w:rFonts w:hAnsi="SimSun" w:hint="eastAsia"/>
          <w:szCs w:val="21"/>
        </w:rPr>
        <w:t>。例如《刑事诉讼法》第</w:t>
      </w:r>
      <w:r w:rsidRPr="009526A5">
        <w:rPr>
          <w:rFonts w:hAnsi="SimSun" w:hint="eastAsia"/>
          <w:szCs w:val="21"/>
        </w:rPr>
        <w:t>6</w:t>
      </w:r>
      <w:r w:rsidRPr="009526A5">
        <w:rPr>
          <w:rFonts w:hAnsi="SimSun" w:hint="eastAsia"/>
          <w:szCs w:val="21"/>
        </w:rPr>
        <w:t>条规定：“任何声称受到犯罪侵害的人均可起诉。</w:t>
      </w:r>
      <w:r w:rsidR="00720931">
        <w:rPr>
          <w:rFonts w:hAnsi="SimSun" w:hint="eastAsia"/>
          <w:szCs w:val="21"/>
        </w:rPr>
        <w:t>”</w:t>
      </w:r>
    </w:p>
    <w:p w:rsidR="00102FB4" w:rsidRPr="009526A5" w:rsidRDefault="00102FB4" w:rsidP="00C67DBB">
      <w:pPr>
        <w:pStyle w:val="SingleTxtGC"/>
        <w:tabs>
          <w:tab w:val="clear" w:pos="1565"/>
          <w:tab w:val="clear" w:pos="1996"/>
          <w:tab w:val="left" w:pos="1680"/>
        </w:tabs>
        <w:rPr>
          <w:rFonts w:hint="eastAsia"/>
          <w:szCs w:val="21"/>
        </w:rPr>
      </w:pPr>
      <w:r w:rsidRPr="009526A5">
        <w:rPr>
          <w:szCs w:val="21"/>
        </w:rPr>
        <w:t>228.</w:t>
      </w:r>
      <w:r w:rsidRPr="009526A5">
        <w:rPr>
          <w:szCs w:val="21"/>
        </w:rPr>
        <w:tab/>
      </w:r>
      <w:r w:rsidRPr="009526A5">
        <w:rPr>
          <w:rFonts w:hAnsi="SimSun"/>
          <w:szCs w:val="21"/>
        </w:rPr>
        <w:t>妇女</w:t>
      </w:r>
      <w:r w:rsidRPr="009526A5">
        <w:rPr>
          <w:rFonts w:hAnsi="SimSun" w:hint="eastAsia"/>
          <w:szCs w:val="21"/>
        </w:rPr>
        <w:t>具</w:t>
      </w:r>
      <w:r w:rsidRPr="009526A5">
        <w:rPr>
          <w:rFonts w:hAnsi="SimSun"/>
          <w:szCs w:val="21"/>
        </w:rPr>
        <w:t>有与男子同等的权力，</w:t>
      </w:r>
      <w:r w:rsidRPr="009526A5">
        <w:rPr>
          <w:rFonts w:hAnsi="SimSun" w:hint="eastAsia"/>
          <w:szCs w:val="21"/>
        </w:rPr>
        <w:t>例如，《</w:t>
      </w:r>
      <w:r w:rsidRPr="009526A5">
        <w:rPr>
          <w:rFonts w:hAnsi="SimSun"/>
          <w:szCs w:val="21"/>
        </w:rPr>
        <w:t>刑事诉讼法</w:t>
      </w:r>
      <w:r w:rsidRPr="009526A5">
        <w:rPr>
          <w:rFonts w:hint="eastAsia"/>
          <w:szCs w:val="21"/>
        </w:rPr>
        <w:t>》</w:t>
      </w:r>
      <w:r w:rsidRPr="009526A5">
        <w:rPr>
          <w:rFonts w:hAnsi="SimSun"/>
          <w:szCs w:val="21"/>
        </w:rPr>
        <w:t>第</w:t>
      </w:r>
      <w:r w:rsidRPr="009526A5">
        <w:rPr>
          <w:szCs w:val="21"/>
        </w:rPr>
        <w:t>3</w:t>
      </w:r>
      <w:r w:rsidRPr="009526A5">
        <w:rPr>
          <w:rFonts w:hAnsi="SimSun"/>
          <w:szCs w:val="21"/>
        </w:rPr>
        <w:t>条规定：</w:t>
      </w:r>
      <w:r w:rsidRPr="009526A5">
        <w:rPr>
          <w:rFonts w:hint="eastAsia"/>
          <w:szCs w:val="21"/>
        </w:rPr>
        <w:t>“刑事诉讼</w:t>
      </w:r>
      <w:r w:rsidRPr="009526A5">
        <w:rPr>
          <w:rFonts w:hAnsi="SimSun"/>
          <w:szCs w:val="21"/>
        </w:rPr>
        <w:t>适用于所有自然人或法人实体，不分种族</w:t>
      </w:r>
      <w:r w:rsidRPr="009526A5">
        <w:rPr>
          <w:rFonts w:hAnsi="SimSun" w:hint="eastAsia"/>
          <w:szCs w:val="21"/>
        </w:rPr>
        <w:t>、</w:t>
      </w:r>
      <w:r w:rsidRPr="009526A5">
        <w:rPr>
          <w:rFonts w:hAnsi="SimSun"/>
          <w:szCs w:val="21"/>
        </w:rPr>
        <w:t>国籍</w:t>
      </w:r>
      <w:r w:rsidRPr="009526A5">
        <w:rPr>
          <w:rFonts w:hAnsi="SimSun" w:hint="eastAsia"/>
          <w:szCs w:val="21"/>
        </w:rPr>
        <w:t>、</w:t>
      </w:r>
      <w:r w:rsidRPr="009526A5">
        <w:rPr>
          <w:rFonts w:hAnsi="SimSun"/>
          <w:szCs w:val="21"/>
        </w:rPr>
        <w:t>肤色</w:t>
      </w:r>
      <w:r w:rsidRPr="009526A5">
        <w:rPr>
          <w:rFonts w:hAnsi="SimSun" w:hint="eastAsia"/>
          <w:szCs w:val="21"/>
        </w:rPr>
        <w:t>、</w:t>
      </w:r>
      <w:r w:rsidRPr="009526A5">
        <w:rPr>
          <w:rFonts w:hAnsi="SimSun"/>
          <w:szCs w:val="21"/>
        </w:rPr>
        <w:t>性别</w:t>
      </w:r>
      <w:r w:rsidRPr="009526A5">
        <w:rPr>
          <w:rFonts w:hAnsi="SimSun" w:hint="eastAsia"/>
          <w:szCs w:val="21"/>
        </w:rPr>
        <w:t>、</w:t>
      </w:r>
      <w:r w:rsidRPr="009526A5">
        <w:rPr>
          <w:rFonts w:hAnsi="SimSun"/>
          <w:szCs w:val="21"/>
        </w:rPr>
        <w:t>语言</w:t>
      </w:r>
      <w:r w:rsidRPr="009526A5">
        <w:rPr>
          <w:rFonts w:hAnsi="SimSun" w:hint="eastAsia"/>
          <w:szCs w:val="21"/>
        </w:rPr>
        <w:t>、</w:t>
      </w:r>
      <w:r w:rsidRPr="009526A5">
        <w:rPr>
          <w:rFonts w:hAnsi="SimSun"/>
          <w:szCs w:val="21"/>
        </w:rPr>
        <w:t>信仰</w:t>
      </w:r>
      <w:r w:rsidRPr="009526A5">
        <w:rPr>
          <w:rFonts w:hAnsi="SimSun" w:hint="eastAsia"/>
          <w:szCs w:val="21"/>
        </w:rPr>
        <w:t>、</w:t>
      </w:r>
      <w:r w:rsidRPr="009526A5">
        <w:rPr>
          <w:rFonts w:hAnsi="SimSun"/>
          <w:szCs w:val="21"/>
        </w:rPr>
        <w:t>宗教</w:t>
      </w:r>
      <w:r w:rsidRPr="009526A5">
        <w:rPr>
          <w:rFonts w:hAnsi="SimSun" w:hint="eastAsia"/>
          <w:szCs w:val="21"/>
        </w:rPr>
        <w:t>、</w:t>
      </w:r>
      <w:r w:rsidRPr="009526A5">
        <w:rPr>
          <w:rFonts w:hAnsi="SimSun"/>
          <w:szCs w:val="21"/>
        </w:rPr>
        <w:t>政治倾向</w:t>
      </w:r>
      <w:r w:rsidRPr="009526A5">
        <w:rPr>
          <w:rFonts w:hAnsi="SimSun" w:hint="eastAsia"/>
          <w:szCs w:val="21"/>
        </w:rPr>
        <w:t>、民族血统、</w:t>
      </w:r>
      <w:r w:rsidRPr="009526A5">
        <w:rPr>
          <w:rFonts w:hAnsi="SimSun"/>
          <w:szCs w:val="21"/>
        </w:rPr>
        <w:t>社会地位</w:t>
      </w:r>
      <w:r w:rsidRPr="009526A5">
        <w:rPr>
          <w:rFonts w:hAnsi="SimSun" w:hint="eastAsia"/>
          <w:szCs w:val="21"/>
        </w:rPr>
        <w:t>、</w:t>
      </w:r>
      <w:r w:rsidRPr="009526A5">
        <w:rPr>
          <w:rFonts w:hAnsi="SimSun"/>
          <w:szCs w:val="21"/>
        </w:rPr>
        <w:t>资源或其他</w:t>
      </w:r>
      <w:r w:rsidRPr="009526A5">
        <w:rPr>
          <w:rFonts w:hAnsi="SimSun" w:hint="eastAsia"/>
          <w:szCs w:val="21"/>
        </w:rPr>
        <w:t>情况。”</w:t>
      </w:r>
    </w:p>
    <w:p w:rsidR="00102FB4" w:rsidRPr="009526A5" w:rsidRDefault="00102FB4" w:rsidP="00C67DBB">
      <w:pPr>
        <w:pStyle w:val="SingleTxtGC"/>
        <w:tabs>
          <w:tab w:val="clear" w:pos="1565"/>
          <w:tab w:val="clear" w:pos="1996"/>
          <w:tab w:val="left" w:pos="1680"/>
        </w:tabs>
        <w:rPr>
          <w:rFonts w:hint="eastAsia"/>
          <w:szCs w:val="21"/>
        </w:rPr>
      </w:pPr>
      <w:r w:rsidRPr="009526A5">
        <w:rPr>
          <w:szCs w:val="21"/>
        </w:rPr>
        <w:t>229.</w:t>
      </w:r>
      <w:r w:rsidRPr="009526A5">
        <w:rPr>
          <w:szCs w:val="21"/>
        </w:rPr>
        <w:tab/>
      </w:r>
      <w:r w:rsidRPr="009526A5">
        <w:rPr>
          <w:rFonts w:hAnsi="SimSun" w:hint="eastAsia"/>
          <w:szCs w:val="21"/>
        </w:rPr>
        <w:t>对于</w:t>
      </w:r>
      <w:r w:rsidRPr="009526A5">
        <w:rPr>
          <w:rFonts w:hAnsi="SimSun"/>
          <w:szCs w:val="21"/>
        </w:rPr>
        <w:t>家庭暴力</w:t>
      </w:r>
      <w:r w:rsidRPr="009526A5">
        <w:rPr>
          <w:rFonts w:hAnsi="SimSun" w:hint="eastAsia"/>
          <w:szCs w:val="21"/>
        </w:rPr>
        <w:t>的情况</w:t>
      </w:r>
      <w:r w:rsidRPr="009526A5">
        <w:rPr>
          <w:rFonts w:hAnsi="SimSun"/>
          <w:szCs w:val="21"/>
        </w:rPr>
        <w:t>，法律规定妇女事务部有关人员</w:t>
      </w:r>
      <w:r w:rsidRPr="009526A5">
        <w:rPr>
          <w:rFonts w:hAnsi="SimSun" w:hint="eastAsia"/>
          <w:szCs w:val="21"/>
        </w:rPr>
        <w:t>具有与</w:t>
      </w:r>
      <w:r w:rsidRPr="009526A5">
        <w:rPr>
          <w:rFonts w:hAnsi="SimSun"/>
          <w:szCs w:val="21"/>
        </w:rPr>
        <w:t>司法</w:t>
      </w:r>
      <w:r w:rsidRPr="009526A5">
        <w:rPr>
          <w:rFonts w:hAnsi="SimSun" w:hint="eastAsia"/>
          <w:szCs w:val="21"/>
        </w:rPr>
        <w:t>警官</w:t>
      </w:r>
      <w:r w:rsidRPr="009526A5">
        <w:rPr>
          <w:rFonts w:hAnsi="SimSun"/>
          <w:szCs w:val="21"/>
        </w:rPr>
        <w:t>同样的权力，授权</w:t>
      </w:r>
      <w:r w:rsidRPr="009526A5">
        <w:rPr>
          <w:rFonts w:hAnsi="SimSun" w:hint="eastAsia"/>
          <w:szCs w:val="21"/>
        </w:rPr>
        <w:t>其</w:t>
      </w:r>
      <w:r w:rsidRPr="009526A5">
        <w:rPr>
          <w:rFonts w:hAnsi="SimSun"/>
          <w:szCs w:val="21"/>
        </w:rPr>
        <w:t>在诉讼中</w:t>
      </w:r>
      <w:r w:rsidRPr="009526A5">
        <w:rPr>
          <w:rFonts w:hAnsi="SimSun" w:hint="eastAsia"/>
          <w:szCs w:val="21"/>
        </w:rPr>
        <w:t>担任</w:t>
      </w:r>
      <w:r w:rsidRPr="009526A5">
        <w:rPr>
          <w:rFonts w:hAnsi="SimSun"/>
          <w:szCs w:val="21"/>
        </w:rPr>
        <w:t>受害者的</w:t>
      </w:r>
      <w:r w:rsidRPr="009526A5">
        <w:rPr>
          <w:rFonts w:hAnsi="SimSun" w:hint="eastAsia"/>
          <w:szCs w:val="21"/>
        </w:rPr>
        <w:t>投诉人</w:t>
      </w:r>
      <w:r w:rsidRPr="009526A5">
        <w:rPr>
          <w:rFonts w:hAnsi="SimSun"/>
          <w:szCs w:val="21"/>
        </w:rPr>
        <w:t>。此外，柬埔寨</w:t>
      </w:r>
      <w:r w:rsidRPr="009526A5">
        <w:rPr>
          <w:rFonts w:hAnsi="SimSun" w:hint="eastAsia"/>
          <w:szCs w:val="21"/>
        </w:rPr>
        <w:t>立法</w:t>
      </w:r>
      <w:r w:rsidRPr="009526A5">
        <w:rPr>
          <w:rFonts w:hAnsi="SimSun"/>
          <w:szCs w:val="21"/>
        </w:rPr>
        <w:t>规定</w:t>
      </w:r>
      <w:r w:rsidRPr="009526A5">
        <w:rPr>
          <w:rFonts w:hAnsi="SimSun" w:hint="eastAsia"/>
          <w:szCs w:val="21"/>
        </w:rPr>
        <w:t>：</w:t>
      </w:r>
    </w:p>
    <w:p w:rsidR="00102FB4" w:rsidRPr="009526A5" w:rsidRDefault="00102FB4" w:rsidP="00946BC1">
      <w:pPr>
        <w:pStyle w:val="SingleTxtGC"/>
      </w:pPr>
      <w:r>
        <w:rPr>
          <w:rFonts w:hint="eastAsia"/>
        </w:rPr>
        <w:tab/>
      </w:r>
      <w:r>
        <w:t>(a)</w:t>
      </w:r>
      <w:r>
        <w:rPr>
          <w:rFonts w:hint="eastAsia"/>
        </w:rPr>
        <w:tab/>
      </w:r>
      <w:r w:rsidRPr="009526A5">
        <w:rPr>
          <w:rFonts w:hint="eastAsia"/>
        </w:rPr>
        <w:t>促进法律保护，打击对妇女和儿童一切形式的歧视</w:t>
      </w:r>
      <w:r w:rsidRPr="009526A5">
        <w:t>，包括家庭暴力</w:t>
      </w:r>
      <w:r w:rsidRPr="009526A5">
        <w:rPr>
          <w:rFonts w:hint="eastAsia"/>
        </w:rPr>
        <w:t>、</w:t>
      </w:r>
      <w:r w:rsidRPr="009526A5">
        <w:t>强奸</w:t>
      </w:r>
      <w:r w:rsidRPr="009526A5">
        <w:rPr>
          <w:rFonts w:hint="eastAsia"/>
        </w:rPr>
        <w:t>、</w:t>
      </w:r>
      <w:r w:rsidRPr="009526A5">
        <w:t>猥亵行为</w:t>
      </w:r>
      <w:r w:rsidRPr="009526A5">
        <w:rPr>
          <w:rFonts w:hint="eastAsia"/>
        </w:rPr>
        <w:t>、</w:t>
      </w:r>
      <w:r w:rsidRPr="009526A5">
        <w:t>贩</w:t>
      </w:r>
      <w:r w:rsidRPr="009526A5">
        <w:rPr>
          <w:rFonts w:hint="eastAsia"/>
        </w:rPr>
        <w:t>运</w:t>
      </w:r>
      <w:r w:rsidRPr="009526A5">
        <w:t>人口</w:t>
      </w:r>
      <w:r w:rsidRPr="009526A5">
        <w:rPr>
          <w:rFonts w:hint="eastAsia"/>
        </w:rPr>
        <w:t>、</w:t>
      </w:r>
      <w:r w:rsidRPr="009526A5">
        <w:t>性剥削</w:t>
      </w:r>
      <w:r w:rsidRPr="009526A5">
        <w:rPr>
          <w:rFonts w:hint="eastAsia"/>
        </w:rPr>
        <w:t>、</w:t>
      </w:r>
      <w:r w:rsidRPr="009526A5">
        <w:t>劳动剥削和移民</w:t>
      </w:r>
      <w:r w:rsidRPr="009526A5">
        <w:rPr>
          <w:rFonts w:hint="eastAsia"/>
        </w:rPr>
        <w:t>：</w:t>
      </w:r>
      <w:r w:rsidRPr="009526A5">
        <w:t>妇女事务部在教育</w:t>
      </w:r>
      <w:r w:rsidRPr="009526A5">
        <w:rPr>
          <w:rFonts w:hint="eastAsia"/>
        </w:rPr>
        <w:t>和宣传《防止家庭暴力和保护受害者法》和其他相关法律方面</w:t>
      </w:r>
      <w:r w:rsidRPr="009526A5">
        <w:t>发挥</w:t>
      </w:r>
      <w:r w:rsidRPr="009526A5">
        <w:rPr>
          <w:rFonts w:hint="eastAsia"/>
        </w:rPr>
        <w:t>着重要</w:t>
      </w:r>
      <w:r w:rsidRPr="009526A5">
        <w:t>作用，</w:t>
      </w:r>
      <w:r w:rsidRPr="009526A5">
        <w:rPr>
          <w:rFonts w:hint="eastAsia"/>
        </w:rPr>
        <w:t>以便建立关于处理本地区地方社区出现的各种问题</w:t>
      </w:r>
      <w:r w:rsidRPr="009526A5">
        <w:t>的</w:t>
      </w:r>
      <w:r w:rsidRPr="009526A5">
        <w:rPr>
          <w:rFonts w:hint="eastAsia"/>
        </w:rPr>
        <w:t>法律和途径的基本知识</w:t>
      </w:r>
      <w:r w:rsidRPr="009526A5">
        <w:t>。</w:t>
      </w:r>
      <w:r w:rsidRPr="009526A5">
        <w:rPr>
          <w:rFonts w:hint="eastAsia"/>
        </w:rPr>
        <w:t>这项工作是</w:t>
      </w:r>
      <w:r w:rsidRPr="009526A5">
        <w:t>通过</w:t>
      </w:r>
      <w:r w:rsidRPr="009526A5">
        <w:rPr>
          <w:rFonts w:hint="eastAsia"/>
        </w:rPr>
        <w:t>面向</w:t>
      </w:r>
      <w:r w:rsidRPr="009526A5">
        <w:t>宪兵</w:t>
      </w:r>
      <w:r w:rsidRPr="009526A5">
        <w:rPr>
          <w:rFonts w:hint="eastAsia"/>
        </w:rPr>
        <w:t>、警官、</w:t>
      </w:r>
      <w:r w:rsidRPr="009526A5">
        <w:t>市</w:t>
      </w:r>
      <w:r w:rsidRPr="009526A5">
        <w:t>/</w:t>
      </w:r>
      <w:r w:rsidRPr="009526A5">
        <w:t>省级公务员</w:t>
      </w:r>
      <w:r w:rsidRPr="009526A5">
        <w:rPr>
          <w:rFonts w:hint="eastAsia"/>
        </w:rPr>
        <w:t>、</w:t>
      </w:r>
      <w:r w:rsidRPr="009526A5">
        <w:t>非政府组织</w:t>
      </w:r>
      <w:r w:rsidRPr="009526A5">
        <w:rPr>
          <w:rFonts w:hint="eastAsia"/>
        </w:rPr>
        <w:t>、见习教师和合格</w:t>
      </w:r>
      <w:r w:rsidRPr="009526A5">
        <w:t>教师</w:t>
      </w:r>
      <w:r w:rsidRPr="009526A5">
        <w:rPr>
          <w:rFonts w:hint="eastAsia"/>
        </w:rPr>
        <w:t>、</w:t>
      </w:r>
      <w:r w:rsidRPr="009526A5">
        <w:t>学生</w:t>
      </w:r>
      <w:r w:rsidRPr="009526A5">
        <w:rPr>
          <w:rFonts w:hint="eastAsia"/>
        </w:rPr>
        <w:t>、</w:t>
      </w:r>
      <w:r w:rsidRPr="009526A5">
        <w:t>娱乐</w:t>
      </w:r>
      <w:r w:rsidRPr="009526A5">
        <w:rPr>
          <w:rFonts w:hint="eastAsia"/>
        </w:rPr>
        <w:t>场所</w:t>
      </w:r>
      <w:r w:rsidRPr="009526A5">
        <w:t>工作者和全国公民的研讨会</w:t>
      </w:r>
      <w:r w:rsidRPr="009526A5">
        <w:rPr>
          <w:rFonts w:hint="eastAsia"/>
        </w:rPr>
        <w:t>、</w:t>
      </w:r>
      <w:r w:rsidRPr="009526A5">
        <w:t>教育会议和公共论坛</w:t>
      </w:r>
      <w:r w:rsidRPr="009526A5">
        <w:rPr>
          <w:rFonts w:hint="eastAsia"/>
        </w:rPr>
        <w:t>展开的</w:t>
      </w:r>
      <w:r w:rsidR="00720931">
        <w:rPr>
          <w:rFonts w:hint="eastAsia"/>
        </w:rPr>
        <w:t>；</w:t>
      </w:r>
    </w:p>
    <w:p w:rsidR="00102FB4" w:rsidRPr="009526A5" w:rsidRDefault="00102FB4" w:rsidP="00946BC1">
      <w:pPr>
        <w:pStyle w:val="SingleTxtGC"/>
        <w:rPr>
          <w:rFonts w:hint="eastAsia"/>
        </w:rPr>
      </w:pPr>
      <w:r>
        <w:rPr>
          <w:rFonts w:hint="eastAsia"/>
        </w:rPr>
        <w:tab/>
      </w:r>
      <w:r>
        <w:t>(b)</w:t>
      </w:r>
      <w:r w:rsidRPr="009526A5">
        <w:tab/>
      </w:r>
      <w:r w:rsidRPr="009526A5">
        <w:rPr>
          <w:rFonts w:hint="eastAsia"/>
        </w:rPr>
        <w:t>暴力行为受害者，包括</w:t>
      </w:r>
      <w:r w:rsidRPr="009526A5">
        <w:t>家庭暴力</w:t>
      </w:r>
      <w:r w:rsidRPr="009526A5">
        <w:rPr>
          <w:rFonts w:hint="eastAsia"/>
        </w:rPr>
        <w:t>、</w:t>
      </w:r>
      <w:r w:rsidRPr="009526A5">
        <w:t>强奸</w:t>
      </w:r>
      <w:r w:rsidRPr="009526A5">
        <w:rPr>
          <w:rFonts w:hint="eastAsia"/>
        </w:rPr>
        <w:t>、</w:t>
      </w:r>
      <w:r w:rsidRPr="009526A5">
        <w:t>贩</w:t>
      </w:r>
      <w:r w:rsidRPr="009526A5">
        <w:rPr>
          <w:rFonts w:hint="eastAsia"/>
        </w:rPr>
        <w:t>运</w:t>
      </w:r>
      <w:r w:rsidRPr="009526A5">
        <w:t>人口和性剥削和劳动剥削</w:t>
      </w:r>
      <w:r w:rsidRPr="009526A5">
        <w:rPr>
          <w:rFonts w:hint="eastAsia"/>
        </w:rPr>
        <w:t>的受害者获得</w:t>
      </w:r>
      <w:r w:rsidRPr="009526A5">
        <w:t>社会和保健服务：关于家庭暴力</w:t>
      </w:r>
      <w:r w:rsidRPr="009526A5">
        <w:rPr>
          <w:rFonts w:hint="eastAsia"/>
        </w:rPr>
        <w:t>、</w:t>
      </w:r>
      <w:r w:rsidRPr="009526A5">
        <w:t>强奸</w:t>
      </w:r>
      <w:r w:rsidRPr="009526A5">
        <w:rPr>
          <w:rFonts w:hint="eastAsia"/>
        </w:rPr>
        <w:t>、</w:t>
      </w:r>
      <w:r w:rsidRPr="009526A5">
        <w:t>离婚和贩</w:t>
      </w:r>
      <w:r w:rsidRPr="009526A5">
        <w:rPr>
          <w:rFonts w:hint="eastAsia"/>
        </w:rPr>
        <w:t>运</w:t>
      </w:r>
      <w:r w:rsidRPr="009526A5">
        <w:t>案件，妇女事务部与有关非政府组织和地方当局合作，</w:t>
      </w:r>
      <w:r w:rsidRPr="009526A5">
        <w:rPr>
          <w:rFonts w:hint="eastAsia"/>
        </w:rPr>
        <w:t>力求提供</w:t>
      </w:r>
      <w:r w:rsidRPr="009526A5">
        <w:t>法律服务</w:t>
      </w:r>
      <w:r w:rsidRPr="009526A5">
        <w:rPr>
          <w:rFonts w:hint="eastAsia"/>
        </w:rPr>
        <w:t>以</w:t>
      </w:r>
      <w:r w:rsidRPr="009526A5">
        <w:t>协助受害者，并依法逮捕和起诉</w:t>
      </w:r>
      <w:r w:rsidRPr="009526A5">
        <w:rPr>
          <w:rFonts w:hint="eastAsia"/>
        </w:rPr>
        <w:t>犯罪人；</w:t>
      </w:r>
    </w:p>
    <w:p w:rsidR="00102FB4" w:rsidRPr="009526A5" w:rsidRDefault="00102FB4" w:rsidP="00946BC1">
      <w:pPr>
        <w:pStyle w:val="SingleTxtGC"/>
        <w:rPr>
          <w:rFonts w:hint="eastAsia"/>
        </w:rPr>
      </w:pPr>
      <w:r>
        <w:rPr>
          <w:rFonts w:hint="eastAsia"/>
        </w:rPr>
        <w:tab/>
      </w:r>
      <w:r>
        <w:t>(c)</w:t>
      </w:r>
      <w:r w:rsidRPr="009526A5">
        <w:tab/>
      </w:r>
      <w:r w:rsidRPr="009526A5">
        <w:rPr>
          <w:rFonts w:hint="eastAsia"/>
        </w:rPr>
        <w:t>在</w:t>
      </w:r>
      <w:r w:rsidRPr="009526A5">
        <w:t>预防和消除贩</w:t>
      </w:r>
      <w:r w:rsidRPr="009526A5">
        <w:rPr>
          <w:rFonts w:hint="eastAsia"/>
        </w:rPr>
        <w:t>运</w:t>
      </w:r>
      <w:r w:rsidRPr="009526A5">
        <w:t>人口</w:t>
      </w:r>
      <w:r w:rsidRPr="009526A5">
        <w:rPr>
          <w:rFonts w:hint="eastAsia"/>
        </w:rPr>
        <w:t>方面开展</w:t>
      </w:r>
      <w:r w:rsidRPr="009526A5">
        <w:t>国际和区域合作</w:t>
      </w:r>
      <w:r w:rsidRPr="009526A5">
        <w:rPr>
          <w:rFonts w:hint="eastAsia"/>
        </w:rPr>
        <w:t>，向遭到贩运和</w:t>
      </w:r>
      <w:r w:rsidRPr="009526A5">
        <w:t>性剥削</w:t>
      </w:r>
      <w:r w:rsidRPr="009526A5">
        <w:rPr>
          <w:rFonts w:hint="eastAsia"/>
        </w:rPr>
        <w:t>的</w:t>
      </w:r>
      <w:r w:rsidRPr="009526A5">
        <w:t>妇女和儿童受害者</w:t>
      </w:r>
      <w:r w:rsidRPr="009526A5">
        <w:rPr>
          <w:rFonts w:hint="eastAsia"/>
        </w:rPr>
        <w:t>提供支助</w:t>
      </w:r>
      <w:r w:rsidRPr="009526A5">
        <w:t>：妇女事务部合作与社会福利、退伍军人和青年自新部</w:t>
      </w:r>
      <w:r w:rsidRPr="009526A5">
        <w:rPr>
          <w:rFonts w:hint="eastAsia"/>
        </w:rPr>
        <w:t>合作，促成</w:t>
      </w:r>
      <w:r w:rsidRPr="009526A5">
        <w:t>柬埔寨王国政府</w:t>
      </w:r>
      <w:r w:rsidRPr="009526A5">
        <w:rPr>
          <w:rFonts w:hint="eastAsia"/>
        </w:rPr>
        <w:t>与</w:t>
      </w:r>
      <w:r w:rsidRPr="009526A5">
        <w:t>越南社会主义共和国政府</w:t>
      </w:r>
      <w:r w:rsidRPr="009526A5">
        <w:rPr>
          <w:rFonts w:hint="eastAsia"/>
        </w:rPr>
        <w:t>签署《查明和遣返贩运受害者操作程序与合作标准协议》。</w:t>
      </w:r>
      <w:r w:rsidRPr="009526A5">
        <w:t>例如，妇女事务部已协助安全遣返</w:t>
      </w:r>
      <w:r w:rsidRPr="009526A5">
        <w:rPr>
          <w:rFonts w:hint="eastAsia"/>
        </w:rPr>
        <w:t>了</w:t>
      </w:r>
      <w:r w:rsidRPr="009526A5">
        <w:t>来自马来西亚的</w:t>
      </w:r>
      <w:r w:rsidRPr="009526A5">
        <w:t>17</w:t>
      </w:r>
      <w:r w:rsidRPr="009526A5">
        <w:rPr>
          <w:rFonts w:hint="eastAsia"/>
        </w:rPr>
        <w:t>名</w:t>
      </w:r>
      <w:r w:rsidRPr="009526A5">
        <w:t>柬埔寨贩运受害者，</w:t>
      </w:r>
      <w:r w:rsidRPr="009526A5">
        <w:rPr>
          <w:rFonts w:hint="eastAsia"/>
        </w:rPr>
        <w:t>并</w:t>
      </w:r>
      <w:r w:rsidRPr="009526A5">
        <w:t>将继续</w:t>
      </w:r>
      <w:r w:rsidRPr="009526A5">
        <w:rPr>
          <w:rFonts w:hint="eastAsia"/>
        </w:rPr>
        <w:t>配合</w:t>
      </w:r>
      <w:r w:rsidRPr="009526A5">
        <w:t>并协助其他受害者</w:t>
      </w:r>
      <w:r w:rsidRPr="009526A5">
        <w:rPr>
          <w:rFonts w:hint="eastAsia"/>
        </w:rPr>
        <w:t>；</w:t>
      </w:r>
    </w:p>
    <w:p w:rsidR="00102FB4" w:rsidRPr="009526A5" w:rsidRDefault="00102FB4" w:rsidP="00946BC1">
      <w:pPr>
        <w:pStyle w:val="SingleTxtGC"/>
        <w:rPr>
          <w:rFonts w:hint="eastAsia"/>
        </w:rPr>
      </w:pPr>
      <w:r>
        <w:rPr>
          <w:rFonts w:hint="eastAsia"/>
        </w:rPr>
        <w:tab/>
      </w:r>
      <w:r>
        <w:t>(d)</w:t>
      </w:r>
      <w:r w:rsidRPr="009526A5">
        <w:tab/>
      </w:r>
      <w:r w:rsidRPr="009526A5">
        <w:t>柬埔寨农业研究</w:t>
      </w:r>
      <w:r w:rsidRPr="009526A5">
        <w:rPr>
          <w:rFonts w:hint="eastAsia"/>
        </w:rPr>
        <w:t>与</w:t>
      </w:r>
      <w:r w:rsidRPr="009526A5">
        <w:t>发展中心</w:t>
      </w:r>
      <w:r w:rsidRPr="009526A5">
        <w:rPr>
          <w:rFonts w:hint="eastAsia"/>
        </w:rPr>
        <w:t>为容易遭遇贩运和不安全移徙的家庭提供援助，根据其技能为其提供资金，以便其通过开展经营增加收入。</w:t>
      </w:r>
    </w:p>
    <w:p w:rsidR="00102FB4" w:rsidRPr="00125B94" w:rsidRDefault="00102FB4" w:rsidP="00946BC1">
      <w:pPr>
        <w:pStyle w:val="H23GC"/>
        <w:rPr>
          <w:rFonts w:hint="eastAsia"/>
        </w:rPr>
      </w:pPr>
      <w:r w:rsidRPr="00125B94">
        <w:tab/>
      </w:r>
      <w:r>
        <w:rPr>
          <w:rFonts w:hint="eastAsia"/>
        </w:rPr>
        <w:tab/>
      </w:r>
      <w:r w:rsidRPr="00125B94">
        <w:rPr>
          <w:rFonts w:hint="eastAsia"/>
        </w:rPr>
        <w:t>第</w:t>
      </w:r>
      <w:r w:rsidRPr="00125B94">
        <w:t>2</w:t>
      </w:r>
      <w:r w:rsidRPr="00125B94">
        <w:rPr>
          <w:rFonts w:hint="eastAsia"/>
        </w:rPr>
        <w:t>款</w:t>
      </w:r>
    </w:p>
    <w:p w:rsidR="00102FB4" w:rsidRPr="009526A5" w:rsidRDefault="00102FB4" w:rsidP="00C67DBB">
      <w:pPr>
        <w:pStyle w:val="SingleTxtGC"/>
        <w:tabs>
          <w:tab w:val="clear" w:pos="1565"/>
          <w:tab w:val="clear" w:pos="1996"/>
          <w:tab w:val="left" w:pos="1680"/>
        </w:tabs>
        <w:rPr>
          <w:rFonts w:hint="eastAsia"/>
          <w:szCs w:val="21"/>
        </w:rPr>
      </w:pPr>
      <w:r w:rsidRPr="009526A5">
        <w:rPr>
          <w:szCs w:val="21"/>
        </w:rPr>
        <w:t>230.</w:t>
      </w:r>
      <w:r w:rsidRPr="009526A5">
        <w:rPr>
          <w:szCs w:val="21"/>
        </w:rPr>
        <w:tab/>
      </w:r>
      <w:r w:rsidRPr="009526A5">
        <w:rPr>
          <w:rStyle w:val="shorttext"/>
          <w:rFonts w:hAnsi="SimSun"/>
          <w:szCs w:val="21"/>
        </w:rPr>
        <w:t>柬埔寨王国</w:t>
      </w:r>
      <w:r w:rsidRPr="00C67DBB">
        <w:rPr>
          <w:rFonts w:hint="eastAsia"/>
        </w:rPr>
        <w:t>《民法典》</w:t>
      </w:r>
      <w:r w:rsidRPr="009526A5">
        <w:rPr>
          <w:rStyle w:val="shorttext"/>
          <w:rFonts w:hAnsi="SimSun" w:hint="eastAsia"/>
          <w:szCs w:val="21"/>
        </w:rPr>
        <w:t>规定</w:t>
      </w:r>
      <w:r w:rsidRPr="009526A5">
        <w:rPr>
          <w:rStyle w:val="shorttext"/>
          <w:rFonts w:hAnsi="SimSun"/>
          <w:szCs w:val="21"/>
        </w:rPr>
        <w:t>，男女</w:t>
      </w:r>
      <w:r w:rsidRPr="009526A5">
        <w:rPr>
          <w:rStyle w:val="shorttext"/>
          <w:rFonts w:hAnsi="SimSun" w:hint="eastAsia"/>
          <w:szCs w:val="21"/>
        </w:rPr>
        <w:t>在民事方面享有</w:t>
      </w:r>
      <w:r w:rsidRPr="009526A5">
        <w:rPr>
          <w:rStyle w:val="shorttext"/>
          <w:rFonts w:hAnsi="SimSun"/>
          <w:szCs w:val="21"/>
        </w:rPr>
        <w:t>平等的权利</w:t>
      </w:r>
      <w:r w:rsidRPr="009526A5">
        <w:rPr>
          <w:rStyle w:val="shorttext"/>
          <w:rFonts w:hAnsi="SimSun" w:hint="eastAsia"/>
          <w:szCs w:val="21"/>
        </w:rPr>
        <w:t>；</w:t>
      </w:r>
    </w:p>
    <w:p w:rsidR="00102FB4" w:rsidRPr="009526A5" w:rsidRDefault="00102FB4" w:rsidP="005A576B">
      <w:pPr>
        <w:pStyle w:val="SingleTxtGC"/>
        <w:ind w:leftChars="840" w:left="31680" w:rightChars="540" w:right="31680"/>
        <w:rPr>
          <w:rFonts w:hint="eastAsia"/>
        </w:rPr>
      </w:pPr>
      <w:r w:rsidRPr="009526A5">
        <w:rPr>
          <w:rFonts w:hint="eastAsia"/>
        </w:rPr>
        <w:t>第</w:t>
      </w:r>
      <w:r w:rsidRPr="009526A5">
        <w:t>2</w:t>
      </w:r>
      <w:r w:rsidRPr="009526A5">
        <w:rPr>
          <w:rFonts w:hint="eastAsia"/>
        </w:rPr>
        <w:t>条：“</w:t>
      </w:r>
      <w:r w:rsidRPr="009526A5">
        <w:rPr>
          <w:rStyle w:val="shorttext"/>
          <w:rFonts w:hAnsi="SimSun"/>
          <w:szCs w:val="21"/>
        </w:rPr>
        <w:t>本</w:t>
      </w:r>
      <w:r w:rsidRPr="009526A5">
        <w:rPr>
          <w:rStyle w:val="shorttext"/>
          <w:rFonts w:hAnsi="SimSun" w:hint="eastAsia"/>
          <w:szCs w:val="21"/>
        </w:rPr>
        <w:t>法具体体现了《宪法》规定的</w:t>
      </w:r>
      <w:r w:rsidRPr="009526A5">
        <w:rPr>
          <w:rStyle w:val="shorttext"/>
          <w:rFonts w:hAnsi="SimSun"/>
          <w:szCs w:val="21"/>
        </w:rPr>
        <w:t>个人尊严</w:t>
      </w:r>
      <w:r w:rsidRPr="009526A5">
        <w:rPr>
          <w:rStyle w:val="shorttext"/>
          <w:rFonts w:hAnsi="SimSun" w:hint="eastAsia"/>
          <w:szCs w:val="21"/>
        </w:rPr>
        <w:t>、</w:t>
      </w:r>
      <w:r w:rsidRPr="009526A5">
        <w:rPr>
          <w:rStyle w:val="shorttext"/>
          <w:rFonts w:hAnsi="SimSun"/>
          <w:szCs w:val="21"/>
        </w:rPr>
        <w:t>两性平等和</w:t>
      </w:r>
      <w:r w:rsidRPr="009526A5">
        <w:rPr>
          <w:rStyle w:val="shorttext"/>
          <w:rFonts w:hAnsi="SimSun" w:hint="eastAsia"/>
          <w:szCs w:val="21"/>
        </w:rPr>
        <w:t>保障</w:t>
      </w:r>
      <w:r w:rsidRPr="009526A5">
        <w:rPr>
          <w:rStyle w:val="shorttext"/>
          <w:rFonts w:hAnsi="SimSun"/>
          <w:szCs w:val="21"/>
        </w:rPr>
        <w:t>财产权利的概念</w:t>
      </w:r>
      <w:r w:rsidRPr="009526A5">
        <w:rPr>
          <w:rStyle w:val="shorttext"/>
          <w:rFonts w:hAnsi="SimSun" w:hint="eastAsia"/>
          <w:szCs w:val="21"/>
        </w:rPr>
        <w:t>。”</w:t>
      </w:r>
    </w:p>
    <w:p w:rsidR="00102FB4" w:rsidRPr="009526A5" w:rsidRDefault="00102FB4" w:rsidP="005A576B">
      <w:pPr>
        <w:pStyle w:val="SingleTxtGC"/>
        <w:ind w:leftChars="840" w:left="31680" w:rightChars="540" w:right="31680"/>
        <w:rPr>
          <w:rFonts w:hint="eastAsia"/>
        </w:rPr>
      </w:pPr>
      <w:r w:rsidRPr="009526A5">
        <w:rPr>
          <w:rFonts w:hint="eastAsia"/>
        </w:rPr>
        <w:t>第</w:t>
      </w:r>
      <w:r w:rsidRPr="009526A5">
        <w:t>3</w:t>
      </w:r>
      <w:r w:rsidRPr="009526A5">
        <w:rPr>
          <w:rFonts w:hint="eastAsia"/>
        </w:rPr>
        <w:t>条：“</w:t>
      </w:r>
      <w:r w:rsidRPr="009526A5">
        <w:rPr>
          <w:rStyle w:val="shorttext"/>
          <w:rFonts w:hAnsi="SimSun"/>
          <w:szCs w:val="21"/>
        </w:rPr>
        <w:t>根据本</w:t>
      </w:r>
      <w:r w:rsidRPr="009526A5">
        <w:rPr>
          <w:rStyle w:val="shorttext"/>
          <w:rFonts w:hAnsi="SimSun" w:hint="eastAsia"/>
          <w:szCs w:val="21"/>
        </w:rPr>
        <w:t>法</w:t>
      </w:r>
      <w:r w:rsidRPr="009526A5">
        <w:rPr>
          <w:rStyle w:val="shorttext"/>
          <w:rFonts w:hAnsi="SimSun"/>
          <w:szCs w:val="21"/>
        </w:rPr>
        <w:t>，包括公司</w:t>
      </w:r>
      <w:r w:rsidRPr="009526A5">
        <w:rPr>
          <w:rStyle w:val="shorttext"/>
          <w:rFonts w:hAnsi="SimSun" w:hint="eastAsia"/>
          <w:szCs w:val="21"/>
        </w:rPr>
        <w:t>在内的</w:t>
      </w:r>
      <w:r w:rsidRPr="009526A5">
        <w:rPr>
          <w:rStyle w:val="shorttext"/>
          <w:rFonts w:hAnsi="SimSun"/>
          <w:szCs w:val="21"/>
        </w:rPr>
        <w:t>私人</w:t>
      </w:r>
      <w:r w:rsidRPr="009526A5">
        <w:rPr>
          <w:rStyle w:val="shorttext"/>
          <w:rFonts w:hAnsi="SimSun" w:hint="eastAsia"/>
          <w:szCs w:val="21"/>
        </w:rPr>
        <w:t>之间</w:t>
      </w:r>
      <w:r w:rsidRPr="009526A5">
        <w:rPr>
          <w:rStyle w:val="shorttext"/>
          <w:rFonts w:hAnsi="SimSun"/>
          <w:szCs w:val="21"/>
        </w:rPr>
        <w:t>的法律关系是平等</w:t>
      </w:r>
      <w:r w:rsidRPr="009526A5">
        <w:rPr>
          <w:rStyle w:val="shorttext"/>
          <w:rFonts w:hAnsi="SimSun" w:hint="eastAsia"/>
          <w:szCs w:val="21"/>
        </w:rPr>
        <w:t>和相等的</w:t>
      </w:r>
      <w:r w:rsidRPr="009526A5">
        <w:rPr>
          <w:rStyle w:val="shorttext"/>
          <w:rFonts w:hAnsi="SimSun"/>
          <w:szCs w:val="21"/>
        </w:rPr>
        <w:t>，尊重个人的自由意愿</w:t>
      </w:r>
      <w:r w:rsidRPr="009526A5">
        <w:rPr>
          <w:rStyle w:val="shorttext"/>
          <w:rFonts w:hAnsi="SimSun" w:hint="eastAsia"/>
          <w:szCs w:val="21"/>
        </w:rPr>
        <w:t>。”</w:t>
      </w:r>
    </w:p>
    <w:p w:rsidR="00102FB4" w:rsidRPr="002F3C62" w:rsidRDefault="00102FB4" w:rsidP="00C67DBB">
      <w:pPr>
        <w:pStyle w:val="SingleTxtGC"/>
        <w:tabs>
          <w:tab w:val="clear" w:pos="1565"/>
          <w:tab w:val="clear" w:pos="1996"/>
          <w:tab w:val="left" w:pos="1680"/>
        </w:tabs>
        <w:rPr>
          <w:szCs w:val="21"/>
        </w:rPr>
      </w:pPr>
      <w:r w:rsidRPr="009526A5">
        <w:rPr>
          <w:szCs w:val="21"/>
        </w:rPr>
        <w:t>231.</w:t>
      </w:r>
      <w:r w:rsidRPr="009526A5">
        <w:rPr>
          <w:szCs w:val="21"/>
        </w:rPr>
        <w:tab/>
      </w:r>
      <w:r w:rsidRPr="009526A5">
        <w:rPr>
          <w:rFonts w:hAnsi="SimSun"/>
          <w:szCs w:val="21"/>
        </w:rPr>
        <w:t>同时，</w:t>
      </w:r>
      <w:r w:rsidRPr="009526A5">
        <w:rPr>
          <w:rFonts w:hAnsi="SimSun" w:hint="eastAsia"/>
          <w:szCs w:val="21"/>
        </w:rPr>
        <w:t>在为妇女</w:t>
      </w:r>
      <w:r w:rsidRPr="009526A5">
        <w:rPr>
          <w:rFonts w:hAnsi="SimSun"/>
          <w:szCs w:val="21"/>
        </w:rPr>
        <w:t>提供</w:t>
      </w:r>
      <w:r w:rsidRPr="00C67DBB">
        <w:rPr>
          <w:rFonts w:hAnsi="SimSun" w:hint="eastAsia"/>
          <w:snapToGrid/>
          <w:szCs w:val="21"/>
        </w:rPr>
        <w:t>民事事务方面</w:t>
      </w:r>
      <w:r w:rsidRPr="00C67DBB">
        <w:rPr>
          <w:rFonts w:hAnsi="SimSun"/>
          <w:snapToGrid/>
          <w:szCs w:val="21"/>
        </w:rPr>
        <w:t>的平等权利，使</w:t>
      </w:r>
      <w:r w:rsidRPr="00C67DBB">
        <w:rPr>
          <w:rFonts w:hAnsi="SimSun" w:hint="eastAsia"/>
          <w:snapToGrid/>
          <w:szCs w:val="21"/>
        </w:rPr>
        <w:t>她们</w:t>
      </w:r>
      <w:r w:rsidRPr="00C67DBB">
        <w:rPr>
          <w:rFonts w:hAnsi="SimSun"/>
          <w:snapToGrid/>
          <w:szCs w:val="21"/>
        </w:rPr>
        <w:t>能够在订立合同</w:t>
      </w:r>
      <w:r w:rsidRPr="00C67DBB">
        <w:rPr>
          <w:rFonts w:hAnsi="SimSun" w:hint="eastAsia"/>
          <w:snapToGrid/>
          <w:szCs w:val="21"/>
        </w:rPr>
        <w:t>时享有同</w:t>
      </w:r>
      <w:r w:rsidRPr="00C67DBB">
        <w:rPr>
          <w:rFonts w:hAnsi="SimSun"/>
          <w:snapToGrid/>
          <w:szCs w:val="21"/>
        </w:rPr>
        <w:t>男性同等的权利，</w:t>
      </w:r>
      <w:r w:rsidRPr="00C67DBB">
        <w:rPr>
          <w:rFonts w:hAnsi="SimSun" w:hint="eastAsia"/>
          <w:snapToGrid/>
          <w:szCs w:val="21"/>
        </w:rPr>
        <w:t>享</w:t>
      </w:r>
      <w:r w:rsidRPr="009526A5">
        <w:rPr>
          <w:rFonts w:hAnsi="SimSun" w:hint="eastAsia"/>
          <w:szCs w:val="21"/>
        </w:rPr>
        <w:t>有</w:t>
      </w:r>
      <w:r w:rsidRPr="009526A5">
        <w:rPr>
          <w:rFonts w:hAnsi="SimSun"/>
          <w:szCs w:val="21"/>
        </w:rPr>
        <w:t>在法庭上获得法律</w:t>
      </w:r>
      <w:r w:rsidRPr="009526A5">
        <w:rPr>
          <w:rFonts w:hAnsi="SimSun" w:hint="eastAsia"/>
          <w:szCs w:val="21"/>
        </w:rPr>
        <w:t>救济的同等权利</w:t>
      </w:r>
      <w:r w:rsidRPr="009526A5">
        <w:rPr>
          <w:rFonts w:hAnsi="SimSun"/>
          <w:szCs w:val="21"/>
        </w:rPr>
        <w:t>。</w:t>
      </w:r>
      <w:bookmarkStart w:id="81" w:name="OLE_LINK71"/>
      <w:bookmarkStart w:id="82" w:name="OLE_LINK72"/>
      <w:r w:rsidRPr="009526A5">
        <w:rPr>
          <w:rFonts w:hAnsi="SimSun" w:hint="eastAsia"/>
          <w:szCs w:val="21"/>
        </w:rPr>
        <w:t>《民法典》</w:t>
      </w:r>
      <w:r w:rsidRPr="009526A5">
        <w:rPr>
          <w:rFonts w:hAnsi="SimSun"/>
          <w:szCs w:val="21"/>
        </w:rPr>
        <w:t>第</w:t>
      </w:r>
      <w:r w:rsidRPr="009526A5">
        <w:rPr>
          <w:rFonts w:hAnsi="SimSun" w:hint="eastAsia"/>
          <w:szCs w:val="21"/>
        </w:rPr>
        <w:t>6</w:t>
      </w:r>
      <w:r w:rsidRPr="009526A5">
        <w:rPr>
          <w:rFonts w:hAnsi="SimSun"/>
          <w:szCs w:val="21"/>
        </w:rPr>
        <w:t>条</w:t>
      </w:r>
      <w:bookmarkEnd w:id="81"/>
      <w:bookmarkEnd w:id="82"/>
      <w:r w:rsidRPr="009526A5">
        <w:rPr>
          <w:rFonts w:hint="eastAsia"/>
          <w:szCs w:val="21"/>
        </w:rPr>
        <w:t>规定：“</w:t>
      </w:r>
      <w:r w:rsidRPr="009526A5">
        <w:rPr>
          <w:rFonts w:hAnsi="SimSun" w:hint="eastAsia"/>
          <w:szCs w:val="21"/>
        </w:rPr>
        <w:t>所有自然人均有</w:t>
      </w:r>
      <w:r w:rsidRPr="002F3C62">
        <w:rPr>
          <w:rFonts w:hAnsi="SimSun" w:hint="eastAsia"/>
          <w:szCs w:val="21"/>
        </w:rPr>
        <w:t>权以自己的名义享有权利并承担义务。</w:t>
      </w:r>
      <w:r w:rsidRPr="002F3C62">
        <w:rPr>
          <w:rFonts w:hint="eastAsia"/>
          <w:szCs w:val="21"/>
        </w:rPr>
        <w:t>”</w:t>
      </w:r>
    </w:p>
    <w:p w:rsidR="00102FB4" w:rsidRPr="00F510BC" w:rsidRDefault="00102FB4" w:rsidP="00C67DBB">
      <w:pPr>
        <w:pStyle w:val="SingleTxtGC"/>
        <w:tabs>
          <w:tab w:val="clear" w:pos="1565"/>
          <w:tab w:val="clear" w:pos="1996"/>
          <w:tab w:val="left" w:pos="1680"/>
        </w:tabs>
        <w:rPr>
          <w:rFonts w:hint="eastAsia"/>
          <w:spacing w:val="-4"/>
          <w:szCs w:val="21"/>
        </w:rPr>
      </w:pPr>
      <w:r w:rsidRPr="002F3C62">
        <w:rPr>
          <w:szCs w:val="21"/>
        </w:rPr>
        <w:t>232.</w:t>
      </w:r>
      <w:r w:rsidRPr="002F3C62">
        <w:rPr>
          <w:szCs w:val="21"/>
        </w:rPr>
        <w:tab/>
      </w:r>
      <w:r w:rsidRPr="00F510BC">
        <w:rPr>
          <w:rFonts w:hAnsi="SimSun"/>
          <w:spacing w:val="-4"/>
          <w:szCs w:val="21"/>
        </w:rPr>
        <w:t>妇女</w:t>
      </w:r>
      <w:r w:rsidRPr="00F510BC">
        <w:rPr>
          <w:rFonts w:hAnsi="SimSun" w:hint="eastAsia"/>
          <w:spacing w:val="-4"/>
          <w:szCs w:val="21"/>
        </w:rPr>
        <w:t>享</w:t>
      </w:r>
      <w:r w:rsidRPr="00F510BC">
        <w:rPr>
          <w:rFonts w:hAnsi="SimSun"/>
          <w:spacing w:val="-4"/>
          <w:szCs w:val="21"/>
        </w:rPr>
        <w:t>有订立合同的平等法律权利。</w:t>
      </w:r>
      <w:r w:rsidRPr="00F510BC">
        <w:rPr>
          <w:rFonts w:hint="eastAsia"/>
          <w:spacing w:val="-4"/>
          <w:szCs w:val="21"/>
        </w:rPr>
        <w:t>《第</w:t>
      </w:r>
      <w:r w:rsidRPr="00F510BC">
        <w:rPr>
          <w:rFonts w:hint="eastAsia"/>
          <w:spacing w:val="-4"/>
          <w:szCs w:val="21"/>
        </w:rPr>
        <w:t>38</w:t>
      </w:r>
      <w:r w:rsidRPr="00F510BC">
        <w:rPr>
          <w:rFonts w:hint="eastAsia"/>
          <w:spacing w:val="-4"/>
          <w:szCs w:val="21"/>
        </w:rPr>
        <w:t>号协议与责任法令》</w:t>
      </w:r>
      <w:r w:rsidR="00693BBB" w:rsidRPr="00F510BC">
        <w:rPr>
          <w:rFonts w:hAnsi="SimSun"/>
          <w:spacing w:val="-4"/>
          <w:szCs w:val="21"/>
        </w:rPr>
        <w:t>(</w:t>
      </w:r>
      <w:r w:rsidRPr="00F510BC">
        <w:rPr>
          <w:spacing w:val="-4"/>
          <w:szCs w:val="21"/>
        </w:rPr>
        <w:t>1988</w:t>
      </w:r>
      <w:r w:rsidRPr="00F510BC">
        <w:rPr>
          <w:rFonts w:hint="eastAsia"/>
          <w:spacing w:val="-4"/>
          <w:szCs w:val="21"/>
        </w:rPr>
        <w:t>年</w:t>
      </w:r>
      <w:r w:rsidR="00693BBB" w:rsidRPr="00F510BC">
        <w:rPr>
          <w:rFonts w:hAnsi="SimSun"/>
          <w:spacing w:val="-4"/>
          <w:szCs w:val="21"/>
        </w:rPr>
        <w:t>)</w:t>
      </w:r>
      <w:r w:rsidRPr="00F510BC">
        <w:rPr>
          <w:rFonts w:hAnsi="SimSun"/>
          <w:spacing w:val="-4"/>
          <w:szCs w:val="21"/>
        </w:rPr>
        <w:t>第</w:t>
      </w:r>
      <w:r w:rsidRPr="00F510BC">
        <w:rPr>
          <w:spacing w:val="-4"/>
          <w:szCs w:val="21"/>
        </w:rPr>
        <w:t>14</w:t>
      </w:r>
      <w:r w:rsidRPr="00F510BC">
        <w:rPr>
          <w:rFonts w:hAnsi="SimSun"/>
          <w:spacing w:val="-4"/>
          <w:szCs w:val="21"/>
        </w:rPr>
        <w:t>条规定</w:t>
      </w:r>
      <w:r w:rsidRPr="00F510BC">
        <w:rPr>
          <w:rFonts w:hAnsi="SimSun" w:hint="eastAsia"/>
          <w:spacing w:val="-4"/>
          <w:szCs w:val="21"/>
        </w:rPr>
        <w:t>：“除本法规定的被拘留者外，</w:t>
      </w:r>
      <w:r w:rsidRPr="00F510BC">
        <w:rPr>
          <w:rFonts w:hAnsi="SimSun"/>
          <w:spacing w:val="-4"/>
          <w:szCs w:val="21"/>
        </w:rPr>
        <w:t>所有</w:t>
      </w:r>
      <w:r w:rsidRPr="00F510BC">
        <w:rPr>
          <w:rFonts w:hAnsi="SimSun" w:hint="eastAsia"/>
          <w:spacing w:val="-4"/>
          <w:szCs w:val="21"/>
        </w:rPr>
        <w:t>年满</w:t>
      </w:r>
      <w:r w:rsidRPr="00F510BC">
        <w:rPr>
          <w:spacing w:val="-4"/>
          <w:szCs w:val="21"/>
        </w:rPr>
        <w:t>18</w:t>
      </w:r>
      <w:r w:rsidRPr="00F510BC">
        <w:rPr>
          <w:rFonts w:hAnsi="SimSun"/>
          <w:spacing w:val="-4"/>
          <w:szCs w:val="21"/>
        </w:rPr>
        <w:t>岁</w:t>
      </w:r>
      <w:r w:rsidRPr="00F510BC">
        <w:rPr>
          <w:rFonts w:hAnsi="SimSun" w:hint="eastAsia"/>
          <w:spacing w:val="-4"/>
          <w:szCs w:val="21"/>
        </w:rPr>
        <w:t>者均</w:t>
      </w:r>
      <w:r w:rsidRPr="00F510BC">
        <w:rPr>
          <w:rFonts w:hAnsi="SimSun"/>
          <w:spacing w:val="-4"/>
          <w:szCs w:val="21"/>
        </w:rPr>
        <w:t>可以</w:t>
      </w:r>
      <w:r w:rsidRPr="00F510BC">
        <w:rPr>
          <w:rFonts w:hAnsi="SimSun" w:hint="eastAsia"/>
          <w:spacing w:val="-4"/>
          <w:szCs w:val="21"/>
        </w:rPr>
        <w:t>随时缔结</w:t>
      </w:r>
      <w:r w:rsidRPr="00F510BC">
        <w:rPr>
          <w:rFonts w:hAnsi="SimSun"/>
          <w:spacing w:val="-4"/>
          <w:szCs w:val="21"/>
        </w:rPr>
        <w:t>合同</w:t>
      </w:r>
      <w:r w:rsidRPr="00F510BC">
        <w:rPr>
          <w:rFonts w:hAnsi="SimSun" w:hint="eastAsia"/>
          <w:spacing w:val="-4"/>
          <w:szCs w:val="21"/>
        </w:rPr>
        <w:t>。”</w:t>
      </w:r>
    </w:p>
    <w:p w:rsidR="00102FB4" w:rsidRPr="009526A5" w:rsidRDefault="00102FB4" w:rsidP="00C67DBB">
      <w:pPr>
        <w:pStyle w:val="SingleTxtGC"/>
        <w:tabs>
          <w:tab w:val="clear" w:pos="1565"/>
          <w:tab w:val="clear" w:pos="1996"/>
          <w:tab w:val="left" w:pos="1680"/>
        </w:tabs>
        <w:rPr>
          <w:rFonts w:hint="eastAsia"/>
          <w:szCs w:val="21"/>
        </w:rPr>
      </w:pPr>
      <w:r w:rsidRPr="009526A5">
        <w:rPr>
          <w:szCs w:val="21"/>
        </w:rPr>
        <w:t>233.</w:t>
      </w:r>
      <w:r w:rsidRPr="009526A5">
        <w:rPr>
          <w:szCs w:val="21"/>
        </w:rPr>
        <w:tab/>
      </w:r>
      <w:r w:rsidRPr="009526A5">
        <w:rPr>
          <w:rFonts w:hAnsi="SimSun" w:hint="eastAsia"/>
          <w:szCs w:val="21"/>
        </w:rPr>
        <w:t>按照</w:t>
      </w:r>
      <w:r w:rsidRPr="009526A5">
        <w:rPr>
          <w:rFonts w:hAnsi="SimSun"/>
          <w:szCs w:val="21"/>
        </w:rPr>
        <w:t>柬埔寨王国</w:t>
      </w:r>
      <w:r w:rsidRPr="009526A5">
        <w:rPr>
          <w:rFonts w:hAnsi="SimSun" w:hint="eastAsia"/>
          <w:szCs w:val="21"/>
        </w:rPr>
        <w:t>《</w:t>
      </w:r>
      <w:r w:rsidRPr="009526A5">
        <w:rPr>
          <w:rFonts w:hAnsi="SimSun"/>
          <w:szCs w:val="21"/>
        </w:rPr>
        <w:t>宪法</w:t>
      </w:r>
      <w:r w:rsidRPr="009526A5">
        <w:rPr>
          <w:rFonts w:hAnsi="SimSun" w:hint="eastAsia"/>
          <w:szCs w:val="21"/>
        </w:rPr>
        <w:t>》</w:t>
      </w:r>
      <w:r w:rsidRPr="009526A5">
        <w:rPr>
          <w:rFonts w:hAnsi="SimSun"/>
          <w:szCs w:val="21"/>
        </w:rPr>
        <w:t>第</w:t>
      </w:r>
      <w:r w:rsidRPr="009526A5">
        <w:rPr>
          <w:szCs w:val="21"/>
        </w:rPr>
        <w:t>44</w:t>
      </w:r>
      <w:r w:rsidRPr="009526A5">
        <w:rPr>
          <w:rFonts w:hAnsi="SimSun"/>
          <w:szCs w:val="21"/>
        </w:rPr>
        <w:t>条</w:t>
      </w:r>
      <w:r w:rsidRPr="009526A5">
        <w:rPr>
          <w:rFonts w:hAnsi="SimSun" w:hint="eastAsia"/>
          <w:szCs w:val="21"/>
        </w:rPr>
        <w:t>的规定，</w:t>
      </w:r>
      <w:r w:rsidRPr="009526A5">
        <w:rPr>
          <w:rFonts w:hAnsi="SimSun"/>
          <w:szCs w:val="21"/>
        </w:rPr>
        <w:t>妇女</w:t>
      </w:r>
      <w:r w:rsidRPr="009526A5">
        <w:rPr>
          <w:rFonts w:hAnsi="SimSun" w:hint="eastAsia"/>
          <w:szCs w:val="21"/>
        </w:rPr>
        <w:t>享</w:t>
      </w:r>
      <w:r w:rsidRPr="009526A5">
        <w:rPr>
          <w:rFonts w:hAnsi="SimSun"/>
          <w:szCs w:val="21"/>
        </w:rPr>
        <w:t>有平等的所有权</w:t>
      </w:r>
      <w:r w:rsidRPr="009526A5">
        <w:rPr>
          <w:rFonts w:hAnsi="SimSun" w:hint="eastAsia"/>
          <w:szCs w:val="21"/>
        </w:rPr>
        <w:t>：“任何人，不论是个人或团体，均享有</w:t>
      </w:r>
      <w:r w:rsidRPr="009526A5">
        <w:rPr>
          <w:rFonts w:hAnsi="SimSun"/>
          <w:szCs w:val="21"/>
        </w:rPr>
        <w:t>所有权。</w:t>
      </w:r>
      <w:r w:rsidRPr="009526A5">
        <w:rPr>
          <w:rFonts w:hAnsi="SimSun" w:hint="eastAsia"/>
          <w:szCs w:val="21"/>
        </w:rPr>
        <w:t>根据《</w:t>
      </w:r>
      <w:r w:rsidRPr="009526A5">
        <w:rPr>
          <w:rFonts w:hAnsi="SimSun"/>
          <w:szCs w:val="21"/>
        </w:rPr>
        <w:t>宪法</w:t>
      </w:r>
      <w:r w:rsidRPr="009526A5">
        <w:rPr>
          <w:rFonts w:hAnsi="SimSun" w:hint="eastAsia"/>
          <w:szCs w:val="21"/>
        </w:rPr>
        <w:t>》的这一</w:t>
      </w:r>
      <w:r w:rsidRPr="009526A5">
        <w:rPr>
          <w:rFonts w:hAnsi="SimSun"/>
          <w:szCs w:val="21"/>
        </w:rPr>
        <w:t>原则，所有妇女</w:t>
      </w:r>
      <w:r w:rsidRPr="009526A5">
        <w:rPr>
          <w:rFonts w:hAnsi="SimSun" w:hint="eastAsia"/>
          <w:szCs w:val="21"/>
        </w:rPr>
        <w:t>均享有</w:t>
      </w:r>
      <w:r w:rsidRPr="009526A5">
        <w:rPr>
          <w:rFonts w:hAnsi="SimSun"/>
          <w:szCs w:val="21"/>
        </w:rPr>
        <w:t>管理自己财产</w:t>
      </w:r>
      <w:r w:rsidRPr="009526A5">
        <w:rPr>
          <w:rFonts w:hAnsi="SimSun" w:hint="eastAsia"/>
          <w:szCs w:val="21"/>
        </w:rPr>
        <w:t>的充分权利</w:t>
      </w:r>
      <w:r w:rsidRPr="009526A5">
        <w:rPr>
          <w:rFonts w:hAnsi="SimSun"/>
          <w:szCs w:val="21"/>
        </w:rPr>
        <w:t>。</w:t>
      </w:r>
      <w:r w:rsidRPr="009526A5">
        <w:rPr>
          <w:rFonts w:hAnsi="SimSun" w:hint="eastAsia"/>
          <w:szCs w:val="21"/>
        </w:rPr>
        <w:t>”</w:t>
      </w:r>
    </w:p>
    <w:p w:rsidR="00102FB4" w:rsidRPr="00946BC1" w:rsidRDefault="00102FB4" w:rsidP="00C67DBB">
      <w:pPr>
        <w:pStyle w:val="SingleTxtGC"/>
        <w:tabs>
          <w:tab w:val="clear" w:pos="1565"/>
          <w:tab w:val="clear" w:pos="1996"/>
          <w:tab w:val="left" w:pos="1680"/>
        </w:tabs>
        <w:rPr>
          <w:spacing w:val="-4"/>
          <w:szCs w:val="21"/>
        </w:rPr>
      </w:pPr>
      <w:r w:rsidRPr="009526A5">
        <w:rPr>
          <w:szCs w:val="21"/>
        </w:rPr>
        <w:t>234.</w:t>
      </w:r>
      <w:r w:rsidRPr="009526A5">
        <w:rPr>
          <w:szCs w:val="21"/>
        </w:rPr>
        <w:tab/>
      </w:r>
      <w:r w:rsidRPr="00946BC1">
        <w:rPr>
          <w:rFonts w:hint="eastAsia"/>
          <w:spacing w:val="-4"/>
          <w:szCs w:val="21"/>
        </w:rPr>
        <w:t>在婚姻中，妻子对共同财产享有平等的所有权，如《民法典》第</w:t>
      </w:r>
      <w:r w:rsidRPr="00946BC1">
        <w:rPr>
          <w:rFonts w:hint="eastAsia"/>
          <w:spacing w:val="-4"/>
          <w:szCs w:val="21"/>
        </w:rPr>
        <w:t>974</w:t>
      </w:r>
      <w:r w:rsidRPr="00946BC1">
        <w:rPr>
          <w:rFonts w:hint="eastAsia"/>
          <w:spacing w:val="-4"/>
          <w:szCs w:val="21"/>
        </w:rPr>
        <w:t>条规定：</w:t>
      </w:r>
    </w:p>
    <w:p w:rsidR="00102FB4" w:rsidRPr="009526A5" w:rsidRDefault="00946BC1" w:rsidP="005A576B">
      <w:pPr>
        <w:pStyle w:val="SingleTxtGC"/>
        <w:ind w:leftChars="840" w:left="31680" w:rightChars="540" w:right="31680"/>
        <w:rPr>
          <w:rFonts w:hint="eastAsia"/>
        </w:rPr>
      </w:pPr>
      <w:r>
        <w:t>1.</w:t>
      </w:r>
      <w:r>
        <w:tab/>
      </w:r>
      <w:r w:rsidR="00102FB4" w:rsidRPr="009526A5">
        <w:rPr>
          <w:rFonts w:hint="eastAsia"/>
        </w:rPr>
        <w:t>“</w:t>
      </w:r>
      <w:r w:rsidR="00102FB4" w:rsidRPr="009526A5">
        <w:t>丈夫和妻子应</w:t>
      </w:r>
      <w:r w:rsidR="00102FB4" w:rsidRPr="009526A5">
        <w:rPr>
          <w:rFonts w:hint="eastAsia"/>
        </w:rPr>
        <w:t>享</w:t>
      </w:r>
      <w:r w:rsidR="00102FB4" w:rsidRPr="009526A5">
        <w:t>有使用</w:t>
      </w:r>
      <w:r w:rsidR="00102FB4" w:rsidRPr="009526A5">
        <w:rPr>
          <w:rFonts w:hint="eastAsia"/>
        </w:rPr>
        <w:t>、</w:t>
      </w:r>
      <w:r w:rsidR="00102FB4" w:rsidRPr="009526A5">
        <w:t>受益</w:t>
      </w:r>
      <w:r w:rsidR="00102FB4" w:rsidRPr="009526A5">
        <w:rPr>
          <w:rFonts w:hint="eastAsia"/>
        </w:rPr>
        <w:t>和</w:t>
      </w:r>
      <w:r w:rsidR="00102FB4" w:rsidRPr="009526A5">
        <w:t>管理共同财产</w:t>
      </w:r>
      <w:r w:rsidR="00102FB4" w:rsidRPr="009526A5">
        <w:rPr>
          <w:rFonts w:hint="eastAsia"/>
        </w:rPr>
        <w:t>的</w:t>
      </w:r>
      <w:r w:rsidR="00102FB4" w:rsidRPr="009526A5">
        <w:t>平等权利，</w:t>
      </w:r>
      <w:r w:rsidR="00102FB4" w:rsidRPr="009526A5">
        <w:rPr>
          <w:rFonts w:hint="eastAsia"/>
        </w:rPr>
        <w:t>双方均有</w:t>
      </w:r>
      <w:r w:rsidR="00102FB4" w:rsidRPr="009526A5">
        <w:t>使用</w:t>
      </w:r>
      <w:r w:rsidR="00102FB4" w:rsidRPr="009526A5">
        <w:rPr>
          <w:rFonts w:hint="eastAsia"/>
        </w:rPr>
        <w:t>、</w:t>
      </w:r>
      <w:r w:rsidR="00102FB4" w:rsidRPr="009526A5">
        <w:t>受益和管理自己财产的</w:t>
      </w:r>
      <w:r w:rsidR="00102FB4" w:rsidRPr="009526A5">
        <w:rPr>
          <w:rFonts w:hint="eastAsia"/>
        </w:rPr>
        <w:t>权利。”</w:t>
      </w:r>
    </w:p>
    <w:p w:rsidR="00102FB4" w:rsidRPr="009526A5" w:rsidRDefault="00102FB4" w:rsidP="005A576B">
      <w:pPr>
        <w:pStyle w:val="SingleTxtGC"/>
        <w:ind w:leftChars="840" w:left="31680" w:rightChars="540" w:right="31680"/>
        <w:rPr>
          <w:rFonts w:hint="eastAsia"/>
        </w:rPr>
      </w:pPr>
      <w:r w:rsidRPr="009526A5">
        <w:t>2.</w:t>
      </w:r>
      <w:r w:rsidRPr="009526A5">
        <w:tab/>
      </w:r>
      <w:r w:rsidRPr="009526A5">
        <w:rPr>
          <w:rStyle w:val="HMG"/>
          <w:rFonts w:hint="eastAsia"/>
          <w:szCs w:val="21"/>
        </w:rPr>
        <w:t>“</w:t>
      </w:r>
      <w:r w:rsidRPr="009526A5">
        <w:rPr>
          <w:rStyle w:val="shorttext"/>
          <w:rFonts w:hAnsi="SimSun"/>
          <w:szCs w:val="21"/>
        </w:rPr>
        <w:t>丈夫和妻子有权在必要的情况下</w:t>
      </w:r>
      <w:r w:rsidRPr="009526A5">
        <w:rPr>
          <w:rStyle w:val="shorttext"/>
          <w:rFonts w:hAnsi="SimSun" w:hint="eastAsia"/>
          <w:szCs w:val="21"/>
        </w:rPr>
        <w:t>将其共同财产用于</w:t>
      </w:r>
      <w:r w:rsidRPr="009526A5">
        <w:rPr>
          <w:rStyle w:val="shorttext"/>
          <w:rFonts w:hAnsi="SimSun"/>
          <w:szCs w:val="21"/>
        </w:rPr>
        <w:t>日常生活</w:t>
      </w:r>
      <w:r w:rsidRPr="009526A5">
        <w:rPr>
          <w:rFonts w:hint="eastAsia"/>
        </w:rPr>
        <w:t>。”</w:t>
      </w:r>
    </w:p>
    <w:p w:rsidR="00102FB4" w:rsidRPr="009526A5" w:rsidRDefault="00946BC1" w:rsidP="005A576B">
      <w:pPr>
        <w:pStyle w:val="SingleTxtGC"/>
        <w:ind w:leftChars="840" w:left="31680" w:rightChars="540" w:right="31680"/>
        <w:rPr>
          <w:rFonts w:hint="eastAsia"/>
        </w:rPr>
      </w:pPr>
      <w:r>
        <w:t>3.</w:t>
      </w:r>
      <w:r>
        <w:tab/>
      </w:r>
      <w:r w:rsidR="00102FB4" w:rsidRPr="009526A5">
        <w:rPr>
          <w:rFonts w:hint="eastAsia"/>
        </w:rPr>
        <w:t>“</w:t>
      </w:r>
      <w:r w:rsidR="00102FB4" w:rsidRPr="009526A5">
        <w:t>丈夫和妻子应共同管理共同财产。配偶一方可以要求另一方采取</w:t>
      </w:r>
      <w:r w:rsidR="00102FB4" w:rsidRPr="009526A5">
        <w:rPr>
          <w:rFonts w:hint="eastAsia"/>
        </w:rPr>
        <w:t>任何必要的</w:t>
      </w:r>
      <w:r w:rsidR="00102FB4" w:rsidRPr="009526A5">
        <w:t>措施，以</w:t>
      </w:r>
      <w:r w:rsidR="00102FB4" w:rsidRPr="009526A5">
        <w:rPr>
          <w:rFonts w:hint="eastAsia"/>
        </w:rPr>
        <w:t>保障、维护</w:t>
      </w:r>
      <w:r w:rsidR="00102FB4" w:rsidRPr="009526A5">
        <w:t>和</w:t>
      </w:r>
      <w:r w:rsidR="00102FB4" w:rsidRPr="009526A5">
        <w:rPr>
          <w:rFonts w:hint="eastAsia"/>
        </w:rPr>
        <w:t>保</w:t>
      </w:r>
      <w:r w:rsidR="00102FB4" w:rsidRPr="009526A5">
        <w:t>护共同财产</w:t>
      </w:r>
      <w:r w:rsidR="00102FB4" w:rsidRPr="009526A5">
        <w:rPr>
          <w:rFonts w:hint="eastAsia"/>
        </w:rPr>
        <w:t>。”</w:t>
      </w:r>
    </w:p>
    <w:p w:rsidR="00102FB4" w:rsidRPr="009526A5" w:rsidRDefault="00102FB4" w:rsidP="00C67DBB">
      <w:pPr>
        <w:pStyle w:val="SingleTxtGC"/>
        <w:tabs>
          <w:tab w:val="clear" w:pos="1565"/>
          <w:tab w:val="clear" w:pos="1996"/>
          <w:tab w:val="left" w:pos="1680"/>
        </w:tabs>
        <w:rPr>
          <w:rFonts w:hint="eastAsia"/>
          <w:szCs w:val="21"/>
        </w:rPr>
      </w:pPr>
      <w:r w:rsidRPr="009526A5">
        <w:rPr>
          <w:szCs w:val="21"/>
        </w:rPr>
        <w:t>235.</w:t>
      </w:r>
      <w:r w:rsidRPr="009526A5">
        <w:rPr>
          <w:szCs w:val="21"/>
        </w:rPr>
        <w:tab/>
      </w:r>
      <w:r w:rsidRPr="009526A5">
        <w:rPr>
          <w:rFonts w:hAnsi="SimSun"/>
          <w:szCs w:val="21"/>
        </w:rPr>
        <w:t>柬埔寨妇女</w:t>
      </w:r>
      <w:r w:rsidRPr="009526A5">
        <w:rPr>
          <w:rFonts w:hAnsi="SimSun" w:hint="eastAsia"/>
          <w:szCs w:val="21"/>
        </w:rPr>
        <w:t>在</w:t>
      </w:r>
      <w:r w:rsidRPr="009526A5">
        <w:rPr>
          <w:rFonts w:hAnsi="SimSun"/>
          <w:szCs w:val="21"/>
        </w:rPr>
        <w:t>法庭诉讼的各个方面也</w:t>
      </w:r>
      <w:r w:rsidRPr="009526A5">
        <w:rPr>
          <w:rFonts w:hAnsi="SimSun" w:hint="eastAsia"/>
          <w:szCs w:val="21"/>
        </w:rPr>
        <w:t>具有</w:t>
      </w:r>
      <w:r w:rsidRPr="009526A5">
        <w:rPr>
          <w:rFonts w:hAnsi="SimSun"/>
          <w:szCs w:val="21"/>
        </w:rPr>
        <w:t>同</w:t>
      </w:r>
      <w:r w:rsidRPr="009526A5">
        <w:rPr>
          <w:rFonts w:hAnsi="SimSun" w:hint="eastAsia"/>
          <w:szCs w:val="21"/>
        </w:rPr>
        <w:t>男子相同的权利和作用</w:t>
      </w:r>
      <w:r w:rsidRPr="009526A5">
        <w:rPr>
          <w:rFonts w:hAnsi="SimSun"/>
          <w:szCs w:val="21"/>
        </w:rPr>
        <w:t>，</w:t>
      </w:r>
      <w:r w:rsidRPr="009526A5">
        <w:rPr>
          <w:rFonts w:hAnsi="SimSun" w:hint="eastAsia"/>
          <w:szCs w:val="21"/>
        </w:rPr>
        <w:t>按照</w:t>
      </w:r>
      <w:r w:rsidRPr="009526A5">
        <w:rPr>
          <w:rFonts w:hAnsi="SimSun"/>
          <w:szCs w:val="21"/>
        </w:rPr>
        <w:t>柬埔寨王国</w:t>
      </w:r>
      <w:bookmarkStart w:id="83" w:name="OLE_LINK76"/>
      <w:bookmarkStart w:id="84" w:name="OLE_LINK77"/>
      <w:r w:rsidRPr="009526A5">
        <w:rPr>
          <w:rFonts w:hAnsi="SimSun" w:hint="eastAsia"/>
          <w:szCs w:val="21"/>
        </w:rPr>
        <w:t>《</w:t>
      </w:r>
      <w:r w:rsidRPr="009526A5">
        <w:rPr>
          <w:rFonts w:hAnsi="SimSun"/>
          <w:szCs w:val="21"/>
        </w:rPr>
        <w:t>宪法</w:t>
      </w:r>
      <w:r w:rsidRPr="009526A5">
        <w:rPr>
          <w:rFonts w:hint="eastAsia"/>
          <w:szCs w:val="21"/>
        </w:rPr>
        <w:t>》</w:t>
      </w:r>
      <w:r w:rsidRPr="009526A5">
        <w:rPr>
          <w:rFonts w:hAnsi="SimSun"/>
          <w:szCs w:val="21"/>
        </w:rPr>
        <w:t>第</w:t>
      </w:r>
      <w:r w:rsidRPr="009526A5">
        <w:rPr>
          <w:szCs w:val="21"/>
        </w:rPr>
        <w:t>38</w:t>
      </w:r>
      <w:r w:rsidRPr="009526A5">
        <w:rPr>
          <w:rFonts w:hAnsi="SimSun"/>
          <w:szCs w:val="21"/>
        </w:rPr>
        <w:t>条</w:t>
      </w:r>
      <w:r w:rsidRPr="009526A5">
        <w:rPr>
          <w:rFonts w:hAnsi="SimSun" w:hint="eastAsia"/>
          <w:szCs w:val="21"/>
        </w:rPr>
        <w:t>的规定</w:t>
      </w:r>
      <w:bookmarkEnd w:id="83"/>
      <w:bookmarkEnd w:id="84"/>
      <w:r w:rsidRPr="009526A5">
        <w:rPr>
          <w:rFonts w:hAnsi="SimSun" w:hint="eastAsia"/>
          <w:szCs w:val="21"/>
        </w:rPr>
        <w:t>：“所有</w:t>
      </w:r>
      <w:r w:rsidRPr="009526A5">
        <w:rPr>
          <w:rFonts w:hAnsi="SimSun"/>
          <w:szCs w:val="21"/>
        </w:rPr>
        <w:t>公民</w:t>
      </w:r>
      <w:r w:rsidRPr="009526A5">
        <w:rPr>
          <w:rFonts w:hAnsi="SimSun" w:hint="eastAsia"/>
          <w:szCs w:val="21"/>
        </w:rPr>
        <w:t>均</w:t>
      </w:r>
      <w:r w:rsidRPr="009526A5">
        <w:rPr>
          <w:rFonts w:hAnsi="SimSun"/>
          <w:szCs w:val="21"/>
        </w:rPr>
        <w:t>享有通过司法诉讼</w:t>
      </w:r>
      <w:r w:rsidRPr="009526A5">
        <w:rPr>
          <w:rFonts w:hAnsi="SimSun" w:hint="eastAsia"/>
          <w:szCs w:val="21"/>
        </w:rPr>
        <w:t>进行</w:t>
      </w:r>
      <w:r w:rsidRPr="009526A5">
        <w:rPr>
          <w:rFonts w:hAnsi="SimSun"/>
          <w:szCs w:val="21"/>
        </w:rPr>
        <w:t>辩护的权利。</w:t>
      </w:r>
      <w:r w:rsidRPr="009526A5">
        <w:rPr>
          <w:rFonts w:hAnsi="SimSun" w:hint="eastAsia"/>
          <w:szCs w:val="21"/>
        </w:rPr>
        <w:t>”依据《宪法》有关民事和</w:t>
      </w:r>
      <w:r w:rsidRPr="009526A5">
        <w:rPr>
          <w:rFonts w:hAnsi="SimSun"/>
          <w:szCs w:val="21"/>
        </w:rPr>
        <w:t>法律事务的原则，</w:t>
      </w:r>
      <w:r w:rsidRPr="009526A5">
        <w:rPr>
          <w:rFonts w:hAnsi="SimSun" w:hint="eastAsia"/>
          <w:szCs w:val="21"/>
        </w:rPr>
        <w:t>妇女还有充分履行法庭诉讼义务</w:t>
      </w:r>
      <w:r w:rsidRPr="009526A5">
        <w:rPr>
          <w:rFonts w:hAnsi="SimSun"/>
          <w:szCs w:val="21"/>
        </w:rPr>
        <w:t>的权利，</w:t>
      </w:r>
      <w:r w:rsidRPr="009526A5">
        <w:rPr>
          <w:rFonts w:hAnsi="SimSun" w:hint="eastAsia"/>
          <w:szCs w:val="21"/>
        </w:rPr>
        <w:t>按照如《</w:t>
      </w:r>
      <w:r w:rsidRPr="009526A5">
        <w:rPr>
          <w:rFonts w:hAnsi="SimSun"/>
          <w:szCs w:val="21"/>
        </w:rPr>
        <w:t>民事诉讼法</w:t>
      </w:r>
      <w:r w:rsidRPr="009526A5">
        <w:rPr>
          <w:rFonts w:hint="eastAsia"/>
          <w:szCs w:val="21"/>
        </w:rPr>
        <w:t>》</w:t>
      </w:r>
      <w:r w:rsidRPr="009526A5">
        <w:rPr>
          <w:rFonts w:hAnsi="SimSun"/>
          <w:szCs w:val="21"/>
        </w:rPr>
        <w:t>第</w:t>
      </w:r>
      <w:r w:rsidRPr="009526A5">
        <w:rPr>
          <w:szCs w:val="21"/>
        </w:rPr>
        <w:t>2</w:t>
      </w:r>
      <w:r w:rsidRPr="009526A5">
        <w:rPr>
          <w:rFonts w:hAnsi="SimSun"/>
          <w:szCs w:val="21"/>
        </w:rPr>
        <w:t>条</w:t>
      </w:r>
      <w:r w:rsidRPr="009526A5">
        <w:rPr>
          <w:rFonts w:hAnsi="SimSun" w:hint="eastAsia"/>
          <w:szCs w:val="21"/>
        </w:rPr>
        <w:t>的</w:t>
      </w:r>
      <w:r w:rsidRPr="009526A5">
        <w:rPr>
          <w:rFonts w:hAnsi="SimSun"/>
          <w:szCs w:val="21"/>
        </w:rPr>
        <w:t>规定</w:t>
      </w:r>
      <w:r w:rsidRPr="009526A5">
        <w:rPr>
          <w:rFonts w:hAnsi="SimSun" w:hint="eastAsia"/>
          <w:szCs w:val="21"/>
        </w:rPr>
        <w:t>：</w:t>
      </w:r>
    </w:p>
    <w:p w:rsidR="00102FB4" w:rsidRPr="009819AA" w:rsidRDefault="00102FB4" w:rsidP="005A576B">
      <w:pPr>
        <w:pStyle w:val="SingleTxtGC"/>
        <w:ind w:leftChars="840" w:left="31680" w:rightChars="540" w:right="31680"/>
        <w:rPr>
          <w:rFonts w:hint="eastAsia"/>
        </w:rPr>
      </w:pPr>
      <w:r w:rsidRPr="009819AA">
        <w:t>1.</w:t>
      </w:r>
      <w:r w:rsidRPr="009819AA">
        <w:tab/>
      </w:r>
      <w:r w:rsidRPr="009819AA">
        <w:rPr>
          <w:rFonts w:hint="eastAsia"/>
        </w:rPr>
        <w:t>“</w:t>
      </w:r>
      <w:r w:rsidRPr="009819AA">
        <w:t>民事诉讼的目的是</w:t>
      </w:r>
      <w:r w:rsidRPr="009819AA">
        <w:rPr>
          <w:rFonts w:hint="eastAsia"/>
        </w:rPr>
        <w:t>让</w:t>
      </w:r>
      <w:r w:rsidRPr="009819AA">
        <w:t>法院</w:t>
      </w:r>
      <w:r w:rsidRPr="009819AA">
        <w:rPr>
          <w:rFonts w:hint="eastAsia"/>
        </w:rPr>
        <w:t>依法</w:t>
      </w:r>
      <w:r w:rsidRPr="009819AA">
        <w:t>解决民事纠纷，</w:t>
      </w:r>
      <w:r w:rsidRPr="009819AA">
        <w:rPr>
          <w:rFonts w:hint="eastAsia"/>
        </w:rPr>
        <w:t>从而</w:t>
      </w:r>
      <w:r w:rsidRPr="009819AA">
        <w:t>保护私人当事方的权利</w:t>
      </w:r>
      <w:r w:rsidRPr="009819AA">
        <w:rPr>
          <w:rFonts w:hint="eastAsia"/>
        </w:rPr>
        <w:t>。”</w:t>
      </w:r>
    </w:p>
    <w:p w:rsidR="00102FB4" w:rsidRPr="009819AA" w:rsidRDefault="00102FB4" w:rsidP="005A576B">
      <w:pPr>
        <w:pStyle w:val="SingleTxtGC"/>
        <w:ind w:leftChars="840" w:left="31680" w:rightChars="540" w:right="31680"/>
        <w:rPr>
          <w:rFonts w:hint="eastAsia"/>
        </w:rPr>
      </w:pPr>
      <w:r w:rsidRPr="009819AA">
        <w:t>2.</w:t>
      </w:r>
      <w:r w:rsidRPr="009819AA">
        <w:tab/>
      </w:r>
      <w:r w:rsidRPr="009819AA">
        <w:rPr>
          <w:rFonts w:hint="eastAsia"/>
        </w:rPr>
        <w:t>“</w:t>
      </w:r>
      <w:r w:rsidRPr="009819AA">
        <w:t>应保证所有人</w:t>
      </w:r>
      <w:r w:rsidRPr="009819AA">
        <w:rPr>
          <w:rFonts w:hint="eastAsia"/>
        </w:rPr>
        <w:t>在民事纠纷中</w:t>
      </w:r>
      <w:r w:rsidRPr="009819AA">
        <w:t>获得</w:t>
      </w:r>
      <w:r w:rsidRPr="009819AA">
        <w:rPr>
          <w:rFonts w:hint="eastAsia"/>
        </w:rPr>
        <w:t>法庭</w:t>
      </w:r>
      <w:r w:rsidRPr="009819AA">
        <w:t>审判</w:t>
      </w:r>
      <w:r w:rsidRPr="009819AA">
        <w:rPr>
          <w:rFonts w:hint="eastAsia"/>
        </w:rPr>
        <w:t>的权利。”</w:t>
      </w:r>
    </w:p>
    <w:p w:rsidR="00102FB4" w:rsidRPr="009526A5" w:rsidRDefault="00102FB4" w:rsidP="00C67DBB">
      <w:pPr>
        <w:pStyle w:val="SingleTxtGC"/>
        <w:tabs>
          <w:tab w:val="clear" w:pos="1565"/>
          <w:tab w:val="clear" w:pos="1996"/>
          <w:tab w:val="left" w:pos="1680"/>
        </w:tabs>
        <w:rPr>
          <w:rFonts w:hint="eastAsia"/>
          <w:szCs w:val="21"/>
        </w:rPr>
      </w:pPr>
      <w:r w:rsidRPr="009526A5">
        <w:rPr>
          <w:szCs w:val="21"/>
        </w:rPr>
        <w:t>236.</w:t>
      </w:r>
      <w:r w:rsidRPr="009526A5">
        <w:rPr>
          <w:szCs w:val="21"/>
        </w:rPr>
        <w:tab/>
      </w:r>
      <w:r w:rsidRPr="009526A5">
        <w:rPr>
          <w:rFonts w:hAnsi="SimSun"/>
          <w:szCs w:val="21"/>
        </w:rPr>
        <w:t>根据</w:t>
      </w:r>
      <w:r w:rsidRPr="009526A5">
        <w:rPr>
          <w:rFonts w:hint="eastAsia"/>
          <w:szCs w:val="21"/>
        </w:rPr>
        <w:t>《</w:t>
      </w:r>
      <w:r w:rsidRPr="009526A5">
        <w:rPr>
          <w:rFonts w:hAnsi="SimSun"/>
          <w:szCs w:val="21"/>
        </w:rPr>
        <w:t>民事诉讼法</w:t>
      </w:r>
      <w:r w:rsidRPr="009526A5">
        <w:rPr>
          <w:rFonts w:hint="eastAsia"/>
          <w:szCs w:val="21"/>
        </w:rPr>
        <w:t>》</w:t>
      </w:r>
      <w:r w:rsidRPr="009526A5">
        <w:rPr>
          <w:rFonts w:hAnsi="SimSun"/>
          <w:szCs w:val="21"/>
        </w:rPr>
        <w:t>第</w:t>
      </w:r>
      <w:r w:rsidRPr="009526A5">
        <w:rPr>
          <w:szCs w:val="21"/>
        </w:rPr>
        <w:t>2</w:t>
      </w:r>
      <w:r w:rsidRPr="009526A5">
        <w:rPr>
          <w:rFonts w:hAnsi="SimSun"/>
          <w:szCs w:val="21"/>
        </w:rPr>
        <w:t>条的原则，柬埔寨妇女在法庭诉讼的各个方面</w:t>
      </w:r>
      <w:r w:rsidRPr="009526A5">
        <w:rPr>
          <w:rFonts w:hAnsi="SimSun" w:hint="eastAsia"/>
          <w:szCs w:val="21"/>
        </w:rPr>
        <w:t>享有</w:t>
      </w:r>
      <w:r w:rsidRPr="009526A5">
        <w:rPr>
          <w:rFonts w:hAnsi="SimSun"/>
          <w:szCs w:val="21"/>
        </w:rPr>
        <w:t>与男子</w:t>
      </w:r>
      <w:r w:rsidRPr="009526A5">
        <w:rPr>
          <w:rFonts w:hAnsi="SimSun" w:hint="eastAsia"/>
          <w:szCs w:val="21"/>
        </w:rPr>
        <w:t>平</w:t>
      </w:r>
      <w:r w:rsidRPr="009526A5">
        <w:rPr>
          <w:rFonts w:hAnsi="SimSun"/>
          <w:szCs w:val="21"/>
        </w:rPr>
        <w:t>等的权利。此外，</w:t>
      </w:r>
      <w:r w:rsidRPr="009526A5">
        <w:rPr>
          <w:rFonts w:hAnsi="SimSun" w:hint="eastAsia"/>
          <w:szCs w:val="21"/>
        </w:rPr>
        <w:t>《</w:t>
      </w:r>
      <w:r w:rsidRPr="009526A5">
        <w:rPr>
          <w:rFonts w:hAnsi="SimSun"/>
          <w:szCs w:val="21"/>
        </w:rPr>
        <w:t>民事诉讼法</w:t>
      </w:r>
      <w:r w:rsidRPr="009526A5">
        <w:rPr>
          <w:rFonts w:hint="eastAsia"/>
          <w:szCs w:val="21"/>
        </w:rPr>
        <w:t>》</w:t>
      </w:r>
      <w:r w:rsidRPr="009526A5">
        <w:rPr>
          <w:rFonts w:hAnsi="SimSun"/>
          <w:szCs w:val="21"/>
        </w:rPr>
        <w:t>第</w:t>
      </w:r>
      <w:r w:rsidRPr="009526A5">
        <w:rPr>
          <w:szCs w:val="21"/>
        </w:rPr>
        <w:t>3</w:t>
      </w:r>
      <w:r w:rsidRPr="009526A5">
        <w:rPr>
          <w:rFonts w:hAnsi="SimSun"/>
          <w:szCs w:val="21"/>
        </w:rPr>
        <w:t>条规定</w:t>
      </w:r>
      <w:r w:rsidRPr="009526A5">
        <w:rPr>
          <w:rFonts w:hAnsi="SimSun" w:hint="eastAsia"/>
          <w:szCs w:val="21"/>
        </w:rPr>
        <w:t>：“未经审讯</w:t>
      </w:r>
      <w:r w:rsidRPr="009526A5">
        <w:rPr>
          <w:rFonts w:hAnsi="SimSun"/>
          <w:szCs w:val="21"/>
        </w:rPr>
        <w:t>或传唤</w:t>
      </w:r>
      <w:r w:rsidRPr="009526A5">
        <w:rPr>
          <w:rFonts w:hAnsi="SimSun" w:hint="eastAsia"/>
          <w:szCs w:val="21"/>
        </w:rPr>
        <w:t>，不得审判</w:t>
      </w:r>
      <w:r w:rsidRPr="009526A5">
        <w:rPr>
          <w:rFonts w:hAnsi="SimSun"/>
          <w:szCs w:val="21"/>
        </w:rPr>
        <w:t>任何一方，</w:t>
      </w:r>
      <w:r w:rsidRPr="009526A5">
        <w:rPr>
          <w:rFonts w:hAnsi="SimSun" w:hint="eastAsia"/>
          <w:szCs w:val="21"/>
        </w:rPr>
        <w:t>”以及“</w:t>
      </w:r>
      <w:r w:rsidRPr="009526A5">
        <w:rPr>
          <w:rFonts w:hAnsi="SimSun"/>
          <w:szCs w:val="21"/>
        </w:rPr>
        <w:t>在</w:t>
      </w:r>
      <w:r w:rsidRPr="009526A5">
        <w:rPr>
          <w:rFonts w:hAnsi="SimSun" w:hint="eastAsia"/>
          <w:szCs w:val="21"/>
        </w:rPr>
        <w:t>一切</w:t>
      </w:r>
      <w:r w:rsidRPr="009526A5">
        <w:rPr>
          <w:rFonts w:hAnsi="SimSun"/>
          <w:szCs w:val="21"/>
        </w:rPr>
        <w:t>情况下，</w:t>
      </w:r>
      <w:r w:rsidRPr="002F3C62">
        <w:rPr>
          <w:rFonts w:hAnsi="SimSun"/>
          <w:szCs w:val="21"/>
        </w:rPr>
        <w:t>法院应</w:t>
      </w:r>
      <w:r w:rsidRPr="002F3C62">
        <w:rPr>
          <w:rFonts w:hAnsi="SimSun" w:hint="eastAsia"/>
          <w:szCs w:val="21"/>
        </w:rPr>
        <w:t>维护</w:t>
      </w:r>
      <w:r w:rsidR="00A60ADC">
        <w:rPr>
          <w:rFonts w:hAnsi="SimSun" w:hint="eastAsia"/>
          <w:szCs w:val="21"/>
        </w:rPr>
        <w:t>对审</w:t>
      </w:r>
      <w:r w:rsidRPr="002F3C62">
        <w:rPr>
          <w:rFonts w:hAnsi="SimSun"/>
          <w:szCs w:val="21"/>
        </w:rPr>
        <w:t>原则</w:t>
      </w:r>
      <w:r w:rsidRPr="002F3C62">
        <w:rPr>
          <w:rFonts w:hAnsi="SimSun" w:hint="eastAsia"/>
          <w:szCs w:val="21"/>
        </w:rPr>
        <w:t>。</w:t>
      </w:r>
      <w:r w:rsidRPr="009526A5">
        <w:rPr>
          <w:rFonts w:hAnsi="SimSun" w:hint="eastAsia"/>
          <w:szCs w:val="21"/>
        </w:rPr>
        <w:t>”</w:t>
      </w:r>
    </w:p>
    <w:p w:rsidR="00102FB4" w:rsidRPr="00125B94" w:rsidRDefault="00102FB4" w:rsidP="00946BC1">
      <w:pPr>
        <w:pStyle w:val="H23GC"/>
        <w:rPr>
          <w:rFonts w:hint="eastAsia"/>
        </w:rPr>
      </w:pPr>
      <w:r w:rsidRPr="00125B94">
        <w:tab/>
      </w:r>
      <w:r>
        <w:rPr>
          <w:rFonts w:hint="eastAsia"/>
        </w:rPr>
        <w:tab/>
      </w:r>
      <w:r w:rsidRPr="00125B94">
        <w:rPr>
          <w:rFonts w:hint="eastAsia"/>
        </w:rPr>
        <w:t>第</w:t>
      </w:r>
      <w:r w:rsidRPr="00125B94">
        <w:t>3</w:t>
      </w:r>
      <w:r w:rsidRPr="00125B94">
        <w:rPr>
          <w:rFonts w:hint="eastAsia"/>
        </w:rPr>
        <w:t>款</w:t>
      </w:r>
    </w:p>
    <w:p w:rsidR="00102FB4" w:rsidRPr="009526A5" w:rsidRDefault="00102FB4" w:rsidP="00C67DBB">
      <w:pPr>
        <w:pStyle w:val="SingleTxtGC"/>
        <w:tabs>
          <w:tab w:val="clear" w:pos="1565"/>
          <w:tab w:val="clear" w:pos="1996"/>
          <w:tab w:val="left" w:pos="1680"/>
        </w:tabs>
        <w:rPr>
          <w:rFonts w:hint="eastAsia"/>
          <w:szCs w:val="21"/>
        </w:rPr>
      </w:pPr>
      <w:r w:rsidRPr="009526A5">
        <w:rPr>
          <w:szCs w:val="21"/>
        </w:rPr>
        <w:t>237.</w:t>
      </w:r>
      <w:r w:rsidRPr="009526A5">
        <w:rPr>
          <w:szCs w:val="21"/>
        </w:rPr>
        <w:tab/>
      </w:r>
      <w:r w:rsidRPr="009526A5">
        <w:rPr>
          <w:rFonts w:hint="eastAsia"/>
          <w:szCs w:val="21"/>
        </w:rPr>
        <w:t>柬埔寨王国</w:t>
      </w:r>
      <w:r w:rsidRPr="00C67DBB">
        <w:rPr>
          <w:rFonts w:hAnsi="SimSun" w:hint="eastAsia"/>
          <w:szCs w:val="21"/>
        </w:rPr>
        <w:t>承认</w:t>
      </w:r>
      <w:r w:rsidRPr="009526A5">
        <w:rPr>
          <w:rFonts w:hint="eastAsia"/>
          <w:szCs w:val="21"/>
        </w:rPr>
        <w:t>并尊重男女的平等权利，寻求消除对妇女的一切形式歧视：</w:t>
      </w:r>
    </w:p>
    <w:p w:rsidR="00102FB4" w:rsidRPr="009526A5" w:rsidRDefault="00102FB4" w:rsidP="00680D88">
      <w:pPr>
        <w:pStyle w:val="Bullet1GC"/>
      </w:pPr>
      <w:r w:rsidRPr="009526A5">
        <w:rPr>
          <w:rFonts w:hint="eastAsia"/>
        </w:rPr>
        <w:t>《</w:t>
      </w:r>
      <w:r w:rsidRPr="009526A5">
        <w:t>宪法</w:t>
      </w:r>
      <w:r w:rsidRPr="009526A5">
        <w:rPr>
          <w:rFonts w:hint="eastAsia"/>
        </w:rPr>
        <w:t>》</w:t>
      </w:r>
      <w:r w:rsidRPr="009526A5">
        <w:t>第</w:t>
      </w:r>
      <w:r w:rsidRPr="009526A5">
        <w:t>45</w:t>
      </w:r>
      <w:r w:rsidRPr="009526A5">
        <w:t>条规定</w:t>
      </w:r>
      <w:r w:rsidRPr="009526A5">
        <w:rPr>
          <w:rFonts w:hint="eastAsia"/>
        </w:rPr>
        <w:t>：“应禁止对妇女一切形式的歧视</w:t>
      </w:r>
      <w:r w:rsidRPr="009526A5">
        <w:t>。</w:t>
      </w:r>
      <w:r w:rsidRPr="009526A5">
        <w:rPr>
          <w:rFonts w:hint="eastAsia"/>
        </w:rPr>
        <w:t>”</w:t>
      </w:r>
      <w:r w:rsidRPr="009526A5">
        <w:t>基于这一原则，所有标准法律文件必须</w:t>
      </w:r>
      <w:r w:rsidRPr="009526A5">
        <w:rPr>
          <w:rFonts w:hint="eastAsia"/>
        </w:rPr>
        <w:t>摒弃</w:t>
      </w:r>
      <w:r w:rsidRPr="009526A5">
        <w:t>对妇女一切形式的歧视</w:t>
      </w:r>
      <w:r w:rsidRPr="009526A5">
        <w:rPr>
          <w:rFonts w:hint="eastAsia"/>
        </w:rPr>
        <w:t>。</w:t>
      </w:r>
    </w:p>
    <w:p w:rsidR="00102FB4" w:rsidRPr="009526A5" w:rsidRDefault="00102FB4" w:rsidP="00680D88">
      <w:pPr>
        <w:pStyle w:val="Bullet1GC"/>
      </w:pPr>
      <w:r w:rsidRPr="009526A5">
        <w:rPr>
          <w:rFonts w:hint="eastAsia"/>
        </w:rPr>
        <w:t>《</w:t>
      </w:r>
      <w:r w:rsidRPr="009526A5">
        <w:t>宪法</w:t>
      </w:r>
      <w:r w:rsidRPr="009526A5">
        <w:rPr>
          <w:rFonts w:hint="eastAsia"/>
        </w:rPr>
        <w:t>》</w:t>
      </w:r>
      <w:r w:rsidRPr="009526A5">
        <w:t>第</w:t>
      </w:r>
      <w:r w:rsidRPr="009526A5">
        <w:t>158</w:t>
      </w:r>
      <w:r w:rsidRPr="009526A5">
        <w:t>条</w:t>
      </w:r>
      <w:r w:rsidRPr="009526A5">
        <w:rPr>
          <w:rFonts w:hint="eastAsia"/>
        </w:rPr>
        <w:t>规定：“</w:t>
      </w:r>
      <w:r w:rsidRPr="009526A5">
        <w:t>柬埔寨维护国家财产</w:t>
      </w:r>
      <w:r w:rsidRPr="009526A5">
        <w:rPr>
          <w:rFonts w:hint="eastAsia"/>
        </w:rPr>
        <w:t>、</w:t>
      </w:r>
      <w:r w:rsidRPr="009526A5">
        <w:t>权利</w:t>
      </w:r>
      <w:r w:rsidRPr="009526A5">
        <w:rPr>
          <w:rFonts w:hint="eastAsia"/>
        </w:rPr>
        <w:t>、</w:t>
      </w:r>
      <w:r w:rsidRPr="009526A5">
        <w:t>自由和合法私有财产的法律和标准文件</w:t>
      </w:r>
      <w:r w:rsidRPr="009526A5">
        <w:rPr>
          <w:rFonts w:hint="eastAsia"/>
        </w:rPr>
        <w:t>均须</w:t>
      </w:r>
      <w:r w:rsidRPr="009526A5">
        <w:t>符合国家利益</w:t>
      </w:r>
      <w:r w:rsidRPr="009526A5">
        <w:rPr>
          <w:rFonts w:hint="eastAsia"/>
        </w:rPr>
        <w:t>，在</w:t>
      </w:r>
      <w:r w:rsidRPr="009526A5">
        <w:t>新文本</w:t>
      </w:r>
      <w:r w:rsidRPr="009526A5">
        <w:rPr>
          <w:rFonts w:hint="eastAsia"/>
        </w:rPr>
        <w:t>予以</w:t>
      </w:r>
      <w:r w:rsidRPr="009526A5">
        <w:t>修改或废止</w:t>
      </w:r>
      <w:r w:rsidRPr="009526A5">
        <w:rPr>
          <w:rFonts w:hint="eastAsia"/>
        </w:rPr>
        <w:t>前</w:t>
      </w:r>
      <w:r w:rsidRPr="009526A5">
        <w:t>继续有效，</w:t>
      </w:r>
      <w:r w:rsidRPr="009526A5">
        <w:rPr>
          <w:rFonts w:hint="eastAsia"/>
        </w:rPr>
        <w:t>但</w:t>
      </w:r>
      <w:r w:rsidRPr="009526A5">
        <w:t>违反</w:t>
      </w:r>
      <w:r w:rsidRPr="009526A5">
        <w:rPr>
          <w:rFonts w:hint="eastAsia"/>
        </w:rPr>
        <w:t>《宪法》</w:t>
      </w:r>
      <w:r w:rsidRPr="009526A5">
        <w:t>的精神</w:t>
      </w:r>
      <w:r w:rsidRPr="009526A5">
        <w:rPr>
          <w:rFonts w:hint="eastAsia"/>
        </w:rPr>
        <w:t>的规定除外</w:t>
      </w:r>
      <w:r w:rsidRPr="009526A5">
        <w:t>。</w:t>
      </w:r>
      <w:r w:rsidRPr="009526A5">
        <w:rPr>
          <w:rFonts w:hint="eastAsia"/>
        </w:rPr>
        <w:t>”</w:t>
      </w:r>
      <w:r w:rsidRPr="009526A5">
        <w:t>因此，</w:t>
      </w:r>
      <w:r w:rsidRPr="009526A5">
        <w:rPr>
          <w:rFonts w:hint="eastAsia"/>
        </w:rPr>
        <w:t>各种</w:t>
      </w:r>
      <w:r w:rsidRPr="009526A5">
        <w:t>限制妇女法律能力</w:t>
      </w:r>
      <w:r w:rsidRPr="009526A5">
        <w:rPr>
          <w:rFonts w:hint="eastAsia"/>
        </w:rPr>
        <w:t>的</w:t>
      </w:r>
      <w:r w:rsidRPr="009526A5">
        <w:t>合同和私人文书</w:t>
      </w:r>
      <w:r w:rsidRPr="009526A5">
        <w:rPr>
          <w:rFonts w:hint="eastAsia"/>
        </w:rPr>
        <w:t>均不得使用</w:t>
      </w:r>
      <w:r w:rsidRPr="009526A5">
        <w:t>，因为</w:t>
      </w:r>
      <w:r w:rsidRPr="009526A5">
        <w:rPr>
          <w:rFonts w:hint="eastAsia"/>
        </w:rPr>
        <w:t>它们</w:t>
      </w:r>
      <w:r w:rsidRPr="009526A5">
        <w:t>违背</w:t>
      </w:r>
      <w:r w:rsidRPr="009526A5">
        <w:rPr>
          <w:rFonts w:hint="eastAsia"/>
        </w:rPr>
        <w:t>了《</w:t>
      </w:r>
      <w:r w:rsidRPr="009526A5">
        <w:t>宪法</w:t>
      </w:r>
      <w:r w:rsidRPr="009526A5">
        <w:rPr>
          <w:rFonts w:hint="eastAsia"/>
        </w:rPr>
        <w:t>》</w:t>
      </w:r>
      <w:r w:rsidRPr="009526A5">
        <w:t>第</w:t>
      </w:r>
      <w:r w:rsidRPr="009526A5">
        <w:t>45</w:t>
      </w:r>
      <w:r w:rsidRPr="009526A5">
        <w:t>条</w:t>
      </w:r>
      <w:r w:rsidRPr="009526A5">
        <w:rPr>
          <w:rFonts w:hint="eastAsia"/>
        </w:rPr>
        <w:t>消除对妇女歧视的</w:t>
      </w:r>
      <w:r w:rsidRPr="009526A5">
        <w:t>精神</w:t>
      </w:r>
      <w:r w:rsidR="00946BC1">
        <w:rPr>
          <w:rFonts w:hint="eastAsia"/>
        </w:rPr>
        <w:t>。</w:t>
      </w:r>
    </w:p>
    <w:p w:rsidR="00102FB4" w:rsidRDefault="00102FB4" w:rsidP="00C67DBB">
      <w:pPr>
        <w:pStyle w:val="SingleTxtGC"/>
        <w:tabs>
          <w:tab w:val="clear" w:pos="1565"/>
          <w:tab w:val="clear" w:pos="1996"/>
          <w:tab w:val="left" w:pos="1680"/>
        </w:tabs>
        <w:rPr>
          <w:rFonts w:hAnsi="SimSun" w:hint="eastAsia"/>
          <w:szCs w:val="21"/>
        </w:rPr>
      </w:pPr>
      <w:r w:rsidRPr="009526A5">
        <w:rPr>
          <w:szCs w:val="21"/>
        </w:rPr>
        <w:t>238.</w:t>
      </w:r>
      <w:r w:rsidRPr="009526A5">
        <w:rPr>
          <w:szCs w:val="21"/>
        </w:rPr>
        <w:tab/>
      </w:r>
      <w:r w:rsidRPr="009526A5">
        <w:rPr>
          <w:rFonts w:hAnsi="SimSun" w:hint="eastAsia"/>
          <w:szCs w:val="21"/>
        </w:rPr>
        <w:t>与</w:t>
      </w:r>
      <w:r w:rsidRPr="009526A5">
        <w:rPr>
          <w:rFonts w:hAnsi="SimSun"/>
          <w:szCs w:val="21"/>
        </w:rPr>
        <w:t>贩</w:t>
      </w:r>
      <w:r w:rsidRPr="009526A5">
        <w:rPr>
          <w:rFonts w:hAnsi="SimSun" w:hint="eastAsia"/>
          <w:szCs w:val="21"/>
        </w:rPr>
        <w:t>运</w:t>
      </w:r>
      <w:r w:rsidRPr="009526A5">
        <w:rPr>
          <w:rFonts w:hAnsi="SimSun"/>
          <w:szCs w:val="21"/>
        </w:rPr>
        <w:t>人口和性剥削</w:t>
      </w:r>
      <w:r w:rsidRPr="009526A5">
        <w:rPr>
          <w:rFonts w:hAnsi="SimSun" w:hint="eastAsia"/>
          <w:szCs w:val="21"/>
        </w:rPr>
        <w:t>有涉</w:t>
      </w:r>
      <w:r w:rsidRPr="009526A5">
        <w:rPr>
          <w:rFonts w:hAnsi="SimSun"/>
          <w:szCs w:val="21"/>
        </w:rPr>
        <w:t>的合同自动</w:t>
      </w:r>
      <w:r w:rsidRPr="009526A5">
        <w:rPr>
          <w:rFonts w:hAnsi="SimSun" w:hint="eastAsia"/>
          <w:szCs w:val="21"/>
        </w:rPr>
        <w:t>失效</w:t>
      </w:r>
      <w:r w:rsidRPr="009526A5">
        <w:rPr>
          <w:rFonts w:hAnsi="SimSun"/>
          <w:szCs w:val="21"/>
        </w:rPr>
        <w:t>。</w:t>
      </w:r>
      <w:r w:rsidRPr="009526A5">
        <w:rPr>
          <w:rFonts w:hAnsi="SimSun" w:hint="eastAsia"/>
          <w:szCs w:val="21"/>
        </w:rPr>
        <w:t>《禁止贩运人口和性剥削法》</w:t>
      </w:r>
      <w:r w:rsidRPr="009526A5">
        <w:rPr>
          <w:rFonts w:hAnsi="SimSun"/>
          <w:szCs w:val="21"/>
        </w:rPr>
        <w:t>第</w:t>
      </w:r>
      <w:r w:rsidRPr="009526A5">
        <w:rPr>
          <w:szCs w:val="21"/>
        </w:rPr>
        <w:t>45</w:t>
      </w:r>
      <w:r w:rsidRPr="009526A5">
        <w:rPr>
          <w:rFonts w:hAnsi="SimSun"/>
          <w:szCs w:val="21"/>
        </w:rPr>
        <w:t>条</w:t>
      </w:r>
      <w:r w:rsidRPr="009526A5">
        <w:rPr>
          <w:rFonts w:hAnsi="SimSun" w:hint="eastAsia"/>
          <w:szCs w:val="21"/>
        </w:rPr>
        <w:t>规定：“以买卖或交换人口进行性剥削为目的的</w:t>
      </w:r>
      <w:r w:rsidRPr="009526A5">
        <w:rPr>
          <w:rFonts w:hAnsi="SimSun"/>
          <w:szCs w:val="21"/>
        </w:rPr>
        <w:t>合同无效。</w:t>
      </w:r>
      <w:r w:rsidRPr="009526A5">
        <w:rPr>
          <w:rFonts w:hAnsi="SimSun" w:hint="eastAsia"/>
          <w:szCs w:val="21"/>
        </w:rPr>
        <w:t>涉及买卖或交换人口进行性剥削的借款</w:t>
      </w:r>
      <w:r w:rsidRPr="009526A5">
        <w:rPr>
          <w:rFonts w:hAnsi="SimSun"/>
          <w:szCs w:val="21"/>
        </w:rPr>
        <w:t>合同无效</w:t>
      </w:r>
      <w:r w:rsidRPr="009526A5">
        <w:rPr>
          <w:rFonts w:hAnsi="SimSun" w:hint="eastAsia"/>
          <w:szCs w:val="21"/>
        </w:rPr>
        <w:t>。”</w:t>
      </w:r>
    </w:p>
    <w:p w:rsidR="00102FB4" w:rsidRPr="00FF6E29" w:rsidRDefault="00102FB4" w:rsidP="00946BC1">
      <w:pPr>
        <w:pStyle w:val="H23GC"/>
        <w:rPr>
          <w:rFonts w:hint="eastAsia"/>
        </w:rPr>
      </w:pPr>
      <w:r>
        <w:rPr>
          <w:rFonts w:hint="eastAsia"/>
        </w:rPr>
        <w:tab/>
      </w:r>
      <w:r>
        <w:rPr>
          <w:rFonts w:hint="eastAsia"/>
        </w:rPr>
        <w:tab/>
      </w:r>
      <w:r w:rsidRPr="00FF6E29">
        <w:rPr>
          <w:rFonts w:hint="eastAsia"/>
        </w:rPr>
        <w:t>第</w:t>
      </w:r>
      <w:r w:rsidR="00946BC1">
        <w:t>4</w:t>
      </w:r>
      <w:r w:rsidRPr="00FF6E29">
        <w:rPr>
          <w:rFonts w:hint="eastAsia"/>
        </w:rPr>
        <w:t>款</w:t>
      </w:r>
    </w:p>
    <w:p w:rsidR="00102FB4" w:rsidRPr="00EA42AC" w:rsidRDefault="00102FB4" w:rsidP="00F510BC">
      <w:pPr>
        <w:pStyle w:val="SingleTxtGC"/>
        <w:tabs>
          <w:tab w:val="clear" w:pos="1565"/>
          <w:tab w:val="clear" w:pos="1996"/>
          <w:tab w:val="left" w:pos="1680"/>
        </w:tabs>
        <w:spacing w:line="300" w:lineRule="exact"/>
        <w:rPr>
          <w:rFonts w:hint="eastAsia"/>
          <w:szCs w:val="21"/>
        </w:rPr>
      </w:pPr>
      <w:r w:rsidRPr="00EA42AC">
        <w:rPr>
          <w:szCs w:val="21"/>
        </w:rPr>
        <w:t>239.</w:t>
      </w:r>
      <w:r w:rsidRPr="00EA42AC">
        <w:rPr>
          <w:szCs w:val="21"/>
        </w:rPr>
        <w:tab/>
      </w:r>
      <w:r w:rsidRPr="002A73CB">
        <w:rPr>
          <w:szCs w:val="21"/>
        </w:rPr>
        <w:t>在柬埔寨王国，男女享有旅行</w:t>
      </w:r>
      <w:r w:rsidRPr="002A73CB">
        <w:rPr>
          <w:rFonts w:hint="eastAsia"/>
          <w:szCs w:val="21"/>
        </w:rPr>
        <w:t>、</w:t>
      </w:r>
      <w:r w:rsidRPr="002A73CB">
        <w:rPr>
          <w:szCs w:val="21"/>
        </w:rPr>
        <w:t>居留和定居</w:t>
      </w:r>
      <w:r w:rsidRPr="002A73CB">
        <w:rPr>
          <w:rFonts w:hint="eastAsia"/>
          <w:szCs w:val="21"/>
        </w:rPr>
        <w:t>的</w:t>
      </w:r>
      <w:r w:rsidRPr="002A73CB">
        <w:rPr>
          <w:szCs w:val="21"/>
        </w:rPr>
        <w:t>平等权利和自由。这</w:t>
      </w:r>
      <w:r w:rsidRPr="002A73CB">
        <w:rPr>
          <w:rFonts w:hint="eastAsia"/>
          <w:szCs w:val="21"/>
        </w:rPr>
        <w:t>一</w:t>
      </w:r>
      <w:r w:rsidRPr="002A73CB">
        <w:rPr>
          <w:szCs w:val="21"/>
        </w:rPr>
        <w:t>权利</w:t>
      </w:r>
      <w:r w:rsidRPr="002A73CB">
        <w:rPr>
          <w:rFonts w:hint="eastAsia"/>
          <w:szCs w:val="21"/>
        </w:rPr>
        <w:t>受</w:t>
      </w:r>
      <w:r w:rsidRPr="002A73CB">
        <w:rPr>
          <w:szCs w:val="21"/>
        </w:rPr>
        <w:t>柬埔寨王国</w:t>
      </w:r>
      <w:r w:rsidRPr="002A73CB">
        <w:rPr>
          <w:rFonts w:hint="eastAsia"/>
          <w:szCs w:val="21"/>
        </w:rPr>
        <w:t>《</w:t>
      </w:r>
      <w:r w:rsidRPr="002A73CB">
        <w:rPr>
          <w:szCs w:val="21"/>
        </w:rPr>
        <w:t>宪法</w:t>
      </w:r>
      <w:r w:rsidRPr="00EA42AC">
        <w:rPr>
          <w:rFonts w:hint="eastAsia"/>
          <w:szCs w:val="21"/>
        </w:rPr>
        <w:t>》</w:t>
      </w:r>
      <w:r w:rsidRPr="002A73CB">
        <w:rPr>
          <w:szCs w:val="21"/>
        </w:rPr>
        <w:t>第</w:t>
      </w:r>
      <w:r w:rsidRPr="00C67DBB">
        <w:rPr>
          <w:rFonts w:hAnsi="SimSun"/>
          <w:szCs w:val="21"/>
        </w:rPr>
        <w:t>40</w:t>
      </w:r>
      <w:r w:rsidRPr="002A73CB">
        <w:rPr>
          <w:szCs w:val="21"/>
        </w:rPr>
        <w:t>条</w:t>
      </w:r>
      <w:r w:rsidRPr="002A73CB">
        <w:rPr>
          <w:rFonts w:hint="eastAsia"/>
          <w:szCs w:val="21"/>
        </w:rPr>
        <w:t>的</w:t>
      </w:r>
      <w:r w:rsidRPr="002A73CB">
        <w:rPr>
          <w:szCs w:val="21"/>
        </w:rPr>
        <w:t>保障和保护，其中指出，</w:t>
      </w:r>
      <w:r w:rsidRPr="002A73CB">
        <w:rPr>
          <w:rFonts w:hint="eastAsia"/>
          <w:szCs w:val="21"/>
        </w:rPr>
        <w:t>“应尊重公民</w:t>
      </w:r>
      <w:r w:rsidRPr="002A73CB">
        <w:rPr>
          <w:szCs w:val="21"/>
        </w:rPr>
        <w:t>旅游</w:t>
      </w:r>
      <w:r w:rsidRPr="002A73CB">
        <w:rPr>
          <w:rFonts w:hint="eastAsia"/>
          <w:szCs w:val="21"/>
        </w:rPr>
        <w:t>以及合法定居的自由</w:t>
      </w:r>
      <w:r w:rsidRPr="002A73CB">
        <w:rPr>
          <w:szCs w:val="21"/>
        </w:rPr>
        <w:t>。</w:t>
      </w:r>
      <w:r w:rsidRPr="002A73CB">
        <w:rPr>
          <w:rFonts w:hint="eastAsia"/>
          <w:szCs w:val="21"/>
        </w:rPr>
        <w:t>柬埔寨</w:t>
      </w:r>
      <w:r w:rsidRPr="002A73CB">
        <w:rPr>
          <w:szCs w:val="21"/>
        </w:rPr>
        <w:t>公民有权旅行</w:t>
      </w:r>
      <w:r w:rsidRPr="002A73CB">
        <w:rPr>
          <w:rFonts w:hint="eastAsia"/>
          <w:szCs w:val="21"/>
        </w:rPr>
        <w:t>、</w:t>
      </w:r>
      <w:r w:rsidRPr="002A73CB">
        <w:rPr>
          <w:szCs w:val="21"/>
        </w:rPr>
        <w:t>定居国外</w:t>
      </w:r>
      <w:r w:rsidRPr="002A73CB">
        <w:rPr>
          <w:rFonts w:hint="eastAsia"/>
          <w:szCs w:val="21"/>
        </w:rPr>
        <w:t>和回国</w:t>
      </w:r>
      <w:r w:rsidRPr="002A73CB">
        <w:rPr>
          <w:szCs w:val="21"/>
        </w:rPr>
        <w:t>。</w:t>
      </w:r>
      <w:r w:rsidRPr="00EA42AC">
        <w:rPr>
          <w:rFonts w:hint="eastAsia"/>
          <w:szCs w:val="21"/>
        </w:rPr>
        <w:t>”</w:t>
      </w:r>
      <w:r w:rsidRPr="002A73CB">
        <w:rPr>
          <w:szCs w:val="21"/>
        </w:rPr>
        <w:t>按照</w:t>
      </w:r>
      <w:r w:rsidRPr="00EA42AC">
        <w:rPr>
          <w:rFonts w:hint="eastAsia"/>
          <w:szCs w:val="21"/>
        </w:rPr>
        <w:t>《</w:t>
      </w:r>
      <w:r w:rsidRPr="002A73CB">
        <w:rPr>
          <w:szCs w:val="21"/>
        </w:rPr>
        <w:t>宪法</w:t>
      </w:r>
      <w:r w:rsidRPr="00EA42AC">
        <w:rPr>
          <w:rFonts w:hint="eastAsia"/>
          <w:szCs w:val="21"/>
        </w:rPr>
        <w:t>》</w:t>
      </w:r>
      <w:r w:rsidRPr="002A73CB">
        <w:rPr>
          <w:szCs w:val="21"/>
        </w:rPr>
        <w:t>第</w:t>
      </w:r>
      <w:r w:rsidRPr="00EA42AC">
        <w:rPr>
          <w:szCs w:val="21"/>
        </w:rPr>
        <w:t>40</w:t>
      </w:r>
      <w:r w:rsidRPr="002A73CB">
        <w:rPr>
          <w:szCs w:val="21"/>
        </w:rPr>
        <w:t>条的原则，妇女</w:t>
      </w:r>
      <w:r w:rsidRPr="002A73CB">
        <w:rPr>
          <w:rFonts w:hint="eastAsia"/>
          <w:szCs w:val="21"/>
        </w:rPr>
        <w:t>享</w:t>
      </w:r>
      <w:r w:rsidRPr="002A73CB">
        <w:rPr>
          <w:szCs w:val="21"/>
        </w:rPr>
        <w:t>有在国内和国外旅行的充分权利。所有妇女，</w:t>
      </w:r>
      <w:r w:rsidRPr="002A73CB">
        <w:rPr>
          <w:rFonts w:hint="eastAsia"/>
          <w:szCs w:val="21"/>
        </w:rPr>
        <w:t>无论</w:t>
      </w:r>
      <w:r w:rsidRPr="002A73CB">
        <w:rPr>
          <w:szCs w:val="21"/>
        </w:rPr>
        <w:t>单身或已婚，</w:t>
      </w:r>
      <w:r w:rsidRPr="002A73CB">
        <w:rPr>
          <w:rFonts w:hint="eastAsia"/>
          <w:szCs w:val="21"/>
        </w:rPr>
        <w:t>均</w:t>
      </w:r>
      <w:r w:rsidRPr="002A73CB">
        <w:rPr>
          <w:szCs w:val="21"/>
        </w:rPr>
        <w:t>有权申请并持有护照，</w:t>
      </w:r>
      <w:r w:rsidRPr="002A73CB">
        <w:rPr>
          <w:rFonts w:hint="eastAsia"/>
          <w:szCs w:val="21"/>
        </w:rPr>
        <w:t>有权</w:t>
      </w:r>
      <w:r w:rsidRPr="002A73CB">
        <w:rPr>
          <w:szCs w:val="21"/>
        </w:rPr>
        <w:t>通过边境检查站进入</w:t>
      </w:r>
      <w:r w:rsidRPr="002A73CB">
        <w:rPr>
          <w:rFonts w:hint="eastAsia"/>
          <w:szCs w:val="21"/>
        </w:rPr>
        <w:t>或</w:t>
      </w:r>
      <w:r w:rsidRPr="002A73CB">
        <w:rPr>
          <w:szCs w:val="21"/>
        </w:rPr>
        <w:t>离开柬埔寨</w:t>
      </w:r>
      <w:r w:rsidRPr="002A73CB">
        <w:rPr>
          <w:rFonts w:hint="eastAsia"/>
          <w:szCs w:val="21"/>
        </w:rPr>
        <w:t>。</w:t>
      </w:r>
    </w:p>
    <w:p w:rsidR="00102FB4" w:rsidRPr="00FF6E29" w:rsidRDefault="00102FB4" w:rsidP="00F510BC">
      <w:pPr>
        <w:pStyle w:val="H1GC"/>
        <w:spacing w:line="300" w:lineRule="exact"/>
        <w:rPr>
          <w:rFonts w:hint="eastAsia"/>
        </w:rPr>
      </w:pPr>
      <w:bookmarkStart w:id="85" w:name="_Toc269204316"/>
      <w:r w:rsidRPr="00FF6E29">
        <w:tab/>
      </w:r>
      <w:r>
        <w:rPr>
          <w:rFonts w:hint="eastAsia"/>
        </w:rPr>
        <w:tab/>
      </w:r>
      <w:r w:rsidRPr="00FF6E29">
        <w:rPr>
          <w:rFonts w:hint="eastAsia"/>
        </w:rPr>
        <w:t>第</w:t>
      </w:r>
      <w:r>
        <w:rPr>
          <w:rFonts w:hint="eastAsia"/>
        </w:rPr>
        <w:t>十六</w:t>
      </w:r>
      <w:r w:rsidRPr="00FF6E29">
        <w:rPr>
          <w:rFonts w:hint="eastAsia"/>
        </w:rPr>
        <w:t>条</w:t>
      </w:r>
      <w:bookmarkEnd w:id="85"/>
      <w:r>
        <w:br/>
      </w:r>
      <w:r w:rsidRPr="00FF6E29">
        <w:rPr>
          <w:rFonts w:hint="eastAsia"/>
        </w:rPr>
        <w:t>婚姻和家庭生活</w:t>
      </w:r>
    </w:p>
    <w:p w:rsidR="00102FB4" w:rsidRPr="00FF6E29" w:rsidRDefault="00102FB4" w:rsidP="00F510BC">
      <w:pPr>
        <w:pStyle w:val="H23GC"/>
        <w:spacing w:line="300" w:lineRule="exact"/>
        <w:rPr>
          <w:rFonts w:hint="eastAsia"/>
        </w:rPr>
      </w:pPr>
      <w:r>
        <w:rPr>
          <w:rFonts w:hint="eastAsia"/>
        </w:rPr>
        <w:tab/>
      </w:r>
      <w:r>
        <w:rPr>
          <w:rFonts w:hint="eastAsia"/>
        </w:rPr>
        <w:tab/>
      </w:r>
      <w:r w:rsidRPr="00FF6E29">
        <w:rPr>
          <w:rFonts w:hint="eastAsia"/>
        </w:rPr>
        <w:t>第</w:t>
      </w:r>
      <w:r w:rsidRPr="00FF6E29">
        <w:t>1</w:t>
      </w:r>
      <w:r w:rsidRPr="00FF6E29">
        <w:rPr>
          <w:rFonts w:hint="eastAsia"/>
        </w:rPr>
        <w:t>款</w:t>
      </w:r>
    </w:p>
    <w:p w:rsidR="00102FB4" w:rsidRPr="00EA42AC" w:rsidRDefault="00102FB4" w:rsidP="00F510BC">
      <w:pPr>
        <w:pStyle w:val="SingleTxtGC"/>
        <w:tabs>
          <w:tab w:val="clear" w:pos="1565"/>
          <w:tab w:val="clear" w:pos="1996"/>
          <w:tab w:val="left" w:pos="1680"/>
        </w:tabs>
        <w:spacing w:line="300" w:lineRule="exact"/>
        <w:rPr>
          <w:szCs w:val="21"/>
        </w:rPr>
      </w:pPr>
      <w:r w:rsidRPr="00EA42AC">
        <w:rPr>
          <w:szCs w:val="21"/>
        </w:rPr>
        <w:t>240.</w:t>
      </w:r>
      <w:r w:rsidR="00C67DBB">
        <w:rPr>
          <w:rFonts w:hint="eastAsia"/>
          <w:szCs w:val="21"/>
        </w:rPr>
        <w:tab/>
      </w:r>
      <w:r w:rsidRPr="002A73CB">
        <w:rPr>
          <w:szCs w:val="21"/>
        </w:rPr>
        <w:t>在柬埔寨王国，</w:t>
      </w:r>
      <w:r w:rsidRPr="002A73CB">
        <w:rPr>
          <w:rFonts w:hint="eastAsia"/>
          <w:szCs w:val="21"/>
        </w:rPr>
        <w:t>法律禁止在所有与</w:t>
      </w:r>
      <w:r w:rsidRPr="002A73CB">
        <w:rPr>
          <w:szCs w:val="21"/>
        </w:rPr>
        <w:t>婚姻和家庭</w:t>
      </w:r>
      <w:r w:rsidRPr="002A73CB">
        <w:rPr>
          <w:rFonts w:hint="eastAsia"/>
          <w:szCs w:val="21"/>
        </w:rPr>
        <w:t>有关的领域歧视</w:t>
      </w:r>
      <w:r w:rsidRPr="002A73CB">
        <w:rPr>
          <w:szCs w:val="21"/>
        </w:rPr>
        <w:t>妇女。柬埔寨王国</w:t>
      </w:r>
      <w:r w:rsidRPr="002A73CB">
        <w:rPr>
          <w:rFonts w:hint="eastAsia"/>
          <w:szCs w:val="21"/>
        </w:rPr>
        <w:t>《</w:t>
      </w:r>
      <w:r w:rsidRPr="002A73CB">
        <w:rPr>
          <w:szCs w:val="21"/>
        </w:rPr>
        <w:t>宪法</w:t>
      </w:r>
      <w:r w:rsidRPr="002A73CB">
        <w:rPr>
          <w:rFonts w:hint="eastAsia"/>
          <w:szCs w:val="21"/>
        </w:rPr>
        <w:t>》</w:t>
      </w:r>
      <w:r w:rsidRPr="002A73CB">
        <w:rPr>
          <w:szCs w:val="21"/>
        </w:rPr>
        <w:t>第</w:t>
      </w:r>
      <w:r w:rsidRPr="00EA42AC">
        <w:rPr>
          <w:szCs w:val="21"/>
        </w:rPr>
        <w:t>45</w:t>
      </w:r>
      <w:r w:rsidRPr="002A73CB">
        <w:rPr>
          <w:szCs w:val="21"/>
        </w:rPr>
        <w:t>条</w:t>
      </w:r>
      <w:r w:rsidRPr="00C67DBB">
        <w:rPr>
          <w:rFonts w:hAnsi="SimSun" w:hint="eastAsia"/>
          <w:szCs w:val="21"/>
        </w:rPr>
        <w:t>规定</w:t>
      </w:r>
      <w:r w:rsidRPr="002A73CB">
        <w:rPr>
          <w:rFonts w:hint="eastAsia"/>
          <w:szCs w:val="21"/>
        </w:rPr>
        <w:t>：“应禁止对妇女一切形式的歧视。</w:t>
      </w:r>
      <w:r w:rsidRPr="002A73CB">
        <w:rPr>
          <w:szCs w:val="21"/>
        </w:rPr>
        <w:t>男女在</w:t>
      </w:r>
      <w:r w:rsidRPr="002A73CB">
        <w:rPr>
          <w:rFonts w:hint="eastAsia"/>
          <w:szCs w:val="21"/>
        </w:rPr>
        <w:t>所有</w:t>
      </w:r>
      <w:r w:rsidRPr="002A73CB">
        <w:rPr>
          <w:szCs w:val="21"/>
        </w:rPr>
        <w:t>领域</w:t>
      </w:r>
      <w:r w:rsidRPr="002A73CB">
        <w:rPr>
          <w:rFonts w:hint="eastAsia"/>
          <w:szCs w:val="21"/>
        </w:rPr>
        <w:t>享有</w:t>
      </w:r>
      <w:r w:rsidRPr="002A73CB">
        <w:rPr>
          <w:szCs w:val="21"/>
        </w:rPr>
        <w:t>平等权利，特别是在婚姻和家庭生活</w:t>
      </w:r>
      <w:r w:rsidRPr="002A73CB">
        <w:rPr>
          <w:rFonts w:hint="eastAsia"/>
          <w:szCs w:val="21"/>
        </w:rPr>
        <w:t>领域</w:t>
      </w:r>
      <w:r w:rsidRPr="002A73CB">
        <w:rPr>
          <w:szCs w:val="21"/>
        </w:rPr>
        <w:t>。</w:t>
      </w:r>
      <w:r w:rsidRPr="002A73CB">
        <w:rPr>
          <w:rFonts w:hint="eastAsia"/>
          <w:szCs w:val="21"/>
        </w:rPr>
        <w:t>”</w:t>
      </w:r>
      <w:r w:rsidRPr="002A73CB">
        <w:rPr>
          <w:szCs w:val="21"/>
        </w:rPr>
        <w:t>按照这一原则，</w:t>
      </w:r>
      <w:r w:rsidRPr="002A73CB">
        <w:rPr>
          <w:rFonts w:hint="eastAsia"/>
          <w:szCs w:val="21"/>
        </w:rPr>
        <w:t>为</w:t>
      </w:r>
      <w:r w:rsidRPr="002A73CB">
        <w:rPr>
          <w:szCs w:val="21"/>
        </w:rPr>
        <w:t>确保妇女在婚姻和家庭关系</w:t>
      </w:r>
      <w:r w:rsidRPr="002A73CB">
        <w:rPr>
          <w:rFonts w:hint="eastAsia"/>
          <w:szCs w:val="21"/>
        </w:rPr>
        <w:t>方面享有与</w:t>
      </w:r>
      <w:r w:rsidRPr="002A73CB">
        <w:rPr>
          <w:szCs w:val="21"/>
        </w:rPr>
        <w:t>男子同等的权利，王国政府已颁布了一些不同的法律，</w:t>
      </w:r>
      <w:r w:rsidRPr="002A73CB">
        <w:rPr>
          <w:rFonts w:hint="eastAsia"/>
          <w:szCs w:val="21"/>
        </w:rPr>
        <w:t>如</w:t>
      </w:r>
      <w:r w:rsidRPr="002A73CB">
        <w:rPr>
          <w:szCs w:val="21"/>
        </w:rPr>
        <w:t>下文所述</w:t>
      </w:r>
      <w:r w:rsidR="00946BC1">
        <w:rPr>
          <w:rFonts w:hint="eastAsia"/>
          <w:szCs w:val="21"/>
        </w:rPr>
        <w:t>。</w:t>
      </w:r>
    </w:p>
    <w:p w:rsidR="00102FB4" w:rsidRPr="00FF6E29" w:rsidRDefault="00102FB4" w:rsidP="00F510BC">
      <w:pPr>
        <w:pStyle w:val="H23GC"/>
        <w:spacing w:line="300" w:lineRule="exact"/>
        <w:rPr>
          <w:rFonts w:hint="eastAsia"/>
        </w:rPr>
      </w:pPr>
      <w:r w:rsidRPr="00FF6E29">
        <w:tab/>
      </w:r>
      <w:r>
        <w:rPr>
          <w:rFonts w:hint="eastAsia"/>
        </w:rPr>
        <w:tab/>
      </w:r>
      <w:r w:rsidRPr="00FF6E29">
        <w:rPr>
          <w:rFonts w:hint="eastAsia"/>
        </w:rPr>
        <w:t>第</w:t>
      </w:r>
      <w:r w:rsidRPr="00FF6E29">
        <w:t>1</w:t>
      </w:r>
      <w:r>
        <w:t>(</w:t>
      </w:r>
      <w:r w:rsidRPr="00FF6E29">
        <w:t>a</w:t>
      </w:r>
      <w:r>
        <w:t>)</w:t>
      </w:r>
      <w:r w:rsidRPr="00FF6E29">
        <w:rPr>
          <w:rFonts w:hint="eastAsia"/>
        </w:rPr>
        <w:t>款</w:t>
      </w:r>
    </w:p>
    <w:p w:rsidR="00102FB4" w:rsidRPr="00EA42AC" w:rsidRDefault="00102FB4" w:rsidP="00F510BC">
      <w:pPr>
        <w:pStyle w:val="SingleTxtGC"/>
        <w:tabs>
          <w:tab w:val="clear" w:pos="1565"/>
          <w:tab w:val="clear" w:pos="1996"/>
          <w:tab w:val="left" w:pos="1680"/>
        </w:tabs>
        <w:spacing w:line="300" w:lineRule="exact"/>
        <w:rPr>
          <w:szCs w:val="21"/>
        </w:rPr>
      </w:pPr>
      <w:r w:rsidRPr="00EA42AC">
        <w:rPr>
          <w:szCs w:val="21"/>
        </w:rPr>
        <w:t>241.</w:t>
      </w:r>
      <w:r w:rsidRPr="00EA42AC">
        <w:rPr>
          <w:szCs w:val="21"/>
        </w:rPr>
        <w:tab/>
      </w:r>
      <w:r w:rsidRPr="002A73CB">
        <w:rPr>
          <w:szCs w:val="21"/>
        </w:rPr>
        <w:t>在柬埔寨王国，</w:t>
      </w:r>
      <w:r w:rsidRPr="002A73CB">
        <w:rPr>
          <w:rFonts w:hint="eastAsia"/>
          <w:szCs w:val="21"/>
        </w:rPr>
        <w:t>根据法律规定，男女在婚姻方面享有平等权利</w:t>
      </w:r>
      <w:r w:rsidRPr="002A73CB">
        <w:rPr>
          <w:szCs w:val="21"/>
        </w:rPr>
        <w:t>。</w:t>
      </w:r>
      <w:r w:rsidRPr="002A73CB">
        <w:rPr>
          <w:rFonts w:hint="eastAsia"/>
          <w:szCs w:val="21"/>
        </w:rPr>
        <w:t>《</w:t>
      </w:r>
      <w:r w:rsidRPr="002A73CB">
        <w:rPr>
          <w:szCs w:val="21"/>
        </w:rPr>
        <w:t>婚姻家庭法</w:t>
      </w:r>
      <w:r w:rsidRPr="002A73CB">
        <w:rPr>
          <w:rFonts w:hint="eastAsia"/>
          <w:szCs w:val="21"/>
        </w:rPr>
        <w:t>》</w:t>
      </w:r>
      <w:r w:rsidRPr="002A73CB">
        <w:rPr>
          <w:szCs w:val="21"/>
        </w:rPr>
        <w:t>第</w:t>
      </w:r>
      <w:r w:rsidRPr="00EA42AC">
        <w:rPr>
          <w:szCs w:val="21"/>
        </w:rPr>
        <w:t>4</w:t>
      </w:r>
      <w:r w:rsidRPr="002A73CB">
        <w:rPr>
          <w:szCs w:val="21"/>
        </w:rPr>
        <w:t>条</w:t>
      </w:r>
      <w:r w:rsidRPr="002A73CB">
        <w:rPr>
          <w:rFonts w:hint="eastAsia"/>
          <w:szCs w:val="21"/>
        </w:rPr>
        <w:t>规定</w:t>
      </w:r>
      <w:r w:rsidRPr="00C67DBB">
        <w:rPr>
          <w:rFonts w:hint="eastAsia"/>
          <w:snapToGrid/>
          <w:szCs w:val="21"/>
        </w:rPr>
        <w:t>：</w:t>
      </w:r>
      <w:r w:rsidRPr="002A73CB">
        <w:rPr>
          <w:rFonts w:hint="eastAsia"/>
          <w:szCs w:val="21"/>
        </w:rPr>
        <w:t>“</w:t>
      </w:r>
      <w:r w:rsidRPr="002A73CB">
        <w:rPr>
          <w:szCs w:val="21"/>
        </w:rPr>
        <w:t>达到法定年龄的男性和女性</w:t>
      </w:r>
      <w:r w:rsidRPr="002A73CB">
        <w:rPr>
          <w:rFonts w:hint="eastAsia"/>
          <w:szCs w:val="21"/>
        </w:rPr>
        <w:t>在决定婚姻方面具</w:t>
      </w:r>
      <w:r w:rsidRPr="002A73CB">
        <w:rPr>
          <w:szCs w:val="21"/>
        </w:rPr>
        <w:t>有相同的权利。一方不得强迫</w:t>
      </w:r>
      <w:r w:rsidRPr="002A73CB">
        <w:rPr>
          <w:rFonts w:hint="eastAsia"/>
          <w:szCs w:val="21"/>
        </w:rPr>
        <w:t>另一方违背意愿与其</w:t>
      </w:r>
      <w:r w:rsidRPr="002A73CB">
        <w:rPr>
          <w:szCs w:val="21"/>
        </w:rPr>
        <w:t>结婚。</w:t>
      </w:r>
      <w:r w:rsidRPr="002A73CB">
        <w:rPr>
          <w:rFonts w:hint="eastAsia"/>
          <w:szCs w:val="21"/>
        </w:rPr>
        <w:t>只要婚姻符合本法规定的标准，不得强迫任何人</w:t>
      </w:r>
      <w:r w:rsidRPr="002A73CB">
        <w:rPr>
          <w:szCs w:val="21"/>
        </w:rPr>
        <w:t>结婚或</w:t>
      </w:r>
      <w:r w:rsidRPr="002A73CB">
        <w:rPr>
          <w:rFonts w:hint="eastAsia"/>
          <w:szCs w:val="21"/>
        </w:rPr>
        <w:t>阻止其</w:t>
      </w:r>
      <w:r w:rsidRPr="002A73CB">
        <w:rPr>
          <w:szCs w:val="21"/>
        </w:rPr>
        <w:t>结婚。</w:t>
      </w:r>
      <w:r w:rsidR="00720931">
        <w:rPr>
          <w:rFonts w:hint="eastAsia"/>
          <w:szCs w:val="21"/>
        </w:rPr>
        <w:t>”</w:t>
      </w:r>
    </w:p>
    <w:p w:rsidR="00102FB4" w:rsidRPr="00FF6E29" w:rsidRDefault="00102FB4" w:rsidP="00F510BC">
      <w:pPr>
        <w:pStyle w:val="H23GC"/>
        <w:spacing w:line="300" w:lineRule="exact"/>
        <w:rPr>
          <w:rFonts w:hint="eastAsia"/>
        </w:rPr>
      </w:pPr>
      <w:r>
        <w:tab/>
      </w:r>
      <w:r w:rsidRPr="00FF6E29">
        <w:tab/>
      </w:r>
      <w:r w:rsidRPr="00FF6E29">
        <w:rPr>
          <w:rFonts w:hint="eastAsia"/>
        </w:rPr>
        <w:t>第</w:t>
      </w:r>
      <w:r w:rsidRPr="00FF6E29">
        <w:t>1</w:t>
      </w:r>
      <w:r>
        <w:t>(</w:t>
      </w:r>
      <w:r w:rsidRPr="00FF6E29">
        <w:t>b</w:t>
      </w:r>
      <w:r>
        <w:t>)</w:t>
      </w:r>
      <w:r w:rsidRPr="00FF6E29">
        <w:rPr>
          <w:rFonts w:hint="eastAsia"/>
        </w:rPr>
        <w:t>款</w:t>
      </w:r>
    </w:p>
    <w:p w:rsidR="00102FB4" w:rsidRPr="00EA42AC" w:rsidRDefault="00102FB4" w:rsidP="00F510BC">
      <w:pPr>
        <w:pStyle w:val="SingleTxtGC"/>
        <w:tabs>
          <w:tab w:val="clear" w:pos="1565"/>
          <w:tab w:val="clear" w:pos="1996"/>
          <w:tab w:val="left" w:pos="1680"/>
        </w:tabs>
        <w:spacing w:line="300" w:lineRule="exact"/>
        <w:rPr>
          <w:szCs w:val="21"/>
        </w:rPr>
      </w:pPr>
      <w:r w:rsidRPr="00EA42AC">
        <w:rPr>
          <w:szCs w:val="21"/>
        </w:rPr>
        <w:t>242.</w:t>
      </w:r>
      <w:r w:rsidRPr="00EA42AC">
        <w:rPr>
          <w:szCs w:val="21"/>
        </w:rPr>
        <w:tab/>
      </w:r>
      <w:r w:rsidRPr="002A73CB">
        <w:rPr>
          <w:szCs w:val="21"/>
        </w:rPr>
        <w:t>根据</w:t>
      </w:r>
      <w:r w:rsidRPr="002A73CB">
        <w:rPr>
          <w:rFonts w:hint="eastAsia"/>
          <w:szCs w:val="21"/>
        </w:rPr>
        <w:t>前</w:t>
      </w:r>
      <w:r w:rsidRPr="002A73CB">
        <w:rPr>
          <w:szCs w:val="21"/>
        </w:rPr>
        <w:t>述</w:t>
      </w:r>
      <w:r w:rsidRPr="002A73CB">
        <w:rPr>
          <w:rFonts w:hint="eastAsia"/>
          <w:szCs w:val="21"/>
        </w:rPr>
        <w:t>《</w:t>
      </w:r>
      <w:r w:rsidRPr="002A73CB">
        <w:rPr>
          <w:szCs w:val="21"/>
        </w:rPr>
        <w:t>婚姻家庭法</w:t>
      </w:r>
      <w:r w:rsidRPr="00EA42AC">
        <w:rPr>
          <w:rFonts w:hint="eastAsia"/>
          <w:szCs w:val="21"/>
        </w:rPr>
        <w:t>》</w:t>
      </w:r>
      <w:r w:rsidRPr="002A73CB">
        <w:rPr>
          <w:szCs w:val="21"/>
        </w:rPr>
        <w:t>第</w:t>
      </w:r>
      <w:r w:rsidRPr="00EA42AC">
        <w:rPr>
          <w:szCs w:val="21"/>
        </w:rPr>
        <w:t>4</w:t>
      </w:r>
      <w:r w:rsidRPr="002A73CB">
        <w:rPr>
          <w:szCs w:val="21"/>
        </w:rPr>
        <w:t>条，达到法定年龄的妇女有权</w:t>
      </w:r>
      <w:r w:rsidRPr="002A73CB">
        <w:rPr>
          <w:rFonts w:hint="eastAsia"/>
          <w:szCs w:val="21"/>
        </w:rPr>
        <w:t>按照自己的意愿</w:t>
      </w:r>
      <w:r w:rsidRPr="002A73CB">
        <w:rPr>
          <w:szCs w:val="21"/>
        </w:rPr>
        <w:t>选择</w:t>
      </w:r>
      <w:r w:rsidRPr="002A73CB">
        <w:rPr>
          <w:rFonts w:hint="eastAsia"/>
          <w:szCs w:val="21"/>
        </w:rPr>
        <w:t>配偶，不受</w:t>
      </w:r>
      <w:r w:rsidRPr="002A73CB">
        <w:rPr>
          <w:szCs w:val="21"/>
        </w:rPr>
        <w:t>其他任何一方</w:t>
      </w:r>
      <w:r w:rsidRPr="002A73CB">
        <w:rPr>
          <w:rFonts w:hint="eastAsia"/>
          <w:szCs w:val="21"/>
        </w:rPr>
        <w:t>的</w:t>
      </w:r>
      <w:r w:rsidRPr="002A73CB">
        <w:rPr>
          <w:szCs w:val="21"/>
        </w:rPr>
        <w:t>胁迫</w:t>
      </w:r>
      <w:r w:rsidR="00946BC1">
        <w:rPr>
          <w:szCs w:val="21"/>
        </w:rPr>
        <w:t>。</w:t>
      </w:r>
      <w:r w:rsidRPr="00EE2925">
        <w:rPr>
          <w:rFonts w:hint="eastAsia"/>
        </w:rPr>
        <w:t>《</w:t>
      </w:r>
      <w:r w:rsidRPr="002A73CB">
        <w:rPr>
          <w:szCs w:val="21"/>
        </w:rPr>
        <w:t>民法典</w:t>
      </w:r>
      <w:r w:rsidRPr="00EE2925">
        <w:rPr>
          <w:rFonts w:hint="eastAsia"/>
        </w:rPr>
        <w:t>》第</w:t>
      </w:r>
      <w:r w:rsidRPr="00EA42AC">
        <w:rPr>
          <w:szCs w:val="21"/>
        </w:rPr>
        <w:t>948</w:t>
      </w:r>
      <w:r w:rsidRPr="002A73CB">
        <w:rPr>
          <w:szCs w:val="21"/>
        </w:rPr>
        <w:t>条规定</w:t>
      </w:r>
      <w:r w:rsidRPr="002A73CB">
        <w:rPr>
          <w:rFonts w:hint="eastAsia"/>
          <w:szCs w:val="21"/>
        </w:rPr>
        <w:t>：“</w:t>
      </w:r>
      <w:r w:rsidRPr="002A73CB">
        <w:rPr>
          <w:szCs w:val="21"/>
        </w:rPr>
        <w:t>未达到法定年龄的男女不能结婚。</w:t>
      </w:r>
      <w:r w:rsidRPr="002A73CB">
        <w:rPr>
          <w:rFonts w:hint="eastAsia"/>
          <w:szCs w:val="21"/>
        </w:rPr>
        <w:t>不过如果</w:t>
      </w:r>
      <w:r w:rsidRPr="002A73CB">
        <w:rPr>
          <w:szCs w:val="21"/>
        </w:rPr>
        <w:t>一方达到法定年龄，另一方</w:t>
      </w:r>
      <w:r w:rsidRPr="002A73CB">
        <w:rPr>
          <w:rFonts w:hint="eastAsia"/>
          <w:szCs w:val="21"/>
        </w:rPr>
        <w:t>为未满</w:t>
      </w:r>
      <w:r w:rsidRPr="00EA42AC">
        <w:rPr>
          <w:szCs w:val="21"/>
        </w:rPr>
        <w:t>16</w:t>
      </w:r>
      <w:r w:rsidRPr="002A73CB">
        <w:rPr>
          <w:szCs w:val="21"/>
        </w:rPr>
        <w:t>岁的未成年人</w:t>
      </w:r>
      <w:r w:rsidR="00693BBB">
        <w:rPr>
          <w:szCs w:val="21"/>
        </w:rPr>
        <w:t>(</w:t>
      </w:r>
      <w:r w:rsidRPr="002A73CB">
        <w:rPr>
          <w:szCs w:val="21"/>
        </w:rPr>
        <w:t>十六岁</w:t>
      </w:r>
      <w:r w:rsidR="00693BBB">
        <w:rPr>
          <w:szCs w:val="21"/>
        </w:rPr>
        <w:t>)</w:t>
      </w:r>
      <w:r w:rsidRPr="002A73CB">
        <w:rPr>
          <w:szCs w:val="21"/>
        </w:rPr>
        <w:t>，</w:t>
      </w:r>
      <w:r w:rsidRPr="002A73CB">
        <w:rPr>
          <w:rFonts w:hint="eastAsia"/>
          <w:szCs w:val="21"/>
        </w:rPr>
        <w:t>在获得有权人士、该未成年人的</w:t>
      </w:r>
      <w:r w:rsidRPr="002A73CB">
        <w:rPr>
          <w:szCs w:val="21"/>
        </w:rPr>
        <w:t>父母或监护人的同意</w:t>
      </w:r>
      <w:r w:rsidRPr="002A73CB">
        <w:rPr>
          <w:rFonts w:hint="eastAsia"/>
          <w:szCs w:val="21"/>
        </w:rPr>
        <w:t>后双方可以</w:t>
      </w:r>
      <w:r w:rsidRPr="002A73CB">
        <w:rPr>
          <w:szCs w:val="21"/>
        </w:rPr>
        <w:t>结婚。</w:t>
      </w:r>
      <w:r w:rsidR="00720931">
        <w:rPr>
          <w:rFonts w:hint="eastAsia"/>
          <w:szCs w:val="21"/>
        </w:rPr>
        <w:t>”</w:t>
      </w:r>
    </w:p>
    <w:p w:rsidR="00102FB4" w:rsidRPr="00FF6E29" w:rsidRDefault="00102FB4" w:rsidP="00F510BC">
      <w:pPr>
        <w:pStyle w:val="H23GC"/>
        <w:spacing w:line="300" w:lineRule="exact"/>
        <w:rPr>
          <w:rFonts w:hint="eastAsia"/>
        </w:rPr>
      </w:pPr>
      <w:r>
        <w:tab/>
      </w:r>
      <w:r>
        <w:tab/>
      </w:r>
      <w:r w:rsidRPr="00FF6E29">
        <w:rPr>
          <w:rFonts w:hint="eastAsia"/>
        </w:rPr>
        <w:t>第</w:t>
      </w:r>
      <w:r w:rsidRPr="00FF6E29">
        <w:t>1</w:t>
      </w:r>
      <w:r>
        <w:t>(</w:t>
      </w:r>
      <w:r w:rsidRPr="00FF6E29">
        <w:t>c</w:t>
      </w:r>
      <w:r>
        <w:t>)</w:t>
      </w:r>
      <w:r w:rsidRPr="00FF6E29">
        <w:rPr>
          <w:rFonts w:hint="eastAsia"/>
        </w:rPr>
        <w:t>款</w:t>
      </w:r>
    </w:p>
    <w:p w:rsidR="00102FB4" w:rsidRPr="00EA42AC" w:rsidRDefault="00102FB4" w:rsidP="00F510BC">
      <w:pPr>
        <w:pStyle w:val="SingleTxtGC"/>
        <w:tabs>
          <w:tab w:val="clear" w:pos="1565"/>
          <w:tab w:val="clear" w:pos="1996"/>
          <w:tab w:val="left" w:pos="1680"/>
        </w:tabs>
        <w:spacing w:line="300" w:lineRule="exact"/>
        <w:rPr>
          <w:rFonts w:hint="eastAsia"/>
          <w:szCs w:val="21"/>
        </w:rPr>
      </w:pPr>
      <w:r w:rsidRPr="00EA42AC">
        <w:rPr>
          <w:szCs w:val="21"/>
        </w:rPr>
        <w:t>243.</w:t>
      </w:r>
      <w:r w:rsidRPr="00EA42AC">
        <w:rPr>
          <w:szCs w:val="21"/>
        </w:rPr>
        <w:tab/>
      </w:r>
      <w:r w:rsidRPr="002A73CB">
        <w:rPr>
          <w:rFonts w:hint="eastAsia"/>
          <w:szCs w:val="21"/>
        </w:rPr>
        <w:t>《</w:t>
      </w:r>
      <w:r w:rsidRPr="002A73CB">
        <w:rPr>
          <w:szCs w:val="21"/>
        </w:rPr>
        <w:t>婚姻家庭</w:t>
      </w:r>
      <w:r w:rsidRPr="002A73CB">
        <w:rPr>
          <w:rFonts w:hint="eastAsia"/>
          <w:szCs w:val="21"/>
        </w:rPr>
        <w:t>法》</w:t>
      </w:r>
      <w:r w:rsidRPr="002A73CB">
        <w:rPr>
          <w:szCs w:val="21"/>
        </w:rPr>
        <w:t>第</w:t>
      </w:r>
      <w:r w:rsidRPr="00EA42AC">
        <w:rPr>
          <w:szCs w:val="21"/>
        </w:rPr>
        <w:t>3</w:t>
      </w:r>
      <w:r w:rsidRPr="002A73CB">
        <w:rPr>
          <w:szCs w:val="21"/>
        </w:rPr>
        <w:t>条</w:t>
      </w:r>
      <w:r w:rsidRPr="002A73CB">
        <w:rPr>
          <w:rFonts w:hint="eastAsia"/>
          <w:szCs w:val="21"/>
        </w:rPr>
        <w:t>规定：“</w:t>
      </w:r>
      <w:r w:rsidRPr="002A73CB">
        <w:rPr>
          <w:szCs w:val="21"/>
        </w:rPr>
        <w:t>婚姻是</w:t>
      </w:r>
      <w:r w:rsidRPr="002A73CB">
        <w:rPr>
          <w:rFonts w:hint="eastAsia"/>
          <w:szCs w:val="21"/>
        </w:rPr>
        <w:t>男女</w:t>
      </w:r>
      <w:r w:rsidRPr="002A73CB">
        <w:rPr>
          <w:szCs w:val="21"/>
        </w:rPr>
        <w:t>按照法律规定</w:t>
      </w:r>
      <w:r w:rsidRPr="002A73CB">
        <w:rPr>
          <w:rFonts w:hint="eastAsia"/>
          <w:szCs w:val="21"/>
        </w:rPr>
        <w:t>因爱结成且认为不能随意解除的神圣契约。”根据这一点，男女均</w:t>
      </w:r>
      <w:r w:rsidRPr="002A73CB">
        <w:rPr>
          <w:szCs w:val="21"/>
        </w:rPr>
        <w:t>享有</w:t>
      </w:r>
      <w:r w:rsidRPr="002A73CB">
        <w:rPr>
          <w:rFonts w:hint="eastAsia"/>
          <w:szCs w:val="21"/>
        </w:rPr>
        <w:t>结婚的</w:t>
      </w:r>
      <w:r w:rsidRPr="002A73CB">
        <w:rPr>
          <w:szCs w:val="21"/>
        </w:rPr>
        <w:t>平等权利。</w:t>
      </w:r>
      <w:r w:rsidRPr="002A73CB">
        <w:rPr>
          <w:rFonts w:hint="eastAsia"/>
          <w:szCs w:val="21"/>
        </w:rPr>
        <w:t>《婚姻家庭法》第</w:t>
      </w:r>
      <w:r w:rsidRPr="002A73CB">
        <w:rPr>
          <w:rFonts w:hint="eastAsia"/>
          <w:szCs w:val="21"/>
        </w:rPr>
        <w:t>14</w:t>
      </w:r>
      <w:r w:rsidRPr="002A73CB">
        <w:rPr>
          <w:rFonts w:hint="eastAsia"/>
          <w:szCs w:val="21"/>
        </w:rPr>
        <w:t>条规定的</w:t>
      </w:r>
      <w:r w:rsidRPr="002A73CB">
        <w:rPr>
          <w:szCs w:val="21"/>
        </w:rPr>
        <w:t>法定结婚条件</w:t>
      </w:r>
      <w:r w:rsidRPr="002A73CB">
        <w:rPr>
          <w:rFonts w:hint="eastAsia"/>
          <w:szCs w:val="21"/>
        </w:rPr>
        <w:t>是：“</w:t>
      </w:r>
      <w:r w:rsidRPr="002A73CB">
        <w:rPr>
          <w:szCs w:val="21"/>
        </w:rPr>
        <w:t>只有当</w:t>
      </w:r>
      <w:r w:rsidRPr="002A73CB">
        <w:rPr>
          <w:rFonts w:hint="eastAsia"/>
          <w:szCs w:val="21"/>
        </w:rPr>
        <w:t>男女在</w:t>
      </w:r>
      <w:r w:rsidRPr="002A73CB">
        <w:rPr>
          <w:szCs w:val="21"/>
        </w:rPr>
        <w:t>新娘所在辖区</w:t>
      </w:r>
      <w:r w:rsidRPr="002A73CB">
        <w:rPr>
          <w:rFonts w:hint="eastAsia"/>
          <w:szCs w:val="21"/>
        </w:rPr>
        <w:t>的书记官前</w:t>
      </w:r>
      <w:r w:rsidRPr="002A73CB">
        <w:rPr>
          <w:szCs w:val="21"/>
        </w:rPr>
        <w:t>自愿</w:t>
      </w:r>
      <w:r w:rsidRPr="002A73CB">
        <w:rPr>
          <w:rFonts w:hint="eastAsia"/>
          <w:szCs w:val="21"/>
        </w:rPr>
        <w:t>接纳</w:t>
      </w:r>
      <w:r w:rsidRPr="002A73CB">
        <w:rPr>
          <w:szCs w:val="21"/>
        </w:rPr>
        <w:t>对方</w:t>
      </w:r>
      <w:r w:rsidRPr="002A73CB">
        <w:rPr>
          <w:rFonts w:hint="eastAsia"/>
          <w:szCs w:val="21"/>
        </w:rPr>
        <w:t>为</w:t>
      </w:r>
      <w:r w:rsidRPr="002A73CB">
        <w:rPr>
          <w:szCs w:val="21"/>
        </w:rPr>
        <w:t>丈夫和妻子的婚姻</w:t>
      </w:r>
      <w:r w:rsidRPr="002A73CB">
        <w:rPr>
          <w:rFonts w:hint="eastAsia"/>
          <w:szCs w:val="21"/>
        </w:rPr>
        <w:t>才可视为合法婚姻。”</w:t>
      </w:r>
    </w:p>
    <w:p w:rsidR="00102FB4" w:rsidRPr="00EA42AC" w:rsidRDefault="00102FB4" w:rsidP="00F510BC">
      <w:pPr>
        <w:pStyle w:val="SingleTxtGC"/>
        <w:tabs>
          <w:tab w:val="clear" w:pos="1565"/>
          <w:tab w:val="clear" w:pos="1996"/>
          <w:tab w:val="left" w:pos="1680"/>
        </w:tabs>
        <w:spacing w:line="300" w:lineRule="exact"/>
        <w:rPr>
          <w:rFonts w:hint="eastAsia"/>
          <w:szCs w:val="21"/>
        </w:rPr>
      </w:pPr>
      <w:r w:rsidRPr="00EA42AC">
        <w:rPr>
          <w:szCs w:val="21"/>
        </w:rPr>
        <w:t>244.</w:t>
      </w:r>
      <w:r w:rsidRPr="00EA42AC">
        <w:rPr>
          <w:szCs w:val="21"/>
        </w:rPr>
        <w:tab/>
      </w:r>
      <w:r w:rsidRPr="002A73CB">
        <w:rPr>
          <w:rFonts w:hint="eastAsia"/>
          <w:szCs w:val="21"/>
        </w:rPr>
        <w:t>在</w:t>
      </w:r>
      <w:r w:rsidRPr="002A73CB">
        <w:rPr>
          <w:szCs w:val="21"/>
        </w:rPr>
        <w:t>婚姻中</w:t>
      </w:r>
      <w:r w:rsidRPr="002A73CB">
        <w:rPr>
          <w:rFonts w:hint="eastAsia"/>
          <w:szCs w:val="21"/>
        </w:rPr>
        <w:t>享有</w:t>
      </w:r>
      <w:r w:rsidRPr="002A73CB">
        <w:rPr>
          <w:szCs w:val="21"/>
        </w:rPr>
        <w:t>平等权利</w:t>
      </w:r>
      <w:r w:rsidRPr="002A73CB">
        <w:rPr>
          <w:rFonts w:hint="eastAsia"/>
          <w:szCs w:val="21"/>
        </w:rPr>
        <w:t>的同时</w:t>
      </w:r>
      <w:r w:rsidRPr="002A73CB">
        <w:rPr>
          <w:szCs w:val="21"/>
        </w:rPr>
        <w:t>，女性</w:t>
      </w:r>
      <w:r w:rsidRPr="002A73CB">
        <w:rPr>
          <w:rFonts w:hint="eastAsia"/>
          <w:szCs w:val="21"/>
        </w:rPr>
        <w:t>同</w:t>
      </w:r>
      <w:r w:rsidRPr="002A73CB">
        <w:rPr>
          <w:szCs w:val="21"/>
        </w:rPr>
        <w:t>男性</w:t>
      </w:r>
      <w:r w:rsidRPr="002A73CB">
        <w:rPr>
          <w:rFonts w:hint="eastAsia"/>
          <w:szCs w:val="21"/>
        </w:rPr>
        <w:t>一样还享有</w:t>
      </w:r>
      <w:r w:rsidRPr="002A73CB">
        <w:rPr>
          <w:szCs w:val="21"/>
        </w:rPr>
        <w:t>解除婚姻的平等权利。</w:t>
      </w:r>
      <w:r w:rsidRPr="002A73CB">
        <w:rPr>
          <w:rFonts w:hint="eastAsia"/>
          <w:szCs w:val="21"/>
        </w:rPr>
        <w:t>《婚姻家庭法》</w:t>
      </w:r>
      <w:r w:rsidRPr="002A73CB">
        <w:rPr>
          <w:szCs w:val="21"/>
        </w:rPr>
        <w:t>第</w:t>
      </w:r>
      <w:r w:rsidRPr="00EA42AC">
        <w:rPr>
          <w:szCs w:val="21"/>
        </w:rPr>
        <w:t>39</w:t>
      </w:r>
      <w:r w:rsidRPr="00EA42AC">
        <w:rPr>
          <w:rFonts w:hint="eastAsia"/>
          <w:szCs w:val="21"/>
        </w:rPr>
        <w:t>条规定：“</w:t>
      </w:r>
      <w:r w:rsidRPr="002A73CB">
        <w:rPr>
          <w:rFonts w:hint="eastAsia"/>
          <w:szCs w:val="21"/>
        </w:rPr>
        <w:t>如果有充分理由表明一方不能继续维持夫妻同居关系，丈夫或妻子可递交离婚诉状</w:t>
      </w:r>
      <w:r w:rsidRPr="002A73CB">
        <w:rPr>
          <w:szCs w:val="21"/>
        </w:rPr>
        <w:t>。</w:t>
      </w:r>
      <w:r w:rsidRPr="00EA42AC">
        <w:rPr>
          <w:rFonts w:hint="eastAsia"/>
          <w:szCs w:val="21"/>
        </w:rPr>
        <w:t>”</w:t>
      </w:r>
      <w:r w:rsidRPr="002A73CB">
        <w:rPr>
          <w:szCs w:val="21"/>
        </w:rPr>
        <w:t>如果妻子</w:t>
      </w:r>
      <w:r w:rsidRPr="002A73CB">
        <w:rPr>
          <w:rFonts w:hint="eastAsia"/>
          <w:szCs w:val="21"/>
        </w:rPr>
        <w:t>有</w:t>
      </w:r>
      <w:r w:rsidRPr="002A73CB">
        <w:rPr>
          <w:szCs w:val="21"/>
        </w:rPr>
        <w:t>正当理由不能继续与丈夫</w:t>
      </w:r>
      <w:r w:rsidRPr="002A73CB">
        <w:rPr>
          <w:rFonts w:hint="eastAsia"/>
          <w:szCs w:val="21"/>
        </w:rPr>
        <w:t>生活</w:t>
      </w:r>
      <w:r w:rsidRPr="002A73CB">
        <w:rPr>
          <w:szCs w:val="21"/>
        </w:rPr>
        <w:t>，可</w:t>
      </w:r>
      <w:r w:rsidRPr="002A73CB">
        <w:rPr>
          <w:rFonts w:hint="eastAsia"/>
          <w:szCs w:val="21"/>
        </w:rPr>
        <w:t>向有关当局递交离婚诉状</w:t>
      </w:r>
      <w:r w:rsidRPr="002A73CB">
        <w:rPr>
          <w:szCs w:val="21"/>
        </w:rPr>
        <w:t>。</w:t>
      </w:r>
      <w:r w:rsidRPr="002A73CB">
        <w:rPr>
          <w:rFonts w:hint="eastAsia"/>
          <w:szCs w:val="21"/>
        </w:rPr>
        <w:t>《</w:t>
      </w:r>
      <w:r w:rsidRPr="002A73CB">
        <w:rPr>
          <w:szCs w:val="21"/>
        </w:rPr>
        <w:t>民法典</w:t>
      </w:r>
      <w:r w:rsidRPr="002A73CB">
        <w:rPr>
          <w:rFonts w:hint="eastAsia"/>
          <w:szCs w:val="21"/>
        </w:rPr>
        <w:t>》</w:t>
      </w:r>
      <w:r w:rsidRPr="002A73CB">
        <w:rPr>
          <w:szCs w:val="21"/>
        </w:rPr>
        <w:t>第</w:t>
      </w:r>
      <w:r w:rsidRPr="00EA42AC">
        <w:rPr>
          <w:szCs w:val="21"/>
        </w:rPr>
        <w:t>978</w:t>
      </w:r>
      <w:r w:rsidRPr="002A73CB">
        <w:rPr>
          <w:szCs w:val="21"/>
        </w:rPr>
        <w:t>条规定</w:t>
      </w:r>
      <w:r w:rsidRPr="002A73CB">
        <w:rPr>
          <w:rFonts w:hint="eastAsia"/>
          <w:szCs w:val="21"/>
        </w:rPr>
        <w:t>：“</w:t>
      </w:r>
      <w:r w:rsidRPr="002A73CB">
        <w:rPr>
          <w:szCs w:val="21"/>
        </w:rPr>
        <w:t>丈夫或妻子</w:t>
      </w:r>
      <w:r w:rsidRPr="002A73CB">
        <w:rPr>
          <w:rFonts w:hint="eastAsia"/>
          <w:szCs w:val="21"/>
        </w:rPr>
        <w:t>仅</w:t>
      </w:r>
      <w:r w:rsidRPr="002A73CB">
        <w:rPr>
          <w:szCs w:val="21"/>
        </w:rPr>
        <w:t>可以</w:t>
      </w:r>
      <w:r w:rsidRPr="002A73CB">
        <w:rPr>
          <w:rFonts w:hint="eastAsia"/>
          <w:szCs w:val="21"/>
        </w:rPr>
        <w:t>在下列情况下递交</w:t>
      </w:r>
      <w:r w:rsidRPr="002A73CB">
        <w:rPr>
          <w:szCs w:val="21"/>
        </w:rPr>
        <w:t>离婚</w:t>
      </w:r>
      <w:r w:rsidRPr="002A73CB">
        <w:rPr>
          <w:rFonts w:hint="eastAsia"/>
          <w:szCs w:val="21"/>
        </w:rPr>
        <w:t>诉状：</w:t>
      </w:r>
    </w:p>
    <w:p w:rsidR="00102FB4" w:rsidRPr="00EA42AC" w:rsidRDefault="00102FB4" w:rsidP="00946BC1">
      <w:pPr>
        <w:pStyle w:val="SingleTxtGC"/>
        <w:rPr>
          <w:rFonts w:hint="eastAsia"/>
        </w:rPr>
      </w:pPr>
      <w:r w:rsidRPr="00EA42AC">
        <w:tab/>
      </w:r>
      <w:r>
        <w:rPr>
          <w:rFonts w:hAnsi="SimSun"/>
        </w:rPr>
        <w:t>(</w:t>
      </w:r>
      <w:r w:rsidRPr="00EA42AC">
        <w:t>a</w:t>
      </w:r>
      <w:r>
        <w:rPr>
          <w:rFonts w:hAnsi="SimSun"/>
        </w:rPr>
        <w:t>)</w:t>
      </w:r>
      <w:r>
        <w:rPr>
          <w:rFonts w:hAnsi="SimSun"/>
        </w:rPr>
        <w:tab/>
      </w:r>
      <w:r w:rsidRPr="00EA42AC">
        <w:rPr>
          <w:rFonts w:hint="eastAsia"/>
        </w:rPr>
        <w:t>另一方配偶不忠；</w:t>
      </w:r>
    </w:p>
    <w:p w:rsidR="00102FB4" w:rsidRPr="00EA42AC" w:rsidRDefault="00102FB4" w:rsidP="00946BC1">
      <w:pPr>
        <w:pStyle w:val="SingleTxtGC"/>
      </w:pPr>
      <w:r w:rsidRPr="00EA42AC">
        <w:tab/>
      </w:r>
      <w:r>
        <w:rPr>
          <w:rFonts w:hAnsi="SimSun"/>
        </w:rPr>
        <w:t>(</w:t>
      </w:r>
      <w:r w:rsidRPr="00EA42AC">
        <w:t>b</w:t>
      </w:r>
      <w:r>
        <w:rPr>
          <w:rFonts w:hAnsi="SimSun"/>
        </w:rPr>
        <w:t>)</w:t>
      </w:r>
      <w:r>
        <w:rPr>
          <w:rFonts w:hAnsi="SimSun"/>
        </w:rPr>
        <w:tab/>
      </w:r>
      <w:r w:rsidRPr="00EA42AC">
        <w:rPr>
          <w:rFonts w:hint="eastAsia"/>
        </w:rPr>
        <w:t>被另一方配偶无合理理由遗弃；</w:t>
      </w:r>
    </w:p>
    <w:p w:rsidR="00102FB4" w:rsidRPr="00EA42AC" w:rsidRDefault="00102FB4" w:rsidP="00946BC1">
      <w:pPr>
        <w:pStyle w:val="SingleTxtGC"/>
      </w:pPr>
      <w:r w:rsidRPr="00EA42AC">
        <w:tab/>
      </w:r>
      <w:r>
        <w:rPr>
          <w:rFonts w:hAnsi="SimSun"/>
        </w:rPr>
        <w:t>(</w:t>
      </w:r>
      <w:r w:rsidRPr="00EA42AC">
        <w:t>c</w:t>
      </w:r>
      <w:r>
        <w:rPr>
          <w:rFonts w:hAnsi="SimSun"/>
        </w:rPr>
        <w:t>)</w:t>
      </w:r>
      <w:r>
        <w:rPr>
          <w:rFonts w:hAnsi="SimSun"/>
        </w:rPr>
        <w:tab/>
      </w:r>
      <w:r w:rsidRPr="00EA42AC">
        <w:rPr>
          <w:rFonts w:hint="eastAsia"/>
        </w:rPr>
        <w:t>一年或一年以上不知另一方配偶生死；</w:t>
      </w:r>
    </w:p>
    <w:p w:rsidR="00102FB4" w:rsidRPr="00EA42AC" w:rsidRDefault="00102FB4" w:rsidP="00946BC1">
      <w:pPr>
        <w:pStyle w:val="SingleTxtGC"/>
      </w:pPr>
      <w:r w:rsidRPr="00EA42AC">
        <w:tab/>
      </w:r>
      <w:r>
        <w:rPr>
          <w:rFonts w:hAnsi="SimSun"/>
        </w:rPr>
        <w:t>(</w:t>
      </w:r>
      <w:r w:rsidRPr="00EA42AC">
        <w:t>d</w:t>
      </w:r>
      <w:r>
        <w:rPr>
          <w:rFonts w:hAnsi="SimSun"/>
        </w:rPr>
        <w:t>)</w:t>
      </w:r>
      <w:r>
        <w:rPr>
          <w:rFonts w:hAnsi="SimSun"/>
        </w:rPr>
        <w:tab/>
      </w:r>
      <w:r w:rsidRPr="00EA42AC">
        <w:rPr>
          <w:rFonts w:hint="eastAsia"/>
        </w:rPr>
        <w:t>另一方配偶违背婚姻精神持续分居一年或一年以上；或者</w:t>
      </w:r>
    </w:p>
    <w:p w:rsidR="00102FB4" w:rsidRPr="00EA42AC" w:rsidRDefault="00102FB4" w:rsidP="00946BC1">
      <w:pPr>
        <w:pStyle w:val="SingleTxtGC"/>
        <w:rPr>
          <w:rFonts w:hint="eastAsia"/>
        </w:rPr>
      </w:pPr>
      <w:r w:rsidRPr="00EA42AC">
        <w:tab/>
      </w:r>
      <w:r>
        <w:rPr>
          <w:rFonts w:hAnsi="SimSun"/>
        </w:rPr>
        <w:t>(</w:t>
      </w:r>
      <w:r w:rsidRPr="00EA42AC">
        <w:t>e</w:t>
      </w:r>
      <w:r>
        <w:rPr>
          <w:rFonts w:hAnsi="SimSun"/>
        </w:rPr>
        <w:t>)</w:t>
      </w:r>
      <w:r>
        <w:rPr>
          <w:rFonts w:hAnsi="SimSun"/>
        </w:rPr>
        <w:tab/>
      </w:r>
      <w:r w:rsidRPr="00EA42AC">
        <w:rPr>
          <w:rFonts w:hint="eastAsia"/>
        </w:rPr>
        <w:t>婚姻关系破裂且没有和解希望。”</w:t>
      </w:r>
    </w:p>
    <w:p w:rsidR="00102FB4" w:rsidRPr="00EA42AC" w:rsidRDefault="00102FB4" w:rsidP="00C67DBB">
      <w:pPr>
        <w:pStyle w:val="SingleTxtGC"/>
        <w:tabs>
          <w:tab w:val="clear" w:pos="1565"/>
          <w:tab w:val="clear" w:pos="1996"/>
          <w:tab w:val="left" w:pos="1680"/>
        </w:tabs>
        <w:rPr>
          <w:rFonts w:hint="eastAsia"/>
          <w:szCs w:val="21"/>
        </w:rPr>
      </w:pPr>
      <w:r w:rsidRPr="00EA42AC">
        <w:rPr>
          <w:szCs w:val="21"/>
        </w:rPr>
        <w:t>245.</w:t>
      </w:r>
      <w:r w:rsidRPr="00EA42AC">
        <w:rPr>
          <w:szCs w:val="21"/>
        </w:rPr>
        <w:tab/>
      </w:r>
      <w:r w:rsidRPr="002A73CB">
        <w:rPr>
          <w:szCs w:val="21"/>
        </w:rPr>
        <w:t>同时，</w:t>
      </w:r>
      <w:r w:rsidRPr="002A73CB">
        <w:rPr>
          <w:rFonts w:hint="eastAsia"/>
          <w:szCs w:val="21"/>
        </w:rPr>
        <w:t>如缺乏</w:t>
      </w:r>
      <w:r w:rsidRPr="002A73CB">
        <w:rPr>
          <w:szCs w:val="21"/>
        </w:rPr>
        <w:t>上述任何</w:t>
      </w:r>
      <w:r w:rsidRPr="002A73CB">
        <w:rPr>
          <w:rFonts w:hint="eastAsia"/>
          <w:szCs w:val="21"/>
        </w:rPr>
        <w:t>理由</w:t>
      </w:r>
      <w:r w:rsidRPr="002A73CB">
        <w:rPr>
          <w:szCs w:val="21"/>
        </w:rPr>
        <w:t>，丈夫或妻子可在自愿基础上</w:t>
      </w:r>
      <w:r w:rsidRPr="002A73CB">
        <w:rPr>
          <w:rFonts w:hint="eastAsia"/>
          <w:szCs w:val="21"/>
        </w:rPr>
        <w:t>递交</w:t>
      </w:r>
      <w:r w:rsidRPr="002A73CB">
        <w:rPr>
          <w:szCs w:val="21"/>
        </w:rPr>
        <w:t>离婚</w:t>
      </w:r>
      <w:r w:rsidRPr="002A73CB">
        <w:rPr>
          <w:rFonts w:hint="eastAsia"/>
          <w:szCs w:val="21"/>
        </w:rPr>
        <w:t>申请</w:t>
      </w:r>
      <w:r w:rsidRPr="002A73CB">
        <w:rPr>
          <w:szCs w:val="21"/>
        </w:rPr>
        <w:t>。</w:t>
      </w:r>
      <w:r w:rsidRPr="002A73CB">
        <w:rPr>
          <w:rFonts w:hint="eastAsia"/>
          <w:szCs w:val="21"/>
        </w:rPr>
        <w:t>《</w:t>
      </w:r>
      <w:r w:rsidRPr="002A73CB">
        <w:rPr>
          <w:szCs w:val="21"/>
        </w:rPr>
        <w:t>民法典</w:t>
      </w:r>
      <w:r w:rsidRPr="002A73CB">
        <w:rPr>
          <w:rFonts w:hint="eastAsia"/>
          <w:szCs w:val="21"/>
        </w:rPr>
        <w:t>》</w:t>
      </w:r>
      <w:r w:rsidRPr="002A73CB">
        <w:rPr>
          <w:szCs w:val="21"/>
        </w:rPr>
        <w:t>第</w:t>
      </w:r>
      <w:r w:rsidRPr="00EA42AC">
        <w:rPr>
          <w:szCs w:val="21"/>
        </w:rPr>
        <w:t>979</w:t>
      </w:r>
      <w:r w:rsidRPr="002A73CB">
        <w:rPr>
          <w:szCs w:val="21"/>
        </w:rPr>
        <w:t>条规定</w:t>
      </w:r>
      <w:r w:rsidRPr="002A73CB">
        <w:rPr>
          <w:rFonts w:hint="eastAsia"/>
          <w:szCs w:val="21"/>
        </w:rPr>
        <w:t>：“</w:t>
      </w:r>
      <w:r w:rsidRPr="002A73CB">
        <w:rPr>
          <w:szCs w:val="21"/>
        </w:rPr>
        <w:t>如婚姻双方同意离婚，可</w:t>
      </w:r>
      <w:r w:rsidRPr="002A73CB">
        <w:rPr>
          <w:rFonts w:hint="eastAsia"/>
          <w:szCs w:val="21"/>
        </w:rPr>
        <w:t>向</w:t>
      </w:r>
      <w:r w:rsidRPr="002A73CB">
        <w:rPr>
          <w:szCs w:val="21"/>
        </w:rPr>
        <w:t>法院</w:t>
      </w:r>
      <w:r w:rsidRPr="002A73CB">
        <w:rPr>
          <w:rFonts w:hint="eastAsia"/>
          <w:szCs w:val="21"/>
        </w:rPr>
        <w:t>递交离婚申请</w:t>
      </w:r>
      <w:r w:rsidRPr="002A73CB">
        <w:rPr>
          <w:szCs w:val="21"/>
        </w:rPr>
        <w:t>。</w:t>
      </w:r>
      <w:r w:rsidRPr="002A73CB">
        <w:rPr>
          <w:rFonts w:hint="eastAsia"/>
          <w:szCs w:val="21"/>
        </w:rPr>
        <w:t>法院在确认双方确实愿意解除婚姻关系后可准予离婚</w:t>
      </w:r>
      <w:r w:rsidRPr="002A73CB">
        <w:rPr>
          <w:szCs w:val="21"/>
        </w:rPr>
        <w:t>。</w:t>
      </w:r>
      <w:r w:rsidRPr="00EA42AC">
        <w:rPr>
          <w:rFonts w:hint="eastAsia"/>
          <w:szCs w:val="21"/>
        </w:rPr>
        <w:t>”</w:t>
      </w:r>
      <w:r w:rsidRPr="002A73CB">
        <w:rPr>
          <w:rFonts w:hint="eastAsia"/>
          <w:szCs w:val="21"/>
        </w:rPr>
        <w:t>《婚姻家庭法》</w:t>
      </w:r>
      <w:r w:rsidRPr="002A73CB">
        <w:rPr>
          <w:szCs w:val="21"/>
        </w:rPr>
        <w:t>第</w:t>
      </w:r>
      <w:r w:rsidRPr="00EA42AC">
        <w:rPr>
          <w:szCs w:val="21"/>
        </w:rPr>
        <w:t>39</w:t>
      </w:r>
      <w:r w:rsidRPr="002A73CB">
        <w:rPr>
          <w:szCs w:val="21"/>
        </w:rPr>
        <w:t>条</w:t>
      </w:r>
      <w:r w:rsidRPr="002A73CB">
        <w:rPr>
          <w:rFonts w:hint="eastAsia"/>
          <w:szCs w:val="21"/>
        </w:rPr>
        <w:t>规定：“如有充分理由表明一方不能继续维持夫妻同居关系，丈夫或妻子可递交离婚诉状</w:t>
      </w:r>
      <w:r w:rsidRPr="002A73CB">
        <w:rPr>
          <w:szCs w:val="21"/>
        </w:rPr>
        <w:t>。离婚理由</w:t>
      </w:r>
      <w:r w:rsidRPr="002A73CB">
        <w:rPr>
          <w:rFonts w:hint="eastAsia"/>
          <w:szCs w:val="21"/>
        </w:rPr>
        <w:t>包括：</w:t>
      </w:r>
    </w:p>
    <w:p w:rsidR="00102FB4" w:rsidRPr="00EA42AC" w:rsidRDefault="00102FB4" w:rsidP="00946BC1">
      <w:pPr>
        <w:pStyle w:val="SingleTxtGC"/>
      </w:pPr>
      <w:r>
        <w:tab/>
      </w:r>
      <w:r w:rsidR="00946BC1">
        <w:rPr>
          <w:rFonts w:hint="eastAsia"/>
        </w:rPr>
        <w:t>(</w:t>
      </w:r>
      <w:r w:rsidRPr="00EA42AC">
        <w:t>a</w:t>
      </w:r>
      <w:r>
        <w:t>)</w:t>
      </w:r>
      <w:r>
        <w:tab/>
      </w:r>
      <w:r w:rsidRPr="00EA42AC">
        <w:rPr>
          <w:rFonts w:hint="eastAsia"/>
        </w:rPr>
        <w:t>无合理理由遗弃且未提供任何子女的赡养费</w:t>
      </w:r>
      <w:r w:rsidR="00720931">
        <w:rPr>
          <w:rFonts w:hint="eastAsia"/>
        </w:rPr>
        <w:t>；</w:t>
      </w:r>
    </w:p>
    <w:p w:rsidR="00102FB4" w:rsidRPr="00EA42AC" w:rsidRDefault="00102FB4" w:rsidP="00946BC1">
      <w:pPr>
        <w:pStyle w:val="SingleTxtGC"/>
      </w:pPr>
      <w:r w:rsidRPr="00EA42AC">
        <w:tab/>
      </w:r>
      <w:r>
        <w:t>(</w:t>
      </w:r>
      <w:r w:rsidRPr="00EA42AC">
        <w:t>b</w:t>
      </w:r>
      <w:r>
        <w:t>)</w:t>
      </w:r>
      <w:r>
        <w:tab/>
      </w:r>
      <w:r w:rsidRPr="00EA42AC">
        <w:rPr>
          <w:rFonts w:hint="eastAsia"/>
        </w:rPr>
        <w:t>残忍和殴打、迫害以及不尊重另一方配偶或其长辈</w:t>
      </w:r>
      <w:r w:rsidR="00720931">
        <w:rPr>
          <w:rFonts w:hint="eastAsia"/>
        </w:rPr>
        <w:t>；</w:t>
      </w:r>
    </w:p>
    <w:p w:rsidR="00102FB4" w:rsidRPr="00EA42AC" w:rsidRDefault="00102FB4" w:rsidP="00946BC1">
      <w:pPr>
        <w:pStyle w:val="SingleTxtGC"/>
      </w:pPr>
      <w:r w:rsidRPr="00EA42AC">
        <w:tab/>
      </w:r>
      <w:r>
        <w:t>(</w:t>
      </w:r>
      <w:r w:rsidRPr="00EA42AC">
        <w:t>c</w:t>
      </w:r>
      <w:r>
        <w:t>)</w:t>
      </w:r>
      <w:r>
        <w:tab/>
      </w:r>
      <w:r w:rsidRPr="00EA42AC">
        <w:rPr>
          <w:rFonts w:hint="eastAsia"/>
        </w:rPr>
        <w:t>不道德行为，行为恶劣</w:t>
      </w:r>
      <w:r w:rsidR="00720931">
        <w:rPr>
          <w:rFonts w:hint="eastAsia"/>
        </w:rPr>
        <w:t>；</w:t>
      </w:r>
    </w:p>
    <w:p w:rsidR="00102FB4" w:rsidRPr="00EA42AC" w:rsidRDefault="00102FB4" w:rsidP="00946BC1">
      <w:pPr>
        <w:pStyle w:val="SingleTxtGC"/>
        <w:rPr>
          <w:rFonts w:hint="eastAsia"/>
        </w:rPr>
      </w:pPr>
      <w:r w:rsidRPr="00EA42AC">
        <w:tab/>
      </w:r>
      <w:r>
        <w:t>(</w:t>
      </w:r>
      <w:r w:rsidRPr="00EA42AC">
        <w:t>d</w:t>
      </w:r>
      <w:r>
        <w:t>)</w:t>
      </w:r>
      <w:r>
        <w:tab/>
      </w:r>
      <w:r w:rsidRPr="00EA42AC">
        <w:rPr>
          <w:rFonts w:hint="eastAsia"/>
        </w:rPr>
        <w:t>性无能；以及</w:t>
      </w:r>
    </w:p>
    <w:p w:rsidR="00102FB4" w:rsidRPr="00EA42AC" w:rsidRDefault="00102FB4" w:rsidP="00946BC1">
      <w:pPr>
        <w:pStyle w:val="SingleTxtGC"/>
        <w:rPr>
          <w:rFonts w:hint="eastAsia"/>
        </w:rPr>
      </w:pPr>
      <w:r w:rsidRPr="00EA42AC">
        <w:tab/>
      </w:r>
      <w:r>
        <w:t>(</w:t>
      </w:r>
      <w:r w:rsidRPr="00EA42AC">
        <w:t>e</w:t>
      </w:r>
      <w:r>
        <w:t>)</w:t>
      </w:r>
      <w:r>
        <w:tab/>
      </w:r>
      <w:r w:rsidRPr="00EA42AC">
        <w:rPr>
          <w:rFonts w:hint="eastAsia"/>
        </w:rPr>
        <w:t>实际分居一年以上。”</w:t>
      </w:r>
    </w:p>
    <w:p w:rsidR="00102FB4" w:rsidRPr="00EA42AC" w:rsidRDefault="00102FB4" w:rsidP="00C67DBB">
      <w:pPr>
        <w:pStyle w:val="SingleTxtGC"/>
        <w:tabs>
          <w:tab w:val="clear" w:pos="1565"/>
          <w:tab w:val="clear" w:pos="1996"/>
          <w:tab w:val="left" w:pos="1680"/>
        </w:tabs>
        <w:rPr>
          <w:rFonts w:hint="eastAsia"/>
          <w:szCs w:val="21"/>
        </w:rPr>
      </w:pPr>
      <w:r w:rsidRPr="00EA42AC">
        <w:rPr>
          <w:szCs w:val="21"/>
        </w:rPr>
        <w:t>246.</w:t>
      </w:r>
      <w:r w:rsidRPr="00EA42AC">
        <w:rPr>
          <w:szCs w:val="21"/>
        </w:rPr>
        <w:tab/>
      </w:r>
      <w:r w:rsidRPr="002A73CB">
        <w:rPr>
          <w:rFonts w:hint="eastAsia"/>
          <w:szCs w:val="21"/>
        </w:rPr>
        <w:t>《婚姻家庭</w:t>
      </w:r>
      <w:r w:rsidRPr="00C67DBB">
        <w:rPr>
          <w:rFonts w:hint="eastAsia"/>
          <w:snapToGrid/>
          <w:szCs w:val="21"/>
        </w:rPr>
        <w:t>法</w:t>
      </w:r>
      <w:r w:rsidRPr="002A73CB">
        <w:rPr>
          <w:rFonts w:hint="eastAsia"/>
          <w:szCs w:val="21"/>
        </w:rPr>
        <w:t>》</w:t>
      </w:r>
      <w:r w:rsidRPr="002A73CB">
        <w:rPr>
          <w:szCs w:val="21"/>
        </w:rPr>
        <w:t>第</w:t>
      </w:r>
      <w:r w:rsidRPr="00EA42AC">
        <w:rPr>
          <w:rFonts w:hint="eastAsia"/>
          <w:szCs w:val="21"/>
        </w:rPr>
        <w:t>40</w:t>
      </w:r>
      <w:r w:rsidRPr="002A73CB">
        <w:rPr>
          <w:szCs w:val="21"/>
        </w:rPr>
        <w:t>条</w:t>
      </w:r>
      <w:r w:rsidRPr="002A73CB">
        <w:rPr>
          <w:rFonts w:hint="eastAsia"/>
          <w:szCs w:val="21"/>
        </w:rPr>
        <w:t>规定：“丈夫和妻子可在双方同意的情况下离婚</w:t>
      </w:r>
      <w:r w:rsidRPr="00EA42AC">
        <w:rPr>
          <w:rFonts w:hint="eastAsia"/>
          <w:szCs w:val="21"/>
        </w:rPr>
        <w:t>。”</w:t>
      </w:r>
    </w:p>
    <w:p w:rsidR="00102FB4" w:rsidRPr="00FF6E29" w:rsidRDefault="00102FB4" w:rsidP="00946BC1">
      <w:pPr>
        <w:pStyle w:val="H23GC"/>
        <w:rPr>
          <w:rFonts w:hint="eastAsia"/>
        </w:rPr>
      </w:pPr>
      <w:r w:rsidRPr="00FF6E29">
        <w:tab/>
      </w:r>
      <w:r>
        <w:tab/>
      </w:r>
      <w:r w:rsidRPr="00FF6E29">
        <w:rPr>
          <w:rFonts w:hint="eastAsia"/>
        </w:rPr>
        <w:t>第</w:t>
      </w:r>
      <w:r w:rsidRPr="00FF6E29">
        <w:t>1</w:t>
      </w:r>
      <w:r>
        <w:t>(</w:t>
      </w:r>
      <w:r w:rsidRPr="00FF6E29">
        <w:t>d</w:t>
      </w:r>
      <w:r>
        <w:t>)</w:t>
      </w:r>
      <w:r w:rsidRPr="00FF6E29">
        <w:rPr>
          <w:rFonts w:hint="eastAsia"/>
        </w:rPr>
        <w:t>款</w:t>
      </w:r>
    </w:p>
    <w:p w:rsidR="00102FB4" w:rsidRPr="00EA42AC" w:rsidRDefault="00102FB4" w:rsidP="00C67DBB">
      <w:pPr>
        <w:pStyle w:val="SingleTxtGC"/>
        <w:tabs>
          <w:tab w:val="clear" w:pos="1565"/>
          <w:tab w:val="clear" w:pos="1996"/>
          <w:tab w:val="left" w:pos="1680"/>
        </w:tabs>
        <w:rPr>
          <w:rFonts w:hint="eastAsia"/>
          <w:szCs w:val="21"/>
        </w:rPr>
      </w:pPr>
      <w:r w:rsidRPr="00EA42AC">
        <w:rPr>
          <w:szCs w:val="21"/>
        </w:rPr>
        <w:t>247.</w:t>
      </w:r>
      <w:r w:rsidRPr="00EA42AC">
        <w:rPr>
          <w:szCs w:val="21"/>
        </w:rPr>
        <w:tab/>
      </w:r>
      <w:r w:rsidRPr="002A73CB">
        <w:rPr>
          <w:szCs w:val="21"/>
        </w:rPr>
        <w:t>在柬埔寨王国，男女</w:t>
      </w:r>
      <w:r w:rsidRPr="002A73CB">
        <w:rPr>
          <w:rFonts w:hint="eastAsia"/>
          <w:szCs w:val="21"/>
        </w:rPr>
        <w:t>在抚养孩子方面享有</w:t>
      </w:r>
      <w:r w:rsidRPr="002A73CB">
        <w:rPr>
          <w:szCs w:val="21"/>
        </w:rPr>
        <w:t>平等的权利和义务。无论婚姻状况</w:t>
      </w:r>
      <w:r w:rsidRPr="002A73CB">
        <w:rPr>
          <w:rFonts w:hint="eastAsia"/>
          <w:szCs w:val="21"/>
        </w:rPr>
        <w:t>如何</w:t>
      </w:r>
      <w:r w:rsidRPr="002A73CB">
        <w:rPr>
          <w:szCs w:val="21"/>
        </w:rPr>
        <w:t>，</w:t>
      </w:r>
      <w:r w:rsidRPr="002A73CB">
        <w:rPr>
          <w:rFonts w:hint="eastAsia"/>
          <w:szCs w:val="21"/>
        </w:rPr>
        <w:t>父母</w:t>
      </w:r>
      <w:r w:rsidRPr="002A73CB">
        <w:rPr>
          <w:szCs w:val="21"/>
        </w:rPr>
        <w:t>必须确保子女的利益得到照顾。</w:t>
      </w:r>
      <w:r w:rsidRPr="002A73CB">
        <w:rPr>
          <w:rFonts w:hint="eastAsia"/>
          <w:szCs w:val="21"/>
        </w:rPr>
        <w:t>《婚姻家庭法》</w:t>
      </w:r>
      <w:r w:rsidRPr="002A73CB">
        <w:rPr>
          <w:szCs w:val="21"/>
        </w:rPr>
        <w:t>第</w:t>
      </w:r>
      <w:r w:rsidRPr="00EA42AC">
        <w:rPr>
          <w:rFonts w:hint="eastAsia"/>
          <w:szCs w:val="21"/>
        </w:rPr>
        <w:t>115</w:t>
      </w:r>
      <w:r w:rsidRPr="002A73CB">
        <w:rPr>
          <w:szCs w:val="21"/>
        </w:rPr>
        <w:t>条</w:t>
      </w:r>
      <w:r w:rsidRPr="002A73CB">
        <w:rPr>
          <w:rFonts w:hint="eastAsia"/>
          <w:szCs w:val="21"/>
        </w:rPr>
        <w:t>规定：“</w:t>
      </w:r>
      <w:r w:rsidRPr="002A73CB">
        <w:rPr>
          <w:szCs w:val="21"/>
        </w:rPr>
        <w:t>家长</w:t>
      </w:r>
      <w:r w:rsidRPr="002A73CB">
        <w:rPr>
          <w:rFonts w:hint="eastAsia"/>
          <w:szCs w:val="21"/>
        </w:rPr>
        <w:t>有义务爱护、</w:t>
      </w:r>
      <w:r w:rsidRPr="002A73CB">
        <w:rPr>
          <w:szCs w:val="21"/>
        </w:rPr>
        <w:t>抚养和照顾子女，培养</w:t>
      </w:r>
      <w:r w:rsidRPr="002A73CB">
        <w:rPr>
          <w:rFonts w:hint="eastAsia"/>
          <w:szCs w:val="21"/>
        </w:rPr>
        <w:t>其</w:t>
      </w:r>
      <w:r w:rsidRPr="002A73CB">
        <w:rPr>
          <w:szCs w:val="21"/>
        </w:rPr>
        <w:t>爱国主义</w:t>
      </w:r>
      <w:r w:rsidRPr="002A73CB">
        <w:rPr>
          <w:rFonts w:hint="eastAsia"/>
          <w:szCs w:val="21"/>
        </w:rPr>
        <w:t>精神、培养其热</w:t>
      </w:r>
      <w:r w:rsidRPr="002A73CB">
        <w:rPr>
          <w:szCs w:val="21"/>
        </w:rPr>
        <w:t>爱教育</w:t>
      </w:r>
      <w:r w:rsidRPr="002A73CB">
        <w:rPr>
          <w:rFonts w:hint="eastAsia"/>
          <w:szCs w:val="21"/>
        </w:rPr>
        <w:t>、</w:t>
      </w:r>
      <w:r w:rsidRPr="002A73CB">
        <w:rPr>
          <w:szCs w:val="21"/>
        </w:rPr>
        <w:t>热爱工作</w:t>
      </w:r>
      <w:r w:rsidRPr="002A73CB">
        <w:rPr>
          <w:rFonts w:hint="eastAsia"/>
          <w:szCs w:val="21"/>
        </w:rPr>
        <w:t>、培养其</w:t>
      </w:r>
      <w:r w:rsidRPr="002A73CB">
        <w:rPr>
          <w:szCs w:val="21"/>
        </w:rPr>
        <w:t>国际合作精神</w:t>
      </w:r>
      <w:r w:rsidRPr="002A73CB">
        <w:rPr>
          <w:rFonts w:hint="eastAsia"/>
          <w:szCs w:val="21"/>
        </w:rPr>
        <w:t>并培养其</w:t>
      </w:r>
      <w:r w:rsidRPr="002A73CB">
        <w:rPr>
          <w:szCs w:val="21"/>
        </w:rPr>
        <w:t>尊重国家财产和他人</w:t>
      </w:r>
      <w:r w:rsidRPr="002A73CB">
        <w:rPr>
          <w:rFonts w:hint="eastAsia"/>
          <w:szCs w:val="21"/>
        </w:rPr>
        <w:t>的权利和</w:t>
      </w:r>
      <w:r w:rsidRPr="002A73CB">
        <w:rPr>
          <w:szCs w:val="21"/>
        </w:rPr>
        <w:t>财产</w:t>
      </w:r>
      <w:r w:rsidRPr="002A73CB">
        <w:rPr>
          <w:rFonts w:hint="eastAsia"/>
          <w:szCs w:val="21"/>
        </w:rPr>
        <w:t>。”</w:t>
      </w:r>
    </w:p>
    <w:p w:rsidR="00102FB4" w:rsidRPr="00EA42AC" w:rsidRDefault="00102FB4" w:rsidP="00C67DBB">
      <w:pPr>
        <w:pStyle w:val="SingleTxtGC"/>
        <w:tabs>
          <w:tab w:val="clear" w:pos="1565"/>
          <w:tab w:val="clear" w:pos="1996"/>
          <w:tab w:val="left" w:pos="1680"/>
        </w:tabs>
        <w:rPr>
          <w:rFonts w:hint="eastAsia"/>
          <w:szCs w:val="21"/>
        </w:rPr>
      </w:pPr>
      <w:r w:rsidRPr="00EA42AC">
        <w:rPr>
          <w:szCs w:val="21"/>
        </w:rPr>
        <w:t>248.</w:t>
      </w:r>
      <w:r w:rsidRPr="00EA42AC">
        <w:rPr>
          <w:szCs w:val="21"/>
        </w:rPr>
        <w:tab/>
      </w:r>
      <w:r w:rsidRPr="002A73CB">
        <w:rPr>
          <w:szCs w:val="21"/>
        </w:rPr>
        <w:t>柬埔寨法律规定，</w:t>
      </w:r>
      <w:r w:rsidRPr="002A73CB">
        <w:rPr>
          <w:rFonts w:hint="eastAsia"/>
          <w:szCs w:val="21"/>
        </w:rPr>
        <w:t>不论其</w:t>
      </w:r>
      <w:r w:rsidRPr="002A73CB">
        <w:rPr>
          <w:szCs w:val="21"/>
        </w:rPr>
        <w:t>婚姻状况</w:t>
      </w:r>
      <w:r w:rsidRPr="002A73CB">
        <w:rPr>
          <w:rFonts w:hint="eastAsia"/>
          <w:szCs w:val="21"/>
        </w:rPr>
        <w:t>如何</w:t>
      </w:r>
      <w:r w:rsidRPr="002A73CB">
        <w:rPr>
          <w:szCs w:val="21"/>
        </w:rPr>
        <w:t>，丈夫和妻子始终</w:t>
      </w:r>
      <w:r w:rsidRPr="002A73CB">
        <w:rPr>
          <w:rFonts w:hint="eastAsia"/>
          <w:szCs w:val="21"/>
        </w:rPr>
        <w:t>要考虑子女</w:t>
      </w:r>
      <w:r w:rsidRPr="002A73CB">
        <w:rPr>
          <w:szCs w:val="21"/>
        </w:rPr>
        <w:t>的</w:t>
      </w:r>
      <w:r w:rsidRPr="002A73CB">
        <w:rPr>
          <w:rFonts w:hint="eastAsia"/>
          <w:szCs w:val="21"/>
        </w:rPr>
        <w:t>利益</w:t>
      </w:r>
      <w:r w:rsidRPr="002A73CB">
        <w:rPr>
          <w:szCs w:val="21"/>
        </w:rPr>
        <w:t>。</w:t>
      </w:r>
      <w:r w:rsidRPr="002A73CB">
        <w:rPr>
          <w:rFonts w:hint="eastAsia"/>
          <w:szCs w:val="21"/>
        </w:rPr>
        <w:t>《婚姻家庭法》</w:t>
      </w:r>
      <w:r w:rsidRPr="002A73CB">
        <w:rPr>
          <w:szCs w:val="21"/>
        </w:rPr>
        <w:t>第</w:t>
      </w:r>
      <w:r w:rsidRPr="00EA42AC">
        <w:rPr>
          <w:rFonts w:hint="eastAsia"/>
          <w:szCs w:val="21"/>
        </w:rPr>
        <w:t>116</w:t>
      </w:r>
      <w:r w:rsidRPr="002A73CB">
        <w:rPr>
          <w:szCs w:val="21"/>
        </w:rPr>
        <w:t>条</w:t>
      </w:r>
      <w:r w:rsidRPr="002A73CB">
        <w:rPr>
          <w:rFonts w:hint="eastAsia"/>
          <w:szCs w:val="21"/>
        </w:rPr>
        <w:t>规定：“</w:t>
      </w:r>
      <w:r w:rsidRPr="002A73CB">
        <w:rPr>
          <w:szCs w:val="21"/>
        </w:rPr>
        <w:t>父母不得虐待自己的孩子</w:t>
      </w:r>
      <w:r w:rsidRPr="002A73CB">
        <w:rPr>
          <w:rFonts w:hint="eastAsia"/>
          <w:szCs w:val="21"/>
        </w:rPr>
        <w:t>、合法子女、</w:t>
      </w:r>
      <w:r w:rsidRPr="002A73CB">
        <w:rPr>
          <w:szCs w:val="21"/>
        </w:rPr>
        <w:t>养</w:t>
      </w:r>
      <w:r w:rsidRPr="002A73CB">
        <w:rPr>
          <w:rFonts w:hint="eastAsia"/>
          <w:szCs w:val="21"/>
        </w:rPr>
        <w:t>子女</w:t>
      </w:r>
      <w:r w:rsidRPr="002A73CB">
        <w:rPr>
          <w:szCs w:val="21"/>
        </w:rPr>
        <w:t>，或者其前妻或</w:t>
      </w:r>
      <w:r w:rsidRPr="002A73CB">
        <w:rPr>
          <w:rFonts w:hint="eastAsia"/>
          <w:szCs w:val="21"/>
        </w:rPr>
        <w:t>前</w:t>
      </w:r>
      <w:r w:rsidRPr="00C67DBB">
        <w:rPr>
          <w:rFonts w:hint="eastAsia"/>
          <w:snapToGrid/>
          <w:szCs w:val="21"/>
        </w:rPr>
        <w:t>夫</w:t>
      </w:r>
      <w:r w:rsidRPr="002A73CB">
        <w:rPr>
          <w:szCs w:val="21"/>
        </w:rPr>
        <w:t>的孩子。</w:t>
      </w:r>
      <w:r w:rsidRPr="00EA42AC">
        <w:rPr>
          <w:rFonts w:hint="eastAsia"/>
          <w:szCs w:val="21"/>
        </w:rPr>
        <w:t>”</w:t>
      </w:r>
      <w:r w:rsidRPr="002A73CB">
        <w:rPr>
          <w:rFonts w:hint="eastAsia"/>
          <w:szCs w:val="21"/>
        </w:rPr>
        <w:t>如果</w:t>
      </w:r>
      <w:r w:rsidRPr="002A73CB">
        <w:rPr>
          <w:szCs w:val="21"/>
        </w:rPr>
        <w:t>夫妇离婚，柬埔寨法律规定</w:t>
      </w:r>
      <w:r w:rsidRPr="002A73CB">
        <w:rPr>
          <w:rFonts w:hint="eastAsia"/>
          <w:szCs w:val="21"/>
        </w:rPr>
        <w:t>提出</w:t>
      </w:r>
      <w:r w:rsidRPr="002A73CB">
        <w:rPr>
          <w:szCs w:val="21"/>
        </w:rPr>
        <w:t>离婚一方</w:t>
      </w:r>
      <w:r w:rsidRPr="002A73CB">
        <w:rPr>
          <w:rFonts w:hint="eastAsia"/>
          <w:szCs w:val="21"/>
        </w:rPr>
        <w:t>要</w:t>
      </w:r>
      <w:r w:rsidRPr="002A73CB">
        <w:rPr>
          <w:szCs w:val="21"/>
        </w:rPr>
        <w:t>照顾孩子。</w:t>
      </w:r>
      <w:r w:rsidRPr="002A73CB">
        <w:rPr>
          <w:rFonts w:hint="eastAsia"/>
          <w:szCs w:val="21"/>
        </w:rPr>
        <w:t>《婚姻家庭法》</w:t>
      </w:r>
      <w:r w:rsidRPr="002A73CB">
        <w:rPr>
          <w:szCs w:val="21"/>
        </w:rPr>
        <w:t>第</w:t>
      </w:r>
      <w:r w:rsidRPr="00EA42AC">
        <w:rPr>
          <w:rFonts w:hint="eastAsia"/>
          <w:szCs w:val="21"/>
        </w:rPr>
        <w:t>74</w:t>
      </w:r>
      <w:r w:rsidRPr="002A73CB">
        <w:rPr>
          <w:szCs w:val="21"/>
        </w:rPr>
        <w:t>条</w:t>
      </w:r>
      <w:r w:rsidRPr="002A73CB">
        <w:rPr>
          <w:rFonts w:hint="eastAsia"/>
          <w:szCs w:val="21"/>
        </w:rPr>
        <w:t>规定：“离异</w:t>
      </w:r>
      <w:r w:rsidRPr="002A73CB">
        <w:rPr>
          <w:szCs w:val="21"/>
        </w:rPr>
        <w:t>父亲或母亲必须</w:t>
      </w:r>
      <w:r w:rsidRPr="002A73CB">
        <w:rPr>
          <w:rFonts w:hint="eastAsia"/>
          <w:szCs w:val="21"/>
        </w:rPr>
        <w:t>尽可能</w:t>
      </w:r>
      <w:r w:rsidRPr="002A73CB">
        <w:rPr>
          <w:szCs w:val="21"/>
        </w:rPr>
        <w:t>支持</w:t>
      </w:r>
      <w:r w:rsidRPr="002A73CB">
        <w:rPr>
          <w:rFonts w:hint="eastAsia"/>
          <w:szCs w:val="21"/>
        </w:rPr>
        <w:t>、</w:t>
      </w:r>
      <w:r w:rsidRPr="002A73CB">
        <w:rPr>
          <w:szCs w:val="21"/>
        </w:rPr>
        <w:t>照顾</w:t>
      </w:r>
      <w:r w:rsidRPr="002A73CB">
        <w:rPr>
          <w:rFonts w:hint="eastAsia"/>
          <w:szCs w:val="21"/>
        </w:rPr>
        <w:t>、</w:t>
      </w:r>
      <w:r w:rsidRPr="002A73CB">
        <w:rPr>
          <w:szCs w:val="21"/>
        </w:rPr>
        <w:t>抚养</w:t>
      </w:r>
      <w:r w:rsidRPr="002A73CB">
        <w:rPr>
          <w:rFonts w:hint="eastAsia"/>
          <w:szCs w:val="21"/>
        </w:rPr>
        <w:t>子女，并</w:t>
      </w:r>
      <w:r w:rsidRPr="002A73CB">
        <w:rPr>
          <w:szCs w:val="21"/>
        </w:rPr>
        <w:t>提供</w:t>
      </w:r>
      <w:r w:rsidRPr="002A73CB">
        <w:rPr>
          <w:rFonts w:hint="eastAsia"/>
          <w:szCs w:val="21"/>
        </w:rPr>
        <w:t>子女</w:t>
      </w:r>
      <w:r w:rsidRPr="002A73CB">
        <w:rPr>
          <w:szCs w:val="21"/>
        </w:rPr>
        <w:t>的教育和</w:t>
      </w:r>
      <w:r w:rsidRPr="002A73CB">
        <w:rPr>
          <w:rFonts w:hint="eastAsia"/>
          <w:szCs w:val="21"/>
        </w:rPr>
        <w:t>上学费用</w:t>
      </w:r>
      <w:r w:rsidRPr="002A73CB">
        <w:rPr>
          <w:szCs w:val="21"/>
        </w:rPr>
        <w:t>。</w:t>
      </w:r>
      <w:r w:rsidR="00720931">
        <w:rPr>
          <w:rFonts w:hint="eastAsia"/>
          <w:szCs w:val="21"/>
        </w:rPr>
        <w:t>”</w:t>
      </w:r>
      <w:r w:rsidRPr="002A73CB">
        <w:rPr>
          <w:rFonts w:hint="eastAsia"/>
          <w:szCs w:val="21"/>
        </w:rPr>
        <w:t>《婚姻家庭法》</w:t>
      </w:r>
      <w:r w:rsidRPr="002A73CB">
        <w:rPr>
          <w:szCs w:val="21"/>
        </w:rPr>
        <w:t>第</w:t>
      </w:r>
      <w:r w:rsidRPr="00EA42AC">
        <w:rPr>
          <w:rFonts w:hint="eastAsia"/>
          <w:szCs w:val="21"/>
        </w:rPr>
        <w:t>75</w:t>
      </w:r>
      <w:r w:rsidRPr="002A73CB">
        <w:rPr>
          <w:szCs w:val="21"/>
        </w:rPr>
        <w:t>条</w:t>
      </w:r>
      <w:r w:rsidRPr="002A73CB">
        <w:rPr>
          <w:rFonts w:hint="eastAsia"/>
          <w:szCs w:val="21"/>
        </w:rPr>
        <w:t>规定：“未得到</w:t>
      </w:r>
      <w:r w:rsidRPr="002A73CB">
        <w:rPr>
          <w:szCs w:val="21"/>
        </w:rPr>
        <w:t>子女监护权</w:t>
      </w:r>
      <w:r w:rsidRPr="002A73CB">
        <w:rPr>
          <w:rFonts w:hint="eastAsia"/>
          <w:szCs w:val="21"/>
        </w:rPr>
        <w:t>的一方</w:t>
      </w:r>
      <w:r w:rsidRPr="002A73CB">
        <w:rPr>
          <w:szCs w:val="21"/>
        </w:rPr>
        <w:t>有权</w:t>
      </w:r>
      <w:r w:rsidRPr="002A73CB">
        <w:rPr>
          <w:rFonts w:hint="eastAsia"/>
          <w:szCs w:val="21"/>
        </w:rPr>
        <w:t>看望其子女</w:t>
      </w:r>
      <w:r w:rsidRPr="002A73CB">
        <w:rPr>
          <w:szCs w:val="21"/>
        </w:rPr>
        <w:t>。有权</w:t>
      </w:r>
      <w:r w:rsidRPr="002A73CB">
        <w:rPr>
          <w:rFonts w:hint="eastAsia"/>
          <w:szCs w:val="21"/>
        </w:rPr>
        <w:t>监护</w:t>
      </w:r>
      <w:r w:rsidRPr="002A73CB">
        <w:rPr>
          <w:szCs w:val="21"/>
        </w:rPr>
        <w:t>子女一方必须</w:t>
      </w:r>
      <w:r w:rsidRPr="002A73CB">
        <w:rPr>
          <w:rFonts w:hint="eastAsia"/>
          <w:szCs w:val="21"/>
        </w:rPr>
        <w:t>为另一方探望子女提供方便。</w:t>
      </w:r>
      <w:r w:rsidR="00015316" w:rsidRPr="00EA42AC">
        <w:rPr>
          <w:rFonts w:hint="eastAsia"/>
        </w:rPr>
        <w:t>”</w:t>
      </w:r>
    </w:p>
    <w:p w:rsidR="00102FB4" w:rsidRPr="00FF6E29" w:rsidRDefault="00102FB4" w:rsidP="00946BC1">
      <w:pPr>
        <w:pStyle w:val="H23GC"/>
        <w:rPr>
          <w:rFonts w:hint="eastAsia"/>
        </w:rPr>
      </w:pPr>
      <w:r w:rsidRPr="00FF6E29">
        <w:tab/>
      </w:r>
      <w:r>
        <w:tab/>
      </w:r>
      <w:r w:rsidRPr="00FF6E29">
        <w:rPr>
          <w:rFonts w:hint="eastAsia"/>
        </w:rPr>
        <w:t>第</w:t>
      </w:r>
      <w:r w:rsidRPr="00FF6E29">
        <w:t>1</w:t>
      </w:r>
      <w:r>
        <w:t>(</w:t>
      </w:r>
      <w:r w:rsidRPr="00FF6E29">
        <w:t>e</w:t>
      </w:r>
      <w:r>
        <w:t>)</w:t>
      </w:r>
      <w:r w:rsidRPr="00FF6E29">
        <w:rPr>
          <w:rFonts w:hint="eastAsia"/>
        </w:rPr>
        <w:t>款</w:t>
      </w:r>
    </w:p>
    <w:p w:rsidR="00102FB4" w:rsidRPr="00EA42AC" w:rsidRDefault="00102FB4" w:rsidP="00C67DBB">
      <w:pPr>
        <w:pStyle w:val="SingleTxtGC"/>
        <w:tabs>
          <w:tab w:val="clear" w:pos="1565"/>
          <w:tab w:val="clear" w:pos="1996"/>
          <w:tab w:val="left" w:pos="1680"/>
        </w:tabs>
        <w:rPr>
          <w:rFonts w:hint="eastAsia"/>
          <w:szCs w:val="21"/>
        </w:rPr>
      </w:pPr>
      <w:r w:rsidRPr="00EA42AC">
        <w:rPr>
          <w:szCs w:val="21"/>
        </w:rPr>
        <w:t>249.</w:t>
      </w:r>
      <w:r w:rsidRPr="00EA42AC">
        <w:rPr>
          <w:szCs w:val="21"/>
        </w:rPr>
        <w:tab/>
      </w:r>
      <w:r w:rsidRPr="002A73CB">
        <w:rPr>
          <w:szCs w:val="21"/>
        </w:rPr>
        <w:t>柬埔寨王国没有法律</w:t>
      </w:r>
      <w:r w:rsidRPr="002A73CB">
        <w:rPr>
          <w:rFonts w:hint="eastAsia"/>
          <w:szCs w:val="21"/>
        </w:rPr>
        <w:t>规定</w:t>
      </w:r>
      <w:r w:rsidRPr="002A73CB">
        <w:rPr>
          <w:szCs w:val="21"/>
        </w:rPr>
        <w:t>每对夫妇</w:t>
      </w:r>
      <w:r w:rsidRPr="002A73CB">
        <w:rPr>
          <w:rFonts w:hint="eastAsia"/>
          <w:szCs w:val="21"/>
        </w:rPr>
        <w:t>允许</w:t>
      </w:r>
      <w:r w:rsidRPr="002A73CB">
        <w:rPr>
          <w:szCs w:val="21"/>
        </w:rPr>
        <w:t>的</w:t>
      </w:r>
      <w:r w:rsidRPr="002A73CB">
        <w:rPr>
          <w:rFonts w:hint="eastAsia"/>
          <w:szCs w:val="21"/>
        </w:rPr>
        <w:t>子女数量</w:t>
      </w:r>
      <w:r w:rsidRPr="002A73CB">
        <w:rPr>
          <w:szCs w:val="21"/>
        </w:rPr>
        <w:t>。</w:t>
      </w:r>
      <w:r w:rsidRPr="002A73CB">
        <w:rPr>
          <w:rFonts w:hint="eastAsia"/>
          <w:szCs w:val="21"/>
        </w:rPr>
        <w:t>是否决定要孩子或者决定要几个孩子是配偶双方</w:t>
      </w:r>
      <w:r w:rsidRPr="002A73CB">
        <w:rPr>
          <w:szCs w:val="21"/>
        </w:rPr>
        <w:t>的权利</w:t>
      </w:r>
      <w:r w:rsidRPr="002A73CB">
        <w:rPr>
          <w:rFonts w:hint="eastAsia"/>
          <w:szCs w:val="21"/>
        </w:rPr>
        <w:t>、</w:t>
      </w:r>
      <w:r w:rsidRPr="002A73CB">
        <w:rPr>
          <w:szCs w:val="21"/>
        </w:rPr>
        <w:t>自由和</w:t>
      </w:r>
      <w:r w:rsidRPr="002A73CB">
        <w:rPr>
          <w:rFonts w:hint="eastAsia"/>
          <w:szCs w:val="21"/>
        </w:rPr>
        <w:t>共同</w:t>
      </w:r>
      <w:r w:rsidRPr="002A73CB">
        <w:rPr>
          <w:szCs w:val="21"/>
        </w:rPr>
        <w:t>决定。</w:t>
      </w:r>
      <w:r w:rsidRPr="002A73CB">
        <w:rPr>
          <w:rFonts w:hint="eastAsia"/>
          <w:szCs w:val="21"/>
        </w:rPr>
        <w:t>《婚姻家庭法》</w:t>
      </w:r>
      <w:r w:rsidRPr="002A73CB">
        <w:rPr>
          <w:szCs w:val="21"/>
        </w:rPr>
        <w:t>第</w:t>
      </w:r>
      <w:r w:rsidRPr="00EA42AC">
        <w:rPr>
          <w:rFonts w:hint="eastAsia"/>
          <w:szCs w:val="21"/>
        </w:rPr>
        <w:t>29</w:t>
      </w:r>
      <w:r w:rsidRPr="002A73CB">
        <w:rPr>
          <w:szCs w:val="21"/>
        </w:rPr>
        <w:t>条</w:t>
      </w:r>
      <w:r w:rsidRPr="002A73CB">
        <w:rPr>
          <w:rFonts w:hint="eastAsia"/>
          <w:szCs w:val="21"/>
        </w:rPr>
        <w:t>规定：“</w:t>
      </w:r>
      <w:r w:rsidRPr="002A73CB">
        <w:rPr>
          <w:szCs w:val="21"/>
        </w:rPr>
        <w:t>在家庭中，丈夫和妻子在</w:t>
      </w:r>
      <w:r w:rsidRPr="002A73CB">
        <w:rPr>
          <w:rFonts w:hint="eastAsia"/>
          <w:szCs w:val="21"/>
        </w:rPr>
        <w:t>所有</w:t>
      </w:r>
      <w:r w:rsidRPr="002A73CB">
        <w:rPr>
          <w:szCs w:val="21"/>
        </w:rPr>
        <w:t>方面平等。</w:t>
      </w:r>
      <w:r w:rsidRPr="00EA42AC">
        <w:rPr>
          <w:rFonts w:hint="eastAsia"/>
          <w:szCs w:val="21"/>
        </w:rPr>
        <w:t>”</w:t>
      </w:r>
    </w:p>
    <w:p w:rsidR="00102FB4" w:rsidRPr="00FF6E29" w:rsidRDefault="00102FB4" w:rsidP="00946BC1">
      <w:pPr>
        <w:pStyle w:val="H23GC"/>
        <w:rPr>
          <w:rFonts w:hint="eastAsia"/>
        </w:rPr>
      </w:pPr>
      <w:r>
        <w:tab/>
      </w:r>
      <w:r>
        <w:tab/>
      </w:r>
      <w:r w:rsidRPr="00FF6E29">
        <w:rPr>
          <w:rFonts w:hint="eastAsia"/>
        </w:rPr>
        <w:t>第</w:t>
      </w:r>
      <w:r w:rsidRPr="00FF6E29">
        <w:t>1</w:t>
      </w:r>
      <w:r>
        <w:t>(</w:t>
      </w:r>
      <w:r w:rsidRPr="00FF6E29">
        <w:t>f</w:t>
      </w:r>
      <w:r>
        <w:t>)</w:t>
      </w:r>
      <w:r w:rsidRPr="00FF6E29">
        <w:rPr>
          <w:rFonts w:hint="eastAsia"/>
        </w:rPr>
        <w:t>款</w:t>
      </w:r>
    </w:p>
    <w:p w:rsidR="00102FB4" w:rsidRPr="00EA42AC" w:rsidRDefault="00102FB4" w:rsidP="00C67DBB">
      <w:pPr>
        <w:pStyle w:val="SingleTxtGC"/>
        <w:tabs>
          <w:tab w:val="clear" w:pos="1565"/>
          <w:tab w:val="clear" w:pos="1996"/>
          <w:tab w:val="left" w:pos="1680"/>
        </w:tabs>
        <w:rPr>
          <w:szCs w:val="21"/>
        </w:rPr>
      </w:pPr>
      <w:r w:rsidRPr="00EA42AC">
        <w:rPr>
          <w:szCs w:val="21"/>
        </w:rPr>
        <w:t>250.</w:t>
      </w:r>
      <w:r w:rsidRPr="00EA42AC">
        <w:rPr>
          <w:szCs w:val="21"/>
        </w:rPr>
        <w:tab/>
      </w:r>
      <w:r w:rsidRPr="002A73CB">
        <w:rPr>
          <w:szCs w:val="21"/>
        </w:rPr>
        <w:t>在柬埔寨王国，</w:t>
      </w:r>
      <w:r w:rsidRPr="002A73CB">
        <w:rPr>
          <w:rFonts w:hint="eastAsia"/>
          <w:szCs w:val="21"/>
        </w:rPr>
        <w:t>必须夫妻双方同意才能担任</w:t>
      </w:r>
      <w:r w:rsidRPr="002A73CB">
        <w:rPr>
          <w:szCs w:val="21"/>
        </w:rPr>
        <w:t>孩子的监护人或收养子女。</w:t>
      </w:r>
      <w:r w:rsidRPr="002A73CB">
        <w:rPr>
          <w:rFonts w:hint="eastAsia"/>
          <w:szCs w:val="21"/>
        </w:rPr>
        <w:t>《婚姻家庭法》</w:t>
      </w:r>
      <w:r w:rsidRPr="002A73CB">
        <w:rPr>
          <w:szCs w:val="21"/>
        </w:rPr>
        <w:t>第</w:t>
      </w:r>
      <w:r w:rsidRPr="00EA42AC">
        <w:rPr>
          <w:rFonts w:hint="eastAsia"/>
          <w:szCs w:val="21"/>
        </w:rPr>
        <w:t>111</w:t>
      </w:r>
      <w:r w:rsidRPr="002A73CB">
        <w:rPr>
          <w:szCs w:val="21"/>
        </w:rPr>
        <w:t>条</w:t>
      </w:r>
      <w:r w:rsidRPr="002A73CB">
        <w:rPr>
          <w:rFonts w:hint="eastAsia"/>
          <w:szCs w:val="21"/>
        </w:rPr>
        <w:t>规定：“</w:t>
      </w:r>
      <w:r w:rsidRPr="002A73CB">
        <w:rPr>
          <w:szCs w:val="21"/>
        </w:rPr>
        <w:t>收养</w:t>
      </w:r>
      <w:r w:rsidRPr="002A73CB">
        <w:rPr>
          <w:rFonts w:hint="eastAsia"/>
          <w:szCs w:val="21"/>
        </w:rPr>
        <w:t>子女的</w:t>
      </w:r>
      <w:r w:rsidRPr="002A73CB">
        <w:rPr>
          <w:szCs w:val="21"/>
        </w:rPr>
        <w:t>，必须</w:t>
      </w:r>
      <w:r w:rsidRPr="002A73CB">
        <w:rPr>
          <w:rFonts w:hint="eastAsia"/>
          <w:szCs w:val="21"/>
        </w:rPr>
        <w:t>获得</w:t>
      </w:r>
      <w:r w:rsidRPr="002A73CB">
        <w:rPr>
          <w:szCs w:val="21"/>
        </w:rPr>
        <w:t>夫妻双方</w:t>
      </w:r>
      <w:r w:rsidRPr="002A73CB">
        <w:rPr>
          <w:rFonts w:hint="eastAsia"/>
          <w:szCs w:val="21"/>
        </w:rPr>
        <w:t>的</w:t>
      </w:r>
      <w:r w:rsidRPr="002A73CB">
        <w:rPr>
          <w:szCs w:val="21"/>
        </w:rPr>
        <w:t>同意。在这种情况下，</w:t>
      </w:r>
      <w:r w:rsidRPr="002A73CB">
        <w:rPr>
          <w:rFonts w:hint="eastAsia"/>
          <w:szCs w:val="21"/>
        </w:rPr>
        <w:t>被</w:t>
      </w:r>
      <w:r w:rsidRPr="002A73CB">
        <w:rPr>
          <w:szCs w:val="21"/>
        </w:rPr>
        <w:t>收养人应属于</w:t>
      </w:r>
      <w:r w:rsidRPr="002A73CB">
        <w:rPr>
          <w:rFonts w:hint="eastAsia"/>
          <w:szCs w:val="21"/>
        </w:rPr>
        <w:t>夫妻</w:t>
      </w:r>
      <w:r w:rsidRPr="002A73CB">
        <w:rPr>
          <w:szCs w:val="21"/>
        </w:rPr>
        <w:t>双方</w:t>
      </w:r>
      <w:r w:rsidRPr="00EA42AC">
        <w:rPr>
          <w:rFonts w:hint="eastAsia"/>
          <w:szCs w:val="21"/>
        </w:rPr>
        <w:t>。”作为妻子的妇女只有在获得丈夫同意的情况下才可成为孩子的监护人或收养人。《民法典》第</w:t>
      </w:r>
      <w:r w:rsidRPr="00EA42AC">
        <w:rPr>
          <w:rFonts w:hint="eastAsia"/>
          <w:szCs w:val="21"/>
        </w:rPr>
        <w:t>1008</w:t>
      </w:r>
      <w:r w:rsidRPr="00EA42AC">
        <w:rPr>
          <w:rFonts w:hint="eastAsia"/>
          <w:szCs w:val="21"/>
        </w:rPr>
        <w:t>条规定：“除非另一方配偶同意，否则一方配偶不得收养孩子；一方收养另一方的亲身子女的不适用本规定。</w:t>
      </w:r>
      <w:r w:rsidR="00720931">
        <w:rPr>
          <w:rFonts w:hint="eastAsia"/>
          <w:szCs w:val="21"/>
        </w:rPr>
        <w:t>”</w:t>
      </w:r>
      <w:r w:rsidRPr="00EA42AC">
        <w:rPr>
          <w:rFonts w:hint="eastAsia"/>
          <w:szCs w:val="21"/>
        </w:rPr>
        <w:t>《民法典》第</w:t>
      </w:r>
      <w:r w:rsidRPr="00EA42AC">
        <w:rPr>
          <w:rFonts w:hint="eastAsia"/>
          <w:szCs w:val="21"/>
        </w:rPr>
        <w:t>1022</w:t>
      </w:r>
      <w:r w:rsidRPr="00EA42AC">
        <w:rPr>
          <w:rFonts w:hint="eastAsia"/>
          <w:szCs w:val="21"/>
        </w:rPr>
        <w:t>条规定：“已有配偶者提出</w:t>
      </w:r>
      <w:r w:rsidR="00A60ADC">
        <w:rPr>
          <w:rFonts w:hint="eastAsia"/>
          <w:szCs w:val="21"/>
        </w:rPr>
        <w:t>正式</w:t>
      </w:r>
      <w:r w:rsidRPr="00EA42AC">
        <w:rPr>
          <w:rFonts w:hint="eastAsia"/>
          <w:szCs w:val="21"/>
        </w:rPr>
        <w:t>收养请求的，必须获得其配偶的同意。</w:t>
      </w:r>
      <w:r w:rsidR="00720931">
        <w:rPr>
          <w:rFonts w:hint="eastAsia"/>
          <w:szCs w:val="21"/>
        </w:rPr>
        <w:t>”</w:t>
      </w:r>
    </w:p>
    <w:p w:rsidR="00102FB4" w:rsidRPr="00FF6E29" w:rsidRDefault="00102FB4" w:rsidP="00946BC1">
      <w:pPr>
        <w:pStyle w:val="H23GC"/>
        <w:rPr>
          <w:rFonts w:hint="eastAsia"/>
        </w:rPr>
      </w:pPr>
      <w:r w:rsidRPr="00FF6E29">
        <w:tab/>
      </w:r>
      <w:r w:rsidR="00946BC1">
        <w:rPr>
          <w:rFonts w:hint="eastAsia"/>
        </w:rPr>
        <w:tab/>
      </w:r>
      <w:r w:rsidRPr="00FF6E29">
        <w:rPr>
          <w:rFonts w:hint="eastAsia"/>
        </w:rPr>
        <w:t>第</w:t>
      </w:r>
      <w:r w:rsidRPr="00FF6E29">
        <w:t>1</w:t>
      </w:r>
      <w:r>
        <w:t>(</w:t>
      </w:r>
      <w:r w:rsidRPr="00FF6E29">
        <w:t>g</w:t>
      </w:r>
      <w:r>
        <w:t>)</w:t>
      </w:r>
      <w:r w:rsidRPr="00FF6E29">
        <w:rPr>
          <w:rFonts w:hint="eastAsia"/>
        </w:rPr>
        <w:t>款</w:t>
      </w:r>
    </w:p>
    <w:p w:rsidR="00102FB4" w:rsidRPr="00EA42AC" w:rsidRDefault="00102FB4" w:rsidP="00C67DBB">
      <w:pPr>
        <w:pStyle w:val="SingleTxtGC"/>
        <w:tabs>
          <w:tab w:val="clear" w:pos="1565"/>
          <w:tab w:val="clear" w:pos="1996"/>
          <w:tab w:val="left" w:pos="1680"/>
        </w:tabs>
        <w:rPr>
          <w:szCs w:val="21"/>
        </w:rPr>
      </w:pPr>
      <w:r w:rsidRPr="00EA42AC">
        <w:rPr>
          <w:szCs w:val="21"/>
        </w:rPr>
        <w:t>251.</w:t>
      </w:r>
      <w:r w:rsidRPr="00EA42AC">
        <w:rPr>
          <w:szCs w:val="21"/>
        </w:rPr>
        <w:tab/>
      </w:r>
      <w:r w:rsidRPr="002A73CB">
        <w:rPr>
          <w:szCs w:val="21"/>
        </w:rPr>
        <w:t>婚后男女</w:t>
      </w:r>
      <w:r w:rsidRPr="002A73CB">
        <w:rPr>
          <w:rFonts w:hint="eastAsia"/>
          <w:szCs w:val="21"/>
        </w:rPr>
        <w:t>在</w:t>
      </w:r>
      <w:r w:rsidRPr="002A73CB">
        <w:rPr>
          <w:szCs w:val="21"/>
        </w:rPr>
        <w:t>选择自己的姓氏</w:t>
      </w:r>
      <w:r w:rsidRPr="002A73CB">
        <w:rPr>
          <w:rFonts w:hint="eastAsia"/>
          <w:szCs w:val="21"/>
        </w:rPr>
        <w:t>上享有</w:t>
      </w:r>
      <w:r w:rsidRPr="002A73CB">
        <w:rPr>
          <w:szCs w:val="21"/>
        </w:rPr>
        <w:t>平等的权利</w:t>
      </w:r>
      <w:r w:rsidRPr="002A73CB">
        <w:rPr>
          <w:rFonts w:hint="eastAsia"/>
          <w:szCs w:val="21"/>
        </w:rPr>
        <w:t>，可使用</w:t>
      </w:r>
      <w:r w:rsidRPr="002A73CB">
        <w:rPr>
          <w:szCs w:val="21"/>
        </w:rPr>
        <w:t>配偶一方的姓氏或保留自己的姓氏。</w:t>
      </w:r>
      <w:r w:rsidRPr="002A73CB">
        <w:rPr>
          <w:rFonts w:hint="eastAsia"/>
          <w:szCs w:val="21"/>
        </w:rPr>
        <w:t>《</w:t>
      </w:r>
      <w:r w:rsidRPr="002A73CB">
        <w:rPr>
          <w:szCs w:val="21"/>
        </w:rPr>
        <w:t>民法典</w:t>
      </w:r>
      <w:r w:rsidRPr="002A73CB">
        <w:rPr>
          <w:rFonts w:hint="eastAsia"/>
          <w:szCs w:val="21"/>
        </w:rPr>
        <w:t>》</w:t>
      </w:r>
      <w:r w:rsidRPr="002A73CB">
        <w:rPr>
          <w:szCs w:val="21"/>
        </w:rPr>
        <w:t>第</w:t>
      </w:r>
      <w:r w:rsidRPr="00EA42AC">
        <w:rPr>
          <w:szCs w:val="21"/>
        </w:rPr>
        <w:t>965</w:t>
      </w:r>
      <w:r w:rsidRPr="002A73CB">
        <w:rPr>
          <w:szCs w:val="21"/>
        </w:rPr>
        <w:t>条</w:t>
      </w:r>
      <w:r w:rsidRPr="002A73CB">
        <w:rPr>
          <w:rFonts w:hint="eastAsia"/>
          <w:szCs w:val="21"/>
        </w:rPr>
        <w:t>规定：“</w:t>
      </w:r>
      <w:r w:rsidRPr="002A73CB">
        <w:rPr>
          <w:szCs w:val="21"/>
        </w:rPr>
        <w:t>夫妇可</w:t>
      </w:r>
      <w:r w:rsidRPr="002A73CB">
        <w:rPr>
          <w:rFonts w:hint="eastAsia"/>
          <w:szCs w:val="21"/>
        </w:rPr>
        <w:t>根据结婚时协议</w:t>
      </w:r>
      <w:r w:rsidRPr="002A73CB">
        <w:rPr>
          <w:szCs w:val="21"/>
        </w:rPr>
        <w:t>使用丈夫或妻子的</w:t>
      </w:r>
      <w:r w:rsidRPr="002A73CB">
        <w:rPr>
          <w:rFonts w:hint="eastAsia"/>
          <w:szCs w:val="21"/>
        </w:rPr>
        <w:t>姓氏</w:t>
      </w:r>
      <w:r w:rsidRPr="002A73CB">
        <w:rPr>
          <w:szCs w:val="21"/>
        </w:rPr>
        <w:t>，或</w:t>
      </w:r>
      <w:r w:rsidRPr="002A73CB">
        <w:rPr>
          <w:rFonts w:hint="eastAsia"/>
          <w:szCs w:val="21"/>
        </w:rPr>
        <w:t>使用婚前</w:t>
      </w:r>
      <w:r w:rsidRPr="002A73CB">
        <w:rPr>
          <w:szCs w:val="21"/>
        </w:rPr>
        <w:t>各自的姓氏。</w:t>
      </w:r>
      <w:r w:rsidR="00720931">
        <w:rPr>
          <w:rFonts w:hint="eastAsia"/>
          <w:szCs w:val="21"/>
        </w:rPr>
        <w:t>”</w:t>
      </w:r>
      <w:r w:rsidRPr="002A73CB">
        <w:rPr>
          <w:rFonts w:hint="eastAsia"/>
          <w:szCs w:val="21"/>
        </w:rPr>
        <w:t>在</w:t>
      </w:r>
      <w:r w:rsidRPr="002A73CB">
        <w:rPr>
          <w:szCs w:val="21"/>
        </w:rPr>
        <w:t>柬埔寨王国，</w:t>
      </w:r>
      <w:r w:rsidRPr="002A73CB">
        <w:rPr>
          <w:rFonts w:hint="eastAsia"/>
          <w:szCs w:val="21"/>
        </w:rPr>
        <w:t>法律不要求按照</w:t>
      </w:r>
      <w:r w:rsidRPr="002A73CB">
        <w:rPr>
          <w:szCs w:val="21"/>
        </w:rPr>
        <w:t>配偶的</w:t>
      </w:r>
      <w:r w:rsidRPr="002A73CB">
        <w:rPr>
          <w:rFonts w:hint="eastAsia"/>
          <w:szCs w:val="21"/>
        </w:rPr>
        <w:t>请求</w:t>
      </w:r>
      <w:r w:rsidRPr="002A73CB">
        <w:rPr>
          <w:szCs w:val="21"/>
        </w:rPr>
        <w:t>改变姓氏。配偶</w:t>
      </w:r>
      <w:r w:rsidRPr="002A73CB">
        <w:rPr>
          <w:rFonts w:hint="eastAsia"/>
          <w:szCs w:val="21"/>
        </w:rPr>
        <w:t>均</w:t>
      </w:r>
      <w:r w:rsidRPr="002A73CB">
        <w:rPr>
          <w:szCs w:val="21"/>
        </w:rPr>
        <w:t>有权选择自己的姓氏。因此，已婚妇女可以</w:t>
      </w:r>
      <w:r w:rsidRPr="002A73CB">
        <w:rPr>
          <w:rFonts w:hint="eastAsia"/>
          <w:szCs w:val="21"/>
        </w:rPr>
        <w:t>使用</w:t>
      </w:r>
      <w:r w:rsidRPr="002A73CB">
        <w:rPr>
          <w:szCs w:val="21"/>
        </w:rPr>
        <w:t>自己的姓氏，</w:t>
      </w:r>
      <w:r w:rsidRPr="002A73CB">
        <w:rPr>
          <w:rFonts w:hint="eastAsia"/>
          <w:szCs w:val="21"/>
        </w:rPr>
        <w:t>无须将</w:t>
      </w:r>
      <w:r w:rsidRPr="002A73CB">
        <w:rPr>
          <w:szCs w:val="21"/>
        </w:rPr>
        <w:t>自己的姓氏</w:t>
      </w:r>
      <w:r w:rsidRPr="002A73CB">
        <w:rPr>
          <w:rFonts w:hint="eastAsia"/>
          <w:szCs w:val="21"/>
        </w:rPr>
        <w:t>变更为其</w:t>
      </w:r>
      <w:r w:rsidRPr="002A73CB">
        <w:rPr>
          <w:szCs w:val="21"/>
        </w:rPr>
        <w:t>丈夫</w:t>
      </w:r>
      <w:r w:rsidRPr="002A73CB">
        <w:rPr>
          <w:rFonts w:hint="eastAsia"/>
          <w:szCs w:val="21"/>
        </w:rPr>
        <w:t>的姓氏</w:t>
      </w:r>
      <w:r w:rsidR="00946BC1">
        <w:rPr>
          <w:szCs w:val="21"/>
        </w:rPr>
        <w:t>。</w:t>
      </w:r>
    </w:p>
    <w:p w:rsidR="00102FB4" w:rsidRPr="00EA42AC" w:rsidRDefault="00102FB4" w:rsidP="00C67DBB">
      <w:pPr>
        <w:pStyle w:val="SingleTxtGC"/>
        <w:tabs>
          <w:tab w:val="clear" w:pos="1565"/>
          <w:tab w:val="clear" w:pos="1996"/>
          <w:tab w:val="left" w:pos="1680"/>
        </w:tabs>
        <w:rPr>
          <w:rFonts w:hint="eastAsia"/>
          <w:szCs w:val="21"/>
        </w:rPr>
      </w:pPr>
      <w:r w:rsidRPr="00EA42AC">
        <w:rPr>
          <w:szCs w:val="21"/>
        </w:rPr>
        <w:t>252.</w:t>
      </w:r>
      <w:r w:rsidRPr="00EA42AC">
        <w:rPr>
          <w:szCs w:val="21"/>
        </w:rPr>
        <w:tab/>
      </w:r>
      <w:r w:rsidRPr="002A73CB">
        <w:rPr>
          <w:szCs w:val="21"/>
        </w:rPr>
        <w:t>婚后妻子和丈夫都享有选择自己的专业和职业的平等权利。</w:t>
      </w:r>
      <w:r w:rsidRPr="002A73CB">
        <w:rPr>
          <w:rFonts w:hint="eastAsia"/>
          <w:szCs w:val="21"/>
        </w:rPr>
        <w:t>《</w:t>
      </w:r>
      <w:r w:rsidRPr="002A73CB">
        <w:rPr>
          <w:szCs w:val="21"/>
        </w:rPr>
        <w:t>民法典</w:t>
      </w:r>
      <w:r w:rsidRPr="002A73CB">
        <w:rPr>
          <w:rFonts w:hint="eastAsia"/>
          <w:szCs w:val="21"/>
        </w:rPr>
        <w:t>》第</w:t>
      </w:r>
      <w:r w:rsidRPr="00EA42AC">
        <w:rPr>
          <w:szCs w:val="21"/>
        </w:rPr>
        <w:t>967</w:t>
      </w:r>
      <w:r w:rsidRPr="002A73CB">
        <w:rPr>
          <w:szCs w:val="21"/>
        </w:rPr>
        <w:t>条规定</w:t>
      </w:r>
      <w:r w:rsidRPr="002A73CB">
        <w:rPr>
          <w:rFonts w:hint="eastAsia"/>
          <w:szCs w:val="21"/>
        </w:rPr>
        <w:t>：“</w:t>
      </w:r>
      <w:r w:rsidRPr="002A73CB">
        <w:rPr>
          <w:szCs w:val="21"/>
        </w:rPr>
        <w:t>丈夫和妻子应自由选择职业</w:t>
      </w:r>
      <w:r w:rsidRPr="002A73CB">
        <w:rPr>
          <w:rFonts w:hint="eastAsia"/>
          <w:szCs w:val="21"/>
        </w:rPr>
        <w:t>，并</w:t>
      </w:r>
      <w:r w:rsidRPr="002A73CB">
        <w:rPr>
          <w:szCs w:val="21"/>
        </w:rPr>
        <w:t>独立参与政治</w:t>
      </w:r>
      <w:r w:rsidRPr="002A73CB">
        <w:rPr>
          <w:rFonts w:hint="eastAsia"/>
          <w:szCs w:val="21"/>
        </w:rPr>
        <w:t>、</w:t>
      </w:r>
      <w:r w:rsidRPr="002A73CB">
        <w:rPr>
          <w:szCs w:val="21"/>
        </w:rPr>
        <w:t>文化和社会活动。</w:t>
      </w:r>
      <w:r w:rsidRPr="00EA42AC">
        <w:rPr>
          <w:rFonts w:hint="eastAsia"/>
          <w:szCs w:val="21"/>
        </w:rPr>
        <w:t>”</w:t>
      </w:r>
      <w:r w:rsidRPr="002A73CB">
        <w:rPr>
          <w:szCs w:val="21"/>
        </w:rPr>
        <w:t>因此，婚后妇女有选择任何职业的平等权利，</w:t>
      </w:r>
      <w:r w:rsidRPr="002A73CB">
        <w:rPr>
          <w:rFonts w:hint="eastAsia"/>
          <w:szCs w:val="21"/>
        </w:rPr>
        <w:t>以此谋生并</w:t>
      </w:r>
      <w:r w:rsidRPr="002A73CB">
        <w:rPr>
          <w:szCs w:val="21"/>
        </w:rPr>
        <w:t>支持家庭生活。</w:t>
      </w:r>
      <w:r w:rsidRPr="002A73CB">
        <w:rPr>
          <w:rFonts w:hint="eastAsia"/>
          <w:szCs w:val="21"/>
        </w:rPr>
        <w:t>不过</w:t>
      </w:r>
      <w:r w:rsidRPr="002A73CB">
        <w:rPr>
          <w:szCs w:val="21"/>
        </w:rPr>
        <w:t>，选择专业和职业必须</w:t>
      </w:r>
      <w:r w:rsidRPr="002A73CB">
        <w:rPr>
          <w:rFonts w:hint="eastAsia"/>
          <w:szCs w:val="21"/>
        </w:rPr>
        <w:t>兼顾</w:t>
      </w:r>
      <w:r w:rsidRPr="002A73CB">
        <w:rPr>
          <w:szCs w:val="21"/>
        </w:rPr>
        <w:t>丈夫和妻子互相帮助</w:t>
      </w:r>
      <w:r w:rsidRPr="002A73CB">
        <w:rPr>
          <w:rFonts w:hint="eastAsia"/>
          <w:szCs w:val="21"/>
        </w:rPr>
        <w:t>的意愿</w:t>
      </w:r>
      <w:r w:rsidRPr="002A73CB">
        <w:rPr>
          <w:szCs w:val="21"/>
        </w:rPr>
        <w:t>，</w:t>
      </w:r>
      <w:r w:rsidRPr="002A73CB">
        <w:rPr>
          <w:rFonts w:hint="eastAsia"/>
          <w:szCs w:val="21"/>
        </w:rPr>
        <w:t>例如《</w:t>
      </w:r>
      <w:r w:rsidRPr="002A73CB">
        <w:rPr>
          <w:szCs w:val="21"/>
        </w:rPr>
        <w:t>民法典</w:t>
      </w:r>
      <w:r w:rsidRPr="002A73CB">
        <w:rPr>
          <w:rFonts w:hint="eastAsia"/>
          <w:szCs w:val="21"/>
        </w:rPr>
        <w:t>》</w:t>
      </w:r>
      <w:r w:rsidRPr="002A73CB">
        <w:rPr>
          <w:szCs w:val="21"/>
        </w:rPr>
        <w:t>第</w:t>
      </w:r>
      <w:r w:rsidRPr="00EA42AC">
        <w:rPr>
          <w:szCs w:val="21"/>
        </w:rPr>
        <w:t>966</w:t>
      </w:r>
      <w:r w:rsidRPr="00EA42AC">
        <w:rPr>
          <w:rFonts w:hint="eastAsia"/>
          <w:szCs w:val="21"/>
        </w:rPr>
        <w:t>条规定：“</w:t>
      </w:r>
      <w:r w:rsidRPr="002A73CB">
        <w:rPr>
          <w:szCs w:val="21"/>
        </w:rPr>
        <w:t>丈夫和妻子</w:t>
      </w:r>
      <w:r w:rsidRPr="002A73CB">
        <w:rPr>
          <w:rFonts w:hint="eastAsia"/>
          <w:szCs w:val="21"/>
        </w:rPr>
        <w:t>应同居、</w:t>
      </w:r>
      <w:r w:rsidRPr="002A73CB">
        <w:rPr>
          <w:szCs w:val="21"/>
        </w:rPr>
        <w:t>合作和互相帮助。</w:t>
      </w:r>
      <w:r w:rsidRPr="00EA42AC">
        <w:rPr>
          <w:rFonts w:hint="eastAsia"/>
          <w:szCs w:val="21"/>
        </w:rPr>
        <w:t>”</w:t>
      </w:r>
    </w:p>
    <w:p w:rsidR="00102FB4" w:rsidRPr="00FF6E29" w:rsidRDefault="00102FB4" w:rsidP="00946BC1">
      <w:pPr>
        <w:pStyle w:val="H23GC"/>
        <w:rPr>
          <w:rFonts w:hint="eastAsia"/>
        </w:rPr>
      </w:pPr>
      <w:r w:rsidRPr="00FF6E29">
        <w:tab/>
      </w:r>
      <w:r>
        <w:tab/>
      </w:r>
      <w:r w:rsidRPr="00FF6E29">
        <w:rPr>
          <w:rFonts w:hint="eastAsia"/>
        </w:rPr>
        <w:t>第</w:t>
      </w:r>
      <w:r w:rsidRPr="00FF6E29">
        <w:t>1</w:t>
      </w:r>
      <w:r>
        <w:t>(</w:t>
      </w:r>
      <w:r w:rsidRPr="00FF6E29">
        <w:t>h</w:t>
      </w:r>
      <w:r>
        <w:t>)</w:t>
      </w:r>
      <w:r w:rsidRPr="00FF6E29">
        <w:rPr>
          <w:rFonts w:hint="eastAsia"/>
        </w:rPr>
        <w:t>款</w:t>
      </w:r>
    </w:p>
    <w:p w:rsidR="00102FB4" w:rsidRPr="00EA42AC" w:rsidRDefault="00102FB4" w:rsidP="00C67DBB">
      <w:pPr>
        <w:pStyle w:val="SingleTxtGC"/>
        <w:tabs>
          <w:tab w:val="clear" w:pos="1565"/>
          <w:tab w:val="clear" w:pos="1996"/>
          <w:tab w:val="left" w:pos="1680"/>
        </w:tabs>
        <w:rPr>
          <w:rFonts w:hint="eastAsia"/>
          <w:szCs w:val="21"/>
        </w:rPr>
      </w:pPr>
      <w:r w:rsidRPr="00EA42AC">
        <w:rPr>
          <w:szCs w:val="21"/>
        </w:rPr>
        <w:t>253.</w:t>
      </w:r>
      <w:r w:rsidRPr="00EA42AC">
        <w:rPr>
          <w:szCs w:val="21"/>
        </w:rPr>
        <w:tab/>
      </w:r>
      <w:r w:rsidRPr="002A73CB">
        <w:rPr>
          <w:szCs w:val="21"/>
        </w:rPr>
        <w:t>在柬埔寨王国，配偶在管理</w:t>
      </w:r>
      <w:r w:rsidRPr="002A73CB">
        <w:rPr>
          <w:rFonts w:hint="eastAsia"/>
          <w:szCs w:val="21"/>
        </w:rPr>
        <w:t>、支配、</w:t>
      </w:r>
      <w:r w:rsidRPr="002A73CB">
        <w:rPr>
          <w:szCs w:val="21"/>
        </w:rPr>
        <w:t>受益和</w:t>
      </w:r>
      <w:r w:rsidRPr="002A73CB">
        <w:rPr>
          <w:rFonts w:hint="eastAsia"/>
          <w:szCs w:val="21"/>
        </w:rPr>
        <w:t>使用</w:t>
      </w:r>
      <w:r w:rsidRPr="002A73CB">
        <w:rPr>
          <w:szCs w:val="21"/>
        </w:rPr>
        <w:t>家庭共同财产</w:t>
      </w:r>
      <w:r w:rsidRPr="002A73CB">
        <w:rPr>
          <w:rFonts w:hint="eastAsia"/>
          <w:szCs w:val="21"/>
        </w:rPr>
        <w:t>方面享有</w:t>
      </w:r>
      <w:r w:rsidRPr="002A73CB">
        <w:rPr>
          <w:szCs w:val="21"/>
        </w:rPr>
        <w:t>平等的权利。</w:t>
      </w:r>
      <w:r w:rsidRPr="00EE2925">
        <w:rPr>
          <w:rFonts w:hint="eastAsia"/>
        </w:rPr>
        <w:t>《</w:t>
      </w:r>
      <w:r w:rsidRPr="002A73CB">
        <w:rPr>
          <w:szCs w:val="21"/>
        </w:rPr>
        <w:t>民法典</w:t>
      </w:r>
      <w:r w:rsidRPr="00EE2925">
        <w:rPr>
          <w:rFonts w:hint="eastAsia"/>
        </w:rPr>
        <w:t>》第</w:t>
      </w:r>
      <w:r w:rsidRPr="00EA42AC">
        <w:rPr>
          <w:szCs w:val="21"/>
        </w:rPr>
        <w:t>974</w:t>
      </w:r>
      <w:r w:rsidRPr="002A73CB">
        <w:rPr>
          <w:szCs w:val="21"/>
        </w:rPr>
        <w:t>条</w:t>
      </w:r>
      <w:r w:rsidRPr="002A73CB">
        <w:rPr>
          <w:rFonts w:hint="eastAsia"/>
          <w:szCs w:val="21"/>
        </w:rPr>
        <w:t>规定：“</w:t>
      </w:r>
      <w:r w:rsidRPr="002A73CB">
        <w:rPr>
          <w:szCs w:val="21"/>
        </w:rPr>
        <w:t>丈夫和妻子应</w:t>
      </w:r>
      <w:r w:rsidRPr="002A73CB">
        <w:rPr>
          <w:rFonts w:hint="eastAsia"/>
          <w:szCs w:val="21"/>
        </w:rPr>
        <w:t>在</w:t>
      </w:r>
      <w:r w:rsidRPr="002A73CB">
        <w:rPr>
          <w:szCs w:val="21"/>
        </w:rPr>
        <w:t>使用</w:t>
      </w:r>
      <w:r w:rsidRPr="002A73CB">
        <w:rPr>
          <w:rFonts w:hint="eastAsia"/>
          <w:szCs w:val="21"/>
        </w:rPr>
        <w:t>、</w:t>
      </w:r>
      <w:r w:rsidRPr="002A73CB">
        <w:rPr>
          <w:szCs w:val="21"/>
        </w:rPr>
        <w:t>受益和管理共同财产</w:t>
      </w:r>
      <w:r w:rsidRPr="002A73CB">
        <w:rPr>
          <w:rFonts w:hint="eastAsia"/>
          <w:szCs w:val="21"/>
        </w:rPr>
        <w:t>方面</w:t>
      </w:r>
      <w:r w:rsidRPr="002A73CB">
        <w:rPr>
          <w:szCs w:val="21"/>
        </w:rPr>
        <w:t>享有平等的权利，</w:t>
      </w:r>
      <w:r w:rsidRPr="002A73CB">
        <w:rPr>
          <w:rFonts w:hint="eastAsia"/>
          <w:szCs w:val="21"/>
        </w:rPr>
        <w:t>双方均</w:t>
      </w:r>
      <w:r w:rsidRPr="002A73CB">
        <w:rPr>
          <w:szCs w:val="21"/>
        </w:rPr>
        <w:t>有权使用</w:t>
      </w:r>
      <w:r w:rsidRPr="002A73CB">
        <w:rPr>
          <w:rFonts w:hint="eastAsia"/>
          <w:szCs w:val="21"/>
        </w:rPr>
        <w:t>、</w:t>
      </w:r>
      <w:r w:rsidRPr="002A73CB">
        <w:rPr>
          <w:szCs w:val="21"/>
        </w:rPr>
        <w:t>受益和管理自己的财产</w:t>
      </w:r>
      <w:r w:rsidRPr="002A73CB">
        <w:rPr>
          <w:rFonts w:hint="eastAsia"/>
          <w:szCs w:val="21"/>
        </w:rPr>
        <w:t>。”《</w:t>
      </w:r>
      <w:r w:rsidRPr="00EE2925">
        <w:t>民法典</w:t>
      </w:r>
      <w:r w:rsidRPr="00EE2925">
        <w:rPr>
          <w:rFonts w:hint="eastAsia"/>
        </w:rPr>
        <w:t>》第</w:t>
      </w:r>
      <w:r w:rsidRPr="00EA42AC">
        <w:rPr>
          <w:szCs w:val="21"/>
        </w:rPr>
        <w:t>976</w:t>
      </w:r>
      <w:r w:rsidRPr="002A73CB">
        <w:rPr>
          <w:szCs w:val="21"/>
        </w:rPr>
        <w:t>条</w:t>
      </w:r>
      <w:r w:rsidRPr="002A73CB">
        <w:rPr>
          <w:rFonts w:hint="eastAsia"/>
          <w:szCs w:val="21"/>
        </w:rPr>
        <w:t>还</w:t>
      </w:r>
      <w:r w:rsidRPr="002A73CB">
        <w:rPr>
          <w:szCs w:val="21"/>
        </w:rPr>
        <w:t>规定</w:t>
      </w:r>
      <w:r w:rsidRPr="002A73CB">
        <w:rPr>
          <w:rFonts w:hint="eastAsia"/>
          <w:szCs w:val="21"/>
        </w:rPr>
        <w:t>：“未经配偶双方同意，不得</w:t>
      </w:r>
      <w:r w:rsidRPr="002A73CB">
        <w:rPr>
          <w:szCs w:val="21"/>
        </w:rPr>
        <w:t>出售或以其他方式处置共同财产。</w:t>
      </w:r>
      <w:r w:rsidRPr="002A73CB">
        <w:rPr>
          <w:rFonts w:hint="eastAsia"/>
          <w:szCs w:val="21"/>
        </w:rPr>
        <w:t>”</w:t>
      </w:r>
    </w:p>
    <w:p w:rsidR="00102FB4" w:rsidRPr="00FF6E29" w:rsidRDefault="00102FB4" w:rsidP="00946BC1">
      <w:pPr>
        <w:pStyle w:val="H23GC"/>
        <w:rPr>
          <w:rFonts w:hint="eastAsia"/>
        </w:rPr>
      </w:pPr>
      <w:r w:rsidRPr="00FF6E29">
        <w:tab/>
      </w:r>
      <w:r>
        <w:tab/>
      </w:r>
      <w:r w:rsidRPr="00FF6E29">
        <w:rPr>
          <w:rFonts w:hint="eastAsia"/>
        </w:rPr>
        <w:t>第</w:t>
      </w:r>
      <w:r w:rsidRPr="00FF6E29">
        <w:t>2</w:t>
      </w:r>
      <w:r w:rsidRPr="00FF6E29">
        <w:rPr>
          <w:rFonts w:hint="eastAsia"/>
        </w:rPr>
        <w:t>款</w:t>
      </w:r>
    </w:p>
    <w:p w:rsidR="00102FB4" w:rsidRPr="002F3C62" w:rsidRDefault="00102FB4" w:rsidP="00C67DBB">
      <w:pPr>
        <w:pStyle w:val="SingleTxtGC"/>
        <w:tabs>
          <w:tab w:val="clear" w:pos="1565"/>
          <w:tab w:val="clear" w:pos="1996"/>
          <w:tab w:val="left" w:pos="1680"/>
        </w:tabs>
        <w:rPr>
          <w:rFonts w:hint="eastAsia"/>
          <w:szCs w:val="21"/>
        </w:rPr>
      </w:pPr>
      <w:r w:rsidRPr="002F3C62">
        <w:rPr>
          <w:szCs w:val="21"/>
        </w:rPr>
        <w:t>254.</w:t>
      </w:r>
      <w:r w:rsidRPr="002F3C62">
        <w:rPr>
          <w:szCs w:val="21"/>
        </w:rPr>
        <w:tab/>
      </w:r>
      <w:r w:rsidRPr="002F3C62">
        <w:rPr>
          <w:szCs w:val="21"/>
        </w:rPr>
        <w:t>在柬埔寨王国，</w:t>
      </w:r>
      <w:r w:rsidRPr="002F3C62">
        <w:rPr>
          <w:rFonts w:hint="eastAsia"/>
          <w:szCs w:val="21"/>
        </w:rPr>
        <w:t>婚礼</w:t>
      </w:r>
      <w:r w:rsidRPr="002F3C62">
        <w:rPr>
          <w:szCs w:val="21"/>
        </w:rPr>
        <w:t>是根据柬埔寨社会的传统和习俗</w:t>
      </w:r>
      <w:r w:rsidRPr="002F3C62">
        <w:rPr>
          <w:rFonts w:hint="eastAsia"/>
          <w:szCs w:val="21"/>
        </w:rPr>
        <w:t>组织的</w:t>
      </w:r>
      <w:r w:rsidRPr="002F3C62">
        <w:rPr>
          <w:szCs w:val="21"/>
        </w:rPr>
        <w:t>传统习俗仪式</w:t>
      </w:r>
      <w:r w:rsidRPr="002F3C62">
        <w:rPr>
          <w:rFonts w:hint="eastAsia"/>
          <w:szCs w:val="21"/>
        </w:rPr>
        <w:t>，但没有法律效力。</w:t>
      </w:r>
    </w:p>
    <w:p w:rsidR="00102FB4" w:rsidRPr="00EA42AC" w:rsidRDefault="00102FB4" w:rsidP="00C67DBB">
      <w:pPr>
        <w:pStyle w:val="SingleTxtGC"/>
        <w:tabs>
          <w:tab w:val="clear" w:pos="1565"/>
          <w:tab w:val="clear" w:pos="1996"/>
          <w:tab w:val="left" w:pos="1680"/>
        </w:tabs>
        <w:rPr>
          <w:rFonts w:hint="eastAsia"/>
          <w:szCs w:val="21"/>
        </w:rPr>
      </w:pPr>
      <w:r w:rsidRPr="00EA42AC">
        <w:rPr>
          <w:szCs w:val="21"/>
        </w:rPr>
        <w:t>255.</w:t>
      </w:r>
      <w:r w:rsidRPr="00EA42AC">
        <w:rPr>
          <w:szCs w:val="21"/>
        </w:rPr>
        <w:tab/>
      </w:r>
      <w:r w:rsidRPr="002A73CB">
        <w:rPr>
          <w:szCs w:val="21"/>
        </w:rPr>
        <w:t>柬埔寨王国</w:t>
      </w:r>
      <w:r w:rsidRPr="002A73CB">
        <w:rPr>
          <w:rFonts w:hint="eastAsia"/>
          <w:szCs w:val="21"/>
        </w:rPr>
        <w:t>关于</w:t>
      </w:r>
      <w:r w:rsidRPr="002A73CB">
        <w:rPr>
          <w:szCs w:val="21"/>
        </w:rPr>
        <w:t>这方面的法律</w:t>
      </w:r>
      <w:r w:rsidRPr="002A73CB">
        <w:rPr>
          <w:rFonts w:hint="eastAsia"/>
          <w:szCs w:val="21"/>
        </w:rPr>
        <w:t>仅认为婚礼是</w:t>
      </w:r>
      <w:r w:rsidRPr="002A73CB">
        <w:rPr>
          <w:szCs w:val="21"/>
        </w:rPr>
        <w:t>男女</w:t>
      </w:r>
      <w:r w:rsidRPr="002A73CB">
        <w:rPr>
          <w:rFonts w:hint="eastAsia"/>
          <w:szCs w:val="21"/>
        </w:rPr>
        <w:t>之间</w:t>
      </w:r>
      <w:r w:rsidRPr="002A73CB">
        <w:rPr>
          <w:szCs w:val="21"/>
        </w:rPr>
        <w:t>自愿作为丈夫和妻子一起生活的承诺。法律</w:t>
      </w:r>
      <w:r w:rsidRPr="002A73CB">
        <w:rPr>
          <w:rFonts w:hint="eastAsia"/>
          <w:szCs w:val="21"/>
        </w:rPr>
        <w:t>未对婚礼</w:t>
      </w:r>
      <w:r w:rsidRPr="002A73CB">
        <w:rPr>
          <w:szCs w:val="21"/>
        </w:rPr>
        <w:t>应如何安排</w:t>
      </w:r>
      <w:r w:rsidRPr="002A73CB">
        <w:rPr>
          <w:rFonts w:hint="eastAsia"/>
          <w:szCs w:val="21"/>
        </w:rPr>
        <w:t>做出规定</w:t>
      </w:r>
      <w:r w:rsidRPr="002A73CB">
        <w:rPr>
          <w:szCs w:val="21"/>
        </w:rPr>
        <w:t>。然而，为了</w:t>
      </w:r>
      <w:r w:rsidRPr="002A73CB">
        <w:rPr>
          <w:rFonts w:hint="eastAsia"/>
          <w:szCs w:val="21"/>
        </w:rPr>
        <w:t>使</w:t>
      </w:r>
      <w:r w:rsidRPr="002A73CB">
        <w:rPr>
          <w:szCs w:val="21"/>
        </w:rPr>
        <w:t>丈夫</w:t>
      </w:r>
      <w:r w:rsidRPr="002A73CB">
        <w:rPr>
          <w:rFonts w:hint="eastAsia"/>
          <w:szCs w:val="21"/>
        </w:rPr>
        <w:t>与</w:t>
      </w:r>
      <w:r w:rsidRPr="002A73CB">
        <w:rPr>
          <w:szCs w:val="21"/>
        </w:rPr>
        <w:t>妻子同居合法化，夫妻双方必须</w:t>
      </w:r>
      <w:r w:rsidRPr="002A73CB">
        <w:rPr>
          <w:rFonts w:hint="eastAsia"/>
          <w:szCs w:val="21"/>
        </w:rPr>
        <w:t>在</w:t>
      </w:r>
      <w:r w:rsidRPr="002A73CB">
        <w:rPr>
          <w:szCs w:val="21"/>
        </w:rPr>
        <w:t>主管机关</w:t>
      </w:r>
      <w:r w:rsidRPr="002A73CB">
        <w:rPr>
          <w:rFonts w:hint="eastAsia"/>
          <w:szCs w:val="21"/>
        </w:rPr>
        <w:t>缔结</w:t>
      </w:r>
      <w:r w:rsidRPr="002A73CB">
        <w:rPr>
          <w:szCs w:val="21"/>
        </w:rPr>
        <w:t>婚姻</w:t>
      </w:r>
      <w:r w:rsidRPr="002A73CB">
        <w:rPr>
          <w:rFonts w:hint="eastAsia"/>
          <w:szCs w:val="21"/>
        </w:rPr>
        <w:t>契约</w:t>
      </w:r>
      <w:r w:rsidRPr="002A73CB">
        <w:rPr>
          <w:szCs w:val="21"/>
        </w:rPr>
        <w:t>。婚姻</w:t>
      </w:r>
      <w:r w:rsidRPr="002A73CB">
        <w:rPr>
          <w:rFonts w:hint="eastAsia"/>
          <w:szCs w:val="21"/>
        </w:rPr>
        <w:t>契约</w:t>
      </w:r>
      <w:r w:rsidRPr="002A73CB">
        <w:rPr>
          <w:szCs w:val="21"/>
        </w:rPr>
        <w:t>必须在婚姻登记簿</w:t>
      </w:r>
      <w:r w:rsidRPr="002A73CB">
        <w:rPr>
          <w:rFonts w:hint="eastAsia"/>
          <w:szCs w:val="21"/>
        </w:rPr>
        <w:t>上</w:t>
      </w:r>
      <w:r w:rsidRPr="002A73CB">
        <w:rPr>
          <w:szCs w:val="21"/>
        </w:rPr>
        <w:t>登记，</w:t>
      </w:r>
      <w:r w:rsidRPr="002A73CB">
        <w:rPr>
          <w:rFonts w:hint="eastAsia"/>
          <w:szCs w:val="21"/>
        </w:rPr>
        <w:t>并</w:t>
      </w:r>
      <w:r w:rsidRPr="002A73CB">
        <w:rPr>
          <w:szCs w:val="21"/>
        </w:rPr>
        <w:t>由民事登记官</w:t>
      </w:r>
      <w:r w:rsidRPr="002A73CB">
        <w:rPr>
          <w:rFonts w:hint="eastAsia"/>
          <w:szCs w:val="21"/>
        </w:rPr>
        <w:t>、</w:t>
      </w:r>
      <w:r w:rsidRPr="002A73CB">
        <w:rPr>
          <w:szCs w:val="21"/>
        </w:rPr>
        <w:t>丈夫和妻子及两名</w:t>
      </w:r>
      <w:r w:rsidRPr="002A73CB">
        <w:rPr>
          <w:rFonts w:hint="eastAsia"/>
          <w:szCs w:val="21"/>
        </w:rPr>
        <w:t>达到法定年龄的</w:t>
      </w:r>
      <w:r w:rsidRPr="002A73CB">
        <w:rPr>
          <w:szCs w:val="21"/>
        </w:rPr>
        <w:t>证人签</w:t>
      </w:r>
      <w:r w:rsidRPr="002A73CB">
        <w:rPr>
          <w:rFonts w:hint="eastAsia"/>
          <w:szCs w:val="21"/>
        </w:rPr>
        <w:t>字。</w:t>
      </w:r>
    </w:p>
    <w:p w:rsidR="00102FB4" w:rsidRPr="002A73CB" w:rsidRDefault="00102FB4" w:rsidP="00C67DBB">
      <w:pPr>
        <w:pStyle w:val="SingleTxtGC"/>
        <w:tabs>
          <w:tab w:val="clear" w:pos="1565"/>
          <w:tab w:val="clear" w:pos="1996"/>
          <w:tab w:val="left" w:pos="1680"/>
        </w:tabs>
        <w:rPr>
          <w:rFonts w:hint="eastAsia"/>
          <w:szCs w:val="21"/>
        </w:rPr>
      </w:pPr>
      <w:r w:rsidRPr="00EA42AC">
        <w:rPr>
          <w:szCs w:val="21"/>
        </w:rPr>
        <w:t>256.</w:t>
      </w:r>
      <w:r w:rsidRPr="00EA42AC">
        <w:rPr>
          <w:szCs w:val="21"/>
        </w:rPr>
        <w:tab/>
      </w:r>
      <w:r w:rsidRPr="002A73CB">
        <w:rPr>
          <w:szCs w:val="21"/>
        </w:rPr>
        <w:t>根据上述法律，男女</w:t>
      </w:r>
      <w:r w:rsidRPr="002A73CB">
        <w:rPr>
          <w:rFonts w:hint="eastAsia"/>
          <w:szCs w:val="21"/>
        </w:rPr>
        <w:t>在</w:t>
      </w:r>
      <w:r w:rsidRPr="002A73CB">
        <w:rPr>
          <w:szCs w:val="21"/>
        </w:rPr>
        <w:t>法定年龄选择婚姻伴侣</w:t>
      </w:r>
      <w:r w:rsidRPr="002A73CB">
        <w:rPr>
          <w:rFonts w:hint="eastAsia"/>
          <w:szCs w:val="21"/>
        </w:rPr>
        <w:t>时</w:t>
      </w:r>
      <w:r w:rsidRPr="002A73CB">
        <w:rPr>
          <w:szCs w:val="21"/>
        </w:rPr>
        <w:t>享有平等权利。根据</w:t>
      </w:r>
      <w:r w:rsidRPr="00EA42AC">
        <w:rPr>
          <w:rFonts w:hint="eastAsia"/>
          <w:szCs w:val="21"/>
        </w:rPr>
        <w:t>《</w:t>
      </w:r>
      <w:r w:rsidRPr="002A73CB">
        <w:rPr>
          <w:szCs w:val="21"/>
        </w:rPr>
        <w:t>民法典</w:t>
      </w:r>
      <w:r w:rsidRPr="00EA42AC">
        <w:rPr>
          <w:rFonts w:hint="eastAsia"/>
          <w:szCs w:val="21"/>
        </w:rPr>
        <w:t>》</w:t>
      </w:r>
      <w:r w:rsidRPr="002A73CB">
        <w:rPr>
          <w:szCs w:val="21"/>
        </w:rPr>
        <w:t>，在柬埔寨王国，按照法律规定，</w:t>
      </w:r>
      <w:r w:rsidRPr="002A73CB">
        <w:rPr>
          <w:rFonts w:hint="eastAsia"/>
          <w:szCs w:val="21"/>
        </w:rPr>
        <w:t>男女</w:t>
      </w:r>
      <w:r w:rsidRPr="002A73CB">
        <w:rPr>
          <w:szCs w:val="21"/>
        </w:rPr>
        <w:t>的最低</w:t>
      </w:r>
      <w:r w:rsidRPr="002A73CB">
        <w:rPr>
          <w:rFonts w:hint="eastAsia"/>
          <w:szCs w:val="21"/>
        </w:rPr>
        <w:t>婚龄</w:t>
      </w:r>
      <w:r w:rsidRPr="002A73CB">
        <w:rPr>
          <w:szCs w:val="21"/>
        </w:rPr>
        <w:t>是</w:t>
      </w:r>
      <w:r w:rsidRPr="00EA42AC">
        <w:rPr>
          <w:szCs w:val="21"/>
        </w:rPr>
        <w:t>18</w:t>
      </w:r>
      <w:r w:rsidRPr="002A73CB">
        <w:rPr>
          <w:szCs w:val="21"/>
        </w:rPr>
        <w:t>岁。</w:t>
      </w:r>
    </w:p>
    <w:p w:rsidR="00102FB4" w:rsidRPr="008301B6" w:rsidRDefault="00102FB4" w:rsidP="0000594F">
      <w:pPr>
        <w:pStyle w:val="HChGC"/>
      </w:pPr>
      <w:r w:rsidRPr="008301B6">
        <w:rPr>
          <w:sz w:val="21"/>
        </w:rPr>
        <w:br w:type="page"/>
      </w:r>
      <w:r w:rsidRPr="008301B6">
        <w:tab/>
      </w:r>
      <w:r w:rsidRPr="008301B6">
        <w:tab/>
      </w:r>
      <w:r w:rsidRPr="0077162F">
        <w:t>参考资料</w:t>
      </w:r>
    </w:p>
    <w:p w:rsidR="00102FB4" w:rsidRPr="0077162F" w:rsidRDefault="00102FB4" w:rsidP="0000594F">
      <w:pPr>
        <w:pStyle w:val="H1GC"/>
      </w:pPr>
      <w:bookmarkStart w:id="86" w:name="_Toc269204318"/>
      <w:r w:rsidRPr="0077162F">
        <w:tab/>
      </w:r>
      <w:r w:rsidRPr="0077162F">
        <w:tab/>
      </w:r>
      <w:bookmarkEnd w:id="86"/>
      <w:r w:rsidRPr="0077162F">
        <w:t>法律文件</w:t>
      </w:r>
    </w:p>
    <w:p w:rsidR="00102FB4" w:rsidRPr="00260CD0" w:rsidRDefault="00102FB4" w:rsidP="00E33F7B">
      <w:pPr>
        <w:pStyle w:val="SingleTxtGC"/>
        <w:rPr>
          <w:rFonts w:hint="eastAsia"/>
        </w:rPr>
      </w:pPr>
      <w:r>
        <w:rPr>
          <w:rFonts w:hint="eastAsia"/>
        </w:rPr>
        <w:t>《民法典》</w:t>
      </w:r>
      <w:r w:rsidR="00693BBB">
        <w:t>(</w:t>
      </w:r>
      <w:r w:rsidRPr="00260CD0">
        <w:t>2007</w:t>
      </w:r>
      <w:r>
        <w:rPr>
          <w:rFonts w:hint="eastAsia"/>
        </w:rPr>
        <w:t>年</w:t>
      </w:r>
      <w:r w:rsidR="00693BBB">
        <w:t>)</w:t>
      </w:r>
    </w:p>
    <w:p w:rsidR="00102FB4" w:rsidRPr="00260CD0" w:rsidRDefault="00102FB4" w:rsidP="00E33F7B">
      <w:pPr>
        <w:pStyle w:val="SingleTxtGC"/>
        <w:rPr>
          <w:rFonts w:hint="eastAsia"/>
        </w:rPr>
      </w:pPr>
      <w:r>
        <w:rPr>
          <w:rFonts w:hint="eastAsia"/>
        </w:rPr>
        <w:t>《民事诉讼法》</w:t>
      </w:r>
      <w:r w:rsidR="00693BBB">
        <w:t>(</w:t>
      </w:r>
      <w:r w:rsidRPr="00260CD0">
        <w:t>2006</w:t>
      </w:r>
      <w:r>
        <w:rPr>
          <w:rFonts w:hint="eastAsia"/>
        </w:rPr>
        <w:t>年</w:t>
      </w:r>
      <w:r w:rsidR="00693BBB">
        <w:t>)</w:t>
      </w:r>
    </w:p>
    <w:p w:rsidR="00102FB4" w:rsidRPr="00260CD0" w:rsidRDefault="00102FB4" w:rsidP="00E33F7B">
      <w:pPr>
        <w:pStyle w:val="SingleTxtGC"/>
      </w:pPr>
      <w:r>
        <w:rPr>
          <w:rFonts w:hint="eastAsia"/>
        </w:rPr>
        <w:t>柬埔寨王国《宪法》</w:t>
      </w:r>
      <w:r w:rsidR="00693BBB">
        <w:t>(</w:t>
      </w:r>
      <w:r w:rsidRPr="00260CD0">
        <w:t>1999</w:t>
      </w:r>
      <w:r>
        <w:rPr>
          <w:rFonts w:hint="eastAsia"/>
        </w:rPr>
        <w:t>年</w:t>
      </w:r>
      <w:r w:rsidR="00693BBB">
        <w:t>)</w:t>
      </w:r>
    </w:p>
    <w:p w:rsidR="00102FB4" w:rsidRPr="00260CD0" w:rsidRDefault="00102FB4" w:rsidP="00E33F7B">
      <w:pPr>
        <w:pStyle w:val="SingleTxtGC"/>
        <w:rPr>
          <w:rFonts w:hint="eastAsia"/>
        </w:rPr>
      </w:pPr>
      <w:r>
        <w:rPr>
          <w:rFonts w:hint="eastAsia"/>
        </w:rPr>
        <w:t>《堕胎法》</w:t>
      </w:r>
      <w:r w:rsidR="00693BBB">
        <w:t>(</w:t>
      </w:r>
      <w:r w:rsidRPr="00260CD0">
        <w:t>1997</w:t>
      </w:r>
      <w:r>
        <w:rPr>
          <w:rFonts w:hint="eastAsia"/>
        </w:rPr>
        <w:t>年</w:t>
      </w:r>
      <w:r w:rsidR="00693BBB">
        <w:t>)</w:t>
      </w:r>
    </w:p>
    <w:p w:rsidR="00102FB4" w:rsidRPr="00260CD0" w:rsidRDefault="00102FB4" w:rsidP="00E33F7B">
      <w:pPr>
        <w:pStyle w:val="SingleTxtGC"/>
      </w:pPr>
      <w:r w:rsidRPr="0077162F">
        <w:t>《首都、省、市、县和镇行政管理法》</w:t>
      </w:r>
      <w:r w:rsidR="00693BBB">
        <w:t>(</w:t>
      </w:r>
      <w:r w:rsidRPr="00260CD0">
        <w:t>2008</w:t>
      </w:r>
      <w:r>
        <w:rPr>
          <w:rFonts w:hint="eastAsia"/>
        </w:rPr>
        <w:t>年</w:t>
      </w:r>
      <w:r w:rsidR="00693BBB">
        <w:t>)</w:t>
      </w:r>
    </w:p>
    <w:p w:rsidR="00102FB4" w:rsidRPr="00260CD0" w:rsidRDefault="00102FB4" w:rsidP="00E33F7B">
      <w:pPr>
        <w:pStyle w:val="SingleTxtGC"/>
      </w:pPr>
      <w:r>
        <w:rPr>
          <w:rFonts w:hint="eastAsia"/>
        </w:rPr>
        <w:t>《婚姻家庭法》</w:t>
      </w:r>
      <w:r w:rsidR="00693BBB">
        <w:t>(</w:t>
      </w:r>
      <w:r w:rsidRPr="00260CD0">
        <w:t>1989</w:t>
      </w:r>
      <w:r>
        <w:rPr>
          <w:rFonts w:hint="eastAsia"/>
        </w:rPr>
        <w:t>年</w:t>
      </w:r>
      <w:r w:rsidR="00693BBB">
        <w:t>)</w:t>
      </w:r>
    </w:p>
    <w:p w:rsidR="00102FB4" w:rsidRPr="00260CD0" w:rsidRDefault="00102FB4" w:rsidP="00E33F7B">
      <w:pPr>
        <w:pStyle w:val="SingleTxtGC"/>
      </w:pPr>
      <w:r w:rsidRPr="0077162F">
        <w:t>《一夫一妻制法》</w:t>
      </w:r>
      <w:r w:rsidR="00693BBB">
        <w:t>(</w:t>
      </w:r>
      <w:r w:rsidRPr="00260CD0">
        <w:t>2006</w:t>
      </w:r>
      <w:r>
        <w:rPr>
          <w:rFonts w:hint="eastAsia"/>
        </w:rPr>
        <w:t>年</w:t>
      </w:r>
      <w:r w:rsidR="00693BBB">
        <w:t>)</w:t>
      </w:r>
    </w:p>
    <w:p w:rsidR="00102FB4" w:rsidRPr="00260CD0" w:rsidRDefault="00102FB4" w:rsidP="00E33F7B">
      <w:pPr>
        <w:pStyle w:val="SingleTxtGC"/>
        <w:rPr>
          <w:rFonts w:hint="eastAsia"/>
        </w:rPr>
      </w:pPr>
      <w:r w:rsidRPr="0077162F">
        <w:t>《</w:t>
      </w:r>
      <w:bookmarkStart w:id="87" w:name="OLE_LINK13"/>
      <w:bookmarkStart w:id="88" w:name="OLE_LINK14"/>
      <w:bookmarkStart w:id="89" w:name="OLE_LINK29"/>
      <w:r w:rsidRPr="0077162F">
        <w:t>防止家庭暴力和保护受害者法</w:t>
      </w:r>
      <w:bookmarkEnd w:id="87"/>
      <w:bookmarkEnd w:id="88"/>
      <w:bookmarkEnd w:id="89"/>
      <w:r w:rsidRPr="0077162F">
        <w:t>》</w:t>
      </w:r>
      <w:r w:rsidR="00693BBB">
        <w:t>(</w:t>
      </w:r>
      <w:r w:rsidRPr="00260CD0">
        <w:t>2005</w:t>
      </w:r>
      <w:r>
        <w:rPr>
          <w:rFonts w:hint="eastAsia"/>
        </w:rPr>
        <w:t>年</w:t>
      </w:r>
      <w:r w:rsidR="00693BBB">
        <w:t>)</w:t>
      </w:r>
    </w:p>
    <w:p w:rsidR="00102FB4" w:rsidRPr="00260CD0" w:rsidRDefault="00102FB4" w:rsidP="00E33F7B">
      <w:pPr>
        <w:pStyle w:val="SingleTxtGC"/>
      </w:pPr>
      <w:r w:rsidRPr="0077162F">
        <w:rPr>
          <w:rFonts w:hint="eastAsia"/>
        </w:rPr>
        <w:t>《由</w:t>
      </w:r>
      <w:r>
        <w:rPr>
          <w:rFonts w:hint="eastAsia"/>
        </w:rPr>
        <w:t>〈</w:t>
      </w:r>
      <w:r w:rsidRPr="0077162F">
        <w:rPr>
          <w:rFonts w:hint="eastAsia"/>
        </w:rPr>
        <w:t>劳动法</w:t>
      </w:r>
      <w:r>
        <w:rPr>
          <w:rFonts w:hint="eastAsia"/>
        </w:rPr>
        <w:t>〉</w:t>
      </w:r>
      <w:r w:rsidRPr="0077162F">
        <w:rPr>
          <w:rFonts w:hint="eastAsia"/>
        </w:rPr>
        <w:t>的规定确定的个人社会保障计划法》</w:t>
      </w:r>
      <w:r w:rsidR="00693BBB">
        <w:t>(</w:t>
      </w:r>
      <w:r w:rsidRPr="00260CD0">
        <w:t>2002</w:t>
      </w:r>
      <w:r>
        <w:rPr>
          <w:rFonts w:hint="eastAsia"/>
        </w:rPr>
        <w:t>年</w:t>
      </w:r>
      <w:r w:rsidR="00693BBB">
        <w:t>)</w:t>
      </w:r>
    </w:p>
    <w:p w:rsidR="00102FB4" w:rsidRPr="00260CD0" w:rsidRDefault="00102FB4" w:rsidP="00E33F7B">
      <w:pPr>
        <w:pStyle w:val="SingleTxtGC"/>
        <w:rPr>
          <w:rFonts w:hint="eastAsia"/>
        </w:rPr>
      </w:pPr>
      <w:r w:rsidRPr="0077162F">
        <w:t>《禁止贩运人口和性剥削法》</w:t>
      </w:r>
      <w:r w:rsidR="00693BBB">
        <w:t>(</w:t>
      </w:r>
      <w:r w:rsidRPr="00260CD0">
        <w:t>2008</w:t>
      </w:r>
      <w:r>
        <w:rPr>
          <w:rFonts w:hint="eastAsia"/>
        </w:rPr>
        <w:t>年</w:t>
      </w:r>
      <w:r w:rsidR="00693BBB">
        <w:t>)</w:t>
      </w:r>
    </w:p>
    <w:p w:rsidR="00102FB4" w:rsidRPr="00260CD0" w:rsidRDefault="00102FB4" w:rsidP="00E33F7B">
      <w:pPr>
        <w:pStyle w:val="SingleTxtGC"/>
      </w:pPr>
      <w:r>
        <w:rPr>
          <w:rFonts w:hint="eastAsia"/>
        </w:rPr>
        <w:t>《</w:t>
      </w:r>
      <w:r w:rsidRPr="0077162F">
        <w:t>打击绑架、买卖贩卖和</w:t>
      </w:r>
      <w:bookmarkStart w:id="90" w:name="OLE_LINK78"/>
      <w:bookmarkStart w:id="91" w:name="OLE_LINK85"/>
      <w:r w:rsidRPr="0077162F">
        <w:t>剥削人口法</w:t>
      </w:r>
      <w:bookmarkEnd w:id="90"/>
      <w:bookmarkEnd w:id="91"/>
      <w:r>
        <w:rPr>
          <w:rFonts w:hint="eastAsia"/>
        </w:rPr>
        <w:t>》</w:t>
      </w:r>
      <w:r w:rsidR="00693BBB">
        <w:t>(</w:t>
      </w:r>
      <w:r w:rsidRPr="00260CD0">
        <w:t>1996</w:t>
      </w:r>
      <w:r>
        <w:rPr>
          <w:rFonts w:hint="eastAsia"/>
        </w:rPr>
        <w:t>年</w:t>
      </w:r>
      <w:r w:rsidR="00693BBB">
        <w:t>)</w:t>
      </w:r>
    </w:p>
    <w:p w:rsidR="00102FB4" w:rsidRPr="00260CD0" w:rsidRDefault="00102FB4" w:rsidP="00E33F7B">
      <w:pPr>
        <w:pStyle w:val="SingleTxtGC"/>
        <w:rPr>
          <w:rFonts w:hint="eastAsia"/>
        </w:rPr>
      </w:pPr>
      <w:r>
        <w:rPr>
          <w:rFonts w:hint="eastAsia"/>
        </w:rPr>
        <w:t>《旅游法》</w:t>
      </w:r>
      <w:r w:rsidR="00693BBB">
        <w:t>(</w:t>
      </w:r>
      <w:r w:rsidRPr="00260CD0">
        <w:t>2009</w:t>
      </w:r>
      <w:r>
        <w:rPr>
          <w:rFonts w:hint="eastAsia"/>
        </w:rPr>
        <w:t>年</w:t>
      </w:r>
      <w:r w:rsidR="00693BBB">
        <w:t>)</w:t>
      </w:r>
    </w:p>
    <w:p w:rsidR="00102FB4" w:rsidRPr="00260CD0" w:rsidRDefault="00102FB4" w:rsidP="00E33F7B">
      <w:pPr>
        <w:pStyle w:val="SingleTxtGC"/>
      </w:pPr>
      <w:r>
        <w:rPr>
          <w:rFonts w:hint="eastAsia"/>
        </w:rPr>
        <w:t>《刑法典》</w:t>
      </w:r>
      <w:r w:rsidR="00693BBB">
        <w:t>(</w:t>
      </w:r>
      <w:r w:rsidRPr="00260CD0">
        <w:t>2009</w:t>
      </w:r>
      <w:r>
        <w:rPr>
          <w:rFonts w:hint="eastAsia"/>
        </w:rPr>
        <w:t>年</w:t>
      </w:r>
      <w:r w:rsidR="00693BBB">
        <w:t>)</w:t>
      </w:r>
    </w:p>
    <w:p w:rsidR="00102FB4" w:rsidRPr="00260CD0" w:rsidRDefault="00102FB4" w:rsidP="00E33F7B">
      <w:pPr>
        <w:pStyle w:val="SingleTxtGC"/>
      </w:pPr>
      <w:r>
        <w:rPr>
          <w:rFonts w:hint="eastAsia"/>
        </w:rPr>
        <w:t>关于</w:t>
      </w:r>
      <w:r w:rsidRPr="00885A16">
        <w:t>协议与责任</w:t>
      </w:r>
      <w:r>
        <w:rPr>
          <w:rFonts w:hint="eastAsia"/>
        </w:rPr>
        <w:t>的第</w:t>
      </w:r>
      <w:r w:rsidRPr="00885A16">
        <w:t>38 KRCH</w:t>
      </w:r>
      <w:r w:rsidRPr="00885A16">
        <w:t>号</w:t>
      </w:r>
      <w:r>
        <w:rPr>
          <w:rFonts w:hint="eastAsia"/>
        </w:rPr>
        <w:t>皇家法令</w:t>
      </w:r>
      <w:r w:rsidR="00693BBB">
        <w:t>(</w:t>
      </w:r>
      <w:smartTag w:uri="urn:schemas-microsoft-com:office:smarttags" w:element="chsdate">
        <w:smartTagPr>
          <w:attr w:name="Year" w:val="1998"/>
          <w:attr w:name="Month" w:val="10"/>
          <w:attr w:name="Day" w:val="28"/>
          <w:attr w:name="IsLunarDate" w:val="False"/>
          <w:attr w:name="IsROCDate" w:val="False"/>
        </w:smartTagPr>
        <w:r w:rsidRPr="0077162F">
          <w:rPr>
            <w:rFonts w:hint="eastAsia"/>
          </w:rPr>
          <w:t>1998</w:t>
        </w:r>
        <w:r w:rsidRPr="0077162F">
          <w:rPr>
            <w:rFonts w:hint="eastAsia"/>
          </w:rPr>
          <w:t>年</w:t>
        </w:r>
        <w:r w:rsidRPr="0077162F">
          <w:rPr>
            <w:rFonts w:hint="eastAsia"/>
          </w:rPr>
          <w:t>10</w:t>
        </w:r>
        <w:r w:rsidRPr="0077162F">
          <w:rPr>
            <w:rFonts w:hint="eastAsia"/>
          </w:rPr>
          <w:t>月</w:t>
        </w:r>
        <w:r w:rsidRPr="0077162F">
          <w:rPr>
            <w:rFonts w:hint="eastAsia"/>
          </w:rPr>
          <w:t>28</w:t>
        </w:r>
        <w:r w:rsidRPr="0077162F">
          <w:rPr>
            <w:rFonts w:hint="eastAsia"/>
          </w:rPr>
          <w:t>日</w:t>
        </w:r>
      </w:smartTag>
      <w:r w:rsidR="00693BBB">
        <w:t>)</w:t>
      </w:r>
    </w:p>
    <w:p w:rsidR="00102FB4" w:rsidRPr="00260CD0" w:rsidRDefault="00102FB4" w:rsidP="00E33F7B">
      <w:pPr>
        <w:pStyle w:val="SingleTxtGC"/>
      </w:pPr>
      <w:r w:rsidRPr="0077162F">
        <w:rPr>
          <w:rFonts w:hint="eastAsia"/>
        </w:rPr>
        <w:t>关于建立柬埔寨全国妇女委员会的</w:t>
      </w:r>
      <w:r w:rsidRPr="00260CD0">
        <w:t>NS/RKT</w:t>
      </w:r>
      <w:r>
        <w:t>/200</w:t>
      </w:r>
      <w:r w:rsidRPr="00260CD0">
        <w:t>201</w:t>
      </w:r>
      <w:r>
        <w:t>/200</w:t>
      </w:r>
      <w:r w:rsidRPr="00260CD0">
        <w:t>36</w:t>
      </w:r>
      <w:r w:rsidRPr="0077162F">
        <w:rPr>
          <w:rFonts w:hint="eastAsia"/>
        </w:rPr>
        <w:t>号皇家法令</w:t>
      </w:r>
      <w:r w:rsidR="00693BBB">
        <w:t>(</w:t>
      </w:r>
      <w:smartTag w:uri="urn:schemas-microsoft-com:office:smarttags" w:element="chsdate">
        <w:smartTagPr>
          <w:attr w:name="Year" w:val="2001"/>
          <w:attr w:name="Month" w:val="2"/>
          <w:attr w:name="Day" w:val="14"/>
          <w:attr w:name="IsLunarDate" w:val="False"/>
          <w:attr w:name="IsROCDate" w:val="False"/>
        </w:smartTagPr>
        <w:r w:rsidRPr="0077162F">
          <w:rPr>
            <w:rFonts w:hint="eastAsia"/>
          </w:rPr>
          <w:t>2001</w:t>
        </w:r>
        <w:r w:rsidRPr="0077162F">
          <w:rPr>
            <w:rFonts w:hint="eastAsia"/>
          </w:rPr>
          <w:t>年</w:t>
        </w:r>
        <w:r w:rsidRPr="0077162F">
          <w:rPr>
            <w:rFonts w:hint="eastAsia"/>
          </w:rPr>
          <w:t>2</w:t>
        </w:r>
        <w:r w:rsidRPr="0077162F">
          <w:rPr>
            <w:rFonts w:hint="eastAsia"/>
          </w:rPr>
          <w:t>月</w:t>
        </w:r>
        <w:r w:rsidRPr="0077162F">
          <w:rPr>
            <w:rFonts w:hint="eastAsia"/>
          </w:rPr>
          <w:t>14</w:t>
        </w:r>
        <w:r w:rsidRPr="0077162F">
          <w:rPr>
            <w:rFonts w:hint="eastAsia"/>
          </w:rPr>
          <w:t>日</w:t>
        </w:r>
      </w:smartTag>
      <w:r w:rsidR="00693BBB">
        <w:t>)</w:t>
      </w:r>
    </w:p>
    <w:p w:rsidR="00102FB4" w:rsidRPr="00260CD0" w:rsidRDefault="00102FB4" w:rsidP="00E33F7B">
      <w:pPr>
        <w:pStyle w:val="SingleTxtGC"/>
      </w:pPr>
      <w:r w:rsidRPr="0077162F">
        <w:rPr>
          <w:rFonts w:hint="eastAsia"/>
        </w:rPr>
        <w:t>关于</w:t>
      </w:r>
      <w:r w:rsidRPr="0077162F">
        <w:rPr>
          <w:rFonts w:hint="eastAsia"/>
        </w:rPr>
        <w:t>12</w:t>
      </w:r>
      <w:r w:rsidRPr="0077162F">
        <w:rPr>
          <w:rFonts w:hint="eastAsia"/>
        </w:rPr>
        <w:t>年普通教育制度的</w:t>
      </w:r>
      <w:r w:rsidRPr="0077162F">
        <w:t>NS/RKT</w:t>
      </w:r>
      <w:r>
        <w:t>/200</w:t>
      </w:r>
      <w:r w:rsidRPr="0077162F">
        <w:t>796/52</w:t>
      </w:r>
      <w:r w:rsidRPr="0077162F">
        <w:rPr>
          <w:rFonts w:hint="eastAsia"/>
        </w:rPr>
        <w:t>号皇家法令</w:t>
      </w:r>
      <w:r w:rsidR="00693BBB">
        <w:t>(</w:t>
      </w:r>
      <w:smartTag w:uri="urn:schemas-microsoft-com:office:smarttags" w:element="chsdate">
        <w:smartTagPr>
          <w:attr w:name="Year" w:val="1996"/>
          <w:attr w:name="Month" w:val="7"/>
          <w:attr w:name="Day" w:val="26"/>
          <w:attr w:name="IsLunarDate" w:val="False"/>
          <w:attr w:name="IsROCDate" w:val="False"/>
        </w:smartTagPr>
        <w:r w:rsidRPr="0077162F">
          <w:rPr>
            <w:rFonts w:hint="eastAsia"/>
          </w:rPr>
          <w:t>1996</w:t>
        </w:r>
        <w:r w:rsidRPr="0077162F">
          <w:rPr>
            <w:rFonts w:hint="eastAsia"/>
          </w:rPr>
          <w:t>年</w:t>
        </w:r>
        <w:r w:rsidRPr="0077162F">
          <w:rPr>
            <w:rFonts w:hint="eastAsia"/>
          </w:rPr>
          <w:t>7</w:t>
        </w:r>
        <w:r w:rsidRPr="0077162F">
          <w:rPr>
            <w:rFonts w:hint="eastAsia"/>
          </w:rPr>
          <w:t>月</w:t>
        </w:r>
        <w:r w:rsidRPr="0077162F">
          <w:rPr>
            <w:rFonts w:hint="eastAsia"/>
          </w:rPr>
          <w:t>26</w:t>
        </w:r>
        <w:r w:rsidRPr="0077162F">
          <w:rPr>
            <w:rFonts w:hint="eastAsia"/>
          </w:rPr>
          <w:t>日</w:t>
        </w:r>
      </w:smartTag>
      <w:r w:rsidR="00693BBB">
        <w:t>)</w:t>
      </w:r>
    </w:p>
    <w:p w:rsidR="00102FB4" w:rsidRPr="00260CD0" w:rsidRDefault="00102FB4" w:rsidP="00E33F7B">
      <w:pPr>
        <w:pStyle w:val="SingleTxtGC"/>
      </w:pPr>
      <w:r w:rsidRPr="0077162F">
        <w:rPr>
          <w:rFonts w:hint="eastAsia"/>
        </w:rPr>
        <w:t>关于把皇家农业大学改为公共行政学院的</w:t>
      </w:r>
      <w:r>
        <w:rPr>
          <w:rFonts w:hint="eastAsia"/>
        </w:rPr>
        <w:t>第</w:t>
      </w:r>
      <w:r w:rsidRPr="0077162F">
        <w:rPr>
          <w:rFonts w:hint="eastAsia"/>
        </w:rPr>
        <w:t xml:space="preserve">115 </w:t>
      </w:r>
      <w:r w:rsidRPr="0077162F">
        <w:t>ONKR-BK</w:t>
      </w:r>
      <w:r w:rsidRPr="0077162F">
        <w:rPr>
          <w:rFonts w:hint="eastAsia"/>
        </w:rPr>
        <w:t>号二级法令</w:t>
      </w:r>
      <w:r w:rsidR="00693BBB">
        <w:t>(</w:t>
      </w:r>
      <w:r w:rsidRPr="0077162F">
        <w:rPr>
          <w:rFonts w:hint="eastAsia"/>
        </w:rPr>
        <w:t>1999</w:t>
      </w:r>
      <w:r w:rsidRPr="0077162F">
        <w:rPr>
          <w:rFonts w:hint="eastAsia"/>
        </w:rPr>
        <w:t>年</w:t>
      </w:r>
      <w:r w:rsidRPr="0077162F">
        <w:rPr>
          <w:rFonts w:hint="eastAsia"/>
        </w:rPr>
        <w:t xml:space="preserve">12 </w:t>
      </w:r>
      <w:r w:rsidRPr="0077162F">
        <w:rPr>
          <w:rFonts w:hint="eastAsia"/>
        </w:rPr>
        <w:t>月</w:t>
      </w:r>
      <w:r w:rsidRPr="0077162F">
        <w:rPr>
          <w:rFonts w:hint="eastAsia"/>
        </w:rPr>
        <w:t>27</w:t>
      </w:r>
      <w:r w:rsidRPr="0077162F">
        <w:rPr>
          <w:rFonts w:hint="eastAsia"/>
        </w:rPr>
        <w:t>日</w:t>
      </w:r>
      <w:r w:rsidR="00693BBB">
        <w:t>)</w:t>
      </w:r>
    </w:p>
    <w:p w:rsidR="00102FB4" w:rsidRPr="00260CD0" w:rsidRDefault="00102FB4" w:rsidP="00E33F7B">
      <w:pPr>
        <w:pStyle w:val="SingleTxtGC"/>
      </w:pPr>
      <w:r w:rsidRPr="0077162F">
        <w:rPr>
          <w:rFonts w:hint="eastAsia"/>
        </w:rPr>
        <w:t>关于拨专款执行</w:t>
      </w:r>
      <w:r w:rsidRPr="0077162F">
        <w:t>教育、青年与体育</w:t>
      </w:r>
      <w:r w:rsidRPr="0077162F">
        <w:rPr>
          <w:rFonts w:hint="eastAsia"/>
        </w:rPr>
        <w:t>优先行动计划的</w:t>
      </w:r>
      <w:r>
        <w:rPr>
          <w:rFonts w:hint="eastAsia"/>
        </w:rPr>
        <w:t>第</w:t>
      </w:r>
      <w:r w:rsidRPr="0077162F">
        <w:rPr>
          <w:rFonts w:hint="eastAsia"/>
        </w:rPr>
        <w:t xml:space="preserve">102 </w:t>
      </w:r>
      <w:r w:rsidRPr="0077162F">
        <w:t>RNKRBK</w:t>
      </w:r>
      <w:r w:rsidRPr="0077162F">
        <w:rPr>
          <w:rFonts w:hint="eastAsia"/>
        </w:rPr>
        <w:t>号二级法令</w:t>
      </w:r>
      <w:r w:rsidR="00693BBB">
        <w:t>(</w:t>
      </w:r>
      <w:smartTag w:uri="urn:schemas-microsoft-com:office:smarttags" w:element="chsdate">
        <w:smartTagPr>
          <w:attr w:name="Year" w:val="2002"/>
          <w:attr w:name="Month" w:val="10"/>
          <w:attr w:name="Day" w:val="3"/>
          <w:attr w:name="IsLunarDate" w:val="False"/>
          <w:attr w:name="IsROCDate" w:val="False"/>
        </w:smartTagPr>
        <w:r w:rsidRPr="0077162F">
          <w:rPr>
            <w:rFonts w:hint="eastAsia"/>
          </w:rPr>
          <w:t>2002</w:t>
        </w:r>
        <w:r w:rsidRPr="0077162F">
          <w:rPr>
            <w:rFonts w:hint="eastAsia"/>
          </w:rPr>
          <w:t>年</w:t>
        </w:r>
        <w:r w:rsidRPr="0077162F">
          <w:rPr>
            <w:rFonts w:hint="eastAsia"/>
          </w:rPr>
          <w:t>10</w:t>
        </w:r>
        <w:r w:rsidRPr="0077162F">
          <w:rPr>
            <w:rFonts w:hint="eastAsia"/>
          </w:rPr>
          <w:t>月</w:t>
        </w:r>
        <w:r w:rsidRPr="0077162F">
          <w:rPr>
            <w:rFonts w:hint="eastAsia"/>
          </w:rPr>
          <w:t>3</w:t>
        </w:r>
        <w:r w:rsidRPr="0077162F">
          <w:rPr>
            <w:rFonts w:hint="eastAsia"/>
          </w:rPr>
          <w:t>日</w:t>
        </w:r>
      </w:smartTag>
      <w:r w:rsidR="00693BBB">
        <w:t>)</w:t>
      </w:r>
    </w:p>
    <w:p w:rsidR="00102FB4" w:rsidRPr="00260CD0" w:rsidRDefault="00102FB4" w:rsidP="00E33F7B">
      <w:pPr>
        <w:pStyle w:val="SingleTxtGC"/>
      </w:pPr>
      <w:r w:rsidRPr="0077162F">
        <w:rPr>
          <w:rFonts w:hint="eastAsia"/>
        </w:rPr>
        <w:t>关于把权力、职责和责任下放到乡</w:t>
      </w:r>
      <w:r w:rsidRPr="0077162F">
        <w:rPr>
          <w:rFonts w:hint="eastAsia"/>
        </w:rPr>
        <w:t>/</w:t>
      </w:r>
      <w:bookmarkStart w:id="92" w:name="OLE_LINK86"/>
      <w:bookmarkStart w:id="93" w:name="OLE_LINK87"/>
      <w:r w:rsidRPr="0077162F">
        <w:rPr>
          <w:rFonts w:hint="eastAsia"/>
        </w:rPr>
        <w:t>区议会</w:t>
      </w:r>
      <w:bookmarkEnd w:id="92"/>
      <w:bookmarkEnd w:id="93"/>
      <w:r w:rsidRPr="0077162F">
        <w:rPr>
          <w:rFonts w:hint="eastAsia"/>
        </w:rPr>
        <w:t>的</w:t>
      </w:r>
      <w:r>
        <w:rPr>
          <w:rFonts w:hint="eastAsia"/>
        </w:rPr>
        <w:t>第</w:t>
      </w:r>
      <w:r w:rsidRPr="0077162F">
        <w:rPr>
          <w:rFonts w:hint="eastAsia"/>
        </w:rPr>
        <w:t xml:space="preserve">22 </w:t>
      </w:r>
      <w:r w:rsidRPr="0077162F">
        <w:t>ONKR/BK</w:t>
      </w:r>
      <w:r w:rsidRPr="0077162F">
        <w:rPr>
          <w:rFonts w:hint="eastAsia"/>
        </w:rPr>
        <w:t>号二级法令</w:t>
      </w:r>
      <w:r w:rsidR="00693BBB">
        <w:t>(</w:t>
      </w:r>
      <w:smartTag w:uri="urn:schemas-microsoft-com:office:smarttags" w:element="chsdate">
        <w:smartTagPr>
          <w:attr w:name="Year" w:val="2002"/>
          <w:attr w:name="Month" w:val="3"/>
          <w:attr w:name="Day" w:val="25"/>
          <w:attr w:name="IsLunarDate" w:val="False"/>
          <w:attr w:name="IsROCDate" w:val="False"/>
        </w:smartTagPr>
        <w:r w:rsidRPr="0077162F">
          <w:rPr>
            <w:rFonts w:hint="eastAsia"/>
          </w:rPr>
          <w:t>2002</w:t>
        </w:r>
        <w:r w:rsidRPr="0077162F">
          <w:rPr>
            <w:rFonts w:hint="eastAsia"/>
          </w:rPr>
          <w:t>年</w:t>
        </w:r>
        <w:r w:rsidRPr="0077162F">
          <w:rPr>
            <w:rFonts w:hint="eastAsia"/>
          </w:rPr>
          <w:t>3</w:t>
        </w:r>
        <w:r w:rsidRPr="0077162F">
          <w:rPr>
            <w:rFonts w:hint="eastAsia"/>
          </w:rPr>
          <w:t>月</w:t>
        </w:r>
        <w:r w:rsidRPr="0077162F">
          <w:rPr>
            <w:rFonts w:hint="eastAsia"/>
          </w:rPr>
          <w:t>25</w:t>
        </w:r>
        <w:r w:rsidRPr="0077162F">
          <w:rPr>
            <w:rFonts w:hint="eastAsia"/>
          </w:rPr>
          <w:t>日</w:t>
        </w:r>
      </w:smartTag>
      <w:r w:rsidR="00693BBB">
        <w:t>)</w:t>
      </w:r>
    </w:p>
    <w:p w:rsidR="00102FB4" w:rsidRPr="00393C1B" w:rsidRDefault="00102FB4" w:rsidP="00E33F7B">
      <w:pPr>
        <w:pStyle w:val="H1GC"/>
      </w:pPr>
      <w:bookmarkStart w:id="94" w:name="_Toc269204319"/>
      <w:r w:rsidRPr="00393C1B">
        <w:tab/>
      </w:r>
      <w:r>
        <w:tab/>
      </w:r>
      <w:r w:rsidRPr="00393C1B">
        <w:rPr>
          <w:rFonts w:hint="eastAsia"/>
        </w:rPr>
        <w:t>其他文件和报告</w:t>
      </w:r>
      <w:bookmarkEnd w:id="94"/>
    </w:p>
    <w:p w:rsidR="00102FB4" w:rsidRPr="00260CD0" w:rsidRDefault="00102FB4" w:rsidP="00E33F7B">
      <w:pPr>
        <w:pStyle w:val="SingleTxtGC"/>
      </w:pPr>
      <w:r w:rsidRPr="0077162F">
        <w:rPr>
          <w:rFonts w:hint="eastAsia"/>
        </w:rPr>
        <w:t>柬埔寨全国儿童委员会</w:t>
      </w:r>
      <w:r w:rsidR="00693BBB">
        <w:t>(</w:t>
      </w:r>
      <w:r w:rsidRPr="00260CD0">
        <w:t>2000</w:t>
      </w:r>
      <w:r>
        <w:rPr>
          <w:rFonts w:hint="eastAsia"/>
        </w:rPr>
        <w:t>年</w:t>
      </w:r>
      <w:r w:rsidR="00693BBB">
        <w:t>)</w:t>
      </w:r>
      <w:r w:rsidRPr="0077162F">
        <w:rPr>
          <w:rFonts w:hint="eastAsia"/>
        </w:rPr>
        <w:t>，《</w:t>
      </w:r>
      <w:r w:rsidRPr="0077162F">
        <w:rPr>
          <w:rFonts w:hint="eastAsia"/>
        </w:rPr>
        <w:t>2000-2004</w:t>
      </w:r>
      <w:r w:rsidRPr="0077162F">
        <w:rPr>
          <w:rFonts w:hint="eastAsia"/>
        </w:rPr>
        <w:t>年打击贩运与对儿童性剥削五年计划》。</w:t>
      </w:r>
      <w:r>
        <w:rPr>
          <w:rFonts w:hint="eastAsia"/>
        </w:rPr>
        <w:t>金边：</w:t>
      </w:r>
      <w:r w:rsidRPr="0077162F">
        <w:rPr>
          <w:rFonts w:hint="eastAsia"/>
        </w:rPr>
        <w:t>柬埔寨全国儿童委员会。</w:t>
      </w:r>
    </w:p>
    <w:p w:rsidR="00102FB4" w:rsidRPr="00260CD0" w:rsidRDefault="00102FB4" w:rsidP="00E33F7B">
      <w:pPr>
        <w:pStyle w:val="SingleTxtGC"/>
      </w:pPr>
      <w:r w:rsidRPr="0077162F">
        <w:rPr>
          <w:rFonts w:hint="eastAsia"/>
        </w:rPr>
        <w:t>社会发展委员会</w:t>
      </w:r>
      <w:r w:rsidR="00693BBB">
        <w:rPr>
          <w:rFonts w:hint="eastAsia"/>
        </w:rPr>
        <w:t>(</w:t>
      </w:r>
      <w:r w:rsidRPr="0077162F">
        <w:rPr>
          <w:rFonts w:hint="eastAsia"/>
        </w:rPr>
        <w:t>2002</w:t>
      </w:r>
      <w:r w:rsidRPr="0077162F">
        <w:rPr>
          <w:rFonts w:hint="eastAsia"/>
        </w:rPr>
        <w:t>年</w:t>
      </w:r>
      <w:r w:rsidR="00693BBB">
        <w:rPr>
          <w:rFonts w:hint="eastAsia"/>
        </w:rPr>
        <w:t>)</w:t>
      </w:r>
      <w:r w:rsidRPr="0077162F">
        <w:rPr>
          <w:rFonts w:hint="eastAsia"/>
        </w:rPr>
        <w:t>，《</w:t>
      </w:r>
      <w:r w:rsidRPr="0077162F">
        <w:rPr>
          <w:rFonts w:hint="eastAsia"/>
        </w:rPr>
        <w:t>2003-2005</w:t>
      </w:r>
      <w:r w:rsidRPr="0077162F">
        <w:rPr>
          <w:rFonts w:hint="eastAsia"/>
        </w:rPr>
        <w:t>年全国减贫战略》</w:t>
      </w:r>
      <w:r>
        <w:rPr>
          <w:rFonts w:hint="eastAsia"/>
        </w:rPr>
        <w:t>。金边：社会发展委员会</w:t>
      </w:r>
      <w:r w:rsidR="00946BC1">
        <w:rPr>
          <w:rFonts w:hint="eastAsia"/>
        </w:rPr>
        <w:t>。</w:t>
      </w:r>
    </w:p>
    <w:p w:rsidR="00102FB4" w:rsidRPr="00260CD0" w:rsidRDefault="00102FB4" w:rsidP="00E33F7B">
      <w:pPr>
        <w:pStyle w:val="SingleTxtGC"/>
        <w:rPr>
          <w:rFonts w:hint="eastAsia"/>
        </w:rPr>
      </w:pPr>
      <w:r w:rsidRPr="0077162F">
        <w:t>教育、青年与体育部</w:t>
      </w:r>
      <w:r w:rsidR="00693BBB">
        <w:t>(</w:t>
      </w:r>
      <w:r w:rsidRPr="00260CD0">
        <w:t>2005</w:t>
      </w:r>
      <w:r>
        <w:rPr>
          <w:rFonts w:hint="eastAsia"/>
        </w:rPr>
        <w:t>年</w:t>
      </w:r>
      <w:r w:rsidR="00693BBB">
        <w:t>)</w:t>
      </w:r>
      <w:r w:rsidRPr="0077162F">
        <w:rPr>
          <w:rFonts w:hint="eastAsia"/>
        </w:rPr>
        <w:t>，“</w:t>
      </w:r>
      <w:r w:rsidRPr="00260CD0">
        <w:t>2004</w:t>
      </w:r>
      <w:r>
        <w:t>/200</w:t>
      </w:r>
      <w:r w:rsidRPr="00260CD0">
        <w:t>5</w:t>
      </w:r>
      <w:r>
        <w:rPr>
          <w:rFonts w:hint="eastAsia"/>
        </w:rPr>
        <w:t>年教育统计数字和指标。</w:t>
      </w:r>
      <w:r w:rsidRPr="0077162F">
        <w:rPr>
          <w:rFonts w:hint="eastAsia"/>
        </w:rPr>
        <w:t>”金边：</w:t>
      </w:r>
      <w:r w:rsidRPr="0077162F">
        <w:t>教育、青年与体育部</w:t>
      </w:r>
      <w:r w:rsidRPr="0077162F">
        <w:rPr>
          <w:rFonts w:hint="eastAsia"/>
        </w:rPr>
        <w:t>。</w:t>
      </w:r>
    </w:p>
    <w:p w:rsidR="00102FB4" w:rsidRPr="00260CD0" w:rsidRDefault="00102FB4" w:rsidP="00E33F7B">
      <w:pPr>
        <w:pStyle w:val="SingleTxtGC"/>
      </w:pPr>
      <w:r w:rsidRPr="0077162F">
        <w:t>教育、青年与体育部</w:t>
      </w:r>
      <w:r w:rsidR="00693BBB">
        <w:t>(</w:t>
      </w:r>
      <w:r w:rsidRPr="00260CD0">
        <w:t>2008</w:t>
      </w:r>
      <w:r>
        <w:rPr>
          <w:rFonts w:hint="eastAsia"/>
        </w:rPr>
        <w:t>年</w:t>
      </w:r>
      <w:r w:rsidR="00693BBB">
        <w:t>)</w:t>
      </w:r>
      <w:r w:rsidRPr="0077162F">
        <w:rPr>
          <w:rFonts w:hint="eastAsia"/>
        </w:rPr>
        <w:t>，“</w:t>
      </w:r>
      <w:r w:rsidRPr="00260CD0">
        <w:t>2007</w:t>
      </w:r>
      <w:r>
        <w:t>/200</w:t>
      </w:r>
      <w:r w:rsidRPr="00260CD0">
        <w:t>8</w:t>
      </w:r>
      <w:r>
        <w:rPr>
          <w:rFonts w:hint="eastAsia"/>
        </w:rPr>
        <w:t>年教育统计数字和指标。</w:t>
      </w:r>
      <w:r w:rsidRPr="0077162F">
        <w:rPr>
          <w:rFonts w:hint="eastAsia"/>
        </w:rPr>
        <w:t>”金边：</w:t>
      </w:r>
      <w:r w:rsidRPr="0077162F">
        <w:t>教育、青年与体育部</w:t>
      </w:r>
      <w:r w:rsidR="00946BC1">
        <w:rPr>
          <w:rFonts w:hint="eastAsia"/>
        </w:rPr>
        <w:t>。</w:t>
      </w:r>
    </w:p>
    <w:p w:rsidR="00102FB4" w:rsidRPr="00260CD0" w:rsidRDefault="00102FB4" w:rsidP="00E33F7B">
      <w:pPr>
        <w:pStyle w:val="SingleTxtGC"/>
      </w:pPr>
      <w:r>
        <w:rPr>
          <w:rFonts w:hint="eastAsia"/>
        </w:rPr>
        <w:t>卫生部</w:t>
      </w:r>
      <w:r w:rsidR="00693BBB">
        <w:t>(</w:t>
      </w:r>
      <w:r w:rsidRPr="00260CD0">
        <w:t>2008</w:t>
      </w:r>
      <w:r>
        <w:rPr>
          <w:rFonts w:hint="eastAsia"/>
        </w:rPr>
        <w:t>年</w:t>
      </w:r>
      <w:r w:rsidR="00693BBB">
        <w:t>)</w:t>
      </w:r>
      <w:r w:rsidRPr="00260CD0">
        <w:t xml:space="preserve"> </w:t>
      </w:r>
      <w:r>
        <w:rPr>
          <w:rFonts w:hint="eastAsia"/>
        </w:rPr>
        <w:t>，《关于护理和促进母子健康造就柬埔寨健康下一代的国家报告》</w:t>
      </w:r>
      <w:r w:rsidRPr="0077162F">
        <w:rPr>
          <w:rFonts w:hint="eastAsia"/>
        </w:rPr>
        <w:t>。</w:t>
      </w:r>
      <w:r>
        <w:t>金边：</w:t>
      </w:r>
      <w:r>
        <w:rPr>
          <w:rFonts w:hint="eastAsia"/>
        </w:rPr>
        <w:t>卫生部规划和健康宣传部。</w:t>
      </w:r>
    </w:p>
    <w:p w:rsidR="00102FB4" w:rsidRPr="00260CD0" w:rsidRDefault="00102FB4" w:rsidP="00E33F7B">
      <w:pPr>
        <w:pStyle w:val="SingleTxtGC"/>
        <w:rPr>
          <w:rFonts w:hint="eastAsia"/>
        </w:rPr>
      </w:pPr>
      <w:r>
        <w:rPr>
          <w:rFonts w:hint="eastAsia"/>
        </w:rPr>
        <w:t>规划部</w:t>
      </w:r>
      <w:r w:rsidR="00693BBB">
        <w:t>(</w:t>
      </w:r>
      <w:r w:rsidRPr="00260CD0">
        <w:t>2001</w:t>
      </w:r>
      <w:r>
        <w:rPr>
          <w:rFonts w:hint="eastAsia"/>
        </w:rPr>
        <w:t>年</w:t>
      </w:r>
      <w:r w:rsidR="00693BBB">
        <w:t>)</w:t>
      </w:r>
      <w:r w:rsidRPr="0077162F">
        <w:rPr>
          <w:rFonts w:hint="eastAsia"/>
        </w:rPr>
        <w:t>，《</w:t>
      </w:r>
      <w:r w:rsidRPr="0077162F">
        <w:rPr>
          <w:rFonts w:hint="eastAsia"/>
        </w:rPr>
        <w:t>2001-2005</w:t>
      </w:r>
      <w:r w:rsidRPr="0077162F">
        <w:rPr>
          <w:rFonts w:hint="eastAsia"/>
        </w:rPr>
        <w:t>年第二个五年社会发展计划》。</w:t>
      </w:r>
      <w:r>
        <w:t>金边</w:t>
      </w:r>
      <w:r w:rsidR="00461F27">
        <w:t>：</w:t>
      </w:r>
      <w:r>
        <w:rPr>
          <w:rFonts w:hint="eastAsia"/>
        </w:rPr>
        <w:t>规划部。</w:t>
      </w:r>
    </w:p>
    <w:p w:rsidR="00102FB4" w:rsidRPr="00260CD0" w:rsidRDefault="00102FB4" w:rsidP="00E33F7B">
      <w:pPr>
        <w:pStyle w:val="SingleTxtGC"/>
        <w:rPr>
          <w:rFonts w:hint="eastAsia"/>
        </w:rPr>
      </w:pPr>
      <w:r w:rsidRPr="0077162F">
        <w:t>水资源和气象部</w:t>
      </w:r>
      <w:r w:rsidR="00693BBB">
        <w:t>(</w:t>
      </w:r>
      <w:r w:rsidRPr="00260CD0">
        <w:t>2008</w:t>
      </w:r>
      <w:r>
        <w:rPr>
          <w:rFonts w:hint="eastAsia"/>
        </w:rPr>
        <w:t>年</w:t>
      </w:r>
      <w:r w:rsidR="00693BBB">
        <w:t>)</w:t>
      </w:r>
      <w:r w:rsidRPr="0077162F">
        <w:rPr>
          <w:rFonts w:hint="eastAsia"/>
        </w:rPr>
        <w:t>，“年度方案绩效报告：湄公河水资源方案。”</w:t>
      </w:r>
      <w:r>
        <w:t>金边：</w:t>
      </w:r>
      <w:r w:rsidRPr="0077162F">
        <w:t>水资源和气象部</w:t>
      </w:r>
      <w:r w:rsidRPr="0077162F">
        <w:rPr>
          <w:rFonts w:hint="eastAsia"/>
        </w:rPr>
        <w:t>。</w:t>
      </w:r>
    </w:p>
    <w:p w:rsidR="00102FB4" w:rsidRDefault="00102FB4" w:rsidP="00E33F7B">
      <w:pPr>
        <w:pStyle w:val="SingleTxtGC"/>
        <w:rPr>
          <w:rFonts w:hint="eastAsia"/>
        </w:rPr>
      </w:pPr>
      <w:r>
        <w:rPr>
          <w:rFonts w:hint="eastAsia"/>
        </w:rPr>
        <w:t>妇女事务部</w:t>
      </w:r>
      <w:r w:rsidR="00693BBB">
        <w:t>(</w:t>
      </w:r>
      <w:r w:rsidRPr="00260CD0">
        <w:t>2004</w:t>
      </w:r>
      <w:r>
        <w:rPr>
          <w:rFonts w:hint="eastAsia"/>
        </w:rPr>
        <w:t>年</w:t>
      </w:r>
      <w:r w:rsidR="00693BBB">
        <w:t>)</w:t>
      </w:r>
      <w:r w:rsidRPr="0077162F">
        <w:rPr>
          <w:rFonts w:hint="eastAsia"/>
        </w:rPr>
        <w:t>，《</w:t>
      </w:r>
      <w:r w:rsidRPr="0077162F">
        <w:rPr>
          <w:rFonts w:hint="eastAsia"/>
        </w:rPr>
        <w:t>2004-2008</w:t>
      </w:r>
      <w:r w:rsidRPr="0077162F">
        <w:rPr>
          <w:rFonts w:hint="eastAsia"/>
        </w:rPr>
        <w:t>年“</w:t>
      </w:r>
      <w:r w:rsidR="0000594F">
        <w:t>Neary Rattanak</w:t>
      </w:r>
      <w:r w:rsidRPr="0077162F">
        <w:rPr>
          <w:rFonts w:hint="eastAsia"/>
        </w:rPr>
        <w:t>二”五年计划》。</w:t>
      </w:r>
      <w:r>
        <w:t>金边：</w:t>
      </w:r>
      <w:r>
        <w:rPr>
          <w:rFonts w:hint="eastAsia"/>
        </w:rPr>
        <w:t>妇女事务部。</w:t>
      </w:r>
    </w:p>
    <w:p w:rsidR="00102FB4" w:rsidRPr="00260CD0" w:rsidRDefault="00102FB4" w:rsidP="00E33F7B">
      <w:pPr>
        <w:pStyle w:val="SingleTxtGC"/>
      </w:pPr>
      <w:r>
        <w:rPr>
          <w:rFonts w:hint="eastAsia"/>
        </w:rPr>
        <w:t>国家统计局</w:t>
      </w:r>
      <w:r w:rsidR="00693BBB">
        <w:t>(</w:t>
      </w:r>
      <w:r>
        <w:rPr>
          <w:rFonts w:hint="eastAsia"/>
        </w:rPr>
        <w:t>1998</w:t>
      </w:r>
      <w:r>
        <w:rPr>
          <w:rFonts w:hint="eastAsia"/>
        </w:rPr>
        <w:t>年</w:t>
      </w:r>
      <w:r w:rsidR="00693BBB">
        <w:t>)</w:t>
      </w:r>
      <w:r w:rsidRPr="0077162F">
        <w:rPr>
          <w:rFonts w:hint="eastAsia"/>
        </w:rPr>
        <w:t>，《</w:t>
      </w:r>
      <w:r w:rsidRPr="0077162F">
        <w:rPr>
          <w:rFonts w:hint="eastAsia"/>
        </w:rPr>
        <w:t>1998</w:t>
      </w:r>
      <w:r w:rsidRPr="0077162F">
        <w:rPr>
          <w:rFonts w:hint="eastAsia"/>
        </w:rPr>
        <w:t>年柬埔寨全国人口普查》。</w:t>
      </w:r>
      <w:r>
        <w:t>金边：</w:t>
      </w:r>
      <w:r>
        <w:rPr>
          <w:rFonts w:hint="eastAsia"/>
        </w:rPr>
        <w:t>国家统计局，规划部。</w:t>
      </w:r>
    </w:p>
    <w:p w:rsidR="00102FB4" w:rsidRPr="00260CD0" w:rsidRDefault="00102FB4" w:rsidP="00E33F7B">
      <w:pPr>
        <w:pStyle w:val="SingleTxtGC"/>
      </w:pPr>
      <w:r>
        <w:rPr>
          <w:rFonts w:hint="eastAsia"/>
        </w:rPr>
        <w:t>国家统计局</w:t>
      </w:r>
      <w:r w:rsidR="00693BBB">
        <w:t>(</w:t>
      </w:r>
      <w:r w:rsidRPr="00260CD0">
        <w:t>2007</w:t>
      </w:r>
      <w:r>
        <w:rPr>
          <w:rFonts w:hint="eastAsia"/>
        </w:rPr>
        <w:t>年</w:t>
      </w:r>
      <w:r w:rsidR="00693BBB">
        <w:t>)</w:t>
      </w:r>
      <w:r w:rsidRPr="0077162F">
        <w:rPr>
          <w:rFonts w:hint="eastAsia"/>
        </w:rPr>
        <w:t>，《</w:t>
      </w:r>
      <w:r w:rsidRPr="0077162F">
        <w:rPr>
          <w:rFonts w:hint="eastAsia"/>
        </w:rPr>
        <w:t>1993-2008</w:t>
      </w:r>
      <w:r w:rsidRPr="0077162F">
        <w:rPr>
          <w:rFonts w:hint="eastAsia"/>
        </w:rPr>
        <w:t>年柬埔寨国家核算》。</w:t>
      </w:r>
      <w:r>
        <w:t>金边：</w:t>
      </w:r>
      <w:r>
        <w:rPr>
          <w:rFonts w:hint="eastAsia"/>
        </w:rPr>
        <w:t>国家统计局，规划部。</w:t>
      </w:r>
    </w:p>
    <w:p w:rsidR="00102FB4" w:rsidRPr="00260CD0" w:rsidRDefault="00102FB4" w:rsidP="00E33F7B">
      <w:pPr>
        <w:pStyle w:val="SingleTxtGC"/>
        <w:rPr>
          <w:rFonts w:hint="eastAsia"/>
        </w:rPr>
      </w:pPr>
      <w:r>
        <w:rPr>
          <w:rFonts w:hint="eastAsia"/>
        </w:rPr>
        <w:t>国家统计局</w:t>
      </w:r>
      <w:r w:rsidR="00693BBB">
        <w:t>(</w:t>
      </w:r>
      <w:r w:rsidRPr="00260CD0">
        <w:t>2007</w:t>
      </w:r>
      <w:r>
        <w:rPr>
          <w:rFonts w:hint="eastAsia"/>
        </w:rPr>
        <w:t>年</w:t>
      </w:r>
      <w:r w:rsidR="00693BBB">
        <w:t>)</w:t>
      </w:r>
      <w:r w:rsidRPr="0077162F">
        <w:rPr>
          <w:rFonts w:hint="eastAsia"/>
        </w:rPr>
        <w:t>，《</w:t>
      </w:r>
      <w:r w:rsidRPr="0077162F">
        <w:rPr>
          <w:rFonts w:hint="eastAsia"/>
        </w:rPr>
        <w:t>2007</w:t>
      </w:r>
      <w:r w:rsidRPr="0077162F">
        <w:rPr>
          <w:rFonts w:hint="eastAsia"/>
        </w:rPr>
        <w:t>年柬埔寨社会经济调查》。</w:t>
      </w:r>
      <w:r>
        <w:t>金边：</w:t>
      </w:r>
      <w:r>
        <w:rPr>
          <w:rFonts w:hint="eastAsia"/>
        </w:rPr>
        <w:t>国家统计局，规划部。</w:t>
      </w:r>
    </w:p>
    <w:p w:rsidR="00102FB4" w:rsidRPr="00260CD0" w:rsidRDefault="00102FB4" w:rsidP="00E33F7B">
      <w:pPr>
        <w:pStyle w:val="SingleTxtGC"/>
      </w:pPr>
      <w:r>
        <w:rPr>
          <w:rFonts w:hint="eastAsia"/>
        </w:rPr>
        <w:t>国家统计局</w:t>
      </w:r>
      <w:r w:rsidR="00693BBB">
        <w:t>(</w:t>
      </w:r>
      <w:r w:rsidRPr="00260CD0">
        <w:t>2008</w:t>
      </w:r>
      <w:r>
        <w:rPr>
          <w:rFonts w:hint="eastAsia"/>
        </w:rPr>
        <w:t>年</w:t>
      </w:r>
      <w:r w:rsidR="00693BBB">
        <w:t>)</w:t>
      </w:r>
      <w:r w:rsidRPr="0077162F">
        <w:rPr>
          <w:rFonts w:hint="eastAsia"/>
        </w:rPr>
        <w:t>，《</w:t>
      </w:r>
      <w:r w:rsidRPr="0077162F">
        <w:rPr>
          <w:rFonts w:hint="eastAsia"/>
        </w:rPr>
        <w:t>2008</w:t>
      </w:r>
      <w:r w:rsidRPr="0077162F">
        <w:rPr>
          <w:rFonts w:hint="eastAsia"/>
        </w:rPr>
        <w:t>年柬埔寨全国人口普查》。</w:t>
      </w:r>
      <w:r>
        <w:t>金边：</w:t>
      </w:r>
      <w:r>
        <w:rPr>
          <w:rFonts w:hint="eastAsia"/>
        </w:rPr>
        <w:t>国家统计局，规划部。</w:t>
      </w:r>
    </w:p>
    <w:p w:rsidR="00102FB4" w:rsidRPr="00260CD0" w:rsidRDefault="00102FB4" w:rsidP="00E33F7B">
      <w:pPr>
        <w:pStyle w:val="SingleTxtGC"/>
      </w:pPr>
      <w:r>
        <w:rPr>
          <w:rFonts w:hint="eastAsia"/>
        </w:rPr>
        <w:t>国家统计局和</w:t>
      </w:r>
      <w:r w:rsidRPr="0077162F">
        <w:t>国家公共卫生研究所</w:t>
      </w:r>
      <w:r w:rsidR="00693BBB">
        <w:t>(</w:t>
      </w:r>
      <w:r w:rsidRPr="00260CD0">
        <w:t>200</w:t>
      </w:r>
      <w:r>
        <w:rPr>
          <w:rFonts w:hint="eastAsia"/>
        </w:rPr>
        <w:t>0</w:t>
      </w:r>
      <w:r>
        <w:rPr>
          <w:rFonts w:hint="eastAsia"/>
        </w:rPr>
        <w:t>年</w:t>
      </w:r>
      <w:r w:rsidR="00693BBB">
        <w:t>)</w:t>
      </w:r>
      <w:r w:rsidRPr="0077162F">
        <w:rPr>
          <w:rFonts w:hint="eastAsia"/>
        </w:rPr>
        <w:t>，《</w:t>
      </w:r>
      <w:r w:rsidRPr="0077162F">
        <w:rPr>
          <w:rFonts w:hint="eastAsia"/>
        </w:rPr>
        <w:t>2000</w:t>
      </w:r>
      <w:r w:rsidRPr="0077162F">
        <w:rPr>
          <w:rFonts w:hint="eastAsia"/>
        </w:rPr>
        <w:t>年柬埔寨人口统计与保健调查》。</w:t>
      </w:r>
      <w:r>
        <w:t>金边：</w:t>
      </w:r>
      <w:r>
        <w:rPr>
          <w:rFonts w:hint="eastAsia"/>
        </w:rPr>
        <w:t>国家统计局、规划部和</w:t>
      </w:r>
      <w:r w:rsidRPr="0077162F">
        <w:t>国家公共卫生研究所</w:t>
      </w:r>
      <w:r w:rsidRPr="0077162F">
        <w:rPr>
          <w:rFonts w:hint="eastAsia"/>
        </w:rPr>
        <w:t>。</w:t>
      </w:r>
    </w:p>
    <w:p w:rsidR="00102FB4" w:rsidRPr="00260CD0" w:rsidRDefault="00102FB4" w:rsidP="00E33F7B">
      <w:pPr>
        <w:pStyle w:val="SingleTxtGC"/>
        <w:rPr>
          <w:rFonts w:hint="eastAsia"/>
        </w:rPr>
      </w:pPr>
      <w:r>
        <w:rPr>
          <w:rFonts w:hint="eastAsia"/>
        </w:rPr>
        <w:t>国家统计局和</w:t>
      </w:r>
      <w:r w:rsidRPr="0077162F">
        <w:t>国家公共卫生研究所</w:t>
      </w:r>
      <w:r w:rsidR="00693BBB">
        <w:t>(</w:t>
      </w:r>
      <w:r w:rsidRPr="00260CD0">
        <w:t>2005</w:t>
      </w:r>
      <w:r>
        <w:rPr>
          <w:rFonts w:hint="eastAsia"/>
        </w:rPr>
        <w:t>年</w:t>
      </w:r>
      <w:r w:rsidR="00693BBB">
        <w:t>)</w:t>
      </w:r>
      <w:r w:rsidRPr="0077162F">
        <w:rPr>
          <w:rFonts w:hint="eastAsia"/>
        </w:rPr>
        <w:t>。《</w:t>
      </w:r>
      <w:r w:rsidRPr="0077162F">
        <w:rPr>
          <w:rFonts w:hint="eastAsia"/>
        </w:rPr>
        <w:t>2005</w:t>
      </w:r>
      <w:r w:rsidRPr="0077162F">
        <w:rPr>
          <w:rFonts w:hint="eastAsia"/>
        </w:rPr>
        <w:t>年柬埔寨人口统计与保健调查》。</w:t>
      </w:r>
      <w:r>
        <w:t>金边：</w:t>
      </w:r>
      <w:r>
        <w:rPr>
          <w:rFonts w:hint="eastAsia"/>
        </w:rPr>
        <w:t>国家统计局、规划部和</w:t>
      </w:r>
      <w:r w:rsidRPr="0077162F">
        <w:t>国家公共卫生研究所</w:t>
      </w:r>
      <w:r w:rsidRPr="0077162F">
        <w:rPr>
          <w:rFonts w:hint="eastAsia"/>
        </w:rPr>
        <w:t>。</w:t>
      </w:r>
    </w:p>
    <w:p w:rsidR="00102FB4" w:rsidRPr="00260CD0" w:rsidRDefault="00102FB4" w:rsidP="00E33F7B">
      <w:pPr>
        <w:pStyle w:val="SingleTxtGC"/>
        <w:rPr>
          <w:rFonts w:hint="eastAsia"/>
        </w:rPr>
      </w:pPr>
      <w:r>
        <w:rPr>
          <w:rFonts w:hint="eastAsia"/>
        </w:rPr>
        <w:t>柬埔寨王国政府</w:t>
      </w:r>
      <w:r w:rsidR="00693BBB">
        <w:t>(</w:t>
      </w:r>
      <w:r w:rsidRPr="00260CD0">
        <w:t>2001</w:t>
      </w:r>
      <w:r>
        <w:rPr>
          <w:rFonts w:hint="eastAsia"/>
        </w:rPr>
        <w:t>年</w:t>
      </w:r>
      <w:r w:rsidR="00693BBB">
        <w:t>)</w:t>
      </w:r>
      <w:r w:rsidRPr="0077162F">
        <w:rPr>
          <w:rFonts w:hint="eastAsia"/>
        </w:rPr>
        <w:t>，《</w:t>
      </w:r>
      <w:r w:rsidRPr="0077162F">
        <w:rPr>
          <w:rFonts w:hint="eastAsia"/>
        </w:rPr>
        <w:t>2001</w:t>
      </w:r>
      <w:r w:rsidRPr="0077162F">
        <w:rPr>
          <w:rFonts w:hint="eastAsia"/>
        </w:rPr>
        <w:t>年柬埔寨人类发展报告》。</w:t>
      </w:r>
      <w:r>
        <w:rPr>
          <w:rFonts w:hint="eastAsia"/>
        </w:rPr>
        <w:t>金边：柬埔寨王国政府。</w:t>
      </w:r>
    </w:p>
    <w:p w:rsidR="00102FB4" w:rsidRPr="00AC3C04" w:rsidRDefault="00102FB4" w:rsidP="00E33F7B">
      <w:pPr>
        <w:pStyle w:val="SingleTxtGC"/>
        <w:rPr>
          <w:u w:val="single"/>
        </w:rPr>
      </w:pPr>
      <w:r>
        <w:rPr>
          <w:rFonts w:hint="eastAsia"/>
        </w:rPr>
        <w:t>联合国开发计划署</w:t>
      </w:r>
      <w:r w:rsidR="00693BBB">
        <w:rPr>
          <w:rFonts w:hAnsi="SimSun"/>
        </w:rPr>
        <w:t>(</w:t>
      </w:r>
      <w:r w:rsidRPr="00260CD0">
        <w:t>2002</w:t>
      </w:r>
      <w:r>
        <w:rPr>
          <w:rFonts w:hint="eastAsia"/>
        </w:rPr>
        <w:t>年</w:t>
      </w:r>
      <w:r w:rsidR="00693BBB">
        <w:rPr>
          <w:rFonts w:hAnsi="SimSun"/>
        </w:rPr>
        <w:t>)</w:t>
      </w:r>
      <w:r>
        <w:rPr>
          <w:rFonts w:hAnsi="SimSun" w:hint="eastAsia"/>
        </w:rPr>
        <w:t>，《</w:t>
      </w:r>
      <w:r>
        <w:rPr>
          <w:rFonts w:hAnsi="SimSun" w:hint="eastAsia"/>
        </w:rPr>
        <w:t>2002</w:t>
      </w:r>
      <w:r>
        <w:rPr>
          <w:rFonts w:hAnsi="SimSun" w:hint="eastAsia"/>
        </w:rPr>
        <w:t>年人类发展报告》。纽约：开发署。</w:t>
      </w:r>
    </w:p>
    <w:p w:rsidR="00102FB4" w:rsidRPr="000E6BED" w:rsidRDefault="00102FB4" w:rsidP="00102FB4">
      <w:pPr>
        <w:spacing w:after="120"/>
        <w:ind w:left="1134" w:right="1134"/>
        <w:rPr>
          <w:rFonts w:hint="eastAsia"/>
          <w:szCs w:val="21"/>
        </w:rPr>
      </w:pPr>
    </w:p>
    <w:p w:rsidR="00102FB4" w:rsidRPr="002D6A9C" w:rsidRDefault="00102FB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02FB4" w:rsidRDefault="00102FB4" w:rsidP="00102FB4">
      <w:pPr>
        <w:pStyle w:val="SingleTxtGC"/>
        <w:rPr>
          <w:rFonts w:hint="eastAsia"/>
        </w:rPr>
      </w:pPr>
    </w:p>
    <w:sectPr w:rsidR="00102FB4">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06BA" w:rsidRPr="008845C5" w:rsidRDefault="00B806BA"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B806BA" w:rsidRPr="008845C5" w:rsidRDefault="00B806BA"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 New Roman">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305" w:rsidRPr="007B6A14" w:rsidRDefault="00D34305">
    <w:pPr>
      <w:pStyle w:val="Footer"/>
      <w:tabs>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24</w:t>
    </w:r>
    <w:r>
      <w:rPr>
        <w:rStyle w:val="PageNumber"/>
      </w:rPr>
      <w:fldChar w:fldCharType="end"/>
    </w:r>
    <w:r>
      <w:rPr>
        <w:rStyle w:val="PageNumber"/>
        <w:rFonts w:eastAsia="SimSun" w:hint="eastAsia"/>
        <w:lang w:eastAsia="zh-CN"/>
      </w:rPr>
      <w:tab/>
    </w:r>
    <w:r>
      <w:rPr>
        <w:rStyle w:val="PageNumber"/>
        <w:rFonts w:eastAsia="SimSun" w:hint="eastAsia"/>
        <w:lang w:eastAsia="zh-CN"/>
      </w:rPr>
      <w:tab/>
    </w:r>
    <w:r>
      <w:rPr>
        <w:rFonts w:eastAsia="SimSun"/>
        <w:lang w:eastAsia="zh-CN"/>
      </w:rPr>
      <w:t>GE.</w:t>
    </w:r>
    <w:r>
      <w:rPr>
        <w:rFonts w:eastAsia="SimSun" w:hint="eastAsia"/>
        <w:lang w:eastAsia="zh-CN"/>
      </w:rPr>
      <w:t>11</w:t>
    </w:r>
    <w:r>
      <w:rPr>
        <w:rFonts w:eastAsia="SimSun"/>
      </w:rPr>
      <w:t>-</w:t>
    </w:r>
    <w:r>
      <w:rPr>
        <w:rFonts w:eastAsia="SimSun" w:hint="eastAsia"/>
        <w:lang w:eastAsia="zh-CN"/>
      </w:rPr>
      <w:t>45928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305" w:rsidRDefault="00D34305">
    <w:pPr>
      <w:pStyle w:val="Footer"/>
      <w:tabs>
        <w:tab w:val="right" w:pos="9639"/>
      </w:tabs>
    </w:pPr>
    <w:r>
      <w:rPr>
        <w:rFonts w:eastAsia="SimSun"/>
        <w:lang w:eastAsia="zh-CN"/>
      </w:rPr>
      <w:t>GE.</w:t>
    </w:r>
    <w:r>
      <w:rPr>
        <w:rFonts w:eastAsia="SimSun" w:hint="eastAsia"/>
        <w:lang w:eastAsia="zh-CN"/>
      </w:rPr>
      <w:t>11</w:t>
    </w:r>
    <w:r>
      <w:rPr>
        <w:rFonts w:eastAsia="SimSun"/>
      </w:rPr>
      <w:t>-</w:t>
    </w:r>
    <w:r>
      <w:rPr>
        <w:rFonts w:eastAsia="SimSun" w:hint="eastAsia"/>
        <w:lang w:eastAsia="zh-CN"/>
      </w:rPr>
      <w:t>45928 (EXT)</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25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305" w:rsidRPr="005C5B87" w:rsidRDefault="00D34305" w:rsidP="007B6A14">
    <w:pPr>
      <w:pStyle w:val="Footer"/>
      <w:tabs>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45928</w:t>
    </w:r>
    <w:r w:rsidRPr="00EE277A">
      <w:rPr>
        <w:rFonts w:eastAsia="SimSun"/>
        <w:sz w:val="20"/>
        <w:lang w:eastAsia="zh-CN"/>
      </w:rPr>
      <w:t xml:space="preserve"> (</w:t>
    </w:r>
    <w:r>
      <w:rPr>
        <w:rFonts w:eastAsia="SimSun" w:hint="eastAsia"/>
        <w:sz w:val="20"/>
        <w:lang w:eastAsia="zh-CN"/>
      </w:rPr>
      <w:t>EXT</w:t>
    </w:r>
    <w:r w:rsidRPr="00EE277A">
      <w:rPr>
        <w:rFonts w:eastAsia="SimSun"/>
        <w:sz w:val="20"/>
        <w:lang w:eastAsia="zh-CN"/>
      </w:rPr>
      <w:t>)</w:t>
    </w:r>
    <w:r>
      <w:rPr>
        <w:rFonts w:eastAsia="SimSun"/>
        <w:sz w:val="20"/>
        <w:lang w:eastAsia="zh-CN"/>
      </w:rPr>
      <w:tab/>
    </w:r>
    <w:r>
      <w:rPr>
        <w:rFonts w:eastAsia="SimSun" w:hint="eastAsia"/>
        <w:sz w:val="20"/>
        <w:lang w:eastAsia="zh-CN"/>
      </w:rPr>
      <w:t xml:space="preserve"> </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06BA" w:rsidRPr="00363561" w:rsidRDefault="00B806BA"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B806BA" w:rsidRPr="00363561" w:rsidRDefault="00B806BA"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D34305" w:rsidRPr="007765BC" w:rsidRDefault="00D34305" w:rsidP="00AD6B87">
      <w:pPr>
        <w:pStyle w:val="FootnoteText"/>
        <w:rPr>
          <w:rFonts w:hint="eastAsia"/>
          <w:szCs w:val="18"/>
        </w:rPr>
      </w:pPr>
      <w:r>
        <w:tab/>
      </w:r>
      <w:r w:rsidRPr="00AD6B87">
        <w:rPr>
          <w:rStyle w:val="FootnoteReference"/>
          <w:szCs w:val="18"/>
          <w:vertAlign w:val="baseline"/>
        </w:rPr>
        <w:t>*</w:t>
      </w:r>
      <w:r w:rsidRPr="007765BC">
        <w:rPr>
          <w:szCs w:val="18"/>
        </w:rPr>
        <w:tab/>
      </w:r>
      <w:r w:rsidRPr="00B34F04">
        <w:rPr>
          <w:rFonts w:hint="eastAsia"/>
        </w:rPr>
        <w:t>按照已通知各缔约国的报告处理办法，本文件在送交联合国翻译部门前未经正式编辑。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305" w:rsidRPr="007B6A14" w:rsidRDefault="00D34305">
    <w:pPr>
      <w:pStyle w:val="Header"/>
      <w:rPr>
        <w:szCs w:val="18"/>
      </w:rPr>
    </w:pPr>
    <w:r w:rsidRPr="007B6A14">
      <w:rPr>
        <w:szCs w:val="18"/>
      </w:rPr>
      <w:t>C</w:t>
    </w:r>
    <w:r w:rsidRPr="007B6A14">
      <w:rPr>
        <w:rFonts w:hint="eastAsia"/>
        <w:szCs w:val="18"/>
      </w:rPr>
      <w:t>EDAW</w:t>
    </w:r>
    <w:r w:rsidRPr="007B6A14">
      <w:rPr>
        <w:szCs w:val="18"/>
      </w:rPr>
      <w:t>/C/</w:t>
    </w:r>
    <w:r w:rsidRPr="007B6A14">
      <w:rPr>
        <w:szCs w:val="18"/>
        <w:lang w:eastAsia="zh-CN"/>
      </w:rPr>
      <w:t>KHM</w:t>
    </w:r>
    <w:r w:rsidRPr="007B6A14">
      <w:rPr>
        <w:szCs w:val="18"/>
      </w:rPr>
      <w:t>/4</w:t>
    </w:r>
    <w:r w:rsidRPr="007B6A14">
      <w:rPr>
        <w:rFonts w:hint="eastAsia"/>
        <w:szCs w:val="18"/>
        <w:lang w:eastAsia="zh-CN"/>
      </w:rPr>
      <w:t>-</w:t>
    </w:r>
    <w:r w:rsidRPr="007B6A14">
      <w:rPr>
        <w:szCs w:val="18"/>
        <w:lang w:eastAsia="zh-CN"/>
      </w:rPr>
      <w:t>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305" w:rsidRPr="007B6A14" w:rsidRDefault="00D34305" w:rsidP="00DA36A7">
    <w:pPr>
      <w:pStyle w:val="Header"/>
      <w:jc w:val="right"/>
      <w:rPr>
        <w:rFonts w:hint="eastAsia"/>
        <w:szCs w:val="18"/>
        <w:lang w:eastAsia="zh-CN"/>
      </w:rPr>
    </w:pPr>
    <w:r w:rsidRPr="007B6A14">
      <w:rPr>
        <w:szCs w:val="18"/>
      </w:rPr>
      <w:t>C</w:t>
    </w:r>
    <w:r w:rsidRPr="007B6A14">
      <w:rPr>
        <w:rFonts w:hint="eastAsia"/>
        <w:szCs w:val="18"/>
      </w:rPr>
      <w:t>EDAW</w:t>
    </w:r>
    <w:r w:rsidRPr="007B6A14">
      <w:rPr>
        <w:szCs w:val="18"/>
      </w:rPr>
      <w:t>/C/</w:t>
    </w:r>
    <w:r w:rsidRPr="007B6A14">
      <w:rPr>
        <w:szCs w:val="18"/>
        <w:lang w:eastAsia="zh-CN"/>
      </w:rPr>
      <w:t>KHM</w:t>
    </w:r>
    <w:r w:rsidRPr="007B6A14">
      <w:rPr>
        <w:szCs w:val="18"/>
      </w:rPr>
      <w:t>/4</w:t>
    </w:r>
    <w:r w:rsidRPr="007B6A14">
      <w:rPr>
        <w:rFonts w:hint="eastAsia"/>
        <w:szCs w:val="18"/>
        <w:lang w:eastAsia="zh-CN"/>
      </w:rPr>
      <w:t>-</w:t>
    </w:r>
    <w:r w:rsidRPr="007B6A14">
      <w:rPr>
        <w:szCs w:val="18"/>
        <w:lang w:eastAsia="zh-CN"/>
      </w:rPr>
      <w:t>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305" w:rsidRDefault="00D34305">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
    <w:nsid w:val="0F12678B"/>
    <w:multiLevelType w:val="hybridMultilevel"/>
    <w:tmpl w:val="80A2261C"/>
    <w:lvl w:ilvl="0" w:tplc="B00E7F64">
      <w:start w:val="126"/>
      <w:numFmt w:val="decimal"/>
      <w:lvlText w:val="%1."/>
      <w:lvlJc w:val="left"/>
      <w:pPr>
        <w:tabs>
          <w:tab w:val="num" w:pos="1554"/>
        </w:tabs>
        <w:ind w:left="1554" w:hanging="420"/>
      </w:pPr>
      <w:rPr>
        <w:rFonts w:hint="default"/>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2">
    <w:nsid w:val="0F1C5BE1"/>
    <w:multiLevelType w:val="hybridMultilevel"/>
    <w:tmpl w:val="FC68EA9A"/>
    <w:lvl w:ilvl="0" w:tplc="9FFE4B00">
      <w:start w:val="1"/>
      <w:numFmt w:val="bullet"/>
      <w:lvlText w:val=""/>
      <w:lvlJc w:val="left"/>
      <w:pPr>
        <w:tabs>
          <w:tab w:val="num" w:pos="1951"/>
        </w:tabs>
        <w:ind w:left="1951" w:hanging="420"/>
      </w:pPr>
      <w:rPr>
        <w:rFonts w:ascii="Wingdings 2" w:hAnsi="Wingdings 2" w:hint="default"/>
        <w:b w:val="0"/>
        <w:i w:val="0"/>
        <w:sz w:val="20"/>
      </w:rPr>
    </w:lvl>
    <w:lvl w:ilvl="1" w:tplc="6F28D618" w:tentative="1">
      <w:start w:val="1"/>
      <w:numFmt w:val="bullet"/>
      <w:lvlText w:val="o"/>
      <w:lvlJc w:val="left"/>
      <w:pPr>
        <w:tabs>
          <w:tab w:val="num" w:pos="1440"/>
        </w:tabs>
        <w:ind w:left="1440" w:hanging="360"/>
      </w:pPr>
      <w:rPr>
        <w:rFonts w:ascii="Courier New" w:hAnsi="Courier New" w:hint="default"/>
      </w:rPr>
    </w:lvl>
    <w:lvl w:ilvl="2" w:tplc="05423674" w:tentative="1">
      <w:start w:val="1"/>
      <w:numFmt w:val="bullet"/>
      <w:lvlText w:val=""/>
      <w:lvlJc w:val="left"/>
      <w:pPr>
        <w:tabs>
          <w:tab w:val="num" w:pos="2160"/>
        </w:tabs>
        <w:ind w:left="2160" w:hanging="360"/>
      </w:pPr>
      <w:rPr>
        <w:rFonts w:ascii="Wingdings" w:hAnsi="Wingdings" w:hint="default"/>
      </w:rPr>
    </w:lvl>
    <w:lvl w:ilvl="3" w:tplc="775440D6" w:tentative="1">
      <w:start w:val="1"/>
      <w:numFmt w:val="bullet"/>
      <w:lvlText w:val=""/>
      <w:lvlJc w:val="left"/>
      <w:pPr>
        <w:tabs>
          <w:tab w:val="num" w:pos="2880"/>
        </w:tabs>
        <w:ind w:left="2880" w:hanging="360"/>
      </w:pPr>
      <w:rPr>
        <w:rFonts w:ascii="Symbol" w:hAnsi="Symbol" w:hint="default"/>
      </w:rPr>
    </w:lvl>
    <w:lvl w:ilvl="4" w:tplc="C32E6212" w:tentative="1">
      <w:start w:val="1"/>
      <w:numFmt w:val="bullet"/>
      <w:lvlText w:val="o"/>
      <w:lvlJc w:val="left"/>
      <w:pPr>
        <w:tabs>
          <w:tab w:val="num" w:pos="3600"/>
        </w:tabs>
        <w:ind w:left="3600" w:hanging="360"/>
      </w:pPr>
      <w:rPr>
        <w:rFonts w:ascii="Courier New" w:hAnsi="Courier New" w:hint="default"/>
      </w:rPr>
    </w:lvl>
    <w:lvl w:ilvl="5" w:tplc="B4BE4F46" w:tentative="1">
      <w:start w:val="1"/>
      <w:numFmt w:val="bullet"/>
      <w:lvlText w:val=""/>
      <w:lvlJc w:val="left"/>
      <w:pPr>
        <w:tabs>
          <w:tab w:val="num" w:pos="4320"/>
        </w:tabs>
        <w:ind w:left="4320" w:hanging="360"/>
      </w:pPr>
      <w:rPr>
        <w:rFonts w:ascii="Wingdings" w:hAnsi="Wingdings" w:hint="default"/>
      </w:rPr>
    </w:lvl>
    <w:lvl w:ilvl="6" w:tplc="9C5E389A" w:tentative="1">
      <w:start w:val="1"/>
      <w:numFmt w:val="bullet"/>
      <w:lvlText w:val=""/>
      <w:lvlJc w:val="left"/>
      <w:pPr>
        <w:tabs>
          <w:tab w:val="num" w:pos="5040"/>
        </w:tabs>
        <w:ind w:left="5040" w:hanging="360"/>
      </w:pPr>
      <w:rPr>
        <w:rFonts w:ascii="Symbol" w:hAnsi="Symbol" w:hint="default"/>
      </w:rPr>
    </w:lvl>
    <w:lvl w:ilvl="7" w:tplc="BB789EB2" w:tentative="1">
      <w:start w:val="1"/>
      <w:numFmt w:val="bullet"/>
      <w:lvlText w:val="o"/>
      <w:lvlJc w:val="left"/>
      <w:pPr>
        <w:tabs>
          <w:tab w:val="num" w:pos="5760"/>
        </w:tabs>
        <w:ind w:left="5760" w:hanging="360"/>
      </w:pPr>
      <w:rPr>
        <w:rFonts w:ascii="Courier New" w:hAnsi="Courier New" w:hint="default"/>
      </w:rPr>
    </w:lvl>
    <w:lvl w:ilvl="8" w:tplc="A030E132" w:tentative="1">
      <w:start w:val="1"/>
      <w:numFmt w:val="bullet"/>
      <w:lvlText w:val=""/>
      <w:lvlJc w:val="left"/>
      <w:pPr>
        <w:tabs>
          <w:tab w:val="num" w:pos="6480"/>
        </w:tabs>
        <w:ind w:left="6480" w:hanging="360"/>
      </w:pPr>
      <w:rPr>
        <w:rFonts w:ascii="Wingdings" w:hAnsi="Wingdings" w:hint="default"/>
      </w:rPr>
    </w:lvl>
  </w:abstractNum>
  <w:abstractNum w:abstractNumId="3">
    <w:nsid w:val="13402518"/>
    <w:multiLevelType w:val="hybridMultilevel"/>
    <w:tmpl w:val="851E3564"/>
    <w:lvl w:ilvl="0" w:tplc="9FFE4B00">
      <w:start w:val="1"/>
      <w:numFmt w:val="bullet"/>
      <w:lvlText w:val=""/>
      <w:lvlJc w:val="left"/>
      <w:pPr>
        <w:tabs>
          <w:tab w:val="num" w:pos="1951"/>
        </w:tabs>
        <w:ind w:left="1951" w:hanging="420"/>
      </w:pPr>
      <w:rPr>
        <w:rFonts w:ascii="Wingdings 2" w:hAnsi="Wingdings 2" w:hint="default"/>
        <w:b w:val="0"/>
        <w:i w:val="0"/>
        <w:sz w:val="20"/>
      </w:rPr>
    </w:lvl>
    <w:lvl w:ilvl="1" w:tplc="6F28D618" w:tentative="1">
      <w:start w:val="1"/>
      <w:numFmt w:val="bullet"/>
      <w:lvlText w:val="o"/>
      <w:lvlJc w:val="left"/>
      <w:pPr>
        <w:tabs>
          <w:tab w:val="num" w:pos="1440"/>
        </w:tabs>
        <w:ind w:left="1440" w:hanging="360"/>
      </w:pPr>
      <w:rPr>
        <w:rFonts w:ascii="Courier New" w:hAnsi="Courier New" w:hint="default"/>
      </w:rPr>
    </w:lvl>
    <w:lvl w:ilvl="2" w:tplc="05423674" w:tentative="1">
      <w:start w:val="1"/>
      <w:numFmt w:val="bullet"/>
      <w:lvlText w:val=""/>
      <w:lvlJc w:val="left"/>
      <w:pPr>
        <w:tabs>
          <w:tab w:val="num" w:pos="2160"/>
        </w:tabs>
        <w:ind w:left="2160" w:hanging="360"/>
      </w:pPr>
      <w:rPr>
        <w:rFonts w:ascii="Wingdings" w:hAnsi="Wingdings" w:hint="default"/>
      </w:rPr>
    </w:lvl>
    <w:lvl w:ilvl="3" w:tplc="775440D6" w:tentative="1">
      <w:start w:val="1"/>
      <w:numFmt w:val="bullet"/>
      <w:lvlText w:val=""/>
      <w:lvlJc w:val="left"/>
      <w:pPr>
        <w:tabs>
          <w:tab w:val="num" w:pos="2880"/>
        </w:tabs>
        <w:ind w:left="2880" w:hanging="360"/>
      </w:pPr>
      <w:rPr>
        <w:rFonts w:ascii="Symbol" w:hAnsi="Symbol" w:hint="default"/>
      </w:rPr>
    </w:lvl>
    <w:lvl w:ilvl="4" w:tplc="C32E6212" w:tentative="1">
      <w:start w:val="1"/>
      <w:numFmt w:val="bullet"/>
      <w:lvlText w:val="o"/>
      <w:lvlJc w:val="left"/>
      <w:pPr>
        <w:tabs>
          <w:tab w:val="num" w:pos="3600"/>
        </w:tabs>
        <w:ind w:left="3600" w:hanging="360"/>
      </w:pPr>
      <w:rPr>
        <w:rFonts w:ascii="Courier New" w:hAnsi="Courier New" w:hint="default"/>
      </w:rPr>
    </w:lvl>
    <w:lvl w:ilvl="5" w:tplc="B4BE4F46" w:tentative="1">
      <w:start w:val="1"/>
      <w:numFmt w:val="bullet"/>
      <w:lvlText w:val=""/>
      <w:lvlJc w:val="left"/>
      <w:pPr>
        <w:tabs>
          <w:tab w:val="num" w:pos="4320"/>
        </w:tabs>
        <w:ind w:left="4320" w:hanging="360"/>
      </w:pPr>
      <w:rPr>
        <w:rFonts w:ascii="Wingdings" w:hAnsi="Wingdings" w:hint="default"/>
      </w:rPr>
    </w:lvl>
    <w:lvl w:ilvl="6" w:tplc="9C5E389A" w:tentative="1">
      <w:start w:val="1"/>
      <w:numFmt w:val="bullet"/>
      <w:lvlText w:val=""/>
      <w:lvlJc w:val="left"/>
      <w:pPr>
        <w:tabs>
          <w:tab w:val="num" w:pos="5040"/>
        </w:tabs>
        <w:ind w:left="5040" w:hanging="360"/>
      </w:pPr>
      <w:rPr>
        <w:rFonts w:ascii="Symbol" w:hAnsi="Symbol" w:hint="default"/>
      </w:rPr>
    </w:lvl>
    <w:lvl w:ilvl="7" w:tplc="BB789EB2" w:tentative="1">
      <w:start w:val="1"/>
      <w:numFmt w:val="bullet"/>
      <w:lvlText w:val="o"/>
      <w:lvlJc w:val="left"/>
      <w:pPr>
        <w:tabs>
          <w:tab w:val="num" w:pos="5760"/>
        </w:tabs>
        <w:ind w:left="5760" w:hanging="360"/>
      </w:pPr>
      <w:rPr>
        <w:rFonts w:ascii="Courier New" w:hAnsi="Courier New" w:hint="default"/>
      </w:rPr>
    </w:lvl>
    <w:lvl w:ilvl="8" w:tplc="A030E132" w:tentative="1">
      <w:start w:val="1"/>
      <w:numFmt w:val="bullet"/>
      <w:lvlText w:val=""/>
      <w:lvlJc w:val="left"/>
      <w:pPr>
        <w:tabs>
          <w:tab w:val="num" w:pos="6480"/>
        </w:tabs>
        <w:ind w:left="6480" w:hanging="360"/>
      </w:pPr>
      <w:rPr>
        <w:rFonts w:ascii="Wingdings" w:hAnsi="Wingdings" w:hint="default"/>
      </w:rPr>
    </w:lvl>
  </w:abstractNum>
  <w:abstractNum w:abstractNumId="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E253887"/>
    <w:multiLevelType w:val="hybridMultilevel"/>
    <w:tmpl w:val="497EC7CC"/>
    <w:lvl w:ilvl="0" w:tplc="9008FA9E">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22276556"/>
    <w:multiLevelType w:val="hybridMultilevel"/>
    <w:tmpl w:val="157A621E"/>
    <w:lvl w:ilvl="0" w:tplc="6996F790">
      <w:start w:val="147"/>
      <w:numFmt w:val="decimal"/>
      <w:lvlText w:val="%1."/>
      <w:lvlJc w:val="left"/>
      <w:pPr>
        <w:tabs>
          <w:tab w:val="num" w:pos="1554"/>
        </w:tabs>
        <w:ind w:left="1554" w:hanging="420"/>
      </w:pPr>
      <w:rPr>
        <w:rFonts w:hAnsi="Times New Roman" w:hint="default"/>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9">
    <w:nsid w:val="2D5E2537"/>
    <w:multiLevelType w:val="hybridMultilevel"/>
    <w:tmpl w:val="EFEA9202"/>
    <w:lvl w:ilvl="0" w:tplc="9FFE4B00">
      <w:start w:val="1"/>
      <w:numFmt w:val="bullet"/>
      <w:lvlText w:val=""/>
      <w:lvlJc w:val="left"/>
      <w:pPr>
        <w:tabs>
          <w:tab w:val="num" w:pos="1951"/>
        </w:tabs>
        <w:ind w:left="1951" w:hanging="420"/>
      </w:pPr>
      <w:rPr>
        <w:rFonts w:ascii="Wingdings 2" w:hAnsi="Wingdings 2" w:hint="default"/>
        <w:b w:val="0"/>
        <w:i w:val="0"/>
        <w:sz w:val="20"/>
      </w:rPr>
    </w:lvl>
    <w:lvl w:ilvl="1" w:tplc="6F28D618" w:tentative="1">
      <w:start w:val="1"/>
      <w:numFmt w:val="bullet"/>
      <w:lvlText w:val="o"/>
      <w:lvlJc w:val="left"/>
      <w:pPr>
        <w:tabs>
          <w:tab w:val="num" w:pos="1440"/>
        </w:tabs>
        <w:ind w:left="1440" w:hanging="360"/>
      </w:pPr>
      <w:rPr>
        <w:rFonts w:ascii="Courier New" w:hAnsi="Courier New" w:hint="default"/>
      </w:rPr>
    </w:lvl>
    <w:lvl w:ilvl="2" w:tplc="05423674" w:tentative="1">
      <w:start w:val="1"/>
      <w:numFmt w:val="bullet"/>
      <w:lvlText w:val=""/>
      <w:lvlJc w:val="left"/>
      <w:pPr>
        <w:tabs>
          <w:tab w:val="num" w:pos="2160"/>
        </w:tabs>
        <w:ind w:left="2160" w:hanging="360"/>
      </w:pPr>
      <w:rPr>
        <w:rFonts w:ascii="Wingdings" w:hAnsi="Wingdings" w:hint="default"/>
      </w:rPr>
    </w:lvl>
    <w:lvl w:ilvl="3" w:tplc="775440D6" w:tentative="1">
      <w:start w:val="1"/>
      <w:numFmt w:val="bullet"/>
      <w:lvlText w:val=""/>
      <w:lvlJc w:val="left"/>
      <w:pPr>
        <w:tabs>
          <w:tab w:val="num" w:pos="2880"/>
        </w:tabs>
        <w:ind w:left="2880" w:hanging="360"/>
      </w:pPr>
      <w:rPr>
        <w:rFonts w:ascii="Symbol" w:hAnsi="Symbol" w:hint="default"/>
      </w:rPr>
    </w:lvl>
    <w:lvl w:ilvl="4" w:tplc="C32E6212" w:tentative="1">
      <w:start w:val="1"/>
      <w:numFmt w:val="bullet"/>
      <w:lvlText w:val="o"/>
      <w:lvlJc w:val="left"/>
      <w:pPr>
        <w:tabs>
          <w:tab w:val="num" w:pos="3600"/>
        </w:tabs>
        <w:ind w:left="3600" w:hanging="360"/>
      </w:pPr>
      <w:rPr>
        <w:rFonts w:ascii="Courier New" w:hAnsi="Courier New" w:hint="default"/>
      </w:rPr>
    </w:lvl>
    <w:lvl w:ilvl="5" w:tplc="B4BE4F46" w:tentative="1">
      <w:start w:val="1"/>
      <w:numFmt w:val="bullet"/>
      <w:lvlText w:val=""/>
      <w:lvlJc w:val="left"/>
      <w:pPr>
        <w:tabs>
          <w:tab w:val="num" w:pos="4320"/>
        </w:tabs>
        <w:ind w:left="4320" w:hanging="360"/>
      </w:pPr>
      <w:rPr>
        <w:rFonts w:ascii="Wingdings" w:hAnsi="Wingdings" w:hint="default"/>
      </w:rPr>
    </w:lvl>
    <w:lvl w:ilvl="6" w:tplc="9C5E389A" w:tentative="1">
      <w:start w:val="1"/>
      <w:numFmt w:val="bullet"/>
      <w:lvlText w:val=""/>
      <w:lvlJc w:val="left"/>
      <w:pPr>
        <w:tabs>
          <w:tab w:val="num" w:pos="5040"/>
        </w:tabs>
        <w:ind w:left="5040" w:hanging="360"/>
      </w:pPr>
      <w:rPr>
        <w:rFonts w:ascii="Symbol" w:hAnsi="Symbol" w:hint="default"/>
      </w:rPr>
    </w:lvl>
    <w:lvl w:ilvl="7" w:tplc="BB789EB2" w:tentative="1">
      <w:start w:val="1"/>
      <w:numFmt w:val="bullet"/>
      <w:lvlText w:val="o"/>
      <w:lvlJc w:val="left"/>
      <w:pPr>
        <w:tabs>
          <w:tab w:val="num" w:pos="5760"/>
        </w:tabs>
        <w:ind w:left="5760" w:hanging="360"/>
      </w:pPr>
      <w:rPr>
        <w:rFonts w:ascii="Courier New" w:hAnsi="Courier New" w:hint="default"/>
      </w:rPr>
    </w:lvl>
    <w:lvl w:ilvl="8" w:tplc="A030E132" w:tentative="1">
      <w:start w:val="1"/>
      <w:numFmt w:val="bullet"/>
      <w:lvlText w:val=""/>
      <w:lvlJc w:val="left"/>
      <w:pPr>
        <w:tabs>
          <w:tab w:val="num" w:pos="6480"/>
        </w:tabs>
        <w:ind w:left="6480" w:hanging="360"/>
      </w:pPr>
      <w:rPr>
        <w:rFonts w:ascii="Wingdings" w:hAnsi="Wingdings" w:hint="default"/>
      </w:rPr>
    </w:lvl>
  </w:abstractNum>
  <w:abstractNum w:abstractNumId="10">
    <w:nsid w:val="31A12325"/>
    <w:multiLevelType w:val="hybridMultilevel"/>
    <w:tmpl w:val="FF0E5B48"/>
    <w:lvl w:ilvl="0" w:tplc="3A2AC3C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6F28D618" w:tentative="1">
      <w:start w:val="1"/>
      <w:numFmt w:val="bullet"/>
      <w:lvlText w:val="o"/>
      <w:lvlJc w:val="left"/>
      <w:pPr>
        <w:tabs>
          <w:tab w:val="num" w:pos="1440"/>
        </w:tabs>
        <w:ind w:left="1440" w:hanging="360"/>
      </w:pPr>
      <w:rPr>
        <w:rFonts w:ascii="Courier New" w:hAnsi="Courier New" w:hint="default"/>
      </w:rPr>
    </w:lvl>
    <w:lvl w:ilvl="2" w:tplc="05423674" w:tentative="1">
      <w:start w:val="1"/>
      <w:numFmt w:val="bullet"/>
      <w:lvlText w:val=""/>
      <w:lvlJc w:val="left"/>
      <w:pPr>
        <w:tabs>
          <w:tab w:val="num" w:pos="2160"/>
        </w:tabs>
        <w:ind w:left="2160" w:hanging="360"/>
      </w:pPr>
      <w:rPr>
        <w:rFonts w:ascii="Wingdings" w:hAnsi="Wingdings" w:hint="default"/>
      </w:rPr>
    </w:lvl>
    <w:lvl w:ilvl="3" w:tplc="775440D6" w:tentative="1">
      <w:start w:val="1"/>
      <w:numFmt w:val="bullet"/>
      <w:lvlText w:val=""/>
      <w:lvlJc w:val="left"/>
      <w:pPr>
        <w:tabs>
          <w:tab w:val="num" w:pos="2880"/>
        </w:tabs>
        <w:ind w:left="2880" w:hanging="360"/>
      </w:pPr>
      <w:rPr>
        <w:rFonts w:ascii="Symbol" w:hAnsi="Symbol" w:hint="default"/>
      </w:rPr>
    </w:lvl>
    <w:lvl w:ilvl="4" w:tplc="C32E6212" w:tentative="1">
      <w:start w:val="1"/>
      <w:numFmt w:val="bullet"/>
      <w:lvlText w:val="o"/>
      <w:lvlJc w:val="left"/>
      <w:pPr>
        <w:tabs>
          <w:tab w:val="num" w:pos="3600"/>
        </w:tabs>
        <w:ind w:left="3600" w:hanging="360"/>
      </w:pPr>
      <w:rPr>
        <w:rFonts w:ascii="Courier New" w:hAnsi="Courier New" w:hint="default"/>
      </w:rPr>
    </w:lvl>
    <w:lvl w:ilvl="5" w:tplc="B4BE4F46" w:tentative="1">
      <w:start w:val="1"/>
      <w:numFmt w:val="bullet"/>
      <w:lvlText w:val=""/>
      <w:lvlJc w:val="left"/>
      <w:pPr>
        <w:tabs>
          <w:tab w:val="num" w:pos="4320"/>
        </w:tabs>
        <w:ind w:left="4320" w:hanging="360"/>
      </w:pPr>
      <w:rPr>
        <w:rFonts w:ascii="Wingdings" w:hAnsi="Wingdings" w:hint="default"/>
      </w:rPr>
    </w:lvl>
    <w:lvl w:ilvl="6" w:tplc="9C5E389A" w:tentative="1">
      <w:start w:val="1"/>
      <w:numFmt w:val="bullet"/>
      <w:lvlText w:val=""/>
      <w:lvlJc w:val="left"/>
      <w:pPr>
        <w:tabs>
          <w:tab w:val="num" w:pos="5040"/>
        </w:tabs>
        <w:ind w:left="5040" w:hanging="360"/>
      </w:pPr>
      <w:rPr>
        <w:rFonts w:ascii="Symbol" w:hAnsi="Symbol" w:hint="default"/>
      </w:rPr>
    </w:lvl>
    <w:lvl w:ilvl="7" w:tplc="BB789EB2" w:tentative="1">
      <w:start w:val="1"/>
      <w:numFmt w:val="bullet"/>
      <w:lvlText w:val="o"/>
      <w:lvlJc w:val="left"/>
      <w:pPr>
        <w:tabs>
          <w:tab w:val="num" w:pos="5760"/>
        </w:tabs>
        <w:ind w:left="5760" w:hanging="360"/>
      </w:pPr>
      <w:rPr>
        <w:rFonts w:ascii="Courier New" w:hAnsi="Courier New" w:hint="default"/>
      </w:rPr>
    </w:lvl>
    <w:lvl w:ilvl="8" w:tplc="A030E132" w:tentative="1">
      <w:start w:val="1"/>
      <w:numFmt w:val="bullet"/>
      <w:lvlText w:val=""/>
      <w:lvlJc w:val="left"/>
      <w:pPr>
        <w:tabs>
          <w:tab w:val="num" w:pos="6480"/>
        </w:tabs>
        <w:ind w:left="6480" w:hanging="360"/>
      </w:pPr>
      <w:rPr>
        <w:rFonts w:ascii="Wingdings" w:hAnsi="Wingdings" w:hint="default"/>
      </w:rPr>
    </w:lvl>
  </w:abstractNum>
  <w:abstractNum w:abstractNumId="11">
    <w:nsid w:val="4B8C6CF5"/>
    <w:multiLevelType w:val="hybridMultilevel"/>
    <w:tmpl w:val="93FCAD22"/>
    <w:lvl w:ilvl="0" w:tplc="9FFE4B00">
      <w:start w:val="1"/>
      <w:numFmt w:val="bullet"/>
      <w:pStyle w:val="Bullet2GR"/>
      <w:lvlText w:val="•"/>
      <w:lvlJc w:val="left"/>
      <w:pPr>
        <w:tabs>
          <w:tab w:val="num" w:pos="2268"/>
        </w:tabs>
        <w:ind w:left="2268" w:hanging="170"/>
      </w:pPr>
      <w:rPr>
        <w:rFonts w:ascii="Times New Roman" w:hAnsi="Times New Roman" w:cs="Times New Roman" w:hint="default"/>
      </w:rPr>
    </w:lvl>
    <w:lvl w:ilvl="1" w:tplc="0B844126" w:tentative="1">
      <w:start w:val="1"/>
      <w:numFmt w:val="bullet"/>
      <w:lvlText w:val="o"/>
      <w:lvlJc w:val="left"/>
      <w:pPr>
        <w:tabs>
          <w:tab w:val="num" w:pos="1440"/>
        </w:tabs>
        <w:ind w:left="1440" w:hanging="360"/>
      </w:pPr>
      <w:rPr>
        <w:rFonts w:ascii="Courier New" w:hAnsi="Courier New" w:cs="Courier New" w:hint="default"/>
      </w:rPr>
    </w:lvl>
    <w:lvl w:ilvl="2" w:tplc="D0F6F050" w:tentative="1">
      <w:start w:val="1"/>
      <w:numFmt w:val="bullet"/>
      <w:lvlText w:val=""/>
      <w:lvlJc w:val="left"/>
      <w:pPr>
        <w:tabs>
          <w:tab w:val="num" w:pos="2160"/>
        </w:tabs>
        <w:ind w:left="2160" w:hanging="360"/>
      </w:pPr>
      <w:rPr>
        <w:rFonts w:ascii="Wingdings" w:hAnsi="Wingdings" w:hint="default"/>
      </w:rPr>
    </w:lvl>
    <w:lvl w:ilvl="3" w:tplc="C868C5FE" w:tentative="1">
      <w:start w:val="1"/>
      <w:numFmt w:val="bullet"/>
      <w:lvlText w:val=""/>
      <w:lvlJc w:val="left"/>
      <w:pPr>
        <w:tabs>
          <w:tab w:val="num" w:pos="2880"/>
        </w:tabs>
        <w:ind w:left="2880" w:hanging="360"/>
      </w:pPr>
      <w:rPr>
        <w:rFonts w:ascii="Symbol" w:hAnsi="Symbol" w:hint="default"/>
      </w:rPr>
    </w:lvl>
    <w:lvl w:ilvl="4" w:tplc="3E628564" w:tentative="1">
      <w:start w:val="1"/>
      <w:numFmt w:val="bullet"/>
      <w:lvlText w:val="o"/>
      <w:lvlJc w:val="left"/>
      <w:pPr>
        <w:tabs>
          <w:tab w:val="num" w:pos="3600"/>
        </w:tabs>
        <w:ind w:left="3600" w:hanging="360"/>
      </w:pPr>
      <w:rPr>
        <w:rFonts w:ascii="Courier New" w:hAnsi="Courier New" w:cs="Courier New" w:hint="default"/>
      </w:rPr>
    </w:lvl>
    <w:lvl w:ilvl="5" w:tplc="B630F0D0" w:tentative="1">
      <w:start w:val="1"/>
      <w:numFmt w:val="bullet"/>
      <w:lvlText w:val=""/>
      <w:lvlJc w:val="left"/>
      <w:pPr>
        <w:tabs>
          <w:tab w:val="num" w:pos="4320"/>
        </w:tabs>
        <w:ind w:left="4320" w:hanging="360"/>
      </w:pPr>
      <w:rPr>
        <w:rFonts w:ascii="Wingdings" w:hAnsi="Wingdings" w:hint="default"/>
      </w:rPr>
    </w:lvl>
    <w:lvl w:ilvl="6" w:tplc="E0EAEF16" w:tentative="1">
      <w:start w:val="1"/>
      <w:numFmt w:val="bullet"/>
      <w:lvlText w:val=""/>
      <w:lvlJc w:val="left"/>
      <w:pPr>
        <w:tabs>
          <w:tab w:val="num" w:pos="5040"/>
        </w:tabs>
        <w:ind w:left="5040" w:hanging="360"/>
      </w:pPr>
      <w:rPr>
        <w:rFonts w:ascii="Symbol" w:hAnsi="Symbol" w:hint="default"/>
      </w:rPr>
    </w:lvl>
    <w:lvl w:ilvl="7" w:tplc="E4B6B2FC" w:tentative="1">
      <w:start w:val="1"/>
      <w:numFmt w:val="bullet"/>
      <w:lvlText w:val="o"/>
      <w:lvlJc w:val="left"/>
      <w:pPr>
        <w:tabs>
          <w:tab w:val="num" w:pos="5760"/>
        </w:tabs>
        <w:ind w:left="5760" w:hanging="360"/>
      </w:pPr>
      <w:rPr>
        <w:rFonts w:ascii="Courier New" w:hAnsi="Courier New" w:cs="Courier New" w:hint="default"/>
      </w:rPr>
    </w:lvl>
    <w:lvl w:ilvl="8" w:tplc="108AE49E" w:tentative="1">
      <w:start w:val="1"/>
      <w:numFmt w:val="bullet"/>
      <w:lvlText w:val=""/>
      <w:lvlJc w:val="left"/>
      <w:pPr>
        <w:tabs>
          <w:tab w:val="num" w:pos="6480"/>
        </w:tabs>
        <w:ind w:left="6480" w:hanging="360"/>
      </w:pPr>
      <w:rPr>
        <w:rFonts w:ascii="Wingdings" w:hAnsi="Wingdings" w:hint="default"/>
      </w:rPr>
    </w:lvl>
  </w:abstractNum>
  <w:abstractNum w:abstractNumId="12">
    <w:nsid w:val="5BC90228"/>
    <w:multiLevelType w:val="hybridMultilevel"/>
    <w:tmpl w:val="E5464F8E"/>
    <w:lvl w:ilvl="0" w:tplc="FFFFFFFF">
      <w:start w:val="1"/>
      <w:numFmt w:val="decimal"/>
      <w:pStyle w:val="ParaNoGR"/>
      <w:lvlText w:val="%1."/>
      <w:lvlJc w:val="left"/>
      <w:pPr>
        <w:tabs>
          <w:tab w:val="num" w:pos="1491"/>
        </w:tabs>
        <w:ind w:left="1134" w:firstLine="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5E6B006F"/>
    <w:multiLevelType w:val="multilevel"/>
    <w:tmpl w:val="0C0A0023"/>
    <w:styleLink w:val="a"/>
    <w:lvl w:ilvl="0">
      <w:start w:val="1"/>
      <w:numFmt w:val="upperRoman"/>
      <w:lvlText w:val="Artículo %1."/>
      <w:lvlJc w:val="left"/>
      <w:pPr>
        <w:tabs>
          <w:tab w:val="num" w:pos="1440"/>
        </w:tabs>
      </w:pPr>
      <w:rPr>
        <w:rFonts w:cs="Times New Roman"/>
      </w:rPr>
    </w:lvl>
    <w:lvl w:ilvl="1">
      <w:start w:val="1"/>
      <w:numFmt w:val="decimalZero"/>
      <w:lvlText w:val="Secció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65BF12F8"/>
    <w:multiLevelType w:val="hybridMultilevel"/>
    <w:tmpl w:val="43A6C61A"/>
    <w:lvl w:ilvl="0" w:tplc="9FFE4B00">
      <w:start w:val="1"/>
      <w:numFmt w:val="bullet"/>
      <w:pStyle w:val="Bullet1GR"/>
      <w:lvlText w:val="•"/>
      <w:lvlJc w:val="left"/>
      <w:pPr>
        <w:tabs>
          <w:tab w:val="num" w:pos="1701"/>
        </w:tabs>
        <w:ind w:left="1701" w:hanging="170"/>
      </w:pPr>
      <w:rPr>
        <w:rFonts w:ascii="Times New Roman" w:hAnsi="Times New Roman" w:cs="Times New Roman" w:hint="default"/>
      </w:rPr>
    </w:lvl>
    <w:lvl w:ilvl="1" w:tplc="DA2EB968" w:tentative="1">
      <w:start w:val="1"/>
      <w:numFmt w:val="bullet"/>
      <w:lvlText w:val="o"/>
      <w:lvlJc w:val="left"/>
      <w:pPr>
        <w:tabs>
          <w:tab w:val="num" w:pos="1440"/>
        </w:tabs>
        <w:ind w:left="1440" w:hanging="360"/>
      </w:pPr>
      <w:rPr>
        <w:rFonts w:ascii="Courier New" w:hAnsi="Courier New" w:cs="Courier New" w:hint="default"/>
      </w:rPr>
    </w:lvl>
    <w:lvl w:ilvl="2" w:tplc="611A913C" w:tentative="1">
      <w:start w:val="1"/>
      <w:numFmt w:val="bullet"/>
      <w:lvlText w:val=""/>
      <w:lvlJc w:val="left"/>
      <w:pPr>
        <w:tabs>
          <w:tab w:val="num" w:pos="2160"/>
        </w:tabs>
        <w:ind w:left="2160" w:hanging="360"/>
      </w:pPr>
      <w:rPr>
        <w:rFonts w:ascii="Wingdings" w:hAnsi="Wingdings" w:hint="default"/>
      </w:rPr>
    </w:lvl>
    <w:lvl w:ilvl="3" w:tplc="5262CB8A" w:tentative="1">
      <w:start w:val="1"/>
      <w:numFmt w:val="bullet"/>
      <w:lvlText w:val=""/>
      <w:lvlJc w:val="left"/>
      <w:pPr>
        <w:tabs>
          <w:tab w:val="num" w:pos="2880"/>
        </w:tabs>
        <w:ind w:left="2880" w:hanging="360"/>
      </w:pPr>
      <w:rPr>
        <w:rFonts w:ascii="Symbol" w:hAnsi="Symbol" w:hint="default"/>
      </w:rPr>
    </w:lvl>
    <w:lvl w:ilvl="4" w:tplc="10D62EEE" w:tentative="1">
      <w:start w:val="1"/>
      <w:numFmt w:val="bullet"/>
      <w:lvlText w:val="o"/>
      <w:lvlJc w:val="left"/>
      <w:pPr>
        <w:tabs>
          <w:tab w:val="num" w:pos="3600"/>
        </w:tabs>
        <w:ind w:left="3600" w:hanging="360"/>
      </w:pPr>
      <w:rPr>
        <w:rFonts w:ascii="Courier New" w:hAnsi="Courier New" w:cs="Courier New" w:hint="default"/>
      </w:rPr>
    </w:lvl>
    <w:lvl w:ilvl="5" w:tplc="EB5812E6" w:tentative="1">
      <w:start w:val="1"/>
      <w:numFmt w:val="bullet"/>
      <w:lvlText w:val=""/>
      <w:lvlJc w:val="left"/>
      <w:pPr>
        <w:tabs>
          <w:tab w:val="num" w:pos="4320"/>
        </w:tabs>
        <w:ind w:left="4320" w:hanging="360"/>
      </w:pPr>
      <w:rPr>
        <w:rFonts w:ascii="Wingdings" w:hAnsi="Wingdings" w:hint="default"/>
      </w:rPr>
    </w:lvl>
    <w:lvl w:ilvl="6" w:tplc="402AE26C" w:tentative="1">
      <w:start w:val="1"/>
      <w:numFmt w:val="bullet"/>
      <w:lvlText w:val=""/>
      <w:lvlJc w:val="left"/>
      <w:pPr>
        <w:tabs>
          <w:tab w:val="num" w:pos="5040"/>
        </w:tabs>
        <w:ind w:left="5040" w:hanging="360"/>
      </w:pPr>
      <w:rPr>
        <w:rFonts w:ascii="Symbol" w:hAnsi="Symbol" w:hint="default"/>
      </w:rPr>
    </w:lvl>
    <w:lvl w:ilvl="7" w:tplc="065E9058" w:tentative="1">
      <w:start w:val="1"/>
      <w:numFmt w:val="bullet"/>
      <w:lvlText w:val="o"/>
      <w:lvlJc w:val="left"/>
      <w:pPr>
        <w:tabs>
          <w:tab w:val="num" w:pos="5760"/>
        </w:tabs>
        <w:ind w:left="5760" w:hanging="360"/>
      </w:pPr>
      <w:rPr>
        <w:rFonts w:ascii="Courier New" w:hAnsi="Courier New" w:cs="Courier New" w:hint="default"/>
      </w:rPr>
    </w:lvl>
    <w:lvl w:ilvl="8" w:tplc="16F66370" w:tentative="1">
      <w:start w:val="1"/>
      <w:numFmt w:val="bullet"/>
      <w:lvlText w:val=""/>
      <w:lvlJc w:val="left"/>
      <w:pPr>
        <w:tabs>
          <w:tab w:val="num" w:pos="6480"/>
        </w:tabs>
        <w:ind w:left="6480" w:hanging="360"/>
      </w:pPr>
      <w:rPr>
        <w:rFonts w:ascii="Wingdings" w:hAnsi="Wingdings" w:hint="default"/>
      </w:rPr>
    </w:lvl>
  </w:abstractNum>
  <w:abstractNum w:abstractNumId="16">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nsid w:val="70653366"/>
    <w:multiLevelType w:val="hybridMultilevel"/>
    <w:tmpl w:val="369ECDE6"/>
    <w:lvl w:ilvl="0" w:tplc="9FFE4B00">
      <w:start w:val="1"/>
      <w:numFmt w:val="bullet"/>
      <w:lvlText w:val=""/>
      <w:lvlJc w:val="left"/>
      <w:pPr>
        <w:tabs>
          <w:tab w:val="num" w:pos="1951"/>
        </w:tabs>
        <w:ind w:left="1951" w:hanging="420"/>
      </w:pPr>
      <w:rPr>
        <w:rFonts w:ascii="Wingdings 2" w:hAnsi="Wingdings 2" w:hint="default"/>
        <w:b w:val="0"/>
        <w:i w:val="0"/>
        <w:sz w:val="20"/>
      </w:rPr>
    </w:lvl>
    <w:lvl w:ilvl="1" w:tplc="6F28D618" w:tentative="1">
      <w:start w:val="1"/>
      <w:numFmt w:val="bullet"/>
      <w:lvlText w:val="o"/>
      <w:lvlJc w:val="left"/>
      <w:pPr>
        <w:tabs>
          <w:tab w:val="num" w:pos="1440"/>
        </w:tabs>
        <w:ind w:left="1440" w:hanging="360"/>
      </w:pPr>
      <w:rPr>
        <w:rFonts w:ascii="Courier New" w:hAnsi="Courier New" w:hint="default"/>
      </w:rPr>
    </w:lvl>
    <w:lvl w:ilvl="2" w:tplc="05423674" w:tentative="1">
      <w:start w:val="1"/>
      <w:numFmt w:val="bullet"/>
      <w:lvlText w:val=""/>
      <w:lvlJc w:val="left"/>
      <w:pPr>
        <w:tabs>
          <w:tab w:val="num" w:pos="2160"/>
        </w:tabs>
        <w:ind w:left="2160" w:hanging="360"/>
      </w:pPr>
      <w:rPr>
        <w:rFonts w:ascii="Wingdings" w:hAnsi="Wingdings" w:hint="default"/>
      </w:rPr>
    </w:lvl>
    <w:lvl w:ilvl="3" w:tplc="775440D6" w:tentative="1">
      <w:start w:val="1"/>
      <w:numFmt w:val="bullet"/>
      <w:lvlText w:val=""/>
      <w:lvlJc w:val="left"/>
      <w:pPr>
        <w:tabs>
          <w:tab w:val="num" w:pos="2880"/>
        </w:tabs>
        <w:ind w:left="2880" w:hanging="360"/>
      </w:pPr>
      <w:rPr>
        <w:rFonts w:ascii="Symbol" w:hAnsi="Symbol" w:hint="default"/>
      </w:rPr>
    </w:lvl>
    <w:lvl w:ilvl="4" w:tplc="C32E6212" w:tentative="1">
      <w:start w:val="1"/>
      <w:numFmt w:val="bullet"/>
      <w:lvlText w:val="o"/>
      <w:lvlJc w:val="left"/>
      <w:pPr>
        <w:tabs>
          <w:tab w:val="num" w:pos="3600"/>
        </w:tabs>
        <w:ind w:left="3600" w:hanging="360"/>
      </w:pPr>
      <w:rPr>
        <w:rFonts w:ascii="Courier New" w:hAnsi="Courier New" w:hint="default"/>
      </w:rPr>
    </w:lvl>
    <w:lvl w:ilvl="5" w:tplc="B4BE4F46" w:tentative="1">
      <w:start w:val="1"/>
      <w:numFmt w:val="bullet"/>
      <w:lvlText w:val=""/>
      <w:lvlJc w:val="left"/>
      <w:pPr>
        <w:tabs>
          <w:tab w:val="num" w:pos="4320"/>
        </w:tabs>
        <w:ind w:left="4320" w:hanging="360"/>
      </w:pPr>
      <w:rPr>
        <w:rFonts w:ascii="Wingdings" w:hAnsi="Wingdings" w:hint="default"/>
      </w:rPr>
    </w:lvl>
    <w:lvl w:ilvl="6" w:tplc="9C5E389A" w:tentative="1">
      <w:start w:val="1"/>
      <w:numFmt w:val="bullet"/>
      <w:lvlText w:val=""/>
      <w:lvlJc w:val="left"/>
      <w:pPr>
        <w:tabs>
          <w:tab w:val="num" w:pos="5040"/>
        </w:tabs>
        <w:ind w:left="5040" w:hanging="360"/>
      </w:pPr>
      <w:rPr>
        <w:rFonts w:ascii="Symbol" w:hAnsi="Symbol" w:hint="default"/>
      </w:rPr>
    </w:lvl>
    <w:lvl w:ilvl="7" w:tplc="BB789EB2" w:tentative="1">
      <w:start w:val="1"/>
      <w:numFmt w:val="bullet"/>
      <w:lvlText w:val="o"/>
      <w:lvlJc w:val="left"/>
      <w:pPr>
        <w:tabs>
          <w:tab w:val="num" w:pos="5760"/>
        </w:tabs>
        <w:ind w:left="5760" w:hanging="360"/>
      </w:pPr>
      <w:rPr>
        <w:rFonts w:ascii="Courier New" w:hAnsi="Courier New" w:hint="default"/>
      </w:rPr>
    </w:lvl>
    <w:lvl w:ilvl="8" w:tplc="A030E132" w:tentative="1">
      <w:start w:val="1"/>
      <w:numFmt w:val="bullet"/>
      <w:lvlText w:val=""/>
      <w:lvlJc w:val="left"/>
      <w:pPr>
        <w:tabs>
          <w:tab w:val="num" w:pos="6480"/>
        </w:tabs>
        <w:ind w:left="6480" w:hanging="360"/>
      </w:pPr>
      <w:rPr>
        <w:rFonts w:ascii="Wingdings" w:hAnsi="Wingdings" w:hint="default"/>
      </w:rPr>
    </w:lvl>
  </w:abstractNum>
  <w:abstractNum w:abstractNumId="18">
    <w:nsid w:val="717F546F"/>
    <w:multiLevelType w:val="multilevel"/>
    <w:tmpl w:val="0C0A001D"/>
    <w:styleLink w:val="1111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9">
    <w:nsid w:val="76C36A61"/>
    <w:multiLevelType w:val="hybridMultilevel"/>
    <w:tmpl w:val="BB262DCE"/>
    <w:lvl w:ilvl="0" w:tplc="9FFE4B00">
      <w:start w:val="1"/>
      <w:numFmt w:val="bullet"/>
      <w:lvlText w:val=""/>
      <w:lvlJc w:val="left"/>
      <w:pPr>
        <w:tabs>
          <w:tab w:val="num" w:pos="1951"/>
        </w:tabs>
        <w:ind w:left="1951" w:hanging="420"/>
      </w:pPr>
      <w:rPr>
        <w:rFonts w:ascii="Wingdings 2" w:hAnsi="Wingdings 2"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7E194CE7"/>
    <w:multiLevelType w:val="hybridMultilevel"/>
    <w:tmpl w:val="EE7EDF7C"/>
    <w:lvl w:ilvl="0" w:tplc="9FFE4B00">
      <w:start w:val="1"/>
      <w:numFmt w:val="bullet"/>
      <w:lvlText w:val=""/>
      <w:lvlJc w:val="left"/>
      <w:pPr>
        <w:tabs>
          <w:tab w:val="num" w:pos="1951"/>
        </w:tabs>
        <w:ind w:left="1951" w:hanging="420"/>
      </w:pPr>
      <w:rPr>
        <w:rFonts w:ascii="Wingdings 2" w:hAnsi="Wingdings 2" w:hint="default"/>
        <w:b w:val="0"/>
        <w:i w:val="0"/>
        <w:sz w:val="20"/>
      </w:rPr>
    </w:lvl>
    <w:lvl w:ilvl="1" w:tplc="6F28D618" w:tentative="1">
      <w:start w:val="1"/>
      <w:numFmt w:val="bullet"/>
      <w:lvlText w:val="o"/>
      <w:lvlJc w:val="left"/>
      <w:pPr>
        <w:tabs>
          <w:tab w:val="num" w:pos="1440"/>
        </w:tabs>
        <w:ind w:left="1440" w:hanging="360"/>
      </w:pPr>
      <w:rPr>
        <w:rFonts w:ascii="Courier New" w:hAnsi="Courier New" w:hint="default"/>
      </w:rPr>
    </w:lvl>
    <w:lvl w:ilvl="2" w:tplc="05423674" w:tentative="1">
      <w:start w:val="1"/>
      <w:numFmt w:val="bullet"/>
      <w:lvlText w:val=""/>
      <w:lvlJc w:val="left"/>
      <w:pPr>
        <w:tabs>
          <w:tab w:val="num" w:pos="2160"/>
        </w:tabs>
        <w:ind w:left="2160" w:hanging="360"/>
      </w:pPr>
      <w:rPr>
        <w:rFonts w:ascii="Wingdings" w:hAnsi="Wingdings" w:hint="default"/>
      </w:rPr>
    </w:lvl>
    <w:lvl w:ilvl="3" w:tplc="775440D6" w:tentative="1">
      <w:start w:val="1"/>
      <w:numFmt w:val="bullet"/>
      <w:lvlText w:val=""/>
      <w:lvlJc w:val="left"/>
      <w:pPr>
        <w:tabs>
          <w:tab w:val="num" w:pos="2880"/>
        </w:tabs>
        <w:ind w:left="2880" w:hanging="360"/>
      </w:pPr>
      <w:rPr>
        <w:rFonts w:ascii="Symbol" w:hAnsi="Symbol" w:hint="default"/>
      </w:rPr>
    </w:lvl>
    <w:lvl w:ilvl="4" w:tplc="C32E6212" w:tentative="1">
      <w:start w:val="1"/>
      <w:numFmt w:val="bullet"/>
      <w:lvlText w:val="o"/>
      <w:lvlJc w:val="left"/>
      <w:pPr>
        <w:tabs>
          <w:tab w:val="num" w:pos="3600"/>
        </w:tabs>
        <w:ind w:left="3600" w:hanging="360"/>
      </w:pPr>
      <w:rPr>
        <w:rFonts w:ascii="Courier New" w:hAnsi="Courier New" w:hint="default"/>
      </w:rPr>
    </w:lvl>
    <w:lvl w:ilvl="5" w:tplc="B4BE4F46" w:tentative="1">
      <w:start w:val="1"/>
      <w:numFmt w:val="bullet"/>
      <w:lvlText w:val=""/>
      <w:lvlJc w:val="left"/>
      <w:pPr>
        <w:tabs>
          <w:tab w:val="num" w:pos="4320"/>
        </w:tabs>
        <w:ind w:left="4320" w:hanging="360"/>
      </w:pPr>
      <w:rPr>
        <w:rFonts w:ascii="Wingdings" w:hAnsi="Wingdings" w:hint="default"/>
      </w:rPr>
    </w:lvl>
    <w:lvl w:ilvl="6" w:tplc="9C5E389A" w:tentative="1">
      <w:start w:val="1"/>
      <w:numFmt w:val="bullet"/>
      <w:lvlText w:val=""/>
      <w:lvlJc w:val="left"/>
      <w:pPr>
        <w:tabs>
          <w:tab w:val="num" w:pos="5040"/>
        </w:tabs>
        <w:ind w:left="5040" w:hanging="360"/>
      </w:pPr>
      <w:rPr>
        <w:rFonts w:ascii="Symbol" w:hAnsi="Symbol" w:hint="default"/>
      </w:rPr>
    </w:lvl>
    <w:lvl w:ilvl="7" w:tplc="BB789EB2" w:tentative="1">
      <w:start w:val="1"/>
      <w:numFmt w:val="bullet"/>
      <w:lvlText w:val="o"/>
      <w:lvlJc w:val="left"/>
      <w:pPr>
        <w:tabs>
          <w:tab w:val="num" w:pos="5760"/>
        </w:tabs>
        <w:ind w:left="5760" w:hanging="360"/>
      </w:pPr>
      <w:rPr>
        <w:rFonts w:ascii="Courier New" w:hAnsi="Courier New" w:hint="default"/>
      </w:rPr>
    </w:lvl>
    <w:lvl w:ilvl="8" w:tplc="A030E132"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6"/>
  </w:num>
  <w:num w:numId="3">
    <w:abstractNumId w:val="5"/>
  </w:num>
  <w:num w:numId="4">
    <w:abstractNumId w:val="10"/>
  </w:num>
  <w:num w:numId="5">
    <w:abstractNumId w:val="7"/>
  </w:num>
  <w:num w:numId="6">
    <w:abstractNumId w:val="14"/>
  </w:num>
  <w:num w:numId="7">
    <w:abstractNumId w:val="6"/>
  </w:num>
  <w:num w:numId="8">
    <w:abstractNumId w:val="0"/>
  </w:num>
  <w:num w:numId="9">
    <w:abstractNumId w:val="15"/>
  </w:num>
  <w:num w:numId="10">
    <w:abstractNumId w:val="11"/>
  </w:num>
  <w:num w:numId="11">
    <w:abstractNumId w:val="12"/>
  </w:num>
  <w:num w:numId="12">
    <w:abstractNumId w:val="18"/>
  </w:num>
  <w:num w:numId="13">
    <w:abstractNumId w:val="13"/>
  </w:num>
  <w:num w:numId="14">
    <w:abstractNumId w:val="17"/>
  </w:num>
  <w:num w:numId="15">
    <w:abstractNumId w:val="9"/>
  </w:num>
  <w:num w:numId="16">
    <w:abstractNumId w:val="19"/>
  </w:num>
  <w:num w:numId="17">
    <w:abstractNumId w:val="20"/>
  </w:num>
  <w:num w:numId="18">
    <w:abstractNumId w:val="2"/>
  </w:num>
  <w:num w:numId="19">
    <w:abstractNumId w:val="3"/>
  </w:num>
  <w:num w:numId="20">
    <w:abstractNumId w:val="1"/>
  </w:num>
  <w:num w:numId="21">
    <w:abstractNumId w:val="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bordersDoNotSurroundHeader/>
  <w:bordersDoNotSurroundFooter/>
  <w:hideSpellingErrors/>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2FB4"/>
    <w:rsid w:val="0000594F"/>
    <w:rsid w:val="00015316"/>
    <w:rsid w:val="000233C7"/>
    <w:rsid w:val="00026763"/>
    <w:rsid w:val="000277CB"/>
    <w:rsid w:val="000476DE"/>
    <w:rsid w:val="00085957"/>
    <w:rsid w:val="000B40D6"/>
    <w:rsid w:val="000B5AAE"/>
    <w:rsid w:val="000D4CC2"/>
    <w:rsid w:val="000E76AD"/>
    <w:rsid w:val="00102FB4"/>
    <w:rsid w:val="0012768D"/>
    <w:rsid w:val="00153563"/>
    <w:rsid w:val="001539A6"/>
    <w:rsid w:val="001974C5"/>
    <w:rsid w:val="001B5B95"/>
    <w:rsid w:val="001D5EC5"/>
    <w:rsid w:val="001F7E34"/>
    <w:rsid w:val="002424F5"/>
    <w:rsid w:val="00252D02"/>
    <w:rsid w:val="0027608B"/>
    <w:rsid w:val="002A0A29"/>
    <w:rsid w:val="002B5177"/>
    <w:rsid w:val="002C6169"/>
    <w:rsid w:val="002F4591"/>
    <w:rsid w:val="00312315"/>
    <w:rsid w:val="00343E38"/>
    <w:rsid w:val="003500F7"/>
    <w:rsid w:val="00360A5A"/>
    <w:rsid w:val="00363561"/>
    <w:rsid w:val="003916A2"/>
    <w:rsid w:val="003C59D1"/>
    <w:rsid w:val="003D0921"/>
    <w:rsid w:val="003D0CAD"/>
    <w:rsid w:val="003E1FA3"/>
    <w:rsid w:val="003F0211"/>
    <w:rsid w:val="0040530D"/>
    <w:rsid w:val="004455D3"/>
    <w:rsid w:val="00461F27"/>
    <w:rsid w:val="00463966"/>
    <w:rsid w:val="004838FD"/>
    <w:rsid w:val="00493C2C"/>
    <w:rsid w:val="004A6F38"/>
    <w:rsid w:val="004E626A"/>
    <w:rsid w:val="005069C1"/>
    <w:rsid w:val="00527432"/>
    <w:rsid w:val="00545D76"/>
    <w:rsid w:val="00547708"/>
    <w:rsid w:val="00551AB3"/>
    <w:rsid w:val="005573C4"/>
    <w:rsid w:val="00565767"/>
    <w:rsid w:val="00570754"/>
    <w:rsid w:val="00584528"/>
    <w:rsid w:val="005A576B"/>
    <w:rsid w:val="005C5B87"/>
    <w:rsid w:val="005D2037"/>
    <w:rsid w:val="005D25AD"/>
    <w:rsid w:val="005D33EE"/>
    <w:rsid w:val="005E28F8"/>
    <w:rsid w:val="005E34FB"/>
    <w:rsid w:val="005E47D2"/>
    <w:rsid w:val="005E6D21"/>
    <w:rsid w:val="005E6EDE"/>
    <w:rsid w:val="005F0E24"/>
    <w:rsid w:val="00601562"/>
    <w:rsid w:val="00611C70"/>
    <w:rsid w:val="006156DF"/>
    <w:rsid w:val="006251EA"/>
    <w:rsid w:val="00636379"/>
    <w:rsid w:val="006465BF"/>
    <w:rsid w:val="0065153A"/>
    <w:rsid w:val="00651B92"/>
    <w:rsid w:val="00680D88"/>
    <w:rsid w:val="00693BBB"/>
    <w:rsid w:val="006A59A2"/>
    <w:rsid w:val="006C22D9"/>
    <w:rsid w:val="006C4675"/>
    <w:rsid w:val="006E5B82"/>
    <w:rsid w:val="006F20AD"/>
    <w:rsid w:val="00720931"/>
    <w:rsid w:val="00720CB2"/>
    <w:rsid w:val="007500A3"/>
    <w:rsid w:val="00774914"/>
    <w:rsid w:val="0078142C"/>
    <w:rsid w:val="0078665F"/>
    <w:rsid w:val="00787E80"/>
    <w:rsid w:val="007B66F4"/>
    <w:rsid w:val="007B6A14"/>
    <w:rsid w:val="007E4644"/>
    <w:rsid w:val="007F6102"/>
    <w:rsid w:val="007F7187"/>
    <w:rsid w:val="0081277D"/>
    <w:rsid w:val="008233D3"/>
    <w:rsid w:val="008354CE"/>
    <w:rsid w:val="00840A66"/>
    <w:rsid w:val="008468D7"/>
    <w:rsid w:val="00872452"/>
    <w:rsid w:val="00872496"/>
    <w:rsid w:val="008747DC"/>
    <w:rsid w:val="00880258"/>
    <w:rsid w:val="00880E76"/>
    <w:rsid w:val="008845C5"/>
    <w:rsid w:val="00892692"/>
    <w:rsid w:val="008A2AFD"/>
    <w:rsid w:val="008E6246"/>
    <w:rsid w:val="009132B4"/>
    <w:rsid w:val="00946BC1"/>
    <w:rsid w:val="00960FB2"/>
    <w:rsid w:val="00961300"/>
    <w:rsid w:val="00966CAE"/>
    <w:rsid w:val="00981BBE"/>
    <w:rsid w:val="0098424F"/>
    <w:rsid w:val="009A05E0"/>
    <w:rsid w:val="009C1A5F"/>
    <w:rsid w:val="009D1A81"/>
    <w:rsid w:val="009D6897"/>
    <w:rsid w:val="00A05CE9"/>
    <w:rsid w:val="00A075AA"/>
    <w:rsid w:val="00A30878"/>
    <w:rsid w:val="00A52B74"/>
    <w:rsid w:val="00A60ADC"/>
    <w:rsid w:val="00A64FC3"/>
    <w:rsid w:val="00AA3046"/>
    <w:rsid w:val="00AA5FE4"/>
    <w:rsid w:val="00AB16A6"/>
    <w:rsid w:val="00AD0269"/>
    <w:rsid w:val="00AD29BB"/>
    <w:rsid w:val="00AD6B87"/>
    <w:rsid w:val="00AE0F0B"/>
    <w:rsid w:val="00AE22DD"/>
    <w:rsid w:val="00AF0610"/>
    <w:rsid w:val="00AF7C1B"/>
    <w:rsid w:val="00B10A59"/>
    <w:rsid w:val="00B11CC6"/>
    <w:rsid w:val="00B47A9D"/>
    <w:rsid w:val="00B55660"/>
    <w:rsid w:val="00B607E3"/>
    <w:rsid w:val="00B806BA"/>
    <w:rsid w:val="00B87098"/>
    <w:rsid w:val="00B973F8"/>
    <w:rsid w:val="00BA3FF7"/>
    <w:rsid w:val="00BF3DDF"/>
    <w:rsid w:val="00BF45D1"/>
    <w:rsid w:val="00BF691A"/>
    <w:rsid w:val="00BF6CF0"/>
    <w:rsid w:val="00C2025E"/>
    <w:rsid w:val="00C47CB8"/>
    <w:rsid w:val="00C67DBB"/>
    <w:rsid w:val="00C7042E"/>
    <w:rsid w:val="00C70C4D"/>
    <w:rsid w:val="00CA3DFC"/>
    <w:rsid w:val="00CA5F0A"/>
    <w:rsid w:val="00CB1968"/>
    <w:rsid w:val="00CC5FAA"/>
    <w:rsid w:val="00D143C0"/>
    <w:rsid w:val="00D25318"/>
    <w:rsid w:val="00D34305"/>
    <w:rsid w:val="00D56F18"/>
    <w:rsid w:val="00D71012"/>
    <w:rsid w:val="00D86CA4"/>
    <w:rsid w:val="00DA36A7"/>
    <w:rsid w:val="00DC4381"/>
    <w:rsid w:val="00DE0014"/>
    <w:rsid w:val="00E06285"/>
    <w:rsid w:val="00E0787A"/>
    <w:rsid w:val="00E15ED6"/>
    <w:rsid w:val="00E31D14"/>
    <w:rsid w:val="00E33F7B"/>
    <w:rsid w:val="00E510C9"/>
    <w:rsid w:val="00E51ED2"/>
    <w:rsid w:val="00E76A86"/>
    <w:rsid w:val="00E9425B"/>
    <w:rsid w:val="00ED17A9"/>
    <w:rsid w:val="00ED539D"/>
    <w:rsid w:val="00EE16D3"/>
    <w:rsid w:val="00F0027D"/>
    <w:rsid w:val="00F03C40"/>
    <w:rsid w:val="00F11C42"/>
    <w:rsid w:val="00F510BC"/>
    <w:rsid w:val="00F55CFA"/>
    <w:rsid w:val="00F65065"/>
    <w:rsid w:val="00FC4442"/>
    <w:rsid w:val="00FC741A"/>
    <w:rsid w:val="00FE0142"/>
    <w:rsid w:val="00FE2B7C"/>
    <w:rsid w:val="00FF1FB7"/>
    <w:rsid w:val="00FF2E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Table_GR"/>
    <w:basedOn w:val="Normal"/>
    <w:next w:val="Normal"/>
    <w:link w:val="Heading1Char"/>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aliases w:val="5_G,5_GR"/>
    <w:basedOn w:val="Normal"/>
    <w:link w:val="FootnoteTextChar"/>
    <w:rsid w:val="0012768D"/>
    <w:pPr>
      <w:tabs>
        <w:tab w:val="clear" w:pos="431"/>
        <w:tab w:val="right" w:pos="1021"/>
      </w:tabs>
      <w:spacing w:after="120" w:line="240" w:lineRule="exact"/>
      <w:ind w:left="1134" w:right="1134" w:hanging="1134"/>
    </w:pPr>
    <w:rPr>
      <w:sz w:val="18"/>
    </w:rPr>
  </w:style>
  <w:style w:type="character" w:styleId="FootnoteReference">
    <w:name w:val="footnote reference"/>
    <w:aliases w:val="4_G,4_GR,Footnote symbol"/>
    <w:rsid w:val="0012768D"/>
    <w:rPr>
      <w:rFonts w:ascii="Times New Roman" w:hAnsi="Times New Roman"/>
      <w:dstrike w:val="0"/>
      <w:color w:val="0000FF"/>
      <w:spacing w:val="0"/>
      <w:w w:val="100"/>
      <w:kern w:val="0"/>
      <w:position w:val="0"/>
      <w:sz w:val="21"/>
      <w:vertAlign w:val="superscript"/>
    </w:rPr>
  </w:style>
  <w:style w:type="paragraph" w:customStyle="1" w:styleId="a0">
    <w:name w:val="缩进正文"/>
    <w:basedOn w:val="SingleTxtGC"/>
    <w:rsid w:val="00AA3046"/>
    <w:pPr>
      <w:ind w:left="1565"/>
    </w:pPr>
  </w:style>
  <w:style w:type="paragraph" w:styleId="EndnoteText">
    <w:name w:val="endnote text"/>
    <w:aliases w:val="2_G,2_GR"/>
    <w:basedOn w:val="FootnoteText"/>
    <w:rsid w:val="0012768D"/>
    <w:pPr>
      <w:tabs>
        <w:tab w:val="right" w:pos="1021"/>
      </w:tabs>
    </w:pPr>
  </w:style>
  <w:style w:type="character" w:styleId="EndnoteReference">
    <w:name w:val="endnote reference"/>
    <w:aliases w:val="1_G,1_GR"/>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1">
    <w:name w:val="表中标题"/>
    <w:basedOn w:val="SingleTxtGC"/>
    <w:rsid w:val="0012768D"/>
    <w:pPr>
      <w:spacing w:before="80" w:after="80" w:line="200" w:lineRule="exact"/>
      <w:ind w:left="0" w:right="113"/>
    </w:pPr>
    <w:rPr>
      <w:rFonts w:eastAsia="KaiTi_GB2312"/>
      <w:sz w:val="18"/>
    </w:rPr>
  </w:style>
  <w:style w:type="paragraph" w:customStyle="1" w:styleId="a2">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3">
    <w:name w:val="目录页次"/>
    <w:basedOn w:val="Normal"/>
    <w:link w:val="Char"/>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aliases w:val="3_G,3_GR"/>
    <w:basedOn w:val="Normal"/>
    <w:link w:val="FooterChar"/>
    <w:rsid w:val="0012768D"/>
    <w:pPr>
      <w:spacing w:line="240" w:lineRule="auto"/>
    </w:pPr>
    <w:rPr>
      <w:rFonts w:eastAsia="Times New Roman"/>
      <w:sz w:val="16"/>
      <w:lang w:val="en-GB" w:eastAsia="en-US"/>
    </w:rPr>
  </w:style>
  <w:style w:type="character" w:styleId="PageNumber">
    <w:name w:val="page number"/>
    <w:aliases w:val="7_G,7_GR"/>
    <w:rsid w:val="0012768D"/>
    <w:rPr>
      <w:rFonts w:ascii="Times New Roman" w:hAnsi="Times New Roman"/>
      <w:b/>
      <w:spacing w:val="0"/>
      <w:kern w:val="0"/>
      <w:sz w:val="18"/>
    </w:rPr>
  </w:style>
  <w:style w:type="paragraph" w:styleId="Header">
    <w:name w:val="header"/>
    <w:aliases w:val="6_G,6_GR"/>
    <w:basedOn w:val="Normal"/>
    <w:link w:val="HeaderChar"/>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link w:val="TitleChar"/>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link w:val="H23GCChar"/>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4">
    <w:name w:val="悬挂"/>
    <w:basedOn w:val="SingleTxtGC"/>
    <w:rsid w:val="0012768D"/>
    <w:pPr>
      <w:ind w:left="1565" w:hanging="431"/>
    </w:pPr>
  </w:style>
  <w:style w:type="paragraph" w:customStyle="1" w:styleId="a5">
    <w:name w:val="表中文字"/>
    <w:basedOn w:val="SingleTxtGC"/>
    <w:rsid w:val="000277CB"/>
    <w:pPr>
      <w:spacing w:before="40" w:line="240" w:lineRule="atLeast"/>
      <w:ind w:left="0" w:right="113"/>
    </w:pPr>
    <w:rPr>
      <w:sz w:val="18"/>
    </w:rPr>
  </w:style>
  <w:style w:type="paragraph" w:customStyle="1" w:styleId="a6">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
    <w:name w:val="_ H __M_G"/>
    <w:basedOn w:val="Normal"/>
    <w:next w:val="Normal"/>
    <w:rsid w:val="00102FB4"/>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link w:val="HChGChar"/>
    <w:rsid w:val="00102FB4"/>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SingleTxtG">
    <w:name w:val="_ Single Txt_G"/>
    <w:basedOn w:val="Normal"/>
    <w:link w:val="SingleTxtGChar"/>
    <w:rsid w:val="00102FB4"/>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Bullet1G">
    <w:name w:val="_Bullet 1_G"/>
    <w:basedOn w:val="Normal"/>
    <w:rsid w:val="00102FB4"/>
    <w:pPr>
      <w:numPr>
        <w:numId w:val="4"/>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link w:val="H1GCar"/>
    <w:rsid w:val="00102FB4"/>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character" w:customStyle="1" w:styleId="SingleTxtGChar">
    <w:name w:val="_ Single Txt_G Char"/>
    <w:link w:val="SingleTxtG"/>
    <w:rsid w:val="00102FB4"/>
    <w:rPr>
      <w:rFonts w:eastAsia="SimSun"/>
      <w:lang w:val="en-GB" w:eastAsia="en-US" w:bidi="ar-SA"/>
    </w:rPr>
  </w:style>
  <w:style w:type="character" w:customStyle="1" w:styleId="FootnoteTextChar">
    <w:name w:val="Footnote Text Char"/>
    <w:aliases w:val="5_G Char,5_GR Char"/>
    <w:link w:val="FootnoteText"/>
    <w:rsid w:val="00102FB4"/>
    <w:rPr>
      <w:rFonts w:eastAsia="SimSun"/>
      <w:snapToGrid w:val="0"/>
      <w:sz w:val="18"/>
      <w:lang w:val="en-US" w:eastAsia="zh-CN" w:bidi="ar-SA"/>
    </w:rPr>
  </w:style>
  <w:style w:type="character" w:customStyle="1" w:styleId="H1GCar">
    <w:name w:val="_ H_1_G Car"/>
    <w:link w:val="H1G"/>
    <w:rsid w:val="00102FB4"/>
    <w:rPr>
      <w:rFonts w:eastAsia="SimSun"/>
      <w:b/>
      <w:sz w:val="24"/>
      <w:lang w:val="en-GB" w:eastAsia="en-US" w:bidi="ar-SA"/>
    </w:rPr>
  </w:style>
  <w:style w:type="character" w:customStyle="1" w:styleId="HChGChar">
    <w:name w:val="_ H _Ch_G Char"/>
    <w:link w:val="HChG"/>
    <w:rsid w:val="00102FB4"/>
    <w:rPr>
      <w:rFonts w:eastAsia="SimSun"/>
      <w:b/>
      <w:sz w:val="28"/>
      <w:lang w:val="en-GB" w:eastAsia="en-US" w:bidi="ar-SA"/>
    </w:rPr>
  </w:style>
  <w:style w:type="paragraph" w:customStyle="1" w:styleId="ParaNoG">
    <w:name w:val="_ParaNo._G"/>
    <w:basedOn w:val="SingleTxtG"/>
    <w:rsid w:val="00102FB4"/>
  </w:style>
  <w:style w:type="paragraph" w:styleId="PlainText">
    <w:name w:val="Plain Text"/>
    <w:basedOn w:val="Normal"/>
    <w:semiHidden/>
    <w:rsid w:val="00102FB4"/>
    <w:pPr>
      <w:tabs>
        <w:tab w:val="clear" w:pos="431"/>
      </w:tabs>
      <w:suppressAutoHyphens/>
      <w:overflowPunct/>
      <w:adjustRightInd/>
      <w:snapToGrid/>
      <w:spacing w:line="240" w:lineRule="atLeast"/>
      <w:jc w:val="left"/>
    </w:pPr>
    <w:rPr>
      <w:rFonts w:cs="Courier New"/>
      <w:snapToGrid/>
      <w:sz w:val="20"/>
      <w:lang w:val="en-GB" w:eastAsia="en-US"/>
    </w:rPr>
  </w:style>
  <w:style w:type="paragraph" w:styleId="BodyText">
    <w:name w:val="Body Text"/>
    <w:basedOn w:val="Normal"/>
    <w:next w:val="Normal"/>
    <w:semiHidden/>
    <w:rsid w:val="00102FB4"/>
    <w:pPr>
      <w:tabs>
        <w:tab w:val="clear" w:pos="431"/>
      </w:tabs>
      <w:suppressAutoHyphens/>
      <w:overflowPunct/>
      <w:adjustRightInd/>
      <w:snapToGrid/>
      <w:spacing w:line="240" w:lineRule="atLeast"/>
      <w:jc w:val="left"/>
    </w:pPr>
    <w:rPr>
      <w:snapToGrid/>
      <w:sz w:val="20"/>
      <w:lang w:val="en-GB" w:eastAsia="en-US"/>
    </w:rPr>
  </w:style>
  <w:style w:type="paragraph" w:styleId="BodyTextIndent">
    <w:name w:val="Body Text Indent"/>
    <w:basedOn w:val="Normal"/>
    <w:semiHidden/>
    <w:rsid w:val="00102FB4"/>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BlockText">
    <w:name w:val="Block Text"/>
    <w:basedOn w:val="Normal"/>
    <w:semiHidden/>
    <w:rsid w:val="00102FB4"/>
    <w:pPr>
      <w:tabs>
        <w:tab w:val="clear" w:pos="431"/>
      </w:tabs>
      <w:suppressAutoHyphens/>
      <w:overflowPunct/>
      <w:adjustRightInd/>
      <w:snapToGrid/>
      <w:spacing w:line="240" w:lineRule="atLeast"/>
      <w:ind w:left="1440" w:right="1440"/>
      <w:jc w:val="left"/>
    </w:pPr>
    <w:rPr>
      <w:snapToGrid/>
      <w:sz w:val="20"/>
      <w:lang w:val="en-GB" w:eastAsia="en-US"/>
    </w:rPr>
  </w:style>
  <w:style w:type="paragraph" w:customStyle="1" w:styleId="SMG">
    <w:name w:val="__S_M_G"/>
    <w:basedOn w:val="Normal"/>
    <w:next w:val="Normal"/>
    <w:rsid w:val="00102FB4"/>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102FB4"/>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102FB4"/>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102FB4"/>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character" w:styleId="CommentReference">
    <w:name w:val="annotation reference"/>
    <w:semiHidden/>
    <w:rsid w:val="00102FB4"/>
    <w:rPr>
      <w:sz w:val="6"/>
    </w:rPr>
  </w:style>
  <w:style w:type="paragraph" w:styleId="CommentText">
    <w:name w:val="annotation text"/>
    <w:basedOn w:val="Normal"/>
    <w:link w:val="CommentTextChar"/>
    <w:semiHidden/>
    <w:rsid w:val="00102FB4"/>
    <w:pPr>
      <w:tabs>
        <w:tab w:val="clear" w:pos="431"/>
      </w:tabs>
      <w:suppressAutoHyphens/>
      <w:overflowPunct/>
      <w:adjustRightInd/>
      <w:snapToGrid/>
      <w:spacing w:line="240" w:lineRule="atLeast"/>
      <w:jc w:val="left"/>
    </w:pPr>
    <w:rPr>
      <w:snapToGrid/>
      <w:sz w:val="20"/>
      <w:lang w:val="en-GB" w:eastAsia="en-US"/>
    </w:rPr>
  </w:style>
  <w:style w:type="character" w:styleId="LineNumber">
    <w:name w:val="line number"/>
    <w:semiHidden/>
    <w:rsid w:val="00102FB4"/>
    <w:rPr>
      <w:sz w:val="14"/>
    </w:rPr>
  </w:style>
  <w:style w:type="paragraph" w:customStyle="1" w:styleId="Bullet2G">
    <w:name w:val="_Bullet 2_G"/>
    <w:basedOn w:val="Normal"/>
    <w:rsid w:val="00102FB4"/>
    <w:pPr>
      <w:numPr>
        <w:numId w:val="5"/>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23G">
    <w:name w:val="_ H_2/3_G"/>
    <w:basedOn w:val="Normal"/>
    <w:next w:val="Normal"/>
    <w:link w:val="H23GCar"/>
    <w:rsid w:val="00102FB4"/>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102FB4"/>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102FB4"/>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numbering" w:styleId="111111">
    <w:name w:val="Outline List 2"/>
    <w:basedOn w:val="NoList"/>
    <w:semiHidden/>
    <w:rsid w:val="00102FB4"/>
    <w:pPr>
      <w:numPr>
        <w:numId w:val="6"/>
      </w:numPr>
    </w:pPr>
  </w:style>
  <w:style w:type="numbering" w:styleId="1ai">
    <w:name w:val="Outline List 1"/>
    <w:basedOn w:val="NoList"/>
    <w:semiHidden/>
    <w:rsid w:val="00102FB4"/>
    <w:pPr>
      <w:numPr>
        <w:numId w:val="7"/>
      </w:numPr>
    </w:pPr>
  </w:style>
  <w:style w:type="numbering" w:styleId="ArticleSection">
    <w:name w:val="Outline List 3"/>
    <w:basedOn w:val="NoList"/>
    <w:semiHidden/>
    <w:rsid w:val="00102FB4"/>
    <w:pPr>
      <w:numPr>
        <w:numId w:val="8"/>
      </w:numPr>
    </w:pPr>
  </w:style>
  <w:style w:type="paragraph" w:styleId="BodyText2">
    <w:name w:val="Body Text 2"/>
    <w:basedOn w:val="Normal"/>
    <w:semiHidden/>
    <w:rsid w:val="00102FB4"/>
    <w:pPr>
      <w:tabs>
        <w:tab w:val="clear" w:pos="431"/>
      </w:tabs>
      <w:suppressAutoHyphens/>
      <w:overflowPunct/>
      <w:adjustRightInd/>
      <w:snapToGrid/>
      <w:spacing w:after="120" w:line="480" w:lineRule="auto"/>
      <w:jc w:val="left"/>
    </w:pPr>
    <w:rPr>
      <w:snapToGrid/>
      <w:sz w:val="20"/>
      <w:lang w:val="en-GB" w:eastAsia="en-US"/>
    </w:rPr>
  </w:style>
  <w:style w:type="paragraph" w:styleId="BodyText3">
    <w:name w:val="Body Text 3"/>
    <w:basedOn w:val="Normal"/>
    <w:link w:val="BodyText3Char"/>
    <w:semiHidden/>
    <w:rsid w:val="00102FB4"/>
    <w:pPr>
      <w:tabs>
        <w:tab w:val="clear" w:pos="431"/>
      </w:tabs>
      <w:suppressAutoHyphens/>
      <w:overflowPunct/>
      <w:adjustRightInd/>
      <w:snapToGrid/>
      <w:spacing w:after="120" w:line="240" w:lineRule="atLeast"/>
      <w:jc w:val="left"/>
    </w:pPr>
    <w:rPr>
      <w:snapToGrid/>
      <w:sz w:val="16"/>
      <w:szCs w:val="16"/>
      <w:lang w:val="en-GB" w:eastAsia="en-US"/>
    </w:rPr>
  </w:style>
  <w:style w:type="paragraph" w:styleId="BodyTextFirstIndent">
    <w:name w:val="Body Text First Indent"/>
    <w:basedOn w:val="BodyText"/>
    <w:semiHidden/>
    <w:rsid w:val="00102FB4"/>
    <w:pPr>
      <w:spacing w:after="120"/>
      <w:ind w:firstLine="210"/>
    </w:pPr>
  </w:style>
  <w:style w:type="paragraph" w:styleId="BodyTextFirstIndent2">
    <w:name w:val="Body Text First Indent 2"/>
    <w:basedOn w:val="BodyTextIndent"/>
    <w:semiHidden/>
    <w:rsid w:val="00102FB4"/>
    <w:pPr>
      <w:ind w:firstLine="210"/>
    </w:pPr>
  </w:style>
  <w:style w:type="paragraph" w:styleId="BodyTextIndent2">
    <w:name w:val="Body Text Indent 2"/>
    <w:basedOn w:val="Normal"/>
    <w:semiHidden/>
    <w:rsid w:val="00102FB4"/>
    <w:pPr>
      <w:tabs>
        <w:tab w:val="clear" w:pos="431"/>
      </w:tabs>
      <w:suppressAutoHyphens/>
      <w:overflowPunct/>
      <w:adjustRightInd/>
      <w:snapToGrid/>
      <w:spacing w:after="120" w:line="480" w:lineRule="auto"/>
      <w:ind w:left="283"/>
      <w:jc w:val="left"/>
    </w:pPr>
    <w:rPr>
      <w:snapToGrid/>
      <w:sz w:val="20"/>
      <w:lang w:val="en-GB" w:eastAsia="en-US"/>
    </w:rPr>
  </w:style>
  <w:style w:type="paragraph" w:styleId="BodyTextIndent3">
    <w:name w:val="Body Text Indent 3"/>
    <w:basedOn w:val="Normal"/>
    <w:semiHidden/>
    <w:rsid w:val="00102FB4"/>
    <w:pPr>
      <w:tabs>
        <w:tab w:val="clear" w:pos="431"/>
      </w:tabs>
      <w:suppressAutoHyphens/>
      <w:overflowPunct/>
      <w:adjustRightInd/>
      <w:snapToGrid/>
      <w:spacing w:after="120" w:line="240" w:lineRule="atLeast"/>
      <w:ind w:left="283"/>
      <w:jc w:val="left"/>
    </w:pPr>
    <w:rPr>
      <w:snapToGrid/>
      <w:sz w:val="16"/>
      <w:szCs w:val="16"/>
      <w:lang w:val="en-GB" w:eastAsia="en-US"/>
    </w:rPr>
  </w:style>
  <w:style w:type="paragraph" w:styleId="Closing">
    <w:name w:val="Closing"/>
    <w:basedOn w:val="Normal"/>
    <w:semiHidden/>
    <w:rsid w:val="00102FB4"/>
    <w:pPr>
      <w:tabs>
        <w:tab w:val="clear" w:pos="431"/>
      </w:tabs>
      <w:suppressAutoHyphens/>
      <w:overflowPunct/>
      <w:adjustRightInd/>
      <w:snapToGrid/>
      <w:spacing w:line="240" w:lineRule="atLeast"/>
      <w:ind w:left="4252"/>
      <w:jc w:val="left"/>
    </w:pPr>
    <w:rPr>
      <w:snapToGrid/>
      <w:sz w:val="20"/>
      <w:lang w:val="en-GB" w:eastAsia="en-US"/>
    </w:rPr>
  </w:style>
  <w:style w:type="paragraph" w:styleId="Date">
    <w:name w:val="Date"/>
    <w:basedOn w:val="Normal"/>
    <w:next w:val="Normal"/>
    <w:semiHidden/>
    <w:rsid w:val="00102FB4"/>
    <w:pPr>
      <w:tabs>
        <w:tab w:val="clear" w:pos="431"/>
      </w:tabs>
      <w:suppressAutoHyphens/>
      <w:overflowPunct/>
      <w:adjustRightInd/>
      <w:snapToGrid/>
      <w:spacing w:line="240" w:lineRule="atLeast"/>
      <w:jc w:val="left"/>
    </w:pPr>
    <w:rPr>
      <w:snapToGrid/>
      <w:sz w:val="20"/>
      <w:lang w:val="en-GB" w:eastAsia="en-US"/>
    </w:rPr>
  </w:style>
  <w:style w:type="paragraph" w:styleId="E-mailSignature">
    <w:name w:val="E-mail Signature"/>
    <w:basedOn w:val="Normal"/>
    <w:semiHidden/>
    <w:rsid w:val="00102FB4"/>
    <w:pPr>
      <w:tabs>
        <w:tab w:val="clear" w:pos="431"/>
      </w:tabs>
      <w:suppressAutoHyphens/>
      <w:overflowPunct/>
      <w:adjustRightInd/>
      <w:snapToGrid/>
      <w:spacing w:line="240" w:lineRule="atLeast"/>
      <w:jc w:val="left"/>
    </w:pPr>
    <w:rPr>
      <w:snapToGrid/>
      <w:sz w:val="20"/>
      <w:lang w:val="en-GB" w:eastAsia="en-US"/>
    </w:rPr>
  </w:style>
  <w:style w:type="character" w:styleId="Emphasis">
    <w:name w:val="Emphasis"/>
    <w:qFormat/>
    <w:rsid w:val="00102FB4"/>
    <w:rPr>
      <w:i/>
      <w:iCs/>
    </w:rPr>
  </w:style>
  <w:style w:type="paragraph" w:styleId="EnvelopeReturn">
    <w:name w:val="envelope return"/>
    <w:basedOn w:val="Normal"/>
    <w:semiHidden/>
    <w:rsid w:val="00102FB4"/>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Acronym">
    <w:name w:val="HTML Acronym"/>
    <w:basedOn w:val="DefaultParagraphFont"/>
    <w:semiHidden/>
    <w:rsid w:val="00102FB4"/>
  </w:style>
  <w:style w:type="paragraph" w:styleId="HTMLAddress">
    <w:name w:val="HTML Address"/>
    <w:basedOn w:val="Normal"/>
    <w:semiHidden/>
    <w:rsid w:val="00102FB4"/>
    <w:pPr>
      <w:tabs>
        <w:tab w:val="clear" w:pos="431"/>
      </w:tabs>
      <w:suppressAutoHyphens/>
      <w:overflowPunct/>
      <w:adjustRightInd/>
      <w:snapToGrid/>
      <w:spacing w:line="240" w:lineRule="atLeast"/>
      <w:jc w:val="left"/>
    </w:pPr>
    <w:rPr>
      <w:i/>
      <w:iCs/>
      <w:snapToGrid/>
      <w:sz w:val="20"/>
      <w:lang w:val="en-GB" w:eastAsia="en-US"/>
    </w:rPr>
  </w:style>
  <w:style w:type="character" w:styleId="HTMLCite">
    <w:name w:val="HTML Cite"/>
    <w:semiHidden/>
    <w:rsid w:val="00102FB4"/>
    <w:rPr>
      <w:i/>
      <w:iCs/>
    </w:rPr>
  </w:style>
  <w:style w:type="character" w:styleId="HTMLCode">
    <w:name w:val="HTML Code"/>
    <w:semiHidden/>
    <w:rsid w:val="00102FB4"/>
    <w:rPr>
      <w:rFonts w:ascii="Courier New" w:hAnsi="Courier New" w:cs="Courier New"/>
      <w:sz w:val="20"/>
      <w:szCs w:val="20"/>
    </w:rPr>
  </w:style>
  <w:style w:type="character" w:styleId="HTMLDefinition">
    <w:name w:val="HTML Definition"/>
    <w:semiHidden/>
    <w:rsid w:val="00102FB4"/>
    <w:rPr>
      <w:i/>
      <w:iCs/>
    </w:rPr>
  </w:style>
  <w:style w:type="character" w:styleId="HTMLKeyboard">
    <w:name w:val="HTML Keyboard"/>
    <w:semiHidden/>
    <w:rsid w:val="00102FB4"/>
    <w:rPr>
      <w:rFonts w:ascii="Courier New" w:hAnsi="Courier New" w:cs="Courier New"/>
      <w:sz w:val="20"/>
      <w:szCs w:val="20"/>
    </w:rPr>
  </w:style>
  <w:style w:type="paragraph" w:styleId="HTMLPreformatted">
    <w:name w:val="HTML Preformatted"/>
    <w:basedOn w:val="Normal"/>
    <w:semiHidden/>
    <w:rsid w:val="00102FB4"/>
    <w:pPr>
      <w:tabs>
        <w:tab w:val="clear" w:pos="431"/>
      </w:tabs>
      <w:suppressAutoHyphens/>
      <w:overflowPunct/>
      <w:adjustRightInd/>
      <w:snapToGrid/>
      <w:spacing w:line="240" w:lineRule="atLeast"/>
      <w:jc w:val="left"/>
    </w:pPr>
    <w:rPr>
      <w:rFonts w:ascii="Courier New" w:hAnsi="Courier New" w:cs="Courier New"/>
      <w:snapToGrid/>
      <w:sz w:val="20"/>
      <w:lang w:val="en-GB" w:eastAsia="en-US"/>
    </w:rPr>
  </w:style>
  <w:style w:type="character" w:styleId="HTMLSample">
    <w:name w:val="HTML Sample"/>
    <w:semiHidden/>
    <w:rsid w:val="00102FB4"/>
    <w:rPr>
      <w:rFonts w:ascii="Courier New" w:hAnsi="Courier New" w:cs="Courier New"/>
    </w:rPr>
  </w:style>
  <w:style w:type="character" w:styleId="HTMLTypewriter">
    <w:name w:val="HTML Typewriter"/>
    <w:semiHidden/>
    <w:rsid w:val="00102FB4"/>
    <w:rPr>
      <w:rFonts w:ascii="Courier New" w:hAnsi="Courier New" w:cs="Courier New"/>
      <w:sz w:val="20"/>
      <w:szCs w:val="20"/>
    </w:rPr>
  </w:style>
  <w:style w:type="character" w:styleId="HTMLVariable">
    <w:name w:val="HTML Variable"/>
    <w:semiHidden/>
    <w:rsid w:val="00102FB4"/>
    <w:rPr>
      <w:i/>
      <w:iCs/>
    </w:rPr>
  </w:style>
  <w:style w:type="paragraph" w:styleId="List">
    <w:name w:val="List"/>
    <w:basedOn w:val="Normal"/>
    <w:semiHidden/>
    <w:rsid w:val="00102FB4"/>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List2">
    <w:name w:val="List 2"/>
    <w:basedOn w:val="Normal"/>
    <w:semiHidden/>
    <w:rsid w:val="00102FB4"/>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List3">
    <w:name w:val="List 3"/>
    <w:basedOn w:val="Normal"/>
    <w:semiHidden/>
    <w:rsid w:val="00102FB4"/>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List4">
    <w:name w:val="List 4"/>
    <w:basedOn w:val="Normal"/>
    <w:semiHidden/>
    <w:rsid w:val="00102FB4"/>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List5">
    <w:name w:val="List 5"/>
    <w:basedOn w:val="Normal"/>
    <w:semiHidden/>
    <w:rsid w:val="00102FB4"/>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ListBullet">
    <w:name w:val="List Bullet"/>
    <w:basedOn w:val="Normal"/>
    <w:semiHidden/>
    <w:rsid w:val="00102FB4"/>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Bullet2">
    <w:name w:val="List Bullet 2"/>
    <w:basedOn w:val="Normal"/>
    <w:semiHidden/>
    <w:rsid w:val="00102FB4"/>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Bullet3">
    <w:name w:val="List Bullet 3"/>
    <w:basedOn w:val="Normal"/>
    <w:semiHidden/>
    <w:rsid w:val="00102FB4"/>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Bullet4">
    <w:name w:val="List Bullet 4"/>
    <w:basedOn w:val="Normal"/>
    <w:semiHidden/>
    <w:rsid w:val="00102FB4"/>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Bullet5">
    <w:name w:val="List Bullet 5"/>
    <w:basedOn w:val="Normal"/>
    <w:semiHidden/>
    <w:rsid w:val="00102FB4"/>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ListContinue">
    <w:name w:val="List Continue"/>
    <w:basedOn w:val="Normal"/>
    <w:semiHidden/>
    <w:rsid w:val="00102FB4"/>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ListContinue2">
    <w:name w:val="List Continue 2"/>
    <w:basedOn w:val="Normal"/>
    <w:semiHidden/>
    <w:rsid w:val="00102FB4"/>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ListContinue3">
    <w:name w:val="List Continue 3"/>
    <w:basedOn w:val="Normal"/>
    <w:semiHidden/>
    <w:rsid w:val="00102FB4"/>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ListContinue4">
    <w:name w:val="List Continue 4"/>
    <w:basedOn w:val="Normal"/>
    <w:semiHidden/>
    <w:rsid w:val="00102FB4"/>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ListContinue5">
    <w:name w:val="List Continue 5"/>
    <w:basedOn w:val="Normal"/>
    <w:semiHidden/>
    <w:rsid w:val="00102FB4"/>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ListNumber">
    <w:name w:val="List Number"/>
    <w:basedOn w:val="Normal"/>
    <w:semiHidden/>
    <w:rsid w:val="00102FB4"/>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Number2">
    <w:name w:val="List Number 2"/>
    <w:basedOn w:val="Normal"/>
    <w:semiHidden/>
    <w:rsid w:val="00102FB4"/>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Number3">
    <w:name w:val="List Number 3"/>
    <w:basedOn w:val="Normal"/>
    <w:semiHidden/>
    <w:rsid w:val="00102FB4"/>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Number4">
    <w:name w:val="List Number 4"/>
    <w:basedOn w:val="Normal"/>
    <w:semiHidden/>
    <w:rsid w:val="00102FB4"/>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Number5">
    <w:name w:val="List Number 5"/>
    <w:basedOn w:val="Normal"/>
    <w:semiHidden/>
    <w:rsid w:val="00102FB4"/>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MessageHeader">
    <w:name w:val="Message Header"/>
    <w:basedOn w:val="Normal"/>
    <w:semiHidden/>
    <w:rsid w:val="00102FB4"/>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cs="Arial"/>
      <w:snapToGrid/>
      <w:sz w:val="24"/>
      <w:szCs w:val="24"/>
      <w:lang w:val="en-GB" w:eastAsia="en-US"/>
    </w:rPr>
  </w:style>
  <w:style w:type="paragraph" w:styleId="NormalWeb">
    <w:name w:val="Normal (Web)"/>
    <w:basedOn w:val="Normal"/>
    <w:semiHidden/>
    <w:rsid w:val="00102FB4"/>
    <w:pPr>
      <w:tabs>
        <w:tab w:val="clear" w:pos="431"/>
      </w:tabs>
      <w:suppressAutoHyphens/>
      <w:overflowPunct/>
      <w:adjustRightInd/>
      <w:snapToGrid/>
      <w:spacing w:line="240" w:lineRule="atLeast"/>
      <w:jc w:val="left"/>
    </w:pPr>
    <w:rPr>
      <w:snapToGrid/>
      <w:sz w:val="24"/>
      <w:szCs w:val="24"/>
      <w:lang w:val="en-GB" w:eastAsia="en-US"/>
    </w:rPr>
  </w:style>
  <w:style w:type="paragraph" w:styleId="NormalIndent">
    <w:name w:val="Normal Indent"/>
    <w:basedOn w:val="Normal"/>
    <w:semiHidden/>
    <w:rsid w:val="00102FB4"/>
    <w:pPr>
      <w:tabs>
        <w:tab w:val="clear" w:pos="431"/>
      </w:tabs>
      <w:suppressAutoHyphens/>
      <w:overflowPunct/>
      <w:adjustRightInd/>
      <w:snapToGrid/>
      <w:spacing w:line="240" w:lineRule="atLeast"/>
      <w:ind w:left="567"/>
      <w:jc w:val="left"/>
    </w:pPr>
    <w:rPr>
      <w:snapToGrid/>
      <w:sz w:val="20"/>
      <w:lang w:val="en-GB" w:eastAsia="en-US"/>
    </w:rPr>
  </w:style>
  <w:style w:type="paragraph" w:styleId="NoteHeading">
    <w:name w:val="Note Heading"/>
    <w:basedOn w:val="Normal"/>
    <w:next w:val="Normal"/>
    <w:semiHidden/>
    <w:rsid w:val="00102FB4"/>
    <w:pPr>
      <w:tabs>
        <w:tab w:val="clear" w:pos="431"/>
      </w:tabs>
      <w:suppressAutoHyphens/>
      <w:overflowPunct/>
      <w:adjustRightInd/>
      <w:snapToGrid/>
      <w:spacing w:line="240" w:lineRule="atLeast"/>
      <w:jc w:val="left"/>
    </w:pPr>
    <w:rPr>
      <w:snapToGrid/>
      <w:sz w:val="20"/>
      <w:lang w:val="en-GB" w:eastAsia="en-US"/>
    </w:rPr>
  </w:style>
  <w:style w:type="paragraph" w:styleId="Salutation">
    <w:name w:val="Salutation"/>
    <w:basedOn w:val="Normal"/>
    <w:next w:val="Normal"/>
    <w:semiHidden/>
    <w:rsid w:val="00102FB4"/>
    <w:pPr>
      <w:tabs>
        <w:tab w:val="clear" w:pos="431"/>
      </w:tabs>
      <w:suppressAutoHyphens/>
      <w:overflowPunct/>
      <w:adjustRightInd/>
      <w:snapToGrid/>
      <w:spacing w:line="240" w:lineRule="atLeast"/>
      <w:jc w:val="left"/>
    </w:pPr>
    <w:rPr>
      <w:snapToGrid/>
      <w:sz w:val="20"/>
      <w:lang w:val="en-GB" w:eastAsia="en-US"/>
    </w:rPr>
  </w:style>
  <w:style w:type="paragraph" w:styleId="Signature">
    <w:name w:val="Signature"/>
    <w:basedOn w:val="Normal"/>
    <w:semiHidden/>
    <w:rsid w:val="00102FB4"/>
    <w:pPr>
      <w:tabs>
        <w:tab w:val="clear" w:pos="431"/>
      </w:tabs>
      <w:suppressAutoHyphens/>
      <w:overflowPunct/>
      <w:adjustRightInd/>
      <w:snapToGrid/>
      <w:spacing w:line="240" w:lineRule="atLeast"/>
      <w:ind w:left="4252"/>
      <w:jc w:val="left"/>
    </w:pPr>
    <w:rPr>
      <w:snapToGrid/>
      <w:sz w:val="20"/>
      <w:lang w:val="en-GB" w:eastAsia="en-US"/>
    </w:rPr>
  </w:style>
  <w:style w:type="character" w:styleId="Strong">
    <w:name w:val="Strong"/>
    <w:qFormat/>
    <w:rsid w:val="00102FB4"/>
    <w:rPr>
      <w:b/>
      <w:bCs/>
    </w:rPr>
  </w:style>
  <w:style w:type="paragraph" w:styleId="Subtitle">
    <w:name w:val="Subtitle"/>
    <w:basedOn w:val="Normal"/>
    <w:link w:val="SubtitleChar"/>
    <w:qFormat/>
    <w:rsid w:val="00102FB4"/>
    <w:pPr>
      <w:tabs>
        <w:tab w:val="clear" w:pos="431"/>
      </w:tabs>
      <w:suppressAutoHyphens/>
      <w:overflowPunct/>
      <w:adjustRightInd/>
      <w:snapToGrid/>
      <w:spacing w:after="60" w:line="240" w:lineRule="atLeast"/>
      <w:jc w:val="center"/>
      <w:outlineLvl w:val="1"/>
    </w:pPr>
    <w:rPr>
      <w:rFonts w:ascii="Arial" w:hAnsi="Arial" w:cs="Arial"/>
      <w:snapToGrid/>
      <w:sz w:val="24"/>
      <w:szCs w:val="24"/>
      <w:lang w:val="en-GB" w:eastAsia="en-US"/>
    </w:rPr>
  </w:style>
  <w:style w:type="table" w:styleId="Table3Deffects1">
    <w:name w:val="Table 3D effects 1"/>
    <w:basedOn w:val="TableNormal"/>
    <w:semiHidden/>
    <w:rsid w:val="00102FB4"/>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102FB4"/>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102FB4"/>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102FB4"/>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102FB4"/>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102FB4"/>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102FB4"/>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102FB4"/>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102FB4"/>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102FB4"/>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102FB4"/>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102FB4"/>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102FB4"/>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102FB4"/>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102FB4"/>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102FB4"/>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102FB4"/>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102FB4"/>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102FB4"/>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102FB4"/>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102FB4"/>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102FB4"/>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102FB4"/>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102FB4"/>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102FB4"/>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102FB4"/>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102FB4"/>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102FB4"/>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102FB4"/>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102FB4"/>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102FB4"/>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102FB4"/>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102FB4"/>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102FB4"/>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102FB4"/>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102FB4"/>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102FB4"/>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102FB4"/>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102FB4"/>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102FB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102FB4"/>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102FB4"/>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102FB4"/>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102FB4"/>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paragraph" w:styleId="NoSpacing">
    <w:name w:val="No Spacing"/>
    <w:link w:val="NoSpacingChar"/>
    <w:qFormat/>
    <w:rsid w:val="00102FB4"/>
    <w:rPr>
      <w:rFonts w:ascii="Calibri" w:hAnsi="Calibri"/>
      <w:sz w:val="22"/>
      <w:szCs w:val="22"/>
      <w:lang w:val="en-US" w:eastAsia="en-US"/>
    </w:rPr>
  </w:style>
  <w:style w:type="character" w:customStyle="1" w:styleId="NoSpacingChar">
    <w:name w:val="No Spacing Char"/>
    <w:link w:val="NoSpacing"/>
    <w:semiHidden/>
    <w:rsid w:val="00102FB4"/>
    <w:rPr>
      <w:rFonts w:ascii="Calibri" w:eastAsia="SimSun" w:hAnsi="Calibri"/>
      <w:sz w:val="22"/>
      <w:szCs w:val="22"/>
      <w:lang w:val="en-US" w:eastAsia="en-US" w:bidi="ar-SA"/>
    </w:rPr>
  </w:style>
  <w:style w:type="character" w:customStyle="1" w:styleId="CommentTextChar">
    <w:name w:val="Comment Text Char"/>
    <w:link w:val="CommentText"/>
    <w:rsid w:val="00102FB4"/>
    <w:rPr>
      <w:rFonts w:eastAsia="SimSun"/>
      <w:lang w:val="en-GB" w:eastAsia="en-US" w:bidi="ar-SA"/>
    </w:rPr>
  </w:style>
  <w:style w:type="paragraph" w:styleId="ListParagraph">
    <w:name w:val="List Paragraph"/>
    <w:basedOn w:val="Normal"/>
    <w:qFormat/>
    <w:rsid w:val="00102FB4"/>
    <w:pPr>
      <w:tabs>
        <w:tab w:val="clear" w:pos="431"/>
      </w:tabs>
      <w:overflowPunct/>
      <w:adjustRightInd/>
      <w:snapToGrid/>
      <w:spacing w:after="200" w:line="276" w:lineRule="auto"/>
      <w:ind w:left="720"/>
      <w:contextualSpacing/>
      <w:jc w:val="left"/>
    </w:pPr>
    <w:rPr>
      <w:rFonts w:ascii="Calibri" w:eastAsia="Calibri" w:hAnsi="Calibri"/>
      <w:snapToGrid/>
      <w:sz w:val="22"/>
      <w:szCs w:val="22"/>
      <w:lang w:eastAsia="en-US"/>
    </w:rPr>
  </w:style>
  <w:style w:type="paragraph" w:styleId="BalloonText">
    <w:name w:val="Balloon Text"/>
    <w:basedOn w:val="Normal"/>
    <w:semiHidden/>
    <w:rsid w:val="00102FB4"/>
    <w:pPr>
      <w:tabs>
        <w:tab w:val="clear" w:pos="431"/>
      </w:tabs>
      <w:overflowPunct/>
      <w:adjustRightInd/>
      <w:snapToGrid/>
      <w:spacing w:after="200" w:line="276" w:lineRule="auto"/>
      <w:jc w:val="left"/>
    </w:pPr>
    <w:rPr>
      <w:rFonts w:ascii="Tahoma" w:eastAsia="Calibri" w:hAnsi="Tahoma" w:cs="Tahoma"/>
      <w:snapToGrid/>
      <w:sz w:val="16"/>
      <w:szCs w:val="16"/>
      <w:lang w:eastAsia="en-US"/>
    </w:rPr>
  </w:style>
  <w:style w:type="character" w:customStyle="1" w:styleId="CharChar1">
    <w:name w:val=" Char Char1"/>
    <w:semiHidden/>
    <w:rsid w:val="00102FB4"/>
    <w:rPr>
      <w:rFonts w:ascii="Calibri" w:eastAsia="Calibri" w:hAnsi="Calibri" w:cs="Times New Roman"/>
      <w:sz w:val="20"/>
      <w:szCs w:val="20"/>
      <w:lang w:val="en-US"/>
    </w:rPr>
  </w:style>
  <w:style w:type="paragraph" w:customStyle="1" w:styleId="NumberedParagraphs">
    <w:name w:val="Numbered Paragraphs"/>
    <w:basedOn w:val="Normal"/>
    <w:autoRedefine/>
    <w:semiHidden/>
    <w:rsid w:val="00102FB4"/>
    <w:pPr>
      <w:tabs>
        <w:tab w:val="clear" w:pos="431"/>
        <w:tab w:val="left" w:pos="504"/>
      </w:tabs>
      <w:overflowPunct/>
      <w:adjustRightInd/>
      <w:snapToGrid/>
      <w:spacing w:line="240" w:lineRule="auto"/>
      <w:ind w:right="512"/>
    </w:pPr>
    <w:rPr>
      <w:snapToGrid/>
      <w:sz w:val="24"/>
      <w:szCs w:val="24"/>
      <w:lang w:val="en-GB" w:eastAsia="en-US"/>
    </w:rPr>
  </w:style>
  <w:style w:type="paragraph" w:customStyle="1" w:styleId="Default">
    <w:name w:val="Default"/>
    <w:rsid w:val="00102FB4"/>
    <w:pPr>
      <w:autoSpaceDE w:val="0"/>
      <w:autoSpaceDN w:val="0"/>
      <w:adjustRightInd w:val="0"/>
    </w:pPr>
    <w:rPr>
      <w:rFonts w:eastAsia="Calibri"/>
      <w:color w:val="000000"/>
      <w:sz w:val="24"/>
      <w:szCs w:val="24"/>
      <w:lang w:val="en-US" w:eastAsia="en-US"/>
    </w:rPr>
  </w:style>
  <w:style w:type="character" w:customStyle="1" w:styleId="BodyText3Char">
    <w:name w:val="Body Text 3 Char"/>
    <w:link w:val="BodyText3"/>
    <w:rsid w:val="00102FB4"/>
    <w:rPr>
      <w:rFonts w:eastAsia="SimSun"/>
      <w:sz w:val="16"/>
      <w:szCs w:val="16"/>
      <w:lang w:val="en-GB" w:eastAsia="en-US" w:bidi="ar-SA"/>
    </w:rPr>
  </w:style>
  <w:style w:type="paragraph" w:styleId="CommentSubject">
    <w:name w:val="annotation subject"/>
    <w:basedOn w:val="CommentText"/>
    <w:next w:val="CommentText"/>
    <w:semiHidden/>
    <w:rsid w:val="00102FB4"/>
    <w:pPr>
      <w:suppressAutoHyphens w:val="0"/>
      <w:spacing w:after="200" w:line="276" w:lineRule="auto"/>
    </w:pPr>
    <w:rPr>
      <w:rFonts w:ascii="Calibri" w:eastAsia="Calibri" w:hAnsi="Calibri"/>
      <w:b/>
      <w:bCs/>
      <w:lang w:val="en-US"/>
    </w:rPr>
  </w:style>
  <w:style w:type="character" w:customStyle="1" w:styleId="Heading1Char">
    <w:name w:val="Heading 1 Char"/>
    <w:aliases w:val="Table_G Char,Table_GR Char"/>
    <w:link w:val="Heading1"/>
    <w:rsid w:val="00102FB4"/>
    <w:rPr>
      <w:rFonts w:eastAsia="SimSun"/>
      <w:b/>
      <w:kern w:val="32"/>
      <w:sz w:val="30"/>
      <w:lang w:val="en-US" w:eastAsia="zh-CN" w:bidi="ar-SA"/>
    </w:rPr>
  </w:style>
  <w:style w:type="character" w:customStyle="1" w:styleId="SubtitleChar">
    <w:name w:val="Subtitle Char"/>
    <w:link w:val="Subtitle"/>
    <w:rsid w:val="00102FB4"/>
    <w:rPr>
      <w:rFonts w:ascii="Arial" w:eastAsia="SimSun" w:hAnsi="Arial" w:cs="Arial"/>
      <w:sz w:val="24"/>
      <w:szCs w:val="24"/>
      <w:lang w:val="en-GB" w:eastAsia="en-US" w:bidi="ar-SA"/>
    </w:rPr>
  </w:style>
  <w:style w:type="character" w:customStyle="1" w:styleId="TitleChar">
    <w:name w:val="Title Char"/>
    <w:link w:val="Title"/>
    <w:rsid w:val="00102FB4"/>
    <w:rPr>
      <w:rFonts w:ascii="Arial" w:eastAsia="SimSun" w:hAnsi="Arial" w:cs="Arial"/>
      <w:b/>
      <w:bCs/>
      <w:snapToGrid w:val="0"/>
      <w:sz w:val="32"/>
      <w:szCs w:val="32"/>
      <w:lang w:val="en-US" w:eastAsia="zh-CN" w:bidi="ar-SA"/>
    </w:rPr>
  </w:style>
  <w:style w:type="paragraph" w:styleId="TOCHeading">
    <w:name w:val="TOC Heading"/>
    <w:basedOn w:val="Heading1"/>
    <w:next w:val="Normal"/>
    <w:qFormat/>
    <w:rsid w:val="00102FB4"/>
    <w:pPr>
      <w:widowControl/>
      <w:tabs>
        <w:tab w:val="clear" w:pos="431"/>
      </w:tabs>
      <w:overflowPunct/>
      <w:adjustRightInd/>
      <w:snapToGrid/>
      <w:spacing w:before="480" w:after="0" w:line="276" w:lineRule="auto"/>
      <w:jc w:val="left"/>
      <w:outlineLvl w:val="9"/>
    </w:pPr>
    <w:rPr>
      <w:rFonts w:ascii="Cambria" w:hAnsi="Cambria"/>
      <w:bCs/>
      <w:color w:val="365F91"/>
      <w:kern w:val="0"/>
      <w:sz w:val="28"/>
      <w:szCs w:val="28"/>
      <w:lang w:eastAsia="en-US"/>
    </w:rPr>
  </w:style>
  <w:style w:type="paragraph" w:styleId="TOC1">
    <w:name w:val="toc 1"/>
    <w:basedOn w:val="Normal"/>
    <w:next w:val="Normal"/>
    <w:autoRedefine/>
    <w:semiHidden/>
    <w:rsid w:val="00102FB4"/>
    <w:pPr>
      <w:tabs>
        <w:tab w:val="clear" w:pos="431"/>
        <w:tab w:val="right" w:leader="dot" w:pos="8296"/>
      </w:tabs>
      <w:overflowPunct/>
      <w:adjustRightInd/>
      <w:snapToGrid/>
      <w:spacing w:after="200" w:line="276" w:lineRule="auto"/>
      <w:jc w:val="left"/>
    </w:pPr>
    <w:rPr>
      <w:rFonts w:eastAsia="Calibri"/>
      <w:b/>
      <w:noProof/>
      <w:snapToGrid/>
      <w:color w:val="C00000"/>
      <w:sz w:val="26"/>
      <w:szCs w:val="26"/>
      <w:lang w:val="en-GB" w:eastAsia="en-US"/>
    </w:rPr>
  </w:style>
  <w:style w:type="paragraph" w:styleId="TOC2">
    <w:name w:val="toc 2"/>
    <w:basedOn w:val="Normal"/>
    <w:next w:val="Normal"/>
    <w:autoRedefine/>
    <w:semiHidden/>
    <w:rsid w:val="00102FB4"/>
    <w:pPr>
      <w:tabs>
        <w:tab w:val="clear" w:pos="431"/>
      </w:tabs>
      <w:overflowPunct/>
      <w:adjustRightInd/>
      <w:snapToGrid/>
      <w:spacing w:after="200" w:line="276" w:lineRule="auto"/>
      <w:ind w:left="220"/>
      <w:jc w:val="left"/>
    </w:pPr>
    <w:rPr>
      <w:rFonts w:ascii="Calibri" w:eastAsia="Calibri" w:hAnsi="Calibri"/>
      <w:snapToGrid/>
      <w:sz w:val="22"/>
      <w:szCs w:val="22"/>
      <w:lang w:eastAsia="en-US"/>
    </w:rPr>
  </w:style>
  <w:style w:type="paragraph" w:styleId="Caption">
    <w:name w:val="caption"/>
    <w:basedOn w:val="Normal"/>
    <w:next w:val="Normal"/>
    <w:qFormat/>
    <w:rsid w:val="00102FB4"/>
    <w:pPr>
      <w:tabs>
        <w:tab w:val="clear" w:pos="431"/>
      </w:tabs>
      <w:overflowPunct/>
      <w:adjustRightInd/>
      <w:snapToGrid/>
      <w:spacing w:after="200" w:line="276" w:lineRule="auto"/>
      <w:jc w:val="left"/>
    </w:pPr>
    <w:rPr>
      <w:rFonts w:ascii="Calibri" w:eastAsia="Calibri" w:hAnsi="Calibri"/>
      <w:b/>
      <w:bCs/>
      <w:snapToGrid/>
      <w:sz w:val="20"/>
      <w:lang w:eastAsia="en-US"/>
    </w:rPr>
  </w:style>
  <w:style w:type="paragraph" w:styleId="TableofFigures">
    <w:name w:val="table of figures"/>
    <w:basedOn w:val="Normal"/>
    <w:next w:val="Normal"/>
    <w:semiHidden/>
    <w:rsid w:val="00102FB4"/>
    <w:pPr>
      <w:tabs>
        <w:tab w:val="clear" w:pos="431"/>
      </w:tabs>
      <w:overflowPunct/>
      <w:adjustRightInd/>
      <w:snapToGrid/>
      <w:spacing w:after="200" w:line="276" w:lineRule="auto"/>
      <w:jc w:val="left"/>
    </w:pPr>
    <w:rPr>
      <w:rFonts w:ascii="Calibri" w:eastAsia="Calibri" w:hAnsi="Calibri"/>
      <w:snapToGrid/>
      <w:sz w:val="22"/>
      <w:szCs w:val="22"/>
      <w:lang w:eastAsia="en-US"/>
    </w:rPr>
  </w:style>
  <w:style w:type="character" w:customStyle="1" w:styleId="HeaderChar">
    <w:name w:val="Header Char"/>
    <w:aliases w:val="6_G Char,6_GR Char"/>
    <w:link w:val="Header"/>
    <w:rsid w:val="00102FB4"/>
    <w:rPr>
      <w:rFonts w:eastAsia="SimSun"/>
      <w:b/>
      <w:snapToGrid w:val="0"/>
      <w:sz w:val="18"/>
      <w:lang w:val="en-GB" w:eastAsia="en-US" w:bidi="ar-SA"/>
    </w:rPr>
  </w:style>
  <w:style w:type="character" w:customStyle="1" w:styleId="FooterChar">
    <w:name w:val="Footer Char"/>
    <w:aliases w:val="3_G Char,3_GR Char"/>
    <w:link w:val="Footer"/>
    <w:rsid w:val="00102FB4"/>
    <w:rPr>
      <w:snapToGrid w:val="0"/>
      <w:sz w:val="16"/>
      <w:lang w:val="en-GB" w:eastAsia="en-US" w:bidi="ar-SA"/>
    </w:rPr>
  </w:style>
  <w:style w:type="paragraph" w:styleId="DocumentMap">
    <w:name w:val="Document Map"/>
    <w:basedOn w:val="Normal"/>
    <w:semiHidden/>
    <w:rsid w:val="00102FB4"/>
    <w:pPr>
      <w:shd w:val="clear" w:color="auto" w:fill="000080"/>
      <w:tabs>
        <w:tab w:val="clear" w:pos="431"/>
      </w:tabs>
      <w:suppressAutoHyphens/>
      <w:overflowPunct/>
      <w:adjustRightInd/>
      <w:snapToGrid/>
      <w:spacing w:line="240" w:lineRule="atLeast"/>
      <w:jc w:val="left"/>
    </w:pPr>
    <w:rPr>
      <w:rFonts w:ascii="Tahoma" w:hAnsi="Tahoma" w:cs="Tahoma"/>
      <w:snapToGrid/>
      <w:sz w:val="20"/>
      <w:lang w:val="en-GB" w:eastAsia="en-US"/>
    </w:rPr>
  </w:style>
  <w:style w:type="character" w:customStyle="1" w:styleId="def3">
    <w:name w:val="def3"/>
    <w:rsid w:val="00102FB4"/>
    <w:rPr>
      <w:b w:val="0"/>
      <w:bCs w:val="0"/>
    </w:rPr>
  </w:style>
  <w:style w:type="character" w:customStyle="1" w:styleId="H23GCar">
    <w:name w:val="_ H_2/3_G Car"/>
    <w:link w:val="H23G"/>
    <w:rsid w:val="00102FB4"/>
    <w:rPr>
      <w:rFonts w:eastAsia="SimSun"/>
      <w:b/>
      <w:lang w:val="en-GB" w:eastAsia="en-US" w:bidi="ar-SA"/>
    </w:rPr>
  </w:style>
  <w:style w:type="paragraph" w:customStyle="1" w:styleId="SLGR">
    <w:name w:val="__S_L_GR"/>
    <w:basedOn w:val="Normal"/>
    <w:next w:val="Normal"/>
    <w:rsid w:val="00102FB4"/>
    <w:pPr>
      <w:keepNext/>
      <w:keepLines/>
      <w:tabs>
        <w:tab w:val="clear" w:pos="431"/>
      </w:tabs>
      <w:suppressAutoHyphens/>
      <w:overflowPunct/>
      <w:adjustRightInd/>
      <w:snapToGrid/>
      <w:spacing w:before="240" w:after="240" w:line="580" w:lineRule="exact"/>
      <w:ind w:left="1134" w:right="1134"/>
      <w:jc w:val="left"/>
    </w:pPr>
    <w:rPr>
      <w:b/>
      <w:snapToGrid/>
      <w:spacing w:val="4"/>
      <w:w w:val="103"/>
      <w:kern w:val="14"/>
      <w:sz w:val="56"/>
      <w:lang w:val="ru-RU" w:eastAsia="ru-RU"/>
    </w:rPr>
  </w:style>
  <w:style w:type="paragraph" w:customStyle="1" w:styleId="SMGR">
    <w:name w:val="__S_M_GR"/>
    <w:basedOn w:val="Normal"/>
    <w:next w:val="Normal"/>
    <w:rsid w:val="00102FB4"/>
    <w:pPr>
      <w:keepNext/>
      <w:keepLines/>
      <w:tabs>
        <w:tab w:val="clear" w:pos="431"/>
      </w:tabs>
      <w:suppressAutoHyphens/>
      <w:overflowPunct/>
      <w:adjustRightInd/>
      <w:snapToGrid/>
      <w:spacing w:before="240" w:after="240" w:line="420" w:lineRule="exact"/>
      <w:ind w:left="1134" w:right="1134"/>
      <w:jc w:val="left"/>
    </w:pPr>
    <w:rPr>
      <w:b/>
      <w:snapToGrid/>
      <w:spacing w:val="4"/>
      <w:w w:val="103"/>
      <w:kern w:val="14"/>
      <w:sz w:val="40"/>
      <w:lang w:val="ru-RU" w:eastAsia="ru-RU"/>
    </w:rPr>
  </w:style>
  <w:style w:type="paragraph" w:customStyle="1" w:styleId="SSGR">
    <w:name w:val="__S_S_GR"/>
    <w:basedOn w:val="Normal"/>
    <w:next w:val="Normal"/>
    <w:rsid w:val="00102FB4"/>
    <w:pPr>
      <w:keepNext/>
      <w:keepLines/>
      <w:tabs>
        <w:tab w:val="clear" w:pos="431"/>
      </w:tabs>
      <w:suppressAutoHyphens/>
      <w:overflowPunct/>
      <w:adjustRightInd/>
      <w:snapToGrid/>
      <w:spacing w:before="240" w:after="240" w:line="300" w:lineRule="exact"/>
      <w:ind w:left="1134" w:right="1134"/>
      <w:jc w:val="left"/>
    </w:pPr>
    <w:rPr>
      <w:b/>
      <w:snapToGrid/>
      <w:spacing w:val="4"/>
      <w:w w:val="103"/>
      <w:kern w:val="14"/>
      <w:sz w:val="28"/>
      <w:lang w:val="ru-RU" w:eastAsia="ru-RU"/>
    </w:rPr>
  </w:style>
  <w:style w:type="paragraph" w:customStyle="1" w:styleId="XLargeGR">
    <w:name w:val="__XLarge_GR"/>
    <w:basedOn w:val="Normal"/>
    <w:next w:val="Normal"/>
    <w:rsid w:val="00102FB4"/>
    <w:pPr>
      <w:keepNext/>
      <w:keepLines/>
      <w:tabs>
        <w:tab w:val="clear" w:pos="431"/>
      </w:tabs>
      <w:suppressAutoHyphens/>
      <w:overflowPunct/>
      <w:adjustRightInd/>
      <w:snapToGrid/>
      <w:spacing w:before="240" w:after="240" w:line="420" w:lineRule="exact"/>
      <w:ind w:left="1134" w:right="1134"/>
      <w:jc w:val="left"/>
    </w:pPr>
    <w:rPr>
      <w:b/>
      <w:snapToGrid/>
      <w:spacing w:val="4"/>
      <w:w w:val="103"/>
      <w:kern w:val="14"/>
      <w:sz w:val="40"/>
      <w:lang w:val="ru-RU" w:eastAsia="ru-RU"/>
    </w:rPr>
  </w:style>
  <w:style w:type="paragraph" w:customStyle="1" w:styleId="Bullet1GR">
    <w:name w:val="_Bullet 1_GR"/>
    <w:basedOn w:val="Normal"/>
    <w:rsid w:val="00102FB4"/>
    <w:pPr>
      <w:numPr>
        <w:numId w:val="9"/>
      </w:numPr>
      <w:tabs>
        <w:tab w:val="clear" w:pos="431"/>
      </w:tabs>
      <w:overflowPunct/>
      <w:adjustRightInd/>
      <w:snapToGrid/>
      <w:spacing w:after="120" w:line="240" w:lineRule="atLeast"/>
      <w:ind w:right="1134"/>
    </w:pPr>
    <w:rPr>
      <w:snapToGrid/>
      <w:spacing w:val="4"/>
      <w:w w:val="103"/>
      <w:kern w:val="14"/>
      <w:sz w:val="20"/>
      <w:lang w:val="ru-RU" w:eastAsia="ru-RU"/>
    </w:rPr>
  </w:style>
  <w:style w:type="paragraph" w:customStyle="1" w:styleId="Bullet2GR">
    <w:name w:val="_Bullet 2_GR"/>
    <w:basedOn w:val="Normal"/>
    <w:rsid w:val="00102FB4"/>
    <w:pPr>
      <w:numPr>
        <w:numId w:val="10"/>
      </w:numPr>
      <w:tabs>
        <w:tab w:val="clear" w:pos="431"/>
      </w:tabs>
      <w:overflowPunct/>
      <w:adjustRightInd/>
      <w:snapToGrid/>
      <w:spacing w:after="120" w:line="240" w:lineRule="atLeast"/>
      <w:ind w:right="1134"/>
    </w:pPr>
    <w:rPr>
      <w:snapToGrid/>
      <w:spacing w:val="4"/>
      <w:w w:val="103"/>
      <w:kern w:val="14"/>
      <w:sz w:val="20"/>
      <w:lang w:val="ru-RU" w:eastAsia="ru-RU"/>
    </w:rPr>
  </w:style>
  <w:style w:type="paragraph" w:customStyle="1" w:styleId="ParaNoGR">
    <w:name w:val="_ParaNo._GR"/>
    <w:basedOn w:val="Normal"/>
    <w:next w:val="Normal"/>
    <w:rsid w:val="00102FB4"/>
    <w:pPr>
      <w:numPr>
        <w:numId w:val="11"/>
      </w:numPr>
      <w:tabs>
        <w:tab w:val="clear" w:pos="431"/>
        <w:tab w:val="left" w:pos="567"/>
      </w:tabs>
      <w:overflowPunct/>
      <w:adjustRightInd/>
      <w:snapToGrid/>
      <w:spacing w:after="120" w:line="240" w:lineRule="atLeast"/>
      <w:ind w:right="1134"/>
      <w:outlineLvl w:val="0"/>
    </w:pPr>
    <w:rPr>
      <w:snapToGrid/>
      <w:spacing w:val="4"/>
      <w:w w:val="103"/>
      <w:kern w:val="14"/>
      <w:sz w:val="20"/>
      <w:lang w:val="ru-RU" w:eastAsia="ru-RU"/>
    </w:rPr>
  </w:style>
  <w:style w:type="paragraph" w:customStyle="1" w:styleId="H1GR">
    <w:name w:val="_ H_1_GR"/>
    <w:basedOn w:val="Normal"/>
    <w:next w:val="Normal"/>
    <w:rsid w:val="00102FB4"/>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pacing w:val="4"/>
      <w:w w:val="103"/>
      <w:kern w:val="14"/>
      <w:sz w:val="24"/>
      <w:lang w:val="ru-RU" w:eastAsia="ru-RU"/>
    </w:rPr>
  </w:style>
  <w:style w:type="paragraph" w:customStyle="1" w:styleId="H23GR">
    <w:name w:val="_ H_2/3_GR"/>
    <w:basedOn w:val="Normal"/>
    <w:next w:val="Normal"/>
    <w:rsid w:val="00102FB4"/>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pacing w:val="4"/>
      <w:w w:val="103"/>
      <w:kern w:val="14"/>
      <w:sz w:val="20"/>
      <w:lang w:val="ru-RU" w:eastAsia="ru-RU"/>
    </w:rPr>
  </w:style>
  <w:style w:type="paragraph" w:customStyle="1" w:styleId="H4GR">
    <w:name w:val="_ H_4_GR"/>
    <w:basedOn w:val="Normal"/>
    <w:next w:val="Normal"/>
    <w:rsid w:val="00102FB4"/>
    <w:pPr>
      <w:keepNext/>
      <w:keepLines/>
      <w:tabs>
        <w:tab w:val="clear" w:pos="431"/>
        <w:tab w:val="right" w:pos="851"/>
      </w:tabs>
      <w:suppressAutoHyphens/>
      <w:overflowPunct/>
      <w:adjustRightInd/>
      <w:snapToGrid/>
      <w:spacing w:before="40" w:after="120" w:line="240" w:lineRule="auto"/>
      <w:jc w:val="left"/>
      <w:outlineLvl w:val="3"/>
    </w:pPr>
    <w:rPr>
      <w:i/>
      <w:snapToGrid/>
      <w:spacing w:val="3"/>
      <w:w w:val="103"/>
      <w:kern w:val="14"/>
      <w:sz w:val="20"/>
      <w:lang w:val="ru-RU" w:eastAsia="ru-RU"/>
    </w:rPr>
  </w:style>
  <w:style w:type="paragraph" w:customStyle="1" w:styleId="H56GR">
    <w:name w:val="_ H_5/6_GR"/>
    <w:basedOn w:val="Normal"/>
    <w:next w:val="Normal"/>
    <w:rsid w:val="00102FB4"/>
    <w:pPr>
      <w:keepNext/>
      <w:keepLines/>
      <w:tabs>
        <w:tab w:val="clear" w:pos="431"/>
        <w:tab w:val="right" w:pos="851"/>
      </w:tabs>
      <w:suppressAutoHyphens/>
      <w:overflowPunct/>
      <w:adjustRightInd/>
      <w:snapToGrid/>
      <w:spacing w:before="240" w:after="120" w:line="240" w:lineRule="exact"/>
      <w:ind w:left="1134" w:right="1134" w:hanging="1134"/>
      <w:jc w:val="left"/>
    </w:pPr>
    <w:rPr>
      <w:snapToGrid/>
      <w:spacing w:val="4"/>
      <w:w w:val="103"/>
      <w:kern w:val="14"/>
      <w:sz w:val="20"/>
      <w:lang w:val="ru-RU" w:eastAsia="ru-RU"/>
    </w:rPr>
  </w:style>
  <w:style w:type="paragraph" w:customStyle="1" w:styleId="HChGR">
    <w:name w:val="_ H _Ch_GR"/>
    <w:basedOn w:val="Normal"/>
    <w:next w:val="Normal"/>
    <w:rsid w:val="00102FB4"/>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pacing w:val="4"/>
      <w:w w:val="103"/>
      <w:kern w:val="14"/>
      <w:sz w:val="28"/>
      <w:lang w:val="ru-RU" w:eastAsia="ru-RU"/>
    </w:rPr>
  </w:style>
  <w:style w:type="paragraph" w:customStyle="1" w:styleId="HMGR">
    <w:name w:val="_ H __M_GR"/>
    <w:basedOn w:val="Normal"/>
    <w:next w:val="Normal"/>
    <w:rsid w:val="00102FB4"/>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pacing w:val="4"/>
      <w:w w:val="103"/>
      <w:kern w:val="14"/>
      <w:sz w:val="34"/>
      <w:lang w:val="ru-RU" w:eastAsia="ru-RU"/>
    </w:rPr>
  </w:style>
  <w:style w:type="paragraph" w:styleId="TOAHeading">
    <w:name w:val="toa heading"/>
    <w:basedOn w:val="Normal"/>
    <w:next w:val="Normal"/>
    <w:semiHidden/>
    <w:rsid w:val="00102FB4"/>
    <w:pPr>
      <w:tabs>
        <w:tab w:val="clear" w:pos="431"/>
      </w:tabs>
      <w:overflowPunct/>
      <w:adjustRightInd/>
      <w:snapToGrid/>
      <w:spacing w:before="120" w:line="240" w:lineRule="atLeast"/>
      <w:jc w:val="left"/>
    </w:pPr>
    <w:rPr>
      <w:rFonts w:ascii="Arial" w:hAnsi="Arial" w:cs="Arial"/>
      <w:b/>
      <w:bCs/>
      <w:snapToGrid/>
      <w:spacing w:val="4"/>
      <w:w w:val="103"/>
      <w:kern w:val="14"/>
      <w:sz w:val="24"/>
      <w:lang w:val="ru-RU" w:eastAsia="en-US"/>
    </w:rPr>
  </w:style>
  <w:style w:type="paragraph" w:customStyle="1" w:styleId="SingleTxtGR">
    <w:name w:val="_ Single Txt_GR"/>
    <w:basedOn w:val="Normal"/>
    <w:rsid w:val="00102FB4"/>
    <w:pPr>
      <w:tabs>
        <w:tab w:val="clear" w:pos="431"/>
        <w:tab w:val="left" w:pos="1701"/>
        <w:tab w:val="left" w:pos="2268"/>
        <w:tab w:val="left" w:pos="2835"/>
        <w:tab w:val="left" w:pos="3402"/>
        <w:tab w:val="left" w:pos="3969"/>
      </w:tabs>
      <w:overflowPunct/>
      <w:adjustRightInd/>
      <w:snapToGrid/>
      <w:spacing w:after="120" w:line="240" w:lineRule="atLeast"/>
      <w:ind w:left="1134" w:right="1134"/>
    </w:pPr>
    <w:rPr>
      <w:snapToGrid/>
      <w:spacing w:val="4"/>
      <w:w w:val="103"/>
      <w:kern w:val="14"/>
      <w:sz w:val="20"/>
      <w:lang w:val="ru-RU" w:eastAsia="en-US"/>
    </w:rPr>
  </w:style>
  <w:style w:type="paragraph" w:customStyle="1" w:styleId="H1">
    <w:name w:val="_ H_1"/>
    <w:basedOn w:val="Normal"/>
    <w:next w:val="Normal"/>
    <w:rsid w:val="00102FB4"/>
    <w:pPr>
      <w:keepNext/>
      <w:keepLines/>
      <w:tabs>
        <w:tab w:val="clear" w:pos="431"/>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line="270" w:lineRule="exact"/>
      <w:ind w:left="1267" w:right="1267" w:hanging="1267"/>
      <w:jc w:val="left"/>
      <w:outlineLvl w:val="0"/>
    </w:pPr>
    <w:rPr>
      <w:b/>
      <w:snapToGrid/>
      <w:spacing w:val="4"/>
      <w:w w:val="103"/>
      <w:kern w:val="14"/>
      <w:sz w:val="24"/>
      <w:lang w:val="en-GB" w:eastAsia="en-US"/>
    </w:rPr>
  </w:style>
  <w:style w:type="table" w:customStyle="1" w:styleId="TabNum">
    <w:name w:val="_TabNum"/>
    <w:basedOn w:val="TableNormal"/>
    <w:rsid w:val="00102FB4"/>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102FB4"/>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Style2">
    <w:name w:val="Style2"/>
    <w:basedOn w:val="Normal"/>
    <w:rsid w:val="00102FB4"/>
    <w:pPr>
      <w:tabs>
        <w:tab w:val="clear" w:pos="431"/>
      </w:tabs>
      <w:overflowPunct/>
      <w:adjustRightInd/>
      <w:snapToGrid/>
      <w:spacing w:line="240" w:lineRule="auto"/>
      <w:jc w:val="left"/>
    </w:pPr>
    <w:rPr>
      <w:snapToGrid/>
      <w:sz w:val="20"/>
      <w:lang w:val="ru-RU" w:eastAsia="ru-RU"/>
    </w:rPr>
  </w:style>
  <w:style w:type="paragraph" w:customStyle="1" w:styleId="Style3">
    <w:name w:val="Style3"/>
    <w:basedOn w:val="Normal"/>
    <w:rsid w:val="00102FB4"/>
    <w:pPr>
      <w:tabs>
        <w:tab w:val="clear" w:pos="431"/>
      </w:tabs>
      <w:overflowPunct/>
      <w:adjustRightInd/>
      <w:snapToGrid/>
      <w:spacing w:line="368" w:lineRule="exact"/>
      <w:ind w:firstLine="701"/>
    </w:pPr>
    <w:rPr>
      <w:snapToGrid/>
      <w:sz w:val="20"/>
      <w:lang w:val="ru-RU" w:eastAsia="ru-RU"/>
    </w:rPr>
  </w:style>
  <w:style w:type="paragraph" w:customStyle="1" w:styleId="Style4">
    <w:name w:val="Style4"/>
    <w:basedOn w:val="Normal"/>
    <w:rsid w:val="00102FB4"/>
    <w:pPr>
      <w:tabs>
        <w:tab w:val="clear" w:pos="431"/>
      </w:tabs>
      <w:overflowPunct/>
      <w:adjustRightInd/>
      <w:snapToGrid/>
      <w:spacing w:line="372" w:lineRule="exact"/>
      <w:ind w:firstLine="720"/>
    </w:pPr>
    <w:rPr>
      <w:snapToGrid/>
      <w:sz w:val="20"/>
      <w:lang w:val="ru-RU" w:eastAsia="ru-RU"/>
    </w:rPr>
  </w:style>
  <w:style w:type="paragraph" w:customStyle="1" w:styleId="Style6">
    <w:name w:val="Style6"/>
    <w:basedOn w:val="Normal"/>
    <w:rsid w:val="00102FB4"/>
    <w:pPr>
      <w:tabs>
        <w:tab w:val="clear" w:pos="431"/>
      </w:tabs>
      <w:overflowPunct/>
      <w:adjustRightInd/>
      <w:snapToGrid/>
      <w:spacing w:line="370" w:lineRule="exact"/>
      <w:ind w:firstLine="1238"/>
    </w:pPr>
    <w:rPr>
      <w:snapToGrid/>
      <w:sz w:val="20"/>
      <w:lang w:val="ru-RU" w:eastAsia="ru-RU"/>
    </w:rPr>
  </w:style>
  <w:style w:type="paragraph" w:customStyle="1" w:styleId="Style7">
    <w:name w:val="Style7"/>
    <w:basedOn w:val="Normal"/>
    <w:rsid w:val="00102FB4"/>
    <w:pPr>
      <w:tabs>
        <w:tab w:val="clear" w:pos="431"/>
      </w:tabs>
      <w:overflowPunct/>
      <w:adjustRightInd/>
      <w:snapToGrid/>
      <w:spacing w:line="377" w:lineRule="exact"/>
    </w:pPr>
    <w:rPr>
      <w:snapToGrid/>
      <w:sz w:val="20"/>
      <w:lang w:val="ru-RU" w:eastAsia="ru-RU"/>
    </w:rPr>
  </w:style>
  <w:style w:type="paragraph" w:customStyle="1" w:styleId="OsnTimes">
    <w:name w:val="Osn &quot;Times&quot;"/>
    <w:rsid w:val="00102FB4"/>
    <w:pPr>
      <w:autoSpaceDE w:val="0"/>
      <w:autoSpaceDN w:val="0"/>
      <w:adjustRightInd w:val="0"/>
      <w:ind w:firstLine="227"/>
      <w:jc w:val="both"/>
    </w:pPr>
    <w:rPr>
      <w:color w:val="000000"/>
      <w:lang w:val="ru-RU" w:eastAsia="ru-RU"/>
    </w:rPr>
  </w:style>
  <w:style w:type="paragraph" w:customStyle="1" w:styleId="Style8">
    <w:name w:val="Style8"/>
    <w:basedOn w:val="Normal"/>
    <w:rsid w:val="00102FB4"/>
    <w:pPr>
      <w:tabs>
        <w:tab w:val="clear" w:pos="431"/>
      </w:tabs>
      <w:overflowPunct/>
      <w:adjustRightInd/>
      <w:snapToGrid/>
      <w:spacing w:line="240" w:lineRule="auto"/>
    </w:pPr>
    <w:rPr>
      <w:snapToGrid/>
      <w:sz w:val="20"/>
      <w:lang w:val="ru-RU" w:eastAsia="ru-RU"/>
    </w:rPr>
  </w:style>
  <w:style w:type="paragraph" w:customStyle="1" w:styleId="Style11">
    <w:name w:val="Style11"/>
    <w:basedOn w:val="Normal"/>
    <w:rsid w:val="00102FB4"/>
    <w:pPr>
      <w:tabs>
        <w:tab w:val="clear" w:pos="431"/>
      </w:tabs>
      <w:overflowPunct/>
      <w:adjustRightInd/>
      <w:snapToGrid/>
      <w:spacing w:line="372" w:lineRule="exact"/>
      <w:ind w:hanging="355"/>
      <w:jc w:val="left"/>
    </w:pPr>
    <w:rPr>
      <w:snapToGrid/>
      <w:sz w:val="20"/>
      <w:lang w:val="ru-RU" w:eastAsia="ru-RU"/>
    </w:rPr>
  </w:style>
  <w:style w:type="paragraph" w:customStyle="1" w:styleId="Style14">
    <w:name w:val="Style14"/>
    <w:basedOn w:val="Normal"/>
    <w:rsid w:val="00102FB4"/>
    <w:pPr>
      <w:tabs>
        <w:tab w:val="clear" w:pos="431"/>
      </w:tabs>
      <w:overflowPunct/>
      <w:adjustRightInd/>
      <w:snapToGrid/>
      <w:spacing w:line="368" w:lineRule="exact"/>
      <w:ind w:firstLine="542"/>
    </w:pPr>
    <w:rPr>
      <w:snapToGrid/>
      <w:sz w:val="20"/>
      <w:lang w:val="ru-RU" w:eastAsia="ru-RU"/>
    </w:rPr>
  </w:style>
  <w:style w:type="paragraph" w:customStyle="1" w:styleId="Style1">
    <w:name w:val="Style1"/>
    <w:basedOn w:val="Normal"/>
    <w:rsid w:val="00102FB4"/>
    <w:pPr>
      <w:tabs>
        <w:tab w:val="clear" w:pos="431"/>
      </w:tabs>
      <w:overflowPunct/>
      <w:adjustRightInd/>
      <w:snapToGrid/>
      <w:spacing w:line="324" w:lineRule="exact"/>
      <w:jc w:val="center"/>
    </w:pPr>
    <w:rPr>
      <w:snapToGrid/>
      <w:sz w:val="20"/>
      <w:lang w:val="ru-RU" w:eastAsia="ru-RU"/>
    </w:rPr>
  </w:style>
  <w:style w:type="paragraph" w:customStyle="1" w:styleId="Style5">
    <w:name w:val="Style5"/>
    <w:basedOn w:val="Normal"/>
    <w:rsid w:val="00102FB4"/>
    <w:pPr>
      <w:tabs>
        <w:tab w:val="clear" w:pos="431"/>
      </w:tabs>
      <w:overflowPunct/>
      <w:adjustRightInd/>
      <w:snapToGrid/>
      <w:spacing w:line="324" w:lineRule="exact"/>
      <w:ind w:firstLine="566"/>
    </w:pPr>
    <w:rPr>
      <w:snapToGrid/>
      <w:sz w:val="20"/>
      <w:lang w:val="ru-RU" w:eastAsia="ru-RU"/>
    </w:rPr>
  </w:style>
  <w:style w:type="paragraph" w:customStyle="1" w:styleId="Style10">
    <w:name w:val="Style10"/>
    <w:basedOn w:val="Normal"/>
    <w:rsid w:val="00102FB4"/>
    <w:pPr>
      <w:tabs>
        <w:tab w:val="clear" w:pos="431"/>
      </w:tabs>
      <w:overflowPunct/>
      <w:adjustRightInd/>
      <w:snapToGrid/>
      <w:spacing w:line="370" w:lineRule="exact"/>
      <w:ind w:firstLine="941"/>
    </w:pPr>
    <w:rPr>
      <w:snapToGrid/>
      <w:sz w:val="20"/>
      <w:lang w:val="ru-RU" w:eastAsia="ru-RU"/>
    </w:rPr>
  </w:style>
  <w:style w:type="paragraph" w:customStyle="1" w:styleId="Style13">
    <w:name w:val="Style13"/>
    <w:basedOn w:val="Normal"/>
    <w:rsid w:val="00102FB4"/>
    <w:pPr>
      <w:tabs>
        <w:tab w:val="clear" w:pos="431"/>
      </w:tabs>
      <w:overflowPunct/>
      <w:adjustRightInd/>
      <w:snapToGrid/>
      <w:spacing w:line="370" w:lineRule="exact"/>
      <w:ind w:hanging="1766"/>
      <w:jc w:val="left"/>
    </w:pPr>
    <w:rPr>
      <w:snapToGrid/>
      <w:sz w:val="20"/>
      <w:lang w:val="ru-RU" w:eastAsia="ru-RU"/>
    </w:rPr>
  </w:style>
  <w:style w:type="paragraph" w:customStyle="1" w:styleId="Style17">
    <w:name w:val="Style17"/>
    <w:basedOn w:val="Normal"/>
    <w:rsid w:val="00102FB4"/>
    <w:pPr>
      <w:tabs>
        <w:tab w:val="clear" w:pos="431"/>
      </w:tabs>
      <w:overflowPunct/>
      <w:adjustRightInd/>
      <w:snapToGrid/>
      <w:spacing w:line="240" w:lineRule="auto"/>
      <w:jc w:val="left"/>
    </w:pPr>
    <w:rPr>
      <w:snapToGrid/>
      <w:sz w:val="20"/>
      <w:lang w:val="ru-RU" w:eastAsia="ru-RU"/>
    </w:rPr>
  </w:style>
  <w:style w:type="paragraph" w:customStyle="1" w:styleId="Style18">
    <w:name w:val="Style18"/>
    <w:basedOn w:val="Normal"/>
    <w:rsid w:val="00102FB4"/>
    <w:pPr>
      <w:tabs>
        <w:tab w:val="clear" w:pos="431"/>
      </w:tabs>
      <w:overflowPunct/>
      <w:adjustRightInd/>
      <w:snapToGrid/>
      <w:spacing w:line="240" w:lineRule="auto"/>
      <w:jc w:val="left"/>
    </w:pPr>
    <w:rPr>
      <w:snapToGrid/>
      <w:sz w:val="20"/>
      <w:lang w:val="ru-RU" w:eastAsia="ru-RU"/>
    </w:rPr>
  </w:style>
  <w:style w:type="character" w:customStyle="1" w:styleId="a7">
    <w:name w:val="статья Знак Знак"/>
    <w:link w:val="a8"/>
    <w:locked/>
    <w:rsid w:val="00102FB4"/>
    <w:rPr>
      <w:sz w:val="28"/>
      <w:szCs w:val="24"/>
      <w:lang w:val="ru-RU" w:eastAsia="ru-RU" w:bidi="ar-SA"/>
    </w:rPr>
  </w:style>
  <w:style w:type="paragraph" w:customStyle="1" w:styleId="a8">
    <w:name w:val="статья Знак"/>
    <w:link w:val="a7"/>
    <w:rsid w:val="00102FB4"/>
    <w:pPr>
      <w:ind w:firstLine="709"/>
      <w:jc w:val="both"/>
    </w:pPr>
    <w:rPr>
      <w:rFonts w:eastAsia="Times New Roman"/>
      <w:sz w:val="28"/>
      <w:szCs w:val="24"/>
      <w:lang w:val="ru-RU" w:eastAsia="ru-RU"/>
    </w:rPr>
  </w:style>
  <w:style w:type="paragraph" w:customStyle="1" w:styleId="a9">
    <w:name w:val="статья"/>
    <w:rsid w:val="00102FB4"/>
    <w:pPr>
      <w:ind w:firstLine="709"/>
      <w:jc w:val="both"/>
    </w:pPr>
    <w:rPr>
      <w:sz w:val="28"/>
      <w:szCs w:val="24"/>
      <w:lang w:val="ru-RU" w:eastAsia="ru-RU"/>
    </w:rPr>
  </w:style>
  <w:style w:type="paragraph" w:customStyle="1" w:styleId="aa">
    <w:name w:val="Абзац списка"/>
    <w:basedOn w:val="Normal"/>
    <w:rsid w:val="00102FB4"/>
    <w:pPr>
      <w:tabs>
        <w:tab w:val="clear" w:pos="431"/>
      </w:tabs>
      <w:overflowPunct/>
      <w:adjustRightInd/>
      <w:snapToGrid/>
      <w:spacing w:after="200" w:line="276" w:lineRule="auto"/>
      <w:ind w:left="720"/>
      <w:contextualSpacing/>
      <w:jc w:val="left"/>
    </w:pPr>
    <w:rPr>
      <w:rFonts w:ascii="Calibri" w:eastAsia="Calibri" w:hAnsi="Calibri"/>
      <w:snapToGrid/>
      <w:sz w:val="22"/>
      <w:szCs w:val="22"/>
      <w:lang w:val="ru-RU" w:eastAsia="en-US"/>
    </w:rPr>
  </w:style>
  <w:style w:type="paragraph" w:customStyle="1" w:styleId="Style16">
    <w:name w:val="Style16"/>
    <w:basedOn w:val="Normal"/>
    <w:rsid w:val="00102FB4"/>
    <w:pPr>
      <w:tabs>
        <w:tab w:val="clear" w:pos="431"/>
      </w:tabs>
      <w:overflowPunct/>
      <w:adjustRightInd/>
      <w:snapToGrid/>
      <w:spacing w:line="240" w:lineRule="auto"/>
      <w:jc w:val="left"/>
    </w:pPr>
    <w:rPr>
      <w:snapToGrid/>
      <w:sz w:val="20"/>
      <w:lang w:val="ru-RU" w:eastAsia="ru-RU"/>
    </w:rPr>
  </w:style>
  <w:style w:type="paragraph" w:customStyle="1" w:styleId="Style20">
    <w:name w:val="Style20"/>
    <w:basedOn w:val="Normal"/>
    <w:rsid w:val="00102FB4"/>
    <w:pPr>
      <w:tabs>
        <w:tab w:val="clear" w:pos="431"/>
      </w:tabs>
      <w:overflowPunct/>
      <w:adjustRightInd/>
      <w:snapToGrid/>
      <w:spacing w:line="240" w:lineRule="auto"/>
      <w:jc w:val="left"/>
    </w:pPr>
    <w:rPr>
      <w:snapToGrid/>
      <w:sz w:val="20"/>
      <w:lang w:val="ru-RU" w:eastAsia="ru-RU"/>
    </w:rPr>
  </w:style>
  <w:style w:type="paragraph" w:customStyle="1" w:styleId="Style21">
    <w:name w:val="Style21"/>
    <w:basedOn w:val="Normal"/>
    <w:rsid w:val="00102FB4"/>
    <w:pPr>
      <w:tabs>
        <w:tab w:val="clear" w:pos="431"/>
      </w:tabs>
      <w:overflowPunct/>
      <w:adjustRightInd/>
      <w:snapToGrid/>
      <w:spacing w:line="319" w:lineRule="exact"/>
      <w:ind w:firstLine="706"/>
      <w:jc w:val="left"/>
    </w:pPr>
    <w:rPr>
      <w:snapToGrid/>
      <w:sz w:val="20"/>
      <w:lang w:val="ru-RU" w:eastAsia="ru-RU"/>
    </w:rPr>
  </w:style>
  <w:style w:type="paragraph" w:customStyle="1" w:styleId="Style22">
    <w:name w:val="Style22"/>
    <w:basedOn w:val="Normal"/>
    <w:rsid w:val="00102FB4"/>
    <w:pPr>
      <w:tabs>
        <w:tab w:val="clear" w:pos="431"/>
      </w:tabs>
      <w:overflowPunct/>
      <w:adjustRightInd/>
      <w:snapToGrid/>
      <w:spacing w:line="240" w:lineRule="auto"/>
      <w:jc w:val="left"/>
    </w:pPr>
    <w:rPr>
      <w:snapToGrid/>
      <w:sz w:val="20"/>
      <w:lang w:val="ru-RU" w:eastAsia="ru-RU"/>
    </w:rPr>
  </w:style>
  <w:style w:type="character" w:customStyle="1" w:styleId="FontStyle17">
    <w:name w:val="Font Style17"/>
    <w:rsid w:val="00102FB4"/>
    <w:rPr>
      <w:rFonts w:ascii="Times New Roman" w:hAnsi="Times New Roman" w:cs="Times New Roman" w:hint="default"/>
      <w:b/>
      <w:bCs/>
      <w:sz w:val="26"/>
      <w:szCs w:val="26"/>
    </w:rPr>
  </w:style>
  <w:style w:type="character" w:customStyle="1" w:styleId="FontStyle18">
    <w:name w:val="Font Style18"/>
    <w:rsid w:val="00102FB4"/>
    <w:rPr>
      <w:rFonts w:ascii="Times New Roman" w:hAnsi="Times New Roman" w:cs="Times New Roman" w:hint="default"/>
      <w:sz w:val="30"/>
      <w:szCs w:val="30"/>
    </w:rPr>
  </w:style>
  <w:style w:type="character" w:customStyle="1" w:styleId="FontStyle19">
    <w:name w:val="Font Style19"/>
    <w:rsid w:val="00102FB4"/>
    <w:rPr>
      <w:rFonts w:ascii="Times New Roman" w:hAnsi="Times New Roman" w:cs="Times New Roman" w:hint="default"/>
      <w:b/>
      <w:bCs/>
      <w:sz w:val="30"/>
      <w:szCs w:val="30"/>
    </w:rPr>
  </w:style>
  <w:style w:type="character" w:customStyle="1" w:styleId="FontStyle11">
    <w:name w:val="Font Style11"/>
    <w:rsid w:val="00102FB4"/>
    <w:rPr>
      <w:rFonts w:ascii="Times New Roman" w:hAnsi="Times New Roman" w:cs="Times New Roman" w:hint="default"/>
      <w:b/>
      <w:bCs/>
      <w:sz w:val="26"/>
      <w:szCs w:val="26"/>
    </w:rPr>
  </w:style>
  <w:style w:type="character" w:customStyle="1" w:styleId="FontStyle12">
    <w:name w:val="Font Style12"/>
    <w:rsid w:val="00102FB4"/>
    <w:rPr>
      <w:rFonts w:ascii="Times New Roman" w:hAnsi="Times New Roman" w:cs="Times New Roman" w:hint="default"/>
      <w:sz w:val="26"/>
      <w:szCs w:val="26"/>
    </w:rPr>
  </w:style>
  <w:style w:type="character" w:customStyle="1" w:styleId="FontStyle13">
    <w:name w:val="Font Style13"/>
    <w:rsid w:val="00102FB4"/>
    <w:rPr>
      <w:rFonts w:ascii="Times New Roman" w:hAnsi="Times New Roman" w:cs="Times New Roman" w:hint="default"/>
      <w:sz w:val="26"/>
      <w:szCs w:val="26"/>
    </w:rPr>
  </w:style>
  <w:style w:type="character" w:customStyle="1" w:styleId="FontStyle21">
    <w:name w:val="Font Style21"/>
    <w:rsid w:val="00102FB4"/>
    <w:rPr>
      <w:rFonts w:ascii="Times New Roman" w:hAnsi="Times New Roman" w:cs="Times New Roman" w:hint="default"/>
      <w:b/>
      <w:bCs/>
      <w:sz w:val="22"/>
      <w:szCs w:val="22"/>
    </w:rPr>
  </w:style>
  <w:style w:type="character" w:customStyle="1" w:styleId="FontStyle22">
    <w:name w:val="Font Style22"/>
    <w:rsid w:val="00102FB4"/>
    <w:rPr>
      <w:rFonts w:ascii="Times New Roman" w:hAnsi="Times New Roman" w:cs="Times New Roman" w:hint="default"/>
      <w:sz w:val="22"/>
      <w:szCs w:val="22"/>
    </w:rPr>
  </w:style>
  <w:style w:type="character" w:customStyle="1" w:styleId="FontStyle29">
    <w:name w:val="Font Style29"/>
    <w:rsid w:val="00102FB4"/>
    <w:rPr>
      <w:rFonts w:ascii="Times New Roman" w:hAnsi="Times New Roman" w:cs="Times New Roman" w:hint="default"/>
      <w:b/>
      <w:bCs/>
      <w:sz w:val="26"/>
      <w:szCs w:val="26"/>
    </w:rPr>
  </w:style>
  <w:style w:type="character" w:customStyle="1" w:styleId="FontStyle24">
    <w:name w:val="Font Style24"/>
    <w:rsid w:val="00102FB4"/>
    <w:rPr>
      <w:rFonts w:ascii="Times New Roman" w:hAnsi="Times New Roman" w:cs="Times New Roman" w:hint="default"/>
      <w:b/>
      <w:bCs/>
      <w:sz w:val="20"/>
      <w:szCs w:val="20"/>
    </w:rPr>
  </w:style>
  <w:style w:type="character" w:customStyle="1" w:styleId="FontStyle28">
    <w:name w:val="Font Style28"/>
    <w:rsid w:val="00102FB4"/>
    <w:rPr>
      <w:rFonts w:ascii="Times New Roman" w:hAnsi="Times New Roman" w:cs="Times New Roman" w:hint="default"/>
      <w:sz w:val="10"/>
      <w:szCs w:val="10"/>
    </w:rPr>
  </w:style>
  <w:style w:type="character" w:customStyle="1" w:styleId="FontStyle30">
    <w:name w:val="Font Style30"/>
    <w:rsid w:val="00102FB4"/>
    <w:rPr>
      <w:rFonts w:ascii="Arial Unicode MS" w:eastAsia="Arial Unicode MS" w:hAnsi="Arial Unicode MS" w:cs="Arial Unicode MS" w:hint="eastAsia"/>
      <w:b/>
      <w:bCs/>
      <w:sz w:val="20"/>
      <w:szCs w:val="20"/>
    </w:rPr>
  </w:style>
  <w:style w:type="character" w:customStyle="1" w:styleId="FontStyle31">
    <w:name w:val="Font Style31"/>
    <w:rsid w:val="00102FB4"/>
    <w:rPr>
      <w:rFonts w:ascii="Arial" w:hAnsi="Arial" w:cs="Arial" w:hint="default"/>
      <w:i/>
      <w:iCs/>
      <w:sz w:val="20"/>
      <w:szCs w:val="20"/>
    </w:rPr>
  </w:style>
  <w:style w:type="character" w:customStyle="1" w:styleId="FontStyle32">
    <w:name w:val="Font Style32"/>
    <w:rsid w:val="00102FB4"/>
    <w:rPr>
      <w:rFonts w:ascii="Arial Unicode MS" w:eastAsia="Arial Unicode MS" w:hAnsi="Arial Unicode MS" w:cs="Arial Unicode MS" w:hint="eastAsia"/>
      <w:b/>
      <w:bCs/>
      <w:sz w:val="16"/>
      <w:szCs w:val="16"/>
    </w:rPr>
  </w:style>
  <w:style w:type="character" w:customStyle="1" w:styleId="FontStyle33">
    <w:name w:val="Font Style33"/>
    <w:rsid w:val="00102FB4"/>
    <w:rPr>
      <w:rFonts w:ascii="Arial" w:hAnsi="Arial" w:cs="Arial" w:hint="default"/>
      <w:sz w:val="18"/>
      <w:szCs w:val="18"/>
    </w:rPr>
  </w:style>
  <w:style w:type="paragraph" w:customStyle="1" w:styleId="ab">
    <w:name w:val=" Знак"/>
    <w:basedOn w:val="Normal"/>
    <w:link w:val="ac"/>
    <w:rsid w:val="00102FB4"/>
    <w:pPr>
      <w:tabs>
        <w:tab w:val="clear" w:pos="431"/>
      </w:tabs>
      <w:overflowPunct/>
      <w:adjustRightInd/>
      <w:snapToGrid/>
      <w:spacing w:before="100" w:beforeAutospacing="1" w:after="100" w:afterAutospacing="1" w:line="240" w:lineRule="auto"/>
    </w:pPr>
    <w:rPr>
      <w:rFonts w:ascii="Tahoma" w:hAnsi="Tahoma"/>
      <w:snapToGrid/>
      <w:sz w:val="20"/>
      <w:lang w:eastAsia="en-US"/>
    </w:rPr>
  </w:style>
  <w:style w:type="character" w:customStyle="1" w:styleId="ac">
    <w:name w:val=" Знак Знак"/>
    <w:link w:val="ab"/>
    <w:rsid w:val="00102FB4"/>
    <w:rPr>
      <w:rFonts w:ascii="Tahoma" w:eastAsia="SimSun" w:hAnsi="Tahoma"/>
      <w:lang w:val="en-US" w:eastAsia="en-US" w:bidi="ar-SA"/>
    </w:rPr>
  </w:style>
  <w:style w:type="character" w:customStyle="1" w:styleId="FontStyle14">
    <w:name w:val="Font Style14"/>
    <w:rsid w:val="00102FB4"/>
    <w:rPr>
      <w:rFonts w:ascii="Times New Roman" w:hAnsi="Times New Roman" w:cs="Times New Roman"/>
      <w:sz w:val="26"/>
      <w:szCs w:val="26"/>
    </w:rPr>
  </w:style>
  <w:style w:type="character" w:customStyle="1" w:styleId="s1">
    <w:name w:val="s1"/>
    <w:rsid w:val="00102FB4"/>
    <w:rPr>
      <w:sz w:val="24"/>
      <w:szCs w:val="24"/>
    </w:rPr>
  </w:style>
  <w:style w:type="character" w:customStyle="1" w:styleId="style111">
    <w:name w:val="style111"/>
    <w:rsid w:val="00102FB4"/>
    <w:rPr>
      <w:rFonts w:ascii="Arial" w:hAnsi="Arial" w:cs="Arial" w:hint="default"/>
      <w:sz w:val="20"/>
      <w:szCs w:val="20"/>
    </w:rPr>
  </w:style>
  <w:style w:type="character" w:customStyle="1" w:styleId="hps">
    <w:name w:val="hps"/>
    <w:basedOn w:val="DefaultParagraphFont"/>
    <w:rsid w:val="00102FB4"/>
  </w:style>
  <w:style w:type="character" w:customStyle="1" w:styleId="H23GChar">
    <w:name w:val="_ H_2/3_G Char"/>
    <w:rsid w:val="00102FB4"/>
    <w:rPr>
      <w:rFonts w:eastAsia="SimSun"/>
      <w:b/>
      <w:lang w:val="fr-CH" w:eastAsia="en-US" w:bidi="ar-SA"/>
    </w:rPr>
  </w:style>
  <w:style w:type="character" w:customStyle="1" w:styleId="tw4winMark">
    <w:name w:val="tw4winMark"/>
    <w:rsid w:val="00102FB4"/>
    <w:rPr>
      <w:rFonts w:ascii="Courier New" w:hAnsi="Courier New"/>
      <w:vanish/>
      <w:color w:val="800080"/>
      <w:sz w:val="24"/>
      <w:vertAlign w:val="subscript"/>
    </w:rPr>
  </w:style>
  <w:style w:type="character" w:customStyle="1" w:styleId="tw4winError">
    <w:name w:val="tw4winError"/>
    <w:rsid w:val="00102FB4"/>
    <w:rPr>
      <w:rFonts w:ascii="Courier New" w:hAnsi="Courier New"/>
      <w:color w:val="00FF00"/>
      <w:sz w:val="40"/>
    </w:rPr>
  </w:style>
  <w:style w:type="character" w:customStyle="1" w:styleId="tw4winTerm">
    <w:name w:val="tw4winTerm"/>
    <w:rsid w:val="00102FB4"/>
    <w:rPr>
      <w:color w:val="0000FF"/>
    </w:rPr>
  </w:style>
  <w:style w:type="character" w:customStyle="1" w:styleId="tw4winPopup">
    <w:name w:val="tw4winPopup"/>
    <w:rsid w:val="00102FB4"/>
    <w:rPr>
      <w:rFonts w:ascii="Courier New" w:hAnsi="Courier New"/>
      <w:noProof/>
      <w:color w:val="008000"/>
    </w:rPr>
  </w:style>
  <w:style w:type="character" w:customStyle="1" w:styleId="tw4winJump">
    <w:name w:val="tw4winJump"/>
    <w:rsid w:val="00102FB4"/>
    <w:rPr>
      <w:rFonts w:ascii="Courier New" w:hAnsi="Courier New"/>
      <w:noProof/>
      <w:color w:val="008080"/>
    </w:rPr>
  </w:style>
  <w:style w:type="character" w:customStyle="1" w:styleId="tw4winExternal">
    <w:name w:val="tw4winExternal"/>
    <w:rsid w:val="00102FB4"/>
    <w:rPr>
      <w:rFonts w:ascii="Courier New" w:hAnsi="Courier New"/>
      <w:noProof/>
      <w:color w:val="808080"/>
    </w:rPr>
  </w:style>
  <w:style w:type="character" w:customStyle="1" w:styleId="tw4winInternal">
    <w:name w:val="tw4winInternal"/>
    <w:rsid w:val="00102FB4"/>
    <w:rPr>
      <w:rFonts w:ascii="Courier New" w:hAnsi="Courier New"/>
      <w:noProof/>
      <w:color w:val="FF0000"/>
    </w:rPr>
  </w:style>
  <w:style w:type="character" w:customStyle="1" w:styleId="DONOTTRANSLATE">
    <w:name w:val="DO_NOT_TRANSLATE"/>
    <w:rsid w:val="00102FB4"/>
    <w:rPr>
      <w:rFonts w:ascii="Courier New" w:hAnsi="Courier New"/>
      <w:noProof/>
      <w:color w:val="800000"/>
    </w:rPr>
  </w:style>
  <w:style w:type="numbering" w:customStyle="1" w:styleId="a">
    <w:name w:val="ÎÄÕÂ/½Ú"/>
    <w:rsid w:val="00102FB4"/>
    <w:pPr>
      <w:numPr>
        <w:numId w:val="13"/>
      </w:numPr>
    </w:pPr>
  </w:style>
  <w:style w:type="numbering" w:customStyle="1" w:styleId="1111110">
    <w:name w:val="1 / 1.1 / 1.1.1(Ëõ½ø)"/>
    <w:rsid w:val="00102FB4"/>
    <w:pPr>
      <w:numPr>
        <w:numId w:val="12"/>
      </w:numPr>
    </w:pPr>
  </w:style>
  <w:style w:type="paragraph" w:customStyle="1" w:styleId="5">
    <w:name w:val="正文5"/>
    <w:basedOn w:val="Normal"/>
    <w:rsid w:val="00102FB4"/>
    <w:pPr>
      <w:widowControl w:val="0"/>
      <w:tabs>
        <w:tab w:val="clear" w:pos="431"/>
      </w:tabs>
      <w:overflowPunct/>
      <w:adjustRightInd/>
      <w:snapToGrid/>
      <w:spacing w:beforeLines="100" w:afterLines="100" w:line="240" w:lineRule="auto"/>
    </w:pPr>
    <w:rPr>
      <w:b/>
      <w:snapToGrid/>
      <w:kern w:val="2"/>
      <w:szCs w:val="24"/>
    </w:rPr>
  </w:style>
  <w:style w:type="character" w:customStyle="1" w:styleId="atn">
    <w:name w:val="atn"/>
    <w:basedOn w:val="DefaultParagraphFont"/>
    <w:rsid w:val="00102FB4"/>
  </w:style>
  <w:style w:type="character" w:customStyle="1" w:styleId="shorttext">
    <w:name w:val="short_text"/>
    <w:basedOn w:val="DefaultParagraphFont"/>
    <w:rsid w:val="00102FB4"/>
  </w:style>
  <w:style w:type="character" w:customStyle="1" w:styleId="apple-style-span">
    <w:name w:val="apple-style-span"/>
    <w:basedOn w:val="DefaultParagraphFont"/>
    <w:rsid w:val="00102FB4"/>
  </w:style>
  <w:style w:type="character" w:customStyle="1" w:styleId="apple-converted-space">
    <w:name w:val="apple-converted-space"/>
    <w:basedOn w:val="DefaultParagraphFont"/>
    <w:rsid w:val="00102FB4"/>
  </w:style>
  <w:style w:type="character" w:customStyle="1" w:styleId="Char">
    <w:name w:val="目录页次 Char"/>
    <w:link w:val="a3"/>
    <w:rsid w:val="00AD6B87"/>
    <w:rPr>
      <w:rFonts w:eastAsia="SimSun"/>
      <w:snapToGrid w:val="0"/>
      <w:sz w:val="21"/>
      <w:lang w:val="en-US" w:eastAsia="zh-CN" w:bidi="ar-SA"/>
    </w:rPr>
  </w:style>
  <w:style w:type="character" w:customStyle="1" w:styleId="SingleTxtGCChar">
    <w:name w:val="_ Single Txt_GC Char"/>
    <w:link w:val="SingleTxtGC"/>
    <w:rsid w:val="00026763"/>
    <w:rPr>
      <w:rFonts w:eastAsia="SimSun"/>
      <w:snapToGrid w:val="0"/>
      <w:sz w:val="21"/>
      <w:lang w:val="en-US" w:eastAsia="zh-CN" w:bidi="ar-SA"/>
    </w:rPr>
  </w:style>
  <w:style w:type="character" w:customStyle="1" w:styleId="H23GCChar">
    <w:name w:val="_ H_2/3_GC Char"/>
    <w:link w:val="H23GC"/>
    <w:rsid w:val="00C67DBB"/>
    <w:rPr>
      <w:rFonts w:eastAsia="SimHei"/>
      <w:snapToGrid w:val="0"/>
      <w:sz w:val="22"/>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SUN\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19</TotalTime>
  <Pages>1</Pages>
  <Words>7351</Words>
  <Characters>41907</Characters>
  <Application>Microsoft Office Word</Application>
  <DocSecurity>4</DocSecurity>
  <Lines>349</Lines>
  <Paragraphs>98</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49160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han</dc:creator>
  <cp:keywords/>
  <dc:description/>
  <cp:lastModifiedBy>CSD</cp:lastModifiedBy>
  <cp:revision>11</cp:revision>
  <cp:lastPrinted>2010-03-09T08:52:00Z</cp:lastPrinted>
  <dcterms:created xsi:type="dcterms:W3CDTF">2011-12-30T06:56:00Z</dcterms:created>
  <dcterms:modified xsi:type="dcterms:W3CDTF">2011-12-30T07:14:00Z</dcterms:modified>
</cp:coreProperties>
</file>