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71B01" w:rsidRPr="009E409A" w14:paraId="409F9418" w14:textId="77777777">
        <w:trPr>
          <w:cantSplit/>
          <w:trHeight w:hRule="exact" w:val="851"/>
        </w:trPr>
        <w:tc>
          <w:tcPr>
            <w:tcW w:w="1276" w:type="dxa"/>
            <w:tcBorders>
              <w:bottom w:val="single" w:sz="4" w:space="0" w:color="auto"/>
            </w:tcBorders>
            <w:vAlign w:val="bottom"/>
          </w:tcPr>
          <w:p w14:paraId="45559B40" w14:textId="77777777" w:rsidR="00E642A1" w:rsidRPr="009E409A" w:rsidRDefault="00E642A1">
            <w:pPr>
              <w:spacing w:after="80"/>
            </w:pPr>
          </w:p>
        </w:tc>
        <w:tc>
          <w:tcPr>
            <w:tcW w:w="2268" w:type="dxa"/>
            <w:tcBorders>
              <w:bottom w:val="single" w:sz="4" w:space="0" w:color="auto"/>
            </w:tcBorders>
            <w:vAlign w:val="bottom"/>
          </w:tcPr>
          <w:p w14:paraId="0031C6D6" w14:textId="77777777" w:rsidR="00E642A1" w:rsidRPr="009E409A" w:rsidRDefault="00D66E05">
            <w:pPr>
              <w:spacing w:after="80" w:line="300" w:lineRule="exact"/>
              <w:rPr>
                <w:b/>
                <w:sz w:val="24"/>
                <w:szCs w:val="24"/>
              </w:rPr>
            </w:pPr>
            <w:r w:rsidRPr="009E409A">
              <w:rPr>
                <w:sz w:val="28"/>
              </w:rPr>
              <w:t>Nations Unies</w:t>
            </w:r>
          </w:p>
        </w:tc>
        <w:tc>
          <w:tcPr>
            <w:tcW w:w="6095" w:type="dxa"/>
            <w:gridSpan w:val="2"/>
            <w:tcBorders>
              <w:bottom w:val="single" w:sz="4" w:space="0" w:color="auto"/>
            </w:tcBorders>
            <w:vAlign w:val="bottom"/>
          </w:tcPr>
          <w:p w14:paraId="10A5B864" w14:textId="005C6E61" w:rsidR="00E642A1" w:rsidRPr="009A065F" w:rsidRDefault="009A065F" w:rsidP="009A065F">
            <w:pPr>
              <w:suppressAutoHyphens w:val="0"/>
              <w:jc w:val="right"/>
            </w:pPr>
            <w:r w:rsidRPr="009A065F">
              <w:rPr>
                <w:sz w:val="40"/>
              </w:rPr>
              <w:t>E</w:t>
            </w:r>
            <w:r>
              <w:t>/C.12/POL/7</w:t>
            </w:r>
          </w:p>
        </w:tc>
      </w:tr>
      <w:tr w:rsidR="00371B01" w:rsidRPr="009E409A" w14:paraId="571F93C2" w14:textId="77777777">
        <w:trPr>
          <w:cantSplit/>
          <w:trHeight w:hRule="exact" w:val="2835"/>
        </w:trPr>
        <w:tc>
          <w:tcPr>
            <w:tcW w:w="1276" w:type="dxa"/>
            <w:tcBorders>
              <w:top w:val="single" w:sz="4" w:space="0" w:color="auto"/>
              <w:bottom w:val="single" w:sz="12" w:space="0" w:color="auto"/>
            </w:tcBorders>
          </w:tcPr>
          <w:p w14:paraId="450134AA" w14:textId="77777777" w:rsidR="00E642A1" w:rsidRPr="009E409A" w:rsidRDefault="00D66E05">
            <w:pPr>
              <w:spacing w:before="120"/>
              <w:jc w:val="center"/>
            </w:pPr>
            <w:r w:rsidRPr="009E409A">
              <w:rPr>
                <w:noProof/>
                <w:lang w:val="en-GB" w:eastAsia="en-GB"/>
              </w:rPr>
              <w:drawing>
                <wp:inline distT="0" distB="0" distL="0" distR="0" wp14:anchorId="4A6F1FD9" wp14:editId="2425B0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4E48E7" w14:textId="77777777" w:rsidR="00E642A1" w:rsidRPr="009E409A" w:rsidRDefault="00D66E05">
            <w:pPr>
              <w:spacing w:before="120" w:line="420" w:lineRule="exact"/>
            </w:pPr>
            <w:r w:rsidRPr="009E409A">
              <w:rPr>
                <w:b/>
                <w:sz w:val="40"/>
                <w:szCs w:val="40"/>
              </w:rPr>
              <w:t>Conseil économique et social</w:t>
            </w:r>
          </w:p>
        </w:tc>
        <w:tc>
          <w:tcPr>
            <w:tcW w:w="2835" w:type="dxa"/>
            <w:tcBorders>
              <w:top w:val="single" w:sz="4" w:space="0" w:color="auto"/>
              <w:bottom w:val="single" w:sz="12" w:space="0" w:color="auto"/>
            </w:tcBorders>
          </w:tcPr>
          <w:p w14:paraId="084FBC62" w14:textId="77777777" w:rsidR="00E642A1" w:rsidRPr="009E409A" w:rsidRDefault="00D66E05">
            <w:pPr>
              <w:suppressAutoHyphens w:val="0"/>
              <w:spacing w:before="240" w:line="240" w:lineRule="exact"/>
            </w:pPr>
            <w:r w:rsidRPr="009E409A">
              <w:t>Distr. générale</w:t>
            </w:r>
          </w:p>
          <w:p w14:paraId="75FAB5BE" w14:textId="0463FD2A" w:rsidR="00D66E05" w:rsidRDefault="00123442">
            <w:pPr>
              <w:suppressAutoHyphens w:val="0"/>
            </w:pPr>
            <w:r>
              <w:t>3</w:t>
            </w:r>
            <w:r w:rsidR="003255EB">
              <w:t xml:space="preserve"> déc</w:t>
            </w:r>
            <w:r w:rsidR="003C1454" w:rsidRPr="009E409A">
              <w:t>embre 2021</w:t>
            </w:r>
          </w:p>
          <w:p w14:paraId="2E1B386E" w14:textId="77777777" w:rsidR="009E409A" w:rsidRPr="009E409A" w:rsidRDefault="009E409A">
            <w:pPr>
              <w:suppressAutoHyphens w:val="0"/>
            </w:pPr>
          </w:p>
          <w:p w14:paraId="655097EB" w14:textId="77777777" w:rsidR="00E642A1" w:rsidRDefault="00D66E05" w:rsidP="00434F51">
            <w:pPr>
              <w:suppressAutoHyphens w:val="0"/>
            </w:pPr>
            <w:r w:rsidRPr="009E409A">
              <w:t>Original </w:t>
            </w:r>
            <w:r w:rsidR="007B4F1A" w:rsidRPr="009E409A">
              <w:t>:</w:t>
            </w:r>
            <w:r w:rsidR="003C1454" w:rsidRPr="009E409A">
              <w:t xml:space="preserve"> français</w:t>
            </w:r>
          </w:p>
          <w:p w14:paraId="5FE108E8" w14:textId="6E62A019" w:rsidR="000F0017" w:rsidRPr="009E409A" w:rsidRDefault="000F0017" w:rsidP="00434F51">
            <w:pPr>
              <w:suppressAutoHyphens w:val="0"/>
            </w:pPr>
            <w:r>
              <w:t xml:space="preserve">Anglais, </w:t>
            </w:r>
            <w:r w:rsidR="00C90139">
              <w:t xml:space="preserve">espagnol et </w:t>
            </w:r>
            <w:r>
              <w:t>français seulement</w:t>
            </w:r>
          </w:p>
        </w:tc>
      </w:tr>
    </w:tbl>
    <w:p w14:paraId="71744D65" w14:textId="77777777" w:rsidR="00E642A1" w:rsidRPr="009E409A" w:rsidRDefault="00D66E05">
      <w:pPr>
        <w:spacing w:before="120"/>
        <w:rPr>
          <w:rFonts w:ascii="Times New Roman Bold" w:hAnsi="Times New Roman Bold" w:cs="Times New Roman Bold"/>
          <w:b/>
          <w:sz w:val="24"/>
          <w:szCs w:val="24"/>
        </w:rPr>
      </w:pPr>
      <w:r w:rsidRPr="009E409A">
        <w:rPr>
          <w:b/>
          <w:sz w:val="24"/>
          <w:szCs w:val="24"/>
        </w:rPr>
        <w:t>Comité des droits économiques, sociaux et culturels</w:t>
      </w:r>
    </w:p>
    <w:p w14:paraId="15CA0651" w14:textId="5B1A7C0C" w:rsidR="00E642A1" w:rsidRPr="009E409A" w:rsidRDefault="00D66E05">
      <w:pPr>
        <w:pStyle w:val="HMG"/>
      </w:pPr>
      <w:r w:rsidRPr="009E409A">
        <w:tab/>
      </w:r>
      <w:r w:rsidRPr="009E409A">
        <w:tab/>
        <w:t>Septième rapport périodique soumis par la</w:t>
      </w:r>
      <w:r w:rsidR="00CB0C75">
        <w:t> </w:t>
      </w:r>
      <w:r w:rsidRPr="009E409A">
        <w:t>Pologne en application des articles 16 et 17 du</w:t>
      </w:r>
      <w:r w:rsidR="00CB0C75">
        <w:t> </w:t>
      </w:r>
      <w:r w:rsidRPr="009E409A">
        <w:t xml:space="preserve">Pacte, attendu en </w:t>
      </w:r>
      <w:r w:rsidR="009E409A" w:rsidRPr="009E409A">
        <w:t>2021</w:t>
      </w:r>
      <w:r w:rsidRPr="009E409A">
        <w:rPr>
          <w:rStyle w:val="Appelnotedebasdep"/>
          <w:b w:val="0"/>
          <w:sz w:val="20"/>
          <w:vertAlign w:val="baseline"/>
        </w:rPr>
        <w:footnoteReference w:customMarkFollows="1" w:id="2"/>
        <w:t>*</w:t>
      </w:r>
      <w:r w:rsidR="000D6568" w:rsidRPr="009C2133">
        <w:rPr>
          <w:b w:val="0"/>
          <w:position w:val="6"/>
          <w:sz w:val="20"/>
        </w:rPr>
        <w:t>,</w:t>
      </w:r>
      <w:r w:rsidR="00197CB3" w:rsidRPr="009C2133">
        <w:rPr>
          <w:b w:val="0"/>
          <w:sz w:val="20"/>
        </w:rPr>
        <w:t xml:space="preserve"> </w:t>
      </w:r>
      <w:r w:rsidR="000D6568" w:rsidRPr="000D6568">
        <w:rPr>
          <w:rStyle w:val="Appelnotedebasdep"/>
          <w:b w:val="0"/>
          <w:sz w:val="20"/>
          <w:vertAlign w:val="baseline"/>
        </w:rPr>
        <w:footnoteReference w:customMarkFollows="1" w:id="3"/>
        <w:t>**</w:t>
      </w:r>
    </w:p>
    <w:p w14:paraId="02611730" w14:textId="77777777" w:rsidR="00E642A1" w:rsidRPr="009E409A" w:rsidRDefault="00D66E05">
      <w:pPr>
        <w:pStyle w:val="SingleTxtG"/>
        <w:jc w:val="right"/>
      </w:pPr>
      <w:r w:rsidRPr="009E409A">
        <w:t xml:space="preserve">[Date de réception : </w:t>
      </w:r>
      <w:r w:rsidR="009E409A" w:rsidRPr="009E409A">
        <w:t>29 octobre 2021</w:t>
      </w:r>
      <w:r w:rsidRPr="009E409A">
        <w:t>]</w:t>
      </w:r>
    </w:p>
    <w:p w14:paraId="61C34408" w14:textId="77777777" w:rsidR="00FD087F" w:rsidRPr="009E409A" w:rsidRDefault="00FD087F">
      <w:pPr>
        <w:suppressAutoHyphens w:val="0"/>
        <w:kinsoku/>
        <w:overflowPunct/>
        <w:autoSpaceDE/>
        <w:autoSpaceDN/>
        <w:adjustRightInd/>
        <w:snapToGrid/>
        <w:spacing w:after="200" w:line="276" w:lineRule="auto"/>
        <w:rPr>
          <w:rFonts w:eastAsiaTheme="minorEastAsia"/>
          <w:b/>
          <w:sz w:val="24"/>
          <w:lang w:eastAsia="zh-CN"/>
        </w:rPr>
      </w:pPr>
      <w:r w:rsidRPr="009E409A">
        <w:br w:type="page"/>
      </w:r>
    </w:p>
    <w:p w14:paraId="1B15DE92" w14:textId="4FF4A46C" w:rsidR="00FD087F" w:rsidRPr="004364C1" w:rsidRDefault="004364C1" w:rsidP="009C2133">
      <w:pPr>
        <w:pStyle w:val="HChG"/>
      </w:pPr>
      <w:r>
        <w:lastRenderedPageBreak/>
        <w:tab/>
      </w:r>
      <w:r>
        <w:tab/>
      </w:r>
      <w:r w:rsidR="00FD087F" w:rsidRPr="009E409A">
        <w:t xml:space="preserve">Sigles et abréviations </w:t>
      </w:r>
    </w:p>
    <w:p w14:paraId="31085497" w14:textId="77777777" w:rsidR="004A3A30" w:rsidRPr="009E409A" w:rsidRDefault="004A3A30" w:rsidP="00FD087F">
      <w:pPr>
        <w:pStyle w:val="SingleTxtG"/>
        <w:ind w:left="2268" w:hanging="1134"/>
      </w:pPr>
      <w:r w:rsidRPr="009E409A">
        <w:t>NFZ</w:t>
      </w:r>
      <w:r w:rsidR="00FD087F" w:rsidRPr="009E409A">
        <w:tab/>
      </w:r>
      <w:r w:rsidRPr="009E409A">
        <w:t>Fonds national de la santé</w:t>
      </w:r>
    </w:p>
    <w:p w14:paraId="27A1FE9F" w14:textId="77777777" w:rsidR="004A3A30" w:rsidRPr="009E409A" w:rsidRDefault="004A3A30" w:rsidP="00FD087F">
      <w:pPr>
        <w:pStyle w:val="SingleTxtG"/>
        <w:ind w:left="2268" w:hanging="1134"/>
      </w:pPr>
      <w:r w:rsidRPr="009E409A">
        <w:t>NPZ</w:t>
      </w:r>
      <w:r w:rsidR="00FD087F" w:rsidRPr="009E409A">
        <w:tab/>
      </w:r>
      <w:r w:rsidRPr="009E409A">
        <w:t xml:space="preserve">Programme national de santé </w:t>
      </w:r>
    </w:p>
    <w:p w14:paraId="0CB1E478" w14:textId="77777777" w:rsidR="004A3A30" w:rsidRPr="009E409A" w:rsidRDefault="004A3A30" w:rsidP="00FD087F">
      <w:pPr>
        <w:pStyle w:val="SingleTxtG"/>
        <w:ind w:left="2268" w:hanging="1134"/>
      </w:pPr>
      <w:r w:rsidRPr="009E409A">
        <w:t>PIP</w:t>
      </w:r>
      <w:r w:rsidR="00FD087F" w:rsidRPr="009E409A">
        <w:tab/>
      </w:r>
      <w:r w:rsidRPr="009E409A">
        <w:t>Inspection nationale du travail</w:t>
      </w:r>
    </w:p>
    <w:p w14:paraId="1F9686BE" w14:textId="77777777" w:rsidR="004A3A30" w:rsidRPr="009E409A" w:rsidRDefault="004A3A30" w:rsidP="00FD087F">
      <w:pPr>
        <w:pStyle w:val="SingleTxtG"/>
        <w:ind w:left="2268" w:hanging="1134"/>
      </w:pPr>
      <w:r w:rsidRPr="009E409A">
        <w:t>PIS</w:t>
      </w:r>
      <w:r w:rsidR="00FD087F" w:rsidRPr="009E409A">
        <w:tab/>
      </w:r>
      <w:r w:rsidRPr="009E409A">
        <w:t xml:space="preserve">Inspection nationale sanitaire </w:t>
      </w:r>
    </w:p>
    <w:p w14:paraId="6CBBF4DF" w14:textId="77777777" w:rsidR="004A3A30" w:rsidRPr="009E409A" w:rsidRDefault="004A3A30" w:rsidP="00FD087F">
      <w:pPr>
        <w:pStyle w:val="SingleTxtG"/>
        <w:ind w:left="2268" w:hanging="1134"/>
      </w:pPr>
      <w:r w:rsidRPr="009E409A">
        <w:t>UE</w:t>
      </w:r>
      <w:r w:rsidR="00FD087F" w:rsidRPr="009E409A">
        <w:tab/>
      </w:r>
      <w:r w:rsidRPr="009E409A">
        <w:t>Union Européenne</w:t>
      </w:r>
    </w:p>
    <w:p w14:paraId="01AE04A7" w14:textId="77777777" w:rsidR="00D66E05" w:rsidRPr="009E409A" w:rsidRDefault="004A3A30" w:rsidP="00FD087F">
      <w:pPr>
        <w:pStyle w:val="SingleTxtG"/>
        <w:ind w:left="2268" w:hanging="1134"/>
      </w:pPr>
      <w:r w:rsidRPr="009E409A">
        <w:t>ZUS</w:t>
      </w:r>
      <w:r w:rsidR="00FD087F" w:rsidRPr="009E409A">
        <w:tab/>
      </w:r>
      <w:r w:rsidRPr="009E409A">
        <w:t>Institut d’assurance sociale</w:t>
      </w:r>
    </w:p>
    <w:p w14:paraId="0BF5350A" w14:textId="77777777" w:rsidR="00FD087F" w:rsidRPr="009E409A" w:rsidRDefault="00FD087F">
      <w:pPr>
        <w:suppressAutoHyphens w:val="0"/>
        <w:kinsoku/>
        <w:overflowPunct/>
        <w:autoSpaceDE/>
        <w:autoSpaceDN/>
        <w:adjustRightInd/>
        <w:snapToGrid/>
        <w:spacing w:after="200" w:line="276" w:lineRule="auto"/>
        <w:rPr>
          <w:rFonts w:eastAsiaTheme="minorEastAsia"/>
          <w:b/>
          <w:sz w:val="24"/>
          <w:lang w:val="fr-FR" w:eastAsia="zh-CN"/>
        </w:rPr>
      </w:pPr>
      <w:r w:rsidRPr="009E409A">
        <w:rPr>
          <w:lang w:val="fr-FR"/>
        </w:rPr>
        <w:br w:type="page"/>
      </w:r>
    </w:p>
    <w:p w14:paraId="59008737" w14:textId="3D6A97DC" w:rsidR="00D66E05" w:rsidRPr="009C2133" w:rsidRDefault="00793D24" w:rsidP="009C2133">
      <w:pPr>
        <w:pStyle w:val="HChG"/>
      </w:pPr>
      <w:r>
        <w:rPr>
          <w:lang w:val="fr-FR"/>
        </w:rPr>
        <w:lastRenderedPageBreak/>
        <w:tab/>
      </w:r>
      <w:r>
        <w:rPr>
          <w:lang w:val="fr-FR"/>
        </w:rPr>
        <w:tab/>
      </w:r>
      <w:r w:rsidR="004A3A30" w:rsidRPr="009E409A">
        <w:rPr>
          <w:lang w:val="fr-FR"/>
        </w:rPr>
        <w:t>Articles 1, 2, 4, 5</w:t>
      </w:r>
    </w:p>
    <w:p w14:paraId="04503DDD" w14:textId="58A4CDFA" w:rsidR="00FD087F" w:rsidRPr="004364C1" w:rsidRDefault="00FD087F" w:rsidP="009C2133">
      <w:pPr>
        <w:pStyle w:val="H23G"/>
      </w:pPr>
      <w:r w:rsidRPr="009E409A">
        <w:tab/>
      </w:r>
      <w:r w:rsidR="00793D24">
        <w:tab/>
      </w:r>
      <w:r w:rsidR="00793D24">
        <w:tab/>
      </w:r>
      <w:r w:rsidR="00B66859">
        <w:t>Réponse au paragraphe 6 a) des o</w:t>
      </w:r>
      <w:r w:rsidRPr="009E409A">
        <w:t>bservations finales (E/C.12/POL/CO/6)</w:t>
      </w:r>
      <w:r w:rsidR="000707F7">
        <w:t> </w:t>
      </w:r>
      <w:r w:rsidRPr="009E409A">
        <w:rPr>
          <w:lang w:val="fr-FR"/>
        </w:rPr>
        <w:t xml:space="preserve">: </w:t>
      </w:r>
      <w:r w:rsidR="00793D24">
        <w:rPr>
          <w:lang w:val="fr-FR"/>
        </w:rPr>
        <w:br/>
      </w:r>
      <w:r w:rsidRPr="009E409A">
        <w:rPr>
          <w:lang w:val="fr-FR"/>
        </w:rPr>
        <w:t>mise en œuvre du Pacte, recours juridictionnel</w:t>
      </w:r>
    </w:p>
    <w:p w14:paraId="1561F944" w14:textId="720CC193" w:rsidR="00D66E05" w:rsidRPr="009E409A" w:rsidRDefault="009C2133" w:rsidP="009C2133">
      <w:pPr>
        <w:pStyle w:val="SingleTxtG"/>
        <w:rPr>
          <w:lang w:val="fr-FR"/>
        </w:rPr>
      </w:pPr>
      <w:r w:rsidRPr="009E409A">
        <w:rPr>
          <w:lang w:val="fr-FR"/>
        </w:rPr>
        <w:t>1.</w:t>
      </w:r>
      <w:r w:rsidRPr="009E409A">
        <w:rPr>
          <w:lang w:val="fr-FR"/>
        </w:rPr>
        <w:tab/>
      </w:r>
      <w:r w:rsidR="004A3A30" w:rsidRPr="009E409A">
        <w:rPr>
          <w:lang w:val="fr-FR"/>
        </w:rPr>
        <w:t>Les explications fournies dans le rapport précédent et en réponse à la liste des questions supplémentaires restent à jour.</w:t>
      </w:r>
    </w:p>
    <w:p w14:paraId="6AA45F19" w14:textId="457EC311" w:rsidR="004A3A30" w:rsidRPr="009C2133" w:rsidRDefault="00266EA1" w:rsidP="009C2133">
      <w:pPr>
        <w:pStyle w:val="H23G"/>
      </w:pPr>
      <w:r w:rsidRPr="009E409A">
        <w:tab/>
      </w:r>
      <w:r w:rsidR="00793D24">
        <w:tab/>
      </w:r>
      <w:r w:rsidR="00793D24">
        <w:tab/>
      </w:r>
      <w:r w:rsidR="00B66859">
        <w:t>Réponse au paragraphe 6 b) des o</w:t>
      </w:r>
      <w:r w:rsidR="00FD087F" w:rsidRPr="009E409A">
        <w:t>bservations finales</w:t>
      </w:r>
      <w:r w:rsidR="000707F7">
        <w:t> </w:t>
      </w:r>
      <w:r w:rsidR="00FD087F" w:rsidRPr="009E409A">
        <w:t xml:space="preserve">: </w:t>
      </w:r>
      <w:r w:rsidR="004A3A30" w:rsidRPr="009E409A">
        <w:t>formations sur le Pacte</w:t>
      </w:r>
    </w:p>
    <w:p w14:paraId="3EE1212B" w14:textId="7526F187" w:rsidR="00D66E05" w:rsidRPr="009E409A" w:rsidRDefault="009C2133" w:rsidP="009C2133">
      <w:pPr>
        <w:pStyle w:val="SingleTxtG"/>
        <w:rPr>
          <w:lang w:val="fr-FR"/>
        </w:rPr>
      </w:pPr>
      <w:r w:rsidRPr="009E409A">
        <w:rPr>
          <w:lang w:val="fr-FR"/>
        </w:rPr>
        <w:t>2.</w:t>
      </w:r>
      <w:r w:rsidRPr="009E409A">
        <w:rPr>
          <w:lang w:val="fr-FR"/>
        </w:rPr>
        <w:tab/>
      </w:r>
      <w:r w:rsidR="004A3A30" w:rsidRPr="009E409A">
        <w:rPr>
          <w:lang w:val="fr-FR"/>
        </w:rPr>
        <w:t>L</w:t>
      </w:r>
      <w:r w:rsidR="00B04579">
        <w:rPr>
          <w:lang w:val="fr-FR"/>
        </w:rPr>
        <w:t>’</w:t>
      </w:r>
      <w:r w:rsidR="004A3A30" w:rsidRPr="009E409A">
        <w:rPr>
          <w:lang w:val="fr-FR"/>
        </w:rPr>
        <w:t>École nationale de la magistrature et du ministère public a organisé des formations portant, entre autres, sur la protection des droits de l</w:t>
      </w:r>
      <w:r w:rsidR="00B04579">
        <w:rPr>
          <w:lang w:val="fr-FR"/>
        </w:rPr>
        <w:t>’</w:t>
      </w:r>
      <w:r w:rsidR="004A3A30" w:rsidRPr="009E409A">
        <w:rPr>
          <w:lang w:val="fr-FR"/>
        </w:rPr>
        <w:t>homme et l</w:t>
      </w:r>
      <w:r w:rsidR="00B04579">
        <w:rPr>
          <w:lang w:val="fr-FR"/>
        </w:rPr>
        <w:t>’</w:t>
      </w:r>
      <w:r w:rsidR="004A3A30" w:rsidRPr="009E409A">
        <w:rPr>
          <w:lang w:val="fr-FR"/>
        </w:rPr>
        <w:t>interdiction de la discrimination, des questions choisies en matière de sécurité sociale et de droit du travail, la protection juridique des dénonciateurs, le travail d</w:t>
      </w:r>
      <w:r w:rsidR="00B04579">
        <w:rPr>
          <w:lang w:val="fr-FR"/>
        </w:rPr>
        <w:t>’</w:t>
      </w:r>
      <w:r w:rsidR="004A3A30" w:rsidRPr="009E409A">
        <w:rPr>
          <w:lang w:val="fr-FR"/>
        </w:rPr>
        <w:t>un agent de probation et d</w:t>
      </w:r>
      <w:r w:rsidR="00B04579">
        <w:rPr>
          <w:lang w:val="fr-FR"/>
        </w:rPr>
        <w:t>’</w:t>
      </w:r>
      <w:r w:rsidR="004A3A30" w:rsidRPr="009E409A">
        <w:rPr>
          <w:lang w:val="fr-FR"/>
        </w:rPr>
        <w:t>un agent de probation familial, l</w:t>
      </w:r>
      <w:r w:rsidR="00B04579">
        <w:rPr>
          <w:lang w:val="fr-FR"/>
        </w:rPr>
        <w:t>’</w:t>
      </w:r>
      <w:r w:rsidR="004A3A30" w:rsidRPr="009E409A">
        <w:rPr>
          <w:lang w:val="fr-FR"/>
        </w:rPr>
        <w:t>autorité parentale et les contacts avec les enfants, la protection de remplacement, les procédures dans les affaires relevant de la convention de La Haye du 25/10/1980 sur les aspects civils de l</w:t>
      </w:r>
      <w:r w:rsidR="00B04579">
        <w:rPr>
          <w:lang w:val="fr-FR"/>
        </w:rPr>
        <w:t>’</w:t>
      </w:r>
      <w:r w:rsidR="004A3A30" w:rsidRPr="009E409A">
        <w:rPr>
          <w:lang w:val="fr-FR"/>
        </w:rPr>
        <w:t>enlèvement international d</w:t>
      </w:r>
      <w:r w:rsidR="00B04579">
        <w:rPr>
          <w:lang w:val="fr-FR"/>
        </w:rPr>
        <w:t>’</w:t>
      </w:r>
      <w:r w:rsidR="004A3A30" w:rsidRPr="009E409A">
        <w:rPr>
          <w:lang w:val="fr-FR"/>
        </w:rPr>
        <w:t>enfants, la lutte contre la violence en famille, la violence à l</w:t>
      </w:r>
      <w:r w:rsidR="00B04579">
        <w:rPr>
          <w:lang w:val="fr-FR"/>
        </w:rPr>
        <w:t>’</w:t>
      </w:r>
      <w:r w:rsidR="004A3A30" w:rsidRPr="009E409A">
        <w:rPr>
          <w:lang w:val="fr-FR"/>
        </w:rPr>
        <w:t>égard des femmes et les infractions contre la liberté sexuelle.</w:t>
      </w:r>
    </w:p>
    <w:p w14:paraId="5DC2355A" w14:textId="394F85AC" w:rsidR="004A3A30" w:rsidRPr="004364C1" w:rsidRDefault="00793D24" w:rsidP="009C2133">
      <w:pPr>
        <w:pStyle w:val="H23G"/>
      </w:pPr>
      <w:r>
        <w:tab/>
      </w:r>
      <w:r>
        <w:tab/>
      </w:r>
      <w:r w:rsidR="00241D9C" w:rsidRPr="009E409A">
        <w:t xml:space="preserve">Réponse au paragraphe </w:t>
      </w:r>
      <w:r w:rsidR="00266EA1" w:rsidRPr="009E409A">
        <w:t>8</w:t>
      </w:r>
      <w:r w:rsidR="00B66859">
        <w:t xml:space="preserve"> des o</w:t>
      </w:r>
      <w:r w:rsidR="00241D9C" w:rsidRPr="009E409A">
        <w:t>bservations finales</w:t>
      </w:r>
      <w:r w:rsidR="000707F7">
        <w:t> </w:t>
      </w:r>
      <w:r w:rsidR="00241D9C" w:rsidRPr="009E409A">
        <w:t xml:space="preserve">: </w:t>
      </w:r>
      <w:r w:rsidR="004A3A30" w:rsidRPr="009E409A">
        <w:t>financement des activités de</w:t>
      </w:r>
      <w:r>
        <w:t> </w:t>
      </w:r>
      <w:r w:rsidR="004A3A30" w:rsidRPr="009E409A">
        <w:t>l’Ombudsman</w:t>
      </w:r>
    </w:p>
    <w:p w14:paraId="7E85A983" w14:textId="36444C11" w:rsidR="00D66E05" w:rsidRPr="009E409A" w:rsidRDefault="009C2133" w:rsidP="009C2133">
      <w:pPr>
        <w:pStyle w:val="SingleTxtG"/>
        <w:rPr>
          <w:lang w:val="fr-FR"/>
        </w:rPr>
      </w:pPr>
      <w:r w:rsidRPr="009E409A">
        <w:rPr>
          <w:lang w:val="fr-FR"/>
        </w:rPr>
        <w:t>3.</w:t>
      </w:r>
      <w:r w:rsidRPr="009E409A">
        <w:rPr>
          <w:lang w:val="fr-FR"/>
        </w:rPr>
        <w:tab/>
      </w:r>
      <w:r w:rsidR="004A3A30" w:rsidRPr="009E409A">
        <w:rPr>
          <w:lang w:val="fr-FR"/>
        </w:rPr>
        <w:t>Les explications fournies dans le rapport précédent restent à jour.</w:t>
      </w:r>
    </w:p>
    <w:p w14:paraId="68C51567" w14:textId="4C57A8E0" w:rsidR="004A3A30" w:rsidRPr="004364C1" w:rsidRDefault="00793D24" w:rsidP="009C2133">
      <w:pPr>
        <w:pStyle w:val="H23G"/>
      </w:pPr>
      <w:r>
        <w:tab/>
      </w:r>
      <w:r>
        <w:tab/>
      </w:r>
      <w:r w:rsidR="00241D9C" w:rsidRPr="009E409A">
        <w:t xml:space="preserve">Réponse au paragraphe </w:t>
      </w:r>
      <w:r w:rsidR="00266EA1" w:rsidRPr="009E409A">
        <w:t>10</w:t>
      </w:r>
      <w:r w:rsidR="00B66859">
        <w:t xml:space="preserve"> des o</w:t>
      </w:r>
      <w:r w:rsidR="00241D9C" w:rsidRPr="009E409A">
        <w:t>bservations finales</w:t>
      </w:r>
      <w:r w:rsidR="000707F7">
        <w:t> </w:t>
      </w:r>
      <w:r w:rsidR="00241D9C" w:rsidRPr="009E409A">
        <w:t xml:space="preserve">: </w:t>
      </w:r>
      <w:r w:rsidR="004A3A30" w:rsidRPr="009E409A">
        <w:t>amendement de la loi sur</w:t>
      </w:r>
      <w:r>
        <w:t> </w:t>
      </w:r>
      <w:r w:rsidR="004A3A30" w:rsidRPr="009E409A">
        <w:t>l</w:t>
      </w:r>
      <w:r w:rsidR="00B04579">
        <w:t>’</w:t>
      </w:r>
      <w:r w:rsidR="004A3A30" w:rsidRPr="009E409A">
        <w:t>égalité de traitement</w:t>
      </w:r>
    </w:p>
    <w:p w14:paraId="6BD2F259" w14:textId="5D76EBE3" w:rsidR="00D66E05" w:rsidRPr="009E409A" w:rsidRDefault="009C2133" w:rsidP="009C2133">
      <w:pPr>
        <w:pStyle w:val="SingleTxtG"/>
        <w:rPr>
          <w:lang w:val="fr-FR"/>
        </w:rPr>
      </w:pPr>
      <w:r w:rsidRPr="009E409A">
        <w:rPr>
          <w:lang w:val="fr-FR"/>
        </w:rPr>
        <w:t>4.</w:t>
      </w:r>
      <w:r w:rsidRPr="009E409A">
        <w:rPr>
          <w:lang w:val="fr-FR"/>
        </w:rPr>
        <w:tab/>
      </w:r>
      <w:r w:rsidR="004A3A30" w:rsidRPr="009E409A">
        <w:rPr>
          <w:lang w:val="fr-FR"/>
        </w:rPr>
        <w:t>Selon le projet de programme d</w:t>
      </w:r>
      <w:r w:rsidR="00B04579">
        <w:rPr>
          <w:lang w:val="fr-FR"/>
        </w:rPr>
        <w:t>’</w:t>
      </w:r>
      <w:r w:rsidR="004A3A30" w:rsidRPr="009E409A">
        <w:rPr>
          <w:lang w:val="fr-FR"/>
        </w:rPr>
        <w:t>action national pour l</w:t>
      </w:r>
      <w:r w:rsidR="00B04579">
        <w:rPr>
          <w:lang w:val="fr-FR"/>
        </w:rPr>
        <w:t>’</w:t>
      </w:r>
      <w:r w:rsidR="004A3A30" w:rsidRPr="009E409A">
        <w:rPr>
          <w:lang w:val="fr-FR"/>
        </w:rPr>
        <w:t>égalité de traitement 2021-2030, les consultations sur la loi seront menées d</w:t>
      </w:r>
      <w:r w:rsidR="00B04579">
        <w:rPr>
          <w:lang w:val="fr-FR"/>
        </w:rPr>
        <w:t>’</w:t>
      </w:r>
      <w:r w:rsidR="004A3A30" w:rsidRPr="009E409A">
        <w:rPr>
          <w:lang w:val="fr-FR"/>
        </w:rPr>
        <w:t>ici la fin de 2024.</w:t>
      </w:r>
    </w:p>
    <w:p w14:paraId="16A829AF" w14:textId="250B19FA" w:rsidR="004A3A30" w:rsidRPr="004364C1" w:rsidRDefault="00793D24" w:rsidP="009C2133">
      <w:pPr>
        <w:pStyle w:val="H23G"/>
      </w:pPr>
      <w:r>
        <w:tab/>
      </w:r>
      <w:r>
        <w:tab/>
      </w:r>
      <w:r w:rsidR="00241D9C" w:rsidRPr="009E409A">
        <w:t xml:space="preserve">Réponse au paragraphe </w:t>
      </w:r>
      <w:r w:rsidR="00BB1BCF" w:rsidRPr="009E409A">
        <w:t>12</w:t>
      </w:r>
      <w:r w:rsidR="00B66859">
        <w:t xml:space="preserve"> des o</w:t>
      </w:r>
      <w:r w:rsidR="00241D9C" w:rsidRPr="009E409A">
        <w:t>bservations finales</w:t>
      </w:r>
      <w:r w:rsidR="000707F7">
        <w:t> </w:t>
      </w:r>
      <w:r w:rsidR="00241D9C" w:rsidRPr="009E409A">
        <w:t xml:space="preserve">: </w:t>
      </w:r>
      <w:r w:rsidR="00BB1BCF" w:rsidRPr="009E409A">
        <w:t>e</w:t>
      </w:r>
      <w:r w:rsidR="004A3A30" w:rsidRPr="009E409A">
        <w:t>xercice des droits énoncés dans</w:t>
      </w:r>
      <w:r>
        <w:t> </w:t>
      </w:r>
      <w:r w:rsidR="004A3A30" w:rsidRPr="009E409A">
        <w:t>le Pacte par les personnes défavorisées</w:t>
      </w:r>
    </w:p>
    <w:p w14:paraId="4C53E109" w14:textId="69C59F23" w:rsidR="004A3A30" w:rsidRPr="009E409A" w:rsidRDefault="009C2133" w:rsidP="009C2133">
      <w:pPr>
        <w:pStyle w:val="SingleTxtG"/>
        <w:rPr>
          <w:lang w:val="fr-FR"/>
        </w:rPr>
      </w:pPr>
      <w:r w:rsidRPr="009E409A">
        <w:rPr>
          <w:lang w:val="fr-FR"/>
        </w:rPr>
        <w:t>5.</w:t>
      </w:r>
      <w:r w:rsidRPr="009E409A">
        <w:rPr>
          <w:lang w:val="fr-FR"/>
        </w:rPr>
        <w:tab/>
      </w:r>
      <w:r w:rsidR="004A3A30" w:rsidRPr="009E409A">
        <w:rPr>
          <w:lang w:val="fr-FR"/>
        </w:rPr>
        <w:t>Les explications fournies dans le rapport précédent et en réponse à la liste des questions supplémentaires restent à jour. Voir aussi</w:t>
      </w:r>
      <w:r w:rsidR="001D79E5">
        <w:rPr>
          <w:lang w:val="fr-FR"/>
        </w:rPr>
        <w:t> </w:t>
      </w:r>
      <w:r w:rsidR="004A3A30" w:rsidRPr="009E409A">
        <w:rPr>
          <w:lang w:val="fr-FR"/>
        </w:rPr>
        <w:t>:</w:t>
      </w:r>
    </w:p>
    <w:p w14:paraId="48ECF487" w14:textId="4F862EF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Les</w:t>
      </w:r>
      <w:r w:rsidR="004A3A30" w:rsidRPr="009E409A">
        <w:rPr>
          <w:lang w:val="fr-FR"/>
        </w:rPr>
        <w:t xml:space="preserve"> informations sur l</w:t>
      </w:r>
      <w:r w:rsidR="00B04579">
        <w:rPr>
          <w:lang w:val="fr-FR"/>
        </w:rPr>
        <w:t>’</w:t>
      </w:r>
      <w:r w:rsidR="004A3A30" w:rsidRPr="009E409A">
        <w:rPr>
          <w:lang w:val="fr-FR"/>
        </w:rPr>
        <w:t>application d</w:t>
      </w:r>
      <w:r w:rsidR="00B04579">
        <w:rPr>
          <w:lang w:val="fr-FR"/>
        </w:rPr>
        <w:t>’</w:t>
      </w:r>
      <w:r w:rsidR="004A3A30" w:rsidRPr="009E409A">
        <w:rPr>
          <w:lang w:val="fr-FR"/>
        </w:rPr>
        <w:t>autres dispositions du Pacte</w:t>
      </w:r>
      <w:r w:rsidR="001D79E5">
        <w:rPr>
          <w:lang w:val="fr-FR"/>
        </w:rPr>
        <w:t> ;</w:t>
      </w:r>
    </w:p>
    <w:p w14:paraId="456DCC37" w14:textId="231EFF21" w:rsidR="00D66E05"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Le</w:t>
      </w:r>
      <w:r w:rsidR="004A3A30" w:rsidRPr="009E409A">
        <w:rPr>
          <w:lang w:val="fr-FR"/>
        </w:rPr>
        <w:t xml:space="preserve"> IVème Rapport sur la mise en œuvre par la Pologne de la Convention-cadre pour la protection des minorités nationales, </w:t>
      </w:r>
      <w:r w:rsidR="006E7B10">
        <w:rPr>
          <w:lang w:val="fr-FR"/>
        </w:rPr>
        <w:t>0</w:t>
      </w:r>
      <w:r w:rsidR="004A3A30" w:rsidRPr="009E409A">
        <w:rPr>
          <w:lang w:val="fr-FR"/>
        </w:rPr>
        <w:t>4/04/2019, (ACFC/SR/IV</w:t>
      </w:r>
      <w:r w:rsidR="001D79E5">
        <w:rPr>
          <w:lang w:val="fr-FR"/>
        </w:rPr>
        <w:t xml:space="preserve"> </w:t>
      </w:r>
      <w:r w:rsidR="004A3A30" w:rsidRPr="009E409A">
        <w:rPr>
          <w:lang w:val="fr-FR"/>
        </w:rPr>
        <w:t xml:space="preserve">(2019)001) et IIIème Rapport sur la mise en œuvre par la Pologne de la Charte européenne des langues régionales ou minoritaires, </w:t>
      </w:r>
      <w:r w:rsidR="006E7B10">
        <w:rPr>
          <w:lang w:val="fr-FR"/>
        </w:rPr>
        <w:t>0</w:t>
      </w:r>
      <w:r w:rsidR="004A3A30" w:rsidRPr="009E409A">
        <w:rPr>
          <w:lang w:val="fr-FR"/>
        </w:rPr>
        <w:t>4/10/2019, (MIN-LANG (2019) PR 8).</w:t>
      </w:r>
    </w:p>
    <w:p w14:paraId="20402669" w14:textId="3DC0774E" w:rsidR="00D66E05" w:rsidRPr="009C2133" w:rsidRDefault="001D79E5" w:rsidP="009C2133">
      <w:pPr>
        <w:pStyle w:val="HChG"/>
      </w:pPr>
      <w:r>
        <w:rPr>
          <w:lang w:val="fr-FR"/>
        </w:rPr>
        <w:tab/>
      </w:r>
      <w:r>
        <w:rPr>
          <w:lang w:val="fr-FR"/>
        </w:rPr>
        <w:tab/>
      </w:r>
      <w:r w:rsidR="004A3A30" w:rsidRPr="009E409A">
        <w:rPr>
          <w:lang w:val="fr-FR"/>
        </w:rPr>
        <w:t>Article 3</w:t>
      </w:r>
    </w:p>
    <w:p w14:paraId="580E481C" w14:textId="756C35C4" w:rsidR="004A3A30" w:rsidRPr="004364C1" w:rsidRDefault="001D79E5" w:rsidP="009C2133">
      <w:pPr>
        <w:pStyle w:val="H23G"/>
      </w:pPr>
      <w:r>
        <w:tab/>
      </w:r>
      <w:r>
        <w:tab/>
      </w:r>
      <w:r w:rsidR="00241D9C" w:rsidRPr="009E409A">
        <w:t>Réponse au paragraphe 14 a) de</w:t>
      </w:r>
      <w:r w:rsidR="00B66859">
        <w:t>s o</w:t>
      </w:r>
      <w:r w:rsidR="001F0003">
        <w:t xml:space="preserve">bservations finales </w:t>
      </w:r>
    </w:p>
    <w:p w14:paraId="36F13C54" w14:textId="16ADBFC4"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4A3A30" w:rsidRPr="009E409A">
        <w:rPr>
          <w:lang w:val="fr-FR"/>
        </w:rPr>
        <w:t xml:space="preserve">6e édition du concours </w:t>
      </w:r>
      <w:r w:rsidR="001D79E5">
        <w:rPr>
          <w:lang w:val="fr-FR"/>
        </w:rPr>
        <w:t>« </w:t>
      </w:r>
      <w:r w:rsidR="004A3A30" w:rsidRPr="009E409A">
        <w:rPr>
          <w:lang w:val="fr-FR"/>
        </w:rPr>
        <w:t>Je suis la patronne</w:t>
      </w:r>
      <w:r w:rsidR="001D79E5">
        <w:rPr>
          <w:lang w:val="fr-FR"/>
        </w:rPr>
        <w:t> » </w:t>
      </w:r>
      <w:r w:rsidR="004A3A30" w:rsidRPr="009E409A">
        <w:rPr>
          <w:lang w:val="fr-FR"/>
        </w:rPr>
        <w:t>: briser les stéréotypes sur les femmes et le pouvoir, promouvoir une image positive des femmes dirigeantes</w:t>
      </w:r>
      <w:r w:rsidR="001D79E5">
        <w:rPr>
          <w:lang w:val="fr-FR"/>
        </w:rPr>
        <w:t> ;</w:t>
      </w:r>
    </w:p>
    <w:p w14:paraId="5FA43A68" w14:textId="18BFF1D9"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rapport </w:t>
      </w:r>
      <w:r w:rsidR="001D79E5">
        <w:rPr>
          <w:lang w:val="fr-FR"/>
        </w:rPr>
        <w:t>« </w:t>
      </w:r>
      <w:r w:rsidR="004A3A30" w:rsidRPr="009E409A">
        <w:rPr>
          <w:lang w:val="fr-FR"/>
        </w:rPr>
        <w:t>Le potentiel des femmes dans l</w:t>
      </w:r>
      <w:r w:rsidR="00B04579">
        <w:rPr>
          <w:lang w:val="fr-FR"/>
        </w:rPr>
        <w:t>’</w:t>
      </w:r>
      <w:r w:rsidR="004A3A30" w:rsidRPr="009E409A">
        <w:rPr>
          <w:lang w:val="fr-FR"/>
        </w:rPr>
        <w:t>industrie technologique</w:t>
      </w:r>
      <w:r w:rsidR="001D79E5">
        <w:rPr>
          <w:lang w:val="fr-FR"/>
        </w:rPr>
        <w:t> »</w:t>
      </w:r>
      <w:r w:rsidR="004A3A30" w:rsidRPr="009E409A">
        <w:rPr>
          <w:lang w:val="fr-FR"/>
        </w:rPr>
        <w:t>, une série de recommandations pour soutenir les carrières des femmes</w:t>
      </w:r>
      <w:r w:rsidR="001D79E5">
        <w:rPr>
          <w:lang w:val="fr-FR"/>
        </w:rPr>
        <w:t> ;</w:t>
      </w:r>
    </w:p>
    <w:p w14:paraId="3A618418" w14:textId="22BBC6A2"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Conférences</w:t>
      </w:r>
      <w:r w:rsidR="001D79E5">
        <w:rPr>
          <w:lang w:val="fr-FR"/>
        </w:rPr>
        <w:t> </w:t>
      </w:r>
      <w:r w:rsidR="004A3A30" w:rsidRPr="009E409A">
        <w:rPr>
          <w:lang w:val="fr-FR"/>
        </w:rPr>
        <w:t>:</w:t>
      </w:r>
    </w:p>
    <w:p w14:paraId="4A155E2A" w14:textId="772E4E3B" w:rsidR="004A3A30" w:rsidRPr="009E409A" w:rsidRDefault="001D79E5" w:rsidP="00631536">
      <w:pPr>
        <w:pStyle w:val="Bullet2G"/>
        <w:numPr>
          <w:ilvl w:val="0"/>
          <w:numId w:val="0"/>
        </w:numPr>
        <w:ind w:left="2268"/>
        <w:rPr>
          <w:lang w:val="fr-FR"/>
        </w:rPr>
      </w:pPr>
      <w:r>
        <w:rPr>
          <w:lang w:val="fr-FR"/>
        </w:rPr>
        <w:t>« </w:t>
      </w:r>
      <w:r w:rsidR="004A3A30" w:rsidRPr="009E409A">
        <w:rPr>
          <w:lang w:val="fr-FR"/>
        </w:rPr>
        <w:t>20 ans après Pékin. Les dispositions de la IVème conférence mondiale sur les femmes – sont-elles encore pertinentes</w:t>
      </w:r>
      <w:r w:rsidR="006E7B10">
        <w:rPr>
          <w:lang w:val="fr-FR"/>
        </w:rPr>
        <w:t> </w:t>
      </w:r>
      <w:r w:rsidR="004A3A30" w:rsidRPr="009E409A">
        <w:rPr>
          <w:lang w:val="fr-FR"/>
        </w:rPr>
        <w:t>?</w:t>
      </w:r>
      <w:r>
        <w:rPr>
          <w:lang w:val="fr-FR"/>
        </w:rPr>
        <w:t> » ;</w:t>
      </w:r>
    </w:p>
    <w:p w14:paraId="30CA5C1B" w14:textId="65FF1353" w:rsidR="004A3A30" w:rsidRPr="009E409A" w:rsidRDefault="001D79E5" w:rsidP="00631536">
      <w:pPr>
        <w:pStyle w:val="Bullet2G"/>
        <w:numPr>
          <w:ilvl w:val="0"/>
          <w:numId w:val="0"/>
        </w:numPr>
        <w:ind w:left="2268"/>
        <w:rPr>
          <w:lang w:val="fr-FR"/>
        </w:rPr>
      </w:pPr>
      <w:r>
        <w:rPr>
          <w:lang w:val="fr-FR"/>
        </w:rPr>
        <w:t>« </w:t>
      </w:r>
      <w:r w:rsidR="004A3A30" w:rsidRPr="009E409A">
        <w:rPr>
          <w:lang w:val="fr-FR"/>
        </w:rPr>
        <w:t>Les médias de l</w:t>
      </w:r>
      <w:r w:rsidR="00B04579">
        <w:rPr>
          <w:lang w:val="fr-FR"/>
        </w:rPr>
        <w:t>’</w:t>
      </w:r>
      <w:r w:rsidR="004A3A30" w:rsidRPr="009E409A">
        <w:rPr>
          <w:lang w:val="fr-FR"/>
        </w:rPr>
        <w:t>égalité des chances – le rôle des médias dans la formation d</w:t>
      </w:r>
      <w:r w:rsidR="00B04579">
        <w:rPr>
          <w:lang w:val="fr-FR"/>
        </w:rPr>
        <w:t>’</w:t>
      </w:r>
      <w:r w:rsidR="004A3A30" w:rsidRPr="009E409A">
        <w:rPr>
          <w:lang w:val="fr-FR"/>
        </w:rPr>
        <w:t>attitudes de tolérance et de respect de la diversité</w:t>
      </w:r>
      <w:r>
        <w:rPr>
          <w:lang w:val="fr-FR"/>
        </w:rPr>
        <w:t> » ;</w:t>
      </w:r>
    </w:p>
    <w:p w14:paraId="5E3C5265" w14:textId="059552F0" w:rsidR="004A3A30" w:rsidRPr="009E409A" w:rsidRDefault="00631536" w:rsidP="00631536">
      <w:pPr>
        <w:pStyle w:val="Bullet2G"/>
        <w:numPr>
          <w:ilvl w:val="0"/>
          <w:numId w:val="0"/>
        </w:numPr>
        <w:ind w:left="2268"/>
        <w:rPr>
          <w:lang w:val="fr-FR"/>
        </w:rPr>
      </w:pPr>
      <w:r w:rsidRPr="009E409A">
        <w:rPr>
          <w:lang w:val="fr-FR"/>
        </w:rPr>
        <w:t>Examen</w:t>
      </w:r>
      <w:r w:rsidR="004A3A30" w:rsidRPr="009E409A">
        <w:rPr>
          <w:lang w:val="fr-FR"/>
        </w:rPr>
        <w:t xml:space="preserve"> de la jurisprudence polonaise et internationale en matière de discrimination fondée sur le sexe</w:t>
      </w:r>
      <w:r w:rsidR="001D79E5">
        <w:rPr>
          <w:lang w:val="fr-FR"/>
        </w:rPr>
        <w:t> ;</w:t>
      </w:r>
    </w:p>
    <w:p w14:paraId="4B31DDAF" w14:textId="63071BA0" w:rsidR="004A3A30" w:rsidRPr="009E409A" w:rsidRDefault="009C2133" w:rsidP="009C2133">
      <w:pPr>
        <w:pStyle w:val="Bullet2G"/>
        <w:numPr>
          <w:ilvl w:val="0"/>
          <w:numId w:val="0"/>
        </w:numPr>
        <w:tabs>
          <w:tab w:val="left" w:pos="2268"/>
        </w:tabs>
        <w:ind w:left="2268" w:hanging="170"/>
        <w:rPr>
          <w:lang w:val="fr-FR"/>
        </w:rPr>
      </w:pPr>
      <w:r w:rsidRPr="009E409A">
        <w:rPr>
          <w:lang w:val="fr-FR"/>
        </w:rPr>
        <w:lastRenderedPageBreak/>
        <w:t>‐</w:t>
      </w:r>
      <w:r w:rsidRPr="009E409A">
        <w:rPr>
          <w:lang w:val="fr-FR"/>
        </w:rPr>
        <w:tab/>
      </w:r>
      <w:r w:rsidR="00631536" w:rsidRPr="009E409A">
        <w:rPr>
          <w:lang w:val="fr-FR"/>
        </w:rPr>
        <w:t>Réunion</w:t>
      </w:r>
      <w:r w:rsidR="004A3A30" w:rsidRPr="009E409A">
        <w:rPr>
          <w:lang w:val="fr-FR"/>
        </w:rPr>
        <w:t xml:space="preserve"> des syndicats avec le Plénipotentiaire du Gouvernement pour l</w:t>
      </w:r>
      <w:r w:rsidR="00B04579">
        <w:rPr>
          <w:lang w:val="fr-FR"/>
        </w:rPr>
        <w:t>’</w:t>
      </w:r>
      <w:r w:rsidR="004A3A30" w:rsidRPr="009E409A">
        <w:rPr>
          <w:lang w:val="fr-FR"/>
        </w:rPr>
        <w:t>égalité de traitement sur l</w:t>
      </w:r>
      <w:r w:rsidR="00B04579">
        <w:rPr>
          <w:lang w:val="fr-FR"/>
        </w:rPr>
        <w:t>’</w:t>
      </w:r>
      <w:r w:rsidR="004A3A30" w:rsidRPr="009E409A">
        <w:rPr>
          <w:lang w:val="fr-FR"/>
        </w:rPr>
        <w:t>égalité des sexes sur le lieu de travail et dans les syndicats</w:t>
      </w:r>
      <w:r w:rsidR="001D79E5">
        <w:rPr>
          <w:lang w:val="fr-FR"/>
        </w:rPr>
        <w:t> ;</w:t>
      </w:r>
    </w:p>
    <w:p w14:paraId="5312591E" w14:textId="44CC0C77"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Projet</w:t>
      </w:r>
      <w:r w:rsidR="004A3A30" w:rsidRPr="009E409A">
        <w:rPr>
          <w:lang w:val="fr-FR"/>
        </w:rPr>
        <w:t xml:space="preserve"> </w:t>
      </w:r>
      <w:r w:rsidR="001D79E5">
        <w:rPr>
          <w:lang w:val="fr-FR"/>
        </w:rPr>
        <w:t>« </w:t>
      </w:r>
      <w:r w:rsidR="004A3A30" w:rsidRPr="009E409A">
        <w:rPr>
          <w:lang w:val="fr-FR"/>
        </w:rPr>
        <w:t>Égalité des femmes et des hommes dans la prise de décisions économiques - un outil de changement social</w:t>
      </w:r>
      <w:r w:rsidR="001D79E5">
        <w:rPr>
          <w:lang w:val="fr-FR"/>
        </w:rPr>
        <w:t> »</w:t>
      </w:r>
      <w:r w:rsidR="004A3A30" w:rsidRPr="009E409A">
        <w:rPr>
          <w:lang w:val="fr-FR"/>
        </w:rPr>
        <w:t xml:space="preserve">, campagne médiatique </w:t>
      </w:r>
      <w:r w:rsidR="001D79E5">
        <w:rPr>
          <w:lang w:val="fr-FR"/>
        </w:rPr>
        <w:t>« </w:t>
      </w:r>
      <w:r w:rsidR="004A3A30" w:rsidRPr="009E409A">
        <w:rPr>
          <w:lang w:val="fr-FR"/>
        </w:rPr>
        <w:t>Égalité dans les affaires</w:t>
      </w:r>
      <w:r w:rsidR="001D79E5">
        <w:rPr>
          <w:lang w:val="fr-FR"/>
        </w:rPr>
        <w:t> » ;</w:t>
      </w:r>
    </w:p>
    <w:p w14:paraId="01F1A5E0" w14:textId="3560272F"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4A3A30" w:rsidRPr="009E409A">
        <w:rPr>
          <w:lang w:val="fr-FR"/>
        </w:rPr>
        <w:t>2016</w:t>
      </w:r>
      <w:r w:rsidR="001D79E5">
        <w:rPr>
          <w:lang w:val="fr-FR"/>
        </w:rPr>
        <w:t> </w:t>
      </w:r>
      <w:r w:rsidR="004A3A30" w:rsidRPr="009E409A">
        <w:rPr>
          <w:lang w:val="fr-FR"/>
        </w:rPr>
        <w:t>: Sommet mondial des femmes, thème</w:t>
      </w:r>
      <w:r w:rsidR="001D79E5">
        <w:rPr>
          <w:lang w:val="fr-FR"/>
        </w:rPr>
        <w:t> </w:t>
      </w:r>
      <w:r w:rsidR="004A3A30" w:rsidRPr="009E409A">
        <w:rPr>
          <w:lang w:val="fr-FR"/>
        </w:rPr>
        <w:t>: innovations par des femmes sur le marché polonais et mondial, construction d</w:t>
      </w:r>
      <w:r w:rsidR="00B04579">
        <w:rPr>
          <w:lang w:val="fr-FR"/>
        </w:rPr>
        <w:t>’</w:t>
      </w:r>
      <w:r w:rsidR="004A3A30" w:rsidRPr="009E409A">
        <w:rPr>
          <w:lang w:val="fr-FR"/>
        </w:rPr>
        <w:t>une économie inclusive à l</w:t>
      </w:r>
      <w:r w:rsidR="00B04579">
        <w:rPr>
          <w:lang w:val="fr-FR"/>
        </w:rPr>
        <w:t>’</w:t>
      </w:r>
      <w:r w:rsidR="004A3A30" w:rsidRPr="009E409A">
        <w:rPr>
          <w:lang w:val="fr-FR"/>
        </w:rPr>
        <w:t>ère numérique</w:t>
      </w:r>
      <w:r w:rsidR="001D79E5">
        <w:rPr>
          <w:lang w:val="fr-FR"/>
        </w:rPr>
        <w:t> ;</w:t>
      </w:r>
    </w:p>
    <w:p w14:paraId="2E752AEA" w14:textId="4528480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2016-2019</w:t>
      </w:r>
      <w:r w:rsidR="001D79E5">
        <w:rPr>
          <w:lang w:val="fr-FR"/>
        </w:rPr>
        <w:t> </w:t>
      </w:r>
      <w:r w:rsidR="004A3A30" w:rsidRPr="009E409A">
        <w:rPr>
          <w:lang w:val="fr-FR"/>
        </w:rPr>
        <w:t xml:space="preserve">: projet </w:t>
      </w:r>
      <w:r w:rsidR="001D79E5">
        <w:rPr>
          <w:lang w:val="fr-FR"/>
        </w:rPr>
        <w:t>« </w:t>
      </w:r>
      <w:r w:rsidR="004A3A30" w:rsidRPr="009E409A">
        <w:rPr>
          <w:lang w:val="fr-FR"/>
        </w:rPr>
        <w:t>Egalité des chances dans l</w:t>
      </w:r>
      <w:r w:rsidR="00B04579">
        <w:rPr>
          <w:lang w:val="fr-FR"/>
        </w:rPr>
        <w:t>’</w:t>
      </w:r>
      <w:r w:rsidR="004A3A30" w:rsidRPr="009E409A">
        <w:rPr>
          <w:lang w:val="fr-FR"/>
        </w:rPr>
        <w:t>entreprise – un outil pratique pour la mise en œuvre du principe d</w:t>
      </w:r>
      <w:r w:rsidR="00B04579">
        <w:rPr>
          <w:lang w:val="fr-FR"/>
        </w:rPr>
        <w:t>’</w:t>
      </w:r>
      <w:r w:rsidR="004A3A30" w:rsidRPr="009E409A">
        <w:rPr>
          <w:lang w:val="fr-FR"/>
        </w:rPr>
        <w:t>égalité des chances des femmes et des hommes dans les entreprises</w:t>
      </w:r>
      <w:r w:rsidR="001D79E5">
        <w:rPr>
          <w:lang w:val="fr-FR"/>
        </w:rPr>
        <w:t> » ;</w:t>
      </w:r>
    </w:p>
    <w:p w14:paraId="5FFC10C0" w14:textId="52A5FEA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2019</w:t>
      </w:r>
      <w:r w:rsidR="001D79E5">
        <w:rPr>
          <w:lang w:val="fr-FR"/>
        </w:rPr>
        <w:t> </w:t>
      </w:r>
      <w:r w:rsidR="004A3A30" w:rsidRPr="009E409A">
        <w:rPr>
          <w:lang w:val="fr-FR"/>
        </w:rPr>
        <w:t>: conférences</w:t>
      </w:r>
      <w:r w:rsidR="001D79E5">
        <w:rPr>
          <w:lang w:val="fr-FR"/>
        </w:rPr>
        <w:t> </w:t>
      </w:r>
      <w:r w:rsidR="004A3A30" w:rsidRPr="009E409A">
        <w:rPr>
          <w:lang w:val="fr-FR"/>
        </w:rPr>
        <w:t>:</w:t>
      </w:r>
    </w:p>
    <w:p w14:paraId="641B7A01" w14:textId="6F0FF7E5"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1D79E5">
        <w:rPr>
          <w:lang w:val="fr-FR"/>
        </w:rPr>
        <w:t>« </w:t>
      </w:r>
      <w:r w:rsidR="004A3A30" w:rsidRPr="009E409A">
        <w:rPr>
          <w:lang w:val="fr-FR"/>
        </w:rPr>
        <w:t>Fonds pour l</w:t>
      </w:r>
      <w:r w:rsidR="00B04579">
        <w:rPr>
          <w:lang w:val="fr-FR"/>
        </w:rPr>
        <w:t>’</w:t>
      </w:r>
      <w:r w:rsidR="004A3A30" w:rsidRPr="009E409A">
        <w:rPr>
          <w:lang w:val="fr-FR"/>
        </w:rPr>
        <w:t>égalité des chances comme moyen de lutter contre la discrimination et l</w:t>
      </w:r>
      <w:r w:rsidR="00B04579">
        <w:rPr>
          <w:lang w:val="fr-FR"/>
        </w:rPr>
        <w:t>’</w:t>
      </w:r>
      <w:r w:rsidR="004A3A30" w:rsidRPr="009E409A">
        <w:rPr>
          <w:lang w:val="fr-FR"/>
        </w:rPr>
        <w:t>exclusion sociale, économique et technologique</w:t>
      </w:r>
      <w:r w:rsidR="001D79E5">
        <w:rPr>
          <w:lang w:val="fr-FR"/>
        </w:rPr>
        <w:t> » ;</w:t>
      </w:r>
    </w:p>
    <w:p w14:paraId="0D24538E" w14:textId="35FE1247"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1D79E5">
        <w:rPr>
          <w:lang w:val="fr-FR"/>
        </w:rPr>
        <w:t>« </w:t>
      </w:r>
      <w:r w:rsidR="004A3A30" w:rsidRPr="009E409A">
        <w:rPr>
          <w:lang w:val="fr-FR"/>
        </w:rPr>
        <w:t>Participation des femmes aux missions étrangères</w:t>
      </w:r>
      <w:r w:rsidR="001D79E5">
        <w:rPr>
          <w:lang w:val="fr-FR"/>
        </w:rPr>
        <w:t> » ;</w:t>
      </w:r>
    </w:p>
    <w:p w14:paraId="45A6243C" w14:textId="1177A4E8"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1D79E5">
        <w:rPr>
          <w:lang w:val="fr-FR"/>
        </w:rPr>
        <w:t>« </w:t>
      </w:r>
      <w:r w:rsidR="004A3A30" w:rsidRPr="009E409A">
        <w:rPr>
          <w:lang w:val="fr-FR"/>
        </w:rPr>
        <w:t>Le rôle des femmes dans l</w:t>
      </w:r>
      <w:r w:rsidR="00B04579">
        <w:rPr>
          <w:lang w:val="fr-FR"/>
        </w:rPr>
        <w:t>’</w:t>
      </w:r>
      <w:r w:rsidR="004A3A30" w:rsidRPr="009E409A">
        <w:rPr>
          <w:lang w:val="fr-FR"/>
        </w:rPr>
        <w:t>Administration pénitentiaire, à l</w:t>
      </w:r>
      <w:r w:rsidR="00B04579">
        <w:rPr>
          <w:lang w:val="fr-FR"/>
        </w:rPr>
        <w:t>’</w:t>
      </w:r>
      <w:r w:rsidR="004A3A30" w:rsidRPr="009E409A">
        <w:rPr>
          <w:lang w:val="fr-FR"/>
        </w:rPr>
        <w:t>occasion du centenaire de cette formation</w:t>
      </w:r>
      <w:r w:rsidR="001D79E5">
        <w:rPr>
          <w:lang w:val="fr-FR"/>
        </w:rPr>
        <w:t> »</w:t>
      </w:r>
      <w:r w:rsidR="004A3A30" w:rsidRPr="009E409A">
        <w:rPr>
          <w:lang w:val="fr-FR"/>
        </w:rPr>
        <w:t>.</w:t>
      </w:r>
    </w:p>
    <w:p w14:paraId="11C8EDBD" w14:textId="0587DA28" w:rsidR="00241D9C" w:rsidRPr="004364C1" w:rsidRDefault="004364C1" w:rsidP="009C2133">
      <w:pPr>
        <w:pStyle w:val="H23G"/>
      </w:pPr>
      <w:r>
        <w:tab/>
      </w:r>
      <w:r>
        <w:tab/>
      </w:r>
      <w:r w:rsidR="00241D9C" w:rsidRPr="009E409A">
        <w:t>R</w:t>
      </w:r>
      <w:r w:rsidR="00B66859">
        <w:t>éponse au paragraphe 14 b) des o</w:t>
      </w:r>
      <w:r w:rsidR="001F0003">
        <w:t xml:space="preserve">bservations finales </w:t>
      </w:r>
    </w:p>
    <w:p w14:paraId="64551A43" w14:textId="1AAD9D4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Lutte</w:t>
      </w:r>
      <w:r w:rsidR="004A3A30" w:rsidRPr="009E409A">
        <w:rPr>
          <w:lang w:val="fr-FR"/>
        </w:rPr>
        <w:t xml:space="preserve"> contre la discrimination</w:t>
      </w:r>
      <w:r w:rsidR="001D79E5">
        <w:rPr>
          <w:lang w:val="fr-FR"/>
        </w:rPr>
        <w:t> </w:t>
      </w:r>
      <w:r w:rsidR="004A3A30" w:rsidRPr="009E409A">
        <w:rPr>
          <w:lang w:val="fr-FR"/>
        </w:rPr>
        <w:t>: établissement d</w:t>
      </w:r>
      <w:r w:rsidR="00B04579">
        <w:rPr>
          <w:lang w:val="fr-FR"/>
        </w:rPr>
        <w:t>’</w:t>
      </w:r>
      <w:r w:rsidR="004A3A30" w:rsidRPr="009E409A">
        <w:rPr>
          <w:lang w:val="fr-FR"/>
        </w:rPr>
        <w:t>une équipe interministérielle chargée de suivre la mise en œuvre du programme, nomination de coordinateurs pour l</w:t>
      </w:r>
      <w:r w:rsidR="00B04579">
        <w:rPr>
          <w:lang w:val="fr-FR"/>
        </w:rPr>
        <w:t>’</w:t>
      </w:r>
      <w:r w:rsidR="004A3A30" w:rsidRPr="009E409A">
        <w:rPr>
          <w:lang w:val="fr-FR"/>
        </w:rPr>
        <w:t>égalité de traitement et de plénipotentiaires des voïvodes pour l</w:t>
      </w:r>
      <w:r w:rsidR="00B04579">
        <w:rPr>
          <w:lang w:val="fr-FR"/>
        </w:rPr>
        <w:t>’</w:t>
      </w:r>
      <w:r w:rsidR="004A3A30" w:rsidRPr="009E409A">
        <w:rPr>
          <w:lang w:val="fr-FR"/>
        </w:rPr>
        <w:t>égalité de traitement, introduction des questions d</w:t>
      </w:r>
      <w:r w:rsidR="00B04579">
        <w:rPr>
          <w:lang w:val="fr-FR"/>
        </w:rPr>
        <w:t>’</w:t>
      </w:r>
      <w:r w:rsidR="004A3A30" w:rsidRPr="009E409A">
        <w:rPr>
          <w:lang w:val="fr-FR"/>
        </w:rPr>
        <w:t>égalité de traitement dans le programme du service préparatoire des membres du corps de la fonction publique et des examens pour les fonctionnaires</w:t>
      </w:r>
      <w:r w:rsidR="001D79E5">
        <w:rPr>
          <w:lang w:val="fr-FR"/>
        </w:rPr>
        <w:t> ;</w:t>
      </w:r>
    </w:p>
    <w:p w14:paraId="2FDD7BCB" w14:textId="7A0E891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Marché</w:t>
      </w:r>
      <w:r w:rsidR="004A3A30" w:rsidRPr="009E409A">
        <w:rPr>
          <w:lang w:val="fr-FR"/>
        </w:rPr>
        <w:t xml:space="preserve"> du travail et système de sécurité sociale</w:t>
      </w:r>
      <w:r w:rsidR="001D79E5">
        <w:rPr>
          <w:lang w:val="fr-FR"/>
        </w:rPr>
        <w:t> </w:t>
      </w:r>
      <w:r w:rsidR="004A3A30" w:rsidRPr="009E409A">
        <w:rPr>
          <w:lang w:val="fr-FR"/>
        </w:rPr>
        <w:t>: campagnes et actions sociales sur les droits des parents, soutien au développement de l</w:t>
      </w:r>
      <w:r w:rsidR="00B04579">
        <w:rPr>
          <w:lang w:val="fr-FR"/>
        </w:rPr>
        <w:t>’</w:t>
      </w:r>
      <w:r w:rsidR="004A3A30" w:rsidRPr="009E409A">
        <w:rPr>
          <w:lang w:val="fr-FR"/>
        </w:rPr>
        <w:t>accueil institutionnel des enfants</w:t>
      </w:r>
      <w:r w:rsidR="001D79E5">
        <w:rPr>
          <w:lang w:val="fr-FR"/>
        </w:rPr>
        <w:t> ;</w:t>
      </w:r>
    </w:p>
    <w:p w14:paraId="5EE2F376" w14:textId="228F99D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Lutte</w:t>
      </w:r>
      <w:r w:rsidR="004A3A30" w:rsidRPr="009E409A">
        <w:rPr>
          <w:lang w:val="fr-FR"/>
        </w:rPr>
        <w:t xml:space="preserve"> contre la violence</w:t>
      </w:r>
      <w:r w:rsidR="001D79E5">
        <w:rPr>
          <w:lang w:val="fr-FR"/>
        </w:rPr>
        <w:t> </w:t>
      </w:r>
      <w:r w:rsidR="004A3A30" w:rsidRPr="009E409A">
        <w:rPr>
          <w:lang w:val="fr-FR"/>
        </w:rPr>
        <w:t>: ratification de la convention du Conseil de l</w:t>
      </w:r>
      <w:r w:rsidR="00B04579">
        <w:rPr>
          <w:lang w:val="fr-FR"/>
        </w:rPr>
        <w:t>’</w:t>
      </w:r>
      <w:r w:rsidR="004A3A30" w:rsidRPr="009E409A">
        <w:rPr>
          <w:lang w:val="fr-FR"/>
        </w:rPr>
        <w:t>Europe sur la prévention et la lutte contre la violence à l</w:t>
      </w:r>
      <w:r w:rsidR="00B04579">
        <w:rPr>
          <w:lang w:val="fr-FR"/>
        </w:rPr>
        <w:t>’</w:t>
      </w:r>
      <w:r w:rsidR="004A3A30" w:rsidRPr="009E409A">
        <w:rPr>
          <w:lang w:val="fr-FR"/>
        </w:rPr>
        <w:t xml:space="preserve">égard des femmes et la violence domestique, modification du Code pénal en ce qui concerne les délits sexuels, formation des services de soins de santé et des </w:t>
      </w:r>
      <w:r w:rsidR="00631536" w:rsidRPr="009E409A">
        <w:rPr>
          <w:lang w:val="fr-FR"/>
        </w:rPr>
        <w:t>institutions</w:t>
      </w:r>
      <w:r w:rsidR="004A3A30" w:rsidRPr="009E409A">
        <w:rPr>
          <w:lang w:val="fr-FR"/>
        </w:rPr>
        <w:t xml:space="preserve"> chargés de l</w:t>
      </w:r>
      <w:r w:rsidR="00B04579">
        <w:rPr>
          <w:lang w:val="fr-FR"/>
        </w:rPr>
        <w:t>’</w:t>
      </w:r>
      <w:r w:rsidR="004A3A30" w:rsidRPr="009E409A">
        <w:rPr>
          <w:lang w:val="fr-FR"/>
        </w:rPr>
        <w:t>application de la loi, conférences et formations, lancement d</w:t>
      </w:r>
      <w:r w:rsidR="00B04579">
        <w:rPr>
          <w:lang w:val="fr-FR"/>
        </w:rPr>
        <w:t>’</w:t>
      </w:r>
      <w:r w:rsidR="004A3A30" w:rsidRPr="009E409A">
        <w:rPr>
          <w:lang w:val="fr-FR"/>
        </w:rPr>
        <w:t>une ligne d</w:t>
      </w:r>
      <w:r w:rsidR="00B04579">
        <w:rPr>
          <w:lang w:val="fr-FR"/>
        </w:rPr>
        <w:t>’</w:t>
      </w:r>
      <w:r w:rsidR="004A3A30" w:rsidRPr="009E409A">
        <w:rPr>
          <w:lang w:val="fr-FR"/>
        </w:rPr>
        <w:t>assistance nationale pour les victimes de violence en famille</w:t>
      </w:r>
      <w:r w:rsidR="001D79E5">
        <w:rPr>
          <w:lang w:val="fr-FR"/>
        </w:rPr>
        <w:t> ;</w:t>
      </w:r>
    </w:p>
    <w:p w14:paraId="43A2D21B" w14:textId="552FB71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Éducation</w:t>
      </w:r>
      <w:r w:rsidR="001D79E5">
        <w:rPr>
          <w:lang w:val="fr-FR"/>
        </w:rPr>
        <w:t> </w:t>
      </w:r>
      <w:r w:rsidR="004A3A30" w:rsidRPr="009E409A">
        <w:rPr>
          <w:lang w:val="fr-FR"/>
        </w:rPr>
        <w:t>: consultation et formation en matière d</w:t>
      </w:r>
      <w:r w:rsidR="00B04579">
        <w:rPr>
          <w:lang w:val="fr-FR"/>
        </w:rPr>
        <w:t>’</w:t>
      </w:r>
      <w:r w:rsidR="004A3A30" w:rsidRPr="009E409A">
        <w:rPr>
          <w:lang w:val="fr-FR"/>
        </w:rPr>
        <w:t>éducation anti-discrimination, développement de programmes de formation des enseignants, élimination des barrières architecturales, soutien à l</w:t>
      </w:r>
      <w:r w:rsidR="00B04579">
        <w:rPr>
          <w:lang w:val="fr-FR"/>
        </w:rPr>
        <w:t>’</w:t>
      </w:r>
      <w:r w:rsidR="004A3A30" w:rsidRPr="009E409A">
        <w:rPr>
          <w:lang w:val="fr-FR"/>
        </w:rPr>
        <w:t>éducation des personnes handicapées, des enfants migrants et des enfants de la minorité rom</w:t>
      </w:r>
      <w:r w:rsidR="001D79E5">
        <w:rPr>
          <w:lang w:val="fr-FR"/>
        </w:rPr>
        <w:t> ;</w:t>
      </w:r>
    </w:p>
    <w:p w14:paraId="58632049" w14:textId="505B2F3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Santé</w:t>
      </w:r>
      <w:r w:rsidR="001D79E5">
        <w:rPr>
          <w:lang w:val="fr-FR"/>
        </w:rPr>
        <w:t> </w:t>
      </w:r>
      <w:r w:rsidR="004A3A30" w:rsidRPr="009E409A">
        <w:rPr>
          <w:lang w:val="fr-FR"/>
        </w:rPr>
        <w:t>: élaboration d</w:t>
      </w:r>
      <w:r w:rsidR="00B04579">
        <w:rPr>
          <w:lang w:val="fr-FR"/>
        </w:rPr>
        <w:t>’</w:t>
      </w:r>
      <w:r w:rsidR="004A3A30" w:rsidRPr="009E409A">
        <w:rPr>
          <w:lang w:val="fr-FR"/>
        </w:rPr>
        <w:t>une procédure de prise en charge d</w:t>
      </w:r>
      <w:r w:rsidR="00B04579">
        <w:rPr>
          <w:lang w:val="fr-FR"/>
        </w:rPr>
        <w:t>’</w:t>
      </w:r>
      <w:r w:rsidR="004A3A30" w:rsidRPr="009E409A">
        <w:rPr>
          <w:lang w:val="fr-FR"/>
        </w:rPr>
        <w:t>une personne ayant subi des violences sexuelles, raccourcissement du parcours spécialisé en gériatrie, campagnes sociales, matériel pédagogique</w:t>
      </w:r>
      <w:r w:rsidR="001D79E5">
        <w:rPr>
          <w:lang w:val="fr-FR"/>
        </w:rPr>
        <w:t> ;</w:t>
      </w:r>
    </w:p>
    <w:p w14:paraId="6DDA7F7C" w14:textId="6898FE2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Accès</w:t>
      </w:r>
      <w:r w:rsidR="004A3A30" w:rsidRPr="009E409A">
        <w:rPr>
          <w:lang w:val="fr-FR"/>
        </w:rPr>
        <w:t xml:space="preserve"> aux biens et services</w:t>
      </w:r>
      <w:r w:rsidR="001D79E5">
        <w:rPr>
          <w:lang w:val="fr-FR"/>
        </w:rPr>
        <w:t> </w:t>
      </w:r>
      <w:r w:rsidR="004A3A30" w:rsidRPr="009E409A">
        <w:rPr>
          <w:lang w:val="fr-FR"/>
        </w:rPr>
        <w:t>: l’idée de conception universelle introduite dans le droit de la construction, adaptation des institutions aux besoins des personnes âgées et des personnes handicapées, lutte contre l</w:t>
      </w:r>
      <w:r w:rsidR="00B04579">
        <w:rPr>
          <w:lang w:val="fr-FR"/>
        </w:rPr>
        <w:t>’</w:t>
      </w:r>
      <w:r w:rsidR="004A3A30" w:rsidRPr="009E409A">
        <w:rPr>
          <w:lang w:val="fr-FR"/>
        </w:rPr>
        <w:t>exclusion numérique des personnes âgées, formation à la lutte contre le racisme et la discrimination en raison d’</w:t>
      </w:r>
      <w:r w:rsidR="00FD087F" w:rsidRPr="009E409A">
        <w:rPr>
          <w:lang w:val="fr-FR"/>
        </w:rPr>
        <w:t>origine</w:t>
      </w:r>
      <w:r w:rsidR="004A3A30" w:rsidRPr="009E409A">
        <w:rPr>
          <w:lang w:val="fr-FR"/>
        </w:rPr>
        <w:t>, conférences sur le renforcement du potentiel des femmes dans la politique.</w:t>
      </w:r>
    </w:p>
    <w:p w14:paraId="7259B89F" w14:textId="0180EB29" w:rsidR="00241D9C" w:rsidRPr="004364C1" w:rsidRDefault="004364C1" w:rsidP="009C2133">
      <w:pPr>
        <w:pStyle w:val="H23G"/>
      </w:pPr>
      <w:r>
        <w:tab/>
      </w:r>
      <w:r>
        <w:tab/>
      </w:r>
      <w:r w:rsidR="00241D9C" w:rsidRPr="009E409A">
        <w:t>R</w:t>
      </w:r>
      <w:r w:rsidR="00B66859">
        <w:t>éponse au paragraphe 14 c) des o</w:t>
      </w:r>
      <w:r w:rsidR="001F0003">
        <w:t xml:space="preserve">bservations finales </w:t>
      </w:r>
      <w:r w:rsidR="00241D9C" w:rsidRPr="009E409A">
        <w:t xml:space="preserve"> </w:t>
      </w:r>
    </w:p>
    <w:p w14:paraId="770CA046" w14:textId="41620650" w:rsidR="004A3A30" w:rsidRPr="009E409A" w:rsidRDefault="009C2133" w:rsidP="009C2133">
      <w:pPr>
        <w:pStyle w:val="SingleTxtG"/>
        <w:rPr>
          <w:lang w:val="fr-FR"/>
        </w:rPr>
      </w:pPr>
      <w:r w:rsidRPr="009E409A">
        <w:rPr>
          <w:lang w:val="fr-FR"/>
        </w:rPr>
        <w:t>6.</w:t>
      </w:r>
      <w:r w:rsidRPr="009E409A">
        <w:rPr>
          <w:lang w:val="fr-FR"/>
        </w:rPr>
        <w:tab/>
      </w:r>
      <w:r w:rsidR="004A3A30" w:rsidRPr="009E409A">
        <w:rPr>
          <w:lang w:val="fr-FR"/>
        </w:rPr>
        <w:t>Les travaux sur le programme sont en voie d</w:t>
      </w:r>
      <w:r w:rsidR="00B04579">
        <w:rPr>
          <w:lang w:val="fr-FR"/>
        </w:rPr>
        <w:t>’</w:t>
      </w:r>
      <w:r w:rsidR="004A3A30" w:rsidRPr="009E409A">
        <w:rPr>
          <w:lang w:val="fr-FR"/>
        </w:rPr>
        <w:t>achèvement. Le programme prévoit des activités dans les domaines suivants</w:t>
      </w:r>
      <w:r w:rsidR="001D79E5">
        <w:rPr>
          <w:lang w:val="fr-FR"/>
        </w:rPr>
        <w:t> </w:t>
      </w:r>
      <w:r w:rsidR="004A3A30" w:rsidRPr="009E409A">
        <w:rPr>
          <w:lang w:val="fr-FR"/>
        </w:rPr>
        <w:t>:</w:t>
      </w:r>
    </w:p>
    <w:p w14:paraId="3A6D88A7" w14:textId="245DE68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Politique</w:t>
      </w:r>
      <w:r w:rsidR="004A3A30" w:rsidRPr="009E409A">
        <w:rPr>
          <w:lang w:val="fr-FR"/>
        </w:rPr>
        <w:t xml:space="preserve"> anti-discrimination</w:t>
      </w:r>
      <w:r w:rsidR="001D79E5">
        <w:rPr>
          <w:lang w:val="fr-FR"/>
        </w:rPr>
        <w:t> ;</w:t>
      </w:r>
    </w:p>
    <w:p w14:paraId="172045D0" w14:textId="587890F5" w:rsidR="004A3A30" w:rsidRPr="009E409A" w:rsidRDefault="009C2133" w:rsidP="009C2133">
      <w:pPr>
        <w:pStyle w:val="Bullet1G"/>
        <w:numPr>
          <w:ilvl w:val="0"/>
          <w:numId w:val="0"/>
        </w:numPr>
        <w:tabs>
          <w:tab w:val="left" w:pos="1701"/>
        </w:tabs>
        <w:ind w:left="1701" w:hanging="170"/>
        <w:rPr>
          <w:lang w:val="fr-FR"/>
        </w:rPr>
      </w:pPr>
      <w:r w:rsidRPr="009E409A">
        <w:rPr>
          <w:lang w:val="fr-FR"/>
        </w:rPr>
        <w:lastRenderedPageBreak/>
        <w:t>•</w:t>
      </w:r>
      <w:r w:rsidRPr="009E409A">
        <w:rPr>
          <w:lang w:val="fr-FR"/>
        </w:rPr>
        <w:tab/>
      </w:r>
      <w:r w:rsidR="00631536" w:rsidRPr="009E409A">
        <w:rPr>
          <w:lang w:val="fr-FR"/>
        </w:rPr>
        <w:t>Travail</w:t>
      </w:r>
      <w:r w:rsidR="004A3A30" w:rsidRPr="009E409A">
        <w:rPr>
          <w:lang w:val="fr-FR"/>
        </w:rPr>
        <w:t xml:space="preserve"> et sécurité sociale</w:t>
      </w:r>
      <w:r w:rsidR="001D79E5">
        <w:rPr>
          <w:lang w:val="fr-FR"/>
        </w:rPr>
        <w:t> ;</w:t>
      </w:r>
    </w:p>
    <w:p w14:paraId="4C22F98E" w14:textId="59D8426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Éducation</w:t>
      </w:r>
      <w:r w:rsidR="001D79E5">
        <w:rPr>
          <w:lang w:val="fr-FR"/>
        </w:rPr>
        <w:t> ;</w:t>
      </w:r>
    </w:p>
    <w:p w14:paraId="74CC90E1" w14:textId="323FEF9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Santé</w:t>
      </w:r>
      <w:r w:rsidR="001D79E5">
        <w:rPr>
          <w:lang w:val="fr-FR"/>
        </w:rPr>
        <w:t> ;</w:t>
      </w:r>
    </w:p>
    <w:p w14:paraId="66DEEED6" w14:textId="4159EF5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Accès</w:t>
      </w:r>
      <w:r w:rsidR="004A3A30" w:rsidRPr="009E409A">
        <w:rPr>
          <w:lang w:val="fr-FR"/>
        </w:rPr>
        <w:t xml:space="preserve"> aux biens et aux services</w:t>
      </w:r>
      <w:r w:rsidR="001D79E5">
        <w:rPr>
          <w:lang w:val="fr-FR"/>
        </w:rPr>
        <w:t> ;</w:t>
      </w:r>
    </w:p>
    <w:p w14:paraId="117D858D" w14:textId="5FB1C18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Sensibilisation</w:t>
      </w:r>
      <w:r w:rsidR="001D79E5">
        <w:rPr>
          <w:lang w:val="fr-FR"/>
        </w:rPr>
        <w:t> ;</w:t>
      </w:r>
    </w:p>
    <w:p w14:paraId="177924BA" w14:textId="7890A25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Collecte</w:t>
      </w:r>
      <w:r w:rsidR="004A3A30" w:rsidRPr="009E409A">
        <w:rPr>
          <w:lang w:val="fr-FR"/>
        </w:rPr>
        <w:t xml:space="preserve"> de données et recherche</w:t>
      </w:r>
      <w:r w:rsidR="001D79E5">
        <w:rPr>
          <w:lang w:val="fr-FR"/>
        </w:rPr>
        <w:t> ;</w:t>
      </w:r>
    </w:p>
    <w:p w14:paraId="1D82B762" w14:textId="3A3AB07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Coordination</w:t>
      </w:r>
      <w:r w:rsidR="004A3A30" w:rsidRPr="009E409A">
        <w:rPr>
          <w:lang w:val="fr-FR"/>
        </w:rPr>
        <w:t>.</w:t>
      </w:r>
    </w:p>
    <w:p w14:paraId="3AC1ECD7" w14:textId="6FD785F3" w:rsidR="00D66E05" w:rsidRPr="009E409A" w:rsidRDefault="009C2133" w:rsidP="009C2133">
      <w:pPr>
        <w:pStyle w:val="SingleTxtG"/>
        <w:rPr>
          <w:lang w:val="fr-FR"/>
        </w:rPr>
      </w:pPr>
      <w:r w:rsidRPr="009E409A">
        <w:rPr>
          <w:lang w:val="fr-FR"/>
        </w:rPr>
        <w:t>7.</w:t>
      </w:r>
      <w:r w:rsidRPr="009E409A">
        <w:rPr>
          <w:lang w:val="fr-FR"/>
        </w:rPr>
        <w:tab/>
      </w:r>
      <w:r w:rsidR="004A3A30" w:rsidRPr="009E409A">
        <w:rPr>
          <w:lang w:val="fr-FR"/>
        </w:rPr>
        <w:t>Le programme couvrira un large éventail de tâches dans le domaine de l</w:t>
      </w:r>
      <w:r w:rsidR="00B04579">
        <w:rPr>
          <w:lang w:val="fr-FR"/>
        </w:rPr>
        <w:t>’</w:t>
      </w:r>
      <w:r w:rsidR="004A3A30" w:rsidRPr="009E409A">
        <w:rPr>
          <w:lang w:val="fr-FR"/>
        </w:rPr>
        <w:t>administration publique visant à prévenir les inégalités de traitement et les discriminations, et à sensibiliser le public. La majorité des actions s</w:t>
      </w:r>
      <w:r w:rsidR="00B04579">
        <w:rPr>
          <w:lang w:val="fr-FR"/>
        </w:rPr>
        <w:t>’</w:t>
      </w:r>
      <w:r w:rsidR="004A3A30" w:rsidRPr="009E409A">
        <w:rPr>
          <w:lang w:val="fr-FR"/>
        </w:rPr>
        <w:t>adresseront à tous les groupes exposés à la discrimination dans un domaine donné de la vie sociale et économique. Le programme sera mis en œuvre par l</w:t>
      </w:r>
      <w:r w:rsidR="00B04579">
        <w:rPr>
          <w:lang w:val="fr-FR"/>
        </w:rPr>
        <w:t>’</w:t>
      </w:r>
      <w:r w:rsidR="004A3A30" w:rsidRPr="009E409A">
        <w:rPr>
          <w:lang w:val="fr-FR"/>
        </w:rPr>
        <w:t>administration gouvernementale centrale et régionale, en coopération avec les organisations non gouvernementales et les partenaires sociaux.</w:t>
      </w:r>
    </w:p>
    <w:p w14:paraId="3CA7BD76" w14:textId="10CEFD49" w:rsidR="004A3A30" w:rsidRPr="009E409A" w:rsidRDefault="009C2133" w:rsidP="009C2133">
      <w:pPr>
        <w:pStyle w:val="SingleTxtG"/>
        <w:rPr>
          <w:lang w:val="fr-FR"/>
        </w:rPr>
      </w:pPr>
      <w:r w:rsidRPr="009E409A">
        <w:rPr>
          <w:lang w:val="fr-FR"/>
        </w:rPr>
        <w:t>8.</w:t>
      </w:r>
      <w:r w:rsidRPr="009E409A">
        <w:rPr>
          <w:lang w:val="fr-FR"/>
        </w:rPr>
        <w:tab/>
      </w:r>
      <w:r w:rsidR="004A3A30" w:rsidRPr="009E409A">
        <w:rPr>
          <w:lang w:val="fr-FR"/>
        </w:rPr>
        <w:t>Voir également les informations sur la mise en œuvre des art</w:t>
      </w:r>
      <w:r w:rsidR="001D79E5">
        <w:rPr>
          <w:lang w:val="fr-FR"/>
        </w:rPr>
        <w:t>icles</w:t>
      </w:r>
      <w:r w:rsidR="004A3A30" w:rsidRPr="009E409A">
        <w:rPr>
          <w:lang w:val="fr-FR"/>
        </w:rPr>
        <w:t xml:space="preserve"> 6 et 7.</w:t>
      </w:r>
    </w:p>
    <w:p w14:paraId="0A1C2B0B" w14:textId="5E15927C" w:rsidR="00D66E05" w:rsidRPr="009C2133" w:rsidRDefault="004364C1" w:rsidP="009C2133">
      <w:pPr>
        <w:pStyle w:val="HChG"/>
      </w:pPr>
      <w:r>
        <w:rPr>
          <w:lang w:val="fr-FR"/>
        </w:rPr>
        <w:tab/>
      </w:r>
      <w:r>
        <w:rPr>
          <w:lang w:val="fr-FR"/>
        </w:rPr>
        <w:tab/>
      </w:r>
      <w:r w:rsidR="004A3A30" w:rsidRPr="009E409A">
        <w:rPr>
          <w:lang w:val="fr-FR"/>
        </w:rPr>
        <w:t>Article 6</w:t>
      </w:r>
      <w:r w:rsidR="000707F7">
        <w:rPr>
          <w:lang w:val="fr-FR"/>
        </w:rPr>
        <w:t> :</w:t>
      </w:r>
      <w:r w:rsidR="004A3A30" w:rsidRPr="009E409A">
        <w:rPr>
          <w:lang w:val="fr-FR"/>
        </w:rPr>
        <w:t xml:space="preserve"> droit au travail</w:t>
      </w:r>
    </w:p>
    <w:p w14:paraId="75ABE9EF" w14:textId="2D3AF1D5" w:rsidR="004A3A30" w:rsidRPr="009C2133" w:rsidRDefault="004364C1" w:rsidP="009C2133">
      <w:pPr>
        <w:pStyle w:val="H1G"/>
      </w:pPr>
      <w:r>
        <w:rPr>
          <w:lang w:val="fr-FR"/>
        </w:rPr>
        <w:tab/>
      </w:r>
      <w:r>
        <w:rPr>
          <w:lang w:val="fr-FR"/>
        </w:rPr>
        <w:tab/>
      </w:r>
      <w:r w:rsidR="004A3A30" w:rsidRPr="009E409A">
        <w:rPr>
          <w:lang w:val="fr-FR"/>
        </w:rPr>
        <w:t>Politique de l’emploi</w:t>
      </w:r>
    </w:p>
    <w:p w14:paraId="5F3A64B7" w14:textId="242A9626" w:rsidR="004A3A30" w:rsidRPr="009E409A" w:rsidRDefault="009C2133" w:rsidP="009C2133">
      <w:pPr>
        <w:pStyle w:val="SingleTxtG"/>
        <w:rPr>
          <w:lang w:val="fr-FR"/>
        </w:rPr>
      </w:pPr>
      <w:r w:rsidRPr="009E409A">
        <w:rPr>
          <w:lang w:val="fr-FR"/>
        </w:rPr>
        <w:t>9.</w:t>
      </w:r>
      <w:r w:rsidRPr="009E409A">
        <w:rPr>
          <w:lang w:val="fr-FR"/>
        </w:rPr>
        <w:tab/>
      </w:r>
      <w:r w:rsidR="004A3A30" w:rsidRPr="009E409A">
        <w:rPr>
          <w:lang w:val="fr-FR"/>
        </w:rPr>
        <w:t>Le chômage enregistré est en baisse depuis 2014 (fin 2013, 2,2 millions de personnes, fin 2019, 0,9 million)</w:t>
      </w:r>
      <w:r w:rsidR="001D79E5">
        <w:rPr>
          <w:lang w:val="fr-FR"/>
        </w:rPr>
        <w:t> ;</w:t>
      </w:r>
      <w:r w:rsidR="004A3A30" w:rsidRPr="009E409A">
        <w:rPr>
          <w:lang w:val="fr-FR"/>
        </w:rPr>
        <w:t xml:space="preserve"> le taux de chômage est passé de 13,4</w:t>
      </w:r>
      <w:r w:rsidR="001D79E5">
        <w:rPr>
          <w:lang w:val="fr-FR"/>
        </w:rPr>
        <w:t> </w:t>
      </w:r>
      <w:r w:rsidR="004A3A30" w:rsidRPr="009E409A">
        <w:rPr>
          <w:lang w:val="fr-FR"/>
        </w:rPr>
        <w:t>% à 5,2</w:t>
      </w:r>
      <w:r w:rsidR="001D79E5">
        <w:rPr>
          <w:lang w:val="fr-FR"/>
        </w:rPr>
        <w:t> </w:t>
      </w:r>
      <w:r w:rsidR="004A3A30" w:rsidRPr="009E409A">
        <w:rPr>
          <w:lang w:val="fr-FR"/>
        </w:rPr>
        <w:t>%. Grâce aux mesures prises par le Gouvernement depuis le début de la pandémie de COVID, les licenciements massifs ont été évités et une forte augmentation du chômage a été prévenue. Le taux de chômage enregistré en 08/2020 était de 6,1</w:t>
      </w:r>
      <w:r w:rsidR="001D79E5">
        <w:rPr>
          <w:lang w:val="fr-FR"/>
        </w:rPr>
        <w:t> </w:t>
      </w:r>
      <w:r w:rsidR="004A3A30" w:rsidRPr="009E409A">
        <w:rPr>
          <w:lang w:val="fr-FR"/>
        </w:rPr>
        <w:t>%.</w:t>
      </w:r>
    </w:p>
    <w:p w14:paraId="5E36BA16" w14:textId="23A226F7" w:rsidR="004A3A30" w:rsidRPr="009E409A" w:rsidRDefault="009C2133" w:rsidP="009C2133">
      <w:pPr>
        <w:pStyle w:val="SingleTxtG"/>
        <w:rPr>
          <w:lang w:val="fr-FR"/>
        </w:rPr>
      </w:pPr>
      <w:r w:rsidRPr="009E409A">
        <w:rPr>
          <w:lang w:val="fr-FR"/>
        </w:rPr>
        <w:t>10.</w:t>
      </w:r>
      <w:r w:rsidRPr="009E409A">
        <w:rPr>
          <w:lang w:val="fr-FR"/>
        </w:rPr>
        <w:tab/>
      </w:r>
      <w:r w:rsidR="004A3A30" w:rsidRPr="009E409A">
        <w:rPr>
          <w:lang w:val="fr-FR"/>
        </w:rPr>
        <w:t>Malgré cette amélioration, les défis sont la situation des personnes appartenant à la tranche d</w:t>
      </w:r>
      <w:r w:rsidR="00B04579">
        <w:rPr>
          <w:lang w:val="fr-FR"/>
        </w:rPr>
        <w:t>’</w:t>
      </w:r>
      <w:r w:rsidR="004A3A30" w:rsidRPr="009E409A">
        <w:rPr>
          <w:lang w:val="fr-FR"/>
        </w:rPr>
        <w:t>âge mobile (18-44</w:t>
      </w:r>
      <w:r w:rsidR="006E7B10">
        <w:rPr>
          <w:lang w:val="fr-FR"/>
        </w:rPr>
        <w:t> </w:t>
      </w:r>
      <w:r w:rsidR="004A3A30" w:rsidRPr="009E409A">
        <w:rPr>
          <w:lang w:val="fr-FR"/>
        </w:rPr>
        <w:t>ans), les processus démographiques, l</w:t>
      </w:r>
      <w:r w:rsidR="00B04579">
        <w:rPr>
          <w:lang w:val="fr-FR"/>
        </w:rPr>
        <w:t>’</w:t>
      </w:r>
      <w:r w:rsidR="004A3A30" w:rsidRPr="009E409A">
        <w:rPr>
          <w:lang w:val="fr-FR"/>
        </w:rPr>
        <w:t>inadéquation des compétences, la segmentation du marché du travail, l</w:t>
      </w:r>
      <w:r w:rsidR="00B04579">
        <w:rPr>
          <w:lang w:val="fr-FR"/>
        </w:rPr>
        <w:t>’</w:t>
      </w:r>
      <w:r w:rsidR="004A3A30" w:rsidRPr="009E409A">
        <w:rPr>
          <w:lang w:val="fr-FR"/>
        </w:rPr>
        <w:t>impact de l</w:t>
      </w:r>
      <w:r w:rsidR="00B04579">
        <w:rPr>
          <w:lang w:val="fr-FR"/>
        </w:rPr>
        <w:t>’</w:t>
      </w:r>
      <w:r w:rsidR="004A3A30" w:rsidRPr="009E409A">
        <w:rPr>
          <w:lang w:val="fr-FR"/>
        </w:rPr>
        <w:t>économie numérique sur le marché du travail et la migration.</w:t>
      </w:r>
    </w:p>
    <w:p w14:paraId="748DD6A0" w14:textId="3E6F6378" w:rsidR="004A3A30" w:rsidRPr="009E409A" w:rsidRDefault="009C2133" w:rsidP="009C2133">
      <w:pPr>
        <w:pStyle w:val="SingleTxtG"/>
        <w:rPr>
          <w:lang w:val="fr-FR"/>
        </w:rPr>
      </w:pPr>
      <w:r w:rsidRPr="009E409A">
        <w:rPr>
          <w:lang w:val="fr-FR"/>
        </w:rPr>
        <w:t>11.</w:t>
      </w:r>
      <w:r w:rsidRPr="009E409A">
        <w:rPr>
          <w:lang w:val="fr-FR"/>
        </w:rPr>
        <w:tab/>
      </w:r>
      <w:r w:rsidR="004A3A30" w:rsidRPr="009E409A">
        <w:rPr>
          <w:lang w:val="fr-FR"/>
        </w:rPr>
        <w:t>Les objectifs et les orientations des mesures relatives au marché du travail sont définis par les plans d</w:t>
      </w:r>
      <w:r w:rsidR="00B04579">
        <w:rPr>
          <w:lang w:val="fr-FR"/>
        </w:rPr>
        <w:t>’</w:t>
      </w:r>
      <w:r w:rsidR="004A3A30" w:rsidRPr="009E409A">
        <w:rPr>
          <w:lang w:val="fr-FR"/>
        </w:rPr>
        <w:t>action nationaux pour l</w:t>
      </w:r>
      <w:r w:rsidR="00B04579">
        <w:rPr>
          <w:lang w:val="fr-FR"/>
        </w:rPr>
        <w:t>’</w:t>
      </w:r>
      <w:r w:rsidR="004A3A30" w:rsidRPr="009E409A">
        <w:rPr>
          <w:lang w:val="fr-FR"/>
        </w:rPr>
        <w:t>emploi</w:t>
      </w:r>
      <w:r w:rsidR="000707F7">
        <w:rPr>
          <w:lang w:val="fr-FR"/>
        </w:rPr>
        <w:t> :</w:t>
      </w:r>
      <w:r w:rsidR="004A3A30" w:rsidRPr="009E409A">
        <w:rPr>
          <w:lang w:val="fr-FR"/>
        </w:rPr>
        <w:t xml:space="preserve"> pour 2012-2014 et 2015-2017, pour 2018 et 2019</w:t>
      </w:r>
      <w:r w:rsidR="004A3A30" w:rsidRPr="004364C1">
        <w:rPr>
          <w:sz w:val="18"/>
          <w:szCs w:val="18"/>
          <w:vertAlign w:val="superscript"/>
          <w:lang w:val="fr-FR"/>
        </w:rPr>
        <w:footnoteReference w:id="4"/>
      </w:r>
      <w:r w:rsidR="004A3A30" w:rsidRPr="009E409A">
        <w:rPr>
          <w:lang w:val="fr-FR"/>
        </w:rPr>
        <w:t>.</w:t>
      </w:r>
    </w:p>
    <w:p w14:paraId="006FA2E7" w14:textId="0B25A674" w:rsidR="004A3A30" w:rsidRPr="009E409A" w:rsidRDefault="009C2133" w:rsidP="009C2133">
      <w:pPr>
        <w:pStyle w:val="SingleTxtG"/>
        <w:rPr>
          <w:lang w:val="fr-FR"/>
        </w:rPr>
      </w:pPr>
      <w:r w:rsidRPr="009E409A">
        <w:rPr>
          <w:lang w:val="fr-FR"/>
        </w:rPr>
        <w:t>12.</w:t>
      </w:r>
      <w:r w:rsidRPr="009E409A">
        <w:rPr>
          <w:lang w:val="fr-FR"/>
        </w:rPr>
        <w:tab/>
      </w:r>
      <w:r w:rsidR="004A3A30" w:rsidRPr="009E409A">
        <w:rPr>
          <w:lang w:val="fr-FR"/>
        </w:rPr>
        <w:t>Dans le plan 2012-2014, l</w:t>
      </w:r>
      <w:r w:rsidR="00B04579">
        <w:rPr>
          <w:lang w:val="fr-FR"/>
        </w:rPr>
        <w:t>’</w:t>
      </w:r>
      <w:r w:rsidR="004A3A30" w:rsidRPr="009E409A">
        <w:rPr>
          <w:lang w:val="fr-FR"/>
        </w:rPr>
        <w:t>objectif était de porter le taux d</w:t>
      </w:r>
      <w:r w:rsidR="00B04579">
        <w:rPr>
          <w:lang w:val="fr-FR"/>
        </w:rPr>
        <w:t>’</w:t>
      </w:r>
      <w:r w:rsidR="004A3A30" w:rsidRPr="009E409A">
        <w:rPr>
          <w:lang w:val="fr-FR"/>
        </w:rPr>
        <w:t>emploi des personnes âgées de 20 à 64 ans à 66,5</w:t>
      </w:r>
      <w:r w:rsidR="00CF5862">
        <w:rPr>
          <w:lang w:val="fr-FR"/>
        </w:rPr>
        <w:t> </w:t>
      </w:r>
      <w:r w:rsidR="004A3A30" w:rsidRPr="009E409A">
        <w:rPr>
          <w:lang w:val="fr-FR"/>
        </w:rPr>
        <w:t>% à la fin de 2014 (atteint), dans le plan 2015-2017 à 68,1</w:t>
      </w:r>
      <w:r w:rsidR="00CF5862">
        <w:rPr>
          <w:lang w:val="fr-FR"/>
        </w:rPr>
        <w:t> </w:t>
      </w:r>
      <w:r w:rsidR="004A3A30" w:rsidRPr="009E409A">
        <w:rPr>
          <w:lang w:val="fr-FR"/>
        </w:rPr>
        <w:t>% en 2017 (70,9</w:t>
      </w:r>
      <w:r w:rsidR="00CF5862">
        <w:rPr>
          <w:lang w:val="fr-FR"/>
        </w:rPr>
        <w:t> </w:t>
      </w:r>
      <w:r w:rsidR="004A3A30" w:rsidRPr="009E409A">
        <w:rPr>
          <w:lang w:val="fr-FR"/>
        </w:rPr>
        <w:t>% atteint). Dans le plan 2018, l</w:t>
      </w:r>
      <w:r w:rsidR="00B04579">
        <w:rPr>
          <w:lang w:val="fr-FR"/>
        </w:rPr>
        <w:t>’</w:t>
      </w:r>
      <w:r w:rsidR="004A3A30" w:rsidRPr="009E409A">
        <w:rPr>
          <w:lang w:val="fr-FR"/>
        </w:rPr>
        <w:t>objectif était d</w:t>
      </w:r>
      <w:r w:rsidR="00B04579">
        <w:rPr>
          <w:lang w:val="fr-FR"/>
        </w:rPr>
        <w:t>’</w:t>
      </w:r>
      <w:r w:rsidR="004A3A30" w:rsidRPr="009E409A">
        <w:rPr>
          <w:lang w:val="fr-FR"/>
        </w:rPr>
        <w:t>augmenter encore le taux d</w:t>
      </w:r>
      <w:r w:rsidR="00B04579">
        <w:rPr>
          <w:lang w:val="fr-FR"/>
        </w:rPr>
        <w:t>’</w:t>
      </w:r>
      <w:r w:rsidR="004A3A30" w:rsidRPr="009E409A">
        <w:rPr>
          <w:lang w:val="fr-FR"/>
        </w:rPr>
        <w:t>emploi général, des groupes d</w:t>
      </w:r>
      <w:r w:rsidR="00B04579">
        <w:rPr>
          <w:lang w:val="fr-FR"/>
        </w:rPr>
        <w:t>’</w:t>
      </w:r>
      <w:r w:rsidR="004A3A30" w:rsidRPr="009E409A">
        <w:rPr>
          <w:lang w:val="fr-FR"/>
        </w:rPr>
        <w:t>âge extrêmes, des femmes et des personnes handicapées, dans le plan 2019 l</w:t>
      </w:r>
      <w:r w:rsidR="00B04579">
        <w:rPr>
          <w:lang w:val="fr-FR"/>
        </w:rPr>
        <w:t>’</w:t>
      </w:r>
      <w:r w:rsidR="004A3A30" w:rsidRPr="009E409A">
        <w:rPr>
          <w:lang w:val="fr-FR"/>
        </w:rPr>
        <w:t>objectif était, en plus, d</w:t>
      </w:r>
      <w:r w:rsidR="00B04579">
        <w:rPr>
          <w:lang w:val="fr-FR"/>
        </w:rPr>
        <w:t>’</w:t>
      </w:r>
      <w:r w:rsidR="004A3A30" w:rsidRPr="009E409A">
        <w:rPr>
          <w:lang w:val="fr-FR"/>
        </w:rPr>
        <w:t>augmenter le taux d</w:t>
      </w:r>
      <w:r w:rsidR="00B04579">
        <w:rPr>
          <w:lang w:val="fr-FR"/>
        </w:rPr>
        <w:t>’</w:t>
      </w:r>
      <w:r w:rsidR="004A3A30" w:rsidRPr="009E409A">
        <w:rPr>
          <w:lang w:val="fr-FR"/>
        </w:rPr>
        <w:t>emploi des chômeurs de longue durée.</w:t>
      </w:r>
    </w:p>
    <w:p w14:paraId="55C92540" w14:textId="4C02312F" w:rsidR="004A3A30" w:rsidRPr="009E409A" w:rsidRDefault="009C2133" w:rsidP="009C2133">
      <w:pPr>
        <w:pStyle w:val="SingleTxtG"/>
        <w:rPr>
          <w:lang w:val="fr-FR"/>
        </w:rPr>
      </w:pPr>
      <w:r w:rsidRPr="009E409A">
        <w:rPr>
          <w:lang w:val="fr-FR"/>
        </w:rPr>
        <w:t>13.</w:t>
      </w:r>
      <w:r w:rsidRPr="009E409A">
        <w:rPr>
          <w:lang w:val="fr-FR"/>
        </w:rPr>
        <w:tab/>
      </w:r>
      <w:r w:rsidR="004A3A30" w:rsidRPr="009E409A">
        <w:rPr>
          <w:lang w:val="fr-FR"/>
        </w:rPr>
        <w:t>Priorités</w:t>
      </w:r>
      <w:r w:rsidR="000707F7">
        <w:rPr>
          <w:lang w:val="fr-FR"/>
        </w:rPr>
        <w:t> :</w:t>
      </w:r>
    </w:p>
    <w:p w14:paraId="20A6DDF9" w14:textId="6856262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Plan</w:t>
      </w:r>
      <w:r w:rsidR="004A3A30" w:rsidRPr="009E409A">
        <w:rPr>
          <w:lang w:val="fr-FR"/>
        </w:rPr>
        <w:t xml:space="preserve"> 2012-2014</w:t>
      </w:r>
      <w:r w:rsidR="001D79E5">
        <w:rPr>
          <w:lang w:val="fr-FR"/>
        </w:rPr>
        <w:t> </w:t>
      </w:r>
      <w:r w:rsidR="004A3A30" w:rsidRPr="009E409A">
        <w:rPr>
          <w:lang w:val="fr-FR"/>
        </w:rPr>
        <w:t>: marché du travail adaptatif, renforcement des services du marché du travail</w:t>
      </w:r>
      <w:r w:rsidR="001D79E5">
        <w:rPr>
          <w:lang w:val="fr-FR"/>
        </w:rPr>
        <w:t> ;</w:t>
      </w:r>
    </w:p>
    <w:p w14:paraId="3C9E509B" w14:textId="7284B66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Plan</w:t>
      </w:r>
      <w:r w:rsidR="004A3A30" w:rsidRPr="009E409A">
        <w:rPr>
          <w:lang w:val="fr-FR"/>
        </w:rPr>
        <w:t xml:space="preserve"> 2015-2017</w:t>
      </w:r>
      <w:r w:rsidR="001D79E5">
        <w:rPr>
          <w:lang w:val="fr-FR"/>
        </w:rPr>
        <w:t> </w:t>
      </w:r>
      <w:r w:rsidR="004A3A30" w:rsidRPr="009E409A">
        <w:rPr>
          <w:lang w:val="fr-FR"/>
        </w:rPr>
        <w:t>: accroître l</w:t>
      </w:r>
      <w:r w:rsidR="00B04579">
        <w:rPr>
          <w:lang w:val="fr-FR"/>
        </w:rPr>
        <w:t>’</w:t>
      </w:r>
      <w:r w:rsidR="004A3A30" w:rsidRPr="009E409A">
        <w:rPr>
          <w:lang w:val="fr-FR"/>
        </w:rPr>
        <w:t>efficacité de la gestion du marché du travail, augmenter la capacité d</w:t>
      </w:r>
      <w:r w:rsidR="00B04579">
        <w:rPr>
          <w:lang w:val="fr-FR"/>
        </w:rPr>
        <w:t>’</w:t>
      </w:r>
      <w:r w:rsidR="004A3A30" w:rsidRPr="009E409A">
        <w:rPr>
          <w:lang w:val="fr-FR"/>
        </w:rPr>
        <w:t>adaptation sur le marché du travail</w:t>
      </w:r>
      <w:r w:rsidR="001D79E5">
        <w:rPr>
          <w:lang w:val="fr-FR"/>
        </w:rPr>
        <w:t> ;</w:t>
      </w:r>
    </w:p>
    <w:p w14:paraId="20871829" w14:textId="552B205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Plans</w:t>
      </w:r>
      <w:r w:rsidR="004A3A30" w:rsidRPr="009E409A">
        <w:rPr>
          <w:lang w:val="fr-FR"/>
        </w:rPr>
        <w:t xml:space="preserve"> 2018 et 2019</w:t>
      </w:r>
      <w:r w:rsidR="001D79E5">
        <w:rPr>
          <w:lang w:val="fr-FR"/>
        </w:rPr>
        <w:t> </w:t>
      </w:r>
      <w:r w:rsidR="004A3A30" w:rsidRPr="009E409A">
        <w:rPr>
          <w:lang w:val="fr-FR"/>
        </w:rPr>
        <w:t>: marché du travail efficace et sûr, activation professionnelle de main-d</w:t>
      </w:r>
      <w:r w:rsidR="00B04579">
        <w:rPr>
          <w:lang w:val="fr-FR"/>
        </w:rPr>
        <w:t>’</w:t>
      </w:r>
      <w:r w:rsidR="004A3A30" w:rsidRPr="009E409A">
        <w:rPr>
          <w:lang w:val="fr-FR"/>
        </w:rPr>
        <w:t>œuvre jusqu</w:t>
      </w:r>
      <w:r w:rsidR="00B04579">
        <w:rPr>
          <w:lang w:val="fr-FR"/>
        </w:rPr>
        <w:t>’</w:t>
      </w:r>
      <w:r w:rsidR="004A3A30" w:rsidRPr="009E409A">
        <w:rPr>
          <w:lang w:val="fr-FR"/>
        </w:rPr>
        <w:t>ici inexploitée, y compris les groupes les plus vulnérables à l</w:t>
      </w:r>
      <w:r w:rsidR="00B04579">
        <w:rPr>
          <w:lang w:val="fr-FR"/>
        </w:rPr>
        <w:t>’</w:t>
      </w:r>
      <w:r w:rsidR="004A3A30" w:rsidRPr="009E409A">
        <w:rPr>
          <w:lang w:val="fr-FR"/>
        </w:rPr>
        <w:t>exclusion sociale et au chômage de longue durée.</w:t>
      </w:r>
    </w:p>
    <w:p w14:paraId="79B6AC2A" w14:textId="1899890B" w:rsidR="004A3A30" w:rsidRPr="009E409A" w:rsidRDefault="009C2133" w:rsidP="009C2133">
      <w:pPr>
        <w:pStyle w:val="SingleTxtG"/>
        <w:keepNext/>
        <w:keepLines/>
        <w:rPr>
          <w:lang w:val="fr-FR"/>
        </w:rPr>
      </w:pPr>
      <w:r w:rsidRPr="009E409A">
        <w:rPr>
          <w:lang w:val="fr-FR"/>
        </w:rPr>
        <w:lastRenderedPageBreak/>
        <w:t>14.</w:t>
      </w:r>
      <w:r w:rsidRPr="009E409A">
        <w:rPr>
          <w:lang w:val="fr-FR"/>
        </w:rPr>
        <w:tab/>
      </w:r>
      <w:r w:rsidR="004A3A30" w:rsidRPr="009E409A">
        <w:rPr>
          <w:lang w:val="fr-FR"/>
        </w:rPr>
        <w:t>Mesures</w:t>
      </w:r>
      <w:r w:rsidR="001D79E5">
        <w:rPr>
          <w:lang w:val="fr-FR"/>
        </w:rPr>
        <w:t> </w:t>
      </w:r>
      <w:r w:rsidR="004A3A30" w:rsidRPr="009E409A">
        <w:rPr>
          <w:lang w:val="fr-FR"/>
        </w:rPr>
        <w:t>:</w:t>
      </w:r>
    </w:p>
    <w:p w14:paraId="6FF7CE33" w14:textId="07A9CFE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Plan</w:t>
      </w:r>
      <w:r w:rsidR="004A3A30" w:rsidRPr="009E409A">
        <w:rPr>
          <w:lang w:val="fr-FR"/>
        </w:rPr>
        <w:t xml:space="preserve"> 2012-2014</w:t>
      </w:r>
      <w:r w:rsidR="000707F7">
        <w:rPr>
          <w:lang w:val="fr-FR"/>
        </w:rPr>
        <w:t> :</w:t>
      </w:r>
    </w:p>
    <w:p w14:paraId="10AE7FFA" w14:textId="0FD55EFD"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Prolonger</w:t>
      </w:r>
      <w:r w:rsidR="004A3A30" w:rsidRPr="009E409A">
        <w:rPr>
          <w:lang w:val="fr-FR"/>
        </w:rPr>
        <w:t xml:space="preserve"> la vie professionnelle</w:t>
      </w:r>
      <w:r w:rsidR="001D79E5">
        <w:rPr>
          <w:lang w:val="fr-FR"/>
        </w:rPr>
        <w:t> ;</w:t>
      </w:r>
    </w:p>
    <w:p w14:paraId="117060A1" w14:textId="4C951F0F"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Réforme</w:t>
      </w:r>
      <w:r w:rsidR="004A3A30" w:rsidRPr="009E409A">
        <w:rPr>
          <w:lang w:val="fr-FR"/>
        </w:rPr>
        <w:t xml:space="preserve"> de la formation professionnelle</w:t>
      </w:r>
      <w:r w:rsidR="001D79E5">
        <w:rPr>
          <w:lang w:val="fr-FR"/>
        </w:rPr>
        <w:t> ;</w:t>
      </w:r>
    </w:p>
    <w:p w14:paraId="1F37CCEB" w14:textId="74250DF3"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Soutien</w:t>
      </w:r>
      <w:r w:rsidR="004A3A30" w:rsidRPr="009E409A">
        <w:rPr>
          <w:lang w:val="fr-FR"/>
        </w:rPr>
        <w:t xml:space="preserve"> à l</w:t>
      </w:r>
      <w:r w:rsidR="00B04579">
        <w:rPr>
          <w:lang w:val="fr-FR"/>
        </w:rPr>
        <w:t>’</w:t>
      </w:r>
      <w:r w:rsidR="004A3A30" w:rsidRPr="009E409A">
        <w:rPr>
          <w:lang w:val="fr-FR"/>
        </w:rPr>
        <w:t>entrée des jeunes et des personnes handicapées sur le marché du travail</w:t>
      </w:r>
      <w:r w:rsidR="001D79E5">
        <w:rPr>
          <w:lang w:val="fr-FR"/>
        </w:rPr>
        <w:t> ;</w:t>
      </w:r>
    </w:p>
    <w:p w14:paraId="3ABD1156" w14:textId="3BD4F76E"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 xml:space="preserve">Soutien </w:t>
      </w:r>
      <w:r w:rsidR="004A3A30" w:rsidRPr="009E409A">
        <w:rPr>
          <w:lang w:val="fr-FR"/>
        </w:rPr>
        <w:t>du développement de l</w:t>
      </w:r>
      <w:r w:rsidR="00B04579">
        <w:rPr>
          <w:lang w:val="fr-FR"/>
        </w:rPr>
        <w:t>’</w:t>
      </w:r>
      <w:r w:rsidR="004A3A30" w:rsidRPr="009E409A">
        <w:rPr>
          <w:lang w:val="fr-FR"/>
        </w:rPr>
        <w:t>économie sociale</w:t>
      </w:r>
      <w:r w:rsidR="001D79E5">
        <w:rPr>
          <w:lang w:val="fr-FR"/>
        </w:rPr>
        <w:t> ;</w:t>
      </w:r>
    </w:p>
    <w:p w14:paraId="024EF267" w14:textId="2132FB0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Plan</w:t>
      </w:r>
      <w:r w:rsidR="004A3A30" w:rsidRPr="009E409A">
        <w:rPr>
          <w:lang w:val="fr-FR"/>
        </w:rPr>
        <w:t xml:space="preserve"> 2015-2017</w:t>
      </w:r>
      <w:r w:rsidR="001D79E5">
        <w:rPr>
          <w:lang w:val="fr-FR"/>
        </w:rPr>
        <w:t> </w:t>
      </w:r>
      <w:r w:rsidR="004A3A30" w:rsidRPr="009E409A">
        <w:rPr>
          <w:lang w:val="fr-FR"/>
        </w:rPr>
        <w:t>:</w:t>
      </w:r>
    </w:p>
    <w:p w14:paraId="29B60AF2" w14:textId="0FD60964"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Développer</w:t>
      </w:r>
      <w:r w:rsidR="004A3A30" w:rsidRPr="009E409A">
        <w:rPr>
          <w:lang w:val="fr-FR"/>
        </w:rPr>
        <w:t xml:space="preserve"> le soutien aux jeunes sur le marché du travail</w:t>
      </w:r>
      <w:r w:rsidR="001D79E5">
        <w:rPr>
          <w:lang w:val="fr-FR"/>
        </w:rPr>
        <w:t> ;</w:t>
      </w:r>
    </w:p>
    <w:p w14:paraId="47CEC23A" w14:textId="00171039"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Soutenir</w:t>
      </w:r>
      <w:r w:rsidR="004A3A30" w:rsidRPr="009E409A">
        <w:rPr>
          <w:lang w:val="fr-FR"/>
        </w:rPr>
        <w:t xml:space="preserve"> les entreprises touchées par les restrictions à l</w:t>
      </w:r>
      <w:r w:rsidR="00B04579">
        <w:rPr>
          <w:lang w:val="fr-FR"/>
        </w:rPr>
        <w:t>’</w:t>
      </w:r>
      <w:r w:rsidR="004A3A30" w:rsidRPr="009E409A">
        <w:rPr>
          <w:lang w:val="fr-FR"/>
        </w:rPr>
        <w:t>exportation de marchandises vers d</w:t>
      </w:r>
      <w:r w:rsidR="00B04579">
        <w:rPr>
          <w:lang w:val="fr-FR"/>
        </w:rPr>
        <w:t>’</w:t>
      </w:r>
      <w:r w:rsidR="004A3A30" w:rsidRPr="009E409A">
        <w:rPr>
          <w:lang w:val="fr-FR"/>
        </w:rPr>
        <w:t>autres pays</w:t>
      </w:r>
      <w:r w:rsidR="001D79E5">
        <w:rPr>
          <w:lang w:val="fr-FR"/>
        </w:rPr>
        <w:t> ;</w:t>
      </w:r>
    </w:p>
    <w:p w14:paraId="61FE1385" w14:textId="705821D6"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Soutenir</w:t>
      </w:r>
      <w:r w:rsidR="004A3A30" w:rsidRPr="009E409A">
        <w:rPr>
          <w:lang w:val="fr-FR"/>
        </w:rPr>
        <w:t xml:space="preserve"> la création de partenariats pour l</w:t>
      </w:r>
      <w:r w:rsidR="00B04579">
        <w:rPr>
          <w:lang w:val="fr-FR"/>
        </w:rPr>
        <w:t>’</w:t>
      </w:r>
      <w:r w:rsidR="004A3A30" w:rsidRPr="009E409A">
        <w:rPr>
          <w:lang w:val="fr-FR"/>
        </w:rPr>
        <w:t>emploi au niveau local</w:t>
      </w:r>
      <w:r w:rsidR="001D79E5">
        <w:rPr>
          <w:lang w:val="fr-FR"/>
        </w:rPr>
        <w:t> ;</w:t>
      </w:r>
    </w:p>
    <w:p w14:paraId="6B3FB718" w14:textId="34D87DA0"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Soutenir</w:t>
      </w:r>
      <w:r w:rsidR="004A3A30" w:rsidRPr="009E409A">
        <w:rPr>
          <w:lang w:val="fr-FR"/>
        </w:rPr>
        <w:t xml:space="preserve"> les agriculteurs dans l</w:t>
      </w:r>
      <w:r w:rsidR="00B04579">
        <w:rPr>
          <w:lang w:val="fr-FR"/>
        </w:rPr>
        <w:t>’</w:t>
      </w:r>
      <w:r w:rsidR="004A3A30" w:rsidRPr="009E409A">
        <w:rPr>
          <w:lang w:val="fr-FR"/>
        </w:rPr>
        <w:t>entrée sur le marché du travail</w:t>
      </w:r>
      <w:r w:rsidR="001D79E5">
        <w:rPr>
          <w:lang w:val="fr-FR"/>
        </w:rPr>
        <w:t> ;</w:t>
      </w:r>
    </w:p>
    <w:p w14:paraId="06601580" w14:textId="5A7E282F"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Introduire</w:t>
      </w:r>
      <w:r w:rsidR="004A3A30" w:rsidRPr="009E409A">
        <w:rPr>
          <w:lang w:val="fr-FR"/>
        </w:rPr>
        <w:t xml:space="preserve"> un système de qualification intégré</w:t>
      </w:r>
      <w:r w:rsidR="001D79E5">
        <w:rPr>
          <w:lang w:val="fr-FR"/>
        </w:rPr>
        <w:t> ;</w:t>
      </w:r>
    </w:p>
    <w:p w14:paraId="2F2573B1" w14:textId="5A82798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Plan</w:t>
      </w:r>
      <w:r w:rsidR="004A3A30" w:rsidRPr="009E409A">
        <w:rPr>
          <w:lang w:val="fr-FR"/>
        </w:rPr>
        <w:t xml:space="preserve"> 2018</w:t>
      </w:r>
      <w:r w:rsidR="000707F7">
        <w:rPr>
          <w:lang w:val="fr-FR"/>
        </w:rPr>
        <w:t> :</w:t>
      </w:r>
    </w:p>
    <w:p w14:paraId="4AD41CE0" w14:textId="01F97823"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Développer</w:t>
      </w:r>
      <w:r w:rsidR="004A3A30" w:rsidRPr="009E409A">
        <w:rPr>
          <w:lang w:val="fr-FR"/>
        </w:rPr>
        <w:t xml:space="preserve"> des structures d</w:t>
      </w:r>
      <w:r w:rsidR="00B04579">
        <w:rPr>
          <w:lang w:val="fr-FR"/>
        </w:rPr>
        <w:t>’</w:t>
      </w:r>
      <w:r w:rsidR="004A3A30" w:rsidRPr="009E409A">
        <w:rPr>
          <w:lang w:val="fr-FR"/>
        </w:rPr>
        <w:t>accueil pour les enfants jusqu</w:t>
      </w:r>
      <w:r w:rsidR="00B04579">
        <w:rPr>
          <w:lang w:val="fr-FR"/>
        </w:rPr>
        <w:t>’</w:t>
      </w:r>
      <w:r w:rsidR="004A3A30" w:rsidRPr="009E409A">
        <w:rPr>
          <w:lang w:val="fr-FR"/>
        </w:rPr>
        <w:t>à l</w:t>
      </w:r>
      <w:r w:rsidR="00B04579">
        <w:rPr>
          <w:lang w:val="fr-FR"/>
        </w:rPr>
        <w:t>’</w:t>
      </w:r>
      <w:r w:rsidR="004A3A30" w:rsidRPr="009E409A">
        <w:rPr>
          <w:lang w:val="fr-FR"/>
        </w:rPr>
        <w:t>âge de 3 ans</w:t>
      </w:r>
      <w:r w:rsidR="001D79E5">
        <w:rPr>
          <w:lang w:val="fr-FR"/>
        </w:rPr>
        <w:t> ;</w:t>
      </w:r>
    </w:p>
    <w:p w14:paraId="46649378" w14:textId="3081E34B"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Soutenir</w:t>
      </w:r>
      <w:r w:rsidR="004A3A30" w:rsidRPr="009E409A">
        <w:rPr>
          <w:lang w:val="fr-FR"/>
        </w:rPr>
        <w:t xml:space="preserve"> la mobilité professionnelle des personnes quittant l</w:t>
      </w:r>
      <w:r w:rsidR="00B04579">
        <w:rPr>
          <w:lang w:val="fr-FR"/>
        </w:rPr>
        <w:t>’</w:t>
      </w:r>
      <w:r w:rsidR="004A3A30" w:rsidRPr="009E409A">
        <w:rPr>
          <w:lang w:val="fr-FR"/>
        </w:rPr>
        <w:t>agriculture</w:t>
      </w:r>
      <w:r w:rsidR="001D79E5">
        <w:rPr>
          <w:lang w:val="fr-FR"/>
        </w:rPr>
        <w:t> ;</w:t>
      </w:r>
    </w:p>
    <w:p w14:paraId="1B7A311F" w14:textId="36FA0440"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Soutenir</w:t>
      </w:r>
      <w:r w:rsidR="004A3A30" w:rsidRPr="009E409A">
        <w:rPr>
          <w:lang w:val="fr-FR"/>
        </w:rPr>
        <w:t xml:space="preserve"> la migration des travailleurs en fonction des besoins du marché du travail</w:t>
      </w:r>
      <w:r w:rsidR="001D79E5">
        <w:rPr>
          <w:lang w:val="fr-FR"/>
        </w:rPr>
        <w:t> ;</w:t>
      </w:r>
    </w:p>
    <w:p w14:paraId="39BB3386" w14:textId="75CC3AD5"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Sensibiliser</w:t>
      </w:r>
      <w:r w:rsidR="004A3A30" w:rsidRPr="009E409A">
        <w:rPr>
          <w:lang w:val="fr-FR"/>
        </w:rPr>
        <w:t xml:space="preserve"> les employeurs et les travailleurs à la </w:t>
      </w:r>
      <w:r w:rsidR="00FD087F" w:rsidRPr="009E409A">
        <w:rPr>
          <w:lang w:val="fr-FR"/>
        </w:rPr>
        <w:t>réglementation</w:t>
      </w:r>
      <w:r w:rsidR="004A3A30" w:rsidRPr="009E409A">
        <w:rPr>
          <w:lang w:val="fr-FR"/>
        </w:rPr>
        <w:t xml:space="preserve"> en matière d</w:t>
      </w:r>
      <w:r w:rsidR="00B04579">
        <w:rPr>
          <w:lang w:val="fr-FR"/>
        </w:rPr>
        <w:t>’</w:t>
      </w:r>
      <w:r w:rsidR="004A3A30" w:rsidRPr="009E409A">
        <w:rPr>
          <w:lang w:val="fr-FR"/>
        </w:rPr>
        <w:t>emploi</w:t>
      </w:r>
      <w:r w:rsidR="001D79E5">
        <w:rPr>
          <w:lang w:val="fr-FR"/>
        </w:rPr>
        <w:t> ;</w:t>
      </w:r>
    </w:p>
    <w:p w14:paraId="5DB47D89" w14:textId="2F734FE1"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Améliorer</w:t>
      </w:r>
      <w:r w:rsidR="004A3A30" w:rsidRPr="009E409A">
        <w:rPr>
          <w:lang w:val="fr-FR"/>
        </w:rPr>
        <w:t xml:space="preserve"> l</w:t>
      </w:r>
      <w:r w:rsidR="00B04579">
        <w:rPr>
          <w:lang w:val="fr-FR"/>
        </w:rPr>
        <w:t>’</w:t>
      </w:r>
      <w:r w:rsidR="004A3A30" w:rsidRPr="009E409A">
        <w:rPr>
          <w:lang w:val="fr-FR"/>
        </w:rPr>
        <w:t>éducation et l</w:t>
      </w:r>
      <w:r w:rsidR="00B04579">
        <w:rPr>
          <w:lang w:val="fr-FR"/>
        </w:rPr>
        <w:t>’</w:t>
      </w:r>
      <w:r w:rsidR="004A3A30" w:rsidRPr="009E409A">
        <w:rPr>
          <w:lang w:val="fr-FR"/>
        </w:rPr>
        <w:t>emploi des membres de la communauté rom</w:t>
      </w:r>
      <w:r w:rsidR="001D79E5">
        <w:rPr>
          <w:lang w:val="fr-FR"/>
        </w:rPr>
        <w:t> ;</w:t>
      </w:r>
    </w:p>
    <w:p w14:paraId="7040D326" w14:textId="144ED5F8"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Soutenir</w:t>
      </w:r>
      <w:r w:rsidR="004A3A30" w:rsidRPr="009E409A">
        <w:rPr>
          <w:lang w:val="fr-FR"/>
        </w:rPr>
        <w:t xml:space="preserve"> les personnes handicapées et les jeunes sur le marché du travail</w:t>
      </w:r>
      <w:r w:rsidR="001D79E5">
        <w:rPr>
          <w:lang w:val="fr-FR"/>
        </w:rPr>
        <w:t> ;</w:t>
      </w:r>
    </w:p>
    <w:p w14:paraId="01F1459B" w14:textId="2EA1E80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Plan</w:t>
      </w:r>
      <w:r w:rsidR="004A3A30" w:rsidRPr="009E409A">
        <w:rPr>
          <w:lang w:val="fr-FR"/>
        </w:rPr>
        <w:t xml:space="preserve"> 2019</w:t>
      </w:r>
      <w:r w:rsidR="000707F7">
        <w:rPr>
          <w:lang w:val="fr-FR"/>
        </w:rPr>
        <w:t> :</w:t>
      </w:r>
    </w:p>
    <w:p w14:paraId="2007F4E5" w14:textId="569F0C26"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Activités</w:t>
      </w:r>
      <w:r w:rsidR="004A3A30" w:rsidRPr="009E409A">
        <w:rPr>
          <w:lang w:val="fr-FR"/>
        </w:rPr>
        <w:t xml:space="preserve"> pour les personnes en âge de préretraite</w:t>
      </w:r>
      <w:r w:rsidR="001D79E5">
        <w:rPr>
          <w:lang w:val="fr-FR"/>
        </w:rPr>
        <w:t> ;</w:t>
      </w:r>
    </w:p>
    <w:p w14:paraId="6C4AC7C3" w14:textId="3574A307"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Soutien</w:t>
      </w:r>
      <w:r w:rsidR="004A3A30" w:rsidRPr="009E409A">
        <w:rPr>
          <w:lang w:val="fr-FR"/>
        </w:rPr>
        <w:t xml:space="preserve"> à la mobilité des demandeurs d</w:t>
      </w:r>
      <w:r w:rsidR="00B04579">
        <w:rPr>
          <w:lang w:val="fr-FR"/>
        </w:rPr>
        <w:t>’</w:t>
      </w:r>
      <w:r w:rsidR="004A3A30" w:rsidRPr="009E409A">
        <w:rPr>
          <w:lang w:val="fr-FR"/>
        </w:rPr>
        <w:t>emploi et l</w:t>
      </w:r>
      <w:r w:rsidR="00B04579">
        <w:rPr>
          <w:lang w:val="fr-FR"/>
        </w:rPr>
        <w:t>’</w:t>
      </w:r>
      <w:r w:rsidR="004A3A30" w:rsidRPr="009E409A">
        <w:rPr>
          <w:lang w:val="fr-FR"/>
        </w:rPr>
        <w:t>activation professionnelle des personnes exclues</w:t>
      </w:r>
      <w:r w:rsidR="001D79E5">
        <w:rPr>
          <w:lang w:val="fr-FR"/>
        </w:rPr>
        <w:t> ;</w:t>
      </w:r>
    </w:p>
    <w:p w14:paraId="0BDE7B21" w14:textId="225F19FC"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Activation</w:t>
      </w:r>
      <w:r w:rsidR="004A3A30" w:rsidRPr="009E409A">
        <w:rPr>
          <w:lang w:val="fr-FR"/>
        </w:rPr>
        <w:t xml:space="preserve"> professionnelle des personnes quittant l</w:t>
      </w:r>
      <w:r w:rsidR="00B04579">
        <w:rPr>
          <w:lang w:val="fr-FR"/>
        </w:rPr>
        <w:t>’</w:t>
      </w:r>
      <w:r w:rsidR="004A3A30" w:rsidRPr="009E409A">
        <w:rPr>
          <w:lang w:val="fr-FR"/>
        </w:rPr>
        <w:t>agriculture</w:t>
      </w:r>
      <w:r w:rsidR="001D79E5">
        <w:rPr>
          <w:lang w:val="fr-FR"/>
        </w:rPr>
        <w:t> ;</w:t>
      </w:r>
    </w:p>
    <w:p w14:paraId="71265B0E" w14:textId="32E1FACB"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Accompagnement</w:t>
      </w:r>
      <w:r w:rsidR="004A3A30" w:rsidRPr="009E409A">
        <w:rPr>
          <w:lang w:val="fr-FR"/>
        </w:rPr>
        <w:t xml:space="preserve"> des jeunes sur le marché du travail</w:t>
      </w:r>
      <w:r w:rsidR="001D79E5">
        <w:rPr>
          <w:lang w:val="fr-FR"/>
        </w:rPr>
        <w:t> ;</w:t>
      </w:r>
    </w:p>
    <w:p w14:paraId="67801F85" w14:textId="76A4FF45"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Adaptation</w:t>
      </w:r>
      <w:r w:rsidR="004A3A30" w:rsidRPr="009E409A">
        <w:rPr>
          <w:lang w:val="fr-FR"/>
        </w:rPr>
        <w:t xml:space="preserve"> de l</w:t>
      </w:r>
      <w:r w:rsidR="00B04579">
        <w:rPr>
          <w:lang w:val="fr-FR"/>
        </w:rPr>
        <w:t>’</w:t>
      </w:r>
      <w:r w:rsidR="004A3A30" w:rsidRPr="009E409A">
        <w:rPr>
          <w:lang w:val="fr-FR"/>
        </w:rPr>
        <w:t>activité des offices du travail à l</w:t>
      </w:r>
      <w:r w:rsidR="00B04579">
        <w:rPr>
          <w:lang w:val="fr-FR"/>
        </w:rPr>
        <w:t>’</w:t>
      </w:r>
      <w:r w:rsidR="004A3A30" w:rsidRPr="009E409A">
        <w:rPr>
          <w:lang w:val="fr-FR"/>
        </w:rPr>
        <w:t>évolution du marché du travail</w:t>
      </w:r>
      <w:r w:rsidR="001D79E5">
        <w:rPr>
          <w:lang w:val="fr-FR"/>
        </w:rPr>
        <w:t> ;</w:t>
      </w:r>
    </w:p>
    <w:p w14:paraId="39461FD6" w14:textId="537CD284"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Développement</w:t>
      </w:r>
      <w:r w:rsidR="004A3A30" w:rsidRPr="009E409A">
        <w:rPr>
          <w:lang w:val="fr-FR"/>
        </w:rPr>
        <w:t xml:space="preserve"> de l</w:t>
      </w:r>
      <w:r w:rsidR="00B04579">
        <w:rPr>
          <w:lang w:val="fr-FR"/>
        </w:rPr>
        <w:t>’</w:t>
      </w:r>
      <w:r w:rsidR="004A3A30" w:rsidRPr="009E409A">
        <w:rPr>
          <w:lang w:val="fr-FR"/>
        </w:rPr>
        <w:t>enseignement professionnel.</w:t>
      </w:r>
    </w:p>
    <w:p w14:paraId="52402B82" w14:textId="03579F09" w:rsidR="004A3A30" w:rsidRPr="009E409A" w:rsidRDefault="009C2133" w:rsidP="009C2133">
      <w:pPr>
        <w:pStyle w:val="SingleTxtG"/>
        <w:rPr>
          <w:lang w:val="fr-FR"/>
        </w:rPr>
      </w:pPr>
      <w:r w:rsidRPr="009E409A">
        <w:rPr>
          <w:lang w:val="fr-FR"/>
        </w:rPr>
        <w:t>15.</w:t>
      </w:r>
      <w:r w:rsidRPr="009E409A">
        <w:rPr>
          <w:lang w:val="fr-FR"/>
        </w:rPr>
        <w:tab/>
      </w:r>
      <w:r w:rsidR="004A3A30" w:rsidRPr="009E409A">
        <w:rPr>
          <w:lang w:val="fr-FR"/>
        </w:rPr>
        <w:t>La modification en 2014 de la loi du 20/04/2004 sur la promotion de l</w:t>
      </w:r>
      <w:r w:rsidR="00B04579">
        <w:rPr>
          <w:lang w:val="fr-FR"/>
        </w:rPr>
        <w:t>’</w:t>
      </w:r>
      <w:r w:rsidR="004A3A30" w:rsidRPr="009E409A">
        <w:rPr>
          <w:lang w:val="fr-FR"/>
        </w:rPr>
        <w:t>emploi et aux institutions du marché du travail a introduit</w:t>
      </w:r>
      <w:r w:rsidR="000707F7">
        <w:rPr>
          <w:lang w:val="fr-FR"/>
        </w:rPr>
        <w:t> :</w:t>
      </w:r>
    </w:p>
    <w:p w14:paraId="02D2011B" w14:textId="1CC66D3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Une</w:t>
      </w:r>
      <w:r w:rsidR="004A3A30" w:rsidRPr="009E409A">
        <w:rPr>
          <w:lang w:val="fr-FR"/>
        </w:rPr>
        <w:t xml:space="preserve"> subvention de télétravail du FP, pour la création d</w:t>
      </w:r>
      <w:r w:rsidR="00B04579">
        <w:rPr>
          <w:lang w:val="fr-FR"/>
        </w:rPr>
        <w:t>’</w:t>
      </w:r>
      <w:r w:rsidR="004A3A30" w:rsidRPr="009E409A">
        <w:rPr>
          <w:lang w:val="fr-FR"/>
        </w:rPr>
        <w:t>un poste de travail pour un parent chômeur qui reprend le travail ou un chômeur qui s</w:t>
      </w:r>
      <w:r w:rsidR="00B04579">
        <w:rPr>
          <w:lang w:val="fr-FR"/>
        </w:rPr>
        <w:t>’</w:t>
      </w:r>
      <w:r w:rsidR="004A3A30" w:rsidRPr="009E409A">
        <w:rPr>
          <w:lang w:val="fr-FR"/>
        </w:rPr>
        <w:t>occupe d</w:t>
      </w:r>
      <w:r w:rsidR="00B04579">
        <w:rPr>
          <w:lang w:val="fr-FR"/>
        </w:rPr>
        <w:t>’</w:t>
      </w:r>
      <w:r w:rsidR="004A3A30" w:rsidRPr="009E409A">
        <w:rPr>
          <w:lang w:val="fr-FR"/>
        </w:rPr>
        <w:t>une personne dépendante</w:t>
      </w:r>
      <w:r w:rsidR="001D79E5">
        <w:rPr>
          <w:lang w:val="fr-FR"/>
        </w:rPr>
        <w:t> ;</w:t>
      </w:r>
    </w:p>
    <w:p w14:paraId="4D812B58" w14:textId="126A8D9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Une</w:t>
      </w:r>
      <w:r w:rsidR="004A3A30" w:rsidRPr="009E409A">
        <w:rPr>
          <w:lang w:val="fr-FR"/>
        </w:rPr>
        <w:t xml:space="preserve"> allocation d</w:t>
      </w:r>
      <w:r w:rsidR="00B04579">
        <w:rPr>
          <w:lang w:val="fr-FR"/>
        </w:rPr>
        <w:t>’</w:t>
      </w:r>
      <w:r w:rsidR="004A3A30" w:rsidRPr="009E409A">
        <w:rPr>
          <w:lang w:val="fr-FR"/>
        </w:rPr>
        <w:t>activation, versée à l</w:t>
      </w:r>
      <w:r w:rsidR="00B04579">
        <w:rPr>
          <w:lang w:val="fr-FR"/>
        </w:rPr>
        <w:t>’</w:t>
      </w:r>
      <w:r w:rsidR="004A3A30" w:rsidRPr="009E409A">
        <w:rPr>
          <w:lang w:val="fr-FR"/>
        </w:rPr>
        <w:t>employeur pendant 12 ou 18 mois, pour l</w:t>
      </w:r>
      <w:r w:rsidR="00B04579">
        <w:rPr>
          <w:lang w:val="fr-FR"/>
        </w:rPr>
        <w:t>’</w:t>
      </w:r>
      <w:r w:rsidR="004A3A30" w:rsidRPr="009E409A">
        <w:rPr>
          <w:lang w:val="fr-FR"/>
        </w:rPr>
        <w:t>emploi d</w:t>
      </w:r>
      <w:r w:rsidR="00B04579">
        <w:rPr>
          <w:lang w:val="fr-FR"/>
        </w:rPr>
        <w:t>’</w:t>
      </w:r>
      <w:r w:rsidR="004A3A30" w:rsidRPr="009E409A">
        <w:rPr>
          <w:lang w:val="fr-FR"/>
        </w:rPr>
        <w:t>un parent ou d</w:t>
      </w:r>
      <w:r w:rsidR="00B04579">
        <w:rPr>
          <w:lang w:val="fr-FR"/>
        </w:rPr>
        <w:t>’</w:t>
      </w:r>
      <w:r w:rsidR="004A3A30" w:rsidRPr="009E409A">
        <w:rPr>
          <w:lang w:val="fr-FR"/>
        </w:rPr>
        <w:t>un soignant d</w:t>
      </w:r>
      <w:r w:rsidR="00B04579">
        <w:rPr>
          <w:lang w:val="fr-FR"/>
        </w:rPr>
        <w:t>’</w:t>
      </w:r>
      <w:r w:rsidR="004A3A30" w:rsidRPr="009E409A">
        <w:rPr>
          <w:lang w:val="fr-FR"/>
        </w:rPr>
        <w:t>une personne dépendante qui réintègre le marché du travail</w:t>
      </w:r>
      <w:r w:rsidR="001D79E5">
        <w:rPr>
          <w:lang w:val="fr-FR"/>
        </w:rPr>
        <w:t> ;</w:t>
      </w:r>
    </w:p>
    <w:p w14:paraId="6F68B432" w14:textId="144ABE1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Un</w:t>
      </w:r>
      <w:r w:rsidR="004A3A30" w:rsidRPr="009E409A">
        <w:rPr>
          <w:lang w:val="fr-FR"/>
        </w:rPr>
        <w:t xml:space="preserve"> prêt du FP pour la création d</w:t>
      </w:r>
      <w:r w:rsidR="00B04579">
        <w:rPr>
          <w:lang w:val="fr-FR"/>
        </w:rPr>
        <w:t>’</w:t>
      </w:r>
      <w:r w:rsidR="004A3A30" w:rsidRPr="009E409A">
        <w:rPr>
          <w:lang w:val="fr-FR"/>
        </w:rPr>
        <w:t>une entreprise ou d</w:t>
      </w:r>
      <w:r w:rsidR="00B04579">
        <w:rPr>
          <w:lang w:val="fr-FR"/>
        </w:rPr>
        <w:t>’</w:t>
      </w:r>
      <w:r w:rsidR="004A3A30" w:rsidRPr="009E409A">
        <w:rPr>
          <w:lang w:val="fr-FR"/>
        </w:rPr>
        <w:t>un poste de travail pour les chômeurs, les diplômés à la recherche d</w:t>
      </w:r>
      <w:r w:rsidR="00B04579">
        <w:rPr>
          <w:lang w:val="fr-FR"/>
        </w:rPr>
        <w:t>’</w:t>
      </w:r>
      <w:r w:rsidR="004A3A30" w:rsidRPr="009E409A">
        <w:rPr>
          <w:lang w:val="fr-FR"/>
        </w:rPr>
        <w:t>un emploi, la création d</w:t>
      </w:r>
      <w:r w:rsidR="00B04579">
        <w:rPr>
          <w:lang w:val="fr-FR"/>
        </w:rPr>
        <w:t>’</w:t>
      </w:r>
      <w:r w:rsidR="004A3A30" w:rsidRPr="009E409A">
        <w:rPr>
          <w:lang w:val="fr-FR"/>
        </w:rPr>
        <w:t>un poste de travail pour les chômeurs</w:t>
      </w:r>
      <w:r w:rsidR="001D79E5">
        <w:rPr>
          <w:lang w:val="fr-FR"/>
        </w:rPr>
        <w:t> ;</w:t>
      </w:r>
    </w:p>
    <w:p w14:paraId="1ED5E238" w14:textId="5D7CB579" w:rsidR="004A3A30" w:rsidRPr="009E409A" w:rsidRDefault="009C2133" w:rsidP="009C2133">
      <w:pPr>
        <w:pStyle w:val="Bullet1G"/>
        <w:keepNext/>
        <w:keepLines/>
        <w:numPr>
          <w:ilvl w:val="0"/>
          <w:numId w:val="0"/>
        </w:numPr>
        <w:tabs>
          <w:tab w:val="left" w:pos="1701"/>
        </w:tabs>
        <w:ind w:left="1701" w:hanging="170"/>
        <w:rPr>
          <w:lang w:val="fr-FR"/>
        </w:rPr>
      </w:pPr>
      <w:r w:rsidRPr="009E409A">
        <w:rPr>
          <w:lang w:val="fr-FR"/>
        </w:rPr>
        <w:lastRenderedPageBreak/>
        <w:t>•</w:t>
      </w:r>
      <w:r w:rsidRPr="009E409A">
        <w:rPr>
          <w:lang w:val="fr-FR"/>
        </w:rPr>
        <w:tab/>
      </w:r>
      <w:r w:rsidR="00631536" w:rsidRPr="009E409A">
        <w:rPr>
          <w:lang w:val="fr-FR"/>
        </w:rPr>
        <w:t>Le</w:t>
      </w:r>
      <w:r w:rsidR="004A3A30" w:rsidRPr="009E409A">
        <w:rPr>
          <w:lang w:val="fr-FR"/>
        </w:rPr>
        <w:t xml:space="preserve"> soutien à l</w:t>
      </w:r>
      <w:r w:rsidR="00B04579">
        <w:rPr>
          <w:lang w:val="fr-FR"/>
        </w:rPr>
        <w:t>’</w:t>
      </w:r>
      <w:r w:rsidR="004A3A30" w:rsidRPr="009E409A">
        <w:rPr>
          <w:lang w:val="fr-FR"/>
        </w:rPr>
        <w:t>emploi des salariés de moins de 30 ans, entre autres par</w:t>
      </w:r>
      <w:r w:rsidR="000707F7">
        <w:rPr>
          <w:lang w:val="fr-FR"/>
        </w:rPr>
        <w:t> :</w:t>
      </w:r>
    </w:p>
    <w:p w14:paraId="0E544228" w14:textId="03AEA1AA"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remboursement des cotisations d</w:t>
      </w:r>
      <w:r w:rsidR="00B04579">
        <w:rPr>
          <w:lang w:val="fr-FR"/>
        </w:rPr>
        <w:t>’</w:t>
      </w:r>
      <w:r w:rsidR="004A3A30" w:rsidRPr="009E409A">
        <w:rPr>
          <w:lang w:val="fr-FR"/>
        </w:rPr>
        <w:t>assurance sociale dues par l</w:t>
      </w:r>
      <w:r w:rsidR="00B04579">
        <w:rPr>
          <w:lang w:val="fr-FR"/>
        </w:rPr>
        <w:t>’</w:t>
      </w:r>
      <w:r w:rsidR="004A3A30" w:rsidRPr="009E409A">
        <w:rPr>
          <w:lang w:val="fr-FR"/>
        </w:rPr>
        <w:t>employeur</w:t>
      </w:r>
      <w:r w:rsidR="001D79E5">
        <w:rPr>
          <w:lang w:val="fr-FR"/>
        </w:rPr>
        <w:t> ;</w:t>
      </w:r>
      <w:r w:rsidR="004A3A30" w:rsidRPr="009E409A">
        <w:rPr>
          <w:lang w:val="fr-FR"/>
        </w:rPr>
        <w:t xml:space="preserve"> </w:t>
      </w:r>
    </w:p>
    <w:p w14:paraId="517ABAC4" w14:textId="155547C2"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L’exonération</w:t>
      </w:r>
      <w:r w:rsidR="004A3A30" w:rsidRPr="009E409A">
        <w:rPr>
          <w:lang w:val="fr-FR"/>
        </w:rPr>
        <w:t xml:space="preserve"> des employeurs qui embaucheront les chômeurs orientés par l</w:t>
      </w:r>
      <w:r w:rsidR="00B04579">
        <w:rPr>
          <w:lang w:val="fr-FR"/>
        </w:rPr>
        <w:t>’</w:t>
      </w:r>
      <w:r w:rsidR="004A3A30" w:rsidRPr="009E409A">
        <w:rPr>
          <w:lang w:val="fr-FR"/>
        </w:rPr>
        <w:t>office du travail du paiement des cotisations au FP et au Fonds de prestations salariales garanties</w:t>
      </w:r>
      <w:r w:rsidR="001D79E5">
        <w:rPr>
          <w:lang w:val="fr-FR"/>
        </w:rPr>
        <w:t> ;</w:t>
      </w:r>
    </w:p>
    <w:p w14:paraId="6C5BE0EB" w14:textId="2142A8DF"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bon de formation, le bon de stage, le bon d</w:t>
      </w:r>
      <w:r w:rsidR="00B04579">
        <w:rPr>
          <w:lang w:val="fr-FR"/>
        </w:rPr>
        <w:t>’</w:t>
      </w:r>
      <w:r w:rsidR="004A3A30" w:rsidRPr="009E409A">
        <w:rPr>
          <w:lang w:val="fr-FR"/>
        </w:rPr>
        <w:t>emploi et le bon de placement.</w:t>
      </w:r>
    </w:p>
    <w:p w14:paraId="1BD090E8" w14:textId="14F8A0EF" w:rsidR="004A3A30" w:rsidRPr="009E409A" w:rsidRDefault="009C2133" w:rsidP="009C2133">
      <w:pPr>
        <w:pStyle w:val="SingleTxtG"/>
        <w:rPr>
          <w:lang w:val="fr-FR"/>
        </w:rPr>
      </w:pPr>
      <w:r w:rsidRPr="009E409A">
        <w:rPr>
          <w:lang w:val="fr-FR"/>
        </w:rPr>
        <w:t>16.</w:t>
      </w:r>
      <w:r w:rsidRPr="009E409A">
        <w:rPr>
          <w:lang w:val="fr-FR"/>
        </w:rPr>
        <w:tab/>
      </w:r>
      <w:r w:rsidR="004A3A30" w:rsidRPr="009E409A">
        <w:rPr>
          <w:lang w:val="fr-FR"/>
        </w:rPr>
        <w:t>L</w:t>
      </w:r>
      <w:r w:rsidR="00B04579">
        <w:rPr>
          <w:lang w:val="fr-FR"/>
        </w:rPr>
        <w:t>’</w:t>
      </w:r>
      <w:r w:rsidR="004A3A30" w:rsidRPr="009E409A">
        <w:rPr>
          <w:lang w:val="fr-FR"/>
        </w:rPr>
        <w:t>amendement de 2017 à la loi sur la promotion de l</w:t>
      </w:r>
      <w:r w:rsidR="00B04579">
        <w:rPr>
          <w:lang w:val="fr-FR"/>
        </w:rPr>
        <w:t>’</w:t>
      </w:r>
      <w:r w:rsidR="004A3A30" w:rsidRPr="009E409A">
        <w:rPr>
          <w:lang w:val="fr-FR"/>
        </w:rPr>
        <w:t>emploi et les institutions du marché du travail a introduit des solutions pour faciliter le retour à l</w:t>
      </w:r>
      <w:r w:rsidR="00B04579">
        <w:rPr>
          <w:lang w:val="fr-FR"/>
        </w:rPr>
        <w:t>’</w:t>
      </w:r>
      <w:r w:rsidR="004A3A30" w:rsidRPr="009E409A">
        <w:rPr>
          <w:lang w:val="fr-FR"/>
        </w:rPr>
        <w:t>activité professionnelle des soignants de personnes handicapées</w:t>
      </w:r>
      <w:r w:rsidR="000707F7">
        <w:rPr>
          <w:lang w:val="fr-FR"/>
        </w:rPr>
        <w:t> :</w:t>
      </w:r>
    </w:p>
    <w:p w14:paraId="2B53DFBC" w14:textId="039562B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Des</w:t>
      </w:r>
      <w:r w:rsidR="004A3A30" w:rsidRPr="009E409A">
        <w:rPr>
          <w:lang w:val="fr-FR"/>
        </w:rPr>
        <w:t xml:space="preserve"> conditions préférentielles pour l</w:t>
      </w:r>
      <w:r w:rsidR="00B04579">
        <w:rPr>
          <w:lang w:val="fr-FR"/>
        </w:rPr>
        <w:t>’</w:t>
      </w:r>
      <w:r w:rsidR="004A3A30" w:rsidRPr="009E409A">
        <w:rPr>
          <w:lang w:val="fr-FR"/>
        </w:rPr>
        <w:t>établissement d</w:t>
      </w:r>
      <w:r w:rsidR="00B04579">
        <w:rPr>
          <w:lang w:val="fr-FR"/>
        </w:rPr>
        <w:t>’</w:t>
      </w:r>
      <w:r w:rsidR="004A3A30" w:rsidRPr="009E409A">
        <w:rPr>
          <w:lang w:val="fr-FR"/>
        </w:rPr>
        <w:t>activité économique par les personnes qui s’occupent des personnes dépendantes</w:t>
      </w:r>
      <w:r w:rsidR="001D79E5">
        <w:rPr>
          <w:lang w:val="fr-FR"/>
        </w:rPr>
        <w:t> ;</w:t>
      </w:r>
    </w:p>
    <w:p w14:paraId="4BBB05C4" w14:textId="76CBCD7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Des</w:t>
      </w:r>
      <w:r w:rsidR="004A3A30" w:rsidRPr="009E409A">
        <w:rPr>
          <w:lang w:val="fr-FR"/>
        </w:rPr>
        <w:t xml:space="preserve"> conditions plus favorables à la création de nouveaux emplois</w:t>
      </w:r>
      <w:r w:rsidR="001D79E5">
        <w:rPr>
          <w:lang w:val="fr-FR"/>
        </w:rPr>
        <w:t> ;</w:t>
      </w:r>
    </w:p>
    <w:p w14:paraId="60D8FB34" w14:textId="5102E30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L’emploi</w:t>
      </w:r>
      <w:r w:rsidR="004A3A30" w:rsidRPr="009E409A">
        <w:rPr>
          <w:lang w:val="fr-FR"/>
        </w:rPr>
        <w:t xml:space="preserve"> subventionné</w:t>
      </w:r>
      <w:r w:rsidR="001D79E5">
        <w:rPr>
          <w:lang w:val="fr-FR"/>
        </w:rPr>
        <w:t> ;</w:t>
      </w:r>
    </w:p>
    <w:p w14:paraId="7F29F345" w14:textId="1D6BF0D5" w:rsidR="00D66E05"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Un</w:t>
      </w:r>
      <w:r w:rsidR="004A3A30" w:rsidRPr="009E409A">
        <w:rPr>
          <w:lang w:val="fr-FR"/>
        </w:rPr>
        <w:t xml:space="preserve"> accès direct aux services et instruments du marché du travail.</w:t>
      </w:r>
    </w:p>
    <w:p w14:paraId="0766A82A" w14:textId="6DCA5A88" w:rsidR="004A3A30" w:rsidRPr="009E409A" w:rsidRDefault="00241D9C" w:rsidP="007A5670">
      <w:pPr>
        <w:pStyle w:val="H23G"/>
        <w:ind w:firstLine="0"/>
      </w:pPr>
      <w:r w:rsidRPr="009E409A">
        <w:t xml:space="preserve">Réponse au paragraphe </w:t>
      </w:r>
      <w:r w:rsidR="007A5670" w:rsidRPr="009E409A">
        <w:t xml:space="preserve">16 </w:t>
      </w:r>
      <w:r w:rsidR="00B66859">
        <w:t>des o</w:t>
      </w:r>
      <w:r w:rsidRPr="009E409A">
        <w:t>bservations finales</w:t>
      </w:r>
      <w:r w:rsidR="000707F7">
        <w:t> :</w:t>
      </w:r>
      <w:r w:rsidRPr="009E409A">
        <w:t xml:space="preserve"> </w:t>
      </w:r>
      <w:r w:rsidR="004A3A30" w:rsidRPr="009E409A">
        <w:t>promouvoir la participation au</w:t>
      </w:r>
      <w:r w:rsidR="004364C1">
        <w:t> </w:t>
      </w:r>
      <w:r w:rsidR="004A3A30" w:rsidRPr="009E409A">
        <w:t>marché du travail</w:t>
      </w:r>
    </w:p>
    <w:p w14:paraId="084DFDBF" w14:textId="03242A00" w:rsidR="004A3A30" w:rsidRPr="009E409A" w:rsidRDefault="009C2133" w:rsidP="009C2133">
      <w:pPr>
        <w:pStyle w:val="SingleTxtG"/>
        <w:rPr>
          <w:i/>
          <w:lang w:val="fr-FR"/>
        </w:rPr>
      </w:pPr>
      <w:r w:rsidRPr="009E409A">
        <w:rPr>
          <w:lang w:val="fr-FR"/>
        </w:rPr>
        <w:t>17.</w:t>
      </w:r>
      <w:r w:rsidRPr="009E409A">
        <w:rPr>
          <w:lang w:val="fr-FR"/>
        </w:rPr>
        <w:tab/>
      </w:r>
      <w:r w:rsidR="004A3A30" w:rsidRPr="009E409A">
        <w:rPr>
          <w:lang w:val="fr-FR"/>
        </w:rPr>
        <w:t>Ont été mis en œuvre</w:t>
      </w:r>
      <w:r w:rsidR="000707F7">
        <w:rPr>
          <w:lang w:val="fr-FR"/>
        </w:rPr>
        <w:t> :</w:t>
      </w:r>
    </w:p>
    <w:p w14:paraId="330C3B7D" w14:textId="7B33893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364C1">
        <w:rPr>
          <w:lang w:val="fr-FR"/>
        </w:rPr>
        <w:t>« </w:t>
      </w:r>
      <w:r w:rsidR="004A3A30" w:rsidRPr="009E409A">
        <w:rPr>
          <w:lang w:val="fr-FR"/>
        </w:rPr>
        <w:t>Le premier business–Support au démarrage</w:t>
      </w:r>
      <w:r w:rsidR="004364C1">
        <w:rPr>
          <w:lang w:val="fr-FR"/>
        </w:rPr>
        <w:t> »</w:t>
      </w:r>
      <w:r w:rsidR="000707F7">
        <w:rPr>
          <w:lang w:val="fr-FR"/>
        </w:rPr>
        <w:t> :</w:t>
      </w:r>
      <w:r w:rsidR="004A3A30" w:rsidRPr="009E409A">
        <w:rPr>
          <w:lang w:val="fr-FR"/>
        </w:rPr>
        <w:t xml:space="preserve"> programme de prêts soutenant le développement de l</w:t>
      </w:r>
      <w:r w:rsidR="00B04579">
        <w:rPr>
          <w:lang w:val="fr-FR"/>
        </w:rPr>
        <w:t>’</w:t>
      </w:r>
      <w:r w:rsidR="004A3A30" w:rsidRPr="009E409A">
        <w:rPr>
          <w:lang w:val="fr-FR"/>
        </w:rPr>
        <w:t>esprit d</w:t>
      </w:r>
      <w:r w:rsidR="00B04579">
        <w:rPr>
          <w:lang w:val="fr-FR"/>
        </w:rPr>
        <w:t>’</w:t>
      </w:r>
      <w:r w:rsidR="004A3A30" w:rsidRPr="009E409A">
        <w:rPr>
          <w:lang w:val="fr-FR"/>
        </w:rPr>
        <w:t>entreprise et la création d</w:t>
      </w:r>
      <w:r w:rsidR="00B04579">
        <w:rPr>
          <w:lang w:val="fr-FR"/>
        </w:rPr>
        <w:t>’</w:t>
      </w:r>
      <w:r w:rsidR="004A3A30" w:rsidRPr="009E409A">
        <w:rPr>
          <w:lang w:val="fr-FR"/>
        </w:rPr>
        <w:t>emplois pour les chômeurs, destiné aux étudiants et aux diplômés, aux membres des familles s</w:t>
      </w:r>
      <w:r w:rsidR="00B04579">
        <w:rPr>
          <w:lang w:val="fr-FR"/>
        </w:rPr>
        <w:t>’</w:t>
      </w:r>
      <w:r w:rsidR="004A3A30" w:rsidRPr="009E409A">
        <w:rPr>
          <w:lang w:val="fr-FR"/>
        </w:rPr>
        <w:t>occupant d</w:t>
      </w:r>
      <w:r w:rsidR="00B04579">
        <w:rPr>
          <w:lang w:val="fr-FR"/>
        </w:rPr>
        <w:t>’</w:t>
      </w:r>
      <w:r w:rsidR="004A3A30" w:rsidRPr="009E409A">
        <w:rPr>
          <w:lang w:val="fr-FR"/>
        </w:rPr>
        <w:t>enfants handicapés en quête d</w:t>
      </w:r>
      <w:r w:rsidR="00B04579">
        <w:rPr>
          <w:lang w:val="fr-FR"/>
        </w:rPr>
        <w:t>’</w:t>
      </w:r>
      <w:r w:rsidR="004A3A30" w:rsidRPr="009E409A">
        <w:rPr>
          <w:lang w:val="fr-FR"/>
        </w:rPr>
        <w:t>un emploi</w:t>
      </w:r>
      <w:r w:rsidR="001D79E5">
        <w:rPr>
          <w:lang w:val="fr-FR"/>
        </w:rPr>
        <w:t> ;</w:t>
      </w:r>
    </w:p>
    <w:p w14:paraId="7752FF9A" w14:textId="2166AE2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programme </w:t>
      </w:r>
      <w:r w:rsidR="004364C1">
        <w:rPr>
          <w:lang w:val="fr-FR"/>
        </w:rPr>
        <w:t>« </w:t>
      </w:r>
      <w:r w:rsidR="004A3A30" w:rsidRPr="009E409A">
        <w:rPr>
          <w:lang w:val="fr-FR"/>
        </w:rPr>
        <w:t>Garantie pour la jeunesse</w:t>
      </w:r>
      <w:r w:rsidR="004364C1">
        <w:rPr>
          <w:lang w:val="fr-FR"/>
        </w:rPr>
        <w:t> »</w:t>
      </w:r>
      <w:r w:rsidR="001D79E5">
        <w:rPr>
          <w:lang w:val="fr-FR"/>
        </w:rPr>
        <w:t> ;</w:t>
      </w:r>
    </w:p>
    <w:p w14:paraId="4624A4F1" w14:textId="35E15AD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programme </w:t>
      </w:r>
      <w:r w:rsidR="00B04579">
        <w:rPr>
          <w:lang w:val="fr-FR"/>
        </w:rPr>
        <w:t>« </w:t>
      </w:r>
      <w:r w:rsidR="004A3A30" w:rsidRPr="009E409A">
        <w:rPr>
          <w:lang w:val="fr-FR"/>
        </w:rPr>
        <w:t>Jeunesse en action</w:t>
      </w:r>
      <w:r w:rsidR="00B04579">
        <w:rPr>
          <w:lang w:val="fr-FR"/>
        </w:rPr>
        <w:t> »</w:t>
      </w:r>
      <w:r w:rsidR="000707F7">
        <w:rPr>
          <w:lang w:val="fr-FR"/>
        </w:rPr>
        <w:t> :</w:t>
      </w:r>
      <w:r w:rsidR="004A3A30" w:rsidRPr="009E409A">
        <w:rPr>
          <w:lang w:val="fr-FR"/>
        </w:rPr>
        <w:t xml:space="preserve"> projets d</w:t>
      </w:r>
      <w:r w:rsidR="00B04579">
        <w:rPr>
          <w:lang w:val="fr-FR"/>
        </w:rPr>
        <w:t>’</w:t>
      </w:r>
      <w:r w:rsidR="004A3A30" w:rsidRPr="009E409A">
        <w:rPr>
          <w:lang w:val="fr-FR"/>
        </w:rPr>
        <w:t>ONG ciblant les jeunes de moins de 29 ans jusqu</w:t>
      </w:r>
      <w:r w:rsidR="00B04579">
        <w:rPr>
          <w:lang w:val="fr-FR"/>
        </w:rPr>
        <w:t>’</w:t>
      </w:r>
      <w:r w:rsidR="004A3A30" w:rsidRPr="009E409A">
        <w:rPr>
          <w:lang w:val="fr-FR"/>
        </w:rPr>
        <w:t>à présent inactifs ou peu actifs</w:t>
      </w:r>
      <w:r w:rsidR="001D79E5">
        <w:rPr>
          <w:lang w:val="fr-FR"/>
        </w:rPr>
        <w:t> ;</w:t>
      </w:r>
    </w:p>
    <w:p w14:paraId="06D87DE8" w14:textId="01EB2B1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w:t>
      </w:r>
      <w:r w:rsidR="00B04579">
        <w:rPr>
          <w:lang w:val="fr-FR"/>
        </w:rPr>
        <w:t>« </w:t>
      </w:r>
      <w:r w:rsidR="004A3A30" w:rsidRPr="009E409A">
        <w:rPr>
          <w:lang w:val="fr-FR"/>
        </w:rPr>
        <w:t>Programme national pour le développement de l</w:t>
      </w:r>
      <w:r w:rsidR="00B04579">
        <w:rPr>
          <w:lang w:val="fr-FR"/>
        </w:rPr>
        <w:t>’</w:t>
      </w:r>
      <w:r w:rsidR="004A3A30" w:rsidRPr="009E409A">
        <w:rPr>
          <w:lang w:val="fr-FR"/>
        </w:rPr>
        <w:t>économie sociale jusqu</w:t>
      </w:r>
      <w:r w:rsidR="00B04579">
        <w:rPr>
          <w:lang w:val="fr-FR"/>
        </w:rPr>
        <w:t>’</w:t>
      </w:r>
      <w:r w:rsidR="004A3A30" w:rsidRPr="009E409A">
        <w:rPr>
          <w:lang w:val="fr-FR"/>
        </w:rPr>
        <w:t>en 2023. Économie de la solidarité sociale</w:t>
      </w:r>
      <w:r w:rsidR="00B04579">
        <w:rPr>
          <w:lang w:val="fr-FR"/>
        </w:rPr>
        <w:t> »</w:t>
      </w:r>
      <w:r w:rsidR="000707F7">
        <w:rPr>
          <w:lang w:val="fr-FR"/>
        </w:rPr>
        <w:t> :</w:t>
      </w:r>
      <w:r w:rsidR="004A3A30" w:rsidRPr="009E409A">
        <w:rPr>
          <w:lang w:val="fr-FR"/>
        </w:rPr>
        <w:t xml:space="preserve"> soutien à l</w:t>
      </w:r>
      <w:r w:rsidR="00B04579">
        <w:rPr>
          <w:lang w:val="fr-FR"/>
        </w:rPr>
        <w:t>’</w:t>
      </w:r>
      <w:r w:rsidR="004A3A30" w:rsidRPr="009E409A">
        <w:rPr>
          <w:lang w:val="fr-FR"/>
        </w:rPr>
        <w:t>activité économique des personnes en risque d</w:t>
      </w:r>
      <w:r w:rsidR="00B04579">
        <w:rPr>
          <w:lang w:val="fr-FR"/>
        </w:rPr>
        <w:t>’</w:t>
      </w:r>
      <w:r w:rsidR="004A3A30" w:rsidRPr="009E409A">
        <w:rPr>
          <w:lang w:val="fr-FR"/>
        </w:rPr>
        <w:t>exclusion sociale</w:t>
      </w:r>
      <w:r w:rsidR="001D79E5">
        <w:rPr>
          <w:lang w:val="fr-FR"/>
        </w:rPr>
        <w:t> ;</w:t>
      </w:r>
    </w:p>
    <w:p w14:paraId="3A62E447" w14:textId="2B1FE6EF"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programme de développement des institutions de prise en charge des enfants de moins de trois ans </w:t>
      </w:r>
      <w:r w:rsidR="00B04579">
        <w:rPr>
          <w:lang w:val="fr-FR"/>
        </w:rPr>
        <w:t>« </w:t>
      </w:r>
      <w:r w:rsidR="004A3A30" w:rsidRPr="009E409A">
        <w:rPr>
          <w:lang w:val="fr-FR"/>
        </w:rPr>
        <w:t>BAMBIN+</w:t>
      </w:r>
      <w:r w:rsidR="00B04579">
        <w:rPr>
          <w:lang w:val="fr-FR"/>
        </w:rPr>
        <w:t> »</w:t>
      </w:r>
      <w:r w:rsidR="001D79E5">
        <w:rPr>
          <w:lang w:val="fr-FR"/>
        </w:rPr>
        <w:t> ;</w:t>
      </w:r>
    </w:p>
    <w:p w14:paraId="7EDC5E11" w14:textId="3AD57CC2" w:rsidR="00D66E05"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Programme en faveur de l</w:t>
      </w:r>
      <w:r w:rsidR="00B04579">
        <w:rPr>
          <w:lang w:val="fr-FR"/>
        </w:rPr>
        <w:t>’</w:t>
      </w:r>
      <w:r w:rsidR="004A3A30" w:rsidRPr="009E409A">
        <w:rPr>
          <w:lang w:val="fr-FR"/>
        </w:rPr>
        <w:t>intégration de la communauté rom en Pologne (2014-2020).</w:t>
      </w:r>
    </w:p>
    <w:p w14:paraId="6711B00E" w14:textId="4A87D91D" w:rsidR="004A3A30" w:rsidRPr="006E7B10" w:rsidRDefault="006E7B10" w:rsidP="006E7B10">
      <w:pPr>
        <w:pStyle w:val="H1G"/>
      </w:pPr>
      <w:r>
        <w:rPr>
          <w:lang w:val="fr-FR"/>
        </w:rPr>
        <w:tab/>
      </w:r>
      <w:r>
        <w:rPr>
          <w:lang w:val="fr-FR"/>
        </w:rPr>
        <w:tab/>
      </w:r>
      <w:r w:rsidR="004A3A30" w:rsidRPr="009E409A">
        <w:rPr>
          <w:lang w:val="fr-FR"/>
        </w:rPr>
        <w:t>Orientation et formation professionnelles</w:t>
      </w:r>
    </w:p>
    <w:p w14:paraId="2C9BE8EC" w14:textId="78E31625" w:rsidR="004A3A30" w:rsidRPr="009E409A" w:rsidRDefault="009C2133" w:rsidP="009C2133">
      <w:pPr>
        <w:pStyle w:val="SingleTxtG"/>
        <w:rPr>
          <w:lang w:val="fr-FR"/>
        </w:rPr>
      </w:pPr>
      <w:r w:rsidRPr="009E409A">
        <w:rPr>
          <w:lang w:val="fr-FR"/>
        </w:rPr>
        <w:t>18.</w:t>
      </w:r>
      <w:r w:rsidRPr="009E409A">
        <w:rPr>
          <w:lang w:val="fr-FR"/>
        </w:rPr>
        <w:tab/>
      </w:r>
      <w:r w:rsidR="004A3A30" w:rsidRPr="009E409A">
        <w:rPr>
          <w:lang w:val="fr-FR"/>
        </w:rPr>
        <w:t>Suite à la modification en 2014 de la loi sur la promotion de l</w:t>
      </w:r>
      <w:r w:rsidR="00B04579">
        <w:rPr>
          <w:lang w:val="fr-FR"/>
        </w:rPr>
        <w:t>’</w:t>
      </w:r>
      <w:r w:rsidR="004A3A30" w:rsidRPr="009E409A">
        <w:rPr>
          <w:lang w:val="fr-FR"/>
        </w:rPr>
        <w:t>emploi et les institutions du marché du travail</w:t>
      </w:r>
      <w:r w:rsidR="000707F7">
        <w:rPr>
          <w:lang w:val="fr-FR"/>
        </w:rPr>
        <w:t> :</w:t>
      </w:r>
    </w:p>
    <w:p w14:paraId="7443656C" w14:textId="70E0BDE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Les</w:t>
      </w:r>
      <w:r w:rsidR="004A3A30" w:rsidRPr="009E409A">
        <w:rPr>
          <w:lang w:val="fr-FR"/>
        </w:rPr>
        <w:t xml:space="preserve"> services </w:t>
      </w:r>
      <w:r w:rsidR="000A1D9F">
        <w:rPr>
          <w:lang w:val="fr-FR"/>
        </w:rPr>
        <w:t>« </w:t>
      </w:r>
      <w:r w:rsidR="004A3A30" w:rsidRPr="009E409A">
        <w:rPr>
          <w:lang w:val="fr-FR"/>
        </w:rPr>
        <w:t>orientation et information professionnelles</w:t>
      </w:r>
      <w:r w:rsidR="000A1D9F">
        <w:rPr>
          <w:lang w:val="fr-FR"/>
        </w:rPr>
        <w:t> »</w:t>
      </w:r>
      <w:r w:rsidR="004A3A30" w:rsidRPr="009E409A">
        <w:rPr>
          <w:lang w:val="fr-FR"/>
        </w:rPr>
        <w:t xml:space="preserve"> et </w:t>
      </w:r>
      <w:r w:rsidR="000A1D9F">
        <w:rPr>
          <w:lang w:val="fr-FR"/>
        </w:rPr>
        <w:t>« </w:t>
      </w:r>
      <w:r w:rsidR="004A3A30" w:rsidRPr="009E409A">
        <w:rPr>
          <w:lang w:val="fr-FR"/>
        </w:rPr>
        <w:t>aide à la recherche active d</w:t>
      </w:r>
      <w:r w:rsidR="00B04579">
        <w:rPr>
          <w:lang w:val="fr-FR"/>
        </w:rPr>
        <w:t>’</w:t>
      </w:r>
      <w:r w:rsidR="004A3A30" w:rsidRPr="009E409A">
        <w:rPr>
          <w:lang w:val="fr-FR"/>
        </w:rPr>
        <w:t>emploi</w:t>
      </w:r>
      <w:r w:rsidR="000A1D9F">
        <w:rPr>
          <w:lang w:val="fr-FR"/>
        </w:rPr>
        <w:t> »</w:t>
      </w:r>
      <w:r w:rsidR="004A3A30" w:rsidRPr="009E409A">
        <w:rPr>
          <w:lang w:val="fr-FR"/>
        </w:rPr>
        <w:t xml:space="preserve"> ont été intégrés dans le service </w:t>
      </w:r>
      <w:r w:rsidR="000A1D9F">
        <w:rPr>
          <w:lang w:val="fr-FR"/>
        </w:rPr>
        <w:t>« </w:t>
      </w:r>
      <w:r w:rsidR="004A3A30" w:rsidRPr="009E409A">
        <w:rPr>
          <w:lang w:val="fr-FR"/>
        </w:rPr>
        <w:t>orientation professionnelle</w:t>
      </w:r>
      <w:r w:rsidR="000A1D9F">
        <w:rPr>
          <w:lang w:val="fr-FR"/>
        </w:rPr>
        <w:t> »</w:t>
      </w:r>
      <w:r w:rsidR="001D79E5">
        <w:rPr>
          <w:lang w:val="fr-FR"/>
        </w:rPr>
        <w:t> ;</w:t>
      </w:r>
    </w:p>
    <w:p w14:paraId="5896C935" w14:textId="0423EA5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Des</w:t>
      </w:r>
      <w:r w:rsidR="004A3A30" w:rsidRPr="009E409A">
        <w:rPr>
          <w:lang w:val="fr-FR"/>
        </w:rPr>
        <w:t xml:space="preserve"> conseillers à la clientèle ont été mis en place</w:t>
      </w:r>
      <w:r w:rsidR="001D79E5">
        <w:rPr>
          <w:lang w:val="fr-FR"/>
        </w:rPr>
        <w:t> ;</w:t>
      </w:r>
    </w:p>
    <w:p w14:paraId="2BB1E287" w14:textId="71311C9F"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montant des fonds destinés à la rémunération des employés des offices du travail dépend des résultats des offices du travail</w:t>
      </w:r>
      <w:r w:rsidR="001D79E5">
        <w:rPr>
          <w:lang w:val="fr-FR"/>
        </w:rPr>
        <w:t> ;</w:t>
      </w:r>
    </w:p>
    <w:p w14:paraId="624C1A93" w14:textId="6287075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Fonds national de formation a été créé.</w:t>
      </w:r>
    </w:p>
    <w:p w14:paraId="1CA468D3" w14:textId="58A8E5DC" w:rsidR="004A3A30" w:rsidRPr="009E409A" w:rsidRDefault="009C2133" w:rsidP="009C2133">
      <w:pPr>
        <w:pStyle w:val="SingleTxtG"/>
        <w:rPr>
          <w:bCs/>
          <w:lang w:val="fr-FR"/>
        </w:rPr>
      </w:pPr>
      <w:r w:rsidRPr="009E409A">
        <w:rPr>
          <w:bCs/>
          <w:lang w:val="fr-FR"/>
        </w:rPr>
        <w:t>19.</w:t>
      </w:r>
      <w:r w:rsidRPr="009E409A">
        <w:rPr>
          <w:bCs/>
          <w:lang w:val="fr-FR"/>
        </w:rPr>
        <w:tab/>
      </w:r>
      <w:r w:rsidR="004A3A30" w:rsidRPr="009E409A">
        <w:rPr>
          <w:lang w:val="fr-FR"/>
        </w:rPr>
        <w:t>L</w:t>
      </w:r>
      <w:r w:rsidR="00B04579">
        <w:rPr>
          <w:lang w:val="fr-FR"/>
        </w:rPr>
        <w:t>’</w:t>
      </w:r>
      <w:r w:rsidR="004A3A30" w:rsidRPr="009E409A">
        <w:rPr>
          <w:lang w:val="fr-FR"/>
        </w:rPr>
        <w:t>orientation professionnelle est régie par les règlements du ministre du Travail et de la Politique sociale</w:t>
      </w:r>
      <w:r w:rsidR="000707F7">
        <w:rPr>
          <w:lang w:val="fr-FR"/>
        </w:rPr>
        <w:t> :</w:t>
      </w:r>
    </w:p>
    <w:p w14:paraId="6A561DF2" w14:textId="35F6D07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Du</w:t>
      </w:r>
      <w:r w:rsidR="004A3A30" w:rsidRPr="009E409A">
        <w:rPr>
          <w:lang w:val="fr-FR"/>
        </w:rPr>
        <w:t xml:space="preserve"> 11/04/2014 sur la préparation professionnelle</w:t>
      </w:r>
      <w:r w:rsidR="001D79E5">
        <w:rPr>
          <w:lang w:val="fr-FR"/>
        </w:rPr>
        <w:t> ;</w:t>
      </w:r>
    </w:p>
    <w:p w14:paraId="04C7CF12" w14:textId="19FDBAE0" w:rsidR="004A3A30" w:rsidRPr="009E409A" w:rsidRDefault="009C2133" w:rsidP="009C2133">
      <w:pPr>
        <w:pStyle w:val="Bullet1G"/>
        <w:numPr>
          <w:ilvl w:val="0"/>
          <w:numId w:val="0"/>
        </w:numPr>
        <w:tabs>
          <w:tab w:val="left" w:pos="1701"/>
        </w:tabs>
        <w:ind w:left="1701" w:hanging="170"/>
        <w:rPr>
          <w:lang w:val="fr-FR"/>
        </w:rPr>
      </w:pPr>
      <w:r w:rsidRPr="009E409A">
        <w:rPr>
          <w:lang w:val="fr-FR"/>
        </w:rPr>
        <w:lastRenderedPageBreak/>
        <w:t>•</w:t>
      </w:r>
      <w:r w:rsidRPr="009E409A">
        <w:rPr>
          <w:lang w:val="fr-FR"/>
        </w:rPr>
        <w:tab/>
      </w:r>
      <w:r w:rsidR="00631536" w:rsidRPr="009E409A">
        <w:rPr>
          <w:lang w:val="fr-FR"/>
        </w:rPr>
        <w:t>Du</w:t>
      </w:r>
      <w:r w:rsidR="004A3A30" w:rsidRPr="009E409A">
        <w:rPr>
          <w:lang w:val="fr-FR"/>
        </w:rPr>
        <w:t xml:space="preserve"> 14/05/2014 sur les conditions détaillées de mise en œuvre et au mode et aux modalités de réalisation des services du marché du travail</w:t>
      </w:r>
      <w:r w:rsidR="001D79E5">
        <w:rPr>
          <w:lang w:val="fr-FR"/>
        </w:rPr>
        <w:t> ;</w:t>
      </w:r>
    </w:p>
    <w:p w14:paraId="005F8636" w14:textId="1AC1DB1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Du</w:t>
      </w:r>
      <w:r w:rsidR="004A3A30" w:rsidRPr="009E409A">
        <w:rPr>
          <w:lang w:val="fr-FR"/>
        </w:rPr>
        <w:t xml:space="preserve"> 14/05/2014 sur l</w:t>
      </w:r>
      <w:r w:rsidR="00B04579">
        <w:rPr>
          <w:lang w:val="fr-FR"/>
        </w:rPr>
        <w:t>’</w:t>
      </w:r>
      <w:r w:rsidR="004A3A30" w:rsidRPr="009E409A">
        <w:rPr>
          <w:lang w:val="fr-FR"/>
        </w:rPr>
        <w:t>attribution des fonds du Fonds national de formation.</w:t>
      </w:r>
    </w:p>
    <w:p w14:paraId="6BAC8095" w14:textId="77A89DFD" w:rsidR="004A3A30" w:rsidRPr="009E409A" w:rsidRDefault="009C2133" w:rsidP="009C2133">
      <w:pPr>
        <w:pStyle w:val="SingleTxtG"/>
        <w:rPr>
          <w:lang w:val="fr-FR"/>
        </w:rPr>
      </w:pPr>
      <w:r w:rsidRPr="009E409A">
        <w:rPr>
          <w:lang w:val="fr-FR"/>
        </w:rPr>
        <w:t>20.</w:t>
      </w:r>
      <w:r w:rsidRPr="009E409A">
        <w:rPr>
          <w:lang w:val="fr-FR"/>
        </w:rPr>
        <w:tab/>
      </w:r>
      <w:r w:rsidR="004A3A30" w:rsidRPr="009E409A">
        <w:rPr>
          <w:lang w:val="fr-FR"/>
        </w:rPr>
        <w:t xml:space="preserve">Le projet </w:t>
      </w:r>
      <w:r w:rsidR="000A1D9F">
        <w:rPr>
          <w:lang w:val="fr-FR"/>
        </w:rPr>
        <w:t>« </w:t>
      </w:r>
      <w:proofErr w:type="spellStart"/>
      <w:r w:rsidR="004A3A30" w:rsidRPr="009E409A">
        <w:rPr>
          <w:lang w:val="fr-FR"/>
        </w:rPr>
        <w:t>Euroconseils</w:t>
      </w:r>
      <w:proofErr w:type="spellEnd"/>
      <w:r w:rsidR="004A3A30" w:rsidRPr="009E409A">
        <w:rPr>
          <w:lang w:val="fr-FR"/>
        </w:rPr>
        <w:t xml:space="preserve"> Pologne</w:t>
      </w:r>
      <w:r w:rsidR="000A1D9F">
        <w:rPr>
          <w:lang w:val="fr-FR"/>
        </w:rPr>
        <w:t> »</w:t>
      </w:r>
      <w:r w:rsidR="004A3A30" w:rsidRPr="009E409A">
        <w:rPr>
          <w:lang w:val="fr-FR"/>
        </w:rPr>
        <w:t xml:space="preserve"> a été mis en œuvre</w:t>
      </w:r>
      <w:r w:rsidR="000707F7">
        <w:rPr>
          <w:lang w:val="fr-FR"/>
        </w:rPr>
        <w:t> :</w:t>
      </w:r>
      <w:r w:rsidR="004A3A30" w:rsidRPr="009E409A">
        <w:rPr>
          <w:lang w:val="fr-FR"/>
        </w:rPr>
        <w:t xml:space="preserve"> des informations sur les outils, les méthodes et les techniques d</w:t>
      </w:r>
      <w:r w:rsidR="00B04579">
        <w:rPr>
          <w:lang w:val="fr-FR"/>
        </w:rPr>
        <w:t>’</w:t>
      </w:r>
      <w:r w:rsidR="004A3A30" w:rsidRPr="009E409A">
        <w:rPr>
          <w:lang w:val="fr-FR"/>
        </w:rPr>
        <w:t>orientation professionnelle ont été diffusées et des publications sur la théorie et les bonnes pratiques de l</w:t>
      </w:r>
      <w:r w:rsidR="00B04579">
        <w:rPr>
          <w:lang w:val="fr-FR"/>
        </w:rPr>
        <w:t>’</w:t>
      </w:r>
      <w:r w:rsidR="004A3A30" w:rsidRPr="009E409A">
        <w:rPr>
          <w:lang w:val="fr-FR"/>
        </w:rPr>
        <w:t>orientation professionnelle ont été élaborées, les méthodes de travail avec les chômeurs, les demandeurs d</w:t>
      </w:r>
      <w:r w:rsidR="00B04579">
        <w:rPr>
          <w:lang w:val="fr-FR"/>
        </w:rPr>
        <w:t>’</w:t>
      </w:r>
      <w:r w:rsidR="004A3A30" w:rsidRPr="009E409A">
        <w:rPr>
          <w:lang w:val="fr-FR"/>
        </w:rPr>
        <w:t>emploi et les employeurs ont été améliorées.</w:t>
      </w:r>
    </w:p>
    <w:p w14:paraId="53CDD275" w14:textId="05F3DE6D" w:rsidR="00D66E05" w:rsidRPr="009E409A" w:rsidRDefault="009C2133" w:rsidP="009C2133">
      <w:pPr>
        <w:pStyle w:val="SingleTxtG"/>
        <w:rPr>
          <w:lang w:val="fr-FR"/>
        </w:rPr>
      </w:pPr>
      <w:r w:rsidRPr="009E409A">
        <w:rPr>
          <w:lang w:val="fr-FR"/>
        </w:rPr>
        <w:t>21.</w:t>
      </w:r>
      <w:r w:rsidRPr="009E409A">
        <w:rPr>
          <w:lang w:val="fr-FR"/>
        </w:rPr>
        <w:tab/>
      </w:r>
      <w:r w:rsidR="004A3A30" w:rsidRPr="009E409A">
        <w:rPr>
          <w:lang w:val="fr-FR"/>
        </w:rPr>
        <w:t xml:space="preserve">Les classifications des professions et spécialités pour les besoins du marché du travail ont été mises à jour (2014) et le projet </w:t>
      </w:r>
      <w:proofErr w:type="spellStart"/>
      <w:r w:rsidR="004A3A30" w:rsidRPr="009E409A">
        <w:rPr>
          <w:lang w:val="fr-FR"/>
        </w:rPr>
        <w:t>Infoconseiller</w:t>
      </w:r>
      <w:proofErr w:type="spellEnd"/>
      <w:r w:rsidR="004A3A30" w:rsidRPr="009E409A">
        <w:rPr>
          <w:lang w:val="fr-FR"/>
        </w:rPr>
        <w:t>+ – développement ou mise à jour des informations sur 1</w:t>
      </w:r>
      <w:r w:rsidR="000A1D9F">
        <w:rPr>
          <w:lang w:val="fr-FR"/>
        </w:rPr>
        <w:t> </w:t>
      </w:r>
      <w:r w:rsidR="004A3A30" w:rsidRPr="009E409A">
        <w:rPr>
          <w:lang w:val="fr-FR"/>
        </w:rPr>
        <w:t xml:space="preserve">000 professions de la classification des professions et spécialités a été achevé (2019). </w:t>
      </w:r>
    </w:p>
    <w:p w14:paraId="1A0FC42C" w14:textId="6E2CBC1A" w:rsidR="004A3A30" w:rsidRPr="009C2133" w:rsidRDefault="000A1D9F" w:rsidP="009C2133">
      <w:pPr>
        <w:pStyle w:val="H1G"/>
      </w:pPr>
      <w:r>
        <w:rPr>
          <w:lang w:val="fr-FR"/>
        </w:rPr>
        <w:tab/>
      </w:r>
      <w:r>
        <w:rPr>
          <w:lang w:val="fr-FR"/>
        </w:rPr>
        <w:tab/>
      </w:r>
      <w:r w:rsidR="004A3A30" w:rsidRPr="009E409A">
        <w:rPr>
          <w:lang w:val="fr-FR"/>
        </w:rPr>
        <w:t>Egalité de traitement dans l</w:t>
      </w:r>
      <w:r w:rsidR="00B04579">
        <w:rPr>
          <w:lang w:val="fr-FR"/>
        </w:rPr>
        <w:t>’</w:t>
      </w:r>
      <w:r w:rsidR="004A3A30" w:rsidRPr="009E409A">
        <w:rPr>
          <w:lang w:val="fr-FR"/>
        </w:rPr>
        <w:t>emploi, y compris par</w:t>
      </w:r>
      <w:r>
        <w:rPr>
          <w:lang w:val="fr-FR"/>
        </w:rPr>
        <w:t>agraphes</w:t>
      </w:r>
      <w:r w:rsidR="004A3A30" w:rsidRPr="009E409A">
        <w:rPr>
          <w:lang w:val="fr-FR"/>
        </w:rPr>
        <w:t xml:space="preserve"> 14 et 16 des</w:t>
      </w:r>
      <w:r>
        <w:rPr>
          <w:lang w:val="fr-FR"/>
        </w:rPr>
        <w:t> </w:t>
      </w:r>
      <w:r w:rsidR="004A3A30" w:rsidRPr="009E409A">
        <w:rPr>
          <w:lang w:val="fr-FR"/>
        </w:rPr>
        <w:t>observations finales</w:t>
      </w:r>
    </w:p>
    <w:p w14:paraId="69E59483" w14:textId="752E22A4" w:rsidR="004A3A30" w:rsidRPr="009E409A" w:rsidRDefault="009C2133" w:rsidP="009C2133">
      <w:pPr>
        <w:pStyle w:val="SingleTxtG"/>
        <w:rPr>
          <w:lang w:val="fr-FR"/>
        </w:rPr>
      </w:pPr>
      <w:r w:rsidRPr="009E409A">
        <w:rPr>
          <w:lang w:val="fr-FR"/>
        </w:rPr>
        <w:t>22.</w:t>
      </w:r>
      <w:r w:rsidRPr="009E409A">
        <w:rPr>
          <w:lang w:val="fr-FR"/>
        </w:rPr>
        <w:tab/>
      </w:r>
      <w:r w:rsidR="004A3A30" w:rsidRPr="009E409A">
        <w:rPr>
          <w:lang w:val="fr-FR"/>
        </w:rPr>
        <w:t>Voir également les informations sur la mise en œuvre des art. 3 et 7 du Pacte.</w:t>
      </w:r>
    </w:p>
    <w:p w14:paraId="277F5F33" w14:textId="15082989" w:rsidR="004A3A30" w:rsidRPr="009E409A" w:rsidRDefault="009C2133" w:rsidP="009C2133">
      <w:pPr>
        <w:pStyle w:val="SingleTxtG"/>
        <w:rPr>
          <w:lang w:val="fr-FR"/>
        </w:rPr>
      </w:pPr>
      <w:r w:rsidRPr="009E409A">
        <w:rPr>
          <w:lang w:val="fr-FR"/>
        </w:rPr>
        <w:t>23.</w:t>
      </w:r>
      <w:r w:rsidRPr="009E409A">
        <w:rPr>
          <w:lang w:val="fr-FR"/>
        </w:rPr>
        <w:tab/>
      </w:r>
      <w:r w:rsidR="004A3A30" w:rsidRPr="009E409A">
        <w:rPr>
          <w:lang w:val="fr-FR"/>
        </w:rPr>
        <w:t>Mesures prises par la PIP</w:t>
      </w:r>
      <w:r w:rsidR="000707F7">
        <w:rPr>
          <w:lang w:val="fr-FR"/>
        </w:rPr>
        <w:t> :</w:t>
      </w:r>
    </w:p>
    <w:p w14:paraId="5C73F9CC" w14:textId="7CF9C50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Campagnes</w:t>
      </w:r>
      <w:r w:rsidR="004A3A30" w:rsidRPr="009E409A">
        <w:rPr>
          <w:lang w:val="fr-FR"/>
        </w:rPr>
        <w:t xml:space="preserve"> </w:t>
      </w:r>
      <w:r w:rsidR="000A1D9F">
        <w:rPr>
          <w:lang w:val="fr-FR"/>
        </w:rPr>
        <w:t>« </w:t>
      </w:r>
      <w:r w:rsidR="004A3A30" w:rsidRPr="009E409A">
        <w:rPr>
          <w:lang w:val="fr-FR"/>
        </w:rPr>
        <w:t>Avant d</w:t>
      </w:r>
      <w:r w:rsidR="00B04579">
        <w:rPr>
          <w:lang w:val="fr-FR"/>
        </w:rPr>
        <w:t>’</w:t>
      </w:r>
      <w:r w:rsidR="004A3A30" w:rsidRPr="009E409A">
        <w:rPr>
          <w:lang w:val="fr-FR"/>
        </w:rPr>
        <w:t>accepter un emploi</w:t>
      </w:r>
      <w:r w:rsidR="000A1D9F">
        <w:rPr>
          <w:lang w:val="fr-FR"/>
        </w:rPr>
        <w:t> »</w:t>
      </w:r>
      <w:r w:rsidR="004A3A30" w:rsidRPr="009E409A">
        <w:rPr>
          <w:lang w:val="fr-FR"/>
        </w:rPr>
        <w:t xml:space="preserve"> (2014-2015), </w:t>
      </w:r>
      <w:r w:rsidR="000A1D9F">
        <w:rPr>
          <w:lang w:val="fr-FR"/>
        </w:rPr>
        <w:t>« </w:t>
      </w:r>
      <w:r w:rsidR="004A3A30" w:rsidRPr="009E409A">
        <w:rPr>
          <w:lang w:val="fr-FR"/>
        </w:rPr>
        <w:t>Je travaille légalement</w:t>
      </w:r>
      <w:r w:rsidR="000A1D9F">
        <w:rPr>
          <w:lang w:val="fr-FR"/>
        </w:rPr>
        <w:t> »</w:t>
      </w:r>
      <w:r w:rsidR="004A3A30" w:rsidRPr="009E409A">
        <w:rPr>
          <w:lang w:val="fr-FR"/>
        </w:rPr>
        <w:t xml:space="preserve"> (2017-2019), </w:t>
      </w:r>
      <w:r w:rsidR="000A1D9F">
        <w:rPr>
          <w:lang w:val="fr-FR"/>
        </w:rPr>
        <w:t>« </w:t>
      </w:r>
      <w:r w:rsidR="004A3A30" w:rsidRPr="009E409A">
        <w:rPr>
          <w:lang w:val="fr-FR"/>
        </w:rPr>
        <w:t>Stress au travail</w:t>
      </w:r>
      <w:r w:rsidR="000A1D9F">
        <w:rPr>
          <w:lang w:val="fr-FR"/>
        </w:rPr>
        <w:t> </w:t>
      </w:r>
      <w:r w:rsidR="004A3A30" w:rsidRPr="009E409A">
        <w:rPr>
          <w:lang w:val="fr-FR"/>
        </w:rPr>
        <w:t>? Trouver une solution</w:t>
      </w:r>
      <w:r w:rsidR="000A1D9F">
        <w:rPr>
          <w:lang w:val="fr-FR"/>
        </w:rPr>
        <w:t> »</w:t>
      </w:r>
      <w:r w:rsidR="004A3A30" w:rsidRPr="009E409A">
        <w:rPr>
          <w:lang w:val="fr-FR"/>
        </w:rPr>
        <w:t xml:space="preserve"> (2015-2016)</w:t>
      </w:r>
      <w:r w:rsidR="001D79E5">
        <w:rPr>
          <w:lang w:val="fr-FR"/>
        </w:rPr>
        <w:t> ;</w:t>
      </w:r>
    </w:p>
    <w:p w14:paraId="6842F1E1" w14:textId="459840C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Programmes</w:t>
      </w:r>
      <w:r w:rsidR="004A3A30" w:rsidRPr="009E409A">
        <w:rPr>
          <w:lang w:val="fr-FR"/>
        </w:rPr>
        <w:t xml:space="preserve"> </w:t>
      </w:r>
      <w:r w:rsidR="000A1D9F">
        <w:rPr>
          <w:lang w:val="fr-FR"/>
        </w:rPr>
        <w:t>« </w:t>
      </w:r>
      <w:r w:rsidR="004A3A30" w:rsidRPr="009E409A">
        <w:rPr>
          <w:lang w:val="fr-FR"/>
        </w:rPr>
        <w:t>Contrer les effets négatifs du stress et des autres risques psychosociaux au travail</w:t>
      </w:r>
      <w:r w:rsidR="000A1D9F">
        <w:rPr>
          <w:lang w:val="fr-FR"/>
        </w:rPr>
        <w:t> »</w:t>
      </w:r>
      <w:r w:rsidR="004A3A30" w:rsidRPr="009E409A">
        <w:rPr>
          <w:lang w:val="fr-FR"/>
        </w:rPr>
        <w:t xml:space="preserve"> (2014-2020)</w:t>
      </w:r>
      <w:r w:rsidR="001D79E5">
        <w:rPr>
          <w:lang w:val="fr-FR"/>
        </w:rPr>
        <w:t> ;</w:t>
      </w:r>
    </w:p>
    <w:p w14:paraId="6B463EB8" w14:textId="7A63113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 xml:space="preserve">Programme </w:t>
      </w:r>
      <w:r w:rsidR="000A1D9F">
        <w:rPr>
          <w:lang w:val="fr-FR"/>
        </w:rPr>
        <w:t>« </w:t>
      </w:r>
      <w:r w:rsidR="004A3A30" w:rsidRPr="009E409A">
        <w:rPr>
          <w:lang w:val="fr-FR"/>
        </w:rPr>
        <w:t>Culture de la sécurité</w:t>
      </w:r>
      <w:r w:rsidR="000A1D9F">
        <w:rPr>
          <w:lang w:val="fr-FR"/>
        </w:rPr>
        <w:t> »</w:t>
      </w:r>
      <w:r w:rsidR="004A3A30" w:rsidRPr="009E409A">
        <w:rPr>
          <w:lang w:val="fr-FR"/>
        </w:rPr>
        <w:t xml:space="preserve"> destiné aux élèves du secondaire (2014-2020)</w:t>
      </w:r>
      <w:r w:rsidR="001D79E5">
        <w:rPr>
          <w:lang w:val="fr-FR"/>
        </w:rPr>
        <w:t> ;</w:t>
      </w:r>
    </w:p>
    <w:p w14:paraId="00E10DF6" w14:textId="04B3A23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Publications</w:t>
      </w:r>
      <w:r w:rsidR="000707F7">
        <w:rPr>
          <w:lang w:val="fr-FR"/>
        </w:rPr>
        <w:t> :</w:t>
      </w:r>
      <w:r w:rsidR="004A3A30" w:rsidRPr="009E409A">
        <w:rPr>
          <w:lang w:val="fr-FR"/>
        </w:rPr>
        <w:t xml:space="preserve"> </w:t>
      </w:r>
      <w:r w:rsidR="000A1D9F">
        <w:rPr>
          <w:lang w:val="fr-FR"/>
        </w:rPr>
        <w:t>« </w:t>
      </w:r>
      <w:r w:rsidR="004A3A30" w:rsidRPr="009E409A">
        <w:rPr>
          <w:lang w:val="fr-FR"/>
        </w:rPr>
        <w:t>Stop à la discrimination</w:t>
      </w:r>
      <w:r w:rsidR="000A1D9F">
        <w:rPr>
          <w:lang w:val="fr-FR"/>
        </w:rPr>
        <w:t> »</w:t>
      </w:r>
      <w:r w:rsidR="004A3A30" w:rsidRPr="009E409A">
        <w:rPr>
          <w:lang w:val="fr-FR"/>
        </w:rPr>
        <w:t xml:space="preserve">, </w:t>
      </w:r>
      <w:r w:rsidR="000A1D9F">
        <w:rPr>
          <w:lang w:val="fr-FR"/>
        </w:rPr>
        <w:t>« </w:t>
      </w:r>
      <w:r w:rsidR="004A3A30" w:rsidRPr="009E409A">
        <w:rPr>
          <w:lang w:val="fr-FR"/>
        </w:rPr>
        <w:t>Travailleur handicapé</w:t>
      </w:r>
      <w:r w:rsidR="000A1D9F">
        <w:rPr>
          <w:lang w:val="fr-FR"/>
        </w:rPr>
        <w:t> »</w:t>
      </w:r>
      <w:r w:rsidR="004A3A30" w:rsidRPr="009E409A">
        <w:rPr>
          <w:lang w:val="fr-FR"/>
        </w:rPr>
        <w:t xml:space="preserve">, </w:t>
      </w:r>
      <w:r w:rsidR="000A1D9F">
        <w:rPr>
          <w:lang w:val="fr-FR"/>
        </w:rPr>
        <w:t>« </w:t>
      </w:r>
      <w:r w:rsidR="004A3A30" w:rsidRPr="009E409A">
        <w:rPr>
          <w:lang w:val="fr-FR"/>
        </w:rPr>
        <w:t>Droit du travail. Guide pour les femmes enceintes</w:t>
      </w:r>
      <w:r w:rsidR="000A1D9F">
        <w:rPr>
          <w:lang w:val="fr-FR"/>
        </w:rPr>
        <w:t> »</w:t>
      </w:r>
      <w:r w:rsidR="004A3A30" w:rsidRPr="009E409A">
        <w:rPr>
          <w:lang w:val="fr-FR"/>
        </w:rPr>
        <w:t xml:space="preserve">, </w:t>
      </w:r>
      <w:r w:rsidR="000A1D9F">
        <w:rPr>
          <w:lang w:val="fr-FR"/>
        </w:rPr>
        <w:t>« </w:t>
      </w:r>
      <w:r w:rsidR="004A3A30" w:rsidRPr="009E409A">
        <w:rPr>
          <w:lang w:val="fr-FR"/>
        </w:rPr>
        <w:t>Droit du travail. Droits du père travailleur</w:t>
      </w:r>
      <w:r w:rsidR="000A1D9F">
        <w:rPr>
          <w:lang w:val="fr-FR"/>
        </w:rPr>
        <w:t> »</w:t>
      </w:r>
      <w:r w:rsidR="004A3A30" w:rsidRPr="009E409A">
        <w:rPr>
          <w:lang w:val="fr-FR"/>
        </w:rPr>
        <w:t xml:space="preserve">, </w:t>
      </w:r>
      <w:r w:rsidR="000A1D9F">
        <w:rPr>
          <w:lang w:val="fr-FR"/>
        </w:rPr>
        <w:t>« </w:t>
      </w:r>
      <w:r w:rsidR="004A3A30" w:rsidRPr="009E409A">
        <w:rPr>
          <w:lang w:val="fr-FR"/>
        </w:rPr>
        <w:t>Travail temporaire</w:t>
      </w:r>
      <w:r w:rsidR="000A1D9F">
        <w:rPr>
          <w:lang w:val="fr-FR"/>
        </w:rPr>
        <w:t> »</w:t>
      </w:r>
      <w:r w:rsidR="004A3A30" w:rsidRPr="009E409A">
        <w:rPr>
          <w:lang w:val="fr-FR"/>
        </w:rPr>
        <w:t>, également disponibles sur le site web de la PIP</w:t>
      </w:r>
      <w:r w:rsidR="001D79E5">
        <w:rPr>
          <w:lang w:val="fr-FR"/>
        </w:rPr>
        <w:t> ;</w:t>
      </w:r>
    </w:p>
    <w:p w14:paraId="54E1463F" w14:textId="5A7990C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Formations</w:t>
      </w:r>
      <w:r w:rsidR="001D79E5">
        <w:rPr>
          <w:lang w:val="fr-FR"/>
        </w:rPr>
        <w:t> ;</w:t>
      </w:r>
      <w:r w:rsidR="004A3A30" w:rsidRPr="009E409A">
        <w:rPr>
          <w:lang w:val="fr-FR"/>
        </w:rPr>
        <w:t xml:space="preserve"> conseils juridiques.</w:t>
      </w:r>
    </w:p>
    <w:p w14:paraId="6150BB59" w14:textId="4A2A793A" w:rsidR="004A3A30" w:rsidRPr="009E409A" w:rsidRDefault="009C2133" w:rsidP="009C2133">
      <w:pPr>
        <w:pStyle w:val="SingleTxtG"/>
        <w:rPr>
          <w:lang w:val="fr-FR"/>
        </w:rPr>
      </w:pPr>
      <w:r w:rsidRPr="009E409A">
        <w:rPr>
          <w:lang w:val="fr-FR"/>
        </w:rPr>
        <w:t>24.</w:t>
      </w:r>
      <w:r w:rsidRPr="009E409A">
        <w:rPr>
          <w:lang w:val="fr-FR"/>
        </w:rPr>
        <w:tab/>
      </w:r>
      <w:r w:rsidR="004A3A30" w:rsidRPr="009E409A">
        <w:rPr>
          <w:lang w:val="fr-FR"/>
        </w:rPr>
        <w:t>La PIP effectue des contrôles sur le respect</w:t>
      </w:r>
      <w:r w:rsidR="000707F7">
        <w:rPr>
          <w:lang w:val="fr-FR"/>
        </w:rPr>
        <w:t> :</w:t>
      </w:r>
    </w:p>
    <w:p w14:paraId="7130302D" w14:textId="39AD588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De</w:t>
      </w:r>
      <w:r w:rsidR="004A3A30" w:rsidRPr="009E409A">
        <w:rPr>
          <w:lang w:val="fr-FR"/>
        </w:rPr>
        <w:t xml:space="preserve"> l</w:t>
      </w:r>
      <w:r w:rsidR="00B04579">
        <w:rPr>
          <w:lang w:val="fr-FR"/>
        </w:rPr>
        <w:t>’</w:t>
      </w:r>
      <w:r w:rsidR="004A3A30" w:rsidRPr="009E409A">
        <w:rPr>
          <w:lang w:val="fr-FR"/>
        </w:rPr>
        <w:t>interdiction de la discrimination par les offices du travail</w:t>
      </w:r>
      <w:r w:rsidR="001D79E5">
        <w:rPr>
          <w:lang w:val="fr-FR"/>
        </w:rPr>
        <w:t> ;</w:t>
      </w:r>
    </w:p>
    <w:p w14:paraId="60B52F4C" w14:textId="5D69AA0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Du</w:t>
      </w:r>
      <w:r w:rsidR="004A3A30" w:rsidRPr="009E409A">
        <w:rPr>
          <w:lang w:val="fr-FR"/>
        </w:rPr>
        <w:t xml:space="preserve"> principe de l</w:t>
      </w:r>
      <w:r w:rsidR="00B04579">
        <w:rPr>
          <w:lang w:val="fr-FR"/>
        </w:rPr>
        <w:t>’</w:t>
      </w:r>
      <w:r w:rsidR="004A3A30" w:rsidRPr="009E409A">
        <w:rPr>
          <w:lang w:val="fr-FR"/>
        </w:rPr>
        <w:t>égalité de traitement dans le recrutement mené par des entités autres que les offices du travail</w:t>
      </w:r>
      <w:r w:rsidR="001D79E5">
        <w:rPr>
          <w:lang w:val="fr-FR"/>
        </w:rPr>
        <w:t> ;</w:t>
      </w:r>
    </w:p>
    <w:p w14:paraId="21E467AE" w14:textId="13C3E660" w:rsidR="00FD087F" w:rsidRPr="009E409A" w:rsidRDefault="009C2133" w:rsidP="009C2133">
      <w:pPr>
        <w:pStyle w:val="Bullet1G"/>
        <w:numPr>
          <w:ilvl w:val="0"/>
          <w:numId w:val="0"/>
        </w:numPr>
        <w:tabs>
          <w:tab w:val="left" w:pos="1701"/>
        </w:tabs>
        <w:ind w:left="1701" w:hanging="170"/>
        <w:rPr>
          <w:b/>
          <w:lang w:val="fr-FR"/>
        </w:rPr>
      </w:pPr>
      <w:r w:rsidRPr="009E409A">
        <w:rPr>
          <w:lang w:val="fr-FR"/>
        </w:rPr>
        <w:t>•</w:t>
      </w:r>
      <w:r w:rsidRPr="009E409A">
        <w:rPr>
          <w:lang w:val="fr-FR"/>
        </w:rPr>
        <w:tab/>
      </w:r>
      <w:r w:rsidR="00631536" w:rsidRPr="009E409A">
        <w:rPr>
          <w:lang w:val="fr-FR"/>
        </w:rPr>
        <w:t>De</w:t>
      </w:r>
      <w:r w:rsidR="004A3A30" w:rsidRPr="009E409A">
        <w:rPr>
          <w:lang w:val="fr-FR"/>
        </w:rPr>
        <w:t xml:space="preserve"> la réglementation du travail concernant les travailleurs temporaires</w:t>
      </w:r>
      <w:r w:rsidR="00631536" w:rsidRPr="009E409A">
        <w:rPr>
          <w:lang w:val="fr-FR"/>
        </w:rPr>
        <w:t xml:space="preserve"> </w:t>
      </w:r>
      <w:r w:rsidR="004A3A30" w:rsidRPr="009E409A">
        <w:rPr>
          <w:lang w:val="fr-FR"/>
        </w:rPr>
        <w:t>pour vérifier les allégations de pratiques discriminatoires de la part de l</w:t>
      </w:r>
      <w:r w:rsidR="00B04579">
        <w:rPr>
          <w:lang w:val="fr-FR"/>
        </w:rPr>
        <w:t>’</w:t>
      </w:r>
      <w:r w:rsidR="004A3A30" w:rsidRPr="009E409A">
        <w:rPr>
          <w:lang w:val="fr-FR"/>
        </w:rPr>
        <w:t>employeur.</w:t>
      </w:r>
    </w:p>
    <w:p w14:paraId="526A355B" w14:textId="3B739F24" w:rsidR="00D66E05" w:rsidRPr="009C2133" w:rsidRDefault="000A1D9F" w:rsidP="009C2133">
      <w:pPr>
        <w:pStyle w:val="HChG"/>
      </w:pPr>
      <w:r>
        <w:rPr>
          <w:lang w:val="fr-FR"/>
        </w:rPr>
        <w:tab/>
      </w:r>
      <w:r>
        <w:rPr>
          <w:lang w:val="fr-FR"/>
        </w:rPr>
        <w:tab/>
      </w:r>
      <w:r w:rsidR="004A3A30" w:rsidRPr="009E409A">
        <w:rPr>
          <w:lang w:val="fr-FR"/>
        </w:rPr>
        <w:t>Article 7</w:t>
      </w:r>
      <w:r w:rsidR="000707F7">
        <w:rPr>
          <w:lang w:val="fr-FR"/>
        </w:rPr>
        <w:t> :</w:t>
      </w:r>
      <w:r w:rsidR="004A3A30" w:rsidRPr="009E409A">
        <w:rPr>
          <w:lang w:val="fr-FR"/>
        </w:rPr>
        <w:t xml:space="preserve"> conditions de travail justes et favorables</w:t>
      </w:r>
    </w:p>
    <w:p w14:paraId="4F8DD846" w14:textId="6088D731" w:rsidR="004A3A30" w:rsidRPr="009C2133" w:rsidRDefault="000A1D9F" w:rsidP="009C2133">
      <w:pPr>
        <w:pStyle w:val="H1G"/>
      </w:pPr>
      <w:r>
        <w:rPr>
          <w:lang w:val="fr-FR"/>
        </w:rPr>
        <w:tab/>
      </w:r>
      <w:r>
        <w:rPr>
          <w:lang w:val="fr-FR"/>
        </w:rPr>
        <w:tab/>
      </w:r>
      <w:r w:rsidR="004A3A30" w:rsidRPr="009E409A">
        <w:rPr>
          <w:lang w:val="fr-FR"/>
        </w:rPr>
        <w:t>Droit de travail</w:t>
      </w:r>
    </w:p>
    <w:p w14:paraId="0FAEC4B5" w14:textId="6EAD91EB" w:rsidR="004A3A30" w:rsidRPr="009E409A" w:rsidRDefault="009C2133" w:rsidP="009C2133">
      <w:pPr>
        <w:pStyle w:val="SingleTxtG"/>
        <w:rPr>
          <w:lang w:val="fr-FR"/>
        </w:rPr>
      </w:pPr>
      <w:r w:rsidRPr="009E409A">
        <w:rPr>
          <w:lang w:val="fr-FR"/>
        </w:rPr>
        <w:t>25.</w:t>
      </w:r>
      <w:r w:rsidRPr="009E409A">
        <w:rPr>
          <w:lang w:val="fr-FR"/>
        </w:rPr>
        <w:tab/>
      </w:r>
      <w:r w:rsidR="004A3A30" w:rsidRPr="009E409A">
        <w:rPr>
          <w:lang w:val="fr-FR"/>
        </w:rPr>
        <w:t>Conditions du télétravail</w:t>
      </w:r>
      <w:r w:rsidR="000707F7">
        <w:rPr>
          <w:lang w:val="fr-FR"/>
        </w:rPr>
        <w:t> :</w:t>
      </w:r>
    </w:p>
    <w:p w14:paraId="3EBD0DF9" w14:textId="25F97942"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télétravail est possible à la demande du travailleur, non contraignante pour l</w:t>
      </w:r>
      <w:r w:rsidR="00B04579">
        <w:rPr>
          <w:lang w:val="fr-FR"/>
        </w:rPr>
        <w:t>’</w:t>
      </w:r>
      <w:r w:rsidR="004A3A30" w:rsidRPr="009E409A">
        <w:rPr>
          <w:lang w:val="fr-FR"/>
        </w:rPr>
        <w:t>employeur</w:t>
      </w:r>
      <w:r w:rsidR="001D79E5">
        <w:rPr>
          <w:lang w:val="fr-FR"/>
        </w:rPr>
        <w:t> ;</w:t>
      </w:r>
    </w:p>
    <w:p w14:paraId="75CDE877" w14:textId="340E5C5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droit au télétravail, à la demande du travailleur contraignante pour l</w:t>
      </w:r>
      <w:r w:rsidR="00B04579">
        <w:rPr>
          <w:lang w:val="fr-FR"/>
        </w:rPr>
        <w:t>’</w:t>
      </w:r>
      <w:r w:rsidR="004A3A30" w:rsidRPr="009E409A">
        <w:rPr>
          <w:lang w:val="fr-FR"/>
        </w:rPr>
        <w:t xml:space="preserve">employeur, </w:t>
      </w:r>
      <w:r w:rsidR="000A1D9F">
        <w:rPr>
          <w:lang w:val="fr-FR"/>
        </w:rPr>
        <w:t>pour</w:t>
      </w:r>
      <w:r w:rsidR="000707F7">
        <w:rPr>
          <w:lang w:val="fr-FR"/>
        </w:rPr>
        <w:t> :</w:t>
      </w:r>
    </w:p>
    <w:p w14:paraId="775C035B" w14:textId="0CE12328" w:rsidR="004A3A30" w:rsidRPr="009E409A" w:rsidRDefault="009C2133" w:rsidP="009C2133">
      <w:pPr>
        <w:pStyle w:val="Bullet2G"/>
        <w:numPr>
          <w:ilvl w:val="0"/>
          <w:numId w:val="0"/>
        </w:numPr>
        <w:tabs>
          <w:tab w:val="left" w:pos="2268"/>
        </w:tabs>
        <w:ind w:left="2268" w:hanging="170"/>
        <w:rPr>
          <w:b/>
          <w:i/>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parent d</w:t>
      </w:r>
      <w:r w:rsidR="00B04579">
        <w:rPr>
          <w:lang w:val="fr-FR"/>
        </w:rPr>
        <w:t>’</w:t>
      </w:r>
      <w:r w:rsidR="004A3A30" w:rsidRPr="009E409A">
        <w:rPr>
          <w:lang w:val="fr-FR"/>
        </w:rPr>
        <w:t>un enfant ayant un certificat de handicap grave et irréversible ou de maladie incurable menaçant</w:t>
      </w:r>
      <w:r w:rsidR="000A1D9F">
        <w:rPr>
          <w:lang w:val="fr-FR"/>
        </w:rPr>
        <w:t xml:space="preserve"> </w:t>
      </w:r>
      <w:r w:rsidR="004A3A30" w:rsidRPr="009E409A">
        <w:rPr>
          <w:lang w:val="fr-FR"/>
        </w:rPr>
        <w:t>la vie, survenue pendant la période prénatale ou pendant l</w:t>
      </w:r>
      <w:r w:rsidR="00B04579">
        <w:rPr>
          <w:lang w:val="fr-FR"/>
        </w:rPr>
        <w:t>’</w:t>
      </w:r>
      <w:r w:rsidR="004A3A30" w:rsidRPr="009E409A">
        <w:rPr>
          <w:lang w:val="fr-FR"/>
        </w:rPr>
        <w:t>accouchement</w:t>
      </w:r>
      <w:r w:rsidR="001D79E5">
        <w:rPr>
          <w:lang w:val="fr-FR"/>
        </w:rPr>
        <w:t> ;</w:t>
      </w:r>
    </w:p>
    <w:p w14:paraId="1FF9AA14" w14:textId="54EFC18D"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parent d</w:t>
      </w:r>
      <w:r w:rsidR="00B04579">
        <w:rPr>
          <w:lang w:val="fr-FR"/>
        </w:rPr>
        <w:t>’</w:t>
      </w:r>
      <w:r w:rsidR="004A3A30" w:rsidRPr="009E409A">
        <w:rPr>
          <w:lang w:val="fr-FR"/>
        </w:rPr>
        <w:t xml:space="preserve">un enfant ayan un certificat de handicap ou un certificat de degré modéré ou significatif de handicap et un enfant ayant, respectivement, un avis </w:t>
      </w:r>
      <w:r w:rsidR="004A3A30" w:rsidRPr="009E409A">
        <w:rPr>
          <w:lang w:val="fr-FR"/>
        </w:rPr>
        <w:lastRenderedPageBreak/>
        <w:t>sur la nécessité d</w:t>
      </w:r>
      <w:r w:rsidR="00B04579">
        <w:rPr>
          <w:lang w:val="fr-FR"/>
        </w:rPr>
        <w:t>’</w:t>
      </w:r>
      <w:r w:rsidR="004A3A30" w:rsidRPr="009E409A">
        <w:rPr>
          <w:lang w:val="fr-FR"/>
        </w:rPr>
        <w:t>un soutien précoce du développement de l</w:t>
      </w:r>
      <w:r w:rsidR="00B04579">
        <w:rPr>
          <w:lang w:val="fr-FR"/>
        </w:rPr>
        <w:t>’</w:t>
      </w:r>
      <w:r w:rsidR="004A3A30" w:rsidRPr="009E409A">
        <w:rPr>
          <w:lang w:val="fr-FR"/>
        </w:rPr>
        <w:t>enfant, un certificat sur la nécessité d</w:t>
      </w:r>
      <w:r w:rsidR="00B04579">
        <w:rPr>
          <w:lang w:val="fr-FR"/>
        </w:rPr>
        <w:t>’</w:t>
      </w:r>
      <w:r w:rsidR="004A3A30" w:rsidRPr="009E409A">
        <w:rPr>
          <w:lang w:val="fr-FR"/>
        </w:rPr>
        <w:t>une éducation spéciale, un certificat sur la nécessité de classes de rattrapage.</w:t>
      </w:r>
    </w:p>
    <w:p w14:paraId="47FE8A05" w14:textId="77ECDD39" w:rsidR="004A3A30" w:rsidRPr="009E409A" w:rsidRDefault="009C2133" w:rsidP="009C2133">
      <w:pPr>
        <w:pStyle w:val="SingleTxtG"/>
        <w:rPr>
          <w:lang w:val="fr-FR"/>
        </w:rPr>
      </w:pPr>
      <w:r w:rsidRPr="009E409A">
        <w:rPr>
          <w:lang w:val="fr-FR"/>
        </w:rPr>
        <w:t>26.</w:t>
      </w:r>
      <w:r w:rsidRPr="009E409A">
        <w:rPr>
          <w:lang w:val="fr-FR"/>
        </w:rPr>
        <w:tab/>
      </w:r>
      <w:r w:rsidR="004A3A30" w:rsidRPr="009E409A">
        <w:rPr>
          <w:lang w:val="fr-FR"/>
        </w:rPr>
        <w:t>Contrat de travail</w:t>
      </w:r>
      <w:r w:rsidR="000707F7">
        <w:rPr>
          <w:lang w:val="fr-FR"/>
        </w:rPr>
        <w:t> :</w:t>
      </w:r>
    </w:p>
    <w:p w14:paraId="0B01C9F8" w14:textId="58A11562"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catalogue des contrats de travail a été modifié, il prévoit désormais un contrat de travail</w:t>
      </w:r>
      <w:r w:rsidR="000707F7">
        <w:rPr>
          <w:lang w:val="fr-FR"/>
        </w:rPr>
        <w:t> :</w:t>
      </w:r>
      <w:r w:rsidR="004A3A30" w:rsidRPr="009E409A">
        <w:rPr>
          <w:lang w:val="fr-FR"/>
        </w:rPr>
        <w:t xml:space="preserve"> pour une période d</w:t>
      </w:r>
      <w:r w:rsidR="00B04579">
        <w:rPr>
          <w:lang w:val="fr-FR"/>
        </w:rPr>
        <w:t>’</w:t>
      </w:r>
      <w:r w:rsidR="004A3A30" w:rsidRPr="009E409A">
        <w:rPr>
          <w:lang w:val="fr-FR"/>
        </w:rPr>
        <w:t>essai, pour une durée déterminée et pour une durée indéterminée (le contrat de travail pour le temps d</w:t>
      </w:r>
      <w:r w:rsidR="00B04579">
        <w:rPr>
          <w:lang w:val="fr-FR"/>
        </w:rPr>
        <w:t>’</w:t>
      </w:r>
      <w:r w:rsidR="004A3A30" w:rsidRPr="009E409A">
        <w:rPr>
          <w:lang w:val="fr-FR"/>
        </w:rPr>
        <w:t>exécution d</w:t>
      </w:r>
      <w:r w:rsidR="00B04579">
        <w:rPr>
          <w:lang w:val="fr-FR"/>
        </w:rPr>
        <w:t>’</w:t>
      </w:r>
      <w:r w:rsidR="004A3A30" w:rsidRPr="009E409A">
        <w:rPr>
          <w:lang w:val="fr-FR"/>
        </w:rPr>
        <w:t>un travail déterminé a été supprimé)</w:t>
      </w:r>
      <w:r w:rsidR="001D79E5">
        <w:rPr>
          <w:lang w:val="fr-FR"/>
        </w:rPr>
        <w:t> ;</w:t>
      </w:r>
    </w:p>
    <w:p w14:paraId="5EADF500" w14:textId="13B536F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Des</w:t>
      </w:r>
      <w:r w:rsidR="004A3A30" w:rsidRPr="009E409A">
        <w:rPr>
          <w:lang w:val="fr-FR"/>
        </w:rPr>
        <w:t xml:space="preserve"> limites ont été fixées pour l</w:t>
      </w:r>
      <w:r w:rsidR="00B04579">
        <w:rPr>
          <w:lang w:val="fr-FR"/>
        </w:rPr>
        <w:t>’</w:t>
      </w:r>
      <w:r w:rsidR="004A3A30" w:rsidRPr="009E409A">
        <w:rPr>
          <w:lang w:val="fr-FR"/>
        </w:rPr>
        <w:t>emploi sur la base d</w:t>
      </w:r>
      <w:r w:rsidR="00B04579">
        <w:rPr>
          <w:lang w:val="fr-FR"/>
        </w:rPr>
        <w:t>’</w:t>
      </w:r>
      <w:r w:rsidR="004A3A30" w:rsidRPr="009E409A">
        <w:rPr>
          <w:lang w:val="fr-FR"/>
        </w:rPr>
        <w:t>un contrat de travail à durée déterminée – 33 mois et trois contrats de ce type au maximum, avec les exceptions indiquées dans la loi, l</w:t>
      </w:r>
      <w:r w:rsidR="00B04579">
        <w:rPr>
          <w:lang w:val="fr-FR"/>
        </w:rPr>
        <w:t>’</w:t>
      </w:r>
      <w:r w:rsidR="004A3A30" w:rsidRPr="009E409A">
        <w:rPr>
          <w:lang w:val="fr-FR"/>
        </w:rPr>
        <w:t>employeur est obligé de notifier à l</w:t>
      </w:r>
      <w:r w:rsidR="00B04579">
        <w:rPr>
          <w:lang w:val="fr-FR"/>
        </w:rPr>
        <w:t>’</w:t>
      </w:r>
      <w:r w:rsidR="004A3A30" w:rsidRPr="009E409A">
        <w:rPr>
          <w:lang w:val="fr-FR"/>
        </w:rPr>
        <w:t>inspecteur du travail la conclusion d</w:t>
      </w:r>
      <w:r w:rsidR="00B04579">
        <w:rPr>
          <w:lang w:val="fr-FR"/>
        </w:rPr>
        <w:t>’</w:t>
      </w:r>
      <w:r w:rsidR="004A3A30" w:rsidRPr="009E409A">
        <w:rPr>
          <w:lang w:val="fr-FR"/>
        </w:rPr>
        <w:t>un contrat à durée déterminée, la période de préavis en relation avec la période d</w:t>
      </w:r>
      <w:r w:rsidR="00B04579">
        <w:rPr>
          <w:lang w:val="fr-FR"/>
        </w:rPr>
        <w:t>’</w:t>
      </w:r>
      <w:r w:rsidR="004A3A30" w:rsidRPr="009E409A">
        <w:rPr>
          <w:lang w:val="fr-FR"/>
        </w:rPr>
        <w:t>emploi.</w:t>
      </w:r>
    </w:p>
    <w:p w14:paraId="529CECE5" w14:textId="3DCD9AB7" w:rsidR="004A3A30" w:rsidRPr="009E409A" w:rsidRDefault="009C2133" w:rsidP="009C2133">
      <w:pPr>
        <w:pStyle w:val="SingleTxtG"/>
        <w:rPr>
          <w:lang w:val="fr-FR"/>
        </w:rPr>
      </w:pPr>
      <w:r w:rsidRPr="009E409A">
        <w:rPr>
          <w:lang w:val="fr-FR"/>
        </w:rPr>
        <w:t>27.</w:t>
      </w:r>
      <w:r w:rsidRPr="009E409A">
        <w:rPr>
          <w:lang w:val="fr-FR"/>
        </w:rPr>
        <w:tab/>
      </w:r>
      <w:r w:rsidR="004A3A30" w:rsidRPr="009E409A">
        <w:rPr>
          <w:lang w:val="fr-FR"/>
        </w:rPr>
        <w:t>La loi du 10/01/2018 sur la restriction du commerce les dimanches et jours fériés et certains autres jours, a établi l</w:t>
      </w:r>
      <w:r w:rsidR="00B04579">
        <w:rPr>
          <w:lang w:val="fr-FR"/>
        </w:rPr>
        <w:t>’</w:t>
      </w:r>
      <w:r w:rsidR="004A3A30" w:rsidRPr="009E409A">
        <w:rPr>
          <w:lang w:val="fr-FR"/>
        </w:rPr>
        <w:t>interdiction du travail dans le commerce les jours fériés</w:t>
      </w:r>
      <w:r w:rsidR="000707F7">
        <w:rPr>
          <w:lang w:val="fr-FR"/>
        </w:rPr>
        <w:t> :</w:t>
      </w:r>
    </w:p>
    <w:p w14:paraId="6938FC9C" w14:textId="4DC29B5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Applicable</w:t>
      </w:r>
      <w:r w:rsidR="004A3A30" w:rsidRPr="009E409A">
        <w:rPr>
          <w:lang w:val="fr-FR"/>
        </w:rPr>
        <w:t xml:space="preserve"> les dimanches et jours fériés, le 24 décembre et le samedi précédant le premier jour de Pâques après 14h00</w:t>
      </w:r>
      <w:r w:rsidR="001D79E5">
        <w:rPr>
          <w:lang w:val="fr-FR"/>
        </w:rPr>
        <w:t> ;</w:t>
      </w:r>
    </w:p>
    <w:p w14:paraId="4A3FCA55" w14:textId="539672E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Concerne</w:t>
      </w:r>
      <w:r w:rsidR="000707F7">
        <w:rPr>
          <w:lang w:val="fr-FR"/>
        </w:rPr>
        <w:t> :</w:t>
      </w:r>
      <w:r w:rsidR="004A3A30" w:rsidRPr="009E409A">
        <w:rPr>
          <w:lang w:val="fr-FR"/>
        </w:rPr>
        <w:t xml:space="preserve"> le commerce, les activités liées au commerce, la commande de travaux dans le commerce et les activités liées au commerce</w:t>
      </w:r>
      <w:r w:rsidR="001D79E5">
        <w:rPr>
          <w:lang w:val="fr-FR"/>
        </w:rPr>
        <w:t> ;</w:t>
      </w:r>
    </w:p>
    <w:p w14:paraId="0C41FAAB" w14:textId="5EBAFDBA" w:rsidR="004A3A30" w:rsidRPr="009E409A" w:rsidRDefault="009C2133" w:rsidP="009C2133">
      <w:pPr>
        <w:pStyle w:val="Bullet1G"/>
        <w:numPr>
          <w:ilvl w:val="0"/>
          <w:numId w:val="0"/>
        </w:numPr>
        <w:tabs>
          <w:tab w:val="left" w:pos="1701"/>
        </w:tabs>
        <w:ind w:left="1701" w:hanging="170"/>
        <w:rPr>
          <w:lang w:val="fr-FR"/>
        </w:rPr>
      </w:pPr>
      <w:bookmarkStart w:id="0" w:name="highlightHit_45"/>
      <w:bookmarkStart w:id="1" w:name="highlightHit_46"/>
      <w:bookmarkStart w:id="2" w:name="highlightHit_47"/>
      <w:bookmarkStart w:id="3" w:name="highlightHit_48"/>
      <w:bookmarkEnd w:id="0"/>
      <w:bookmarkEnd w:id="1"/>
      <w:bookmarkEnd w:id="2"/>
      <w:bookmarkEnd w:id="3"/>
      <w:r w:rsidRPr="009E409A">
        <w:rPr>
          <w:lang w:val="fr-FR"/>
        </w:rPr>
        <w:t>•</w:t>
      </w:r>
      <w:r w:rsidRPr="009E409A">
        <w:rPr>
          <w:lang w:val="fr-FR"/>
        </w:rPr>
        <w:tab/>
      </w:r>
      <w:r w:rsidR="00631536" w:rsidRPr="009E409A">
        <w:rPr>
          <w:lang w:val="fr-FR"/>
        </w:rPr>
        <w:t>L’interdiction</w:t>
      </w:r>
      <w:r w:rsidR="004A3A30" w:rsidRPr="009E409A">
        <w:rPr>
          <w:lang w:val="fr-FR"/>
        </w:rPr>
        <w:t xml:space="preserve"> d</w:t>
      </w:r>
      <w:r w:rsidR="00B04579">
        <w:rPr>
          <w:lang w:val="fr-FR"/>
        </w:rPr>
        <w:t>’</w:t>
      </w:r>
      <w:r w:rsidR="004A3A30" w:rsidRPr="009E409A">
        <w:rPr>
          <w:lang w:val="fr-FR"/>
        </w:rPr>
        <w:t>effectuer un travail dans le commerce, dans le cadre d</w:t>
      </w:r>
      <w:r w:rsidR="00B04579">
        <w:rPr>
          <w:lang w:val="fr-FR"/>
        </w:rPr>
        <w:t>’</w:t>
      </w:r>
      <w:r w:rsidR="004A3A30" w:rsidRPr="009E409A">
        <w:rPr>
          <w:lang w:val="fr-FR"/>
        </w:rPr>
        <w:t>une relation de travail et sur la base de contrats de droit civil (rémunérés ou non)</w:t>
      </w:r>
      <w:r w:rsidR="001D79E5">
        <w:rPr>
          <w:lang w:val="fr-FR"/>
        </w:rPr>
        <w:t> ;</w:t>
      </w:r>
    </w:p>
    <w:p w14:paraId="5A3A3927" w14:textId="340384B7" w:rsidR="004A3A30" w:rsidRPr="009E409A" w:rsidRDefault="009C2133" w:rsidP="009C2133">
      <w:pPr>
        <w:pStyle w:val="Bullet1G"/>
        <w:numPr>
          <w:ilvl w:val="0"/>
          <w:numId w:val="0"/>
        </w:numPr>
        <w:tabs>
          <w:tab w:val="left" w:pos="1701"/>
        </w:tabs>
        <w:ind w:left="1701" w:hanging="170"/>
        <w:rPr>
          <w:lang w:val="fr-FR"/>
        </w:rPr>
      </w:pPr>
      <w:bookmarkStart w:id="4" w:name="mip47779974"/>
      <w:bookmarkEnd w:id="4"/>
      <w:r w:rsidRPr="009E409A">
        <w:rPr>
          <w:lang w:val="fr-FR"/>
        </w:rPr>
        <w:t>•</w:t>
      </w:r>
      <w:r w:rsidRPr="009E409A">
        <w:rPr>
          <w:lang w:val="fr-FR"/>
        </w:rPr>
        <w:tab/>
      </w:r>
      <w:r w:rsidR="00631536" w:rsidRPr="009E409A">
        <w:rPr>
          <w:lang w:val="fr-FR"/>
        </w:rPr>
        <w:t>Des</w:t>
      </w:r>
      <w:r w:rsidR="004A3A30" w:rsidRPr="009E409A">
        <w:rPr>
          <w:lang w:val="fr-FR"/>
        </w:rPr>
        <w:t xml:space="preserve"> dérogations à l</w:t>
      </w:r>
      <w:r w:rsidR="00B04579">
        <w:rPr>
          <w:lang w:val="fr-FR"/>
        </w:rPr>
        <w:t>’</w:t>
      </w:r>
      <w:r w:rsidR="004A3A30" w:rsidRPr="009E409A">
        <w:rPr>
          <w:lang w:val="fr-FR"/>
        </w:rPr>
        <w:t>interdiction, ainsi qu</w:t>
      </w:r>
      <w:r w:rsidR="00B04579">
        <w:rPr>
          <w:lang w:val="fr-FR"/>
        </w:rPr>
        <w:t>’</w:t>
      </w:r>
      <w:r w:rsidR="004A3A30" w:rsidRPr="009E409A">
        <w:rPr>
          <w:lang w:val="fr-FR"/>
        </w:rPr>
        <w:t>une liste des dimanches où l</w:t>
      </w:r>
      <w:r w:rsidR="00B04579">
        <w:rPr>
          <w:lang w:val="fr-FR"/>
        </w:rPr>
        <w:t>’</w:t>
      </w:r>
      <w:r w:rsidR="004A3A30" w:rsidRPr="009E409A">
        <w:rPr>
          <w:lang w:val="fr-FR"/>
        </w:rPr>
        <w:t>interdiction ne s</w:t>
      </w:r>
      <w:r w:rsidR="00B04579">
        <w:rPr>
          <w:lang w:val="fr-FR"/>
        </w:rPr>
        <w:t>’</w:t>
      </w:r>
      <w:r w:rsidR="004A3A30" w:rsidRPr="009E409A">
        <w:rPr>
          <w:lang w:val="fr-FR"/>
        </w:rPr>
        <w:t>applique pas.</w:t>
      </w:r>
    </w:p>
    <w:p w14:paraId="06AF6E81" w14:textId="1956DA5B" w:rsidR="004A3A30" w:rsidRPr="009E409A" w:rsidRDefault="009C2133" w:rsidP="009C2133">
      <w:pPr>
        <w:pStyle w:val="SingleTxtG"/>
        <w:rPr>
          <w:lang w:val="fr-FR"/>
        </w:rPr>
      </w:pPr>
      <w:r w:rsidRPr="009E409A">
        <w:rPr>
          <w:lang w:val="fr-FR"/>
        </w:rPr>
        <w:t>28.</w:t>
      </w:r>
      <w:r w:rsidRPr="009E409A">
        <w:rPr>
          <w:lang w:val="fr-FR"/>
        </w:rPr>
        <w:tab/>
      </w:r>
      <w:r w:rsidR="004A3A30" w:rsidRPr="009E409A">
        <w:rPr>
          <w:lang w:val="fr-FR"/>
        </w:rPr>
        <w:t>Auparavant, le Code du travail interdisait le travail dans le commerce les jours fériés (y compris le dimanche)</w:t>
      </w:r>
      <w:bookmarkStart w:id="5" w:name="mip41297174"/>
      <w:bookmarkEnd w:id="5"/>
      <w:r w:rsidR="004A3A30" w:rsidRPr="009E409A">
        <w:rPr>
          <w:lang w:val="fr-FR"/>
        </w:rPr>
        <w:t xml:space="preserve">, sauf si le travail consistait à effectuer un travail d’utilité sociale et </w:t>
      </w:r>
      <w:r w:rsidR="000A1D9F" w:rsidRPr="009E409A">
        <w:rPr>
          <w:lang w:val="fr-FR"/>
        </w:rPr>
        <w:t>répondant</w:t>
      </w:r>
      <w:r w:rsidR="004A3A30" w:rsidRPr="009E409A">
        <w:rPr>
          <w:lang w:val="fr-FR"/>
        </w:rPr>
        <w:t xml:space="preserve"> aux besoins quotidiens de la population.</w:t>
      </w:r>
    </w:p>
    <w:p w14:paraId="132EFC78" w14:textId="22E72A84" w:rsidR="00D66E05" w:rsidRPr="009E409A" w:rsidRDefault="009C2133" w:rsidP="009C2133">
      <w:pPr>
        <w:pStyle w:val="SingleTxtG"/>
        <w:rPr>
          <w:lang w:val="fr-FR"/>
        </w:rPr>
      </w:pPr>
      <w:r w:rsidRPr="009E409A">
        <w:rPr>
          <w:lang w:val="fr-FR"/>
        </w:rPr>
        <w:t>29.</w:t>
      </w:r>
      <w:r w:rsidRPr="009E409A">
        <w:rPr>
          <w:lang w:val="fr-FR"/>
        </w:rPr>
        <w:tab/>
      </w:r>
      <w:r w:rsidR="004A3A30" w:rsidRPr="009E409A">
        <w:rPr>
          <w:lang w:val="fr-FR"/>
        </w:rPr>
        <w:t xml:space="preserve">Par la loi du </w:t>
      </w:r>
      <w:r w:rsidR="000A1D9F">
        <w:rPr>
          <w:lang w:val="fr-FR"/>
        </w:rPr>
        <w:t>0</w:t>
      </w:r>
      <w:r w:rsidR="004A3A30" w:rsidRPr="009E409A">
        <w:rPr>
          <w:lang w:val="fr-FR"/>
        </w:rPr>
        <w:t>2/03/2020 sur les solutions particulières liées à la prévention, à la contre-action et à la lutte contre le Covid-19, les autres maladies infectieuses et les situations de crise qu</w:t>
      </w:r>
      <w:r w:rsidR="00B04579">
        <w:rPr>
          <w:lang w:val="fr-FR"/>
        </w:rPr>
        <w:t>’</w:t>
      </w:r>
      <w:r w:rsidR="004A3A30" w:rsidRPr="009E409A">
        <w:rPr>
          <w:lang w:val="fr-FR"/>
        </w:rPr>
        <w:t>elles provoquent, la possibilité de travailler à distance a été introduite.</w:t>
      </w:r>
    </w:p>
    <w:p w14:paraId="0C984484" w14:textId="3467141F" w:rsidR="004A3A30" w:rsidRPr="009C2133" w:rsidRDefault="000A1D9F" w:rsidP="009C2133">
      <w:pPr>
        <w:pStyle w:val="H23G"/>
      </w:pPr>
      <w:r>
        <w:tab/>
      </w:r>
      <w:r>
        <w:tab/>
      </w:r>
      <w:r w:rsidR="00241D9C" w:rsidRPr="009E409A">
        <w:t xml:space="preserve">Réponse au paragraphe </w:t>
      </w:r>
      <w:r w:rsidR="00B66859">
        <w:t>18 des o</w:t>
      </w:r>
      <w:r w:rsidR="007A5670" w:rsidRPr="009E409A">
        <w:t>bservations finales</w:t>
      </w:r>
      <w:r w:rsidR="000707F7">
        <w:t> :</w:t>
      </w:r>
      <w:r w:rsidR="00241D9C" w:rsidRPr="009E409A">
        <w:t xml:space="preserve"> </w:t>
      </w:r>
      <w:r w:rsidR="004A3A30" w:rsidRPr="009E409A">
        <w:t>augmentation du salaire minimum</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16"/>
        <w:gridCol w:w="1853"/>
        <w:gridCol w:w="3401"/>
      </w:tblGrid>
      <w:tr w:rsidR="004A3A30" w:rsidRPr="009E409A" w14:paraId="06CAC6E4" w14:textId="77777777" w:rsidTr="009C2133">
        <w:trPr>
          <w:tblHeader/>
        </w:trPr>
        <w:tc>
          <w:tcPr>
            <w:tcW w:w="2116" w:type="dxa"/>
            <w:tcBorders>
              <w:top w:val="single" w:sz="4" w:space="0" w:color="auto"/>
              <w:bottom w:val="single" w:sz="12" w:space="0" w:color="auto"/>
            </w:tcBorders>
            <w:shd w:val="clear" w:color="auto" w:fill="auto"/>
            <w:vAlign w:val="bottom"/>
          </w:tcPr>
          <w:p w14:paraId="488922EA" w14:textId="77777777" w:rsidR="004A3A30" w:rsidRPr="009E409A" w:rsidRDefault="004A3A30" w:rsidP="00631536">
            <w:pPr>
              <w:pStyle w:val="SingleTxtG"/>
              <w:suppressAutoHyphens w:val="0"/>
              <w:spacing w:before="80" w:after="80" w:line="200" w:lineRule="exact"/>
              <w:ind w:left="0" w:right="0"/>
              <w:jc w:val="left"/>
              <w:rPr>
                <w:i/>
                <w:sz w:val="16"/>
                <w:lang w:val="fr-FR"/>
              </w:rPr>
            </w:pPr>
          </w:p>
        </w:tc>
        <w:tc>
          <w:tcPr>
            <w:tcW w:w="1853" w:type="dxa"/>
            <w:tcBorders>
              <w:top w:val="single" w:sz="4" w:space="0" w:color="auto"/>
              <w:bottom w:val="single" w:sz="12" w:space="0" w:color="auto"/>
            </w:tcBorders>
            <w:shd w:val="clear" w:color="auto" w:fill="auto"/>
            <w:vAlign w:val="bottom"/>
          </w:tcPr>
          <w:p w14:paraId="500D563B" w14:textId="77777777" w:rsidR="004A3A30" w:rsidRPr="009E409A" w:rsidRDefault="004A3A30" w:rsidP="00631536">
            <w:pPr>
              <w:pStyle w:val="SingleTxtG"/>
              <w:suppressAutoHyphens w:val="0"/>
              <w:spacing w:before="80" w:after="80" w:line="200" w:lineRule="exact"/>
              <w:ind w:left="0" w:right="0"/>
              <w:jc w:val="right"/>
              <w:rPr>
                <w:i/>
                <w:sz w:val="16"/>
                <w:lang w:val="fr-FR"/>
              </w:rPr>
            </w:pPr>
            <w:r w:rsidRPr="009E409A">
              <w:rPr>
                <w:i/>
                <w:sz w:val="16"/>
                <w:lang w:val="fr-FR"/>
              </w:rPr>
              <w:t xml:space="preserve">Salaire minimum, </w:t>
            </w:r>
            <w:proofErr w:type="spellStart"/>
            <w:r w:rsidRPr="009E409A">
              <w:rPr>
                <w:i/>
                <w:sz w:val="16"/>
                <w:lang w:val="fr-FR"/>
              </w:rPr>
              <w:t>zł</w:t>
            </w:r>
            <w:proofErr w:type="spellEnd"/>
          </w:p>
        </w:tc>
        <w:tc>
          <w:tcPr>
            <w:tcW w:w="3401" w:type="dxa"/>
            <w:tcBorders>
              <w:top w:val="single" w:sz="4" w:space="0" w:color="auto"/>
              <w:bottom w:val="single" w:sz="12" w:space="0" w:color="auto"/>
            </w:tcBorders>
            <w:shd w:val="clear" w:color="auto" w:fill="auto"/>
            <w:vAlign w:val="bottom"/>
          </w:tcPr>
          <w:p w14:paraId="2AB1EC80" w14:textId="717BBD67" w:rsidR="004A3A30" w:rsidRPr="009E409A" w:rsidRDefault="004A3A30" w:rsidP="00631536">
            <w:pPr>
              <w:pStyle w:val="SingleTxtG"/>
              <w:suppressAutoHyphens w:val="0"/>
              <w:spacing w:before="80" w:after="80" w:line="200" w:lineRule="exact"/>
              <w:ind w:left="0" w:right="0"/>
              <w:jc w:val="right"/>
              <w:rPr>
                <w:i/>
                <w:sz w:val="16"/>
                <w:lang w:val="fr-FR"/>
              </w:rPr>
            </w:pPr>
            <w:r w:rsidRPr="009E409A">
              <w:rPr>
                <w:i/>
                <w:sz w:val="16"/>
                <w:lang w:val="fr-FR"/>
              </w:rPr>
              <w:t>Rapport au salaire moyen dans l</w:t>
            </w:r>
            <w:r w:rsidR="00B04579">
              <w:rPr>
                <w:i/>
                <w:sz w:val="16"/>
                <w:lang w:val="fr-FR"/>
              </w:rPr>
              <w:t>’</w:t>
            </w:r>
            <w:r w:rsidRPr="009E409A">
              <w:rPr>
                <w:i/>
                <w:sz w:val="16"/>
                <w:lang w:val="fr-FR"/>
              </w:rPr>
              <w:t>économie nationale sans l’intéressement, %</w:t>
            </w:r>
          </w:p>
        </w:tc>
      </w:tr>
      <w:tr w:rsidR="004A3A30" w:rsidRPr="009E409A" w14:paraId="009A3546" w14:textId="77777777" w:rsidTr="009C2133">
        <w:tc>
          <w:tcPr>
            <w:tcW w:w="2116" w:type="dxa"/>
            <w:tcBorders>
              <w:top w:val="single" w:sz="12" w:space="0" w:color="auto"/>
            </w:tcBorders>
            <w:shd w:val="clear" w:color="auto" w:fill="auto"/>
          </w:tcPr>
          <w:p w14:paraId="2C3CCAE2" w14:textId="77777777" w:rsidR="004A3A30" w:rsidRPr="009E409A" w:rsidRDefault="004A3A30" w:rsidP="00631536">
            <w:pPr>
              <w:pStyle w:val="SingleTxtG"/>
              <w:suppressAutoHyphens w:val="0"/>
              <w:spacing w:before="40" w:after="40" w:line="220" w:lineRule="exact"/>
              <w:ind w:left="0" w:right="0"/>
              <w:jc w:val="left"/>
              <w:rPr>
                <w:sz w:val="18"/>
                <w:lang w:val="fr-FR"/>
              </w:rPr>
            </w:pPr>
            <w:r w:rsidRPr="009E409A">
              <w:rPr>
                <w:sz w:val="18"/>
                <w:lang w:val="fr-FR"/>
              </w:rPr>
              <w:t>2014</w:t>
            </w:r>
          </w:p>
        </w:tc>
        <w:tc>
          <w:tcPr>
            <w:tcW w:w="1853" w:type="dxa"/>
            <w:tcBorders>
              <w:top w:val="single" w:sz="12" w:space="0" w:color="auto"/>
            </w:tcBorders>
            <w:shd w:val="clear" w:color="auto" w:fill="auto"/>
            <w:vAlign w:val="bottom"/>
          </w:tcPr>
          <w:p w14:paraId="33400077" w14:textId="331E17F2"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1</w:t>
            </w:r>
            <w:r w:rsidR="000A1D9F">
              <w:rPr>
                <w:sz w:val="18"/>
                <w:lang w:val="fr-FR"/>
              </w:rPr>
              <w:t> </w:t>
            </w:r>
            <w:r w:rsidRPr="009E409A">
              <w:rPr>
                <w:sz w:val="18"/>
                <w:lang w:val="fr-FR"/>
              </w:rPr>
              <w:t>680</w:t>
            </w:r>
          </w:p>
        </w:tc>
        <w:tc>
          <w:tcPr>
            <w:tcW w:w="3401" w:type="dxa"/>
            <w:tcBorders>
              <w:top w:val="single" w:sz="12" w:space="0" w:color="auto"/>
            </w:tcBorders>
            <w:shd w:val="clear" w:color="auto" w:fill="auto"/>
            <w:vAlign w:val="bottom"/>
          </w:tcPr>
          <w:p w14:paraId="395EB032"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45,0</w:t>
            </w:r>
          </w:p>
        </w:tc>
      </w:tr>
      <w:tr w:rsidR="004A3A30" w:rsidRPr="009E409A" w14:paraId="5286F87A" w14:textId="77777777" w:rsidTr="009C2133">
        <w:tc>
          <w:tcPr>
            <w:tcW w:w="2116" w:type="dxa"/>
            <w:shd w:val="clear" w:color="auto" w:fill="auto"/>
          </w:tcPr>
          <w:p w14:paraId="36FA805E" w14:textId="77777777" w:rsidR="004A3A30" w:rsidRPr="009E409A" w:rsidRDefault="004A3A30" w:rsidP="00631536">
            <w:pPr>
              <w:pStyle w:val="SingleTxtG"/>
              <w:suppressAutoHyphens w:val="0"/>
              <w:spacing w:before="40" w:after="40" w:line="220" w:lineRule="exact"/>
              <w:ind w:left="0" w:right="0"/>
              <w:jc w:val="left"/>
              <w:rPr>
                <w:sz w:val="18"/>
                <w:lang w:val="fr-FR"/>
              </w:rPr>
            </w:pPr>
            <w:r w:rsidRPr="009E409A">
              <w:rPr>
                <w:sz w:val="18"/>
                <w:lang w:val="fr-FR"/>
              </w:rPr>
              <w:t>2015</w:t>
            </w:r>
          </w:p>
        </w:tc>
        <w:tc>
          <w:tcPr>
            <w:tcW w:w="1853" w:type="dxa"/>
            <w:shd w:val="clear" w:color="auto" w:fill="auto"/>
            <w:vAlign w:val="bottom"/>
          </w:tcPr>
          <w:p w14:paraId="431B69FF" w14:textId="24897EC0"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1</w:t>
            </w:r>
            <w:r w:rsidR="000A1D9F">
              <w:rPr>
                <w:sz w:val="18"/>
                <w:lang w:val="fr-FR"/>
              </w:rPr>
              <w:t> </w:t>
            </w:r>
            <w:r w:rsidRPr="009E409A">
              <w:rPr>
                <w:sz w:val="18"/>
                <w:lang w:val="fr-FR"/>
              </w:rPr>
              <w:t>750</w:t>
            </w:r>
          </w:p>
        </w:tc>
        <w:tc>
          <w:tcPr>
            <w:tcW w:w="3401" w:type="dxa"/>
            <w:shd w:val="clear" w:color="auto" w:fill="auto"/>
            <w:vAlign w:val="bottom"/>
          </w:tcPr>
          <w:p w14:paraId="0DBE2465"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45,3</w:t>
            </w:r>
          </w:p>
        </w:tc>
      </w:tr>
      <w:tr w:rsidR="004A3A30" w:rsidRPr="009E409A" w14:paraId="1D917849" w14:textId="77777777" w:rsidTr="009C2133">
        <w:tc>
          <w:tcPr>
            <w:tcW w:w="2116" w:type="dxa"/>
            <w:shd w:val="clear" w:color="auto" w:fill="auto"/>
          </w:tcPr>
          <w:p w14:paraId="1EF74C98" w14:textId="77777777" w:rsidR="004A3A30" w:rsidRPr="009E409A" w:rsidRDefault="004A3A30" w:rsidP="00631536">
            <w:pPr>
              <w:pStyle w:val="SingleTxtG"/>
              <w:suppressAutoHyphens w:val="0"/>
              <w:spacing w:before="40" w:after="40" w:line="220" w:lineRule="exact"/>
              <w:ind w:left="0" w:right="0"/>
              <w:jc w:val="left"/>
              <w:rPr>
                <w:sz w:val="18"/>
                <w:lang w:val="fr-FR"/>
              </w:rPr>
            </w:pPr>
            <w:r w:rsidRPr="009E409A">
              <w:rPr>
                <w:sz w:val="18"/>
                <w:lang w:val="fr-FR"/>
              </w:rPr>
              <w:t>2016</w:t>
            </w:r>
          </w:p>
        </w:tc>
        <w:tc>
          <w:tcPr>
            <w:tcW w:w="1853" w:type="dxa"/>
            <w:shd w:val="clear" w:color="auto" w:fill="auto"/>
            <w:vAlign w:val="bottom"/>
          </w:tcPr>
          <w:p w14:paraId="104228C1" w14:textId="49D04B70"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1</w:t>
            </w:r>
            <w:r w:rsidR="000A1D9F">
              <w:rPr>
                <w:sz w:val="18"/>
                <w:lang w:val="fr-FR"/>
              </w:rPr>
              <w:t> </w:t>
            </w:r>
            <w:r w:rsidRPr="009E409A">
              <w:rPr>
                <w:sz w:val="18"/>
                <w:lang w:val="fr-FR"/>
              </w:rPr>
              <w:t>850</w:t>
            </w:r>
          </w:p>
        </w:tc>
        <w:tc>
          <w:tcPr>
            <w:tcW w:w="3401" w:type="dxa"/>
            <w:shd w:val="clear" w:color="auto" w:fill="auto"/>
            <w:vAlign w:val="bottom"/>
          </w:tcPr>
          <w:p w14:paraId="55223D2B"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46,2</w:t>
            </w:r>
          </w:p>
        </w:tc>
      </w:tr>
      <w:tr w:rsidR="004A3A30" w:rsidRPr="009E409A" w14:paraId="75BAC4D9" w14:textId="77777777" w:rsidTr="009C2133">
        <w:tc>
          <w:tcPr>
            <w:tcW w:w="2116" w:type="dxa"/>
            <w:shd w:val="clear" w:color="auto" w:fill="auto"/>
          </w:tcPr>
          <w:p w14:paraId="70C03DF1" w14:textId="77777777" w:rsidR="004A3A30" w:rsidRPr="009E409A" w:rsidRDefault="004A3A30" w:rsidP="00631536">
            <w:pPr>
              <w:pStyle w:val="SingleTxtG"/>
              <w:suppressAutoHyphens w:val="0"/>
              <w:spacing w:before="40" w:after="40" w:line="220" w:lineRule="exact"/>
              <w:ind w:left="0" w:right="0"/>
              <w:jc w:val="left"/>
              <w:rPr>
                <w:sz w:val="18"/>
                <w:lang w:val="fr-FR"/>
              </w:rPr>
            </w:pPr>
            <w:r w:rsidRPr="009E409A">
              <w:rPr>
                <w:sz w:val="18"/>
                <w:lang w:val="fr-FR"/>
              </w:rPr>
              <w:t>2017</w:t>
            </w:r>
          </w:p>
        </w:tc>
        <w:tc>
          <w:tcPr>
            <w:tcW w:w="1853" w:type="dxa"/>
            <w:shd w:val="clear" w:color="auto" w:fill="auto"/>
            <w:vAlign w:val="bottom"/>
          </w:tcPr>
          <w:p w14:paraId="1A1533F3" w14:textId="56EAF0A9"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2</w:t>
            </w:r>
            <w:r w:rsidR="000A1D9F">
              <w:rPr>
                <w:sz w:val="18"/>
                <w:lang w:val="fr-FR"/>
              </w:rPr>
              <w:t> </w:t>
            </w:r>
            <w:r w:rsidRPr="009E409A">
              <w:rPr>
                <w:sz w:val="18"/>
                <w:lang w:val="fr-FR"/>
              </w:rPr>
              <w:t>000</w:t>
            </w:r>
          </w:p>
        </w:tc>
        <w:tc>
          <w:tcPr>
            <w:tcW w:w="3401" w:type="dxa"/>
            <w:shd w:val="clear" w:color="auto" w:fill="auto"/>
            <w:vAlign w:val="bottom"/>
          </w:tcPr>
          <w:p w14:paraId="3A76AC3F"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47,8</w:t>
            </w:r>
          </w:p>
        </w:tc>
      </w:tr>
      <w:tr w:rsidR="004A3A30" w:rsidRPr="009E409A" w14:paraId="5096C437" w14:textId="77777777" w:rsidTr="009C2133">
        <w:tc>
          <w:tcPr>
            <w:tcW w:w="2116" w:type="dxa"/>
            <w:shd w:val="clear" w:color="auto" w:fill="auto"/>
          </w:tcPr>
          <w:p w14:paraId="191EC27A" w14:textId="77777777" w:rsidR="004A3A30" w:rsidRPr="009E409A" w:rsidRDefault="004A3A30" w:rsidP="00631536">
            <w:pPr>
              <w:pStyle w:val="SingleTxtG"/>
              <w:suppressAutoHyphens w:val="0"/>
              <w:spacing w:before="40" w:after="40" w:line="220" w:lineRule="exact"/>
              <w:ind w:left="0" w:right="0"/>
              <w:jc w:val="left"/>
              <w:rPr>
                <w:sz w:val="18"/>
                <w:lang w:val="fr-FR"/>
              </w:rPr>
            </w:pPr>
            <w:r w:rsidRPr="009E409A">
              <w:rPr>
                <w:sz w:val="18"/>
                <w:lang w:val="fr-FR"/>
              </w:rPr>
              <w:t>2018</w:t>
            </w:r>
          </w:p>
        </w:tc>
        <w:tc>
          <w:tcPr>
            <w:tcW w:w="1853" w:type="dxa"/>
            <w:shd w:val="clear" w:color="auto" w:fill="auto"/>
            <w:vAlign w:val="bottom"/>
          </w:tcPr>
          <w:p w14:paraId="4C178FB9" w14:textId="0E1F6F98"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2</w:t>
            </w:r>
            <w:r w:rsidR="000A1D9F">
              <w:rPr>
                <w:sz w:val="18"/>
                <w:lang w:val="fr-FR"/>
              </w:rPr>
              <w:t> </w:t>
            </w:r>
            <w:r w:rsidRPr="009E409A">
              <w:rPr>
                <w:sz w:val="18"/>
                <w:lang w:val="fr-FR"/>
              </w:rPr>
              <w:t>100</w:t>
            </w:r>
          </w:p>
        </w:tc>
        <w:tc>
          <w:tcPr>
            <w:tcW w:w="3401" w:type="dxa"/>
            <w:shd w:val="clear" w:color="auto" w:fill="auto"/>
            <w:vAlign w:val="bottom"/>
          </w:tcPr>
          <w:p w14:paraId="3EF17809"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46,2</w:t>
            </w:r>
          </w:p>
        </w:tc>
      </w:tr>
      <w:tr w:rsidR="004A3A30" w:rsidRPr="009E409A" w14:paraId="46DAFE9C" w14:textId="77777777" w:rsidTr="009C2133">
        <w:tc>
          <w:tcPr>
            <w:tcW w:w="2116" w:type="dxa"/>
            <w:shd w:val="clear" w:color="auto" w:fill="auto"/>
          </w:tcPr>
          <w:p w14:paraId="42F24EBE" w14:textId="77777777" w:rsidR="004A3A30" w:rsidRPr="009E409A" w:rsidRDefault="004A3A30" w:rsidP="00631536">
            <w:pPr>
              <w:pStyle w:val="SingleTxtG"/>
              <w:suppressAutoHyphens w:val="0"/>
              <w:spacing w:before="40" w:after="40" w:line="220" w:lineRule="exact"/>
              <w:ind w:left="0" w:right="0"/>
              <w:jc w:val="left"/>
              <w:rPr>
                <w:sz w:val="18"/>
                <w:lang w:val="fr-FR"/>
              </w:rPr>
            </w:pPr>
            <w:r w:rsidRPr="009E409A">
              <w:rPr>
                <w:sz w:val="18"/>
                <w:lang w:val="fr-FR"/>
              </w:rPr>
              <w:t>2019</w:t>
            </w:r>
          </w:p>
        </w:tc>
        <w:tc>
          <w:tcPr>
            <w:tcW w:w="1853" w:type="dxa"/>
            <w:shd w:val="clear" w:color="auto" w:fill="auto"/>
            <w:vAlign w:val="bottom"/>
          </w:tcPr>
          <w:p w14:paraId="64C3A3EA" w14:textId="6708D8C8"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2</w:t>
            </w:r>
            <w:r w:rsidR="000A1D9F">
              <w:rPr>
                <w:sz w:val="18"/>
                <w:lang w:val="fr-FR"/>
              </w:rPr>
              <w:t> </w:t>
            </w:r>
            <w:r w:rsidRPr="009E409A">
              <w:rPr>
                <w:sz w:val="18"/>
                <w:lang w:val="fr-FR"/>
              </w:rPr>
              <w:t>250</w:t>
            </w:r>
          </w:p>
        </w:tc>
        <w:tc>
          <w:tcPr>
            <w:tcW w:w="3401" w:type="dxa"/>
            <w:shd w:val="clear" w:color="auto" w:fill="auto"/>
            <w:vAlign w:val="bottom"/>
          </w:tcPr>
          <w:p w14:paraId="4074407E"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46,2</w:t>
            </w:r>
          </w:p>
        </w:tc>
      </w:tr>
      <w:tr w:rsidR="004A3A30" w:rsidRPr="009E409A" w14:paraId="17998BA3" w14:textId="77777777" w:rsidTr="009C2133">
        <w:tc>
          <w:tcPr>
            <w:tcW w:w="2116" w:type="dxa"/>
            <w:tcBorders>
              <w:bottom w:val="single" w:sz="12" w:space="0" w:color="auto"/>
            </w:tcBorders>
            <w:shd w:val="clear" w:color="auto" w:fill="auto"/>
          </w:tcPr>
          <w:p w14:paraId="5A668288" w14:textId="77777777" w:rsidR="004A3A30" w:rsidRPr="009E409A" w:rsidRDefault="004A3A30" w:rsidP="00631536">
            <w:pPr>
              <w:pStyle w:val="SingleTxtG"/>
              <w:suppressAutoHyphens w:val="0"/>
              <w:spacing w:before="40" w:after="40" w:line="220" w:lineRule="exact"/>
              <w:ind w:left="0" w:right="0"/>
              <w:jc w:val="left"/>
              <w:rPr>
                <w:sz w:val="18"/>
                <w:lang w:val="fr-FR"/>
              </w:rPr>
            </w:pPr>
            <w:r w:rsidRPr="009E409A">
              <w:rPr>
                <w:sz w:val="18"/>
                <w:lang w:val="fr-FR"/>
              </w:rPr>
              <w:t>2020</w:t>
            </w:r>
          </w:p>
        </w:tc>
        <w:tc>
          <w:tcPr>
            <w:tcW w:w="1853" w:type="dxa"/>
            <w:tcBorders>
              <w:bottom w:val="single" w:sz="12" w:space="0" w:color="auto"/>
            </w:tcBorders>
            <w:shd w:val="clear" w:color="auto" w:fill="auto"/>
            <w:vAlign w:val="bottom"/>
          </w:tcPr>
          <w:p w14:paraId="29AA8FC6" w14:textId="59716432"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2</w:t>
            </w:r>
            <w:r w:rsidR="000A1D9F">
              <w:rPr>
                <w:sz w:val="18"/>
                <w:lang w:val="fr-FR"/>
              </w:rPr>
              <w:t> </w:t>
            </w:r>
            <w:r w:rsidRPr="009E409A">
              <w:rPr>
                <w:sz w:val="18"/>
                <w:lang w:val="fr-FR"/>
              </w:rPr>
              <w:t>600</w:t>
            </w:r>
          </w:p>
        </w:tc>
        <w:tc>
          <w:tcPr>
            <w:tcW w:w="3401" w:type="dxa"/>
            <w:tcBorders>
              <w:bottom w:val="single" w:sz="12" w:space="0" w:color="auto"/>
            </w:tcBorders>
            <w:shd w:val="clear" w:color="auto" w:fill="auto"/>
            <w:vAlign w:val="bottom"/>
          </w:tcPr>
          <w:p w14:paraId="0F5A55C8" w14:textId="77777777" w:rsidR="004A3A30" w:rsidRPr="009E409A" w:rsidRDefault="004A3A30" w:rsidP="00631536">
            <w:pPr>
              <w:pStyle w:val="SingleTxtG"/>
              <w:suppressAutoHyphens w:val="0"/>
              <w:spacing w:before="40" w:after="40" w:line="220" w:lineRule="exact"/>
              <w:ind w:left="0" w:right="0"/>
              <w:jc w:val="right"/>
              <w:rPr>
                <w:sz w:val="18"/>
                <w:lang w:val="fr-FR"/>
              </w:rPr>
            </w:pPr>
            <w:proofErr w:type="spellStart"/>
            <w:r w:rsidRPr="009E409A">
              <w:rPr>
                <w:sz w:val="18"/>
                <w:lang w:val="fr-FR"/>
              </w:rPr>
              <w:t>n.a</w:t>
            </w:r>
            <w:proofErr w:type="spellEnd"/>
            <w:r w:rsidRPr="009E409A">
              <w:rPr>
                <w:sz w:val="18"/>
                <w:lang w:val="fr-FR"/>
              </w:rPr>
              <w:t>.</w:t>
            </w:r>
          </w:p>
        </w:tc>
      </w:tr>
    </w:tbl>
    <w:p w14:paraId="788EA59B" w14:textId="24D88EB3" w:rsidR="004A3A30" w:rsidRPr="009E409A" w:rsidRDefault="009C2133" w:rsidP="009C2133">
      <w:pPr>
        <w:pStyle w:val="SingleTxtG"/>
        <w:spacing w:before="240"/>
        <w:rPr>
          <w:lang w:val="fr-FR"/>
        </w:rPr>
      </w:pPr>
      <w:r w:rsidRPr="009E409A">
        <w:rPr>
          <w:lang w:val="fr-FR"/>
        </w:rPr>
        <w:t>30.</w:t>
      </w:r>
      <w:r w:rsidRPr="009E409A">
        <w:rPr>
          <w:lang w:val="fr-FR"/>
        </w:rPr>
        <w:tab/>
      </w:r>
      <w:r w:rsidR="004A3A30" w:rsidRPr="009E409A">
        <w:rPr>
          <w:lang w:val="fr-FR"/>
        </w:rPr>
        <w:t>Depuis le 1/01/2017, un taux horaire minimum pour les contrats de droit civil est en vigueur, son montant étant négocié chaque année par le Conseil du dialogue social. Le taux horaire minimum augmente chaque année d’un montant égal à l</w:t>
      </w:r>
      <w:r w:rsidR="00B04579">
        <w:rPr>
          <w:lang w:val="fr-FR"/>
        </w:rPr>
        <w:t>’</w:t>
      </w:r>
      <w:r w:rsidR="004A3A30" w:rsidRPr="009E409A">
        <w:rPr>
          <w:lang w:val="fr-FR"/>
        </w:rPr>
        <w:t>augmentation du salaire minimum.</w:t>
      </w:r>
    </w:p>
    <w:p w14:paraId="137430C2" w14:textId="590EB8E8" w:rsidR="00D66E05" w:rsidRPr="009E409A" w:rsidRDefault="009C2133" w:rsidP="009C2133">
      <w:pPr>
        <w:pStyle w:val="SingleTxtG"/>
        <w:rPr>
          <w:lang w:val="fr-FR"/>
        </w:rPr>
      </w:pPr>
      <w:r w:rsidRPr="009E409A">
        <w:rPr>
          <w:lang w:val="fr-FR"/>
        </w:rPr>
        <w:t>31.</w:t>
      </w:r>
      <w:r w:rsidRPr="009E409A">
        <w:rPr>
          <w:lang w:val="fr-FR"/>
        </w:rPr>
        <w:tab/>
      </w:r>
      <w:r w:rsidR="004A3A30" w:rsidRPr="009E409A">
        <w:rPr>
          <w:lang w:val="fr-FR"/>
        </w:rPr>
        <w:t>La possibilité de fixer un salaire inférieur au salaire minimum pour les travailleurs ayant une expérience professionnelle de moins d</w:t>
      </w:r>
      <w:r w:rsidR="00B04579">
        <w:rPr>
          <w:lang w:val="fr-FR"/>
        </w:rPr>
        <w:t>’</w:t>
      </w:r>
      <w:r w:rsidR="004A3A30" w:rsidRPr="009E409A">
        <w:rPr>
          <w:lang w:val="fr-FR"/>
        </w:rPr>
        <w:t>un an a été supprimée.</w:t>
      </w:r>
    </w:p>
    <w:p w14:paraId="6B7F4948" w14:textId="13ABC8F3" w:rsidR="004A3A30" w:rsidRPr="009C2133" w:rsidRDefault="00A608CA" w:rsidP="009C2133">
      <w:pPr>
        <w:pStyle w:val="H23G"/>
      </w:pPr>
      <w:r>
        <w:lastRenderedPageBreak/>
        <w:tab/>
      </w:r>
      <w:r>
        <w:tab/>
      </w:r>
      <w:r w:rsidR="007A5670" w:rsidRPr="009E409A">
        <w:t xml:space="preserve">Réponse au paragraphe 18 et 21 </w:t>
      </w:r>
      <w:r w:rsidR="004A3A30" w:rsidRPr="009E409A">
        <w:t>des observations finales</w:t>
      </w:r>
      <w:r w:rsidR="000707F7">
        <w:t> :</w:t>
      </w:r>
      <w:r w:rsidR="004A3A30" w:rsidRPr="009E409A">
        <w:t xml:space="preserve"> réduction de l</w:t>
      </w:r>
      <w:r w:rsidR="00B04579">
        <w:t>’</w:t>
      </w:r>
      <w:r w:rsidR="004A3A30" w:rsidRPr="009E409A">
        <w:t>emploi temporaire</w:t>
      </w:r>
    </w:p>
    <w:p w14:paraId="0D2B41F3" w14:textId="37057B13" w:rsidR="004A3A30" w:rsidRPr="009E409A" w:rsidRDefault="00A608CA" w:rsidP="009C2133">
      <w:pPr>
        <w:pStyle w:val="H23G"/>
        <w:rPr>
          <w:lang w:val="fr-FR"/>
        </w:rPr>
      </w:pPr>
      <w:r>
        <w:rPr>
          <w:lang w:val="fr-FR"/>
        </w:rPr>
        <w:tab/>
      </w:r>
      <w:r>
        <w:rPr>
          <w:lang w:val="fr-FR"/>
        </w:rPr>
        <w:tab/>
      </w:r>
      <w:r w:rsidR="004A3A30" w:rsidRPr="009E409A">
        <w:rPr>
          <w:lang w:val="fr-FR"/>
        </w:rPr>
        <w:t>Part des travailleurs salariés par type de contrat de travail, %</w:t>
      </w:r>
    </w:p>
    <w:tbl>
      <w:tblPr>
        <w:tblW w:w="7370" w:type="dxa"/>
        <w:tblInd w:w="1134" w:type="dxa"/>
        <w:tblLayout w:type="fixed"/>
        <w:tblCellMar>
          <w:left w:w="0" w:type="dxa"/>
          <w:right w:w="0" w:type="dxa"/>
        </w:tblCellMar>
        <w:tblLook w:val="04A0" w:firstRow="1" w:lastRow="0" w:firstColumn="1" w:lastColumn="0" w:noHBand="0" w:noVBand="1"/>
      </w:tblPr>
      <w:tblGrid>
        <w:gridCol w:w="2037"/>
        <w:gridCol w:w="888"/>
        <w:gridCol w:w="889"/>
        <w:gridCol w:w="889"/>
        <w:gridCol w:w="889"/>
        <w:gridCol w:w="889"/>
        <w:gridCol w:w="889"/>
      </w:tblGrid>
      <w:tr w:rsidR="004A3A30" w:rsidRPr="009E409A" w14:paraId="73449F78" w14:textId="77777777" w:rsidTr="009C2133">
        <w:trPr>
          <w:tblHeader/>
        </w:trPr>
        <w:tc>
          <w:tcPr>
            <w:tcW w:w="2037" w:type="dxa"/>
            <w:tcBorders>
              <w:top w:val="single" w:sz="4" w:space="0" w:color="auto"/>
              <w:bottom w:val="single" w:sz="12" w:space="0" w:color="auto"/>
            </w:tcBorders>
            <w:shd w:val="clear" w:color="auto" w:fill="auto"/>
            <w:vAlign w:val="bottom"/>
            <w:hideMark/>
          </w:tcPr>
          <w:p w14:paraId="4F8DC53E" w14:textId="77777777" w:rsidR="004A3A30" w:rsidRPr="009E409A" w:rsidRDefault="004A3A30" w:rsidP="00631536">
            <w:pPr>
              <w:pStyle w:val="SingleTxtG"/>
              <w:suppressAutoHyphens w:val="0"/>
              <w:spacing w:before="80" w:after="80" w:line="200" w:lineRule="exact"/>
              <w:ind w:left="0" w:right="0"/>
              <w:jc w:val="left"/>
              <w:rPr>
                <w:i/>
                <w:sz w:val="16"/>
                <w:lang w:val="fr-FR"/>
              </w:rPr>
            </w:pPr>
          </w:p>
        </w:tc>
        <w:tc>
          <w:tcPr>
            <w:tcW w:w="888" w:type="dxa"/>
            <w:tcBorders>
              <w:top w:val="single" w:sz="4" w:space="0" w:color="auto"/>
              <w:bottom w:val="single" w:sz="12" w:space="0" w:color="auto"/>
            </w:tcBorders>
            <w:shd w:val="clear" w:color="auto" w:fill="auto"/>
            <w:noWrap/>
            <w:vAlign w:val="bottom"/>
            <w:hideMark/>
          </w:tcPr>
          <w:p w14:paraId="0CD4BDAF" w14:textId="77777777" w:rsidR="004A3A30" w:rsidRPr="009E409A" w:rsidRDefault="004A3A30" w:rsidP="00631536">
            <w:pPr>
              <w:pStyle w:val="SingleTxtG"/>
              <w:suppressAutoHyphens w:val="0"/>
              <w:spacing w:before="80" w:after="80" w:line="200" w:lineRule="exact"/>
              <w:ind w:left="0" w:right="0"/>
              <w:jc w:val="right"/>
              <w:rPr>
                <w:i/>
                <w:sz w:val="16"/>
                <w:lang w:val="fr-FR"/>
              </w:rPr>
            </w:pPr>
            <w:r w:rsidRPr="009E409A">
              <w:rPr>
                <w:i/>
                <w:sz w:val="16"/>
                <w:lang w:val="fr-FR"/>
              </w:rPr>
              <w:t>2014</w:t>
            </w:r>
          </w:p>
        </w:tc>
        <w:tc>
          <w:tcPr>
            <w:tcW w:w="889" w:type="dxa"/>
            <w:tcBorders>
              <w:top w:val="single" w:sz="4" w:space="0" w:color="auto"/>
              <w:bottom w:val="single" w:sz="12" w:space="0" w:color="auto"/>
            </w:tcBorders>
            <w:shd w:val="clear" w:color="auto" w:fill="auto"/>
            <w:noWrap/>
            <w:vAlign w:val="bottom"/>
            <w:hideMark/>
          </w:tcPr>
          <w:p w14:paraId="587D941A" w14:textId="77777777" w:rsidR="004A3A30" w:rsidRPr="009E409A" w:rsidRDefault="004A3A30" w:rsidP="00631536">
            <w:pPr>
              <w:pStyle w:val="SingleTxtG"/>
              <w:suppressAutoHyphens w:val="0"/>
              <w:spacing w:before="80" w:after="80" w:line="200" w:lineRule="exact"/>
              <w:ind w:left="0" w:right="0"/>
              <w:jc w:val="right"/>
              <w:rPr>
                <w:i/>
                <w:sz w:val="16"/>
                <w:lang w:val="fr-FR"/>
              </w:rPr>
            </w:pPr>
            <w:r w:rsidRPr="009E409A">
              <w:rPr>
                <w:i/>
                <w:sz w:val="16"/>
                <w:lang w:val="fr-FR"/>
              </w:rPr>
              <w:t>2015</w:t>
            </w:r>
          </w:p>
        </w:tc>
        <w:tc>
          <w:tcPr>
            <w:tcW w:w="889" w:type="dxa"/>
            <w:tcBorders>
              <w:top w:val="single" w:sz="4" w:space="0" w:color="auto"/>
              <w:bottom w:val="single" w:sz="12" w:space="0" w:color="auto"/>
            </w:tcBorders>
            <w:shd w:val="clear" w:color="auto" w:fill="auto"/>
            <w:noWrap/>
            <w:vAlign w:val="bottom"/>
            <w:hideMark/>
          </w:tcPr>
          <w:p w14:paraId="64A785C1" w14:textId="77777777" w:rsidR="004A3A30" w:rsidRPr="009E409A" w:rsidRDefault="004A3A30" w:rsidP="00631536">
            <w:pPr>
              <w:pStyle w:val="SingleTxtG"/>
              <w:suppressAutoHyphens w:val="0"/>
              <w:spacing w:before="80" w:after="80" w:line="200" w:lineRule="exact"/>
              <w:ind w:left="0" w:right="0"/>
              <w:jc w:val="right"/>
              <w:rPr>
                <w:i/>
                <w:sz w:val="16"/>
                <w:lang w:val="fr-FR"/>
              </w:rPr>
            </w:pPr>
            <w:r w:rsidRPr="009E409A">
              <w:rPr>
                <w:i/>
                <w:sz w:val="16"/>
                <w:lang w:val="fr-FR"/>
              </w:rPr>
              <w:t>2016</w:t>
            </w:r>
          </w:p>
        </w:tc>
        <w:tc>
          <w:tcPr>
            <w:tcW w:w="889" w:type="dxa"/>
            <w:tcBorders>
              <w:top w:val="single" w:sz="4" w:space="0" w:color="auto"/>
              <w:bottom w:val="single" w:sz="12" w:space="0" w:color="auto"/>
            </w:tcBorders>
            <w:shd w:val="clear" w:color="auto" w:fill="auto"/>
            <w:noWrap/>
            <w:vAlign w:val="bottom"/>
            <w:hideMark/>
          </w:tcPr>
          <w:p w14:paraId="09C334ED" w14:textId="77777777" w:rsidR="004A3A30" w:rsidRPr="009E409A" w:rsidRDefault="004A3A30" w:rsidP="00631536">
            <w:pPr>
              <w:pStyle w:val="SingleTxtG"/>
              <w:suppressAutoHyphens w:val="0"/>
              <w:spacing w:before="80" w:after="80" w:line="200" w:lineRule="exact"/>
              <w:ind w:left="0" w:right="0"/>
              <w:jc w:val="right"/>
              <w:rPr>
                <w:i/>
                <w:sz w:val="16"/>
                <w:lang w:val="fr-FR"/>
              </w:rPr>
            </w:pPr>
            <w:r w:rsidRPr="009E409A">
              <w:rPr>
                <w:i/>
                <w:sz w:val="16"/>
                <w:lang w:val="fr-FR"/>
              </w:rPr>
              <w:t>2017</w:t>
            </w:r>
          </w:p>
        </w:tc>
        <w:tc>
          <w:tcPr>
            <w:tcW w:w="889" w:type="dxa"/>
            <w:tcBorders>
              <w:top w:val="single" w:sz="4" w:space="0" w:color="auto"/>
              <w:bottom w:val="single" w:sz="12" w:space="0" w:color="auto"/>
            </w:tcBorders>
            <w:shd w:val="clear" w:color="auto" w:fill="auto"/>
            <w:noWrap/>
            <w:vAlign w:val="bottom"/>
            <w:hideMark/>
          </w:tcPr>
          <w:p w14:paraId="20D22C96" w14:textId="77777777" w:rsidR="004A3A30" w:rsidRPr="009E409A" w:rsidRDefault="004A3A30" w:rsidP="00631536">
            <w:pPr>
              <w:pStyle w:val="SingleTxtG"/>
              <w:suppressAutoHyphens w:val="0"/>
              <w:spacing w:before="80" w:after="80" w:line="200" w:lineRule="exact"/>
              <w:ind w:left="0" w:right="0"/>
              <w:jc w:val="right"/>
              <w:rPr>
                <w:i/>
                <w:sz w:val="16"/>
                <w:lang w:val="fr-FR"/>
              </w:rPr>
            </w:pPr>
            <w:r w:rsidRPr="009E409A">
              <w:rPr>
                <w:i/>
                <w:sz w:val="16"/>
                <w:lang w:val="fr-FR"/>
              </w:rPr>
              <w:t>2018</w:t>
            </w:r>
          </w:p>
        </w:tc>
        <w:tc>
          <w:tcPr>
            <w:tcW w:w="889" w:type="dxa"/>
            <w:tcBorders>
              <w:top w:val="single" w:sz="4" w:space="0" w:color="auto"/>
              <w:bottom w:val="single" w:sz="12" w:space="0" w:color="auto"/>
            </w:tcBorders>
            <w:shd w:val="clear" w:color="auto" w:fill="auto"/>
            <w:noWrap/>
            <w:vAlign w:val="bottom"/>
            <w:hideMark/>
          </w:tcPr>
          <w:p w14:paraId="3A052AB8" w14:textId="77777777" w:rsidR="004A3A30" w:rsidRPr="009E409A" w:rsidRDefault="004A3A30" w:rsidP="00631536">
            <w:pPr>
              <w:pStyle w:val="SingleTxtG"/>
              <w:suppressAutoHyphens w:val="0"/>
              <w:spacing w:before="80" w:after="80" w:line="200" w:lineRule="exact"/>
              <w:ind w:left="0" w:right="0"/>
              <w:jc w:val="right"/>
              <w:rPr>
                <w:i/>
                <w:sz w:val="16"/>
                <w:lang w:val="fr-FR"/>
              </w:rPr>
            </w:pPr>
            <w:r w:rsidRPr="009E409A">
              <w:rPr>
                <w:i/>
                <w:sz w:val="16"/>
                <w:lang w:val="fr-FR"/>
              </w:rPr>
              <w:t>2019</w:t>
            </w:r>
          </w:p>
        </w:tc>
      </w:tr>
      <w:tr w:rsidR="004A3A30" w:rsidRPr="009E409A" w14:paraId="74E1CFAD" w14:textId="77777777" w:rsidTr="009C2133">
        <w:tc>
          <w:tcPr>
            <w:tcW w:w="2037" w:type="dxa"/>
            <w:tcBorders>
              <w:top w:val="single" w:sz="12" w:space="0" w:color="auto"/>
            </w:tcBorders>
            <w:shd w:val="clear" w:color="auto" w:fill="auto"/>
            <w:hideMark/>
          </w:tcPr>
          <w:p w14:paraId="2AA6BB80" w14:textId="64C1A768" w:rsidR="004A3A30" w:rsidRPr="009E409A" w:rsidRDefault="00A608CA" w:rsidP="00631536">
            <w:pPr>
              <w:pStyle w:val="SingleTxtG"/>
              <w:suppressAutoHyphens w:val="0"/>
              <w:spacing w:before="40" w:after="40" w:line="220" w:lineRule="exact"/>
              <w:ind w:left="0" w:right="0"/>
              <w:jc w:val="left"/>
              <w:rPr>
                <w:sz w:val="18"/>
                <w:lang w:val="fr-FR"/>
              </w:rPr>
            </w:pPr>
            <w:r w:rsidRPr="009E409A">
              <w:rPr>
                <w:sz w:val="18"/>
                <w:lang w:val="fr-FR"/>
              </w:rPr>
              <w:t xml:space="preserve">Durée </w:t>
            </w:r>
            <w:r w:rsidR="004A3A30" w:rsidRPr="009E409A">
              <w:rPr>
                <w:sz w:val="18"/>
                <w:lang w:val="fr-FR"/>
              </w:rPr>
              <w:t>indéterminée</w:t>
            </w:r>
          </w:p>
        </w:tc>
        <w:tc>
          <w:tcPr>
            <w:tcW w:w="888" w:type="dxa"/>
            <w:tcBorders>
              <w:top w:val="single" w:sz="12" w:space="0" w:color="auto"/>
            </w:tcBorders>
            <w:shd w:val="clear" w:color="auto" w:fill="auto"/>
            <w:noWrap/>
            <w:vAlign w:val="bottom"/>
            <w:hideMark/>
          </w:tcPr>
          <w:p w14:paraId="5973EF8C"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71,6</w:t>
            </w:r>
          </w:p>
        </w:tc>
        <w:tc>
          <w:tcPr>
            <w:tcW w:w="889" w:type="dxa"/>
            <w:tcBorders>
              <w:top w:val="single" w:sz="12" w:space="0" w:color="auto"/>
            </w:tcBorders>
            <w:shd w:val="clear" w:color="auto" w:fill="auto"/>
            <w:noWrap/>
            <w:vAlign w:val="bottom"/>
            <w:hideMark/>
          </w:tcPr>
          <w:p w14:paraId="4FB9A3BA"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72,0</w:t>
            </w:r>
          </w:p>
        </w:tc>
        <w:tc>
          <w:tcPr>
            <w:tcW w:w="889" w:type="dxa"/>
            <w:tcBorders>
              <w:top w:val="single" w:sz="12" w:space="0" w:color="auto"/>
            </w:tcBorders>
            <w:shd w:val="clear" w:color="auto" w:fill="auto"/>
            <w:noWrap/>
            <w:vAlign w:val="bottom"/>
            <w:hideMark/>
          </w:tcPr>
          <w:p w14:paraId="1FCAF68E"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72,5</w:t>
            </w:r>
          </w:p>
        </w:tc>
        <w:tc>
          <w:tcPr>
            <w:tcW w:w="889" w:type="dxa"/>
            <w:tcBorders>
              <w:top w:val="single" w:sz="12" w:space="0" w:color="auto"/>
            </w:tcBorders>
            <w:shd w:val="clear" w:color="auto" w:fill="auto"/>
            <w:noWrap/>
            <w:vAlign w:val="bottom"/>
            <w:hideMark/>
          </w:tcPr>
          <w:p w14:paraId="48617336"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73,8</w:t>
            </w:r>
          </w:p>
        </w:tc>
        <w:tc>
          <w:tcPr>
            <w:tcW w:w="889" w:type="dxa"/>
            <w:tcBorders>
              <w:top w:val="single" w:sz="12" w:space="0" w:color="auto"/>
            </w:tcBorders>
            <w:shd w:val="clear" w:color="auto" w:fill="auto"/>
            <w:noWrap/>
            <w:vAlign w:val="bottom"/>
            <w:hideMark/>
          </w:tcPr>
          <w:p w14:paraId="5D8DBF59"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75,6</w:t>
            </w:r>
          </w:p>
        </w:tc>
        <w:tc>
          <w:tcPr>
            <w:tcW w:w="889" w:type="dxa"/>
            <w:tcBorders>
              <w:top w:val="single" w:sz="12" w:space="0" w:color="auto"/>
            </w:tcBorders>
            <w:shd w:val="clear" w:color="auto" w:fill="auto"/>
            <w:noWrap/>
            <w:vAlign w:val="bottom"/>
            <w:hideMark/>
          </w:tcPr>
          <w:p w14:paraId="21F2A648"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78,2</w:t>
            </w:r>
          </w:p>
        </w:tc>
      </w:tr>
      <w:tr w:rsidR="004A3A30" w:rsidRPr="009E409A" w14:paraId="00C6FE65" w14:textId="77777777" w:rsidTr="009C2133">
        <w:tc>
          <w:tcPr>
            <w:tcW w:w="2037" w:type="dxa"/>
            <w:tcBorders>
              <w:bottom w:val="single" w:sz="12" w:space="0" w:color="auto"/>
            </w:tcBorders>
            <w:shd w:val="clear" w:color="auto" w:fill="auto"/>
            <w:hideMark/>
          </w:tcPr>
          <w:p w14:paraId="15E9108B" w14:textId="5DAB5081" w:rsidR="004A3A30" w:rsidRPr="009E409A" w:rsidRDefault="00A608CA" w:rsidP="00631536">
            <w:pPr>
              <w:pStyle w:val="SingleTxtG"/>
              <w:suppressAutoHyphens w:val="0"/>
              <w:spacing w:before="40" w:after="40" w:line="220" w:lineRule="exact"/>
              <w:ind w:left="0" w:right="0"/>
              <w:jc w:val="left"/>
              <w:rPr>
                <w:sz w:val="18"/>
                <w:lang w:val="fr-FR"/>
              </w:rPr>
            </w:pPr>
            <w:r w:rsidRPr="009E409A">
              <w:rPr>
                <w:sz w:val="18"/>
                <w:lang w:val="fr-FR"/>
              </w:rPr>
              <w:t xml:space="preserve">Durée </w:t>
            </w:r>
            <w:r w:rsidR="004A3A30" w:rsidRPr="009E409A">
              <w:rPr>
                <w:sz w:val="18"/>
                <w:lang w:val="fr-FR"/>
              </w:rPr>
              <w:t>déterminée</w:t>
            </w:r>
          </w:p>
        </w:tc>
        <w:tc>
          <w:tcPr>
            <w:tcW w:w="888" w:type="dxa"/>
            <w:tcBorders>
              <w:bottom w:val="single" w:sz="12" w:space="0" w:color="auto"/>
            </w:tcBorders>
            <w:shd w:val="clear" w:color="auto" w:fill="auto"/>
            <w:noWrap/>
            <w:vAlign w:val="bottom"/>
            <w:hideMark/>
          </w:tcPr>
          <w:p w14:paraId="292C5F2B"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28,4</w:t>
            </w:r>
          </w:p>
        </w:tc>
        <w:tc>
          <w:tcPr>
            <w:tcW w:w="889" w:type="dxa"/>
            <w:tcBorders>
              <w:bottom w:val="single" w:sz="12" w:space="0" w:color="auto"/>
            </w:tcBorders>
            <w:shd w:val="clear" w:color="auto" w:fill="auto"/>
            <w:noWrap/>
            <w:vAlign w:val="bottom"/>
            <w:hideMark/>
          </w:tcPr>
          <w:p w14:paraId="264BB0B7"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28,0</w:t>
            </w:r>
          </w:p>
        </w:tc>
        <w:tc>
          <w:tcPr>
            <w:tcW w:w="889" w:type="dxa"/>
            <w:tcBorders>
              <w:bottom w:val="single" w:sz="12" w:space="0" w:color="auto"/>
            </w:tcBorders>
            <w:shd w:val="clear" w:color="auto" w:fill="auto"/>
            <w:noWrap/>
            <w:vAlign w:val="bottom"/>
            <w:hideMark/>
          </w:tcPr>
          <w:p w14:paraId="40C729E2"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27,5</w:t>
            </w:r>
          </w:p>
        </w:tc>
        <w:tc>
          <w:tcPr>
            <w:tcW w:w="889" w:type="dxa"/>
            <w:tcBorders>
              <w:bottom w:val="single" w:sz="12" w:space="0" w:color="auto"/>
            </w:tcBorders>
            <w:shd w:val="clear" w:color="auto" w:fill="auto"/>
            <w:noWrap/>
            <w:vAlign w:val="bottom"/>
            <w:hideMark/>
          </w:tcPr>
          <w:p w14:paraId="339E8EEE"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26,2</w:t>
            </w:r>
          </w:p>
        </w:tc>
        <w:tc>
          <w:tcPr>
            <w:tcW w:w="889" w:type="dxa"/>
            <w:tcBorders>
              <w:bottom w:val="single" w:sz="12" w:space="0" w:color="auto"/>
            </w:tcBorders>
            <w:shd w:val="clear" w:color="auto" w:fill="auto"/>
            <w:noWrap/>
            <w:vAlign w:val="bottom"/>
            <w:hideMark/>
          </w:tcPr>
          <w:p w14:paraId="64DE1368"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24,4</w:t>
            </w:r>
          </w:p>
        </w:tc>
        <w:tc>
          <w:tcPr>
            <w:tcW w:w="889" w:type="dxa"/>
            <w:tcBorders>
              <w:bottom w:val="single" w:sz="12" w:space="0" w:color="auto"/>
            </w:tcBorders>
            <w:shd w:val="clear" w:color="auto" w:fill="auto"/>
            <w:noWrap/>
            <w:vAlign w:val="bottom"/>
            <w:hideMark/>
          </w:tcPr>
          <w:p w14:paraId="369B598B"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21,8</w:t>
            </w:r>
          </w:p>
        </w:tc>
      </w:tr>
    </w:tbl>
    <w:p w14:paraId="6D1A1472" w14:textId="0CE57037" w:rsidR="004A3A30" w:rsidRPr="009E409A" w:rsidRDefault="009C2133" w:rsidP="009C2133">
      <w:pPr>
        <w:pStyle w:val="SingleTxtG"/>
        <w:spacing w:before="240"/>
        <w:rPr>
          <w:lang w:val="fr-FR"/>
        </w:rPr>
      </w:pPr>
      <w:r w:rsidRPr="009E409A">
        <w:rPr>
          <w:lang w:val="fr-FR"/>
        </w:rPr>
        <w:t>32.</w:t>
      </w:r>
      <w:r w:rsidRPr="009E409A">
        <w:rPr>
          <w:lang w:val="fr-FR"/>
        </w:rPr>
        <w:tab/>
      </w:r>
      <w:r w:rsidR="004A3A30" w:rsidRPr="009E409A">
        <w:rPr>
          <w:lang w:val="fr-FR"/>
        </w:rPr>
        <w:t xml:space="preserve">Amendement en 2017 de la loi du </w:t>
      </w:r>
      <w:r w:rsidR="00A608CA">
        <w:rPr>
          <w:lang w:val="fr-FR"/>
        </w:rPr>
        <w:t>0</w:t>
      </w:r>
      <w:r w:rsidR="004A3A30" w:rsidRPr="009E409A">
        <w:rPr>
          <w:lang w:val="fr-FR"/>
        </w:rPr>
        <w:t>9/07/2003 sur l</w:t>
      </w:r>
      <w:r w:rsidR="00B04579">
        <w:rPr>
          <w:lang w:val="fr-FR"/>
        </w:rPr>
        <w:t>’</w:t>
      </w:r>
      <w:r w:rsidR="004A3A30" w:rsidRPr="009E409A">
        <w:rPr>
          <w:lang w:val="fr-FR"/>
        </w:rPr>
        <w:t>emploi de travailleurs temporaires et de certaines autres lois, modifications sélectionnées</w:t>
      </w:r>
      <w:r w:rsidR="000707F7">
        <w:rPr>
          <w:lang w:val="fr-FR"/>
        </w:rPr>
        <w:t> :</w:t>
      </w:r>
    </w:p>
    <w:p w14:paraId="1C8F5C9E" w14:textId="5BBA15D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Clarification</w:t>
      </w:r>
      <w:r w:rsidR="004A3A30" w:rsidRPr="009E409A">
        <w:rPr>
          <w:lang w:val="fr-FR"/>
        </w:rPr>
        <w:t xml:space="preserve"> et élargissement des dispositions relatives aux travaux qui ne peuvent être confiés à des travailleurs temporaires</w:t>
      </w:r>
      <w:r w:rsidR="001D79E5">
        <w:rPr>
          <w:lang w:val="fr-FR"/>
        </w:rPr>
        <w:t> ;</w:t>
      </w:r>
    </w:p>
    <w:p w14:paraId="42E0DA83" w14:textId="7C1F66D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Clarification</w:t>
      </w:r>
      <w:r w:rsidR="004A3A30" w:rsidRPr="009E409A">
        <w:rPr>
          <w:lang w:val="fr-FR"/>
        </w:rPr>
        <w:t xml:space="preserve"> des dispositions régissant la période maximale de travail temporaire</w:t>
      </w:r>
      <w:r w:rsidR="001D79E5">
        <w:rPr>
          <w:lang w:val="fr-FR"/>
        </w:rPr>
        <w:t> ;</w:t>
      </w:r>
    </w:p>
    <w:p w14:paraId="472BA782" w14:textId="7CDE6D9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Détermination</w:t>
      </w:r>
      <w:r w:rsidR="004A3A30" w:rsidRPr="009E409A">
        <w:rPr>
          <w:lang w:val="fr-FR"/>
        </w:rPr>
        <w:t xml:space="preserve"> correcte de la rémunération des travailleurs temporaires et non discriminatoire facilitée</w:t>
      </w:r>
      <w:r w:rsidR="001D79E5">
        <w:rPr>
          <w:lang w:val="fr-FR"/>
        </w:rPr>
        <w:t> ;</w:t>
      </w:r>
    </w:p>
    <w:p w14:paraId="70C610D9" w14:textId="736B77C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Renforcement</w:t>
      </w:r>
      <w:r w:rsidR="004A3A30" w:rsidRPr="009E409A">
        <w:rPr>
          <w:lang w:val="fr-FR"/>
        </w:rPr>
        <w:t xml:space="preserve"> de la protection des travailleuses intérimaires enceintes (si un contrat de travail devait s’écouler après le 3ème mois de grossesse, il est prolongé jusqu</w:t>
      </w:r>
      <w:r w:rsidR="00B04579">
        <w:rPr>
          <w:lang w:val="fr-FR"/>
        </w:rPr>
        <w:t>’</w:t>
      </w:r>
      <w:r w:rsidR="004A3A30" w:rsidRPr="009E409A">
        <w:rPr>
          <w:lang w:val="fr-FR"/>
        </w:rPr>
        <w:t>à l</w:t>
      </w:r>
      <w:r w:rsidR="00B04579">
        <w:rPr>
          <w:lang w:val="fr-FR"/>
        </w:rPr>
        <w:t>’</w:t>
      </w:r>
      <w:r w:rsidR="004A3A30" w:rsidRPr="009E409A">
        <w:rPr>
          <w:lang w:val="fr-FR"/>
        </w:rPr>
        <w:t>accouchement)</w:t>
      </w:r>
      <w:r w:rsidR="001D79E5">
        <w:rPr>
          <w:lang w:val="fr-FR"/>
        </w:rPr>
        <w:t> ;</w:t>
      </w:r>
    </w:p>
    <w:p w14:paraId="798140E0" w14:textId="0DF4624A" w:rsidR="00D66E05"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travail temporaire en vertu d</w:t>
      </w:r>
      <w:r w:rsidR="00B04579">
        <w:rPr>
          <w:lang w:val="fr-FR"/>
        </w:rPr>
        <w:t>’</w:t>
      </w:r>
      <w:r w:rsidR="004A3A30" w:rsidRPr="009E409A">
        <w:rPr>
          <w:lang w:val="fr-FR"/>
        </w:rPr>
        <w:t xml:space="preserve">un contrat de droit civil est </w:t>
      </w:r>
      <w:r w:rsidR="00631536" w:rsidRPr="009E409A">
        <w:rPr>
          <w:lang w:val="fr-FR"/>
        </w:rPr>
        <w:t>considéré</w:t>
      </w:r>
      <w:r w:rsidR="004A3A30" w:rsidRPr="009E409A">
        <w:rPr>
          <w:lang w:val="fr-FR"/>
        </w:rPr>
        <w:t xml:space="preserve"> comme travail temporaire, sont applicables des dispositions sur la durée maximale du travail temporaire pour un employeur utilisateur donné et la condition de ne pas être employé par l</w:t>
      </w:r>
      <w:r w:rsidR="00B04579">
        <w:rPr>
          <w:lang w:val="fr-FR"/>
        </w:rPr>
        <w:t>’</w:t>
      </w:r>
      <w:r w:rsidR="004A3A30" w:rsidRPr="009E409A">
        <w:rPr>
          <w:lang w:val="fr-FR"/>
        </w:rPr>
        <w:t>employeur utilisateur à la fin du travail temporaire est interdite.</w:t>
      </w:r>
    </w:p>
    <w:p w14:paraId="6EA2CEE1" w14:textId="223C9CB4" w:rsidR="004A3A30" w:rsidRPr="009C2133" w:rsidRDefault="00A608CA" w:rsidP="009C2133">
      <w:pPr>
        <w:pStyle w:val="H23G"/>
      </w:pPr>
      <w:r>
        <w:tab/>
      </w:r>
      <w:r>
        <w:tab/>
      </w:r>
      <w:r w:rsidR="0097647E">
        <w:t>Réponse au paragraphe 21 des o</w:t>
      </w:r>
      <w:r w:rsidR="007A5670" w:rsidRPr="009E409A">
        <w:t>bservations finales</w:t>
      </w:r>
      <w:r w:rsidR="000707F7">
        <w:t> :</w:t>
      </w:r>
      <w:r w:rsidR="007A5670" w:rsidRPr="009E409A">
        <w:t xml:space="preserve"> </w:t>
      </w:r>
      <w:r w:rsidR="004A3A30" w:rsidRPr="009E409A">
        <w:t>protection du travail et sociale des travailleurs de l</w:t>
      </w:r>
      <w:r w:rsidR="00B04579">
        <w:t>’</w:t>
      </w:r>
      <w:r w:rsidR="004A3A30" w:rsidRPr="009E409A">
        <w:t>économie informelle</w:t>
      </w:r>
    </w:p>
    <w:p w14:paraId="76E7712A" w14:textId="46DC56A2" w:rsidR="004A3A30" w:rsidRPr="009E409A" w:rsidRDefault="009C2133" w:rsidP="009C2133">
      <w:pPr>
        <w:pStyle w:val="SingleTxtG"/>
        <w:rPr>
          <w:lang w:val="fr-FR"/>
        </w:rPr>
      </w:pPr>
      <w:r w:rsidRPr="009E409A">
        <w:rPr>
          <w:lang w:val="fr-FR"/>
        </w:rPr>
        <w:t>33.</w:t>
      </w:r>
      <w:r w:rsidRPr="009E409A">
        <w:rPr>
          <w:lang w:val="fr-FR"/>
        </w:rPr>
        <w:tab/>
      </w:r>
      <w:r w:rsidR="004A3A30" w:rsidRPr="009E409A">
        <w:rPr>
          <w:lang w:val="fr-FR"/>
        </w:rPr>
        <w:t>La prévention de l</w:t>
      </w:r>
      <w:r w:rsidR="00B04579">
        <w:rPr>
          <w:lang w:val="fr-FR"/>
        </w:rPr>
        <w:t>’</w:t>
      </w:r>
      <w:r w:rsidR="004A3A30" w:rsidRPr="009E409A">
        <w:rPr>
          <w:lang w:val="fr-FR"/>
        </w:rPr>
        <w:t>emploi illégal était le principal objectif des modifications apportées au Code du travail en 2016</w:t>
      </w:r>
      <w:r w:rsidR="000707F7">
        <w:rPr>
          <w:lang w:val="fr-FR"/>
        </w:rPr>
        <w:t> :</w:t>
      </w:r>
      <w:r w:rsidR="004A3A30" w:rsidRPr="009E409A">
        <w:rPr>
          <w:lang w:val="fr-FR"/>
        </w:rPr>
        <w:t xml:space="preserve"> une obligation a été introduite pour l</w:t>
      </w:r>
      <w:r w:rsidR="00B04579">
        <w:rPr>
          <w:lang w:val="fr-FR"/>
        </w:rPr>
        <w:t>’</w:t>
      </w:r>
      <w:r w:rsidR="004A3A30" w:rsidRPr="009E409A">
        <w:rPr>
          <w:lang w:val="fr-FR"/>
        </w:rPr>
        <w:t>employeur de confirmer par écrit au salarié les dispositions de base d</w:t>
      </w:r>
      <w:r w:rsidR="00B04579">
        <w:rPr>
          <w:lang w:val="fr-FR"/>
        </w:rPr>
        <w:t>’</w:t>
      </w:r>
      <w:r w:rsidR="004A3A30" w:rsidRPr="009E409A">
        <w:rPr>
          <w:lang w:val="fr-FR"/>
        </w:rPr>
        <w:t>un contrat de travail conclu initialement sous une forme autre qu</w:t>
      </w:r>
      <w:r w:rsidR="00B04579">
        <w:rPr>
          <w:lang w:val="fr-FR"/>
        </w:rPr>
        <w:t>’</w:t>
      </w:r>
      <w:r w:rsidR="004A3A30" w:rsidRPr="009E409A">
        <w:rPr>
          <w:lang w:val="fr-FR"/>
        </w:rPr>
        <w:t>écrite, avant que le salarié ne soit autorisé à travailler.</w:t>
      </w:r>
    </w:p>
    <w:p w14:paraId="27ED59F6" w14:textId="1C716FD7" w:rsidR="00D66E05" w:rsidRPr="009E409A" w:rsidRDefault="009C2133" w:rsidP="009C2133">
      <w:pPr>
        <w:pStyle w:val="SingleTxtG"/>
        <w:rPr>
          <w:lang w:val="fr-FR"/>
        </w:rPr>
      </w:pPr>
      <w:r w:rsidRPr="009E409A">
        <w:rPr>
          <w:lang w:val="fr-FR"/>
        </w:rPr>
        <w:t>34.</w:t>
      </w:r>
      <w:r w:rsidRPr="009E409A">
        <w:rPr>
          <w:lang w:val="fr-FR"/>
        </w:rPr>
        <w:tab/>
      </w:r>
      <w:r w:rsidR="004A3A30" w:rsidRPr="009E409A">
        <w:rPr>
          <w:lang w:val="fr-FR"/>
        </w:rPr>
        <w:t xml:space="preserve">Les personnes travaillant illégalement ne sont </w:t>
      </w:r>
      <w:r w:rsidR="00FD087F" w:rsidRPr="009E409A">
        <w:rPr>
          <w:lang w:val="fr-FR"/>
        </w:rPr>
        <w:t>pas enregistrées ou déclarées</w:t>
      </w:r>
      <w:r w:rsidR="004A3A30" w:rsidRPr="009E409A">
        <w:rPr>
          <w:lang w:val="fr-FR"/>
        </w:rPr>
        <w:t xml:space="preserve"> par les employeurs pour l</w:t>
      </w:r>
      <w:r w:rsidR="00B04579">
        <w:rPr>
          <w:lang w:val="fr-FR"/>
        </w:rPr>
        <w:t>’</w:t>
      </w:r>
      <w:r w:rsidR="004A3A30" w:rsidRPr="009E409A">
        <w:rPr>
          <w:lang w:val="fr-FR"/>
        </w:rPr>
        <w:t>assurance sociale. Toute personne non soumise à l</w:t>
      </w:r>
      <w:r w:rsidR="00B04579">
        <w:rPr>
          <w:lang w:val="fr-FR"/>
        </w:rPr>
        <w:t>’</w:t>
      </w:r>
      <w:r w:rsidR="004A3A30" w:rsidRPr="009E409A">
        <w:rPr>
          <w:lang w:val="fr-FR"/>
        </w:rPr>
        <w:t>obligation d</w:t>
      </w:r>
      <w:r w:rsidR="00B04579">
        <w:rPr>
          <w:lang w:val="fr-FR"/>
        </w:rPr>
        <w:t>’</w:t>
      </w:r>
      <w:r w:rsidR="004A3A30" w:rsidRPr="009E409A">
        <w:rPr>
          <w:lang w:val="fr-FR"/>
        </w:rPr>
        <w:t>assurance peut s</w:t>
      </w:r>
      <w:r w:rsidR="00B04579">
        <w:rPr>
          <w:lang w:val="fr-FR"/>
        </w:rPr>
        <w:t>’</w:t>
      </w:r>
      <w:r w:rsidR="004A3A30" w:rsidRPr="009E409A">
        <w:rPr>
          <w:lang w:val="fr-FR"/>
        </w:rPr>
        <w:t>affilier volontairement à l</w:t>
      </w:r>
      <w:r w:rsidR="00B04579">
        <w:rPr>
          <w:lang w:val="fr-FR"/>
        </w:rPr>
        <w:t>’</w:t>
      </w:r>
      <w:r w:rsidR="004A3A30" w:rsidRPr="009E409A">
        <w:rPr>
          <w:lang w:val="fr-FR"/>
        </w:rPr>
        <w:t>assurance pension et d’invalidité – cela signifie que les personnes employées illégalement ont accès à l</w:t>
      </w:r>
      <w:r w:rsidR="00B04579">
        <w:rPr>
          <w:lang w:val="fr-FR"/>
        </w:rPr>
        <w:t>’</w:t>
      </w:r>
      <w:r w:rsidR="004A3A30" w:rsidRPr="009E409A">
        <w:rPr>
          <w:lang w:val="fr-FR"/>
        </w:rPr>
        <w:t>assurance sociale.</w:t>
      </w:r>
    </w:p>
    <w:p w14:paraId="57A0F607" w14:textId="14084A1B" w:rsidR="004A3A30" w:rsidRPr="009C2133" w:rsidRDefault="00A608CA" w:rsidP="009C2133">
      <w:pPr>
        <w:pStyle w:val="H23G"/>
      </w:pPr>
      <w:r>
        <w:tab/>
      </w:r>
      <w:r>
        <w:tab/>
      </w:r>
      <w:r w:rsidR="00241D9C" w:rsidRPr="009E409A">
        <w:t xml:space="preserve">Réponse au paragraphe </w:t>
      </w:r>
      <w:r w:rsidR="007A5670" w:rsidRPr="009E409A">
        <w:t xml:space="preserve">21 </w:t>
      </w:r>
      <w:r w:rsidR="0097647E">
        <w:t>des o</w:t>
      </w:r>
      <w:r w:rsidR="00241D9C" w:rsidRPr="009E409A">
        <w:t>bservations finales</w:t>
      </w:r>
      <w:r w:rsidR="000707F7">
        <w:t> :</w:t>
      </w:r>
      <w:r w:rsidR="00241D9C" w:rsidRPr="009E409A">
        <w:t xml:space="preserve"> </w:t>
      </w:r>
      <w:r w:rsidR="004A3A30" w:rsidRPr="009E409A">
        <w:t>protection des travailleurs migrants</w:t>
      </w:r>
    </w:p>
    <w:p w14:paraId="550B4535" w14:textId="3D526174" w:rsidR="004A3A30" w:rsidRPr="009E409A" w:rsidRDefault="009C2133" w:rsidP="009C2133">
      <w:pPr>
        <w:pStyle w:val="SingleTxtG"/>
        <w:rPr>
          <w:lang w:val="fr-FR"/>
        </w:rPr>
      </w:pPr>
      <w:r w:rsidRPr="009E409A">
        <w:rPr>
          <w:lang w:val="fr-FR"/>
        </w:rPr>
        <w:t>35.</w:t>
      </w:r>
      <w:r w:rsidRPr="009E409A">
        <w:rPr>
          <w:lang w:val="fr-FR"/>
        </w:rPr>
        <w:tab/>
      </w:r>
      <w:r w:rsidR="004A3A30" w:rsidRPr="009E409A">
        <w:rPr>
          <w:lang w:val="fr-FR"/>
        </w:rPr>
        <w:t>Le Code du travail garantit à tous les travailleurs une protection égale contre toutes les formes d</w:t>
      </w:r>
      <w:r w:rsidR="00B04579">
        <w:rPr>
          <w:lang w:val="fr-FR"/>
        </w:rPr>
        <w:t>’</w:t>
      </w:r>
      <w:r w:rsidR="004A3A30" w:rsidRPr="009E409A">
        <w:rPr>
          <w:lang w:val="fr-FR"/>
        </w:rPr>
        <w:t>exploitation et d</w:t>
      </w:r>
      <w:r w:rsidR="00B04579">
        <w:rPr>
          <w:lang w:val="fr-FR"/>
        </w:rPr>
        <w:t>’</w:t>
      </w:r>
      <w:r w:rsidR="004A3A30" w:rsidRPr="009E409A">
        <w:rPr>
          <w:lang w:val="fr-FR"/>
        </w:rPr>
        <w:t>abus. La protection des travailleurs migrants contre l</w:t>
      </w:r>
      <w:r w:rsidR="00B04579">
        <w:rPr>
          <w:lang w:val="fr-FR"/>
        </w:rPr>
        <w:t>’</w:t>
      </w:r>
      <w:r w:rsidR="004A3A30" w:rsidRPr="009E409A">
        <w:rPr>
          <w:lang w:val="fr-FR"/>
        </w:rPr>
        <w:t>exploitation est également servie par</w:t>
      </w:r>
      <w:r w:rsidR="000707F7">
        <w:rPr>
          <w:lang w:val="fr-FR"/>
        </w:rPr>
        <w:t> :</w:t>
      </w:r>
    </w:p>
    <w:p w14:paraId="2C6AD3DA" w14:textId="7E4F252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Les</w:t>
      </w:r>
      <w:r w:rsidR="004A3A30" w:rsidRPr="009E409A">
        <w:rPr>
          <w:lang w:val="fr-FR"/>
        </w:rPr>
        <w:t xml:space="preserve"> seuils de rémunération requis pour l</w:t>
      </w:r>
      <w:r w:rsidR="00B04579">
        <w:rPr>
          <w:lang w:val="fr-FR"/>
        </w:rPr>
        <w:t>’</w:t>
      </w:r>
      <w:r w:rsidR="004A3A30" w:rsidRPr="009E409A">
        <w:rPr>
          <w:lang w:val="fr-FR"/>
        </w:rPr>
        <w:t>octroi d</w:t>
      </w:r>
      <w:r w:rsidR="00B04579">
        <w:rPr>
          <w:lang w:val="fr-FR"/>
        </w:rPr>
        <w:t>’</w:t>
      </w:r>
      <w:r w:rsidR="004A3A30" w:rsidRPr="009E409A">
        <w:rPr>
          <w:lang w:val="fr-FR"/>
        </w:rPr>
        <w:t>un permis de travail</w:t>
      </w:r>
      <w:r w:rsidR="001D79E5">
        <w:rPr>
          <w:lang w:val="fr-FR"/>
        </w:rPr>
        <w:t> ;</w:t>
      </w:r>
    </w:p>
    <w:p w14:paraId="194E249E" w14:textId="76C1A7C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L’obligation</w:t>
      </w:r>
      <w:r w:rsidR="004A3A30" w:rsidRPr="009E409A">
        <w:rPr>
          <w:lang w:val="fr-FR"/>
        </w:rPr>
        <w:t xml:space="preserve"> de déterminer, dans le permis de travail ou le permis de séjour temporaire, les conditions de travail de l</w:t>
      </w:r>
      <w:r w:rsidR="00B04579">
        <w:rPr>
          <w:lang w:val="fr-FR"/>
        </w:rPr>
        <w:t>’</w:t>
      </w:r>
      <w:r w:rsidR="004A3A30" w:rsidRPr="009E409A">
        <w:rPr>
          <w:lang w:val="fr-FR"/>
        </w:rPr>
        <w:t>étranger</w:t>
      </w:r>
      <w:r w:rsidR="001D79E5">
        <w:rPr>
          <w:lang w:val="fr-FR"/>
        </w:rPr>
        <w:t> ;</w:t>
      </w:r>
    </w:p>
    <w:p w14:paraId="65DF93BE" w14:textId="5F27039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L’obligation</w:t>
      </w:r>
      <w:r w:rsidR="004A3A30" w:rsidRPr="009E409A">
        <w:rPr>
          <w:lang w:val="fr-FR"/>
        </w:rPr>
        <w:t xml:space="preserve"> pour l</w:t>
      </w:r>
      <w:r w:rsidR="00B04579">
        <w:rPr>
          <w:lang w:val="fr-FR"/>
        </w:rPr>
        <w:t>’</w:t>
      </w:r>
      <w:r w:rsidR="004A3A30" w:rsidRPr="009E409A">
        <w:rPr>
          <w:lang w:val="fr-FR"/>
        </w:rPr>
        <w:t>employeur d</w:t>
      </w:r>
      <w:r w:rsidR="00B04579">
        <w:rPr>
          <w:lang w:val="fr-FR"/>
        </w:rPr>
        <w:t>’</w:t>
      </w:r>
      <w:r w:rsidR="004A3A30" w:rsidRPr="009E409A">
        <w:rPr>
          <w:lang w:val="fr-FR"/>
        </w:rPr>
        <w:t>inclure dans le contrat de travail les conditions spécifiées dans le permis de travail</w:t>
      </w:r>
      <w:r w:rsidR="001D79E5">
        <w:rPr>
          <w:lang w:val="fr-FR"/>
        </w:rPr>
        <w:t> ;</w:t>
      </w:r>
    </w:p>
    <w:p w14:paraId="4D33D1C4" w14:textId="3304EDE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L’obligation</w:t>
      </w:r>
      <w:r w:rsidR="004A3A30" w:rsidRPr="009E409A">
        <w:rPr>
          <w:lang w:val="fr-FR"/>
        </w:rPr>
        <w:t xml:space="preserve"> de conclure un contrat avec un étranger par écrit et de fournir à l</w:t>
      </w:r>
      <w:r w:rsidR="00B04579">
        <w:rPr>
          <w:lang w:val="fr-FR"/>
        </w:rPr>
        <w:t>’</w:t>
      </w:r>
      <w:r w:rsidR="004A3A30" w:rsidRPr="009E409A">
        <w:rPr>
          <w:lang w:val="fr-FR"/>
        </w:rPr>
        <w:t>étranger une traduction du contrat dans une langue qu</w:t>
      </w:r>
      <w:r w:rsidR="00B04579">
        <w:rPr>
          <w:lang w:val="fr-FR"/>
        </w:rPr>
        <w:t>’</w:t>
      </w:r>
      <w:r w:rsidR="004A3A30" w:rsidRPr="009E409A">
        <w:rPr>
          <w:lang w:val="fr-FR"/>
        </w:rPr>
        <w:t>il comprend, avant sa signature</w:t>
      </w:r>
      <w:r w:rsidR="001D79E5">
        <w:rPr>
          <w:lang w:val="fr-FR"/>
        </w:rPr>
        <w:t> ;</w:t>
      </w:r>
    </w:p>
    <w:p w14:paraId="58031BB3" w14:textId="78D5896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Des</w:t>
      </w:r>
      <w:r w:rsidR="004A3A30" w:rsidRPr="009E409A">
        <w:rPr>
          <w:lang w:val="fr-FR"/>
        </w:rPr>
        <w:t xml:space="preserve"> sanctions pour les employeurs qui confient un travail dans des conditions différentes ou à un poste différent de celui spécifié dans le permis de travail ou le permis de séjour temporaire</w:t>
      </w:r>
      <w:r w:rsidR="001D79E5">
        <w:rPr>
          <w:lang w:val="fr-FR"/>
        </w:rPr>
        <w:t> ;</w:t>
      </w:r>
    </w:p>
    <w:p w14:paraId="0A4A9785" w14:textId="7D1A665A" w:rsidR="004A3A30" w:rsidRPr="009E409A" w:rsidRDefault="009C2133" w:rsidP="009C2133">
      <w:pPr>
        <w:pStyle w:val="Bullet1G"/>
        <w:numPr>
          <w:ilvl w:val="0"/>
          <w:numId w:val="0"/>
        </w:numPr>
        <w:tabs>
          <w:tab w:val="left" w:pos="1701"/>
        </w:tabs>
        <w:ind w:left="1701" w:hanging="170"/>
        <w:rPr>
          <w:lang w:val="fr-FR"/>
        </w:rPr>
      </w:pPr>
      <w:r w:rsidRPr="009E409A">
        <w:rPr>
          <w:lang w:val="fr-FR"/>
        </w:rPr>
        <w:lastRenderedPageBreak/>
        <w:t>•</w:t>
      </w:r>
      <w:r w:rsidRPr="009E409A">
        <w:rPr>
          <w:lang w:val="fr-FR"/>
        </w:rPr>
        <w:tab/>
      </w:r>
      <w:r w:rsidR="00631536" w:rsidRPr="009E409A">
        <w:rPr>
          <w:lang w:val="fr-FR"/>
        </w:rPr>
        <w:t>Des</w:t>
      </w:r>
      <w:r w:rsidR="004A3A30" w:rsidRPr="009E409A">
        <w:rPr>
          <w:lang w:val="fr-FR"/>
        </w:rPr>
        <w:t xml:space="preserve"> sanctions plus sévères pour avoir confié un travail à un étranger dans des conditions d</w:t>
      </w:r>
      <w:r w:rsidR="00B04579">
        <w:rPr>
          <w:lang w:val="fr-FR"/>
        </w:rPr>
        <w:t>’</w:t>
      </w:r>
      <w:r w:rsidR="004A3A30" w:rsidRPr="009E409A">
        <w:rPr>
          <w:lang w:val="fr-FR"/>
        </w:rPr>
        <w:t>exploitation particulière ou si l</w:t>
      </w:r>
      <w:r w:rsidR="00B04579">
        <w:rPr>
          <w:lang w:val="fr-FR"/>
        </w:rPr>
        <w:t>’</w:t>
      </w:r>
      <w:r w:rsidR="004A3A30" w:rsidRPr="009E409A">
        <w:rPr>
          <w:lang w:val="fr-FR"/>
        </w:rPr>
        <w:t>étranger est victime de la traite des êtres humains</w:t>
      </w:r>
      <w:r w:rsidR="001D79E5">
        <w:rPr>
          <w:lang w:val="fr-FR"/>
        </w:rPr>
        <w:t> ;</w:t>
      </w:r>
    </w:p>
    <w:p w14:paraId="6AA37599" w14:textId="0EDE316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Des</w:t>
      </w:r>
      <w:r w:rsidR="004A3A30" w:rsidRPr="009E409A">
        <w:rPr>
          <w:lang w:val="fr-FR"/>
        </w:rPr>
        <w:t xml:space="preserve"> amendes plus élevées en cas d</w:t>
      </w:r>
      <w:r w:rsidR="00B04579">
        <w:rPr>
          <w:lang w:val="fr-FR"/>
        </w:rPr>
        <w:t>’</w:t>
      </w:r>
      <w:r w:rsidR="004A3A30" w:rsidRPr="009E409A">
        <w:rPr>
          <w:lang w:val="fr-FR"/>
        </w:rPr>
        <w:t>emploi d</w:t>
      </w:r>
      <w:r w:rsidR="00B04579">
        <w:rPr>
          <w:lang w:val="fr-FR"/>
        </w:rPr>
        <w:t>’</w:t>
      </w:r>
      <w:r w:rsidR="004A3A30" w:rsidRPr="009E409A">
        <w:rPr>
          <w:lang w:val="fr-FR"/>
        </w:rPr>
        <w:t>un étranger dans des conditions différentes ou à un poste différent de celui spécifié dans le permis de travail ou le permis de séjour temporaire.</w:t>
      </w:r>
    </w:p>
    <w:p w14:paraId="1BE355D6" w14:textId="047EC87E" w:rsidR="004A3A30" w:rsidRPr="009E409A" w:rsidRDefault="009C2133" w:rsidP="009C2133">
      <w:pPr>
        <w:pStyle w:val="SingleTxtG"/>
        <w:rPr>
          <w:lang w:val="fr-FR"/>
        </w:rPr>
      </w:pPr>
      <w:r w:rsidRPr="009E409A">
        <w:rPr>
          <w:lang w:val="fr-FR"/>
        </w:rPr>
        <w:t>36.</w:t>
      </w:r>
      <w:r w:rsidRPr="009E409A">
        <w:rPr>
          <w:lang w:val="fr-FR"/>
        </w:rPr>
        <w:tab/>
      </w:r>
      <w:r w:rsidR="004A3A30" w:rsidRPr="009E409A">
        <w:rPr>
          <w:lang w:val="fr-FR"/>
        </w:rPr>
        <w:t>La PIP contrôle les employeurs, ainsi que les entrepreneurs et autres unités organisationnelles qui ne sont pas des employeurs, pour lesquels les étrangers fournissent du travail, indépendamment de la base sur laquelle le travail est fourni. La PIP contrôle également les employeurs de pays tiers qui délèguent des travailleurs en Pologne, les offices du travail qui envoient des étrangers travailler dans des entités opérant en Pologne, les employeurs utilisateurs qui confient un travail temporaire à des étrangers ou pour lesquels des commandes sont exécutées ou des services sont fournis.</w:t>
      </w:r>
    </w:p>
    <w:p w14:paraId="7B60B1C1" w14:textId="1BED9521" w:rsidR="004A3A30" w:rsidRPr="009E409A" w:rsidRDefault="009C2133" w:rsidP="009C2133">
      <w:pPr>
        <w:pStyle w:val="SingleTxtG"/>
        <w:rPr>
          <w:lang w:val="fr-FR"/>
        </w:rPr>
      </w:pPr>
      <w:r w:rsidRPr="009E409A">
        <w:rPr>
          <w:lang w:val="fr-FR"/>
        </w:rPr>
        <w:t>37.</w:t>
      </w:r>
      <w:r w:rsidRPr="009E409A">
        <w:rPr>
          <w:lang w:val="fr-FR"/>
        </w:rPr>
        <w:tab/>
      </w:r>
      <w:r w:rsidR="004A3A30" w:rsidRPr="009E409A">
        <w:rPr>
          <w:lang w:val="fr-FR"/>
        </w:rPr>
        <w:t>Les contrôles de la légalité de l</w:t>
      </w:r>
      <w:r w:rsidR="00B04579">
        <w:rPr>
          <w:lang w:val="fr-FR"/>
        </w:rPr>
        <w:t>’</w:t>
      </w:r>
      <w:r w:rsidR="004A3A30" w:rsidRPr="009E409A">
        <w:rPr>
          <w:lang w:val="fr-FR"/>
        </w:rPr>
        <w:t>emploi sont, en règle générale, effectués lors de chaque contrôle d</w:t>
      </w:r>
      <w:r w:rsidR="00B04579">
        <w:rPr>
          <w:lang w:val="fr-FR"/>
        </w:rPr>
        <w:t>’</w:t>
      </w:r>
      <w:r w:rsidR="004A3A30" w:rsidRPr="009E409A">
        <w:rPr>
          <w:lang w:val="fr-FR"/>
        </w:rPr>
        <w:t xml:space="preserve">une entité dans laquelle un étranger </w:t>
      </w:r>
      <w:r w:rsidR="00FD087F" w:rsidRPr="009E409A">
        <w:rPr>
          <w:lang w:val="fr-FR"/>
        </w:rPr>
        <w:t>provenant</w:t>
      </w:r>
      <w:r w:rsidR="004A3A30" w:rsidRPr="009E409A">
        <w:rPr>
          <w:lang w:val="fr-FR"/>
        </w:rPr>
        <w:t xml:space="preserve"> d’en dehors UE/EEE ou Suisse effectue un travail. Les contrôles sont effectués dans les entités où l</w:t>
      </w:r>
      <w:r w:rsidR="00B04579">
        <w:rPr>
          <w:lang w:val="fr-FR"/>
        </w:rPr>
        <w:t>’</w:t>
      </w:r>
      <w:r w:rsidR="004A3A30" w:rsidRPr="009E409A">
        <w:rPr>
          <w:lang w:val="fr-FR"/>
        </w:rPr>
        <w:t>on s</w:t>
      </w:r>
      <w:r w:rsidR="00B04579">
        <w:rPr>
          <w:lang w:val="fr-FR"/>
        </w:rPr>
        <w:t>’</w:t>
      </w:r>
      <w:r w:rsidR="004A3A30" w:rsidRPr="009E409A">
        <w:rPr>
          <w:lang w:val="fr-FR"/>
        </w:rPr>
        <w:t>attend à ce que l</w:t>
      </w:r>
      <w:r w:rsidR="00B04579">
        <w:rPr>
          <w:lang w:val="fr-FR"/>
        </w:rPr>
        <w:t>’</w:t>
      </w:r>
      <w:r w:rsidR="004A3A30" w:rsidRPr="009E409A">
        <w:rPr>
          <w:lang w:val="fr-FR"/>
        </w:rPr>
        <w:t>emploi d</w:t>
      </w:r>
      <w:r w:rsidR="00B04579">
        <w:rPr>
          <w:lang w:val="fr-FR"/>
        </w:rPr>
        <w:t>’</w:t>
      </w:r>
      <w:r w:rsidR="004A3A30" w:rsidRPr="009E409A">
        <w:rPr>
          <w:lang w:val="fr-FR"/>
        </w:rPr>
        <w:t>étrangers soit le plus important, ainsi qu</w:t>
      </w:r>
      <w:r w:rsidR="00B04579">
        <w:rPr>
          <w:lang w:val="fr-FR"/>
        </w:rPr>
        <w:t>’</w:t>
      </w:r>
      <w:r w:rsidR="004A3A30" w:rsidRPr="009E409A">
        <w:rPr>
          <w:lang w:val="fr-FR"/>
        </w:rPr>
        <w:t>à la suite de plaintes ou de demandes d</w:t>
      </w:r>
      <w:r w:rsidR="00B04579">
        <w:rPr>
          <w:lang w:val="fr-FR"/>
        </w:rPr>
        <w:t>’</w:t>
      </w:r>
      <w:r w:rsidR="004A3A30" w:rsidRPr="009E409A">
        <w:rPr>
          <w:lang w:val="fr-FR"/>
        </w:rPr>
        <w:t>étrangers ou sur la base de notifications d</w:t>
      </w:r>
      <w:r w:rsidR="00B04579">
        <w:rPr>
          <w:lang w:val="fr-FR"/>
        </w:rPr>
        <w:t>’</w:t>
      </w:r>
      <w:r w:rsidR="004A3A30" w:rsidRPr="009E409A">
        <w:rPr>
          <w:lang w:val="fr-FR"/>
        </w:rPr>
        <w:t>autres autorités. Pendant les inspections, sont notamment examinés</w:t>
      </w:r>
      <w:r w:rsidR="000707F7">
        <w:rPr>
          <w:lang w:val="fr-FR"/>
        </w:rPr>
        <w:t> :</w:t>
      </w:r>
    </w:p>
    <w:p w14:paraId="47903019" w14:textId="4D3240D2"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La</w:t>
      </w:r>
      <w:r w:rsidR="004A3A30" w:rsidRPr="009E409A">
        <w:rPr>
          <w:lang w:val="fr-FR"/>
        </w:rPr>
        <w:t xml:space="preserve"> légalité de l</w:t>
      </w:r>
      <w:r w:rsidR="00B04579">
        <w:rPr>
          <w:lang w:val="fr-FR"/>
        </w:rPr>
        <w:t>’</w:t>
      </w:r>
      <w:r w:rsidR="004A3A30" w:rsidRPr="009E409A">
        <w:rPr>
          <w:lang w:val="fr-FR"/>
        </w:rPr>
        <w:t>attribution et de l</w:t>
      </w:r>
      <w:r w:rsidR="00B04579">
        <w:rPr>
          <w:lang w:val="fr-FR"/>
        </w:rPr>
        <w:t>’</w:t>
      </w:r>
      <w:r w:rsidR="004A3A30" w:rsidRPr="009E409A">
        <w:rPr>
          <w:lang w:val="fr-FR"/>
        </w:rPr>
        <w:t>exécution du travail</w:t>
      </w:r>
      <w:r w:rsidR="001D79E5">
        <w:rPr>
          <w:lang w:val="fr-FR"/>
        </w:rPr>
        <w:t> ;</w:t>
      </w:r>
    </w:p>
    <w:p w14:paraId="01921A02" w14:textId="7F8C875F"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L’inscription</w:t>
      </w:r>
      <w:r w:rsidR="004A3A30" w:rsidRPr="009E409A">
        <w:rPr>
          <w:lang w:val="fr-FR"/>
        </w:rPr>
        <w:t xml:space="preserve"> à l</w:t>
      </w:r>
      <w:r w:rsidR="00B04579">
        <w:rPr>
          <w:lang w:val="fr-FR"/>
        </w:rPr>
        <w:t>’</w:t>
      </w:r>
      <w:r w:rsidR="004A3A30" w:rsidRPr="009E409A">
        <w:rPr>
          <w:lang w:val="fr-FR"/>
        </w:rPr>
        <w:t>assurance sociale</w:t>
      </w:r>
      <w:r w:rsidR="001D79E5">
        <w:rPr>
          <w:lang w:val="fr-FR"/>
        </w:rPr>
        <w:t> ;</w:t>
      </w:r>
    </w:p>
    <w:p w14:paraId="5CFC79EB" w14:textId="2D3258F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w:t>
      </w:r>
      <w:r w:rsidR="004A3A30" w:rsidRPr="009E409A">
        <w:rPr>
          <w:lang w:val="fr-FR"/>
        </w:rPr>
        <w:t xml:space="preserve"> respect des dispositions du droit du travail, notamment celles relatives à la sécurité au travail et au principe de l</w:t>
      </w:r>
      <w:r w:rsidR="00B04579">
        <w:rPr>
          <w:lang w:val="fr-FR"/>
        </w:rPr>
        <w:t>’</w:t>
      </w:r>
      <w:r w:rsidR="004A3A30" w:rsidRPr="009E409A">
        <w:rPr>
          <w:lang w:val="fr-FR"/>
        </w:rPr>
        <w:t>égalité de traitement en ce qui concerne les conditions de travail et les autres conditions d</w:t>
      </w:r>
      <w:r w:rsidR="00B04579">
        <w:rPr>
          <w:lang w:val="fr-FR"/>
        </w:rPr>
        <w:t>’</w:t>
      </w:r>
      <w:r w:rsidR="004A3A30" w:rsidRPr="009E409A">
        <w:rPr>
          <w:lang w:val="fr-FR"/>
        </w:rPr>
        <w:t>emploi.</w:t>
      </w:r>
    </w:p>
    <w:p w14:paraId="5CDE193E" w14:textId="44633699" w:rsidR="004A3A30" w:rsidRPr="009E409A" w:rsidRDefault="009C2133" w:rsidP="009C2133">
      <w:pPr>
        <w:pStyle w:val="SingleTxtG"/>
        <w:rPr>
          <w:lang w:val="fr-FR"/>
        </w:rPr>
      </w:pPr>
      <w:r w:rsidRPr="009E409A">
        <w:rPr>
          <w:lang w:val="fr-FR"/>
        </w:rPr>
        <w:t>38.</w:t>
      </w:r>
      <w:r w:rsidRPr="009E409A">
        <w:rPr>
          <w:lang w:val="fr-FR"/>
        </w:rPr>
        <w:tab/>
      </w:r>
      <w:r w:rsidR="004A3A30" w:rsidRPr="009E409A">
        <w:rPr>
          <w:lang w:val="fr-FR"/>
        </w:rPr>
        <w:t>Les étrangers peuvent utiliser une ligne d</w:t>
      </w:r>
      <w:r w:rsidR="00B04579">
        <w:rPr>
          <w:lang w:val="fr-FR"/>
        </w:rPr>
        <w:t>’</w:t>
      </w:r>
      <w:r w:rsidR="004A3A30" w:rsidRPr="009E409A">
        <w:rPr>
          <w:lang w:val="fr-FR"/>
        </w:rPr>
        <w:t>assistance en ukrainien et en russe.</w:t>
      </w:r>
    </w:p>
    <w:p w14:paraId="4F7B41E7" w14:textId="6B80B9C2" w:rsidR="004A3A30" w:rsidRPr="009E409A" w:rsidRDefault="009C2133" w:rsidP="009C2133">
      <w:pPr>
        <w:pStyle w:val="SingleTxtG"/>
        <w:rPr>
          <w:lang w:val="fr-FR"/>
        </w:rPr>
      </w:pPr>
      <w:r w:rsidRPr="009E409A">
        <w:rPr>
          <w:lang w:val="fr-FR"/>
        </w:rPr>
        <w:t>39.</w:t>
      </w:r>
      <w:r w:rsidRPr="009E409A">
        <w:rPr>
          <w:lang w:val="fr-FR"/>
        </w:rPr>
        <w:tab/>
      </w:r>
      <w:r w:rsidR="004A3A30" w:rsidRPr="009E409A">
        <w:rPr>
          <w:lang w:val="fr-FR"/>
        </w:rPr>
        <w:t>L</w:t>
      </w:r>
      <w:r w:rsidR="00B04579">
        <w:rPr>
          <w:lang w:val="fr-FR"/>
        </w:rPr>
        <w:t>’</w:t>
      </w:r>
      <w:r w:rsidR="004A3A30" w:rsidRPr="009E409A">
        <w:rPr>
          <w:lang w:val="fr-FR"/>
        </w:rPr>
        <w:t>une des principales raisons des irrégularités commises lorsqu</w:t>
      </w:r>
      <w:r w:rsidR="00B04579">
        <w:rPr>
          <w:lang w:val="fr-FR"/>
        </w:rPr>
        <w:t>’</w:t>
      </w:r>
      <w:r w:rsidR="004A3A30" w:rsidRPr="009E409A">
        <w:rPr>
          <w:lang w:val="fr-FR"/>
        </w:rPr>
        <w:t>on confie des travaux à des étrangers est l</w:t>
      </w:r>
      <w:r w:rsidR="00B04579">
        <w:rPr>
          <w:lang w:val="fr-FR"/>
        </w:rPr>
        <w:t>’</w:t>
      </w:r>
      <w:r w:rsidR="004A3A30" w:rsidRPr="009E409A">
        <w:rPr>
          <w:lang w:val="fr-FR"/>
        </w:rPr>
        <w:t>ignorance de la législation en vigueur, c</w:t>
      </w:r>
      <w:r w:rsidR="00B04579">
        <w:rPr>
          <w:lang w:val="fr-FR"/>
        </w:rPr>
        <w:t>’</w:t>
      </w:r>
      <w:r w:rsidR="004A3A30" w:rsidRPr="009E409A">
        <w:rPr>
          <w:lang w:val="fr-FR"/>
        </w:rPr>
        <w:t>est pourquoi la PIP</w:t>
      </w:r>
      <w:r w:rsidR="000707F7">
        <w:rPr>
          <w:lang w:val="fr-FR"/>
        </w:rPr>
        <w:t> :</w:t>
      </w:r>
    </w:p>
    <w:p w14:paraId="469C27B7" w14:textId="012109C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A</w:t>
      </w:r>
      <w:r w:rsidR="004A3A30" w:rsidRPr="009E409A">
        <w:rPr>
          <w:lang w:val="fr-FR"/>
        </w:rPr>
        <w:t xml:space="preserve"> mené la campagne </w:t>
      </w:r>
      <w:r w:rsidR="00B04579">
        <w:rPr>
          <w:lang w:val="fr-FR"/>
        </w:rPr>
        <w:t>« </w:t>
      </w:r>
      <w:r w:rsidR="004A3A30" w:rsidRPr="009E409A">
        <w:rPr>
          <w:lang w:val="fr-FR"/>
        </w:rPr>
        <w:t>Je travaille légalement</w:t>
      </w:r>
      <w:r w:rsidR="00B04579">
        <w:rPr>
          <w:lang w:val="fr-FR"/>
        </w:rPr>
        <w:t> »</w:t>
      </w:r>
      <w:r w:rsidR="004A3A30" w:rsidRPr="009E409A">
        <w:rPr>
          <w:lang w:val="fr-FR"/>
        </w:rPr>
        <w:t xml:space="preserve"> (2017-2019)</w:t>
      </w:r>
      <w:r w:rsidR="001D79E5">
        <w:rPr>
          <w:lang w:val="fr-FR"/>
        </w:rPr>
        <w:t> ;</w:t>
      </w:r>
    </w:p>
    <w:p w14:paraId="6FAC676D" w14:textId="36BE475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Fournit</w:t>
      </w:r>
      <w:r w:rsidR="004A3A30" w:rsidRPr="009E409A">
        <w:rPr>
          <w:lang w:val="fr-FR"/>
        </w:rPr>
        <w:t xml:space="preserve"> des publications gratuites</w:t>
      </w:r>
      <w:r w:rsidR="000707F7">
        <w:rPr>
          <w:lang w:val="fr-FR"/>
        </w:rPr>
        <w:t> :</w:t>
      </w:r>
      <w:r w:rsidR="004A3A30" w:rsidRPr="009E409A">
        <w:rPr>
          <w:lang w:val="fr-FR"/>
        </w:rPr>
        <w:t xml:space="preserve"> </w:t>
      </w:r>
      <w:r w:rsidR="00B04579">
        <w:rPr>
          <w:lang w:val="fr-FR"/>
        </w:rPr>
        <w:t>« </w:t>
      </w:r>
      <w:r w:rsidR="004A3A30" w:rsidRPr="009E409A">
        <w:rPr>
          <w:lang w:val="fr-FR"/>
        </w:rPr>
        <w:t>Légalité de l</w:t>
      </w:r>
      <w:r w:rsidR="00B04579">
        <w:rPr>
          <w:lang w:val="fr-FR"/>
        </w:rPr>
        <w:t>’</w:t>
      </w:r>
      <w:r w:rsidR="004A3A30" w:rsidRPr="009E409A">
        <w:rPr>
          <w:lang w:val="fr-FR"/>
        </w:rPr>
        <w:t>emploi des étrangers. Livret d’information pour les employeurs</w:t>
      </w:r>
      <w:r w:rsidR="00B04579">
        <w:rPr>
          <w:lang w:val="fr-FR"/>
        </w:rPr>
        <w:t> »</w:t>
      </w:r>
      <w:r w:rsidR="004A3A30" w:rsidRPr="009E409A">
        <w:rPr>
          <w:lang w:val="fr-FR"/>
        </w:rPr>
        <w:t xml:space="preserve">, </w:t>
      </w:r>
      <w:r w:rsidR="00B04579">
        <w:rPr>
          <w:lang w:val="fr-FR"/>
        </w:rPr>
        <w:t>« </w:t>
      </w:r>
      <w:r w:rsidR="004A3A30" w:rsidRPr="009E409A">
        <w:rPr>
          <w:lang w:val="fr-FR"/>
        </w:rPr>
        <w:t>Légalité de l</w:t>
      </w:r>
      <w:r w:rsidR="00B04579">
        <w:rPr>
          <w:lang w:val="fr-FR"/>
        </w:rPr>
        <w:t>’</w:t>
      </w:r>
      <w:r w:rsidR="004A3A30" w:rsidRPr="009E409A">
        <w:rPr>
          <w:lang w:val="fr-FR"/>
        </w:rPr>
        <w:t>emploi. Guide pour les employeurs et les employés</w:t>
      </w:r>
      <w:r w:rsidR="00B04579">
        <w:rPr>
          <w:lang w:val="fr-FR"/>
        </w:rPr>
        <w:t> »</w:t>
      </w:r>
      <w:r w:rsidR="004A3A30" w:rsidRPr="009E409A">
        <w:rPr>
          <w:lang w:val="fr-FR"/>
        </w:rPr>
        <w:t xml:space="preserve">, </w:t>
      </w:r>
      <w:r w:rsidR="00B04579">
        <w:rPr>
          <w:lang w:val="fr-FR"/>
        </w:rPr>
        <w:t>« </w:t>
      </w:r>
      <w:r w:rsidR="004A3A30" w:rsidRPr="009E409A">
        <w:rPr>
          <w:lang w:val="fr-FR"/>
        </w:rPr>
        <w:t>Travailler en Pologne</w:t>
      </w:r>
      <w:r w:rsidR="00A608CA">
        <w:rPr>
          <w:lang w:val="fr-FR"/>
        </w:rPr>
        <w:t> </w:t>
      </w:r>
      <w:r w:rsidR="004A3A30" w:rsidRPr="009E409A">
        <w:rPr>
          <w:lang w:val="fr-FR"/>
        </w:rPr>
        <w:t>? Travaillez légalement</w:t>
      </w:r>
      <w:r w:rsidR="006E7B10">
        <w:rPr>
          <w:lang w:val="fr-FR"/>
        </w:rPr>
        <w:t> </w:t>
      </w:r>
      <w:r w:rsidR="004A3A30" w:rsidRPr="009E409A">
        <w:rPr>
          <w:lang w:val="fr-FR"/>
        </w:rPr>
        <w:t>!</w:t>
      </w:r>
      <w:r w:rsidR="00B04579">
        <w:rPr>
          <w:lang w:val="fr-FR"/>
        </w:rPr>
        <w:t xml:space="preserve"> » </w:t>
      </w:r>
      <w:r w:rsidR="004A3A30" w:rsidRPr="009E409A">
        <w:rPr>
          <w:lang w:val="fr-FR"/>
        </w:rPr>
        <w:t>(en ukrainien), également disponibles sur le site internet de la PIP</w:t>
      </w:r>
      <w:r w:rsidR="001D79E5">
        <w:rPr>
          <w:lang w:val="fr-FR"/>
        </w:rPr>
        <w:t> ;</w:t>
      </w:r>
    </w:p>
    <w:p w14:paraId="4408B988" w14:textId="17A7477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A</w:t>
      </w:r>
      <w:r w:rsidR="004A3A30" w:rsidRPr="009E409A">
        <w:rPr>
          <w:lang w:val="fr-FR"/>
        </w:rPr>
        <w:t xml:space="preserve"> participé au projet de l</w:t>
      </w:r>
      <w:r w:rsidR="00B04579">
        <w:rPr>
          <w:lang w:val="fr-FR"/>
        </w:rPr>
        <w:t>’</w:t>
      </w:r>
      <w:r w:rsidR="004A3A30" w:rsidRPr="009E409A">
        <w:rPr>
          <w:lang w:val="fr-FR"/>
        </w:rPr>
        <w:t xml:space="preserve">OIM </w:t>
      </w:r>
      <w:r w:rsidR="00A608CA">
        <w:rPr>
          <w:lang w:val="fr-FR"/>
        </w:rPr>
        <w:t>« </w:t>
      </w:r>
      <w:r w:rsidR="004A3A30" w:rsidRPr="009E409A">
        <w:rPr>
          <w:lang w:val="fr-FR"/>
        </w:rPr>
        <w:t>Migrant Info – soutien aux migrants et leur introduction dans l</w:t>
      </w:r>
      <w:r w:rsidR="00B04579">
        <w:rPr>
          <w:lang w:val="fr-FR"/>
        </w:rPr>
        <w:t>’</w:t>
      </w:r>
      <w:r w:rsidR="004A3A30" w:rsidRPr="009E409A">
        <w:rPr>
          <w:lang w:val="fr-FR"/>
        </w:rPr>
        <w:t>environnement polonais</w:t>
      </w:r>
      <w:r w:rsidR="00A608CA">
        <w:rPr>
          <w:lang w:val="fr-FR"/>
        </w:rPr>
        <w:t> »</w:t>
      </w:r>
      <w:r w:rsidR="004A3A30" w:rsidRPr="009E409A">
        <w:rPr>
          <w:lang w:val="fr-FR"/>
        </w:rPr>
        <w:t>.</w:t>
      </w:r>
    </w:p>
    <w:p w14:paraId="1DC276D7" w14:textId="08FAC6BF" w:rsidR="004A3A30" w:rsidRPr="009E409A" w:rsidRDefault="009C2133" w:rsidP="009C2133">
      <w:pPr>
        <w:pStyle w:val="SingleTxtG"/>
        <w:rPr>
          <w:lang w:val="fr-FR"/>
        </w:rPr>
      </w:pPr>
      <w:r w:rsidRPr="009E409A">
        <w:rPr>
          <w:lang w:val="fr-FR"/>
        </w:rPr>
        <w:t>40.</w:t>
      </w:r>
      <w:r w:rsidRPr="009E409A">
        <w:rPr>
          <w:lang w:val="fr-FR"/>
        </w:rPr>
        <w:tab/>
      </w:r>
      <w:r w:rsidR="004A3A30" w:rsidRPr="009E409A">
        <w:rPr>
          <w:lang w:val="fr-FR"/>
        </w:rPr>
        <w:t xml:space="preserve">La PIP coopère avec les Gardes-frontières, les voïvodes, les offices d’emploi de </w:t>
      </w:r>
      <w:proofErr w:type="spellStart"/>
      <w:r w:rsidR="004A3A30" w:rsidRPr="002C1FF9">
        <w:rPr>
          <w:i/>
          <w:iCs/>
          <w:lang w:val="fr-FR"/>
        </w:rPr>
        <w:t>powiat</w:t>
      </w:r>
      <w:proofErr w:type="spellEnd"/>
      <w:r w:rsidR="004A3A30" w:rsidRPr="009E409A">
        <w:rPr>
          <w:lang w:val="fr-FR"/>
        </w:rPr>
        <w:t xml:space="preserve"> et le ZUS pour effectuer les inspections, et des actions conjointes sont menées, à l</w:t>
      </w:r>
      <w:r w:rsidR="00B04579">
        <w:rPr>
          <w:lang w:val="fr-FR"/>
        </w:rPr>
        <w:t>’</w:t>
      </w:r>
      <w:r w:rsidR="004A3A30" w:rsidRPr="009E409A">
        <w:rPr>
          <w:lang w:val="fr-FR"/>
        </w:rPr>
        <w:t>intention des employeurs et des étrangers, pour améliorer leur connaissance de la législation.</w:t>
      </w:r>
    </w:p>
    <w:p w14:paraId="4855E72D" w14:textId="45848BFA" w:rsidR="004A3A30" w:rsidRPr="009E409A" w:rsidRDefault="009C2133" w:rsidP="009C2133">
      <w:pPr>
        <w:pStyle w:val="SingleTxtG"/>
        <w:rPr>
          <w:lang w:val="fr-FR"/>
        </w:rPr>
      </w:pPr>
      <w:r w:rsidRPr="009E409A">
        <w:rPr>
          <w:lang w:val="fr-FR"/>
        </w:rPr>
        <w:t>41.</w:t>
      </w:r>
      <w:r w:rsidRPr="009E409A">
        <w:rPr>
          <w:lang w:val="fr-FR"/>
        </w:rPr>
        <w:tab/>
      </w:r>
      <w:r w:rsidR="004A3A30" w:rsidRPr="009E409A">
        <w:rPr>
          <w:lang w:val="fr-FR"/>
        </w:rPr>
        <w:t xml:space="preserve">Le projet </w:t>
      </w:r>
      <w:r w:rsidR="00583033">
        <w:rPr>
          <w:lang w:val="fr-FR"/>
        </w:rPr>
        <w:t>« </w:t>
      </w:r>
      <w:r w:rsidR="004A3A30" w:rsidRPr="009E409A">
        <w:rPr>
          <w:lang w:val="fr-FR"/>
        </w:rPr>
        <w:t>Surveillance du travail et du séjour à but lucratif des étrangers sur le territoire de la République de Pologne</w:t>
      </w:r>
      <w:r w:rsidR="00583033">
        <w:rPr>
          <w:lang w:val="fr-FR"/>
        </w:rPr>
        <w:t> »</w:t>
      </w:r>
      <w:r w:rsidR="004A3A30" w:rsidRPr="009E409A">
        <w:rPr>
          <w:lang w:val="fr-FR"/>
        </w:rPr>
        <w:t xml:space="preserve"> (2017-2020) a permis de créer la Base centrale de données des services publics d’emploi portant sur des étrangers, contenant notamment les registres des permis de travail, des permis de travail saisonniers et des déclarations de confier un travail à un étranger.</w:t>
      </w:r>
    </w:p>
    <w:p w14:paraId="229297B8" w14:textId="0375492A" w:rsidR="004A3A30" w:rsidRPr="009E409A" w:rsidRDefault="009C2133" w:rsidP="009C2133">
      <w:pPr>
        <w:pStyle w:val="SingleTxtG"/>
        <w:rPr>
          <w:lang w:val="fr-FR"/>
        </w:rPr>
      </w:pPr>
      <w:r w:rsidRPr="009E409A">
        <w:rPr>
          <w:lang w:val="fr-FR"/>
        </w:rPr>
        <w:t>42.</w:t>
      </w:r>
      <w:r w:rsidRPr="009E409A">
        <w:rPr>
          <w:lang w:val="fr-FR"/>
        </w:rPr>
        <w:tab/>
      </w:r>
      <w:r w:rsidR="004A3A30" w:rsidRPr="009E409A">
        <w:rPr>
          <w:lang w:val="fr-FR"/>
        </w:rPr>
        <w:t>Les Gardes-frontières effectuent des contrôles sur la légalité du travail, de l</w:t>
      </w:r>
      <w:r w:rsidR="00B04579">
        <w:rPr>
          <w:lang w:val="fr-FR"/>
        </w:rPr>
        <w:t>’</w:t>
      </w:r>
      <w:r w:rsidR="004A3A30" w:rsidRPr="009E409A">
        <w:rPr>
          <w:lang w:val="fr-FR"/>
        </w:rPr>
        <w:t>exercice d</w:t>
      </w:r>
      <w:r w:rsidR="00B04579">
        <w:rPr>
          <w:lang w:val="fr-FR"/>
        </w:rPr>
        <w:t>’</w:t>
      </w:r>
      <w:r w:rsidR="004A3A30" w:rsidRPr="009E409A">
        <w:rPr>
          <w:lang w:val="fr-FR"/>
        </w:rPr>
        <w:t>une activité économique et de la commande de travaux à des étrangers. En 2019, 4</w:t>
      </w:r>
      <w:r w:rsidR="00583033">
        <w:rPr>
          <w:lang w:val="fr-FR"/>
        </w:rPr>
        <w:t> </w:t>
      </w:r>
      <w:r w:rsidR="004A3A30" w:rsidRPr="009E409A">
        <w:rPr>
          <w:lang w:val="fr-FR"/>
        </w:rPr>
        <w:t>028 contrôles ont été effectués de légalité de l</w:t>
      </w:r>
      <w:r w:rsidR="00B04579">
        <w:rPr>
          <w:lang w:val="fr-FR"/>
        </w:rPr>
        <w:t>’</w:t>
      </w:r>
      <w:r w:rsidR="004A3A30" w:rsidRPr="009E409A">
        <w:rPr>
          <w:lang w:val="fr-FR"/>
        </w:rPr>
        <w:t>exécution de travaux et de confier le travail à des étrangers, qui ont porté sur 124</w:t>
      </w:r>
      <w:r w:rsidR="00583033">
        <w:rPr>
          <w:lang w:val="fr-FR"/>
        </w:rPr>
        <w:t> </w:t>
      </w:r>
      <w:r w:rsidR="004A3A30" w:rsidRPr="009E409A">
        <w:rPr>
          <w:lang w:val="fr-FR"/>
        </w:rPr>
        <w:t>659 étrangers, il a été constaté que 14</w:t>
      </w:r>
      <w:r w:rsidR="00583033">
        <w:rPr>
          <w:lang w:val="fr-FR"/>
        </w:rPr>
        <w:t> </w:t>
      </w:r>
      <w:r w:rsidR="004A3A30" w:rsidRPr="009E409A">
        <w:rPr>
          <w:lang w:val="fr-FR"/>
        </w:rPr>
        <w:t>669 étrangers ont exécuté illégalement le travail.</w:t>
      </w:r>
    </w:p>
    <w:p w14:paraId="6CD336AC" w14:textId="72D57EFB" w:rsidR="00D66E05" w:rsidRPr="009E409A" w:rsidRDefault="009C2133" w:rsidP="009C2133">
      <w:pPr>
        <w:pStyle w:val="SingleTxtG"/>
        <w:rPr>
          <w:lang w:val="fr-FR"/>
        </w:rPr>
      </w:pPr>
      <w:r w:rsidRPr="009E409A">
        <w:rPr>
          <w:lang w:val="fr-FR"/>
        </w:rPr>
        <w:t>43.</w:t>
      </w:r>
      <w:r w:rsidRPr="009E409A">
        <w:rPr>
          <w:lang w:val="fr-FR"/>
        </w:rPr>
        <w:tab/>
      </w:r>
      <w:r w:rsidR="004A3A30" w:rsidRPr="009E409A">
        <w:rPr>
          <w:lang w:val="fr-FR"/>
        </w:rPr>
        <w:t>L</w:t>
      </w:r>
      <w:r w:rsidR="00B04579">
        <w:rPr>
          <w:lang w:val="fr-FR"/>
        </w:rPr>
        <w:t>’</w:t>
      </w:r>
      <w:r w:rsidR="004A3A30" w:rsidRPr="009E409A">
        <w:rPr>
          <w:lang w:val="fr-FR"/>
        </w:rPr>
        <w:t>emploi illégal d</w:t>
      </w:r>
      <w:r w:rsidR="00B04579">
        <w:rPr>
          <w:lang w:val="fr-FR"/>
        </w:rPr>
        <w:t>’</w:t>
      </w:r>
      <w:r w:rsidR="004A3A30" w:rsidRPr="009E409A">
        <w:rPr>
          <w:lang w:val="fr-FR"/>
        </w:rPr>
        <w:t>un étranger est pénalisé, et un étranger effectuant un travail illégal peut être obligé de partir du territoire de la Pologne, ou une amende peut lui être imposée. L</w:t>
      </w:r>
      <w:r w:rsidR="00B04579">
        <w:rPr>
          <w:lang w:val="fr-FR"/>
        </w:rPr>
        <w:t>’</w:t>
      </w:r>
      <w:r w:rsidR="004A3A30" w:rsidRPr="009E409A">
        <w:rPr>
          <w:lang w:val="fr-FR"/>
        </w:rPr>
        <w:t>employeur est également responsable lorsqu</w:t>
      </w:r>
      <w:r w:rsidR="00B04579">
        <w:rPr>
          <w:lang w:val="fr-FR"/>
        </w:rPr>
        <w:t>’</w:t>
      </w:r>
      <w:r w:rsidR="004A3A30" w:rsidRPr="009E409A">
        <w:rPr>
          <w:lang w:val="fr-FR"/>
        </w:rPr>
        <w:t>il exige d</w:t>
      </w:r>
      <w:r w:rsidR="00B04579">
        <w:rPr>
          <w:lang w:val="fr-FR"/>
        </w:rPr>
        <w:t>’</w:t>
      </w:r>
      <w:r w:rsidR="004A3A30" w:rsidRPr="009E409A">
        <w:rPr>
          <w:lang w:val="fr-FR"/>
        </w:rPr>
        <w:t>un étranger un avantage financier en échange d</w:t>
      </w:r>
      <w:r w:rsidR="00B04579">
        <w:rPr>
          <w:lang w:val="fr-FR"/>
        </w:rPr>
        <w:t>’</w:t>
      </w:r>
      <w:r w:rsidR="004A3A30" w:rsidRPr="009E409A">
        <w:rPr>
          <w:lang w:val="fr-FR"/>
        </w:rPr>
        <w:t xml:space="preserve">une démarche visant à obtenir un permis de travail ou un autre document </w:t>
      </w:r>
      <w:r w:rsidR="004A3A30" w:rsidRPr="009E409A">
        <w:rPr>
          <w:lang w:val="fr-FR"/>
        </w:rPr>
        <w:lastRenderedPageBreak/>
        <w:t>autorisant le travail, et lorsqu</w:t>
      </w:r>
      <w:r w:rsidR="00B04579">
        <w:rPr>
          <w:lang w:val="fr-FR"/>
        </w:rPr>
        <w:t>’</w:t>
      </w:r>
      <w:r w:rsidR="004A3A30" w:rsidRPr="009E409A">
        <w:rPr>
          <w:lang w:val="fr-FR"/>
        </w:rPr>
        <w:t>il incite une autre personne à confier à l</w:t>
      </w:r>
      <w:r w:rsidR="00B04579">
        <w:rPr>
          <w:lang w:val="fr-FR"/>
        </w:rPr>
        <w:t>’</w:t>
      </w:r>
      <w:r w:rsidR="004A3A30" w:rsidRPr="009E409A">
        <w:rPr>
          <w:lang w:val="fr-FR"/>
        </w:rPr>
        <w:t>étranger un travail illégal par le biais d</w:t>
      </w:r>
      <w:r w:rsidR="00B04579">
        <w:rPr>
          <w:lang w:val="fr-FR"/>
        </w:rPr>
        <w:t>’</w:t>
      </w:r>
      <w:r w:rsidR="004A3A30" w:rsidRPr="009E409A">
        <w:rPr>
          <w:lang w:val="fr-FR"/>
        </w:rPr>
        <w:t>une fausse déclaration, de l</w:t>
      </w:r>
      <w:r w:rsidR="00B04579">
        <w:rPr>
          <w:lang w:val="fr-FR"/>
        </w:rPr>
        <w:t>’</w:t>
      </w:r>
      <w:r w:rsidR="004A3A30" w:rsidRPr="009E409A">
        <w:rPr>
          <w:lang w:val="fr-FR"/>
        </w:rPr>
        <w:t>exploitation d</w:t>
      </w:r>
      <w:r w:rsidR="00B04579">
        <w:rPr>
          <w:lang w:val="fr-FR"/>
        </w:rPr>
        <w:t>’</w:t>
      </w:r>
      <w:r w:rsidR="004A3A30" w:rsidRPr="009E409A">
        <w:rPr>
          <w:lang w:val="fr-FR"/>
        </w:rPr>
        <w:t>une erreur ou d</w:t>
      </w:r>
      <w:r w:rsidR="00B04579">
        <w:rPr>
          <w:lang w:val="fr-FR"/>
        </w:rPr>
        <w:t>’</w:t>
      </w:r>
      <w:r w:rsidR="004A3A30" w:rsidRPr="009E409A">
        <w:rPr>
          <w:lang w:val="fr-FR"/>
        </w:rPr>
        <w:t>une incapacité à saisir l</w:t>
      </w:r>
      <w:r w:rsidR="00B04579">
        <w:rPr>
          <w:lang w:val="fr-FR"/>
        </w:rPr>
        <w:t>’</w:t>
      </w:r>
      <w:r w:rsidR="004A3A30" w:rsidRPr="009E409A">
        <w:rPr>
          <w:lang w:val="fr-FR"/>
        </w:rPr>
        <w:t>acte.</w:t>
      </w:r>
    </w:p>
    <w:p w14:paraId="7DE55399" w14:textId="7BAC0601" w:rsidR="004A3A30" w:rsidRPr="009C2133" w:rsidRDefault="00583033" w:rsidP="009C2133">
      <w:pPr>
        <w:pStyle w:val="H23G"/>
      </w:pPr>
      <w:r>
        <w:tab/>
      </w:r>
      <w:r>
        <w:tab/>
      </w:r>
      <w:r w:rsidR="00241D9C" w:rsidRPr="009E409A">
        <w:t xml:space="preserve">Réponse au paragraphe </w:t>
      </w:r>
      <w:r w:rsidR="007A5670" w:rsidRPr="009E409A">
        <w:t xml:space="preserve">21 </w:t>
      </w:r>
      <w:r w:rsidR="0097647E">
        <w:t>des o</w:t>
      </w:r>
      <w:r w:rsidR="00241D9C" w:rsidRPr="009E409A">
        <w:t>bservations finales</w:t>
      </w:r>
      <w:r w:rsidR="000707F7">
        <w:t> :</w:t>
      </w:r>
      <w:r w:rsidR="00241D9C" w:rsidRPr="009E409A">
        <w:t xml:space="preserve"> </w:t>
      </w:r>
      <w:r w:rsidR="004A3A30" w:rsidRPr="009E409A">
        <w:t>pouvoirs de la PIP</w:t>
      </w:r>
    </w:p>
    <w:p w14:paraId="61C5232B" w14:textId="43A02C6F" w:rsidR="004A3A30" w:rsidRPr="009E409A" w:rsidRDefault="009C2133" w:rsidP="009C2133">
      <w:pPr>
        <w:pStyle w:val="SingleTxtG"/>
        <w:rPr>
          <w:lang w:val="fr-FR"/>
        </w:rPr>
      </w:pPr>
      <w:r w:rsidRPr="009E409A">
        <w:rPr>
          <w:lang w:val="fr-FR"/>
        </w:rPr>
        <w:t>44.</w:t>
      </w:r>
      <w:r w:rsidRPr="009E409A">
        <w:rPr>
          <w:lang w:val="fr-FR"/>
        </w:rPr>
        <w:tab/>
      </w:r>
      <w:r w:rsidR="004A3A30" w:rsidRPr="009E409A">
        <w:rPr>
          <w:lang w:val="fr-FR"/>
        </w:rPr>
        <w:t>Le champ d</w:t>
      </w:r>
      <w:r w:rsidR="00B04579">
        <w:rPr>
          <w:lang w:val="fr-FR"/>
        </w:rPr>
        <w:t>’</w:t>
      </w:r>
      <w:r w:rsidR="004A3A30" w:rsidRPr="009E409A">
        <w:rPr>
          <w:lang w:val="fr-FR"/>
        </w:rPr>
        <w:t>activité, les droits et l</w:t>
      </w:r>
      <w:r w:rsidR="00B04579">
        <w:rPr>
          <w:lang w:val="fr-FR"/>
        </w:rPr>
        <w:t>’</w:t>
      </w:r>
      <w:r w:rsidR="004A3A30" w:rsidRPr="009E409A">
        <w:rPr>
          <w:lang w:val="fr-FR"/>
        </w:rPr>
        <w:t>organisation de la PIP sont définis dans la loi du 13/04/2007 sur l</w:t>
      </w:r>
      <w:r w:rsidR="00B04579">
        <w:rPr>
          <w:lang w:val="fr-FR"/>
        </w:rPr>
        <w:t>’</w:t>
      </w:r>
      <w:r w:rsidR="004A3A30" w:rsidRPr="009E409A">
        <w:rPr>
          <w:lang w:val="fr-FR"/>
        </w:rPr>
        <w:t>Inspection nationale du travail. La PIP contrôle tous les employeurs, et dans le domaine de la santé et de la sécurité au travail et du contrôle de la légalité de l</w:t>
      </w:r>
      <w:r w:rsidR="00B04579">
        <w:rPr>
          <w:lang w:val="fr-FR"/>
        </w:rPr>
        <w:t>’</w:t>
      </w:r>
      <w:r w:rsidR="004A3A30" w:rsidRPr="009E409A">
        <w:rPr>
          <w:lang w:val="fr-FR"/>
        </w:rPr>
        <w:t>emploi, également les entrepreneurs et autres unités organisationnelles pour lesquelles le travail est fourni par des personnes physiques, indépendamment de la base de la prestation de travail, les entités fournissant des services de placement, de conseil personnel, de conseil professionnel, de travail temporaire, et les entités orientant les personnes vers des stages et l’apprentissage. Les contrôles sont effectués quels que soient le secteur d</w:t>
      </w:r>
      <w:r w:rsidR="00B04579">
        <w:rPr>
          <w:lang w:val="fr-FR"/>
        </w:rPr>
        <w:t>’</w:t>
      </w:r>
      <w:r w:rsidR="004A3A30" w:rsidRPr="009E409A">
        <w:rPr>
          <w:lang w:val="fr-FR"/>
        </w:rPr>
        <w:t>activité, la taille et la forme de propriété.</w:t>
      </w:r>
    </w:p>
    <w:p w14:paraId="62E31BEF" w14:textId="5BA77E2B" w:rsidR="004A3A30" w:rsidRPr="009E409A" w:rsidRDefault="009C2133" w:rsidP="009C2133">
      <w:pPr>
        <w:pStyle w:val="SingleTxtG"/>
        <w:rPr>
          <w:lang w:val="fr-FR"/>
        </w:rPr>
      </w:pPr>
      <w:r w:rsidRPr="009E409A">
        <w:rPr>
          <w:lang w:val="fr-FR"/>
        </w:rPr>
        <w:t>45.</w:t>
      </w:r>
      <w:r w:rsidRPr="009E409A">
        <w:rPr>
          <w:lang w:val="fr-FR"/>
        </w:rPr>
        <w:tab/>
      </w:r>
      <w:r w:rsidR="004A3A30" w:rsidRPr="009E409A">
        <w:rPr>
          <w:lang w:val="fr-FR"/>
        </w:rPr>
        <w:t>La PIP mène des inspections et des actions préventives principalement dans les entités où l</w:t>
      </w:r>
      <w:r w:rsidR="00B04579">
        <w:rPr>
          <w:lang w:val="fr-FR"/>
        </w:rPr>
        <w:t>’</w:t>
      </w:r>
      <w:r w:rsidR="004A3A30" w:rsidRPr="009E409A">
        <w:rPr>
          <w:lang w:val="fr-FR"/>
        </w:rPr>
        <w:t>on enregistre le plus grand nombre d</w:t>
      </w:r>
      <w:r w:rsidR="00B04579">
        <w:rPr>
          <w:lang w:val="fr-FR"/>
        </w:rPr>
        <w:t>’</w:t>
      </w:r>
      <w:r w:rsidR="004A3A30" w:rsidRPr="009E409A">
        <w:rPr>
          <w:lang w:val="fr-FR"/>
        </w:rPr>
        <w:t>accidents et un niveau élevé de risques professionnels, ainsi que chez les employeurs et les entrepreneurs qui ne respectent pas le droit du travail et la réglementation sur la légalité de l</w:t>
      </w:r>
      <w:r w:rsidR="00B04579">
        <w:rPr>
          <w:lang w:val="fr-FR"/>
        </w:rPr>
        <w:t>’</w:t>
      </w:r>
      <w:r w:rsidR="004A3A30" w:rsidRPr="009E409A">
        <w:rPr>
          <w:lang w:val="fr-FR"/>
        </w:rPr>
        <w:t>emploi. Les notifications d</w:t>
      </w:r>
      <w:r w:rsidR="00B04579">
        <w:rPr>
          <w:lang w:val="fr-FR"/>
        </w:rPr>
        <w:t>’</w:t>
      </w:r>
      <w:r w:rsidR="004A3A30" w:rsidRPr="009E409A">
        <w:rPr>
          <w:lang w:val="fr-FR"/>
        </w:rPr>
        <w:t>autres autorités, les plaintes des travailleurs et des syndicats sont prises en compte</w:t>
      </w:r>
      <w:r w:rsidR="001D79E5">
        <w:rPr>
          <w:lang w:val="fr-FR"/>
        </w:rPr>
        <w:t> ;</w:t>
      </w:r>
      <w:r w:rsidR="004A3A30" w:rsidRPr="009E409A">
        <w:rPr>
          <w:lang w:val="fr-FR"/>
        </w:rPr>
        <w:t xml:space="preserve"> les médias sont également une source d</w:t>
      </w:r>
      <w:r w:rsidR="00B04579">
        <w:rPr>
          <w:lang w:val="fr-FR"/>
        </w:rPr>
        <w:t>’</w:t>
      </w:r>
      <w:r w:rsidR="004A3A30" w:rsidRPr="009E409A">
        <w:rPr>
          <w:lang w:val="fr-FR"/>
        </w:rPr>
        <w:t>information.</w:t>
      </w:r>
    </w:p>
    <w:p w14:paraId="3DB38E92" w14:textId="69862E34" w:rsidR="004A3A30" w:rsidRPr="009E409A" w:rsidRDefault="009C2133" w:rsidP="009C2133">
      <w:pPr>
        <w:pStyle w:val="SingleTxtG"/>
        <w:rPr>
          <w:lang w:val="fr-FR"/>
        </w:rPr>
      </w:pPr>
      <w:r w:rsidRPr="009E409A">
        <w:rPr>
          <w:lang w:val="fr-FR"/>
        </w:rPr>
        <w:t>46.</w:t>
      </w:r>
      <w:r w:rsidRPr="009E409A">
        <w:rPr>
          <w:lang w:val="fr-FR"/>
        </w:rPr>
        <w:tab/>
      </w:r>
      <w:r w:rsidR="004A3A30" w:rsidRPr="009E409A">
        <w:rPr>
          <w:lang w:val="fr-FR"/>
        </w:rPr>
        <w:t>Les contrôles de la légalité de l</w:t>
      </w:r>
      <w:r w:rsidR="00B04579">
        <w:rPr>
          <w:lang w:val="fr-FR"/>
        </w:rPr>
        <w:t>’</w:t>
      </w:r>
      <w:r w:rsidR="004A3A30" w:rsidRPr="009E409A">
        <w:rPr>
          <w:lang w:val="fr-FR"/>
        </w:rPr>
        <w:t>emploi et des autres activités rémunérées sont effectués dans les secteurs dans lesquels des irrégularités ont été le plus fréquemment constatées les années précédentes (notamment le transport et l</w:t>
      </w:r>
      <w:r w:rsidR="00B04579">
        <w:rPr>
          <w:lang w:val="fr-FR"/>
        </w:rPr>
        <w:t>’</w:t>
      </w:r>
      <w:r w:rsidR="004A3A30" w:rsidRPr="009E409A">
        <w:rPr>
          <w:lang w:val="fr-FR"/>
        </w:rPr>
        <w:t>entreposage, la construction, la fabrication, le commerce et les réparations), les agences de travail temporaire et les services de nettoyage des bâtiments et à la gestion des espaces verts, dans les entités qui, selon les signaux (plaintes et demandes, rapports des médias), commettent des violations de la loi à l</w:t>
      </w:r>
      <w:r w:rsidR="00B04579">
        <w:rPr>
          <w:lang w:val="fr-FR"/>
        </w:rPr>
        <w:t>’</w:t>
      </w:r>
      <w:r w:rsidR="004A3A30" w:rsidRPr="009E409A">
        <w:rPr>
          <w:lang w:val="fr-FR"/>
        </w:rPr>
        <w:t>égard des étrangers. Des contrôles sont également effectués dans les entités de secteurs spécifiques où il existe un risque de travail non déclaré et dans les entités qui confient des travaux saisonniers.</w:t>
      </w:r>
    </w:p>
    <w:p w14:paraId="2C713C59" w14:textId="1608C54F" w:rsidR="00D66E05" w:rsidRPr="009E409A" w:rsidRDefault="009C2133" w:rsidP="009C2133">
      <w:pPr>
        <w:pStyle w:val="SingleTxtG"/>
        <w:rPr>
          <w:lang w:val="fr-FR"/>
        </w:rPr>
      </w:pPr>
      <w:r w:rsidRPr="009E409A">
        <w:rPr>
          <w:lang w:val="fr-FR"/>
        </w:rPr>
        <w:t>47.</w:t>
      </w:r>
      <w:r w:rsidRPr="009E409A">
        <w:rPr>
          <w:lang w:val="fr-FR"/>
        </w:rPr>
        <w:tab/>
      </w:r>
      <w:r w:rsidR="004A3A30" w:rsidRPr="009E409A">
        <w:rPr>
          <w:lang w:val="fr-FR"/>
        </w:rPr>
        <w:t>L</w:t>
      </w:r>
      <w:r w:rsidR="00B04579">
        <w:rPr>
          <w:lang w:val="fr-FR"/>
        </w:rPr>
        <w:t>’</w:t>
      </w:r>
      <w:r w:rsidR="004A3A30" w:rsidRPr="009E409A">
        <w:rPr>
          <w:lang w:val="fr-FR"/>
        </w:rPr>
        <w:t>efficacité des activités de contrôle est améliorée par la formation des inspecteurs du travail et la coopération avec d</w:t>
      </w:r>
      <w:r w:rsidR="00B04579">
        <w:rPr>
          <w:lang w:val="fr-FR"/>
        </w:rPr>
        <w:t>’</w:t>
      </w:r>
      <w:r w:rsidR="004A3A30" w:rsidRPr="009E409A">
        <w:rPr>
          <w:lang w:val="fr-FR"/>
        </w:rPr>
        <w:t>autres organes et services de contrôle chargés de surveiller la régularité de l</w:t>
      </w:r>
      <w:r w:rsidR="00B04579">
        <w:rPr>
          <w:lang w:val="fr-FR"/>
        </w:rPr>
        <w:t>’</w:t>
      </w:r>
      <w:r w:rsidR="004A3A30" w:rsidRPr="009E409A">
        <w:rPr>
          <w:lang w:val="fr-FR"/>
        </w:rPr>
        <w:t>attribution et de l</w:t>
      </w:r>
      <w:r w:rsidR="00B04579">
        <w:rPr>
          <w:lang w:val="fr-FR"/>
        </w:rPr>
        <w:t>’</w:t>
      </w:r>
      <w:r w:rsidR="004A3A30" w:rsidRPr="009E409A">
        <w:rPr>
          <w:lang w:val="fr-FR"/>
        </w:rPr>
        <w:t>exécution du travail par des citoyens étrangers, y compris les Gardes-frontières.</w:t>
      </w:r>
    </w:p>
    <w:p w14:paraId="0F24FCD9" w14:textId="1BC6FBD1" w:rsidR="004A3A30" w:rsidRPr="009C2133" w:rsidRDefault="00583033" w:rsidP="009C2133">
      <w:pPr>
        <w:pStyle w:val="H1G"/>
      </w:pPr>
      <w:r>
        <w:rPr>
          <w:lang w:val="fr-FR"/>
        </w:rPr>
        <w:tab/>
      </w:r>
      <w:r>
        <w:rPr>
          <w:lang w:val="fr-FR"/>
        </w:rPr>
        <w:tab/>
      </w:r>
      <w:r w:rsidR="004A3A30" w:rsidRPr="009E409A">
        <w:rPr>
          <w:lang w:val="fr-FR"/>
        </w:rPr>
        <w:t>Hygiène et sécurité au travail</w:t>
      </w:r>
    </w:p>
    <w:p w14:paraId="1904D47F" w14:textId="6F43C5D1" w:rsidR="004A3A30" w:rsidRPr="009E409A" w:rsidRDefault="009C2133" w:rsidP="009C2133">
      <w:pPr>
        <w:pStyle w:val="SingleTxtG"/>
        <w:rPr>
          <w:lang w:val="fr-FR"/>
        </w:rPr>
      </w:pPr>
      <w:r w:rsidRPr="009E409A">
        <w:rPr>
          <w:lang w:val="fr-FR"/>
        </w:rPr>
        <w:t>48.</w:t>
      </w:r>
      <w:r w:rsidRPr="009E409A">
        <w:rPr>
          <w:lang w:val="fr-FR"/>
        </w:rPr>
        <w:tab/>
      </w:r>
      <w:r w:rsidR="004A3A30" w:rsidRPr="009E409A">
        <w:rPr>
          <w:lang w:val="fr-FR"/>
        </w:rPr>
        <w:t>Modifications du Code du travail</w:t>
      </w:r>
      <w:r w:rsidR="000707F7">
        <w:rPr>
          <w:lang w:val="fr-FR"/>
        </w:rPr>
        <w:t> :</w:t>
      </w:r>
    </w:p>
    <w:p w14:paraId="6958C06F" w14:textId="755F977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1F0003">
        <w:rPr>
          <w:lang w:val="fr-FR"/>
        </w:rPr>
        <w:t>L</w:t>
      </w:r>
      <w:r w:rsidR="00FD087F" w:rsidRPr="009E409A">
        <w:rPr>
          <w:lang w:val="fr-FR"/>
        </w:rPr>
        <w:t>a</w:t>
      </w:r>
      <w:r w:rsidR="004A3A30" w:rsidRPr="009E409A">
        <w:rPr>
          <w:lang w:val="fr-FR"/>
        </w:rPr>
        <w:t xml:space="preserve"> suppression de l</w:t>
      </w:r>
      <w:r w:rsidR="00B04579">
        <w:rPr>
          <w:lang w:val="fr-FR"/>
        </w:rPr>
        <w:t>’</w:t>
      </w:r>
      <w:r w:rsidR="004A3A30" w:rsidRPr="009E409A">
        <w:rPr>
          <w:lang w:val="fr-FR"/>
        </w:rPr>
        <w:t>obligation de procéder à l</w:t>
      </w:r>
      <w:r w:rsidR="00B04579">
        <w:rPr>
          <w:lang w:val="fr-FR"/>
        </w:rPr>
        <w:t>’</w:t>
      </w:r>
      <w:r w:rsidR="004A3A30" w:rsidRPr="009E409A">
        <w:rPr>
          <w:lang w:val="fr-FR"/>
        </w:rPr>
        <w:t>examen médical initial des personnes réembauchées par le même employeur au même poste ou à un poste présentant les mêmes conditions de travail dans les 30</w:t>
      </w:r>
      <w:r w:rsidR="00F46422">
        <w:rPr>
          <w:lang w:val="fr-FR"/>
        </w:rPr>
        <w:t> </w:t>
      </w:r>
      <w:r w:rsidR="004A3A30" w:rsidRPr="009E409A">
        <w:rPr>
          <w:lang w:val="fr-FR"/>
        </w:rPr>
        <w:t>jours suivant la cessation ou l</w:t>
      </w:r>
      <w:r w:rsidR="00B04579">
        <w:rPr>
          <w:lang w:val="fr-FR"/>
        </w:rPr>
        <w:t>’</w:t>
      </w:r>
      <w:r w:rsidR="004A3A30" w:rsidRPr="009E409A">
        <w:rPr>
          <w:lang w:val="fr-FR"/>
        </w:rPr>
        <w:t>expiration de la précédente relation de travail avec cet employeur, ainsi que des personnes réembauchées par un autre employeur dans les 30</w:t>
      </w:r>
      <w:r w:rsidR="00F46422">
        <w:rPr>
          <w:lang w:val="fr-FR"/>
        </w:rPr>
        <w:t> </w:t>
      </w:r>
      <w:r w:rsidR="004A3A30" w:rsidRPr="009E409A">
        <w:rPr>
          <w:lang w:val="fr-FR"/>
        </w:rPr>
        <w:t>jours suivant la cessation ou l</w:t>
      </w:r>
      <w:r w:rsidR="00B04579">
        <w:rPr>
          <w:lang w:val="fr-FR"/>
        </w:rPr>
        <w:t>’</w:t>
      </w:r>
      <w:r w:rsidR="004A3A30" w:rsidRPr="009E409A">
        <w:rPr>
          <w:lang w:val="fr-FR"/>
        </w:rPr>
        <w:t>expiration de la précédente relation de travail, s</w:t>
      </w:r>
      <w:r w:rsidR="00B04579">
        <w:rPr>
          <w:lang w:val="fr-FR"/>
        </w:rPr>
        <w:t>’</w:t>
      </w:r>
      <w:r w:rsidR="004A3A30" w:rsidRPr="009E409A">
        <w:rPr>
          <w:lang w:val="fr-FR"/>
        </w:rPr>
        <w:t>ils présentent à l</w:t>
      </w:r>
      <w:r w:rsidR="00B04579">
        <w:rPr>
          <w:lang w:val="fr-FR"/>
        </w:rPr>
        <w:t>’</w:t>
      </w:r>
      <w:r w:rsidR="004A3A30" w:rsidRPr="009E409A">
        <w:rPr>
          <w:lang w:val="fr-FR"/>
        </w:rPr>
        <w:t>employeur un certificat médical en cours de validité attestant qu</w:t>
      </w:r>
      <w:r w:rsidR="00B04579">
        <w:rPr>
          <w:lang w:val="fr-FR"/>
        </w:rPr>
        <w:t>’</w:t>
      </w:r>
      <w:r w:rsidR="004A3A30" w:rsidRPr="009E409A">
        <w:rPr>
          <w:lang w:val="fr-FR"/>
        </w:rPr>
        <w:t>il n</w:t>
      </w:r>
      <w:r w:rsidR="00B04579">
        <w:rPr>
          <w:lang w:val="fr-FR"/>
        </w:rPr>
        <w:t>’</w:t>
      </w:r>
      <w:r w:rsidR="004A3A30" w:rsidRPr="009E409A">
        <w:rPr>
          <w:lang w:val="fr-FR"/>
        </w:rPr>
        <w:t>existe aucune contre-indication à travailler dans les conditions indiquées dans la demande d</w:t>
      </w:r>
      <w:r w:rsidR="00B04579">
        <w:rPr>
          <w:lang w:val="fr-FR"/>
        </w:rPr>
        <w:t>’</w:t>
      </w:r>
      <w:r w:rsidR="004A3A30" w:rsidRPr="009E409A">
        <w:rPr>
          <w:lang w:val="fr-FR"/>
        </w:rPr>
        <w:t>examen médical, et que l</w:t>
      </w:r>
      <w:r w:rsidR="00B04579">
        <w:rPr>
          <w:lang w:val="fr-FR"/>
        </w:rPr>
        <w:t>’</w:t>
      </w:r>
      <w:r w:rsidR="004A3A30" w:rsidRPr="009E409A">
        <w:rPr>
          <w:lang w:val="fr-FR"/>
        </w:rPr>
        <w:t>employeur déclare que ces conditions correspondent à celles qui prévalent au poste de travail donné, à l</w:t>
      </w:r>
      <w:r w:rsidR="00B04579">
        <w:rPr>
          <w:lang w:val="fr-FR"/>
        </w:rPr>
        <w:t>’</w:t>
      </w:r>
      <w:r w:rsidR="004A3A30" w:rsidRPr="009E409A">
        <w:rPr>
          <w:lang w:val="fr-FR"/>
        </w:rPr>
        <w:t>exception des personnes admises à effectuer des travaux particulièrement dangereux</w:t>
      </w:r>
      <w:r w:rsidR="001D79E5">
        <w:rPr>
          <w:lang w:val="fr-FR"/>
        </w:rPr>
        <w:t> ;</w:t>
      </w:r>
    </w:p>
    <w:p w14:paraId="0CDB5A4A" w14:textId="35C22DB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L’introduction</w:t>
      </w:r>
      <w:r w:rsidR="004A3A30" w:rsidRPr="009E409A">
        <w:rPr>
          <w:lang w:val="fr-FR"/>
        </w:rPr>
        <w:t xml:space="preserve"> d</w:t>
      </w:r>
      <w:r w:rsidR="00B04579">
        <w:rPr>
          <w:lang w:val="fr-FR"/>
        </w:rPr>
        <w:t>’</w:t>
      </w:r>
      <w:r w:rsidR="004A3A30" w:rsidRPr="009E409A">
        <w:rPr>
          <w:lang w:val="fr-FR"/>
        </w:rPr>
        <w:t>une interdiction d</w:t>
      </w:r>
      <w:r w:rsidR="00B04579">
        <w:rPr>
          <w:lang w:val="fr-FR"/>
        </w:rPr>
        <w:t>’</w:t>
      </w:r>
      <w:r w:rsidR="004A3A30" w:rsidRPr="009E409A">
        <w:rPr>
          <w:lang w:val="fr-FR"/>
        </w:rPr>
        <w:t>effectuer certains travaux (pénibles, dangereux ou nocifs) par les femmes enceintes et les femmes qui allaitent (auparavant, l</w:t>
      </w:r>
      <w:r w:rsidR="00B04579">
        <w:rPr>
          <w:lang w:val="fr-FR"/>
        </w:rPr>
        <w:t>’</w:t>
      </w:r>
      <w:r w:rsidR="004A3A30" w:rsidRPr="009E409A">
        <w:rPr>
          <w:lang w:val="fr-FR"/>
        </w:rPr>
        <w:t>interdiction s</w:t>
      </w:r>
      <w:r w:rsidR="00B04579">
        <w:rPr>
          <w:lang w:val="fr-FR"/>
        </w:rPr>
        <w:t>’</w:t>
      </w:r>
      <w:r w:rsidR="004A3A30" w:rsidRPr="009E409A">
        <w:rPr>
          <w:lang w:val="fr-FR"/>
        </w:rPr>
        <w:t>appliquait généralement aux employées</w:t>
      </w:r>
      <w:r w:rsidR="001D79E5">
        <w:rPr>
          <w:lang w:val="fr-FR"/>
        </w:rPr>
        <w:t> ;</w:t>
      </w:r>
      <w:r w:rsidR="004A3A30" w:rsidRPr="009E409A">
        <w:rPr>
          <w:lang w:val="fr-FR"/>
        </w:rPr>
        <w:t xml:space="preserve"> la modification répond aux exigences de la législation européenne sur l</w:t>
      </w:r>
      <w:r w:rsidR="00B04579">
        <w:rPr>
          <w:lang w:val="fr-FR"/>
        </w:rPr>
        <w:t>’</w:t>
      </w:r>
      <w:r w:rsidR="004A3A30" w:rsidRPr="009E409A">
        <w:rPr>
          <w:lang w:val="fr-FR"/>
        </w:rPr>
        <w:t>égalité des chances et de traitement des femmes et des hommes dans l</w:t>
      </w:r>
      <w:r w:rsidR="00B04579">
        <w:rPr>
          <w:lang w:val="fr-FR"/>
        </w:rPr>
        <w:t>’</w:t>
      </w:r>
      <w:r w:rsidR="004A3A30" w:rsidRPr="009E409A">
        <w:rPr>
          <w:lang w:val="fr-FR"/>
        </w:rPr>
        <w:t>emploi et le travail).</w:t>
      </w:r>
    </w:p>
    <w:p w14:paraId="562374F1" w14:textId="45D2743D" w:rsidR="004A3A30" w:rsidRPr="009E409A" w:rsidRDefault="009C2133" w:rsidP="009C2133">
      <w:pPr>
        <w:pStyle w:val="SingleTxtG"/>
        <w:keepNext/>
        <w:keepLines/>
        <w:rPr>
          <w:lang w:val="fr-FR"/>
        </w:rPr>
      </w:pPr>
      <w:r w:rsidRPr="009E409A">
        <w:rPr>
          <w:lang w:val="fr-FR"/>
        </w:rPr>
        <w:lastRenderedPageBreak/>
        <w:t>49.</w:t>
      </w:r>
      <w:r w:rsidRPr="009E409A">
        <w:rPr>
          <w:lang w:val="fr-FR"/>
        </w:rPr>
        <w:tab/>
      </w:r>
      <w:r w:rsidR="004A3A30" w:rsidRPr="009E409A">
        <w:rPr>
          <w:lang w:val="fr-FR"/>
        </w:rPr>
        <w:t>Des règlements du ministre de la Famille, du travail et de la politique sociale ont été émis</w:t>
      </w:r>
      <w:r w:rsidR="000707F7">
        <w:rPr>
          <w:lang w:val="fr-FR"/>
        </w:rPr>
        <w:t> :</w:t>
      </w:r>
    </w:p>
    <w:p w14:paraId="294A13E6" w14:textId="6B23572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Du</w:t>
      </w:r>
      <w:r w:rsidR="004A3A30" w:rsidRPr="009E409A">
        <w:rPr>
          <w:lang w:val="fr-FR"/>
        </w:rPr>
        <w:t xml:space="preserve"> 29/06//2016 sur la santé et à la sécurité au travail impliquant une exposition à des champs </w:t>
      </w:r>
      <w:bookmarkStart w:id="6" w:name="highlightHit_0"/>
      <w:bookmarkEnd w:id="6"/>
      <w:r w:rsidR="004A3A30" w:rsidRPr="009E409A">
        <w:rPr>
          <w:lang w:val="fr-FR"/>
        </w:rPr>
        <w:t>électromagnétiques, tel que modifié par suite</w:t>
      </w:r>
      <w:r w:rsidR="001D79E5">
        <w:rPr>
          <w:lang w:val="fr-FR"/>
        </w:rPr>
        <w:t> ;</w:t>
      </w:r>
    </w:p>
    <w:p w14:paraId="19EA29EF" w14:textId="3AE7D6A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Du</w:t>
      </w:r>
      <w:r w:rsidR="004A3A30" w:rsidRPr="009E409A">
        <w:rPr>
          <w:lang w:val="fr-FR"/>
        </w:rPr>
        <w:t xml:space="preserve"> 25/04/2017 modifiant le règlement du 14/03/2000 sur la sécurité et à la santé au travail dans les travaux de manutention manuelle et autres travaux impliquant un effort physique</w:t>
      </w:r>
      <w:r w:rsidR="001D79E5">
        <w:rPr>
          <w:lang w:val="fr-FR"/>
        </w:rPr>
        <w:t> ;</w:t>
      </w:r>
    </w:p>
    <w:p w14:paraId="47578553" w14:textId="7504240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Du</w:t>
      </w:r>
      <w:r w:rsidR="004A3A30" w:rsidRPr="009E409A">
        <w:rPr>
          <w:lang w:val="fr-FR"/>
        </w:rPr>
        <w:t xml:space="preserve"> 12/06/2018 sur les concentrations et intensités maximales admissibles des facteurs nuisibles à la santé dans l</w:t>
      </w:r>
      <w:r w:rsidR="00B04579">
        <w:rPr>
          <w:lang w:val="fr-FR"/>
        </w:rPr>
        <w:t>’</w:t>
      </w:r>
      <w:r w:rsidR="004A3A30" w:rsidRPr="009E409A">
        <w:rPr>
          <w:lang w:val="fr-FR"/>
        </w:rPr>
        <w:t>environnement de travail, tel que modifié par suite,</w:t>
      </w:r>
      <w:r w:rsidR="00631536" w:rsidRPr="009E409A">
        <w:rPr>
          <w:lang w:val="fr-FR"/>
        </w:rPr>
        <w:t xml:space="preserve"> </w:t>
      </w:r>
      <w:r w:rsidR="004A3A30" w:rsidRPr="009E409A">
        <w:rPr>
          <w:lang w:val="fr-FR"/>
        </w:rPr>
        <w:t xml:space="preserve">et le règlement du Conseil des ministres du </w:t>
      </w:r>
      <w:r w:rsidR="00583033">
        <w:rPr>
          <w:lang w:val="fr-FR"/>
        </w:rPr>
        <w:t>0</w:t>
      </w:r>
      <w:r w:rsidR="004A3A30" w:rsidRPr="009E409A">
        <w:rPr>
          <w:lang w:val="fr-FR"/>
        </w:rPr>
        <w:t>3/04/2017 sur la liste des travaux pénibles, dangereux ou nuisibles pour la santé des femmes enceintes et des femmes qui allaitent.</w:t>
      </w:r>
    </w:p>
    <w:p w14:paraId="03A29048" w14:textId="276BFE36" w:rsidR="00D66E05" w:rsidRPr="009E409A" w:rsidRDefault="009C2133" w:rsidP="009C2133">
      <w:pPr>
        <w:pStyle w:val="SingleTxtG"/>
        <w:rPr>
          <w:lang w:val="fr-FR"/>
        </w:rPr>
      </w:pPr>
      <w:r w:rsidRPr="009E409A">
        <w:rPr>
          <w:lang w:val="fr-FR"/>
        </w:rPr>
        <w:t>50.</w:t>
      </w:r>
      <w:r w:rsidRPr="009E409A">
        <w:rPr>
          <w:lang w:val="fr-FR"/>
        </w:rPr>
        <w:tab/>
      </w:r>
      <w:r w:rsidR="004A3A30" w:rsidRPr="009E409A">
        <w:rPr>
          <w:lang w:val="fr-FR"/>
        </w:rPr>
        <w:t>En 2020, la phase V (2020-2022) du Programme d</w:t>
      </w:r>
      <w:r w:rsidR="00B04579">
        <w:rPr>
          <w:lang w:val="fr-FR"/>
        </w:rPr>
        <w:t>’</w:t>
      </w:r>
      <w:r w:rsidR="004A3A30" w:rsidRPr="009E409A">
        <w:rPr>
          <w:lang w:val="fr-FR"/>
        </w:rPr>
        <w:t>amélioration de la sécurité et des conditions de travail a commencé. Son objectif est de mettre au point des solutions organisationnelles et techniques innovantes visant à développer les ressources humaines et les nouveaux produits, technologies, méthodes et systèmes de gestion, dont l</w:t>
      </w:r>
      <w:r w:rsidR="00B04579">
        <w:rPr>
          <w:lang w:val="fr-FR"/>
        </w:rPr>
        <w:t>’</w:t>
      </w:r>
      <w:r w:rsidR="004A3A30" w:rsidRPr="009E409A">
        <w:rPr>
          <w:lang w:val="fr-FR"/>
        </w:rPr>
        <w:t>application contribuera à une réduction significative du nombre de personnes travaillant dans des conditions d</w:t>
      </w:r>
      <w:r w:rsidR="00B04579">
        <w:rPr>
          <w:lang w:val="fr-FR"/>
        </w:rPr>
        <w:t>’</w:t>
      </w:r>
      <w:r w:rsidR="004A3A30" w:rsidRPr="009E409A">
        <w:rPr>
          <w:lang w:val="fr-FR"/>
        </w:rPr>
        <w:t>exposition à des facteurs dangereux, nocifs et pénibles et à la réduction des accidents du travail et des maladies professionnelles qui y sont liés.</w:t>
      </w:r>
    </w:p>
    <w:p w14:paraId="0E85C671" w14:textId="4DA1A835" w:rsidR="004A3A30" w:rsidRPr="009C2133" w:rsidRDefault="00583033" w:rsidP="009C2133">
      <w:pPr>
        <w:pStyle w:val="H1G"/>
      </w:pPr>
      <w:r>
        <w:rPr>
          <w:lang w:val="fr-FR"/>
        </w:rPr>
        <w:tab/>
      </w:r>
      <w:r>
        <w:rPr>
          <w:lang w:val="fr-FR"/>
        </w:rPr>
        <w:tab/>
      </w:r>
      <w:r w:rsidR="004A3A30" w:rsidRPr="009E409A">
        <w:rPr>
          <w:lang w:val="fr-FR"/>
        </w:rPr>
        <w:t>Égalité de traitement au travail</w:t>
      </w:r>
    </w:p>
    <w:p w14:paraId="3D1A9DF0" w14:textId="235FA5E5" w:rsidR="00D66E05" w:rsidRPr="009E409A" w:rsidRDefault="009C2133" w:rsidP="009C2133">
      <w:pPr>
        <w:pStyle w:val="SingleTxtG"/>
        <w:rPr>
          <w:lang w:val="fr-FR"/>
        </w:rPr>
      </w:pPr>
      <w:r w:rsidRPr="009E409A">
        <w:rPr>
          <w:lang w:val="fr-FR"/>
        </w:rPr>
        <w:t>51.</w:t>
      </w:r>
      <w:r w:rsidRPr="009E409A">
        <w:rPr>
          <w:lang w:val="fr-FR"/>
        </w:rPr>
        <w:tab/>
      </w:r>
      <w:r w:rsidR="004A3A30" w:rsidRPr="009E409A">
        <w:rPr>
          <w:lang w:val="fr-FR"/>
        </w:rPr>
        <w:t>En 2019, le Code du travail a été modifié, l</w:t>
      </w:r>
      <w:r w:rsidR="00B04579">
        <w:rPr>
          <w:lang w:val="fr-FR"/>
        </w:rPr>
        <w:t>’</w:t>
      </w:r>
      <w:r w:rsidR="004A3A30" w:rsidRPr="009E409A">
        <w:rPr>
          <w:lang w:val="fr-FR"/>
        </w:rPr>
        <w:t>art</w:t>
      </w:r>
      <w:r w:rsidR="00583033">
        <w:rPr>
          <w:lang w:val="fr-FR"/>
        </w:rPr>
        <w:t>icle</w:t>
      </w:r>
      <w:r w:rsidR="004A3A30" w:rsidRPr="009E409A">
        <w:rPr>
          <w:lang w:val="fr-FR"/>
        </w:rPr>
        <w:t xml:space="preserve"> 11</w:t>
      </w:r>
      <w:r w:rsidR="004A3A30" w:rsidRPr="009E409A">
        <w:rPr>
          <w:vertAlign w:val="superscript"/>
          <w:lang w:val="fr-FR"/>
        </w:rPr>
        <w:t>3</w:t>
      </w:r>
      <w:r w:rsidR="004A3A30" w:rsidRPr="009E409A">
        <w:rPr>
          <w:lang w:val="fr-FR"/>
        </w:rPr>
        <w:t xml:space="preserve"> et 18</w:t>
      </w:r>
      <w:r w:rsidR="004A3A30" w:rsidRPr="009E409A">
        <w:rPr>
          <w:vertAlign w:val="superscript"/>
          <w:lang w:val="fr-FR"/>
        </w:rPr>
        <w:t>3a</w:t>
      </w:r>
      <w:r w:rsidR="004A3A30" w:rsidRPr="009E409A">
        <w:rPr>
          <w:lang w:val="fr-FR"/>
        </w:rPr>
        <w:t xml:space="preserve"> §1 du Code du travail ont été modifiés pour éliminer les doutes quant à l</w:t>
      </w:r>
      <w:r w:rsidR="00B04579">
        <w:rPr>
          <w:lang w:val="fr-FR"/>
        </w:rPr>
        <w:t>’</w:t>
      </w:r>
      <w:r w:rsidR="004A3A30" w:rsidRPr="009E409A">
        <w:rPr>
          <w:lang w:val="fr-FR"/>
        </w:rPr>
        <w:t>existence d</w:t>
      </w:r>
      <w:r w:rsidR="00B04579">
        <w:rPr>
          <w:lang w:val="fr-FR"/>
        </w:rPr>
        <w:t>’</w:t>
      </w:r>
      <w:r w:rsidR="004A3A30" w:rsidRPr="009E409A">
        <w:rPr>
          <w:lang w:val="fr-FR"/>
        </w:rPr>
        <w:t>un catalogue ouvert de motifs de discrimination. Actuellement, toute inégalité de traitement des travailleurs non justifiée par des raisons objectives peut être considérée comme une manifestation de discrimination. Afin d</w:t>
      </w:r>
      <w:r w:rsidR="00B04579">
        <w:rPr>
          <w:lang w:val="fr-FR"/>
        </w:rPr>
        <w:t>’</w:t>
      </w:r>
      <w:r w:rsidR="004A3A30" w:rsidRPr="009E409A">
        <w:rPr>
          <w:lang w:val="fr-FR"/>
        </w:rPr>
        <w:t>assurer une protection égale à tous les travailleurs victimes de pratiques de harcèlement moral, la possibilité de demander une indemnisation à l</w:t>
      </w:r>
      <w:r w:rsidR="00B04579">
        <w:rPr>
          <w:lang w:val="fr-FR"/>
        </w:rPr>
        <w:t>’</w:t>
      </w:r>
      <w:r w:rsidR="004A3A30" w:rsidRPr="009E409A">
        <w:rPr>
          <w:lang w:val="fr-FR"/>
        </w:rPr>
        <w:t>employeur a été introduite, également dans une situation où le travailleur a été victime de harcèlement moral, mais n</w:t>
      </w:r>
      <w:r w:rsidR="00B04579">
        <w:rPr>
          <w:lang w:val="fr-FR"/>
        </w:rPr>
        <w:t>’</w:t>
      </w:r>
      <w:r w:rsidR="004A3A30" w:rsidRPr="009E409A">
        <w:rPr>
          <w:lang w:val="fr-FR"/>
        </w:rPr>
        <w:t>a pas mis fin à la relation de travail avec l</w:t>
      </w:r>
      <w:r w:rsidR="00B04579">
        <w:rPr>
          <w:lang w:val="fr-FR"/>
        </w:rPr>
        <w:t>’</w:t>
      </w:r>
      <w:r w:rsidR="004A3A30" w:rsidRPr="009E409A">
        <w:rPr>
          <w:lang w:val="fr-FR"/>
        </w:rPr>
        <w:t>employeur.</w:t>
      </w:r>
    </w:p>
    <w:p w14:paraId="4129E591" w14:textId="776837DF" w:rsidR="004A3A30" w:rsidRPr="009C2133" w:rsidRDefault="00583033" w:rsidP="009C2133">
      <w:pPr>
        <w:pStyle w:val="H1G"/>
      </w:pPr>
      <w:r>
        <w:rPr>
          <w:lang w:val="fr-FR"/>
        </w:rPr>
        <w:tab/>
      </w:r>
      <w:r>
        <w:rPr>
          <w:lang w:val="fr-FR"/>
        </w:rPr>
        <w:tab/>
      </w:r>
      <w:r w:rsidR="004A3A30" w:rsidRPr="009E409A">
        <w:rPr>
          <w:lang w:val="fr-FR"/>
        </w:rPr>
        <w:t>Écart de rémunérations des hommes et des femmes</w:t>
      </w:r>
    </w:p>
    <w:p w14:paraId="7F58BC4C" w14:textId="1650FF9D" w:rsidR="004A3A30" w:rsidRPr="003C324E" w:rsidRDefault="00583033" w:rsidP="009C2133">
      <w:pPr>
        <w:pStyle w:val="H23G"/>
        <w:rPr>
          <w:lang w:val="fr-FR"/>
        </w:rPr>
      </w:pPr>
      <w:r>
        <w:rPr>
          <w:lang w:val="fr-FR"/>
        </w:rPr>
        <w:tab/>
      </w:r>
      <w:r>
        <w:rPr>
          <w:lang w:val="fr-FR"/>
        </w:rPr>
        <w:tab/>
      </w:r>
      <w:r w:rsidR="004A3A30" w:rsidRPr="003C324E">
        <w:rPr>
          <w:lang w:val="fr-FR"/>
        </w:rPr>
        <w:t>Écart salarial, Eurostat,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91"/>
        <w:gridCol w:w="3579"/>
      </w:tblGrid>
      <w:tr w:rsidR="004A3A30" w:rsidRPr="009E409A" w14:paraId="135C8E1D" w14:textId="77777777" w:rsidTr="00631536">
        <w:trPr>
          <w:tblHeader/>
        </w:trPr>
        <w:tc>
          <w:tcPr>
            <w:tcW w:w="3791" w:type="dxa"/>
            <w:tcBorders>
              <w:top w:val="single" w:sz="4" w:space="0" w:color="auto"/>
              <w:bottom w:val="single" w:sz="12" w:space="0" w:color="auto"/>
            </w:tcBorders>
            <w:shd w:val="clear" w:color="auto" w:fill="auto"/>
            <w:vAlign w:val="bottom"/>
          </w:tcPr>
          <w:p w14:paraId="0A3C9A89" w14:textId="77777777" w:rsidR="004A3A30" w:rsidRPr="009E409A" w:rsidRDefault="004A3A30" w:rsidP="00631536">
            <w:pPr>
              <w:pStyle w:val="SingleTxtG"/>
              <w:suppressAutoHyphens w:val="0"/>
              <w:spacing w:before="80" w:after="80" w:line="200" w:lineRule="exact"/>
              <w:ind w:left="0" w:right="0"/>
              <w:jc w:val="left"/>
              <w:rPr>
                <w:i/>
                <w:sz w:val="16"/>
                <w:lang w:val="fr-FR"/>
              </w:rPr>
            </w:pPr>
            <w:r w:rsidRPr="009E409A">
              <w:rPr>
                <w:i/>
                <w:sz w:val="16"/>
                <w:lang w:val="fr-FR"/>
              </w:rPr>
              <w:t>2015</w:t>
            </w:r>
          </w:p>
        </w:tc>
        <w:tc>
          <w:tcPr>
            <w:tcW w:w="3579" w:type="dxa"/>
            <w:tcBorders>
              <w:top w:val="single" w:sz="4" w:space="0" w:color="auto"/>
              <w:bottom w:val="single" w:sz="12" w:space="0" w:color="auto"/>
            </w:tcBorders>
            <w:shd w:val="clear" w:color="auto" w:fill="auto"/>
            <w:vAlign w:val="bottom"/>
          </w:tcPr>
          <w:p w14:paraId="52013509" w14:textId="77777777" w:rsidR="004A3A30" w:rsidRPr="009E409A" w:rsidRDefault="004A3A30" w:rsidP="00631536">
            <w:pPr>
              <w:pStyle w:val="SingleTxtG"/>
              <w:suppressAutoHyphens w:val="0"/>
              <w:spacing w:before="80" w:after="80" w:line="200" w:lineRule="exact"/>
              <w:ind w:left="0" w:right="0"/>
              <w:jc w:val="right"/>
              <w:rPr>
                <w:bCs/>
                <w:i/>
                <w:sz w:val="16"/>
                <w:lang w:val="fr-FR"/>
              </w:rPr>
            </w:pPr>
            <w:r w:rsidRPr="009E409A">
              <w:rPr>
                <w:i/>
                <w:sz w:val="16"/>
                <w:lang w:val="fr-FR"/>
              </w:rPr>
              <w:t>7,3</w:t>
            </w:r>
          </w:p>
        </w:tc>
      </w:tr>
      <w:tr w:rsidR="004A3A30" w:rsidRPr="009E409A" w14:paraId="6D361681" w14:textId="77777777" w:rsidTr="00631536">
        <w:tc>
          <w:tcPr>
            <w:tcW w:w="3791" w:type="dxa"/>
            <w:tcBorders>
              <w:top w:val="single" w:sz="12" w:space="0" w:color="auto"/>
            </w:tcBorders>
            <w:shd w:val="clear" w:color="auto" w:fill="auto"/>
          </w:tcPr>
          <w:p w14:paraId="60C49AF7" w14:textId="77777777" w:rsidR="004A3A30" w:rsidRPr="009E409A" w:rsidRDefault="004A3A30" w:rsidP="00631536">
            <w:pPr>
              <w:pStyle w:val="SingleTxtG"/>
              <w:suppressAutoHyphens w:val="0"/>
              <w:spacing w:before="40" w:after="40" w:line="220" w:lineRule="exact"/>
              <w:ind w:left="0" w:right="0"/>
              <w:jc w:val="left"/>
              <w:rPr>
                <w:sz w:val="18"/>
                <w:lang w:val="fr-FR"/>
              </w:rPr>
            </w:pPr>
            <w:r w:rsidRPr="009E409A">
              <w:rPr>
                <w:sz w:val="18"/>
                <w:lang w:val="fr-FR"/>
              </w:rPr>
              <w:t>2016</w:t>
            </w:r>
          </w:p>
        </w:tc>
        <w:tc>
          <w:tcPr>
            <w:tcW w:w="3579" w:type="dxa"/>
            <w:tcBorders>
              <w:top w:val="single" w:sz="12" w:space="0" w:color="auto"/>
            </w:tcBorders>
            <w:shd w:val="clear" w:color="auto" w:fill="auto"/>
            <w:vAlign w:val="bottom"/>
          </w:tcPr>
          <w:p w14:paraId="7179EAEA" w14:textId="77777777" w:rsidR="004A3A30" w:rsidRPr="009E409A" w:rsidRDefault="004A3A30" w:rsidP="00631536">
            <w:pPr>
              <w:pStyle w:val="SingleTxtG"/>
              <w:suppressAutoHyphens w:val="0"/>
              <w:spacing w:before="40" w:after="40" w:line="220" w:lineRule="exact"/>
              <w:ind w:left="0" w:right="0"/>
              <w:jc w:val="right"/>
              <w:rPr>
                <w:bCs/>
                <w:sz w:val="18"/>
                <w:lang w:val="fr-FR"/>
              </w:rPr>
            </w:pPr>
            <w:r w:rsidRPr="009E409A">
              <w:rPr>
                <w:sz w:val="18"/>
                <w:lang w:val="fr-FR"/>
              </w:rPr>
              <w:t>7,1</w:t>
            </w:r>
          </w:p>
        </w:tc>
      </w:tr>
      <w:tr w:rsidR="004A3A30" w:rsidRPr="009E409A" w14:paraId="1426DE57" w14:textId="77777777" w:rsidTr="00631536">
        <w:tc>
          <w:tcPr>
            <w:tcW w:w="3791" w:type="dxa"/>
            <w:shd w:val="clear" w:color="auto" w:fill="auto"/>
          </w:tcPr>
          <w:p w14:paraId="4F0A4AAC" w14:textId="77777777" w:rsidR="004A3A30" w:rsidRPr="009E409A" w:rsidRDefault="004A3A30" w:rsidP="00631536">
            <w:pPr>
              <w:pStyle w:val="SingleTxtG"/>
              <w:suppressAutoHyphens w:val="0"/>
              <w:spacing w:before="40" w:after="40" w:line="220" w:lineRule="exact"/>
              <w:ind w:left="0" w:right="0"/>
              <w:jc w:val="left"/>
              <w:rPr>
                <w:sz w:val="18"/>
                <w:lang w:val="fr-FR"/>
              </w:rPr>
            </w:pPr>
            <w:r w:rsidRPr="009E409A">
              <w:rPr>
                <w:sz w:val="18"/>
                <w:lang w:val="fr-FR"/>
              </w:rPr>
              <w:t>2017</w:t>
            </w:r>
          </w:p>
        </w:tc>
        <w:tc>
          <w:tcPr>
            <w:tcW w:w="3579" w:type="dxa"/>
            <w:shd w:val="clear" w:color="auto" w:fill="auto"/>
            <w:vAlign w:val="bottom"/>
          </w:tcPr>
          <w:p w14:paraId="58DF9368"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7,0</w:t>
            </w:r>
          </w:p>
        </w:tc>
      </w:tr>
      <w:tr w:rsidR="004A3A30" w:rsidRPr="009E409A" w14:paraId="3F5CE997" w14:textId="77777777" w:rsidTr="00631536">
        <w:tc>
          <w:tcPr>
            <w:tcW w:w="3791" w:type="dxa"/>
            <w:shd w:val="clear" w:color="auto" w:fill="auto"/>
          </w:tcPr>
          <w:p w14:paraId="322C761D" w14:textId="77777777" w:rsidR="004A3A30" w:rsidRPr="009E409A" w:rsidRDefault="004A3A30" w:rsidP="00631536">
            <w:pPr>
              <w:pStyle w:val="SingleTxtG"/>
              <w:suppressAutoHyphens w:val="0"/>
              <w:spacing w:before="40" w:after="40" w:line="220" w:lineRule="exact"/>
              <w:ind w:left="0" w:right="0"/>
              <w:jc w:val="left"/>
              <w:rPr>
                <w:sz w:val="18"/>
                <w:lang w:val="fr-FR"/>
              </w:rPr>
            </w:pPr>
            <w:r w:rsidRPr="009E409A">
              <w:rPr>
                <w:sz w:val="18"/>
                <w:lang w:val="fr-FR"/>
              </w:rPr>
              <w:t>2018</w:t>
            </w:r>
          </w:p>
        </w:tc>
        <w:tc>
          <w:tcPr>
            <w:tcW w:w="3579" w:type="dxa"/>
            <w:shd w:val="clear" w:color="auto" w:fill="auto"/>
            <w:vAlign w:val="bottom"/>
          </w:tcPr>
          <w:p w14:paraId="6EBC0D73" w14:textId="77777777" w:rsidR="004A3A30" w:rsidRPr="009E409A" w:rsidRDefault="004A3A30" w:rsidP="00631536">
            <w:pPr>
              <w:pStyle w:val="SingleTxtG"/>
              <w:suppressAutoHyphens w:val="0"/>
              <w:spacing w:before="40" w:after="40" w:line="220" w:lineRule="exact"/>
              <w:ind w:left="0" w:right="0"/>
              <w:jc w:val="right"/>
              <w:rPr>
                <w:bCs/>
                <w:sz w:val="18"/>
                <w:lang w:val="fr-FR"/>
              </w:rPr>
            </w:pPr>
            <w:r w:rsidRPr="009E409A">
              <w:rPr>
                <w:sz w:val="18"/>
                <w:lang w:val="fr-FR"/>
              </w:rPr>
              <w:t>8,5</w:t>
            </w:r>
          </w:p>
        </w:tc>
      </w:tr>
      <w:tr w:rsidR="004A3A30" w:rsidRPr="009E409A" w14:paraId="5A39E792" w14:textId="77777777" w:rsidTr="00631536">
        <w:tc>
          <w:tcPr>
            <w:tcW w:w="3791" w:type="dxa"/>
            <w:tcBorders>
              <w:bottom w:val="single" w:sz="12" w:space="0" w:color="auto"/>
            </w:tcBorders>
            <w:shd w:val="clear" w:color="auto" w:fill="auto"/>
          </w:tcPr>
          <w:p w14:paraId="6A7A2696" w14:textId="77777777" w:rsidR="004A3A30" w:rsidRPr="009E409A" w:rsidRDefault="004A3A30" w:rsidP="00631536">
            <w:pPr>
              <w:pStyle w:val="SingleTxtG"/>
              <w:suppressAutoHyphens w:val="0"/>
              <w:spacing w:before="40" w:after="40" w:line="220" w:lineRule="exact"/>
              <w:ind w:left="0" w:right="0"/>
              <w:jc w:val="left"/>
              <w:rPr>
                <w:sz w:val="18"/>
                <w:lang w:val="fr-FR"/>
              </w:rPr>
            </w:pPr>
            <w:r w:rsidRPr="009E409A">
              <w:rPr>
                <w:sz w:val="18"/>
                <w:lang w:val="fr-FR"/>
              </w:rPr>
              <w:t>2019</w:t>
            </w:r>
          </w:p>
        </w:tc>
        <w:tc>
          <w:tcPr>
            <w:tcW w:w="3579" w:type="dxa"/>
            <w:tcBorders>
              <w:bottom w:val="single" w:sz="12" w:space="0" w:color="auto"/>
            </w:tcBorders>
            <w:shd w:val="clear" w:color="auto" w:fill="auto"/>
            <w:vAlign w:val="bottom"/>
          </w:tcPr>
          <w:p w14:paraId="6B273570" w14:textId="77777777" w:rsidR="004A3A30" w:rsidRPr="009E409A" w:rsidRDefault="004A3A30" w:rsidP="00631536">
            <w:pPr>
              <w:pStyle w:val="SingleTxtG"/>
              <w:suppressAutoHyphens w:val="0"/>
              <w:spacing w:before="40" w:after="40" w:line="220" w:lineRule="exact"/>
              <w:ind w:left="0" w:right="0"/>
              <w:jc w:val="right"/>
              <w:rPr>
                <w:sz w:val="18"/>
                <w:lang w:val="fr-FR"/>
              </w:rPr>
            </w:pPr>
            <w:r w:rsidRPr="009E409A">
              <w:rPr>
                <w:sz w:val="18"/>
                <w:lang w:val="fr-FR"/>
              </w:rPr>
              <w:t>8,5</w:t>
            </w:r>
          </w:p>
        </w:tc>
      </w:tr>
    </w:tbl>
    <w:p w14:paraId="7A75BCCE" w14:textId="6B38FD1D" w:rsidR="004A3A30" w:rsidRPr="003C324E" w:rsidRDefault="004A3A30" w:rsidP="009C2133">
      <w:pPr>
        <w:pStyle w:val="SingleTxtG"/>
        <w:spacing w:before="120" w:after="240"/>
        <w:ind w:firstLine="170"/>
        <w:jc w:val="left"/>
        <w:rPr>
          <w:sz w:val="18"/>
          <w:lang w:val="fr-FR"/>
        </w:rPr>
      </w:pPr>
      <w:r w:rsidRPr="003C324E">
        <w:rPr>
          <w:sz w:val="18"/>
          <w:lang w:val="fr-FR"/>
        </w:rPr>
        <w:t>Moyenne de l</w:t>
      </w:r>
      <w:r w:rsidR="00B04579">
        <w:rPr>
          <w:sz w:val="18"/>
          <w:lang w:val="fr-FR"/>
        </w:rPr>
        <w:t>’</w:t>
      </w:r>
      <w:r w:rsidRPr="003C324E">
        <w:rPr>
          <w:sz w:val="18"/>
          <w:lang w:val="fr-FR"/>
        </w:rPr>
        <w:t>UE</w:t>
      </w:r>
      <w:r w:rsidR="000707F7">
        <w:rPr>
          <w:sz w:val="18"/>
          <w:lang w:val="fr-FR"/>
        </w:rPr>
        <w:t> :</w:t>
      </w:r>
      <w:r w:rsidRPr="003C324E">
        <w:rPr>
          <w:sz w:val="18"/>
          <w:lang w:val="fr-FR"/>
        </w:rPr>
        <w:t xml:space="preserve"> 15,0</w:t>
      </w:r>
      <w:r w:rsidR="00F46422">
        <w:rPr>
          <w:sz w:val="18"/>
          <w:lang w:val="fr-FR"/>
        </w:rPr>
        <w:t> </w:t>
      </w:r>
      <w:r w:rsidRPr="003C324E">
        <w:rPr>
          <w:sz w:val="18"/>
          <w:lang w:val="fr-FR"/>
        </w:rPr>
        <w:t>%.</w:t>
      </w:r>
    </w:p>
    <w:p w14:paraId="11D912D7" w14:textId="215A619E" w:rsidR="00D66E05" w:rsidRPr="009E409A" w:rsidRDefault="009C2133" w:rsidP="009C2133">
      <w:pPr>
        <w:pStyle w:val="SingleTxtG"/>
        <w:rPr>
          <w:lang w:val="fr-FR"/>
        </w:rPr>
      </w:pPr>
      <w:r w:rsidRPr="009E409A">
        <w:rPr>
          <w:lang w:val="fr-FR"/>
        </w:rPr>
        <w:t>52.</w:t>
      </w:r>
      <w:r w:rsidRPr="009E409A">
        <w:rPr>
          <w:lang w:val="fr-FR"/>
        </w:rPr>
        <w:tab/>
      </w:r>
      <w:r w:rsidR="004A3A30" w:rsidRPr="009E409A">
        <w:rPr>
          <w:lang w:val="fr-FR"/>
        </w:rPr>
        <w:t>L</w:t>
      </w:r>
      <w:r w:rsidR="00B04579">
        <w:rPr>
          <w:lang w:val="fr-FR"/>
        </w:rPr>
        <w:t>’</w:t>
      </w:r>
      <w:r w:rsidR="004A3A30" w:rsidRPr="009E409A">
        <w:rPr>
          <w:lang w:val="fr-FR"/>
        </w:rPr>
        <w:t>écart salarial dans le secteur public est faible (3,8</w:t>
      </w:r>
      <w:r w:rsidR="00F46422">
        <w:rPr>
          <w:lang w:val="fr-FR"/>
        </w:rPr>
        <w:t> </w:t>
      </w:r>
      <w:r w:rsidR="004A3A30" w:rsidRPr="009E409A">
        <w:rPr>
          <w:lang w:val="fr-FR"/>
        </w:rPr>
        <w:t>%</w:t>
      </w:r>
      <w:r w:rsidR="000707F7">
        <w:rPr>
          <w:lang w:val="fr-FR"/>
        </w:rPr>
        <w:t> :</w:t>
      </w:r>
      <w:r w:rsidR="004A3A30" w:rsidRPr="009E409A">
        <w:rPr>
          <w:lang w:val="fr-FR"/>
        </w:rPr>
        <w:t xml:space="preserve"> 2018, 2,8</w:t>
      </w:r>
      <w:r w:rsidR="00F46422">
        <w:rPr>
          <w:lang w:val="fr-FR"/>
        </w:rPr>
        <w:t> </w:t>
      </w:r>
      <w:r w:rsidR="004A3A30" w:rsidRPr="009E409A">
        <w:rPr>
          <w:lang w:val="fr-FR"/>
        </w:rPr>
        <w:t>%</w:t>
      </w:r>
      <w:r w:rsidR="000707F7">
        <w:rPr>
          <w:lang w:val="fr-FR"/>
        </w:rPr>
        <w:t> :</w:t>
      </w:r>
      <w:r w:rsidR="004A3A30" w:rsidRPr="009E409A">
        <w:rPr>
          <w:lang w:val="fr-FR"/>
        </w:rPr>
        <w:t xml:space="preserve"> 2017), il est plus élevé dans le secteur privé (2018</w:t>
      </w:r>
      <w:r w:rsidR="000707F7">
        <w:rPr>
          <w:lang w:val="fr-FR"/>
        </w:rPr>
        <w:t> :</w:t>
      </w:r>
      <w:r w:rsidR="004A3A30" w:rsidRPr="009E409A">
        <w:rPr>
          <w:lang w:val="fr-FR"/>
        </w:rPr>
        <w:t xml:space="preserve"> 15,7</w:t>
      </w:r>
      <w:r w:rsidR="00F46422">
        <w:rPr>
          <w:lang w:val="fr-FR"/>
        </w:rPr>
        <w:t> </w:t>
      </w:r>
      <w:r w:rsidR="004A3A30" w:rsidRPr="009E409A">
        <w:rPr>
          <w:lang w:val="fr-FR"/>
        </w:rPr>
        <w:t>%, 2017</w:t>
      </w:r>
      <w:r w:rsidR="000707F7">
        <w:rPr>
          <w:lang w:val="fr-FR"/>
        </w:rPr>
        <w:t> :</w:t>
      </w:r>
      <w:r w:rsidR="004A3A30" w:rsidRPr="009E409A">
        <w:rPr>
          <w:lang w:val="fr-FR"/>
        </w:rPr>
        <w:t xml:space="preserve"> 15,4</w:t>
      </w:r>
      <w:r w:rsidR="00F46422">
        <w:rPr>
          <w:lang w:val="fr-FR"/>
        </w:rPr>
        <w:t> </w:t>
      </w:r>
      <w:r w:rsidR="004A3A30" w:rsidRPr="009E409A">
        <w:rPr>
          <w:lang w:val="fr-FR"/>
        </w:rPr>
        <w:t>%). L</w:t>
      </w:r>
      <w:r w:rsidR="00B04579">
        <w:rPr>
          <w:lang w:val="fr-FR"/>
        </w:rPr>
        <w:t>’</w:t>
      </w:r>
      <w:r w:rsidR="004A3A30" w:rsidRPr="009E409A">
        <w:rPr>
          <w:lang w:val="fr-FR"/>
        </w:rPr>
        <w:t>écart salarial le plus élevé en 2018, sections</w:t>
      </w:r>
      <w:r w:rsidR="000707F7">
        <w:rPr>
          <w:lang w:val="fr-FR"/>
        </w:rPr>
        <w:t> :</w:t>
      </w:r>
      <w:r w:rsidR="004A3A30" w:rsidRPr="009E409A">
        <w:rPr>
          <w:lang w:val="fr-FR"/>
        </w:rPr>
        <w:t xml:space="preserve"> activités financières et d</w:t>
      </w:r>
      <w:r w:rsidR="00B04579">
        <w:rPr>
          <w:lang w:val="fr-FR"/>
        </w:rPr>
        <w:t>’</w:t>
      </w:r>
      <w:r w:rsidR="004A3A30" w:rsidRPr="009E409A">
        <w:rPr>
          <w:lang w:val="fr-FR"/>
        </w:rPr>
        <w:t>assurance (30,8</w:t>
      </w:r>
      <w:r w:rsidR="00F46422">
        <w:rPr>
          <w:lang w:val="fr-FR"/>
        </w:rPr>
        <w:t> </w:t>
      </w:r>
      <w:r w:rsidR="004A3A30" w:rsidRPr="009E409A">
        <w:rPr>
          <w:lang w:val="fr-FR"/>
        </w:rPr>
        <w:t>%), autres services (28,9</w:t>
      </w:r>
      <w:r w:rsidR="00F46422">
        <w:rPr>
          <w:lang w:val="fr-FR"/>
        </w:rPr>
        <w:t> </w:t>
      </w:r>
      <w:r w:rsidR="004A3A30" w:rsidRPr="009E409A">
        <w:rPr>
          <w:lang w:val="fr-FR"/>
        </w:rPr>
        <w:t>%), information et communication (28,2</w:t>
      </w:r>
      <w:r w:rsidR="00CF5862">
        <w:rPr>
          <w:lang w:val="fr-FR"/>
        </w:rPr>
        <w:t> </w:t>
      </w:r>
      <w:r w:rsidR="004A3A30" w:rsidRPr="009E409A">
        <w:rPr>
          <w:lang w:val="fr-FR"/>
        </w:rPr>
        <w:t>%), commerce de gros et de détail (24,4</w:t>
      </w:r>
      <w:r w:rsidR="00F46422">
        <w:rPr>
          <w:lang w:val="fr-FR"/>
        </w:rPr>
        <w:t> </w:t>
      </w:r>
      <w:r w:rsidR="004A3A30" w:rsidRPr="009E409A">
        <w:rPr>
          <w:lang w:val="fr-FR"/>
        </w:rPr>
        <w:t>%), mines et carrières (20,0</w:t>
      </w:r>
      <w:r w:rsidR="00F46422">
        <w:rPr>
          <w:lang w:val="fr-FR"/>
        </w:rPr>
        <w:t> </w:t>
      </w:r>
      <w:r w:rsidR="004A3A30" w:rsidRPr="009E409A">
        <w:rPr>
          <w:lang w:val="fr-FR"/>
        </w:rPr>
        <w:t>%). L</w:t>
      </w:r>
      <w:r w:rsidR="00B04579">
        <w:rPr>
          <w:lang w:val="fr-FR"/>
        </w:rPr>
        <w:t>’</w:t>
      </w:r>
      <w:r w:rsidR="004A3A30" w:rsidRPr="009E409A">
        <w:rPr>
          <w:lang w:val="fr-FR"/>
        </w:rPr>
        <w:t>écart salarial était négatif dans la construction (-8,7</w:t>
      </w:r>
      <w:r w:rsidR="00F46422">
        <w:rPr>
          <w:lang w:val="fr-FR"/>
        </w:rPr>
        <w:t> </w:t>
      </w:r>
      <w:r w:rsidR="004A3A30" w:rsidRPr="009E409A">
        <w:rPr>
          <w:lang w:val="fr-FR"/>
        </w:rPr>
        <w:t>%) et dans les transports et l</w:t>
      </w:r>
      <w:r w:rsidR="00B04579">
        <w:rPr>
          <w:lang w:val="fr-FR"/>
        </w:rPr>
        <w:t>’</w:t>
      </w:r>
      <w:r w:rsidR="004A3A30" w:rsidRPr="009E409A">
        <w:rPr>
          <w:lang w:val="fr-FR"/>
        </w:rPr>
        <w:t>entreposage (-5,6</w:t>
      </w:r>
      <w:r w:rsidR="00F46422">
        <w:rPr>
          <w:lang w:val="fr-FR"/>
        </w:rPr>
        <w:t> </w:t>
      </w:r>
      <w:r w:rsidR="004A3A30" w:rsidRPr="009E409A">
        <w:rPr>
          <w:lang w:val="fr-FR"/>
        </w:rPr>
        <w:t>%).</w:t>
      </w:r>
    </w:p>
    <w:p w14:paraId="4FB47A14" w14:textId="0B08C534" w:rsidR="004A3A30" w:rsidRPr="009C2133" w:rsidRDefault="00F46422" w:rsidP="009C2133">
      <w:pPr>
        <w:pStyle w:val="H23G"/>
      </w:pPr>
      <w:r>
        <w:tab/>
      </w:r>
      <w:r>
        <w:tab/>
      </w:r>
      <w:r w:rsidR="00241D9C" w:rsidRPr="009E409A">
        <w:t xml:space="preserve">Réponse au paragraphe </w:t>
      </w:r>
      <w:r w:rsidR="007A5670" w:rsidRPr="009E409A">
        <w:t xml:space="preserve">23 </w:t>
      </w:r>
      <w:r w:rsidR="0097647E">
        <w:t>des o</w:t>
      </w:r>
      <w:r w:rsidR="00241D9C" w:rsidRPr="009E409A">
        <w:t>bservations finales</w:t>
      </w:r>
      <w:r w:rsidR="000707F7">
        <w:t> :</w:t>
      </w:r>
      <w:r w:rsidR="00241D9C" w:rsidRPr="009E409A">
        <w:t xml:space="preserve"> </w:t>
      </w:r>
      <w:r w:rsidR="004A3A30" w:rsidRPr="009E409A">
        <w:t>application des dispositions en</w:t>
      </w:r>
      <w:r>
        <w:t> </w:t>
      </w:r>
      <w:r w:rsidR="004A3A30" w:rsidRPr="009E409A">
        <w:t>matière d</w:t>
      </w:r>
      <w:r w:rsidR="00B04579">
        <w:t>’</w:t>
      </w:r>
      <w:r w:rsidR="004A3A30" w:rsidRPr="009E409A">
        <w:t>égalité de rémunération</w:t>
      </w:r>
    </w:p>
    <w:p w14:paraId="59BC1F0A" w14:textId="28D22822" w:rsidR="004A3A30" w:rsidRPr="009E409A" w:rsidRDefault="009C2133" w:rsidP="009C2133">
      <w:pPr>
        <w:pStyle w:val="SingleTxtG"/>
        <w:rPr>
          <w:lang w:val="fr-FR"/>
        </w:rPr>
      </w:pPr>
      <w:r w:rsidRPr="009E409A">
        <w:rPr>
          <w:lang w:val="fr-FR"/>
        </w:rPr>
        <w:t>53.</w:t>
      </w:r>
      <w:r w:rsidRPr="009E409A">
        <w:rPr>
          <w:lang w:val="fr-FR"/>
        </w:rPr>
        <w:tab/>
      </w:r>
      <w:r w:rsidR="004A3A30" w:rsidRPr="009E409A">
        <w:rPr>
          <w:lang w:val="fr-FR"/>
        </w:rPr>
        <w:t>Les cas de l</w:t>
      </w:r>
      <w:r w:rsidR="00B04579">
        <w:rPr>
          <w:lang w:val="fr-FR"/>
        </w:rPr>
        <w:t>’</w:t>
      </w:r>
      <w:r w:rsidR="004A3A30" w:rsidRPr="009E409A">
        <w:rPr>
          <w:lang w:val="fr-FR"/>
        </w:rPr>
        <w:t xml:space="preserve">inégalité de traitement et la discrimination en termes de conditions de travail et de rémunération sont objet des inspections de la PIP. Les inspecteurs émettent des </w:t>
      </w:r>
      <w:r w:rsidR="004A3A30" w:rsidRPr="009E409A">
        <w:rPr>
          <w:lang w:val="fr-FR"/>
        </w:rPr>
        <w:lastRenderedPageBreak/>
        <w:t>avis après inspections, y compris sur l</w:t>
      </w:r>
      <w:r w:rsidR="00B04579">
        <w:rPr>
          <w:lang w:val="fr-FR"/>
        </w:rPr>
        <w:t>’</w:t>
      </w:r>
      <w:r w:rsidR="004A3A30" w:rsidRPr="009E409A">
        <w:rPr>
          <w:lang w:val="fr-FR"/>
        </w:rPr>
        <w:t>obligation d’assurer aux travailleurs l</w:t>
      </w:r>
      <w:r w:rsidR="00B04579">
        <w:rPr>
          <w:lang w:val="fr-FR"/>
        </w:rPr>
        <w:t>’</w:t>
      </w:r>
      <w:r w:rsidR="004A3A30" w:rsidRPr="009E409A">
        <w:rPr>
          <w:lang w:val="fr-FR"/>
        </w:rPr>
        <w:t>accès aux dispositions relatives à l</w:t>
      </w:r>
      <w:r w:rsidR="00B04579">
        <w:rPr>
          <w:lang w:val="fr-FR"/>
        </w:rPr>
        <w:t>’</w:t>
      </w:r>
      <w:r w:rsidR="004A3A30" w:rsidRPr="009E409A">
        <w:rPr>
          <w:lang w:val="fr-FR"/>
        </w:rPr>
        <w:t>égalité de traitement dans l</w:t>
      </w:r>
      <w:r w:rsidR="00B04579">
        <w:rPr>
          <w:lang w:val="fr-FR"/>
        </w:rPr>
        <w:t>’</w:t>
      </w:r>
      <w:r w:rsidR="004A3A30" w:rsidRPr="009E409A">
        <w:rPr>
          <w:lang w:val="fr-FR"/>
        </w:rPr>
        <w:t>emploi.</w:t>
      </w:r>
    </w:p>
    <w:p w14:paraId="20FFB14E" w14:textId="0E749058" w:rsidR="004A3A30" w:rsidRPr="009E409A" w:rsidRDefault="009C2133" w:rsidP="009C2133">
      <w:pPr>
        <w:pStyle w:val="SingleTxtG"/>
        <w:rPr>
          <w:lang w:val="fr-FR"/>
        </w:rPr>
      </w:pPr>
      <w:r w:rsidRPr="009E409A">
        <w:rPr>
          <w:lang w:val="fr-FR"/>
        </w:rPr>
        <w:t>54.</w:t>
      </w:r>
      <w:r w:rsidRPr="009E409A">
        <w:rPr>
          <w:lang w:val="fr-FR"/>
        </w:rPr>
        <w:tab/>
      </w:r>
      <w:r w:rsidR="004A3A30" w:rsidRPr="009E409A">
        <w:rPr>
          <w:lang w:val="fr-FR"/>
        </w:rPr>
        <w:t>Les inspecteurs informent les plaignants de leurs constatations et les informent de la possibilité d</w:t>
      </w:r>
      <w:r w:rsidR="00B04579">
        <w:rPr>
          <w:lang w:val="fr-FR"/>
        </w:rPr>
        <w:t>’</w:t>
      </w:r>
      <w:r w:rsidR="004A3A30" w:rsidRPr="009E409A">
        <w:rPr>
          <w:lang w:val="fr-FR"/>
        </w:rPr>
        <w:t>intenter une action contre l</w:t>
      </w:r>
      <w:r w:rsidR="00B04579">
        <w:rPr>
          <w:lang w:val="fr-FR"/>
        </w:rPr>
        <w:t>’</w:t>
      </w:r>
      <w:r w:rsidR="004A3A30" w:rsidRPr="009E409A">
        <w:rPr>
          <w:lang w:val="fr-FR"/>
        </w:rPr>
        <w:t>employeur devant une cour du travail.</w:t>
      </w:r>
    </w:p>
    <w:p w14:paraId="0C41BBAE" w14:textId="1C6CA14C" w:rsidR="004A3A30" w:rsidRPr="009E409A" w:rsidRDefault="009C2133" w:rsidP="009C2133">
      <w:pPr>
        <w:pStyle w:val="SingleTxtG"/>
        <w:rPr>
          <w:lang w:val="fr-FR"/>
        </w:rPr>
      </w:pPr>
      <w:r w:rsidRPr="009E409A">
        <w:rPr>
          <w:lang w:val="fr-FR"/>
        </w:rPr>
        <w:t>55.</w:t>
      </w:r>
      <w:r w:rsidRPr="009E409A">
        <w:rPr>
          <w:lang w:val="fr-FR"/>
        </w:rPr>
        <w:tab/>
      </w:r>
      <w:r w:rsidR="004A3A30" w:rsidRPr="009E409A">
        <w:rPr>
          <w:lang w:val="fr-FR"/>
        </w:rPr>
        <w:t>Voir également les informations sur la mise en œuvre de l</w:t>
      </w:r>
      <w:r w:rsidR="00B04579">
        <w:rPr>
          <w:lang w:val="fr-FR"/>
        </w:rPr>
        <w:t>’</w:t>
      </w:r>
      <w:r w:rsidR="004A3A30" w:rsidRPr="009E409A">
        <w:rPr>
          <w:lang w:val="fr-FR"/>
        </w:rPr>
        <w:t>art</w:t>
      </w:r>
      <w:r w:rsidR="00F46422">
        <w:rPr>
          <w:lang w:val="fr-FR"/>
        </w:rPr>
        <w:t>icle</w:t>
      </w:r>
      <w:r w:rsidR="004A3A30" w:rsidRPr="009E409A">
        <w:rPr>
          <w:lang w:val="fr-FR"/>
        </w:rPr>
        <w:t xml:space="preserve"> 6.</w:t>
      </w:r>
    </w:p>
    <w:p w14:paraId="50C9BA7B" w14:textId="5CA3232C" w:rsidR="004A3A30" w:rsidRPr="009C2133" w:rsidRDefault="00F46422" w:rsidP="009C2133">
      <w:pPr>
        <w:pStyle w:val="H23G"/>
      </w:pPr>
      <w:r>
        <w:tab/>
      </w:r>
      <w:r>
        <w:tab/>
      </w:r>
      <w:r w:rsidR="00241D9C" w:rsidRPr="009E409A">
        <w:t xml:space="preserve">Réponse au paragraphe </w:t>
      </w:r>
      <w:r w:rsidR="007A5670" w:rsidRPr="009E409A">
        <w:t xml:space="preserve">23 </w:t>
      </w:r>
      <w:r w:rsidR="0097647E">
        <w:t>des o</w:t>
      </w:r>
      <w:r w:rsidR="00241D9C" w:rsidRPr="009E409A">
        <w:t>bservations finales</w:t>
      </w:r>
      <w:r w:rsidR="000707F7">
        <w:t> :</w:t>
      </w:r>
      <w:r w:rsidR="00241D9C" w:rsidRPr="009E409A">
        <w:t xml:space="preserve"> </w:t>
      </w:r>
      <w:r w:rsidR="004A3A30" w:rsidRPr="009E409A">
        <w:t>évaluation du respect du principe de l</w:t>
      </w:r>
      <w:r w:rsidR="00B04579">
        <w:t>’</w:t>
      </w:r>
      <w:r w:rsidR="004A3A30" w:rsidRPr="009E409A">
        <w:t>égalité de rémunération pour un travail de valeur égale</w:t>
      </w:r>
    </w:p>
    <w:p w14:paraId="6603EA55" w14:textId="03778D19" w:rsidR="00D66E05" w:rsidRPr="009E409A" w:rsidRDefault="009C2133" w:rsidP="009C2133">
      <w:pPr>
        <w:pStyle w:val="SingleTxtG"/>
        <w:rPr>
          <w:lang w:val="fr-FR"/>
        </w:rPr>
      </w:pPr>
      <w:r w:rsidRPr="009E409A">
        <w:rPr>
          <w:lang w:val="fr-FR"/>
        </w:rPr>
        <w:t>56.</w:t>
      </w:r>
      <w:r w:rsidRPr="009E409A">
        <w:rPr>
          <w:lang w:val="fr-FR"/>
        </w:rPr>
        <w:tab/>
      </w:r>
      <w:r w:rsidR="004A3A30" w:rsidRPr="009E409A">
        <w:rPr>
          <w:lang w:val="fr-FR"/>
        </w:rPr>
        <w:t>Pour permettre aux employeurs de vérifier plus facilement s</w:t>
      </w:r>
      <w:r w:rsidR="00B04579">
        <w:rPr>
          <w:lang w:val="fr-FR"/>
        </w:rPr>
        <w:t>’</w:t>
      </w:r>
      <w:r w:rsidR="004A3A30" w:rsidRPr="009E409A">
        <w:rPr>
          <w:lang w:val="fr-FR"/>
        </w:rPr>
        <w:t xml:space="preserve">ils versent un salaire égal pour un travail égal, une application informatique gratuite </w:t>
      </w:r>
      <w:r w:rsidR="00F46422">
        <w:rPr>
          <w:lang w:val="fr-FR"/>
        </w:rPr>
        <w:t>« </w:t>
      </w:r>
      <w:r w:rsidR="004A3A30" w:rsidRPr="009E409A">
        <w:rPr>
          <w:lang w:val="fr-FR"/>
        </w:rPr>
        <w:t>Égalité de rémunération</w:t>
      </w:r>
      <w:r w:rsidR="00F46422">
        <w:rPr>
          <w:lang w:val="fr-FR"/>
        </w:rPr>
        <w:t> »</w:t>
      </w:r>
      <w:r w:rsidR="004A3A30" w:rsidRPr="009E409A">
        <w:rPr>
          <w:lang w:val="fr-FR"/>
        </w:rPr>
        <w:t xml:space="preserve"> a été lancée en 2017, permettant d</w:t>
      </w:r>
      <w:r w:rsidR="00B04579">
        <w:rPr>
          <w:lang w:val="fr-FR"/>
        </w:rPr>
        <w:t>’</w:t>
      </w:r>
      <w:r w:rsidR="004A3A30" w:rsidRPr="009E409A">
        <w:rPr>
          <w:lang w:val="fr-FR"/>
        </w:rPr>
        <w:t>estimer les différences de salaires des employés, en tenant compte de leur sexe, âge, formation et d</w:t>
      </w:r>
      <w:r w:rsidR="00B04579">
        <w:rPr>
          <w:lang w:val="fr-FR"/>
        </w:rPr>
        <w:t>’</w:t>
      </w:r>
      <w:r w:rsidR="004A3A30" w:rsidRPr="009E409A">
        <w:rPr>
          <w:lang w:val="fr-FR"/>
        </w:rPr>
        <w:t>autres caractéristiques. Il est prévu de mettre à jour l</w:t>
      </w:r>
      <w:r w:rsidR="00B04579">
        <w:rPr>
          <w:lang w:val="fr-FR"/>
        </w:rPr>
        <w:t>’</w:t>
      </w:r>
      <w:r w:rsidR="004A3A30" w:rsidRPr="009E409A">
        <w:rPr>
          <w:lang w:val="fr-FR"/>
        </w:rPr>
        <w:t xml:space="preserve">application et de la diffuser davantage auprès des employeurs (projet </w:t>
      </w:r>
      <w:r w:rsidR="00F46422">
        <w:rPr>
          <w:lang w:val="fr-FR"/>
        </w:rPr>
        <w:t>« </w:t>
      </w:r>
      <w:r w:rsidR="004A3A30" w:rsidRPr="009E409A">
        <w:rPr>
          <w:lang w:val="fr-FR"/>
        </w:rPr>
        <w:t>Bon climat pour des emplois de qualité</w:t>
      </w:r>
      <w:r w:rsidR="00F46422">
        <w:rPr>
          <w:lang w:val="fr-FR"/>
        </w:rPr>
        <w:t> »</w:t>
      </w:r>
      <w:r w:rsidR="004A3A30" w:rsidRPr="009E409A">
        <w:rPr>
          <w:lang w:val="fr-FR"/>
        </w:rPr>
        <w:t>).</w:t>
      </w:r>
    </w:p>
    <w:p w14:paraId="3F419D10" w14:textId="69866D8D" w:rsidR="004A3A30" w:rsidRPr="009C2133" w:rsidRDefault="00F46422" w:rsidP="009C2133">
      <w:pPr>
        <w:pStyle w:val="H23G"/>
      </w:pPr>
      <w:r>
        <w:tab/>
      </w:r>
      <w:r>
        <w:tab/>
      </w:r>
      <w:r w:rsidR="0097647E">
        <w:t>Réponse au paragraphe 23 des o</w:t>
      </w:r>
      <w:r w:rsidR="00BB1BCF" w:rsidRPr="009E409A">
        <w:t>bservations finales</w:t>
      </w:r>
      <w:r w:rsidR="000707F7">
        <w:t> :</w:t>
      </w:r>
      <w:r w:rsidR="00BB1BCF" w:rsidRPr="009E409A">
        <w:t xml:space="preserve"> </w:t>
      </w:r>
      <w:r w:rsidR="004A3A30" w:rsidRPr="009E409A">
        <w:rPr>
          <w:lang w:val="fr-FR"/>
        </w:rPr>
        <w:t>promotion des politiques d</w:t>
      </w:r>
      <w:r w:rsidR="00B04579">
        <w:rPr>
          <w:lang w:val="fr-FR"/>
        </w:rPr>
        <w:t>’</w:t>
      </w:r>
      <w:r w:rsidR="004A3A30" w:rsidRPr="009E409A">
        <w:rPr>
          <w:lang w:val="fr-FR"/>
        </w:rPr>
        <w:t>égalité des sexes sur le lieu de travail</w:t>
      </w:r>
    </w:p>
    <w:p w14:paraId="53335504" w14:textId="51675011" w:rsidR="00D66E05" w:rsidRPr="009E409A" w:rsidRDefault="009C2133" w:rsidP="009C2133">
      <w:pPr>
        <w:pStyle w:val="SingleTxtG"/>
        <w:rPr>
          <w:lang w:val="fr-FR"/>
        </w:rPr>
      </w:pPr>
      <w:r w:rsidRPr="009E409A">
        <w:rPr>
          <w:lang w:val="fr-FR"/>
        </w:rPr>
        <w:t>57.</w:t>
      </w:r>
      <w:r w:rsidRPr="009E409A">
        <w:rPr>
          <w:lang w:val="fr-FR"/>
        </w:rPr>
        <w:tab/>
      </w:r>
      <w:r w:rsidR="004A3A30" w:rsidRPr="009E409A">
        <w:rPr>
          <w:lang w:val="fr-FR"/>
        </w:rPr>
        <w:t>Voir les informations sur la mise en œuvre des art</w:t>
      </w:r>
      <w:r w:rsidR="00F46422">
        <w:rPr>
          <w:lang w:val="fr-FR"/>
        </w:rPr>
        <w:t>icles</w:t>
      </w:r>
      <w:r w:rsidR="004A3A30" w:rsidRPr="009E409A">
        <w:rPr>
          <w:lang w:val="fr-FR"/>
        </w:rPr>
        <w:t xml:space="preserve"> 3 et 6.</w:t>
      </w:r>
    </w:p>
    <w:p w14:paraId="73514B00" w14:textId="4BA5FEBA" w:rsidR="004A3A30" w:rsidRPr="009C2133" w:rsidRDefault="00F46422" w:rsidP="009C2133">
      <w:pPr>
        <w:pStyle w:val="H1G"/>
      </w:pPr>
      <w:r>
        <w:rPr>
          <w:lang w:val="fr-FR"/>
        </w:rPr>
        <w:tab/>
      </w:r>
      <w:r>
        <w:rPr>
          <w:lang w:val="fr-FR"/>
        </w:rPr>
        <w:tab/>
      </w:r>
      <w:r w:rsidR="004A3A30" w:rsidRPr="009E409A">
        <w:rPr>
          <w:lang w:val="fr-FR"/>
        </w:rPr>
        <w:t>Conciliation de la vie professionnelle et la vie familiale</w:t>
      </w:r>
    </w:p>
    <w:p w14:paraId="10B722F5" w14:textId="1AEEACC9" w:rsidR="004A3A30" w:rsidRPr="009E409A" w:rsidRDefault="009C2133" w:rsidP="009C2133">
      <w:pPr>
        <w:pStyle w:val="SingleTxtG"/>
        <w:rPr>
          <w:lang w:val="fr-FR"/>
        </w:rPr>
      </w:pPr>
      <w:r w:rsidRPr="009E409A">
        <w:rPr>
          <w:lang w:val="fr-FR"/>
        </w:rPr>
        <w:t>58.</w:t>
      </w:r>
      <w:r w:rsidRPr="009E409A">
        <w:rPr>
          <w:lang w:val="fr-FR"/>
        </w:rPr>
        <w:tab/>
      </w:r>
      <w:r w:rsidR="004A3A30" w:rsidRPr="009E409A">
        <w:rPr>
          <w:lang w:val="fr-FR"/>
        </w:rPr>
        <w:t>Soins aux membres de la famille</w:t>
      </w:r>
      <w:r w:rsidR="000707F7">
        <w:rPr>
          <w:lang w:val="fr-FR"/>
        </w:rPr>
        <w:t> :</w:t>
      </w:r>
      <w:r w:rsidR="004A3A30" w:rsidRPr="009E409A">
        <w:rPr>
          <w:lang w:val="fr-FR"/>
        </w:rPr>
        <w:t xml:space="preserve"> voir les informations sur la mise en œuvre de l</w:t>
      </w:r>
      <w:r w:rsidR="00B04579">
        <w:rPr>
          <w:lang w:val="fr-FR"/>
        </w:rPr>
        <w:t>’</w:t>
      </w:r>
      <w:r w:rsidR="004A3A30" w:rsidRPr="009E409A">
        <w:rPr>
          <w:lang w:val="fr-FR"/>
        </w:rPr>
        <w:t>art</w:t>
      </w:r>
      <w:r w:rsidR="00F46422">
        <w:rPr>
          <w:lang w:val="fr-FR"/>
        </w:rPr>
        <w:t>icle </w:t>
      </w:r>
      <w:r w:rsidR="004A3A30" w:rsidRPr="009E409A">
        <w:rPr>
          <w:lang w:val="fr-FR"/>
        </w:rPr>
        <w:t>10.</w:t>
      </w:r>
    </w:p>
    <w:p w14:paraId="5CC4D077" w14:textId="3A564700" w:rsidR="004A3A30" w:rsidRPr="009E409A" w:rsidRDefault="009C2133" w:rsidP="009C2133">
      <w:pPr>
        <w:pStyle w:val="SingleTxtG"/>
        <w:rPr>
          <w:b/>
          <w:u w:val="single"/>
          <w:lang w:val="fr-FR"/>
        </w:rPr>
      </w:pPr>
      <w:r w:rsidRPr="009E409A">
        <w:rPr>
          <w:lang w:val="fr-FR"/>
        </w:rPr>
        <w:t>59.</w:t>
      </w:r>
      <w:r w:rsidRPr="009E409A">
        <w:rPr>
          <w:lang w:val="fr-FR"/>
        </w:rPr>
        <w:tab/>
      </w:r>
      <w:r w:rsidR="004A3A30" w:rsidRPr="009E409A">
        <w:rPr>
          <w:lang w:val="fr-FR"/>
        </w:rPr>
        <w:t>En 2016, ont été introduits</w:t>
      </w:r>
      <w:r w:rsidR="000707F7">
        <w:rPr>
          <w:lang w:val="fr-FR"/>
        </w:rPr>
        <w:t> :</w:t>
      </w:r>
    </w:p>
    <w:p w14:paraId="057E5FAB" w14:textId="759A4502"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La</w:t>
      </w:r>
      <w:r w:rsidR="004A3A30" w:rsidRPr="009E409A">
        <w:rPr>
          <w:lang w:val="fr-FR"/>
        </w:rPr>
        <w:t xml:space="preserve"> possibilité pour un travailleur de prendre une partie du congé parental (jusqu</w:t>
      </w:r>
      <w:r w:rsidR="00B04579">
        <w:rPr>
          <w:lang w:val="fr-FR"/>
        </w:rPr>
        <w:t>’</w:t>
      </w:r>
      <w:r w:rsidR="004A3A30" w:rsidRPr="009E409A">
        <w:rPr>
          <w:lang w:val="fr-FR"/>
        </w:rPr>
        <w:t>à 16</w:t>
      </w:r>
      <w:r w:rsidR="00F46422">
        <w:rPr>
          <w:lang w:val="fr-FR"/>
        </w:rPr>
        <w:t> </w:t>
      </w:r>
      <w:r w:rsidR="004A3A30" w:rsidRPr="009E409A">
        <w:rPr>
          <w:lang w:val="fr-FR"/>
        </w:rPr>
        <w:t>semaines) jusqu</w:t>
      </w:r>
      <w:r w:rsidR="00B04579">
        <w:rPr>
          <w:lang w:val="fr-FR"/>
        </w:rPr>
        <w:t>’</w:t>
      </w:r>
      <w:r w:rsidR="004A3A30" w:rsidRPr="009E409A">
        <w:rPr>
          <w:lang w:val="fr-FR"/>
        </w:rPr>
        <w:t>à la fin de l</w:t>
      </w:r>
      <w:r w:rsidR="00B04579">
        <w:rPr>
          <w:lang w:val="fr-FR"/>
        </w:rPr>
        <w:t>’</w:t>
      </w:r>
      <w:r w:rsidR="004A3A30" w:rsidRPr="009E409A">
        <w:rPr>
          <w:lang w:val="fr-FR"/>
        </w:rPr>
        <w:t>année civile pendant laquelle l</w:t>
      </w:r>
      <w:r w:rsidR="00B04579">
        <w:rPr>
          <w:lang w:val="fr-FR"/>
        </w:rPr>
        <w:t>’</w:t>
      </w:r>
      <w:r w:rsidR="004A3A30" w:rsidRPr="009E409A">
        <w:rPr>
          <w:lang w:val="fr-FR"/>
        </w:rPr>
        <w:t>enfant atteint l</w:t>
      </w:r>
      <w:r w:rsidR="00B04579">
        <w:rPr>
          <w:lang w:val="fr-FR"/>
        </w:rPr>
        <w:t>’</w:t>
      </w:r>
      <w:r w:rsidR="004A3A30" w:rsidRPr="009E409A">
        <w:rPr>
          <w:lang w:val="fr-FR"/>
        </w:rPr>
        <w:t>âge de 6</w:t>
      </w:r>
      <w:r w:rsidR="00F46422">
        <w:rPr>
          <w:lang w:val="fr-FR"/>
        </w:rPr>
        <w:t> </w:t>
      </w:r>
      <w:r w:rsidR="004A3A30" w:rsidRPr="009E409A">
        <w:rPr>
          <w:lang w:val="fr-FR"/>
        </w:rPr>
        <w:t>ans</w:t>
      </w:r>
      <w:r w:rsidR="001D79E5">
        <w:rPr>
          <w:lang w:val="fr-FR"/>
        </w:rPr>
        <w:t> ;</w:t>
      </w:r>
    </w:p>
    <w:p w14:paraId="5C28CEF4" w14:textId="2542253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La</w:t>
      </w:r>
      <w:r w:rsidR="004A3A30" w:rsidRPr="009E409A">
        <w:rPr>
          <w:lang w:val="fr-FR"/>
        </w:rPr>
        <w:t xml:space="preserve"> possibilité pour un travailleur de s</w:t>
      </w:r>
      <w:r w:rsidR="00B04579">
        <w:rPr>
          <w:lang w:val="fr-FR"/>
        </w:rPr>
        <w:t>’</w:t>
      </w:r>
      <w:r w:rsidR="004A3A30" w:rsidRPr="009E409A">
        <w:rPr>
          <w:lang w:val="fr-FR"/>
        </w:rPr>
        <w:t>absenter de son travail pour élever au moins un enfant de moins de 14 ans, également sur une base horaire</w:t>
      </w:r>
      <w:r w:rsidR="001D79E5">
        <w:rPr>
          <w:lang w:val="fr-FR"/>
        </w:rPr>
        <w:t> ;</w:t>
      </w:r>
    </w:p>
    <w:p w14:paraId="24984A72" w14:textId="5009DBC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La</w:t>
      </w:r>
      <w:r w:rsidR="004A3A30" w:rsidRPr="009E409A">
        <w:rPr>
          <w:lang w:val="fr-FR"/>
        </w:rPr>
        <w:t xml:space="preserve"> possibilité pour un travailleur – autre membre de la famille immédiate de prendre une partie du congé de maternité ou du congé parental</w:t>
      </w:r>
      <w:r w:rsidR="001D79E5">
        <w:rPr>
          <w:lang w:val="fr-FR"/>
        </w:rPr>
        <w:t> ;</w:t>
      </w:r>
    </w:p>
    <w:p w14:paraId="016CCF29" w14:textId="396AC4B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L’échangeable</w:t>
      </w:r>
      <w:r w:rsidR="004A3A30" w:rsidRPr="009E409A">
        <w:rPr>
          <w:lang w:val="fr-FR"/>
        </w:rPr>
        <w:t xml:space="preserve"> des droits à congé entre les parents d</w:t>
      </w:r>
      <w:r w:rsidR="00B04579">
        <w:rPr>
          <w:lang w:val="fr-FR"/>
        </w:rPr>
        <w:t>’</w:t>
      </w:r>
      <w:r w:rsidR="004A3A30" w:rsidRPr="009E409A">
        <w:rPr>
          <w:lang w:val="fr-FR"/>
        </w:rPr>
        <w:t>un enfant.</w:t>
      </w:r>
    </w:p>
    <w:p w14:paraId="4653FFE8" w14:textId="5F862C9F" w:rsidR="004A3A30" w:rsidRPr="009E409A" w:rsidRDefault="009C2133" w:rsidP="009C2133">
      <w:pPr>
        <w:pStyle w:val="SingleTxtG"/>
        <w:rPr>
          <w:lang w:val="fr-FR"/>
        </w:rPr>
      </w:pPr>
      <w:r w:rsidRPr="009E409A">
        <w:rPr>
          <w:lang w:val="fr-FR"/>
        </w:rPr>
        <w:t>60.</w:t>
      </w:r>
      <w:r w:rsidRPr="009E409A">
        <w:rPr>
          <w:lang w:val="fr-FR"/>
        </w:rPr>
        <w:tab/>
      </w:r>
      <w:r w:rsidR="004A3A30" w:rsidRPr="009E409A">
        <w:rPr>
          <w:lang w:val="fr-FR"/>
        </w:rPr>
        <w:t>En 2018, des formes flexibles d</w:t>
      </w:r>
      <w:r w:rsidR="00B04579">
        <w:rPr>
          <w:lang w:val="fr-FR"/>
        </w:rPr>
        <w:t>’</w:t>
      </w:r>
      <w:r w:rsidR="004A3A30" w:rsidRPr="009E409A">
        <w:rPr>
          <w:lang w:val="fr-FR"/>
        </w:rPr>
        <w:t>organisation du temps de travail ont été introduites</w:t>
      </w:r>
      <w:r w:rsidR="000707F7">
        <w:rPr>
          <w:lang w:val="fr-FR"/>
        </w:rPr>
        <w:t> :</w:t>
      </w:r>
      <w:r w:rsidR="004A3A30" w:rsidRPr="009E409A">
        <w:rPr>
          <w:lang w:val="fr-FR"/>
        </w:rPr>
        <w:t xml:space="preserve"> le temps de travail intermittent, l</w:t>
      </w:r>
      <w:r w:rsidR="00B04579">
        <w:rPr>
          <w:lang w:val="fr-FR"/>
        </w:rPr>
        <w:t>’</w:t>
      </w:r>
      <w:r w:rsidR="004A3A30" w:rsidRPr="009E409A">
        <w:rPr>
          <w:lang w:val="fr-FR"/>
        </w:rPr>
        <w:t>horaire de travail individuel, le temps de travail mobile et le télétravail (voir les informations sur le droit du travail).</w:t>
      </w:r>
    </w:p>
    <w:p w14:paraId="1F8D40F9" w14:textId="6D5B3827" w:rsidR="00D66E05" w:rsidRPr="009E409A" w:rsidRDefault="009C2133" w:rsidP="009C2133">
      <w:pPr>
        <w:pStyle w:val="SingleTxtG"/>
        <w:rPr>
          <w:lang w:val="fr-FR"/>
        </w:rPr>
      </w:pPr>
      <w:r w:rsidRPr="009E409A">
        <w:rPr>
          <w:lang w:val="fr-FR"/>
        </w:rPr>
        <w:t>61.</w:t>
      </w:r>
      <w:r w:rsidRPr="009E409A">
        <w:rPr>
          <w:lang w:val="fr-FR"/>
        </w:rPr>
        <w:tab/>
      </w:r>
      <w:r w:rsidR="004A3A30" w:rsidRPr="009E409A">
        <w:rPr>
          <w:lang w:val="fr-FR"/>
        </w:rPr>
        <w:t xml:space="preserve">Le projet </w:t>
      </w:r>
      <w:r w:rsidR="00F46422">
        <w:rPr>
          <w:lang w:val="fr-FR"/>
        </w:rPr>
        <w:t>« </w:t>
      </w:r>
      <w:r w:rsidR="004A3A30" w:rsidRPr="009E409A">
        <w:rPr>
          <w:lang w:val="fr-FR"/>
        </w:rPr>
        <w:t>Famille et travail – c</w:t>
      </w:r>
      <w:r w:rsidR="00B04579">
        <w:rPr>
          <w:lang w:val="fr-FR"/>
        </w:rPr>
        <w:t>’</w:t>
      </w:r>
      <w:r w:rsidR="004A3A30" w:rsidRPr="009E409A">
        <w:rPr>
          <w:lang w:val="fr-FR"/>
        </w:rPr>
        <w:t>est payant</w:t>
      </w:r>
      <w:r w:rsidR="00F46422">
        <w:rPr>
          <w:lang w:val="fr-FR"/>
        </w:rPr>
        <w:t> </w:t>
      </w:r>
      <w:r w:rsidR="004A3A30" w:rsidRPr="009E409A">
        <w:rPr>
          <w:lang w:val="fr-FR"/>
        </w:rPr>
        <w:t>!</w:t>
      </w:r>
      <w:r w:rsidR="00F46422">
        <w:rPr>
          <w:lang w:val="fr-FR"/>
        </w:rPr>
        <w:t> »</w:t>
      </w:r>
      <w:r w:rsidR="004A3A30" w:rsidRPr="009E409A">
        <w:rPr>
          <w:lang w:val="fr-FR"/>
        </w:rPr>
        <w:t xml:space="preserve"> 2015-2017) promouvait des instruments permettant de concilier les rôles professionnels et familiaux. Le site </w:t>
      </w:r>
      <w:hyperlink r:id="rId11" w:history="1">
        <w:r w:rsidR="004A3A30" w:rsidRPr="009E409A">
          <w:rPr>
            <w:rStyle w:val="Lienhypertexte"/>
            <w:color w:val="auto"/>
            <w:lang w:val="fr-FR"/>
          </w:rPr>
          <w:t>www.rodzinaipraca.gov.pl</w:t>
        </w:r>
      </w:hyperlink>
      <w:r w:rsidR="004A3A30" w:rsidRPr="009E409A">
        <w:rPr>
          <w:lang w:val="fr-FR"/>
        </w:rPr>
        <w:t xml:space="preserve"> développé dans le cadre du projet, est une source gratuite et complète d’informations dans ce domaine.</w:t>
      </w:r>
    </w:p>
    <w:p w14:paraId="09025FA9" w14:textId="68805BF0" w:rsidR="00D66E05" w:rsidRPr="009C2133" w:rsidRDefault="00F46422" w:rsidP="009C2133">
      <w:pPr>
        <w:pStyle w:val="HChG"/>
      </w:pPr>
      <w:r>
        <w:rPr>
          <w:lang w:val="fr-FR"/>
        </w:rPr>
        <w:tab/>
      </w:r>
      <w:r>
        <w:rPr>
          <w:lang w:val="fr-FR"/>
        </w:rPr>
        <w:tab/>
      </w:r>
      <w:r w:rsidR="004A3A30" w:rsidRPr="009E409A">
        <w:rPr>
          <w:lang w:val="fr-FR"/>
        </w:rPr>
        <w:t>Article 8</w:t>
      </w:r>
      <w:r w:rsidR="000707F7">
        <w:rPr>
          <w:lang w:val="fr-FR"/>
        </w:rPr>
        <w:t> :</w:t>
      </w:r>
      <w:r w:rsidR="004A3A30" w:rsidRPr="009E409A">
        <w:rPr>
          <w:lang w:val="fr-FR"/>
        </w:rPr>
        <w:t xml:space="preserve"> droit de former des syndicats</w:t>
      </w:r>
    </w:p>
    <w:p w14:paraId="3B1C89A5" w14:textId="3CC490CE" w:rsidR="004A3A30" w:rsidRPr="009C2133" w:rsidRDefault="00F46422" w:rsidP="009C2133">
      <w:pPr>
        <w:pStyle w:val="H23G"/>
      </w:pPr>
      <w:r>
        <w:tab/>
      </w:r>
      <w:r>
        <w:tab/>
      </w:r>
      <w:r w:rsidR="00241D9C" w:rsidRPr="009E409A">
        <w:t xml:space="preserve">Réponse au paragraphe </w:t>
      </w:r>
      <w:r w:rsidR="007A5670" w:rsidRPr="009E409A">
        <w:t xml:space="preserve">25 </w:t>
      </w:r>
      <w:r w:rsidR="0097647E">
        <w:t>des o</w:t>
      </w:r>
      <w:r w:rsidR="00241D9C" w:rsidRPr="009E409A">
        <w:t>bservations finales</w:t>
      </w:r>
      <w:r w:rsidR="000707F7">
        <w:t> :</w:t>
      </w:r>
      <w:r w:rsidR="00241D9C" w:rsidRPr="009E409A">
        <w:t xml:space="preserve"> </w:t>
      </w:r>
      <w:r w:rsidR="004A3A30" w:rsidRPr="009E409A">
        <w:t>l’exécution de l</w:t>
      </w:r>
      <w:r w:rsidR="00B04579">
        <w:t>’</w:t>
      </w:r>
      <w:r w:rsidR="004A3A30" w:rsidRPr="009E409A">
        <w:t xml:space="preserve">arrêt </w:t>
      </w:r>
      <w:r w:rsidR="006E7B10">
        <w:br/>
      </w:r>
      <w:r w:rsidR="004A3A30" w:rsidRPr="009E409A">
        <w:t>de la Cour constitutionnelle, affaire K 1/13</w:t>
      </w:r>
    </w:p>
    <w:p w14:paraId="50D96212" w14:textId="2F47B799" w:rsidR="004A3A30" w:rsidRPr="009E409A" w:rsidRDefault="009C2133" w:rsidP="009C2133">
      <w:pPr>
        <w:pStyle w:val="SingleTxtG"/>
        <w:rPr>
          <w:lang w:val="fr-FR"/>
        </w:rPr>
      </w:pPr>
      <w:r w:rsidRPr="009E409A">
        <w:rPr>
          <w:lang w:val="fr-FR"/>
        </w:rPr>
        <w:t>62.</w:t>
      </w:r>
      <w:r w:rsidRPr="009E409A">
        <w:rPr>
          <w:lang w:val="fr-FR"/>
        </w:rPr>
        <w:tab/>
      </w:r>
      <w:r w:rsidR="004A3A30" w:rsidRPr="009E409A">
        <w:rPr>
          <w:lang w:val="fr-FR"/>
        </w:rPr>
        <w:t>En 2018, la loi du 23/05/1991 sur les syndicats a été modifiée. Le droit de former des syndicats et de s</w:t>
      </w:r>
      <w:r w:rsidR="00B04579">
        <w:rPr>
          <w:lang w:val="fr-FR"/>
        </w:rPr>
        <w:t>’</w:t>
      </w:r>
      <w:r w:rsidR="004A3A30" w:rsidRPr="009E409A">
        <w:rPr>
          <w:lang w:val="fr-FR"/>
        </w:rPr>
        <w:t>y affilier est désormais accordé aux personnes exerçant une activité professionnelle</w:t>
      </w:r>
      <w:r w:rsidR="000707F7">
        <w:rPr>
          <w:lang w:val="fr-FR"/>
        </w:rPr>
        <w:t> :</w:t>
      </w:r>
      <w:r w:rsidR="004A3A30" w:rsidRPr="009E409A">
        <w:rPr>
          <w:lang w:val="fr-FR"/>
        </w:rPr>
        <w:t xml:space="preserve"> les salariés et les personnes fournissant un travail contre rémunération dans un cadre autre qu</w:t>
      </w:r>
      <w:r w:rsidR="00B04579">
        <w:rPr>
          <w:lang w:val="fr-FR"/>
        </w:rPr>
        <w:t>’</w:t>
      </w:r>
      <w:r w:rsidR="004A3A30" w:rsidRPr="009E409A">
        <w:rPr>
          <w:lang w:val="fr-FR"/>
        </w:rPr>
        <w:t>une relation de travail, si elles n</w:t>
      </w:r>
      <w:r w:rsidR="00B04579">
        <w:rPr>
          <w:lang w:val="fr-FR"/>
        </w:rPr>
        <w:t>’</w:t>
      </w:r>
      <w:r w:rsidR="004A3A30" w:rsidRPr="009E409A">
        <w:rPr>
          <w:lang w:val="fr-FR"/>
        </w:rPr>
        <w:t>emploient pas d</w:t>
      </w:r>
      <w:r w:rsidR="00B04579">
        <w:rPr>
          <w:lang w:val="fr-FR"/>
        </w:rPr>
        <w:t>’</w:t>
      </w:r>
      <w:r w:rsidR="004A3A30" w:rsidRPr="009E409A">
        <w:rPr>
          <w:lang w:val="fr-FR"/>
        </w:rPr>
        <w:t>autres personnes pour ce travail, quelle que soit la base d</w:t>
      </w:r>
      <w:r w:rsidR="00B04579">
        <w:rPr>
          <w:lang w:val="fr-FR"/>
        </w:rPr>
        <w:t>’</w:t>
      </w:r>
      <w:r w:rsidR="004A3A30" w:rsidRPr="009E409A">
        <w:rPr>
          <w:lang w:val="fr-FR"/>
        </w:rPr>
        <w:t>emploi, et qui ont des droits et des intérêts liés à l</w:t>
      </w:r>
      <w:r w:rsidR="00B04579">
        <w:rPr>
          <w:lang w:val="fr-FR"/>
        </w:rPr>
        <w:t>’</w:t>
      </w:r>
      <w:r w:rsidR="004A3A30" w:rsidRPr="009E409A">
        <w:rPr>
          <w:lang w:val="fr-FR"/>
        </w:rPr>
        <w:t>exécution du travail qui peuvent être représentés et défendus par un syndicat. À la suite de cet amendement, le droit de former des syndicats et de s</w:t>
      </w:r>
      <w:r w:rsidR="00B04579">
        <w:rPr>
          <w:lang w:val="fr-FR"/>
        </w:rPr>
        <w:t>’</w:t>
      </w:r>
      <w:r w:rsidR="004A3A30" w:rsidRPr="009E409A">
        <w:rPr>
          <w:lang w:val="fr-FR"/>
        </w:rPr>
        <w:t>y affilier a été étendu aux personnes suivantes</w:t>
      </w:r>
      <w:r w:rsidR="000707F7">
        <w:rPr>
          <w:lang w:val="fr-FR"/>
        </w:rPr>
        <w:t> :</w:t>
      </w:r>
    </w:p>
    <w:p w14:paraId="3E94324B" w14:textId="22B25A87" w:rsidR="004A3A30" w:rsidRPr="009E409A" w:rsidRDefault="009C2133" w:rsidP="009C2133">
      <w:pPr>
        <w:pStyle w:val="Bullet1G"/>
        <w:numPr>
          <w:ilvl w:val="0"/>
          <w:numId w:val="0"/>
        </w:numPr>
        <w:tabs>
          <w:tab w:val="left" w:pos="1701"/>
        </w:tabs>
        <w:ind w:left="1701" w:hanging="170"/>
        <w:rPr>
          <w:lang w:val="fr-FR"/>
        </w:rPr>
      </w:pPr>
      <w:r w:rsidRPr="009E409A">
        <w:rPr>
          <w:lang w:val="fr-FR"/>
        </w:rPr>
        <w:lastRenderedPageBreak/>
        <w:t>•</w:t>
      </w:r>
      <w:r w:rsidRPr="009E409A">
        <w:rPr>
          <w:lang w:val="fr-FR"/>
        </w:rPr>
        <w:tab/>
      </w:r>
      <w:r w:rsidR="00631536" w:rsidRPr="009E409A">
        <w:rPr>
          <w:lang w:val="fr-FR"/>
        </w:rPr>
        <w:t>Travaillant</w:t>
      </w:r>
      <w:r w:rsidR="004A3A30" w:rsidRPr="009E409A">
        <w:rPr>
          <w:lang w:val="fr-FR"/>
        </w:rPr>
        <w:t xml:space="preserve"> sur la base de contrats de droit civil (par exemple, contrat de mandat et contrat d</w:t>
      </w:r>
      <w:r w:rsidR="00B04579">
        <w:rPr>
          <w:lang w:val="fr-FR"/>
        </w:rPr>
        <w:t>’</w:t>
      </w:r>
      <w:r w:rsidR="004A3A30" w:rsidRPr="009E409A">
        <w:rPr>
          <w:lang w:val="fr-FR"/>
        </w:rPr>
        <w:t>exécution d</w:t>
      </w:r>
      <w:r w:rsidR="00B04579">
        <w:rPr>
          <w:lang w:val="fr-FR"/>
        </w:rPr>
        <w:t>’</w:t>
      </w:r>
      <w:r w:rsidR="004A3A30" w:rsidRPr="009E409A">
        <w:rPr>
          <w:lang w:val="fr-FR"/>
        </w:rPr>
        <w:t>une tâche spécifique), les personnes gérant une entreprise individuelle (indépendants)</w:t>
      </w:r>
      <w:r w:rsidR="001D79E5">
        <w:rPr>
          <w:lang w:val="fr-FR"/>
        </w:rPr>
        <w:t> ;</w:t>
      </w:r>
    </w:p>
    <w:p w14:paraId="565A3459" w14:textId="4F9BAFC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31536" w:rsidRPr="009E409A">
        <w:rPr>
          <w:lang w:val="fr-FR"/>
        </w:rPr>
        <w:t>Les</w:t>
      </w:r>
      <w:r w:rsidR="004A3A30" w:rsidRPr="009E409A">
        <w:rPr>
          <w:lang w:val="fr-FR"/>
        </w:rPr>
        <w:t xml:space="preserve"> personnes effectuant des travaux en sous-traitance (auparavant, elles n</w:t>
      </w:r>
      <w:r w:rsidR="00B04579">
        <w:rPr>
          <w:lang w:val="fr-FR"/>
        </w:rPr>
        <w:t>’</w:t>
      </w:r>
      <w:r w:rsidR="004A3A30" w:rsidRPr="009E409A">
        <w:rPr>
          <w:lang w:val="fr-FR"/>
        </w:rPr>
        <w:t>avaient que le droit de s</w:t>
      </w:r>
      <w:r w:rsidR="00B04579">
        <w:rPr>
          <w:lang w:val="fr-FR"/>
        </w:rPr>
        <w:t>’</w:t>
      </w:r>
      <w:r w:rsidR="004A3A30" w:rsidRPr="009E409A">
        <w:rPr>
          <w:lang w:val="fr-FR"/>
        </w:rPr>
        <w:t>affilier à des syndicats déjà actifs sur le lieu de travail).</w:t>
      </w:r>
    </w:p>
    <w:p w14:paraId="5D9710A6" w14:textId="5754144D" w:rsidR="004A3A30" w:rsidRPr="009E409A" w:rsidRDefault="009C2133" w:rsidP="009C2133">
      <w:pPr>
        <w:pStyle w:val="SingleTxtG"/>
        <w:rPr>
          <w:lang w:val="fr-FR"/>
        </w:rPr>
      </w:pPr>
      <w:r w:rsidRPr="009E409A">
        <w:rPr>
          <w:lang w:val="fr-FR"/>
        </w:rPr>
        <w:t>63.</w:t>
      </w:r>
      <w:r w:rsidRPr="009E409A">
        <w:rPr>
          <w:lang w:val="fr-FR"/>
        </w:rPr>
        <w:tab/>
      </w:r>
      <w:r w:rsidR="004A3A30" w:rsidRPr="009E409A">
        <w:rPr>
          <w:lang w:val="fr-FR"/>
        </w:rPr>
        <w:t>Le droit de s</w:t>
      </w:r>
      <w:r w:rsidR="00B04579">
        <w:rPr>
          <w:lang w:val="fr-FR"/>
        </w:rPr>
        <w:t>’</w:t>
      </w:r>
      <w:r w:rsidR="004A3A30" w:rsidRPr="009E409A">
        <w:rPr>
          <w:lang w:val="fr-FR"/>
        </w:rPr>
        <w:t>affilier à des syndicats a également été accordé aux volontaires, aux stagiaires et aux autres personnes effectuant un travail en personne, sans rémunération.</w:t>
      </w:r>
    </w:p>
    <w:p w14:paraId="076693BD" w14:textId="599229A2" w:rsidR="004A3A30" w:rsidRPr="009E409A" w:rsidRDefault="009C2133" w:rsidP="009C2133">
      <w:pPr>
        <w:pStyle w:val="SingleTxtG"/>
        <w:rPr>
          <w:lang w:val="fr-FR"/>
        </w:rPr>
      </w:pPr>
      <w:r w:rsidRPr="009E409A">
        <w:rPr>
          <w:lang w:val="fr-FR"/>
        </w:rPr>
        <w:t>64.</w:t>
      </w:r>
      <w:r w:rsidRPr="009E409A">
        <w:rPr>
          <w:lang w:val="fr-FR"/>
        </w:rPr>
        <w:tab/>
      </w:r>
      <w:r w:rsidR="004A3A30" w:rsidRPr="009E409A">
        <w:rPr>
          <w:lang w:val="fr-FR"/>
        </w:rPr>
        <w:t>Dans le cadre de l</w:t>
      </w:r>
      <w:r w:rsidR="00B04579">
        <w:rPr>
          <w:lang w:val="fr-FR"/>
        </w:rPr>
        <w:t>’</w:t>
      </w:r>
      <w:r w:rsidR="004A3A30" w:rsidRPr="009E409A">
        <w:rPr>
          <w:lang w:val="fr-FR"/>
        </w:rPr>
        <w:t>extension de la portée subjective du droit syndical, des mécanismes ont été introduits pour protéger la permanence de la relation de travail des militants syndicaux qui ne sont pas des travailleurs au sens du Code du travail.</w:t>
      </w:r>
    </w:p>
    <w:p w14:paraId="053E6E90" w14:textId="1FB0B811" w:rsidR="004A3A30" w:rsidRPr="009E409A" w:rsidRDefault="009C2133" w:rsidP="009C2133">
      <w:pPr>
        <w:pStyle w:val="SingleTxtG"/>
        <w:rPr>
          <w:lang w:val="fr-FR"/>
        </w:rPr>
      </w:pPr>
      <w:r w:rsidRPr="009E409A">
        <w:rPr>
          <w:lang w:val="fr-FR"/>
        </w:rPr>
        <w:t>65.</w:t>
      </w:r>
      <w:r w:rsidRPr="009E409A">
        <w:rPr>
          <w:lang w:val="fr-FR"/>
        </w:rPr>
        <w:tab/>
      </w:r>
      <w:r w:rsidR="004A3A30" w:rsidRPr="009E409A">
        <w:rPr>
          <w:lang w:val="fr-FR"/>
        </w:rPr>
        <w:t xml:space="preserve">En vertu </w:t>
      </w:r>
      <w:hyperlink r:id="rId12" w:history="1">
        <w:r w:rsidR="004A3A30" w:rsidRPr="009E409A">
          <w:rPr>
            <w:rStyle w:val="Lienhypertexte"/>
            <w:color w:val="auto"/>
            <w:lang w:val="fr-FR"/>
          </w:rPr>
          <w:t>de la loi du 24/07/2015 sur Conseil du dialogue social et aux autres institutions du dialogue social il a été créé</w:t>
        </w:r>
        <w:r w:rsidR="004A3A30" w:rsidRPr="009E409A">
          <w:rPr>
            <w:rStyle w:val="Lienhypertexte"/>
            <w:bCs/>
            <w:color w:val="auto"/>
            <w:lang w:val="fr-FR"/>
          </w:rPr>
          <w:t xml:space="preserve"> le Conseil du dialogue social qui est</w:t>
        </w:r>
      </w:hyperlink>
      <w:r w:rsidR="004A3A30" w:rsidRPr="009E409A">
        <w:rPr>
          <w:bCs/>
          <w:lang w:val="fr-FR"/>
        </w:rPr>
        <w:t>,</w:t>
      </w:r>
      <w:r w:rsidR="004A3A30" w:rsidRPr="009E409A">
        <w:rPr>
          <w:lang w:val="fr-FR"/>
        </w:rPr>
        <w:t xml:space="preserve"> u niveau central, un forum de dialogue et de coopération tripartite entre la partie des employés, la partie des employeurs et la partie gouvernementale. Le Conseil a remplacé la Commission tripartite pour les affaires sociales et économiques.</w:t>
      </w:r>
    </w:p>
    <w:p w14:paraId="472446EE" w14:textId="22F15759" w:rsidR="00D66E05" w:rsidRPr="009E409A" w:rsidRDefault="009C2133" w:rsidP="009C2133">
      <w:pPr>
        <w:pStyle w:val="SingleTxtG"/>
        <w:rPr>
          <w:lang w:val="fr-FR"/>
        </w:rPr>
      </w:pPr>
      <w:r w:rsidRPr="009E409A">
        <w:rPr>
          <w:lang w:val="fr-FR"/>
        </w:rPr>
        <w:t>66.</w:t>
      </w:r>
      <w:r w:rsidRPr="009E409A">
        <w:rPr>
          <w:lang w:val="fr-FR"/>
        </w:rPr>
        <w:tab/>
      </w:r>
      <w:r w:rsidR="004A3A30" w:rsidRPr="009E409A">
        <w:rPr>
          <w:lang w:val="fr-FR"/>
        </w:rPr>
        <w:t>En 2019, des subventions du budget de l</w:t>
      </w:r>
      <w:r w:rsidR="00B04579">
        <w:rPr>
          <w:lang w:val="fr-FR"/>
        </w:rPr>
        <w:t>’</w:t>
      </w:r>
      <w:r w:rsidR="004A3A30" w:rsidRPr="009E409A">
        <w:rPr>
          <w:lang w:val="fr-FR"/>
        </w:rPr>
        <w:t>État pour les cotisations versées aux organisations internationales de travailleurs ou d</w:t>
      </w:r>
      <w:r w:rsidR="00B04579">
        <w:rPr>
          <w:lang w:val="fr-FR"/>
        </w:rPr>
        <w:t>’</w:t>
      </w:r>
      <w:r w:rsidR="004A3A30" w:rsidRPr="009E409A">
        <w:rPr>
          <w:lang w:val="fr-FR"/>
        </w:rPr>
        <w:t>employeurs par les organisations syndicales et les organisations d</w:t>
      </w:r>
      <w:r w:rsidR="00B04579">
        <w:rPr>
          <w:lang w:val="fr-FR"/>
        </w:rPr>
        <w:t>’</w:t>
      </w:r>
      <w:r w:rsidR="004A3A30" w:rsidRPr="009E409A">
        <w:rPr>
          <w:lang w:val="fr-FR"/>
        </w:rPr>
        <w:t>employeurs qui font partie du Conseil du dialogue social ont été introduites.</w:t>
      </w:r>
    </w:p>
    <w:p w14:paraId="55C1F047" w14:textId="066B231A" w:rsidR="004A3A30" w:rsidRPr="009C2133" w:rsidRDefault="00F46422" w:rsidP="009C2133">
      <w:pPr>
        <w:pStyle w:val="H1G"/>
      </w:pPr>
      <w:r>
        <w:rPr>
          <w:lang w:val="fr-FR"/>
        </w:rPr>
        <w:tab/>
      </w:r>
      <w:r>
        <w:rPr>
          <w:lang w:val="fr-FR"/>
        </w:rPr>
        <w:tab/>
      </w:r>
      <w:r w:rsidR="004A3A30" w:rsidRPr="009E409A">
        <w:rPr>
          <w:lang w:val="fr-FR"/>
        </w:rPr>
        <w:t>Droit à la négociation collective</w:t>
      </w:r>
    </w:p>
    <w:p w14:paraId="0C2BA924" w14:textId="355BEF1F" w:rsidR="00D66E05" w:rsidRPr="009E409A" w:rsidRDefault="009C2133" w:rsidP="009C2133">
      <w:pPr>
        <w:pStyle w:val="SingleTxtG"/>
        <w:rPr>
          <w:lang w:val="fr-FR"/>
        </w:rPr>
      </w:pPr>
      <w:r w:rsidRPr="009E409A">
        <w:rPr>
          <w:lang w:val="fr-FR"/>
        </w:rPr>
        <w:t>67.</w:t>
      </w:r>
      <w:r w:rsidRPr="009E409A">
        <w:rPr>
          <w:lang w:val="fr-FR"/>
        </w:rPr>
        <w:tab/>
      </w:r>
      <w:r w:rsidR="004A3A30" w:rsidRPr="009E409A">
        <w:rPr>
          <w:lang w:val="fr-FR"/>
        </w:rPr>
        <w:t>Aucun changement affectant la substance des dispositions légales dans ce domaine.</w:t>
      </w:r>
    </w:p>
    <w:p w14:paraId="02047949" w14:textId="26FEFF6F" w:rsidR="004A3A30" w:rsidRPr="009C2133" w:rsidRDefault="00F46422" w:rsidP="009C2133">
      <w:pPr>
        <w:pStyle w:val="H1G"/>
      </w:pPr>
      <w:r>
        <w:rPr>
          <w:lang w:val="fr-FR"/>
        </w:rPr>
        <w:tab/>
      </w:r>
      <w:r>
        <w:rPr>
          <w:lang w:val="fr-FR"/>
        </w:rPr>
        <w:tab/>
      </w:r>
      <w:r w:rsidR="004A3A30" w:rsidRPr="009E409A">
        <w:rPr>
          <w:lang w:val="fr-FR"/>
        </w:rPr>
        <w:t>Droit de grève</w:t>
      </w:r>
    </w:p>
    <w:p w14:paraId="00ADA9A2" w14:textId="15A9FD02" w:rsidR="00D66E05" w:rsidRPr="009E409A" w:rsidRDefault="009C2133" w:rsidP="009C2133">
      <w:pPr>
        <w:pStyle w:val="SingleTxtG"/>
        <w:rPr>
          <w:lang w:val="fr-FR"/>
        </w:rPr>
      </w:pPr>
      <w:r w:rsidRPr="009E409A">
        <w:rPr>
          <w:lang w:val="fr-FR"/>
        </w:rPr>
        <w:t>68.</w:t>
      </w:r>
      <w:r w:rsidRPr="009E409A">
        <w:rPr>
          <w:lang w:val="fr-FR"/>
        </w:rPr>
        <w:tab/>
      </w:r>
      <w:r w:rsidR="004A3A30" w:rsidRPr="009E409A">
        <w:rPr>
          <w:lang w:val="fr-FR"/>
        </w:rPr>
        <w:t>Suite à la création de nouveaux services, il a été précisé que l</w:t>
      </w:r>
      <w:r w:rsidR="00B04579">
        <w:rPr>
          <w:lang w:val="fr-FR"/>
        </w:rPr>
        <w:t>’</w:t>
      </w:r>
      <w:r w:rsidR="004A3A30" w:rsidRPr="009E409A">
        <w:rPr>
          <w:lang w:val="fr-FR"/>
        </w:rPr>
        <w:t>organisation d</w:t>
      </w:r>
      <w:r w:rsidR="00B04579">
        <w:rPr>
          <w:lang w:val="fr-FR"/>
        </w:rPr>
        <w:t>’</w:t>
      </w:r>
      <w:r w:rsidR="004A3A30" w:rsidRPr="009E409A">
        <w:rPr>
          <w:lang w:val="fr-FR"/>
        </w:rPr>
        <w:t>une grève est interdite dans l</w:t>
      </w:r>
      <w:r w:rsidR="00B04579">
        <w:rPr>
          <w:lang w:val="fr-FR"/>
        </w:rPr>
        <w:t>’</w:t>
      </w:r>
      <w:r w:rsidR="004A3A30" w:rsidRPr="009E409A">
        <w:rPr>
          <w:lang w:val="fr-FR"/>
        </w:rPr>
        <w:t>Administration fiscale nationale (2016) et le Service de protection de l</w:t>
      </w:r>
      <w:r w:rsidR="00B04579">
        <w:rPr>
          <w:lang w:val="fr-FR"/>
        </w:rPr>
        <w:t>’</w:t>
      </w:r>
      <w:r w:rsidR="004A3A30" w:rsidRPr="009E409A">
        <w:rPr>
          <w:lang w:val="fr-FR"/>
        </w:rPr>
        <w:t>État et la Garde du Maréchal de la Diète (2018), en raison de la nature des tâches accomplies par ces services.</w:t>
      </w:r>
    </w:p>
    <w:p w14:paraId="2151639A" w14:textId="7CB93C77" w:rsidR="00D66E05" w:rsidRPr="009C2133" w:rsidRDefault="00F46422" w:rsidP="009C2133">
      <w:pPr>
        <w:pStyle w:val="HChG"/>
      </w:pPr>
      <w:r>
        <w:rPr>
          <w:lang w:val="fr-FR"/>
        </w:rPr>
        <w:tab/>
      </w:r>
      <w:r>
        <w:rPr>
          <w:lang w:val="fr-FR"/>
        </w:rPr>
        <w:tab/>
      </w:r>
      <w:r w:rsidR="004A3A30" w:rsidRPr="009E409A">
        <w:rPr>
          <w:lang w:val="fr-FR"/>
        </w:rPr>
        <w:t>Article 9</w:t>
      </w:r>
      <w:r w:rsidR="000707F7">
        <w:rPr>
          <w:lang w:val="fr-FR"/>
        </w:rPr>
        <w:t> :</w:t>
      </w:r>
      <w:r w:rsidR="004A3A30" w:rsidRPr="009E409A">
        <w:rPr>
          <w:lang w:val="fr-FR"/>
        </w:rPr>
        <w:t xml:space="preserve"> droit à la sécurité sociale</w:t>
      </w:r>
    </w:p>
    <w:p w14:paraId="4A66DAD0" w14:textId="5874D8B2" w:rsidR="004A3A30" w:rsidRPr="009E409A" w:rsidRDefault="009C2133" w:rsidP="009C2133">
      <w:pPr>
        <w:pStyle w:val="SingleTxtG"/>
        <w:rPr>
          <w:lang w:val="fr-FR"/>
        </w:rPr>
      </w:pPr>
      <w:r w:rsidRPr="009E409A">
        <w:rPr>
          <w:lang w:val="fr-FR"/>
        </w:rPr>
        <w:t>69.</w:t>
      </w:r>
      <w:r w:rsidRPr="009E409A">
        <w:rPr>
          <w:lang w:val="fr-FR"/>
        </w:rPr>
        <w:tab/>
      </w:r>
      <w:r w:rsidR="004A3A30" w:rsidRPr="009E409A">
        <w:rPr>
          <w:lang w:val="fr-FR"/>
        </w:rPr>
        <w:t>Loi du 3/10/1998 sur le système de sécurité sociale</w:t>
      </w:r>
      <w:r w:rsidR="000707F7">
        <w:rPr>
          <w:lang w:val="fr-FR"/>
        </w:rPr>
        <w:t> :</w:t>
      </w:r>
    </w:p>
    <w:p w14:paraId="66E53C62" w14:textId="4499B9A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2016</w:t>
      </w:r>
      <w:r w:rsidR="000707F7">
        <w:rPr>
          <w:lang w:val="fr-FR"/>
        </w:rPr>
        <w:t> :</w:t>
      </w:r>
      <w:r w:rsidR="004A3A30" w:rsidRPr="009E409A">
        <w:rPr>
          <w:lang w:val="fr-FR"/>
        </w:rPr>
        <w:t xml:space="preserve"> introduction du principe de cumul des titres d</w:t>
      </w:r>
      <w:r w:rsidR="00B04579">
        <w:rPr>
          <w:lang w:val="fr-FR"/>
        </w:rPr>
        <w:t>’</w:t>
      </w:r>
      <w:r w:rsidR="004A3A30" w:rsidRPr="009E409A">
        <w:rPr>
          <w:lang w:val="fr-FR"/>
        </w:rPr>
        <w:t>assurance pour les personnes cumulant l</w:t>
      </w:r>
      <w:r w:rsidR="00B04579">
        <w:rPr>
          <w:lang w:val="fr-FR"/>
        </w:rPr>
        <w:t>’</w:t>
      </w:r>
      <w:r w:rsidR="004A3A30" w:rsidRPr="009E409A">
        <w:rPr>
          <w:lang w:val="fr-FR"/>
        </w:rPr>
        <w:t>exécution d</w:t>
      </w:r>
      <w:r w:rsidR="00B04579">
        <w:rPr>
          <w:lang w:val="fr-FR"/>
        </w:rPr>
        <w:t>’</w:t>
      </w:r>
      <w:r w:rsidR="004A3A30" w:rsidRPr="009E409A">
        <w:rPr>
          <w:lang w:val="fr-FR"/>
        </w:rPr>
        <w:t>un contrat de mandat avec une autre activité lucrative et exécutant simultanément plusieurs contrats de mandat</w:t>
      </w:r>
      <w:r w:rsidR="001D79E5">
        <w:rPr>
          <w:lang w:val="fr-FR"/>
        </w:rPr>
        <w:t> ;</w:t>
      </w:r>
    </w:p>
    <w:p w14:paraId="034A6375" w14:textId="517D079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2018</w:t>
      </w:r>
      <w:r w:rsidR="000707F7">
        <w:rPr>
          <w:lang w:val="fr-FR"/>
        </w:rPr>
        <w:t> :</w:t>
      </w:r>
    </w:p>
    <w:p w14:paraId="57D6298A" w14:textId="4EFCC0CB"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3C324E" w:rsidRPr="009E409A">
        <w:rPr>
          <w:lang w:val="fr-FR"/>
        </w:rPr>
        <w:t>E</w:t>
      </w:r>
      <w:r w:rsidR="004A3A30" w:rsidRPr="009E409A">
        <w:rPr>
          <w:lang w:val="fr-FR"/>
        </w:rPr>
        <w:t>-Cotisation</w:t>
      </w:r>
      <w:r w:rsidR="000707F7">
        <w:rPr>
          <w:lang w:val="fr-FR"/>
        </w:rPr>
        <w:t> :</w:t>
      </w:r>
      <w:r w:rsidR="004A3A30" w:rsidRPr="009E409A">
        <w:rPr>
          <w:lang w:val="fr-FR"/>
        </w:rPr>
        <w:t xml:space="preserve"> simplification du traitement des versements sur un compte individuel</w:t>
      </w:r>
      <w:r w:rsidR="001D79E5">
        <w:rPr>
          <w:lang w:val="fr-FR"/>
        </w:rPr>
        <w:t> ;</w:t>
      </w:r>
    </w:p>
    <w:p w14:paraId="4E046927" w14:textId="15B4AA7A"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4A3A30" w:rsidRPr="009E409A">
        <w:rPr>
          <w:lang w:val="fr-FR"/>
        </w:rPr>
        <w:t>Allégement pour le démarrage</w:t>
      </w:r>
      <w:r w:rsidR="000707F7">
        <w:rPr>
          <w:lang w:val="fr-FR"/>
        </w:rPr>
        <w:t> :</w:t>
      </w:r>
      <w:r w:rsidR="004A3A30" w:rsidRPr="009E409A">
        <w:rPr>
          <w:lang w:val="fr-FR"/>
        </w:rPr>
        <w:t xml:space="preserve"> exonération des entrepreneurs qui créent pour la première fois leur entreprise du paiement des cotisations de sécurité sociale pendant 6 mois et possibilité de payer des cotisations moins élevées pendant deux ans</w:t>
      </w:r>
      <w:r w:rsidR="001D79E5">
        <w:rPr>
          <w:lang w:val="fr-FR"/>
        </w:rPr>
        <w:t> ;</w:t>
      </w:r>
    </w:p>
    <w:p w14:paraId="1A42DBBB" w14:textId="7A57CF32"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4A3A30" w:rsidRPr="009E409A">
        <w:rPr>
          <w:lang w:val="fr-FR"/>
        </w:rPr>
        <w:t>2019</w:t>
      </w:r>
      <w:r w:rsidR="000707F7">
        <w:rPr>
          <w:lang w:val="fr-FR"/>
        </w:rPr>
        <w:t> :</w:t>
      </w:r>
      <w:r w:rsidR="004A3A30" w:rsidRPr="009E409A">
        <w:rPr>
          <w:lang w:val="fr-FR"/>
        </w:rPr>
        <w:t xml:space="preserve"> Petit ZUS</w:t>
      </w:r>
      <w:r w:rsidR="000707F7">
        <w:rPr>
          <w:lang w:val="fr-FR"/>
        </w:rPr>
        <w:t> :</w:t>
      </w:r>
      <w:r w:rsidR="004A3A30" w:rsidRPr="009E409A">
        <w:rPr>
          <w:lang w:val="fr-FR"/>
        </w:rPr>
        <w:t xml:space="preserve"> le montant de la cotisation versée par </w:t>
      </w:r>
      <w:r w:rsidR="007E1ACF" w:rsidRPr="009E409A">
        <w:rPr>
          <w:lang w:val="fr-FR"/>
        </w:rPr>
        <w:t>les entrepreneurs liés</w:t>
      </w:r>
      <w:r w:rsidR="004A3A30" w:rsidRPr="009E409A">
        <w:rPr>
          <w:lang w:val="fr-FR"/>
        </w:rPr>
        <w:t xml:space="preserve"> au montant du revenu mensuel moyen qu</w:t>
      </w:r>
      <w:r w:rsidR="00B04579">
        <w:rPr>
          <w:lang w:val="fr-FR"/>
        </w:rPr>
        <w:t>’</w:t>
      </w:r>
      <w:r w:rsidR="004A3A30" w:rsidRPr="009E409A">
        <w:rPr>
          <w:lang w:val="fr-FR"/>
        </w:rPr>
        <w:t>ils ont perçu l</w:t>
      </w:r>
      <w:r w:rsidR="00B04579">
        <w:rPr>
          <w:lang w:val="fr-FR"/>
        </w:rPr>
        <w:t>’</w:t>
      </w:r>
      <w:r w:rsidR="004A3A30" w:rsidRPr="009E409A">
        <w:rPr>
          <w:lang w:val="fr-FR"/>
        </w:rPr>
        <w:t>année civile précédente</w:t>
      </w:r>
      <w:r w:rsidR="001D79E5">
        <w:rPr>
          <w:lang w:val="fr-FR"/>
        </w:rPr>
        <w:t> ;</w:t>
      </w:r>
    </w:p>
    <w:p w14:paraId="11F45141" w14:textId="71DE5B0C"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4A3A30" w:rsidRPr="009E409A">
        <w:rPr>
          <w:lang w:val="fr-FR"/>
        </w:rPr>
        <w:t>2020</w:t>
      </w:r>
      <w:r w:rsidR="000707F7">
        <w:rPr>
          <w:lang w:val="fr-FR"/>
        </w:rPr>
        <w:t> :</w:t>
      </w:r>
      <w:r w:rsidR="004A3A30" w:rsidRPr="009E409A">
        <w:rPr>
          <w:lang w:val="fr-FR"/>
        </w:rPr>
        <w:t xml:space="preserve"> Petit ZUS Plus</w:t>
      </w:r>
      <w:r w:rsidR="000707F7">
        <w:rPr>
          <w:lang w:val="fr-FR"/>
        </w:rPr>
        <w:t> :</w:t>
      </w:r>
      <w:r w:rsidR="004A3A30" w:rsidRPr="009E409A">
        <w:rPr>
          <w:lang w:val="fr-FR"/>
        </w:rPr>
        <w:t xml:space="preserve"> le montant de la cotisation versée par </w:t>
      </w:r>
      <w:r w:rsidR="007E1ACF" w:rsidRPr="009E409A">
        <w:rPr>
          <w:lang w:val="fr-FR"/>
        </w:rPr>
        <w:t>les entrepreneurs liés</w:t>
      </w:r>
      <w:r w:rsidR="004A3A30" w:rsidRPr="009E409A">
        <w:rPr>
          <w:lang w:val="fr-FR"/>
        </w:rPr>
        <w:t xml:space="preserve"> au montant du revenu réel ré</w:t>
      </w:r>
      <w:r w:rsidR="003C324E">
        <w:rPr>
          <w:lang w:val="fr-FR"/>
        </w:rPr>
        <w:t>alisé l</w:t>
      </w:r>
      <w:r w:rsidR="00B04579">
        <w:rPr>
          <w:lang w:val="fr-FR"/>
        </w:rPr>
        <w:t>’</w:t>
      </w:r>
      <w:r w:rsidR="003C324E">
        <w:rPr>
          <w:lang w:val="fr-FR"/>
        </w:rPr>
        <w:t>année civile précédente.</w:t>
      </w:r>
    </w:p>
    <w:p w14:paraId="64DDE68E" w14:textId="54559267" w:rsidR="004A3A30" w:rsidRPr="009E409A" w:rsidRDefault="009C2133" w:rsidP="009C2133">
      <w:pPr>
        <w:pStyle w:val="SingleTxtG"/>
        <w:rPr>
          <w:lang w:val="fr-FR"/>
        </w:rPr>
      </w:pPr>
      <w:r w:rsidRPr="009E409A">
        <w:rPr>
          <w:lang w:val="fr-FR"/>
        </w:rPr>
        <w:lastRenderedPageBreak/>
        <w:t>70.</w:t>
      </w:r>
      <w:r w:rsidRPr="009E409A">
        <w:rPr>
          <w:lang w:val="fr-FR"/>
        </w:rPr>
        <w:tab/>
      </w:r>
      <w:r w:rsidR="004A3A30" w:rsidRPr="009E409A">
        <w:rPr>
          <w:lang w:val="fr-FR"/>
        </w:rPr>
        <w:t>Modification en 2017 de la loi du 17/12/1998 sur les pensions du Fonds de sécurité sociale</w:t>
      </w:r>
      <w:r w:rsidR="000707F7">
        <w:rPr>
          <w:lang w:val="fr-FR"/>
        </w:rPr>
        <w:t> :</w:t>
      </w:r>
      <w:r w:rsidR="004A3A30" w:rsidRPr="009E409A">
        <w:rPr>
          <w:lang w:val="fr-FR"/>
        </w:rPr>
        <w:t xml:space="preserve"> rétablissement de l</w:t>
      </w:r>
      <w:r w:rsidR="00B04579">
        <w:rPr>
          <w:lang w:val="fr-FR"/>
        </w:rPr>
        <w:t>’</w:t>
      </w:r>
      <w:r w:rsidR="004A3A30" w:rsidRPr="009E409A">
        <w:rPr>
          <w:lang w:val="fr-FR"/>
        </w:rPr>
        <w:t>âge de la retraite en vigueur jusqu</w:t>
      </w:r>
      <w:r w:rsidR="00B04579">
        <w:rPr>
          <w:lang w:val="fr-FR"/>
        </w:rPr>
        <w:t>’</w:t>
      </w:r>
      <w:r w:rsidR="004A3A30" w:rsidRPr="009E409A">
        <w:rPr>
          <w:lang w:val="fr-FR"/>
        </w:rPr>
        <w:t>en 2013, 60 ans pour les femmes et 65 ans pour les hommes.</w:t>
      </w:r>
    </w:p>
    <w:p w14:paraId="2FE2BB6A" w14:textId="426268A6" w:rsidR="004A3A30" w:rsidRPr="009E409A" w:rsidRDefault="009C2133" w:rsidP="009C2133">
      <w:pPr>
        <w:pStyle w:val="SingleTxtG"/>
        <w:rPr>
          <w:lang w:val="fr-FR"/>
        </w:rPr>
      </w:pPr>
      <w:r w:rsidRPr="009E409A">
        <w:rPr>
          <w:lang w:val="fr-FR"/>
        </w:rPr>
        <w:t>71.</w:t>
      </w:r>
      <w:r w:rsidRPr="009E409A">
        <w:rPr>
          <w:lang w:val="fr-FR"/>
        </w:rPr>
        <w:tab/>
      </w:r>
      <w:r w:rsidR="004A3A30" w:rsidRPr="009E409A">
        <w:rPr>
          <w:lang w:val="fr-FR"/>
        </w:rPr>
        <w:t>Augmentation des pensions et des prestations d</w:t>
      </w:r>
      <w:r w:rsidR="00B04579">
        <w:rPr>
          <w:lang w:val="fr-FR"/>
        </w:rPr>
        <w:t>’</w:t>
      </w:r>
      <w:r w:rsidR="004A3A30" w:rsidRPr="009E409A">
        <w:rPr>
          <w:lang w:val="fr-FR"/>
        </w:rPr>
        <w:t>invalidité les plus basses</w:t>
      </w:r>
      <w:r w:rsidR="000707F7">
        <w:rPr>
          <w:lang w:val="fr-FR"/>
        </w:rPr>
        <w:t> :</w:t>
      </w:r>
      <w:r w:rsidR="004A3A30" w:rsidRPr="009E409A">
        <w:rPr>
          <w:lang w:val="fr-FR"/>
        </w:rPr>
        <w:t xml:space="preserve"> 2017, 2019, 2020 (en plus de la valorisation annuelle des prestations).</w:t>
      </w:r>
    </w:p>
    <w:p w14:paraId="283CA594" w14:textId="69822F6D" w:rsidR="004A3A30" w:rsidRPr="009E409A" w:rsidRDefault="009C2133" w:rsidP="009C2133">
      <w:pPr>
        <w:pStyle w:val="SingleTxtG"/>
        <w:rPr>
          <w:lang w:val="fr-FR"/>
        </w:rPr>
      </w:pPr>
      <w:r w:rsidRPr="009E409A">
        <w:rPr>
          <w:lang w:val="fr-FR"/>
        </w:rPr>
        <w:t>72.</w:t>
      </w:r>
      <w:r w:rsidRPr="009E409A">
        <w:rPr>
          <w:lang w:val="fr-FR"/>
        </w:rPr>
        <w:tab/>
      </w:r>
      <w:r w:rsidR="004A3A30" w:rsidRPr="009E409A">
        <w:rPr>
          <w:lang w:val="fr-FR"/>
        </w:rPr>
        <w:t>Loi du 25/06/1999 sur les prestations en espèces en cas de maladie et de maternité</w:t>
      </w:r>
      <w:r w:rsidR="000707F7">
        <w:rPr>
          <w:lang w:val="fr-FR"/>
        </w:rPr>
        <w:t> :</w:t>
      </w:r>
    </w:p>
    <w:p w14:paraId="39A8F0F6" w14:textId="429BAE8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2015</w:t>
      </w:r>
      <w:r w:rsidR="000707F7">
        <w:rPr>
          <w:lang w:val="fr-FR"/>
        </w:rPr>
        <w:t> :</w:t>
      </w:r>
      <w:r w:rsidR="004A3A30" w:rsidRPr="009E409A">
        <w:rPr>
          <w:lang w:val="fr-FR"/>
        </w:rPr>
        <w:t xml:space="preserve"> octroi d</w:t>
      </w:r>
      <w:r w:rsidR="00B04579">
        <w:rPr>
          <w:lang w:val="fr-FR"/>
        </w:rPr>
        <w:t>’</w:t>
      </w:r>
      <w:r w:rsidR="004A3A30" w:rsidRPr="009E409A">
        <w:rPr>
          <w:lang w:val="fr-FR"/>
        </w:rPr>
        <w:t>une allocation de maternité au père de l</w:t>
      </w:r>
      <w:r w:rsidR="00B04579">
        <w:rPr>
          <w:lang w:val="fr-FR"/>
        </w:rPr>
        <w:t>’</w:t>
      </w:r>
      <w:r w:rsidR="004A3A30" w:rsidRPr="009E409A">
        <w:rPr>
          <w:lang w:val="fr-FR"/>
        </w:rPr>
        <w:t>enfant ou à un autre assuré de la famille proche, si la mère de l</w:t>
      </w:r>
      <w:r w:rsidR="00B04579">
        <w:rPr>
          <w:lang w:val="fr-FR"/>
        </w:rPr>
        <w:t>’</w:t>
      </w:r>
      <w:r w:rsidR="004A3A30" w:rsidRPr="009E409A">
        <w:rPr>
          <w:lang w:val="fr-FR"/>
        </w:rPr>
        <w:t>enfant est dépendante d’un tiers et que son état de santé l</w:t>
      </w:r>
      <w:r w:rsidR="00B04579">
        <w:rPr>
          <w:lang w:val="fr-FR"/>
        </w:rPr>
        <w:t>’</w:t>
      </w:r>
      <w:r w:rsidR="004A3A30" w:rsidRPr="009E409A">
        <w:rPr>
          <w:lang w:val="fr-FR"/>
        </w:rPr>
        <w:t>empêche de s</w:t>
      </w:r>
      <w:r w:rsidR="00B04579">
        <w:rPr>
          <w:lang w:val="fr-FR"/>
        </w:rPr>
        <w:t>’</w:t>
      </w:r>
      <w:r w:rsidR="004A3A30" w:rsidRPr="009E409A">
        <w:rPr>
          <w:lang w:val="fr-FR"/>
        </w:rPr>
        <w:t>occuper de l</w:t>
      </w:r>
      <w:r w:rsidR="00B04579">
        <w:rPr>
          <w:lang w:val="fr-FR"/>
        </w:rPr>
        <w:t>’</w:t>
      </w:r>
      <w:r w:rsidR="004A3A30" w:rsidRPr="009E409A">
        <w:rPr>
          <w:lang w:val="fr-FR"/>
        </w:rPr>
        <w:t>enfant</w:t>
      </w:r>
      <w:r w:rsidR="001D79E5">
        <w:rPr>
          <w:lang w:val="fr-FR"/>
        </w:rPr>
        <w:t> ;</w:t>
      </w:r>
    </w:p>
    <w:p w14:paraId="2130F12D" w14:textId="0011B6B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2016</w:t>
      </w:r>
      <w:r w:rsidR="000707F7">
        <w:rPr>
          <w:lang w:val="fr-FR"/>
        </w:rPr>
        <w:t> :</w:t>
      </w:r>
    </w:p>
    <w:p w14:paraId="6DA0FCB9" w14:textId="7318235E"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7E1ACF" w:rsidRPr="009E409A">
        <w:rPr>
          <w:lang w:val="fr-FR"/>
        </w:rPr>
        <w:t>Possibilité</w:t>
      </w:r>
      <w:r w:rsidR="004A3A30" w:rsidRPr="009E409A">
        <w:rPr>
          <w:lang w:val="fr-FR"/>
        </w:rPr>
        <w:t xml:space="preserve"> pour la mère de l</w:t>
      </w:r>
      <w:r w:rsidR="00B04579">
        <w:rPr>
          <w:lang w:val="fr-FR"/>
        </w:rPr>
        <w:t>’</w:t>
      </w:r>
      <w:r w:rsidR="004A3A30" w:rsidRPr="009E409A">
        <w:rPr>
          <w:lang w:val="fr-FR"/>
        </w:rPr>
        <w:t>enfant et la personne qui a adopté l</w:t>
      </w:r>
      <w:r w:rsidR="00B04579">
        <w:rPr>
          <w:lang w:val="fr-FR"/>
        </w:rPr>
        <w:t>’</w:t>
      </w:r>
      <w:r w:rsidR="004A3A30" w:rsidRPr="009E409A">
        <w:rPr>
          <w:lang w:val="fr-FR"/>
        </w:rPr>
        <w:t>enfant de demander le versement de l</w:t>
      </w:r>
      <w:r w:rsidR="00B04579">
        <w:rPr>
          <w:lang w:val="fr-FR"/>
        </w:rPr>
        <w:t>’</w:t>
      </w:r>
      <w:r w:rsidR="004A3A30" w:rsidRPr="009E409A">
        <w:rPr>
          <w:lang w:val="fr-FR"/>
        </w:rPr>
        <w:t xml:space="preserve">allocation de maternité pour toute la période correspondant </w:t>
      </w:r>
      <w:r w:rsidR="007E1ACF" w:rsidRPr="009E409A">
        <w:rPr>
          <w:lang w:val="fr-FR"/>
        </w:rPr>
        <w:t>au congé</w:t>
      </w:r>
      <w:r w:rsidR="004A3A30" w:rsidRPr="009E409A">
        <w:rPr>
          <w:lang w:val="fr-FR"/>
        </w:rPr>
        <w:t xml:space="preserve"> de maternité et le congé parental et, dans le cas de la mère, possibilité de partager l</w:t>
      </w:r>
      <w:r w:rsidR="00B04579">
        <w:rPr>
          <w:lang w:val="fr-FR"/>
        </w:rPr>
        <w:t>’</w:t>
      </w:r>
      <w:r w:rsidR="004A3A30" w:rsidRPr="009E409A">
        <w:rPr>
          <w:lang w:val="fr-FR"/>
        </w:rPr>
        <w:t>allocation avec l</w:t>
      </w:r>
      <w:r w:rsidR="00B04579">
        <w:rPr>
          <w:lang w:val="fr-FR"/>
        </w:rPr>
        <w:t>’</w:t>
      </w:r>
      <w:r w:rsidR="004A3A30" w:rsidRPr="009E409A">
        <w:rPr>
          <w:lang w:val="fr-FR"/>
        </w:rPr>
        <w:t>assuré – le père de l</w:t>
      </w:r>
      <w:r w:rsidR="00B04579">
        <w:rPr>
          <w:lang w:val="fr-FR"/>
        </w:rPr>
        <w:t>’</w:t>
      </w:r>
      <w:r w:rsidR="004A3A30" w:rsidRPr="009E409A">
        <w:rPr>
          <w:lang w:val="fr-FR"/>
        </w:rPr>
        <w:t>enfant</w:t>
      </w:r>
      <w:r w:rsidR="001D79E5">
        <w:rPr>
          <w:lang w:val="fr-FR"/>
        </w:rPr>
        <w:t> ;</w:t>
      </w:r>
    </w:p>
    <w:p w14:paraId="540C39F2" w14:textId="373122FD"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7E1ACF" w:rsidRPr="009E409A">
        <w:rPr>
          <w:lang w:val="fr-FR"/>
        </w:rPr>
        <w:t>Augmentation</w:t>
      </w:r>
      <w:r w:rsidR="004A3A30" w:rsidRPr="009E409A">
        <w:rPr>
          <w:lang w:val="fr-FR"/>
        </w:rPr>
        <w:t xml:space="preserve"> de l</w:t>
      </w:r>
      <w:r w:rsidR="00B04579">
        <w:rPr>
          <w:lang w:val="fr-FR"/>
        </w:rPr>
        <w:t>’</w:t>
      </w:r>
      <w:r w:rsidR="004A3A30" w:rsidRPr="009E409A">
        <w:rPr>
          <w:lang w:val="fr-FR"/>
        </w:rPr>
        <w:t>allocation de maternité jusqu</w:t>
      </w:r>
      <w:r w:rsidR="00B04579">
        <w:rPr>
          <w:lang w:val="fr-FR"/>
        </w:rPr>
        <w:t>’</w:t>
      </w:r>
      <w:r w:rsidR="004A3A30" w:rsidRPr="009E409A">
        <w:rPr>
          <w:lang w:val="fr-FR"/>
        </w:rPr>
        <w:t>au montant de l</w:t>
      </w:r>
      <w:r w:rsidR="00B04579">
        <w:rPr>
          <w:lang w:val="fr-FR"/>
        </w:rPr>
        <w:t>’</w:t>
      </w:r>
      <w:r w:rsidR="004A3A30" w:rsidRPr="009E409A">
        <w:rPr>
          <w:lang w:val="fr-FR"/>
        </w:rPr>
        <w:t>allocation parentale si l</w:t>
      </w:r>
      <w:r w:rsidR="00B04579">
        <w:rPr>
          <w:lang w:val="fr-FR"/>
        </w:rPr>
        <w:t>’</w:t>
      </w:r>
      <w:r w:rsidR="004A3A30" w:rsidRPr="009E409A">
        <w:rPr>
          <w:lang w:val="fr-FR"/>
        </w:rPr>
        <w:t>allocation de maternité est inférieure à l</w:t>
      </w:r>
      <w:r w:rsidR="00B04579">
        <w:rPr>
          <w:lang w:val="fr-FR"/>
        </w:rPr>
        <w:t>’</w:t>
      </w:r>
      <w:r w:rsidR="004A3A30" w:rsidRPr="009E409A">
        <w:rPr>
          <w:lang w:val="fr-FR"/>
        </w:rPr>
        <w:t>allocation parentale</w:t>
      </w:r>
      <w:r w:rsidR="003C324E">
        <w:rPr>
          <w:lang w:val="fr-FR"/>
        </w:rPr>
        <w:t>.</w:t>
      </w:r>
    </w:p>
    <w:p w14:paraId="7417D2C0" w14:textId="246AFB23" w:rsidR="004A3A30" w:rsidRPr="009E409A" w:rsidRDefault="009C2133" w:rsidP="009C2133">
      <w:pPr>
        <w:pStyle w:val="SingleTxtG"/>
        <w:rPr>
          <w:lang w:val="fr-FR"/>
        </w:rPr>
      </w:pPr>
      <w:r w:rsidRPr="009E409A">
        <w:rPr>
          <w:lang w:val="fr-FR"/>
        </w:rPr>
        <w:t>73.</w:t>
      </w:r>
      <w:r w:rsidRPr="009E409A">
        <w:rPr>
          <w:lang w:val="fr-FR"/>
        </w:rPr>
        <w:tab/>
      </w:r>
      <w:r w:rsidR="004A3A30" w:rsidRPr="009E409A">
        <w:rPr>
          <w:lang w:val="fr-FR"/>
        </w:rPr>
        <w:t>Autres lois</w:t>
      </w:r>
      <w:r w:rsidR="000707F7">
        <w:rPr>
          <w:lang w:val="fr-FR"/>
        </w:rPr>
        <w:t> :</w:t>
      </w:r>
    </w:p>
    <w:p w14:paraId="50FD07C9" w14:textId="6F5ED70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Loi</w:t>
      </w:r>
      <w:r w:rsidR="004A3A30" w:rsidRPr="009E409A">
        <w:rPr>
          <w:lang w:val="fr-FR"/>
        </w:rPr>
        <w:t xml:space="preserve"> du </w:t>
      </w:r>
      <w:r w:rsidR="00F46422">
        <w:rPr>
          <w:lang w:val="fr-FR"/>
        </w:rPr>
        <w:t>0</w:t>
      </w:r>
      <w:r w:rsidR="004A3A30" w:rsidRPr="009E409A">
        <w:rPr>
          <w:lang w:val="fr-FR"/>
        </w:rPr>
        <w:t>4/04/2019 sur la prestation unique en espèces pour les retraités et les pensionnés en 2019</w:t>
      </w:r>
      <w:r w:rsidR="000707F7">
        <w:rPr>
          <w:lang w:val="fr-FR"/>
        </w:rPr>
        <w:t> :</w:t>
      </w:r>
      <w:r w:rsidR="004A3A30" w:rsidRPr="009E409A">
        <w:rPr>
          <w:lang w:val="fr-FR"/>
        </w:rPr>
        <w:t xml:space="preserve"> octroi d</w:t>
      </w:r>
      <w:r w:rsidR="00B04579">
        <w:rPr>
          <w:lang w:val="fr-FR"/>
        </w:rPr>
        <w:t>’</w:t>
      </w:r>
      <w:r w:rsidR="004A3A30" w:rsidRPr="009E409A">
        <w:rPr>
          <w:lang w:val="fr-FR"/>
        </w:rPr>
        <w:t>une prestation unique (1</w:t>
      </w:r>
      <w:r w:rsidR="00F46422">
        <w:rPr>
          <w:lang w:val="fr-FR"/>
        </w:rPr>
        <w:t> </w:t>
      </w:r>
      <w:r w:rsidR="004A3A30" w:rsidRPr="009E409A">
        <w:rPr>
          <w:lang w:val="fr-FR"/>
        </w:rPr>
        <w:t xml:space="preserve">100 </w:t>
      </w:r>
      <w:proofErr w:type="spellStart"/>
      <w:r w:rsidR="004A3A30" w:rsidRPr="009E409A">
        <w:rPr>
          <w:lang w:val="fr-FR"/>
        </w:rPr>
        <w:t>zł</w:t>
      </w:r>
      <w:proofErr w:type="spellEnd"/>
      <w:r w:rsidR="004A3A30" w:rsidRPr="009E409A">
        <w:rPr>
          <w:lang w:val="fr-FR"/>
        </w:rPr>
        <w:t xml:space="preserve"> brut) à tous les retraités et les pensionnés</w:t>
      </w:r>
      <w:r w:rsidR="001D79E5">
        <w:rPr>
          <w:lang w:val="fr-FR"/>
        </w:rPr>
        <w:t> ;</w:t>
      </w:r>
    </w:p>
    <w:p w14:paraId="16208390" w14:textId="48AB516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Loi</w:t>
      </w:r>
      <w:r w:rsidR="004A3A30" w:rsidRPr="009E409A">
        <w:rPr>
          <w:lang w:val="fr-FR"/>
        </w:rPr>
        <w:t xml:space="preserve"> du 31/07/2019 sur la prestation complémentaire pour les personnes dépendantes</w:t>
      </w:r>
      <w:r w:rsidR="000707F7">
        <w:rPr>
          <w:lang w:val="fr-FR"/>
        </w:rPr>
        <w:t> :</w:t>
      </w:r>
      <w:r w:rsidR="004A3A30" w:rsidRPr="009E409A">
        <w:rPr>
          <w:lang w:val="fr-FR"/>
        </w:rPr>
        <w:t xml:space="preserve"> prestation complémentaire annuelle d</w:t>
      </w:r>
      <w:r w:rsidR="00B04579">
        <w:rPr>
          <w:lang w:val="fr-FR"/>
        </w:rPr>
        <w:t>’</w:t>
      </w:r>
      <w:r w:rsidR="004A3A30" w:rsidRPr="009E409A">
        <w:rPr>
          <w:lang w:val="fr-FR"/>
        </w:rPr>
        <w:t>un montant maximal de 500</w:t>
      </w:r>
      <w:r w:rsidR="00F46422">
        <w:rPr>
          <w:lang w:val="fr-FR"/>
        </w:rPr>
        <w:t> </w:t>
      </w:r>
      <w:proofErr w:type="spellStart"/>
      <w:r w:rsidR="004A3A30" w:rsidRPr="009E409A">
        <w:rPr>
          <w:lang w:val="fr-FR"/>
        </w:rPr>
        <w:t>zł</w:t>
      </w:r>
      <w:proofErr w:type="spellEnd"/>
      <w:r w:rsidR="004A3A30" w:rsidRPr="009E409A">
        <w:rPr>
          <w:lang w:val="fr-FR"/>
        </w:rPr>
        <w:t>, en cas de versement d’une pension de vieillesse ou d</w:t>
      </w:r>
      <w:r w:rsidR="00B04579">
        <w:rPr>
          <w:lang w:val="fr-FR"/>
        </w:rPr>
        <w:t>’</w:t>
      </w:r>
      <w:r w:rsidR="004A3A30" w:rsidRPr="009E409A">
        <w:rPr>
          <w:lang w:val="fr-FR"/>
        </w:rPr>
        <w:t>invalidité, le montant total des prestations ne peut dépasser 1</w:t>
      </w:r>
      <w:r w:rsidR="00F46422">
        <w:rPr>
          <w:lang w:val="fr-FR"/>
        </w:rPr>
        <w:t> </w:t>
      </w:r>
      <w:r w:rsidR="004A3A30" w:rsidRPr="009E409A">
        <w:rPr>
          <w:lang w:val="fr-FR"/>
        </w:rPr>
        <w:t xml:space="preserve">772,08 </w:t>
      </w:r>
      <w:proofErr w:type="spellStart"/>
      <w:r w:rsidR="004A3A30" w:rsidRPr="009E409A">
        <w:rPr>
          <w:lang w:val="fr-FR"/>
        </w:rPr>
        <w:t>zł</w:t>
      </w:r>
      <w:proofErr w:type="spellEnd"/>
      <w:r w:rsidR="004A3A30" w:rsidRPr="009E409A">
        <w:rPr>
          <w:lang w:val="fr-FR"/>
        </w:rPr>
        <w:t xml:space="preserve"> (2021)</w:t>
      </w:r>
      <w:r w:rsidR="003C324E" w:rsidRPr="003C324E">
        <w:rPr>
          <w:lang w:val="fr-FR"/>
        </w:rPr>
        <w:t xml:space="preserve"> </w:t>
      </w:r>
      <w:r w:rsidR="001D79E5">
        <w:rPr>
          <w:lang w:val="fr-FR"/>
        </w:rPr>
        <w:t> ;</w:t>
      </w:r>
    </w:p>
    <w:p w14:paraId="7863E11C" w14:textId="3AE39A82" w:rsidR="00D66E05"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Loi</w:t>
      </w:r>
      <w:r w:rsidR="004A3A30" w:rsidRPr="009E409A">
        <w:rPr>
          <w:lang w:val="fr-FR"/>
        </w:rPr>
        <w:t xml:space="preserve"> du </w:t>
      </w:r>
      <w:r w:rsidR="00F46422">
        <w:rPr>
          <w:lang w:val="fr-FR"/>
        </w:rPr>
        <w:t>0</w:t>
      </w:r>
      <w:r w:rsidR="004A3A30" w:rsidRPr="009E409A">
        <w:rPr>
          <w:lang w:val="fr-FR"/>
        </w:rPr>
        <w:t xml:space="preserve">9/01/2020 sur la prestation annuelle supplémentaire en espèces pour les retraités et les </w:t>
      </w:r>
      <w:r w:rsidR="007E1ACF" w:rsidRPr="009E409A">
        <w:rPr>
          <w:lang w:val="fr-FR"/>
        </w:rPr>
        <w:t>pensionnés, en</w:t>
      </w:r>
      <w:r w:rsidR="004A3A30" w:rsidRPr="009E409A">
        <w:rPr>
          <w:lang w:val="fr-FR"/>
        </w:rPr>
        <w:t xml:space="preserve"> 2020</w:t>
      </w:r>
      <w:r w:rsidR="000707F7">
        <w:rPr>
          <w:lang w:val="fr-FR"/>
        </w:rPr>
        <w:t> :</w:t>
      </w:r>
      <w:r w:rsidR="004A3A30" w:rsidRPr="009E409A">
        <w:rPr>
          <w:lang w:val="fr-FR"/>
        </w:rPr>
        <w:t xml:space="preserve"> prestation supplémentaire de montant égal à la pension de vieillesse la plus basse.</w:t>
      </w:r>
    </w:p>
    <w:p w14:paraId="2ABFD90C" w14:textId="0CE0E732" w:rsidR="004A3A30" w:rsidRPr="009C2133" w:rsidRDefault="00F46422" w:rsidP="009C2133">
      <w:pPr>
        <w:pStyle w:val="H23G"/>
      </w:pPr>
      <w:r>
        <w:tab/>
      </w:r>
      <w:r>
        <w:tab/>
      </w:r>
      <w:r w:rsidR="00241D9C" w:rsidRPr="009E409A">
        <w:t xml:space="preserve">Réponse au paragraphe </w:t>
      </w:r>
      <w:r w:rsidR="007A5670" w:rsidRPr="009E409A">
        <w:t xml:space="preserve">27 </w:t>
      </w:r>
      <w:r w:rsidR="0097647E">
        <w:t>des o</w:t>
      </w:r>
      <w:r w:rsidR="00241D9C" w:rsidRPr="009E409A">
        <w:t>bservations finales</w:t>
      </w:r>
      <w:r w:rsidR="000707F7">
        <w:t> :</w:t>
      </w:r>
      <w:r w:rsidR="00241D9C" w:rsidRPr="009E409A">
        <w:t xml:space="preserve"> </w:t>
      </w:r>
      <w:r w:rsidR="004A3A30" w:rsidRPr="009E409A">
        <w:t>unification des systèmes de</w:t>
      </w:r>
      <w:r>
        <w:t> </w:t>
      </w:r>
      <w:r w:rsidR="004A3A30" w:rsidRPr="009E409A">
        <w:t>retraite</w:t>
      </w:r>
    </w:p>
    <w:p w14:paraId="1CF66E2A" w14:textId="6E72884B" w:rsidR="004A3A30" w:rsidRPr="009E409A" w:rsidRDefault="009C2133" w:rsidP="009C2133">
      <w:pPr>
        <w:pStyle w:val="SingleTxtG"/>
        <w:rPr>
          <w:bCs/>
          <w:lang w:val="fr-FR"/>
        </w:rPr>
      </w:pPr>
      <w:r w:rsidRPr="009E409A">
        <w:rPr>
          <w:bCs/>
          <w:lang w:val="fr-FR"/>
        </w:rPr>
        <w:t>74.</w:t>
      </w:r>
      <w:r w:rsidRPr="009E409A">
        <w:rPr>
          <w:bCs/>
          <w:lang w:val="fr-FR"/>
        </w:rPr>
        <w:tab/>
      </w:r>
      <w:r w:rsidR="004A3A30" w:rsidRPr="009E409A">
        <w:rPr>
          <w:lang w:val="fr-FR"/>
        </w:rPr>
        <w:t>Il existe deux systèmes de retraite</w:t>
      </w:r>
      <w:r w:rsidR="000707F7">
        <w:rPr>
          <w:lang w:val="fr-FR"/>
        </w:rPr>
        <w:t> :</w:t>
      </w:r>
      <w:r w:rsidR="004A3A30" w:rsidRPr="009E409A">
        <w:rPr>
          <w:lang w:val="fr-FR"/>
        </w:rPr>
        <w:t xml:space="preserve"> le système universel de retraite et le système de retraite agricole. En outre, il existe des systèmes de retraite pour les officiers des services en uniforme, les militaires et les magistrats, qui sont des systèmes non contributifs (prestations versées par le budget de l</w:t>
      </w:r>
      <w:r w:rsidR="00B04579">
        <w:rPr>
          <w:lang w:val="fr-FR"/>
        </w:rPr>
        <w:t>’</w:t>
      </w:r>
      <w:r w:rsidR="004A3A30" w:rsidRPr="009E409A">
        <w:rPr>
          <w:lang w:val="fr-FR"/>
        </w:rPr>
        <w:t>État).</w:t>
      </w:r>
    </w:p>
    <w:p w14:paraId="34ECFBB4" w14:textId="46B0246F" w:rsidR="00D66E05" w:rsidRPr="009E409A" w:rsidRDefault="009C2133" w:rsidP="009C2133">
      <w:pPr>
        <w:pStyle w:val="SingleTxtG"/>
        <w:rPr>
          <w:lang w:val="fr-FR"/>
        </w:rPr>
      </w:pPr>
      <w:r w:rsidRPr="009E409A">
        <w:rPr>
          <w:lang w:val="fr-FR"/>
        </w:rPr>
        <w:t>75.</w:t>
      </w:r>
      <w:r w:rsidRPr="009E409A">
        <w:rPr>
          <w:lang w:val="fr-FR"/>
        </w:rPr>
        <w:tab/>
      </w:r>
      <w:r w:rsidR="004A3A30" w:rsidRPr="009E409A">
        <w:rPr>
          <w:lang w:val="fr-FR"/>
        </w:rPr>
        <w:t>L</w:t>
      </w:r>
      <w:r w:rsidR="00B04579">
        <w:rPr>
          <w:lang w:val="fr-FR"/>
        </w:rPr>
        <w:t>’</w:t>
      </w:r>
      <w:r w:rsidR="004A3A30" w:rsidRPr="009E409A">
        <w:rPr>
          <w:lang w:val="fr-FR"/>
        </w:rPr>
        <w:t>unification des systèmes de retraite n</w:t>
      </w:r>
      <w:r w:rsidR="00B04579">
        <w:rPr>
          <w:lang w:val="fr-FR"/>
        </w:rPr>
        <w:t>’</w:t>
      </w:r>
      <w:r w:rsidR="004A3A30" w:rsidRPr="009E409A">
        <w:rPr>
          <w:lang w:val="fr-FR"/>
        </w:rPr>
        <w:t>est pas justifiée, les systèmes existants correspondant à la spécificité des activités particulières.</w:t>
      </w:r>
    </w:p>
    <w:p w14:paraId="0280F5F2" w14:textId="36689EE0" w:rsidR="004A3A30" w:rsidRPr="009C2133" w:rsidRDefault="00F46422" w:rsidP="009C2133">
      <w:pPr>
        <w:pStyle w:val="H23G"/>
      </w:pPr>
      <w:r>
        <w:tab/>
      </w:r>
      <w:r>
        <w:tab/>
      </w:r>
      <w:r w:rsidR="00241D9C" w:rsidRPr="009E409A">
        <w:t xml:space="preserve">Réponse au paragraphe </w:t>
      </w:r>
      <w:r w:rsidR="007A5670" w:rsidRPr="009E409A">
        <w:t xml:space="preserve">18 </w:t>
      </w:r>
      <w:r w:rsidR="0097647E">
        <w:t>des o</w:t>
      </w:r>
      <w:r w:rsidR="00241D9C" w:rsidRPr="009E409A">
        <w:t>bservations finales</w:t>
      </w:r>
      <w:r w:rsidR="000707F7">
        <w:t> :</w:t>
      </w:r>
      <w:r w:rsidR="00241D9C" w:rsidRPr="009E409A">
        <w:t xml:space="preserve"> </w:t>
      </w:r>
      <w:r w:rsidR="004A3A30" w:rsidRPr="009E409A">
        <w:t>sécurité sociale des personnes travaillant sous contrat de droit civil</w:t>
      </w:r>
    </w:p>
    <w:p w14:paraId="2867F851" w14:textId="1EEB5F35" w:rsidR="004A3A30" w:rsidRPr="009E409A" w:rsidRDefault="009C2133" w:rsidP="009C2133">
      <w:pPr>
        <w:pStyle w:val="SingleTxtG"/>
        <w:rPr>
          <w:lang w:val="fr-FR"/>
        </w:rPr>
      </w:pPr>
      <w:r w:rsidRPr="009E409A">
        <w:rPr>
          <w:lang w:val="fr-FR"/>
        </w:rPr>
        <w:t>76.</w:t>
      </w:r>
      <w:r w:rsidRPr="009E409A">
        <w:rPr>
          <w:lang w:val="fr-FR"/>
        </w:rPr>
        <w:tab/>
      </w:r>
      <w:r w:rsidR="004A3A30" w:rsidRPr="009E409A">
        <w:rPr>
          <w:lang w:val="fr-FR"/>
        </w:rPr>
        <w:t>Les personnes qui exercent le travail sous le contrat de mandat sont soumises à l</w:t>
      </w:r>
      <w:r w:rsidR="00B04579">
        <w:rPr>
          <w:lang w:val="fr-FR"/>
        </w:rPr>
        <w:t>’</w:t>
      </w:r>
      <w:r w:rsidR="004A3A30" w:rsidRPr="009E409A">
        <w:rPr>
          <w:lang w:val="fr-FR"/>
        </w:rPr>
        <w:t>assurance vieillesse, à l</w:t>
      </w:r>
      <w:r w:rsidR="00B04579">
        <w:rPr>
          <w:lang w:val="fr-FR"/>
        </w:rPr>
        <w:t>’</w:t>
      </w:r>
      <w:r w:rsidR="004A3A30" w:rsidRPr="009E409A">
        <w:rPr>
          <w:lang w:val="fr-FR"/>
        </w:rPr>
        <w:t>assurance invalidité et à l</w:t>
      </w:r>
      <w:r w:rsidR="00B04579">
        <w:rPr>
          <w:lang w:val="fr-FR"/>
        </w:rPr>
        <w:t>’</w:t>
      </w:r>
      <w:r w:rsidR="004A3A30" w:rsidRPr="009E409A">
        <w:rPr>
          <w:lang w:val="fr-FR"/>
        </w:rPr>
        <w:t>assurance accident obligatoires, et ont la possibilité de s</w:t>
      </w:r>
      <w:r w:rsidR="00B04579">
        <w:rPr>
          <w:lang w:val="fr-FR"/>
        </w:rPr>
        <w:t>’</w:t>
      </w:r>
      <w:r w:rsidR="004A3A30" w:rsidRPr="009E409A">
        <w:rPr>
          <w:lang w:val="fr-FR"/>
        </w:rPr>
        <w:t>affilier volontairement à l</w:t>
      </w:r>
      <w:r w:rsidR="00B04579">
        <w:rPr>
          <w:lang w:val="fr-FR"/>
        </w:rPr>
        <w:t>’</w:t>
      </w:r>
      <w:r w:rsidR="004A3A30" w:rsidRPr="009E409A">
        <w:rPr>
          <w:lang w:val="fr-FR"/>
        </w:rPr>
        <w:t>assurance maladie. Ces personnes ont donc accès à toutes les prestations de sécurité sociale.</w:t>
      </w:r>
    </w:p>
    <w:p w14:paraId="37AE0622" w14:textId="755026BF" w:rsidR="004A3A30" w:rsidRPr="009E409A" w:rsidRDefault="009C2133" w:rsidP="009C2133">
      <w:pPr>
        <w:pStyle w:val="SingleTxtG"/>
        <w:rPr>
          <w:lang w:val="fr-FR"/>
        </w:rPr>
      </w:pPr>
      <w:r w:rsidRPr="009E409A">
        <w:rPr>
          <w:lang w:val="fr-FR"/>
        </w:rPr>
        <w:t>77.</w:t>
      </w:r>
      <w:r w:rsidRPr="009E409A">
        <w:rPr>
          <w:lang w:val="fr-FR"/>
        </w:rPr>
        <w:tab/>
      </w:r>
      <w:r w:rsidR="004A3A30" w:rsidRPr="009E409A">
        <w:rPr>
          <w:lang w:val="fr-FR"/>
        </w:rPr>
        <w:t>Les personnes exécutant un contrat d’entreprise ne sont pas soumises à l</w:t>
      </w:r>
      <w:r w:rsidR="00B04579">
        <w:rPr>
          <w:lang w:val="fr-FR"/>
        </w:rPr>
        <w:t>’</w:t>
      </w:r>
      <w:r w:rsidR="004A3A30" w:rsidRPr="009E409A">
        <w:rPr>
          <w:lang w:val="fr-FR"/>
        </w:rPr>
        <w:t>assurance sociale obligatoire, en raison de la nature particulière de ces contrats et de la durée relativement courte de leur exécution. Toutefois, si on peut assimiler un contrat de travail spécifique à un contrat de travail, l</w:t>
      </w:r>
      <w:r w:rsidR="00B04579">
        <w:rPr>
          <w:lang w:val="fr-FR"/>
        </w:rPr>
        <w:t>’</w:t>
      </w:r>
      <w:r w:rsidR="004A3A30" w:rsidRPr="009E409A">
        <w:rPr>
          <w:lang w:val="fr-FR"/>
        </w:rPr>
        <w:t>employeur est tenu de verser des cotisations pour l</w:t>
      </w:r>
      <w:r w:rsidR="00B04579">
        <w:rPr>
          <w:lang w:val="fr-FR"/>
        </w:rPr>
        <w:t>’</w:t>
      </w:r>
      <w:r w:rsidR="004A3A30" w:rsidRPr="009E409A">
        <w:rPr>
          <w:lang w:val="fr-FR"/>
        </w:rPr>
        <w:t>entrepreneur (l</w:t>
      </w:r>
      <w:r w:rsidR="00B04579">
        <w:rPr>
          <w:lang w:val="fr-FR"/>
        </w:rPr>
        <w:t>’</w:t>
      </w:r>
      <w:r w:rsidR="004A3A30" w:rsidRPr="009E409A">
        <w:rPr>
          <w:lang w:val="fr-FR"/>
        </w:rPr>
        <w:t>entrepreneur est assimilé à un salarié aux fins de l</w:t>
      </w:r>
      <w:r w:rsidR="00B04579">
        <w:rPr>
          <w:lang w:val="fr-FR"/>
        </w:rPr>
        <w:t>’</w:t>
      </w:r>
      <w:r w:rsidR="004A3A30" w:rsidRPr="009E409A">
        <w:rPr>
          <w:lang w:val="fr-FR"/>
        </w:rPr>
        <w:t xml:space="preserve">assurance), de même si la personne </w:t>
      </w:r>
      <w:r w:rsidR="003C324E" w:rsidRPr="009E409A">
        <w:rPr>
          <w:lang w:val="fr-FR"/>
        </w:rPr>
        <w:t>exécutant</w:t>
      </w:r>
      <w:r w:rsidR="004A3A30" w:rsidRPr="009E409A">
        <w:rPr>
          <w:lang w:val="fr-FR"/>
        </w:rPr>
        <w:t xml:space="preserve"> un contrat d’entreprise a conclu ce contrat avec l</w:t>
      </w:r>
      <w:r w:rsidR="00B04579">
        <w:rPr>
          <w:lang w:val="fr-FR"/>
        </w:rPr>
        <w:t>’</w:t>
      </w:r>
      <w:r w:rsidR="004A3A30" w:rsidRPr="009E409A">
        <w:rPr>
          <w:lang w:val="fr-FR"/>
        </w:rPr>
        <w:t>employeur avec lequel elle a une relation de travail, ou si, en vertu d</w:t>
      </w:r>
      <w:r w:rsidR="00B04579">
        <w:rPr>
          <w:lang w:val="fr-FR"/>
        </w:rPr>
        <w:t>’</w:t>
      </w:r>
      <w:r w:rsidR="004A3A30" w:rsidRPr="009E409A">
        <w:rPr>
          <w:lang w:val="fr-FR"/>
        </w:rPr>
        <w:t>un tel contrat, elle effectue un travail pour son propre employeur.</w:t>
      </w:r>
    </w:p>
    <w:p w14:paraId="2A2E1481" w14:textId="72A9C0A3" w:rsidR="004A3A30" w:rsidRPr="009E409A" w:rsidRDefault="009C2133" w:rsidP="009C2133">
      <w:pPr>
        <w:pStyle w:val="SingleTxtG"/>
        <w:rPr>
          <w:lang w:val="fr-FR"/>
        </w:rPr>
      </w:pPr>
      <w:r w:rsidRPr="009E409A">
        <w:rPr>
          <w:lang w:val="fr-FR"/>
        </w:rPr>
        <w:lastRenderedPageBreak/>
        <w:t>78.</w:t>
      </w:r>
      <w:r w:rsidRPr="009E409A">
        <w:rPr>
          <w:lang w:val="fr-FR"/>
        </w:rPr>
        <w:tab/>
      </w:r>
      <w:r w:rsidR="004A3A30" w:rsidRPr="009E409A">
        <w:rPr>
          <w:lang w:val="fr-FR"/>
        </w:rPr>
        <w:t>Toute personne qui n</w:t>
      </w:r>
      <w:r w:rsidR="00B04579">
        <w:rPr>
          <w:lang w:val="fr-FR"/>
        </w:rPr>
        <w:t>’</w:t>
      </w:r>
      <w:r w:rsidR="004A3A30" w:rsidRPr="009E409A">
        <w:rPr>
          <w:lang w:val="fr-FR"/>
        </w:rPr>
        <w:t>a pas de titre d</w:t>
      </w:r>
      <w:r w:rsidR="00B04579">
        <w:rPr>
          <w:lang w:val="fr-FR"/>
        </w:rPr>
        <w:t>’</w:t>
      </w:r>
      <w:r w:rsidR="004A3A30" w:rsidRPr="009E409A">
        <w:rPr>
          <w:lang w:val="fr-FR"/>
        </w:rPr>
        <w:t>assurance sociale (ne travaille pas) ou qui exécute un contrat non couvert par l</w:t>
      </w:r>
      <w:r w:rsidR="00B04579">
        <w:rPr>
          <w:lang w:val="fr-FR"/>
        </w:rPr>
        <w:t>’</w:t>
      </w:r>
      <w:r w:rsidR="004A3A30" w:rsidRPr="009E409A">
        <w:rPr>
          <w:lang w:val="fr-FR"/>
        </w:rPr>
        <w:t>assurance (par exemple, un contrat de travail spécifique) peut, à sa demande, s</w:t>
      </w:r>
      <w:r w:rsidR="00B04579">
        <w:rPr>
          <w:lang w:val="fr-FR"/>
        </w:rPr>
        <w:t>’</w:t>
      </w:r>
      <w:r w:rsidR="004A3A30" w:rsidRPr="009E409A">
        <w:rPr>
          <w:lang w:val="fr-FR"/>
        </w:rPr>
        <w:t>affilier à l</w:t>
      </w:r>
      <w:r w:rsidR="00B04579">
        <w:rPr>
          <w:lang w:val="fr-FR"/>
        </w:rPr>
        <w:t>’</w:t>
      </w:r>
      <w:r w:rsidR="004A3A30" w:rsidRPr="009E409A">
        <w:rPr>
          <w:lang w:val="fr-FR"/>
        </w:rPr>
        <w:t>assurance volontaire de vieillesse et invalidité.</w:t>
      </w:r>
    </w:p>
    <w:p w14:paraId="44D55DA6" w14:textId="5BF3F664" w:rsidR="00D66E05" w:rsidRPr="009E409A" w:rsidRDefault="009C2133" w:rsidP="009C2133">
      <w:pPr>
        <w:pStyle w:val="SingleTxtG"/>
        <w:rPr>
          <w:lang w:val="fr-FR"/>
        </w:rPr>
      </w:pPr>
      <w:r w:rsidRPr="009E409A">
        <w:rPr>
          <w:lang w:val="fr-FR"/>
        </w:rPr>
        <w:t>79.</w:t>
      </w:r>
      <w:r w:rsidRPr="009E409A">
        <w:rPr>
          <w:lang w:val="fr-FR"/>
        </w:rPr>
        <w:tab/>
      </w:r>
      <w:r w:rsidR="004A3A30" w:rsidRPr="009E409A">
        <w:rPr>
          <w:lang w:val="fr-FR"/>
        </w:rPr>
        <w:t xml:space="preserve">Du </w:t>
      </w:r>
      <w:r w:rsidR="006E7B10">
        <w:rPr>
          <w:lang w:val="fr-FR"/>
        </w:rPr>
        <w:t>0</w:t>
      </w:r>
      <w:r w:rsidR="004A3A30" w:rsidRPr="009E409A">
        <w:rPr>
          <w:lang w:val="fr-FR"/>
        </w:rPr>
        <w:t>1/01/2021, les payeurs de cotisations ou les personnes qui commandent un travail sont tenus d</w:t>
      </w:r>
      <w:r w:rsidR="00B04579">
        <w:rPr>
          <w:lang w:val="fr-FR"/>
        </w:rPr>
        <w:t>’</w:t>
      </w:r>
      <w:r w:rsidR="004A3A30" w:rsidRPr="009E409A">
        <w:rPr>
          <w:lang w:val="fr-FR"/>
        </w:rPr>
        <w:t>informer le ZUS de la conclusion de chaque contrat pour un travail spécifique.</w:t>
      </w:r>
    </w:p>
    <w:p w14:paraId="48767967" w14:textId="15CDE7BA" w:rsidR="004A3A30" w:rsidRPr="009C2133" w:rsidRDefault="00F46422" w:rsidP="009C2133">
      <w:pPr>
        <w:pStyle w:val="H23G"/>
      </w:pPr>
      <w:r>
        <w:tab/>
      </w:r>
      <w:r>
        <w:tab/>
      </w:r>
      <w:r w:rsidR="0097647E">
        <w:t>Réponse au paragraphe 27 des o</w:t>
      </w:r>
      <w:r w:rsidR="007A5670" w:rsidRPr="009E409A">
        <w:t>bservations finales</w:t>
      </w:r>
      <w:r w:rsidR="000707F7">
        <w:t> :</w:t>
      </w:r>
      <w:r w:rsidR="007A5670" w:rsidRPr="009E409A">
        <w:t xml:space="preserve"> </w:t>
      </w:r>
      <w:r w:rsidR="004A3A30" w:rsidRPr="009E409A">
        <w:t>couverture de tous les travailleurs, versement des prestations non contributives aux personnes défavorisées</w:t>
      </w:r>
    </w:p>
    <w:p w14:paraId="041C44EE" w14:textId="00911476" w:rsidR="004A3A30" w:rsidRPr="009E409A" w:rsidRDefault="009C2133" w:rsidP="009C2133">
      <w:pPr>
        <w:pStyle w:val="SingleTxtG"/>
        <w:rPr>
          <w:lang w:val="fr-FR"/>
        </w:rPr>
      </w:pPr>
      <w:r w:rsidRPr="009E409A">
        <w:rPr>
          <w:lang w:val="fr-FR"/>
        </w:rPr>
        <w:t>80.</w:t>
      </w:r>
      <w:r w:rsidRPr="009E409A">
        <w:rPr>
          <w:lang w:val="fr-FR"/>
        </w:rPr>
        <w:tab/>
      </w:r>
      <w:r w:rsidR="004A3A30" w:rsidRPr="009E409A">
        <w:rPr>
          <w:lang w:val="fr-FR"/>
        </w:rPr>
        <w:t>Sur la base de la loi sur le système d</w:t>
      </w:r>
      <w:r w:rsidR="00B04579">
        <w:rPr>
          <w:lang w:val="fr-FR"/>
        </w:rPr>
        <w:t>’</w:t>
      </w:r>
      <w:r w:rsidR="004A3A30" w:rsidRPr="009E409A">
        <w:rPr>
          <w:lang w:val="fr-FR"/>
        </w:rPr>
        <w:t>assurance sociale, tous les travailleurs légalement employés sont soumis à l’assurance vieillesse obligatoire, à l’assurance invalidité, à l’assurance accident et maladie, à l</w:t>
      </w:r>
      <w:r w:rsidR="00B04579">
        <w:rPr>
          <w:lang w:val="fr-FR"/>
        </w:rPr>
        <w:t>’</w:t>
      </w:r>
      <w:r w:rsidR="004A3A30" w:rsidRPr="009E409A">
        <w:rPr>
          <w:lang w:val="fr-FR"/>
        </w:rPr>
        <w:t>exception des élèves du secondaire et des étudiants, jusqu</w:t>
      </w:r>
      <w:r w:rsidR="00B04579">
        <w:rPr>
          <w:lang w:val="fr-FR"/>
        </w:rPr>
        <w:t>’</w:t>
      </w:r>
      <w:r w:rsidR="004A3A30" w:rsidRPr="009E409A">
        <w:rPr>
          <w:lang w:val="fr-FR"/>
        </w:rPr>
        <w:t>à l</w:t>
      </w:r>
      <w:r w:rsidR="00B04579">
        <w:rPr>
          <w:lang w:val="fr-FR"/>
        </w:rPr>
        <w:t>’</w:t>
      </w:r>
      <w:r w:rsidR="004A3A30" w:rsidRPr="009E409A">
        <w:rPr>
          <w:lang w:val="fr-FR"/>
        </w:rPr>
        <w:t xml:space="preserve">âge de 26 ans. Personnes fournissant un travail sur la base de contrats de mandat ou exécutant des contrats d’entreprise – voir réponse au </w:t>
      </w:r>
      <w:r w:rsidR="00F46422">
        <w:rPr>
          <w:lang w:val="fr-FR"/>
        </w:rPr>
        <w:t>p</w:t>
      </w:r>
      <w:r w:rsidR="004A3A30" w:rsidRPr="009E409A">
        <w:rPr>
          <w:lang w:val="fr-FR"/>
        </w:rPr>
        <w:t>ar</w:t>
      </w:r>
      <w:r w:rsidR="003C324E">
        <w:rPr>
          <w:lang w:val="fr-FR"/>
        </w:rPr>
        <w:t>a</w:t>
      </w:r>
      <w:r w:rsidR="00F46422">
        <w:rPr>
          <w:lang w:val="fr-FR"/>
        </w:rPr>
        <w:t>graphe</w:t>
      </w:r>
      <w:r w:rsidR="004A3A30" w:rsidRPr="009E409A">
        <w:rPr>
          <w:lang w:val="fr-FR"/>
        </w:rPr>
        <w:t xml:space="preserve"> 18 des observations finales.</w:t>
      </w:r>
    </w:p>
    <w:p w14:paraId="4B8D1023" w14:textId="74E1413F" w:rsidR="004A3A30" w:rsidRPr="009E409A" w:rsidRDefault="009C2133" w:rsidP="009C2133">
      <w:pPr>
        <w:pStyle w:val="SingleTxtG"/>
        <w:rPr>
          <w:lang w:val="fr-FR"/>
        </w:rPr>
      </w:pPr>
      <w:r w:rsidRPr="009E409A">
        <w:rPr>
          <w:lang w:val="fr-FR"/>
        </w:rPr>
        <w:t>81.</w:t>
      </w:r>
      <w:r w:rsidRPr="009E409A">
        <w:rPr>
          <w:lang w:val="fr-FR"/>
        </w:rPr>
        <w:tab/>
      </w:r>
      <w:r w:rsidR="004A3A30" w:rsidRPr="009E409A">
        <w:rPr>
          <w:lang w:val="fr-FR"/>
        </w:rPr>
        <w:t>Voir également les informations sur la mise en œuvre de l</w:t>
      </w:r>
      <w:r w:rsidR="00B04579">
        <w:rPr>
          <w:lang w:val="fr-FR"/>
        </w:rPr>
        <w:t>’</w:t>
      </w:r>
      <w:r w:rsidR="004A3A30" w:rsidRPr="009E409A">
        <w:rPr>
          <w:lang w:val="fr-FR"/>
        </w:rPr>
        <w:t>art</w:t>
      </w:r>
      <w:r w:rsidR="00F46422">
        <w:rPr>
          <w:lang w:val="fr-FR"/>
        </w:rPr>
        <w:t>icle</w:t>
      </w:r>
      <w:r w:rsidR="004A3A30" w:rsidRPr="009E409A">
        <w:rPr>
          <w:lang w:val="fr-FR"/>
        </w:rPr>
        <w:t xml:space="preserve"> 6.</w:t>
      </w:r>
    </w:p>
    <w:p w14:paraId="7DB0F8F6" w14:textId="699E3196" w:rsidR="00D66E05" w:rsidRPr="009E409A" w:rsidRDefault="009C2133" w:rsidP="009C2133">
      <w:pPr>
        <w:pStyle w:val="SingleTxtG"/>
        <w:rPr>
          <w:lang w:val="fr-FR"/>
        </w:rPr>
      </w:pPr>
      <w:r w:rsidRPr="009E409A">
        <w:rPr>
          <w:lang w:val="fr-FR"/>
        </w:rPr>
        <w:t>82.</w:t>
      </w:r>
      <w:r w:rsidRPr="009E409A">
        <w:rPr>
          <w:lang w:val="fr-FR"/>
        </w:rPr>
        <w:tab/>
      </w:r>
      <w:r w:rsidR="004A3A30" w:rsidRPr="009E409A">
        <w:rPr>
          <w:lang w:val="fr-FR"/>
        </w:rPr>
        <w:t>Dès 2019, la prestation complémentaire parentale est versée aux mères qui ont donné naissance et ont élevé au moins quatre enfants (pères, le cas échéant) et qui n</w:t>
      </w:r>
      <w:r w:rsidR="00B04579">
        <w:rPr>
          <w:lang w:val="fr-FR"/>
        </w:rPr>
        <w:t>’</w:t>
      </w:r>
      <w:r w:rsidR="004A3A30" w:rsidRPr="009E409A">
        <w:rPr>
          <w:lang w:val="fr-FR"/>
        </w:rPr>
        <w:t xml:space="preserve">ont pas droit à une pension de vieillesse, ou la prestation qui leur est due est inférieure à la pension la plus basse. La prestation est payable, selon le cas, à </w:t>
      </w:r>
      <w:r w:rsidR="007E1ACF" w:rsidRPr="009E409A">
        <w:rPr>
          <w:lang w:val="fr-FR"/>
        </w:rPr>
        <w:t>la hauteur</w:t>
      </w:r>
      <w:r w:rsidR="004A3A30" w:rsidRPr="009E409A">
        <w:rPr>
          <w:lang w:val="fr-FR"/>
        </w:rPr>
        <w:t xml:space="preserve"> de la pension minimale ou de la différence entre la pension perçue et la pension minimale.</w:t>
      </w:r>
    </w:p>
    <w:p w14:paraId="094BE4F0" w14:textId="5CB85B94" w:rsidR="004A3A30" w:rsidRPr="009C2133" w:rsidRDefault="00F46422" w:rsidP="009C2133">
      <w:pPr>
        <w:pStyle w:val="H1G"/>
      </w:pPr>
      <w:r>
        <w:rPr>
          <w:lang w:val="fr-FR"/>
        </w:rPr>
        <w:tab/>
      </w:r>
      <w:r>
        <w:rPr>
          <w:lang w:val="fr-FR"/>
        </w:rPr>
        <w:tab/>
      </w:r>
      <w:r w:rsidR="004A3A30" w:rsidRPr="009E409A">
        <w:rPr>
          <w:lang w:val="fr-FR"/>
        </w:rPr>
        <w:t>Accès des étrangers à la sécu</w:t>
      </w:r>
      <w:r w:rsidR="001F0003">
        <w:rPr>
          <w:lang w:val="fr-FR"/>
        </w:rPr>
        <w:t>rité sociale - nouveaux accords</w:t>
      </w:r>
    </w:p>
    <w:p w14:paraId="3F9A907F" w14:textId="325E603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Avec</w:t>
      </w:r>
      <w:r w:rsidR="004A3A30" w:rsidRPr="009E409A">
        <w:rPr>
          <w:lang w:val="fr-FR"/>
        </w:rPr>
        <w:t xml:space="preserve"> la République de Moldavie</w:t>
      </w:r>
      <w:r w:rsidR="000707F7">
        <w:rPr>
          <w:lang w:val="fr-FR"/>
        </w:rPr>
        <w:t> :</w:t>
      </w:r>
      <w:r w:rsidR="004A3A30" w:rsidRPr="009E409A">
        <w:rPr>
          <w:lang w:val="fr-FR"/>
        </w:rPr>
        <w:t xml:space="preserve"> entrée en vigueur le </w:t>
      </w:r>
      <w:r w:rsidR="00F46422">
        <w:rPr>
          <w:lang w:val="fr-FR"/>
        </w:rPr>
        <w:t>0</w:t>
      </w:r>
      <w:r w:rsidR="004A3A30" w:rsidRPr="009E409A">
        <w:rPr>
          <w:lang w:val="fr-FR"/>
        </w:rPr>
        <w:t>1/12/2014</w:t>
      </w:r>
      <w:r w:rsidR="001D79E5">
        <w:rPr>
          <w:lang w:val="fr-FR"/>
        </w:rPr>
        <w:t> ;</w:t>
      </w:r>
    </w:p>
    <w:p w14:paraId="27A632A7" w14:textId="4C92AF5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Avec</w:t>
      </w:r>
      <w:r w:rsidR="004A3A30" w:rsidRPr="009E409A">
        <w:rPr>
          <w:lang w:val="fr-FR"/>
        </w:rPr>
        <w:t xml:space="preserve"> la Mongolie</w:t>
      </w:r>
      <w:r w:rsidR="000707F7">
        <w:rPr>
          <w:lang w:val="fr-FR"/>
        </w:rPr>
        <w:t> :</w:t>
      </w:r>
      <w:r w:rsidR="004A3A30" w:rsidRPr="009E409A">
        <w:rPr>
          <w:lang w:val="fr-FR"/>
        </w:rPr>
        <w:t xml:space="preserve"> entrée en vigueur le </w:t>
      </w:r>
      <w:r w:rsidR="00F46422">
        <w:rPr>
          <w:lang w:val="fr-FR"/>
        </w:rPr>
        <w:t>0</w:t>
      </w:r>
      <w:r w:rsidR="004A3A30" w:rsidRPr="009E409A">
        <w:rPr>
          <w:lang w:val="fr-FR"/>
        </w:rPr>
        <w:t>1/07/2019</w:t>
      </w:r>
      <w:r w:rsidR="001D79E5">
        <w:rPr>
          <w:lang w:val="fr-FR"/>
        </w:rPr>
        <w:t> ;</w:t>
      </w:r>
    </w:p>
    <w:p w14:paraId="2DF1F454" w14:textId="1BE8C9C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Avec</w:t>
      </w:r>
      <w:r w:rsidR="004A3A30" w:rsidRPr="009E409A">
        <w:rPr>
          <w:lang w:val="fr-FR"/>
        </w:rPr>
        <w:t xml:space="preserve"> l</w:t>
      </w:r>
      <w:r w:rsidR="00B04579">
        <w:rPr>
          <w:lang w:val="fr-FR"/>
        </w:rPr>
        <w:t>’</w:t>
      </w:r>
      <w:r w:rsidR="004A3A30" w:rsidRPr="009E409A">
        <w:rPr>
          <w:lang w:val="fr-FR"/>
        </w:rPr>
        <w:t>État d</w:t>
      </w:r>
      <w:r w:rsidR="00B04579">
        <w:rPr>
          <w:lang w:val="fr-FR"/>
        </w:rPr>
        <w:t>’</w:t>
      </w:r>
      <w:r w:rsidR="004A3A30" w:rsidRPr="009E409A">
        <w:rPr>
          <w:lang w:val="fr-FR"/>
        </w:rPr>
        <w:t>Israël</w:t>
      </w:r>
      <w:r w:rsidR="000707F7">
        <w:rPr>
          <w:lang w:val="fr-FR"/>
        </w:rPr>
        <w:t> :</w:t>
      </w:r>
      <w:r w:rsidR="004A3A30" w:rsidRPr="009E409A">
        <w:rPr>
          <w:lang w:val="fr-FR"/>
        </w:rPr>
        <w:t xml:space="preserve"> signé le 22/11/2016, en attente de ratification par Israël</w:t>
      </w:r>
      <w:r w:rsidR="001D79E5">
        <w:rPr>
          <w:lang w:val="fr-FR"/>
        </w:rPr>
        <w:t> ;</w:t>
      </w:r>
    </w:p>
    <w:p w14:paraId="3637152E" w14:textId="6A4CB5D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Avec</w:t>
      </w:r>
      <w:r w:rsidR="004A3A30" w:rsidRPr="009E409A">
        <w:rPr>
          <w:lang w:val="fr-FR"/>
        </w:rPr>
        <w:t xml:space="preserve"> la République de Turquie</w:t>
      </w:r>
      <w:r w:rsidR="000707F7">
        <w:rPr>
          <w:lang w:val="fr-FR"/>
        </w:rPr>
        <w:t> :</w:t>
      </w:r>
      <w:r w:rsidR="004A3A30" w:rsidRPr="009E409A">
        <w:rPr>
          <w:lang w:val="fr-FR"/>
        </w:rPr>
        <w:t xml:space="preserve"> signé le 17/10/2017, en attente de ratification par la Turquie</w:t>
      </w:r>
      <w:r w:rsidR="001D79E5">
        <w:rPr>
          <w:lang w:val="fr-FR"/>
        </w:rPr>
        <w:t> ;</w:t>
      </w:r>
    </w:p>
    <w:p w14:paraId="7A34574E" w14:textId="609C6146" w:rsidR="00D66E05"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Avec</w:t>
      </w:r>
      <w:r w:rsidR="004A3A30" w:rsidRPr="009E409A">
        <w:rPr>
          <w:lang w:val="fr-FR"/>
        </w:rPr>
        <w:t xml:space="preserve"> la République de Biélorussie</w:t>
      </w:r>
      <w:r w:rsidR="000707F7">
        <w:rPr>
          <w:lang w:val="fr-FR"/>
        </w:rPr>
        <w:t> :</w:t>
      </w:r>
      <w:r w:rsidR="004A3A30" w:rsidRPr="009E409A">
        <w:rPr>
          <w:lang w:val="fr-FR"/>
        </w:rPr>
        <w:t xml:space="preserve"> signé le 13/02/2019, en attente de ratification par la Pologne.</w:t>
      </w:r>
    </w:p>
    <w:p w14:paraId="4506441F" w14:textId="4F684BC8" w:rsidR="004A3A30" w:rsidRPr="009C2133" w:rsidRDefault="00F46422" w:rsidP="009C2133">
      <w:pPr>
        <w:pStyle w:val="H1G"/>
      </w:pPr>
      <w:r>
        <w:rPr>
          <w:lang w:val="fr-FR"/>
        </w:rPr>
        <w:tab/>
      </w:r>
      <w:r>
        <w:rPr>
          <w:lang w:val="fr-FR"/>
        </w:rPr>
        <w:tab/>
      </w:r>
      <w:r w:rsidR="004A3A30" w:rsidRPr="009E409A">
        <w:rPr>
          <w:lang w:val="fr-FR"/>
        </w:rPr>
        <w:t>Assistance sociale</w:t>
      </w:r>
    </w:p>
    <w:p w14:paraId="1C702B9C" w14:textId="0217A833" w:rsidR="004A3A30" w:rsidRPr="009E409A" w:rsidRDefault="009C2133" w:rsidP="009C2133">
      <w:pPr>
        <w:pStyle w:val="SingleTxtG"/>
        <w:rPr>
          <w:lang w:val="fr-FR"/>
        </w:rPr>
      </w:pPr>
      <w:r w:rsidRPr="009E409A">
        <w:rPr>
          <w:lang w:val="fr-FR"/>
        </w:rPr>
        <w:t>83.</w:t>
      </w:r>
      <w:r w:rsidRPr="009E409A">
        <w:rPr>
          <w:lang w:val="fr-FR"/>
        </w:rPr>
        <w:tab/>
      </w:r>
      <w:r w:rsidR="004A3A30" w:rsidRPr="009E409A">
        <w:rPr>
          <w:lang w:val="fr-FR"/>
        </w:rPr>
        <w:t>Modifications de la loi du 12/03/2004 sur l</w:t>
      </w:r>
      <w:r w:rsidR="00B04579">
        <w:rPr>
          <w:lang w:val="fr-FR"/>
        </w:rPr>
        <w:t>’</w:t>
      </w:r>
      <w:r w:rsidR="004A3A30" w:rsidRPr="009E409A">
        <w:rPr>
          <w:lang w:val="fr-FR"/>
        </w:rPr>
        <w:t>assistance sociale</w:t>
      </w:r>
      <w:r w:rsidR="000707F7">
        <w:rPr>
          <w:lang w:val="fr-FR"/>
        </w:rPr>
        <w:t> :</w:t>
      </w:r>
    </w:p>
    <w:p w14:paraId="1645CB0D" w14:textId="3940461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2015</w:t>
      </w:r>
      <w:r w:rsidR="000707F7">
        <w:rPr>
          <w:lang w:val="fr-FR"/>
        </w:rPr>
        <w:t> :</w:t>
      </w:r>
      <w:r w:rsidR="004A3A30" w:rsidRPr="009E409A">
        <w:rPr>
          <w:lang w:val="fr-FR"/>
        </w:rPr>
        <w:t xml:space="preserve"> séparation</w:t>
      </w:r>
      <w:r w:rsidR="004A3A30" w:rsidRPr="009E409A">
        <w:rPr>
          <w:b/>
          <w:i/>
          <w:lang w:val="fr-FR"/>
        </w:rPr>
        <w:t xml:space="preserve"> </w:t>
      </w:r>
      <w:r w:rsidR="004A3A30" w:rsidRPr="009E409A">
        <w:rPr>
          <w:lang w:val="fr-FR"/>
        </w:rPr>
        <w:t xml:space="preserve">de </w:t>
      </w:r>
      <w:r w:rsidR="00BB1BCF" w:rsidRPr="009E409A">
        <w:rPr>
          <w:lang w:val="fr-FR"/>
        </w:rPr>
        <w:t>différentes</w:t>
      </w:r>
      <w:r w:rsidR="004A3A30" w:rsidRPr="009E409A">
        <w:rPr>
          <w:lang w:val="fr-FR"/>
        </w:rPr>
        <w:t xml:space="preserve"> formes d</w:t>
      </w:r>
      <w:r w:rsidR="00B04579">
        <w:rPr>
          <w:lang w:val="fr-FR"/>
        </w:rPr>
        <w:t>’</w:t>
      </w:r>
      <w:r w:rsidR="004A3A30" w:rsidRPr="009E409A">
        <w:rPr>
          <w:lang w:val="fr-FR"/>
        </w:rPr>
        <w:t>aide aux sans-abri (centres d</w:t>
      </w:r>
      <w:r w:rsidR="00B04579">
        <w:rPr>
          <w:lang w:val="fr-FR"/>
        </w:rPr>
        <w:t>’</w:t>
      </w:r>
      <w:r w:rsidR="004A3A30" w:rsidRPr="009E409A">
        <w:rPr>
          <w:lang w:val="fr-FR"/>
        </w:rPr>
        <w:t>hébergement pour les sans-abri, centres d</w:t>
      </w:r>
      <w:r w:rsidR="00B04579">
        <w:rPr>
          <w:lang w:val="fr-FR"/>
        </w:rPr>
        <w:t>’</w:t>
      </w:r>
      <w:r w:rsidR="004A3A30" w:rsidRPr="009E409A">
        <w:rPr>
          <w:lang w:val="fr-FR"/>
        </w:rPr>
        <w:t>accueil de nuit et installations de chauffage)</w:t>
      </w:r>
      <w:r w:rsidR="001D79E5">
        <w:rPr>
          <w:lang w:val="fr-FR"/>
        </w:rPr>
        <w:t> ;</w:t>
      </w:r>
    </w:p>
    <w:p w14:paraId="0E8B813A" w14:textId="03F89172"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2018</w:t>
      </w:r>
      <w:r w:rsidR="000707F7">
        <w:rPr>
          <w:lang w:val="fr-FR"/>
        </w:rPr>
        <w:t> :</w:t>
      </w:r>
      <w:r w:rsidR="004A3A30" w:rsidRPr="009E409A">
        <w:rPr>
          <w:lang w:val="fr-FR"/>
        </w:rPr>
        <w:t xml:space="preserve"> mise en place d</w:t>
      </w:r>
      <w:r w:rsidR="00B04579">
        <w:rPr>
          <w:lang w:val="fr-FR"/>
        </w:rPr>
        <w:t>’</w:t>
      </w:r>
      <w:r w:rsidR="004A3A30" w:rsidRPr="009E409A">
        <w:rPr>
          <w:lang w:val="fr-FR"/>
        </w:rPr>
        <w:t>un centre d</w:t>
      </w:r>
      <w:r w:rsidR="00B04579">
        <w:rPr>
          <w:lang w:val="fr-FR"/>
        </w:rPr>
        <w:t>’</w:t>
      </w:r>
      <w:r w:rsidR="004A3A30" w:rsidRPr="009E409A">
        <w:rPr>
          <w:lang w:val="fr-FR"/>
        </w:rPr>
        <w:t>hébergement pour les sans-abri avec services de soins, fournissant un abri temporaire ainsi que des services de soins et des services favorisant l</w:t>
      </w:r>
      <w:r w:rsidR="00B04579">
        <w:rPr>
          <w:lang w:val="fr-FR"/>
        </w:rPr>
        <w:t>’</w:t>
      </w:r>
      <w:r w:rsidR="004A3A30" w:rsidRPr="009E409A">
        <w:rPr>
          <w:lang w:val="fr-FR"/>
        </w:rPr>
        <w:t>activité sociale aux personnes dépendantes mais ne nécessitant pas de soins 24/24</w:t>
      </w:r>
      <w:r w:rsidR="006E7B10">
        <w:rPr>
          <w:lang w:val="fr-FR"/>
        </w:rPr>
        <w:t> </w:t>
      </w:r>
      <w:r w:rsidR="004A3A30" w:rsidRPr="009E409A">
        <w:rPr>
          <w:lang w:val="fr-FR"/>
        </w:rPr>
        <w:t>h</w:t>
      </w:r>
      <w:r w:rsidR="001D79E5">
        <w:rPr>
          <w:lang w:val="fr-FR"/>
        </w:rPr>
        <w:t> ;</w:t>
      </w:r>
    </w:p>
    <w:p w14:paraId="18E936D6" w14:textId="34DFB8E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2019</w:t>
      </w:r>
      <w:r w:rsidR="000707F7">
        <w:rPr>
          <w:lang w:val="fr-FR"/>
        </w:rPr>
        <w:t> :</w:t>
      </w:r>
      <w:r w:rsidR="004A3A30" w:rsidRPr="009E409A">
        <w:rPr>
          <w:lang w:val="fr-FR"/>
        </w:rPr>
        <w:t xml:space="preserve"> amélioration des conditions de séjour dans les établissements de soins 24/24</w:t>
      </w:r>
      <w:r w:rsidR="006E7B10">
        <w:rPr>
          <w:lang w:val="fr-FR"/>
        </w:rPr>
        <w:t> </w:t>
      </w:r>
      <w:r w:rsidR="004A3A30" w:rsidRPr="009E409A">
        <w:rPr>
          <w:lang w:val="fr-FR"/>
        </w:rPr>
        <w:t>h, augmentation des sanctions imposées aux entités exploitant des établissements sans l</w:t>
      </w:r>
      <w:r w:rsidR="00B04579">
        <w:rPr>
          <w:lang w:val="fr-FR"/>
        </w:rPr>
        <w:t>’</w:t>
      </w:r>
      <w:r w:rsidR="004A3A30" w:rsidRPr="009E409A">
        <w:rPr>
          <w:lang w:val="fr-FR"/>
        </w:rPr>
        <w:t>autorisation requise.</w:t>
      </w:r>
    </w:p>
    <w:p w14:paraId="45E95C06" w14:textId="2E989F57" w:rsidR="00D66E05" w:rsidRPr="009E409A" w:rsidRDefault="009C2133" w:rsidP="009C2133">
      <w:pPr>
        <w:pStyle w:val="SingleTxtG"/>
        <w:rPr>
          <w:lang w:val="fr-FR"/>
        </w:rPr>
      </w:pPr>
      <w:r w:rsidRPr="009E409A">
        <w:rPr>
          <w:lang w:val="fr-FR"/>
        </w:rPr>
        <w:t>84.</w:t>
      </w:r>
      <w:r w:rsidRPr="009E409A">
        <w:rPr>
          <w:lang w:val="fr-FR"/>
        </w:rPr>
        <w:tab/>
      </w:r>
      <w:r w:rsidR="004A3A30" w:rsidRPr="009E409A">
        <w:rPr>
          <w:lang w:val="fr-FR"/>
        </w:rPr>
        <w:t>Le règlement du ministre de la Famille, du travail et de la politique sociale du 27/04/2018 sur les normes minimales des centres d</w:t>
      </w:r>
      <w:r w:rsidR="00B04579">
        <w:rPr>
          <w:lang w:val="fr-FR"/>
        </w:rPr>
        <w:t>’</w:t>
      </w:r>
      <w:r w:rsidR="004A3A30" w:rsidRPr="009E409A">
        <w:rPr>
          <w:lang w:val="fr-FR"/>
        </w:rPr>
        <w:t>accueil de nuit, des centres d</w:t>
      </w:r>
      <w:r w:rsidR="00B04579">
        <w:rPr>
          <w:lang w:val="fr-FR"/>
        </w:rPr>
        <w:t>’</w:t>
      </w:r>
      <w:r w:rsidR="004A3A30" w:rsidRPr="009E409A">
        <w:rPr>
          <w:lang w:val="fr-FR"/>
        </w:rPr>
        <w:t>hébergement pour les sans-abri, des centres d</w:t>
      </w:r>
      <w:r w:rsidR="00B04579">
        <w:rPr>
          <w:lang w:val="fr-FR"/>
        </w:rPr>
        <w:t>’</w:t>
      </w:r>
      <w:r w:rsidR="004A3A30" w:rsidRPr="009E409A">
        <w:rPr>
          <w:lang w:val="fr-FR"/>
        </w:rPr>
        <w:t>hébergement pour les sans-abri avec services de soins et installations de chauffage définit les normes des services fournis.</w:t>
      </w:r>
    </w:p>
    <w:p w14:paraId="247C396F" w14:textId="17BC9B69" w:rsidR="004A3A30" w:rsidRPr="009C2133" w:rsidRDefault="00F46422" w:rsidP="009C2133">
      <w:pPr>
        <w:pStyle w:val="H23G"/>
      </w:pPr>
      <w:r>
        <w:tab/>
      </w:r>
      <w:r>
        <w:tab/>
      </w:r>
      <w:r w:rsidR="007A5670" w:rsidRPr="009E409A">
        <w:t>Réponse au</w:t>
      </w:r>
      <w:r w:rsidR="0097647E">
        <w:t xml:space="preserve"> paragraphe 27 des o</w:t>
      </w:r>
      <w:r w:rsidR="007A5670" w:rsidRPr="009E409A">
        <w:t>bservations finales</w:t>
      </w:r>
      <w:r w:rsidR="000707F7">
        <w:t> :</w:t>
      </w:r>
      <w:r w:rsidR="007A5670" w:rsidRPr="009E409A">
        <w:t xml:space="preserve"> </w:t>
      </w:r>
      <w:r w:rsidR="004A3A30" w:rsidRPr="009E409A">
        <w:t>calcul des prestations d</w:t>
      </w:r>
      <w:r w:rsidR="00B04579">
        <w:t>’</w:t>
      </w:r>
      <w:r w:rsidR="004A3A30" w:rsidRPr="009E409A">
        <w:t>assistance sociale basé sur une évaluation précise de la pauvreté</w:t>
      </w:r>
    </w:p>
    <w:p w14:paraId="4CB41657" w14:textId="4D9D8232" w:rsidR="004A3A30" w:rsidRPr="009E409A" w:rsidRDefault="009C2133" w:rsidP="009C2133">
      <w:pPr>
        <w:pStyle w:val="SingleTxtG"/>
        <w:rPr>
          <w:lang w:val="fr-FR"/>
        </w:rPr>
      </w:pPr>
      <w:r w:rsidRPr="009E409A">
        <w:rPr>
          <w:lang w:val="fr-FR"/>
        </w:rPr>
        <w:t>85.</w:t>
      </w:r>
      <w:r w:rsidRPr="009E409A">
        <w:rPr>
          <w:lang w:val="fr-FR"/>
        </w:rPr>
        <w:tab/>
      </w:r>
      <w:r w:rsidR="004A3A30" w:rsidRPr="009E409A">
        <w:rPr>
          <w:lang w:val="fr-FR"/>
        </w:rPr>
        <w:t>Le droit aux prestations en vertu de la loi sur l’assistance sociale est déterminé en comparant le revenu d</w:t>
      </w:r>
      <w:r w:rsidR="00B04579">
        <w:rPr>
          <w:lang w:val="fr-FR"/>
        </w:rPr>
        <w:t>’</w:t>
      </w:r>
      <w:r w:rsidR="004A3A30" w:rsidRPr="009E409A">
        <w:rPr>
          <w:lang w:val="fr-FR"/>
        </w:rPr>
        <w:t>une personne ou d</w:t>
      </w:r>
      <w:r w:rsidR="00B04579">
        <w:rPr>
          <w:lang w:val="fr-FR"/>
        </w:rPr>
        <w:t>’</w:t>
      </w:r>
      <w:r w:rsidR="004A3A30" w:rsidRPr="009E409A">
        <w:rPr>
          <w:lang w:val="fr-FR"/>
        </w:rPr>
        <w:t xml:space="preserve">une famille à un critère de revenu. Le critère de </w:t>
      </w:r>
      <w:r w:rsidR="004A3A30" w:rsidRPr="009E409A">
        <w:rPr>
          <w:lang w:val="fr-FR"/>
        </w:rPr>
        <w:lastRenderedPageBreak/>
        <w:t>revenu est vérifié tous les 3 ans, sur la base d</w:t>
      </w:r>
      <w:r w:rsidR="00B04579">
        <w:rPr>
          <w:lang w:val="fr-FR"/>
        </w:rPr>
        <w:t>’</w:t>
      </w:r>
      <w:r w:rsidR="004A3A30" w:rsidRPr="009E409A">
        <w:rPr>
          <w:lang w:val="fr-FR"/>
        </w:rPr>
        <w:t>un panier de biens et de services répondant aux normes de consommation minimales, des périodes d</w:t>
      </w:r>
      <w:r w:rsidR="00B04579">
        <w:rPr>
          <w:lang w:val="fr-FR"/>
        </w:rPr>
        <w:t>’</w:t>
      </w:r>
      <w:r w:rsidR="004A3A30" w:rsidRPr="009E409A">
        <w:rPr>
          <w:lang w:val="fr-FR"/>
        </w:rPr>
        <w:t>utilisation des biens et du recours aux services, ajusté selon les comportements de certains types de ménages à faibles revenus.</w:t>
      </w:r>
    </w:p>
    <w:p w14:paraId="33C9D83B" w14:textId="2AC7CA02" w:rsidR="00D66E05" w:rsidRPr="009E409A" w:rsidRDefault="009C2133" w:rsidP="009C2133">
      <w:pPr>
        <w:pStyle w:val="SingleTxtG"/>
        <w:rPr>
          <w:lang w:val="fr-FR"/>
        </w:rPr>
      </w:pPr>
      <w:r w:rsidRPr="009E409A">
        <w:rPr>
          <w:lang w:val="fr-FR"/>
        </w:rPr>
        <w:t>86.</w:t>
      </w:r>
      <w:r w:rsidRPr="009E409A">
        <w:rPr>
          <w:lang w:val="fr-FR"/>
        </w:rPr>
        <w:tab/>
      </w:r>
      <w:r w:rsidR="004A3A30" w:rsidRPr="009E409A">
        <w:rPr>
          <w:lang w:val="fr-FR"/>
        </w:rPr>
        <w:t>Afin d</w:t>
      </w:r>
      <w:r w:rsidR="00B04579">
        <w:rPr>
          <w:lang w:val="fr-FR"/>
        </w:rPr>
        <w:t>’</w:t>
      </w:r>
      <w:r w:rsidR="004A3A30" w:rsidRPr="009E409A">
        <w:rPr>
          <w:lang w:val="fr-FR"/>
        </w:rPr>
        <w:t>éviter que le critère de revenu soit inférieur au minimum vital, le ministre chargé de la sécurité sociale présente chaque année au Conseil du dialogue social des informations sur le minimum vital. Si le critère de revenu est égal ou inférieur au minimum vital, le Conseil peut demander au Conseil des ministres de réviser le critère de revenu.</w:t>
      </w:r>
    </w:p>
    <w:p w14:paraId="617913FE" w14:textId="463F2FF5" w:rsidR="004A3A30" w:rsidRPr="009C2133" w:rsidRDefault="00F46422" w:rsidP="009C2133">
      <w:pPr>
        <w:pStyle w:val="H23G"/>
      </w:pPr>
      <w:r>
        <w:tab/>
      </w:r>
      <w:r>
        <w:tab/>
      </w:r>
      <w:r w:rsidR="00241D9C" w:rsidRPr="009E409A">
        <w:t xml:space="preserve">Réponse au paragraphe </w:t>
      </w:r>
      <w:r w:rsidR="007A5670" w:rsidRPr="009E409A">
        <w:t xml:space="preserve">27 </w:t>
      </w:r>
      <w:r w:rsidR="0097647E">
        <w:t>des o</w:t>
      </w:r>
      <w:r w:rsidR="00241D9C" w:rsidRPr="009E409A">
        <w:t>bservations finales</w:t>
      </w:r>
      <w:r w:rsidR="000707F7">
        <w:t> :</w:t>
      </w:r>
      <w:r w:rsidR="00241D9C" w:rsidRPr="009E409A">
        <w:t xml:space="preserve"> </w:t>
      </w:r>
      <w:r w:rsidR="004A3A30" w:rsidRPr="009E409A">
        <w:t>traitement des problèmes rencontrés par les personnes marginalisées lorsqu</w:t>
      </w:r>
      <w:r w:rsidR="00B04579">
        <w:t>’</w:t>
      </w:r>
      <w:r w:rsidR="004A3A30" w:rsidRPr="009E409A">
        <w:t xml:space="preserve">elles demandent </w:t>
      </w:r>
      <w:r>
        <w:br/>
      </w:r>
      <w:r w:rsidR="004A3A30" w:rsidRPr="009E409A">
        <w:t>une assistance sociale</w:t>
      </w:r>
    </w:p>
    <w:p w14:paraId="7D00D8D4" w14:textId="41F68E8F" w:rsidR="004A3A30" w:rsidRPr="009E409A" w:rsidRDefault="009C2133" w:rsidP="009C2133">
      <w:pPr>
        <w:pStyle w:val="SingleTxtG"/>
        <w:rPr>
          <w:lang w:val="fr-FR"/>
        </w:rPr>
      </w:pPr>
      <w:r w:rsidRPr="009E409A">
        <w:rPr>
          <w:lang w:val="fr-FR"/>
        </w:rPr>
        <w:t>87.</w:t>
      </w:r>
      <w:r w:rsidRPr="009E409A">
        <w:rPr>
          <w:lang w:val="fr-FR"/>
        </w:rPr>
        <w:tab/>
      </w:r>
      <w:r w:rsidR="004A3A30" w:rsidRPr="009E409A">
        <w:rPr>
          <w:lang w:val="fr-FR"/>
        </w:rPr>
        <w:t>La reconnaissance des besoins des individus et des familles et l</w:t>
      </w:r>
      <w:r w:rsidR="00B04579">
        <w:rPr>
          <w:lang w:val="fr-FR"/>
        </w:rPr>
        <w:t>’</w:t>
      </w:r>
      <w:r w:rsidR="004A3A30" w:rsidRPr="009E409A">
        <w:rPr>
          <w:lang w:val="fr-FR"/>
        </w:rPr>
        <w:t>adaptation des formes d</w:t>
      </w:r>
      <w:r w:rsidR="00B04579">
        <w:rPr>
          <w:lang w:val="fr-FR"/>
        </w:rPr>
        <w:t>’</w:t>
      </w:r>
      <w:r w:rsidR="004A3A30" w:rsidRPr="009E409A">
        <w:rPr>
          <w:lang w:val="fr-FR"/>
        </w:rPr>
        <w:t>aide sont la responsabilité des travailleurs sociaux employés par les centres d</w:t>
      </w:r>
      <w:r w:rsidR="00B04579">
        <w:rPr>
          <w:lang w:val="fr-FR"/>
        </w:rPr>
        <w:t>’</w:t>
      </w:r>
      <w:r w:rsidR="004A3A30" w:rsidRPr="009E409A">
        <w:rPr>
          <w:lang w:val="fr-FR"/>
        </w:rPr>
        <w:t>assistance sociale.</w:t>
      </w:r>
    </w:p>
    <w:p w14:paraId="248B29E3" w14:textId="6BAC0988" w:rsidR="004A3A30" w:rsidRPr="009E409A" w:rsidRDefault="009C2133" w:rsidP="009C2133">
      <w:pPr>
        <w:pStyle w:val="SingleTxtG"/>
        <w:rPr>
          <w:lang w:val="fr-FR"/>
        </w:rPr>
      </w:pPr>
      <w:r w:rsidRPr="009E409A">
        <w:rPr>
          <w:lang w:val="fr-FR"/>
        </w:rPr>
        <w:t>88.</w:t>
      </w:r>
      <w:r w:rsidRPr="009E409A">
        <w:rPr>
          <w:lang w:val="fr-FR"/>
        </w:rPr>
        <w:tab/>
      </w:r>
      <w:r w:rsidR="004A3A30" w:rsidRPr="009E409A">
        <w:rPr>
          <w:lang w:val="fr-FR"/>
        </w:rPr>
        <w:t xml:space="preserve">Le suivi de la situation des personnes </w:t>
      </w:r>
      <w:r w:rsidR="00BB1BCF" w:rsidRPr="009E409A">
        <w:rPr>
          <w:lang w:val="fr-FR"/>
        </w:rPr>
        <w:t>recevant</w:t>
      </w:r>
      <w:r w:rsidR="004A3A30" w:rsidRPr="009E409A">
        <w:rPr>
          <w:lang w:val="fr-FR"/>
        </w:rPr>
        <w:t xml:space="preserve"> de l</w:t>
      </w:r>
      <w:r w:rsidR="00B04579">
        <w:rPr>
          <w:lang w:val="fr-FR"/>
        </w:rPr>
        <w:t>’</w:t>
      </w:r>
      <w:r w:rsidR="004A3A30" w:rsidRPr="009E409A">
        <w:rPr>
          <w:lang w:val="fr-FR"/>
        </w:rPr>
        <w:t>aide se fait par la mise à jour du questionnaire, entreprise pour répondre à la demande de prestations. Dans le cas des bénéficiaires permanents, le questionnaire est mis à jour au moins tous les 6 mois.</w:t>
      </w:r>
    </w:p>
    <w:p w14:paraId="09D2C076" w14:textId="095023BC" w:rsidR="00D66E05" w:rsidRPr="009C2133" w:rsidRDefault="00F46422" w:rsidP="009C2133">
      <w:pPr>
        <w:pStyle w:val="HChG"/>
      </w:pPr>
      <w:r>
        <w:rPr>
          <w:lang w:val="fr-FR"/>
        </w:rPr>
        <w:tab/>
      </w:r>
      <w:r>
        <w:rPr>
          <w:lang w:val="fr-FR"/>
        </w:rPr>
        <w:tab/>
      </w:r>
      <w:r w:rsidR="004A3A30" w:rsidRPr="009E409A">
        <w:rPr>
          <w:lang w:val="fr-FR"/>
        </w:rPr>
        <w:t>Article 10</w:t>
      </w:r>
      <w:r w:rsidR="000707F7">
        <w:rPr>
          <w:lang w:val="fr-FR"/>
        </w:rPr>
        <w:t> :</w:t>
      </w:r>
      <w:r w:rsidR="004A3A30" w:rsidRPr="009E409A">
        <w:rPr>
          <w:lang w:val="fr-FR"/>
        </w:rPr>
        <w:t xml:space="preserve"> droit à la protection et à l’assistance à la famille</w:t>
      </w:r>
    </w:p>
    <w:p w14:paraId="752E1DEB" w14:textId="627798DE" w:rsidR="004A3A30" w:rsidRPr="009C2133" w:rsidRDefault="00F46422" w:rsidP="009C2133">
      <w:pPr>
        <w:pStyle w:val="H1G"/>
      </w:pPr>
      <w:r>
        <w:rPr>
          <w:lang w:val="fr-FR"/>
        </w:rPr>
        <w:tab/>
      </w:r>
      <w:r>
        <w:rPr>
          <w:lang w:val="fr-FR"/>
        </w:rPr>
        <w:tab/>
      </w:r>
      <w:r w:rsidR="004A3A30" w:rsidRPr="009E409A">
        <w:rPr>
          <w:lang w:val="fr-FR"/>
        </w:rPr>
        <w:t>Mariage, formation d</w:t>
      </w:r>
      <w:r w:rsidR="00B04579">
        <w:rPr>
          <w:lang w:val="fr-FR"/>
        </w:rPr>
        <w:t>’</w:t>
      </w:r>
      <w:r w:rsidR="004A3A30" w:rsidRPr="009E409A">
        <w:rPr>
          <w:lang w:val="fr-FR"/>
        </w:rPr>
        <w:t>une famille, autorité parentale</w:t>
      </w:r>
    </w:p>
    <w:p w14:paraId="053EC346" w14:textId="173BC973" w:rsidR="004A3A30" w:rsidRPr="009E409A" w:rsidRDefault="009C2133" w:rsidP="009C2133">
      <w:pPr>
        <w:pStyle w:val="SingleTxtG"/>
        <w:rPr>
          <w:lang w:val="fr-FR"/>
        </w:rPr>
      </w:pPr>
      <w:r w:rsidRPr="009E409A">
        <w:rPr>
          <w:lang w:val="fr-FR"/>
        </w:rPr>
        <w:t>89.</w:t>
      </w:r>
      <w:r w:rsidRPr="009E409A">
        <w:rPr>
          <w:lang w:val="fr-FR"/>
        </w:rPr>
        <w:tab/>
      </w:r>
      <w:r w:rsidR="004A3A30" w:rsidRPr="009E409A">
        <w:rPr>
          <w:lang w:val="fr-FR"/>
        </w:rPr>
        <w:t>Modifications du Code de la famille et de la tutelle et du Code de procédure civile</w:t>
      </w:r>
      <w:r w:rsidR="000707F7">
        <w:rPr>
          <w:lang w:val="fr-FR"/>
        </w:rPr>
        <w:t> :</w:t>
      </w:r>
    </w:p>
    <w:p w14:paraId="53D6147E" w14:textId="6B0E1B5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2015</w:t>
      </w:r>
      <w:r w:rsidR="000707F7">
        <w:rPr>
          <w:lang w:val="fr-FR"/>
        </w:rPr>
        <w:t> :</w:t>
      </w:r>
      <w:r w:rsidR="004A3A30" w:rsidRPr="009E409A">
        <w:rPr>
          <w:lang w:val="fr-FR"/>
        </w:rPr>
        <w:t xml:space="preserve"> le droit de l</w:t>
      </w:r>
      <w:r w:rsidR="00B04579">
        <w:rPr>
          <w:lang w:val="fr-FR"/>
        </w:rPr>
        <w:t>’</w:t>
      </w:r>
      <w:r w:rsidR="004A3A30" w:rsidRPr="009E409A">
        <w:rPr>
          <w:lang w:val="fr-FR"/>
        </w:rPr>
        <w:t>enfant à l</w:t>
      </w:r>
      <w:r w:rsidR="00B04579">
        <w:rPr>
          <w:lang w:val="fr-FR"/>
        </w:rPr>
        <w:t>’</w:t>
      </w:r>
      <w:r w:rsidR="004A3A30" w:rsidRPr="009E409A">
        <w:rPr>
          <w:lang w:val="fr-FR"/>
        </w:rPr>
        <w:t>éducation et aux contacts avec les parents qui ne vivent pas ensemble garanti – l</w:t>
      </w:r>
      <w:r w:rsidR="00B04579">
        <w:rPr>
          <w:lang w:val="fr-FR"/>
        </w:rPr>
        <w:t>’</w:t>
      </w:r>
      <w:r w:rsidR="004A3A30" w:rsidRPr="009E409A">
        <w:rPr>
          <w:lang w:val="fr-FR"/>
        </w:rPr>
        <w:t>autorité parentale est accordée aux deux parents, s</w:t>
      </w:r>
      <w:r w:rsidR="00B04579">
        <w:rPr>
          <w:lang w:val="fr-FR"/>
        </w:rPr>
        <w:t>’</w:t>
      </w:r>
      <w:r w:rsidR="004A3A30" w:rsidRPr="009E409A">
        <w:rPr>
          <w:lang w:val="fr-FR"/>
        </w:rPr>
        <w:t>il est constaté que le bien-être de l</w:t>
      </w:r>
      <w:r w:rsidR="00B04579">
        <w:rPr>
          <w:lang w:val="fr-FR"/>
        </w:rPr>
        <w:t>’</w:t>
      </w:r>
      <w:r w:rsidR="004A3A30" w:rsidRPr="009E409A">
        <w:rPr>
          <w:lang w:val="fr-FR"/>
        </w:rPr>
        <w:t>enfant l</w:t>
      </w:r>
      <w:r w:rsidR="00B04579">
        <w:rPr>
          <w:lang w:val="fr-FR"/>
        </w:rPr>
        <w:t>’</w:t>
      </w:r>
      <w:r w:rsidR="004A3A30" w:rsidRPr="009E409A">
        <w:rPr>
          <w:lang w:val="fr-FR"/>
        </w:rPr>
        <w:t>exige, le tribunal peut confier l</w:t>
      </w:r>
      <w:r w:rsidR="00B04579">
        <w:rPr>
          <w:lang w:val="fr-FR"/>
        </w:rPr>
        <w:t>’</w:t>
      </w:r>
      <w:r w:rsidR="004A3A30" w:rsidRPr="009E409A">
        <w:rPr>
          <w:lang w:val="fr-FR"/>
        </w:rPr>
        <w:t>exercice de l</w:t>
      </w:r>
      <w:r w:rsidR="00B04579">
        <w:rPr>
          <w:lang w:val="fr-FR"/>
        </w:rPr>
        <w:t>’</w:t>
      </w:r>
      <w:r w:rsidR="004A3A30" w:rsidRPr="009E409A">
        <w:rPr>
          <w:lang w:val="fr-FR"/>
        </w:rPr>
        <w:t>autorité parentale à l</w:t>
      </w:r>
      <w:r w:rsidR="00B04579">
        <w:rPr>
          <w:lang w:val="fr-FR"/>
        </w:rPr>
        <w:t>’</w:t>
      </w:r>
      <w:r w:rsidR="004A3A30" w:rsidRPr="009E409A">
        <w:rPr>
          <w:lang w:val="fr-FR"/>
        </w:rPr>
        <w:t>un des parents, en limitant l</w:t>
      </w:r>
      <w:r w:rsidR="00B04579">
        <w:rPr>
          <w:lang w:val="fr-FR"/>
        </w:rPr>
        <w:t>’</w:t>
      </w:r>
      <w:r w:rsidR="004A3A30" w:rsidRPr="009E409A">
        <w:rPr>
          <w:lang w:val="fr-FR"/>
        </w:rPr>
        <w:t>autorité parentale de l</w:t>
      </w:r>
      <w:r w:rsidR="00B04579">
        <w:rPr>
          <w:lang w:val="fr-FR"/>
        </w:rPr>
        <w:t>’</w:t>
      </w:r>
      <w:r w:rsidR="004A3A30" w:rsidRPr="009E409A">
        <w:rPr>
          <w:lang w:val="fr-FR"/>
        </w:rPr>
        <w:t>autre</w:t>
      </w:r>
      <w:r w:rsidR="001D79E5">
        <w:rPr>
          <w:lang w:val="fr-FR"/>
        </w:rPr>
        <w:t> ;</w:t>
      </w:r>
    </w:p>
    <w:p w14:paraId="56DD0B3A" w14:textId="5C66B3D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2019</w:t>
      </w:r>
      <w:r w:rsidR="000707F7">
        <w:rPr>
          <w:lang w:val="fr-FR"/>
        </w:rPr>
        <w:t> :</w:t>
      </w:r>
    </w:p>
    <w:p w14:paraId="790487A9" w14:textId="711F64B0"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7E1ACF" w:rsidRPr="009E409A">
        <w:rPr>
          <w:lang w:val="fr-FR"/>
        </w:rPr>
        <w:t>Le</w:t>
      </w:r>
      <w:r w:rsidR="004A3A30" w:rsidRPr="009E409A">
        <w:rPr>
          <w:lang w:val="fr-FR"/>
        </w:rPr>
        <w:t xml:space="preserve"> droit d</w:t>
      </w:r>
      <w:r w:rsidR="00B04579">
        <w:rPr>
          <w:lang w:val="fr-FR"/>
        </w:rPr>
        <w:t>’</w:t>
      </w:r>
      <w:r w:rsidR="004A3A30" w:rsidRPr="009E409A">
        <w:rPr>
          <w:lang w:val="fr-FR"/>
        </w:rPr>
        <w:t>établir ou de nier la maternité ou la paternité et d</w:t>
      </w:r>
      <w:r w:rsidR="00B04579">
        <w:rPr>
          <w:lang w:val="fr-FR"/>
        </w:rPr>
        <w:t>’</w:t>
      </w:r>
      <w:r w:rsidR="004A3A30" w:rsidRPr="009E409A">
        <w:rPr>
          <w:lang w:val="fr-FR"/>
        </w:rPr>
        <w:t>établir l</w:t>
      </w:r>
      <w:r w:rsidR="00B04579">
        <w:rPr>
          <w:lang w:val="fr-FR"/>
        </w:rPr>
        <w:t>’</w:t>
      </w:r>
      <w:r w:rsidR="004A3A30" w:rsidRPr="009E409A">
        <w:rPr>
          <w:lang w:val="fr-FR"/>
        </w:rPr>
        <w:t>inefficacité</w:t>
      </w:r>
      <w:r w:rsidR="004A3A30" w:rsidRPr="009E409A">
        <w:rPr>
          <w:b/>
          <w:i/>
          <w:lang w:val="fr-FR"/>
        </w:rPr>
        <w:t xml:space="preserve"> </w:t>
      </w:r>
      <w:r w:rsidR="004A3A30" w:rsidRPr="009E409A">
        <w:rPr>
          <w:lang w:val="fr-FR"/>
        </w:rPr>
        <w:t>de la reconnaissance de paternité après le décès de l</w:t>
      </w:r>
      <w:r w:rsidR="00B04579">
        <w:rPr>
          <w:lang w:val="fr-FR"/>
        </w:rPr>
        <w:t>’</w:t>
      </w:r>
      <w:r w:rsidR="004A3A30" w:rsidRPr="009E409A">
        <w:rPr>
          <w:lang w:val="fr-FR"/>
        </w:rPr>
        <w:t>enfant est dévolu aux père et mère de l</w:t>
      </w:r>
      <w:r w:rsidR="00B04579">
        <w:rPr>
          <w:lang w:val="fr-FR"/>
        </w:rPr>
        <w:t>’</w:t>
      </w:r>
      <w:r w:rsidR="004A3A30" w:rsidRPr="009E409A">
        <w:rPr>
          <w:lang w:val="fr-FR"/>
        </w:rPr>
        <w:t>enfant, aux descendants de l</w:t>
      </w:r>
      <w:r w:rsidR="00B04579">
        <w:rPr>
          <w:lang w:val="fr-FR"/>
        </w:rPr>
        <w:t>’</w:t>
      </w:r>
      <w:r w:rsidR="004A3A30" w:rsidRPr="009E409A">
        <w:rPr>
          <w:lang w:val="fr-FR"/>
        </w:rPr>
        <w:t>enfant (auparavant – uniquement le procureur), extension des dispositions concernant le curateur du mineur pour renforcer le contact avec l</w:t>
      </w:r>
      <w:r w:rsidR="00B04579">
        <w:rPr>
          <w:lang w:val="fr-FR"/>
        </w:rPr>
        <w:t>’</w:t>
      </w:r>
      <w:r w:rsidR="004A3A30" w:rsidRPr="009E409A">
        <w:rPr>
          <w:lang w:val="fr-FR"/>
        </w:rPr>
        <w:t>enfant et la coopération avec les parents</w:t>
      </w:r>
      <w:r w:rsidR="001D79E5">
        <w:rPr>
          <w:lang w:val="fr-FR"/>
        </w:rPr>
        <w:t> ;</w:t>
      </w:r>
    </w:p>
    <w:p w14:paraId="3DD54532" w14:textId="056AE6A8"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7E1ACF" w:rsidRPr="009E409A">
        <w:rPr>
          <w:lang w:val="fr-FR"/>
        </w:rPr>
        <w:t>Un</w:t>
      </w:r>
      <w:r w:rsidR="004A3A30" w:rsidRPr="009E409A">
        <w:rPr>
          <w:lang w:val="fr-FR"/>
        </w:rPr>
        <w:t xml:space="preserve"> avocat ou un conseiller juridique ayant une connaissance particulière des questions relatives aux enfants peut être désigné comme curateur représentant l’enfant, et si la complexité de l</w:t>
      </w:r>
      <w:r w:rsidR="00B04579">
        <w:rPr>
          <w:lang w:val="fr-FR"/>
        </w:rPr>
        <w:t>’</w:t>
      </w:r>
      <w:r w:rsidR="004A3A30" w:rsidRPr="009E409A">
        <w:rPr>
          <w:lang w:val="fr-FR"/>
        </w:rPr>
        <w:t>affaire ne l</w:t>
      </w:r>
      <w:r w:rsidR="00B04579">
        <w:rPr>
          <w:lang w:val="fr-FR"/>
        </w:rPr>
        <w:t>’</w:t>
      </w:r>
      <w:r w:rsidR="004A3A30" w:rsidRPr="009E409A">
        <w:rPr>
          <w:lang w:val="fr-FR"/>
        </w:rPr>
        <w:t xml:space="preserve">exige pas, peut être </w:t>
      </w:r>
      <w:r w:rsidR="007E1ACF" w:rsidRPr="009E409A">
        <w:rPr>
          <w:lang w:val="fr-FR"/>
        </w:rPr>
        <w:t>désigné</w:t>
      </w:r>
      <w:r w:rsidR="004A3A30" w:rsidRPr="009E409A">
        <w:rPr>
          <w:lang w:val="fr-FR"/>
        </w:rPr>
        <w:t xml:space="preserve"> une autre personne ayant une formation supérieure en droit et une connaissance des besoins de l</w:t>
      </w:r>
      <w:r w:rsidR="00B04579">
        <w:rPr>
          <w:lang w:val="fr-FR"/>
        </w:rPr>
        <w:t>’</w:t>
      </w:r>
      <w:r w:rsidR="004A3A30" w:rsidRPr="009E409A">
        <w:rPr>
          <w:lang w:val="fr-FR"/>
        </w:rPr>
        <w:t>enfant peut être désignée comme tuteur</w:t>
      </w:r>
      <w:r w:rsidR="003C324E">
        <w:rPr>
          <w:lang w:val="fr-FR"/>
        </w:rPr>
        <w:t>.</w:t>
      </w:r>
    </w:p>
    <w:p w14:paraId="39CC7119" w14:textId="2A471E87" w:rsidR="00D66E05" w:rsidRPr="009E409A" w:rsidRDefault="009C2133" w:rsidP="009C2133">
      <w:pPr>
        <w:pStyle w:val="SingleTxtG"/>
        <w:rPr>
          <w:lang w:val="fr-FR"/>
        </w:rPr>
      </w:pPr>
      <w:r w:rsidRPr="009E409A">
        <w:rPr>
          <w:lang w:val="fr-FR"/>
        </w:rPr>
        <w:t>90.</w:t>
      </w:r>
      <w:r w:rsidRPr="009E409A">
        <w:rPr>
          <w:lang w:val="fr-FR"/>
        </w:rPr>
        <w:tab/>
      </w:r>
      <w:r w:rsidR="004A3A30" w:rsidRPr="009E409A">
        <w:rPr>
          <w:lang w:val="fr-FR"/>
        </w:rPr>
        <w:t>Amendement en 2016 du Code de la famille et de la tutelle</w:t>
      </w:r>
      <w:r w:rsidR="000707F7">
        <w:rPr>
          <w:lang w:val="fr-FR"/>
        </w:rPr>
        <w:t> :</w:t>
      </w:r>
      <w:r w:rsidR="004A3A30" w:rsidRPr="009E409A">
        <w:rPr>
          <w:lang w:val="fr-FR"/>
        </w:rPr>
        <w:t xml:space="preserve"> un enfant ne peut pas être placé en protection de remplacement uniquement en raison de la pauvreté des parents, le placement en protection de remplacement ne peut avoir lieu que lorsque d</w:t>
      </w:r>
      <w:r w:rsidR="00B04579">
        <w:rPr>
          <w:lang w:val="fr-FR"/>
        </w:rPr>
        <w:t>’</w:t>
      </w:r>
      <w:r w:rsidR="004A3A30" w:rsidRPr="009E409A">
        <w:rPr>
          <w:lang w:val="fr-FR"/>
        </w:rPr>
        <w:t>autres mesures précédemment appliquées par la cour n</w:t>
      </w:r>
      <w:r w:rsidR="00B04579">
        <w:rPr>
          <w:lang w:val="fr-FR"/>
        </w:rPr>
        <w:t>’</w:t>
      </w:r>
      <w:r w:rsidR="004A3A30" w:rsidRPr="009E409A">
        <w:rPr>
          <w:lang w:val="fr-FR"/>
        </w:rPr>
        <w:t>ont pas été efficaces, à moins qu</w:t>
      </w:r>
      <w:r w:rsidR="00B04579">
        <w:rPr>
          <w:lang w:val="fr-FR"/>
        </w:rPr>
        <w:t>’</w:t>
      </w:r>
      <w:r w:rsidR="004A3A30" w:rsidRPr="009E409A">
        <w:rPr>
          <w:lang w:val="fr-FR"/>
        </w:rPr>
        <w:t>il ne soit nécessaire d</w:t>
      </w:r>
      <w:r w:rsidR="00B04579">
        <w:rPr>
          <w:lang w:val="fr-FR"/>
        </w:rPr>
        <w:t>’</w:t>
      </w:r>
      <w:r w:rsidR="004A3A30" w:rsidRPr="009E409A">
        <w:rPr>
          <w:lang w:val="fr-FR"/>
        </w:rPr>
        <w:t>assurer un placement immédiat de l</w:t>
      </w:r>
      <w:r w:rsidR="00B04579">
        <w:rPr>
          <w:lang w:val="fr-FR"/>
        </w:rPr>
        <w:t>’</w:t>
      </w:r>
      <w:r w:rsidR="004A3A30" w:rsidRPr="009E409A">
        <w:rPr>
          <w:lang w:val="fr-FR"/>
        </w:rPr>
        <w:t>enfant.</w:t>
      </w:r>
    </w:p>
    <w:p w14:paraId="731B8F11" w14:textId="76D8E789" w:rsidR="004A3A30" w:rsidRPr="009C2133" w:rsidRDefault="00F46422" w:rsidP="009C2133">
      <w:pPr>
        <w:pStyle w:val="H1G"/>
      </w:pPr>
      <w:r>
        <w:rPr>
          <w:lang w:val="fr-FR"/>
        </w:rPr>
        <w:tab/>
      </w:r>
      <w:r>
        <w:rPr>
          <w:lang w:val="fr-FR"/>
        </w:rPr>
        <w:tab/>
      </w:r>
      <w:r w:rsidR="004A3A30" w:rsidRPr="009E409A">
        <w:rPr>
          <w:lang w:val="fr-FR"/>
        </w:rPr>
        <w:t>Garde d</w:t>
      </w:r>
      <w:r w:rsidR="00B04579">
        <w:rPr>
          <w:lang w:val="fr-FR"/>
        </w:rPr>
        <w:t>’</w:t>
      </w:r>
      <w:r w:rsidR="004A3A30" w:rsidRPr="009E409A">
        <w:rPr>
          <w:lang w:val="fr-FR"/>
        </w:rPr>
        <w:t>enfants</w:t>
      </w:r>
    </w:p>
    <w:p w14:paraId="034C67DB" w14:textId="315F2625" w:rsidR="004A3A30" w:rsidRPr="009E409A" w:rsidRDefault="009C2133" w:rsidP="009C2133">
      <w:pPr>
        <w:pStyle w:val="SingleTxtG"/>
        <w:rPr>
          <w:lang w:val="fr-FR"/>
        </w:rPr>
      </w:pPr>
      <w:r w:rsidRPr="009E409A">
        <w:rPr>
          <w:lang w:val="fr-FR"/>
        </w:rPr>
        <w:t>91.</w:t>
      </w:r>
      <w:r w:rsidRPr="009E409A">
        <w:rPr>
          <w:lang w:val="fr-FR"/>
        </w:rPr>
        <w:tab/>
      </w:r>
      <w:r w:rsidR="004A3A30" w:rsidRPr="009E409A">
        <w:rPr>
          <w:lang w:val="fr-FR"/>
        </w:rPr>
        <w:t xml:space="preserve">Les modifications les plus importantes de la loi du </w:t>
      </w:r>
      <w:r w:rsidR="00F46422">
        <w:rPr>
          <w:lang w:val="fr-FR"/>
        </w:rPr>
        <w:t>0</w:t>
      </w:r>
      <w:r w:rsidR="004A3A30" w:rsidRPr="009E409A">
        <w:rPr>
          <w:lang w:val="fr-FR"/>
        </w:rPr>
        <w:t>4/02/2011 sur l’accueil des enfants de moins de 3 ans</w:t>
      </w:r>
      <w:r w:rsidR="000707F7">
        <w:rPr>
          <w:lang w:val="fr-FR"/>
        </w:rPr>
        <w:t> :</w:t>
      </w:r>
    </w:p>
    <w:p w14:paraId="2538E698" w14:textId="2FAA3FD2"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L’extension</w:t>
      </w:r>
      <w:r w:rsidR="004A3A30" w:rsidRPr="009E409A">
        <w:rPr>
          <w:lang w:val="fr-FR"/>
        </w:rPr>
        <w:t xml:space="preserve"> de la liste des entités qui peuvent créer une crèche ou un club pour enfants aux entités de l</w:t>
      </w:r>
      <w:r w:rsidR="00B04579">
        <w:rPr>
          <w:lang w:val="fr-FR"/>
        </w:rPr>
        <w:t>’</w:t>
      </w:r>
      <w:r w:rsidR="004A3A30" w:rsidRPr="009E409A">
        <w:rPr>
          <w:lang w:val="fr-FR"/>
        </w:rPr>
        <w:t xml:space="preserve">administration locale autres que les </w:t>
      </w:r>
      <w:proofErr w:type="spellStart"/>
      <w:r w:rsidR="004A3A30" w:rsidRPr="009C2133">
        <w:rPr>
          <w:i/>
          <w:iCs/>
          <w:lang w:val="fr-FR"/>
        </w:rPr>
        <w:t>gminas</w:t>
      </w:r>
      <w:proofErr w:type="spellEnd"/>
      <w:r w:rsidR="004A3A30" w:rsidRPr="009E409A">
        <w:rPr>
          <w:lang w:val="fr-FR"/>
        </w:rPr>
        <w:t xml:space="preserve"> et les institutions publiques et, dans le cas d</w:t>
      </w:r>
      <w:r w:rsidR="00B04579">
        <w:rPr>
          <w:lang w:val="fr-FR"/>
        </w:rPr>
        <w:t>’</w:t>
      </w:r>
      <w:r w:rsidR="004A3A30" w:rsidRPr="009E409A">
        <w:rPr>
          <w:lang w:val="fr-FR"/>
        </w:rPr>
        <w:t>un instituteur, aux personnes physiques, y compris les indépendants</w:t>
      </w:r>
      <w:r w:rsidR="001D79E5">
        <w:rPr>
          <w:lang w:val="fr-FR"/>
        </w:rPr>
        <w:t> ;</w:t>
      </w:r>
    </w:p>
    <w:p w14:paraId="12F32B3E" w14:textId="7B34B254" w:rsidR="004A3A30" w:rsidRPr="009E409A" w:rsidRDefault="009C2133" w:rsidP="009C2133">
      <w:pPr>
        <w:pStyle w:val="Bullet1G"/>
        <w:numPr>
          <w:ilvl w:val="0"/>
          <w:numId w:val="0"/>
        </w:numPr>
        <w:tabs>
          <w:tab w:val="left" w:pos="1701"/>
        </w:tabs>
        <w:ind w:left="1701" w:hanging="170"/>
        <w:rPr>
          <w:lang w:val="fr-FR"/>
        </w:rPr>
      </w:pPr>
      <w:r w:rsidRPr="009E409A">
        <w:rPr>
          <w:lang w:val="fr-FR"/>
        </w:rPr>
        <w:lastRenderedPageBreak/>
        <w:t>•</w:t>
      </w:r>
      <w:r w:rsidRPr="009E409A">
        <w:rPr>
          <w:lang w:val="fr-FR"/>
        </w:rPr>
        <w:tab/>
      </w:r>
      <w:r w:rsidR="007E1ACF" w:rsidRPr="009E409A">
        <w:rPr>
          <w:lang w:val="fr-FR"/>
        </w:rPr>
        <w:t>L’extension</w:t>
      </w:r>
      <w:r w:rsidR="004A3A30" w:rsidRPr="009E409A">
        <w:rPr>
          <w:lang w:val="fr-FR"/>
        </w:rPr>
        <w:t xml:space="preserve"> des qualifications du personnel employé dans une crèche ou un club pour enfants comme instituteur</w:t>
      </w:r>
      <w:r w:rsidR="001D79E5">
        <w:rPr>
          <w:lang w:val="fr-FR"/>
        </w:rPr>
        <w:t> ;</w:t>
      </w:r>
    </w:p>
    <w:p w14:paraId="15CEA1B9" w14:textId="5FA9412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La</w:t>
      </w:r>
      <w:r w:rsidR="004A3A30" w:rsidRPr="009E409A">
        <w:rPr>
          <w:lang w:val="fr-FR"/>
        </w:rPr>
        <w:t xml:space="preserve"> modification du nombre d</w:t>
      </w:r>
      <w:r w:rsidR="00B04579">
        <w:rPr>
          <w:lang w:val="fr-FR"/>
        </w:rPr>
        <w:t>’</w:t>
      </w:r>
      <w:r w:rsidR="004A3A30" w:rsidRPr="009E409A">
        <w:rPr>
          <w:lang w:val="fr-FR"/>
        </w:rPr>
        <w:t>enfants confiés à un instituteur, sous réserve du consentement des parents et si la garde est assurée par l</w:t>
      </w:r>
      <w:r w:rsidR="00B04579">
        <w:rPr>
          <w:lang w:val="fr-FR"/>
        </w:rPr>
        <w:t>’</w:t>
      </w:r>
      <w:r w:rsidR="004A3A30" w:rsidRPr="009E409A">
        <w:rPr>
          <w:lang w:val="fr-FR"/>
        </w:rPr>
        <w:t>un des parents conjointement avec l’instituteur</w:t>
      </w:r>
      <w:r w:rsidR="001D79E5">
        <w:rPr>
          <w:lang w:val="fr-FR"/>
        </w:rPr>
        <w:t> ;</w:t>
      </w:r>
    </w:p>
    <w:p w14:paraId="331EF287" w14:textId="2D779559" w:rsidR="004A3A30" w:rsidRPr="009E409A" w:rsidRDefault="009C2133" w:rsidP="009C2133">
      <w:pPr>
        <w:pStyle w:val="Bullet1G"/>
        <w:numPr>
          <w:ilvl w:val="0"/>
          <w:numId w:val="0"/>
        </w:numPr>
        <w:tabs>
          <w:tab w:val="left" w:pos="1701"/>
        </w:tabs>
        <w:ind w:left="1701" w:hanging="170"/>
        <w:rPr>
          <w:b/>
          <w:lang w:val="fr-FR"/>
        </w:rPr>
      </w:pPr>
      <w:r w:rsidRPr="009E409A">
        <w:rPr>
          <w:lang w:val="fr-FR"/>
        </w:rPr>
        <w:t>•</w:t>
      </w:r>
      <w:r w:rsidRPr="009E409A">
        <w:rPr>
          <w:lang w:val="fr-FR"/>
        </w:rPr>
        <w:tab/>
      </w:r>
      <w:r w:rsidR="007E1ACF" w:rsidRPr="009E409A">
        <w:rPr>
          <w:lang w:val="fr-FR"/>
        </w:rPr>
        <w:t>La</w:t>
      </w:r>
      <w:r w:rsidR="004A3A30" w:rsidRPr="009E409A">
        <w:rPr>
          <w:lang w:val="fr-FR"/>
        </w:rPr>
        <w:t xml:space="preserve"> clarification de la réglementation concernant les repas dans les crèches et les clubs d</w:t>
      </w:r>
      <w:r w:rsidR="00B04579">
        <w:rPr>
          <w:lang w:val="fr-FR"/>
        </w:rPr>
        <w:t>’</w:t>
      </w:r>
      <w:r w:rsidR="004A3A30" w:rsidRPr="009E409A">
        <w:rPr>
          <w:lang w:val="fr-FR"/>
        </w:rPr>
        <w:t>enfants</w:t>
      </w:r>
      <w:r w:rsidR="001D79E5">
        <w:rPr>
          <w:lang w:val="fr-FR"/>
        </w:rPr>
        <w:t> ;</w:t>
      </w:r>
    </w:p>
    <w:p w14:paraId="454AE0FC" w14:textId="4B12DB6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Le</w:t>
      </w:r>
      <w:r w:rsidR="004A3A30" w:rsidRPr="009E409A">
        <w:rPr>
          <w:lang w:val="fr-FR"/>
        </w:rPr>
        <w:t xml:space="preserve"> subventionnement des crèches, des clubs d</w:t>
      </w:r>
      <w:r w:rsidR="00B04579">
        <w:rPr>
          <w:lang w:val="fr-FR"/>
        </w:rPr>
        <w:t>’</w:t>
      </w:r>
      <w:r w:rsidR="004A3A30" w:rsidRPr="009E409A">
        <w:rPr>
          <w:lang w:val="fr-FR"/>
        </w:rPr>
        <w:t xml:space="preserve">enfants et des instituteurs par les </w:t>
      </w:r>
      <w:proofErr w:type="spellStart"/>
      <w:r w:rsidR="004A3A30" w:rsidRPr="009E409A">
        <w:rPr>
          <w:lang w:val="fr-FR"/>
        </w:rPr>
        <w:t>gminas</w:t>
      </w:r>
      <w:proofErr w:type="spellEnd"/>
      <w:r w:rsidR="000707F7">
        <w:rPr>
          <w:lang w:val="fr-FR"/>
        </w:rPr>
        <w:t> :</w:t>
      </w:r>
      <w:r w:rsidR="004A3A30" w:rsidRPr="009E409A">
        <w:rPr>
          <w:lang w:val="fr-FR"/>
        </w:rPr>
        <w:t xml:space="preserve"> multiplication par 3 des crédits pour la mise en œuvre du programme ministériel de développement des établissements de garde pour les enfants de moins de 3 ans.</w:t>
      </w:r>
    </w:p>
    <w:p w14:paraId="64A6095F" w14:textId="0436F2F2" w:rsidR="00D66E05" w:rsidRPr="009E409A" w:rsidRDefault="009C2133" w:rsidP="009C2133">
      <w:pPr>
        <w:pStyle w:val="SingleTxtG"/>
        <w:rPr>
          <w:lang w:val="fr-FR"/>
        </w:rPr>
      </w:pPr>
      <w:r w:rsidRPr="009E409A">
        <w:rPr>
          <w:lang w:val="fr-FR"/>
        </w:rPr>
        <w:t>92.</w:t>
      </w:r>
      <w:r w:rsidRPr="009E409A">
        <w:rPr>
          <w:lang w:val="fr-FR"/>
        </w:rPr>
        <w:tab/>
      </w:r>
      <w:r w:rsidR="004A3A30" w:rsidRPr="009E409A">
        <w:rPr>
          <w:lang w:val="fr-FR"/>
        </w:rPr>
        <w:t>Les activités visant à désinstitutionnaliser le système de protection de remplacement</w:t>
      </w:r>
      <w:r w:rsidR="004A3A30" w:rsidRPr="009E409A">
        <w:rPr>
          <w:b/>
          <w:lang w:val="fr-FR"/>
        </w:rPr>
        <w:t xml:space="preserve"> </w:t>
      </w:r>
      <w:r w:rsidR="004A3A30" w:rsidRPr="009E409A">
        <w:rPr>
          <w:lang w:val="fr-FR"/>
        </w:rPr>
        <w:t>se poursuivent (voir le V et VI rapport combiné sur l</w:t>
      </w:r>
      <w:r w:rsidR="00B04579">
        <w:rPr>
          <w:lang w:val="fr-FR"/>
        </w:rPr>
        <w:t>’</w:t>
      </w:r>
      <w:r w:rsidR="004A3A30" w:rsidRPr="009E409A">
        <w:rPr>
          <w:lang w:val="fr-FR"/>
        </w:rPr>
        <w:t>application par la Pologne de la Convention des droits de l</w:t>
      </w:r>
      <w:r w:rsidR="00B04579">
        <w:rPr>
          <w:lang w:val="fr-FR"/>
        </w:rPr>
        <w:t>’</w:t>
      </w:r>
      <w:r w:rsidR="004A3A30" w:rsidRPr="009E409A">
        <w:rPr>
          <w:lang w:val="fr-FR"/>
        </w:rPr>
        <w:t>enfant et ses protocoles facultatifs, CRC/C/POL/5-6). Fin 2019, 21</w:t>
      </w:r>
      <w:r w:rsidR="00F46422">
        <w:rPr>
          <w:lang w:val="fr-FR"/>
        </w:rPr>
        <w:t> </w:t>
      </w:r>
      <w:r w:rsidR="004A3A30" w:rsidRPr="009E409A">
        <w:rPr>
          <w:lang w:val="fr-FR"/>
        </w:rPr>
        <w:t>% des enfants en protection de remplacement ont été placés en institution. Les changements qualitatifs concernent également la satisfaction des besoins des enfants et l</w:t>
      </w:r>
      <w:r w:rsidR="00B04579">
        <w:rPr>
          <w:lang w:val="fr-FR"/>
        </w:rPr>
        <w:t>’</w:t>
      </w:r>
      <w:r w:rsidR="004A3A30" w:rsidRPr="009E409A">
        <w:rPr>
          <w:lang w:val="fr-FR"/>
        </w:rPr>
        <w:t>ouverture des institutions à l</w:t>
      </w:r>
      <w:r w:rsidR="00B04579">
        <w:rPr>
          <w:lang w:val="fr-FR"/>
        </w:rPr>
        <w:t>’</w:t>
      </w:r>
      <w:r w:rsidR="004A3A30" w:rsidRPr="009E409A">
        <w:rPr>
          <w:lang w:val="fr-FR"/>
        </w:rPr>
        <w:t>environnement local.</w:t>
      </w:r>
    </w:p>
    <w:p w14:paraId="50C27BF2" w14:textId="3DEB03DE" w:rsidR="004A3A30" w:rsidRPr="009C2133" w:rsidRDefault="00F46422" w:rsidP="009C2133">
      <w:pPr>
        <w:pStyle w:val="H1G"/>
      </w:pPr>
      <w:r>
        <w:rPr>
          <w:lang w:val="fr-FR"/>
        </w:rPr>
        <w:tab/>
      </w:r>
      <w:r>
        <w:rPr>
          <w:lang w:val="fr-FR"/>
        </w:rPr>
        <w:tab/>
      </w:r>
      <w:r w:rsidR="004A3A30" w:rsidRPr="009E409A">
        <w:rPr>
          <w:lang w:val="fr-FR"/>
        </w:rPr>
        <w:t>Prestations en espèces</w:t>
      </w:r>
    </w:p>
    <w:p w14:paraId="5019C51C" w14:textId="768FC2F4" w:rsidR="004A3A30" w:rsidRPr="009E409A" w:rsidRDefault="009C2133" w:rsidP="009C2133">
      <w:pPr>
        <w:pStyle w:val="SingleTxtG"/>
        <w:rPr>
          <w:lang w:val="fr-FR"/>
        </w:rPr>
      </w:pPr>
      <w:r w:rsidRPr="009E409A">
        <w:rPr>
          <w:lang w:val="fr-FR"/>
        </w:rPr>
        <w:t>93.</w:t>
      </w:r>
      <w:r w:rsidRPr="009E409A">
        <w:rPr>
          <w:lang w:val="fr-FR"/>
        </w:rPr>
        <w:tab/>
      </w:r>
      <w:r w:rsidR="004A3A30" w:rsidRPr="009E409A">
        <w:rPr>
          <w:lang w:val="fr-FR"/>
        </w:rPr>
        <w:t>Modification de la loi du 28/11/2003 sur les prestations familiales en 2015</w:t>
      </w:r>
      <w:r w:rsidR="000707F7">
        <w:rPr>
          <w:lang w:val="fr-FR"/>
        </w:rPr>
        <w:t> :</w:t>
      </w:r>
    </w:p>
    <w:p w14:paraId="07ABA6FB" w14:textId="4AE9633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Mécanisme</w:t>
      </w:r>
      <w:r w:rsidR="004A3A30" w:rsidRPr="009E409A">
        <w:rPr>
          <w:lang w:val="fr-FR"/>
        </w:rPr>
        <w:t xml:space="preserve"> </w:t>
      </w:r>
      <w:r w:rsidR="00F46422">
        <w:rPr>
          <w:lang w:val="fr-FR"/>
        </w:rPr>
        <w:t>« </w:t>
      </w:r>
      <w:r w:rsidR="004A3A30" w:rsidRPr="009E409A">
        <w:rPr>
          <w:lang w:val="fr-FR"/>
        </w:rPr>
        <w:t xml:space="preserve">un </w:t>
      </w:r>
      <w:proofErr w:type="spellStart"/>
      <w:r w:rsidR="004A3A30" w:rsidRPr="009E409A">
        <w:rPr>
          <w:lang w:val="fr-FR"/>
        </w:rPr>
        <w:t>złoty</w:t>
      </w:r>
      <w:proofErr w:type="spellEnd"/>
      <w:r w:rsidR="004A3A30" w:rsidRPr="009E409A">
        <w:rPr>
          <w:lang w:val="fr-FR"/>
        </w:rPr>
        <w:t xml:space="preserve"> pour un </w:t>
      </w:r>
      <w:proofErr w:type="spellStart"/>
      <w:r w:rsidR="004A3A30" w:rsidRPr="009E409A">
        <w:rPr>
          <w:lang w:val="fr-FR"/>
        </w:rPr>
        <w:t>złoty</w:t>
      </w:r>
      <w:proofErr w:type="spellEnd"/>
      <w:r w:rsidR="00F46422">
        <w:rPr>
          <w:lang w:val="fr-FR"/>
        </w:rPr>
        <w:t> »</w:t>
      </w:r>
      <w:r w:rsidR="004A3A30" w:rsidRPr="009E409A">
        <w:rPr>
          <w:lang w:val="fr-FR"/>
        </w:rPr>
        <w:t xml:space="preserve"> – en cas de dépassement du seuil de revenu donnant droit aux prestations familiales la famille reçoit la prestation réduite de montant de dépassement de ce seuil</w:t>
      </w:r>
      <w:r w:rsidR="001D79E5">
        <w:rPr>
          <w:lang w:val="fr-FR"/>
        </w:rPr>
        <w:t> ;</w:t>
      </w:r>
    </w:p>
    <w:p w14:paraId="5F319C8F" w14:textId="0F1C475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L’allocation</w:t>
      </w:r>
      <w:r w:rsidR="004A3A30" w:rsidRPr="009E409A">
        <w:rPr>
          <w:lang w:val="fr-FR"/>
        </w:rPr>
        <w:t xml:space="preserve"> parentale de 1</w:t>
      </w:r>
      <w:r w:rsidR="00F46422">
        <w:rPr>
          <w:lang w:val="fr-FR"/>
        </w:rPr>
        <w:t> </w:t>
      </w:r>
      <w:r w:rsidR="004A3A30" w:rsidRPr="009E409A">
        <w:rPr>
          <w:lang w:val="fr-FR"/>
        </w:rPr>
        <w:t xml:space="preserve">000 </w:t>
      </w:r>
      <w:proofErr w:type="spellStart"/>
      <w:r w:rsidR="004A3A30" w:rsidRPr="009E409A">
        <w:rPr>
          <w:lang w:val="fr-FR"/>
        </w:rPr>
        <w:t>zł</w:t>
      </w:r>
      <w:proofErr w:type="spellEnd"/>
      <w:r w:rsidR="004A3A30" w:rsidRPr="009E409A">
        <w:rPr>
          <w:lang w:val="fr-FR"/>
        </w:rPr>
        <w:t xml:space="preserve"> par mois due aux personnes qui ont donné naissance à un enfant et qui ne perçoivent pas d</w:t>
      </w:r>
      <w:r w:rsidR="00B04579">
        <w:rPr>
          <w:lang w:val="fr-FR"/>
        </w:rPr>
        <w:t>’</w:t>
      </w:r>
      <w:r w:rsidR="004A3A30" w:rsidRPr="009E409A">
        <w:rPr>
          <w:lang w:val="fr-FR"/>
        </w:rPr>
        <w:t>allocation de maternité ou d</w:t>
      </w:r>
      <w:r w:rsidR="00B04579">
        <w:rPr>
          <w:lang w:val="fr-FR"/>
        </w:rPr>
        <w:t>’</w:t>
      </w:r>
      <w:r w:rsidR="004A3A30" w:rsidRPr="009E409A">
        <w:rPr>
          <w:lang w:val="fr-FR"/>
        </w:rPr>
        <w:t>émolument de maternité, pendant 52 semaines après l</w:t>
      </w:r>
      <w:r w:rsidR="00B04579">
        <w:rPr>
          <w:lang w:val="fr-FR"/>
        </w:rPr>
        <w:t>’</w:t>
      </w:r>
      <w:r w:rsidR="004A3A30" w:rsidRPr="009E409A">
        <w:rPr>
          <w:lang w:val="fr-FR"/>
        </w:rPr>
        <w:t>accouchement</w:t>
      </w:r>
      <w:r w:rsidR="001D79E5">
        <w:rPr>
          <w:lang w:val="fr-FR"/>
        </w:rPr>
        <w:t> ;</w:t>
      </w:r>
      <w:r w:rsidR="004A3A30" w:rsidRPr="009E409A">
        <w:rPr>
          <w:lang w:val="fr-FR"/>
        </w:rPr>
        <w:t xml:space="preserve"> en cas de naissance de multiples jusqu</w:t>
      </w:r>
      <w:r w:rsidR="00B04579">
        <w:rPr>
          <w:lang w:val="fr-FR"/>
        </w:rPr>
        <w:t>’</w:t>
      </w:r>
      <w:r w:rsidR="004A3A30" w:rsidRPr="009E409A">
        <w:rPr>
          <w:lang w:val="fr-FR"/>
        </w:rPr>
        <w:t>à 71 semaines, cette allocation est due indépendamment du revenu.</w:t>
      </w:r>
    </w:p>
    <w:p w14:paraId="0D500EB1" w14:textId="06DE096D" w:rsidR="004A3A30" w:rsidRPr="009E409A" w:rsidRDefault="009C2133" w:rsidP="009C2133">
      <w:pPr>
        <w:pStyle w:val="SingleTxtG"/>
        <w:rPr>
          <w:lang w:val="fr-FR"/>
        </w:rPr>
      </w:pPr>
      <w:r w:rsidRPr="009E409A">
        <w:rPr>
          <w:lang w:val="fr-FR"/>
        </w:rPr>
        <w:t>94.</w:t>
      </w:r>
      <w:r w:rsidRPr="009E409A">
        <w:rPr>
          <w:lang w:val="fr-FR"/>
        </w:rPr>
        <w:tab/>
      </w:r>
      <w:r w:rsidR="004A3A30" w:rsidRPr="009E409A">
        <w:rPr>
          <w:lang w:val="fr-FR"/>
        </w:rPr>
        <w:t>En 2015, le critère de revenu donnant droit aux allocations familiales et les montants des allocations familiales et des suppléments aux allocations ont été vérifiés – il s</w:t>
      </w:r>
      <w:r w:rsidR="00B04579">
        <w:rPr>
          <w:lang w:val="fr-FR"/>
        </w:rPr>
        <w:t>’</w:t>
      </w:r>
      <w:r w:rsidR="004A3A30" w:rsidRPr="009E409A">
        <w:rPr>
          <w:lang w:val="fr-FR"/>
        </w:rPr>
        <w:t xml:space="preserve">élève à 674 </w:t>
      </w:r>
      <w:proofErr w:type="spellStart"/>
      <w:r w:rsidR="004A3A30" w:rsidRPr="009E409A">
        <w:rPr>
          <w:lang w:val="fr-FR"/>
        </w:rPr>
        <w:t>zł</w:t>
      </w:r>
      <w:proofErr w:type="spellEnd"/>
      <w:r w:rsidR="004A3A30" w:rsidRPr="009E409A">
        <w:rPr>
          <w:lang w:val="fr-FR"/>
        </w:rPr>
        <w:t xml:space="preserve"> (augmentation de 100 </w:t>
      </w:r>
      <w:proofErr w:type="spellStart"/>
      <w:r w:rsidR="004A3A30" w:rsidRPr="009E409A">
        <w:rPr>
          <w:lang w:val="fr-FR"/>
        </w:rPr>
        <w:t>zł</w:t>
      </w:r>
      <w:proofErr w:type="spellEnd"/>
      <w:r w:rsidR="004A3A30" w:rsidRPr="009E409A">
        <w:rPr>
          <w:lang w:val="fr-FR"/>
        </w:rPr>
        <w:t xml:space="preserve">) ou 764 </w:t>
      </w:r>
      <w:proofErr w:type="spellStart"/>
      <w:r w:rsidR="004A3A30" w:rsidRPr="009E409A">
        <w:rPr>
          <w:lang w:val="fr-FR"/>
        </w:rPr>
        <w:t>zł</w:t>
      </w:r>
      <w:proofErr w:type="spellEnd"/>
      <w:r w:rsidR="004A3A30" w:rsidRPr="009E409A">
        <w:rPr>
          <w:lang w:val="fr-FR"/>
        </w:rPr>
        <w:t xml:space="preserve"> (augmentation de 100 </w:t>
      </w:r>
      <w:proofErr w:type="spellStart"/>
      <w:r w:rsidR="004A3A30" w:rsidRPr="009E409A">
        <w:rPr>
          <w:lang w:val="fr-FR"/>
        </w:rPr>
        <w:t>zł</w:t>
      </w:r>
      <w:proofErr w:type="spellEnd"/>
      <w:r w:rsidR="004A3A30" w:rsidRPr="009E409A">
        <w:rPr>
          <w:lang w:val="fr-FR"/>
        </w:rPr>
        <w:t>) dans le cas d</w:t>
      </w:r>
      <w:r w:rsidR="00B04579">
        <w:rPr>
          <w:lang w:val="fr-FR"/>
        </w:rPr>
        <w:t>’</w:t>
      </w:r>
      <w:r w:rsidR="004A3A30" w:rsidRPr="009E409A">
        <w:rPr>
          <w:lang w:val="fr-FR"/>
        </w:rPr>
        <w:t>une famille avec un enfant handicapé et d</w:t>
      </w:r>
      <w:r w:rsidR="00B04579">
        <w:rPr>
          <w:lang w:val="fr-FR"/>
        </w:rPr>
        <w:t>’</w:t>
      </w:r>
      <w:r w:rsidR="004A3A30" w:rsidRPr="009E409A">
        <w:rPr>
          <w:lang w:val="fr-FR"/>
        </w:rPr>
        <w:t>une personne demandant une allocation pour soins spéciaux.</w:t>
      </w:r>
    </w:p>
    <w:p w14:paraId="53504FA0" w14:textId="02580C57" w:rsidR="004A3A30" w:rsidRPr="009E409A" w:rsidRDefault="009C2133" w:rsidP="009C2133">
      <w:pPr>
        <w:pStyle w:val="SingleTxtG"/>
        <w:rPr>
          <w:lang w:val="fr-FR"/>
        </w:rPr>
      </w:pPr>
      <w:r w:rsidRPr="009E409A">
        <w:rPr>
          <w:lang w:val="fr-FR"/>
        </w:rPr>
        <w:t>95.</w:t>
      </w:r>
      <w:r w:rsidRPr="009E409A">
        <w:rPr>
          <w:lang w:val="fr-FR"/>
        </w:rPr>
        <w:tab/>
      </w:r>
      <w:r w:rsidR="004A3A30" w:rsidRPr="009E409A">
        <w:rPr>
          <w:lang w:val="fr-FR"/>
        </w:rPr>
        <w:t>Les suppléments aux allocations familiales ont été augmentés</w:t>
      </w:r>
      <w:r w:rsidR="000707F7">
        <w:rPr>
          <w:lang w:val="fr-FR"/>
        </w:rPr>
        <w:t> :</w:t>
      </w:r>
      <w:r w:rsidR="004A3A30" w:rsidRPr="009E409A">
        <w:rPr>
          <w:lang w:val="fr-FR"/>
        </w:rPr>
        <w:t xml:space="preserve"> pour l</w:t>
      </w:r>
      <w:r w:rsidR="00B04579">
        <w:rPr>
          <w:lang w:val="fr-FR"/>
        </w:rPr>
        <w:t>’</w:t>
      </w:r>
      <w:r w:rsidR="004A3A30" w:rsidRPr="009E409A">
        <w:rPr>
          <w:lang w:val="fr-FR"/>
        </w:rPr>
        <w:t>éducation et de la réadaptation d</w:t>
      </w:r>
      <w:r w:rsidR="00B04579">
        <w:rPr>
          <w:lang w:val="fr-FR"/>
        </w:rPr>
        <w:t>’</w:t>
      </w:r>
      <w:r w:rsidR="004A3A30" w:rsidRPr="009E409A">
        <w:rPr>
          <w:lang w:val="fr-FR"/>
        </w:rPr>
        <w:t>un enfant handicapé, pour la scolarisation d</w:t>
      </w:r>
      <w:r w:rsidR="00B04579">
        <w:rPr>
          <w:lang w:val="fr-FR"/>
        </w:rPr>
        <w:t>’</w:t>
      </w:r>
      <w:r w:rsidR="004A3A30" w:rsidRPr="009E409A">
        <w:rPr>
          <w:lang w:val="fr-FR"/>
        </w:rPr>
        <w:t>un enfant dans une école située en dehors du lieu de résidence, pour l</w:t>
      </w:r>
      <w:r w:rsidR="00B04579">
        <w:rPr>
          <w:lang w:val="fr-FR"/>
        </w:rPr>
        <w:t>’</w:t>
      </w:r>
      <w:r w:rsidR="004A3A30" w:rsidRPr="009E409A">
        <w:rPr>
          <w:lang w:val="fr-FR"/>
        </w:rPr>
        <w:t>éducation d</w:t>
      </w:r>
      <w:r w:rsidR="00B04579">
        <w:rPr>
          <w:lang w:val="fr-FR"/>
        </w:rPr>
        <w:t>’</w:t>
      </w:r>
      <w:r w:rsidR="004A3A30" w:rsidRPr="009E409A">
        <w:rPr>
          <w:lang w:val="fr-FR"/>
        </w:rPr>
        <w:t>un enfant dans une famille nombreuse, en raison de la monoparentalité.</w:t>
      </w:r>
    </w:p>
    <w:p w14:paraId="4B0B9739" w14:textId="58DB6709" w:rsidR="004A3A30" w:rsidRPr="009E409A" w:rsidRDefault="009C2133" w:rsidP="009C2133">
      <w:pPr>
        <w:pStyle w:val="SingleTxtG"/>
        <w:rPr>
          <w:bCs/>
          <w:lang w:val="fr-FR"/>
        </w:rPr>
      </w:pPr>
      <w:r w:rsidRPr="009E409A">
        <w:rPr>
          <w:bCs/>
          <w:lang w:val="fr-FR"/>
        </w:rPr>
        <w:t>96.</w:t>
      </w:r>
      <w:r w:rsidRPr="009E409A">
        <w:rPr>
          <w:bCs/>
          <w:lang w:val="fr-FR"/>
        </w:rPr>
        <w:tab/>
      </w:r>
      <w:r w:rsidR="004A3A30" w:rsidRPr="009E409A">
        <w:rPr>
          <w:lang w:val="fr-FR"/>
        </w:rPr>
        <w:t>La loi du 11/02/2016 sur l’aide de l’</w:t>
      </w:r>
      <w:r w:rsidR="006B5A22">
        <w:rPr>
          <w:lang w:val="fr-FR"/>
        </w:rPr>
        <w:t>État</w:t>
      </w:r>
      <w:r w:rsidR="004A3A30" w:rsidRPr="009E409A">
        <w:rPr>
          <w:lang w:val="fr-FR"/>
        </w:rPr>
        <w:t xml:space="preserve"> à l</w:t>
      </w:r>
      <w:r w:rsidR="00B04579">
        <w:rPr>
          <w:lang w:val="fr-FR"/>
        </w:rPr>
        <w:t>’</w:t>
      </w:r>
      <w:r w:rsidR="004A3A30" w:rsidRPr="009E409A">
        <w:rPr>
          <w:lang w:val="fr-FR"/>
        </w:rPr>
        <w:t xml:space="preserve">éducation des enfants a introduit le programme </w:t>
      </w:r>
      <w:r w:rsidR="00F46422">
        <w:rPr>
          <w:lang w:val="fr-FR"/>
        </w:rPr>
        <w:t>« </w:t>
      </w:r>
      <w:r w:rsidR="004A3A30" w:rsidRPr="009E409A">
        <w:rPr>
          <w:lang w:val="fr-FR"/>
        </w:rPr>
        <w:t>Famille 500+</w:t>
      </w:r>
      <w:r w:rsidR="00F46422">
        <w:rPr>
          <w:lang w:val="fr-FR"/>
        </w:rPr>
        <w:t> »</w:t>
      </w:r>
      <w:r w:rsidR="004A3A30" w:rsidRPr="009E409A">
        <w:rPr>
          <w:lang w:val="fr-FR"/>
        </w:rPr>
        <w:t>, qui est la forme de base de l</w:t>
      </w:r>
      <w:r w:rsidR="00B04579">
        <w:rPr>
          <w:lang w:val="fr-FR"/>
        </w:rPr>
        <w:t>’</w:t>
      </w:r>
      <w:r w:rsidR="004A3A30" w:rsidRPr="009E409A">
        <w:rPr>
          <w:lang w:val="fr-FR"/>
        </w:rPr>
        <w:t>aide aux familles qui élèvent des enfants. La prestation de garde de l’enfant est universelle et est due pour chaque enfant jusqu</w:t>
      </w:r>
      <w:r w:rsidR="00B04579">
        <w:rPr>
          <w:lang w:val="fr-FR"/>
        </w:rPr>
        <w:t>’</w:t>
      </w:r>
      <w:r w:rsidR="004A3A30" w:rsidRPr="009E409A">
        <w:rPr>
          <w:lang w:val="fr-FR"/>
        </w:rPr>
        <w:t>à ce qu</w:t>
      </w:r>
      <w:r w:rsidR="00B04579">
        <w:rPr>
          <w:lang w:val="fr-FR"/>
        </w:rPr>
        <w:t>’</w:t>
      </w:r>
      <w:r w:rsidR="004A3A30" w:rsidRPr="009E409A">
        <w:rPr>
          <w:lang w:val="fr-FR"/>
        </w:rPr>
        <w:t xml:space="preserve">il atteigne 18 ans, à hauteur de 500 </w:t>
      </w:r>
      <w:proofErr w:type="spellStart"/>
      <w:r w:rsidR="004A3A30" w:rsidRPr="009E409A">
        <w:rPr>
          <w:lang w:val="fr-FR"/>
        </w:rPr>
        <w:t>zł</w:t>
      </w:r>
      <w:proofErr w:type="spellEnd"/>
      <w:r w:rsidR="004A3A30" w:rsidRPr="009E409A">
        <w:rPr>
          <w:lang w:val="fr-FR"/>
        </w:rPr>
        <w:t xml:space="preserve"> par mois et par enfant dans la famille, indépendamment du revenu familial (jusqu</w:t>
      </w:r>
      <w:r w:rsidR="00B04579">
        <w:rPr>
          <w:lang w:val="fr-FR"/>
        </w:rPr>
        <w:t>’</w:t>
      </w:r>
      <w:r w:rsidR="004A3A30" w:rsidRPr="009E409A">
        <w:rPr>
          <w:lang w:val="fr-FR"/>
        </w:rPr>
        <w:t xml:space="preserve">au 30/06/2019, la prestation était due pour le deuxième enfant et chaque enfant suivant, indépendamment du revenu par personne dans la famille, et pour le premier enfant si le revenu mensuel de la famille par personne ne dépassait pas 800 </w:t>
      </w:r>
      <w:proofErr w:type="spellStart"/>
      <w:r w:rsidR="004A3A30" w:rsidRPr="009E409A">
        <w:rPr>
          <w:lang w:val="fr-FR"/>
        </w:rPr>
        <w:t>zł</w:t>
      </w:r>
      <w:proofErr w:type="spellEnd"/>
      <w:r w:rsidR="004A3A30" w:rsidRPr="009E409A">
        <w:rPr>
          <w:lang w:val="fr-FR"/>
        </w:rPr>
        <w:t xml:space="preserve"> ou 1200 </w:t>
      </w:r>
      <w:proofErr w:type="spellStart"/>
      <w:r w:rsidR="004A3A30" w:rsidRPr="009E409A">
        <w:rPr>
          <w:lang w:val="fr-FR"/>
        </w:rPr>
        <w:t>zł</w:t>
      </w:r>
      <w:proofErr w:type="spellEnd"/>
      <w:r w:rsidR="004A3A30" w:rsidRPr="009E409A">
        <w:rPr>
          <w:lang w:val="fr-FR"/>
        </w:rPr>
        <w:t xml:space="preserve"> dans le cas des familles avec un enfant handicapé).</w:t>
      </w:r>
      <w:r w:rsidR="006B5A22">
        <w:rPr>
          <w:lang w:val="fr-FR"/>
        </w:rPr>
        <w:t xml:space="preserve"> </w:t>
      </w:r>
    </w:p>
    <w:p w14:paraId="16B54757" w14:textId="4AA42FD5" w:rsidR="004A3A30" w:rsidRPr="009E409A" w:rsidRDefault="009C2133" w:rsidP="009C2133">
      <w:pPr>
        <w:pStyle w:val="SingleTxtG"/>
        <w:rPr>
          <w:lang w:val="fr-FR"/>
        </w:rPr>
      </w:pPr>
      <w:r w:rsidRPr="009E409A">
        <w:rPr>
          <w:lang w:val="fr-FR"/>
        </w:rPr>
        <w:t>97.</w:t>
      </w:r>
      <w:r w:rsidRPr="009E409A">
        <w:rPr>
          <w:lang w:val="fr-FR"/>
        </w:rPr>
        <w:tab/>
      </w:r>
      <w:r w:rsidR="004A3A30" w:rsidRPr="009E409A">
        <w:rPr>
          <w:lang w:val="fr-FR"/>
        </w:rPr>
        <w:t xml:space="preserve">En 2018, le programme </w:t>
      </w:r>
      <w:r w:rsidR="00F46422">
        <w:rPr>
          <w:lang w:val="fr-FR"/>
        </w:rPr>
        <w:t>« </w:t>
      </w:r>
      <w:r w:rsidR="004A3A30" w:rsidRPr="009E409A">
        <w:rPr>
          <w:lang w:val="fr-FR"/>
        </w:rPr>
        <w:t>Bon départ</w:t>
      </w:r>
      <w:r w:rsidR="00F46422">
        <w:rPr>
          <w:lang w:val="fr-FR"/>
        </w:rPr>
        <w:t> »</w:t>
      </w:r>
      <w:r w:rsidR="004A3A30" w:rsidRPr="009E409A">
        <w:rPr>
          <w:lang w:val="fr-FR"/>
        </w:rPr>
        <w:t xml:space="preserve"> a été introduit, visant à égaliser les chances d</w:t>
      </w:r>
      <w:r w:rsidR="00B04579">
        <w:rPr>
          <w:lang w:val="fr-FR"/>
        </w:rPr>
        <w:t>’</w:t>
      </w:r>
      <w:r w:rsidR="004A3A30" w:rsidRPr="009E409A">
        <w:rPr>
          <w:lang w:val="fr-FR"/>
        </w:rPr>
        <w:t xml:space="preserve">éducation des enfants. Une prestation unique de 300 </w:t>
      </w:r>
      <w:proofErr w:type="spellStart"/>
      <w:r w:rsidR="004A3A30" w:rsidRPr="009E409A">
        <w:rPr>
          <w:lang w:val="fr-FR"/>
        </w:rPr>
        <w:t>zł</w:t>
      </w:r>
      <w:proofErr w:type="spellEnd"/>
      <w:r w:rsidR="004A3A30" w:rsidRPr="009E409A">
        <w:rPr>
          <w:lang w:val="fr-FR"/>
        </w:rPr>
        <w:t xml:space="preserve"> par enfant à l</w:t>
      </w:r>
      <w:r w:rsidR="00B04579">
        <w:rPr>
          <w:lang w:val="fr-FR"/>
        </w:rPr>
        <w:t>’</w:t>
      </w:r>
      <w:r w:rsidR="004A3A30" w:rsidRPr="009E409A">
        <w:rPr>
          <w:lang w:val="fr-FR"/>
        </w:rPr>
        <w:t>occasion de la rentrée scolaire est accordée aux enfants scolarisés âgés de 7 à 20 ans (dans le cas des enfants handicapés, jusqu</w:t>
      </w:r>
      <w:r w:rsidR="00B04579">
        <w:rPr>
          <w:lang w:val="fr-FR"/>
        </w:rPr>
        <w:t>’</w:t>
      </w:r>
      <w:r w:rsidR="004A3A30" w:rsidRPr="009E409A">
        <w:rPr>
          <w:lang w:val="fr-FR"/>
        </w:rPr>
        <w:t>à 24 ans). La prestation est due quel que soit le revenu de la famille.</w:t>
      </w:r>
    </w:p>
    <w:p w14:paraId="437EA215" w14:textId="614C63F9" w:rsidR="004A3A30" w:rsidRPr="009E409A" w:rsidRDefault="009C2133" w:rsidP="009C2133">
      <w:pPr>
        <w:pStyle w:val="SingleTxtG"/>
        <w:rPr>
          <w:lang w:val="fr-FR"/>
        </w:rPr>
      </w:pPr>
      <w:r w:rsidRPr="009E409A">
        <w:rPr>
          <w:lang w:val="fr-FR"/>
        </w:rPr>
        <w:t>98.</w:t>
      </w:r>
      <w:r w:rsidRPr="009E409A">
        <w:rPr>
          <w:lang w:val="fr-FR"/>
        </w:rPr>
        <w:tab/>
      </w:r>
      <w:r w:rsidR="004A3A30" w:rsidRPr="009E409A">
        <w:rPr>
          <w:lang w:val="fr-FR"/>
        </w:rPr>
        <w:t>En 2016, un supplément a été introduit pour les familles d</w:t>
      </w:r>
      <w:r w:rsidR="00B04579">
        <w:rPr>
          <w:lang w:val="fr-FR"/>
        </w:rPr>
        <w:t>’</w:t>
      </w:r>
      <w:r w:rsidR="004A3A30" w:rsidRPr="009E409A">
        <w:rPr>
          <w:lang w:val="fr-FR"/>
        </w:rPr>
        <w:t>accueil et les personnes gérant un foyer d</w:t>
      </w:r>
      <w:r w:rsidR="00B04579">
        <w:rPr>
          <w:lang w:val="fr-FR"/>
        </w:rPr>
        <w:t>’</w:t>
      </w:r>
      <w:r w:rsidR="004A3A30" w:rsidRPr="009E409A">
        <w:rPr>
          <w:lang w:val="fr-FR"/>
        </w:rPr>
        <w:t>accueil pour chaque enfant jusqu</w:t>
      </w:r>
      <w:r w:rsidR="00B04579">
        <w:rPr>
          <w:lang w:val="fr-FR"/>
        </w:rPr>
        <w:t>’</w:t>
      </w:r>
      <w:r w:rsidR="004A3A30" w:rsidRPr="009E409A">
        <w:rPr>
          <w:lang w:val="fr-FR"/>
        </w:rPr>
        <w:t>à l</w:t>
      </w:r>
      <w:r w:rsidR="00B04579">
        <w:rPr>
          <w:lang w:val="fr-FR"/>
        </w:rPr>
        <w:t>’</w:t>
      </w:r>
      <w:r w:rsidR="004A3A30" w:rsidRPr="009E409A">
        <w:rPr>
          <w:lang w:val="fr-FR"/>
        </w:rPr>
        <w:t>âge de 18 ans (</w:t>
      </w:r>
      <w:r w:rsidR="00631536" w:rsidRPr="009E409A">
        <w:rPr>
          <w:lang w:val="fr-FR"/>
        </w:rPr>
        <w:t>son</w:t>
      </w:r>
      <w:r w:rsidR="004A3A30" w:rsidRPr="009E409A">
        <w:rPr>
          <w:lang w:val="fr-FR"/>
        </w:rPr>
        <w:t xml:space="preserve"> montant égale la prestation de garde de l’enfant). Dès le 1/07/2019, le supplément est versé pour chaque enfant de moins de 18 ans placé dans un établissement de garde et d’éducation de type de </w:t>
      </w:r>
      <w:r w:rsidR="004A3A30" w:rsidRPr="009E409A">
        <w:rPr>
          <w:lang w:val="fr-FR"/>
        </w:rPr>
        <w:lastRenderedPageBreak/>
        <w:t xml:space="preserve">socialisation, d’intervention ou spécialisé et thérapeutique, dans un établissement de soins et thérapeutiques et dans un centre </w:t>
      </w:r>
      <w:proofErr w:type="spellStart"/>
      <w:r w:rsidR="004A3A30" w:rsidRPr="009E409A">
        <w:rPr>
          <w:lang w:val="fr-FR"/>
        </w:rPr>
        <w:t>préadoptif</w:t>
      </w:r>
      <w:proofErr w:type="spellEnd"/>
      <w:r w:rsidR="004A3A30" w:rsidRPr="009E409A">
        <w:rPr>
          <w:lang w:val="fr-FR"/>
        </w:rPr>
        <w:t xml:space="preserve"> d</w:t>
      </w:r>
      <w:r w:rsidR="00B04579">
        <w:rPr>
          <w:lang w:val="fr-FR"/>
        </w:rPr>
        <w:t>’</w:t>
      </w:r>
      <w:r w:rsidR="004A3A30" w:rsidRPr="009E409A">
        <w:rPr>
          <w:lang w:val="fr-FR"/>
        </w:rPr>
        <w:t>intervention.</w:t>
      </w:r>
    </w:p>
    <w:p w14:paraId="6C1CD26C" w14:textId="7E6AC675" w:rsidR="00D66E05" w:rsidRPr="009E409A" w:rsidRDefault="009C2133" w:rsidP="009C2133">
      <w:pPr>
        <w:pStyle w:val="SingleTxtG"/>
        <w:rPr>
          <w:bCs/>
          <w:lang w:val="fr-FR"/>
        </w:rPr>
      </w:pPr>
      <w:r w:rsidRPr="009E409A">
        <w:rPr>
          <w:bCs/>
          <w:lang w:val="fr-FR"/>
        </w:rPr>
        <w:t>99.</w:t>
      </w:r>
      <w:r w:rsidRPr="009E409A">
        <w:rPr>
          <w:bCs/>
          <w:lang w:val="fr-FR"/>
        </w:rPr>
        <w:tab/>
      </w:r>
      <w:r w:rsidR="004A3A30" w:rsidRPr="009E409A">
        <w:rPr>
          <w:lang w:val="fr-FR"/>
        </w:rPr>
        <w:t>En 2018 et 2020, le critère de revenu donnant droit aux prestations du fonds de pension alimentaire a été relevé.</w:t>
      </w:r>
    </w:p>
    <w:p w14:paraId="28C16E6D" w14:textId="56D082FA" w:rsidR="004A3A30" w:rsidRPr="009C2133" w:rsidRDefault="00F46422" w:rsidP="009C2133">
      <w:pPr>
        <w:pStyle w:val="H23G"/>
      </w:pPr>
      <w:r>
        <w:tab/>
      </w:r>
      <w:r>
        <w:tab/>
      </w:r>
      <w:r w:rsidR="00241D9C" w:rsidRPr="009E409A">
        <w:t xml:space="preserve">Réponse au paragraphe </w:t>
      </w:r>
      <w:r w:rsidR="007A5670" w:rsidRPr="009E409A">
        <w:t xml:space="preserve">31 </w:t>
      </w:r>
      <w:r w:rsidR="0097647E">
        <w:t>des o</w:t>
      </w:r>
      <w:r w:rsidR="00241D9C" w:rsidRPr="009E409A">
        <w:t>bservations finales</w:t>
      </w:r>
      <w:r w:rsidR="000707F7">
        <w:t> :</w:t>
      </w:r>
      <w:r w:rsidR="00241D9C" w:rsidRPr="009E409A">
        <w:t xml:space="preserve"> </w:t>
      </w:r>
      <w:r w:rsidR="004A3A30" w:rsidRPr="009E409A">
        <w:t>garde d</w:t>
      </w:r>
      <w:r w:rsidR="00B04579">
        <w:t>’</w:t>
      </w:r>
      <w:r w:rsidR="004A3A30" w:rsidRPr="009E409A">
        <w:t>enfants</w:t>
      </w:r>
    </w:p>
    <w:p w14:paraId="1FB6025F" w14:textId="54CE038B" w:rsidR="004A3A30" w:rsidRPr="009E409A" w:rsidRDefault="009C2133" w:rsidP="009C2133">
      <w:pPr>
        <w:pStyle w:val="SingleTxtG"/>
        <w:rPr>
          <w:lang w:val="fr-FR"/>
        </w:rPr>
      </w:pPr>
      <w:r w:rsidRPr="009E409A">
        <w:rPr>
          <w:lang w:val="fr-FR"/>
        </w:rPr>
        <w:t>100.</w:t>
      </w:r>
      <w:r w:rsidRPr="009E409A">
        <w:rPr>
          <w:lang w:val="fr-FR"/>
        </w:rPr>
        <w:tab/>
      </w:r>
      <w:r w:rsidR="004A3A30" w:rsidRPr="009E409A">
        <w:rPr>
          <w:lang w:val="fr-FR"/>
        </w:rPr>
        <w:t>Mesures visant à garantir une éducation préscolaire de haute qualité, inclusive et abordable</w:t>
      </w:r>
      <w:r w:rsidR="000707F7">
        <w:rPr>
          <w:lang w:val="fr-FR"/>
        </w:rPr>
        <w:t> :</w:t>
      </w:r>
    </w:p>
    <w:p w14:paraId="2485C7E3" w14:textId="1262010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Développement</w:t>
      </w:r>
      <w:r w:rsidR="004A3A30" w:rsidRPr="009E409A">
        <w:rPr>
          <w:lang w:val="fr-FR"/>
        </w:rPr>
        <w:t xml:space="preserve"> de réseaux d</w:t>
      </w:r>
      <w:r w:rsidR="00B04579">
        <w:rPr>
          <w:lang w:val="fr-FR"/>
        </w:rPr>
        <w:t>’</w:t>
      </w:r>
      <w:r w:rsidR="004A3A30" w:rsidRPr="009E409A">
        <w:rPr>
          <w:lang w:val="fr-FR"/>
        </w:rPr>
        <w:t>institutions d</w:t>
      </w:r>
      <w:r w:rsidR="00B04579">
        <w:rPr>
          <w:lang w:val="fr-FR"/>
        </w:rPr>
        <w:t>’</w:t>
      </w:r>
      <w:r w:rsidR="004A3A30" w:rsidRPr="009E409A">
        <w:rPr>
          <w:lang w:val="fr-FR"/>
        </w:rPr>
        <w:t>éducation préscolaire et de diverses formes d</w:t>
      </w:r>
      <w:r w:rsidR="00B04579">
        <w:rPr>
          <w:lang w:val="fr-FR"/>
        </w:rPr>
        <w:t>’</w:t>
      </w:r>
      <w:r w:rsidR="004A3A30" w:rsidRPr="009E409A">
        <w:rPr>
          <w:lang w:val="fr-FR"/>
        </w:rPr>
        <w:t>éducation préscolaire</w:t>
      </w:r>
      <w:r w:rsidR="001D79E5">
        <w:rPr>
          <w:lang w:val="fr-FR"/>
        </w:rPr>
        <w:t> ;</w:t>
      </w:r>
    </w:p>
    <w:p w14:paraId="3B520CFB" w14:textId="29C8AB5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Soutien</w:t>
      </w:r>
      <w:r w:rsidR="004A3A30" w:rsidRPr="009E409A">
        <w:rPr>
          <w:lang w:val="fr-FR"/>
        </w:rPr>
        <w:t xml:space="preserve"> pédagogique</w:t>
      </w:r>
      <w:r w:rsidR="001D79E5">
        <w:rPr>
          <w:lang w:val="fr-FR"/>
        </w:rPr>
        <w:t> ;</w:t>
      </w:r>
    </w:p>
    <w:p w14:paraId="55C8D7E4" w14:textId="3BD9B38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Assistance</w:t>
      </w:r>
      <w:r w:rsidR="004A3A30" w:rsidRPr="009E409A">
        <w:rPr>
          <w:lang w:val="fr-FR"/>
        </w:rPr>
        <w:t xml:space="preserve"> psychologique, pédagogique et spécialisée – soutien au développement et à l</w:t>
      </w:r>
      <w:r w:rsidR="00B04579">
        <w:rPr>
          <w:lang w:val="fr-FR"/>
        </w:rPr>
        <w:t>’</w:t>
      </w:r>
      <w:r w:rsidR="004A3A30" w:rsidRPr="009E409A">
        <w:rPr>
          <w:lang w:val="fr-FR"/>
        </w:rPr>
        <w:t>éducation des enfants, rattrapage des retards et des dysharmonies du développement, thérapie des troubles</w:t>
      </w:r>
      <w:r w:rsidR="001D79E5">
        <w:rPr>
          <w:lang w:val="fr-FR"/>
        </w:rPr>
        <w:t> ;</w:t>
      </w:r>
    </w:p>
    <w:p w14:paraId="150F3673" w14:textId="4871410F"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Le</w:t>
      </w:r>
      <w:r w:rsidR="004A3A30" w:rsidRPr="009E409A">
        <w:rPr>
          <w:lang w:val="fr-FR"/>
        </w:rPr>
        <w:t xml:space="preserve"> soutien des collectivités local</w:t>
      </w:r>
      <w:r w:rsidR="003C324E">
        <w:rPr>
          <w:lang w:val="fr-FR"/>
        </w:rPr>
        <w:t>es à partir du budget de l</w:t>
      </w:r>
      <w:r w:rsidR="00B04579">
        <w:rPr>
          <w:lang w:val="fr-FR"/>
        </w:rPr>
        <w:t>’</w:t>
      </w:r>
      <w:r w:rsidR="003C324E">
        <w:rPr>
          <w:lang w:val="fr-FR"/>
        </w:rPr>
        <w:t>État</w:t>
      </w:r>
      <w:r w:rsidR="001D79E5">
        <w:rPr>
          <w:lang w:val="fr-FR"/>
        </w:rPr>
        <w:t> ;</w:t>
      </w:r>
    </w:p>
    <w:p w14:paraId="03A88D7B" w14:textId="6235E3C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La</w:t>
      </w:r>
      <w:r w:rsidR="004A3A30" w:rsidRPr="009E409A">
        <w:rPr>
          <w:lang w:val="fr-FR"/>
        </w:rPr>
        <w:t xml:space="preserve"> création d</w:t>
      </w:r>
      <w:r w:rsidR="00B04579">
        <w:rPr>
          <w:lang w:val="fr-FR"/>
        </w:rPr>
        <w:t>’</w:t>
      </w:r>
      <w:r w:rsidR="004A3A30" w:rsidRPr="009E409A">
        <w:rPr>
          <w:lang w:val="fr-FR"/>
        </w:rPr>
        <w:t>un cadre juridique adéquat.</w:t>
      </w:r>
    </w:p>
    <w:p w14:paraId="744867E5" w14:textId="5660FF7B" w:rsidR="004A3A30" w:rsidRPr="009E409A" w:rsidRDefault="009C2133" w:rsidP="009C2133">
      <w:pPr>
        <w:pStyle w:val="SingleTxtG"/>
        <w:rPr>
          <w:lang w:val="fr-FR"/>
        </w:rPr>
      </w:pPr>
      <w:r w:rsidRPr="009E409A">
        <w:rPr>
          <w:lang w:val="fr-FR"/>
        </w:rPr>
        <w:t>101.</w:t>
      </w:r>
      <w:r w:rsidRPr="009E409A">
        <w:rPr>
          <w:lang w:val="fr-FR"/>
        </w:rPr>
        <w:tab/>
      </w:r>
      <w:r w:rsidR="004A3A30" w:rsidRPr="009E409A">
        <w:rPr>
          <w:lang w:val="fr-FR"/>
        </w:rPr>
        <w:t>Les enfants âgés de 3 à 5 ans ont droit à un enseignement préscolaire, les enfants âgés de 6 ans sont obligés de suivre une préparation préscolaire d</w:t>
      </w:r>
      <w:r w:rsidR="00B04579">
        <w:rPr>
          <w:lang w:val="fr-FR"/>
        </w:rPr>
        <w:t>’</w:t>
      </w:r>
      <w:r w:rsidR="004A3A30" w:rsidRPr="009E409A">
        <w:rPr>
          <w:lang w:val="fr-FR"/>
        </w:rPr>
        <w:t>un an.</w:t>
      </w:r>
    </w:p>
    <w:p w14:paraId="18C6AF95" w14:textId="00263F8F" w:rsidR="00D66E05" w:rsidRPr="009E409A" w:rsidRDefault="009C2133" w:rsidP="009C2133">
      <w:pPr>
        <w:pStyle w:val="SingleTxtG"/>
        <w:rPr>
          <w:lang w:val="fr-FR"/>
        </w:rPr>
      </w:pPr>
      <w:r w:rsidRPr="009E409A">
        <w:rPr>
          <w:lang w:val="fr-FR"/>
        </w:rPr>
        <w:t>102.</w:t>
      </w:r>
      <w:r w:rsidRPr="009E409A">
        <w:rPr>
          <w:lang w:val="fr-FR"/>
        </w:rPr>
        <w:tab/>
      </w:r>
      <w:r w:rsidR="004A3A30" w:rsidRPr="009E409A">
        <w:rPr>
          <w:lang w:val="fr-FR"/>
        </w:rPr>
        <w:t>L</w:t>
      </w:r>
      <w:r w:rsidR="00B04579">
        <w:rPr>
          <w:lang w:val="fr-FR"/>
        </w:rPr>
        <w:t>’</w:t>
      </w:r>
      <w:r w:rsidR="004A3A30" w:rsidRPr="009E409A">
        <w:rPr>
          <w:lang w:val="fr-FR"/>
        </w:rPr>
        <w:t>enseignement préscolaire est gratuit pendant un minimum de 5 heures par jour. Les repas des enfants sont payés. Les frais pour les services fournis par les institutions publiques d</w:t>
      </w:r>
      <w:r w:rsidR="00B04579">
        <w:rPr>
          <w:lang w:val="fr-FR"/>
        </w:rPr>
        <w:t>’</w:t>
      </w:r>
      <w:r w:rsidR="004A3A30" w:rsidRPr="009E409A">
        <w:rPr>
          <w:lang w:val="fr-FR"/>
        </w:rPr>
        <w:t>éducation préscolaire ont été limités</w:t>
      </w:r>
      <w:r w:rsidR="000707F7">
        <w:rPr>
          <w:lang w:val="fr-FR"/>
        </w:rPr>
        <w:t> :</w:t>
      </w:r>
      <w:r w:rsidR="004A3A30" w:rsidRPr="009E409A">
        <w:rPr>
          <w:lang w:val="fr-FR"/>
        </w:rPr>
        <w:t xml:space="preserve"> à partir du </w:t>
      </w:r>
      <w:r w:rsidR="00F46422">
        <w:rPr>
          <w:lang w:val="fr-FR"/>
        </w:rPr>
        <w:t>0</w:t>
      </w:r>
      <w:r w:rsidR="004A3A30" w:rsidRPr="009E409A">
        <w:rPr>
          <w:lang w:val="fr-FR"/>
        </w:rPr>
        <w:t>1/09/2013, les frais ne peuvent pas dépasser 1</w:t>
      </w:r>
      <w:r w:rsidR="00F46422">
        <w:rPr>
          <w:lang w:val="fr-FR"/>
        </w:rPr>
        <w:t> </w:t>
      </w:r>
      <w:proofErr w:type="spellStart"/>
      <w:r w:rsidR="004A3A30" w:rsidRPr="009E409A">
        <w:rPr>
          <w:lang w:val="fr-FR"/>
        </w:rPr>
        <w:t>zł</w:t>
      </w:r>
      <w:proofErr w:type="spellEnd"/>
      <w:r w:rsidR="004A3A30" w:rsidRPr="009E409A">
        <w:rPr>
          <w:lang w:val="fr-FR"/>
        </w:rPr>
        <w:t xml:space="preserve"> par heure d</w:t>
      </w:r>
      <w:r w:rsidR="00B04579">
        <w:rPr>
          <w:lang w:val="fr-FR"/>
        </w:rPr>
        <w:t>’</w:t>
      </w:r>
      <w:r w:rsidR="004A3A30" w:rsidRPr="009E409A">
        <w:rPr>
          <w:lang w:val="fr-FR"/>
        </w:rPr>
        <w:t>activités au-delà du temps de garde gratuit. En 2017, des subventions ont été introduites pour les enfants âgés de 6 ans (et plus) dans l</w:t>
      </w:r>
      <w:r w:rsidR="00B04579">
        <w:rPr>
          <w:lang w:val="fr-FR"/>
        </w:rPr>
        <w:t>’</w:t>
      </w:r>
      <w:r w:rsidR="004A3A30" w:rsidRPr="009E409A">
        <w:rPr>
          <w:lang w:val="fr-FR"/>
        </w:rPr>
        <w:t>enseignement préscolaire – les frais pour le temps d</w:t>
      </w:r>
      <w:r w:rsidR="00B04579">
        <w:rPr>
          <w:lang w:val="fr-FR"/>
        </w:rPr>
        <w:t>’</w:t>
      </w:r>
      <w:r w:rsidR="004A3A30" w:rsidRPr="009E409A">
        <w:rPr>
          <w:lang w:val="fr-FR"/>
        </w:rPr>
        <w:t>enseignement préscolaire au-delà du temps de garde gratuit ont été supprimés.</w:t>
      </w:r>
    </w:p>
    <w:p w14:paraId="194AB67B" w14:textId="06554CF5" w:rsidR="004A3A30" w:rsidRPr="009C2133" w:rsidRDefault="00F46422" w:rsidP="009C2133">
      <w:pPr>
        <w:pStyle w:val="H1G"/>
      </w:pPr>
      <w:r>
        <w:rPr>
          <w:lang w:val="fr-FR"/>
        </w:rPr>
        <w:tab/>
      </w:r>
      <w:r>
        <w:rPr>
          <w:lang w:val="fr-FR"/>
        </w:rPr>
        <w:tab/>
      </w:r>
      <w:r w:rsidR="004A3A30" w:rsidRPr="009E409A">
        <w:rPr>
          <w:lang w:val="fr-FR"/>
        </w:rPr>
        <w:t>Violence en famille</w:t>
      </w:r>
    </w:p>
    <w:p w14:paraId="62474DDF" w14:textId="50FFCB47" w:rsidR="004A3A30" w:rsidRPr="009E409A" w:rsidRDefault="009C2133" w:rsidP="009C2133">
      <w:pPr>
        <w:pStyle w:val="SingleTxtG"/>
        <w:rPr>
          <w:lang w:val="fr-FR"/>
        </w:rPr>
      </w:pPr>
      <w:r w:rsidRPr="009E409A">
        <w:rPr>
          <w:lang w:val="fr-FR"/>
        </w:rPr>
        <w:t>103.</w:t>
      </w:r>
      <w:r w:rsidRPr="009E409A">
        <w:rPr>
          <w:lang w:val="fr-FR"/>
        </w:rPr>
        <w:tab/>
      </w:r>
      <w:r w:rsidR="004A3A30" w:rsidRPr="009E409A">
        <w:rPr>
          <w:lang w:val="fr-FR"/>
        </w:rPr>
        <w:t>Informations détaillées</w:t>
      </w:r>
      <w:r w:rsidR="000707F7">
        <w:rPr>
          <w:lang w:val="fr-FR"/>
        </w:rPr>
        <w:t> :</w:t>
      </w:r>
      <w:r w:rsidR="004A3A30" w:rsidRPr="009E409A">
        <w:rPr>
          <w:lang w:val="fr-FR"/>
        </w:rPr>
        <w:t xml:space="preserve"> rapport de la Pologne sur la mise en œuvre de la Convention sur la prévention et la lutte contre la violence à l</w:t>
      </w:r>
      <w:r w:rsidR="00B04579">
        <w:rPr>
          <w:lang w:val="fr-FR"/>
        </w:rPr>
        <w:t>’</w:t>
      </w:r>
      <w:r w:rsidR="004A3A30" w:rsidRPr="009E409A">
        <w:rPr>
          <w:lang w:val="fr-FR"/>
        </w:rPr>
        <w:t xml:space="preserve">égard des femmes et la violence domestique </w:t>
      </w:r>
      <w:hyperlink r:id="rId13" w:history="1">
        <w:r w:rsidR="003C324E" w:rsidRPr="00BF7F7D">
          <w:rPr>
            <w:rStyle w:val="Lienhypertexte"/>
            <w:lang w:val="fr-FR"/>
          </w:rPr>
          <w:t>https</w:t>
        </w:r>
        <w:r w:rsidR="000707F7">
          <w:rPr>
            <w:rStyle w:val="Lienhypertexte"/>
            <w:lang w:val="fr-FR"/>
          </w:rPr>
          <w:t> :</w:t>
        </w:r>
        <w:r w:rsidR="003C324E" w:rsidRPr="00BF7F7D">
          <w:rPr>
            <w:rStyle w:val="Lienhypertexte"/>
            <w:lang w:val="fr-FR"/>
          </w:rPr>
          <w:t>//www.coe.int/fr/web/istanbul-convention/poland1</w:t>
        </w:r>
      </w:hyperlink>
      <w:r w:rsidR="004A3A30" w:rsidRPr="009E409A">
        <w:rPr>
          <w:lang w:val="fr-FR"/>
        </w:rPr>
        <w:t>.</w:t>
      </w:r>
    </w:p>
    <w:p w14:paraId="64833EE6" w14:textId="7BCE4B73" w:rsidR="004A3A30" w:rsidRPr="009E409A" w:rsidRDefault="009C2133" w:rsidP="009C2133">
      <w:pPr>
        <w:pStyle w:val="SingleTxtG"/>
        <w:rPr>
          <w:lang w:val="fr-FR"/>
        </w:rPr>
      </w:pPr>
      <w:r w:rsidRPr="009E409A">
        <w:rPr>
          <w:lang w:val="fr-FR"/>
        </w:rPr>
        <w:t>104.</w:t>
      </w:r>
      <w:r w:rsidRPr="009E409A">
        <w:rPr>
          <w:lang w:val="fr-FR"/>
        </w:rPr>
        <w:tab/>
      </w:r>
      <w:r w:rsidR="004A3A30" w:rsidRPr="009E409A">
        <w:rPr>
          <w:lang w:val="fr-FR"/>
        </w:rPr>
        <w:t xml:space="preserve">Le </w:t>
      </w:r>
      <w:r w:rsidR="00F46422">
        <w:rPr>
          <w:lang w:val="fr-FR"/>
        </w:rPr>
        <w:t>0</w:t>
      </w:r>
      <w:r w:rsidR="004A3A30" w:rsidRPr="009E409A">
        <w:rPr>
          <w:lang w:val="fr-FR"/>
        </w:rPr>
        <w:t>1/10/2019, une ligne d</w:t>
      </w:r>
      <w:r w:rsidR="00B04579">
        <w:rPr>
          <w:lang w:val="fr-FR"/>
        </w:rPr>
        <w:t>’</w:t>
      </w:r>
      <w:r w:rsidR="004A3A30" w:rsidRPr="009E409A">
        <w:rPr>
          <w:lang w:val="fr-FR"/>
        </w:rPr>
        <w:t>assistance téléphonique nationale, gratuite et accessible 24/24</w:t>
      </w:r>
      <w:r w:rsidR="006E7B10">
        <w:rPr>
          <w:lang w:val="fr-FR"/>
        </w:rPr>
        <w:t> </w:t>
      </w:r>
      <w:r w:rsidR="004A3A30" w:rsidRPr="009E409A">
        <w:rPr>
          <w:lang w:val="fr-FR"/>
        </w:rPr>
        <w:t>h a été lancée, offrant l</w:t>
      </w:r>
      <w:r w:rsidR="00B04579">
        <w:rPr>
          <w:lang w:val="fr-FR"/>
        </w:rPr>
        <w:t>’</w:t>
      </w:r>
      <w:r w:rsidR="004A3A30" w:rsidRPr="009E409A">
        <w:rPr>
          <w:lang w:val="fr-FR"/>
        </w:rPr>
        <w:t>aide de psychologues, d</w:t>
      </w:r>
      <w:r w:rsidR="00B04579">
        <w:rPr>
          <w:lang w:val="fr-FR"/>
        </w:rPr>
        <w:t>’</w:t>
      </w:r>
      <w:r w:rsidR="004A3A30" w:rsidRPr="009E409A">
        <w:rPr>
          <w:lang w:val="fr-FR"/>
        </w:rPr>
        <w:t>éducateurs et d</w:t>
      </w:r>
      <w:r w:rsidR="00B04579">
        <w:rPr>
          <w:lang w:val="fr-FR"/>
        </w:rPr>
        <w:t>’</w:t>
      </w:r>
      <w:r w:rsidR="004A3A30" w:rsidRPr="009E409A">
        <w:rPr>
          <w:lang w:val="fr-FR"/>
        </w:rPr>
        <w:t>avocats (téléphone, chat, courriel). Les enfants peuvent utiliser le service d</w:t>
      </w:r>
      <w:r w:rsidR="00B04579">
        <w:rPr>
          <w:lang w:val="fr-FR"/>
        </w:rPr>
        <w:t>’</w:t>
      </w:r>
      <w:r w:rsidR="004A3A30" w:rsidRPr="009E409A">
        <w:rPr>
          <w:lang w:val="fr-FR"/>
        </w:rPr>
        <w:t>assistance téléphonique sans le consentement et la connaissance de leurs parents. En cas de violence en famille, des actions d</w:t>
      </w:r>
      <w:r w:rsidR="00B04579">
        <w:rPr>
          <w:lang w:val="fr-FR"/>
        </w:rPr>
        <w:t>’</w:t>
      </w:r>
      <w:r w:rsidR="004A3A30" w:rsidRPr="009E409A">
        <w:rPr>
          <w:lang w:val="fr-FR"/>
        </w:rPr>
        <w:t>intervention sont initiées.</w:t>
      </w:r>
    </w:p>
    <w:p w14:paraId="1A10E40F" w14:textId="2E6A75B9" w:rsidR="004A3A30" w:rsidRPr="009E409A" w:rsidRDefault="009C2133" w:rsidP="009C2133">
      <w:pPr>
        <w:pStyle w:val="SingleTxtG"/>
        <w:rPr>
          <w:lang w:val="fr-FR"/>
        </w:rPr>
      </w:pPr>
      <w:r w:rsidRPr="009E409A">
        <w:rPr>
          <w:lang w:val="fr-FR"/>
        </w:rPr>
        <w:t>105.</w:t>
      </w:r>
      <w:r w:rsidRPr="009E409A">
        <w:rPr>
          <w:lang w:val="fr-FR"/>
        </w:rPr>
        <w:tab/>
      </w:r>
      <w:r w:rsidR="004A3A30" w:rsidRPr="009E409A">
        <w:rPr>
          <w:lang w:val="fr-FR"/>
        </w:rPr>
        <w:t>Le Programme national de lutte contre la violence en famille pour 2021 est mis en œuvre.</w:t>
      </w:r>
    </w:p>
    <w:p w14:paraId="1509D983" w14:textId="00F76857" w:rsidR="00D66E05" w:rsidRPr="009E409A" w:rsidRDefault="009C2133" w:rsidP="009C2133">
      <w:pPr>
        <w:pStyle w:val="SingleTxtG"/>
        <w:rPr>
          <w:lang w:val="fr-FR"/>
        </w:rPr>
      </w:pPr>
      <w:r w:rsidRPr="009E409A">
        <w:rPr>
          <w:lang w:val="fr-FR"/>
        </w:rPr>
        <w:t>106.</w:t>
      </w:r>
      <w:r w:rsidRPr="009E409A">
        <w:rPr>
          <w:lang w:val="fr-FR"/>
        </w:rPr>
        <w:tab/>
      </w:r>
      <w:r w:rsidR="004A3A30" w:rsidRPr="009E409A">
        <w:rPr>
          <w:lang w:val="fr-FR"/>
        </w:rPr>
        <w:t>L’épidémie COVID-19 n</w:t>
      </w:r>
      <w:r w:rsidR="00B04579">
        <w:rPr>
          <w:lang w:val="fr-FR"/>
        </w:rPr>
        <w:t>’</w:t>
      </w:r>
      <w:r w:rsidR="004A3A30" w:rsidRPr="009E409A">
        <w:rPr>
          <w:lang w:val="fr-FR"/>
        </w:rPr>
        <w:t>a pas eu d</w:t>
      </w:r>
      <w:r w:rsidR="00B04579">
        <w:rPr>
          <w:lang w:val="fr-FR"/>
        </w:rPr>
        <w:t>’</w:t>
      </w:r>
      <w:r w:rsidR="004A3A30" w:rsidRPr="009E409A">
        <w:rPr>
          <w:lang w:val="fr-FR"/>
        </w:rPr>
        <w:t>impact négatif sur la fourniture d</w:t>
      </w:r>
      <w:r w:rsidR="00B04579">
        <w:rPr>
          <w:lang w:val="fr-FR"/>
        </w:rPr>
        <w:t>’</w:t>
      </w:r>
      <w:r w:rsidR="004A3A30" w:rsidRPr="009E409A">
        <w:rPr>
          <w:lang w:val="fr-FR"/>
        </w:rPr>
        <w:t>aide aux personnes touchées par la violence en famille et les interventions envers les auteurs de violence. Des instructions ont été élaborées à l</w:t>
      </w:r>
      <w:r w:rsidR="00B04579">
        <w:rPr>
          <w:lang w:val="fr-FR"/>
        </w:rPr>
        <w:t>’</w:t>
      </w:r>
      <w:r w:rsidR="004A3A30" w:rsidRPr="009E409A">
        <w:rPr>
          <w:lang w:val="fr-FR"/>
        </w:rPr>
        <w:t>intention des travailleurs sociaux, des équipes interdisciplinaires chargées de lutter contre la violence en famille et des centres d</w:t>
      </w:r>
      <w:r w:rsidR="00B04579">
        <w:rPr>
          <w:lang w:val="fr-FR"/>
        </w:rPr>
        <w:t>’</w:t>
      </w:r>
      <w:r w:rsidR="004A3A30" w:rsidRPr="009E409A">
        <w:rPr>
          <w:lang w:val="fr-FR"/>
        </w:rPr>
        <w:t xml:space="preserve">hébergement. Une application Internet gratuite </w:t>
      </w:r>
      <w:r w:rsidR="00CF5862">
        <w:rPr>
          <w:lang w:val="fr-FR"/>
        </w:rPr>
        <w:t>« </w:t>
      </w:r>
      <w:r w:rsidR="004A3A30" w:rsidRPr="009E409A">
        <w:rPr>
          <w:lang w:val="fr-FR"/>
        </w:rPr>
        <w:t>Ton parapluie</w:t>
      </w:r>
      <w:r w:rsidR="00CF5862">
        <w:rPr>
          <w:lang w:val="fr-FR"/>
        </w:rPr>
        <w:t> »</w:t>
      </w:r>
      <w:r w:rsidR="004A3A30" w:rsidRPr="009E409A">
        <w:rPr>
          <w:lang w:val="fr-FR"/>
        </w:rPr>
        <w:t xml:space="preserve"> destinée aux victimes de la violence en famille a été lancée. Elle permet, entre autres, un contact discret par e-mail et la composition rapide du numéro d</w:t>
      </w:r>
      <w:r w:rsidR="00B04579">
        <w:rPr>
          <w:lang w:val="fr-FR"/>
        </w:rPr>
        <w:t>’</w:t>
      </w:r>
      <w:r w:rsidR="004A3A30" w:rsidRPr="009E409A">
        <w:rPr>
          <w:lang w:val="fr-FR"/>
        </w:rPr>
        <w:t>urgence.</w:t>
      </w:r>
    </w:p>
    <w:p w14:paraId="35EA23B3" w14:textId="757F0494" w:rsidR="004A3A30" w:rsidRPr="009C2133" w:rsidRDefault="00F46422" w:rsidP="009C2133">
      <w:pPr>
        <w:pStyle w:val="H23G"/>
      </w:pPr>
      <w:r>
        <w:tab/>
      </w:r>
      <w:r>
        <w:tab/>
      </w:r>
      <w:r w:rsidR="00241D9C" w:rsidRPr="009E409A">
        <w:t xml:space="preserve">Réponse au paragraphe </w:t>
      </w:r>
      <w:r w:rsidR="007A5670" w:rsidRPr="009E409A">
        <w:t xml:space="preserve">29 </w:t>
      </w:r>
      <w:r w:rsidR="0097647E">
        <w:t>des o</w:t>
      </w:r>
      <w:r w:rsidR="00241D9C" w:rsidRPr="009E409A">
        <w:t>bservations finales</w:t>
      </w:r>
      <w:r w:rsidR="000707F7">
        <w:t> :</w:t>
      </w:r>
      <w:r w:rsidR="00241D9C" w:rsidRPr="009E409A">
        <w:t xml:space="preserve"> </w:t>
      </w:r>
      <w:r w:rsidR="004A3A30" w:rsidRPr="009E409A">
        <w:t>injonctions à l</w:t>
      </w:r>
      <w:r w:rsidR="00B04579">
        <w:t>’</w:t>
      </w:r>
      <w:r w:rsidR="004A3A30" w:rsidRPr="009E409A">
        <w:t>encontre des</w:t>
      </w:r>
      <w:r>
        <w:t> </w:t>
      </w:r>
      <w:r w:rsidR="004A3A30" w:rsidRPr="009E409A">
        <w:t>auteurs de violence en famille</w:t>
      </w:r>
    </w:p>
    <w:p w14:paraId="72684AD6" w14:textId="4162A8ED" w:rsidR="004A3A30" w:rsidRPr="009E409A" w:rsidRDefault="009C2133" w:rsidP="009C2133">
      <w:pPr>
        <w:pStyle w:val="SingleTxtG"/>
        <w:rPr>
          <w:lang w:val="fr-FR"/>
        </w:rPr>
      </w:pPr>
      <w:r w:rsidRPr="009E409A">
        <w:rPr>
          <w:lang w:val="fr-FR"/>
        </w:rPr>
        <w:t>107.</w:t>
      </w:r>
      <w:r w:rsidRPr="009E409A">
        <w:rPr>
          <w:lang w:val="fr-FR"/>
        </w:rPr>
        <w:tab/>
      </w:r>
      <w:r w:rsidR="004A3A30" w:rsidRPr="009E409A">
        <w:rPr>
          <w:lang w:val="fr-FR"/>
        </w:rPr>
        <w:t>Afin d</w:t>
      </w:r>
      <w:r w:rsidR="00B04579">
        <w:rPr>
          <w:lang w:val="fr-FR"/>
        </w:rPr>
        <w:t>’</w:t>
      </w:r>
      <w:r w:rsidR="004A3A30" w:rsidRPr="009E409A">
        <w:rPr>
          <w:lang w:val="fr-FR"/>
        </w:rPr>
        <w:t>isoler rapidement l</w:t>
      </w:r>
      <w:r w:rsidR="00B04579">
        <w:rPr>
          <w:lang w:val="fr-FR"/>
        </w:rPr>
        <w:t>’</w:t>
      </w:r>
      <w:r w:rsidR="004A3A30" w:rsidRPr="009E409A">
        <w:rPr>
          <w:lang w:val="fr-FR"/>
        </w:rPr>
        <w:t>auteur de violence en famille de la personne concernée, le Code de procédure civile et certaines autres lois ont été modifiés en 2020 – la possibilité d</w:t>
      </w:r>
      <w:r w:rsidR="00B04579">
        <w:rPr>
          <w:lang w:val="fr-FR"/>
        </w:rPr>
        <w:t>’</w:t>
      </w:r>
      <w:r w:rsidR="004A3A30" w:rsidRPr="009E409A">
        <w:rPr>
          <w:lang w:val="fr-FR"/>
        </w:rPr>
        <w:t>ordonner à l</w:t>
      </w:r>
      <w:r w:rsidR="00B04579">
        <w:rPr>
          <w:lang w:val="fr-FR"/>
        </w:rPr>
        <w:t>’</w:t>
      </w:r>
      <w:r w:rsidR="004A3A30" w:rsidRPr="009E409A">
        <w:rPr>
          <w:lang w:val="fr-FR"/>
        </w:rPr>
        <w:t>auteur de quitter le logement occupé conjointement et ses environs immédiats et de s</w:t>
      </w:r>
      <w:r w:rsidR="00B04579">
        <w:rPr>
          <w:lang w:val="fr-FR"/>
        </w:rPr>
        <w:t>’</w:t>
      </w:r>
      <w:r w:rsidR="004A3A30" w:rsidRPr="009E409A">
        <w:rPr>
          <w:lang w:val="fr-FR"/>
        </w:rPr>
        <w:t xml:space="preserve">approcher du logement occupé conjointement et de ses environs immédiats a été </w:t>
      </w:r>
      <w:r w:rsidR="004A3A30" w:rsidRPr="009E409A">
        <w:rPr>
          <w:lang w:val="fr-FR"/>
        </w:rPr>
        <w:lastRenderedPageBreak/>
        <w:t>introduite, même si l</w:t>
      </w:r>
      <w:r w:rsidR="00B04579">
        <w:rPr>
          <w:lang w:val="fr-FR"/>
        </w:rPr>
        <w:t>’</w:t>
      </w:r>
      <w:r w:rsidR="004A3A30" w:rsidRPr="009E409A">
        <w:rPr>
          <w:lang w:val="fr-FR"/>
        </w:rPr>
        <w:t>auteur est le seul propriétaire du logement. Une injonction ou une interdiction immédiatement exécutoires sont émises par la Police et sont valable 14 jours, elles peuvent être prolongées par la cour. Le recours contre une injonction ou une interdiction est entendu par une cour. Le non-respect de l</w:t>
      </w:r>
      <w:r w:rsidR="00B04579">
        <w:rPr>
          <w:lang w:val="fr-FR"/>
        </w:rPr>
        <w:t>’</w:t>
      </w:r>
      <w:r w:rsidR="004A3A30" w:rsidRPr="009E409A">
        <w:rPr>
          <w:lang w:val="fr-FR"/>
        </w:rPr>
        <w:t>ordre ou de l</w:t>
      </w:r>
      <w:r w:rsidR="00B04579">
        <w:rPr>
          <w:lang w:val="fr-FR"/>
        </w:rPr>
        <w:t>’</w:t>
      </w:r>
      <w:r w:rsidR="004A3A30" w:rsidRPr="009E409A">
        <w:rPr>
          <w:lang w:val="fr-FR"/>
        </w:rPr>
        <w:t>interdiction est punissable.</w:t>
      </w:r>
    </w:p>
    <w:p w14:paraId="260BF884" w14:textId="4654E1AE" w:rsidR="00D66E05" w:rsidRPr="009E409A" w:rsidRDefault="009C2133" w:rsidP="009C2133">
      <w:pPr>
        <w:pStyle w:val="SingleTxtG"/>
        <w:rPr>
          <w:lang w:val="fr-FR"/>
        </w:rPr>
      </w:pPr>
      <w:r w:rsidRPr="009E409A">
        <w:rPr>
          <w:lang w:val="fr-FR"/>
        </w:rPr>
        <w:t>108.</w:t>
      </w:r>
      <w:r w:rsidRPr="009E409A">
        <w:rPr>
          <w:lang w:val="fr-FR"/>
        </w:rPr>
        <w:tab/>
      </w:r>
      <w:r w:rsidR="004A3A30" w:rsidRPr="009E409A">
        <w:rPr>
          <w:lang w:val="fr-FR"/>
        </w:rPr>
        <w:t>Dès la réception d</w:t>
      </w:r>
      <w:r w:rsidR="00B04579">
        <w:rPr>
          <w:lang w:val="fr-FR"/>
        </w:rPr>
        <w:t>’</w:t>
      </w:r>
      <w:r w:rsidR="004A3A30" w:rsidRPr="009E409A">
        <w:rPr>
          <w:lang w:val="fr-FR"/>
        </w:rPr>
        <w:t>une notification de la Police indiquant qu</w:t>
      </w:r>
      <w:r w:rsidR="00B04579">
        <w:rPr>
          <w:lang w:val="fr-FR"/>
        </w:rPr>
        <w:t>’</w:t>
      </w:r>
      <w:r w:rsidR="004A3A30" w:rsidRPr="009E409A">
        <w:rPr>
          <w:lang w:val="fr-FR"/>
        </w:rPr>
        <w:t>une injonction ou une interdiction a été émise à l</w:t>
      </w:r>
      <w:r w:rsidR="00B04579">
        <w:rPr>
          <w:lang w:val="fr-FR"/>
        </w:rPr>
        <w:t>’</w:t>
      </w:r>
      <w:r w:rsidR="004A3A30" w:rsidRPr="009E409A">
        <w:rPr>
          <w:lang w:val="fr-FR"/>
        </w:rPr>
        <w:t>encontre d</w:t>
      </w:r>
      <w:r w:rsidR="00B04579">
        <w:rPr>
          <w:lang w:val="fr-FR"/>
        </w:rPr>
        <w:t>’</w:t>
      </w:r>
      <w:r w:rsidR="004A3A30" w:rsidRPr="009E409A">
        <w:rPr>
          <w:lang w:val="fr-FR"/>
        </w:rPr>
        <w:t>un auteur de violence qui réside avec les enfants, la cour est tenue d</w:t>
      </w:r>
      <w:r w:rsidR="00B04579">
        <w:rPr>
          <w:lang w:val="fr-FR"/>
        </w:rPr>
        <w:t>’</w:t>
      </w:r>
      <w:r w:rsidR="004A3A30" w:rsidRPr="009E409A">
        <w:rPr>
          <w:lang w:val="fr-FR"/>
        </w:rPr>
        <w:t>engager d</w:t>
      </w:r>
      <w:r w:rsidR="00B04579">
        <w:rPr>
          <w:lang w:val="fr-FR"/>
        </w:rPr>
        <w:t>’</w:t>
      </w:r>
      <w:r w:rsidR="004A3A30" w:rsidRPr="009E409A">
        <w:rPr>
          <w:lang w:val="fr-FR"/>
        </w:rPr>
        <w:t>office une procédure visant à réglementer la garde de l</w:t>
      </w:r>
      <w:r w:rsidR="00B04579">
        <w:rPr>
          <w:lang w:val="fr-FR"/>
        </w:rPr>
        <w:t>’</w:t>
      </w:r>
      <w:r w:rsidR="004A3A30" w:rsidRPr="009E409A">
        <w:rPr>
          <w:lang w:val="fr-FR"/>
        </w:rPr>
        <w:t>enfant, y</w:t>
      </w:r>
      <w:r w:rsidR="00F46422">
        <w:rPr>
          <w:lang w:val="fr-FR"/>
        </w:rPr>
        <w:t> </w:t>
      </w:r>
      <w:r w:rsidR="004A3A30" w:rsidRPr="009E409A">
        <w:rPr>
          <w:lang w:val="fr-FR"/>
        </w:rPr>
        <w:t>compris les contacts d’auteur de violence avec l</w:t>
      </w:r>
      <w:r w:rsidR="00B04579">
        <w:rPr>
          <w:lang w:val="fr-FR"/>
        </w:rPr>
        <w:t>’</w:t>
      </w:r>
      <w:r w:rsidR="004A3A30" w:rsidRPr="009E409A">
        <w:rPr>
          <w:lang w:val="fr-FR"/>
        </w:rPr>
        <w:t>enfant.</w:t>
      </w:r>
    </w:p>
    <w:p w14:paraId="3449B4B3" w14:textId="29B3E6D3" w:rsidR="004A3A30" w:rsidRPr="009C2133" w:rsidRDefault="00F46422" w:rsidP="009C2133">
      <w:pPr>
        <w:pStyle w:val="H23G"/>
      </w:pPr>
      <w:r>
        <w:tab/>
      </w:r>
      <w:r>
        <w:tab/>
      </w:r>
      <w:r w:rsidR="00241D9C" w:rsidRPr="009E409A">
        <w:t xml:space="preserve">Réponse au paragraphe </w:t>
      </w:r>
      <w:r w:rsidR="007A5670" w:rsidRPr="009E409A">
        <w:t xml:space="preserve">29 </w:t>
      </w:r>
      <w:r w:rsidR="0097647E">
        <w:t>des o</w:t>
      </w:r>
      <w:r w:rsidR="00241D9C" w:rsidRPr="009E409A">
        <w:t>bservations finales</w:t>
      </w:r>
      <w:r w:rsidR="000707F7">
        <w:t> :</w:t>
      </w:r>
      <w:r w:rsidR="00241D9C" w:rsidRPr="009E409A">
        <w:t xml:space="preserve"> </w:t>
      </w:r>
      <w:r w:rsidR="004A3A30" w:rsidRPr="009E409A">
        <w:t>campagnes sur la violence</w:t>
      </w:r>
      <w:r w:rsidR="00D66E05" w:rsidRPr="009E409A">
        <w:t xml:space="preserve"> </w:t>
      </w:r>
      <w:r w:rsidR="004A3A30" w:rsidRPr="009E409A">
        <w:t>en</w:t>
      </w:r>
      <w:r>
        <w:t> </w:t>
      </w:r>
      <w:r w:rsidR="004A3A30" w:rsidRPr="009E409A">
        <w:t>famille</w:t>
      </w:r>
    </w:p>
    <w:p w14:paraId="0AA5FB37" w14:textId="1D119384" w:rsidR="00D66E05" w:rsidRPr="009E409A" w:rsidRDefault="009C2133" w:rsidP="009C2133">
      <w:pPr>
        <w:pStyle w:val="SingleTxtG"/>
        <w:rPr>
          <w:lang w:val="fr-FR"/>
        </w:rPr>
      </w:pPr>
      <w:r w:rsidRPr="009E409A">
        <w:rPr>
          <w:lang w:val="fr-FR"/>
        </w:rPr>
        <w:t>109.</w:t>
      </w:r>
      <w:r w:rsidRPr="009E409A">
        <w:rPr>
          <w:lang w:val="fr-FR"/>
        </w:rPr>
        <w:tab/>
      </w:r>
      <w:r w:rsidR="004A3A30" w:rsidRPr="009E409A">
        <w:rPr>
          <w:lang w:val="fr-FR"/>
        </w:rPr>
        <w:t>L</w:t>
      </w:r>
      <w:r w:rsidR="00B04579">
        <w:rPr>
          <w:lang w:val="fr-FR"/>
        </w:rPr>
        <w:t>’</w:t>
      </w:r>
      <w:r w:rsidR="004A3A30" w:rsidRPr="009E409A">
        <w:rPr>
          <w:lang w:val="fr-FR"/>
        </w:rPr>
        <w:t>objectif de la campagne 2020 était, en raison de l’épidémie, d</w:t>
      </w:r>
      <w:r w:rsidR="00B04579">
        <w:rPr>
          <w:lang w:val="fr-FR"/>
        </w:rPr>
        <w:t>’</w:t>
      </w:r>
      <w:r w:rsidR="004A3A30" w:rsidRPr="009E409A">
        <w:rPr>
          <w:lang w:val="fr-FR"/>
        </w:rPr>
        <w:t>accroître la motivation du public à agir en cas de violence en famille, d</w:t>
      </w:r>
      <w:r w:rsidR="00B04579">
        <w:rPr>
          <w:lang w:val="fr-FR"/>
        </w:rPr>
        <w:t>’</w:t>
      </w:r>
      <w:r w:rsidR="004A3A30" w:rsidRPr="009E409A">
        <w:rPr>
          <w:lang w:val="fr-FR"/>
        </w:rPr>
        <w:t>améliorer les connaissances sur la violence en famille, y compris ses symptômes, en particulier pendant la période d</w:t>
      </w:r>
      <w:r w:rsidR="00B04579">
        <w:rPr>
          <w:lang w:val="fr-FR"/>
        </w:rPr>
        <w:t>’</w:t>
      </w:r>
      <w:r w:rsidR="004A3A30" w:rsidRPr="009E409A">
        <w:rPr>
          <w:lang w:val="fr-FR"/>
        </w:rPr>
        <w:t>isolement due à l</w:t>
      </w:r>
      <w:r w:rsidR="00B04579">
        <w:rPr>
          <w:lang w:val="fr-FR"/>
        </w:rPr>
        <w:t>’</w:t>
      </w:r>
      <w:r w:rsidR="004A3A30" w:rsidRPr="009E409A">
        <w:rPr>
          <w:lang w:val="fr-FR"/>
        </w:rPr>
        <w:t>épidémie de COVID-19. Les informations sur la manière de contacter les services compétents ont également été diffusées. La campagne visait également à renforcer le sentiment de sécurité des enfants menacés ou affectés par la violence en famille</w:t>
      </w:r>
      <w:r w:rsidR="000707F7">
        <w:rPr>
          <w:lang w:val="fr-FR"/>
        </w:rPr>
        <w:t> :</w:t>
      </w:r>
      <w:r w:rsidR="004A3A30" w:rsidRPr="009E409A">
        <w:rPr>
          <w:lang w:val="fr-FR"/>
        </w:rPr>
        <w:t xml:space="preserve"> accroître les connaissances sur la violence en famille et son impact destructeur sur les victimes et les témoins, faire prendre conscience de la possibilité de résister à la violence en famille en demandant l</w:t>
      </w:r>
      <w:r w:rsidR="00B04579">
        <w:rPr>
          <w:lang w:val="fr-FR"/>
        </w:rPr>
        <w:t>’</w:t>
      </w:r>
      <w:r w:rsidR="004A3A30" w:rsidRPr="009E409A">
        <w:rPr>
          <w:lang w:val="fr-FR"/>
        </w:rPr>
        <w:t xml:space="preserve">aide de spécialistes et en agissant pour améliorer sa situation, montrer les moyens de communication et les outils de soutien, notamment la procédure des </w:t>
      </w:r>
      <w:r w:rsidR="00CF5862">
        <w:rPr>
          <w:lang w:val="fr-FR"/>
        </w:rPr>
        <w:t>« </w:t>
      </w:r>
      <w:r w:rsidR="004A3A30" w:rsidRPr="009E409A">
        <w:rPr>
          <w:lang w:val="fr-FR"/>
        </w:rPr>
        <w:t>Cartes bleues</w:t>
      </w:r>
      <w:r w:rsidR="00CF5862">
        <w:rPr>
          <w:lang w:val="fr-FR"/>
        </w:rPr>
        <w:t> »</w:t>
      </w:r>
      <w:r w:rsidR="004A3A30" w:rsidRPr="009E409A">
        <w:rPr>
          <w:lang w:val="fr-FR"/>
        </w:rPr>
        <w:t xml:space="preserve"> et les lignes d</w:t>
      </w:r>
      <w:r w:rsidR="00B04579">
        <w:rPr>
          <w:lang w:val="fr-FR"/>
        </w:rPr>
        <w:t>’</w:t>
      </w:r>
      <w:r w:rsidR="004A3A30" w:rsidRPr="009E409A">
        <w:rPr>
          <w:lang w:val="fr-FR"/>
        </w:rPr>
        <w:t>assistance téléphonique.</w:t>
      </w:r>
    </w:p>
    <w:p w14:paraId="1CA32BB3" w14:textId="6247B383" w:rsidR="004A3A30" w:rsidRPr="009C2133" w:rsidRDefault="00F46422" w:rsidP="009C2133">
      <w:pPr>
        <w:pStyle w:val="H23G"/>
      </w:pPr>
      <w:r>
        <w:tab/>
      </w:r>
      <w:r>
        <w:tab/>
      </w:r>
      <w:r w:rsidR="00241D9C" w:rsidRPr="009E409A">
        <w:t xml:space="preserve">Réponse au paragraphe </w:t>
      </w:r>
      <w:r w:rsidR="007A5670" w:rsidRPr="009E409A">
        <w:t xml:space="preserve">29 </w:t>
      </w:r>
      <w:r w:rsidR="0097647E">
        <w:t>des o</w:t>
      </w:r>
      <w:r w:rsidR="00241D9C" w:rsidRPr="009E409A">
        <w:t>bservations finales</w:t>
      </w:r>
      <w:r w:rsidR="000707F7">
        <w:t> :</w:t>
      </w:r>
      <w:r w:rsidR="00241D9C" w:rsidRPr="009E409A">
        <w:t xml:space="preserve"> </w:t>
      </w:r>
      <w:r w:rsidR="004A3A30" w:rsidRPr="009E409A">
        <w:t>pénalisation du viol marital</w:t>
      </w:r>
    </w:p>
    <w:p w14:paraId="3AD026C7" w14:textId="6D096917" w:rsidR="004A3A30" w:rsidRPr="009E409A" w:rsidRDefault="009C2133" w:rsidP="009C2133">
      <w:pPr>
        <w:pStyle w:val="SingleTxtG"/>
        <w:rPr>
          <w:lang w:val="fr-FR"/>
        </w:rPr>
      </w:pPr>
      <w:r w:rsidRPr="009E409A">
        <w:rPr>
          <w:lang w:val="fr-FR"/>
        </w:rPr>
        <w:t>110.</w:t>
      </w:r>
      <w:r w:rsidRPr="009E409A">
        <w:rPr>
          <w:lang w:val="fr-FR"/>
        </w:rPr>
        <w:tab/>
      </w:r>
      <w:r w:rsidR="004A3A30" w:rsidRPr="009E409A">
        <w:rPr>
          <w:lang w:val="fr-FR"/>
        </w:rPr>
        <w:t>La responsabilité pénale pour le viol est régie par le Code pénal (art. 197)</w:t>
      </w:r>
      <w:r w:rsidR="000707F7">
        <w:rPr>
          <w:lang w:val="fr-FR"/>
        </w:rPr>
        <w:t> :</w:t>
      </w:r>
      <w:r w:rsidR="004A3A30" w:rsidRPr="009E409A">
        <w:rPr>
          <w:lang w:val="fr-FR"/>
        </w:rPr>
        <w:t xml:space="preserve"> quiconque, par la violence, la menace ou la tromperie illicites, conduit une autre personne à des rapports sexuels est passible d</w:t>
      </w:r>
      <w:r w:rsidR="00B04579">
        <w:rPr>
          <w:lang w:val="fr-FR"/>
        </w:rPr>
        <w:t>’</w:t>
      </w:r>
      <w:r w:rsidR="004A3A30" w:rsidRPr="009E409A">
        <w:rPr>
          <w:lang w:val="fr-FR"/>
        </w:rPr>
        <w:t>une peine privative de liberté d</w:t>
      </w:r>
      <w:r w:rsidR="00B04579">
        <w:rPr>
          <w:lang w:val="fr-FR"/>
        </w:rPr>
        <w:t>’</w:t>
      </w:r>
      <w:r w:rsidR="004A3A30" w:rsidRPr="009E409A">
        <w:rPr>
          <w:lang w:val="fr-FR"/>
        </w:rPr>
        <w:t>une durée de 2 à 12 ans. Le fait d’</w:t>
      </w:r>
      <w:r w:rsidR="006C101E" w:rsidRPr="009E409A">
        <w:rPr>
          <w:lang w:val="fr-FR"/>
        </w:rPr>
        <w:t>amener</w:t>
      </w:r>
      <w:r w:rsidR="004A3A30" w:rsidRPr="009E409A">
        <w:rPr>
          <w:lang w:val="fr-FR"/>
        </w:rPr>
        <w:t xml:space="preserve"> par la violence, la menace ou la tromperie illicites à un autre acte sexuel ou à accomplir un tel acte est une infraction (peine de 6 mois à 8 ans d</w:t>
      </w:r>
      <w:r w:rsidR="00B04579">
        <w:rPr>
          <w:lang w:val="fr-FR"/>
        </w:rPr>
        <w:t>’</w:t>
      </w:r>
      <w:r w:rsidR="004A3A30" w:rsidRPr="009E409A">
        <w:rPr>
          <w:lang w:val="fr-FR"/>
        </w:rPr>
        <w:t>emprisonnement). Les délinquants qui, entre autres, coopèrent avec d</w:t>
      </w:r>
      <w:r w:rsidR="00B04579">
        <w:rPr>
          <w:lang w:val="fr-FR"/>
        </w:rPr>
        <w:t>’</w:t>
      </w:r>
      <w:r w:rsidR="004A3A30" w:rsidRPr="009E409A">
        <w:rPr>
          <w:lang w:val="fr-FR"/>
        </w:rPr>
        <w:t>autres personnes sont soumis à une peine plus sévère</w:t>
      </w:r>
      <w:r w:rsidR="001D79E5">
        <w:rPr>
          <w:lang w:val="fr-FR"/>
        </w:rPr>
        <w:t> ;</w:t>
      </w:r>
      <w:r w:rsidR="004A3A30" w:rsidRPr="009E409A">
        <w:rPr>
          <w:lang w:val="fr-FR"/>
        </w:rPr>
        <w:t xml:space="preserve"> dans ce cas, la peine est de 3 à 15 ans d</w:t>
      </w:r>
      <w:r w:rsidR="00B04579">
        <w:rPr>
          <w:lang w:val="fr-FR"/>
        </w:rPr>
        <w:t>’</w:t>
      </w:r>
      <w:r w:rsidR="004A3A30" w:rsidRPr="009E409A">
        <w:rPr>
          <w:lang w:val="fr-FR"/>
        </w:rPr>
        <w:t>emprisonnement, et lorsque le délinquant a agi avec une cruauté particulière, de 5 à 15 ans d</w:t>
      </w:r>
      <w:r w:rsidR="00B04579">
        <w:rPr>
          <w:lang w:val="fr-FR"/>
        </w:rPr>
        <w:t>’</w:t>
      </w:r>
      <w:r w:rsidR="004A3A30" w:rsidRPr="009E409A">
        <w:rPr>
          <w:lang w:val="fr-FR"/>
        </w:rPr>
        <w:t>emprisonnement. La poursuite est à la diligence du ministère public, les autorités chargées de détecter et de poursuivre les infractions engagent des poursuites indépendamment de la volonté de la victime.</w:t>
      </w:r>
    </w:p>
    <w:p w14:paraId="5E6C7556" w14:textId="0783F98E" w:rsidR="00D66E05" w:rsidRPr="009E409A" w:rsidRDefault="009C2133" w:rsidP="009C2133">
      <w:pPr>
        <w:pStyle w:val="SingleTxtG"/>
        <w:rPr>
          <w:lang w:val="fr-FR"/>
        </w:rPr>
      </w:pPr>
      <w:r w:rsidRPr="009E409A">
        <w:rPr>
          <w:lang w:val="fr-FR"/>
        </w:rPr>
        <w:t>111.</w:t>
      </w:r>
      <w:r w:rsidRPr="009E409A">
        <w:rPr>
          <w:lang w:val="fr-FR"/>
        </w:rPr>
        <w:tab/>
      </w:r>
      <w:r w:rsidR="007E1ACF" w:rsidRPr="009E409A">
        <w:rPr>
          <w:lang w:val="fr-FR"/>
        </w:rPr>
        <w:t>Les comportements décrits</w:t>
      </w:r>
      <w:r w:rsidR="004A3A30" w:rsidRPr="009E409A">
        <w:rPr>
          <w:lang w:val="fr-FR"/>
        </w:rPr>
        <w:t xml:space="preserve"> à l</w:t>
      </w:r>
      <w:r w:rsidR="00B04579">
        <w:rPr>
          <w:lang w:val="fr-FR"/>
        </w:rPr>
        <w:t>’</w:t>
      </w:r>
      <w:r w:rsidR="004A3A30" w:rsidRPr="009E409A">
        <w:rPr>
          <w:lang w:val="fr-FR"/>
        </w:rPr>
        <w:t>art</w:t>
      </w:r>
      <w:r w:rsidR="00F46422">
        <w:rPr>
          <w:lang w:val="fr-FR"/>
        </w:rPr>
        <w:t>icle</w:t>
      </w:r>
      <w:r w:rsidR="004A3A30" w:rsidRPr="009E409A">
        <w:rPr>
          <w:lang w:val="fr-FR"/>
        </w:rPr>
        <w:t xml:space="preserve"> 197 du Code pénal sont pénalisés indépendamment du type de relation entre l</w:t>
      </w:r>
      <w:r w:rsidR="00B04579">
        <w:rPr>
          <w:lang w:val="fr-FR"/>
        </w:rPr>
        <w:t>’</w:t>
      </w:r>
      <w:r w:rsidR="004A3A30" w:rsidRPr="009E409A">
        <w:rPr>
          <w:lang w:val="fr-FR"/>
        </w:rPr>
        <w:t>auteur et la victime. L</w:t>
      </w:r>
      <w:r w:rsidR="00B04579">
        <w:rPr>
          <w:lang w:val="fr-FR"/>
        </w:rPr>
        <w:t>’</w:t>
      </w:r>
      <w:r w:rsidR="004A3A30" w:rsidRPr="009E409A">
        <w:rPr>
          <w:lang w:val="fr-FR"/>
        </w:rPr>
        <w:t>époux qui commet l</w:t>
      </w:r>
      <w:r w:rsidR="00B04579">
        <w:rPr>
          <w:lang w:val="fr-FR"/>
        </w:rPr>
        <w:t>’</w:t>
      </w:r>
      <w:r w:rsidR="004A3A30" w:rsidRPr="009E409A">
        <w:rPr>
          <w:lang w:val="fr-FR"/>
        </w:rPr>
        <w:t>acte contre son conjoint, ainsi que l</w:t>
      </w:r>
      <w:r w:rsidR="00B04579">
        <w:rPr>
          <w:lang w:val="fr-FR"/>
        </w:rPr>
        <w:t>’</w:t>
      </w:r>
      <w:r w:rsidR="004A3A30" w:rsidRPr="009E409A">
        <w:rPr>
          <w:lang w:val="fr-FR"/>
        </w:rPr>
        <w:t>auteur qui n</w:t>
      </w:r>
      <w:r w:rsidR="00B04579">
        <w:rPr>
          <w:lang w:val="fr-FR"/>
        </w:rPr>
        <w:t>’</w:t>
      </w:r>
      <w:r w:rsidR="004A3A30" w:rsidRPr="009E409A">
        <w:rPr>
          <w:lang w:val="fr-FR"/>
        </w:rPr>
        <w:t>est pas en relation avec la partie lésée est passible de responsabilité pénale</w:t>
      </w:r>
      <w:r w:rsidR="004A3A30" w:rsidRPr="009E409A">
        <w:rPr>
          <w:b/>
          <w:i/>
          <w:lang w:val="fr-FR"/>
        </w:rPr>
        <w:t xml:space="preserve"> </w:t>
      </w:r>
      <w:r w:rsidR="004A3A30" w:rsidRPr="009E409A">
        <w:rPr>
          <w:lang w:val="fr-FR"/>
        </w:rPr>
        <w:t>selon les mêmes principes et dans les mêmes limites en termes de sanction. L’introduction d</w:t>
      </w:r>
      <w:r w:rsidR="00B04579">
        <w:rPr>
          <w:lang w:val="fr-FR"/>
        </w:rPr>
        <w:t>’</w:t>
      </w:r>
      <w:r w:rsidR="004A3A30" w:rsidRPr="009E409A">
        <w:rPr>
          <w:lang w:val="fr-FR"/>
        </w:rPr>
        <w:t>un nouveau type d</w:t>
      </w:r>
      <w:r w:rsidR="00B04579">
        <w:rPr>
          <w:lang w:val="fr-FR"/>
        </w:rPr>
        <w:t>’</w:t>
      </w:r>
      <w:r w:rsidR="007E1ACF" w:rsidRPr="009E409A">
        <w:rPr>
          <w:lang w:val="fr-FR"/>
        </w:rPr>
        <w:t>infraction</w:t>
      </w:r>
      <w:r w:rsidR="004A3A30" w:rsidRPr="009E409A">
        <w:rPr>
          <w:lang w:val="fr-FR"/>
        </w:rPr>
        <w:t xml:space="preserve">, à savoir le </w:t>
      </w:r>
      <w:r w:rsidR="00F46422">
        <w:rPr>
          <w:lang w:val="fr-FR"/>
        </w:rPr>
        <w:t>« </w:t>
      </w:r>
      <w:r w:rsidR="004A3A30" w:rsidRPr="009E409A">
        <w:rPr>
          <w:lang w:val="fr-FR"/>
        </w:rPr>
        <w:t>viol conjugal</w:t>
      </w:r>
      <w:r w:rsidR="00F46422">
        <w:rPr>
          <w:lang w:val="fr-FR"/>
        </w:rPr>
        <w:t> »</w:t>
      </w:r>
      <w:r w:rsidR="004A3A30" w:rsidRPr="009E409A">
        <w:rPr>
          <w:lang w:val="fr-FR"/>
        </w:rPr>
        <w:t>, n</w:t>
      </w:r>
      <w:r w:rsidR="00B04579">
        <w:rPr>
          <w:lang w:val="fr-FR"/>
        </w:rPr>
        <w:t>’</w:t>
      </w:r>
      <w:r w:rsidR="004A3A30" w:rsidRPr="009E409A">
        <w:rPr>
          <w:lang w:val="fr-FR"/>
        </w:rPr>
        <w:t>est donc pas justifiée.</w:t>
      </w:r>
    </w:p>
    <w:p w14:paraId="01DE444E" w14:textId="6531C838" w:rsidR="004A3A30" w:rsidRPr="009C2133" w:rsidRDefault="00F46422" w:rsidP="009C2133">
      <w:pPr>
        <w:pStyle w:val="H1G"/>
      </w:pPr>
      <w:r>
        <w:rPr>
          <w:lang w:val="fr-FR"/>
        </w:rPr>
        <w:tab/>
      </w:r>
      <w:r>
        <w:rPr>
          <w:lang w:val="fr-FR"/>
        </w:rPr>
        <w:tab/>
      </w:r>
      <w:r w:rsidR="004A3A30" w:rsidRPr="009E409A">
        <w:rPr>
          <w:lang w:val="fr-FR"/>
        </w:rPr>
        <w:t>Conditions de travail des femmes enceintes et ayant accouché</w:t>
      </w:r>
    </w:p>
    <w:p w14:paraId="46EF1291" w14:textId="37F6861E" w:rsidR="00D66E05" w:rsidRPr="009E409A" w:rsidRDefault="009C2133" w:rsidP="009C2133">
      <w:pPr>
        <w:pStyle w:val="SingleTxtG"/>
        <w:rPr>
          <w:lang w:val="fr-FR"/>
        </w:rPr>
      </w:pPr>
      <w:r w:rsidRPr="009E409A">
        <w:rPr>
          <w:lang w:val="fr-FR"/>
        </w:rPr>
        <w:t>112.</w:t>
      </w:r>
      <w:r w:rsidRPr="009E409A">
        <w:rPr>
          <w:lang w:val="fr-FR"/>
        </w:rPr>
        <w:tab/>
      </w:r>
      <w:r w:rsidR="004A3A30" w:rsidRPr="009E409A">
        <w:rPr>
          <w:lang w:val="fr-FR"/>
        </w:rPr>
        <w:t>Dès 2017, les contrats de travail à durée déterminée sont prolongés, jusqu</w:t>
      </w:r>
      <w:r w:rsidR="00B04579">
        <w:rPr>
          <w:lang w:val="fr-FR"/>
        </w:rPr>
        <w:t>’</w:t>
      </w:r>
      <w:r w:rsidR="004A3A30" w:rsidRPr="009E409A">
        <w:rPr>
          <w:lang w:val="fr-FR"/>
        </w:rPr>
        <w:t>à la date de l</w:t>
      </w:r>
      <w:r w:rsidR="00B04579">
        <w:rPr>
          <w:lang w:val="fr-FR"/>
        </w:rPr>
        <w:t>’</w:t>
      </w:r>
      <w:r w:rsidR="004A3A30" w:rsidRPr="009E409A">
        <w:rPr>
          <w:lang w:val="fr-FR"/>
        </w:rPr>
        <w:t>accouchement, avec les travailleuses temporaires qui sont affectées pour un travail temporaire par une agence d’emploi pendant au moins 2 mois.</w:t>
      </w:r>
    </w:p>
    <w:p w14:paraId="5CA8214A" w14:textId="0B6069D4" w:rsidR="004A3A30" w:rsidRPr="009C2133" w:rsidRDefault="00F46422" w:rsidP="009C2133">
      <w:pPr>
        <w:pStyle w:val="H1G"/>
      </w:pPr>
      <w:r>
        <w:rPr>
          <w:lang w:val="fr-FR"/>
        </w:rPr>
        <w:tab/>
      </w:r>
      <w:r>
        <w:rPr>
          <w:lang w:val="fr-FR"/>
        </w:rPr>
        <w:tab/>
      </w:r>
      <w:r w:rsidR="004A3A30" w:rsidRPr="009E409A">
        <w:rPr>
          <w:lang w:val="fr-FR"/>
        </w:rPr>
        <w:t>Congé de maternité et prestations en espèces</w:t>
      </w:r>
    </w:p>
    <w:p w14:paraId="3911F1D8" w14:textId="7D9E2B78" w:rsidR="00D66E05" w:rsidRPr="009E409A" w:rsidRDefault="009C2133" w:rsidP="009C2133">
      <w:pPr>
        <w:pStyle w:val="SingleTxtG"/>
        <w:rPr>
          <w:lang w:val="fr-FR"/>
        </w:rPr>
      </w:pPr>
      <w:r w:rsidRPr="009E409A">
        <w:rPr>
          <w:lang w:val="fr-FR"/>
        </w:rPr>
        <w:t>113.</w:t>
      </w:r>
      <w:r w:rsidRPr="009E409A">
        <w:rPr>
          <w:lang w:val="fr-FR"/>
        </w:rPr>
        <w:tab/>
      </w:r>
      <w:r w:rsidR="004A3A30" w:rsidRPr="009E409A">
        <w:rPr>
          <w:lang w:val="fr-FR"/>
        </w:rPr>
        <w:t>Voir les informations sur la mise en œuvre de l</w:t>
      </w:r>
      <w:r w:rsidR="00B04579">
        <w:rPr>
          <w:lang w:val="fr-FR"/>
        </w:rPr>
        <w:t>’</w:t>
      </w:r>
      <w:r w:rsidR="004A3A30" w:rsidRPr="009E409A">
        <w:rPr>
          <w:lang w:val="fr-FR"/>
        </w:rPr>
        <w:t>art</w:t>
      </w:r>
      <w:r w:rsidR="00F46422">
        <w:rPr>
          <w:lang w:val="fr-FR"/>
        </w:rPr>
        <w:t>icle</w:t>
      </w:r>
      <w:r w:rsidR="004A3A30" w:rsidRPr="009E409A">
        <w:rPr>
          <w:lang w:val="fr-FR"/>
        </w:rPr>
        <w:t xml:space="preserve"> 7 (conciliation de la vie professionnelle et de la vie familiale) et de l</w:t>
      </w:r>
      <w:r w:rsidR="00B04579">
        <w:rPr>
          <w:lang w:val="fr-FR"/>
        </w:rPr>
        <w:t>’</w:t>
      </w:r>
      <w:r w:rsidR="004A3A30" w:rsidRPr="009E409A">
        <w:rPr>
          <w:lang w:val="fr-FR"/>
        </w:rPr>
        <w:t>art</w:t>
      </w:r>
      <w:r w:rsidR="00F46422">
        <w:rPr>
          <w:lang w:val="fr-FR"/>
        </w:rPr>
        <w:t>icle</w:t>
      </w:r>
      <w:r w:rsidR="004A3A30" w:rsidRPr="009E409A">
        <w:rPr>
          <w:lang w:val="fr-FR"/>
        </w:rPr>
        <w:t xml:space="preserve"> 9 (octroi des allocations de maternité).</w:t>
      </w:r>
    </w:p>
    <w:p w14:paraId="0077BCC5" w14:textId="1AB93BCD" w:rsidR="004A3A30" w:rsidRPr="009C2133" w:rsidRDefault="00F46422" w:rsidP="009C2133">
      <w:pPr>
        <w:pStyle w:val="H1G"/>
      </w:pPr>
      <w:r>
        <w:rPr>
          <w:lang w:val="fr-FR"/>
        </w:rPr>
        <w:lastRenderedPageBreak/>
        <w:tab/>
      </w:r>
      <w:r>
        <w:rPr>
          <w:lang w:val="fr-FR"/>
        </w:rPr>
        <w:tab/>
      </w:r>
      <w:r w:rsidR="004A3A30" w:rsidRPr="009E409A">
        <w:rPr>
          <w:lang w:val="fr-FR"/>
        </w:rPr>
        <w:t>Congé de paternité, congé de garde de l’enfant, prestations en espèces offertes aux hommes</w:t>
      </w:r>
    </w:p>
    <w:p w14:paraId="0C91881E" w14:textId="7A67DD35" w:rsidR="004A3A30" w:rsidRPr="009E409A" w:rsidRDefault="009C2133" w:rsidP="009C2133">
      <w:pPr>
        <w:pStyle w:val="SingleTxtG"/>
        <w:rPr>
          <w:lang w:val="fr-FR"/>
        </w:rPr>
      </w:pPr>
      <w:r w:rsidRPr="009E409A">
        <w:rPr>
          <w:lang w:val="fr-FR"/>
        </w:rPr>
        <w:t>114.</w:t>
      </w:r>
      <w:r w:rsidRPr="009E409A">
        <w:rPr>
          <w:lang w:val="fr-FR"/>
        </w:rPr>
        <w:tab/>
      </w:r>
      <w:r w:rsidR="004A3A30" w:rsidRPr="009E409A">
        <w:rPr>
          <w:lang w:val="fr-FR"/>
        </w:rPr>
        <w:t>Modifications du congé de paternité, 2016</w:t>
      </w:r>
      <w:r w:rsidR="000707F7">
        <w:rPr>
          <w:lang w:val="fr-FR"/>
        </w:rPr>
        <w:t> :</w:t>
      </w:r>
    </w:p>
    <w:p w14:paraId="461FA35E" w14:textId="746FA70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Prolongation</w:t>
      </w:r>
      <w:r w:rsidR="004A3A30" w:rsidRPr="009E409A">
        <w:rPr>
          <w:lang w:val="fr-FR"/>
        </w:rPr>
        <w:t xml:space="preserve"> de la période d</w:t>
      </w:r>
      <w:r w:rsidR="00B04579">
        <w:rPr>
          <w:lang w:val="fr-FR"/>
        </w:rPr>
        <w:t>’</w:t>
      </w:r>
      <w:r w:rsidR="004A3A30" w:rsidRPr="009E409A">
        <w:rPr>
          <w:lang w:val="fr-FR"/>
        </w:rPr>
        <w:t>utilisation – jusqu</w:t>
      </w:r>
      <w:r w:rsidR="00B04579">
        <w:rPr>
          <w:lang w:val="fr-FR"/>
        </w:rPr>
        <w:t>’</w:t>
      </w:r>
      <w:r w:rsidR="004A3A30" w:rsidRPr="009E409A">
        <w:rPr>
          <w:lang w:val="fr-FR"/>
        </w:rPr>
        <w:t>à ce que l</w:t>
      </w:r>
      <w:r w:rsidR="00B04579">
        <w:rPr>
          <w:lang w:val="fr-FR"/>
        </w:rPr>
        <w:t>’</w:t>
      </w:r>
      <w:r w:rsidR="004A3A30" w:rsidRPr="009E409A">
        <w:rPr>
          <w:lang w:val="fr-FR"/>
        </w:rPr>
        <w:t>enfant ait 24 mois</w:t>
      </w:r>
      <w:r w:rsidR="001D79E5">
        <w:rPr>
          <w:lang w:val="fr-FR"/>
        </w:rPr>
        <w:t> ;</w:t>
      </w:r>
    </w:p>
    <w:p w14:paraId="46CB2287" w14:textId="7234F38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Possibilité</w:t>
      </w:r>
      <w:r w:rsidR="004A3A30" w:rsidRPr="009E409A">
        <w:rPr>
          <w:lang w:val="fr-FR"/>
        </w:rPr>
        <w:t xml:space="preserve"> de l</w:t>
      </w:r>
      <w:r w:rsidR="00B04579">
        <w:rPr>
          <w:lang w:val="fr-FR"/>
        </w:rPr>
        <w:t>’</w:t>
      </w:r>
      <w:r w:rsidR="004A3A30" w:rsidRPr="009E409A">
        <w:rPr>
          <w:lang w:val="fr-FR"/>
        </w:rPr>
        <w:t>utiliser en une seule fois ou en deux parties au maximum, aucune ne peut être inférieure à une semaine.</w:t>
      </w:r>
    </w:p>
    <w:p w14:paraId="79F8813C" w14:textId="696C1380" w:rsidR="004A3A30" w:rsidRPr="009E409A" w:rsidRDefault="009C2133" w:rsidP="009C2133">
      <w:pPr>
        <w:pStyle w:val="SingleTxtG"/>
        <w:rPr>
          <w:lang w:val="fr-FR"/>
        </w:rPr>
      </w:pPr>
      <w:r w:rsidRPr="009E409A">
        <w:rPr>
          <w:lang w:val="fr-FR"/>
        </w:rPr>
        <w:t>115.</w:t>
      </w:r>
      <w:r w:rsidRPr="009E409A">
        <w:rPr>
          <w:lang w:val="fr-FR"/>
        </w:rPr>
        <w:tab/>
      </w:r>
      <w:r w:rsidR="004A3A30" w:rsidRPr="009E409A">
        <w:rPr>
          <w:lang w:val="fr-FR"/>
        </w:rPr>
        <w:t>Les hommes ont droit à l</w:t>
      </w:r>
      <w:r w:rsidR="00B04579">
        <w:rPr>
          <w:lang w:val="fr-FR"/>
        </w:rPr>
        <w:t>’</w:t>
      </w:r>
      <w:r w:rsidR="004A3A30" w:rsidRPr="009E409A">
        <w:rPr>
          <w:lang w:val="fr-FR"/>
        </w:rPr>
        <w:t>allocation de maternité</w:t>
      </w:r>
      <w:r w:rsidR="000707F7">
        <w:rPr>
          <w:lang w:val="fr-FR"/>
        </w:rPr>
        <w:t> :</w:t>
      </w:r>
    </w:p>
    <w:p w14:paraId="4D82E617" w14:textId="587A5DC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Pour</w:t>
      </w:r>
      <w:r w:rsidR="004A3A30" w:rsidRPr="009E409A">
        <w:rPr>
          <w:lang w:val="fr-FR"/>
        </w:rPr>
        <w:t xml:space="preserve"> la période du congé de paternité</w:t>
      </w:r>
      <w:r w:rsidR="001D79E5">
        <w:rPr>
          <w:lang w:val="fr-FR"/>
        </w:rPr>
        <w:t> ;</w:t>
      </w:r>
    </w:p>
    <w:p w14:paraId="31C1CD9C" w14:textId="1907BA1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Si</w:t>
      </w:r>
      <w:r w:rsidR="004A3A30" w:rsidRPr="009E409A">
        <w:rPr>
          <w:lang w:val="fr-FR"/>
        </w:rPr>
        <w:t xml:space="preserve"> le père a obtenu le droit au congé de maternité ou a interrompu son activité professionnelle pour s</w:t>
      </w:r>
      <w:r w:rsidR="00B04579">
        <w:rPr>
          <w:lang w:val="fr-FR"/>
        </w:rPr>
        <w:t>’</w:t>
      </w:r>
      <w:r w:rsidR="004A3A30" w:rsidRPr="009E409A">
        <w:rPr>
          <w:lang w:val="fr-FR"/>
        </w:rPr>
        <w:t>occuper de l</w:t>
      </w:r>
      <w:r w:rsidR="00B04579">
        <w:rPr>
          <w:lang w:val="fr-FR"/>
        </w:rPr>
        <w:t>’</w:t>
      </w:r>
      <w:r w:rsidR="004A3A30" w:rsidRPr="009E409A">
        <w:rPr>
          <w:lang w:val="fr-FR"/>
        </w:rPr>
        <w:t>enfant</w:t>
      </w:r>
      <w:r w:rsidR="003C324E">
        <w:rPr>
          <w:lang w:val="fr-FR"/>
        </w:rPr>
        <w:t>.</w:t>
      </w:r>
    </w:p>
    <w:p w14:paraId="72F9978F" w14:textId="06FC52F8" w:rsidR="004A3A30" w:rsidRPr="009E409A" w:rsidRDefault="009C2133" w:rsidP="009C2133">
      <w:pPr>
        <w:pStyle w:val="SingleTxtG"/>
        <w:rPr>
          <w:lang w:val="fr-FR"/>
        </w:rPr>
      </w:pPr>
      <w:r w:rsidRPr="009E409A">
        <w:rPr>
          <w:lang w:val="fr-FR"/>
        </w:rPr>
        <w:t>116.</w:t>
      </w:r>
      <w:r w:rsidRPr="009E409A">
        <w:rPr>
          <w:lang w:val="fr-FR"/>
        </w:rPr>
        <w:tab/>
      </w:r>
      <w:r w:rsidR="007E1ACF" w:rsidRPr="009E409A">
        <w:rPr>
          <w:lang w:val="fr-FR"/>
        </w:rPr>
        <w:t>Dans</w:t>
      </w:r>
      <w:r w:rsidR="004A3A30" w:rsidRPr="009E409A">
        <w:rPr>
          <w:lang w:val="fr-FR"/>
        </w:rPr>
        <w:t xml:space="preserve"> les cas suivants</w:t>
      </w:r>
      <w:r w:rsidR="000707F7">
        <w:rPr>
          <w:lang w:val="fr-FR"/>
        </w:rPr>
        <w:t> :</w:t>
      </w:r>
    </w:p>
    <w:p w14:paraId="6C384A7F" w14:textId="433297F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La</w:t>
      </w:r>
      <w:r w:rsidR="004A3A30" w:rsidRPr="009E409A">
        <w:rPr>
          <w:lang w:val="fr-FR"/>
        </w:rPr>
        <w:t xml:space="preserve"> mère renonce à percevoir l</w:t>
      </w:r>
      <w:r w:rsidR="00B04579">
        <w:rPr>
          <w:lang w:val="fr-FR"/>
        </w:rPr>
        <w:t>’</w:t>
      </w:r>
      <w:r w:rsidR="004A3A30" w:rsidRPr="009E409A">
        <w:rPr>
          <w:lang w:val="fr-FR"/>
        </w:rPr>
        <w:t>allocation de maternité, après avoir bénéficié de l</w:t>
      </w:r>
      <w:r w:rsidR="00B04579">
        <w:rPr>
          <w:lang w:val="fr-FR"/>
        </w:rPr>
        <w:t>’</w:t>
      </w:r>
      <w:r w:rsidR="004A3A30" w:rsidRPr="009E409A">
        <w:rPr>
          <w:lang w:val="fr-FR"/>
        </w:rPr>
        <w:t>allocation pendant 14 semaines après l</w:t>
      </w:r>
      <w:r w:rsidR="00B04579">
        <w:rPr>
          <w:lang w:val="fr-FR"/>
        </w:rPr>
        <w:t>’</w:t>
      </w:r>
      <w:r w:rsidR="004A3A30" w:rsidRPr="009E409A">
        <w:rPr>
          <w:lang w:val="fr-FR"/>
        </w:rPr>
        <w:t>accouchement</w:t>
      </w:r>
      <w:r w:rsidR="001D79E5">
        <w:rPr>
          <w:lang w:val="fr-FR"/>
        </w:rPr>
        <w:t> ;</w:t>
      </w:r>
    </w:p>
    <w:p w14:paraId="468EEC96" w14:textId="6BC016A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La</w:t>
      </w:r>
      <w:r w:rsidR="004A3A30" w:rsidRPr="009E409A">
        <w:rPr>
          <w:lang w:val="fr-FR"/>
        </w:rPr>
        <w:t xml:space="preserve"> mère munie d</w:t>
      </w:r>
      <w:r w:rsidR="00B04579">
        <w:rPr>
          <w:lang w:val="fr-FR"/>
        </w:rPr>
        <w:t>’</w:t>
      </w:r>
      <w:r w:rsidR="004A3A30" w:rsidRPr="009E409A">
        <w:rPr>
          <w:lang w:val="fr-FR"/>
        </w:rPr>
        <w:t>un certificat d</w:t>
      </w:r>
      <w:r w:rsidR="00B04579">
        <w:rPr>
          <w:lang w:val="fr-FR"/>
        </w:rPr>
        <w:t>’</w:t>
      </w:r>
      <w:r w:rsidR="004A3A30" w:rsidRPr="009E409A">
        <w:rPr>
          <w:lang w:val="fr-FR"/>
        </w:rPr>
        <w:t>incapacité d</w:t>
      </w:r>
      <w:r w:rsidR="00B04579">
        <w:rPr>
          <w:lang w:val="fr-FR"/>
        </w:rPr>
        <w:t>’</w:t>
      </w:r>
      <w:r w:rsidR="004A3A30" w:rsidRPr="009E409A">
        <w:rPr>
          <w:lang w:val="fr-FR"/>
        </w:rPr>
        <w:t>existence indépendante renonce à percevoir l</w:t>
      </w:r>
      <w:r w:rsidR="00B04579">
        <w:rPr>
          <w:lang w:val="fr-FR"/>
        </w:rPr>
        <w:t>’</w:t>
      </w:r>
      <w:r w:rsidR="004A3A30" w:rsidRPr="009E409A">
        <w:rPr>
          <w:lang w:val="fr-FR"/>
        </w:rPr>
        <w:t>allocation de maternité, après avoir bénéficié de l</w:t>
      </w:r>
      <w:r w:rsidR="00B04579">
        <w:rPr>
          <w:lang w:val="fr-FR"/>
        </w:rPr>
        <w:t>’</w:t>
      </w:r>
      <w:r w:rsidR="004A3A30" w:rsidRPr="009E409A">
        <w:rPr>
          <w:lang w:val="fr-FR"/>
        </w:rPr>
        <w:t>allocation pendant au moins 8 semaines après l</w:t>
      </w:r>
      <w:r w:rsidR="00B04579">
        <w:rPr>
          <w:lang w:val="fr-FR"/>
        </w:rPr>
        <w:t>’</w:t>
      </w:r>
      <w:r w:rsidR="004A3A30" w:rsidRPr="009E409A">
        <w:rPr>
          <w:lang w:val="fr-FR"/>
        </w:rPr>
        <w:t>accouchement</w:t>
      </w:r>
      <w:r w:rsidR="001D79E5">
        <w:rPr>
          <w:lang w:val="fr-FR"/>
        </w:rPr>
        <w:t> ;</w:t>
      </w:r>
    </w:p>
    <w:p w14:paraId="74171978" w14:textId="4930AF4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Séjour</w:t>
      </w:r>
      <w:r w:rsidR="004A3A30" w:rsidRPr="009E409A">
        <w:rPr>
          <w:lang w:val="fr-FR"/>
        </w:rPr>
        <w:t xml:space="preserve"> de la mère à l</w:t>
      </w:r>
      <w:r w:rsidR="00B04579">
        <w:rPr>
          <w:lang w:val="fr-FR"/>
        </w:rPr>
        <w:t>’</w:t>
      </w:r>
      <w:r w:rsidR="004A3A30" w:rsidRPr="009E409A">
        <w:rPr>
          <w:lang w:val="fr-FR"/>
        </w:rPr>
        <w:t>hôpital en raison d</w:t>
      </w:r>
      <w:r w:rsidR="00B04579">
        <w:rPr>
          <w:lang w:val="fr-FR"/>
        </w:rPr>
        <w:t>’</w:t>
      </w:r>
      <w:r w:rsidR="004A3A30" w:rsidRPr="009E409A">
        <w:rPr>
          <w:lang w:val="fr-FR"/>
        </w:rPr>
        <w:t>un état de santé qui l</w:t>
      </w:r>
      <w:r w:rsidR="00B04579">
        <w:rPr>
          <w:lang w:val="fr-FR"/>
        </w:rPr>
        <w:t>’</w:t>
      </w:r>
      <w:r w:rsidR="004A3A30" w:rsidRPr="009E409A">
        <w:rPr>
          <w:lang w:val="fr-FR"/>
        </w:rPr>
        <w:t>empêche de s</w:t>
      </w:r>
      <w:r w:rsidR="00B04579">
        <w:rPr>
          <w:lang w:val="fr-FR"/>
        </w:rPr>
        <w:t>’</w:t>
      </w:r>
      <w:r w:rsidR="004A3A30" w:rsidRPr="009E409A">
        <w:rPr>
          <w:lang w:val="fr-FR"/>
        </w:rPr>
        <w:t>occuper de l</w:t>
      </w:r>
      <w:r w:rsidR="00B04579">
        <w:rPr>
          <w:lang w:val="fr-FR"/>
        </w:rPr>
        <w:t>’</w:t>
      </w:r>
      <w:r w:rsidR="004A3A30" w:rsidRPr="009E409A">
        <w:rPr>
          <w:lang w:val="fr-FR"/>
        </w:rPr>
        <w:t>enfant, après avoir bénéficié de l</w:t>
      </w:r>
      <w:r w:rsidR="00B04579">
        <w:rPr>
          <w:lang w:val="fr-FR"/>
        </w:rPr>
        <w:t>’</w:t>
      </w:r>
      <w:r w:rsidR="004A3A30" w:rsidRPr="009E409A">
        <w:rPr>
          <w:lang w:val="fr-FR"/>
        </w:rPr>
        <w:t>allocation de matern</w:t>
      </w:r>
      <w:r w:rsidR="003C324E">
        <w:rPr>
          <w:lang w:val="fr-FR"/>
        </w:rPr>
        <w:t>ité pendant au moins 8 semaines</w:t>
      </w:r>
      <w:r w:rsidR="001D79E5">
        <w:rPr>
          <w:lang w:val="fr-FR"/>
        </w:rPr>
        <w:t> ;</w:t>
      </w:r>
    </w:p>
    <w:p w14:paraId="35390EC6" w14:textId="76F8FDE2" w:rsidR="00D66E05"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Le</w:t>
      </w:r>
      <w:r w:rsidR="004A3A30" w:rsidRPr="009E409A">
        <w:rPr>
          <w:lang w:val="fr-FR"/>
        </w:rPr>
        <w:t xml:space="preserve"> décès de la mère ou elle abandon</w:t>
      </w:r>
      <w:r w:rsidR="003C324E">
        <w:rPr>
          <w:lang w:val="fr-FR"/>
        </w:rPr>
        <w:t>ne l</w:t>
      </w:r>
      <w:r w:rsidR="00B04579">
        <w:rPr>
          <w:lang w:val="fr-FR"/>
        </w:rPr>
        <w:t>’</w:t>
      </w:r>
      <w:r w:rsidR="003C324E">
        <w:rPr>
          <w:lang w:val="fr-FR"/>
        </w:rPr>
        <w:t>enfant.</w:t>
      </w:r>
    </w:p>
    <w:p w14:paraId="68F89745" w14:textId="22481CC0" w:rsidR="004A3A30" w:rsidRPr="009C2133" w:rsidRDefault="00F46422" w:rsidP="009C2133">
      <w:pPr>
        <w:pStyle w:val="H1G"/>
      </w:pPr>
      <w:r>
        <w:rPr>
          <w:lang w:val="fr-FR"/>
        </w:rPr>
        <w:tab/>
      </w:r>
      <w:r>
        <w:rPr>
          <w:lang w:val="fr-FR"/>
        </w:rPr>
        <w:tab/>
      </w:r>
      <w:r w:rsidR="004A3A30" w:rsidRPr="009E409A">
        <w:rPr>
          <w:lang w:val="fr-FR"/>
        </w:rPr>
        <w:t>Soutien aux familles avec des enfants handicapés</w:t>
      </w:r>
    </w:p>
    <w:p w14:paraId="23D02E00" w14:textId="1CA166FF" w:rsidR="004A3A30" w:rsidRPr="009E409A" w:rsidRDefault="009C2133" w:rsidP="009C2133">
      <w:pPr>
        <w:pStyle w:val="SingleTxtG"/>
        <w:rPr>
          <w:lang w:val="fr-FR"/>
        </w:rPr>
      </w:pPr>
      <w:r w:rsidRPr="009E409A">
        <w:rPr>
          <w:lang w:val="fr-FR"/>
        </w:rPr>
        <w:t>117.</w:t>
      </w:r>
      <w:r w:rsidRPr="009E409A">
        <w:rPr>
          <w:lang w:val="fr-FR"/>
        </w:rPr>
        <w:tab/>
      </w:r>
      <w:r w:rsidR="004A3A30" w:rsidRPr="009E409A">
        <w:rPr>
          <w:lang w:val="fr-FR"/>
        </w:rPr>
        <w:t>Augmentation du soutien financier – augmentation</w:t>
      </w:r>
      <w:r w:rsidR="000707F7">
        <w:rPr>
          <w:lang w:val="fr-FR"/>
        </w:rPr>
        <w:t> :</w:t>
      </w:r>
    </w:p>
    <w:p w14:paraId="04817A1D" w14:textId="01C5CEF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De</w:t>
      </w:r>
      <w:r w:rsidR="004A3A30" w:rsidRPr="009E409A">
        <w:rPr>
          <w:lang w:val="fr-FR"/>
        </w:rPr>
        <w:t xml:space="preserve"> l’allocation de dépendance (2018, 2019)</w:t>
      </w:r>
      <w:r w:rsidR="001D79E5">
        <w:rPr>
          <w:lang w:val="fr-FR"/>
        </w:rPr>
        <w:t> ;</w:t>
      </w:r>
    </w:p>
    <w:p w14:paraId="76366247" w14:textId="632AF35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De</w:t>
      </w:r>
      <w:r w:rsidR="004A3A30" w:rsidRPr="009E409A">
        <w:rPr>
          <w:lang w:val="fr-FR"/>
        </w:rPr>
        <w:t xml:space="preserve"> la prestation pour les soins (2014, 2020)</w:t>
      </w:r>
      <w:r w:rsidR="001D79E5">
        <w:rPr>
          <w:lang w:val="fr-FR"/>
        </w:rPr>
        <w:t> ;</w:t>
      </w:r>
    </w:p>
    <w:p w14:paraId="1F654364" w14:textId="71F0819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De</w:t>
      </w:r>
      <w:r w:rsidR="004A3A30" w:rsidRPr="009E409A">
        <w:rPr>
          <w:lang w:val="fr-FR"/>
        </w:rPr>
        <w:t xml:space="preserve"> l’allocation de soins spéciaux</w:t>
      </w:r>
      <w:r w:rsidR="00D66E05" w:rsidRPr="009E409A">
        <w:rPr>
          <w:lang w:val="fr-FR"/>
        </w:rPr>
        <w:t xml:space="preserve"> </w:t>
      </w:r>
      <w:r w:rsidR="003C324E">
        <w:rPr>
          <w:lang w:val="fr-FR"/>
        </w:rPr>
        <w:t>(2018)</w:t>
      </w:r>
      <w:r w:rsidR="001D79E5">
        <w:rPr>
          <w:lang w:val="fr-FR"/>
        </w:rPr>
        <w:t> ;</w:t>
      </w:r>
    </w:p>
    <w:p w14:paraId="0AD72813" w14:textId="4ED713E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De</w:t>
      </w:r>
      <w:r w:rsidR="004A3A30" w:rsidRPr="009E409A">
        <w:rPr>
          <w:lang w:val="fr-FR"/>
        </w:rPr>
        <w:t xml:space="preserve"> l’allocation pour soignant (2018).</w:t>
      </w:r>
    </w:p>
    <w:p w14:paraId="7B292515" w14:textId="14F324CA" w:rsidR="004A3A30" w:rsidRPr="009E409A" w:rsidRDefault="009C2133" w:rsidP="009C2133">
      <w:pPr>
        <w:pStyle w:val="SingleTxtG"/>
        <w:rPr>
          <w:lang w:val="fr-FR"/>
        </w:rPr>
      </w:pPr>
      <w:r w:rsidRPr="009E409A">
        <w:rPr>
          <w:lang w:val="fr-FR"/>
        </w:rPr>
        <w:t>118.</w:t>
      </w:r>
      <w:r w:rsidRPr="009E409A">
        <w:rPr>
          <w:lang w:val="fr-FR"/>
        </w:rPr>
        <w:tab/>
      </w:r>
      <w:r w:rsidR="004A3A30" w:rsidRPr="009E409A">
        <w:rPr>
          <w:lang w:val="fr-FR"/>
        </w:rPr>
        <w:t>En 2017, une valorisation annuelle de la prestation pour les soins par l</w:t>
      </w:r>
      <w:r w:rsidR="00B04579">
        <w:rPr>
          <w:lang w:val="fr-FR"/>
        </w:rPr>
        <w:t>’</w:t>
      </w:r>
      <w:r w:rsidR="004A3A30" w:rsidRPr="009E409A">
        <w:rPr>
          <w:lang w:val="fr-FR"/>
        </w:rPr>
        <w:t>indice en pourcentage de l</w:t>
      </w:r>
      <w:r w:rsidR="00B04579">
        <w:rPr>
          <w:lang w:val="fr-FR"/>
        </w:rPr>
        <w:t>’</w:t>
      </w:r>
      <w:r w:rsidR="004A3A30" w:rsidRPr="009E409A">
        <w:rPr>
          <w:lang w:val="fr-FR"/>
        </w:rPr>
        <w:t>augmentation du salaire minimum a été introduite.</w:t>
      </w:r>
    </w:p>
    <w:p w14:paraId="7480A211" w14:textId="2F0CB11B" w:rsidR="004A3A30" w:rsidRPr="009E409A" w:rsidRDefault="009C2133" w:rsidP="009C2133">
      <w:pPr>
        <w:pStyle w:val="SingleTxtG"/>
        <w:rPr>
          <w:lang w:val="fr-FR"/>
        </w:rPr>
      </w:pPr>
      <w:r w:rsidRPr="009E409A">
        <w:rPr>
          <w:lang w:val="fr-FR"/>
        </w:rPr>
        <w:t>119.</w:t>
      </w:r>
      <w:r w:rsidRPr="009E409A">
        <w:rPr>
          <w:lang w:val="fr-FR"/>
        </w:rPr>
        <w:tab/>
      </w:r>
      <w:r w:rsidR="004A3A30" w:rsidRPr="009E409A">
        <w:rPr>
          <w:lang w:val="fr-FR"/>
        </w:rPr>
        <w:t xml:space="preserve">Modification en 2016 de la loi sur les prestations familiales et de la loi du </w:t>
      </w:r>
      <w:r w:rsidR="00F46422">
        <w:rPr>
          <w:lang w:val="fr-FR"/>
        </w:rPr>
        <w:t>0</w:t>
      </w:r>
      <w:r w:rsidR="004A3A30" w:rsidRPr="009E409A">
        <w:rPr>
          <w:lang w:val="fr-FR"/>
        </w:rPr>
        <w:t>4/04/2014 sur l</w:t>
      </w:r>
      <w:r w:rsidR="00B04579">
        <w:rPr>
          <w:lang w:val="fr-FR"/>
        </w:rPr>
        <w:t>’</w:t>
      </w:r>
      <w:r w:rsidR="004A3A30" w:rsidRPr="009E409A">
        <w:rPr>
          <w:lang w:val="fr-FR"/>
        </w:rPr>
        <w:t>établissement et le paiement des allocations aux soignants</w:t>
      </w:r>
      <w:r w:rsidR="000707F7">
        <w:rPr>
          <w:lang w:val="fr-FR"/>
        </w:rPr>
        <w:t> :</w:t>
      </w:r>
      <w:r w:rsidR="004A3A30" w:rsidRPr="009E409A">
        <w:rPr>
          <w:lang w:val="fr-FR"/>
        </w:rPr>
        <w:t xml:space="preserve"> la possibilité de percevoir une prestation pour soignant par chaque personne prenant soin d</w:t>
      </w:r>
      <w:r w:rsidR="00B04579">
        <w:rPr>
          <w:lang w:val="fr-FR"/>
        </w:rPr>
        <w:t>’</w:t>
      </w:r>
      <w:r w:rsidR="004A3A30" w:rsidRPr="009E409A">
        <w:rPr>
          <w:lang w:val="fr-FR"/>
        </w:rPr>
        <w:t>une personne handicapée dans les familles où est élevé plus d</w:t>
      </w:r>
      <w:r w:rsidR="00B04579">
        <w:rPr>
          <w:lang w:val="fr-FR"/>
        </w:rPr>
        <w:t>’</w:t>
      </w:r>
      <w:r w:rsidR="004A3A30" w:rsidRPr="009E409A">
        <w:rPr>
          <w:lang w:val="fr-FR"/>
        </w:rPr>
        <w:t>un enfant handicapé.</w:t>
      </w:r>
    </w:p>
    <w:p w14:paraId="05D667BB" w14:textId="4EFF3121" w:rsidR="004A3A30" w:rsidRPr="009E409A" w:rsidRDefault="009C2133" w:rsidP="009C2133">
      <w:pPr>
        <w:pStyle w:val="SingleTxtG"/>
        <w:rPr>
          <w:lang w:val="fr-FR"/>
        </w:rPr>
      </w:pPr>
      <w:r w:rsidRPr="009E409A">
        <w:rPr>
          <w:lang w:val="fr-FR"/>
        </w:rPr>
        <w:t>120.</w:t>
      </w:r>
      <w:r w:rsidRPr="009E409A">
        <w:rPr>
          <w:lang w:val="fr-FR"/>
        </w:rPr>
        <w:tab/>
      </w:r>
      <w:r w:rsidR="004A3A30" w:rsidRPr="009E409A">
        <w:rPr>
          <w:lang w:val="fr-FR"/>
        </w:rPr>
        <w:t>En 2019, une prestation complémentaire pour les personnes dépendantes a été introduite, elle est versée en plus de retraites et pensions, de la pension sociale et des prestations d</w:t>
      </w:r>
      <w:r w:rsidR="00B04579">
        <w:rPr>
          <w:lang w:val="fr-FR"/>
        </w:rPr>
        <w:t>’</w:t>
      </w:r>
      <w:r w:rsidR="004A3A30" w:rsidRPr="009E409A">
        <w:rPr>
          <w:lang w:val="fr-FR"/>
        </w:rPr>
        <w:t>assistance sociale, elle a pour but de fournir des moyens supplémentaires pour répondre aux besoins de vie des personnes dépendantes, en raison de l</w:t>
      </w:r>
      <w:r w:rsidR="00B04579">
        <w:rPr>
          <w:lang w:val="fr-FR"/>
        </w:rPr>
        <w:t>’</w:t>
      </w:r>
      <w:r w:rsidR="004A3A30" w:rsidRPr="009E409A">
        <w:rPr>
          <w:lang w:val="fr-FR"/>
        </w:rPr>
        <w:t>augmentation des coûts liés aux soins infirmiers, à la réadaptation et aux soins médicaux.</w:t>
      </w:r>
    </w:p>
    <w:p w14:paraId="0D5626A9" w14:textId="7918FF18" w:rsidR="004A3A30" w:rsidRPr="009E409A" w:rsidRDefault="009C2133" w:rsidP="009C2133">
      <w:pPr>
        <w:pStyle w:val="SingleTxtG"/>
        <w:rPr>
          <w:lang w:val="fr-FR"/>
        </w:rPr>
      </w:pPr>
      <w:r w:rsidRPr="009E409A">
        <w:rPr>
          <w:lang w:val="fr-FR"/>
        </w:rPr>
        <w:t>121.</w:t>
      </w:r>
      <w:r w:rsidRPr="009E409A">
        <w:rPr>
          <w:lang w:val="fr-FR"/>
        </w:rPr>
        <w:tab/>
      </w:r>
      <w:r w:rsidR="004A3A30" w:rsidRPr="009E409A">
        <w:rPr>
          <w:lang w:val="fr-FR"/>
        </w:rPr>
        <w:t xml:space="preserve">En 2016, le Programme de soutien global aux familles </w:t>
      </w:r>
      <w:r w:rsidR="00F46422">
        <w:rPr>
          <w:lang w:val="fr-FR"/>
        </w:rPr>
        <w:t>« </w:t>
      </w:r>
      <w:r w:rsidR="004A3A30" w:rsidRPr="009E409A">
        <w:rPr>
          <w:lang w:val="fr-FR"/>
        </w:rPr>
        <w:t>Pour la vie</w:t>
      </w:r>
      <w:r w:rsidR="00F46422">
        <w:rPr>
          <w:lang w:val="fr-FR"/>
        </w:rPr>
        <w:t> »</w:t>
      </w:r>
      <w:r w:rsidR="004A3A30" w:rsidRPr="009E409A">
        <w:rPr>
          <w:lang w:val="fr-FR"/>
        </w:rPr>
        <w:t xml:space="preserve"> a été adopté, dans le but de permettre l</w:t>
      </w:r>
      <w:r w:rsidR="00B04579">
        <w:rPr>
          <w:lang w:val="fr-FR"/>
        </w:rPr>
        <w:t>’</w:t>
      </w:r>
      <w:r w:rsidR="004A3A30" w:rsidRPr="009E409A">
        <w:rPr>
          <w:lang w:val="fr-FR"/>
        </w:rPr>
        <w:t>intégration sociale réelle et complète des personnes handicapées et le soutien psychologique, social, fonctionnel et économique de leurs familles. Le programme concerne</w:t>
      </w:r>
      <w:r w:rsidR="000707F7">
        <w:rPr>
          <w:lang w:val="fr-FR"/>
        </w:rPr>
        <w:t> :</w:t>
      </w:r>
    </w:p>
    <w:p w14:paraId="3D15DDF0" w14:textId="540FB17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Le</w:t>
      </w:r>
      <w:r w:rsidR="004A3A30" w:rsidRPr="009E409A">
        <w:rPr>
          <w:lang w:val="fr-FR"/>
        </w:rPr>
        <w:t xml:space="preserve"> soutien précoce du développement de l</w:t>
      </w:r>
      <w:r w:rsidR="00B04579">
        <w:rPr>
          <w:lang w:val="fr-FR"/>
        </w:rPr>
        <w:t>’</w:t>
      </w:r>
      <w:r w:rsidR="004A3A30" w:rsidRPr="009E409A">
        <w:rPr>
          <w:lang w:val="fr-FR"/>
        </w:rPr>
        <w:t>enfant</w:t>
      </w:r>
      <w:r w:rsidR="001D79E5">
        <w:rPr>
          <w:lang w:val="fr-FR"/>
        </w:rPr>
        <w:t> ;</w:t>
      </w:r>
    </w:p>
    <w:p w14:paraId="0AF0110A" w14:textId="39B79D0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Le</w:t>
      </w:r>
      <w:r w:rsidR="004A3A30" w:rsidRPr="009E409A">
        <w:rPr>
          <w:lang w:val="fr-FR"/>
        </w:rPr>
        <w:t xml:space="preserve"> diagnostic prénatal et la thérapie ou la réadaptation des enfants qui ont un certificat d</w:t>
      </w:r>
      <w:r w:rsidR="00B04579">
        <w:rPr>
          <w:lang w:val="fr-FR"/>
        </w:rPr>
        <w:t>’</w:t>
      </w:r>
      <w:r w:rsidR="004A3A30" w:rsidRPr="009E409A">
        <w:rPr>
          <w:lang w:val="fr-FR"/>
        </w:rPr>
        <w:t xml:space="preserve">une déficience grave et irréversible ou une maladie incurable menaçant la vie, </w:t>
      </w:r>
      <w:r w:rsidR="004A3A30" w:rsidRPr="009E409A">
        <w:rPr>
          <w:lang w:val="fr-FR"/>
        </w:rPr>
        <w:lastRenderedPageBreak/>
        <w:t>survenue pendant la période prénatale ou pendant l</w:t>
      </w:r>
      <w:r w:rsidR="00B04579">
        <w:rPr>
          <w:lang w:val="fr-FR"/>
        </w:rPr>
        <w:t>’</w:t>
      </w:r>
      <w:r w:rsidR="004A3A30" w:rsidRPr="009E409A">
        <w:rPr>
          <w:lang w:val="fr-FR"/>
        </w:rPr>
        <w:t>accouchement, soutien aux parents de l</w:t>
      </w:r>
      <w:r w:rsidR="00B04579">
        <w:rPr>
          <w:lang w:val="fr-FR"/>
        </w:rPr>
        <w:t>’</w:t>
      </w:r>
      <w:r w:rsidR="004A3A30" w:rsidRPr="009E409A">
        <w:rPr>
          <w:lang w:val="fr-FR"/>
        </w:rPr>
        <w:t>enfant</w:t>
      </w:r>
      <w:r w:rsidR="001D79E5">
        <w:rPr>
          <w:lang w:val="fr-FR"/>
        </w:rPr>
        <w:t> ;</w:t>
      </w:r>
    </w:p>
    <w:p w14:paraId="36CA5FBC" w14:textId="64A56F9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Le</w:t>
      </w:r>
      <w:r w:rsidR="004A3A30" w:rsidRPr="009E409A">
        <w:rPr>
          <w:lang w:val="fr-FR"/>
        </w:rPr>
        <w:t xml:space="preserve"> soutien des femmes enceintes et de leur famille en cas de grossesse compliquée, soins coordonnés aux femmes enceintes, y compris une prise en charge psychologique</w:t>
      </w:r>
      <w:r w:rsidR="001D79E5">
        <w:rPr>
          <w:lang w:val="fr-FR"/>
        </w:rPr>
        <w:t> ;</w:t>
      </w:r>
    </w:p>
    <w:p w14:paraId="0CC7847E" w14:textId="113CCD8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Les</w:t>
      </w:r>
      <w:r w:rsidR="004A3A30" w:rsidRPr="009E409A">
        <w:rPr>
          <w:lang w:val="fr-FR"/>
        </w:rPr>
        <w:t xml:space="preserve"> soins palliatifs et d</w:t>
      </w:r>
      <w:r w:rsidR="00B04579">
        <w:rPr>
          <w:lang w:val="fr-FR"/>
        </w:rPr>
        <w:t>’</w:t>
      </w:r>
      <w:r w:rsidR="004A3A30" w:rsidRPr="009E409A">
        <w:rPr>
          <w:lang w:val="fr-FR"/>
        </w:rPr>
        <w:t>hospice, y compris l</w:t>
      </w:r>
      <w:r w:rsidR="00B04579">
        <w:rPr>
          <w:lang w:val="fr-FR"/>
        </w:rPr>
        <w:t>’</w:t>
      </w:r>
      <w:r w:rsidR="004A3A30" w:rsidRPr="009E409A">
        <w:rPr>
          <w:lang w:val="fr-FR"/>
        </w:rPr>
        <w:t>apport de confort et la protection contre la thérapie persistante pour les nouveau-nés</w:t>
      </w:r>
      <w:r w:rsidR="001D79E5">
        <w:rPr>
          <w:lang w:val="fr-FR"/>
        </w:rPr>
        <w:t> ;</w:t>
      </w:r>
    </w:p>
    <w:p w14:paraId="5D329D67" w14:textId="399E840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Une</w:t>
      </w:r>
      <w:r w:rsidR="004A3A30" w:rsidRPr="009E409A">
        <w:rPr>
          <w:lang w:val="fr-FR"/>
        </w:rPr>
        <w:t xml:space="preserve"> aide pour répondre aux besoins particuliers, notamment en matière de logement, des familles ayant un enfant handicapé</w:t>
      </w:r>
      <w:r w:rsidR="001D79E5">
        <w:rPr>
          <w:lang w:val="fr-FR"/>
        </w:rPr>
        <w:t> ;</w:t>
      </w:r>
    </w:p>
    <w:p w14:paraId="79CD6B21" w14:textId="5901EAE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La</w:t>
      </w:r>
      <w:r w:rsidR="004A3A30" w:rsidRPr="009E409A">
        <w:rPr>
          <w:lang w:val="fr-FR"/>
        </w:rPr>
        <w:t xml:space="preserve"> coordination, les conseils et les informations.</w:t>
      </w:r>
    </w:p>
    <w:p w14:paraId="5893D4B6" w14:textId="2F728FC3" w:rsidR="004A3A30" w:rsidRPr="009E409A" w:rsidRDefault="009C2133" w:rsidP="009C2133">
      <w:pPr>
        <w:pStyle w:val="SingleTxtG"/>
        <w:rPr>
          <w:lang w:val="fr-FR"/>
        </w:rPr>
      </w:pPr>
      <w:r w:rsidRPr="009E409A">
        <w:rPr>
          <w:lang w:val="fr-FR"/>
        </w:rPr>
        <w:t>122.</w:t>
      </w:r>
      <w:r w:rsidRPr="009E409A">
        <w:rPr>
          <w:lang w:val="fr-FR"/>
        </w:rPr>
        <w:tab/>
      </w:r>
      <w:r w:rsidR="004A3A30" w:rsidRPr="009E409A">
        <w:rPr>
          <w:lang w:val="fr-FR"/>
        </w:rPr>
        <w:t>Entre 2017 et 2020, 2</w:t>
      </w:r>
      <w:r w:rsidR="00F46422">
        <w:rPr>
          <w:lang w:val="fr-FR"/>
        </w:rPr>
        <w:t> </w:t>
      </w:r>
      <w:r w:rsidR="004A3A30" w:rsidRPr="009E409A">
        <w:rPr>
          <w:lang w:val="fr-FR"/>
        </w:rPr>
        <w:t>416</w:t>
      </w:r>
      <w:r w:rsidR="00F46422">
        <w:rPr>
          <w:lang w:val="fr-FR"/>
        </w:rPr>
        <w:t> </w:t>
      </w:r>
      <w:r w:rsidR="004A3A30" w:rsidRPr="009E409A">
        <w:rPr>
          <w:lang w:val="fr-FR"/>
        </w:rPr>
        <w:t>925</w:t>
      </w:r>
      <w:r w:rsidR="00F46422">
        <w:rPr>
          <w:lang w:val="fr-FR"/>
        </w:rPr>
        <w:t> </w:t>
      </w:r>
      <w:r w:rsidR="004A3A30" w:rsidRPr="009E409A">
        <w:rPr>
          <w:lang w:val="fr-FR"/>
        </w:rPr>
        <w:t xml:space="preserve">000,00 </w:t>
      </w:r>
      <w:proofErr w:type="spellStart"/>
      <w:r w:rsidR="004A3A30" w:rsidRPr="009E409A">
        <w:rPr>
          <w:lang w:val="fr-FR"/>
        </w:rPr>
        <w:t>zł</w:t>
      </w:r>
      <w:proofErr w:type="spellEnd"/>
      <w:r w:rsidR="004A3A30" w:rsidRPr="009E409A">
        <w:rPr>
          <w:lang w:val="fr-FR"/>
        </w:rPr>
        <w:t xml:space="preserve"> sont prévus pour la mise en œuvre du Programme </w:t>
      </w:r>
      <w:r w:rsidR="00F46422">
        <w:rPr>
          <w:lang w:val="fr-FR"/>
        </w:rPr>
        <w:t>« </w:t>
      </w:r>
      <w:r w:rsidR="004A3A30" w:rsidRPr="009E409A">
        <w:rPr>
          <w:lang w:val="fr-FR"/>
        </w:rPr>
        <w:t>Pour la vie</w:t>
      </w:r>
      <w:r w:rsidR="00F46422">
        <w:rPr>
          <w:lang w:val="fr-FR"/>
        </w:rPr>
        <w:t> »</w:t>
      </w:r>
      <w:r w:rsidR="004A3A30" w:rsidRPr="009E409A">
        <w:rPr>
          <w:lang w:val="fr-FR"/>
        </w:rPr>
        <w:t>.</w:t>
      </w:r>
    </w:p>
    <w:p w14:paraId="3A54308B" w14:textId="2B2E6F5A" w:rsidR="00D66E05" w:rsidRPr="009E409A" w:rsidRDefault="009C2133" w:rsidP="009C2133">
      <w:pPr>
        <w:pStyle w:val="SingleTxtG"/>
        <w:rPr>
          <w:lang w:val="fr-FR"/>
        </w:rPr>
      </w:pPr>
      <w:r w:rsidRPr="009E409A">
        <w:rPr>
          <w:lang w:val="fr-FR"/>
        </w:rPr>
        <w:t>123.</w:t>
      </w:r>
      <w:r w:rsidRPr="009E409A">
        <w:rPr>
          <w:lang w:val="fr-FR"/>
        </w:rPr>
        <w:tab/>
      </w:r>
      <w:r w:rsidR="004A3A30" w:rsidRPr="009E409A">
        <w:rPr>
          <w:lang w:val="fr-FR"/>
        </w:rPr>
        <w:t>La loi du 23/10/2018 sur le Fonds de solidarité a introduit un instrument permettant de financer les programmes de répit, les centres de soins et d</w:t>
      </w:r>
      <w:r w:rsidR="00B04579">
        <w:rPr>
          <w:lang w:val="fr-FR"/>
        </w:rPr>
        <w:t>’</w:t>
      </w:r>
      <w:r w:rsidR="004A3A30" w:rsidRPr="009E409A">
        <w:rPr>
          <w:lang w:val="fr-FR"/>
        </w:rPr>
        <w:t>hébergement, les services de soins, l</w:t>
      </w:r>
      <w:r w:rsidR="00B04579">
        <w:rPr>
          <w:lang w:val="fr-FR"/>
        </w:rPr>
        <w:t>’</w:t>
      </w:r>
      <w:r w:rsidR="004A3A30" w:rsidRPr="009E409A">
        <w:rPr>
          <w:lang w:val="fr-FR"/>
        </w:rPr>
        <w:t xml:space="preserve">assistance personnelle et, dans le domaine du soutien à la santé, la prestation complémentaire </w:t>
      </w:r>
      <w:r w:rsidR="003C324E">
        <w:rPr>
          <w:lang w:val="fr-FR"/>
        </w:rPr>
        <w:t>pour les personnes dépendantes.</w:t>
      </w:r>
    </w:p>
    <w:p w14:paraId="4AD729F3" w14:textId="2DF0FDCF" w:rsidR="004A3A30" w:rsidRPr="009C2133" w:rsidRDefault="00F46422" w:rsidP="009C2133">
      <w:pPr>
        <w:pStyle w:val="H1G"/>
      </w:pPr>
      <w:r>
        <w:rPr>
          <w:lang w:val="fr-FR"/>
        </w:rPr>
        <w:tab/>
      </w:r>
      <w:r>
        <w:rPr>
          <w:lang w:val="fr-FR"/>
        </w:rPr>
        <w:tab/>
      </w:r>
      <w:r w:rsidR="004A3A30" w:rsidRPr="009E409A">
        <w:rPr>
          <w:lang w:val="fr-FR"/>
        </w:rPr>
        <w:t>Emploi des enfants et des jeunes</w:t>
      </w:r>
    </w:p>
    <w:p w14:paraId="3B7126DE" w14:textId="07D90200" w:rsidR="00D66E05" w:rsidRPr="009E409A" w:rsidRDefault="009C2133" w:rsidP="009C2133">
      <w:pPr>
        <w:pStyle w:val="SingleTxtG"/>
        <w:rPr>
          <w:lang w:val="fr-FR"/>
        </w:rPr>
      </w:pPr>
      <w:r w:rsidRPr="009E409A">
        <w:rPr>
          <w:lang w:val="fr-FR"/>
        </w:rPr>
        <w:t>124.</w:t>
      </w:r>
      <w:r w:rsidRPr="009E409A">
        <w:rPr>
          <w:lang w:val="fr-FR"/>
        </w:rPr>
        <w:tab/>
      </w:r>
      <w:r w:rsidR="004A3A30" w:rsidRPr="009E409A">
        <w:rPr>
          <w:lang w:val="fr-FR"/>
        </w:rPr>
        <w:t>En 2018, la limite d</w:t>
      </w:r>
      <w:r w:rsidR="00B04579">
        <w:rPr>
          <w:lang w:val="fr-FR"/>
        </w:rPr>
        <w:t>’</w:t>
      </w:r>
      <w:r w:rsidR="004A3A30" w:rsidRPr="009E409A">
        <w:rPr>
          <w:lang w:val="fr-FR"/>
        </w:rPr>
        <w:t>âge inférieure pour les travailleurs mineurs a été abaissée à 15</w:t>
      </w:r>
      <w:r w:rsidR="00F46422">
        <w:rPr>
          <w:lang w:val="fr-FR"/>
        </w:rPr>
        <w:t> </w:t>
      </w:r>
      <w:r w:rsidR="004A3A30" w:rsidRPr="009E409A">
        <w:rPr>
          <w:lang w:val="fr-FR"/>
        </w:rPr>
        <w:t>ans.</w:t>
      </w:r>
    </w:p>
    <w:p w14:paraId="7EECF972" w14:textId="43407B8D" w:rsidR="004A3A30" w:rsidRPr="009C2133" w:rsidRDefault="00F46422" w:rsidP="009C2133">
      <w:pPr>
        <w:pStyle w:val="H1G"/>
      </w:pPr>
      <w:r>
        <w:rPr>
          <w:lang w:val="fr-FR"/>
        </w:rPr>
        <w:tab/>
      </w:r>
      <w:r>
        <w:rPr>
          <w:lang w:val="fr-FR"/>
        </w:rPr>
        <w:tab/>
      </w:r>
      <w:r w:rsidR="004A3A30" w:rsidRPr="009E409A">
        <w:rPr>
          <w:lang w:val="fr-FR"/>
        </w:rPr>
        <w:t>Protection contre les comportements à risque, la marginalisation sociale, la violence</w:t>
      </w:r>
    </w:p>
    <w:p w14:paraId="642A92B5" w14:textId="09291360" w:rsidR="004A3A30" w:rsidRPr="009E409A" w:rsidRDefault="009C2133" w:rsidP="009C2133">
      <w:pPr>
        <w:pStyle w:val="SingleTxtG"/>
        <w:rPr>
          <w:lang w:val="fr-FR"/>
        </w:rPr>
      </w:pPr>
      <w:r w:rsidRPr="009E409A">
        <w:rPr>
          <w:lang w:val="fr-FR"/>
        </w:rPr>
        <w:t>125.</w:t>
      </w:r>
      <w:r w:rsidRPr="009E409A">
        <w:rPr>
          <w:lang w:val="fr-FR"/>
        </w:rPr>
        <w:tab/>
      </w:r>
      <w:r w:rsidR="004A3A30" w:rsidRPr="009E409A">
        <w:rPr>
          <w:lang w:val="fr-FR"/>
        </w:rPr>
        <w:t>La réforme de l</w:t>
      </w:r>
      <w:r w:rsidR="00B04579">
        <w:rPr>
          <w:lang w:val="fr-FR"/>
        </w:rPr>
        <w:t>’</w:t>
      </w:r>
      <w:r w:rsidR="004A3A30" w:rsidRPr="009E409A">
        <w:rPr>
          <w:lang w:val="fr-FR"/>
        </w:rPr>
        <w:t>éducation lancée en 2017 vise, entre autres, à renforcer la fonction éducative et préventive des écoles. Chaque école est tenue de mettre en œuvre un programme d</w:t>
      </w:r>
      <w:r w:rsidR="00B04579">
        <w:rPr>
          <w:lang w:val="fr-FR"/>
        </w:rPr>
        <w:t>’</w:t>
      </w:r>
      <w:r w:rsidR="004A3A30" w:rsidRPr="009E409A">
        <w:rPr>
          <w:lang w:val="fr-FR"/>
        </w:rPr>
        <w:t>éducation et de prévention, élaboré sur la base d</w:t>
      </w:r>
      <w:r w:rsidR="00B04579">
        <w:rPr>
          <w:lang w:val="fr-FR"/>
        </w:rPr>
        <w:t>’</w:t>
      </w:r>
      <w:r w:rsidR="004A3A30" w:rsidRPr="009E409A">
        <w:rPr>
          <w:lang w:val="fr-FR"/>
        </w:rPr>
        <w:t>un diagnostic annuel des besoins et des problèmes de développement des élèves, en tenant compte des facteurs de protection et de risque, notamment la consommation de nouvelles substances psychoactives. Le programme est adopté par le conseil des parents en accord avec le conseil pédagogique.</w:t>
      </w:r>
    </w:p>
    <w:p w14:paraId="504B132D" w14:textId="643966C9" w:rsidR="004A3A30" w:rsidRPr="009E409A" w:rsidRDefault="009C2133" w:rsidP="009C2133">
      <w:pPr>
        <w:pStyle w:val="SingleTxtG"/>
        <w:rPr>
          <w:lang w:val="fr-FR"/>
        </w:rPr>
      </w:pPr>
      <w:r w:rsidRPr="009E409A">
        <w:rPr>
          <w:lang w:val="fr-FR"/>
        </w:rPr>
        <w:t>126.</w:t>
      </w:r>
      <w:r w:rsidRPr="009E409A">
        <w:rPr>
          <w:lang w:val="fr-FR"/>
        </w:rPr>
        <w:tab/>
      </w:r>
      <w:r w:rsidR="004A3A30" w:rsidRPr="009E409A">
        <w:rPr>
          <w:lang w:val="fr-FR"/>
        </w:rPr>
        <w:t xml:space="preserve">En 2017, un document </w:t>
      </w:r>
      <w:r w:rsidR="00F46422">
        <w:rPr>
          <w:lang w:val="fr-FR"/>
        </w:rPr>
        <w:t>« </w:t>
      </w:r>
      <w:r w:rsidR="004A3A30" w:rsidRPr="009E409A">
        <w:rPr>
          <w:lang w:val="fr-FR"/>
        </w:rPr>
        <w:t>Une école sûre. Menaces et actions préventives recommandées pour la sécurité physique et numérique des élèves</w:t>
      </w:r>
      <w:r w:rsidR="00F46422">
        <w:rPr>
          <w:lang w:val="fr-FR"/>
        </w:rPr>
        <w:t> »</w:t>
      </w:r>
      <w:r w:rsidR="004A3A30" w:rsidRPr="009E409A">
        <w:rPr>
          <w:lang w:val="fr-FR"/>
        </w:rPr>
        <w:t>, a été élaboré (mis à jour en 2020), adressé aux directeurs d</w:t>
      </w:r>
      <w:r w:rsidR="00B04579">
        <w:rPr>
          <w:lang w:val="fr-FR"/>
        </w:rPr>
        <w:t>’</w:t>
      </w:r>
      <w:r w:rsidR="004A3A30" w:rsidRPr="009E409A">
        <w:rPr>
          <w:lang w:val="fr-FR"/>
        </w:rPr>
        <w:t>école/institutions aux enseignants et aux parents, constituant un recueil de connaissances sur les menaces pour la sécurité à l</w:t>
      </w:r>
      <w:r w:rsidR="00B04579">
        <w:rPr>
          <w:lang w:val="fr-FR"/>
        </w:rPr>
        <w:t>’</w:t>
      </w:r>
      <w:r w:rsidR="004A3A30" w:rsidRPr="009E409A">
        <w:rPr>
          <w:lang w:val="fr-FR"/>
        </w:rPr>
        <w:t>école/institution et un ensemble de recommandations d</w:t>
      </w:r>
      <w:r w:rsidR="00B04579">
        <w:rPr>
          <w:lang w:val="fr-FR"/>
        </w:rPr>
        <w:t>’</w:t>
      </w:r>
      <w:r w:rsidR="004A3A30" w:rsidRPr="009E409A">
        <w:rPr>
          <w:lang w:val="fr-FR"/>
        </w:rPr>
        <w:t>actions préventives.</w:t>
      </w:r>
    </w:p>
    <w:p w14:paraId="6B2B94FD" w14:textId="3D398F40" w:rsidR="004A3A30" w:rsidRPr="009E409A" w:rsidRDefault="009C2133" w:rsidP="009C2133">
      <w:pPr>
        <w:pStyle w:val="SingleTxtG"/>
        <w:rPr>
          <w:lang w:val="fr-FR"/>
        </w:rPr>
      </w:pPr>
      <w:r w:rsidRPr="009E409A">
        <w:rPr>
          <w:lang w:val="fr-FR"/>
        </w:rPr>
        <w:t>127.</w:t>
      </w:r>
      <w:r w:rsidRPr="009E409A">
        <w:rPr>
          <w:lang w:val="fr-FR"/>
        </w:rPr>
        <w:tab/>
      </w:r>
      <w:r w:rsidR="00F46422">
        <w:rPr>
          <w:lang w:val="fr-FR"/>
        </w:rPr>
        <w:t>« </w:t>
      </w:r>
      <w:r w:rsidR="004A3A30" w:rsidRPr="009E409A">
        <w:rPr>
          <w:lang w:val="fr-FR"/>
        </w:rPr>
        <w:t xml:space="preserve">Le programme de réduction de la criminalité et des comportements antisociaux, à la mémoire de </w:t>
      </w:r>
      <w:proofErr w:type="spellStart"/>
      <w:r w:rsidR="004A3A30" w:rsidRPr="009E409A">
        <w:rPr>
          <w:lang w:val="fr-FR"/>
        </w:rPr>
        <w:t>Władysław</w:t>
      </w:r>
      <w:proofErr w:type="spellEnd"/>
      <w:r w:rsidR="004A3A30" w:rsidRPr="009E409A">
        <w:rPr>
          <w:lang w:val="fr-FR"/>
        </w:rPr>
        <w:t xml:space="preserve"> </w:t>
      </w:r>
      <w:proofErr w:type="spellStart"/>
      <w:r w:rsidR="004A3A30" w:rsidRPr="009E409A">
        <w:rPr>
          <w:lang w:val="fr-FR"/>
        </w:rPr>
        <w:t>Stasiak</w:t>
      </w:r>
      <w:proofErr w:type="spellEnd"/>
      <w:r w:rsidR="004A3A30" w:rsidRPr="009E409A">
        <w:rPr>
          <w:lang w:val="fr-FR"/>
        </w:rPr>
        <w:t>, 2018-2020. Plus sûrs ensemble</w:t>
      </w:r>
      <w:r w:rsidR="00F46422">
        <w:rPr>
          <w:lang w:val="fr-FR"/>
        </w:rPr>
        <w:t> »</w:t>
      </w:r>
      <w:r w:rsidR="004A3A30" w:rsidRPr="009E409A">
        <w:rPr>
          <w:lang w:val="fr-FR"/>
        </w:rPr>
        <w:t xml:space="preserve"> était une continuation du programme pour 2007-2017. Les activités</w:t>
      </w:r>
      <w:r w:rsidR="000707F7">
        <w:rPr>
          <w:lang w:val="fr-FR"/>
        </w:rPr>
        <w:t> :</w:t>
      </w:r>
    </w:p>
    <w:p w14:paraId="01FFA07B" w14:textId="6E1BD7F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Lutte</w:t>
      </w:r>
      <w:r w:rsidR="004A3A30" w:rsidRPr="009E409A">
        <w:rPr>
          <w:lang w:val="fr-FR"/>
        </w:rPr>
        <w:t xml:space="preserve"> contre la criminalité ordinaire</w:t>
      </w:r>
      <w:r w:rsidR="001D79E5">
        <w:rPr>
          <w:lang w:val="fr-FR"/>
        </w:rPr>
        <w:t> ;</w:t>
      </w:r>
    </w:p>
    <w:p w14:paraId="46BC37D2" w14:textId="5C2E0FA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Activation</w:t>
      </w:r>
      <w:r w:rsidR="004A3A30" w:rsidRPr="009E409A">
        <w:rPr>
          <w:lang w:val="fr-FR"/>
        </w:rPr>
        <w:t xml:space="preserve"> des collectivités locales, des collectivités locales, des services assurant la sécurité et l</w:t>
      </w:r>
      <w:r w:rsidR="00B04579">
        <w:rPr>
          <w:lang w:val="fr-FR"/>
        </w:rPr>
        <w:t>’</w:t>
      </w:r>
      <w:r w:rsidR="004A3A30" w:rsidRPr="009E409A">
        <w:rPr>
          <w:lang w:val="fr-FR"/>
        </w:rPr>
        <w:t>ordre public, d</w:t>
      </w:r>
      <w:r w:rsidR="00B04579">
        <w:rPr>
          <w:lang w:val="fr-FR"/>
        </w:rPr>
        <w:t>’</w:t>
      </w:r>
      <w:r w:rsidR="004A3A30" w:rsidRPr="009E409A">
        <w:rPr>
          <w:lang w:val="fr-FR"/>
        </w:rPr>
        <w:t>autres institutions</w:t>
      </w:r>
      <w:r w:rsidR="001D79E5">
        <w:rPr>
          <w:lang w:val="fr-FR"/>
        </w:rPr>
        <w:t> ;</w:t>
      </w:r>
    </w:p>
    <w:p w14:paraId="3DB6426B" w14:textId="6B66A75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Amélioration</w:t>
      </w:r>
      <w:r w:rsidR="004A3A30" w:rsidRPr="009E409A">
        <w:rPr>
          <w:lang w:val="fr-FR"/>
        </w:rPr>
        <w:t xml:space="preserve"> de la sécurité des enfants</w:t>
      </w:r>
      <w:r w:rsidR="001D79E5">
        <w:rPr>
          <w:lang w:val="fr-FR"/>
        </w:rPr>
        <w:t> ;</w:t>
      </w:r>
    </w:p>
    <w:p w14:paraId="141EC629" w14:textId="198055C2" w:rsidR="004A3A30" w:rsidRPr="009E409A" w:rsidRDefault="009C2133" w:rsidP="009C2133">
      <w:pPr>
        <w:pStyle w:val="Bullet1G"/>
        <w:numPr>
          <w:ilvl w:val="0"/>
          <w:numId w:val="0"/>
        </w:numPr>
        <w:tabs>
          <w:tab w:val="left" w:pos="1701"/>
        </w:tabs>
        <w:ind w:left="1701" w:hanging="170"/>
        <w:rPr>
          <w:b/>
          <w:lang w:val="fr-FR"/>
        </w:rPr>
      </w:pPr>
      <w:r w:rsidRPr="009E409A">
        <w:rPr>
          <w:lang w:val="fr-FR"/>
        </w:rPr>
        <w:t>•</w:t>
      </w:r>
      <w:r w:rsidRPr="009E409A">
        <w:rPr>
          <w:lang w:val="fr-FR"/>
        </w:rPr>
        <w:tab/>
      </w:r>
      <w:r w:rsidR="007E1ACF" w:rsidRPr="009E409A">
        <w:rPr>
          <w:lang w:val="fr-FR"/>
        </w:rPr>
        <w:t>Réduction</w:t>
      </w:r>
      <w:r w:rsidR="004A3A30" w:rsidRPr="009E409A">
        <w:rPr>
          <w:lang w:val="fr-FR"/>
        </w:rPr>
        <w:t xml:space="preserve"> de la pathologie et des comportements antisociaux.</w:t>
      </w:r>
    </w:p>
    <w:p w14:paraId="7BA4CAB6" w14:textId="25D5E35E" w:rsidR="004A3A30" w:rsidRPr="009E409A" w:rsidRDefault="009C2133" w:rsidP="009C2133">
      <w:pPr>
        <w:pStyle w:val="SingleTxtG"/>
        <w:rPr>
          <w:lang w:val="fr-FR"/>
        </w:rPr>
      </w:pPr>
      <w:r w:rsidRPr="009E409A">
        <w:rPr>
          <w:lang w:val="fr-FR"/>
        </w:rPr>
        <w:t>128.</w:t>
      </w:r>
      <w:r w:rsidRPr="009E409A">
        <w:rPr>
          <w:lang w:val="fr-FR"/>
        </w:rPr>
        <w:tab/>
      </w:r>
      <w:r w:rsidR="004A3A30" w:rsidRPr="009E409A">
        <w:rPr>
          <w:lang w:val="fr-FR"/>
        </w:rPr>
        <w:t>Dans le cadre du programme, les projets des collectivités locales et des organisations non gouvernementales ont été cofinancés.</w:t>
      </w:r>
    </w:p>
    <w:p w14:paraId="7C01B4AE" w14:textId="6573C83E" w:rsidR="004A3A30" w:rsidRPr="009E409A" w:rsidRDefault="009C2133" w:rsidP="009C2133">
      <w:pPr>
        <w:pStyle w:val="SingleTxtG"/>
        <w:rPr>
          <w:lang w:val="fr-FR"/>
        </w:rPr>
      </w:pPr>
      <w:r w:rsidRPr="009E409A">
        <w:rPr>
          <w:lang w:val="fr-FR"/>
        </w:rPr>
        <w:t>129.</w:t>
      </w:r>
      <w:r w:rsidRPr="009E409A">
        <w:rPr>
          <w:lang w:val="fr-FR"/>
        </w:rPr>
        <w:tab/>
      </w:r>
      <w:r w:rsidR="004A3A30" w:rsidRPr="009E409A">
        <w:rPr>
          <w:lang w:val="fr-FR"/>
        </w:rPr>
        <w:t>Dans le cadre du programme gouvernemental visant à aider les organismes qui gèrent les écoles à offrir des conditions sûres pour l</w:t>
      </w:r>
      <w:r w:rsidR="00B04579">
        <w:rPr>
          <w:lang w:val="fr-FR"/>
        </w:rPr>
        <w:t>’</w:t>
      </w:r>
      <w:r w:rsidR="004A3A30" w:rsidRPr="009E409A">
        <w:rPr>
          <w:lang w:val="fr-FR"/>
        </w:rPr>
        <w:t xml:space="preserve">enseignement, l’éducation, et la garde dans les écoles (2015-2018), le programme </w:t>
      </w:r>
      <w:r w:rsidR="00F46422">
        <w:rPr>
          <w:lang w:val="fr-FR"/>
        </w:rPr>
        <w:t>« </w:t>
      </w:r>
      <w:r w:rsidR="004A3A30" w:rsidRPr="009E409A">
        <w:rPr>
          <w:lang w:val="fr-FR"/>
        </w:rPr>
        <w:t>Sûre</w:t>
      </w:r>
      <w:r w:rsidR="007E1ACF" w:rsidRPr="009E409A">
        <w:rPr>
          <w:lang w:val="fr-FR"/>
        </w:rPr>
        <w:t>+ »</w:t>
      </w:r>
      <w:r w:rsidR="004A3A30" w:rsidRPr="009E409A">
        <w:rPr>
          <w:lang w:val="fr-FR"/>
        </w:rPr>
        <w:t xml:space="preserve"> a été mis en œuvre. Les activités concernaient, entre autres, la prévention des menaces découlant de l</w:t>
      </w:r>
      <w:r w:rsidR="00B04579">
        <w:rPr>
          <w:lang w:val="fr-FR"/>
        </w:rPr>
        <w:t>’</w:t>
      </w:r>
      <w:r w:rsidR="004A3A30" w:rsidRPr="009E409A">
        <w:rPr>
          <w:lang w:val="fr-FR"/>
        </w:rPr>
        <w:t>utilisation du cyberespace par les élèves.</w:t>
      </w:r>
    </w:p>
    <w:p w14:paraId="687D6E1F" w14:textId="21FF97EB" w:rsidR="004A3A30" w:rsidRPr="009E409A" w:rsidRDefault="009C2133" w:rsidP="009C2133">
      <w:pPr>
        <w:pStyle w:val="SingleTxtG"/>
        <w:rPr>
          <w:lang w:val="fr-FR"/>
        </w:rPr>
      </w:pPr>
      <w:r w:rsidRPr="009E409A">
        <w:rPr>
          <w:lang w:val="fr-FR"/>
        </w:rPr>
        <w:lastRenderedPageBreak/>
        <w:t>130.</w:t>
      </w:r>
      <w:r w:rsidRPr="009E409A">
        <w:rPr>
          <w:lang w:val="fr-FR"/>
        </w:rPr>
        <w:tab/>
      </w:r>
      <w:r w:rsidR="004A3A30" w:rsidRPr="009E409A">
        <w:rPr>
          <w:lang w:val="fr-FR"/>
        </w:rPr>
        <w:t>Le Centre pour le développement de l</w:t>
      </w:r>
      <w:r w:rsidR="00B04579">
        <w:rPr>
          <w:lang w:val="fr-FR"/>
        </w:rPr>
        <w:t>’</w:t>
      </w:r>
      <w:r w:rsidR="004A3A30" w:rsidRPr="009E409A">
        <w:rPr>
          <w:lang w:val="fr-FR"/>
        </w:rPr>
        <w:t xml:space="preserve">éducation offre une formation sur la procédure de la </w:t>
      </w:r>
      <w:r w:rsidR="00F46422">
        <w:rPr>
          <w:lang w:val="fr-FR"/>
        </w:rPr>
        <w:t>« </w:t>
      </w:r>
      <w:r w:rsidR="004A3A30" w:rsidRPr="009E409A">
        <w:rPr>
          <w:lang w:val="fr-FR"/>
        </w:rPr>
        <w:t>Carte bleue</w:t>
      </w:r>
      <w:r w:rsidR="00F46422">
        <w:rPr>
          <w:lang w:val="fr-FR"/>
        </w:rPr>
        <w:t> »</w:t>
      </w:r>
      <w:r w:rsidR="004A3A30" w:rsidRPr="009E409A">
        <w:rPr>
          <w:lang w:val="fr-FR"/>
        </w:rPr>
        <w:t xml:space="preserve"> (appliqué en cas de suspicion ou de violence en famille) et a élaboré des documents d</w:t>
      </w:r>
      <w:r w:rsidR="00B04579">
        <w:rPr>
          <w:lang w:val="fr-FR"/>
        </w:rPr>
        <w:t>’</w:t>
      </w:r>
      <w:r w:rsidR="004A3A30" w:rsidRPr="009E409A">
        <w:rPr>
          <w:lang w:val="fr-FR"/>
        </w:rPr>
        <w:t>information et d</w:t>
      </w:r>
      <w:r w:rsidR="00B04579">
        <w:rPr>
          <w:lang w:val="fr-FR"/>
        </w:rPr>
        <w:t>’</w:t>
      </w:r>
      <w:r w:rsidR="004A3A30" w:rsidRPr="009E409A">
        <w:rPr>
          <w:lang w:val="fr-FR"/>
        </w:rPr>
        <w:t>éducation sur la violence en famille et les actions que l</w:t>
      </w:r>
      <w:r w:rsidR="00B04579">
        <w:rPr>
          <w:lang w:val="fr-FR"/>
        </w:rPr>
        <w:t>’</w:t>
      </w:r>
      <w:r w:rsidR="004A3A30" w:rsidRPr="009E409A">
        <w:rPr>
          <w:lang w:val="fr-FR"/>
        </w:rPr>
        <w:t>école est tenue de prendre.</w:t>
      </w:r>
    </w:p>
    <w:p w14:paraId="2EF67F4B" w14:textId="4A3302CF" w:rsidR="004A3A30" w:rsidRPr="009E409A" w:rsidRDefault="009C2133" w:rsidP="009C2133">
      <w:pPr>
        <w:pStyle w:val="SingleTxtG"/>
        <w:rPr>
          <w:lang w:val="fr-FR"/>
        </w:rPr>
      </w:pPr>
      <w:r w:rsidRPr="009E409A">
        <w:rPr>
          <w:lang w:val="fr-FR"/>
        </w:rPr>
        <w:t>131.</w:t>
      </w:r>
      <w:r w:rsidRPr="009E409A">
        <w:rPr>
          <w:lang w:val="fr-FR"/>
        </w:rPr>
        <w:tab/>
      </w:r>
      <w:r w:rsidR="004A3A30" w:rsidRPr="009E409A">
        <w:rPr>
          <w:lang w:val="fr-FR"/>
        </w:rPr>
        <w:t>En 2017 et 2018, des cours postgrades de deux semestres destinés aux enseignants et aux éducateurs ont été proposées par deux universités dans le but d</w:t>
      </w:r>
      <w:r w:rsidR="00B04579">
        <w:rPr>
          <w:lang w:val="fr-FR"/>
        </w:rPr>
        <w:t>’</w:t>
      </w:r>
      <w:r w:rsidR="004A3A30" w:rsidRPr="009E409A">
        <w:rPr>
          <w:lang w:val="fr-FR"/>
        </w:rPr>
        <w:t>améliorer les compétences éducatives et la capacité à reconnaître et à contrer les situations difficiles.</w:t>
      </w:r>
    </w:p>
    <w:p w14:paraId="417E2687" w14:textId="6441C517" w:rsidR="004A3A30" w:rsidRPr="009E409A" w:rsidRDefault="009C2133" w:rsidP="009C2133">
      <w:pPr>
        <w:pStyle w:val="SingleTxtG"/>
        <w:rPr>
          <w:lang w:val="fr-FR"/>
        </w:rPr>
      </w:pPr>
      <w:r w:rsidRPr="009E409A">
        <w:rPr>
          <w:lang w:val="fr-FR"/>
        </w:rPr>
        <w:t>132.</w:t>
      </w:r>
      <w:r w:rsidRPr="009E409A">
        <w:rPr>
          <w:lang w:val="fr-FR"/>
        </w:rPr>
        <w:tab/>
      </w:r>
      <w:r w:rsidR="004A3A30" w:rsidRPr="009E409A">
        <w:rPr>
          <w:lang w:val="fr-FR"/>
        </w:rPr>
        <w:t>En 2019, la Fondation Institut d’éducation positive a organisé des formations pour les éducateurs, les enseignants et les parents sur la communication et la médiation à l</w:t>
      </w:r>
      <w:r w:rsidR="00B04579">
        <w:rPr>
          <w:lang w:val="fr-FR"/>
        </w:rPr>
        <w:t>’</w:t>
      </w:r>
      <w:r w:rsidR="004A3A30" w:rsidRPr="009E409A">
        <w:rPr>
          <w:lang w:val="fr-FR"/>
        </w:rPr>
        <w:t>école et entre pairs comme méthodes de résolution des conflits et de prévention des agressions et de la violence. Un programme de diffusion de la médiation scolaire et par les pairs a été mis en œuvre dans 60 écoles, et des supports de formation en ligne ont été préparés. Une plateforme Internet avec du matériel sur la médiation scolaire a été créée.</w:t>
      </w:r>
    </w:p>
    <w:p w14:paraId="1F98F16C" w14:textId="2F156EA0" w:rsidR="004A3A30" w:rsidRPr="009E409A" w:rsidRDefault="009C2133" w:rsidP="009C2133">
      <w:pPr>
        <w:pStyle w:val="SingleTxtG"/>
        <w:rPr>
          <w:lang w:val="fr-FR"/>
        </w:rPr>
      </w:pPr>
      <w:r w:rsidRPr="009E409A">
        <w:rPr>
          <w:lang w:val="fr-FR"/>
        </w:rPr>
        <w:t>133.</w:t>
      </w:r>
      <w:r w:rsidRPr="009E409A">
        <w:rPr>
          <w:lang w:val="fr-FR"/>
        </w:rPr>
        <w:tab/>
      </w:r>
      <w:r w:rsidR="004A3A30" w:rsidRPr="009E409A">
        <w:rPr>
          <w:lang w:val="fr-FR"/>
        </w:rPr>
        <w:t>En 2020, les directives du ministre de l</w:t>
      </w:r>
      <w:r w:rsidR="00B04579">
        <w:rPr>
          <w:lang w:val="fr-FR"/>
        </w:rPr>
        <w:t>’</w:t>
      </w:r>
      <w:r w:rsidR="004A3A30" w:rsidRPr="009E409A">
        <w:rPr>
          <w:lang w:val="fr-FR"/>
        </w:rPr>
        <w:t>Éducation nationale pour que les écoles et les institutions d</w:t>
      </w:r>
      <w:r w:rsidR="00B04579">
        <w:rPr>
          <w:lang w:val="fr-FR"/>
        </w:rPr>
        <w:t>’</w:t>
      </w:r>
      <w:r w:rsidR="004A3A30" w:rsidRPr="009E409A">
        <w:rPr>
          <w:lang w:val="fr-FR"/>
        </w:rPr>
        <w:t>enseignement coopèrent avec la Police et l</w:t>
      </w:r>
      <w:r w:rsidR="00B04579">
        <w:rPr>
          <w:lang w:val="fr-FR"/>
        </w:rPr>
        <w:t>’</w:t>
      </w:r>
      <w:r w:rsidR="004A3A30" w:rsidRPr="009E409A">
        <w:rPr>
          <w:lang w:val="fr-FR"/>
        </w:rPr>
        <w:t>Inspection sanitaire nationale dans le domaine de la prévention de la toxicomanie ont été préparées.</w:t>
      </w:r>
    </w:p>
    <w:p w14:paraId="497270AF" w14:textId="0F865271" w:rsidR="00D66E05" w:rsidRPr="009E409A" w:rsidRDefault="009C2133" w:rsidP="009C2133">
      <w:pPr>
        <w:pStyle w:val="SingleTxtG"/>
        <w:rPr>
          <w:b/>
          <w:lang w:val="fr-FR"/>
        </w:rPr>
      </w:pPr>
      <w:r w:rsidRPr="009E409A">
        <w:rPr>
          <w:lang w:val="fr-FR"/>
        </w:rPr>
        <w:t>134.</w:t>
      </w:r>
      <w:r w:rsidRPr="009E409A">
        <w:rPr>
          <w:lang w:val="fr-FR"/>
        </w:rPr>
        <w:tab/>
      </w:r>
      <w:r w:rsidR="004A3A30" w:rsidRPr="009E409A">
        <w:rPr>
          <w:lang w:val="fr-FR"/>
        </w:rPr>
        <w:t>Voir également les informations sur la mise en œuvre de l</w:t>
      </w:r>
      <w:r w:rsidR="00B04579">
        <w:rPr>
          <w:lang w:val="fr-FR"/>
        </w:rPr>
        <w:t>’</w:t>
      </w:r>
      <w:r w:rsidR="004A3A30" w:rsidRPr="009E409A">
        <w:rPr>
          <w:lang w:val="fr-FR"/>
        </w:rPr>
        <w:t>art</w:t>
      </w:r>
      <w:r w:rsidR="00F46422">
        <w:rPr>
          <w:lang w:val="fr-FR"/>
        </w:rPr>
        <w:t>icle</w:t>
      </w:r>
      <w:r w:rsidR="004A3A30" w:rsidRPr="009E409A">
        <w:rPr>
          <w:lang w:val="fr-FR"/>
        </w:rPr>
        <w:t xml:space="preserve"> 12 – prévention des addictions, lutte contre les addictions.</w:t>
      </w:r>
    </w:p>
    <w:p w14:paraId="4659C91C" w14:textId="6CF1539B" w:rsidR="004A3A30" w:rsidRPr="009C2133" w:rsidRDefault="00F46422" w:rsidP="009C2133">
      <w:pPr>
        <w:pStyle w:val="H1G"/>
      </w:pPr>
      <w:r>
        <w:rPr>
          <w:lang w:val="fr-FR"/>
        </w:rPr>
        <w:tab/>
      </w:r>
      <w:r>
        <w:rPr>
          <w:lang w:val="fr-FR"/>
        </w:rPr>
        <w:tab/>
      </w:r>
      <w:r w:rsidR="004A3A30" w:rsidRPr="009E409A">
        <w:rPr>
          <w:lang w:val="fr-FR"/>
        </w:rPr>
        <w:t>Droits des personnes demandant le statut de réfugié, regroupement familial des migrants</w:t>
      </w:r>
    </w:p>
    <w:p w14:paraId="7D850159" w14:textId="79F38D72" w:rsidR="004A3A30" w:rsidRPr="009E409A" w:rsidRDefault="009C2133" w:rsidP="009C2133">
      <w:pPr>
        <w:pStyle w:val="SingleTxtG"/>
        <w:rPr>
          <w:lang w:val="fr-FR"/>
        </w:rPr>
      </w:pPr>
      <w:r w:rsidRPr="009E409A">
        <w:rPr>
          <w:lang w:val="fr-FR"/>
        </w:rPr>
        <w:t>135.</w:t>
      </w:r>
      <w:r w:rsidRPr="009E409A">
        <w:rPr>
          <w:lang w:val="fr-FR"/>
        </w:rPr>
        <w:tab/>
      </w:r>
      <w:r w:rsidR="004A3A30" w:rsidRPr="009E409A">
        <w:rPr>
          <w:lang w:val="fr-FR"/>
        </w:rPr>
        <w:t>Les modifications majeures de la loi du 13/06/2003 sur l</w:t>
      </w:r>
      <w:r w:rsidR="00B04579">
        <w:rPr>
          <w:lang w:val="fr-FR"/>
        </w:rPr>
        <w:t>’</w:t>
      </w:r>
      <w:r w:rsidR="004A3A30" w:rsidRPr="009E409A">
        <w:rPr>
          <w:lang w:val="fr-FR"/>
        </w:rPr>
        <w:t>octroi de la protection aux étrangers sur le territoire de la République de Pologne et de certaines autres lois, en ce qui concerne l</w:t>
      </w:r>
      <w:r w:rsidR="00B04579">
        <w:rPr>
          <w:lang w:val="fr-FR"/>
        </w:rPr>
        <w:t>’</w:t>
      </w:r>
      <w:r w:rsidR="004A3A30" w:rsidRPr="009E409A">
        <w:rPr>
          <w:lang w:val="fr-FR"/>
        </w:rPr>
        <w:t>assistance sociale et les soins médicaux accordés aux étrangers demandant une protection internationale</w:t>
      </w:r>
      <w:r w:rsidR="000707F7">
        <w:rPr>
          <w:lang w:val="fr-FR"/>
        </w:rPr>
        <w:t> :</w:t>
      </w:r>
    </w:p>
    <w:p w14:paraId="7291ACCA" w14:textId="662A25A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2015</w:t>
      </w:r>
      <w:r w:rsidR="000707F7">
        <w:rPr>
          <w:lang w:val="fr-FR"/>
        </w:rPr>
        <w:t> :</w:t>
      </w:r>
      <w:r w:rsidR="004A3A30" w:rsidRPr="009E409A">
        <w:rPr>
          <w:lang w:val="fr-FR"/>
        </w:rPr>
        <w:t xml:space="preserve"> l</w:t>
      </w:r>
      <w:r w:rsidR="00B04579">
        <w:rPr>
          <w:lang w:val="fr-FR"/>
        </w:rPr>
        <w:t>’</w:t>
      </w:r>
      <w:r w:rsidR="004A3A30" w:rsidRPr="009E409A">
        <w:rPr>
          <w:lang w:val="fr-FR"/>
        </w:rPr>
        <w:t>étranger admis au centre</w:t>
      </w:r>
    </w:p>
    <w:p w14:paraId="599EAC28" w14:textId="780EADB0"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7E1ACF" w:rsidRPr="009E409A">
        <w:rPr>
          <w:lang w:val="fr-FR"/>
        </w:rPr>
        <w:t>Doit</w:t>
      </w:r>
      <w:r w:rsidR="004A3A30" w:rsidRPr="009E409A">
        <w:rPr>
          <w:lang w:val="fr-FR"/>
        </w:rPr>
        <w:t xml:space="preserve"> être informé, dans une langue qu</w:t>
      </w:r>
      <w:r w:rsidR="00B04579">
        <w:rPr>
          <w:lang w:val="fr-FR"/>
        </w:rPr>
        <w:t>’</w:t>
      </w:r>
      <w:r w:rsidR="004A3A30" w:rsidRPr="009E409A">
        <w:rPr>
          <w:lang w:val="fr-FR"/>
        </w:rPr>
        <w:t>il comprend, de ses droits et obligations, doit être mis en mesure de prendre connaissance des dispositions relatives à l</w:t>
      </w:r>
      <w:r w:rsidR="00B04579">
        <w:rPr>
          <w:lang w:val="fr-FR"/>
        </w:rPr>
        <w:t>’</w:t>
      </w:r>
      <w:r w:rsidR="004A3A30" w:rsidRPr="009E409A">
        <w:rPr>
          <w:lang w:val="fr-FR"/>
        </w:rPr>
        <w:t>assistance aux étrangers demandant une protection internationale et des règles de séjour dans le centre</w:t>
      </w:r>
      <w:r w:rsidR="001D79E5">
        <w:rPr>
          <w:lang w:val="fr-FR"/>
        </w:rPr>
        <w:t> ;</w:t>
      </w:r>
    </w:p>
    <w:p w14:paraId="373F4E3A" w14:textId="397FD4AC"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BB1BCF" w:rsidRPr="009E409A">
        <w:rPr>
          <w:lang w:val="fr-FR"/>
        </w:rPr>
        <w:t>Au</w:t>
      </w:r>
      <w:r w:rsidR="004A3A30" w:rsidRPr="009E409A">
        <w:rPr>
          <w:lang w:val="fr-FR"/>
        </w:rPr>
        <w:t xml:space="preserve"> droit de communiquer avec son avocat, dans le respect de confidentialité</w:t>
      </w:r>
      <w:r w:rsidR="001D79E5">
        <w:rPr>
          <w:lang w:val="fr-FR"/>
        </w:rPr>
        <w:t> ;</w:t>
      </w:r>
    </w:p>
    <w:p w14:paraId="12A8DCCB" w14:textId="0F1F294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2018</w:t>
      </w:r>
      <w:r w:rsidR="000707F7">
        <w:rPr>
          <w:lang w:val="fr-FR"/>
        </w:rPr>
        <w:t> :</w:t>
      </w:r>
      <w:r w:rsidR="004A3A30" w:rsidRPr="009E409A">
        <w:rPr>
          <w:lang w:val="fr-FR"/>
        </w:rPr>
        <w:t xml:space="preserve"> rationalisation de la procédure concernant un mineur non accompagné demandant une protection internationale et amélioration de la protection de ses droits.</w:t>
      </w:r>
    </w:p>
    <w:p w14:paraId="732B036D" w14:textId="0DBFB8BF" w:rsidR="004A3A30" w:rsidRPr="009E409A" w:rsidRDefault="009C2133" w:rsidP="009C2133">
      <w:pPr>
        <w:pStyle w:val="SingleTxtG"/>
        <w:rPr>
          <w:lang w:val="fr-FR"/>
        </w:rPr>
      </w:pPr>
      <w:r w:rsidRPr="009E409A">
        <w:rPr>
          <w:lang w:val="fr-FR"/>
        </w:rPr>
        <w:t>136.</w:t>
      </w:r>
      <w:r w:rsidRPr="009E409A">
        <w:rPr>
          <w:lang w:val="fr-FR"/>
        </w:rPr>
        <w:tab/>
      </w:r>
      <w:r w:rsidR="004A3A30" w:rsidRPr="009E409A">
        <w:rPr>
          <w:lang w:val="fr-FR"/>
        </w:rPr>
        <w:t>Le règlement du ministre de l</w:t>
      </w:r>
      <w:r w:rsidR="00B04579">
        <w:rPr>
          <w:lang w:val="fr-FR"/>
        </w:rPr>
        <w:t>’</w:t>
      </w:r>
      <w:r w:rsidR="004A3A30" w:rsidRPr="009E409A">
        <w:rPr>
          <w:lang w:val="fr-FR"/>
        </w:rPr>
        <w:t>Intérieur du 23/10/2015 sur le règlement du séjour dans un centre pour étrangers porte, entre autres, sur la sécurité dans le centre.</w:t>
      </w:r>
    </w:p>
    <w:p w14:paraId="542F68D4" w14:textId="140E903A" w:rsidR="004A3A30" w:rsidRPr="009E409A" w:rsidRDefault="009C2133" w:rsidP="009C2133">
      <w:pPr>
        <w:pStyle w:val="SingleTxtG"/>
        <w:rPr>
          <w:lang w:val="fr-FR"/>
        </w:rPr>
      </w:pPr>
      <w:r w:rsidRPr="009E409A">
        <w:rPr>
          <w:lang w:val="fr-FR"/>
        </w:rPr>
        <w:t>137.</w:t>
      </w:r>
      <w:r w:rsidRPr="009E409A">
        <w:rPr>
          <w:lang w:val="fr-FR"/>
        </w:rPr>
        <w:tab/>
      </w:r>
      <w:r w:rsidR="004A3A30" w:rsidRPr="009E409A">
        <w:rPr>
          <w:lang w:val="fr-FR"/>
        </w:rPr>
        <w:t>En 2017, le matériel d</w:t>
      </w:r>
      <w:r w:rsidR="00B04579">
        <w:rPr>
          <w:lang w:val="fr-FR"/>
        </w:rPr>
        <w:t>’</w:t>
      </w:r>
      <w:r w:rsidR="004A3A30" w:rsidRPr="009E409A">
        <w:rPr>
          <w:lang w:val="fr-FR"/>
        </w:rPr>
        <w:t>apprentissage de la langue polonaise pour les étrangers adultes (niveau A1 avec des éléments de A2) a été élaboré, qui tient compte, entre autres, des besoins spécifiques en matière de communication des personnes demandant une protection internationale en Pologne. En 2020, le matériel de niveau A2 avec des éléments B1 a été développé.</w:t>
      </w:r>
    </w:p>
    <w:p w14:paraId="39D56D26" w14:textId="05406FD2" w:rsidR="004A3A30" w:rsidRPr="009E409A" w:rsidRDefault="009C2133" w:rsidP="009C2133">
      <w:pPr>
        <w:pStyle w:val="SingleTxtG"/>
        <w:rPr>
          <w:lang w:val="fr-FR"/>
        </w:rPr>
      </w:pPr>
      <w:r w:rsidRPr="009E409A">
        <w:rPr>
          <w:lang w:val="fr-FR"/>
        </w:rPr>
        <w:t>138.</w:t>
      </w:r>
      <w:r w:rsidRPr="009E409A">
        <w:rPr>
          <w:lang w:val="fr-FR"/>
        </w:rPr>
        <w:tab/>
      </w:r>
      <w:r w:rsidR="004A3A30" w:rsidRPr="009E409A">
        <w:rPr>
          <w:lang w:val="fr-FR"/>
        </w:rPr>
        <w:t>Des cours de polonais pour les enfants qui commencent l</w:t>
      </w:r>
      <w:r w:rsidR="00B04579">
        <w:rPr>
          <w:lang w:val="fr-FR"/>
        </w:rPr>
        <w:t>’</w:t>
      </w:r>
      <w:r w:rsidR="004A3A30" w:rsidRPr="009E409A">
        <w:rPr>
          <w:lang w:val="fr-FR"/>
        </w:rPr>
        <w:t>école ont été introduits, un programme tenant compte des besoins spécifiques en matière de communication des enfants demandant une protection internationale est mis en œuvre dès 2019.</w:t>
      </w:r>
    </w:p>
    <w:p w14:paraId="4BC9265E" w14:textId="04993986" w:rsidR="004A3A30" w:rsidRPr="009E409A" w:rsidRDefault="009C2133" w:rsidP="009C2133">
      <w:pPr>
        <w:pStyle w:val="SingleTxtG"/>
        <w:rPr>
          <w:lang w:val="fr-FR"/>
        </w:rPr>
      </w:pPr>
      <w:r w:rsidRPr="009E409A">
        <w:rPr>
          <w:lang w:val="fr-FR"/>
        </w:rPr>
        <w:t>139.</w:t>
      </w:r>
      <w:r w:rsidRPr="009E409A">
        <w:rPr>
          <w:lang w:val="fr-FR"/>
        </w:rPr>
        <w:tab/>
      </w:r>
      <w:r w:rsidR="004A3A30" w:rsidRPr="009E409A">
        <w:rPr>
          <w:lang w:val="fr-FR"/>
        </w:rPr>
        <w:t>En 2019, des classes d</w:t>
      </w:r>
      <w:r w:rsidR="00B04579">
        <w:rPr>
          <w:lang w:val="fr-FR"/>
        </w:rPr>
        <w:t>’</w:t>
      </w:r>
      <w:r w:rsidR="004A3A30" w:rsidRPr="009E409A">
        <w:rPr>
          <w:lang w:val="fr-FR"/>
        </w:rPr>
        <w:t>éducation et d</w:t>
      </w:r>
      <w:r w:rsidR="00B04579">
        <w:rPr>
          <w:lang w:val="fr-FR"/>
        </w:rPr>
        <w:t>’</w:t>
      </w:r>
      <w:r w:rsidR="004A3A30" w:rsidRPr="009E409A">
        <w:rPr>
          <w:lang w:val="fr-FR"/>
        </w:rPr>
        <w:t>adaptation pour les enfants de 3 à 6 ans ont été lancées dans les centres pour étrangers en quête de protection internationale. Les questions relatives aux droits de l</w:t>
      </w:r>
      <w:r w:rsidR="00B04579">
        <w:rPr>
          <w:lang w:val="fr-FR"/>
        </w:rPr>
        <w:t>’</w:t>
      </w:r>
      <w:r w:rsidR="004A3A30" w:rsidRPr="009E409A">
        <w:rPr>
          <w:lang w:val="fr-FR"/>
        </w:rPr>
        <w:t>enfant et à la protection contre la violence et les abus sont abordées pendant les cours, conformément à la politique de protection des enfants contre les préjudices dans les centres pour étrangers.</w:t>
      </w:r>
    </w:p>
    <w:p w14:paraId="7ED1BCA3" w14:textId="3990D71D" w:rsidR="004A3A30" w:rsidRPr="009E409A" w:rsidRDefault="009C2133" w:rsidP="009C2133">
      <w:pPr>
        <w:pStyle w:val="SingleTxtG"/>
        <w:rPr>
          <w:bCs/>
          <w:lang w:val="fr-FR"/>
        </w:rPr>
      </w:pPr>
      <w:r w:rsidRPr="009E409A">
        <w:rPr>
          <w:bCs/>
          <w:lang w:val="fr-FR"/>
        </w:rPr>
        <w:t>140.</w:t>
      </w:r>
      <w:r w:rsidRPr="009E409A">
        <w:rPr>
          <w:bCs/>
          <w:lang w:val="fr-FR"/>
        </w:rPr>
        <w:tab/>
      </w:r>
      <w:r w:rsidR="004A3A30" w:rsidRPr="009E409A">
        <w:rPr>
          <w:lang w:val="fr-FR"/>
        </w:rPr>
        <w:t>La loi du 12/12/2013 sur les étrangers a été modifiée en ce qui concerne le regroupement familial pour mettre en œuvre les directives du Parlement européen et du Conseil du 15/05/2014 sur les conditions d</w:t>
      </w:r>
      <w:r w:rsidR="00B04579">
        <w:rPr>
          <w:lang w:val="fr-FR"/>
        </w:rPr>
        <w:t>’</w:t>
      </w:r>
      <w:r w:rsidR="004A3A30" w:rsidRPr="009E409A">
        <w:rPr>
          <w:lang w:val="fr-FR"/>
        </w:rPr>
        <w:t xml:space="preserve">entrée et de séjour des ressortissants de pays tiers </w:t>
      </w:r>
      <w:r w:rsidR="004A3A30" w:rsidRPr="009E409A">
        <w:rPr>
          <w:lang w:val="fr-FR"/>
        </w:rPr>
        <w:lastRenderedPageBreak/>
        <w:t>dans le cadre d</w:t>
      </w:r>
      <w:r w:rsidR="00B04579">
        <w:rPr>
          <w:lang w:val="fr-FR"/>
        </w:rPr>
        <w:t>’</w:t>
      </w:r>
      <w:r w:rsidR="004A3A30" w:rsidRPr="009E409A">
        <w:rPr>
          <w:lang w:val="fr-FR"/>
        </w:rPr>
        <w:t>un transfert intra-entreprise et du 11/05/2016 sur les conditions d</w:t>
      </w:r>
      <w:r w:rsidR="00B04579">
        <w:rPr>
          <w:lang w:val="fr-FR"/>
        </w:rPr>
        <w:t>’</w:t>
      </w:r>
      <w:r w:rsidR="004A3A30" w:rsidRPr="009E409A">
        <w:rPr>
          <w:lang w:val="fr-FR"/>
        </w:rPr>
        <w:t>entrée et de séjour des ressortissants de pays tiers à des fins de recherche scientifique, d</w:t>
      </w:r>
      <w:r w:rsidR="00B04579">
        <w:rPr>
          <w:lang w:val="fr-FR"/>
        </w:rPr>
        <w:t>’</w:t>
      </w:r>
      <w:r w:rsidR="004A3A30" w:rsidRPr="009E409A">
        <w:rPr>
          <w:lang w:val="fr-FR"/>
        </w:rPr>
        <w:t>études, de formation, de participation à des activités de volontariat, à des programmes d</w:t>
      </w:r>
      <w:r w:rsidR="00B04579">
        <w:rPr>
          <w:lang w:val="fr-FR"/>
        </w:rPr>
        <w:t>’</w:t>
      </w:r>
      <w:r w:rsidR="004A3A30" w:rsidRPr="009E409A">
        <w:rPr>
          <w:lang w:val="fr-FR"/>
        </w:rPr>
        <w:t>échange de jeunes dans les écoles ou à des projets éducatifs et pour travailler au pair (version refondue).</w:t>
      </w:r>
    </w:p>
    <w:p w14:paraId="4F3EA6E9" w14:textId="04EE005E" w:rsidR="004A3A30" w:rsidRPr="009E409A" w:rsidRDefault="009C2133" w:rsidP="009C2133">
      <w:pPr>
        <w:pStyle w:val="SingleTxtG"/>
        <w:rPr>
          <w:lang w:val="fr-FR"/>
        </w:rPr>
      </w:pPr>
      <w:r w:rsidRPr="009E409A">
        <w:rPr>
          <w:lang w:val="fr-FR"/>
        </w:rPr>
        <w:t>141.</w:t>
      </w:r>
      <w:r w:rsidRPr="009E409A">
        <w:rPr>
          <w:lang w:val="fr-FR"/>
        </w:rPr>
        <w:tab/>
      </w:r>
      <w:r w:rsidR="004A3A30" w:rsidRPr="009E409A">
        <w:rPr>
          <w:lang w:val="fr-FR"/>
        </w:rPr>
        <w:t>Suite à l</w:t>
      </w:r>
      <w:r w:rsidR="00B04579">
        <w:rPr>
          <w:lang w:val="fr-FR"/>
        </w:rPr>
        <w:t>’</w:t>
      </w:r>
      <w:r w:rsidR="004A3A30" w:rsidRPr="009E409A">
        <w:rPr>
          <w:lang w:val="fr-FR"/>
        </w:rPr>
        <w:t>entrée en vigueur de la loi du 12/12/2013 sur les étrangers et de ses amendements en 2018 et 2019,</w:t>
      </w:r>
      <w:r w:rsidR="00D66E05" w:rsidRPr="009E409A">
        <w:rPr>
          <w:lang w:val="fr-FR"/>
        </w:rPr>
        <w:t xml:space="preserve"> </w:t>
      </w:r>
      <w:r w:rsidR="004A3A30" w:rsidRPr="009E409A">
        <w:rPr>
          <w:lang w:val="fr-FR"/>
        </w:rPr>
        <w:t>ont le droit d</w:t>
      </w:r>
      <w:r w:rsidR="00B04579">
        <w:rPr>
          <w:lang w:val="fr-FR"/>
        </w:rPr>
        <w:t>’</w:t>
      </w:r>
      <w:r w:rsidR="004A3A30" w:rsidRPr="009E409A">
        <w:rPr>
          <w:lang w:val="fr-FR"/>
        </w:rPr>
        <w:t>obtenir un permis de séjour permanent les membres de la famille des étrangers qui</w:t>
      </w:r>
      <w:r w:rsidR="000707F7">
        <w:rPr>
          <w:lang w:val="fr-FR"/>
        </w:rPr>
        <w:t> :</w:t>
      </w:r>
    </w:p>
    <w:p w14:paraId="31960F7D" w14:textId="6C86A82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Ont</w:t>
      </w:r>
      <w:r w:rsidR="004A3A30" w:rsidRPr="009E409A">
        <w:rPr>
          <w:lang w:val="fr-FR"/>
        </w:rPr>
        <w:t xml:space="preserve"> obtenu un permis de séjour pour des raisons humanitaires</w:t>
      </w:r>
      <w:r w:rsidR="001D79E5">
        <w:rPr>
          <w:lang w:val="fr-FR"/>
        </w:rPr>
        <w:t> ;</w:t>
      </w:r>
    </w:p>
    <w:p w14:paraId="64DCF5E4" w14:textId="58AFD4E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Résident</w:t>
      </w:r>
      <w:r w:rsidR="004A3A30" w:rsidRPr="009E409A">
        <w:rPr>
          <w:lang w:val="fr-FR"/>
        </w:rPr>
        <w:t xml:space="preserve"> sur la base d</w:t>
      </w:r>
      <w:r w:rsidR="00B04579">
        <w:rPr>
          <w:lang w:val="fr-FR"/>
        </w:rPr>
        <w:t>’</w:t>
      </w:r>
      <w:r w:rsidR="004A3A30" w:rsidRPr="009E409A">
        <w:rPr>
          <w:lang w:val="fr-FR"/>
        </w:rPr>
        <w:t>un permis de séjour temporaire accordé en vue d</w:t>
      </w:r>
      <w:r w:rsidR="00B04579">
        <w:rPr>
          <w:lang w:val="fr-FR"/>
        </w:rPr>
        <w:t>’</w:t>
      </w:r>
      <w:r w:rsidR="004A3A30" w:rsidRPr="009E409A">
        <w:rPr>
          <w:lang w:val="fr-FR"/>
        </w:rPr>
        <w:t>effectuer un travail dans le cadre d</w:t>
      </w:r>
      <w:r w:rsidR="00B04579">
        <w:rPr>
          <w:lang w:val="fr-FR"/>
        </w:rPr>
        <w:t>’</w:t>
      </w:r>
      <w:r w:rsidR="004A3A30" w:rsidRPr="009E409A">
        <w:rPr>
          <w:lang w:val="fr-FR"/>
        </w:rPr>
        <w:t>un transfert intra-entreprise</w:t>
      </w:r>
      <w:r w:rsidR="001D79E5">
        <w:rPr>
          <w:lang w:val="fr-FR"/>
        </w:rPr>
        <w:t> ;</w:t>
      </w:r>
    </w:p>
    <w:p w14:paraId="0BD2109C" w14:textId="77CEEEE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Résident</w:t>
      </w:r>
      <w:r w:rsidR="004A3A30" w:rsidRPr="009E409A">
        <w:rPr>
          <w:lang w:val="fr-FR"/>
        </w:rPr>
        <w:t xml:space="preserve"> sur la base d’un titre de séjour temporaire accordé pour la mobilité de longue durée d</w:t>
      </w:r>
      <w:r w:rsidR="00B04579">
        <w:rPr>
          <w:lang w:val="fr-FR"/>
        </w:rPr>
        <w:t>’</w:t>
      </w:r>
      <w:r w:rsidR="004A3A30" w:rsidRPr="009E409A">
        <w:rPr>
          <w:lang w:val="fr-FR"/>
        </w:rPr>
        <w:t>un cadre, d</w:t>
      </w:r>
      <w:r w:rsidR="00B04579">
        <w:rPr>
          <w:lang w:val="fr-FR"/>
        </w:rPr>
        <w:t>’</w:t>
      </w:r>
      <w:r w:rsidR="004A3A30" w:rsidRPr="009E409A">
        <w:rPr>
          <w:lang w:val="fr-FR"/>
        </w:rPr>
        <w:t>un spécialiste ou d</w:t>
      </w:r>
      <w:r w:rsidR="00B04579">
        <w:rPr>
          <w:lang w:val="fr-FR"/>
        </w:rPr>
        <w:t>’</w:t>
      </w:r>
      <w:r w:rsidR="004A3A30" w:rsidRPr="009E409A">
        <w:rPr>
          <w:lang w:val="fr-FR"/>
        </w:rPr>
        <w:t>un stagiaire dans le cadre d</w:t>
      </w:r>
      <w:r w:rsidR="00B04579">
        <w:rPr>
          <w:lang w:val="fr-FR"/>
        </w:rPr>
        <w:t>’</w:t>
      </w:r>
      <w:r w:rsidR="004A3A30" w:rsidRPr="009E409A">
        <w:rPr>
          <w:lang w:val="fr-FR"/>
        </w:rPr>
        <w:t>un transfert intra-entreprise</w:t>
      </w:r>
      <w:r w:rsidR="001D79E5">
        <w:rPr>
          <w:lang w:val="fr-FR"/>
        </w:rPr>
        <w:t> ;</w:t>
      </w:r>
    </w:p>
    <w:p w14:paraId="14D3EFEA" w14:textId="63741823" w:rsidR="00D66E05"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R</w:t>
      </w:r>
      <w:r w:rsidR="004A3A30" w:rsidRPr="009E409A">
        <w:rPr>
          <w:lang w:val="fr-FR"/>
        </w:rPr>
        <w:t>ésident sur la base d</w:t>
      </w:r>
      <w:r w:rsidR="00B04579">
        <w:rPr>
          <w:lang w:val="fr-FR"/>
        </w:rPr>
        <w:t>’</w:t>
      </w:r>
      <w:r w:rsidR="004A3A30" w:rsidRPr="009E409A">
        <w:rPr>
          <w:lang w:val="fr-FR"/>
        </w:rPr>
        <w:t>une autorisation de séjour temporaire accordée aux étrangers qui, immédiatement avant le dépôt de la demande d</w:t>
      </w:r>
      <w:r w:rsidR="00B04579">
        <w:rPr>
          <w:lang w:val="fr-FR"/>
        </w:rPr>
        <w:t>’</w:t>
      </w:r>
      <w:r w:rsidR="004A3A30" w:rsidRPr="009E409A">
        <w:rPr>
          <w:lang w:val="fr-FR"/>
        </w:rPr>
        <w:t>autorisation, résidaient sur le territoire de la République de Pologne sur la base d</w:t>
      </w:r>
      <w:r w:rsidR="00B04579">
        <w:rPr>
          <w:lang w:val="fr-FR"/>
        </w:rPr>
        <w:t>’</w:t>
      </w:r>
      <w:r w:rsidR="004A3A30" w:rsidRPr="009E409A">
        <w:rPr>
          <w:lang w:val="fr-FR"/>
        </w:rPr>
        <w:t>une autorisation de séjour temporaire aux fins de recherches scientifiques, ont achevé des travaux de recherches scientifiques ou de développement et cherchent un emploi sur le territoire de la République de Pologne ou envisagent de commencer une activité économique sur ce territoire.</w:t>
      </w:r>
    </w:p>
    <w:p w14:paraId="21A7A32D" w14:textId="58504EBB" w:rsidR="004A3A30" w:rsidRPr="009C2133" w:rsidRDefault="00F46422" w:rsidP="009C2133">
      <w:pPr>
        <w:pStyle w:val="H1G"/>
      </w:pPr>
      <w:r>
        <w:rPr>
          <w:lang w:val="fr-FR"/>
        </w:rPr>
        <w:tab/>
      </w:r>
      <w:r>
        <w:rPr>
          <w:lang w:val="fr-FR"/>
        </w:rPr>
        <w:tab/>
      </w:r>
      <w:r w:rsidR="004A3A30" w:rsidRPr="009E409A">
        <w:rPr>
          <w:lang w:val="fr-FR"/>
        </w:rPr>
        <w:t>Traite des êtres humains</w:t>
      </w:r>
      <w:r w:rsidR="000707F7">
        <w:rPr>
          <w:lang w:val="fr-FR"/>
        </w:rPr>
        <w:t> :</w:t>
      </w:r>
      <w:r w:rsidR="004A3A30" w:rsidRPr="009E409A">
        <w:rPr>
          <w:lang w:val="fr-FR"/>
        </w:rPr>
        <w:t xml:space="preserve"> </w:t>
      </w:r>
      <w:r w:rsidR="007E1ACF" w:rsidRPr="009E409A">
        <w:rPr>
          <w:lang w:val="fr-FR"/>
        </w:rPr>
        <w:t>réglementation</w:t>
      </w:r>
      <w:r w:rsidR="004A3A30" w:rsidRPr="009E409A">
        <w:rPr>
          <w:lang w:val="fr-FR"/>
        </w:rPr>
        <w:t>, assistance (médicale, sociale, juridique) fournie à ses victimes</w:t>
      </w:r>
    </w:p>
    <w:p w14:paraId="372BAD8B" w14:textId="6A97FA8E" w:rsidR="004A3A30" w:rsidRPr="009E409A" w:rsidRDefault="009C2133" w:rsidP="009C2133">
      <w:pPr>
        <w:pStyle w:val="SingleTxtG"/>
        <w:rPr>
          <w:lang w:val="fr-FR"/>
        </w:rPr>
      </w:pPr>
      <w:r w:rsidRPr="009E409A">
        <w:rPr>
          <w:lang w:val="fr-FR"/>
        </w:rPr>
        <w:t>142.</w:t>
      </w:r>
      <w:r w:rsidRPr="009E409A">
        <w:rPr>
          <w:lang w:val="fr-FR"/>
        </w:rPr>
        <w:tab/>
      </w:r>
      <w:r w:rsidR="004A3A30" w:rsidRPr="009E409A">
        <w:rPr>
          <w:lang w:val="fr-FR"/>
        </w:rPr>
        <w:t>Jusqu</w:t>
      </w:r>
      <w:r w:rsidR="00B04579">
        <w:rPr>
          <w:lang w:val="fr-FR"/>
        </w:rPr>
        <w:t>’</w:t>
      </w:r>
      <w:r w:rsidR="004A3A30" w:rsidRPr="009E409A">
        <w:rPr>
          <w:lang w:val="fr-FR"/>
        </w:rPr>
        <w:t>à la fin de 2019, le Plan d</w:t>
      </w:r>
      <w:r w:rsidR="00B04579">
        <w:rPr>
          <w:lang w:val="fr-FR"/>
        </w:rPr>
        <w:t>’</w:t>
      </w:r>
      <w:r w:rsidR="004A3A30" w:rsidRPr="009E409A">
        <w:rPr>
          <w:lang w:val="fr-FR"/>
        </w:rPr>
        <w:t>action national de lutte contre la traite des êtres humains 2016-2018 a été mis en œuvre, dès 2020, le programme pour 2020-2021 est mis en œuvre.</w:t>
      </w:r>
    </w:p>
    <w:p w14:paraId="21AD902E" w14:textId="185E0950" w:rsidR="004A3A30" w:rsidRPr="009E409A" w:rsidRDefault="009C2133" w:rsidP="009C2133">
      <w:pPr>
        <w:pStyle w:val="SingleTxtG"/>
        <w:rPr>
          <w:b/>
          <w:bCs/>
          <w:lang w:val="fr-FR"/>
        </w:rPr>
      </w:pPr>
      <w:r w:rsidRPr="009E409A">
        <w:rPr>
          <w:bCs/>
          <w:lang w:val="fr-FR"/>
        </w:rPr>
        <w:t>143.</w:t>
      </w:r>
      <w:r w:rsidRPr="009E409A">
        <w:rPr>
          <w:bCs/>
          <w:lang w:val="fr-FR"/>
        </w:rPr>
        <w:tab/>
      </w:r>
      <w:r w:rsidR="004A3A30" w:rsidRPr="009E409A">
        <w:rPr>
          <w:bCs/>
          <w:lang w:val="fr-FR"/>
        </w:rPr>
        <w:t>Le Centre national d</w:t>
      </w:r>
      <w:r w:rsidR="00B04579">
        <w:rPr>
          <w:bCs/>
          <w:lang w:val="fr-FR"/>
        </w:rPr>
        <w:t>’</w:t>
      </w:r>
      <w:r w:rsidR="004A3A30" w:rsidRPr="009E409A">
        <w:rPr>
          <w:bCs/>
          <w:lang w:val="fr-FR"/>
        </w:rPr>
        <w:t xml:space="preserve">intervention et de consultation pour les victimes de la traite des êtres </w:t>
      </w:r>
      <w:r w:rsidR="004A3A30" w:rsidRPr="009E409A">
        <w:rPr>
          <w:lang w:val="fr-FR"/>
        </w:rPr>
        <w:t>humains</w:t>
      </w:r>
      <w:r w:rsidR="004A3A30" w:rsidRPr="009E409A">
        <w:rPr>
          <w:bCs/>
          <w:lang w:val="fr-FR"/>
        </w:rPr>
        <w:t xml:space="preserve"> (confié, à la suite d</w:t>
      </w:r>
      <w:r w:rsidR="00B04579">
        <w:rPr>
          <w:bCs/>
          <w:lang w:val="fr-FR"/>
        </w:rPr>
        <w:t>’</w:t>
      </w:r>
      <w:r w:rsidR="004A3A30" w:rsidRPr="009E409A">
        <w:rPr>
          <w:bCs/>
          <w:lang w:val="fr-FR"/>
        </w:rPr>
        <w:t>un concours, à La Strada – Fondation contre la traite des êtres humains et l</w:t>
      </w:r>
      <w:r w:rsidR="00B04579">
        <w:rPr>
          <w:bCs/>
          <w:lang w:val="fr-FR"/>
        </w:rPr>
        <w:t>’</w:t>
      </w:r>
      <w:r w:rsidR="004A3A30" w:rsidRPr="009E409A">
        <w:rPr>
          <w:bCs/>
          <w:lang w:val="fr-FR"/>
        </w:rPr>
        <w:t>esclavage et à l</w:t>
      </w:r>
      <w:r w:rsidR="00B04579">
        <w:rPr>
          <w:bCs/>
          <w:lang w:val="fr-FR"/>
        </w:rPr>
        <w:t>’</w:t>
      </w:r>
      <w:r w:rsidR="004A3A30" w:rsidRPr="009E409A">
        <w:rPr>
          <w:bCs/>
          <w:lang w:val="fr-FR"/>
        </w:rPr>
        <w:t xml:space="preserve">Association Marie Immaculée </w:t>
      </w:r>
      <w:r w:rsidR="00F46422">
        <w:rPr>
          <w:bCs/>
          <w:lang w:val="fr-FR"/>
        </w:rPr>
        <w:t>« </w:t>
      </w:r>
      <w:proofErr w:type="spellStart"/>
      <w:r w:rsidR="004A3A30" w:rsidRPr="009E409A">
        <w:rPr>
          <w:bCs/>
          <w:lang w:val="fr-FR"/>
        </w:rPr>
        <w:t>PoMOC</w:t>
      </w:r>
      <w:proofErr w:type="spellEnd"/>
      <w:r w:rsidR="00F46422">
        <w:rPr>
          <w:bCs/>
          <w:lang w:val="fr-FR"/>
        </w:rPr>
        <w:t> »</w:t>
      </w:r>
      <w:r w:rsidR="004A3A30" w:rsidRPr="009E409A">
        <w:rPr>
          <w:bCs/>
          <w:lang w:val="fr-FR"/>
        </w:rPr>
        <w:t xml:space="preserve"> pour les femmes et les enfants) offre</w:t>
      </w:r>
      <w:r w:rsidR="000707F7">
        <w:rPr>
          <w:bCs/>
          <w:lang w:val="fr-FR"/>
        </w:rPr>
        <w:t> :</w:t>
      </w:r>
    </w:p>
    <w:p w14:paraId="1A80F0A8" w14:textId="68702A8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Une</w:t>
      </w:r>
      <w:r w:rsidR="004A3A30" w:rsidRPr="009E409A">
        <w:rPr>
          <w:lang w:val="fr-FR"/>
        </w:rPr>
        <w:t xml:space="preserve"> ligne d</w:t>
      </w:r>
      <w:r w:rsidR="00B04579">
        <w:rPr>
          <w:lang w:val="fr-FR"/>
        </w:rPr>
        <w:t>’</w:t>
      </w:r>
      <w:r w:rsidR="004A3A30" w:rsidRPr="009E409A">
        <w:rPr>
          <w:lang w:val="fr-FR"/>
        </w:rPr>
        <w:t>assistance 24/24</w:t>
      </w:r>
      <w:r w:rsidR="006E7B10">
        <w:rPr>
          <w:lang w:val="fr-FR"/>
        </w:rPr>
        <w:t> </w:t>
      </w:r>
      <w:r w:rsidR="004A3A30" w:rsidRPr="009E409A">
        <w:rPr>
          <w:lang w:val="fr-FR"/>
        </w:rPr>
        <w:t>h pour les victimes et les témoins de la traite des êtres humains, qui fournit des conseils préventifs par téléphone</w:t>
      </w:r>
      <w:r w:rsidR="001D79E5">
        <w:rPr>
          <w:lang w:val="fr-FR"/>
        </w:rPr>
        <w:t> ;</w:t>
      </w:r>
    </w:p>
    <w:p w14:paraId="5F9D1C7E" w14:textId="444CD0FF"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La</w:t>
      </w:r>
      <w:r w:rsidR="004A3A30" w:rsidRPr="009E409A">
        <w:rPr>
          <w:lang w:val="fr-FR"/>
        </w:rPr>
        <w:t xml:space="preserve"> satisfaction des besoins vitaux, l’intervention en cas de crise, une aide à la réintégration</w:t>
      </w:r>
      <w:r w:rsidR="001D79E5">
        <w:rPr>
          <w:lang w:val="fr-FR"/>
        </w:rPr>
        <w:t> ;</w:t>
      </w:r>
    </w:p>
    <w:p w14:paraId="295B0835" w14:textId="15BB0F7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La</w:t>
      </w:r>
      <w:r w:rsidR="004A3A30" w:rsidRPr="009E409A">
        <w:rPr>
          <w:lang w:val="fr-FR"/>
        </w:rPr>
        <w:t xml:space="preserve"> gestion des refuges, l</w:t>
      </w:r>
      <w:r w:rsidR="00B04579">
        <w:rPr>
          <w:lang w:val="fr-FR"/>
        </w:rPr>
        <w:t>’</w:t>
      </w:r>
      <w:r w:rsidR="004A3A30" w:rsidRPr="009E409A">
        <w:rPr>
          <w:lang w:val="fr-FR"/>
        </w:rPr>
        <w:t>organisation d</w:t>
      </w:r>
      <w:r w:rsidR="00B04579">
        <w:rPr>
          <w:lang w:val="fr-FR"/>
        </w:rPr>
        <w:t>’</w:t>
      </w:r>
      <w:r w:rsidR="004A3A30" w:rsidRPr="009E409A">
        <w:rPr>
          <w:lang w:val="fr-FR"/>
        </w:rPr>
        <w:t>un hébergement sûr/des abris</w:t>
      </w:r>
      <w:r w:rsidR="001D79E5">
        <w:rPr>
          <w:lang w:val="fr-FR"/>
        </w:rPr>
        <w:t> ;</w:t>
      </w:r>
    </w:p>
    <w:p w14:paraId="2456AB74" w14:textId="283BB5D2"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Des</w:t>
      </w:r>
      <w:r w:rsidR="004A3A30" w:rsidRPr="009E409A">
        <w:rPr>
          <w:lang w:val="fr-FR"/>
        </w:rPr>
        <w:t xml:space="preserve"> consultations pour les institutions publiques et les collectivités locales sur le travail avec les victimes de la traite des êtres humains.</w:t>
      </w:r>
    </w:p>
    <w:p w14:paraId="2BFC3E95" w14:textId="082FAE3B" w:rsidR="004A3A30" w:rsidRPr="009E409A" w:rsidRDefault="009C2133" w:rsidP="009C2133">
      <w:pPr>
        <w:pStyle w:val="SingleTxtG"/>
        <w:rPr>
          <w:lang w:val="fr-FR"/>
        </w:rPr>
      </w:pPr>
      <w:r w:rsidRPr="009E409A">
        <w:rPr>
          <w:lang w:val="fr-FR"/>
        </w:rPr>
        <w:t>144.</w:t>
      </w:r>
      <w:r w:rsidRPr="009E409A">
        <w:rPr>
          <w:lang w:val="fr-FR"/>
        </w:rPr>
        <w:tab/>
      </w:r>
      <w:r w:rsidR="004A3A30" w:rsidRPr="009E409A">
        <w:rPr>
          <w:lang w:val="fr-FR"/>
        </w:rPr>
        <w:t>En 2020, dans le cadre des travaux du groupe de travail pour le soutien aux victimes de la traite, deux outils ont été mis à jour pour soutenir l</w:t>
      </w:r>
      <w:r w:rsidR="00B04579">
        <w:rPr>
          <w:lang w:val="fr-FR"/>
        </w:rPr>
        <w:t>’</w:t>
      </w:r>
      <w:r w:rsidR="004A3A30" w:rsidRPr="009E409A">
        <w:rPr>
          <w:lang w:val="fr-FR"/>
        </w:rPr>
        <w:t>identification des victimes présumées de la traite – adultes et enfants.</w:t>
      </w:r>
    </w:p>
    <w:p w14:paraId="06F9B1E0" w14:textId="6C4E0556" w:rsidR="004A3A30" w:rsidRPr="009E409A" w:rsidRDefault="009C2133" w:rsidP="009C2133">
      <w:pPr>
        <w:pStyle w:val="SingleTxtG"/>
        <w:rPr>
          <w:lang w:val="fr-FR"/>
        </w:rPr>
      </w:pPr>
      <w:r w:rsidRPr="009E409A">
        <w:rPr>
          <w:lang w:val="fr-FR"/>
        </w:rPr>
        <w:t>145.</w:t>
      </w:r>
      <w:r w:rsidRPr="009E409A">
        <w:rPr>
          <w:lang w:val="fr-FR"/>
        </w:rPr>
        <w:tab/>
      </w:r>
      <w:r w:rsidR="004A3A30" w:rsidRPr="009E409A">
        <w:rPr>
          <w:lang w:val="fr-FR"/>
        </w:rPr>
        <w:t xml:space="preserve">Les victimes de la traite ont droit à une aide juridique gratuite, sur la base de la loi du </w:t>
      </w:r>
      <w:r w:rsidR="00F46422">
        <w:rPr>
          <w:lang w:val="fr-FR"/>
        </w:rPr>
        <w:t>0</w:t>
      </w:r>
      <w:r w:rsidR="004A3A30" w:rsidRPr="009E409A">
        <w:rPr>
          <w:lang w:val="fr-FR"/>
        </w:rPr>
        <w:t>5/08/2015 sur l</w:t>
      </w:r>
      <w:r w:rsidR="00B04579">
        <w:rPr>
          <w:lang w:val="fr-FR"/>
        </w:rPr>
        <w:t>’</w:t>
      </w:r>
      <w:r w:rsidR="004A3A30" w:rsidRPr="009E409A">
        <w:rPr>
          <w:lang w:val="fr-FR"/>
        </w:rPr>
        <w:t>aide juridique gratuite, au conseil civique gratuit et à l</w:t>
      </w:r>
      <w:r w:rsidR="00B04579">
        <w:rPr>
          <w:lang w:val="fr-FR"/>
        </w:rPr>
        <w:t>’</w:t>
      </w:r>
      <w:r w:rsidR="004A3A30" w:rsidRPr="009E409A">
        <w:rPr>
          <w:lang w:val="fr-FR"/>
        </w:rPr>
        <w:t>éducation juridique, si elles ne sont pas en mesure de payer l</w:t>
      </w:r>
      <w:r w:rsidR="00B04579">
        <w:rPr>
          <w:lang w:val="fr-FR"/>
        </w:rPr>
        <w:t>’</w:t>
      </w:r>
      <w:r w:rsidR="004A3A30" w:rsidRPr="009E409A">
        <w:rPr>
          <w:lang w:val="fr-FR"/>
        </w:rPr>
        <w:t>aide juridique, ainsi qu</w:t>
      </w:r>
      <w:r w:rsidR="00B04579">
        <w:rPr>
          <w:lang w:val="fr-FR"/>
        </w:rPr>
        <w:t>’</w:t>
      </w:r>
      <w:r w:rsidR="004A3A30" w:rsidRPr="009E409A">
        <w:rPr>
          <w:lang w:val="fr-FR"/>
        </w:rPr>
        <w:t>ont droit à une indemnisation par le Fonds de Justice.</w:t>
      </w:r>
    </w:p>
    <w:p w14:paraId="34298663" w14:textId="53AE99C5" w:rsidR="004A3A30" w:rsidRPr="009E409A" w:rsidRDefault="009C2133" w:rsidP="009C2133">
      <w:pPr>
        <w:pStyle w:val="SingleTxtG"/>
        <w:rPr>
          <w:lang w:val="fr-FR"/>
        </w:rPr>
      </w:pPr>
      <w:r w:rsidRPr="009E409A">
        <w:rPr>
          <w:lang w:val="fr-FR"/>
        </w:rPr>
        <w:t>146.</w:t>
      </w:r>
      <w:r w:rsidRPr="009E409A">
        <w:rPr>
          <w:lang w:val="fr-FR"/>
        </w:rPr>
        <w:tab/>
      </w:r>
      <w:r w:rsidR="004A3A30" w:rsidRPr="009E409A">
        <w:rPr>
          <w:lang w:val="fr-FR"/>
        </w:rPr>
        <w:t>Une personne lésée par la traite des êtres humains peut, en plus de faire valoir ses droits dans le cadre d</w:t>
      </w:r>
      <w:r w:rsidR="00B04579">
        <w:rPr>
          <w:lang w:val="fr-FR"/>
        </w:rPr>
        <w:t>’</w:t>
      </w:r>
      <w:r w:rsidR="004A3A30" w:rsidRPr="009E409A">
        <w:rPr>
          <w:lang w:val="fr-FR"/>
        </w:rPr>
        <w:t>une procédure pénale, demander une indemnisation et une réparation pour le préjudice et la souffrance morale subis. Même s’il a quitté la Pologne, l’étranger peut obtenir une indemnisation et exercer d</w:t>
      </w:r>
      <w:r w:rsidR="00B04579">
        <w:rPr>
          <w:lang w:val="fr-FR"/>
        </w:rPr>
        <w:t>’</w:t>
      </w:r>
      <w:r w:rsidR="004A3A30" w:rsidRPr="009E409A">
        <w:rPr>
          <w:lang w:val="fr-FR"/>
        </w:rPr>
        <w:t>autres recours juridiques par le biais d</w:t>
      </w:r>
      <w:r w:rsidR="00B04579">
        <w:rPr>
          <w:lang w:val="fr-FR"/>
        </w:rPr>
        <w:t>’</w:t>
      </w:r>
      <w:r w:rsidR="004A3A30" w:rsidRPr="009E409A">
        <w:rPr>
          <w:lang w:val="fr-FR"/>
        </w:rPr>
        <w:t>actions entreprises par un mandataire ou un procureur.</w:t>
      </w:r>
    </w:p>
    <w:p w14:paraId="38155DA8" w14:textId="338D6D80" w:rsidR="00D66E05" w:rsidRPr="009E409A" w:rsidRDefault="009C2133" w:rsidP="009C2133">
      <w:pPr>
        <w:pStyle w:val="SingleTxtG"/>
        <w:rPr>
          <w:lang w:val="fr-FR"/>
        </w:rPr>
      </w:pPr>
      <w:r w:rsidRPr="009E409A">
        <w:rPr>
          <w:lang w:val="fr-FR"/>
        </w:rPr>
        <w:lastRenderedPageBreak/>
        <w:t>147.</w:t>
      </w:r>
      <w:r w:rsidRPr="009E409A">
        <w:rPr>
          <w:lang w:val="fr-FR"/>
        </w:rPr>
        <w:tab/>
      </w:r>
      <w:r w:rsidR="004A3A30" w:rsidRPr="009E409A">
        <w:rPr>
          <w:lang w:val="fr-FR"/>
        </w:rPr>
        <w:t>Les formations de base et spécialisées sur la traite des êtres humains destinées aux gardes-frontières, présentées dans le rapport précédent, se sont poursuivies, notamment en coopération avec l</w:t>
      </w:r>
      <w:r w:rsidR="00B04579">
        <w:rPr>
          <w:lang w:val="fr-FR"/>
        </w:rPr>
        <w:t>’</w:t>
      </w:r>
      <w:r w:rsidR="004A3A30" w:rsidRPr="009E409A">
        <w:rPr>
          <w:lang w:val="fr-FR"/>
        </w:rPr>
        <w:t>Agence européenne de garde-frontières et de garde-côtes et l</w:t>
      </w:r>
      <w:r w:rsidR="00B04579">
        <w:rPr>
          <w:lang w:val="fr-FR"/>
        </w:rPr>
        <w:t>’</w:t>
      </w:r>
      <w:r w:rsidR="004A3A30" w:rsidRPr="009E409A">
        <w:rPr>
          <w:lang w:val="fr-FR"/>
        </w:rPr>
        <w:t>Agence de l</w:t>
      </w:r>
      <w:r w:rsidR="00B04579">
        <w:rPr>
          <w:lang w:val="fr-FR"/>
        </w:rPr>
        <w:t>’</w:t>
      </w:r>
      <w:r w:rsidR="004A3A30" w:rsidRPr="009E409A">
        <w:rPr>
          <w:lang w:val="fr-FR"/>
        </w:rPr>
        <w:t>Union européenne pour la formation des forces de l</w:t>
      </w:r>
      <w:r w:rsidR="00B04579">
        <w:rPr>
          <w:lang w:val="fr-FR"/>
        </w:rPr>
        <w:t>’</w:t>
      </w:r>
      <w:r w:rsidR="004A3A30" w:rsidRPr="009E409A">
        <w:rPr>
          <w:lang w:val="fr-FR"/>
        </w:rPr>
        <w:t>ordre (CEPOL).</w:t>
      </w:r>
    </w:p>
    <w:p w14:paraId="26B6B9C5" w14:textId="3F0552B9" w:rsidR="00D66E05" w:rsidRPr="009C2133" w:rsidRDefault="00F46422" w:rsidP="009C2133">
      <w:pPr>
        <w:pStyle w:val="HChG"/>
      </w:pPr>
      <w:r>
        <w:rPr>
          <w:lang w:val="fr-FR"/>
        </w:rPr>
        <w:tab/>
      </w:r>
      <w:r>
        <w:rPr>
          <w:lang w:val="fr-FR"/>
        </w:rPr>
        <w:tab/>
      </w:r>
      <w:r w:rsidR="004A3A30" w:rsidRPr="009E409A">
        <w:rPr>
          <w:lang w:val="fr-FR"/>
        </w:rPr>
        <w:t>Article 11</w:t>
      </w:r>
      <w:r w:rsidR="000707F7">
        <w:rPr>
          <w:lang w:val="fr-FR"/>
        </w:rPr>
        <w:t> :</w:t>
      </w:r>
      <w:r w:rsidR="004A3A30" w:rsidRPr="009E409A">
        <w:rPr>
          <w:lang w:val="fr-FR"/>
        </w:rPr>
        <w:t xml:space="preserve"> droit de toute personne à un niveau de vie suffisant</w:t>
      </w:r>
    </w:p>
    <w:p w14:paraId="4B0175D6" w14:textId="33CA8B17" w:rsidR="004A3A30" w:rsidRPr="009C2133" w:rsidRDefault="00F46422" w:rsidP="009C2133">
      <w:pPr>
        <w:pStyle w:val="H23G"/>
      </w:pPr>
      <w:r>
        <w:tab/>
      </w:r>
      <w:r>
        <w:tab/>
      </w:r>
      <w:r w:rsidR="00241D9C" w:rsidRPr="009E409A">
        <w:t xml:space="preserve">Réponse au paragraphe </w:t>
      </w:r>
      <w:r w:rsidR="007A5670" w:rsidRPr="009E409A">
        <w:t xml:space="preserve">33 </w:t>
      </w:r>
      <w:r w:rsidR="0097647E">
        <w:t>des o</w:t>
      </w:r>
      <w:r w:rsidR="00241D9C" w:rsidRPr="009E409A">
        <w:t>bservations finales</w:t>
      </w:r>
      <w:r w:rsidR="000707F7">
        <w:t> :</w:t>
      </w:r>
      <w:r w:rsidR="00241D9C" w:rsidRPr="009E409A">
        <w:t xml:space="preserve"> </w:t>
      </w:r>
      <w:r w:rsidR="004A3A30" w:rsidRPr="009E409A">
        <w:t>soutien aux personnes vivant</w:t>
      </w:r>
      <w:r>
        <w:t> </w:t>
      </w:r>
      <w:r w:rsidR="004A3A30" w:rsidRPr="009E409A">
        <w:t>dans ou menacées de pauvreté</w:t>
      </w:r>
    </w:p>
    <w:p w14:paraId="12126039" w14:textId="1E5EBD35" w:rsidR="004A3A30" w:rsidRPr="009E409A" w:rsidRDefault="009C2133" w:rsidP="009C2133">
      <w:pPr>
        <w:pStyle w:val="SingleTxtG"/>
        <w:rPr>
          <w:lang w:val="fr-FR"/>
        </w:rPr>
      </w:pPr>
      <w:r w:rsidRPr="009E409A">
        <w:rPr>
          <w:lang w:val="fr-FR"/>
        </w:rPr>
        <w:t>148.</w:t>
      </w:r>
      <w:r w:rsidRPr="009E409A">
        <w:rPr>
          <w:lang w:val="fr-FR"/>
        </w:rPr>
        <w:tab/>
      </w:r>
      <w:r w:rsidR="004A3A30" w:rsidRPr="009E409A">
        <w:rPr>
          <w:lang w:val="fr-FR"/>
        </w:rPr>
        <w:t>En 2019, le niveau le plus bas d</w:t>
      </w:r>
      <w:r w:rsidR="00B04579">
        <w:rPr>
          <w:lang w:val="fr-FR"/>
        </w:rPr>
        <w:t>’</w:t>
      </w:r>
      <w:r w:rsidR="004A3A30" w:rsidRPr="009E409A">
        <w:rPr>
          <w:lang w:val="fr-FR"/>
        </w:rPr>
        <w:t>extrême pauvreté a été enregistré (4,2</w:t>
      </w:r>
      <w:r w:rsidR="00F46422">
        <w:rPr>
          <w:lang w:val="fr-FR"/>
        </w:rPr>
        <w:t> </w:t>
      </w:r>
      <w:r w:rsidR="004A3A30" w:rsidRPr="009E409A">
        <w:rPr>
          <w:lang w:val="fr-FR"/>
        </w:rPr>
        <w:t>%), l</w:t>
      </w:r>
      <w:r w:rsidR="00B04579">
        <w:rPr>
          <w:lang w:val="fr-FR"/>
        </w:rPr>
        <w:t>’</w:t>
      </w:r>
      <w:r w:rsidR="004A3A30" w:rsidRPr="009E409A">
        <w:rPr>
          <w:lang w:val="fr-FR"/>
        </w:rPr>
        <w:t>amélioration de la situation a concerné surtout les enfants, les parents isolés, les familles nombreuses, les ménages vivant de sources autres que le salarie, les ménages d</w:t>
      </w:r>
      <w:r w:rsidR="00B04579">
        <w:rPr>
          <w:lang w:val="fr-FR"/>
        </w:rPr>
        <w:t>’</w:t>
      </w:r>
      <w:r w:rsidR="004A3A30" w:rsidRPr="009E409A">
        <w:rPr>
          <w:lang w:val="fr-FR"/>
        </w:rPr>
        <w:t>agriculteurs et de retraités, les habitants des plus petites villes et villages.</w:t>
      </w:r>
    </w:p>
    <w:p w14:paraId="66021723" w14:textId="10B58291" w:rsidR="004A3A30" w:rsidRPr="009E409A" w:rsidRDefault="009C2133" w:rsidP="009C2133">
      <w:pPr>
        <w:pStyle w:val="SingleTxtG"/>
        <w:rPr>
          <w:lang w:val="fr-FR"/>
        </w:rPr>
      </w:pPr>
      <w:r w:rsidRPr="009E409A">
        <w:rPr>
          <w:lang w:val="fr-FR"/>
        </w:rPr>
        <w:t>149.</w:t>
      </w:r>
      <w:r w:rsidRPr="009E409A">
        <w:rPr>
          <w:lang w:val="fr-FR"/>
        </w:rPr>
        <w:tab/>
      </w:r>
      <w:r w:rsidR="004A3A30" w:rsidRPr="009E409A">
        <w:rPr>
          <w:lang w:val="fr-FR"/>
        </w:rPr>
        <w:t>La réduction de l</w:t>
      </w:r>
      <w:r w:rsidR="00B04579">
        <w:rPr>
          <w:lang w:val="fr-FR"/>
        </w:rPr>
        <w:t>’</w:t>
      </w:r>
      <w:r w:rsidR="004A3A30" w:rsidRPr="009E409A">
        <w:rPr>
          <w:lang w:val="fr-FR"/>
        </w:rPr>
        <w:t>ampleur de la pauvreté est un effet d</w:t>
      </w:r>
      <w:r w:rsidR="00B04579">
        <w:rPr>
          <w:lang w:val="fr-FR"/>
        </w:rPr>
        <w:t>’</w:t>
      </w:r>
      <w:r w:rsidR="004A3A30" w:rsidRPr="009E409A">
        <w:rPr>
          <w:lang w:val="fr-FR"/>
        </w:rPr>
        <w:t>une très bonne situation sur le marché du travail et des changements de la législation et des activités de soutien aux familles</w:t>
      </w:r>
      <w:r w:rsidR="000707F7">
        <w:rPr>
          <w:lang w:val="fr-FR"/>
        </w:rPr>
        <w:t> :</w:t>
      </w:r>
    </w:p>
    <w:p w14:paraId="793E8EE6" w14:textId="0B8F3A2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Nouvelles</w:t>
      </w:r>
      <w:r w:rsidR="004A3A30" w:rsidRPr="009E409A">
        <w:rPr>
          <w:lang w:val="fr-FR"/>
        </w:rPr>
        <w:t xml:space="preserve"> prestations</w:t>
      </w:r>
      <w:r w:rsidR="000707F7">
        <w:rPr>
          <w:lang w:val="fr-FR"/>
        </w:rPr>
        <w:t> :</w:t>
      </w:r>
      <w:r w:rsidR="004A3A30" w:rsidRPr="009E409A">
        <w:rPr>
          <w:lang w:val="fr-FR"/>
        </w:rPr>
        <w:t xml:space="preserve"> prestation de garde de l’enfant, prestation unique </w:t>
      </w:r>
      <w:r w:rsidR="00F46422">
        <w:rPr>
          <w:lang w:val="fr-FR"/>
        </w:rPr>
        <w:t>« </w:t>
      </w:r>
      <w:r w:rsidR="004A3A30" w:rsidRPr="009E409A">
        <w:rPr>
          <w:lang w:val="fr-FR"/>
        </w:rPr>
        <w:t>Bon départ</w:t>
      </w:r>
      <w:r w:rsidR="00F46422">
        <w:rPr>
          <w:lang w:val="fr-FR"/>
        </w:rPr>
        <w:t> »</w:t>
      </w:r>
      <w:r w:rsidR="004A3A30" w:rsidRPr="009E409A">
        <w:rPr>
          <w:lang w:val="fr-FR"/>
        </w:rPr>
        <w:t>, prestation complémentaire pour les personnes dépendantes, prestation complémentaire parentale (Maman+), treizième pension</w:t>
      </w:r>
      <w:r w:rsidR="001D79E5">
        <w:rPr>
          <w:lang w:val="fr-FR"/>
        </w:rPr>
        <w:t> ;</w:t>
      </w:r>
    </w:p>
    <w:p w14:paraId="6FFD110D" w14:textId="043F4D9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Augmentation</w:t>
      </w:r>
      <w:r w:rsidR="004A3A30" w:rsidRPr="009E409A">
        <w:rPr>
          <w:lang w:val="fr-FR"/>
        </w:rPr>
        <w:t xml:space="preserve"> des critères de revenu, valorisation des prestations familiales et de l</w:t>
      </w:r>
      <w:r w:rsidR="00B04579">
        <w:rPr>
          <w:lang w:val="fr-FR"/>
        </w:rPr>
        <w:t>’</w:t>
      </w:r>
      <w:r w:rsidR="004A3A30" w:rsidRPr="009E409A">
        <w:rPr>
          <w:lang w:val="fr-FR"/>
        </w:rPr>
        <w:t>assistance sociale, des pensions de vieillesse et invalidité minimales</w:t>
      </w:r>
      <w:r w:rsidR="001D79E5">
        <w:rPr>
          <w:lang w:val="fr-FR"/>
        </w:rPr>
        <w:t> ;</w:t>
      </w:r>
    </w:p>
    <w:p w14:paraId="5A841788" w14:textId="572D69C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Programme</w:t>
      </w:r>
      <w:r w:rsidR="004A3A30" w:rsidRPr="009E409A">
        <w:rPr>
          <w:lang w:val="fr-FR"/>
        </w:rPr>
        <w:t xml:space="preserve"> </w:t>
      </w:r>
      <w:r w:rsidR="00F46422">
        <w:rPr>
          <w:lang w:val="fr-FR"/>
        </w:rPr>
        <w:t>« </w:t>
      </w:r>
      <w:r w:rsidR="004A3A30" w:rsidRPr="009E409A">
        <w:rPr>
          <w:lang w:val="fr-FR"/>
        </w:rPr>
        <w:t>Pour la vie</w:t>
      </w:r>
      <w:r w:rsidR="00F46422">
        <w:rPr>
          <w:lang w:val="fr-FR"/>
        </w:rPr>
        <w:t> »</w:t>
      </w:r>
      <w:r w:rsidR="001D79E5">
        <w:rPr>
          <w:lang w:val="fr-FR"/>
        </w:rPr>
        <w:t> ;</w:t>
      </w:r>
    </w:p>
    <w:p w14:paraId="1887A755" w14:textId="3E86DF32"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Solutions</w:t>
      </w:r>
      <w:r w:rsidR="004A3A30" w:rsidRPr="009E409A">
        <w:rPr>
          <w:lang w:val="fr-FR"/>
        </w:rPr>
        <w:t xml:space="preserve"> sur le marché du travail (y compris l</w:t>
      </w:r>
      <w:r w:rsidR="00B04579">
        <w:rPr>
          <w:lang w:val="fr-FR"/>
        </w:rPr>
        <w:t>’</w:t>
      </w:r>
      <w:r w:rsidR="004A3A30" w:rsidRPr="009E409A">
        <w:rPr>
          <w:lang w:val="fr-FR"/>
        </w:rPr>
        <w:t>augmentation régulière du salaire minimum, l</w:t>
      </w:r>
      <w:r w:rsidR="00B04579">
        <w:rPr>
          <w:lang w:val="fr-FR"/>
        </w:rPr>
        <w:t>’</w:t>
      </w:r>
      <w:r w:rsidR="004A3A30" w:rsidRPr="009E409A">
        <w:rPr>
          <w:lang w:val="fr-FR"/>
        </w:rPr>
        <w:t>introduction de taux horaires minimums pour les contrats de mandat)</w:t>
      </w:r>
      <w:r w:rsidR="003C324E" w:rsidRPr="003C324E">
        <w:rPr>
          <w:lang w:val="fr-FR"/>
        </w:rPr>
        <w:t xml:space="preserve"> </w:t>
      </w:r>
      <w:r w:rsidR="001D79E5">
        <w:rPr>
          <w:lang w:val="fr-FR"/>
        </w:rPr>
        <w:t> ;</w:t>
      </w:r>
    </w:p>
    <w:p w14:paraId="272B2313" w14:textId="0883ACBF"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Modifications</w:t>
      </w:r>
      <w:r w:rsidR="004A3A30" w:rsidRPr="009E409A">
        <w:rPr>
          <w:lang w:val="fr-FR"/>
        </w:rPr>
        <w:t xml:space="preserve"> du système fiscal (notamment une augmentation du montant exonéré d</w:t>
      </w:r>
      <w:r w:rsidR="00B04579">
        <w:rPr>
          <w:lang w:val="fr-FR"/>
        </w:rPr>
        <w:t>’</w:t>
      </w:r>
      <w:r w:rsidR="004A3A30" w:rsidRPr="009E409A">
        <w:rPr>
          <w:lang w:val="fr-FR"/>
        </w:rPr>
        <w:t>impôt, l</w:t>
      </w:r>
      <w:r w:rsidR="00B04579">
        <w:rPr>
          <w:lang w:val="fr-FR"/>
        </w:rPr>
        <w:t>’</w:t>
      </w:r>
      <w:r w:rsidR="004A3A30" w:rsidRPr="009E409A">
        <w:rPr>
          <w:lang w:val="fr-FR"/>
        </w:rPr>
        <w:t>introduction du prélèvement dit de solidarité, l</w:t>
      </w:r>
      <w:r w:rsidR="00B04579">
        <w:rPr>
          <w:lang w:val="fr-FR"/>
        </w:rPr>
        <w:t>’</w:t>
      </w:r>
      <w:r w:rsidR="004A3A30" w:rsidRPr="009E409A">
        <w:rPr>
          <w:lang w:val="fr-FR"/>
        </w:rPr>
        <w:t>exonération de l</w:t>
      </w:r>
      <w:r w:rsidR="00B04579">
        <w:rPr>
          <w:lang w:val="fr-FR"/>
        </w:rPr>
        <w:t>’</w:t>
      </w:r>
      <w:r w:rsidR="004A3A30" w:rsidRPr="009E409A">
        <w:rPr>
          <w:lang w:val="fr-FR"/>
        </w:rPr>
        <w:t>impôt sur le revenu des personnes de moins de 26 ans qui gagnent un revenu inférieur au seuil d</w:t>
      </w:r>
      <w:r w:rsidR="00B04579">
        <w:rPr>
          <w:lang w:val="fr-FR"/>
        </w:rPr>
        <w:t>’</w:t>
      </w:r>
      <w:r w:rsidR="004A3A30" w:rsidRPr="009E409A">
        <w:rPr>
          <w:lang w:val="fr-FR"/>
        </w:rPr>
        <w:t>imposition, la réduction du taux d</w:t>
      </w:r>
      <w:r w:rsidR="00B04579">
        <w:rPr>
          <w:lang w:val="fr-FR"/>
        </w:rPr>
        <w:t>’</w:t>
      </w:r>
      <w:r w:rsidR="004A3A30" w:rsidRPr="009E409A">
        <w:rPr>
          <w:lang w:val="fr-FR"/>
        </w:rPr>
        <w:t>impôt sur le revenu de base de 18</w:t>
      </w:r>
      <w:r w:rsidR="00F46422">
        <w:rPr>
          <w:lang w:val="fr-FR"/>
        </w:rPr>
        <w:t> </w:t>
      </w:r>
      <w:r w:rsidR="004A3A30" w:rsidRPr="009E409A">
        <w:rPr>
          <w:lang w:val="fr-FR"/>
        </w:rPr>
        <w:t>% à 17</w:t>
      </w:r>
      <w:r w:rsidR="00F46422">
        <w:rPr>
          <w:lang w:val="fr-FR"/>
        </w:rPr>
        <w:t> </w:t>
      </w:r>
      <w:r w:rsidR="004A3A30" w:rsidRPr="009E409A">
        <w:rPr>
          <w:lang w:val="fr-FR"/>
        </w:rPr>
        <w:t>%).</w:t>
      </w:r>
    </w:p>
    <w:p w14:paraId="3CED5669" w14:textId="03630356" w:rsidR="004A3A30" w:rsidRPr="009E409A" w:rsidRDefault="009C2133" w:rsidP="009C2133">
      <w:pPr>
        <w:pStyle w:val="SingleTxtG"/>
        <w:rPr>
          <w:lang w:val="fr-FR"/>
        </w:rPr>
      </w:pPr>
      <w:r w:rsidRPr="009E409A">
        <w:rPr>
          <w:lang w:val="fr-FR"/>
        </w:rPr>
        <w:t>150.</w:t>
      </w:r>
      <w:r w:rsidRPr="009E409A">
        <w:rPr>
          <w:lang w:val="fr-FR"/>
        </w:rPr>
        <w:tab/>
      </w:r>
      <w:r w:rsidR="004A3A30" w:rsidRPr="009E409A">
        <w:rPr>
          <w:lang w:val="fr-FR"/>
        </w:rPr>
        <w:t xml:space="preserve">En 2014, le </w:t>
      </w:r>
      <w:r w:rsidR="00F46422">
        <w:rPr>
          <w:lang w:val="fr-FR"/>
        </w:rPr>
        <w:t>« </w:t>
      </w:r>
      <w:r w:rsidR="004A3A30" w:rsidRPr="009E409A">
        <w:rPr>
          <w:lang w:val="fr-FR"/>
        </w:rPr>
        <w:t>Programme national de lutte contre la pauvreté et l</w:t>
      </w:r>
      <w:r w:rsidR="00B04579">
        <w:rPr>
          <w:lang w:val="fr-FR"/>
        </w:rPr>
        <w:t>’</w:t>
      </w:r>
      <w:r w:rsidR="004A3A30" w:rsidRPr="009E409A">
        <w:rPr>
          <w:lang w:val="fr-FR"/>
        </w:rPr>
        <w:t>exclusion sociale d</w:t>
      </w:r>
      <w:r w:rsidR="00B04579">
        <w:rPr>
          <w:lang w:val="fr-FR"/>
        </w:rPr>
        <w:t>’</w:t>
      </w:r>
      <w:r w:rsidR="004A3A30" w:rsidRPr="009E409A">
        <w:rPr>
          <w:lang w:val="fr-FR"/>
        </w:rPr>
        <w:t>ici à 2020. Nouvelle dimension de l</w:t>
      </w:r>
      <w:r w:rsidR="00B04579">
        <w:rPr>
          <w:lang w:val="fr-FR"/>
        </w:rPr>
        <w:t>’</w:t>
      </w:r>
      <w:r w:rsidR="004A3A30" w:rsidRPr="009E409A">
        <w:rPr>
          <w:lang w:val="fr-FR"/>
        </w:rPr>
        <w:t>intégration active</w:t>
      </w:r>
      <w:r w:rsidR="00F46422">
        <w:rPr>
          <w:lang w:val="fr-FR"/>
        </w:rPr>
        <w:t> »</w:t>
      </w:r>
      <w:r w:rsidR="004A3A30" w:rsidRPr="009E409A">
        <w:rPr>
          <w:lang w:val="fr-FR"/>
        </w:rPr>
        <w:t xml:space="preserve"> a été adopté. Activités</w:t>
      </w:r>
      <w:r w:rsidR="000707F7">
        <w:rPr>
          <w:lang w:val="fr-FR"/>
        </w:rPr>
        <w:t> :</w:t>
      </w:r>
    </w:p>
    <w:p w14:paraId="7818D10F" w14:textId="3DBFD53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Lutte</w:t>
      </w:r>
      <w:r w:rsidR="004A3A30" w:rsidRPr="009E409A">
        <w:rPr>
          <w:lang w:val="fr-FR"/>
        </w:rPr>
        <w:t xml:space="preserve"> contre l</w:t>
      </w:r>
      <w:r w:rsidR="00B04579">
        <w:rPr>
          <w:lang w:val="fr-FR"/>
        </w:rPr>
        <w:t>’</w:t>
      </w:r>
      <w:r w:rsidR="004A3A30" w:rsidRPr="009E409A">
        <w:rPr>
          <w:lang w:val="fr-FR"/>
        </w:rPr>
        <w:t>exclusion sociale des enfants</w:t>
      </w:r>
      <w:r w:rsidR="000707F7">
        <w:rPr>
          <w:lang w:val="fr-FR"/>
        </w:rPr>
        <w:t> :</w:t>
      </w:r>
      <w:r w:rsidR="004A3A30" w:rsidRPr="009E409A">
        <w:rPr>
          <w:lang w:val="fr-FR"/>
        </w:rPr>
        <w:t xml:space="preserve"> soutien, développement de l</w:t>
      </w:r>
      <w:r w:rsidR="00B04579">
        <w:rPr>
          <w:lang w:val="fr-FR"/>
        </w:rPr>
        <w:t>’</w:t>
      </w:r>
      <w:r w:rsidR="004A3A30" w:rsidRPr="009E409A">
        <w:rPr>
          <w:lang w:val="fr-FR"/>
        </w:rPr>
        <w:t>accueil des enfants, éducation préscolaire, prévention, aide aux familles ayant des enfants handicapés</w:t>
      </w:r>
      <w:r w:rsidR="001D79E5">
        <w:rPr>
          <w:lang w:val="fr-FR"/>
        </w:rPr>
        <w:t> ;</w:t>
      </w:r>
    </w:p>
    <w:p w14:paraId="6B192143" w14:textId="5FA450E2" w:rsidR="004A3A30" w:rsidRPr="009E409A" w:rsidRDefault="009C2133" w:rsidP="009C2133">
      <w:pPr>
        <w:pStyle w:val="Bullet1G"/>
        <w:numPr>
          <w:ilvl w:val="0"/>
          <w:numId w:val="0"/>
        </w:numPr>
        <w:tabs>
          <w:tab w:val="left" w:pos="1701"/>
        </w:tabs>
        <w:ind w:left="1701" w:hanging="170"/>
        <w:rPr>
          <w:b/>
          <w:lang w:val="fr-FR"/>
        </w:rPr>
      </w:pPr>
      <w:r w:rsidRPr="009E409A">
        <w:rPr>
          <w:lang w:val="fr-FR"/>
        </w:rPr>
        <w:t>•</w:t>
      </w:r>
      <w:r w:rsidRPr="009E409A">
        <w:rPr>
          <w:lang w:val="fr-FR"/>
        </w:rPr>
        <w:tab/>
      </w:r>
      <w:r w:rsidR="007E1ACF" w:rsidRPr="009E409A">
        <w:rPr>
          <w:lang w:val="fr-FR"/>
        </w:rPr>
        <w:t>Assurer</w:t>
      </w:r>
      <w:r w:rsidR="004A3A30" w:rsidRPr="009E409A">
        <w:rPr>
          <w:lang w:val="fr-FR"/>
        </w:rPr>
        <w:t xml:space="preserve"> la cohérence des activités éducatives, sociales et professionnelles</w:t>
      </w:r>
      <w:r w:rsidR="000707F7">
        <w:rPr>
          <w:lang w:val="fr-FR"/>
        </w:rPr>
        <w:t> :</w:t>
      </w:r>
      <w:r w:rsidR="004A3A30" w:rsidRPr="009E409A">
        <w:rPr>
          <w:lang w:val="fr-FR"/>
        </w:rPr>
        <w:t xml:space="preserve"> développement de la fonction d</w:t>
      </w:r>
      <w:r w:rsidR="00B04579">
        <w:rPr>
          <w:lang w:val="fr-FR"/>
        </w:rPr>
        <w:t>’</w:t>
      </w:r>
      <w:r w:rsidR="004A3A30" w:rsidRPr="009E409A">
        <w:rPr>
          <w:lang w:val="fr-FR"/>
        </w:rPr>
        <w:t xml:space="preserve">intervention sociale et précoce des écoles, services préventifs et </w:t>
      </w:r>
      <w:proofErr w:type="spellStart"/>
      <w:r w:rsidR="004A3A30" w:rsidRPr="009E409A">
        <w:rPr>
          <w:lang w:val="fr-FR"/>
        </w:rPr>
        <w:t>sociothérapeutiques</w:t>
      </w:r>
      <w:proofErr w:type="spellEnd"/>
      <w:r w:rsidR="004A3A30" w:rsidRPr="009E409A">
        <w:rPr>
          <w:lang w:val="fr-FR"/>
        </w:rPr>
        <w:t>, formation professionnelle, compétences numériques et lutte contre l</w:t>
      </w:r>
      <w:r w:rsidR="00B04579">
        <w:rPr>
          <w:lang w:val="fr-FR"/>
        </w:rPr>
        <w:t>’</w:t>
      </w:r>
      <w:r w:rsidR="004A3A30" w:rsidRPr="009E409A">
        <w:rPr>
          <w:lang w:val="fr-FR"/>
        </w:rPr>
        <w:t>exclusion numérique, premier emploi</w:t>
      </w:r>
      <w:r w:rsidR="001D79E5">
        <w:rPr>
          <w:lang w:val="fr-FR"/>
        </w:rPr>
        <w:t> ;</w:t>
      </w:r>
    </w:p>
    <w:p w14:paraId="3E1DE813" w14:textId="613F9782" w:rsidR="004A3A30" w:rsidRPr="009E409A" w:rsidRDefault="009C2133" w:rsidP="009C2133">
      <w:pPr>
        <w:pStyle w:val="Bullet1G"/>
        <w:numPr>
          <w:ilvl w:val="0"/>
          <w:numId w:val="0"/>
        </w:numPr>
        <w:tabs>
          <w:tab w:val="left" w:pos="1701"/>
        </w:tabs>
        <w:ind w:left="1701" w:hanging="170"/>
        <w:rPr>
          <w:b/>
          <w:lang w:val="fr-FR"/>
        </w:rPr>
      </w:pPr>
      <w:r w:rsidRPr="009E409A">
        <w:rPr>
          <w:lang w:val="fr-FR"/>
        </w:rPr>
        <w:t>•</w:t>
      </w:r>
      <w:r w:rsidRPr="009E409A">
        <w:rPr>
          <w:lang w:val="fr-FR"/>
        </w:rPr>
        <w:tab/>
      </w:r>
      <w:r w:rsidR="007E1ACF" w:rsidRPr="009E409A">
        <w:rPr>
          <w:lang w:val="fr-FR"/>
        </w:rPr>
        <w:t>Inclusion</w:t>
      </w:r>
      <w:r w:rsidR="004A3A30" w:rsidRPr="009E409A">
        <w:rPr>
          <w:lang w:val="fr-FR"/>
        </w:rPr>
        <w:t xml:space="preserve"> active</w:t>
      </w:r>
      <w:r w:rsidR="000707F7">
        <w:rPr>
          <w:lang w:val="fr-FR"/>
        </w:rPr>
        <w:t> :</w:t>
      </w:r>
      <w:r w:rsidR="004A3A30" w:rsidRPr="009E409A">
        <w:rPr>
          <w:lang w:val="fr-FR"/>
        </w:rPr>
        <w:t xml:space="preserve"> services aux personnes menacées d</w:t>
      </w:r>
      <w:r w:rsidR="00B04579">
        <w:rPr>
          <w:lang w:val="fr-FR"/>
        </w:rPr>
        <w:t>’</w:t>
      </w:r>
      <w:r w:rsidR="004A3A30" w:rsidRPr="009E409A">
        <w:rPr>
          <w:lang w:val="fr-FR"/>
        </w:rPr>
        <w:t>exclusion sociale, développement de services de réinsertion sociale et professionnelle, services fournis par le secteur de l</w:t>
      </w:r>
      <w:r w:rsidR="00B04579">
        <w:rPr>
          <w:lang w:val="fr-FR"/>
        </w:rPr>
        <w:t>’</w:t>
      </w:r>
      <w:r w:rsidR="004A3A30" w:rsidRPr="009E409A">
        <w:rPr>
          <w:lang w:val="fr-FR"/>
        </w:rPr>
        <w:t>économie sociale, inclusion des personnes handicapées, des étrangers et des Roms dans la vie sociale et professionnelle</w:t>
      </w:r>
      <w:r w:rsidR="001D79E5">
        <w:rPr>
          <w:lang w:val="fr-FR"/>
        </w:rPr>
        <w:t> ;</w:t>
      </w:r>
    </w:p>
    <w:p w14:paraId="1C5CE790" w14:textId="3F23F37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Sécurité</w:t>
      </w:r>
      <w:r w:rsidR="004A3A30" w:rsidRPr="009E409A">
        <w:rPr>
          <w:lang w:val="fr-FR"/>
        </w:rPr>
        <w:t xml:space="preserve"> et activité des personnes âgées</w:t>
      </w:r>
      <w:r w:rsidR="000707F7">
        <w:rPr>
          <w:lang w:val="fr-FR"/>
        </w:rPr>
        <w:t> :</w:t>
      </w:r>
      <w:r w:rsidR="004A3A30" w:rsidRPr="009E409A">
        <w:rPr>
          <w:lang w:val="fr-FR"/>
        </w:rPr>
        <w:t xml:space="preserve"> développement des soins de jour et des soins de proximité, soutien à la création des conditions d</w:t>
      </w:r>
      <w:r w:rsidR="00B04579">
        <w:rPr>
          <w:lang w:val="fr-FR"/>
        </w:rPr>
        <w:t>’</w:t>
      </w:r>
      <w:r w:rsidR="004A3A30" w:rsidRPr="009E409A">
        <w:rPr>
          <w:lang w:val="fr-FR"/>
        </w:rPr>
        <w:t>une vie active, sûre et digne</w:t>
      </w:r>
      <w:r w:rsidR="001D79E5">
        <w:rPr>
          <w:lang w:val="fr-FR"/>
        </w:rPr>
        <w:t> ;</w:t>
      </w:r>
    </w:p>
    <w:p w14:paraId="332C3DCE" w14:textId="00F481C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Prévention</w:t>
      </w:r>
      <w:r w:rsidR="004A3A30" w:rsidRPr="009E409A">
        <w:rPr>
          <w:lang w:val="fr-FR"/>
        </w:rPr>
        <w:t xml:space="preserve"> du sans-abrisme et développement du logement social</w:t>
      </w:r>
      <w:r w:rsidR="000707F7">
        <w:rPr>
          <w:lang w:val="fr-FR"/>
        </w:rPr>
        <w:t> :</w:t>
      </w:r>
      <w:r w:rsidR="004A3A30" w:rsidRPr="009E409A">
        <w:rPr>
          <w:lang w:val="fr-FR"/>
        </w:rPr>
        <w:t xml:space="preserve"> développement du système d</w:t>
      </w:r>
      <w:r w:rsidR="00B04579">
        <w:rPr>
          <w:lang w:val="fr-FR"/>
        </w:rPr>
        <w:t>’</w:t>
      </w:r>
      <w:r w:rsidR="004A3A30" w:rsidRPr="009E409A">
        <w:rPr>
          <w:lang w:val="fr-FR"/>
        </w:rPr>
        <w:t>assistance, accompagnement de la sortie du sans-abrisme, développement du travail de rue</w:t>
      </w:r>
      <w:r w:rsidR="001D79E5">
        <w:rPr>
          <w:lang w:val="fr-FR"/>
        </w:rPr>
        <w:t> ;</w:t>
      </w:r>
    </w:p>
    <w:p w14:paraId="434BCE0B" w14:textId="4EF3FB17" w:rsidR="00D66E05" w:rsidRPr="009E409A" w:rsidRDefault="009C2133" w:rsidP="009C2133">
      <w:pPr>
        <w:pStyle w:val="Bullet1G"/>
        <w:numPr>
          <w:ilvl w:val="0"/>
          <w:numId w:val="0"/>
        </w:numPr>
        <w:tabs>
          <w:tab w:val="left" w:pos="1701"/>
        </w:tabs>
        <w:ind w:left="1701" w:hanging="170"/>
        <w:rPr>
          <w:b/>
          <w:lang w:val="fr-FR"/>
        </w:rPr>
      </w:pPr>
      <w:r w:rsidRPr="009E409A">
        <w:rPr>
          <w:lang w:val="fr-FR"/>
        </w:rPr>
        <w:t>•</w:t>
      </w:r>
      <w:r w:rsidRPr="009E409A">
        <w:rPr>
          <w:lang w:val="fr-FR"/>
        </w:rPr>
        <w:tab/>
      </w:r>
      <w:r w:rsidR="007E1ACF" w:rsidRPr="009E409A">
        <w:rPr>
          <w:lang w:val="fr-FR"/>
        </w:rPr>
        <w:t>Des</w:t>
      </w:r>
      <w:r w:rsidR="004A3A30" w:rsidRPr="009E409A">
        <w:rPr>
          <w:lang w:val="fr-FR"/>
        </w:rPr>
        <w:t xml:space="preserve"> changements dans le système de travail des centres d</w:t>
      </w:r>
      <w:r w:rsidR="00B04579">
        <w:rPr>
          <w:lang w:val="fr-FR"/>
        </w:rPr>
        <w:t>’</w:t>
      </w:r>
      <w:r w:rsidR="004A3A30" w:rsidRPr="009E409A">
        <w:rPr>
          <w:lang w:val="fr-FR"/>
        </w:rPr>
        <w:t>assistance sociale</w:t>
      </w:r>
      <w:r w:rsidR="000707F7">
        <w:rPr>
          <w:lang w:val="fr-FR"/>
        </w:rPr>
        <w:t> :</w:t>
      </w:r>
      <w:r w:rsidR="004A3A30" w:rsidRPr="009E409A">
        <w:rPr>
          <w:lang w:val="fr-FR"/>
        </w:rPr>
        <w:t xml:space="preserve"> séparation du travail et des services sociaux des activités administratives, amélioration des qualifications des travailleurs sociaux.</w:t>
      </w:r>
    </w:p>
    <w:p w14:paraId="4E2C5D67" w14:textId="5852A079" w:rsidR="004A3A30" w:rsidRPr="009C2133" w:rsidRDefault="00F46422" w:rsidP="009C2133">
      <w:pPr>
        <w:pStyle w:val="H23G"/>
      </w:pPr>
      <w:r>
        <w:lastRenderedPageBreak/>
        <w:tab/>
      </w:r>
      <w:r>
        <w:tab/>
      </w:r>
      <w:r w:rsidR="00241D9C" w:rsidRPr="009E409A">
        <w:t xml:space="preserve">Réponse au paragraphe </w:t>
      </w:r>
      <w:r w:rsidR="007A5670" w:rsidRPr="009E409A">
        <w:t xml:space="preserve">35 </w:t>
      </w:r>
      <w:r w:rsidR="0097647E">
        <w:t>des o</w:t>
      </w:r>
      <w:r w:rsidR="00241D9C" w:rsidRPr="009E409A">
        <w:t>bservations finales</w:t>
      </w:r>
      <w:r w:rsidR="000707F7">
        <w:t> :</w:t>
      </w:r>
      <w:r w:rsidR="00241D9C" w:rsidRPr="009E409A">
        <w:t xml:space="preserve"> </w:t>
      </w:r>
      <w:r w:rsidR="004A3A30" w:rsidRPr="009E409A">
        <w:t xml:space="preserve">politique du logement, </w:t>
      </w:r>
      <w:r w:rsidR="007A5670" w:rsidRPr="009E409A">
        <w:t>accessibilité</w:t>
      </w:r>
      <w:r w:rsidR="004A3A30" w:rsidRPr="009E409A">
        <w:t xml:space="preserve"> des logements, amélioration du logement</w:t>
      </w:r>
    </w:p>
    <w:p w14:paraId="1708175B" w14:textId="76199848" w:rsidR="004A3A30" w:rsidRPr="009E409A" w:rsidRDefault="009C2133" w:rsidP="009C2133">
      <w:pPr>
        <w:pStyle w:val="SingleTxtG"/>
        <w:rPr>
          <w:lang w:val="fr-FR"/>
        </w:rPr>
      </w:pPr>
      <w:r w:rsidRPr="009E409A">
        <w:rPr>
          <w:lang w:val="fr-FR"/>
        </w:rPr>
        <w:t>151.</w:t>
      </w:r>
      <w:r w:rsidRPr="009E409A">
        <w:rPr>
          <w:lang w:val="fr-FR"/>
        </w:rPr>
        <w:tab/>
      </w:r>
      <w:r w:rsidR="004A3A30" w:rsidRPr="009E409A">
        <w:rPr>
          <w:lang w:val="fr-FR"/>
        </w:rPr>
        <w:t>Le Programme national de logement (2016) définit les priorités de la politique du logement et les outils de base pour résoudre les problèmes de logement</w:t>
      </w:r>
      <w:r w:rsidR="000707F7">
        <w:rPr>
          <w:lang w:val="fr-FR"/>
        </w:rPr>
        <w:t> :</w:t>
      </w:r>
    </w:p>
    <w:p w14:paraId="2C74B6DB" w14:textId="21C3F84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Améliorer</w:t>
      </w:r>
      <w:r w:rsidR="004A3A30" w:rsidRPr="009E409A">
        <w:rPr>
          <w:lang w:val="fr-FR"/>
        </w:rPr>
        <w:t xml:space="preserve"> l</w:t>
      </w:r>
      <w:r w:rsidR="00B04579">
        <w:rPr>
          <w:lang w:val="fr-FR"/>
        </w:rPr>
        <w:t>’</w:t>
      </w:r>
      <w:r w:rsidR="004A3A30" w:rsidRPr="009E409A">
        <w:rPr>
          <w:lang w:val="fr-FR"/>
        </w:rPr>
        <w:t>accès au logement pour les personnes dont les revenus ne leur permettent pas d</w:t>
      </w:r>
      <w:r w:rsidR="00B04579">
        <w:rPr>
          <w:lang w:val="fr-FR"/>
        </w:rPr>
        <w:t>’</w:t>
      </w:r>
      <w:r w:rsidR="004A3A30" w:rsidRPr="009E409A">
        <w:rPr>
          <w:lang w:val="fr-FR"/>
        </w:rPr>
        <w:t>acheter ou de louer un logement sur le marché</w:t>
      </w:r>
      <w:r w:rsidR="000707F7">
        <w:rPr>
          <w:lang w:val="fr-FR"/>
        </w:rPr>
        <w:t> :</w:t>
      </w:r>
      <w:r w:rsidR="004A3A30" w:rsidRPr="009E409A">
        <w:rPr>
          <w:lang w:val="fr-FR"/>
        </w:rPr>
        <w:t xml:space="preserve"> d</w:t>
      </w:r>
      <w:r w:rsidR="00B04579">
        <w:rPr>
          <w:lang w:val="fr-FR"/>
        </w:rPr>
        <w:t>’</w:t>
      </w:r>
      <w:r w:rsidR="004A3A30" w:rsidRPr="009E409A">
        <w:rPr>
          <w:lang w:val="fr-FR"/>
        </w:rPr>
        <w:t>ici 2030, le nombre d</w:t>
      </w:r>
      <w:r w:rsidR="00B04579">
        <w:rPr>
          <w:lang w:val="fr-FR"/>
        </w:rPr>
        <w:t>’</w:t>
      </w:r>
      <w:r w:rsidR="004A3A30" w:rsidRPr="009E409A">
        <w:rPr>
          <w:lang w:val="fr-FR"/>
        </w:rPr>
        <w:t>unités de logement pour 1.000 habitants devrait atteindre la moyenne européenne</w:t>
      </w:r>
      <w:r w:rsidR="001D79E5">
        <w:rPr>
          <w:lang w:val="fr-FR"/>
        </w:rPr>
        <w:t> ;</w:t>
      </w:r>
    </w:p>
    <w:p w14:paraId="1497BD43" w14:textId="355F3D6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Répondre</w:t>
      </w:r>
      <w:r w:rsidR="004A3A30" w:rsidRPr="009E409A">
        <w:rPr>
          <w:lang w:val="fr-FR"/>
        </w:rPr>
        <w:t xml:space="preserve"> aux besoins fondamentaux en matière de logement des personnes menacées d</w:t>
      </w:r>
      <w:r w:rsidR="00B04579">
        <w:rPr>
          <w:lang w:val="fr-FR"/>
        </w:rPr>
        <w:t>’</w:t>
      </w:r>
      <w:r w:rsidR="004A3A30" w:rsidRPr="009E409A">
        <w:rPr>
          <w:lang w:val="fr-FR"/>
        </w:rPr>
        <w:t>exclusion sociale</w:t>
      </w:r>
      <w:r w:rsidR="000707F7">
        <w:rPr>
          <w:lang w:val="fr-FR"/>
        </w:rPr>
        <w:t> :</w:t>
      </w:r>
      <w:r w:rsidR="004A3A30" w:rsidRPr="009E409A">
        <w:rPr>
          <w:lang w:val="fr-FR"/>
        </w:rPr>
        <w:t xml:space="preserve"> d</w:t>
      </w:r>
      <w:r w:rsidR="00B04579">
        <w:rPr>
          <w:lang w:val="fr-FR"/>
        </w:rPr>
        <w:t>’</w:t>
      </w:r>
      <w:r w:rsidR="004A3A30" w:rsidRPr="009E409A">
        <w:rPr>
          <w:lang w:val="fr-FR"/>
        </w:rPr>
        <w:t>ici 2030, les collectivités locales devraient être en mesure de répondre aux besoins en matière de logement de tous les ménages en attente de logement communal</w:t>
      </w:r>
      <w:r w:rsidR="001D79E5">
        <w:rPr>
          <w:lang w:val="fr-FR"/>
        </w:rPr>
        <w:t> ;</w:t>
      </w:r>
    </w:p>
    <w:p w14:paraId="1C4474AE" w14:textId="3750E49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Améliorer</w:t>
      </w:r>
      <w:r w:rsidR="004A3A30" w:rsidRPr="009E409A">
        <w:rPr>
          <w:lang w:val="fr-FR"/>
        </w:rPr>
        <w:t xml:space="preserve"> les conditions de logement, l</w:t>
      </w:r>
      <w:r w:rsidR="00B04579">
        <w:rPr>
          <w:lang w:val="fr-FR"/>
        </w:rPr>
        <w:t>’</w:t>
      </w:r>
      <w:r w:rsidR="004A3A30" w:rsidRPr="009E409A">
        <w:rPr>
          <w:lang w:val="fr-FR"/>
        </w:rPr>
        <w:t>état technique des habitations, augmenter l</w:t>
      </w:r>
      <w:r w:rsidR="00B04579">
        <w:rPr>
          <w:lang w:val="fr-FR"/>
        </w:rPr>
        <w:t>’</w:t>
      </w:r>
      <w:r w:rsidR="004A3A30" w:rsidRPr="009E409A">
        <w:rPr>
          <w:lang w:val="fr-FR"/>
        </w:rPr>
        <w:t>efficacité énergétique</w:t>
      </w:r>
      <w:r w:rsidR="000707F7">
        <w:rPr>
          <w:lang w:val="fr-FR"/>
        </w:rPr>
        <w:t> :</w:t>
      </w:r>
      <w:r w:rsidR="004A3A30" w:rsidRPr="009E409A">
        <w:rPr>
          <w:lang w:val="fr-FR"/>
        </w:rPr>
        <w:t xml:space="preserve"> d</w:t>
      </w:r>
      <w:r w:rsidR="00B04579">
        <w:rPr>
          <w:lang w:val="fr-FR"/>
        </w:rPr>
        <w:t>’</w:t>
      </w:r>
      <w:r w:rsidR="004A3A30" w:rsidRPr="009E409A">
        <w:rPr>
          <w:lang w:val="fr-FR"/>
        </w:rPr>
        <w:t>ici 2030, diminuer le nombre de personnes vivant dans des conditions inférieures aux normes de 5,3 millions à 3,3 millions.</w:t>
      </w:r>
    </w:p>
    <w:p w14:paraId="093CF9AD" w14:textId="15FA1DAB" w:rsidR="004A3A30" w:rsidRPr="009E409A" w:rsidRDefault="009C2133" w:rsidP="009C2133">
      <w:pPr>
        <w:pStyle w:val="SingleTxtG"/>
        <w:rPr>
          <w:lang w:val="fr-FR"/>
        </w:rPr>
      </w:pPr>
      <w:r w:rsidRPr="009E409A">
        <w:rPr>
          <w:lang w:val="fr-FR"/>
        </w:rPr>
        <w:t>152.</w:t>
      </w:r>
      <w:r w:rsidRPr="009E409A">
        <w:rPr>
          <w:lang w:val="fr-FR"/>
        </w:rPr>
        <w:tab/>
      </w:r>
      <w:r w:rsidR="004A3A30" w:rsidRPr="009E409A">
        <w:rPr>
          <w:lang w:val="fr-FR"/>
        </w:rPr>
        <w:t>Mesures visant à améliorer l</w:t>
      </w:r>
      <w:r w:rsidR="00B04579">
        <w:rPr>
          <w:lang w:val="fr-FR"/>
        </w:rPr>
        <w:t>’</w:t>
      </w:r>
      <w:r w:rsidR="004A3A30" w:rsidRPr="009E409A">
        <w:rPr>
          <w:lang w:val="fr-FR"/>
        </w:rPr>
        <w:t>accès au logement pour les personnes dont les revenus ne permettent pas l</w:t>
      </w:r>
      <w:r w:rsidR="00B04579">
        <w:rPr>
          <w:lang w:val="fr-FR"/>
        </w:rPr>
        <w:t>’</w:t>
      </w:r>
      <w:r w:rsidR="004A3A30" w:rsidRPr="009E409A">
        <w:rPr>
          <w:lang w:val="fr-FR"/>
        </w:rPr>
        <w:t>achat ou la location d</w:t>
      </w:r>
      <w:r w:rsidR="00B04579">
        <w:rPr>
          <w:lang w:val="fr-FR"/>
        </w:rPr>
        <w:t>’</w:t>
      </w:r>
      <w:r w:rsidR="004A3A30" w:rsidRPr="009E409A">
        <w:rPr>
          <w:lang w:val="fr-FR"/>
        </w:rPr>
        <w:t xml:space="preserve">un appartement sur le marché (paquet </w:t>
      </w:r>
      <w:r w:rsidR="00F46422">
        <w:rPr>
          <w:lang w:val="fr-FR"/>
        </w:rPr>
        <w:t>« </w:t>
      </w:r>
      <w:r w:rsidR="004A3A30" w:rsidRPr="009E409A">
        <w:rPr>
          <w:lang w:val="fr-FR"/>
        </w:rPr>
        <w:t>Logement+</w:t>
      </w:r>
      <w:r w:rsidR="00F46422">
        <w:rPr>
          <w:lang w:val="fr-FR"/>
        </w:rPr>
        <w:t> »</w:t>
      </w:r>
      <w:r w:rsidR="004A3A30" w:rsidRPr="009E409A">
        <w:rPr>
          <w:lang w:val="fr-FR"/>
        </w:rPr>
        <w:t>)</w:t>
      </w:r>
      <w:r w:rsidR="000707F7">
        <w:rPr>
          <w:lang w:val="fr-FR"/>
        </w:rPr>
        <w:t> :</w:t>
      </w:r>
    </w:p>
    <w:p w14:paraId="034319C0" w14:textId="2975599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Programme</w:t>
      </w:r>
      <w:r w:rsidR="004A3A30" w:rsidRPr="009E409A">
        <w:rPr>
          <w:lang w:val="fr-FR"/>
        </w:rPr>
        <w:t xml:space="preserve"> de construction d</w:t>
      </w:r>
      <w:r w:rsidR="00B04579">
        <w:rPr>
          <w:lang w:val="fr-FR"/>
        </w:rPr>
        <w:t>’</w:t>
      </w:r>
      <w:r w:rsidR="004A3A30" w:rsidRPr="009E409A">
        <w:rPr>
          <w:lang w:val="fr-FR"/>
        </w:rPr>
        <w:t>appartements destinés à la location (y compris avec une option d</w:t>
      </w:r>
      <w:r w:rsidR="00B04579">
        <w:rPr>
          <w:lang w:val="fr-FR"/>
        </w:rPr>
        <w:t>’</w:t>
      </w:r>
      <w:r w:rsidR="004A3A30" w:rsidRPr="009E409A">
        <w:rPr>
          <w:lang w:val="fr-FR"/>
        </w:rPr>
        <w:t>acquisition de la propriété)</w:t>
      </w:r>
      <w:r w:rsidR="001D79E5">
        <w:rPr>
          <w:lang w:val="fr-FR"/>
        </w:rPr>
        <w:t> ;</w:t>
      </w:r>
    </w:p>
    <w:p w14:paraId="403F7B32" w14:textId="23A26E7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Programme</w:t>
      </w:r>
      <w:r w:rsidR="004A3A30" w:rsidRPr="009E409A">
        <w:rPr>
          <w:lang w:val="fr-FR"/>
        </w:rPr>
        <w:t xml:space="preserve"> de soutien à la construction de logements locatifs sociaux.</w:t>
      </w:r>
    </w:p>
    <w:p w14:paraId="5E65F997" w14:textId="379D2BB4" w:rsidR="004A3A30" w:rsidRPr="009E409A" w:rsidRDefault="009C2133" w:rsidP="009C2133">
      <w:pPr>
        <w:pStyle w:val="SingleTxtG"/>
        <w:rPr>
          <w:lang w:val="fr-FR"/>
        </w:rPr>
      </w:pPr>
      <w:r w:rsidRPr="009E409A">
        <w:rPr>
          <w:lang w:val="fr-FR"/>
        </w:rPr>
        <w:t>153.</w:t>
      </w:r>
      <w:r w:rsidRPr="009E409A">
        <w:rPr>
          <w:lang w:val="fr-FR"/>
        </w:rPr>
        <w:tab/>
      </w:r>
      <w:r w:rsidR="004A3A30" w:rsidRPr="009E409A">
        <w:rPr>
          <w:lang w:val="fr-FR"/>
        </w:rPr>
        <w:t>Les activités d</w:t>
      </w:r>
      <w:r w:rsidR="00B04579">
        <w:rPr>
          <w:lang w:val="fr-FR"/>
        </w:rPr>
        <w:t>’</w:t>
      </w:r>
      <w:r w:rsidR="004A3A30" w:rsidRPr="009E409A">
        <w:rPr>
          <w:lang w:val="fr-FR"/>
        </w:rPr>
        <w:t xml:space="preserve">investissement sont complétées par un programme de subventions de loyer dans les premières années de location </w:t>
      </w:r>
      <w:r w:rsidR="00F46422">
        <w:rPr>
          <w:lang w:val="fr-FR"/>
        </w:rPr>
        <w:t>« </w:t>
      </w:r>
      <w:r w:rsidR="004A3A30" w:rsidRPr="009E409A">
        <w:rPr>
          <w:lang w:val="fr-FR"/>
        </w:rPr>
        <w:t>Logement au départ</w:t>
      </w:r>
      <w:r w:rsidR="00F46422">
        <w:rPr>
          <w:lang w:val="fr-FR"/>
        </w:rPr>
        <w:t> »</w:t>
      </w:r>
      <w:r w:rsidR="004A3A30" w:rsidRPr="009E409A">
        <w:rPr>
          <w:lang w:val="fr-FR"/>
        </w:rPr>
        <w:t>.</w:t>
      </w:r>
    </w:p>
    <w:p w14:paraId="09251131" w14:textId="21B1A895" w:rsidR="004A3A30" w:rsidRPr="009E409A" w:rsidRDefault="009C2133" w:rsidP="009C2133">
      <w:pPr>
        <w:pStyle w:val="SingleTxtG"/>
        <w:rPr>
          <w:lang w:val="fr-FR"/>
        </w:rPr>
      </w:pPr>
      <w:r w:rsidRPr="009E409A">
        <w:rPr>
          <w:lang w:val="fr-FR"/>
        </w:rPr>
        <w:t>154.</w:t>
      </w:r>
      <w:r w:rsidRPr="009E409A">
        <w:rPr>
          <w:lang w:val="fr-FR"/>
        </w:rPr>
        <w:tab/>
      </w:r>
      <w:r w:rsidR="004A3A30" w:rsidRPr="009E409A">
        <w:rPr>
          <w:lang w:val="fr-FR"/>
        </w:rPr>
        <w:t>La loi du 10/12/2020 modifiant certaines lois soutenant le développement du logement a introduit des subventions au loyer auxquelles ont droit les locataires ou sous-locataires d</w:t>
      </w:r>
      <w:r w:rsidR="00B04579">
        <w:rPr>
          <w:lang w:val="fr-FR"/>
        </w:rPr>
        <w:t>’</w:t>
      </w:r>
      <w:r w:rsidR="004A3A30" w:rsidRPr="009E409A">
        <w:rPr>
          <w:lang w:val="fr-FR"/>
        </w:rPr>
        <w:t>un logement qui ont perdu des revenus en raison de la pandémie COVID-19.</w:t>
      </w:r>
    </w:p>
    <w:p w14:paraId="6E113786" w14:textId="189B87B3" w:rsidR="004A3A30" w:rsidRPr="009E409A" w:rsidRDefault="009C2133" w:rsidP="009C2133">
      <w:pPr>
        <w:pStyle w:val="SingleTxtG"/>
        <w:rPr>
          <w:lang w:val="fr-FR"/>
        </w:rPr>
      </w:pPr>
      <w:r w:rsidRPr="009E409A">
        <w:rPr>
          <w:lang w:val="fr-FR"/>
        </w:rPr>
        <w:t>155.</w:t>
      </w:r>
      <w:r w:rsidRPr="009E409A">
        <w:rPr>
          <w:lang w:val="fr-FR"/>
        </w:rPr>
        <w:tab/>
      </w:r>
      <w:r w:rsidR="004A3A30" w:rsidRPr="009E409A">
        <w:rPr>
          <w:lang w:val="fr-FR"/>
        </w:rPr>
        <w:t xml:space="preserve">Depuis le </w:t>
      </w:r>
      <w:r w:rsidR="00F46422">
        <w:rPr>
          <w:lang w:val="fr-FR"/>
        </w:rPr>
        <w:t>0</w:t>
      </w:r>
      <w:r w:rsidR="004A3A30" w:rsidRPr="009E409A">
        <w:rPr>
          <w:lang w:val="fr-FR"/>
        </w:rPr>
        <w:t>1/04/2021, un nouvel instrument d</w:t>
      </w:r>
      <w:r w:rsidR="00B04579">
        <w:rPr>
          <w:lang w:val="fr-FR"/>
        </w:rPr>
        <w:t>’</w:t>
      </w:r>
      <w:r w:rsidR="004A3A30" w:rsidRPr="009E409A">
        <w:rPr>
          <w:lang w:val="fr-FR"/>
        </w:rPr>
        <w:t>aide – Le local contre le terrain – permet</w:t>
      </w:r>
      <w:r w:rsidR="00D66E05" w:rsidRPr="009E409A">
        <w:rPr>
          <w:lang w:val="fr-FR"/>
        </w:rPr>
        <w:t xml:space="preserve"> </w:t>
      </w:r>
      <w:r w:rsidR="004A3A30" w:rsidRPr="009E409A">
        <w:rPr>
          <w:lang w:val="fr-FR"/>
        </w:rPr>
        <w:t>l</w:t>
      </w:r>
      <w:r w:rsidR="00B04579">
        <w:rPr>
          <w:lang w:val="fr-FR"/>
        </w:rPr>
        <w:t>’</w:t>
      </w:r>
      <w:r w:rsidR="004A3A30" w:rsidRPr="009E409A">
        <w:rPr>
          <w:lang w:val="fr-FR"/>
        </w:rPr>
        <w:t xml:space="preserve">acquisition de biens immobiliers communaux, avec un règlement sous forme de transfert de locaux résidentiels et commerciaux à la </w:t>
      </w:r>
      <w:proofErr w:type="spellStart"/>
      <w:r w:rsidR="004A3A30" w:rsidRPr="009C2133">
        <w:rPr>
          <w:i/>
          <w:iCs/>
          <w:lang w:val="fr-FR"/>
        </w:rPr>
        <w:t>gmina</w:t>
      </w:r>
      <w:proofErr w:type="spellEnd"/>
      <w:r w:rsidR="004A3A30" w:rsidRPr="009E409A">
        <w:rPr>
          <w:lang w:val="fr-FR"/>
        </w:rPr>
        <w:t>.</w:t>
      </w:r>
    </w:p>
    <w:p w14:paraId="258C0EC3" w14:textId="6B6EE6DC" w:rsidR="004A3A30" w:rsidRPr="009E409A" w:rsidRDefault="009C2133" w:rsidP="009C2133">
      <w:pPr>
        <w:pStyle w:val="SingleTxtG"/>
        <w:rPr>
          <w:lang w:val="fr-FR"/>
        </w:rPr>
      </w:pPr>
      <w:r w:rsidRPr="009E409A">
        <w:rPr>
          <w:lang w:val="fr-FR"/>
        </w:rPr>
        <w:t>156.</w:t>
      </w:r>
      <w:r w:rsidRPr="009E409A">
        <w:rPr>
          <w:lang w:val="fr-FR"/>
        </w:rPr>
        <w:tab/>
      </w:r>
      <w:r w:rsidR="004A3A30" w:rsidRPr="009E409A">
        <w:rPr>
          <w:lang w:val="fr-FR"/>
        </w:rPr>
        <w:t>Des travaux sont en cours pour réglementer l</w:t>
      </w:r>
      <w:r w:rsidR="00B04579">
        <w:rPr>
          <w:lang w:val="fr-FR"/>
        </w:rPr>
        <w:t>’</w:t>
      </w:r>
      <w:r w:rsidR="004A3A30" w:rsidRPr="009E409A">
        <w:rPr>
          <w:lang w:val="fr-FR"/>
        </w:rPr>
        <w:t>activité des agences de location sociale spécialisées dans la location d</w:t>
      </w:r>
      <w:r w:rsidR="00B04579">
        <w:rPr>
          <w:lang w:val="fr-FR"/>
        </w:rPr>
        <w:t>’</w:t>
      </w:r>
      <w:r w:rsidR="004A3A30" w:rsidRPr="009E409A">
        <w:rPr>
          <w:lang w:val="fr-FR"/>
        </w:rPr>
        <w:t>appartements sur le marché (bail de longue durée permettant de négocier une réduction du loyer, location des appartements ainsi obtenus à des personnes dont les revenus ou la situation de vie ne leur permettent pas de louer un appartement sur le marché).</w:t>
      </w:r>
    </w:p>
    <w:p w14:paraId="091F04B8" w14:textId="52A6FE19" w:rsidR="004A3A30" w:rsidRPr="009E409A" w:rsidRDefault="009C2133" w:rsidP="009C2133">
      <w:pPr>
        <w:pStyle w:val="SingleTxtG"/>
        <w:rPr>
          <w:lang w:val="fr-FR"/>
        </w:rPr>
      </w:pPr>
      <w:r w:rsidRPr="009E409A">
        <w:rPr>
          <w:lang w:val="fr-FR"/>
        </w:rPr>
        <w:t>157.</w:t>
      </w:r>
      <w:r w:rsidRPr="009E409A">
        <w:rPr>
          <w:lang w:val="fr-FR"/>
        </w:rPr>
        <w:tab/>
      </w:r>
      <w:r w:rsidR="004A3A30" w:rsidRPr="009E409A">
        <w:rPr>
          <w:lang w:val="fr-FR"/>
        </w:rPr>
        <w:t xml:space="preserve">Depuis 2007, un programme de soutien à la construction sociale et municipale a été mis en place, qui permet aux </w:t>
      </w:r>
      <w:proofErr w:type="spellStart"/>
      <w:r w:rsidR="004A3A30" w:rsidRPr="009C2133">
        <w:rPr>
          <w:i/>
          <w:iCs/>
          <w:lang w:val="fr-FR"/>
        </w:rPr>
        <w:t>gminas</w:t>
      </w:r>
      <w:proofErr w:type="spellEnd"/>
      <w:r w:rsidR="004A3A30" w:rsidRPr="009E409A">
        <w:rPr>
          <w:lang w:val="fr-FR"/>
        </w:rPr>
        <w:t xml:space="preserve">, </w:t>
      </w:r>
      <w:proofErr w:type="spellStart"/>
      <w:r w:rsidR="004A3A30" w:rsidRPr="009C2133">
        <w:rPr>
          <w:i/>
          <w:iCs/>
          <w:lang w:val="fr-FR"/>
        </w:rPr>
        <w:t>powiats</w:t>
      </w:r>
      <w:proofErr w:type="spellEnd"/>
      <w:r w:rsidR="004A3A30" w:rsidRPr="009E409A">
        <w:rPr>
          <w:lang w:val="fr-FR"/>
        </w:rPr>
        <w:t>, associations intercommunales et organisations non gouvernementales de demander un soutien au Fonds de subventions, alimenté par le budget de l</w:t>
      </w:r>
      <w:r w:rsidR="00B04579">
        <w:rPr>
          <w:lang w:val="fr-FR"/>
        </w:rPr>
        <w:t>’</w:t>
      </w:r>
      <w:r w:rsidR="004A3A30" w:rsidRPr="009E409A">
        <w:rPr>
          <w:lang w:val="fr-FR"/>
        </w:rPr>
        <w:t>État, pour la construction de logements et la modernisation des logements existants. En 2018 et 2021, le soutien que les demandeurs peuvent solliciter a été augmenté.</w:t>
      </w:r>
    </w:p>
    <w:p w14:paraId="0604AAF7" w14:textId="70E314EF" w:rsidR="004A3A30" w:rsidRPr="009E409A" w:rsidRDefault="009C2133" w:rsidP="009C2133">
      <w:pPr>
        <w:pStyle w:val="SingleTxtG"/>
        <w:rPr>
          <w:lang w:val="fr-FR"/>
        </w:rPr>
      </w:pPr>
      <w:r w:rsidRPr="009E409A">
        <w:rPr>
          <w:lang w:val="fr-FR"/>
        </w:rPr>
        <w:t>158.</w:t>
      </w:r>
      <w:r w:rsidRPr="009E409A">
        <w:rPr>
          <w:lang w:val="fr-FR"/>
        </w:rPr>
        <w:tab/>
      </w:r>
      <w:r w:rsidR="004A3A30" w:rsidRPr="009E409A">
        <w:rPr>
          <w:lang w:val="fr-FR"/>
        </w:rPr>
        <w:t>L</w:t>
      </w:r>
      <w:r w:rsidR="00B04579">
        <w:rPr>
          <w:lang w:val="fr-FR"/>
        </w:rPr>
        <w:t>’</w:t>
      </w:r>
      <w:r w:rsidR="004A3A30" w:rsidRPr="009E409A">
        <w:rPr>
          <w:lang w:val="fr-FR"/>
        </w:rPr>
        <w:t>aide aux personnes vivant dans des conditions difficiles, qui ne disposent pas de revenus suffisants pour acheter un appartement, consiste à offrir la possibilité de louer un logement municipal ou de fournir un logement en location sociale.</w:t>
      </w:r>
    </w:p>
    <w:p w14:paraId="7C1F67F8" w14:textId="13BDBC07" w:rsidR="00D66E05" w:rsidRPr="009E409A" w:rsidRDefault="009C2133" w:rsidP="009C2133">
      <w:pPr>
        <w:pStyle w:val="SingleTxtG"/>
        <w:rPr>
          <w:lang w:val="fr-FR"/>
        </w:rPr>
      </w:pPr>
      <w:r w:rsidRPr="009E409A">
        <w:rPr>
          <w:lang w:val="fr-FR"/>
        </w:rPr>
        <w:t>159.</w:t>
      </w:r>
      <w:r w:rsidRPr="009E409A">
        <w:rPr>
          <w:lang w:val="fr-FR"/>
        </w:rPr>
        <w:tab/>
      </w:r>
      <w:r w:rsidR="004A3A30" w:rsidRPr="009E409A">
        <w:rPr>
          <w:lang w:val="fr-FR"/>
        </w:rPr>
        <w:t xml:space="preserve">En 2019, une modification de la loi du 21/06/2001 sur la protection des droits des locataires, les ressources immobilières des </w:t>
      </w:r>
      <w:proofErr w:type="spellStart"/>
      <w:r w:rsidR="004A3A30" w:rsidRPr="009C2133">
        <w:rPr>
          <w:i/>
          <w:iCs/>
          <w:lang w:val="fr-FR"/>
        </w:rPr>
        <w:t>gminas</w:t>
      </w:r>
      <w:proofErr w:type="spellEnd"/>
      <w:r w:rsidR="004A3A30" w:rsidRPr="009E409A">
        <w:rPr>
          <w:lang w:val="fr-FR"/>
        </w:rPr>
        <w:t xml:space="preserve"> et amendant le Code civil a introduit une solution selon laquelle la cour se prononce sur le droit de conclure un contrat de bail social pour une personne qui a occupé les lieux sans titre légal, si cela est particulièrement justifié au regard des principes de cohabitation sociale. Un </w:t>
      </w:r>
      <w:r w:rsidR="00F46422">
        <w:rPr>
          <w:lang w:val="fr-FR"/>
        </w:rPr>
        <w:t>« </w:t>
      </w:r>
      <w:r w:rsidR="004A3A30" w:rsidRPr="009E409A">
        <w:rPr>
          <w:lang w:val="fr-FR"/>
        </w:rPr>
        <w:t>bail social</w:t>
      </w:r>
      <w:r w:rsidR="00F46422">
        <w:rPr>
          <w:lang w:val="fr-FR"/>
        </w:rPr>
        <w:t> »</w:t>
      </w:r>
      <w:r w:rsidR="004A3A30" w:rsidRPr="009E409A">
        <w:rPr>
          <w:lang w:val="fr-FR"/>
        </w:rPr>
        <w:t xml:space="preserve"> a été introduit, permettant aux </w:t>
      </w:r>
      <w:proofErr w:type="spellStart"/>
      <w:r w:rsidR="004A3A30" w:rsidRPr="009E409A">
        <w:rPr>
          <w:lang w:val="fr-FR"/>
        </w:rPr>
        <w:t>gminas</w:t>
      </w:r>
      <w:proofErr w:type="spellEnd"/>
      <w:r w:rsidR="004A3A30" w:rsidRPr="009E409A">
        <w:rPr>
          <w:lang w:val="fr-FR"/>
        </w:rPr>
        <w:t xml:space="preserve"> de louer tout local répondant aux exigences de taille et de conditions techniques.</w:t>
      </w:r>
    </w:p>
    <w:p w14:paraId="5BE495AB" w14:textId="0E349ED3" w:rsidR="00D66E05" w:rsidRPr="009E409A" w:rsidRDefault="009C2133" w:rsidP="009C2133">
      <w:pPr>
        <w:pStyle w:val="SingleTxtG"/>
        <w:rPr>
          <w:lang w:val="fr-FR"/>
        </w:rPr>
      </w:pPr>
      <w:r w:rsidRPr="009E409A">
        <w:rPr>
          <w:lang w:val="fr-FR"/>
        </w:rPr>
        <w:t>160.</w:t>
      </w:r>
      <w:r w:rsidRPr="009E409A">
        <w:rPr>
          <w:lang w:val="fr-FR"/>
        </w:rPr>
        <w:tab/>
      </w:r>
      <w:r w:rsidR="004A3A30" w:rsidRPr="009E409A">
        <w:rPr>
          <w:lang w:val="fr-FR"/>
        </w:rPr>
        <w:t>Les Roms sont à 92</w:t>
      </w:r>
      <w:r w:rsidR="00F46422">
        <w:rPr>
          <w:lang w:val="fr-FR"/>
        </w:rPr>
        <w:t> </w:t>
      </w:r>
      <w:r w:rsidR="004A3A30" w:rsidRPr="009E409A">
        <w:rPr>
          <w:lang w:val="fr-FR"/>
        </w:rPr>
        <w:t>% urbains, dispersés dans tout le pays, il n</w:t>
      </w:r>
      <w:r w:rsidR="00B04579">
        <w:rPr>
          <w:lang w:val="fr-FR"/>
        </w:rPr>
        <w:t>’</w:t>
      </w:r>
      <w:r w:rsidR="004A3A30" w:rsidRPr="009E409A">
        <w:rPr>
          <w:lang w:val="fr-FR"/>
        </w:rPr>
        <w:t>y a donc pas de problème de ségrégation spatiale des Roms (sauf dans deux localités). Des mesures visant à améliorer la situation du logement ont été mises en œuvre depuis 2001. Entre 2014 et 2020, 188 tâches de logement ont été mises en œuvre (soutenant 2</w:t>
      </w:r>
      <w:r w:rsidR="00F46422">
        <w:rPr>
          <w:lang w:val="fr-FR"/>
        </w:rPr>
        <w:t> </w:t>
      </w:r>
      <w:r w:rsidR="004A3A30" w:rsidRPr="009E409A">
        <w:rPr>
          <w:lang w:val="fr-FR"/>
        </w:rPr>
        <w:t>291 Roms). À l</w:t>
      </w:r>
      <w:r w:rsidR="00B04579">
        <w:rPr>
          <w:lang w:val="fr-FR"/>
        </w:rPr>
        <w:t>’</w:t>
      </w:r>
      <w:r w:rsidR="004A3A30" w:rsidRPr="009E409A">
        <w:rPr>
          <w:lang w:val="fr-FR"/>
        </w:rPr>
        <w:t>exception d</w:t>
      </w:r>
      <w:r w:rsidR="00B04579">
        <w:rPr>
          <w:lang w:val="fr-FR"/>
        </w:rPr>
        <w:t>’</w:t>
      </w:r>
      <w:r w:rsidR="004A3A30" w:rsidRPr="009E409A">
        <w:rPr>
          <w:lang w:val="fr-FR"/>
        </w:rPr>
        <w:t>un cas, aucune tension n</w:t>
      </w:r>
      <w:r w:rsidR="00B04579">
        <w:rPr>
          <w:lang w:val="fr-FR"/>
        </w:rPr>
        <w:t>’</w:t>
      </w:r>
      <w:r w:rsidR="004A3A30" w:rsidRPr="009E409A">
        <w:rPr>
          <w:lang w:val="fr-FR"/>
        </w:rPr>
        <w:t>a été signalée lors d</w:t>
      </w:r>
      <w:r w:rsidR="00B04579">
        <w:rPr>
          <w:lang w:val="fr-FR"/>
        </w:rPr>
        <w:t>’</w:t>
      </w:r>
      <w:r w:rsidR="004A3A30" w:rsidRPr="009E409A">
        <w:rPr>
          <w:lang w:val="fr-FR"/>
        </w:rPr>
        <w:t>achat de logements pour des familles roms.</w:t>
      </w:r>
    </w:p>
    <w:p w14:paraId="6B4EB5A2" w14:textId="4F9D82EF" w:rsidR="004A3A30" w:rsidRPr="009C2133" w:rsidRDefault="00F46422" w:rsidP="009C2133">
      <w:pPr>
        <w:pStyle w:val="H23G"/>
      </w:pPr>
      <w:r>
        <w:lastRenderedPageBreak/>
        <w:tab/>
      </w:r>
      <w:r>
        <w:tab/>
      </w:r>
      <w:r w:rsidR="00241D9C" w:rsidRPr="009E409A">
        <w:t xml:space="preserve">Réponse au paragraphe </w:t>
      </w:r>
      <w:r w:rsidR="007A5670" w:rsidRPr="009E409A">
        <w:t xml:space="preserve">35 </w:t>
      </w:r>
      <w:r w:rsidR="0097647E">
        <w:t>des o</w:t>
      </w:r>
      <w:r w:rsidR="00241D9C" w:rsidRPr="009E409A">
        <w:t>bservations finales</w:t>
      </w:r>
      <w:r w:rsidR="000707F7">
        <w:t> :</w:t>
      </w:r>
      <w:r w:rsidR="004A3A30" w:rsidRPr="009E409A">
        <w:t xml:space="preserve"> expulsions</w:t>
      </w:r>
    </w:p>
    <w:p w14:paraId="459AF300" w14:textId="2917B983" w:rsidR="004A3A30" w:rsidRPr="009E409A" w:rsidRDefault="009C2133" w:rsidP="009C2133">
      <w:pPr>
        <w:pStyle w:val="SingleTxtG"/>
        <w:rPr>
          <w:lang w:val="fr-FR"/>
        </w:rPr>
      </w:pPr>
      <w:r w:rsidRPr="009E409A">
        <w:rPr>
          <w:lang w:val="fr-FR"/>
        </w:rPr>
        <w:t>161.</w:t>
      </w:r>
      <w:r w:rsidRPr="009E409A">
        <w:rPr>
          <w:lang w:val="fr-FR"/>
        </w:rPr>
        <w:tab/>
      </w:r>
      <w:r w:rsidR="004A3A30" w:rsidRPr="009E409A">
        <w:rPr>
          <w:lang w:val="fr-FR"/>
        </w:rPr>
        <w:t>En 2019, la protection des droits des locataires et la procédure d</w:t>
      </w:r>
      <w:r w:rsidR="00B04579">
        <w:rPr>
          <w:lang w:val="fr-FR"/>
        </w:rPr>
        <w:t>’</w:t>
      </w:r>
      <w:r w:rsidR="004A3A30" w:rsidRPr="009E409A">
        <w:rPr>
          <w:lang w:val="fr-FR"/>
        </w:rPr>
        <w:t>expulsion des locaux ont été réformées. Lors de l</w:t>
      </w:r>
      <w:r w:rsidR="00B04579">
        <w:rPr>
          <w:lang w:val="fr-FR"/>
        </w:rPr>
        <w:t>’</w:t>
      </w:r>
      <w:r w:rsidR="004A3A30" w:rsidRPr="009E409A">
        <w:rPr>
          <w:lang w:val="fr-FR"/>
        </w:rPr>
        <w:t>exécution de l</w:t>
      </w:r>
      <w:r w:rsidR="00B04579">
        <w:rPr>
          <w:lang w:val="fr-FR"/>
        </w:rPr>
        <w:t>’</w:t>
      </w:r>
      <w:r w:rsidR="004A3A30" w:rsidRPr="009E409A">
        <w:rPr>
          <w:lang w:val="fr-FR"/>
        </w:rPr>
        <w:t>obligation de libérer le local sur la base d</w:t>
      </w:r>
      <w:r w:rsidR="00B04579">
        <w:rPr>
          <w:lang w:val="fr-FR"/>
        </w:rPr>
        <w:t>’</w:t>
      </w:r>
      <w:r w:rsidR="004A3A30" w:rsidRPr="009E409A">
        <w:rPr>
          <w:lang w:val="fr-FR"/>
        </w:rPr>
        <w:t>un titre exécutoire duquel ne découle pas le droit du débiteur de conclure un contrat de bail d’un local social ou le droit au local de substitution, l</w:t>
      </w:r>
      <w:r w:rsidR="00B04579">
        <w:rPr>
          <w:lang w:val="fr-FR"/>
        </w:rPr>
        <w:t>’</w:t>
      </w:r>
      <w:r w:rsidR="004A3A30" w:rsidRPr="009E409A">
        <w:rPr>
          <w:lang w:val="fr-FR"/>
        </w:rPr>
        <w:t>huissier de justice déplace le débiteur dans un autre local ou pièce sur lequel il a un titre légal et dans lequel il peut vivre. Si le débiteur n</w:t>
      </w:r>
      <w:r w:rsidR="00B04579">
        <w:rPr>
          <w:lang w:val="fr-FR"/>
        </w:rPr>
        <w:t>’</w:t>
      </w:r>
      <w:r w:rsidR="004A3A30" w:rsidRPr="009E409A">
        <w:rPr>
          <w:lang w:val="fr-FR"/>
        </w:rPr>
        <w:t>a pas de titre légal pour un autre local, l</w:t>
      </w:r>
      <w:r w:rsidR="00B04579">
        <w:rPr>
          <w:lang w:val="fr-FR"/>
        </w:rPr>
        <w:t>’</w:t>
      </w:r>
      <w:r w:rsidR="004A3A30" w:rsidRPr="009E409A">
        <w:rPr>
          <w:lang w:val="fr-FR"/>
        </w:rPr>
        <w:t>huissier de justice suspend ses activités jusqu</w:t>
      </w:r>
      <w:r w:rsidR="00B04579">
        <w:rPr>
          <w:lang w:val="fr-FR"/>
        </w:rPr>
        <w:t>’</w:t>
      </w:r>
      <w:r w:rsidR="004A3A30" w:rsidRPr="009E409A">
        <w:rPr>
          <w:lang w:val="fr-FR"/>
        </w:rPr>
        <w:t xml:space="preserve">à ce que la </w:t>
      </w:r>
      <w:proofErr w:type="spellStart"/>
      <w:r w:rsidR="004A3A30" w:rsidRPr="009C2133">
        <w:rPr>
          <w:i/>
          <w:iCs/>
          <w:lang w:val="fr-FR"/>
        </w:rPr>
        <w:t>gmina</w:t>
      </w:r>
      <w:proofErr w:type="spellEnd"/>
      <w:r w:rsidR="004A3A30" w:rsidRPr="009E409A">
        <w:rPr>
          <w:lang w:val="fr-FR"/>
        </w:rPr>
        <w:t xml:space="preserve"> indique un hébergement temporaire au débiteur (auparavant</w:t>
      </w:r>
      <w:r w:rsidR="000707F7">
        <w:rPr>
          <w:lang w:val="fr-FR"/>
        </w:rPr>
        <w:t> :</w:t>
      </w:r>
      <w:r w:rsidR="004A3A30" w:rsidRPr="009E409A">
        <w:rPr>
          <w:lang w:val="fr-FR"/>
        </w:rPr>
        <w:t xml:space="preserve"> l</w:t>
      </w:r>
      <w:r w:rsidR="00B04579">
        <w:rPr>
          <w:lang w:val="fr-FR"/>
        </w:rPr>
        <w:t>’</w:t>
      </w:r>
      <w:r w:rsidR="004A3A30" w:rsidRPr="009E409A">
        <w:rPr>
          <w:lang w:val="fr-FR"/>
        </w:rPr>
        <w:t xml:space="preserve">huissier de justice, après une période de six mois pendant laquelle ses activités ont été suspendues en attendant que la </w:t>
      </w:r>
      <w:proofErr w:type="spellStart"/>
      <w:r w:rsidR="004A3A30" w:rsidRPr="009C2133">
        <w:rPr>
          <w:i/>
          <w:iCs/>
          <w:lang w:val="fr-FR"/>
        </w:rPr>
        <w:t>gmina</w:t>
      </w:r>
      <w:proofErr w:type="spellEnd"/>
      <w:r w:rsidR="004A3A30" w:rsidRPr="009E409A">
        <w:rPr>
          <w:lang w:val="fr-FR"/>
        </w:rPr>
        <w:t xml:space="preserve"> indique un hébergement temporaire au débiteur, pouvait emmener le débiteur dans un centre d</w:t>
      </w:r>
      <w:r w:rsidR="00B04579">
        <w:rPr>
          <w:lang w:val="fr-FR"/>
        </w:rPr>
        <w:t>’</w:t>
      </w:r>
      <w:r w:rsidR="004A3A30" w:rsidRPr="009E409A">
        <w:rPr>
          <w:lang w:val="fr-FR"/>
        </w:rPr>
        <w:t>accueil de nuit ou un autre établissement offrant un hébergement de nuit). L</w:t>
      </w:r>
      <w:r w:rsidR="00B04579">
        <w:rPr>
          <w:lang w:val="fr-FR"/>
        </w:rPr>
        <w:t>’</w:t>
      </w:r>
      <w:r w:rsidR="004A3A30" w:rsidRPr="009E409A">
        <w:rPr>
          <w:lang w:val="fr-FR"/>
        </w:rPr>
        <w:t>expulsion vers un centre d</w:t>
      </w:r>
      <w:r w:rsidR="00B04579">
        <w:rPr>
          <w:lang w:val="fr-FR"/>
        </w:rPr>
        <w:t>’</w:t>
      </w:r>
      <w:r w:rsidR="004A3A30" w:rsidRPr="009E409A">
        <w:rPr>
          <w:lang w:val="fr-FR"/>
        </w:rPr>
        <w:t>hébergement de nuit, un abri ou tout autre établissement offrant un hébergement de nuit est autorisée si le débiteur n</w:t>
      </w:r>
      <w:r w:rsidR="00B04579">
        <w:rPr>
          <w:lang w:val="fr-FR"/>
        </w:rPr>
        <w:t>’</w:t>
      </w:r>
      <w:r w:rsidR="004A3A30" w:rsidRPr="009E409A">
        <w:rPr>
          <w:lang w:val="fr-FR"/>
        </w:rPr>
        <w:t>a pas droit à un hébergement temporaire (l</w:t>
      </w:r>
      <w:r w:rsidR="00B04579">
        <w:rPr>
          <w:lang w:val="fr-FR"/>
        </w:rPr>
        <w:t>’</w:t>
      </w:r>
      <w:r w:rsidR="004A3A30" w:rsidRPr="009E409A">
        <w:rPr>
          <w:lang w:val="fr-FR"/>
        </w:rPr>
        <w:t>ordre d</w:t>
      </w:r>
      <w:r w:rsidR="00B04579">
        <w:rPr>
          <w:lang w:val="fr-FR"/>
        </w:rPr>
        <w:t>’</w:t>
      </w:r>
      <w:r w:rsidR="004A3A30" w:rsidRPr="009E409A">
        <w:rPr>
          <w:lang w:val="fr-FR"/>
        </w:rPr>
        <w:t>expulsion a été émis en raison de violences domestiques ou en raison d</w:t>
      </w:r>
      <w:r w:rsidR="00B04579">
        <w:rPr>
          <w:lang w:val="fr-FR"/>
        </w:rPr>
        <w:t>’</w:t>
      </w:r>
      <w:r w:rsidR="004A3A30" w:rsidRPr="009E409A">
        <w:rPr>
          <w:lang w:val="fr-FR"/>
        </w:rPr>
        <w:t>une violation flagrante ou persistante de l</w:t>
      </w:r>
      <w:r w:rsidR="00B04579">
        <w:rPr>
          <w:lang w:val="fr-FR"/>
        </w:rPr>
        <w:t>’</w:t>
      </w:r>
      <w:r w:rsidR="004A3A30" w:rsidRPr="009E409A">
        <w:rPr>
          <w:lang w:val="fr-FR"/>
        </w:rPr>
        <w:t>ordre domestique ou d</w:t>
      </w:r>
      <w:r w:rsidR="00B04579">
        <w:rPr>
          <w:lang w:val="fr-FR"/>
        </w:rPr>
        <w:t>’</w:t>
      </w:r>
      <w:r w:rsidR="004A3A30" w:rsidRPr="009E409A">
        <w:rPr>
          <w:lang w:val="fr-FR"/>
        </w:rPr>
        <w:t>un comportement rendant l</w:t>
      </w:r>
      <w:r w:rsidR="00B04579">
        <w:rPr>
          <w:lang w:val="fr-FR"/>
        </w:rPr>
        <w:t>’</w:t>
      </w:r>
      <w:r w:rsidR="004A3A30" w:rsidRPr="009E409A">
        <w:rPr>
          <w:lang w:val="fr-FR"/>
        </w:rPr>
        <w:t>utilisation d</w:t>
      </w:r>
      <w:r w:rsidR="00B04579">
        <w:rPr>
          <w:lang w:val="fr-FR"/>
        </w:rPr>
        <w:t>’</w:t>
      </w:r>
      <w:r w:rsidR="004A3A30" w:rsidRPr="009E409A">
        <w:rPr>
          <w:lang w:val="fr-FR"/>
        </w:rPr>
        <w:t>autres locaux dans l</w:t>
      </w:r>
      <w:r w:rsidR="00B04579">
        <w:rPr>
          <w:lang w:val="fr-FR"/>
        </w:rPr>
        <w:t>’</w:t>
      </w:r>
      <w:r w:rsidR="004A3A30" w:rsidRPr="009E409A">
        <w:rPr>
          <w:lang w:val="fr-FR"/>
        </w:rPr>
        <w:t>immeuble onéreuse, ou le débiteur a occupé les locaux sans titre légal).</w:t>
      </w:r>
    </w:p>
    <w:p w14:paraId="6469173F" w14:textId="5F06F5FC" w:rsidR="00D66E05" w:rsidRPr="009E409A" w:rsidRDefault="009C2133" w:rsidP="009C2133">
      <w:pPr>
        <w:pStyle w:val="SingleTxtG"/>
        <w:rPr>
          <w:lang w:val="fr-FR"/>
        </w:rPr>
      </w:pPr>
      <w:r w:rsidRPr="009E409A">
        <w:rPr>
          <w:lang w:val="fr-FR"/>
        </w:rPr>
        <w:t>162.</w:t>
      </w:r>
      <w:r w:rsidRPr="009E409A">
        <w:rPr>
          <w:lang w:val="fr-FR"/>
        </w:rPr>
        <w:tab/>
      </w:r>
      <w:r w:rsidR="004A3A30" w:rsidRPr="009E409A">
        <w:rPr>
          <w:lang w:val="fr-FR"/>
        </w:rPr>
        <w:t>Pendant la pandémie de COVID-19, les ordres d</w:t>
      </w:r>
      <w:r w:rsidR="00B04579">
        <w:rPr>
          <w:lang w:val="fr-FR"/>
        </w:rPr>
        <w:t>’</w:t>
      </w:r>
      <w:r w:rsidR="004A3A30" w:rsidRPr="009E409A">
        <w:rPr>
          <w:lang w:val="fr-FR"/>
        </w:rPr>
        <w:t>exécution ordonnant la libération des logements ne sont pas exécutés, sauf si un tel ordre résulte de la violence en famille.</w:t>
      </w:r>
    </w:p>
    <w:p w14:paraId="2EADBA55" w14:textId="218D8146" w:rsidR="004A3A30" w:rsidRPr="009C2133" w:rsidRDefault="00F46422" w:rsidP="009C2133">
      <w:pPr>
        <w:pStyle w:val="H1G"/>
      </w:pPr>
      <w:r>
        <w:rPr>
          <w:lang w:val="fr-FR"/>
        </w:rPr>
        <w:tab/>
      </w:r>
      <w:r>
        <w:rPr>
          <w:lang w:val="fr-FR"/>
        </w:rPr>
        <w:tab/>
      </w:r>
      <w:r w:rsidR="004A3A30" w:rsidRPr="009E409A">
        <w:rPr>
          <w:lang w:val="fr-FR"/>
        </w:rPr>
        <w:t>Sans-abrisme</w:t>
      </w:r>
    </w:p>
    <w:p w14:paraId="59D21EAD" w14:textId="66582817" w:rsidR="004A3A30" w:rsidRPr="009E409A" w:rsidRDefault="009C2133" w:rsidP="009C2133">
      <w:pPr>
        <w:pStyle w:val="SingleTxtG"/>
        <w:rPr>
          <w:lang w:val="fr-FR"/>
        </w:rPr>
      </w:pPr>
      <w:r w:rsidRPr="009E409A">
        <w:rPr>
          <w:lang w:val="fr-FR"/>
        </w:rPr>
        <w:t>163.</w:t>
      </w:r>
      <w:r w:rsidRPr="009E409A">
        <w:rPr>
          <w:lang w:val="fr-FR"/>
        </w:rPr>
        <w:tab/>
      </w:r>
      <w:r w:rsidR="004A3A30" w:rsidRPr="009E409A">
        <w:rPr>
          <w:lang w:val="fr-FR"/>
        </w:rPr>
        <w:t>Une enquête nationale sur le nombre de sans-abri est menée tous les deux ans.</w:t>
      </w:r>
    </w:p>
    <w:p w14:paraId="6CEFBDD8" w14:textId="73B447B5" w:rsidR="004A3A30" w:rsidRPr="009E409A" w:rsidRDefault="00F46422" w:rsidP="009C2133">
      <w:pPr>
        <w:pStyle w:val="H23G"/>
        <w:rPr>
          <w:lang w:val="fr-FR"/>
        </w:rPr>
      </w:pPr>
      <w:r>
        <w:rPr>
          <w:lang w:val="fr-FR"/>
        </w:rPr>
        <w:tab/>
      </w:r>
      <w:r>
        <w:rPr>
          <w:lang w:val="fr-FR"/>
        </w:rPr>
        <w:tab/>
      </w:r>
      <w:r w:rsidR="004A3A30" w:rsidRPr="009E409A">
        <w:rPr>
          <w:lang w:val="fr-FR"/>
        </w:rPr>
        <w:t>Les sans-abri</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1"/>
        <w:gridCol w:w="724"/>
        <w:gridCol w:w="724"/>
        <w:gridCol w:w="725"/>
        <w:gridCol w:w="724"/>
        <w:gridCol w:w="724"/>
        <w:gridCol w:w="725"/>
        <w:gridCol w:w="724"/>
        <w:gridCol w:w="724"/>
        <w:gridCol w:w="725"/>
      </w:tblGrid>
      <w:tr w:rsidR="004A3A30" w:rsidRPr="009E409A" w14:paraId="10763DB9" w14:textId="77777777" w:rsidTr="002C1FF9">
        <w:trPr>
          <w:tblHeader/>
        </w:trPr>
        <w:tc>
          <w:tcPr>
            <w:tcW w:w="851" w:type="dxa"/>
            <w:vMerge w:val="restart"/>
            <w:tcBorders>
              <w:top w:val="single" w:sz="4" w:space="0" w:color="auto"/>
              <w:bottom w:val="single" w:sz="12" w:space="0" w:color="auto"/>
            </w:tcBorders>
            <w:shd w:val="clear" w:color="auto" w:fill="auto"/>
            <w:vAlign w:val="bottom"/>
          </w:tcPr>
          <w:p w14:paraId="4452EFFE" w14:textId="77777777" w:rsidR="004A3A30" w:rsidRPr="009E409A" w:rsidRDefault="004A3A30" w:rsidP="007E1ACF">
            <w:pPr>
              <w:pStyle w:val="SingleTxtG"/>
              <w:suppressAutoHyphens w:val="0"/>
              <w:spacing w:before="80" w:after="80" w:line="200" w:lineRule="exact"/>
              <w:ind w:left="0" w:right="0"/>
              <w:jc w:val="left"/>
              <w:rPr>
                <w:i/>
                <w:sz w:val="16"/>
                <w:lang w:val="fr-FR"/>
              </w:rPr>
            </w:pPr>
          </w:p>
        </w:tc>
        <w:tc>
          <w:tcPr>
            <w:tcW w:w="2173" w:type="dxa"/>
            <w:gridSpan w:val="3"/>
            <w:tcBorders>
              <w:top w:val="single" w:sz="4" w:space="0" w:color="auto"/>
              <w:bottom w:val="single" w:sz="4" w:space="0" w:color="auto"/>
              <w:right w:val="single" w:sz="24" w:space="0" w:color="FFFFFF" w:themeColor="background1"/>
            </w:tcBorders>
            <w:shd w:val="clear" w:color="auto" w:fill="auto"/>
            <w:vAlign w:val="bottom"/>
          </w:tcPr>
          <w:p w14:paraId="3CCDCC19" w14:textId="77777777" w:rsidR="004A3A30" w:rsidRPr="009E409A" w:rsidRDefault="004A3A30" w:rsidP="009C2133">
            <w:pPr>
              <w:pStyle w:val="SingleTxtG"/>
              <w:suppressAutoHyphens w:val="0"/>
              <w:spacing w:before="80" w:after="80" w:line="200" w:lineRule="exact"/>
              <w:ind w:left="0" w:right="0"/>
              <w:jc w:val="center"/>
              <w:rPr>
                <w:i/>
                <w:sz w:val="16"/>
                <w:lang w:val="fr-FR"/>
              </w:rPr>
            </w:pPr>
            <w:r w:rsidRPr="009E409A">
              <w:rPr>
                <w:i/>
                <w:sz w:val="16"/>
                <w:lang w:val="fr-FR"/>
              </w:rPr>
              <w:t>2015</w:t>
            </w:r>
          </w:p>
        </w:tc>
        <w:tc>
          <w:tcPr>
            <w:tcW w:w="217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E1BB958" w14:textId="77777777" w:rsidR="004A3A30" w:rsidRPr="009E409A" w:rsidRDefault="004A3A30" w:rsidP="009C2133">
            <w:pPr>
              <w:pStyle w:val="SingleTxtG"/>
              <w:suppressAutoHyphens w:val="0"/>
              <w:spacing w:before="80" w:after="80" w:line="200" w:lineRule="exact"/>
              <w:ind w:left="0" w:right="0"/>
              <w:jc w:val="center"/>
              <w:rPr>
                <w:i/>
                <w:sz w:val="16"/>
                <w:lang w:val="fr-FR"/>
              </w:rPr>
            </w:pPr>
            <w:r w:rsidRPr="009E409A">
              <w:rPr>
                <w:i/>
                <w:sz w:val="16"/>
                <w:lang w:val="fr-FR"/>
              </w:rPr>
              <w:t>2017</w:t>
            </w:r>
          </w:p>
        </w:tc>
        <w:tc>
          <w:tcPr>
            <w:tcW w:w="2173" w:type="dxa"/>
            <w:gridSpan w:val="3"/>
            <w:tcBorders>
              <w:top w:val="single" w:sz="4" w:space="0" w:color="auto"/>
              <w:left w:val="single" w:sz="24" w:space="0" w:color="FFFFFF" w:themeColor="background1"/>
              <w:bottom w:val="single" w:sz="4" w:space="0" w:color="auto"/>
            </w:tcBorders>
            <w:shd w:val="clear" w:color="auto" w:fill="auto"/>
            <w:vAlign w:val="bottom"/>
          </w:tcPr>
          <w:p w14:paraId="48A22BC7" w14:textId="77777777" w:rsidR="004A3A30" w:rsidRPr="009E409A" w:rsidRDefault="004A3A30" w:rsidP="009C2133">
            <w:pPr>
              <w:pStyle w:val="SingleTxtG"/>
              <w:suppressAutoHyphens w:val="0"/>
              <w:spacing w:before="80" w:after="80" w:line="200" w:lineRule="exact"/>
              <w:ind w:left="0" w:right="0"/>
              <w:jc w:val="center"/>
              <w:rPr>
                <w:i/>
                <w:sz w:val="16"/>
                <w:lang w:val="fr-FR"/>
              </w:rPr>
            </w:pPr>
            <w:r w:rsidRPr="009E409A">
              <w:rPr>
                <w:i/>
                <w:sz w:val="16"/>
                <w:lang w:val="fr-FR"/>
              </w:rPr>
              <w:t>2019</w:t>
            </w:r>
          </w:p>
        </w:tc>
      </w:tr>
      <w:tr w:rsidR="004A3A30" w:rsidRPr="009E409A" w14:paraId="2178C9AE" w14:textId="77777777" w:rsidTr="002C1FF9">
        <w:trPr>
          <w:tblHeader/>
        </w:trPr>
        <w:tc>
          <w:tcPr>
            <w:tcW w:w="851" w:type="dxa"/>
            <w:vMerge/>
            <w:tcBorders>
              <w:top w:val="single" w:sz="12" w:space="0" w:color="auto"/>
            </w:tcBorders>
            <w:shd w:val="clear" w:color="auto" w:fill="auto"/>
            <w:vAlign w:val="bottom"/>
          </w:tcPr>
          <w:p w14:paraId="232AA02D" w14:textId="77777777" w:rsidR="004A3A30" w:rsidRPr="009E409A" w:rsidRDefault="004A3A30" w:rsidP="007E1ACF">
            <w:pPr>
              <w:pStyle w:val="SingleTxtG"/>
              <w:suppressAutoHyphens w:val="0"/>
              <w:spacing w:before="40" w:after="40" w:line="220" w:lineRule="exact"/>
              <w:ind w:left="0" w:right="0"/>
              <w:jc w:val="left"/>
              <w:rPr>
                <w:sz w:val="18"/>
                <w:lang w:val="fr-FR"/>
              </w:rPr>
            </w:pPr>
          </w:p>
        </w:tc>
        <w:tc>
          <w:tcPr>
            <w:tcW w:w="724" w:type="dxa"/>
            <w:tcBorders>
              <w:top w:val="single" w:sz="4" w:space="0" w:color="auto"/>
              <w:bottom w:val="single" w:sz="12" w:space="0" w:color="auto"/>
            </w:tcBorders>
            <w:shd w:val="clear" w:color="auto" w:fill="auto"/>
            <w:vAlign w:val="bottom"/>
          </w:tcPr>
          <w:p w14:paraId="354F9A24" w14:textId="38D83081" w:rsidR="004A3A30" w:rsidRPr="009C2133" w:rsidRDefault="00F46422" w:rsidP="009C2133">
            <w:pPr>
              <w:pStyle w:val="SingleTxtG"/>
              <w:suppressAutoHyphens w:val="0"/>
              <w:spacing w:before="80" w:after="80" w:line="200" w:lineRule="exact"/>
              <w:ind w:left="0" w:right="0"/>
              <w:jc w:val="right"/>
              <w:rPr>
                <w:i/>
                <w:spacing w:val="4"/>
                <w:w w:val="103"/>
                <w:kern w:val="14"/>
                <w:sz w:val="16"/>
                <w:lang w:val="fr-FR"/>
              </w:rPr>
            </w:pPr>
            <w:r w:rsidRPr="009C2133">
              <w:rPr>
                <w:i/>
                <w:spacing w:val="4"/>
                <w:w w:val="103"/>
                <w:kern w:val="14"/>
                <w:sz w:val="16"/>
                <w:lang w:val="fr-FR"/>
              </w:rPr>
              <w:t>Enfants</w:t>
            </w:r>
          </w:p>
        </w:tc>
        <w:tc>
          <w:tcPr>
            <w:tcW w:w="724" w:type="dxa"/>
            <w:tcBorders>
              <w:top w:val="single" w:sz="4" w:space="0" w:color="auto"/>
              <w:bottom w:val="single" w:sz="12" w:space="0" w:color="auto"/>
            </w:tcBorders>
            <w:shd w:val="clear" w:color="auto" w:fill="auto"/>
            <w:vAlign w:val="bottom"/>
          </w:tcPr>
          <w:p w14:paraId="49D92EF8" w14:textId="4725703B" w:rsidR="004A3A30" w:rsidRPr="009C2133" w:rsidRDefault="00F46422" w:rsidP="009C2133">
            <w:pPr>
              <w:pStyle w:val="SingleTxtG"/>
              <w:suppressAutoHyphens w:val="0"/>
              <w:spacing w:before="80" w:after="80" w:line="200" w:lineRule="exact"/>
              <w:ind w:left="0" w:right="0"/>
              <w:jc w:val="right"/>
              <w:rPr>
                <w:i/>
                <w:spacing w:val="4"/>
                <w:w w:val="103"/>
                <w:kern w:val="14"/>
                <w:sz w:val="16"/>
                <w:lang w:val="fr-FR"/>
              </w:rPr>
            </w:pPr>
            <w:r w:rsidRPr="009C2133">
              <w:rPr>
                <w:i/>
                <w:spacing w:val="4"/>
                <w:w w:val="103"/>
                <w:kern w:val="14"/>
                <w:sz w:val="16"/>
                <w:lang w:val="fr-FR"/>
              </w:rPr>
              <w:t>Femmes</w:t>
            </w:r>
          </w:p>
        </w:tc>
        <w:tc>
          <w:tcPr>
            <w:tcW w:w="725" w:type="dxa"/>
            <w:tcBorders>
              <w:top w:val="single" w:sz="4" w:space="0" w:color="auto"/>
              <w:bottom w:val="single" w:sz="12" w:space="0" w:color="auto"/>
              <w:right w:val="single" w:sz="24" w:space="0" w:color="FFFFFF" w:themeColor="background1"/>
            </w:tcBorders>
            <w:shd w:val="clear" w:color="auto" w:fill="auto"/>
            <w:vAlign w:val="bottom"/>
          </w:tcPr>
          <w:p w14:paraId="2BEBBC68" w14:textId="399E7440" w:rsidR="004A3A30" w:rsidRPr="009C2133" w:rsidRDefault="00F46422" w:rsidP="009C2133">
            <w:pPr>
              <w:pStyle w:val="SingleTxtG"/>
              <w:suppressAutoHyphens w:val="0"/>
              <w:spacing w:before="80" w:after="80" w:line="200" w:lineRule="exact"/>
              <w:ind w:left="0" w:right="0"/>
              <w:jc w:val="right"/>
              <w:rPr>
                <w:i/>
                <w:spacing w:val="4"/>
                <w:w w:val="103"/>
                <w:kern w:val="14"/>
                <w:sz w:val="16"/>
                <w:lang w:val="fr-FR"/>
              </w:rPr>
            </w:pPr>
            <w:r w:rsidRPr="009C2133">
              <w:rPr>
                <w:i/>
                <w:spacing w:val="4"/>
                <w:w w:val="103"/>
                <w:kern w:val="14"/>
                <w:sz w:val="16"/>
                <w:lang w:val="fr-FR"/>
              </w:rPr>
              <w:t>Hommes</w:t>
            </w:r>
          </w:p>
        </w:tc>
        <w:tc>
          <w:tcPr>
            <w:tcW w:w="724" w:type="dxa"/>
            <w:tcBorders>
              <w:top w:val="single" w:sz="4" w:space="0" w:color="auto"/>
              <w:left w:val="single" w:sz="24" w:space="0" w:color="FFFFFF" w:themeColor="background1"/>
              <w:bottom w:val="single" w:sz="12" w:space="0" w:color="auto"/>
            </w:tcBorders>
            <w:shd w:val="clear" w:color="auto" w:fill="auto"/>
            <w:vAlign w:val="bottom"/>
          </w:tcPr>
          <w:p w14:paraId="0DA7B33B" w14:textId="0AA32C33" w:rsidR="004A3A30" w:rsidRPr="009C2133" w:rsidRDefault="00F46422" w:rsidP="009C2133">
            <w:pPr>
              <w:pStyle w:val="SingleTxtG"/>
              <w:suppressAutoHyphens w:val="0"/>
              <w:spacing w:before="80" w:after="80" w:line="200" w:lineRule="exact"/>
              <w:ind w:left="0" w:right="0"/>
              <w:jc w:val="right"/>
              <w:rPr>
                <w:i/>
                <w:spacing w:val="4"/>
                <w:w w:val="103"/>
                <w:kern w:val="14"/>
                <w:sz w:val="16"/>
                <w:lang w:val="fr-FR"/>
              </w:rPr>
            </w:pPr>
            <w:r w:rsidRPr="009C2133">
              <w:rPr>
                <w:i/>
                <w:spacing w:val="4"/>
                <w:w w:val="103"/>
                <w:kern w:val="14"/>
                <w:sz w:val="16"/>
                <w:lang w:val="fr-FR"/>
              </w:rPr>
              <w:t>Enfants</w:t>
            </w:r>
          </w:p>
        </w:tc>
        <w:tc>
          <w:tcPr>
            <w:tcW w:w="724" w:type="dxa"/>
            <w:tcBorders>
              <w:top w:val="single" w:sz="4" w:space="0" w:color="auto"/>
              <w:bottom w:val="single" w:sz="12" w:space="0" w:color="auto"/>
            </w:tcBorders>
            <w:shd w:val="clear" w:color="auto" w:fill="auto"/>
            <w:vAlign w:val="bottom"/>
          </w:tcPr>
          <w:p w14:paraId="7593A2EA" w14:textId="1D22F024" w:rsidR="004A3A30" w:rsidRPr="009C2133" w:rsidRDefault="00F46422" w:rsidP="009C2133">
            <w:pPr>
              <w:pStyle w:val="SingleTxtG"/>
              <w:suppressAutoHyphens w:val="0"/>
              <w:spacing w:before="80" w:after="80" w:line="200" w:lineRule="exact"/>
              <w:ind w:left="0" w:right="0"/>
              <w:jc w:val="right"/>
              <w:rPr>
                <w:i/>
                <w:spacing w:val="4"/>
                <w:w w:val="103"/>
                <w:kern w:val="14"/>
                <w:sz w:val="16"/>
                <w:lang w:val="fr-FR"/>
              </w:rPr>
            </w:pPr>
            <w:r w:rsidRPr="009C2133">
              <w:rPr>
                <w:i/>
                <w:spacing w:val="4"/>
                <w:w w:val="103"/>
                <w:kern w:val="14"/>
                <w:sz w:val="16"/>
                <w:lang w:val="fr-FR"/>
              </w:rPr>
              <w:t>Femmes</w:t>
            </w:r>
          </w:p>
        </w:tc>
        <w:tc>
          <w:tcPr>
            <w:tcW w:w="725" w:type="dxa"/>
            <w:tcBorders>
              <w:top w:val="single" w:sz="4" w:space="0" w:color="auto"/>
              <w:bottom w:val="single" w:sz="12" w:space="0" w:color="auto"/>
              <w:right w:val="single" w:sz="24" w:space="0" w:color="FFFFFF" w:themeColor="background1"/>
            </w:tcBorders>
            <w:shd w:val="clear" w:color="auto" w:fill="auto"/>
            <w:vAlign w:val="bottom"/>
          </w:tcPr>
          <w:p w14:paraId="3BDDEBF6" w14:textId="5C7E7A46" w:rsidR="004A3A30" w:rsidRPr="009C2133" w:rsidRDefault="00F46422" w:rsidP="009C2133">
            <w:pPr>
              <w:pStyle w:val="SingleTxtG"/>
              <w:suppressAutoHyphens w:val="0"/>
              <w:spacing w:before="80" w:after="80" w:line="200" w:lineRule="exact"/>
              <w:ind w:left="0" w:right="0"/>
              <w:jc w:val="right"/>
              <w:rPr>
                <w:i/>
                <w:spacing w:val="4"/>
                <w:w w:val="103"/>
                <w:kern w:val="14"/>
                <w:sz w:val="16"/>
                <w:lang w:val="fr-FR"/>
              </w:rPr>
            </w:pPr>
            <w:r w:rsidRPr="009C2133">
              <w:rPr>
                <w:i/>
                <w:spacing w:val="4"/>
                <w:w w:val="103"/>
                <w:kern w:val="14"/>
                <w:sz w:val="16"/>
                <w:lang w:val="fr-FR"/>
              </w:rPr>
              <w:t>Hommes</w:t>
            </w:r>
          </w:p>
        </w:tc>
        <w:tc>
          <w:tcPr>
            <w:tcW w:w="724" w:type="dxa"/>
            <w:tcBorders>
              <w:top w:val="single" w:sz="4" w:space="0" w:color="auto"/>
              <w:left w:val="single" w:sz="24" w:space="0" w:color="FFFFFF" w:themeColor="background1"/>
              <w:bottom w:val="single" w:sz="12" w:space="0" w:color="auto"/>
            </w:tcBorders>
            <w:shd w:val="clear" w:color="auto" w:fill="auto"/>
            <w:vAlign w:val="bottom"/>
          </w:tcPr>
          <w:p w14:paraId="4BB20712" w14:textId="6FEF8152" w:rsidR="004A3A30" w:rsidRPr="009C2133" w:rsidRDefault="00F46422" w:rsidP="009C2133">
            <w:pPr>
              <w:pStyle w:val="SingleTxtG"/>
              <w:suppressAutoHyphens w:val="0"/>
              <w:spacing w:before="80" w:after="80" w:line="200" w:lineRule="exact"/>
              <w:ind w:left="0" w:right="0"/>
              <w:jc w:val="right"/>
              <w:rPr>
                <w:i/>
                <w:spacing w:val="4"/>
                <w:w w:val="103"/>
                <w:kern w:val="14"/>
                <w:sz w:val="16"/>
                <w:lang w:val="fr-FR"/>
              </w:rPr>
            </w:pPr>
            <w:r w:rsidRPr="009C2133">
              <w:rPr>
                <w:i/>
                <w:spacing w:val="4"/>
                <w:w w:val="103"/>
                <w:kern w:val="14"/>
                <w:sz w:val="16"/>
                <w:lang w:val="fr-FR"/>
              </w:rPr>
              <w:t>Enfants</w:t>
            </w:r>
          </w:p>
        </w:tc>
        <w:tc>
          <w:tcPr>
            <w:tcW w:w="724" w:type="dxa"/>
            <w:tcBorders>
              <w:top w:val="single" w:sz="4" w:space="0" w:color="auto"/>
              <w:bottom w:val="single" w:sz="12" w:space="0" w:color="auto"/>
            </w:tcBorders>
            <w:shd w:val="clear" w:color="auto" w:fill="auto"/>
            <w:vAlign w:val="bottom"/>
          </w:tcPr>
          <w:p w14:paraId="07C61B0E" w14:textId="26AA453B" w:rsidR="004A3A30" w:rsidRPr="009C2133" w:rsidRDefault="00F46422" w:rsidP="009C2133">
            <w:pPr>
              <w:pStyle w:val="SingleTxtG"/>
              <w:suppressAutoHyphens w:val="0"/>
              <w:spacing w:before="80" w:after="80" w:line="200" w:lineRule="exact"/>
              <w:ind w:left="0" w:right="0"/>
              <w:jc w:val="right"/>
              <w:rPr>
                <w:i/>
                <w:spacing w:val="4"/>
                <w:w w:val="103"/>
                <w:kern w:val="14"/>
                <w:sz w:val="16"/>
                <w:lang w:val="fr-FR"/>
              </w:rPr>
            </w:pPr>
            <w:r w:rsidRPr="009C2133">
              <w:rPr>
                <w:i/>
                <w:spacing w:val="4"/>
                <w:w w:val="103"/>
                <w:kern w:val="14"/>
                <w:sz w:val="16"/>
                <w:lang w:val="fr-FR"/>
              </w:rPr>
              <w:t>Femmes</w:t>
            </w:r>
          </w:p>
        </w:tc>
        <w:tc>
          <w:tcPr>
            <w:tcW w:w="725" w:type="dxa"/>
            <w:tcBorders>
              <w:top w:val="single" w:sz="4" w:space="0" w:color="auto"/>
              <w:bottom w:val="single" w:sz="12" w:space="0" w:color="auto"/>
            </w:tcBorders>
            <w:shd w:val="clear" w:color="auto" w:fill="auto"/>
            <w:vAlign w:val="bottom"/>
          </w:tcPr>
          <w:p w14:paraId="56088F92" w14:textId="34A67733" w:rsidR="004A3A30" w:rsidRPr="009C2133" w:rsidRDefault="00F46422" w:rsidP="009C2133">
            <w:pPr>
              <w:pStyle w:val="SingleTxtG"/>
              <w:suppressAutoHyphens w:val="0"/>
              <w:spacing w:before="80" w:after="80" w:line="200" w:lineRule="exact"/>
              <w:ind w:left="0" w:right="0"/>
              <w:jc w:val="right"/>
              <w:rPr>
                <w:i/>
                <w:spacing w:val="4"/>
                <w:w w:val="103"/>
                <w:kern w:val="14"/>
                <w:sz w:val="16"/>
                <w:lang w:val="fr-FR"/>
              </w:rPr>
            </w:pPr>
            <w:r w:rsidRPr="009C2133">
              <w:rPr>
                <w:i/>
                <w:spacing w:val="4"/>
                <w:w w:val="103"/>
                <w:kern w:val="14"/>
                <w:sz w:val="16"/>
                <w:lang w:val="fr-FR"/>
              </w:rPr>
              <w:t>Hommes</w:t>
            </w:r>
          </w:p>
        </w:tc>
      </w:tr>
      <w:tr w:rsidR="004A3A30" w:rsidRPr="009E409A" w14:paraId="64CD80C7" w14:textId="77777777" w:rsidTr="002C1FF9">
        <w:trPr>
          <w:tblHeader/>
        </w:trPr>
        <w:tc>
          <w:tcPr>
            <w:tcW w:w="851" w:type="dxa"/>
            <w:vMerge/>
            <w:tcBorders>
              <w:bottom w:val="single" w:sz="4" w:space="0" w:color="auto"/>
            </w:tcBorders>
            <w:shd w:val="clear" w:color="auto" w:fill="auto"/>
            <w:vAlign w:val="bottom"/>
          </w:tcPr>
          <w:p w14:paraId="31DDD26E" w14:textId="77777777" w:rsidR="004A3A30" w:rsidRPr="009E409A" w:rsidRDefault="004A3A30" w:rsidP="007E1ACF">
            <w:pPr>
              <w:pStyle w:val="SingleTxtG"/>
              <w:suppressAutoHyphens w:val="0"/>
              <w:spacing w:before="40" w:after="40" w:line="220" w:lineRule="exact"/>
              <w:ind w:left="0" w:right="0"/>
              <w:jc w:val="left"/>
              <w:rPr>
                <w:sz w:val="18"/>
                <w:lang w:val="fr-FR"/>
              </w:rPr>
            </w:pPr>
          </w:p>
        </w:tc>
        <w:tc>
          <w:tcPr>
            <w:tcW w:w="724" w:type="dxa"/>
            <w:tcBorders>
              <w:top w:val="single" w:sz="12" w:space="0" w:color="auto"/>
              <w:bottom w:val="single" w:sz="4" w:space="0" w:color="auto"/>
            </w:tcBorders>
            <w:shd w:val="clear" w:color="auto" w:fill="auto"/>
            <w:vAlign w:val="bottom"/>
          </w:tcPr>
          <w:p w14:paraId="25DEA4F9" w14:textId="0160D1B8" w:rsidR="004A3A30" w:rsidRPr="009E409A" w:rsidRDefault="004A3A30" w:rsidP="007E1ACF">
            <w:pPr>
              <w:pStyle w:val="SingleTxtG"/>
              <w:suppressAutoHyphens w:val="0"/>
              <w:spacing w:before="40" w:after="40" w:line="220" w:lineRule="exact"/>
              <w:ind w:left="0" w:right="0"/>
              <w:jc w:val="right"/>
              <w:rPr>
                <w:sz w:val="18"/>
                <w:lang w:val="fr-FR"/>
              </w:rPr>
            </w:pPr>
            <w:r w:rsidRPr="009E409A">
              <w:rPr>
                <w:sz w:val="18"/>
                <w:lang w:val="fr-FR"/>
              </w:rPr>
              <w:t>1</w:t>
            </w:r>
            <w:r w:rsidR="00F46422">
              <w:rPr>
                <w:sz w:val="18"/>
                <w:lang w:val="fr-FR"/>
              </w:rPr>
              <w:t xml:space="preserve"> </w:t>
            </w:r>
            <w:r w:rsidRPr="009E409A">
              <w:rPr>
                <w:sz w:val="18"/>
                <w:lang w:val="fr-FR"/>
              </w:rPr>
              <w:t>892</w:t>
            </w:r>
          </w:p>
        </w:tc>
        <w:tc>
          <w:tcPr>
            <w:tcW w:w="724" w:type="dxa"/>
            <w:tcBorders>
              <w:top w:val="single" w:sz="12" w:space="0" w:color="auto"/>
              <w:bottom w:val="single" w:sz="4" w:space="0" w:color="auto"/>
            </w:tcBorders>
            <w:shd w:val="clear" w:color="auto" w:fill="auto"/>
            <w:vAlign w:val="bottom"/>
          </w:tcPr>
          <w:p w14:paraId="696BA438" w14:textId="7A5A4154" w:rsidR="004A3A30" w:rsidRPr="009E409A" w:rsidRDefault="004A3A30" w:rsidP="007E1ACF">
            <w:pPr>
              <w:pStyle w:val="SingleTxtG"/>
              <w:suppressAutoHyphens w:val="0"/>
              <w:spacing w:before="40" w:after="40" w:line="220" w:lineRule="exact"/>
              <w:ind w:left="0" w:right="0"/>
              <w:jc w:val="right"/>
              <w:rPr>
                <w:sz w:val="18"/>
                <w:lang w:val="fr-FR"/>
              </w:rPr>
            </w:pPr>
            <w:r w:rsidRPr="009E409A">
              <w:rPr>
                <w:sz w:val="18"/>
                <w:lang w:val="fr-FR"/>
              </w:rPr>
              <w:t>5</w:t>
            </w:r>
            <w:r w:rsidR="00F46422">
              <w:rPr>
                <w:sz w:val="18"/>
                <w:lang w:val="fr-FR"/>
              </w:rPr>
              <w:t xml:space="preserve"> </w:t>
            </w:r>
            <w:r w:rsidRPr="009E409A">
              <w:rPr>
                <w:sz w:val="18"/>
                <w:lang w:val="fr-FR"/>
              </w:rPr>
              <w:t>351</w:t>
            </w:r>
          </w:p>
        </w:tc>
        <w:tc>
          <w:tcPr>
            <w:tcW w:w="725" w:type="dxa"/>
            <w:tcBorders>
              <w:top w:val="single" w:sz="12" w:space="0" w:color="auto"/>
              <w:bottom w:val="single" w:sz="4" w:space="0" w:color="auto"/>
              <w:right w:val="single" w:sz="24" w:space="0" w:color="FFFFFF" w:themeColor="background1"/>
            </w:tcBorders>
            <w:shd w:val="clear" w:color="auto" w:fill="auto"/>
            <w:vAlign w:val="bottom"/>
          </w:tcPr>
          <w:p w14:paraId="6187E849" w14:textId="73892A46" w:rsidR="004A3A30" w:rsidRPr="009E409A" w:rsidRDefault="004A3A30" w:rsidP="007E1ACF">
            <w:pPr>
              <w:pStyle w:val="SingleTxtG"/>
              <w:suppressAutoHyphens w:val="0"/>
              <w:spacing w:before="40" w:after="40" w:line="220" w:lineRule="exact"/>
              <w:ind w:left="0" w:right="0"/>
              <w:jc w:val="right"/>
              <w:rPr>
                <w:sz w:val="18"/>
                <w:lang w:val="fr-FR"/>
              </w:rPr>
            </w:pPr>
            <w:r w:rsidRPr="009E409A">
              <w:rPr>
                <w:sz w:val="18"/>
                <w:lang w:val="fr-FR"/>
              </w:rPr>
              <w:t>28</w:t>
            </w:r>
            <w:r w:rsidR="00F46422">
              <w:rPr>
                <w:sz w:val="18"/>
                <w:lang w:val="fr-FR"/>
              </w:rPr>
              <w:t xml:space="preserve"> </w:t>
            </w:r>
            <w:r w:rsidRPr="009E409A">
              <w:rPr>
                <w:sz w:val="18"/>
                <w:lang w:val="fr-FR"/>
              </w:rPr>
              <w:t>918</w:t>
            </w:r>
          </w:p>
        </w:tc>
        <w:tc>
          <w:tcPr>
            <w:tcW w:w="724" w:type="dxa"/>
            <w:tcBorders>
              <w:top w:val="single" w:sz="12" w:space="0" w:color="auto"/>
              <w:left w:val="single" w:sz="24" w:space="0" w:color="FFFFFF" w:themeColor="background1"/>
              <w:bottom w:val="single" w:sz="4" w:space="0" w:color="auto"/>
            </w:tcBorders>
            <w:shd w:val="clear" w:color="auto" w:fill="auto"/>
            <w:vAlign w:val="bottom"/>
          </w:tcPr>
          <w:p w14:paraId="35E72099" w14:textId="7027C76C" w:rsidR="004A3A30" w:rsidRPr="009E409A" w:rsidRDefault="004A3A30" w:rsidP="007E1ACF">
            <w:pPr>
              <w:pStyle w:val="SingleTxtG"/>
              <w:suppressAutoHyphens w:val="0"/>
              <w:spacing w:before="40" w:after="40" w:line="220" w:lineRule="exact"/>
              <w:ind w:left="0" w:right="0"/>
              <w:jc w:val="right"/>
              <w:rPr>
                <w:sz w:val="18"/>
                <w:lang w:val="fr-FR"/>
              </w:rPr>
            </w:pPr>
            <w:r w:rsidRPr="009E409A">
              <w:rPr>
                <w:sz w:val="18"/>
                <w:lang w:val="fr-FR"/>
              </w:rPr>
              <w:t>1</w:t>
            </w:r>
            <w:r w:rsidR="00F46422">
              <w:rPr>
                <w:sz w:val="18"/>
                <w:lang w:val="fr-FR"/>
              </w:rPr>
              <w:t xml:space="preserve"> </w:t>
            </w:r>
            <w:r w:rsidRPr="009E409A">
              <w:rPr>
                <w:sz w:val="18"/>
                <w:lang w:val="fr-FR"/>
              </w:rPr>
              <w:t>201</w:t>
            </w:r>
          </w:p>
        </w:tc>
        <w:tc>
          <w:tcPr>
            <w:tcW w:w="724" w:type="dxa"/>
            <w:tcBorders>
              <w:top w:val="single" w:sz="12" w:space="0" w:color="auto"/>
              <w:bottom w:val="single" w:sz="4" w:space="0" w:color="auto"/>
            </w:tcBorders>
            <w:shd w:val="clear" w:color="auto" w:fill="auto"/>
            <w:vAlign w:val="bottom"/>
          </w:tcPr>
          <w:p w14:paraId="7EDA4C85" w14:textId="411A6E26" w:rsidR="004A3A30" w:rsidRPr="009E409A" w:rsidRDefault="004A3A30" w:rsidP="007E1ACF">
            <w:pPr>
              <w:pStyle w:val="SingleTxtG"/>
              <w:suppressAutoHyphens w:val="0"/>
              <w:spacing w:before="40" w:after="40" w:line="220" w:lineRule="exact"/>
              <w:ind w:left="0" w:right="0"/>
              <w:jc w:val="right"/>
              <w:rPr>
                <w:sz w:val="18"/>
                <w:lang w:val="fr-FR"/>
              </w:rPr>
            </w:pPr>
            <w:r w:rsidRPr="009E409A">
              <w:rPr>
                <w:sz w:val="18"/>
                <w:lang w:val="fr-FR"/>
              </w:rPr>
              <w:t>4</w:t>
            </w:r>
            <w:r w:rsidR="00F46422">
              <w:rPr>
                <w:sz w:val="18"/>
                <w:lang w:val="fr-FR"/>
              </w:rPr>
              <w:t xml:space="preserve"> </w:t>
            </w:r>
            <w:r w:rsidRPr="009E409A">
              <w:rPr>
                <w:sz w:val="18"/>
                <w:lang w:val="fr-FR"/>
              </w:rPr>
              <w:t>891</w:t>
            </w:r>
          </w:p>
        </w:tc>
        <w:tc>
          <w:tcPr>
            <w:tcW w:w="725" w:type="dxa"/>
            <w:tcBorders>
              <w:top w:val="single" w:sz="12" w:space="0" w:color="auto"/>
              <w:bottom w:val="single" w:sz="4" w:space="0" w:color="auto"/>
              <w:right w:val="single" w:sz="24" w:space="0" w:color="FFFFFF" w:themeColor="background1"/>
            </w:tcBorders>
            <w:shd w:val="clear" w:color="auto" w:fill="auto"/>
            <w:vAlign w:val="bottom"/>
          </w:tcPr>
          <w:p w14:paraId="17B67A56" w14:textId="2E0081A5" w:rsidR="004A3A30" w:rsidRPr="009E409A" w:rsidRDefault="004A3A30" w:rsidP="007E1ACF">
            <w:pPr>
              <w:pStyle w:val="SingleTxtG"/>
              <w:suppressAutoHyphens w:val="0"/>
              <w:spacing w:before="40" w:after="40" w:line="220" w:lineRule="exact"/>
              <w:ind w:left="0" w:right="0"/>
              <w:jc w:val="right"/>
              <w:rPr>
                <w:sz w:val="18"/>
                <w:lang w:val="fr-FR"/>
              </w:rPr>
            </w:pPr>
            <w:r w:rsidRPr="009E409A">
              <w:rPr>
                <w:sz w:val="18"/>
                <w:lang w:val="fr-FR"/>
              </w:rPr>
              <w:t>27</w:t>
            </w:r>
            <w:r w:rsidR="00F46422">
              <w:rPr>
                <w:sz w:val="18"/>
                <w:lang w:val="fr-FR"/>
              </w:rPr>
              <w:t xml:space="preserve"> </w:t>
            </w:r>
            <w:r w:rsidRPr="009E409A">
              <w:rPr>
                <w:sz w:val="18"/>
                <w:lang w:val="fr-FR"/>
              </w:rPr>
              <w:t>316</w:t>
            </w:r>
          </w:p>
        </w:tc>
        <w:tc>
          <w:tcPr>
            <w:tcW w:w="724" w:type="dxa"/>
            <w:tcBorders>
              <w:top w:val="single" w:sz="12" w:space="0" w:color="auto"/>
              <w:left w:val="single" w:sz="24" w:space="0" w:color="FFFFFF" w:themeColor="background1"/>
              <w:bottom w:val="single" w:sz="4" w:space="0" w:color="auto"/>
            </w:tcBorders>
            <w:shd w:val="clear" w:color="auto" w:fill="auto"/>
            <w:vAlign w:val="bottom"/>
          </w:tcPr>
          <w:p w14:paraId="4E7FFDFF" w14:textId="77777777" w:rsidR="004A3A30" w:rsidRPr="009E409A" w:rsidRDefault="004A3A30" w:rsidP="007E1ACF">
            <w:pPr>
              <w:pStyle w:val="SingleTxtG"/>
              <w:suppressAutoHyphens w:val="0"/>
              <w:spacing w:before="40" w:after="40" w:line="220" w:lineRule="exact"/>
              <w:ind w:left="0" w:right="0"/>
              <w:jc w:val="right"/>
              <w:rPr>
                <w:sz w:val="18"/>
                <w:lang w:val="fr-FR"/>
              </w:rPr>
            </w:pPr>
            <w:r w:rsidRPr="009E409A">
              <w:rPr>
                <w:sz w:val="18"/>
                <w:lang w:val="fr-FR"/>
              </w:rPr>
              <w:t>992</w:t>
            </w:r>
          </w:p>
        </w:tc>
        <w:tc>
          <w:tcPr>
            <w:tcW w:w="724" w:type="dxa"/>
            <w:tcBorders>
              <w:top w:val="single" w:sz="12" w:space="0" w:color="auto"/>
              <w:bottom w:val="single" w:sz="4" w:space="0" w:color="auto"/>
            </w:tcBorders>
            <w:shd w:val="clear" w:color="auto" w:fill="auto"/>
            <w:vAlign w:val="bottom"/>
          </w:tcPr>
          <w:p w14:paraId="1F4007CA" w14:textId="647A689D" w:rsidR="004A3A30" w:rsidRPr="009E409A" w:rsidRDefault="004A3A30" w:rsidP="007E1ACF">
            <w:pPr>
              <w:pStyle w:val="SingleTxtG"/>
              <w:suppressAutoHyphens w:val="0"/>
              <w:spacing w:before="40" w:after="40" w:line="220" w:lineRule="exact"/>
              <w:ind w:left="0" w:right="0"/>
              <w:jc w:val="right"/>
              <w:rPr>
                <w:sz w:val="18"/>
                <w:lang w:val="fr-FR"/>
              </w:rPr>
            </w:pPr>
            <w:r w:rsidRPr="009E409A">
              <w:rPr>
                <w:sz w:val="18"/>
                <w:lang w:val="fr-FR"/>
              </w:rPr>
              <w:t>4</w:t>
            </w:r>
            <w:r w:rsidR="00F46422">
              <w:rPr>
                <w:sz w:val="18"/>
                <w:lang w:val="fr-FR"/>
              </w:rPr>
              <w:t xml:space="preserve"> </w:t>
            </w:r>
            <w:r w:rsidRPr="009E409A">
              <w:rPr>
                <w:sz w:val="18"/>
                <w:lang w:val="fr-FR"/>
              </w:rPr>
              <w:t>437</w:t>
            </w:r>
          </w:p>
        </w:tc>
        <w:tc>
          <w:tcPr>
            <w:tcW w:w="725" w:type="dxa"/>
            <w:tcBorders>
              <w:top w:val="single" w:sz="12" w:space="0" w:color="auto"/>
              <w:bottom w:val="single" w:sz="4" w:space="0" w:color="auto"/>
            </w:tcBorders>
            <w:shd w:val="clear" w:color="auto" w:fill="auto"/>
            <w:vAlign w:val="bottom"/>
          </w:tcPr>
          <w:p w14:paraId="7677964A" w14:textId="470C286D" w:rsidR="004A3A30" w:rsidRPr="009E409A" w:rsidRDefault="004A3A30" w:rsidP="007E1ACF">
            <w:pPr>
              <w:pStyle w:val="SingleTxtG"/>
              <w:suppressAutoHyphens w:val="0"/>
              <w:spacing w:before="40" w:after="40" w:line="220" w:lineRule="exact"/>
              <w:ind w:left="0" w:right="0"/>
              <w:jc w:val="right"/>
              <w:rPr>
                <w:sz w:val="18"/>
                <w:lang w:val="fr-FR"/>
              </w:rPr>
            </w:pPr>
            <w:r w:rsidRPr="009E409A">
              <w:rPr>
                <w:sz w:val="18"/>
                <w:lang w:val="fr-FR"/>
              </w:rPr>
              <w:t>24</w:t>
            </w:r>
            <w:r w:rsidR="00F46422">
              <w:rPr>
                <w:sz w:val="18"/>
                <w:lang w:val="fr-FR"/>
              </w:rPr>
              <w:t xml:space="preserve"> </w:t>
            </w:r>
            <w:r w:rsidRPr="009E409A">
              <w:rPr>
                <w:sz w:val="18"/>
                <w:lang w:val="fr-FR"/>
              </w:rPr>
              <w:t>901</w:t>
            </w:r>
          </w:p>
        </w:tc>
      </w:tr>
      <w:tr w:rsidR="004A3A30" w:rsidRPr="009C2133" w14:paraId="6FDE4EB9" w14:textId="77777777" w:rsidTr="002C1FF9">
        <w:tc>
          <w:tcPr>
            <w:tcW w:w="851" w:type="dxa"/>
            <w:tcBorders>
              <w:top w:val="single" w:sz="4" w:space="0" w:color="auto"/>
              <w:bottom w:val="single" w:sz="12" w:space="0" w:color="auto"/>
            </w:tcBorders>
            <w:shd w:val="clear" w:color="auto" w:fill="auto"/>
          </w:tcPr>
          <w:p w14:paraId="3AD241B6" w14:textId="77777777" w:rsidR="004A3A30" w:rsidRPr="009C2133" w:rsidRDefault="004A3A30" w:rsidP="002C1FF9">
            <w:pPr>
              <w:pStyle w:val="SingleTxtG"/>
              <w:suppressAutoHyphens w:val="0"/>
              <w:spacing w:before="80" w:after="80" w:line="220" w:lineRule="exact"/>
              <w:ind w:left="284" w:right="0"/>
              <w:jc w:val="left"/>
              <w:rPr>
                <w:b/>
                <w:bCs/>
                <w:sz w:val="18"/>
                <w:lang w:val="fr-FR"/>
              </w:rPr>
            </w:pPr>
            <w:r w:rsidRPr="009C2133">
              <w:rPr>
                <w:b/>
                <w:bCs/>
                <w:sz w:val="18"/>
                <w:lang w:val="fr-FR"/>
              </w:rPr>
              <w:t>Total</w:t>
            </w:r>
          </w:p>
        </w:tc>
        <w:tc>
          <w:tcPr>
            <w:tcW w:w="2173" w:type="dxa"/>
            <w:gridSpan w:val="3"/>
            <w:tcBorders>
              <w:top w:val="single" w:sz="4" w:space="0" w:color="auto"/>
              <w:bottom w:val="single" w:sz="12" w:space="0" w:color="auto"/>
              <w:right w:val="single" w:sz="24" w:space="0" w:color="FFFFFF" w:themeColor="background1"/>
            </w:tcBorders>
            <w:shd w:val="clear" w:color="auto" w:fill="auto"/>
            <w:vAlign w:val="bottom"/>
          </w:tcPr>
          <w:p w14:paraId="2F2FC0C7" w14:textId="3877ABD3" w:rsidR="004A3A30" w:rsidRPr="009C2133" w:rsidRDefault="004A3A30" w:rsidP="009C2133">
            <w:pPr>
              <w:pStyle w:val="SingleTxtG"/>
              <w:suppressAutoHyphens w:val="0"/>
              <w:spacing w:before="80" w:after="80" w:line="220" w:lineRule="exact"/>
              <w:ind w:left="0" w:right="0"/>
              <w:jc w:val="right"/>
              <w:rPr>
                <w:b/>
                <w:bCs/>
                <w:sz w:val="18"/>
                <w:lang w:val="fr-FR"/>
              </w:rPr>
            </w:pPr>
            <w:r w:rsidRPr="009C2133">
              <w:rPr>
                <w:b/>
                <w:bCs/>
                <w:sz w:val="18"/>
                <w:lang w:val="fr-FR"/>
              </w:rPr>
              <w:t>36</w:t>
            </w:r>
            <w:r w:rsidR="00F46422">
              <w:rPr>
                <w:b/>
                <w:bCs/>
                <w:sz w:val="18"/>
                <w:lang w:val="fr-FR"/>
              </w:rPr>
              <w:t> </w:t>
            </w:r>
            <w:r w:rsidRPr="009C2133">
              <w:rPr>
                <w:b/>
                <w:bCs/>
                <w:sz w:val="18"/>
                <w:lang w:val="fr-FR"/>
              </w:rPr>
              <w:t>161</w:t>
            </w:r>
          </w:p>
        </w:tc>
        <w:tc>
          <w:tcPr>
            <w:tcW w:w="2173" w:type="dxa"/>
            <w:gridSpan w:val="3"/>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56036E14" w14:textId="62078967" w:rsidR="004A3A30" w:rsidRPr="009C2133" w:rsidRDefault="004A3A30" w:rsidP="009C2133">
            <w:pPr>
              <w:pStyle w:val="SingleTxtG"/>
              <w:suppressAutoHyphens w:val="0"/>
              <w:spacing w:before="80" w:after="80" w:line="220" w:lineRule="exact"/>
              <w:ind w:left="0" w:right="0"/>
              <w:jc w:val="right"/>
              <w:rPr>
                <w:b/>
                <w:bCs/>
                <w:sz w:val="18"/>
                <w:lang w:val="fr-FR"/>
              </w:rPr>
            </w:pPr>
            <w:r w:rsidRPr="009C2133">
              <w:rPr>
                <w:b/>
                <w:bCs/>
                <w:sz w:val="18"/>
                <w:lang w:val="fr-FR"/>
              </w:rPr>
              <w:t>33</w:t>
            </w:r>
            <w:r w:rsidR="00F46422">
              <w:rPr>
                <w:b/>
                <w:bCs/>
                <w:sz w:val="18"/>
                <w:lang w:val="fr-FR"/>
              </w:rPr>
              <w:t> </w:t>
            </w:r>
            <w:r w:rsidRPr="009C2133">
              <w:rPr>
                <w:b/>
                <w:bCs/>
                <w:sz w:val="18"/>
                <w:lang w:val="fr-FR"/>
              </w:rPr>
              <w:t>408</w:t>
            </w:r>
          </w:p>
        </w:tc>
        <w:tc>
          <w:tcPr>
            <w:tcW w:w="2173" w:type="dxa"/>
            <w:gridSpan w:val="3"/>
            <w:tcBorders>
              <w:top w:val="single" w:sz="4" w:space="0" w:color="auto"/>
              <w:left w:val="single" w:sz="24" w:space="0" w:color="FFFFFF" w:themeColor="background1"/>
              <w:bottom w:val="single" w:sz="12" w:space="0" w:color="auto"/>
            </w:tcBorders>
            <w:shd w:val="clear" w:color="auto" w:fill="auto"/>
            <w:vAlign w:val="bottom"/>
          </w:tcPr>
          <w:p w14:paraId="5CA2E2A9" w14:textId="562F26C2" w:rsidR="004A3A30" w:rsidRPr="009C2133" w:rsidRDefault="004A3A30" w:rsidP="009C2133">
            <w:pPr>
              <w:pStyle w:val="SingleTxtG"/>
              <w:suppressAutoHyphens w:val="0"/>
              <w:spacing w:before="80" w:after="80" w:line="220" w:lineRule="exact"/>
              <w:ind w:left="0" w:right="0"/>
              <w:jc w:val="right"/>
              <w:rPr>
                <w:b/>
                <w:bCs/>
                <w:sz w:val="18"/>
                <w:lang w:val="fr-FR"/>
              </w:rPr>
            </w:pPr>
            <w:r w:rsidRPr="009C2133">
              <w:rPr>
                <w:b/>
                <w:bCs/>
                <w:sz w:val="18"/>
                <w:lang w:val="fr-FR"/>
              </w:rPr>
              <w:t>30</w:t>
            </w:r>
            <w:r w:rsidR="00F46422">
              <w:rPr>
                <w:b/>
                <w:bCs/>
                <w:sz w:val="18"/>
                <w:lang w:val="fr-FR"/>
              </w:rPr>
              <w:t> </w:t>
            </w:r>
            <w:r w:rsidRPr="009C2133">
              <w:rPr>
                <w:b/>
                <w:bCs/>
                <w:sz w:val="18"/>
                <w:lang w:val="fr-FR"/>
              </w:rPr>
              <w:t>330</w:t>
            </w:r>
          </w:p>
        </w:tc>
      </w:tr>
    </w:tbl>
    <w:p w14:paraId="3E7F0D89" w14:textId="039E2E05" w:rsidR="004A3A30" w:rsidRPr="009E409A" w:rsidRDefault="009C2133" w:rsidP="009C2133">
      <w:pPr>
        <w:pStyle w:val="SingleTxtG"/>
        <w:spacing w:before="100" w:beforeAutospacing="1"/>
        <w:rPr>
          <w:lang w:val="fr-FR"/>
        </w:rPr>
      </w:pPr>
      <w:r w:rsidRPr="009E409A">
        <w:rPr>
          <w:lang w:val="fr-FR"/>
        </w:rPr>
        <w:t>164.</w:t>
      </w:r>
      <w:r w:rsidRPr="009E409A">
        <w:rPr>
          <w:lang w:val="fr-FR"/>
        </w:rPr>
        <w:tab/>
      </w:r>
      <w:r w:rsidR="004A3A30" w:rsidRPr="009E409A">
        <w:rPr>
          <w:lang w:val="fr-FR"/>
        </w:rPr>
        <w:t>Un sans-abri peut joindre un programme individuel de sortie du sans-abrisme et d</w:t>
      </w:r>
      <w:r w:rsidR="00B04579">
        <w:rPr>
          <w:lang w:val="fr-FR"/>
        </w:rPr>
        <w:t>’</w:t>
      </w:r>
      <w:r w:rsidR="004A3A30" w:rsidRPr="009E409A">
        <w:rPr>
          <w:lang w:val="fr-FR"/>
        </w:rPr>
        <w:t>aide à l</w:t>
      </w:r>
      <w:r w:rsidR="00B04579">
        <w:rPr>
          <w:lang w:val="fr-FR"/>
        </w:rPr>
        <w:t>’</w:t>
      </w:r>
      <w:r w:rsidR="004A3A30" w:rsidRPr="009E409A">
        <w:rPr>
          <w:lang w:val="fr-FR"/>
        </w:rPr>
        <w:t>obtention d</w:t>
      </w:r>
      <w:r w:rsidR="00B04579">
        <w:rPr>
          <w:lang w:val="fr-FR"/>
        </w:rPr>
        <w:t>’</w:t>
      </w:r>
      <w:r w:rsidR="004A3A30" w:rsidRPr="009E409A">
        <w:rPr>
          <w:lang w:val="fr-FR"/>
        </w:rPr>
        <w:t>un emploi. Le nombre de personnes couvertes par les programmes reste à un niveau similaire (2018</w:t>
      </w:r>
      <w:r w:rsidR="000707F7">
        <w:rPr>
          <w:lang w:val="fr-FR"/>
        </w:rPr>
        <w:t> :</w:t>
      </w:r>
      <w:r w:rsidR="004A3A30" w:rsidRPr="009E409A">
        <w:rPr>
          <w:lang w:val="fr-FR"/>
        </w:rPr>
        <w:t xml:space="preserve"> 3</w:t>
      </w:r>
      <w:r w:rsidR="0046291B">
        <w:rPr>
          <w:lang w:val="fr-FR"/>
        </w:rPr>
        <w:t> </w:t>
      </w:r>
      <w:r w:rsidR="004A3A30" w:rsidRPr="009E409A">
        <w:rPr>
          <w:lang w:val="fr-FR"/>
        </w:rPr>
        <w:t>498, 2016</w:t>
      </w:r>
      <w:r w:rsidR="000707F7">
        <w:rPr>
          <w:lang w:val="fr-FR"/>
        </w:rPr>
        <w:t> :</w:t>
      </w:r>
      <w:r w:rsidR="004A3A30" w:rsidRPr="009E409A">
        <w:rPr>
          <w:lang w:val="fr-FR"/>
        </w:rPr>
        <w:t xml:space="preserve"> 3</w:t>
      </w:r>
      <w:r w:rsidR="0046291B">
        <w:rPr>
          <w:lang w:val="fr-FR"/>
        </w:rPr>
        <w:t> </w:t>
      </w:r>
      <w:r w:rsidR="004A3A30" w:rsidRPr="009E409A">
        <w:rPr>
          <w:lang w:val="fr-FR"/>
        </w:rPr>
        <w:t>635, 2014</w:t>
      </w:r>
      <w:r w:rsidR="000707F7">
        <w:rPr>
          <w:lang w:val="fr-FR"/>
        </w:rPr>
        <w:t> :</w:t>
      </w:r>
      <w:r w:rsidR="004A3A30" w:rsidRPr="009E409A">
        <w:rPr>
          <w:lang w:val="fr-FR"/>
        </w:rPr>
        <w:t xml:space="preserve"> 3</w:t>
      </w:r>
      <w:r w:rsidR="0046291B">
        <w:rPr>
          <w:lang w:val="fr-FR"/>
        </w:rPr>
        <w:t> </w:t>
      </w:r>
      <w:r w:rsidR="004A3A30" w:rsidRPr="009E409A">
        <w:rPr>
          <w:lang w:val="fr-FR"/>
        </w:rPr>
        <w:t>155).</w:t>
      </w:r>
    </w:p>
    <w:p w14:paraId="2B372433" w14:textId="6189EEE2" w:rsidR="00D66E05" w:rsidRPr="009E409A" w:rsidRDefault="009C2133" w:rsidP="009C2133">
      <w:pPr>
        <w:pStyle w:val="SingleTxtG"/>
        <w:rPr>
          <w:lang w:val="fr-FR"/>
        </w:rPr>
      </w:pPr>
      <w:r w:rsidRPr="009E409A">
        <w:rPr>
          <w:lang w:val="fr-FR"/>
        </w:rPr>
        <w:t>165.</w:t>
      </w:r>
      <w:r w:rsidRPr="009E409A">
        <w:rPr>
          <w:lang w:val="fr-FR"/>
        </w:rPr>
        <w:tab/>
      </w:r>
      <w:r w:rsidR="0046291B">
        <w:rPr>
          <w:lang w:val="fr-FR"/>
        </w:rPr>
        <w:t>« </w:t>
      </w:r>
      <w:r w:rsidR="004A3A30" w:rsidRPr="009E409A">
        <w:rPr>
          <w:lang w:val="fr-FR"/>
        </w:rPr>
        <w:t>Le programme de soutien à la résolution du problème du sans-abrisme</w:t>
      </w:r>
      <w:r w:rsidR="0046291B">
        <w:rPr>
          <w:lang w:val="fr-FR"/>
        </w:rPr>
        <w:t> »</w:t>
      </w:r>
      <w:r w:rsidR="004A3A30" w:rsidRPr="009E409A">
        <w:rPr>
          <w:lang w:val="fr-FR"/>
        </w:rPr>
        <w:t xml:space="preserve"> pour 2015-2017, et le programme </w:t>
      </w:r>
      <w:r w:rsidR="0046291B">
        <w:rPr>
          <w:lang w:val="fr-FR"/>
        </w:rPr>
        <w:t>« </w:t>
      </w:r>
      <w:r w:rsidR="004A3A30" w:rsidRPr="009E409A">
        <w:rPr>
          <w:lang w:val="fr-FR"/>
        </w:rPr>
        <w:t>Vaincre le sans-abrisme</w:t>
      </w:r>
      <w:r w:rsidR="0046291B">
        <w:rPr>
          <w:lang w:val="fr-FR"/>
        </w:rPr>
        <w:t> »</w:t>
      </w:r>
      <w:r w:rsidR="004A3A30" w:rsidRPr="009E409A">
        <w:rPr>
          <w:lang w:val="fr-FR"/>
        </w:rPr>
        <w:t xml:space="preserve">, mis en œuvre depuis 2018, complètent les activités des </w:t>
      </w:r>
      <w:proofErr w:type="spellStart"/>
      <w:r w:rsidR="004A3A30" w:rsidRPr="009C2133">
        <w:rPr>
          <w:i/>
          <w:iCs/>
          <w:lang w:val="fr-FR"/>
        </w:rPr>
        <w:t>gminas</w:t>
      </w:r>
      <w:proofErr w:type="spellEnd"/>
      <w:r w:rsidR="004A3A30" w:rsidRPr="009E409A">
        <w:rPr>
          <w:lang w:val="fr-FR"/>
        </w:rPr>
        <w:t xml:space="preserve"> – les organisations non gouvernementales offrant des services d</w:t>
      </w:r>
      <w:r w:rsidR="00B04579">
        <w:rPr>
          <w:lang w:val="fr-FR"/>
        </w:rPr>
        <w:t>’</w:t>
      </w:r>
      <w:r w:rsidR="004A3A30" w:rsidRPr="009E409A">
        <w:rPr>
          <w:lang w:val="fr-FR"/>
        </w:rPr>
        <w:t>intervention aux sans-abri et menant des activités d</w:t>
      </w:r>
      <w:r w:rsidR="00B04579">
        <w:rPr>
          <w:lang w:val="fr-FR"/>
        </w:rPr>
        <w:t>’</w:t>
      </w:r>
      <w:r w:rsidR="004A3A30" w:rsidRPr="009E409A">
        <w:rPr>
          <w:lang w:val="fr-FR"/>
        </w:rPr>
        <w:t>activation et d</w:t>
      </w:r>
      <w:r w:rsidR="00B04579">
        <w:rPr>
          <w:lang w:val="fr-FR"/>
        </w:rPr>
        <w:t>’</w:t>
      </w:r>
      <w:r w:rsidR="004A3A30" w:rsidRPr="009E409A">
        <w:rPr>
          <w:lang w:val="fr-FR"/>
        </w:rPr>
        <w:t>intégration reçoivent un soutien. Le programme vise également à inspirer la mise en œuvre de nouvelles méthodes de travail avec les sans-abri et de programmes d</w:t>
      </w:r>
      <w:r w:rsidR="00B04579">
        <w:rPr>
          <w:lang w:val="fr-FR"/>
        </w:rPr>
        <w:t>’</w:t>
      </w:r>
      <w:r w:rsidR="004A3A30" w:rsidRPr="009E409A">
        <w:rPr>
          <w:lang w:val="fr-FR"/>
        </w:rPr>
        <w:t>activation de ces derniers, ainsi qu</w:t>
      </w:r>
      <w:r w:rsidR="00B04579">
        <w:rPr>
          <w:lang w:val="fr-FR"/>
        </w:rPr>
        <w:t>’</w:t>
      </w:r>
      <w:r w:rsidR="004A3A30" w:rsidRPr="009E409A">
        <w:rPr>
          <w:lang w:val="fr-FR"/>
        </w:rPr>
        <w:t>à développer et à normaliser les structures d</w:t>
      </w:r>
      <w:r w:rsidR="00B04579">
        <w:rPr>
          <w:lang w:val="fr-FR"/>
        </w:rPr>
        <w:t>’</w:t>
      </w:r>
      <w:r w:rsidR="004A3A30" w:rsidRPr="009E409A">
        <w:rPr>
          <w:lang w:val="fr-FR"/>
        </w:rPr>
        <w:t>accueil.</w:t>
      </w:r>
    </w:p>
    <w:p w14:paraId="7D7493C9" w14:textId="12F65F1B" w:rsidR="004A3A30" w:rsidRPr="009C2133" w:rsidRDefault="0046291B" w:rsidP="009C2133">
      <w:pPr>
        <w:pStyle w:val="H1G"/>
      </w:pPr>
      <w:r>
        <w:rPr>
          <w:lang w:val="fr-FR"/>
        </w:rPr>
        <w:tab/>
      </w:r>
      <w:r>
        <w:rPr>
          <w:lang w:val="fr-FR"/>
        </w:rPr>
        <w:tab/>
      </w:r>
      <w:r w:rsidR="004A3A30" w:rsidRPr="009E409A">
        <w:rPr>
          <w:lang w:val="fr-FR"/>
        </w:rPr>
        <w:t>Alimentation sûre</w:t>
      </w:r>
    </w:p>
    <w:p w14:paraId="7C568F5C" w14:textId="1C902937" w:rsidR="004A3A30" w:rsidRPr="009E409A" w:rsidRDefault="009C2133" w:rsidP="009C2133">
      <w:pPr>
        <w:pStyle w:val="SingleTxtG"/>
        <w:rPr>
          <w:lang w:val="fr-FR"/>
        </w:rPr>
      </w:pPr>
      <w:r w:rsidRPr="009E409A">
        <w:rPr>
          <w:lang w:val="fr-FR"/>
        </w:rPr>
        <w:t>166.</w:t>
      </w:r>
      <w:r w:rsidRPr="009E409A">
        <w:rPr>
          <w:lang w:val="fr-FR"/>
        </w:rPr>
        <w:tab/>
      </w:r>
      <w:r w:rsidR="004A3A30" w:rsidRPr="009E409A">
        <w:rPr>
          <w:lang w:val="fr-FR"/>
        </w:rPr>
        <w:t>L</w:t>
      </w:r>
      <w:r w:rsidR="00B04579">
        <w:rPr>
          <w:lang w:val="fr-FR"/>
        </w:rPr>
        <w:t>’</w:t>
      </w:r>
      <w:r w:rsidR="004A3A30" w:rsidRPr="009E409A">
        <w:rPr>
          <w:lang w:val="fr-FR"/>
        </w:rPr>
        <w:t xml:space="preserve">Inspection de la qualité agricole et alimentaire contrôle la qualité des aliments </w:t>
      </w:r>
      <w:r w:rsidR="0046291B">
        <w:rPr>
          <w:lang w:val="fr-FR"/>
        </w:rPr>
        <w:t>« </w:t>
      </w:r>
      <w:r w:rsidR="004A3A30" w:rsidRPr="009E409A">
        <w:rPr>
          <w:lang w:val="fr-FR"/>
        </w:rPr>
        <w:t>du champ à la table</w:t>
      </w:r>
      <w:r w:rsidR="0046291B">
        <w:rPr>
          <w:lang w:val="fr-FR"/>
        </w:rPr>
        <w:t> »</w:t>
      </w:r>
      <w:r w:rsidR="004A3A30" w:rsidRPr="009E409A">
        <w:rPr>
          <w:lang w:val="fr-FR"/>
        </w:rPr>
        <w:t>, y compris contrôle le commerce de détail agricole et la restauration, notamment en vue de découvrir les pratiques déloyales en matière d</w:t>
      </w:r>
      <w:r w:rsidR="00B04579">
        <w:rPr>
          <w:lang w:val="fr-FR"/>
        </w:rPr>
        <w:t>’</w:t>
      </w:r>
      <w:r w:rsidR="004A3A30" w:rsidRPr="009E409A">
        <w:rPr>
          <w:lang w:val="fr-FR"/>
        </w:rPr>
        <w:t>étiquetage des ingrédients et de déclaration des producteurs. L</w:t>
      </w:r>
      <w:r w:rsidR="00B04579">
        <w:rPr>
          <w:lang w:val="fr-FR"/>
        </w:rPr>
        <w:t>’</w:t>
      </w:r>
      <w:r w:rsidR="004A3A30" w:rsidRPr="009E409A">
        <w:rPr>
          <w:lang w:val="fr-FR"/>
        </w:rPr>
        <w:t>Inspection supervise les organismes de certification, contrôle le système d</w:t>
      </w:r>
      <w:r w:rsidR="00B04579">
        <w:rPr>
          <w:lang w:val="fr-FR"/>
        </w:rPr>
        <w:t>’</w:t>
      </w:r>
      <w:r w:rsidR="004A3A30" w:rsidRPr="009E409A">
        <w:rPr>
          <w:lang w:val="fr-FR"/>
        </w:rPr>
        <w:t>agriculture biologique et le système des produits protégés dont les noms sont enregistrés en tant qu</w:t>
      </w:r>
      <w:r w:rsidR="00B04579">
        <w:rPr>
          <w:lang w:val="fr-FR"/>
        </w:rPr>
        <w:t>’</w:t>
      </w:r>
      <w:r w:rsidR="004A3A30" w:rsidRPr="009E409A">
        <w:rPr>
          <w:lang w:val="fr-FR"/>
        </w:rPr>
        <w:t>appellations d</w:t>
      </w:r>
      <w:r w:rsidR="00B04579">
        <w:rPr>
          <w:lang w:val="fr-FR"/>
        </w:rPr>
        <w:t>’</w:t>
      </w:r>
      <w:r w:rsidR="004A3A30" w:rsidRPr="009E409A">
        <w:rPr>
          <w:lang w:val="fr-FR"/>
        </w:rPr>
        <w:t>origine protégées, indications géographiques protégées ou en tant que spécialités traditionnelles garanties, contrôle les aliments OGM, les aliments pour animaux domestiques dans le commerce de détail, les matériaux et objets destinés à entrer en contact avec les aliments.</w:t>
      </w:r>
    </w:p>
    <w:p w14:paraId="1FC6BAAE" w14:textId="7AC96E0F" w:rsidR="004A3A30" w:rsidRPr="009E409A" w:rsidRDefault="009C2133" w:rsidP="009C2133">
      <w:pPr>
        <w:pStyle w:val="SingleTxtG"/>
        <w:rPr>
          <w:lang w:val="fr-FR"/>
        </w:rPr>
      </w:pPr>
      <w:r w:rsidRPr="009E409A">
        <w:rPr>
          <w:lang w:val="fr-FR"/>
        </w:rPr>
        <w:lastRenderedPageBreak/>
        <w:t>167.</w:t>
      </w:r>
      <w:r w:rsidRPr="009E409A">
        <w:rPr>
          <w:lang w:val="fr-FR"/>
        </w:rPr>
        <w:tab/>
      </w:r>
      <w:r w:rsidR="004A3A30" w:rsidRPr="009E409A">
        <w:rPr>
          <w:lang w:val="fr-FR"/>
        </w:rPr>
        <w:t>La PIS supervise les conditions sanitaires des aliments, de la nutrition et des objets utilisés, y compris les conditions de production, de transport, de stockage et de vente des aliments. Le contrôle concerne les denrées alimentaires d</w:t>
      </w:r>
      <w:r w:rsidR="00B04579">
        <w:rPr>
          <w:lang w:val="fr-FR"/>
        </w:rPr>
        <w:t>’</w:t>
      </w:r>
      <w:r w:rsidR="004A3A30" w:rsidRPr="009E409A">
        <w:rPr>
          <w:lang w:val="fr-FR"/>
        </w:rPr>
        <w:t>origine non animale produites et commercialisées et les produits d</w:t>
      </w:r>
      <w:r w:rsidR="00B04579">
        <w:rPr>
          <w:lang w:val="fr-FR"/>
        </w:rPr>
        <w:t>’</w:t>
      </w:r>
      <w:r w:rsidR="004A3A30" w:rsidRPr="009E409A">
        <w:rPr>
          <w:lang w:val="fr-FR"/>
        </w:rPr>
        <w:t>origine animale commercialisés, commerce de détail. La PIS coordonne, dans le cadre du point de contact national du RASFF, les tâches suivantes</w:t>
      </w:r>
      <w:r w:rsidR="000707F7">
        <w:rPr>
          <w:lang w:val="fr-FR"/>
        </w:rPr>
        <w:t> :</w:t>
      </w:r>
    </w:p>
    <w:p w14:paraId="25F45B3C" w14:textId="58316A5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Notifier</w:t>
      </w:r>
      <w:r w:rsidR="004A3A30" w:rsidRPr="009E409A">
        <w:rPr>
          <w:lang w:val="fr-FR"/>
        </w:rPr>
        <w:t xml:space="preserve"> de denrées alimentaires et d</w:t>
      </w:r>
      <w:r w:rsidR="00B04579">
        <w:rPr>
          <w:lang w:val="fr-FR"/>
        </w:rPr>
        <w:t>’</w:t>
      </w:r>
      <w:r w:rsidR="004A3A30" w:rsidRPr="009E409A">
        <w:rPr>
          <w:lang w:val="fr-FR"/>
        </w:rPr>
        <w:t>aliments pour animaux dangereux</w:t>
      </w:r>
      <w:r w:rsidR="001D79E5">
        <w:rPr>
          <w:lang w:val="fr-FR"/>
        </w:rPr>
        <w:t> ;</w:t>
      </w:r>
    </w:p>
    <w:p w14:paraId="2A5CE537" w14:textId="59EF9B9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Vérifier</w:t>
      </w:r>
      <w:r w:rsidR="004A3A30" w:rsidRPr="009E409A">
        <w:rPr>
          <w:lang w:val="fr-FR"/>
        </w:rPr>
        <w:t xml:space="preserve"> le respect de la législation en matière de sécurité alimentaire</w:t>
      </w:r>
      <w:r w:rsidR="001D79E5">
        <w:rPr>
          <w:lang w:val="fr-FR"/>
        </w:rPr>
        <w:t> ;</w:t>
      </w:r>
    </w:p>
    <w:p w14:paraId="48D22F58" w14:textId="722393F2"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Assurer</w:t>
      </w:r>
      <w:r w:rsidR="004A3A30" w:rsidRPr="009E409A">
        <w:rPr>
          <w:lang w:val="fr-FR"/>
        </w:rPr>
        <w:t xml:space="preserve"> la sécurité des consommateurs</w:t>
      </w:r>
      <w:r w:rsidR="001D79E5">
        <w:rPr>
          <w:lang w:val="fr-FR"/>
        </w:rPr>
        <w:t> ;</w:t>
      </w:r>
    </w:p>
    <w:p w14:paraId="426F1DEF" w14:textId="27F80D5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Éliminer</w:t>
      </w:r>
      <w:r w:rsidR="004A3A30" w:rsidRPr="009E409A">
        <w:rPr>
          <w:lang w:val="fr-FR"/>
        </w:rPr>
        <w:t xml:space="preserve"> les produits non conformes et les empêcher d</w:t>
      </w:r>
      <w:r w:rsidR="00B04579">
        <w:rPr>
          <w:lang w:val="fr-FR"/>
        </w:rPr>
        <w:t>’</w:t>
      </w:r>
      <w:r w:rsidR="004A3A30" w:rsidRPr="009E409A">
        <w:rPr>
          <w:lang w:val="fr-FR"/>
        </w:rPr>
        <w:t>entrer sur le marché</w:t>
      </w:r>
      <w:r w:rsidR="001D79E5">
        <w:rPr>
          <w:lang w:val="fr-FR"/>
        </w:rPr>
        <w:t> ;</w:t>
      </w:r>
    </w:p>
    <w:p w14:paraId="3BDC20EF" w14:textId="44951FF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Détecter</w:t>
      </w:r>
      <w:r w:rsidR="004A3A30" w:rsidRPr="009E409A">
        <w:rPr>
          <w:lang w:val="fr-FR"/>
        </w:rPr>
        <w:t xml:space="preserve"> les pratiques abusives dans le processus de production et de commercialisation</w:t>
      </w:r>
      <w:r w:rsidR="001D79E5">
        <w:rPr>
          <w:lang w:val="fr-FR"/>
        </w:rPr>
        <w:t> ;</w:t>
      </w:r>
    </w:p>
    <w:p w14:paraId="06E832C4" w14:textId="11D5727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Autoriser</w:t>
      </w:r>
      <w:r w:rsidR="004A3A30" w:rsidRPr="009E409A">
        <w:rPr>
          <w:lang w:val="fr-FR"/>
        </w:rPr>
        <w:t xml:space="preserve"> le lancement d</w:t>
      </w:r>
      <w:r w:rsidR="00B04579">
        <w:rPr>
          <w:lang w:val="fr-FR"/>
        </w:rPr>
        <w:t>’</w:t>
      </w:r>
      <w:r w:rsidR="004A3A30" w:rsidRPr="009E409A">
        <w:rPr>
          <w:lang w:val="fr-FR"/>
        </w:rPr>
        <w:t>activités de production ou de commercialisation de denrées alimentaires</w:t>
      </w:r>
      <w:r w:rsidR="001D79E5">
        <w:rPr>
          <w:lang w:val="fr-FR"/>
        </w:rPr>
        <w:t> ;</w:t>
      </w:r>
    </w:p>
    <w:p w14:paraId="14F036B0" w14:textId="7A4A5CC2" w:rsidR="00D66E05" w:rsidRPr="009E409A" w:rsidRDefault="009C2133" w:rsidP="009C2133">
      <w:pPr>
        <w:pStyle w:val="Bullet1G"/>
        <w:numPr>
          <w:ilvl w:val="0"/>
          <w:numId w:val="0"/>
        </w:numPr>
        <w:tabs>
          <w:tab w:val="left" w:pos="1701"/>
        </w:tabs>
        <w:ind w:left="1701" w:hanging="170"/>
        <w:rPr>
          <w:b/>
          <w:lang w:val="fr-FR"/>
        </w:rPr>
      </w:pPr>
      <w:r w:rsidRPr="009E409A">
        <w:rPr>
          <w:lang w:val="fr-FR"/>
        </w:rPr>
        <w:t>•</w:t>
      </w:r>
      <w:r w:rsidRPr="009E409A">
        <w:rPr>
          <w:lang w:val="fr-FR"/>
        </w:rPr>
        <w:tab/>
      </w:r>
      <w:r w:rsidR="007E1ACF" w:rsidRPr="009E409A">
        <w:rPr>
          <w:lang w:val="fr-FR"/>
        </w:rPr>
        <w:t>Sanctionner</w:t>
      </w:r>
      <w:r w:rsidR="004A3A30" w:rsidRPr="009E409A">
        <w:rPr>
          <w:lang w:val="fr-FR"/>
        </w:rPr>
        <w:t xml:space="preserve"> les opérateurs qui ne respectent pas la législation en vigueur.</w:t>
      </w:r>
    </w:p>
    <w:p w14:paraId="5E6EBB3A" w14:textId="09F91384" w:rsidR="004A3A30" w:rsidRPr="009C2133" w:rsidRDefault="0046291B" w:rsidP="009C2133">
      <w:pPr>
        <w:pStyle w:val="H23G"/>
      </w:pPr>
      <w:r>
        <w:tab/>
      </w:r>
      <w:r>
        <w:tab/>
      </w:r>
      <w:r w:rsidR="00241D9C" w:rsidRPr="009E409A">
        <w:t xml:space="preserve">Réponse au paragraphe </w:t>
      </w:r>
      <w:r w:rsidR="007A5670" w:rsidRPr="009E409A">
        <w:t xml:space="preserve">40 </w:t>
      </w:r>
      <w:r w:rsidR="0097647E">
        <w:t>des o</w:t>
      </w:r>
      <w:r w:rsidR="00241D9C" w:rsidRPr="009E409A">
        <w:t>bservations finales</w:t>
      </w:r>
      <w:r w:rsidR="000707F7">
        <w:t> :</w:t>
      </w:r>
      <w:r w:rsidR="00241D9C" w:rsidRPr="009E409A">
        <w:t xml:space="preserve"> </w:t>
      </w:r>
      <w:r w:rsidR="004A3A30" w:rsidRPr="009E409A">
        <w:t>diffusion des connaissances sur</w:t>
      </w:r>
      <w:r>
        <w:t> </w:t>
      </w:r>
      <w:r w:rsidR="004A3A30" w:rsidRPr="009E409A">
        <w:t>les principes de nutrition</w:t>
      </w:r>
    </w:p>
    <w:p w14:paraId="5911903D" w14:textId="6A773573" w:rsidR="004A3A30" w:rsidRPr="009E409A" w:rsidRDefault="009C2133" w:rsidP="009C2133">
      <w:pPr>
        <w:pStyle w:val="SingleTxtG"/>
        <w:rPr>
          <w:lang w:val="fr-FR"/>
        </w:rPr>
      </w:pPr>
      <w:r w:rsidRPr="009E409A">
        <w:rPr>
          <w:lang w:val="fr-FR"/>
        </w:rPr>
        <w:t>168.</w:t>
      </w:r>
      <w:r w:rsidRPr="009E409A">
        <w:rPr>
          <w:lang w:val="fr-FR"/>
        </w:rPr>
        <w:tab/>
      </w:r>
      <w:r w:rsidR="004A3A30" w:rsidRPr="009E409A">
        <w:rPr>
          <w:lang w:val="fr-FR"/>
        </w:rPr>
        <w:t>Dans le cadre du NPZ (2016-2020), une activité a été mise en œuvre qui comprenait l</w:t>
      </w:r>
      <w:r w:rsidR="00B04579">
        <w:rPr>
          <w:lang w:val="fr-FR"/>
        </w:rPr>
        <w:t>’</w:t>
      </w:r>
      <w:r w:rsidR="004A3A30" w:rsidRPr="009E409A">
        <w:rPr>
          <w:lang w:val="fr-FR"/>
        </w:rPr>
        <w:t>amélioration du régime alimentaire, de l</w:t>
      </w:r>
      <w:r w:rsidR="00B04579">
        <w:rPr>
          <w:lang w:val="fr-FR"/>
        </w:rPr>
        <w:t>’</w:t>
      </w:r>
      <w:r w:rsidR="004A3A30" w:rsidRPr="009E409A">
        <w:rPr>
          <w:lang w:val="fr-FR"/>
        </w:rPr>
        <w:t>état nutritionnel et de l</w:t>
      </w:r>
      <w:r w:rsidR="00B04579">
        <w:rPr>
          <w:lang w:val="fr-FR"/>
        </w:rPr>
        <w:t>’</w:t>
      </w:r>
      <w:r w:rsidR="004A3A30" w:rsidRPr="009E409A">
        <w:rPr>
          <w:lang w:val="fr-FR"/>
        </w:rPr>
        <w:t>activité physique. Le programme a mis l</w:t>
      </w:r>
      <w:r w:rsidR="00B04579">
        <w:rPr>
          <w:lang w:val="fr-FR"/>
        </w:rPr>
        <w:t>’</w:t>
      </w:r>
      <w:r w:rsidR="004A3A30" w:rsidRPr="009E409A">
        <w:rPr>
          <w:lang w:val="fr-FR"/>
        </w:rPr>
        <w:t>accent sur l</w:t>
      </w:r>
      <w:r w:rsidR="00B04579">
        <w:rPr>
          <w:lang w:val="fr-FR"/>
        </w:rPr>
        <w:t>’</w:t>
      </w:r>
      <w:r w:rsidR="004A3A30" w:rsidRPr="009E409A">
        <w:rPr>
          <w:lang w:val="fr-FR"/>
        </w:rPr>
        <w:t>éducation pour sensibiliser à l</w:t>
      </w:r>
      <w:r w:rsidR="00B04579">
        <w:rPr>
          <w:lang w:val="fr-FR"/>
        </w:rPr>
        <w:t>’</w:t>
      </w:r>
      <w:r w:rsidR="004A3A30" w:rsidRPr="009E409A">
        <w:rPr>
          <w:lang w:val="fr-FR"/>
        </w:rPr>
        <w:t>importance d</w:t>
      </w:r>
      <w:r w:rsidR="00B04579">
        <w:rPr>
          <w:lang w:val="fr-FR"/>
        </w:rPr>
        <w:t>’</w:t>
      </w:r>
      <w:r w:rsidR="004A3A30" w:rsidRPr="009E409A">
        <w:rPr>
          <w:lang w:val="fr-FR"/>
        </w:rPr>
        <w:t>une alimentation équilibrée et aux bienfaits d</w:t>
      </w:r>
      <w:r w:rsidR="00B04579">
        <w:rPr>
          <w:lang w:val="fr-FR"/>
        </w:rPr>
        <w:t>’</w:t>
      </w:r>
      <w:r w:rsidR="004A3A30" w:rsidRPr="009E409A">
        <w:rPr>
          <w:lang w:val="fr-FR"/>
        </w:rPr>
        <w:t>une activité physique régulière.</w:t>
      </w:r>
    </w:p>
    <w:p w14:paraId="11D74AC8" w14:textId="7F0B2AD5" w:rsidR="004A3A30" w:rsidRPr="009E409A" w:rsidRDefault="009C2133" w:rsidP="009C2133">
      <w:pPr>
        <w:pStyle w:val="SingleTxtG"/>
        <w:rPr>
          <w:lang w:val="fr-FR"/>
        </w:rPr>
      </w:pPr>
      <w:r w:rsidRPr="009E409A">
        <w:rPr>
          <w:lang w:val="fr-FR"/>
        </w:rPr>
        <w:t>169.</w:t>
      </w:r>
      <w:r w:rsidRPr="009E409A">
        <w:rPr>
          <w:lang w:val="fr-FR"/>
        </w:rPr>
        <w:tab/>
      </w:r>
      <w:r w:rsidR="004A3A30" w:rsidRPr="009E409A">
        <w:rPr>
          <w:lang w:val="fr-FR"/>
        </w:rPr>
        <w:t xml:space="preserve">Le programme </w:t>
      </w:r>
      <w:r w:rsidR="0046291B">
        <w:rPr>
          <w:lang w:val="fr-FR"/>
        </w:rPr>
        <w:t>« </w:t>
      </w:r>
      <w:r w:rsidR="004A3A30" w:rsidRPr="009E409A">
        <w:rPr>
          <w:lang w:val="fr-FR"/>
        </w:rPr>
        <w:t>Jardins d</w:t>
      </w:r>
      <w:r w:rsidR="00B04579">
        <w:rPr>
          <w:lang w:val="fr-FR"/>
        </w:rPr>
        <w:t>’</w:t>
      </w:r>
      <w:r w:rsidR="004A3A30" w:rsidRPr="009E409A">
        <w:rPr>
          <w:lang w:val="fr-FR"/>
        </w:rPr>
        <w:t>enfants et écoles promouvant la santé</w:t>
      </w:r>
      <w:r w:rsidR="0046291B">
        <w:rPr>
          <w:lang w:val="fr-FR"/>
        </w:rPr>
        <w:t> »</w:t>
      </w:r>
      <w:r w:rsidR="004A3A30" w:rsidRPr="009E409A">
        <w:rPr>
          <w:lang w:val="fr-FR"/>
        </w:rPr>
        <w:t xml:space="preserve"> prévoit de soutenir les établissements qui créent des conditions favorables à la santé et au bien-être et soutiennent le développement des compétences des élèves et du personnel en matière de santé. En 2020, 3.310 institutions ont participé au programme.</w:t>
      </w:r>
    </w:p>
    <w:p w14:paraId="0B5C8D3D" w14:textId="007E0ED1" w:rsidR="004A3A30" w:rsidRPr="009E409A" w:rsidRDefault="009C2133" w:rsidP="009C2133">
      <w:pPr>
        <w:pStyle w:val="SingleTxtG"/>
        <w:rPr>
          <w:lang w:val="fr-FR"/>
        </w:rPr>
      </w:pPr>
      <w:r w:rsidRPr="009E409A">
        <w:rPr>
          <w:lang w:val="fr-FR"/>
        </w:rPr>
        <w:t>170.</w:t>
      </w:r>
      <w:r w:rsidRPr="009E409A">
        <w:rPr>
          <w:lang w:val="fr-FR"/>
        </w:rPr>
        <w:tab/>
      </w:r>
      <w:r w:rsidR="004A3A30" w:rsidRPr="009E409A">
        <w:rPr>
          <w:lang w:val="fr-FR"/>
        </w:rPr>
        <w:t xml:space="preserve">La PIS a mis en œuvre le programme </w:t>
      </w:r>
      <w:r w:rsidR="0046291B">
        <w:rPr>
          <w:lang w:val="fr-FR"/>
        </w:rPr>
        <w:t>« </w:t>
      </w:r>
      <w:r w:rsidR="004A3A30" w:rsidRPr="009E409A">
        <w:rPr>
          <w:lang w:val="fr-FR"/>
        </w:rPr>
        <w:t>Restez en forme!</w:t>
      </w:r>
      <w:r w:rsidR="0046291B">
        <w:rPr>
          <w:lang w:val="fr-FR"/>
        </w:rPr>
        <w:t> »</w:t>
      </w:r>
      <w:r w:rsidR="004A3A30" w:rsidRPr="009E409A">
        <w:rPr>
          <w:lang w:val="fr-FR"/>
        </w:rPr>
        <w:t>, qui visait à accroître les connaissances sur l</w:t>
      </w:r>
      <w:r w:rsidR="00B04579">
        <w:rPr>
          <w:lang w:val="fr-FR"/>
        </w:rPr>
        <w:t>’</w:t>
      </w:r>
      <w:r w:rsidR="004A3A30" w:rsidRPr="009E409A">
        <w:rPr>
          <w:lang w:val="fr-FR"/>
        </w:rPr>
        <w:t>impact de la nutrition et de l</w:t>
      </w:r>
      <w:r w:rsidR="00B04579">
        <w:rPr>
          <w:lang w:val="fr-FR"/>
        </w:rPr>
        <w:t>’</w:t>
      </w:r>
      <w:r w:rsidR="004A3A30" w:rsidRPr="009E409A">
        <w:rPr>
          <w:lang w:val="fr-FR"/>
        </w:rPr>
        <w:t>activité physique sur la santé. En 2019, l</w:t>
      </w:r>
      <w:r w:rsidR="00B04579">
        <w:rPr>
          <w:lang w:val="fr-FR"/>
        </w:rPr>
        <w:t>’</w:t>
      </w:r>
      <w:r w:rsidR="004A3A30" w:rsidRPr="009E409A">
        <w:rPr>
          <w:lang w:val="fr-FR"/>
        </w:rPr>
        <w:t>inspection a entrepris des activités de promotion de la santé et d</w:t>
      </w:r>
      <w:r w:rsidR="00B04579">
        <w:rPr>
          <w:lang w:val="fr-FR"/>
        </w:rPr>
        <w:t>’</w:t>
      </w:r>
      <w:r w:rsidR="004A3A30" w:rsidRPr="009E409A">
        <w:rPr>
          <w:lang w:val="fr-FR"/>
        </w:rPr>
        <w:t>éducation sanitaire dans les jardins d</w:t>
      </w:r>
      <w:r w:rsidR="00B04579">
        <w:rPr>
          <w:lang w:val="fr-FR"/>
        </w:rPr>
        <w:t>’</w:t>
      </w:r>
      <w:r w:rsidR="004A3A30" w:rsidRPr="009E409A">
        <w:rPr>
          <w:lang w:val="fr-FR"/>
        </w:rPr>
        <w:t>enfants, dans le but de façonner la capacité à choisir des produits écologiques sains et de valeur, de promouvoir des modes de vie sains et de former des habitudes d</w:t>
      </w:r>
      <w:r w:rsidR="00B04579">
        <w:rPr>
          <w:lang w:val="fr-FR"/>
        </w:rPr>
        <w:t>’</w:t>
      </w:r>
      <w:r w:rsidR="004A3A30" w:rsidRPr="009E409A">
        <w:rPr>
          <w:lang w:val="fr-FR"/>
        </w:rPr>
        <w:t>hygiène et de santé appropriées.</w:t>
      </w:r>
    </w:p>
    <w:p w14:paraId="78A30192" w14:textId="5E871D5B" w:rsidR="004A3A30" w:rsidRPr="009E409A" w:rsidRDefault="009C2133" w:rsidP="009C2133">
      <w:pPr>
        <w:pStyle w:val="SingleTxtG"/>
        <w:rPr>
          <w:bCs/>
          <w:lang w:val="fr-FR"/>
        </w:rPr>
      </w:pPr>
      <w:r w:rsidRPr="009E409A">
        <w:rPr>
          <w:bCs/>
          <w:lang w:val="fr-FR"/>
        </w:rPr>
        <w:t>171.</w:t>
      </w:r>
      <w:r w:rsidRPr="009E409A">
        <w:rPr>
          <w:bCs/>
          <w:lang w:val="fr-FR"/>
        </w:rPr>
        <w:tab/>
      </w:r>
      <w:r w:rsidR="004A3A30" w:rsidRPr="009E409A">
        <w:rPr>
          <w:lang w:val="fr-FR"/>
        </w:rPr>
        <w:t xml:space="preserve">Les programmes </w:t>
      </w:r>
      <w:r w:rsidR="0046291B">
        <w:rPr>
          <w:lang w:val="fr-FR"/>
        </w:rPr>
        <w:t>« </w:t>
      </w:r>
      <w:r w:rsidR="004A3A30" w:rsidRPr="009E409A">
        <w:rPr>
          <w:lang w:val="fr-FR"/>
        </w:rPr>
        <w:t>Fruits et légumes à l</w:t>
      </w:r>
      <w:r w:rsidR="00B04579">
        <w:rPr>
          <w:lang w:val="fr-FR"/>
        </w:rPr>
        <w:t>’</w:t>
      </w:r>
      <w:r w:rsidR="004A3A30" w:rsidRPr="009E409A">
        <w:rPr>
          <w:lang w:val="fr-FR"/>
        </w:rPr>
        <w:t>école</w:t>
      </w:r>
      <w:r w:rsidR="0046291B">
        <w:rPr>
          <w:lang w:val="fr-FR"/>
        </w:rPr>
        <w:t> »</w:t>
      </w:r>
      <w:r w:rsidR="004A3A30" w:rsidRPr="009E409A">
        <w:rPr>
          <w:lang w:val="fr-FR"/>
        </w:rPr>
        <w:t xml:space="preserve"> et </w:t>
      </w:r>
      <w:r w:rsidR="0046291B">
        <w:rPr>
          <w:lang w:val="fr-FR"/>
        </w:rPr>
        <w:t>« </w:t>
      </w:r>
      <w:r w:rsidR="004A3A30" w:rsidRPr="009E409A">
        <w:rPr>
          <w:lang w:val="fr-FR"/>
        </w:rPr>
        <w:t>Lait à l</w:t>
      </w:r>
      <w:r w:rsidR="00B04579">
        <w:rPr>
          <w:lang w:val="fr-FR"/>
        </w:rPr>
        <w:t>’</w:t>
      </w:r>
      <w:r w:rsidR="004A3A30" w:rsidRPr="009E409A">
        <w:rPr>
          <w:lang w:val="fr-FR"/>
        </w:rPr>
        <w:t>école</w:t>
      </w:r>
      <w:r w:rsidR="0046291B">
        <w:rPr>
          <w:lang w:val="fr-FR"/>
        </w:rPr>
        <w:t> »</w:t>
      </w:r>
      <w:r w:rsidR="004A3A30" w:rsidRPr="009E409A">
        <w:rPr>
          <w:lang w:val="fr-FR"/>
        </w:rPr>
        <w:t xml:space="preserve"> et le </w:t>
      </w:r>
      <w:r w:rsidR="0046291B">
        <w:rPr>
          <w:lang w:val="fr-FR"/>
        </w:rPr>
        <w:t>« </w:t>
      </w:r>
      <w:r w:rsidR="004A3A30" w:rsidRPr="009E409A">
        <w:rPr>
          <w:lang w:val="fr-FR"/>
        </w:rPr>
        <w:t>Programme pour les écoles</w:t>
      </w:r>
      <w:r w:rsidR="0046291B">
        <w:rPr>
          <w:lang w:val="fr-FR"/>
        </w:rPr>
        <w:t> »</w:t>
      </w:r>
      <w:r w:rsidR="004A3A30" w:rsidRPr="009E409A">
        <w:rPr>
          <w:lang w:val="fr-FR"/>
        </w:rPr>
        <w:t xml:space="preserve"> qui les remplace depuis l</w:t>
      </w:r>
      <w:r w:rsidR="00B04579">
        <w:rPr>
          <w:lang w:val="fr-FR"/>
        </w:rPr>
        <w:t>’</w:t>
      </w:r>
      <w:r w:rsidR="004A3A30" w:rsidRPr="009E409A">
        <w:rPr>
          <w:lang w:val="fr-FR"/>
        </w:rPr>
        <w:t>année scolaire 2017/2018, visent notamment à façonner des habitudes alimentaires saines chez les enfants en augmentant la consommation de fruits, de légumes et de lait et produits laitiers.</w:t>
      </w:r>
    </w:p>
    <w:p w14:paraId="208048E2" w14:textId="14AA262C" w:rsidR="004A3A30" w:rsidRPr="009E409A" w:rsidRDefault="009C2133" w:rsidP="009C2133">
      <w:pPr>
        <w:pStyle w:val="SingleTxtG"/>
        <w:rPr>
          <w:lang w:val="fr-FR"/>
        </w:rPr>
      </w:pPr>
      <w:r w:rsidRPr="009E409A">
        <w:rPr>
          <w:lang w:val="fr-FR"/>
        </w:rPr>
        <w:t>172.</w:t>
      </w:r>
      <w:r w:rsidRPr="009E409A">
        <w:rPr>
          <w:lang w:val="fr-FR"/>
        </w:rPr>
        <w:tab/>
      </w:r>
      <w:r w:rsidR="004A3A30" w:rsidRPr="009E409A">
        <w:rPr>
          <w:lang w:val="fr-FR"/>
        </w:rPr>
        <w:t xml:space="preserve">En vertu du règlement du ministre de la Santé du 26/07/2016 sur les groupes de denrées alimentaires destinées à la vente aux enfants dans les unités scolaires et aux standards les denrées alimentaires </w:t>
      </w:r>
      <w:r w:rsidR="00BB1BCF" w:rsidRPr="009E409A">
        <w:rPr>
          <w:lang w:val="fr-FR"/>
        </w:rPr>
        <w:t>destinées</w:t>
      </w:r>
      <w:r w:rsidR="004A3A30" w:rsidRPr="009E409A">
        <w:rPr>
          <w:lang w:val="fr-FR"/>
        </w:rPr>
        <w:t xml:space="preserve"> à l</w:t>
      </w:r>
      <w:r w:rsidR="00B04579">
        <w:rPr>
          <w:lang w:val="fr-FR"/>
        </w:rPr>
        <w:t>’</w:t>
      </w:r>
      <w:r w:rsidR="004A3A30" w:rsidRPr="009E409A">
        <w:rPr>
          <w:lang w:val="fr-FR"/>
        </w:rPr>
        <w:t>alimentation des enfants dans ces unités, l</w:t>
      </w:r>
      <w:r w:rsidR="00B04579">
        <w:rPr>
          <w:lang w:val="fr-FR"/>
        </w:rPr>
        <w:t>’</w:t>
      </w:r>
      <w:r w:rsidR="004A3A30" w:rsidRPr="009E409A">
        <w:rPr>
          <w:lang w:val="fr-FR"/>
        </w:rPr>
        <w:t>accès à la malbouffe et aux boissons sucrées est limité, la publicité et la promotion de denrées alimentaires malsaines dans ces unités sont interdites.</w:t>
      </w:r>
    </w:p>
    <w:p w14:paraId="7478CFE7" w14:textId="1DA316B0" w:rsidR="004A3A30" w:rsidRPr="009E409A" w:rsidRDefault="009C2133" w:rsidP="009C2133">
      <w:pPr>
        <w:pStyle w:val="SingleTxtG"/>
        <w:rPr>
          <w:lang w:val="fr-FR"/>
        </w:rPr>
      </w:pPr>
      <w:r w:rsidRPr="009E409A">
        <w:rPr>
          <w:lang w:val="fr-FR"/>
        </w:rPr>
        <w:t>173.</w:t>
      </w:r>
      <w:r w:rsidRPr="009E409A">
        <w:rPr>
          <w:lang w:val="fr-FR"/>
        </w:rPr>
        <w:tab/>
      </w:r>
      <w:r w:rsidR="004A3A30" w:rsidRPr="009E409A">
        <w:rPr>
          <w:lang w:val="fr-FR"/>
        </w:rPr>
        <w:t>Le taux de TVA pour la fourniture de denrées alimentaires est de 5</w:t>
      </w:r>
      <w:r w:rsidR="0046291B">
        <w:rPr>
          <w:lang w:val="fr-FR"/>
        </w:rPr>
        <w:t> </w:t>
      </w:r>
      <w:r w:rsidR="004A3A30" w:rsidRPr="009E409A">
        <w:rPr>
          <w:lang w:val="fr-FR"/>
        </w:rPr>
        <w:t>%, 8</w:t>
      </w:r>
      <w:r w:rsidR="0046291B">
        <w:rPr>
          <w:lang w:val="fr-FR"/>
        </w:rPr>
        <w:t> </w:t>
      </w:r>
      <w:r w:rsidR="004A3A30" w:rsidRPr="009E409A">
        <w:rPr>
          <w:lang w:val="fr-FR"/>
        </w:rPr>
        <w:t>% ou 23</w:t>
      </w:r>
      <w:r w:rsidR="0046291B">
        <w:rPr>
          <w:lang w:val="fr-FR"/>
        </w:rPr>
        <w:t> </w:t>
      </w:r>
      <w:r w:rsidR="004A3A30" w:rsidRPr="009E409A">
        <w:rPr>
          <w:lang w:val="fr-FR"/>
        </w:rPr>
        <w:t>%, la plupart des produits alimentaires (denrées de base, denrées non transformées ou peu transformées) étant taxés à 5</w:t>
      </w:r>
      <w:r w:rsidR="0046291B">
        <w:rPr>
          <w:lang w:val="fr-FR"/>
        </w:rPr>
        <w:t> </w:t>
      </w:r>
      <w:r w:rsidR="004A3A30" w:rsidRPr="009E409A">
        <w:rPr>
          <w:lang w:val="fr-FR"/>
        </w:rPr>
        <w:t>%. Le taux de 8</w:t>
      </w:r>
      <w:r w:rsidR="0046291B">
        <w:rPr>
          <w:lang w:val="fr-FR"/>
        </w:rPr>
        <w:t> </w:t>
      </w:r>
      <w:r w:rsidR="004A3A30" w:rsidRPr="009E409A">
        <w:rPr>
          <w:lang w:val="fr-FR"/>
        </w:rPr>
        <w:t>% concerne certains produits de la catégorie des aliments transformés, tandis que le taux de 23</w:t>
      </w:r>
      <w:r w:rsidR="0046291B">
        <w:rPr>
          <w:lang w:val="fr-FR"/>
        </w:rPr>
        <w:t> </w:t>
      </w:r>
      <w:r w:rsidR="004A3A30" w:rsidRPr="009E409A">
        <w:rPr>
          <w:lang w:val="fr-FR"/>
        </w:rPr>
        <w:t>% concerne les boissons alcoolisées, le café, le thé, certaines autres boissons, le chocolat.</w:t>
      </w:r>
    </w:p>
    <w:p w14:paraId="59CCCDE6" w14:textId="3363FB0E" w:rsidR="004A3A30" w:rsidRPr="009E409A" w:rsidRDefault="009C2133" w:rsidP="009C2133">
      <w:pPr>
        <w:pStyle w:val="SingleTxtG"/>
        <w:rPr>
          <w:lang w:val="fr-FR"/>
        </w:rPr>
      </w:pPr>
      <w:r w:rsidRPr="009E409A">
        <w:rPr>
          <w:lang w:val="fr-FR"/>
        </w:rPr>
        <w:t>174.</w:t>
      </w:r>
      <w:r w:rsidRPr="009E409A">
        <w:rPr>
          <w:lang w:val="fr-FR"/>
        </w:rPr>
        <w:tab/>
      </w:r>
      <w:r w:rsidR="004A3A30" w:rsidRPr="009E409A">
        <w:rPr>
          <w:lang w:val="fr-FR"/>
        </w:rPr>
        <w:t xml:space="preserve">Du 01/2021, une </w:t>
      </w:r>
      <w:r w:rsidR="0046291B">
        <w:rPr>
          <w:lang w:val="fr-FR"/>
        </w:rPr>
        <w:t>« </w:t>
      </w:r>
      <w:r w:rsidR="004A3A30" w:rsidRPr="009E409A">
        <w:rPr>
          <w:lang w:val="fr-FR"/>
        </w:rPr>
        <w:t>cotisation sucre</w:t>
      </w:r>
      <w:r w:rsidR="0046291B">
        <w:rPr>
          <w:lang w:val="fr-FR"/>
        </w:rPr>
        <w:t> »</w:t>
      </w:r>
      <w:r w:rsidR="004A3A30" w:rsidRPr="009E409A">
        <w:rPr>
          <w:lang w:val="fr-FR"/>
        </w:rPr>
        <w:t xml:space="preserve"> est imposée sur les boissons avec ajouts</w:t>
      </w:r>
      <w:r w:rsidR="000707F7">
        <w:rPr>
          <w:lang w:val="fr-FR"/>
        </w:rPr>
        <w:t> :</w:t>
      </w:r>
    </w:p>
    <w:p w14:paraId="2103C97F" w14:textId="67AEAE5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Des</w:t>
      </w:r>
      <w:r w:rsidR="004A3A30" w:rsidRPr="009E409A">
        <w:rPr>
          <w:lang w:val="fr-FR"/>
        </w:rPr>
        <w:t xml:space="preserve"> sucres qui sont des monosaccharides ou des disaccharides et des substances contenant ces substances et les édulcorants visés par le règlement (CE) n</w:t>
      </w:r>
      <w:r w:rsidR="0046291B" w:rsidRPr="009C2133">
        <w:rPr>
          <w:vertAlign w:val="superscript"/>
          <w:lang w:val="fr-FR"/>
        </w:rPr>
        <w:t>o</w:t>
      </w:r>
      <w:r w:rsidR="0046291B">
        <w:rPr>
          <w:lang w:val="fr-FR"/>
        </w:rPr>
        <w:t> </w:t>
      </w:r>
      <w:r w:rsidR="004A3A30" w:rsidRPr="009E409A">
        <w:rPr>
          <w:lang w:val="fr-FR"/>
        </w:rPr>
        <w:t>1333/2008 du Parlement européen et du Conseil du 16/12/2008 sur les additifs alimentaires</w:t>
      </w:r>
      <w:r w:rsidR="001D79E5">
        <w:rPr>
          <w:lang w:val="fr-FR"/>
        </w:rPr>
        <w:t> ;</w:t>
      </w:r>
    </w:p>
    <w:p w14:paraId="2955D7EB" w14:textId="5EFB3F0D" w:rsidR="00D66E05"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7E1ACF" w:rsidRPr="009E409A">
        <w:rPr>
          <w:lang w:val="fr-FR"/>
        </w:rPr>
        <w:t>De</w:t>
      </w:r>
      <w:r w:rsidR="004A3A30" w:rsidRPr="009E409A">
        <w:rPr>
          <w:lang w:val="fr-FR"/>
        </w:rPr>
        <w:t xml:space="preserve"> la caféine et/ou de la taurine.</w:t>
      </w:r>
    </w:p>
    <w:p w14:paraId="5D49107C" w14:textId="78B12967" w:rsidR="004A3A30" w:rsidRPr="009C2133" w:rsidRDefault="0046291B" w:rsidP="009C2133">
      <w:pPr>
        <w:pStyle w:val="H23G"/>
      </w:pPr>
      <w:r>
        <w:lastRenderedPageBreak/>
        <w:tab/>
      </w:r>
      <w:r>
        <w:tab/>
      </w:r>
      <w:r w:rsidR="00241D9C" w:rsidRPr="009E409A">
        <w:t xml:space="preserve">Réponse au paragraphe </w:t>
      </w:r>
      <w:r w:rsidR="007A5670" w:rsidRPr="009E409A">
        <w:t xml:space="preserve">40 </w:t>
      </w:r>
      <w:r w:rsidR="0097647E">
        <w:t>des o</w:t>
      </w:r>
      <w:r w:rsidR="00241D9C" w:rsidRPr="009E409A">
        <w:t>bservations finales</w:t>
      </w:r>
      <w:r w:rsidR="000707F7">
        <w:t> :</w:t>
      </w:r>
      <w:r w:rsidR="00241D9C" w:rsidRPr="009E409A">
        <w:t xml:space="preserve"> </w:t>
      </w:r>
      <w:r w:rsidR="004A3A30" w:rsidRPr="009E409A">
        <w:t>promotion de l</w:t>
      </w:r>
      <w:r w:rsidR="00B04579">
        <w:t>’</w:t>
      </w:r>
      <w:r w:rsidR="004A3A30" w:rsidRPr="009E409A">
        <w:t>allaitement naturel</w:t>
      </w:r>
    </w:p>
    <w:p w14:paraId="570A5523" w14:textId="0D390180" w:rsidR="004A3A30" w:rsidRPr="009E409A" w:rsidRDefault="009C2133" w:rsidP="009C2133">
      <w:pPr>
        <w:pStyle w:val="SingleTxtG"/>
        <w:rPr>
          <w:lang w:val="fr-FR"/>
        </w:rPr>
      </w:pPr>
      <w:r w:rsidRPr="009E409A">
        <w:rPr>
          <w:lang w:val="fr-FR"/>
        </w:rPr>
        <w:t>175.</w:t>
      </w:r>
      <w:r w:rsidRPr="009E409A">
        <w:rPr>
          <w:lang w:val="fr-FR"/>
        </w:rPr>
        <w:tab/>
      </w:r>
      <w:r w:rsidR="004A3A30" w:rsidRPr="009E409A">
        <w:rPr>
          <w:lang w:val="fr-FR"/>
        </w:rPr>
        <w:t>Activités de soutien à l</w:t>
      </w:r>
      <w:r w:rsidR="00B04579">
        <w:rPr>
          <w:lang w:val="fr-FR"/>
        </w:rPr>
        <w:t>’</w:t>
      </w:r>
      <w:r w:rsidR="004A3A30" w:rsidRPr="009E409A">
        <w:rPr>
          <w:lang w:val="fr-FR"/>
        </w:rPr>
        <w:t>allaitement naturel mises en œuvre dans le cadre du NPZ (2016-2020)</w:t>
      </w:r>
      <w:r w:rsidR="000707F7">
        <w:rPr>
          <w:lang w:val="fr-FR"/>
        </w:rPr>
        <w:t> :</w:t>
      </w:r>
    </w:p>
    <w:p w14:paraId="427115BA" w14:textId="512B827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Créer</w:t>
      </w:r>
      <w:r w:rsidR="004A3A30" w:rsidRPr="009E409A">
        <w:rPr>
          <w:lang w:val="fr-FR"/>
        </w:rPr>
        <w:t xml:space="preserve"> des groupes locaux de soutien à l</w:t>
      </w:r>
      <w:r w:rsidR="00B04579">
        <w:rPr>
          <w:lang w:val="fr-FR"/>
        </w:rPr>
        <w:t>’</w:t>
      </w:r>
      <w:r w:rsidR="004A3A30" w:rsidRPr="009E409A">
        <w:rPr>
          <w:lang w:val="fr-FR"/>
        </w:rPr>
        <w:t>allaitement, en informant les femmes quittant les maternités de l</w:t>
      </w:r>
      <w:r w:rsidR="00B04579">
        <w:rPr>
          <w:lang w:val="fr-FR"/>
        </w:rPr>
        <w:t>’</w:t>
      </w:r>
      <w:r w:rsidR="004A3A30" w:rsidRPr="009E409A">
        <w:rPr>
          <w:lang w:val="fr-FR"/>
        </w:rPr>
        <w:t>existence de ces groupes</w:t>
      </w:r>
      <w:r w:rsidR="001D79E5">
        <w:rPr>
          <w:lang w:val="fr-FR"/>
        </w:rPr>
        <w:t> ;</w:t>
      </w:r>
    </w:p>
    <w:p w14:paraId="075B5DA3" w14:textId="17CDE73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Diffuser</w:t>
      </w:r>
      <w:r w:rsidR="004A3A30" w:rsidRPr="009E409A">
        <w:rPr>
          <w:lang w:val="fr-FR"/>
        </w:rPr>
        <w:t xml:space="preserve"> des connaissances sur l</w:t>
      </w:r>
      <w:r w:rsidR="00B04579">
        <w:rPr>
          <w:lang w:val="fr-FR"/>
        </w:rPr>
        <w:t>’</w:t>
      </w:r>
      <w:r w:rsidR="004A3A30" w:rsidRPr="009E409A">
        <w:rPr>
          <w:lang w:val="fr-FR"/>
        </w:rPr>
        <w:t>allaitement naturel et ses avantages</w:t>
      </w:r>
      <w:r w:rsidR="001D79E5">
        <w:rPr>
          <w:lang w:val="fr-FR"/>
        </w:rPr>
        <w:t> ;</w:t>
      </w:r>
    </w:p>
    <w:p w14:paraId="5723DA41" w14:textId="1BE4138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Promouvoir</w:t>
      </w:r>
      <w:r w:rsidR="004A3A30" w:rsidRPr="009E409A">
        <w:rPr>
          <w:lang w:val="fr-FR"/>
        </w:rPr>
        <w:t xml:space="preserve"> des initiatives en faveur d</w:t>
      </w:r>
      <w:r w:rsidR="00B04579">
        <w:rPr>
          <w:lang w:val="fr-FR"/>
        </w:rPr>
        <w:t>’</w:t>
      </w:r>
      <w:r w:rsidR="004A3A30" w:rsidRPr="009E409A">
        <w:rPr>
          <w:lang w:val="fr-FR"/>
        </w:rPr>
        <w:t>une alimentation adéquate des nourrissons</w:t>
      </w:r>
      <w:r w:rsidR="001D79E5">
        <w:rPr>
          <w:lang w:val="fr-FR"/>
        </w:rPr>
        <w:t> ;</w:t>
      </w:r>
    </w:p>
    <w:p w14:paraId="1578D79E" w14:textId="6E1AF98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Aider</w:t>
      </w:r>
      <w:r w:rsidR="004A3A30" w:rsidRPr="009E409A">
        <w:rPr>
          <w:lang w:val="fr-FR"/>
        </w:rPr>
        <w:t xml:space="preserve"> à la résolution des problèmes de lactation</w:t>
      </w:r>
      <w:r w:rsidR="001D79E5">
        <w:rPr>
          <w:lang w:val="fr-FR"/>
        </w:rPr>
        <w:t> ;</w:t>
      </w:r>
    </w:p>
    <w:p w14:paraId="57F4805E" w14:textId="6460BC0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Accroître</w:t>
      </w:r>
      <w:r w:rsidR="004A3A30" w:rsidRPr="009E409A">
        <w:rPr>
          <w:lang w:val="fr-FR"/>
        </w:rPr>
        <w:t xml:space="preserve"> les compétences du personnel médical s</w:t>
      </w:r>
      <w:r w:rsidR="00B04579">
        <w:rPr>
          <w:lang w:val="fr-FR"/>
        </w:rPr>
        <w:t>’</w:t>
      </w:r>
      <w:r w:rsidR="004A3A30" w:rsidRPr="009E409A">
        <w:rPr>
          <w:lang w:val="fr-FR"/>
        </w:rPr>
        <w:t>occupant de la mère et de l</w:t>
      </w:r>
      <w:r w:rsidR="00B04579">
        <w:rPr>
          <w:lang w:val="fr-FR"/>
        </w:rPr>
        <w:t>’</w:t>
      </w:r>
      <w:r w:rsidR="004A3A30" w:rsidRPr="009E409A">
        <w:rPr>
          <w:lang w:val="fr-FR"/>
        </w:rPr>
        <w:t>enfant en matière de connaissances sur la lactation</w:t>
      </w:r>
      <w:r w:rsidR="001D79E5">
        <w:rPr>
          <w:lang w:val="fr-FR"/>
        </w:rPr>
        <w:t> ;</w:t>
      </w:r>
    </w:p>
    <w:p w14:paraId="59ED8A49" w14:textId="060E0EF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Diffuser</w:t>
      </w:r>
      <w:r w:rsidR="004A3A30" w:rsidRPr="009E409A">
        <w:rPr>
          <w:lang w:val="fr-FR"/>
        </w:rPr>
        <w:t xml:space="preserve"> auprès du personnel médical les principes du Code international de commercialisation des substituts du lait maternel.</w:t>
      </w:r>
    </w:p>
    <w:p w14:paraId="08DF0131" w14:textId="3499A9A6" w:rsidR="00D66E05" w:rsidRPr="009E409A" w:rsidRDefault="009C2133" w:rsidP="009C2133">
      <w:pPr>
        <w:pStyle w:val="SingleTxtG"/>
        <w:rPr>
          <w:lang w:val="fr-FR"/>
        </w:rPr>
      </w:pPr>
      <w:r w:rsidRPr="009E409A">
        <w:rPr>
          <w:lang w:val="fr-FR"/>
        </w:rPr>
        <w:t>176.</w:t>
      </w:r>
      <w:r w:rsidRPr="009E409A">
        <w:rPr>
          <w:lang w:val="fr-FR"/>
        </w:rPr>
        <w:tab/>
      </w:r>
      <w:r w:rsidR="004A3A30" w:rsidRPr="009E409A">
        <w:rPr>
          <w:lang w:val="fr-FR"/>
        </w:rPr>
        <w:t>Les données sur le mode d</w:t>
      </w:r>
      <w:r w:rsidR="00B04579">
        <w:rPr>
          <w:lang w:val="fr-FR"/>
        </w:rPr>
        <w:t>’</w:t>
      </w:r>
      <w:r w:rsidR="004A3A30" w:rsidRPr="009E409A">
        <w:rPr>
          <w:lang w:val="fr-FR"/>
        </w:rPr>
        <w:t>alimentation des nouveau-nés le jour de leur sortie de l</w:t>
      </w:r>
      <w:r w:rsidR="00B04579">
        <w:rPr>
          <w:lang w:val="fr-FR"/>
        </w:rPr>
        <w:t>’</w:t>
      </w:r>
      <w:r w:rsidR="004A3A30" w:rsidRPr="009E409A">
        <w:rPr>
          <w:lang w:val="fr-FR"/>
        </w:rPr>
        <w:t>hôpital et jusqu</w:t>
      </w:r>
      <w:r w:rsidR="00B04579">
        <w:rPr>
          <w:lang w:val="fr-FR"/>
        </w:rPr>
        <w:t>’</w:t>
      </w:r>
      <w:r w:rsidR="004A3A30" w:rsidRPr="009E409A">
        <w:rPr>
          <w:lang w:val="fr-FR"/>
        </w:rPr>
        <w:t>à la fin de leur première année de vie sont collectées dans le cadre des statistiques publiques.</w:t>
      </w:r>
    </w:p>
    <w:p w14:paraId="6E3D7323" w14:textId="074ED453" w:rsidR="004A3A30" w:rsidRPr="009C2133" w:rsidRDefault="0046291B" w:rsidP="009C2133">
      <w:pPr>
        <w:pStyle w:val="H23G"/>
      </w:pPr>
      <w:r>
        <w:tab/>
      </w:r>
      <w:r>
        <w:tab/>
      </w:r>
      <w:r w:rsidR="00241D9C" w:rsidRPr="009E409A">
        <w:t xml:space="preserve">Réponse au paragraphe </w:t>
      </w:r>
      <w:r w:rsidR="00266EA1" w:rsidRPr="009E409A">
        <w:t>38</w:t>
      </w:r>
      <w:r w:rsidR="0097647E">
        <w:t xml:space="preserve"> des o</w:t>
      </w:r>
      <w:r w:rsidR="00241D9C" w:rsidRPr="009E409A">
        <w:t>bservations finales</w:t>
      </w:r>
      <w:r w:rsidR="000707F7">
        <w:t> :</w:t>
      </w:r>
      <w:r w:rsidR="00241D9C" w:rsidRPr="009E409A">
        <w:t xml:space="preserve"> </w:t>
      </w:r>
      <w:r w:rsidR="004A3A30" w:rsidRPr="009E409A">
        <w:t>lutte contre la malnutrition</w:t>
      </w:r>
    </w:p>
    <w:p w14:paraId="46770AB6" w14:textId="128FE039" w:rsidR="004A3A30" w:rsidRPr="009E409A" w:rsidRDefault="009C2133" w:rsidP="009C2133">
      <w:pPr>
        <w:pStyle w:val="SingleTxtG"/>
        <w:rPr>
          <w:lang w:val="fr-FR"/>
        </w:rPr>
      </w:pPr>
      <w:r w:rsidRPr="009E409A">
        <w:rPr>
          <w:lang w:val="fr-FR"/>
        </w:rPr>
        <w:t>177.</w:t>
      </w:r>
      <w:r w:rsidRPr="009E409A">
        <w:rPr>
          <w:lang w:val="fr-FR"/>
        </w:rPr>
        <w:tab/>
      </w:r>
      <w:r w:rsidR="004A3A30" w:rsidRPr="009E409A">
        <w:rPr>
          <w:lang w:val="fr-FR"/>
        </w:rPr>
        <w:t xml:space="preserve">Le programme </w:t>
      </w:r>
      <w:r w:rsidR="0046291B">
        <w:rPr>
          <w:lang w:val="fr-FR"/>
        </w:rPr>
        <w:t>« </w:t>
      </w:r>
      <w:r w:rsidR="004A3A30" w:rsidRPr="009E409A">
        <w:rPr>
          <w:lang w:val="fr-FR"/>
        </w:rPr>
        <w:t>Aides d</w:t>
      </w:r>
      <w:r w:rsidR="00B04579">
        <w:rPr>
          <w:lang w:val="fr-FR"/>
        </w:rPr>
        <w:t>’</w:t>
      </w:r>
      <w:r w:rsidR="004A3A30" w:rsidRPr="009E409A">
        <w:rPr>
          <w:lang w:val="fr-FR"/>
        </w:rPr>
        <w:t>État dans le domaine de l’alimentation</w:t>
      </w:r>
      <w:r w:rsidR="0046291B">
        <w:rPr>
          <w:lang w:val="fr-FR"/>
        </w:rPr>
        <w:t> »</w:t>
      </w:r>
      <w:r w:rsidR="004A3A30" w:rsidRPr="009E409A">
        <w:rPr>
          <w:lang w:val="fr-FR"/>
        </w:rPr>
        <w:t>, mis en œuvre jusqu</w:t>
      </w:r>
      <w:r w:rsidR="00B04579">
        <w:rPr>
          <w:lang w:val="fr-FR"/>
        </w:rPr>
        <w:t>’</w:t>
      </w:r>
      <w:r w:rsidR="004A3A30" w:rsidRPr="009E409A">
        <w:rPr>
          <w:lang w:val="fr-FR"/>
        </w:rPr>
        <w:t>à fin 2018, avait pour objectif de réduire la malnutrition des enfants issus de familles à faibles revenus ou en situation difficile, notamment des zones à fort taux de chômage et des zones rurales, et des adultes, en particulier les personnes âgées, les malades (aide sous forme de repas, allocation ciblée pour l</w:t>
      </w:r>
      <w:r w:rsidR="00B04579">
        <w:rPr>
          <w:lang w:val="fr-FR"/>
        </w:rPr>
        <w:t>’</w:t>
      </w:r>
      <w:r w:rsidR="004A3A30" w:rsidRPr="009E409A">
        <w:rPr>
          <w:lang w:val="fr-FR"/>
        </w:rPr>
        <w:t>achat d</w:t>
      </w:r>
      <w:r w:rsidR="00B04579">
        <w:rPr>
          <w:lang w:val="fr-FR"/>
        </w:rPr>
        <w:t>’</w:t>
      </w:r>
      <w:r w:rsidR="004A3A30" w:rsidRPr="009E409A">
        <w:rPr>
          <w:lang w:val="fr-FR"/>
        </w:rPr>
        <w:t>un repas ou d</w:t>
      </w:r>
      <w:r w:rsidR="00B04579">
        <w:rPr>
          <w:lang w:val="fr-FR"/>
        </w:rPr>
        <w:t>’</w:t>
      </w:r>
      <w:r w:rsidR="004A3A30" w:rsidRPr="009E409A">
        <w:rPr>
          <w:lang w:val="fr-FR"/>
        </w:rPr>
        <w:t>une denrée alimentaire ou prestation en nature – produits alimentaires).</w:t>
      </w:r>
    </w:p>
    <w:p w14:paraId="5FE2D1D7" w14:textId="08146C6A" w:rsidR="004A3A30" w:rsidRPr="009E409A" w:rsidRDefault="009C2133" w:rsidP="009C2133">
      <w:pPr>
        <w:pStyle w:val="SingleTxtG"/>
        <w:rPr>
          <w:lang w:val="fr-FR"/>
        </w:rPr>
      </w:pPr>
      <w:r w:rsidRPr="009E409A">
        <w:rPr>
          <w:lang w:val="fr-FR"/>
        </w:rPr>
        <w:t>178.</w:t>
      </w:r>
      <w:r w:rsidRPr="009E409A">
        <w:rPr>
          <w:lang w:val="fr-FR"/>
        </w:rPr>
        <w:tab/>
      </w:r>
      <w:r w:rsidR="004A3A30" w:rsidRPr="009E409A">
        <w:rPr>
          <w:lang w:val="fr-FR"/>
        </w:rPr>
        <w:t xml:space="preserve">Dans le cadre du programme </w:t>
      </w:r>
      <w:r w:rsidR="0046291B">
        <w:rPr>
          <w:lang w:val="fr-FR"/>
        </w:rPr>
        <w:t>« </w:t>
      </w:r>
      <w:r w:rsidR="004A3A30" w:rsidRPr="009E409A">
        <w:rPr>
          <w:lang w:val="fr-FR"/>
        </w:rPr>
        <w:t>Repas à l</w:t>
      </w:r>
      <w:r w:rsidR="00B04579">
        <w:rPr>
          <w:lang w:val="fr-FR"/>
        </w:rPr>
        <w:t>’</w:t>
      </w:r>
      <w:r w:rsidR="004A3A30" w:rsidRPr="009E409A">
        <w:rPr>
          <w:lang w:val="fr-FR"/>
        </w:rPr>
        <w:t>école et à la maison</w:t>
      </w:r>
      <w:r w:rsidR="0046291B">
        <w:rPr>
          <w:lang w:val="fr-FR"/>
        </w:rPr>
        <w:t> »</w:t>
      </w:r>
      <w:r w:rsidR="004A3A30" w:rsidRPr="009E409A">
        <w:rPr>
          <w:lang w:val="fr-FR"/>
        </w:rPr>
        <w:t xml:space="preserve"> (2019-2023), une aide est apportée aux enfants de familles défavorisées et aux personnes âgées, handicapées, à faible revenu. Les </w:t>
      </w:r>
      <w:proofErr w:type="spellStart"/>
      <w:r w:rsidR="004A3A30" w:rsidRPr="009C2133">
        <w:rPr>
          <w:i/>
          <w:iCs/>
          <w:lang w:val="fr-FR"/>
        </w:rPr>
        <w:t>gminas</w:t>
      </w:r>
      <w:proofErr w:type="spellEnd"/>
      <w:r w:rsidR="004A3A30" w:rsidRPr="009E409A">
        <w:rPr>
          <w:lang w:val="fr-FR"/>
        </w:rPr>
        <w:t xml:space="preserve"> reçoivent un soutien financier pour une aide sous forme de repas, d</w:t>
      </w:r>
      <w:r w:rsidR="00B04579">
        <w:rPr>
          <w:lang w:val="fr-FR"/>
        </w:rPr>
        <w:t>’</w:t>
      </w:r>
      <w:r w:rsidR="004A3A30" w:rsidRPr="009E409A">
        <w:rPr>
          <w:lang w:val="fr-FR"/>
        </w:rPr>
        <w:t>une prestation en espèces pour l</w:t>
      </w:r>
      <w:r w:rsidR="00B04579">
        <w:rPr>
          <w:lang w:val="fr-FR"/>
        </w:rPr>
        <w:t>’</w:t>
      </w:r>
      <w:r w:rsidR="004A3A30" w:rsidRPr="009E409A">
        <w:rPr>
          <w:lang w:val="fr-FR"/>
        </w:rPr>
        <w:t>achat d</w:t>
      </w:r>
      <w:r w:rsidR="00B04579">
        <w:rPr>
          <w:lang w:val="fr-FR"/>
        </w:rPr>
        <w:t>’</w:t>
      </w:r>
      <w:r w:rsidR="004A3A30" w:rsidRPr="009E409A">
        <w:rPr>
          <w:lang w:val="fr-FR"/>
        </w:rPr>
        <w:t>un repas ou de denrées alimentaires, ou d</w:t>
      </w:r>
      <w:r w:rsidR="00B04579">
        <w:rPr>
          <w:lang w:val="fr-FR"/>
        </w:rPr>
        <w:t>’</w:t>
      </w:r>
      <w:r w:rsidR="004A3A30" w:rsidRPr="009E409A">
        <w:rPr>
          <w:lang w:val="fr-FR"/>
        </w:rPr>
        <w:t>une prestation</w:t>
      </w:r>
      <w:r w:rsidR="00D66E05" w:rsidRPr="009E409A">
        <w:rPr>
          <w:lang w:val="fr-FR"/>
        </w:rPr>
        <w:t xml:space="preserve"> </w:t>
      </w:r>
      <w:r w:rsidR="004A3A30" w:rsidRPr="009E409A">
        <w:rPr>
          <w:lang w:val="fr-FR"/>
        </w:rPr>
        <w:t>en nature (produits alimentaires). Un soutien est également apporté à l</w:t>
      </w:r>
      <w:r w:rsidR="00B04579">
        <w:rPr>
          <w:lang w:val="fr-FR"/>
        </w:rPr>
        <w:t>’</w:t>
      </w:r>
      <w:r w:rsidR="004A3A30" w:rsidRPr="009E409A">
        <w:rPr>
          <w:lang w:val="fr-FR"/>
        </w:rPr>
        <w:t>organisation de cantines et d’</w:t>
      </w:r>
      <w:r w:rsidR="00266EA1" w:rsidRPr="009E409A">
        <w:rPr>
          <w:lang w:val="fr-FR"/>
        </w:rPr>
        <w:t>espaces</w:t>
      </w:r>
      <w:r w:rsidR="004A3A30" w:rsidRPr="009E409A">
        <w:rPr>
          <w:lang w:val="fr-FR"/>
        </w:rPr>
        <w:t xml:space="preserve"> repas dans les écoles.</w:t>
      </w:r>
    </w:p>
    <w:p w14:paraId="1B990A43" w14:textId="78EBC5E9" w:rsidR="004A3A30" w:rsidRPr="009E409A" w:rsidRDefault="009C2133" w:rsidP="009C2133">
      <w:pPr>
        <w:pStyle w:val="SingleTxtG"/>
        <w:rPr>
          <w:lang w:val="fr-FR"/>
        </w:rPr>
      </w:pPr>
      <w:r w:rsidRPr="009E409A">
        <w:rPr>
          <w:lang w:val="fr-FR"/>
        </w:rPr>
        <w:t>179.</w:t>
      </w:r>
      <w:r w:rsidRPr="009E409A">
        <w:rPr>
          <w:lang w:val="fr-FR"/>
        </w:rPr>
        <w:tab/>
      </w:r>
      <w:r w:rsidR="004A3A30" w:rsidRPr="009E409A">
        <w:rPr>
          <w:lang w:val="fr-FR"/>
        </w:rPr>
        <w:t>La mise en œuvre du programme opérationnel Aide alimentaire 2014-2020, cofinancé par le Fonds européen d</w:t>
      </w:r>
      <w:r w:rsidR="00B04579">
        <w:rPr>
          <w:lang w:val="fr-FR"/>
        </w:rPr>
        <w:t>’</w:t>
      </w:r>
      <w:r w:rsidR="004A3A30" w:rsidRPr="009E409A">
        <w:rPr>
          <w:lang w:val="fr-FR"/>
        </w:rPr>
        <w:t>aide aux plus démunis, a débuté en 2014. Chaque année, des aliments d</w:t>
      </w:r>
      <w:r w:rsidR="00B04579">
        <w:rPr>
          <w:lang w:val="fr-FR"/>
        </w:rPr>
        <w:t>’</w:t>
      </w:r>
      <w:r w:rsidR="004A3A30" w:rsidRPr="009E409A">
        <w:rPr>
          <w:lang w:val="fr-FR"/>
        </w:rPr>
        <w:t>une valeur de plus de 300</w:t>
      </w:r>
      <w:r w:rsidR="0046291B">
        <w:rPr>
          <w:lang w:val="fr-FR"/>
        </w:rPr>
        <w:t> </w:t>
      </w:r>
      <w:r w:rsidR="004A3A30" w:rsidRPr="009E409A">
        <w:rPr>
          <w:lang w:val="fr-FR"/>
        </w:rPr>
        <w:t>000</w:t>
      </w:r>
      <w:r w:rsidR="0046291B">
        <w:rPr>
          <w:lang w:val="fr-FR"/>
        </w:rPr>
        <w:t> </w:t>
      </w:r>
      <w:r w:rsidR="004A3A30" w:rsidRPr="009E409A">
        <w:rPr>
          <w:lang w:val="fr-FR"/>
        </w:rPr>
        <w:t xml:space="preserve">000 </w:t>
      </w:r>
      <w:proofErr w:type="spellStart"/>
      <w:r w:rsidR="004A3A30" w:rsidRPr="009E409A">
        <w:rPr>
          <w:lang w:val="fr-FR"/>
        </w:rPr>
        <w:t>zł</w:t>
      </w:r>
      <w:proofErr w:type="spellEnd"/>
      <w:r w:rsidR="004A3A30" w:rsidRPr="009E409A">
        <w:rPr>
          <w:lang w:val="fr-FR"/>
        </w:rPr>
        <w:t xml:space="preserve"> (colis alimentaires, repas) sont distribués aux individus et aux familles (1,3 million de personnes). Des organisations non gouvernementales sont chargées de la distribution de la nourriture.</w:t>
      </w:r>
    </w:p>
    <w:p w14:paraId="592B680E" w14:textId="77C919B2" w:rsidR="00D66E05" w:rsidRPr="009E409A" w:rsidRDefault="009C2133" w:rsidP="009C2133">
      <w:pPr>
        <w:pStyle w:val="SingleTxtG"/>
        <w:rPr>
          <w:lang w:val="fr-FR"/>
        </w:rPr>
      </w:pPr>
      <w:r w:rsidRPr="009E409A">
        <w:rPr>
          <w:lang w:val="fr-FR"/>
        </w:rPr>
        <w:t>180.</w:t>
      </w:r>
      <w:r w:rsidRPr="009E409A">
        <w:rPr>
          <w:lang w:val="fr-FR"/>
        </w:rPr>
        <w:tab/>
      </w:r>
      <w:r w:rsidR="004A3A30" w:rsidRPr="009E409A">
        <w:rPr>
          <w:lang w:val="fr-FR"/>
        </w:rPr>
        <w:t>L</w:t>
      </w:r>
      <w:r w:rsidR="00B04579">
        <w:rPr>
          <w:lang w:val="fr-FR"/>
        </w:rPr>
        <w:t>’</w:t>
      </w:r>
      <w:r w:rsidR="004A3A30" w:rsidRPr="009E409A">
        <w:rPr>
          <w:lang w:val="fr-FR"/>
        </w:rPr>
        <w:t>aide</w:t>
      </w:r>
      <w:r w:rsidR="004A3A30" w:rsidRPr="009E409A">
        <w:rPr>
          <w:bCs/>
          <w:lang w:val="fr-FR"/>
        </w:rPr>
        <w:t xml:space="preserve"> alimentaire est accompagnée d</w:t>
      </w:r>
      <w:r w:rsidR="00B04579">
        <w:rPr>
          <w:bCs/>
          <w:lang w:val="fr-FR"/>
        </w:rPr>
        <w:t>’</w:t>
      </w:r>
      <w:r w:rsidR="004A3A30" w:rsidRPr="009E409A">
        <w:rPr>
          <w:bCs/>
          <w:lang w:val="fr-FR"/>
        </w:rPr>
        <w:t>activités visant à l</w:t>
      </w:r>
      <w:r w:rsidR="00B04579">
        <w:rPr>
          <w:bCs/>
          <w:lang w:val="fr-FR"/>
        </w:rPr>
        <w:t>’</w:t>
      </w:r>
      <w:r w:rsidR="004A3A30" w:rsidRPr="009E409A">
        <w:rPr>
          <w:bCs/>
          <w:lang w:val="fr-FR"/>
        </w:rPr>
        <w:t>intégration sociale et au renforcement de l</w:t>
      </w:r>
      <w:r w:rsidR="00B04579">
        <w:rPr>
          <w:bCs/>
          <w:lang w:val="fr-FR"/>
        </w:rPr>
        <w:t>’</w:t>
      </w:r>
      <w:r w:rsidR="004A3A30" w:rsidRPr="009E409A">
        <w:rPr>
          <w:bCs/>
          <w:lang w:val="fr-FR"/>
        </w:rPr>
        <w:t>indépendance et des compétences en matière de gestion du ménage, les connaissances en matière de nutrition saine sont promues.</w:t>
      </w:r>
    </w:p>
    <w:p w14:paraId="7143D85E" w14:textId="479F3E4E" w:rsidR="00D66E05" w:rsidRPr="009C2133" w:rsidRDefault="0046291B" w:rsidP="009C2133">
      <w:pPr>
        <w:pStyle w:val="HChG"/>
      </w:pPr>
      <w:r>
        <w:rPr>
          <w:lang w:val="fr-FR"/>
        </w:rPr>
        <w:tab/>
      </w:r>
      <w:r>
        <w:rPr>
          <w:lang w:val="fr-FR"/>
        </w:rPr>
        <w:tab/>
      </w:r>
      <w:r w:rsidR="004A3A30" w:rsidRPr="009E409A">
        <w:rPr>
          <w:lang w:val="fr-FR"/>
        </w:rPr>
        <w:t>Article 12</w:t>
      </w:r>
      <w:r w:rsidR="000707F7">
        <w:rPr>
          <w:lang w:val="fr-FR"/>
        </w:rPr>
        <w:t> :</w:t>
      </w:r>
      <w:r w:rsidR="004A3A30" w:rsidRPr="009E409A">
        <w:rPr>
          <w:lang w:val="fr-FR"/>
        </w:rPr>
        <w:t xml:space="preserve"> droit à la santé</w:t>
      </w:r>
    </w:p>
    <w:p w14:paraId="52D094F2" w14:textId="2953CCF2" w:rsidR="004A3A30" w:rsidRPr="009C2133" w:rsidRDefault="0046291B" w:rsidP="009C2133">
      <w:pPr>
        <w:pStyle w:val="H23G"/>
      </w:pPr>
      <w:r>
        <w:tab/>
      </w:r>
      <w:r>
        <w:tab/>
      </w:r>
      <w:r w:rsidR="00241D9C" w:rsidRPr="009E409A">
        <w:t xml:space="preserve">Réponse au paragraphe </w:t>
      </w:r>
      <w:r w:rsidR="007A5670" w:rsidRPr="009E409A">
        <w:t xml:space="preserve">42 </w:t>
      </w:r>
      <w:r w:rsidR="0097647E">
        <w:t>des o</w:t>
      </w:r>
      <w:r w:rsidR="00241D9C" w:rsidRPr="009E409A">
        <w:t>bservations finales</w:t>
      </w:r>
      <w:r w:rsidR="000707F7">
        <w:t> :</w:t>
      </w:r>
      <w:r w:rsidR="00241D9C" w:rsidRPr="009E409A">
        <w:t xml:space="preserve"> </w:t>
      </w:r>
      <w:r w:rsidR="004A3A30" w:rsidRPr="009E409A">
        <w:t>soins de santé pour tous, financement adéquat des soins de santé</w:t>
      </w:r>
    </w:p>
    <w:p w14:paraId="26EED910" w14:textId="783080C6" w:rsidR="004A3A30" w:rsidRPr="009E409A" w:rsidRDefault="009C2133" w:rsidP="009C2133">
      <w:pPr>
        <w:pStyle w:val="SingleTxtG"/>
        <w:rPr>
          <w:lang w:val="fr-FR"/>
        </w:rPr>
      </w:pPr>
      <w:r w:rsidRPr="009E409A">
        <w:rPr>
          <w:lang w:val="fr-FR"/>
        </w:rPr>
        <w:t>181.</w:t>
      </w:r>
      <w:r w:rsidRPr="009E409A">
        <w:rPr>
          <w:lang w:val="fr-FR"/>
        </w:rPr>
        <w:tab/>
      </w:r>
      <w:r w:rsidR="004A3A30" w:rsidRPr="009E409A">
        <w:rPr>
          <w:lang w:val="fr-FR"/>
        </w:rPr>
        <w:t>La loi du 11/09/2015 sur la santé publique définit les missions en matière de santé publique, les entités en responsables et les règles de financement. Les tâches comprennent</w:t>
      </w:r>
      <w:r w:rsidR="000707F7">
        <w:rPr>
          <w:lang w:val="fr-FR"/>
        </w:rPr>
        <w:t> :</w:t>
      </w:r>
    </w:p>
    <w:p w14:paraId="340A09CA" w14:textId="7A7F140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Suivi</w:t>
      </w:r>
      <w:r w:rsidR="004A3A30" w:rsidRPr="009E409A">
        <w:rPr>
          <w:lang w:val="fr-FR"/>
        </w:rPr>
        <w:t xml:space="preserve"> et évaluation de l</w:t>
      </w:r>
      <w:r w:rsidR="00B04579">
        <w:rPr>
          <w:lang w:val="fr-FR"/>
        </w:rPr>
        <w:t>’</w:t>
      </w:r>
      <w:r w:rsidR="004A3A30" w:rsidRPr="009E409A">
        <w:rPr>
          <w:lang w:val="fr-FR"/>
        </w:rPr>
        <w:t>état de santé de la population, des risques sanitaires et de la qualité de vie liée à l’état de santé de la population</w:t>
      </w:r>
      <w:r w:rsidR="001D79E5">
        <w:rPr>
          <w:lang w:val="fr-FR"/>
        </w:rPr>
        <w:t> ;</w:t>
      </w:r>
    </w:p>
    <w:p w14:paraId="00264F19" w14:textId="017EDA0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Éducation</w:t>
      </w:r>
      <w:r w:rsidR="004A3A30" w:rsidRPr="009E409A">
        <w:rPr>
          <w:lang w:val="fr-FR"/>
        </w:rPr>
        <w:t xml:space="preserve"> sanitaire adaptée aux besoins des différents groupes de la population, notamment les enfants, les jeunes et les personnes âgées</w:t>
      </w:r>
      <w:r w:rsidR="001D79E5">
        <w:rPr>
          <w:lang w:val="fr-FR"/>
        </w:rPr>
        <w:t> ;</w:t>
      </w:r>
    </w:p>
    <w:p w14:paraId="58B514D9" w14:textId="30CE9D8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Promotion</w:t>
      </w:r>
      <w:r w:rsidR="004A3A30" w:rsidRPr="009E409A">
        <w:rPr>
          <w:lang w:val="fr-FR"/>
        </w:rPr>
        <w:t xml:space="preserve"> de la santé</w:t>
      </w:r>
      <w:r w:rsidR="001D79E5">
        <w:rPr>
          <w:lang w:val="fr-FR"/>
        </w:rPr>
        <w:t> ;</w:t>
      </w:r>
    </w:p>
    <w:p w14:paraId="35EDAD77" w14:textId="074D053D" w:rsidR="004A3A30" w:rsidRPr="009E409A" w:rsidRDefault="009C2133" w:rsidP="009C2133">
      <w:pPr>
        <w:pStyle w:val="Bullet1G"/>
        <w:numPr>
          <w:ilvl w:val="0"/>
          <w:numId w:val="0"/>
        </w:numPr>
        <w:tabs>
          <w:tab w:val="left" w:pos="1701"/>
        </w:tabs>
        <w:ind w:left="1701" w:hanging="170"/>
        <w:rPr>
          <w:lang w:val="fr-FR"/>
        </w:rPr>
      </w:pPr>
      <w:r w:rsidRPr="009E409A">
        <w:rPr>
          <w:lang w:val="fr-FR"/>
        </w:rPr>
        <w:lastRenderedPageBreak/>
        <w:t>•</w:t>
      </w:r>
      <w:r w:rsidRPr="009E409A">
        <w:rPr>
          <w:lang w:val="fr-FR"/>
        </w:rPr>
        <w:tab/>
      </w:r>
      <w:r w:rsidR="00675F23" w:rsidRPr="009E409A">
        <w:rPr>
          <w:lang w:val="fr-FR"/>
        </w:rPr>
        <w:t>Prévention</w:t>
      </w:r>
      <w:r w:rsidR="004A3A30" w:rsidRPr="009E409A">
        <w:rPr>
          <w:lang w:val="fr-FR"/>
        </w:rPr>
        <w:t xml:space="preserve"> des maladies</w:t>
      </w:r>
      <w:r w:rsidR="001D79E5">
        <w:rPr>
          <w:lang w:val="fr-FR"/>
        </w:rPr>
        <w:t> ;</w:t>
      </w:r>
    </w:p>
    <w:p w14:paraId="7A246DEB" w14:textId="06410442"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Reconnaissance</w:t>
      </w:r>
      <w:r w:rsidR="004A3A30" w:rsidRPr="009E409A">
        <w:rPr>
          <w:lang w:val="fr-FR"/>
        </w:rPr>
        <w:t>, l</w:t>
      </w:r>
      <w:r w:rsidR="00B04579">
        <w:rPr>
          <w:lang w:val="fr-FR"/>
        </w:rPr>
        <w:t>’</w:t>
      </w:r>
      <w:r w:rsidR="004A3A30" w:rsidRPr="009E409A">
        <w:rPr>
          <w:lang w:val="fr-FR"/>
        </w:rPr>
        <w:t>élimination ou la réduction des menaces et des dommages pour la santé physique et mentale dans le lieu de résidence, d</w:t>
      </w:r>
      <w:r w:rsidR="00B04579">
        <w:rPr>
          <w:lang w:val="fr-FR"/>
        </w:rPr>
        <w:t>’</w:t>
      </w:r>
      <w:r w:rsidR="004A3A30" w:rsidRPr="009E409A">
        <w:rPr>
          <w:lang w:val="fr-FR"/>
        </w:rPr>
        <w:t>apprentissage, de travail et de loisirs</w:t>
      </w:r>
      <w:r w:rsidR="001D79E5">
        <w:rPr>
          <w:lang w:val="fr-FR"/>
        </w:rPr>
        <w:t> ;</w:t>
      </w:r>
    </w:p>
    <w:p w14:paraId="6299B958" w14:textId="58F691B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Analyse</w:t>
      </w:r>
      <w:r w:rsidR="004A3A30" w:rsidRPr="009E409A">
        <w:rPr>
          <w:lang w:val="fr-FR"/>
        </w:rPr>
        <w:t xml:space="preserve"> de l</w:t>
      </w:r>
      <w:r w:rsidR="00B04579">
        <w:rPr>
          <w:lang w:val="fr-FR"/>
        </w:rPr>
        <w:t>’</w:t>
      </w:r>
      <w:r w:rsidR="004A3A30" w:rsidRPr="009E409A">
        <w:rPr>
          <w:lang w:val="fr-FR"/>
        </w:rPr>
        <w:t>adéquation et de l</w:t>
      </w:r>
      <w:r w:rsidR="00B04579">
        <w:rPr>
          <w:lang w:val="fr-FR"/>
        </w:rPr>
        <w:t>’</w:t>
      </w:r>
      <w:r w:rsidR="004A3A30" w:rsidRPr="009E409A">
        <w:rPr>
          <w:lang w:val="fr-FR"/>
        </w:rPr>
        <w:t>efficacité des soins de santé fournis par rapport aux besoins sanitaires identifiés de la société</w:t>
      </w:r>
      <w:r w:rsidR="001D79E5">
        <w:rPr>
          <w:lang w:val="fr-FR"/>
        </w:rPr>
        <w:t> ;</w:t>
      </w:r>
    </w:p>
    <w:p w14:paraId="3E68513E" w14:textId="18DFB38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Initiation</w:t>
      </w:r>
      <w:r w:rsidR="004A3A30" w:rsidRPr="009E409A">
        <w:rPr>
          <w:lang w:val="fr-FR"/>
        </w:rPr>
        <w:t xml:space="preserve"> et réalisation des activités scientifiques, coopération internationale concernant des activités scientifiques dans le domaine de la santé publique</w:t>
      </w:r>
      <w:r w:rsidR="001D79E5">
        <w:rPr>
          <w:lang w:val="fr-FR"/>
        </w:rPr>
        <w:t> ;</w:t>
      </w:r>
    </w:p>
    <w:p w14:paraId="43017D0F" w14:textId="032761C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Développement</w:t>
      </w:r>
      <w:r w:rsidR="004A3A30" w:rsidRPr="009E409A">
        <w:rPr>
          <w:lang w:val="fr-FR"/>
        </w:rPr>
        <w:t xml:space="preserve"> des ressources humaines impliquées dans la mise en œuvre des missions en matière de santé publique</w:t>
      </w:r>
      <w:r w:rsidR="001D79E5">
        <w:rPr>
          <w:lang w:val="fr-FR"/>
        </w:rPr>
        <w:t> ;</w:t>
      </w:r>
    </w:p>
    <w:p w14:paraId="2B277182" w14:textId="4D0CE7D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Réduction</w:t>
      </w:r>
      <w:r w:rsidR="004A3A30" w:rsidRPr="009E409A">
        <w:rPr>
          <w:lang w:val="fr-FR"/>
        </w:rPr>
        <w:t xml:space="preserve"> des inégalités en matière de santé résultant des facteurs socio-économiques</w:t>
      </w:r>
      <w:r w:rsidR="001D79E5">
        <w:rPr>
          <w:lang w:val="fr-FR"/>
        </w:rPr>
        <w:t> ;</w:t>
      </w:r>
    </w:p>
    <w:p w14:paraId="233A3F87" w14:textId="0F83C44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Des</w:t>
      </w:r>
      <w:r w:rsidR="004A3A30" w:rsidRPr="009E409A">
        <w:rPr>
          <w:lang w:val="fr-FR"/>
        </w:rPr>
        <w:t xml:space="preserve"> actions dans le domaine de l</w:t>
      </w:r>
      <w:r w:rsidR="00B04579">
        <w:rPr>
          <w:lang w:val="fr-FR"/>
        </w:rPr>
        <w:t>’</w:t>
      </w:r>
      <w:r w:rsidR="004A3A30" w:rsidRPr="009E409A">
        <w:rPr>
          <w:lang w:val="fr-FR"/>
        </w:rPr>
        <w:t>activité physique.</w:t>
      </w:r>
    </w:p>
    <w:p w14:paraId="0CA3D378" w14:textId="0B492100" w:rsidR="004A3A30" w:rsidRPr="009E409A" w:rsidRDefault="009C2133" w:rsidP="009C2133">
      <w:pPr>
        <w:pStyle w:val="SingleTxtG"/>
        <w:rPr>
          <w:lang w:val="fr-FR"/>
        </w:rPr>
      </w:pPr>
      <w:r w:rsidRPr="009E409A">
        <w:rPr>
          <w:lang w:val="fr-FR"/>
        </w:rPr>
        <w:t>182.</w:t>
      </w:r>
      <w:r w:rsidRPr="009E409A">
        <w:rPr>
          <w:lang w:val="fr-FR"/>
        </w:rPr>
        <w:tab/>
      </w:r>
      <w:r w:rsidR="004A3A30" w:rsidRPr="009E409A">
        <w:rPr>
          <w:lang w:val="fr-FR"/>
        </w:rPr>
        <w:t>La loi</w:t>
      </w:r>
      <w:r w:rsidR="000707F7">
        <w:rPr>
          <w:lang w:val="fr-FR"/>
        </w:rPr>
        <w:t> :</w:t>
      </w:r>
    </w:p>
    <w:p w14:paraId="03F469A1" w14:textId="6B0DCB9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A</w:t>
      </w:r>
      <w:r w:rsidR="004A3A30" w:rsidRPr="009E409A">
        <w:rPr>
          <w:lang w:val="fr-FR"/>
        </w:rPr>
        <w:t xml:space="preserve"> défini le rôle du NFZ dans le système de santé publique (y compris la possibilité pour le Fonds de subventionner des programmes de politique de santé)</w:t>
      </w:r>
      <w:r w:rsidR="001D79E5">
        <w:rPr>
          <w:lang w:val="fr-FR"/>
        </w:rPr>
        <w:t> ;</w:t>
      </w:r>
    </w:p>
    <w:p w14:paraId="52850075" w14:textId="1AF6044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A</w:t>
      </w:r>
      <w:r w:rsidR="004A3A30" w:rsidRPr="009E409A">
        <w:rPr>
          <w:lang w:val="fr-FR"/>
        </w:rPr>
        <w:t xml:space="preserve"> introduit le NPZ comme un document stratégique pour la santé publique</w:t>
      </w:r>
      <w:r w:rsidR="001D79E5">
        <w:rPr>
          <w:lang w:val="fr-FR"/>
        </w:rPr>
        <w:t> ;</w:t>
      </w:r>
    </w:p>
    <w:p w14:paraId="536F6078" w14:textId="4A32D3D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675F23" w:rsidRPr="009E409A">
        <w:rPr>
          <w:lang w:val="fr-FR"/>
        </w:rPr>
        <w:t>A</w:t>
      </w:r>
      <w:r w:rsidR="004A3A30" w:rsidRPr="009E409A">
        <w:rPr>
          <w:lang w:val="fr-FR"/>
        </w:rPr>
        <w:t xml:space="preserve"> créé le Conseil de santé publique, qui sert d</w:t>
      </w:r>
      <w:r w:rsidR="00B04579">
        <w:rPr>
          <w:lang w:val="fr-FR"/>
        </w:rPr>
        <w:t>’</w:t>
      </w:r>
      <w:r w:rsidR="004A3A30" w:rsidRPr="009E409A">
        <w:rPr>
          <w:lang w:val="fr-FR"/>
        </w:rPr>
        <w:t>organe d</w:t>
      </w:r>
      <w:r w:rsidR="00B04579">
        <w:rPr>
          <w:lang w:val="fr-FR"/>
        </w:rPr>
        <w:t>’</w:t>
      </w:r>
      <w:r w:rsidR="004A3A30" w:rsidRPr="009E409A">
        <w:rPr>
          <w:lang w:val="fr-FR"/>
        </w:rPr>
        <w:t>avis et de conseil au ministre chargé de la santé.</w:t>
      </w:r>
    </w:p>
    <w:p w14:paraId="72D4BEDF" w14:textId="26ACB1EF" w:rsidR="004A3A30" w:rsidRPr="009E409A" w:rsidRDefault="009C2133" w:rsidP="009C2133">
      <w:pPr>
        <w:pStyle w:val="SingleTxtG"/>
        <w:rPr>
          <w:lang w:val="fr-FR"/>
        </w:rPr>
      </w:pPr>
      <w:r w:rsidRPr="009E409A">
        <w:rPr>
          <w:lang w:val="fr-FR"/>
        </w:rPr>
        <w:t>183.</w:t>
      </w:r>
      <w:r w:rsidRPr="009E409A">
        <w:rPr>
          <w:lang w:val="fr-FR"/>
        </w:rPr>
        <w:tab/>
      </w:r>
      <w:r w:rsidR="004A3A30" w:rsidRPr="009E409A">
        <w:rPr>
          <w:lang w:val="fr-FR"/>
        </w:rPr>
        <w:t>Le NPZ, qui a été mis en œuvre les années 2016-2020, a défini les tâches des organes de l’administration publique et des collectivités territoriales afin de</w:t>
      </w:r>
      <w:r w:rsidR="000707F7">
        <w:rPr>
          <w:lang w:val="fr-FR"/>
        </w:rPr>
        <w:t> :</w:t>
      </w:r>
    </w:p>
    <w:p w14:paraId="66AB64B3" w14:textId="232A3E8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8C7AE9" w:rsidRPr="009E409A">
        <w:rPr>
          <w:lang w:val="fr-FR"/>
        </w:rPr>
        <w:t>Améliorer</w:t>
      </w:r>
      <w:r w:rsidR="004A3A30" w:rsidRPr="009E409A">
        <w:rPr>
          <w:lang w:val="fr-FR"/>
        </w:rPr>
        <w:t xml:space="preserve"> la nutrition et l</w:t>
      </w:r>
      <w:r w:rsidR="00B04579">
        <w:rPr>
          <w:lang w:val="fr-FR"/>
        </w:rPr>
        <w:t>’</w:t>
      </w:r>
      <w:r w:rsidR="004A3A30" w:rsidRPr="009E409A">
        <w:rPr>
          <w:lang w:val="fr-FR"/>
        </w:rPr>
        <w:t>alimentation ainsi que l</w:t>
      </w:r>
      <w:r w:rsidR="00B04579">
        <w:rPr>
          <w:lang w:val="fr-FR"/>
        </w:rPr>
        <w:t>’</w:t>
      </w:r>
      <w:r w:rsidR="004A3A30" w:rsidRPr="009E409A">
        <w:rPr>
          <w:lang w:val="fr-FR"/>
        </w:rPr>
        <w:t>activité physique de la population,</w:t>
      </w:r>
    </w:p>
    <w:p w14:paraId="58431240" w14:textId="1F3DDBE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8C7AE9" w:rsidRPr="009E409A">
        <w:rPr>
          <w:lang w:val="fr-FR"/>
        </w:rPr>
        <w:t>Prévenir</w:t>
      </w:r>
      <w:r w:rsidR="004A3A30" w:rsidRPr="009E409A">
        <w:rPr>
          <w:lang w:val="fr-FR"/>
        </w:rPr>
        <w:t xml:space="preserve"> et traiter les problèmes liés à la consommation de substances psychoactives, aux dépendances comportementales et aux autres comportements à risque</w:t>
      </w:r>
      <w:r w:rsidR="001D79E5">
        <w:rPr>
          <w:lang w:val="fr-FR"/>
        </w:rPr>
        <w:t> ;</w:t>
      </w:r>
    </w:p>
    <w:p w14:paraId="201FF852" w14:textId="7C7E959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8C7AE9" w:rsidRPr="009E409A">
        <w:rPr>
          <w:lang w:val="fr-FR"/>
        </w:rPr>
        <w:t>Prévenir</w:t>
      </w:r>
      <w:r w:rsidR="004A3A30" w:rsidRPr="009E409A">
        <w:rPr>
          <w:lang w:val="fr-FR"/>
        </w:rPr>
        <w:t xml:space="preserve"> les problèmes de santé mentale et améliorer le bien-être mental de la population</w:t>
      </w:r>
      <w:r w:rsidR="001D79E5">
        <w:rPr>
          <w:lang w:val="fr-FR"/>
        </w:rPr>
        <w:t> ;</w:t>
      </w:r>
    </w:p>
    <w:p w14:paraId="058617D1" w14:textId="64F0948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8C7AE9" w:rsidRPr="009E409A">
        <w:rPr>
          <w:lang w:val="fr-FR"/>
        </w:rPr>
        <w:t>Réduire</w:t>
      </w:r>
      <w:r w:rsidR="004A3A30" w:rsidRPr="009E409A">
        <w:rPr>
          <w:lang w:val="fr-FR"/>
        </w:rPr>
        <w:t xml:space="preserve"> les risques sanitaires liés aux facteurs physiques, chimiques et biologiques dangereux dans l</w:t>
      </w:r>
      <w:r w:rsidR="00B04579">
        <w:rPr>
          <w:lang w:val="fr-FR"/>
        </w:rPr>
        <w:t>’</w:t>
      </w:r>
      <w:r w:rsidR="004A3A30" w:rsidRPr="009E409A">
        <w:rPr>
          <w:lang w:val="fr-FR"/>
        </w:rPr>
        <w:t>environnement extérieur, sur le lieu de travail, dans les environnements résidentiels, récréatifs et d</w:t>
      </w:r>
      <w:r w:rsidR="00B04579">
        <w:rPr>
          <w:lang w:val="fr-FR"/>
        </w:rPr>
        <w:t>’</w:t>
      </w:r>
      <w:r w:rsidR="004A3A30" w:rsidRPr="009E409A">
        <w:rPr>
          <w:lang w:val="fr-FR"/>
        </w:rPr>
        <w:t>apprentissage</w:t>
      </w:r>
      <w:r w:rsidR="001D79E5">
        <w:rPr>
          <w:lang w:val="fr-FR"/>
        </w:rPr>
        <w:t> ;</w:t>
      </w:r>
    </w:p>
    <w:p w14:paraId="044C5EFB" w14:textId="705E18F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8C7AE9" w:rsidRPr="009E409A">
        <w:rPr>
          <w:lang w:val="fr-FR"/>
        </w:rPr>
        <w:t>Promouvoir</w:t>
      </w:r>
      <w:r w:rsidR="004A3A30" w:rsidRPr="009E409A">
        <w:rPr>
          <w:lang w:val="fr-FR"/>
        </w:rPr>
        <w:t xml:space="preserve"> un vieillissement sain et actif</w:t>
      </w:r>
      <w:r w:rsidR="001D79E5">
        <w:rPr>
          <w:lang w:val="fr-FR"/>
        </w:rPr>
        <w:t> ;</w:t>
      </w:r>
      <w:r w:rsidR="004A3A30" w:rsidRPr="009E409A">
        <w:rPr>
          <w:lang w:val="fr-FR"/>
        </w:rPr>
        <w:t xml:space="preserve"> </w:t>
      </w:r>
    </w:p>
    <w:p w14:paraId="00E4838D" w14:textId="31F0724F"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8C7AE9" w:rsidRPr="009E409A">
        <w:rPr>
          <w:lang w:val="fr-FR"/>
        </w:rPr>
        <w:t>Améliorer</w:t>
      </w:r>
      <w:r w:rsidR="004A3A30" w:rsidRPr="009E409A">
        <w:rPr>
          <w:lang w:val="fr-FR"/>
        </w:rPr>
        <w:t xml:space="preserve"> la santé procréative.</w:t>
      </w:r>
    </w:p>
    <w:p w14:paraId="59976CD2" w14:textId="625354FE" w:rsidR="004A3A30" w:rsidRPr="009E409A" w:rsidRDefault="009C2133" w:rsidP="009C2133">
      <w:pPr>
        <w:pStyle w:val="SingleTxtG"/>
        <w:rPr>
          <w:lang w:val="fr-FR"/>
        </w:rPr>
      </w:pPr>
      <w:r w:rsidRPr="009E409A">
        <w:rPr>
          <w:lang w:val="fr-FR"/>
        </w:rPr>
        <w:t>184.</w:t>
      </w:r>
      <w:r w:rsidRPr="009E409A">
        <w:rPr>
          <w:lang w:val="fr-FR"/>
        </w:rPr>
        <w:tab/>
      </w:r>
      <w:r w:rsidR="004A3A30" w:rsidRPr="009E409A">
        <w:rPr>
          <w:lang w:val="fr-FR"/>
        </w:rPr>
        <w:t>Pour les autres activités dans le cadre du NPZ, voir plus loin et la réponse aux questions concernant l</w:t>
      </w:r>
      <w:r w:rsidR="00B04579">
        <w:rPr>
          <w:lang w:val="fr-FR"/>
        </w:rPr>
        <w:t>’</w:t>
      </w:r>
      <w:r w:rsidR="004A3A30" w:rsidRPr="009E409A">
        <w:rPr>
          <w:lang w:val="fr-FR"/>
        </w:rPr>
        <w:t>art</w:t>
      </w:r>
      <w:r w:rsidR="0046291B">
        <w:rPr>
          <w:lang w:val="fr-FR"/>
        </w:rPr>
        <w:t>icle</w:t>
      </w:r>
      <w:r w:rsidR="004A3A30" w:rsidRPr="009E409A">
        <w:rPr>
          <w:lang w:val="fr-FR"/>
        </w:rPr>
        <w:t xml:space="preserve"> 11.</w:t>
      </w:r>
    </w:p>
    <w:p w14:paraId="2136A1C3" w14:textId="77E9E06B" w:rsidR="004A3A30" w:rsidRPr="009E409A" w:rsidRDefault="009C2133" w:rsidP="009C2133">
      <w:pPr>
        <w:pStyle w:val="SingleTxtG"/>
        <w:rPr>
          <w:lang w:val="fr-FR"/>
        </w:rPr>
      </w:pPr>
      <w:r w:rsidRPr="009E409A">
        <w:rPr>
          <w:lang w:val="fr-FR"/>
        </w:rPr>
        <w:t>185.</w:t>
      </w:r>
      <w:r w:rsidRPr="009E409A">
        <w:rPr>
          <w:lang w:val="fr-FR"/>
        </w:rPr>
        <w:tab/>
      </w:r>
      <w:r w:rsidR="004A3A30" w:rsidRPr="009E409A">
        <w:rPr>
          <w:lang w:val="fr-FR"/>
        </w:rPr>
        <w:t xml:space="preserve">Les activités relevant de la loi sur la santé publique ont été dotées de 3,9 milliards </w:t>
      </w:r>
      <w:proofErr w:type="spellStart"/>
      <w:r w:rsidR="004A3A30" w:rsidRPr="009E409A">
        <w:rPr>
          <w:lang w:val="fr-FR"/>
        </w:rPr>
        <w:t>zł</w:t>
      </w:r>
      <w:proofErr w:type="spellEnd"/>
      <w:r w:rsidR="004A3A30" w:rsidRPr="009E409A">
        <w:rPr>
          <w:lang w:val="fr-FR"/>
        </w:rPr>
        <w:t xml:space="preserve"> en 2016, 4,5 milliards </w:t>
      </w:r>
      <w:proofErr w:type="spellStart"/>
      <w:r w:rsidR="004A3A30" w:rsidRPr="009E409A">
        <w:rPr>
          <w:lang w:val="fr-FR"/>
        </w:rPr>
        <w:t>zł</w:t>
      </w:r>
      <w:proofErr w:type="spellEnd"/>
      <w:r w:rsidR="004A3A30" w:rsidRPr="009E409A">
        <w:rPr>
          <w:lang w:val="fr-FR"/>
        </w:rPr>
        <w:t xml:space="preserve"> en 2017, 5,5 milliards </w:t>
      </w:r>
      <w:proofErr w:type="spellStart"/>
      <w:r w:rsidR="004A3A30" w:rsidRPr="009E409A">
        <w:rPr>
          <w:lang w:val="fr-FR"/>
        </w:rPr>
        <w:t>zł</w:t>
      </w:r>
      <w:proofErr w:type="spellEnd"/>
      <w:r w:rsidR="004A3A30" w:rsidRPr="009E409A">
        <w:rPr>
          <w:lang w:val="fr-FR"/>
        </w:rPr>
        <w:t xml:space="preserve"> en 2018, 6,2 milliards </w:t>
      </w:r>
      <w:proofErr w:type="spellStart"/>
      <w:r w:rsidR="004A3A30" w:rsidRPr="009E409A">
        <w:rPr>
          <w:lang w:val="fr-FR"/>
        </w:rPr>
        <w:t>zł</w:t>
      </w:r>
      <w:proofErr w:type="spellEnd"/>
      <w:r w:rsidR="004A3A30" w:rsidRPr="009E409A">
        <w:rPr>
          <w:lang w:val="fr-FR"/>
        </w:rPr>
        <w:t xml:space="preserve"> en 2019.</w:t>
      </w:r>
    </w:p>
    <w:p w14:paraId="47E8833E" w14:textId="6F1E492B" w:rsidR="004A3A30" w:rsidRPr="009E409A" w:rsidRDefault="009C2133" w:rsidP="009C2133">
      <w:pPr>
        <w:pStyle w:val="SingleTxtG"/>
        <w:rPr>
          <w:lang w:val="fr-FR"/>
        </w:rPr>
      </w:pPr>
      <w:r w:rsidRPr="009E409A">
        <w:rPr>
          <w:lang w:val="fr-FR"/>
        </w:rPr>
        <w:t>186.</w:t>
      </w:r>
      <w:r w:rsidRPr="009E409A">
        <w:rPr>
          <w:lang w:val="fr-FR"/>
        </w:rPr>
        <w:tab/>
      </w:r>
      <w:r w:rsidR="004A3A30" w:rsidRPr="009E409A">
        <w:rPr>
          <w:lang w:val="fr-FR"/>
        </w:rPr>
        <w:t>La loi du 27/10/2017 sur les soins de santé primaires a introduit un nouveau modèle organisationnel pour les soins de santé primaires, qui est mis en œuvre progressivement, jusqu</w:t>
      </w:r>
      <w:r w:rsidR="00B04579">
        <w:rPr>
          <w:lang w:val="fr-FR"/>
        </w:rPr>
        <w:t>’</w:t>
      </w:r>
      <w:r w:rsidR="004A3A30" w:rsidRPr="009E409A">
        <w:rPr>
          <w:lang w:val="fr-FR"/>
        </w:rPr>
        <w:t>en 2024. Le patient est couvert par les soins coordonnés de l</w:t>
      </w:r>
      <w:r w:rsidR="00B04579">
        <w:rPr>
          <w:lang w:val="fr-FR"/>
        </w:rPr>
        <w:t>’</w:t>
      </w:r>
      <w:r w:rsidR="004A3A30" w:rsidRPr="009E409A">
        <w:rPr>
          <w:lang w:val="fr-FR"/>
        </w:rPr>
        <w:t>équipe de soins de santé primaires, qui comprend un médecin, un infirmier et une sage-femme. En outre, le patient est assisté par un coordinateur administratif qui organise le processus d</w:t>
      </w:r>
      <w:r w:rsidR="00B04579">
        <w:rPr>
          <w:lang w:val="fr-FR"/>
        </w:rPr>
        <w:t>’</w:t>
      </w:r>
      <w:r w:rsidR="004A3A30" w:rsidRPr="009E409A">
        <w:rPr>
          <w:lang w:val="fr-FR"/>
        </w:rPr>
        <w:t>obtention des soins de santé.</w:t>
      </w:r>
    </w:p>
    <w:p w14:paraId="3DFFAD5A" w14:textId="51601BFB" w:rsidR="004A3A30" w:rsidRPr="009E409A" w:rsidRDefault="009C2133" w:rsidP="009C2133">
      <w:pPr>
        <w:pStyle w:val="SingleTxtG"/>
        <w:rPr>
          <w:lang w:val="fr-FR"/>
        </w:rPr>
      </w:pPr>
      <w:r w:rsidRPr="009E409A">
        <w:rPr>
          <w:lang w:val="fr-FR"/>
        </w:rPr>
        <w:t>187.</w:t>
      </w:r>
      <w:r w:rsidRPr="009E409A">
        <w:rPr>
          <w:lang w:val="fr-FR"/>
        </w:rPr>
        <w:tab/>
      </w:r>
      <w:r w:rsidR="004A3A30" w:rsidRPr="009E409A">
        <w:rPr>
          <w:lang w:val="fr-FR"/>
        </w:rPr>
        <w:t>Les amendements les plus importants de la loi du 27/08/2004 sur les soins de santé financés par des fonds publics</w:t>
      </w:r>
      <w:r w:rsidR="000707F7">
        <w:rPr>
          <w:lang w:val="fr-FR"/>
        </w:rPr>
        <w:t> :</w:t>
      </w:r>
    </w:p>
    <w:p w14:paraId="14AA28A5" w14:textId="69287D69" w:rsidR="004A3A30" w:rsidRPr="009E409A" w:rsidRDefault="009C2133" w:rsidP="009C2133">
      <w:pPr>
        <w:pStyle w:val="Bullet1G"/>
        <w:numPr>
          <w:ilvl w:val="0"/>
          <w:numId w:val="0"/>
        </w:numPr>
        <w:tabs>
          <w:tab w:val="left" w:pos="1701"/>
        </w:tabs>
        <w:ind w:left="1701" w:hanging="170"/>
        <w:rPr>
          <w:b/>
          <w:bCs/>
          <w:lang w:val="fr-FR"/>
        </w:rPr>
      </w:pPr>
      <w:r w:rsidRPr="009E409A">
        <w:rPr>
          <w:bCs/>
          <w:lang w:val="fr-FR"/>
        </w:rPr>
        <w:t>•</w:t>
      </w:r>
      <w:r w:rsidRPr="009E409A">
        <w:rPr>
          <w:bCs/>
          <w:lang w:val="fr-FR"/>
        </w:rPr>
        <w:tab/>
      </w:r>
      <w:r w:rsidR="004A3A30" w:rsidRPr="009E409A">
        <w:rPr>
          <w:lang w:val="fr-FR"/>
        </w:rPr>
        <w:t>2016</w:t>
      </w:r>
      <w:r w:rsidR="000707F7">
        <w:rPr>
          <w:lang w:val="fr-FR"/>
        </w:rPr>
        <w:t> :</w:t>
      </w:r>
      <w:r w:rsidR="004A3A30" w:rsidRPr="009E409A">
        <w:rPr>
          <w:lang w:val="fr-FR"/>
        </w:rPr>
        <w:t xml:space="preserve"> les médicaments gratuits pour les personnes de plus de 75 ans, une liste de médicaments est publiée par le ministre chargé de la santé</w:t>
      </w:r>
      <w:r w:rsidR="001D79E5">
        <w:rPr>
          <w:lang w:val="fr-FR"/>
        </w:rPr>
        <w:t> ;</w:t>
      </w:r>
    </w:p>
    <w:p w14:paraId="5EE5F856" w14:textId="573D63BF" w:rsidR="004A3A30" w:rsidRPr="009E409A" w:rsidRDefault="009C2133" w:rsidP="009C2133">
      <w:pPr>
        <w:pStyle w:val="Bullet1G"/>
        <w:numPr>
          <w:ilvl w:val="0"/>
          <w:numId w:val="0"/>
        </w:numPr>
        <w:tabs>
          <w:tab w:val="left" w:pos="1701"/>
        </w:tabs>
        <w:ind w:left="1701" w:hanging="170"/>
        <w:rPr>
          <w:b/>
          <w:bCs/>
          <w:lang w:val="fr-FR"/>
        </w:rPr>
      </w:pPr>
      <w:r w:rsidRPr="009E409A">
        <w:rPr>
          <w:bCs/>
          <w:lang w:val="fr-FR"/>
        </w:rPr>
        <w:t>•</w:t>
      </w:r>
      <w:r w:rsidRPr="009E409A">
        <w:rPr>
          <w:bCs/>
          <w:lang w:val="fr-FR"/>
        </w:rPr>
        <w:tab/>
      </w:r>
      <w:r w:rsidR="004A3A30" w:rsidRPr="009E409A">
        <w:rPr>
          <w:lang w:val="fr-FR"/>
        </w:rPr>
        <w:t>2017</w:t>
      </w:r>
      <w:r w:rsidR="000707F7">
        <w:rPr>
          <w:lang w:val="fr-FR"/>
        </w:rPr>
        <w:t> :</w:t>
      </w:r>
      <w:r w:rsidR="004A3A30" w:rsidRPr="009E409A">
        <w:rPr>
          <w:lang w:val="fr-FR"/>
        </w:rPr>
        <w:t xml:space="preserve"> un nouveau système de soins hospitaliers de base pour améliorer l</w:t>
      </w:r>
      <w:r w:rsidR="00B04579">
        <w:rPr>
          <w:lang w:val="fr-FR"/>
        </w:rPr>
        <w:t>’</w:t>
      </w:r>
      <w:r w:rsidR="004A3A30" w:rsidRPr="009E409A">
        <w:rPr>
          <w:lang w:val="fr-FR"/>
        </w:rPr>
        <w:t>exhaustivité et la coordination des soins de santé, l</w:t>
      </w:r>
      <w:r w:rsidR="00B04579">
        <w:rPr>
          <w:lang w:val="fr-FR"/>
        </w:rPr>
        <w:t>’</w:t>
      </w:r>
      <w:r w:rsidR="004A3A30" w:rsidRPr="009E409A">
        <w:rPr>
          <w:lang w:val="fr-FR"/>
        </w:rPr>
        <w:t>introduction de principes d</w:t>
      </w:r>
      <w:r w:rsidR="00B04579">
        <w:rPr>
          <w:lang w:val="fr-FR"/>
        </w:rPr>
        <w:t>’</w:t>
      </w:r>
      <w:r w:rsidR="004A3A30" w:rsidRPr="009E409A">
        <w:rPr>
          <w:lang w:val="fr-FR"/>
        </w:rPr>
        <w:t>accès d</w:t>
      </w:r>
      <w:r w:rsidR="00B04579">
        <w:rPr>
          <w:lang w:val="fr-FR"/>
        </w:rPr>
        <w:t>’</w:t>
      </w:r>
      <w:r w:rsidR="004A3A30" w:rsidRPr="009E409A">
        <w:rPr>
          <w:lang w:val="fr-FR"/>
        </w:rPr>
        <w:t>urgence aux médicaments</w:t>
      </w:r>
      <w:r w:rsidR="001D79E5">
        <w:rPr>
          <w:lang w:val="fr-FR"/>
        </w:rPr>
        <w:t> ;</w:t>
      </w:r>
    </w:p>
    <w:p w14:paraId="3774F680" w14:textId="70F08C25" w:rsidR="004A3A30" w:rsidRPr="009E409A" w:rsidRDefault="009C2133" w:rsidP="009C2133">
      <w:pPr>
        <w:pStyle w:val="Bullet1G"/>
        <w:numPr>
          <w:ilvl w:val="0"/>
          <w:numId w:val="0"/>
        </w:numPr>
        <w:tabs>
          <w:tab w:val="left" w:pos="1701"/>
        </w:tabs>
        <w:ind w:left="1701" w:hanging="170"/>
        <w:rPr>
          <w:b/>
          <w:bCs/>
          <w:lang w:val="fr-FR"/>
        </w:rPr>
      </w:pPr>
      <w:r w:rsidRPr="009E409A">
        <w:rPr>
          <w:bCs/>
          <w:lang w:val="fr-FR"/>
        </w:rPr>
        <w:lastRenderedPageBreak/>
        <w:t>•</w:t>
      </w:r>
      <w:r w:rsidRPr="009E409A">
        <w:rPr>
          <w:bCs/>
          <w:lang w:val="fr-FR"/>
        </w:rPr>
        <w:tab/>
      </w:r>
      <w:r w:rsidR="004A3A30" w:rsidRPr="009E409A">
        <w:rPr>
          <w:lang w:val="fr-FR"/>
        </w:rPr>
        <w:t>2020</w:t>
      </w:r>
      <w:r w:rsidR="000707F7">
        <w:rPr>
          <w:lang w:val="fr-FR"/>
        </w:rPr>
        <w:t> :</w:t>
      </w:r>
      <w:r w:rsidR="004A3A30" w:rsidRPr="009E409A">
        <w:rPr>
          <w:lang w:val="fr-FR"/>
        </w:rPr>
        <w:t xml:space="preserve"> médicaments gratuits pour les femmes enceintes, la liste des médicaments est publié par le ministre chargé de la santé, levée des limites de soins de santé pour les enfants.</w:t>
      </w:r>
    </w:p>
    <w:p w14:paraId="1D215EA0" w14:textId="6C9D7DD0" w:rsidR="004A3A30" w:rsidRPr="009E409A" w:rsidRDefault="009C2133" w:rsidP="009C2133">
      <w:pPr>
        <w:pStyle w:val="SingleTxtG"/>
        <w:rPr>
          <w:lang w:val="fr-FR"/>
        </w:rPr>
      </w:pPr>
      <w:r w:rsidRPr="009E409A">
        <w:rPr>
          <w:lang w:val="fr-FR"/>
        </w:rPr>
        <w:t>188.</w:t>
      </w:r>
      <w:r w:rsidRPr="009E409A">
        <w:rPr>
          <w:lang w:val="fr-FR"/>
        </w:rPr>
        <w:tab/>
      </w:r>
      <w:r w:rsidR="004A3A30" w:rsidRPr="009E409A">
        <w:rPr>
          <w:lang w:val="fr-FR"/>
        </w:rPr>
        <w:t xml:space="preserve">En 2019, les dispositions de la loi du </w:t>
      </w:r>
      <w:r w:rsidR="0046291B">
        <w:rPr>
          <w:lang w:val="fr-FR"/>
        </w:rPr>
        <w:t>0</w:t>
      </w:r>
      <w:r w:rsidR="004A3A30" w:rsidRPr="009E409A">
        <w:rPr>
          <w:lang w:val="fr-FR"/>
        </w:rPr>
        <w:t>6/11/2008 sur les droits du patient et le Défenseur des droits du patient concernant les soins infirmiers supplémentaires pour un patient mineur ou titulaire d</w:t>
      </w:r>
      <w:r w:rsidR="00B04579">
        <w:rPr>
          <w:lang w:val="fr-FR"/>
        </w:rPr>
        <w:t>’</w:t>
      </w:r>
      <w:r w:rsidR="004A3A30" w:rsidRPr="009E409A">
        <w:rPr>
          <w:lang w:val="fr-FR"/>
        </w:rPr>
        <w:t>un certificat de handicap grave ont été précisées.</w:t>
      </w:r>
    </w:p>
    <w:p w14:paraId="2437D69A" w14:textId="46BA1AA8" w:rsidR="004A3A30" w:rsidRPr="009E409A" w:rsidRDefault="009C2133" w:rsidP="009C2133">
      <w:pPr>
        <w:pStyle w:val="SingleTxtG"/>
        <w:rPr>
          <w:lang w:val="fr-FR"/>
        </w:rPr>
      </w:pPr>
      <w:r w:rsidRPr="009E409A">
        <w:rPr>
          <w:lang w:val="fr-FR"/>
        </w:rPr>
        <w:t>189.</w:t>
      </w:r>
      <w:r w:rsidRPr="009E409A">
        <w:rPr>
          <w:lang w:val="fr-FR"/>
        </w:rPr>
        <w:tab/>
      </w:r>
      <w:r w:rsidR="004A3A30" w:rsidRPr="009E409A">
        <w:rPr>
          <w:lang w:val="fr-FR"/>
        </w:rPr>
        <w:t xml:space="preserve">Le </w:t>
      </w:r>
      <w:r w:rsidR="0046291B">
        <w:rPr>
          <w:lang w:val="fr-FR"/>
        </w:rPr>
        <w:t>0</w:t>
      </w:r>
      <w:r w:rsidR="004A3A30" w:rsidRPr="009E409A">
        <w:rPr>
          <w:lang w:val="fr-FR"/>
        </w:rPr>
        <w:t>1/01/2019, une nouvelle norme d</w:t>
      </w:r>
      <w:r w:rsidR="00B04579">
        <w:rPr>
          <w:lang w:val="fr-FR"/>
        </w:rPr>
        <w:t>’</w:t>
      </w:r>
      <w:r w:rsidR="004A3A30" w:rsidRPr="009E409A">
        <w:rPr>
          <w:lang w:val="fr-FR"/>
        </w:rPr>
        <w:t>organisation des soins périnataux est entrée en vigueur, qui détermine l’organisation des soins de santé pendant la grossesse, l</w:t>
      </w:r>
      <w:r w:rsidR="00B04579">
        <w:rPr>
          <w:lang w:val="fr-FR"/>
        </w:rPr>
        <w:t>’</w:t>
      </w:r>
      <w:r w:rsidR="004A3A30" w:rsidRPr="009E409A">
        <w:rPr>
          <w:lang w:val="fr-FR"/>
        </w:rPr>
        <w:t>accouchement, la puerpéralité et des soins au nouveau-né, réglemente l</w:t>
      </w:r>
      <w:r w:rsidR="00B04579">
        <w:rPr>
          <w:lang w:val="fr-FR"/>
        </w:rPr>
        <w:t>’</w:t>
      </w:r>
      <w:r w:rsidR="004A3A30" w:rsidRPr="009E409A">
        <w:rPr>
          <w:lang w:val="fr-FR"/>
        </w:rPr>
        <w:t>organisation de l</w:t>
      </w:r>
      <w:r w:rsidR="00B04579">
        <w:rPr>
          <w:lang w:val="fr-FR"/>
        </w:rPr>
        <w:t>’</w:t>
      </w:r>
      <w:r w:rsidR="004A3A30" w:rsidRPr="009E409A">
        <w:rPr>
          <w:lang w:val="fr-FR"/>
        </w:rPr>
        <w:t>éducation prénatale, le soutien à l</w:t>
      </w:r>
      <w:r w:rsidR="00B04579">
        <w:rPr>
          <w:lang w:val="fr-FR"/>
        </w:rPr>
        <w:t>’</w:t>
      </w:r>
      <w:r w:rsidR="004A3A30" w:rsidRPr="009E409A">
        <w:rPr>
          <w:lang w:val="fr-FR"/>
        </w:rPr>
        <w:t>allaitement, le soulagement du douleur du travail, les principes de travail du personnel dans les cas particulièrement difficiles pour les femmes et leurs familles (fausse couche, naissance d</w:t>
      </w:r>
      <w:r w:rsidR="00B04579">
        <w:rPr>
          <w:lang w:val="fr-FR"/>
        </w:rPr>
        <w:t>’</w:t>
      </w:r>
      <w:r w:rsidR="004A3A30" w:rsidRPr="009E409A">
        <w:rPr>
          <w:lang w:val="fr-FR"/>
        </w:rPr>
        <w:t>un enfant mort-né ou gravement malade). La norme met l</w:t>
      </w:r>
      <w:r w:rsidR="00B04579">
        <w:rPr>
          <w:lang w:val="fr-FR"/>
        </w:rPr>
        <w:t>’</w:t>
      </w:r>
      <w:r w:rsidR="004A3A30" w:rsidRPr="009E409A">
        <w:rPr>
          <w:lang w:val="fr-FR"/>
        </w:rPr>
        <w:t>accent sur la coopération du personnel médical avec les parents. Tous les soins et procédures pour le nouveau-né sont effectués en présence de la mère, avec son consentement. Afin d</w:t>
      </w:r>
      <w:r w:rsidR="00B04579">
        <w:rPr>
          <w:lang w:val="fr-FR"/>
        </w:rPr>
        <w:t>’</w:t>
      </w:r>
      <w:r w:rsidR="004A3A30" w:rsidRPr="009E409A">
        <w:rPr>
          <w:lang w:val="fr-FR"/>
        </w:rPr>
        <w:t>éviter toute négligence dans la prise en charge de l</w:t>
      </w:r>
      <w:r w:rsidR="00B04579">
        <w:rPr>
          <w:lang w:val="fr-FR"/>
        </w:rPr>
        <w:t>’</w:t>
      </w:r>
      <w:r w:rsidR="004A3A30" w:rsidRPr="009E409A">
        <w:rPr>
          <w:lang w:val="fr-FR"/>
        </w:rPr>
        <w:t>enfant, une obligation a été imposée au personnel médical d</w:t>
      </w:r>
      <w:r w:rsidR="00B04579">
        <w:rPr>
          <w:lang w:val="fr-FR"/>
        </w:rPr>
        <w:t>’</w:t>
      </w:r>
      <w:r w:rsidR="004A3A30" w:rsidRPr="009E409A">
        <w:rPr>
          <w:lang w:val="fr-FR"/>
        </w:rPr>
        <w:t>informer l’assistance sociale des comportements susceptibles de mettre en danger la sécurité de l</w:t>
      </w:r>
      <w:r w:rsidR="00B04579">
        <w:rPr>
          <w:lang w:val="fr-FR"/>
        </w:rPr>
        <w:t>’</w:t>
      </w:r>
      <w:r w:rsidR="004A3A30" w:rsidRPr="009E409A">
        <w:rPr>
          <w:lang w:val="fr-FR"/>
        </w:rPr>
        <w:t>enfant.</w:t>
      </w:r>
    </w:p>
    <w:p w14:paraId="0D308773" w14:textId="7EF63772" w:rsidR="004A3A30" w:rsidRPr="009E409A" w:rsidRDefault="009C2133" w:rsidP="009C2133">
      <w:pPr>
        <w:pStyle w:val="SingleTxtG"/>
        <w:rPr>
          <w:bCs/>
          <w:lang w:val="fr-FR"/>
        </w:rPr>
      </w:pPr>
      <w:r w:rsidRPr="009E409A">
        <w:rPr>
          <w:bCs/>
          <w:lang w:val="fr-FR"/>
        </w:rPr>
        <w:t>190.</w:t>
      </w:r>
      <w:r w:rsidRPr="009E409A">
        <w:rPr>
          <w:bCs/>
          <w:lang w:val="fr-FR"/>
        </w:rPr>
        <w:tab/>
      </w:r>
      <w:r w:rsidR="004A3A30" w:rsidRPr="009E409A">
        <w:rPr>
          <w:lang w:val="fr-FR"/>
        </w:rPr>
        <w:t>La loi sur le soutien aux femmes enceintes et à leurs familles</w:t>
      </w:r>
      <w:r w:rsidR="008C7AE9" w:rsidRPr="009E409A">
        <w:rPr>
          <w:lang w:val="fr-FR"/>
        </w:rPr>
        <w:t xml:space="preserve"> «</w:t>
      </w:r>
      <w:r w:rsidR="0046291B">
        <w:rPr>
          <w:lang w:val="fr-FR"/>
        </w:rPr>
        <w:t> </w:t>
      </w:r>
      <w:r w:rsidR="008C7AE9" w:rsidRPr="009E409A">
        <w:rPr>
          <w:lang w:val="fr-FR"/>
        </w:rPr>
        <w:t>Pour</w:t>
      </w:r>
      <w:r w:rsidR="004A3A30" w:rsidRPr="009E409A">
        <w:rPr>
          <w:lang w:val="fr-FR"/>
        </w:rPr>
        <w:t xml:space="preserve"> la </w:t>
      </w:r>
      <w:r w:rsidR="00675F23" w:rsidRPr="009E409A">
        <w:rPr>
          <w:lang w:val="fr-FR"/>
        </w:rPr>
        <w:t>vie</w:t>
      </w:r>
      <w:r w:rsidR="0046291B">
        <w:rPr>
          <w:lang w:val="fr-FR"/>
        </w:rPr>
        <w:t> </w:t>
      </w:r>
      <w:r w:rsidR="00675F23" w:rsidRPr="009E409A">
        <w:rPr>
          <w:lang w:val="fr-FR"/>
        </w:rPr>
        <w:t>»</w:t>
      </w:r>
      <w:r w:rsidR="00D66E05" w:rsidRPr="009E409A">
        <w:rPr>
          <w:lang w:val="fr-FR"/>
        </w:rPr>
        <w:t xml:space="preserve"> </w:t>
      </w:r>
      <w:r w:rsidR="004A3A30" w:rsidRPr="009E409A">
        <w:rPr>
          <w:lang w:val="fr-FR"/>
        </w:rPr>
        <w:t>a réglé l</w:t>
      </w:r>
      <w:r w:rsidR="00B04579">
        <w:rPr>
          <w:lang w:val="fr-FR"/>
        </w:rPr>
        <w:t>’</w:t>
      </w:r>
      <w:r w:rsidR="004A3A30" w:rsidRPr="009E409A">
        <w:rPr>
          <w:lang w:val="fr-FR"/>
        </w:rPr>
        <w:t>aide aux femmes enceintes et à leurs familles, en mettant l</w:t>
      </w:r>
      <w:r w:rsidR="00B04579">
        <w:rPr>
          <w:lang w:val="fr-FR"/>
        </w:rPr>
        <w:t>’</w:t>
      </w:r>
      <w:r w:rsidR="004A3A30" w:rsidRPr="009E409A">
        <w:rPr>
          <w:lang w:val="fr-FR"/>
        </w:rPr>
        <w:t>accent sur les femmes dont la grossesse est compliquée et en cas d</w:t>
      </w:r>
      <w:r w:rsidR="00B04579">
        <w:rPr>
          <w:lang w:val="fr-FR"/>
        </w:rPr>
        <w:t>’</w:t>
      </w:r>
      <w:r w:rsidR="004A3A30" w:rsidRPr="009E409A">
        <w:rPr>
          <w:lang w:val="fr-FR"/>
        </w:rPr>
        <w:t>échec obstétrique, ainsi que sur les enfants atteints d</w:t>
      </w:r>
      <w:r w:rsidR="00B04579">
        <w:rPr>
          <w:lang w:val="fr-FR"/>
        </w:rPr>
        <w:t>’</w:t>
      </w:r>
      <w:r w:rsidR="004A3A30" w:rsidRPr="009E409A">
        <w:rPr>
          <w:lang w:val="fr-FR"/>
        </w:rPr>
        <w:t>une déficience grave et irréversible ou une maladie incurable menaçant la vie, contractée pendant la période prénatale ou pendant l</w:t>
      </w:r>
      <w:r w:rsidR="00B04579">
        <w:rPr>
          <w:lang w:val="fr-FR"/>
        </w:rPr>
        <w:t>’</w:t>
      </w:r>
      <w:r w:rsidR="004A3A30" w:rsidRPr="009E409A">
        <w:rPr>
          <w:lang w:val="fr-FR"/>
        </w:rPr>
        <w:t>accouchement. Le soutien comprend</w:t>
      </w:r>
      <w:r w:rsidR="000707F7">
        <w:rPr>
          <w:lang w:val="fr-FR"/>
        </w:rPr>
        <w:t> :</w:t>
      </w:r>
      <w:r w:rsidR="004A3A30" w:rsidRPr="009E409A">
        <w:rPr>
          <w:lang w:val="fr-FR"/>
        </w:rPr>
        <w:t xml:space="preserve"> les tests prénataux, les soins spécialisés ambulatoires et traitement hospitalier, y compris les procédures intra-utérines, le soutien psychologique, la réadaptation thérapeutique, la fourniture de dispositifs médicaux, les soins palliatifs et d</w:t>
      </w:r>
      <w:r w:rsidR="00B04579">
        <w:rPr>
          <w:lang w:val="fr-FR"/>
        </w:rPr>
        <w:t>’</w:t>
      </w:r>
      <w:r w:rsidR="004A3A30" w:rsidRPr="009E409A">
        <w:rPr>
          <w:lang w:val="fr-FR"/>
        </w:rPr>
        <w:t>hospice, les conseils en matière d</w:t>
      </w:r>
      <w:r w:rsidR="00B04579">
        <w:rPr>
          <w:lang w:val="fr-FR"/>
        </w:rPr>
        <w:t>’</w:t>
      </w:r>
      <w:r w:rsidR="004A3A30" w:rsidRPr="009E409A">
        <w:rPr>
          <w:lang w:val="fr-FR"/>
        </w:rPr>
        <w:t>allaitement.</w:t>
      </w:r>
    </w:p>
    <w:p w14:paraId="19C8EE6B" w14:textId="4F11F524" w:rsidR="004A3A30" w:rsidRPr="009E409A" w:rsidRDefault="009C2133" w:rsidP="009C2133">
      <w:pPr>
        <w:pStyle w:val="SingleTxtG"/>
        <w:rPr>
          <w:lang w:val="fr-FR"/>
        </w:rPr>
      </w:pPr>
      <w:r w:rsidRPr="009E409A">
        <w:rPr>
          <w:lang w:val="fr-FR"/>
        </w:rPr>
        <w:t>191.</w:t>
      </w:r>
      <w:r w:rsidRPr="009E409A">
        <w:rPr>
          <w:lang w:val="fr-FR"/>
        </w:rPr>
        <w:tab/>
      </w:r>
      <w:r w:rsidR="004A3A30" w:rsidRPr="009E409A">
        <w:rPr>
          <w:lang w:val="fr-FR"/>
        </w:rPr>
        <w:t>Les femmes enceintes et les enfants chez lesquels il a été diagnostiqué un handicap grave et irréversible ou une maladie incurable mettant en danger la vie, survenus dans la période prénatale ou lors de l</w:t>
      </w:r>
      <w:r w:rsidR="00B04579">
        <w:rPr>
          <w:lang w:val="fr-FR"/>
        </w:rPr>
        <w:t>’</w:t>
      </w:r>
      <w:r w:rsidR="004A3A30" w:rsidRPr="009E409A">
        <w:rPr>
          <w:lang w:val="fr-FR"/>
        </w:rPr>
        <w:t>accouchement, et les bénéficiaires qui ont un certificat médical</w:t>
      </w:r>
      <w:r w:rsidR="000707F7">
        <w:rPr>
          <w:lang w:val="fr-FR"/>
        </w:rPr>
        <w:t> :</w:t>
      </w:r>
    </w:p>
    <w:p w14:paraId="4C6F35B8" w14:textId="1A79D5F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8C7AE9" w:rsidRPr="009E409A">
        <w:rPr>
          <w:lang w:val="fr-FR"/>
        </w:rPr>
        <w:t>De</w:t>
      </w:r>
      <w:r w:rsidR="004A3A30" w:rsidRPr="009E409A">
        <w:rPr>
          <w:lang w:val="fr-FR"/>
        </w:rPr>
        <w:t xml:space="preserve"> handicap grave</w:t>
      </w:r>
      <w:r w:rsidR="001D79E5">
        <w:rPr>
          <w:lang w:val="fr-FR"/>
        </w:rPr>
        <w:t> ;</w:t>
      </w:r>
    </w:p>
    <w:p w14:paraId="616CAC2F" w14:textId="5D622D8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8C7AE9" w:rsidRPr="009E409A">
        <w:rPr>
          <w:lang w:val="fr-FR"/>
        </w:rPr>
        <w:t>Attestant</w:t>
      </w:r>
      <w:r w:rsidR="004A3A30" w:rsidRPr="009E409A">
        <w:rPr>
          <w:lang w:val="fr-FR"/>
        </w:rPr>
        <w:t xml:space="preserve"> le handicap et indiquant la nécessité d</w:t>
      </w:r>
      <w:r w:rsidR="00B04579">
        <w:rPr>
          <w:lang w:val="fr-FR"/>
        </w:rPr>
        <w:t>’</w:t>
      </w:r>
      <w:r w:rsidR="004A3A30" w:rsidRPr="009E409A">
        <w:rPr>
          <w:lang w:val="fr-FR"/>
        </w:rPr>
        <w:t>assistance permanente ou à long terme d</w:t>
      </w:r>
      <w:r w:rsidR="00B04579">
        <w:rPr>
          <w:lang w:val="fr-FR"/>
        </w:rPr>
        <w:t>’</w:t>
      </w:r>
      <w:r w:rsidR="004A3A30" w:rsidRPr="009E409A">
        <w:rPr>
          <w:lang w:val="fr-FR"/>
        </w:rPr>
        <w:t xml:space="preserve">une tierce personne en raison de capacité considérablement réduite de </w:t>
      </w:r>
      <w:r w:rsidR="007A5670" w:rsidRPr="009E409A">
        <w:rPr>
          <w:lang w:val="fr-FR"/>
        </w:rPr>
        <w:t>mener</w:t>
      </w:r>
      <w:r w:rsidR="004A3A30" w:rsidRPr="009E409A">
        <w:rPr>
          <w:lang w:val="fr-FR"/>
        </w:rPr>
        <w:t xml:space="preserve"> une existence indépendante ainsi que la nécessité d</w:t>
      </w:r>
      <w:r w:rsidR="00B04579">
        <w:rPr>
          <w:lang w:val="fr-FR"/>
        </w:rPr>
        <w:t>’</w:t>
      </w:r>
      <w:r w:rsidR="004A3A30" w:rsidRPr="009E409A">
        <w:rPr>
          <w:lang w:val="fr-FR"/>
        </w:rPr>
        <w:t>une participation constante du tuteur de l</w:t>
      </w:r>
      <w:r w:rsidR="00B04579">
        <w:rPr>
          <w:lang w:val="fr-FR"/>
        </w:rPr>
        <w:t>’</w:t>
      </w:r>
      <w:r w:rsidR="004A3A30" w:rsidRPr="009E409A">
        <w:rPr>
          <w:lang w:val="fr-FR"/>
        </w:rPr>
        <w:t>enfant au processus de son traitement</w:t>
      </w:r>
      <w:r w:rsidR="00675F23" w:rsidRPr="009E409A">
        <w:rPr>
          <w:lang w:val="fr-FR"/>
        </w:rPr>
        <w:t xml:space="preserve"> </w:t>
      </w:r>
      <w:r w:rsidR="004A3A30" w:rsidRPr="009E409A">
        <w:rPr>
          <w:lang w:val="fr-FR"/>
        </w:rPr>
        <w:t>ont le droit de profiter de services de santé et de services pharmaceutiques fournis par les pharmacies à titre gracieux.</w:t>
      </w:r>
    </w:p>
    <w:p w14:paraId="211666D6" w14:textId="0603DDD7" w:rsidR="004A3A30" w:rsidRPr="009E409A" w:rsidRDefault="009C2133" w:rsidP="009C2133">
      <w:pPr>
        <w:pStyle w:val="SingleTxtG"/>
        <w:rPr>
          <w:bCs/>
          <w:lang w:val="fr-FR"/>
        </w:rPr>
      </w:pPr>
      <w:r w:rsidRPr="009E409A">
        <w:rPr>
          <w:bCs/>
          <w:lang w:val="fr-FR"/>
        </w:rPr>
        <w:t>192.</w:t>
      </w:r>
      <w:r w:rsidRPr="009E409A">
        <w:rPr>
          <w:bCs/>
          <w:lang w:val="fr-FR"/>
        </w:rPr>
        <w:tab/>
      </w:r>
      <w:r w:rsidR="004A3A30" w:rsidRPr="009E409A">
        <w:rPr>
          <w:lang w:val="fr-FR"/>
        </w:rPr>
        <w:t>Les familles se trouvant dans une situation particulière (fausse couche, naissance d’un enfant mort, décès d</w:t>
      </w:r>
      <w:r w:rsidR="00B04579">
        <w:rPr>
          <w:lang w:val="fr-FR"/>
        </w:rPr>
        <w:t>’</w:t>
      </w:r>
      <w:r w:rsidR="004A3A30" w:rsidRPr="009E409A">
        <w:rPr>
          <w:lang w:val="fr-FR"/>
        </w:rPr>
        <w:t>un enfant après la naissance, naissance d</w:t>
      </w:r>
      <w:r w:rsidR="00B04579">
        <w:rPr>
          <w:lang w:val="fr-FR"/>
        </w:rPr>
        <w:t>’</w:t>
      </w:r>
      <w:r w:rsidR="004A3A30" w:rsidRPr="009E409A">
        <w:rPr>
          <w:lang w:val="fr-FR"/>
        </w:rPr>
        <w:t>un enfant handicapé) se voient garantir des soins, adaptés à la santé de la mère et de l</w:t>
      </w:r>
      <w:r w:rsidR="00B04579">
        <w:rPr>
          <w:lang w:val="fr-FR"/>
        </w:rPr>
        <w:t>’</w:t>
      </w:r>
      <w:r w:rsidR="004A3A30" w:rsidRPr="009E409A">
        <w:rPr>
          <w:lang w:val="fr-FR"/>
        </w:rPr>
        <w:t>enfant, y compris une prise en charge psychologique.</w:t>
      </w:r>
    </w:p>
    <w:p w14:paraId="7373D876" w14:textId="2CBE3B4C" w:rsidR="004A3A30" w:rsidRPr="009E409A" w:rsidRDefault="009C2133" w:rsidP="009C2133">
      <w:pPr>
        <w:pStyle w:val="SingleTxtG"/>
        <w:rPr>
          <w:bCs/>
          <w:lang w:val="fr-FR"/>
        </w:rPr>
      </w:pPr>
      <w:r w:rsidRPr="009E409A">
        <w:rPr>
          <w:bCs/>
          <w:lang w:val="fr-FR"/>
        </w:rPr>
        <w:t>193.</w:t>
      </w:r>
      <w:r w:rsidRPr="009E409A">
        <w:rPr>
          <w:bCs/>
          <w:lang w:val="fr-FR"/>
        </w:rPr>
        <w:tab/>
      </w:r>
      <w:r w:rsidR="004A3A30" w:rsidRPr="009E409A">
        <w:rPr>
          <w:lang w:val="fr-FR"/>
        </w:rPr>
        <w:t xml:space="preserve">La prise en charge et le traitement de </w:t>
      </w:r>
      <w:r w:rsidR="008C7AE9" w:rsidRPr="009E409A">
        <w:rPr>
          <w:lang w:val="fr-FR"/>
        </w:rPr>
        <w:t>symptômes</w:t>
      </w:r>
      <w:r w:rsidR="004A3A30" w:rsidRPr="009E409A">
        <w:rPr>
          <w:lang w:val="fr-FR"/>
        </w:rPr>
        <w:t xml:space="preserve"> dans le cadre des soins palliatifs et des soins en hospice (soins médicaux, infirmiers, psychologiques et de réadaptation) des enfants atteints de maladies incurables, non causales, évolutives et limitant la durée de vie sont réglementés. La famille d</w:t>
      </w:r>
      <w:r w:rsidR="00B04579">
        <w:rPr>
          <w:lang w:val="fr-FR"/>
        </w:rPr>
        <w:t>’</w:t>
      </w:r>
      <w:r w:rsidR="004A3A30" w:rsidRPr="009E409A">
        <w:rPr>
          <w:lang w:val="fr-FR"/>
        </w:rPr>
        <w:t>un enfant malade peut bénéficier des soins en coussin, qui consistent en une prise en charge 24/24</w:t>
      </w:r>
      <w:r w:rsidR="006E7B10">
        <w:rPr>
          <w:lang w:val="fr-FR"/>
        </w:rPr>
        <w:t> </w:t>
      </w:r>
      <w:r w:rsidR="004A3A30" w:rsidRPr="009E409A">
        <w:rPr>
          <w:lang w:val="fr-FR"/>
        </w:rPr>
        <w:t>h dans un hospice pendant 10 jours.</w:t>
      </w:r>
    </w:p>
    <w:p w14:paraId="3E4413F7" w14:textId="27B4C173" w:rsidR="004A3A30" w:rsidRPr="009E409A" w:rsidRDefault="009C2133" w:rsidP="009C2133">
      <w:pPr>
        <w:pStyle w:val="SingleTxtG"/>
        <w:rPr>
          <w:lang w:val="fr-FR"/>
        </w:rPr>
      </w:pPr>
      <w:r w:rsidRPr="009E409A">
        <w:rPr>
          <w:lang w:val="fr-FR"/>
        </w:rPr>
        <w:t>194.</w:t>
      </w:r>
      <w:r w:rsidRPr="009E409A">
        <w:rPr>
          <w:lang w:val="fr-FR"/>
        </w:rPr>
        <w:tab/>
      </w:r>
      <w:r w:rsidR="004A3A30" w:rsidRPr="009E409A">
        <w:rPr>
          <w:lang w:val="fr-FR"/>
        </w:rPr>
        <w:t xml:space="preserve">En vertu de la loi du </w:t>
      </w:r>
      <w:r w:rsidR="0046291B">
        <w:rPr>
          <w:lang w:val="fr-FR"/>
        </w:rPr>
        <w:t>0</w:t>
      </w:r>
      <w:r w:rsidR="004A3A30" w:rsidRPr="009E409A">
        <w:rPr>
          <w:lang w:val="fr-FR"/>
        </w:rPr>
        <w:t>9/05/2018 sur les solutions spéciales soutenant les personnes souffrant de handicaps graves, ces personnes ont gagné le droit</w:t>
      </w:r>
      <w:r w:rsidR="000707F7">
        <w:rPr>
          <w:lang w:val="fr-FR"/>
        </w:rPr>
        <w:t> :</w:t>
      </w:r>
      <w:r w:rsidR="004A3A30" w:rsidRPr="009E409A">
        <w:rPr>
          <w:lang w:val="fr-FR"/>
        </w:rPr>
        <w:t xml:space="preserve"> d</w:t>
      </w:r>
      <w:r w:rsidR="00B04579">
        <w:rPr>
          <w:lang w:val="fr-FR"/>
        </w:rPr>
        <w:t>’</w:t>
      </w:r>
      <w:r w:rsidR="004A3A30" w:rsidRPr="009E409A">
        <w:rPr>
          <w:lang w:val="fr-FR"/>
        </w:rPr>
        <w:t xml:space="preserve">utiliser les services de soins de santé à sans avoir à </w:t>
      </w:r>
      <w:r w:rsidR="008C7AE9" w:rsidRPr="009E409A">
        <w:rPr>
          <w:lang w:val="fr-FR"/>
        </w:rPr>
        <w:t>atteindre</w:t>
      </w:r>
      <w:r w:rsidR="004A3A30" w:rsidRPr="009E409A">
        <w:rPr>
          <w:lang w:val="fr-FR"/>
        </w:rPr>
        <w:t xml:space="preserve"> dans une file, y compris dans les hôpitaux, les services spécialisés et la réadaptation thérapeutique, de recourir aux conseils de médecins spécialistes sans recommandation d</w:t>
      </w:r>
      <w:r w:rsidR="00B04579">
        <w:rPr>
          <w:lang w:val="fr-FR"/>
        </w:rPr>
        <w:t>’</w:t>
      </w:r>
      <w:r w:rsidR="004A3A30" w:rsidRPr="009E409A">
        <w:rPr>
          <w:lang w:val="fr-FR"/>
        </w:rPr>
        <w:t>un médecin de famille, d</w:t>
      </w:r>
      <w:r w:rsidR="00B04579">
        <w:rPr>
          <w:lang w:val="fr-FR"/>
        </w:rPr>
        <w:t>’</w:t>
      </w:r>
      <w:r w:rsidR="004A3A30" w:rsidRPr="009E409A">
        <w:rPr>
          <w:lang w:val="fr-FR"/>
        </w:rPr>
        <w:t>avoir un accès illimité aux dispositifs médicaux remboursés.</w:t>
      </w:r>
    </w:p>
    <w:p w14:paraId="54BEB030" w14:textId="7E97FC3E" w:rsidR="004A3A30" w:rsidRPr="009E409A" w:rsidRDefault="009C2133" w:rsidP="009C2133">
      <w:pPr>
        <w:pStyle w:val="SingleTxtG"/>
        <w:rPr>
          <w:lang w:val="fr-FR"/>
        </w:rPr>
      </w:pPr>
      <w:r w:rsidRPr="009E409A">
        <w:rPr>
          <w:lang w:val="fr-FR"/>
        </w:rPr>
        <w:t>195.</w:t>
      </w:r>
      <w:r w:rsidRPr="009E409A">
        <w:rPr>
          <w:lang w:val="fr-FR"/>
        </w:rPr>
        <w:tab/>
      </w:r>
      <w:r w:rsidR="004A3A30" w:rsidRPr="009E409A">
        <w:rPr>
          <w:lang w:val="fr-FR"/>
        </w:rPr>
        <w:t>La loi du 12/04/2019 sur les soins de santé aux élèves prévoit une prise en charge globale de la santé des enfants à l</w:t>
      </w:r>
      <w:r w:rsidR="00B04579">
        <w:rPr>
          <w:lang w:val="fr-FR"/>
        </w:rPr>
        <w:t>’</w:t>
      </w:r>
      <w:r w:rsidR="004A3A30" w:rsidRPr="009E409A">
        <w:rPr>
          <w:lang w:val="fr-FR"/>
        </w:rPr>
        <w:t>école, y compris les soins de santé préventifs et les soins dentaires. La loi indique le rôle de coordination de l</w:t>
      </w:r>
      <w:r w:rsidR="00B04579">
        <w:rPr>
          <w:lang w:val="fr-FR"/>
        </w:rPr>
        <w:t>’</w:t>
      </w:r>
      <w:r w:rsidR="004A3A30" w:rsidRPr="009E409A">
        <w:rPr>
          <w:lang w:val="fr-FR"/>
        </w:rPr>
        <w:t>infirmière scolaire et les domaines de coopération entre les entités et les personnes impliquées dans les soins à l</w:t>
      </w:r>
      <w:r w:rsidR="00B04579">
        <w:rPr>
          <w:lang w:val="fr-FR"/>
        </w:rPr>
        <w:t>’</w:t>
      </w:r>
      <w:r w:rsidR="004A3A30" w:rsidRPr="009E409A">
        <w:rPr>
          <w:lang w:val="fr-FR"/>
        </w:rPr>
        <w:t xml:space="preserve">élève </w:t>
      </w:r>
      <w:r w:rsidR="004A3A30" w:rsidRPr="009E409A">
        <w:rPr>
          <w:lang w:val="fr-FR"/>
        </w:rPr>
        <w:lastRenderedPageBreak/>
        <w:t>(infirmière/hygiéniste scolaire, dentiste, médecin de premier recours) et celles chargées d’organiser ces soins à l</w:t>
      </w:r>
      <w:r w:rsidR="00B04579">
        <w:rPr>
          <w:lang w:val="fr-FR"/>
        </w:rPr>
        <w:t>’</w:t>
      </w:r>
      <w:r w:rsidR="004A3A30" w:rsidRPr="009E409A">
        <w:rPr>
          <w:lang w:val="fr-FR"/>
        </w:rPr>
        <w:t>école (directeur d</w:t>
      </w:r>
      <w:r w:rsidR="00B04579">
        <w:rPr>
          <w:lang w:val="fr-FR"/>
        </w:rPr>
        <w:t>’</w:t>
      </w:r>
      <w:r w:rsidR="004A3A30" w:rsidRPr="009E409A">
        <w:rPr>
          <w:lang w:val="fr-FR"/>
        </w:rPr>
        <w:t>école, autorité scolaire), ainsi que les parents, les enseignants et les autres employés de l</w:t>
      </w:r>
      <w:r w:rsidR="00B04579">
        <w:rPr>
          <w:lang w:val="fr-FR"/>
        </w:rPr>
        <w:t>’</w:t>
      </w:r>
      <w:r w:rsidR="004A3A30" w:rsidRPr="009E409A">
        <w:rPr>
          <w:lang w:val="fr-FR"/>
        </w:rPr>
        <w:t>école.</w:t>
      </w:r>
    </w:p>
    <w:p w14:paraId="327A09E4" w14:textId="4C98022B" w:rsidR="004A3A30" w:rsidRPr="009E409A" w:rsidRDefault="009C2133" w:rsidP="009C2133">
      <w:pPr>
        <w:pStyle w:val="SingleTxtG"/>
        <w:rPr>
          <w:lang w:val="fr-FR"/>
        </w:rPr>
      </w:pPr>
      <w:r w:rsidRPr="009E409A">
        <w:rPr>
          <w:lang w:val="fr-FR"/>
        </w:rPr>
        <w:t>196.</w:t>
      </w:r>
      <w:r w:rsidRPr="009E409A">
        <w:rPr>
          <w:lang w:val="fr-FR"/>
        </w:rPr>
        <w:tab/>
      </w:r>
      <w:r w:rsidR="004A3A30" w:rsidRPr="009E409A">
        <w:rPr>
          <w:lang w:val="fr-FR"/>
        </w:rPr>
        <w:t>En 2016-2019, les éléments stratégiques des infrastructures de soins de santé d</w:t>
      </w:r>
      <w:r w:rsidR="00B04579">
        <w:rPr>
          <w:lang w:val="fr-FR"/>
        </w:rPr>
        <w:t>’</w:t>
      </w:r>
      <w:r w:rsidR="004A3A30" w:rsidRPr="009E409A">
        <w:rPr>
          <w:lang w:val="fr-FR"/>
        </w:rPr>
        <w:t>importance nationale (services d</w:t>
      </w:r>
      <w:r w:rsidR="00B04579">
        <w:rPr>
          <w:lang w:val="fr-FR"/>
        </w:rPr>
        <w:t>’</w:t>
      </w:r>
      <w:r w:rsidR="004A3A30" w:rsidRPr="009E409A">
        <w:rPr>
          <w:lang w:val="fr-FR"/>
        </w:rPr>
        <w:t>urgence médicale, centres médicaux suprarégionaux hautement spécialisés) ont été étendus pour améliorer l</w:t>
      </w:r>
      <w:r w:rsidR="00B04579">
        <w:rPr>
          <w:lang w:val="fr-FR"/>
        </w:rPr>
        <w:t>’</w:t>
      </w:r>
      <w:r w:rsidR="004A3A30" w:rsidRPr="009E409A">
        <w:rPr>
          <w:lang w:val="fr-FR"/>
        </w:rPr>
        <w:t>accès aux soins de santé</w:t>
      </w:r>
      <w:r w:rsidR="008C7AE9" w:rsidRPr="009E409A">
        <w:rPr>
          <w:lang w:val="fr-FR"/>
        </w:rPr>
        <w:t xml:space="preserve"> et éliminer les inégalités dans </w:t>
      </w:r>
      <w:r w:rsidR="004A3A30" w:rsidRPr="009E409A">
        <w:rPr>
          <w:lang w:val="fr-FR"/>
        </w:rPr>
        <w:t>l’accès aux soins de santé.</w:t>
      </w:r>
    </w:p>
    <w:p w14:paraId="0EDA2B40" w14:textId="4D86EF52" w:rsidR="004A3A30" w:rsidRPr="009E409A" w:rsidRDefault="009C2133" w:rsidP="009C2133">
      <w:pPr>
        <w:pStyle w:val="SingleTxtG"/>
        <w:rPr>
          <w:lang w:val="fr-FR"/>
        </w:rPr>
      </w:pPr>
      <w:r w:rsidRPr="009E409A">
        <w:rPr>
          <w:lang w:val="fr-FR"/>
        </w:rPr>
        <w:t>197.</w:t>
      </w:r>
      <w:r w:rsidRPr="009E409A">
        <w:rPr>
          <w:lang w:val="fr-FR"/>
        </w:rPr>
        <w:tab/>
      </w:r>
      <w:r w:rsidR="004A3A30" w:rsidRPr="009E409A">
        <w:rPr>
          <w:lang w:val="fr-FR"/>
        </w:rPr>
        <w:t>Afin d</w:t>
      </w:r>
      <w:r w:rsidR="00B04579">
        <w:rPr>
          <w:lang w:val="fr-FR"/>
        </w:rPr>
        <w:t>’</w:t>
      </w:r>
      <w:r w:rsidR="004A3A30" w:rsidRPr="009E409A">
        <w:rPr>
          <w:lang w:val="fr-FR"/>
        </w:rPr>
        <w:t>améliorer le fonctionnement du système de secours médical, des services d</w:t>
      </w:r>
      <w:r w:rsidR="00B04579">
        <w:rPr>
          <w:lang w:val="fr-FR"/>
        </w:rPr>
        <w:t>’</w:t>
      </w:r>
      <w:r w:rsidR="004A3A30" w:rsidRPr="009E409A">
        <w:rPr>
          <w:lang w:val="fr-FR"/>
        </w:rPr>
        <w:t>urgence hospitaliers, des centres de traumatologie, des équipes de secours médical aérien ont été créés ou développés, les équipes de secours médical fournissant des services 24/24</w:t>
      </w:r>
      <w:r w:rsidR="00AB1FD3">
        <w:rPr>
          <w:lang w:val="fr-FR"/>
        </w:rPr>
        <w:t> </w:t>
      </w:r>
      <w:r w:rsidR="004A3A30" w:rsidRPr="009E409A">
        <w:rPr>
          <w:lang w:val="fr-FR"/>
        </w:rPr>
        <w:t>h et 7/7 jours ont été subventionnées.</w:t>
      </w:r>
    </w:p>
    <w:p w14:paraId="62B9EB4C" w14:textId="1593433B" w:rsidR="00D66E05" w:rsidRPr="009E409A" w:rsidRDefault="009C2133" w:rsidP="009C2133">
      <w:pPr>
        <w:pStyle w:val="SingleTxtG"/>
        <w:rPr>
          <w:lang w:val="fr-FR"/>
        </w:rPr>
      </w:pPr>
      <w:r w:rsidRPr="009E409A">
        <w:rPr>
          <w:lang w:val="fr-FR"/>
        </w:rPr>
        <w:t>198.</w:t>
      </w:r>
      <w:r w:rsidRPr="009E409A">
        <w:rPr>
          <w:lang w:val="fr-FR"/>
        </w:rPr>
        <w:tab/>
      </w:r>
      <w:r w:rsidR="004A3A30" w:rsidRPr="009E409A">
        <w:rPr>
          <w:lang w:val="fr-FR"/>
        </w:rPr>
        <w:t>Afin d</w:t>
      </w:r>
      <w:r w:rsidR="00B04579">
        <w:rPr>
          <w:lang w:val="fr-FR"/>
        </w:rPr>
        <w:t>’</w:t>
      </w:r>
      <w:r w:rsidR="004A3A30" w:rsidRPr="009E409A">
        <w:rPr>
          <w:lang w:val="fr-FR"/>
        </w:rPr>
        <w:t>améliorer l</w:t>
      </w:r>
      <w:r w:rsidR="00B04579">
        <w:rPr>
          <w:lang w:val="fr-FR"/>
        </w:rPr>
        <w:t>’</w:t>
      </w:r>
      <w:r w:rsidR="004A3A30" w:rsidRPr="009E409A">
        <w:rPr>
          <w:lang w:val="fr-FR"/>
        </w:rPr>
        <w:t>efficacité du système de santé dans des domaines clés vu des tendances épidémiologiques et démographiques, des projets suprarégionaux ont été mis en œuvre (soutien aux services hospitaliers dans les entités médicales d</w:t>
      </w:r>
      <w:r w:rsidR="00B04579">
        <w:rPr>
          <w:lang w:val="fr-FR"/>
        </w:rPr>
        <w:t>’</w:t>
      </w:r>
      <w:r w:rsidR="004A3A30" w:rsidRPr="009E409A">
        <w:rPr>
          <w:lang w:val="fr-FR"/>
        </w:rPr>
        <w:t>importance suprarégionale, spécialisation</w:t>
      </w:r>
      <w:r w:rsidR="000707F7">
        <w:rPr>
          <w:lang w:val="fr-FR"/>
        </w:rPr>
        <w:t> :</w:t>
      </w:r>
      <w:r w:rsidR="004A3A30" w:rsidRPr="009E409A">
        <w:rPr>
          <w:lang w:val="fr-FR"/>
        </w:rPr>
        <w:t xml:space="preserve"> maladies du système circulatoire, tumeurs, maladies du système musculo-squelettique, maladies du système respiratoire, maladies mentales). Des investissements ont été réalisés dans le domaine des soins maternels et infantiles (infrastructures dans le domaine de l</w:t>
      </w:r>
      <w:r w:rsidR="00B04579">
        <w:rPr>
          <w:lang w:val="fr-FR"/>
        </w:rPr>
        <w:t>’</w:t>
      </w:r>
      <w:r w:rsidR="004A3A30" w:rsidRPr="009E409A">
        <w:rPr>
          <w:lang w:val="fr-FR"/>
        </w:rPr>
        <w:t>obstétrique, de la gynécologie, de la néonatologie, de la pédiatrie, autres). Un soutien a été apporté aux laboratoires de diagnostic et aux autres unités organisationnelles des hôpitaux, où sont effectués les diagnostics des patients.</w:t>
      </w:r>
    </w:p>
    <w:p w14:paraId="1184B388" w14:textId="696703C1" w:rsidR="004A3A30" w:rsidRPr="009C2133" w:rsidRDefault="0046291B" w:rsidP="009C2133">
      <w:pPr>
        <w:pStyle w:val="H1G"/>
      </w:pPr>
      <w:r>
        <w:rPr>
          <w:lang w:val="fr-FR"/>
        </w:rPr>
        <w:tab/>
      </w:r>
      <w:r>
        <w:rPr>
          <w:lang w:val="fr-FR"/>
        </w:rPr>
        <w:tab/>
      </w:r>
      <w:r w:rsidR="004A3A30" w:rsidRPr="009E409A">
        <w:rPr>
          <w:lang w:val="fr-FR"/>
        </w:rPr>
        <w:t>Lutte contre la pandémie de COVID-19</w:t>
      </w:r>
    </w:p>
    <w:p w14:paraId="2AE8119E" w14:textId="13CF5F9A" w:rsidR="004A3A30" w:rsidRPr="009E409A" w:rsidRDefault="009C2133" w:rsidP="009C2133">
      <w:pPr>
        <w:pStyle w:val="SingleTxtG"/>
        <w:rPr>
          <w:lang w:val="fr-FR"/>
        </w:rPr>
      </w:pPr>
      <w:r w:rsidRPr="009E409A">
        <w:rPr>
          <w:lang w:val="fr-FR"/>
        </w:rPr>
        <w:t>199.</w:t>
      </w:r>
      <w:r w:rsidRPr="009E409A">
        <w:rPr>
          <w:lang w:val="fr-FR"/>
        </w:rPr>
        <w:tab/>
      </w:r>
      <w:r w:rsidR="004A3A30" w:rsidRPr="009E409A">
        <w:rPr>
          <w:lang w:val="fr-FR"/>
        </w:rPr>
        <w:t>Des mesures visant à réduire le nombre d</w:t>
      </w:r>
      <w:r w:rsidR="00B04579">
        <w:rPr>
          <w:lang w:val="fr-FR"/>
        </w:rPr>
        <w:t>’</w:t>
      </w:r>
      <w:r w:rsidR="004A3A30" w:rsidRPr="009E409A">
        <w:rPr>
          <w:lang w:val="fr-FR"/>
        </w:rPr>
        <w:t>infections ont été prises dès le début de mars 2020 (contrôles sanitaires aux frontières, suspension des cours dans les écoles, les jardins d</w:t>
      </w:r>
      <w:r w:rsidR="00B04579">
        <w:rPr>
          <w:lang w:val="fr-FR"/>
        </w:rPr>
        <w:t>’</w:t>
      </w:r>
      <w:r w:rsidR="004A3A30" w:rsidRPr="009E409A">
        <w:rPr>
          <w:lang w:val="fr-FR"/>
        </w:rPr>
        <w:t>enfants et les crèches, nouvelles règles de fonctionnement dans les espaces publics).</w:t>
      </w:r>
    </w:p>
    <w:p w14:paraId="23F8B07E" w14:textId="6FCFD947" w:rsidR="004A3A30" w:rsidRPr="009E409A" w:rsidRDefault="009C2133" w:rsidP="009C2133">
      <w:pPr>
        <w:pStyle w:val="SingleTxtG"/>
        <w:rPr>
          <w:lang w:val="fr-FR"/>
        </w:rPr>
      </w:pPr>
      <w:r w:rsidRPr="009E409A">
        <w:rPr>
          <w:lang w:val="fr-FR"/>
        </w:rPr>
        <w:t>200.</w:t>
      </w:r>
      <w:r w:rsidRPr="009E409A">
        <w:rPr>
          <w:lang w:val="fr-FR"/>
        </w:rPr>
        <w:tab/>
      </w:r>
      <w:r w:rsidR="004A3A30" w:rsidRPr="009E409A">
        <w:rPr>
          <w:lang w:val="fr-FR"/>
        </w:rPr>
        <w:t>Mesures prises dans le domaine des soins de santé</w:t>
      </w:r>
      <w:r w:rsidR="000707F7">
        <w:rPr>
          <w:lang w:val="fr-FR"/>
        </w:rPr>
        <w:t> :</w:t>
      </w:r>
    </w:p>
    <w:p w14:paraId="1697A04D" w14:textId="02C58D7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Introduction</w:t>
      </w:r>
      <w:r w:rsidR="004A3A30" w:rsidRPr="009E409A">
        <w:rPr>
          <w:lang w:val="fr-FR"/>
        </w:rPr>
        <w:t xml:space="preserve"> de réglementations visant à limiter la propagation des infections (modifications de la loi sur la prévention et la lutte contre les infections et les maladies infectieuses chez l</w:t>
      </w:r>
      <w:r w:rsidR="00B04579">
        <w:rPr>
          <w:lang w:val="fr-FR"/>
        </w:rPr>
        <w:t>’</w:t>
      </w:r>
      <w:r w:rsidR="004A3A30" w:rsidRPr="009E409A">
        <w:rPr>
          <w:lang w:val="fr-FR"/>
        </w:rPr>
        <w:t>homme et d</w:t>
      </w:r>
      <w:r w:rsidR="00B04579">
        <w:rPr>
          <w:lang w:val="fr-FR"/>
        </w:rPr>
        <w:t>’</w:t>
      </w:r>
      <w:r w:rsidR="004A3A30" w:rsidRPr="009E409A">
        <w:rPr>
          <w:lang w:val="fr-FR"/>
        </w:rPr>
        <w:t>autres actes juridiques, adoption de règlements du Conseil des ministres sur l</w:t>
      </w:r>
      <w:r w:rsidR="00B04579">
        <w:rPr>
          <w:lang w:val="fr-FR"/>
        </w:rPr>
        <w:t>’</w:t>
      </w:r>
      <w:r w:rsidR="004A3A30" w:rsidRPr="009E409A">
        <w:rPr>
          <w:lang w:val="fr-FR"/>
        </w:rPr>
        <w:t>établissement de certaines restrictions, ordonnances et interdictions liées à l</w:t>
      </w:r>
      <w:r w:rsidR="00B04579">
        <w:rPr>
          <w:lang w:val="fr-FR"/>
        </w:rPr>
        <w:t>’</w:t>
      </w:r>
      <w:r w:rsidR="004A3A30" w:rsidRPr="009E409A">
        <w:rPr>
          <w:lang w:val="fr-FR"/>
        </w:rPr>
        <w:t>apparition d</w:t>
      </w:r>
      <w:r w:rsidR="00B04579">
        <w:rPr>
          <w:lang w:val="fr-FR"/>
        </w:rPr>
        <w:t>’</w:t>
      </w:r>
      <w:r w:rsidR="004A3A30" w:rsidRPr="009E409A">
        <w:rPr>
          <w:lang w:val="fr-FR"/>
        </w:rPr>
        <w:t>un état épidémique)</w:t>
      </w:r>
      <w:r w:rsidR="001D79E5">
        <w:rPr>
          <w:lang w:val="fr-FR"/>
        </w:rPr>
        <w:t> ;</w:t>
      </w:r>
    </w:p>
    <w:p w14:paraId="51ED6B3C" w14:textId="0539502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Adoption</w:t>
      </w:r>
      <w:r w:rsidR="004A3A30" w:rsidRPr="009E409A">
        <w:rPr>
          <w:lang w:val="fr-FR"/>
        </w:rPr>
        <w:t xml:space="preserve"> de recommandations/directives en rapport avec l</w:t>
      </w:r>
      <w:r w:rsidR="00B04579">
        <w:rPr>
          <w:lang w:val="fr-FR"/>
        </w:rPr>
        <w:t>’</w:t>
      </w:r>
      <w:r w:rsidR="004A3A30" w:rsidRPr="009E409A">
        <w:rPr>
          <w:lang w:val="fr-FR"/>
        </w:rPr>
        <w:t>épidémie COVID-19 concernant divers domaines de l</w:t>
      </w:r>
      <w:r w:rsidR="00B04579">
        <w:rPr>
          <w:lang w:val="fr-FR"/>
        </w:rPr>
        <w:t>’</w:t>
      </w:r>
      <w:r w:rsidR="004A3A30" w:rsidRPr="009E409A">
        <w:rPr>
          <w:lang w:val="fr-FR"/>
        </w:rPr>
        <w:t>économie et de l</w:t>
      </w:r>
      <w:r w:rsidR="00B04579">
        <w:rPr>
          <w:lang w:val="fr-FR"/>
        </w:rPr>
        <w:t>’</w:t>
      </w:r>
      <w:r w:rsidR="004A3A30" w:rsidRPr="009E409A">
        <w:rPr>
          <w:lang w:val="fr-FR"/>
        </w:rPr>
        <w:t>organisation de la fourniture de services de santé</w:t>
      </w:r>
      <w:r w:rsidR="001D79E5">
        <w:rPr>
          <w:lang w:val="fr-FR"/>
        </w:rPr>
        <w:t> ;</w:t>
      </w:r>
    </w:p>
    <w:p w14:paraId="1C37BEA8" w14:textId="51AA16C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Séparation</w:t>
      </w:r>
      <w:r w:rsidR="004A3A30" w:rsidRPr="009E409A">
        <w:rPr>
          <w:lang w:val="fr-FR"/>
        </w:rPr>
        <w:t xml:space="preserve"> des hôpitaux à nom unique n</w:t>
      </w:r>
      <w:r w:rsidR="00B04579">
        <w:rPr>
          <w:lang w:val="fr-FR"/>
        </w:rPr>
        <w:t>’</w:t>
      </w:r>
      <w:r w:rsidR="004A3A30" w:rsidRPr="009E409A">
        <w:rPr>
          <w:lang w:val="fr-FR"/>
        </w:rPr>
        <w:t>hospitalisant que des patients COVID-19, équipement approprié de ces hôpitaux, au second semestre 2020 trois niveaux de soins hospitaliers ont été introduits (hôpitaux multi-spécialités, services infectieux et d</w:t>
      </w:r>
      <w:r w:rsidR="00B04579">
        <w:rPr>
          <w:lang w:val="fr-FR"/>
        </w:rPr>
        <w:t>’</w:t>
      </w:r>
      <w:r w:rsidR="004A3A30" w:rsidRPr="009E409A">
        <w:rPr>
          <w:lang w:val="fr-FR"/>
        </w:rPr>
        <w:t>observation-infectieux, autres hôpitaux), création d</w:t>
      </w:r>
      <w:r w:rsidR="00B04579">
        <w:rPr>
          <w:lang w:val="fr-FR"/>
        </w:rPr>
        <w:t>’</w:t>
      </w:r>
      <w:r w:rsidR="004A3A30" w:rsidRPr="009E409A">
        <w:rPr>
          <w:lang w:val="fr-FR"/>
        </w:rPr>
        <w:t>hôpitaux temporaires</w:t>
      </w:r>
      <w:r w:rsidR="001D79E5">
        <w:rPr>
          <w:lang w:val="fr-FR"/>
        </w:rPr>
        <w:t> ;</w:t>
      </w:r>
    </w:p>
    <w:p w14:paraId="2199EF0D" w14:textId="3CEFAC1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Fourniture</w:t>
      </w:r>
      <w:r w:rsidR="004A3A30" w:rsidRPr="009E409A">
        <w:rPr>
          <w:lang w:val="fr-FR"/>
        </w:rPr>
        <w:t xml:space="preserve"> d</w:t>
      </w:r>
      <w:r w:rsidR="00B04579">
        <w:rPr>
          <w:lang w:val="fr-FR"/>
        </w:rPr>
        <w:t>’</w:t>
      </w:r>
      <w:r w:rsidR="004A3A30" w:rsidRPr="009E409A">
        <w:rPr>
          <w:lang w:val="fr-FR"/>
        </w:rPr>
        <w:t>équipements de protection individuelle et de désinfectants</w:t>
      </w:r>
      <w:r w:rsidR="001D79E5">
        <w:rPr>
          <w:lang w:val="fr-FR"/>
        </w:rPr>
        <w:t> ;</w:t>
      </w:r>
    </w:p>
    <w:p w14:paraId="29748C28" w14:textId="578C504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Extension</w:t>
      </w:r>
      <w:r w:rsidR="004A3A30" w:rsidRPr="009E409A">
        <w:rPr>
          <w:lang w:val="fr-FR"/>
        </w:rPr>
        <w:t xml:space="preserve"> des salles d</w:t>
      </w:r>
      <w:r w:rsidR="00B04579">
        <w:rPr>
          <w:lang w:val="fr-FR"/>
        </w:rPr>
        <w:t>’</w:t>
      </w:r>
      <w:r w:rsidR="004A3A30" w:rsidRPr="009E409A">
        <w:rPr>
          <w:lang w:val="fr-FR"/>
        </w:rPr>
        <w:t>oxygène</w:t>
      </w:r>
      <w:r w:rsidR="001D79E5">
        <w:rPr>
          <w:lang w:val="fr-FR"/>
        </w:rPr>
        <w:t> ;</w:t>
      </w:r>
    </w:p>
    <w:p w14:paraId="7731AA7A" w14:textId="5D63C51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Réaffectation</w:t>
      </w:r>
      <w:r w:rsidR="004A3A30" w:rsidRPr="009E409A">
        <w:rPr>
          <w:lang w:val="fr-FR"/>
        </w:rPr>
        <w:t xml:space="preserve"> du personnel médical en cas de manque de personnel médical dans l</w:t>
      </w:r>
      <w:r w:rsidR="00B04579">
        <w:rPr>
          <w:lang w:val="fr-FR"/>
        </w:rPr>
        <w:t>’</w:t>
      </w:r>
      <w:r w:rsidR="004A3A30" w:rsidRPr="009E409A">
        <w:rPr>
          <w:lang w:val="fr-FR"/>
        </w:rPr>
        <w:t>unité</w:t>
      </w:r>
      <w:r w:rsidR="001D79E5">
        <w:rPr>
          <w:lang w:val="fr-FR"/>
        </w:rPr>
        <w:t> ;</w:t>
      </w:r>
    </w:p>
    <w:p w14:paraId="47660341" w14:textId="2335AE1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Réseau</w:t>
      </w:r>
      <w:r w:rsidR="004A3A30" w:rsidRPr="009E409A">
        <w:rPr>
          <w:lang w:val="fr-FR"/>
        </w:rPr>
        <w:t xml:space="preserve"> de laboratoires effectuant des tests sur des échantillons de patients suspects d</w:t>
      </w:r>
      <w:r w:rsidR="00B04579">
        <w:rPr>
          <w:lang w:val="fr-FR"/>
        </w:rPr>
        <w:t>’</w:t>
      </w:r>
      <w:r w:rsidR="004A3A30" w:rsidRPr="009E409A">
        <w:rPr>
          <w:lang w:val="fr-FR"/>
        </w:rPr>
        <w:t>infection</w:t>
      </w:r>
      <w:r w:rsidR="001D79E5">
        <w:rPr>
          <w:lang w:val="fr-FR"/>
        </w:rPr>
        <w:t> ;</w:t>
      </w:r>
    </w:p>
    <w:p w14:paraId="2F97B50C" w14:textId="21E682D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Lancement</w:t>
      </w:r>
      <w:r w:rsidR="004A3A30" w:rsidRPr="009E409A">
        <w:rPr>
          <w:lang w:val="fr-FR"/>
        </w:rPr>
        <w:t xml:space="preserve"> d</w:t>
      </w:r>
      <w:r w:rsidR="00B04579">
        <w:rPr>
          <w:lang w:val="fr-FR"/>
        </w:rPr>
        <w:t>’</w:t>
      </w:r>
      <w:r w:rsidR="004A3A30" w:rsidRPr="009E409A">
        <w:rPr>
          <w:lang w:val="fr-FR"/>
        </w:rPr>
        <w:t>équipes de sauvetage médical supplémentaires</w:t>
      </w:r>
      <w:r w:rsidR="001D79E5">
        <w:rPr>
          <w:lang w:val="fr-FR"/>
        </w:rPr>
        <w:t> ;</w:t>
      </w:r>
    </w:p>
    <w:p w14:paraId="6A095E6E" w14:textId="0CDD53D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Versement</w:t>
      </w:r>
      <w:r w:rsidR="004A3A30" w:rsidRPr="009E409A">
        <w:rPr>
          <w:lang w:val="fr-FR"/>
        </w:rPr>
        <w:t xml:space="preserve"> d</w:t>
      </w:r>
      <w:r w:rsidR="00B04579">
        <w:rPr>
          <w:lang w:val="fr-FR"/>
        </w:rPr>
        <w:t>’</w:t>
      </w:r>
      <w:r w:rsidR="004A3A30" w:rsidRPr="009E409A">
        <w:rPr>
          <w:lang w:val="fr-FR"/>
        </w:rPr>
        <w:t>indemnités au personnel des entités médicales (100</w:t>
      </w:r>
      <w:r w:rsidR="0046291B">
        <w:rPr>
          <w:lang w:val="fr-FR"/>
        </w:rPr>
        <w:t> </w:t>
      </w:r>
      <w:r w:rsidR="004A3A30" w:rsidRPr="009E409A">
        <w:rPr>
          <w:lang w:val="fr-FR"/>
        </w:rPr>
        <w:t>% de la rémunération habituelle).</w:t>
      </w:r>
    </w:p>
    <w:p w14:paraId="04789056" w14:textId="083C5032" w:rsidR="00D66E05" w:rsidRPr="009E409A" w:rsidRDefault="009C2133" w:rsidP="009C2133">
      <w:pPr>
        <w:pStyle w:val="SingleTxtG"/>
        <w:rPr>
          <w:lang w:val="fr-FR"/>
        </w:rPr>
      </w:pPr>
      <w:r w:rsidRPr="009E409A">
        <w:rPr>
          <w:lang w:val="fr-FR"/>
        </w:rPr>
        <w:t>201.</w:t>
      </w:r>
      <w:r w:rsidRPr="009E409A">
        <w:rPr>
          <w:lang w:val="fr-FR"/>
        </w:rPr>
        <w:tab/>
      </w:r>
      <w:r w:rsidR="004A3A30" w:rsidRPr="009E409A">
        <w:rPr>
          <w:lang w:val="fr-FR"/>
        </w:rPr>
        <w:t>Les établissements équipés pour diagnostiquer et traiter le coronavirus disposent d</w:t>
      </w:r>
      <w:r w:rsidR="00B04579">
        <w:rPr>
          <w:lang w:val="fr-FR"/>
        </w:rPr>
        <w:t>’</w:t>
      </w:r>
      <w:r w:rsidR="004A3A30" w:rsidRPr="009E409A">
        <w:rPr>
          <w:lang w:val="fr-FR"/>
        </w:rPr>
        <w:t>un équipement et d</w:t>
      </w:r>
      <w:r w:rsidR="00B04579">
        <w:rPr>
          <w:lang w:val="fr-FR"/>
        </w:rPr>
        <w:t>’</w:t>
      </w:r>
      <w:r w:rsidR="004A3A30" w:rsidRPr="009E409A">
        <w:rPr>
          <w:lang w:val="fr-FR"/>
        </w:rPr>
        <w:t>un espace suffisants pour les patients infectés par le SRAS-CoV-2, notamment des équipements de soins intensifs et des ventilateurs.</w:t>
      </w:r>
    </w:p>
    <w:p w14:paraId="2045D5B6" w14:textId="73976927" w:rsidR="004A3A30" w:rsidRPr="009C2133" w:rsidRDefault="0046291B" w:rsidP="009C2133">
      <w:pPr>
        <w:pStyle w:val="H23G"/>
      </w:pPr>
      <w:r>
        <w:lastRenderedPageBreak/>
        <w:tab/>
      </w:r>
      <w:r>
        <w:tab/>
      </w:r>
      <w:r w:rsidR="00241D9C" w:rsidRPr="009E409A">
        <w:t xml:space="preserve">Réponse au paragraphe </w:t>
      </w:r>
      <w:r w:rsidR="007A5670" w:rsidRPr="009E409A">
        <w:t xml:space="preserve">44 et 46 </w:t>
      </w:r>
      <w:r w:rsidR="0097647E">
        <w:t>des o</w:t>
      </w:r>
      <w:r w:rsidR="00241D9C" w:rsidRPr="009E409A">
        <w:t>bservations finales</w:t>
      </w:r>
      <w:r w:rsidR="000707F7">
        <w:t> :</w:t>
      </w:r>
      <w:r w:rsidR="00241D9C" w:rsidRPr="009E409A">
        <w:t xml:space="preserve"> </w:t>
      </w:r>
      <w:r w:rsidR="004A3A30" w:rsidRPr="009E409A">
        <w:t>santé procréative, conditions d’admissibilité pour l’avortement</w:t>
      </w:r>
    </w:p>
    <w:p w14:paraId="32246FE0" w14:textId="045D3EBB" w:rsidR="004A3A30" w:rsidRPr="009E409A" w:rsidRDefault="009C2133" w:rsidP="009C2133">
      <w:pPr>
        <w:pStyle w:val="SingleTxtG"/>
        <w:rPr>
          <w:lang w:val="fr-FR"/>
        </w:rPr>
      </w:pPr>
      <w:r w:rsidRPr="009E409A">
        <w:rPr>
          <w:lang w:val="fr-FR"/>
        </w:rPr>
        <w:t>202.</w:t>
      </w:r>
      <w:r w:rsidRPr="009E409A">
        <w:rPr>
          <w:lang w:val="fr-FR"/>
        </w:rPr>
        <w:tab/>
      </w:r>
      <w:r w:rsidR="004A3A30" w:rsidRPr="009E409A">
        <w:rPr>
          <w:lang w:val="fr-FR"/>
        </w:rPr>
        <w:t>Le NPZ (2016-2020) prévoyait des actions d</w:t>
      </w:r>
      <w:r w:rsidR="00B04579">
        <w:rPr>
          <w:lang w:val="fr-FR"/>
        </w:rPr>
        <w:t>’</w:t>
      </w:r>
      <w:r w:rsidR="004A3A30" w:rsidRPr="009E409A">
        <w:rPr>
          <w:lang w:val="fr-FR"/>
        </w:rPr>
        <w:t>éducation et d</w:t>
      </w:r>
      <w:r w:rsidR="00B04579">
        <w:rPr>
          <w:lang w:val="fr-FR"/>
        </w:rPr>
        <w:t>’</w:t>
      </w:r>
      <w:r w:rsidR="004A3A30" w:rsidRPr="009E409A">
        <w:rPr>
          <w:lang w:val="fr-FR"/>
        </w:rPr>
        <w:t>information sur la santé et de prévention destinées à différents groupes de destinataires, notamment les professionnels de santé, l</w:t>
      </w:r>
      <w:r w:rsidR="00B04579">
        <w:rPr>
          <w:lang w:val="fr-FR"/>
        </w:rPr>
        <w:t>’</w:t>
      </w:r>
      <w:r w:rsidR="004A3A30" w:rsidRPr="009E409A">
        <w:rPr>
          <w:lang w:val="fr-FR"/>
        </w:rPr>
        <w:t>inclusion des questions relatives aux facteurs affectant la santé procréative dans les programmes d</w:t>
      </w:r>
      <w:r w:rsidR="00B04579">
        <w:rPr>
          <w:lang w:val="fr-FR"/>
        </w:rPr>
        <w:t>’</w:t>
      </w:r>
      <w:r w:rsidR="004A3A30" w:rsidRPr="009E409A">
        <w:rPr>
          <w:lang w:val="fr-FR"/>
        </w:rPr>
        <w:t>enseignement des facultés de médecine, de biologie, de psychologie et de pédagogie et dans les programmes de développement professionnel des médecins, des infirmières et des sages-femmes, la recherche sur la santé procréative.</w:t>
      </w:r>
    </w:p>
    <w:p w14:paraId="3AE4A62A" w14:textId="3319EB1B" w:rsidR="004A3A30" w:rsidRPr="009E409A" w:rsidRDefault="009C2133" w:rsidP="009C2133">
      <w:pPr>
        <w:pStyle w:val="SingleTxtG"/>
        <w:rPr>
          <w:lang w:val="fr-FR"/>
        </w:rPr>
      </w:pPr>
      <w:r w:rsidRPr="009E409A">
        <w:rPr>
          <w:lang w:val="fr-FR"/>
        </w:rPr>
        <w:t>203.</w:t>
      </w:r>
      <w:r w:rsidRPr="009E409A">
        <w:rPr>
          <w:lang w:val="fr-FR"/>
        </w:rPr>
        <w:tab/>
      </w:r>
      <w:r w:rsidR="004A3A30" w:rsidRPr="009E409A">
        <w:rPr>
          <w:lang w:val="fr-FR"/>
        </w:rPr>
        <w:t>Autres activités dans le cadre du NPZ – réponse aux questions sur l</w:t>
      </w:r>
      <w:r w:rsidR="00B04579">
        <w:rPr>
          <w:lang w:val="fr-FR"/>
        </w:rPr>
        <w:t>’</w:t>
      </w:r>
      <w:r w:rsidR="004A3A30" w:rsidRPr="009E409A">
        <w:rPr>
          <w:lang w:val="fr-FR"/>
        </w:rPr>
        <w:t>art</w:t>
      </w:r>
      <w:r w:rsidR="0046291B">
        <w:rPr>
          <w:lang w:val="fr-FR"/>
        </w:rPr>
        <w:t>icle</w:t>
      </w:r>
      <w:r w:rsidR="004A3A30" w:rsidRPr="009E409A">
        <w:rPr>
          <w:lang w:val="fr-FR"/>
        </w:rPr>
        <w:t xml:space="preserve"> 11.</w:t>
      </w:r>
    </w:p>
    <w:p w14:paraId="70C75F2A" w14:textId="24177616" w:rsidR="004A3A30" w:rsidRPr="009E409A" w:rsidRDefault="009C2133" w:rsidP="009C2133">
      <w:pPr>
        <w:pStyle w:val="SingleTxtG"/>
        <w:rPr>
          <w:lang w:val="fr-FR"/>
        </w:rPr>
      </w:pPr>
      <w:r w:rsidRPr="009E409A">
        <w:rPr>
          <w:lang w:val="fr-FR"/>
        </w:rPr>
        <w:t>204.</w:t>
      </w:r>
      <w:r w:rsidRPr="009E409A">
        <w:rPr>
          <w:lang w:val="fr-FR"/>
        </w:rPr>
        <w:tab/>
      </w:r>
      <w:r w:rsidR="004A3A30" w:rsidRPr="009E409A">
        <w:rPr>
          <w:lang w:val="fr-FR"/>
        </w:rPr>
        <w:t xml:space="preserve">En 2016-2020, le </w:t>
      </w:r>
      <w:r w:rsidR="0046291B">
        <w:rPr>
          <w:lang w:val="fr-FR"/>
        </w:rPr>
        <w:t>« </w:t>
      </w:r>
      <w:r w:rsidR="004A3A30" w:rsidRPr="009E409A">
        <w:rPr>
          <w:lang w:val="fr-FR"/>
        </w:rPr>
        <w:t>Programme de soins complets de santé procréative en Pologne</w:t>
      </w:r>
      <w:r w:rsidR="0046291B">
        <w:rPr>
          <w:lang w:val="fr-FR"/>
        </w:rPr>
        <w:t> »</w:t>
      </w:r>
      <w:r w:rsidR="004A3A30" w:rsidRPr="009E409A">
        <w:rPr>
          <w:lang w:val="fr-FR"/>
        </w:rPr>
        <w:t xml:space="preserve"> a été mis en œuvre, dont l</w:t>
      </w:r>
      <w:r w:rsidR="00B04579">
        <w:rPr>
          <w:lang w:val="fr-FR"/>
        </w:rPr>
        <w:t>’</w:t>
      </w:r>
      <w:r w:rsidR="004A3A30" w:rsidRPr="009E409A">
        <w:rPr>
          <w:lang w:val="fr-FR"/>
        </w:rPr>
        <w:t>objectif principal était d</w:t>
      </w:r>
      <w:r w:rsidR="00B04579">
        <w:rPr>
          <w:lang w:val="fr-FR"/>
        </w:rPr>
        <w:t>’</w:t>
      </w:r>
      <w:r w:rsidR="004A3A30" w:rsidRPr="009E409A">
        <w:rPr>
          <w:lang w:val="fr-FR"/>
        </w:rPr>
        <w:t>accroître l’accessibilité de services de haute qualité dans le domaine du diagnostic et du traitement de l</w:t>
      </w:r>
      <w:r w:rsidR="00B04579">
        <w:rPr>
          <w:lang w:val="fr-FR"/>
        </w:rPr>
        <w:t>’</w:t>
      </w:r>
      <w:r w:rsidR="004A3A30" w:rsidRPr="009E409A">
        <w:rPr>
          <w:lang w:val="fr-FR"/>
        </w:rPr>
        <w:t>infertilité. 16 centres de référence pour le traitement de l</w:t>
      </w:r>
      <w:r w:rsidR="00B04579">
        <w:rPr>
          <w:lang w:val="fr-FR"/>
        </w:rPr>
        <w:t>’</w:t>
      </w:r>
      <w:r w:rsidR="004A3A30" w:rsidRPr="009E409A">
        <w:rPr>
          <w:lang w:val="fr-FR"/>
        </w:rPr>
        <w:t>infertilité ont été mis en place pour fournir un diagnostic complet, une prise en charge psychologique et l</w:t>
      </w:r>
      <w:r w:rsidR="00B04579">
        <w:rPr>
          <w:lang w:val="fr-FR"/>
        </w:rPr>
        <w:t>’</w:t>
      </w:r>
      <w:r w:rsidR="004A3A30" w:rsidRPr="009E409A">
        <w:rPr>
          <w:lang w:val="fr-FR"/>
        </w:rPr>
        <w:t>orientation des couples vers des traitements complémentaires dans le cadre du programme ou du système de santé.</w:t>
      </w:r>
    </w:p>
    <w:p w14:paraId="2B9ABA28" w14:textId="3533ECFD" w:rsidR="004A3A30" w:rsidRPr="009E409A" w:rsidRDefault="009C2133" w:rsidP="009C2133">
      <w:pPr>
        <w:pStyle w:val="SingleTxtG"/>
        <w:rPr>
          <w:lang w:val="fr-FR"/>
        </w:rPr>
      </w:pPr>
      <w:r w:rsidRPr="009E409A">
        <w:rPr>
          <w:lang w:val="fr-FR"/>
        </w:rPr>
        <w:t>205.</w:t>
      </w:r>
      <w:r w:rsidRPr="009E409A">
        <w:rPr>
          <w:lang w:val="fr-FR"/>
        </w:rPr>
        <w:tab/>
      </w:r>
      <w:r w:rsidR="004A3A30" w:rsidRPr="009E409A">
        <w:rPr>
          <w:lang w:val="fr-FR"/>
        </w:rPr>
        <w:t>En ce qui concerne les médicaments contraceptifs, les produits contenant des substances actives sont remboursés</w:t>
      </w:r>
      <w:r w:rsidR="000707F7">
        <w:rPr>
          <w:lang w:val="fr-FR"/>
        </w:rPr>
        <w:t> :</w:t>
      </w:r>
      <w:r w:rsidR="004A3A30" w:rsidRPr="009E409A">
        <w:rPr>
          <w:lang w:val="fr-FR"/>
        </w:rPr>
        <w:t xml:space="preserve"> </w:t>
      </w:r>
      <w:proofErr w:type="spellStart"/>
      <w:r w:rsidR="004A3A30" w:rsidRPr="009E409A">
        <w:rPr>
          <w:lang w:val="fr-FR"/>
        </w:rPr>
        <w:t>Cyproteronum+Ethinylestradiolum</w:t>
      </w:r>
      <w:proofErr w:type="spellEnd"/>
      <w:r w:rsidR="004A3A30" w:rsidRPr="009E409A">
        <w:rPr>
          <w:lang w:val="fr-FR"/>
        </w:rPr>
        <w:t xml:space="preserve"> et </w:t>
      </w:r>
      <w:proofErr w:type="spellStart"/>
      <w:r w:rsidR="004A3A30" w:rsidRPr="009E409A">
        <w:rPr>
          <w:lang w:val="fr-FR"/>
        </w:rPr>
        <w:t>Ethinylestradiolum+Levonorgestrelum</w:t>
      </w:r>
      <w:proofErr w:type="spellEnd"/>
      <w:r w:rsidR="004A3A30" w:rsidRPr="009E409A">
        <w:rPr>
          <w:lang w:val="fr-FR"/>
        </w:rPr>
        <w:t xml:space="preserve"> (2014</w:t>
      </w:r>
      <w:r w:rsidR="000707F7">
        <w:rPr>
          <w:lang w:val="fr-FR"/>
        </w:rPr>
        <w:t> :</w:t>
      </w:r>
      <w:r w:rsidR="004A3A30" w:rsidRPr="009E409A">
        <w:rPr>
          <w:lang w:val="fr-FR"/>
        </w:rPr>
        <w:t xml:space="preserve"> 5 médicaments contraceptifs, 8 médicaments pour l</w:t>
      </w:r>
      <w:r w:rsidR="00B04579">
        <w:rPr>
          <w:lang w:val="fr-FR"/>
        </w:rPr>
        <w:t>’</w:t>
      </w:r>
      <w:r w:rsidR="004A3A30" w:rsidRPr="009E409A">
        <w:rPr>
          <w:lang w:val="fr-FR"/>
        </w:rPr>
        <w:t>acné vulgaire ayant également une action contraceptive, 2020</w:t>
      </w:r>
      <w:r w:rsidR="000707F7">
        <w:rPr>
          <w:lang w:val="fr-FR"/>
        </w:rPr>
        <w:t> :</w:t>
      </w:r>
      <w:r w:rsidR="004A3A30" w:rsidRPr="009E409A">
        <w:rPr>
          <w:lang w:val="fr-FR"/>
        </w:rPr>
        <w:t xml:space="preserve"> 9 et 8 respectivement). Le NFZ finance également la pose et le retrait du stérilet intra-utérin. D</w:t>
      </w:r>
      <w:r w:rsidR="00B04579">
        <w:rPr>
          <w:lang w:val="fr-FR"/>
        </w:rPr>
        <w:t>’</w:t>
      </w:r>
      <w:r w:rsidR="004A3A30" w:rsidRPr="009E409A">
        <w:rPr>
          <w:lang w:val="fr-FR"/>
        </w:rPr>
        <w:t>autres contraceptifs hormonaux sont disponibles (pilules orales, systèmes transdermiques), des spermicides sous forme de globules vaginaux et des préservatifs sont disponibles sans ordonnance.</w:t>
      </w:r>
    </w:p>
    <w:p w14:paraId="69E45996" w14:textId="2A0C4EB3" w:rsidR="004A3A30" w:rsidRPr="009E409A" w:rsidRDefault="009C2133" w:rsidP="009C2133">
      <w:pPr>
        <w:pStyle w:val="SingleTxtG"/>
        <w:rPr>
          <w:lang w:val="fr-FR"/>
        </w:rPr>
      </w:pPr>
      <w:r w:rsidRPr="009E409A">
        <w:rPr>
          <w:lang w:val="fr-FR"/>
        </w:rPr>
        <w:t>206.</w:t>
      </w:r>
      <w:r w:rsidRPr="009E409A">
        <w:rPr>
          <w:lang w:val="fr-FR"/>
        </w:rPr>
        <w:tab/>
      </w:r>
      <w:r w:rsidR="004A3A30" w:rsidRPr="009E409A">
        <w:rPr>
          <w:lang w:val="fr-FR"/>
        </w:rPr>
        <w:t>L</w:t>
      </w:r>
      <w:r w:rsidR="00B04579">
        <w:rPr>
          <w:lang w:val="fr-FR"/>
        </w:rPr>
        <w:t>’</w:t>
      </w:r>
      <w:r w:rsidR="004A3A30" w:rsidRPr="009E409A">
        <w:rPr>
          <w:lang w:val="fr-FR"/>
        </w:rPr>
        <w:t xml:space="preserve">utilisation de la </w:t>
      </w:r>
      <w:r w:rsidR="00CF5862">
        <w:rPr>
          <w:lang w:val="fr-FR"/>
        </w:rPr>
        <w:t>« </w:t>
      </w:r>
      <w:r w:rsidR="004A3A30" w:rsidRPr="009E409A">
        <w:rPr>
          <w:lang w:val="fr-FR"/>
        </w:rPr>
        <w:t>clause de conscience</w:t>
      </w:r>
      <w:r w:rsidR="00CF5862">
        <w:rPr>
          <w:lang w:val="fr-FR"/>
        </w:rPr>
        <w:t> »</w:t>
      </w:r>
      <w:r w:rsidR="004A3A30" w:rsidRPr="009E409A">
        <w:rPr>
          <w:lang w:val="fr-FR"/>
        </w:rPr>
        <w:t xml:space="preserve"> par les médecins est réglementée de manière à garantir le droit du médecin de s</w:t>
      </w:r>
      <w:r w:rsidR="00B04579">
        <w:rPr>
          <w:lang w:val="fr-FR"/>
        </w:rPr>
        <w:t>’</w:t>
      </w:r>
      <w:r w:rsidR="004A3A30" w:rsidRPr="009E409A">
        <w:rPr>
          <w:lang w:val="fr-FR"/>
        </w:rPr>
        <w:t>abstenir d</w:t>
      </w:r>
      <w:r w:rsidR="00B04579">
        <w:rPr>
          <w:lang w:val="fr-FR"/>
        </w:rPr>
        <w:t>’</w:t>
      </w:r>
      <w:r w:rsidR="004A3A30" w:rsidRPr="009E409A">
        <w:rPr>
          <w:lang w:val="fr-FR"/>
        </w:rPr>
        <w:t>effectuer un soin incompatible avec sa conscience et que le patient puisse recevoir le soin de santé auquel il a droit, ainsi que le droit du patient à l</w:t>
      </w:r>
      <w:r w:rsidR="00B04579">
        <w:rPr>
          <w:lang w:val="fr-FR"/>
        </w:rPr>
        <w:t>’</w:t>
      </w:r>
      <w:r w:rsidR="004A3A30" w:rsidRPr="009E409A">
        <w:rPr>
          <w:lang w:val="fr-FR"/>
        </w:rPr>
        <w:t xml:space="preserve">information. Selon la loi du </w:t>
      </w:r>
      <w:r w:rsidR="0046291B">
        <w:rPr>
          <w:lang w:val="fr-FR"/>
        </w:rPr>
        <w:t>0</w:t>
      </w:r>
      <w:r w:rsidR="004A3A30" w:rsidRPr="009E409A">
        <w:rPr>
          <w:lang w:val="fr-FR"/>
        </w:rPr>
        <w:t>5/12/1996 sur les professions de méd</w:t>
      </w:r>
      <w:r w:rsidR="0046291B">
        <w:rPr>
          <w:lang w:val="fr-FR"/>
        </w:rPr>
        <w:t>e</w:t>
      </w:r>
      <w:r w:rsidR="004A3A30" w:rsidRPr="009E409A">
        <w:rPr>
          <w:lang w:val="fr-FR"/>
        </w:rPr>
        <w:t>cin</w:t>
      </w:r>
      <w:r w:rsidR="0046291B">
        <w:rPr>
          <w:lang w:val="fr-FR"/>
        </w:rPr>
        <w:t>e</w:t>
      </w:r>
      <w:r w:rsidR="004A3A30" w:rsidRPr="009E409A">
        <w:rPr>
          <w:lang w:val="fr-FR"/>
        </w:rPr>
        <w:t xml:space="preserve"> et de médecin dentiste, le médecin peut s</w:t>
      </w:r>
      <w:r w:rsidR="00B04579">
        <w:rPr>
          <w:lang w:val="fr-FR"/>
        </w:rPr>
        <w:t>’</w:t>
      </w:r>
      <w:r w:rsidR="004A3A30" w:rsidRPr="009E409A">
        <w:rPr>
          <w:lang w:val="fr-FR"/>
        </w:rPr>
        <w:t>abstenir de fournir des soins de santé qui sont contrair</w:t>
      </w:r>
      <w:r w:rsidR="0046291B">
        <w:rPr>
          <w:lang w:val="fr-FR"/>
        </w:rPr>
        <w:t>e</w:t>
      </w:r>
      <w:r w:rsidR="004A3A30" w:rsidRPr="009E409A">
        <w:rPr>
          <w:lang w:val="fr-FR"/>
        </w:rPr>
        <w:t>s à sa conscience, avec l</w:t>
      </w:r>
      <w:r w:rsidR="00B04579">
        <w:rPr>
          <w:lang w:val="fr-FR"/>
        </w:rPr>
        <w:t>’</w:t>
      </w:r>
      <w:r w:rsidR="004A3A30" w:rsidRPr="009E409A">
        <w:rPr>
          <w:lang w:val="fr-FR"/>
        </w:rPr>
        <w:t>obligation de fournir les soins tous les cas où un retard pourrait entraîner un danger de perte de vie, de blessure grave ou de trouble grave de la santé. L</w:t>
      </w:r>
      <w:r w:rsidR="00B04579">
        <w:rPr>
          <w:lang w:val="fr-FR"/>
        </w:rPr>
        <w:t>’</w:t>
      </w:r>
      <w:r w:rsidR="004A3A30" w:rsidRPr="009E409A">
        <w:rPr>
          <w:lang w:val="fr-FR"/>
        </w:rPr>
        <w:t>application de la clause de conscience doit être consignée par le médecin dans la documentation médicale. Le médecin qui exerce sa profession sur la base d</w:t>
      </w:r>
      <w:r w:rsidR="00B04579">
        <w:rPr>
          <w:lang w:val="fr-FR"/>
        </w:rPr>
        <w:t>’</w:t>
      </w:r>
      <w:r w:rsidR="004A3A30" w:rsidRPr="009E409A">
        <w:rPr>
          <w:lang w:val="fr-FR"/>
        </w:rPr>
        <w:t>une relation de travail ou dans le cadre d</w:t>
      </w:r>
      <w:r w:rsidR="00B04579">
        <w:rPr>
          <w:lang w:val="fr-FR"/>
        </w:rPr>
        <w:t>’</w:t>
      </w:r>
      <w:r w:rsidR="004A3A30" w:rsidRPr="009E409A">
        <w:rPr>
          <w:lang w:val="fr-FR"/>
        </w:rPr>
        <w:t>un service est tenu d</w:t>
      </w:r>
      <w:r w:rsidR="00B04579">
        <w:rPr>
          <w:lang w:val="fr-FR"/>
        </w:rPr>
        <w:t>’</w:t>
      </w:r>
      <w:r w:rsidR="004A3A30" w:rsidRPr="009E409A">
        <w:rPr>
          <w:lang w:val="fr-FR"/>
        </w:rPr>
        <w:t>en informer préalablement son supérieur par écrit. Conformément à la loi du 15/04/2011 sur l’activité médicale, l</w:t>
      </w:r>
      <w:r w:rsidR="00B04579">
        <w:rPr>
          <w:lang w:val="fr-FR"/>
        </w:rPr>
        <w:t>’</w:t>
      </w:r>
      <w:r w:rsidR="004A3A30" w:rsidRPr="009E409A">
        <w:rPr>
          <w:lang w:val="fr-FR"/>
        </w:rPr>
        <w:t>entité exerçant une activité médicale rend publiques les informations sur l</w:t>
      </w:r>
      <w:r w:rsidR="00B04579">
        <w:rPr>
          <w:lang w:val="fr-FR"/>
        </w:rPr>
        <w:t>’</w:t>
      </w:r>
      <w:r w:rsidR="004A3A30" w:rsidRPr="009E409A">
        <w:rPr>
          <w:lang w:val="fr-FR"/>
        </w:rPr>
        <w:t xml:space="preserve">étendue et les types de soins de santé fournis. Si un médecin, invoquant la </w:t>
      </w:r>
      <w:r w:rsidR="0046291B">
        <w:rPr>
          <w:lang w:val="fr-FR"/>
        </w:rPr>
        <w:t>« </w:t>
      </w:r>
      <w:r w:rsidR="004A3A30" w:rsidRPr="009E409A">
        <w:rPr>
          <w:lang w:val="fr-FR"/>
        </w:rPr>
        <w:t>clause de conscience</w:t>
      </w:r>
      <w:r w:rsidR="0046291B">
        <w:rPr>
          <w:lang w:val="fr-FR"/>
        </w:rPr>
        <w:t> »</w:t>
      </w:r>
      <w:r w:rsidR="004A3A30" w:rsidRPr="009E409A">
        <w:rPr>
          <w:lang w:val="fr-FR"/>
        </w:rPr>
        <w:t>, refuse de fournir un soin, l</w:t>
      </w:r>
      <w:r w:rsidR="00B04579">
        <w:rPr>
          <w:lang w:val="fr-FR"/>
        </w:rPr>
        <w:t>’</w:t>
      </w:r>
      <w:r w:rsidR="004A3A30" w:rsidRPr="009E409A">
        <w:rPr>
          <w:lang w:val="fr-FR"/>
        </w:rPr>
        <w:t>obligation d</w:t>
      </w:r>
      <w:r w:rsidR="00B04579">
        <w:rPr>
          <w:lang w:val="fr-FR"/>
        </w:rPr>
        <w:t>’</w:t>
      </w:r>
      <w:r w:rsidR="004A3A30" w:rsidRPr="009E409A">
        <w:rPr>
          <w:lang w:val="fr-FR"/>
        </w:rPr>
        <w:t>informer sur l</w:t>
      </w:r>
      <w:r w:rsidR="00B04579">
        <w:rPr>
          <w:lang w:val="fr-FR"/>
        </w:rPr>
        <w:t>’</w:t>
      </w:r>
      <w:r w:rsidR="004A3A30" w:rsidRPr="009E409A">
        <w:rPr>
          <w:lang w:val="fr-FR"/>
        </w:rPr>
        <w:t>entité où ce soin peut être obtenu incombe au prestataire de soins de santé, c’est à dire l</w:t>
      </w:r>
      <w:r w:rsidR="00B04579">
        <w:rPr>
          <w:lang w:val="fr-FR"/>
        </w:rPr>
        <w:t>’</w:t>
      </w:r>
      <w:r w:rsidR="004A3A30" w:rsidRPr="009E409A">
        <w:rPr>
          <w:lang w:val="fr-FR"/>
        </w:rPr>
        <w:t>entité de soins de santé où le médecin s</w:t>
      </w:r>
      <w:r w:rsidR="00B04579">
        <w:rPr>
          <w:lang w:val="fr-FR"/>
        </w:rPr>
        <w:t>’</w:t>
      </w:r>
      <w:r w:rsidR="004A3A30" w:rsidRPr="009E409A">
        <w:rPr>
          <w:lang w:val="fr-FR"/>
        </w:rPr>
        <w:t>est abstenu de fournir le service. Cette procédure est générale, elle s</w:t>
      </w:r>
      <w:r w:rsidR="00B04579">
        <w:rPr>
          <w:lang w:val="fr-FR"/>
        </w:rPr>
        <w:t>’</w:t>
      </w:r>
      <w:r w:rsidR="004A3A30" w:rsidRPr="009E409A">
        <w:rPr>
          <w:lang w:val="fr-FR"/>
        </w:rPr>
        <w:t xml:space="preserve">applique à tous les services de soins de santé. La </w:t>
      </w:r>
      <w:r w:rsidR="0046291B">
        <w:rPr>
          <w:lang w:val="fr-FR"/>
        </w:rPr>
        <w:t>« </w:t>
      </w:r>
      <w:r w:rsidR="004A3A30" w:rsidRPr="009E409A">
        <w:rPr>
          <w:lang w:val="fr-FR"/>
        </w:rPr>
        <w:t>clause de conscience</w:t>
      </w:r>
      <w:r w:rsidR="0046291B">
        <w:rPr>
          <w:lang w:val="fr-FR"/>
        </w:rPr>
        <w:t> »</w:t>
      </w:r>
      <w:r w:rsidR="004A3A30" w:rsidRPr="009E409A">
        <w:rPr>
          <w:lang w:val="fr-FR"/>
        </w:rPr>
        <w:t xml:space="preserve"> est un droit du médecin, elle ne peut être invoquée par une entité médicale.</w:t>
      </w:r>
    </w:p>
    <w:p w14:paraId="784DAD26" w14:textId="48BD87B7" w:rsidR="00D66E05" w:rsidRPr="009E409A" w:rsidRDefault="009C2133" w:rsidP="009C2133">
      <w:pPr>
        <w:pStyle w:val="SingleTxtG"/>
        <w:rPr>
          <w:lang w:val="fr-FR"/>
        </w:rPr>
      </w:pPr>
      <w:r w:rsidRPr="009E409A">
        <w:rPr>
          <w:lang w:val="fr-FR"/>
        </w:rPr>
        <w:t>207.</w:t>
      </w:r>
      <w:r w:rsidRPr="009E409A">
        <w:rPr>
          <w:lang w:val="fr-FR"/>
        </w:rPr>
        <w:tab/>
      </w:r>
      <w:r w:rsidR="004A3A30" w:rsidRPr="009E409A">
        <w:rPr>
          <w:lang w:val="fr-FR"/>
        </w:rPr>
        <w:t xml:space="preserve">Les projets de loi modifiant la loi du </w:t>
      </w:r>
      <w:r w:rsidR="0046291B">
        <w:rPr>
          <w:lang w:val="fr-FR"/>
        </w:rPr>
        <w:t>0</w:t>
      </w:r>
      <w:r w:rsidR="004A3A30" w:rsidRPr="009E409A">
        <w:rPr>
          <w:lang w:val="fr-FR"/>
        </w:rPr>
        <w:t>7/01/1993 la planification de la famille, la protection du fœtus humain et les conditions d</w:t>
      </w:r>
      <w:r w:rsidR="00B04579">
        <w:rPr>
          <w:lang w:val="fr-FR"/>
        </w:rPr>
        <w:t>’</w:t>
      </w:r>
      <w:r w:rsidR="004A3A30" w:rsidRPr="009E409A">
        <w:rPr>
          <w:lang w:val="fr-FR"/>
        </w:rPr>
        <w:t>admissibilité pour l</w:t>
      </w:r>
      <w:r w:rsidR="00B04579">
        <w:rPr>
          <w:lang w:val="fr-FR"/>
        </w:rPr>
        <w:t>’</w:t>
      </w:r>
      <w:r w:rsidR="004A3A30" w:rsidRPr="009E409A">
        <w:rPr>
          <w:lang w:val="fr-FR"/>
        </w:rPr>
        <w:t>avortement étaient des projets civiques. La poursuite de leurs travaux dépendait de la décision de la Diète de la République de Pologne.</w:t>
      </w:r>
    </w:p>
    <w:p w14:paraId="56F88CF4" w14:textId="51C4A4F6" w:rsidR="004A3A30" w:rsidRPr="009C2133" w:rsidRDefault="0046291B" w:rsidP="009C2133">
      <w:pPr>
        <w:pStyle w:val="H1G"/>
      </w:pPr>
      <w:r>
        <w:rPr>
          <w:lang w:val="fr-FR"/>
        </w:rPr>
        <w:tab/>
      </w:r>
      <w:r>
        <w:rPr>
          <w:lang w:val="fr-FR"/>
        </w:rPr>
        <w:tab/>
      </w:r>
      <w:r w:rsidR="004A3A30" w:rsidRPr="009E409A">
        <w:rPr>
          <w:lang w:val="fr-FR"/>
        </w:rPr>
        <w:t>Prévention des maladies infectieuses, programmes de vaccination</w:t>
      </w:r>
    </w:p>
    <w:p w14:paraId="18445A1D" w14:textId="5C306C74" w:rsidR="004A3A30" w:rsidRPr="009E409A" w:rsidRDefault="009C2133" w:rsidP="009C2133">
      <w:pPr>
        <w:pStyle w:val="SingleTxtG"/>
        <w:rPr>
          <w:lang w:val="fr-FR"/>
        </w:rPr>
      </w:pPr>
      <w:r w:rsidRPr="009E409A">
        <w:rPr>
          <w:lang w:val="fr-FR"/>
        </w:rPr>
        <w:t>208.</w:t>
      </w:r>
      <w:r w:rsidRPr="009E409A">
        <w:rPr>
          <w:lang w:val="fr-FR"/>
        </w:rPr>
        <w:tab/>
      </w:r>
      <w:r w:rsidR="004A3A30" w:rsidRPr="009E409A">
        <w:rPr>
          <w:lang w:val="fr-FR"/>
        </w:rPr>
        <w:t>Modifications du programme de vaccination préventive</w:t>
      </w:r>
      <w:r w:rsidR="000707F7">
        <w:rPr>
          <w:lang w:val="fr-FR"/>
        </w:rPr>
        <w:t> :</w:t>
      </w:r>
    </w:p>
    <w:p w14:paraId="1141CC7A" w14:textId="20DD130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Pour</w:t>
      </w:r>
      <w:r w:rsidR="004A3A30" w:rsidRPr="009E409A">
        <w:rPr>
          <w:lang w:val="fr-FR"/>
        </w:rPr>
        <w:t xml:space="preserve"> 2014</w:t>
      </w:r>
      <w:r w:rsidR="000707F7">
        <w:rPr>
          <w:lang w:val="fr-FR"/>
        </w:rPr>
        <w:t> :</w:t>
      </w:r>
      <w:r w:rsidR="004A3A30" w:rsidRPr="009E409A">
        <w:rPr>
          <w:lang w:val="fr-FR"/>
        </w:rPr>
        <w:t xml:space="preserve"> vaccin intramusculaire sans cellules (</w:t>
      </w:r>
      <w:proofErr w:type="spellStart"/>
      <w:r w:rsidR="004A3A30" w:rsidRPr="009E409A">
        <w:rPr>
          <w:lang w:val="fr-FR"/>
        </w:rPr>
        <w:t>DTaP</w:t>
      </w:r>
      <w:proofErr w:type="spellEnd"/>
      <w:r w:rsidR="004A3A30" w:rsidRPr="009E409A">
        <w:rPr>
          <w:lang w:val="fr-FR"/>
        </w:rPr>
        <w:t>) chez les prématurés, introduction du vaccin de rappel contre la coqueluche à l</w:t>
      </w:r>
      <w:r w:rsidR="00B04579">
        <w:rPr>
          <w:lang w:val="fr-FR"/>
        </w:rPr>
        <w:t>’</w:t>
      </w:r>
      <w:r w:rsidR="004A3A30" w:rsidRPr="009E409A">
        <w:rPr>
          <w:lang w:val="fr-FR"/>
        </w:rPr>
        <w:t>âge de 14 ans comme vaccin recommandé</w:t>
      </w:r>
      <w:r w:rsidR="001D79E5">
        <w:rPr>
          <w:lang w:val="fr-FR"/>
        </w:rPr>
        <w:t> ;</w:t>
      </w:r>
    </w:p>
    <w:p w14:paraId="244E11CE" w14:textId="3A81CE8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Pour</w:t>
      </w:r>
      <w:r w:rsidR="004A3A30" w:rsidRPr="009E409A">
        <w:rPr>
          <w:lang w:val="fr-FR"/>
        </w:rPr>
        <w:t xml:space="preserve"> 2015</w:t>
      </w:r>
      <w:r w:rsidR="000707F7">
        <w:rPr>
          <w:lang w:val="fr-FR"/>
        </w:rPr>
        <w:t> :</w:t>
      </w:r>
      <w:r w:rsidR="004A3A30" w:rsidRPr="009E409A">
        <w:rPr>
          <w:lang w:val="fr-FR"/>
        </w:rPr>
        <w:t xml:space="preserve"> vaccin 5 en 1 hautement combiné pour la primovaccination contre la coqueluche chez les enfants des groupes à risque</w:t>
      </w:r>
      <w:r w:rsidR="001D79E5">
        <w:rPr>
          <w:lang w:val="fr-FR"/>
        </w:rPr>
        <w:t> ;</w:t>
      </w:r>
    </w:p>
    <w:p w14:paraId="620DC920" w14:textId="4986268D" w:rsidR="004A3A30" w:rsidRPr="009E409A" w:rsidRDefault="009C2133" w:rsidP="009C2133">
      <w:pPr>
        <w:pStyle w:val="Bullet1G"/>
        <w:numPr>
          <w:ilvl w:val="0"/>
          <w:numId w:val="0"/>
        </w:numPr>
        <w:tabs>
          <w:tab w:val="left" w:pos="1701"/>
        </w:tabs>
        <w:ind w:left="1701" w:hanging="170"/>
        <w:rPr>
          <w:lang w:val="fr-FR"/>
        </w:rPr>
      </w:pPr>
      <w:r w:rsidRPr="009E409A">
        <w:rPr>
          <w:lang w:val="fr-FR"/>
        </w:rPr>
        <w:lastRenderedPageBreak/>
        <w:t>•</w:t>
      </w:r>
      <w:r w:rsidRPr="009E409A">
        <w:rPr>
          <w:lang w:val="fr-FR"/>
        </w:rPr>
        <w:tab/>
      </w:r>
      <w:r w:rsidR="00D66E05" w:rsidRPr="009E409A">
        <w:rPr>
          <w:lang w:val="fr-FR"/>
        </w:rPr>
        <w:t>Pour</w:t>
      </w:r>
      <w:r w:rsidR="004A3A30" w:rsidRPr="009E409A">
        <w:rPr>
          <w:lang w:val="fr-FR"/>
        </w:rPr>
        <w:t xml:space="preserve"> 2016</w:t>
      </w:r>
      <w:r w:rsidR="000707F7">
        <w:rPr>
          <w:lang w:val="fr-FR"/>
        </w:rPr>
        <w:t> :</w:t>
      </w:r>
      <w:r w:rsidR="004A3A30" w:rsidRPr="009E409A">
        <w:rPr>
          <w:lang w:val="fr-FR"/>
        </w:rPr>
        <w:t xml:space="preserve"> retrait de l</w:t>
      </w:r>
      <w:r w:rsidR="00B04579">
        <w:rPr>
          <w:lang w:val="fr-FR"/>
        </w:rPr>
        <w:t>’</w:t>
      </w:r>
      <w:r w:rsidR="004A3A30" w:rsidRPr="009E409A">
        <w:rPr>
          <w:lang w:val="fr-FR"/>
        </w:rPr>
        <w:t>utilisation du vaccin poliomyélitique vivant oral (VPO) et son remplacement chez les enfants de moins de 6 ans par un vaccin VPI inactivé, vaccination obligatoire contre la coqueluche des adolescents à 14 ans</w:t>
      </w:r>
      <w:r w:rsidR="001D79E5">
        <w:rPr>
          <w:lang w:val="fr-FR"/>
        </w:rPr>
        <w:t> ;</w:t>
      </w:r>
    </w:p>
    <w:p w14:paraId="45E9C0CB" w14:textId="1F16D21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Pour</w:t>
      </w:r>
      <w:r w:rsidR="004A3A30" w:rsidRPr="009E409A">
        <w:rPr>
          <w:lang w:val="fr-FR"/>
        </w:rPr>
        <w:t xml:space="preserve"> 2017</w:t>
      </w:r>
      <w:r w:rsidR="000707F7">
        <w:rPr>
          <w:lang w:val="fr-FR"/>
        </w:rPr>
        <w:t> :</w:t>
      </w:r>
      <w:r w:rsidR="004A3A30" w:rsidRPr="009E409A">
        <w:rPr>
          <w:lang w:val="fr-FR"/>
        </w:rPr>
        <w:t xml:space="preserve"> vaccination obligatoire des enfants nés après le 31/12/2016 contre le pneumocoque</w:t>
      </w:r>
      <w:r w:rsidR="001D79E5">
        <w:rPr>
          <w:lang w:val="fr-FR"/>
        </w:rPr>
        <w:t> ;</w:t>
      </w:r>
    </w:p>
    <w:p w14:paraId="3396025D" w14:textId="37D91C1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Pour</w:t>
      </w:r>
      <w:r w:rsidR="004A3A30" w:rsidRPr="009E409A">
        <w:rPr>
          <w:lang w:val="fr-FR"/>
        </w:rPr>
        <w:t xml:space="preserve"> 2019</w:t>
      </w:r>
      <w:r w:rsidR="000707F7">
        <w:rPr>
          <w:lang w:val="fr-FR"/>
        </w:rPr>
        <w:t> :</w:t>
      </w:r>
      <w:r w:rsidR="004A3A30" w:rsidRPr="009E409A">
        <w:rPr>
          <w:lang w:val="fr-FR"/>
        </w:rPr>
        <w:t xml:space="preserve"> report du rappel du vaccin contre la rougeole, les oreillons et la rubéole (ROR) de 10 à 6 ans, modification de la règle de vaccination des nouveau-nés contre la tuberculose</w:t>
      </w:r>
      <w:r w:rsidR="001D79E5">
        <w:rPr>
          <w:lang w:val="fr-FR"/>
        </w:rPr>
        <w:t> ;</w:t>
      </w:r>
    </w:p>
    <w:p w14:paraId="1CE582BA" w14:textId="5190B76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Pour</w:t>
      </w:r>
      <w:r w:rsidR="004A3A30" w:rsidRPr="009E409A">
        <w:rPr>
          <w:lang w:val="fr-FR"/>
        </w:rPr>
        <w:t xml:space="preserve"> 2020</w:t>
      </w:r>
      <w:r w:rsidR="000707F7">
        <w:rPr>
          <w:lang w:val="fr-FR"/>
        </w:rPr>
        <w:t> :</w:t>
      </w:r>
      <w:r w:rsidR="004A3A30" w:rsidRPr="009E409A">
        <w:rPr>
          <w:lang w:val="fr-FR"/>
        </w:rPr>
        <w:t xml:space="preserve"> possibilité d</w:t>
      </w:r>
      <w:r w:rsidR="00B04579">
        <w:rPr>
          <w:lang w:val="fr-FR"/>
        </w:rPr>
        <w:t>’</w:t>
      </w:r>
      <w:r w:rsidR="004A3A30" w:rsidRPr="009E409A">
        <w:rPr>
          <w:lang w:val="fr-FR"/>
        </w:rPr>
        <w:t>effectuer la vaccination recommandée contre la grippe des enfants et des adolescents avec le vaccin intranasal atténué contre la grippe saisonnière.</w:t>
      </w:r>
    </w:p>
    <w:p w14:paraId="2BD4E45A" w14:textId="62E6F6A3" w:rsidR="00D66E05" w:rsidRPr="009E409A" w:rsidRDefault="009C2133" w:rsidP="009C2133">
      <w:pPr>
        <w:pStyle w:val="SingleTxtG"/>
        <w:rPr>
          <w:lang w:val="fr-FR"/>
        </w:rPr>
      </w:pPr>
      <w:r w:rsidRPr="009E409A">
        <w:rPr>
          <w:lang w:val="fr-FR"/>
        </w:rPr>
        <w:t>209.</w:t>
      </w:r>
      <w:r w:rsidRPr="009E409A">
        <w:rPr>
          <w:lang w:val="fr-FR"/>
        </w:rPr>
        <w:tab/>
      </w:r>
      <w:r w:rsidR="004A3A30" w:rsidRPr="009E409A">
        <w:rPr>
          <w:lang w:val="fr-FR"/>
        </w:rPr>
        <w:t>En 2020, la vaccination obligatoire de tous les enfants est effectuée contre la diphtérie, la tuberculose, la coqueluche, la polio, la rougeole, la rubéole, les oreillons, le tétanos, l</w:t>
      </w:r>
      <w:r w:rsidR="00B04579">
        <w:rPr>
          <w:lang w:val="fr-FR"/>
        </w:rPr>
        <w:t>’</w:t>
      </w:r>
      <w:r w:rsidR="004A3A30" w:rsidRPr="009E409A">
        <w:rPr>
          <w:lang w:val="fr-FR"/>
        </w:rPr>
        <w:t>hépatite B, l</w:t>
      </w:r>
      <w:r w:rsidR="00B04579">
        <w:rPr>
          <w:lang w:val="fr-FR"/>
        </w:rPr>
        <w:t>’</w:t>
      </w:r>
      <w:r w:rsidR="004A3A30" w:rsidRPr="009E409A">
        <w:rPr>
          <w:lang w:val="fr-FR"/>
        </w:rPr>
        <w:t>infection invasive à Haemophilus influenzae de type b, l</w:t>
      </w:r>
      <w:r w:rsidR="00B04579">
        <w:rPr>
          <w:lang w:val="fr-FR"/>
        </w:rPr>
        <w:t>’</w:t>
      </w:r>
      <w:r w:rsidR="004A3A30" w:rsidRPr="009E409A">
        <w:rPr>
          <w:lang w:val="fr-FR"/>
        </w:rPr>
        <w:t xml:space="preserve">infection invasive à Streptococcus </w:t>
      </w:r>
      <w:proofErr w:type="spellStart"/>
      <w:r w:rsidR="004A3A30" w:rsidRPr="009E409A">
        <w:rPr>
          <w:lang w:val="fr-FR"/>
        </w:rPr>
        <w:t>pneumoniae</w:t>
      </w:r>
      <w:proofErr w:type="spellEnd"/>
      <w:r w:rsidR="004A3A30" w:rsidRPr="009E409A">
        <w:rPr>
          <w:lang w:val="fr-FR"/>
        </w:rPr>
        <w:t>, en outre, les personnes de certains groupes à risque sont vaccinées contre la varicelle.</w:t>
      </w:r>
    </w:p>
    <w:p w14:paraId="21490ED0" w14:textId="36AFF931" w:rsidR="004A3A30" w:rsidRPr="009C2133" w:rsidRDefault="0046291B" w:rsidP="009C2133">
      <w:pPr>
        <w:pStyle w:val="H1G"/>
      </w:pPr>
      <w:r>
        <w:rPr>
          <w:lang w:val="fr-FR"/>
        </w:rPr>
        <w:tab/>
      </w:r>
      <w:r>
        <w:rPr>
          <w:lang w:val="fr-FR"/>
        </w:rPr>
        <w:tab/>
      </w:r>
      <w:r w:rsidR="004A3A30" w:rsidRPr="009E409A">
        <w:rPr>
          <w:lang w:val="fr-FR"/>
        </w:rPr>
        <w:t>Prévention des addictions, lutte contre les addictions</w:t>
      </w:r>
      <w:r w:rsidR="000707F7">
        <w:rPr>
          <w:lang w:val="fr-FR"/>
        </w:rPr>
        <w:t> :</w:t>
      </w:r>
      <w:r w:rsidR="004A3A30" w:rsidRPr="009E409A">
        <w:rPr>
          <w:lang w:val="fr-FR"/>
        </w:rPr>
        <w:t xml:space="preserve"> alcool, tabac, autres </w:t>
      </w:r>
    </w:p>
    <w:p w14:paraId="0ACA0B4C" w14:textId="21E4D5B3" w:rsidR="004A3A30" w:rsidRPr="009E409A" w:rsidRDefault="009C2133" w:rsidP="009C2133">
      <w:pPr>
        <w:pStyle w:val="SingleTxtG"/>
        <w:rPr>
          <w:lang w:val="fr-FR"/>
        </w:rPr>
      </w:pPr>
      <w:r w:rsidRPr="009E409A">
        <w:rPr>
          <w:lang w:val="fr-FR"/>
        </w:rPr>
        <w:t>210.</w:t>
      </w:r>
      <w:r w:rsidRPr="009E409A">
        <w:rPr>
          <w:lang w:val="fr-FR"/>
        </w:rPr>
        <w:tab/>
      </w:r>
      <w:r w:rsidR="004A3A30" w:rsidRPr="009E409A">
        <w:rPr>
          <w:lang w:val="fr-FR"/>
        </w:rPr>
        <w:t>Les enquêtes menées en 2015, 2017, 2019 indiquent que la proportion de fumeurs réguliers diminue (de 24</w:t>
      </w:r>
      <w:r w:rsidR="0046291B">
        <w:rPr>
          <w:lang w:val="fr-FR"/>
        </w:rPr>
        <w:t> </w:t>
      </w:r>
      <w:r w:rsidR="004A3A30" w:rsidRPr="009E409A">
        <w:rPr>
          <w:lang w:val="fr-FR"/>
        </w:rPr>
        <w:t>% en 2015 à 21</w:t>
      </w:r>
      <w:r w:rsidR="0046291B">
        <w:rPr>
          <w:lang w:val="fr-FR"/>
        </w:rPr>
        <w:t> </w:t>
      </w:r>
      <w:r w:rsidR="004A3A30" w:rsidRPr="009E409A">
        <w:rPr>
          <w:lang w:val="fr-FR"/>
        </w:rPr>
        <w:t>% en 2019) et que la proportion de personnes essayant d</w:t>
      </w:r>
      <w:r w:rsidR="00B04579">
        <w:rPr>
          <w:lang w:val="fr-FR"/>
        </w:rPr>
        <w:t>’</w:t>
      </w:r>
      <w:r w:rsidR="004A3A30" w:rsidRPr="009E409A">
        <w:rPr>
          <w:lang w:val="fr-FR"/>
        </w:rPr>
        <w:t>arrêter de fumer augmente.</w:t>
      </w:r>
    </w:p>
    <w:p w14:paraId="04200BE6" w14:textId="158EC9EA" w:rsidR="004A3A30" w:rsidRPr="009E409A" w:rsidRDefault="009C2133" w:rsidP="009C2133">
      <w:pPr>
        <w:pStyle w:val="SingleTxtG"/>
        <w:rPr>
          <w:lang w:val="fr-FR"/>
        </w:rPr>
      </w:pPr>
      <w:r w:rsidRPr="009E409A">
        <w:rPr>
          <w:lang w:val="fr-FR"/>
        </w:rPr>
        <w:t>211.</w:t>
      </w:r>
      <w:r w:rsidRPr="009E409A">
        <w:rPr>
          <w:lang w:val="fr-FR"/>
        </w:rPr>
        <w:tab/>
      </w:r>
      <w:r w:rsidR="004A3A30" w:rsidRPr="009E409A">
        <w:rPr>
          <w:lang w:val="fr-FR"/>
        </w:rPr>
        <w:t>Le GIS met en œuvre des programmes</w:t>
      </w:r>
      <w:r w:rsidR="000707F7">
        <w:rPr>
          <w:lang w:val="fr-FR"/>
        </w:rPr>
        <w:t> :</w:t>
      </w:r>
    </w:p>
    <w:p w14:paraId="5C752D40" w14:textId="1CFC492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6291B">
        <w:rPr>
          <w:lang w:val="fr-FR"/>
        </w:rPr>
        <w:t>« </w:t>
      </w:r>
      <w:r w:rsidR="004A3A30" w:rsidRPr="009E409A">
        <w:rPr>
          <w:lang w:val="fr-FR"/>
        </w:rPr>
        <w:t>L</w:t>
      </w:r>
      <w:r w:rsidR="00B04579">
        <w:rPr>
          <w:lang w:val="fr-FR"/>
        </w:rPr>
        <w:t>’</w:t>
      </w:r>
      <w:r w:rsidR="004A3A30" w:rsidRPr="009E409A">
        <w:rPr>
          <w:lang w:val="fr-FR"/>
        </w:rPr>
        <w:t>air pur autour de nous</w:t>
      </w:r>
      <w:r w:rsidR="0046291B">
        <w:rPr>
          <w:lang w:val="fr-FR"/>
        </w:rPr>
        <w:t> »</w:t>
      </w:r>
      <w:r w:rsidR="000707F7">
        <w:rPr>
          <w:lang w:val="fr-FR"/>
        </w:rPr>
        <w:t> :</w:t>
      </w:r>
      <w:r w:rsidR="004A3A30" w:rsidRPr="009E409A">
        <w:rPr>
          <w:lang w:val="fr-FR"/>
        </w:rPr>
        <w:t xml:space="preserve"> accroître les connaissances des enfants, des parents et des soignants en matière de protection contre l</w:t>
      </w:r>
      <w:r w:rsidR="00B04579">
        <w:rPr>
          <w:lang w:val="fr-FR"/>
        </w:rPr>
        <w:t>’</w:t>
      </w:r>
      <w:r w:rsidR="004A3A30" w:rsidRPr="009E409A">
        <w:rPr>
          <w:lang w:val="fr-FR"/>
        </w:rPr>
        <w:t>exposition à la fumée de tabac, façonner des attitudes assertives en cas de contact avec des fumeurs</w:t>
      </w:r>
      <w:r w:rsidR="001D79E5">
        <w:rPr>
          <w:lang w:val="fr-FR"/>
        </w:rPr>
        <w:t> ;</w:t>
      </w:r>
    </w:p>
    <w:p w14:paraId="1655E105" w14:textId="4CDEDE2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6291B">
        <w:rPr>
          <w:lang w:val="fr-FR"/>
        </w:rPr>
        <w:t>« </w:t>
      </w:r>
      <w:r w:rsidR="004A3A30" w:rsidRPr="009E409A">
        <w:rPr>
          <w:lang w:val="fr-FR"/>
        </w:rPr>
        <w:t>Courir pour la santé</w:t>
      </w:r>
      <w:r w:rsidR="0046291B">
        <w:rPr>
          <w:lang w:val="fr-FR"/>
        </w:rPr>
        <w:t> »</w:t>
      </w:r>
      <w:r w:rsidR="004A3A30" w:rsidRPr="009E409A">
        <w:rPr>
          <w:lang w:val="fr-FR"/>
        </w:rPr>
        <w:t>, destiné aux élèves de l</w:t>
      </w:r>
      <w:r w:rsidR="00B04579">
        <w:rPr>
          <w:lang w:val="fr-FR"/>
        </w:rPr>
        <w:t>’</w:t>
      </w:r>
      <w:r w:rsidR="004A3A30" w:rsidRPr="009E409A">
        <w:rPr>
          <w:lang w:val="fr-FR"/>
        </w:rPr>
        <w:t>école élémentaire, objectif</w:t>
      </w:r>
      <w:r w:rsidR="000707F7">
        <w:rPr>
          <w:lang w:val="fr-FR"/>
        </w:rPr>
        <w:t> :</w:t>
      </w:r>
      <w:r w:rsidR="004A3A30" w:rsidRPr="009E409A">
        <w:rPr>
          <w:lang w:val="fr-FR"/>
        </w:rPr>
        <w:t xml:space="preserve"> accroître les connaissances sur la nocivité du tabac et des e-cigarettes.</w:t>
      </w:r>
    </w:p>
    <w:p w14:paraId="77A63E73" w14:textId="21A187AE" w:rsidR="004A3A30" w:rsidRPr="009E409A" w:rsidRDefault="009C2133" w:rsidP="009C2133">
      <w:pPr>
        <w:pStyle w:val="SingleTxtG"/>
        <w:rPr>
          <w:lang w:val="fr-FR"/>
        </w:rPr>
      </w:pPr>
      <w:r w:rsidRPr="009E409A">
        <w:rPr>
          <w:lang w:val="fr-FR"/>
        </w:rPr>
        <w:t>212.</w:t>
      </w:r>
      <w:r w:rsidRPr="009E409A">
        <w:rPr>
          <w:lang w:val="fr-FR"/>
        </w:rPr>
        <w:tab/>
      </w:r>
      <w:r w:rsidR="004A3A30" w:rsidRPr="009E409A">
        <w:rPr>
          <w:lang w:val="fr-FR"/>
        </w:rPr>
        <w:t>En 2019, dans le cadre du NPZ (2016-2020), lancement</w:t>
      </w:r>
      <w:r w:rsidR="000707F7">
        <w:rPr>
          <w:lang w:val="fr-FR"/>
        </w:rPr>
        <w:t> :</w:t>
      </w:r>
    </w:p>
    <w:p w14:paraId="3FB6C67A" w14:textId="177FEC8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Du</w:t>
      </w:r>
      <w:r w:rsidR="004A3A30" w:rsidRPr="009E409A">
        <w:rPr>
          <w:lang w:val="fr-FR"/>
        </w:rPr>
        <w:t xml:space="preserve"> projet d</w:t>
      </w:r>
      <w:r w:rsidR="00B04579">
        <w:rPr>
          <w:lang w:val="fr-FR"/>
        </w:rPr>
        <w:t>’</w:t>
      </w:r>
      <w:r w:rsidR="004A3A30" w:rsidRPr="009E409A">
        <w:rPr>
          <w:lang w:val="fr-FR"/>
        </w:rPr>
        <w:t>éducation et d</w:t>
      </w:r>
      <w:r w:rsidR="00B04579">
        <w:rPr>
          <w:lang w:val="fr-FR"/>
        </w:rPr>
        <w:t>’</w:t>
      </w:r>
      <w:r w:rsidR="004A3A30" w:rsidRPr="009E409A">
        <w:rPr>
          <w:lang w:val="fr-FR"/>
        </w:rPr>
        <w:t xml:space="preserve">information </w:t>
      </w:r>
      <w:r w:rsidR="00B04579">
        <w:rPr>
          <w:lang w:val="fr-FR"/>
        </w:rPr>
        <w:t>« </w:t>
      </w:r>
      <w:r w:rsidR="004A3A30" w:rsidRPr="009E409A">
        <w:rPr>
          <w:lang w:val="fr-FR"/>
        </w:rPr>
        <w:t>Je ne fume pas parce que...</w:t>
      </w:r>
      <w:r w:rsidR="00B04579">
        <w:rPr>
          <w:lang w:val="fr-FR"/>
        </w:rPr>
        <w:t> »</w:t>
      </w:r>
      <w:r w:rsidR="004A3A30" w:rsidRPr="009E409A">
        <w:rPr>
          <w:lang w:val="fr-FR"/>
        </w:rPr>
        <w:t>, objectif</w:t>
      </w:r>
      <w:r w:rsidR="000707F7">
        <w:rPr>
          <w:lang w:val="fr-FR"/>
        </w:rPr>
        <w:t> :</w:t>
      </w:r>
      <w:r w:rsidR="004A3A30" w:rsidRPr="009E409A">
        <w:rPr>
          <w:lang w:val="fr-FR"/>
        </w:rPr>
        <w:t xml:space="preserve"> réduire le tabagisme sur le lieu de travail</w:t>
      </w:r>
      <w:r w:rsidR="001D79E5">
        <w:rPr>
          <w:lang w:val="fr-FR"/>
        </w:rPr>
        <w:t> ;</w:t>
      </w:r>
    </w:p>
    <w:p w14:paraId="61E9042B" w14:textId="33BDE82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De</w:t>
      </w:r>
      <w:r w:rsidR="004A3A30" w:rsidRPr="009E409A">
        <w:rPr>
          <w:lang w:val="fr-FR"/>
        </w:rPr>
        <w:t xml:space="preserve"> la campagne #StopFejkFriends, objectif</w:t>
      </w:r>
      <w:r w:rsidR="000707F7">
        <w:rPr>
          <w:lang w:val="fr-FR"/>
        </w:rPr>
        <w:t> :</w:t>
      </w:r>
      <w:r w:rsidR="004A3A30" w:rsidRPr="009E409A">
        <w:rPr>
          <w:lang w:val="fr-FR"/>
        </w:rPr>
        <w:t xml:space="preserve"> réduire la consommation de tabac et de produits connexes, notamment chez les jeunes, promouvoir le sevrage tabagique, soutenir les personnes qui souhaitent arrêter de fumer, promouvoir les cigarettes sans tabac, les produits du tabac innovants et les produits connexes (cigarettes électroniques).</w:t>
      </w:r>
    </w:p>
    <w:p w14:paraId="4351DB42" w14:textId="3E7BF049" w:rsidR="004A3A30" w:rsidRPr="009E409A" w:rsidRDefault="009C2133" w:rsidP="009C2133">
      <w:pPr>
        <w:pStyle w:val="SingleTxtG"/>
        <w:rPr>
          <w:lang w:val="fr-FR"/>
        </w:rPr>
      </w:pPr>
      <w:r w:rsidRPr="009E409A">
        <w:rPr>
          <w:lang w:val="fr-FR"/>
        </w:rPr>
        <w:t>213.</w:t>
      </w:r>
      <w:r w:rsidRPr="009E409A">
        <w:rPr>
          <w:lang w:val="fr-FR"/>
        </w:rPr>
        <w:tab/>
      </w:r>
      <w:r w:rsidR="004A3A30" w:rsidRPr="009E409A">
        <w:rPr>
          <w:lang w:val="fr-FR"/>
        </w:rPr>
        <w:t xml:space="preserve">En 2016, la loi du </w:t>
      </w:r>
      <w:r w:rsidR="0046291B">
        <w:rPr>
          <w:lang w:val="fr-FR"/>
        </w:rPr>
        <w:t>0</w:t>
      </w:r>
      <w:r w:rsidR="004A3A30" w:rsidRPr="009E409A">
        <w:rPr>
          <w:lang w:val="fr-FR"/>
        </w:rPr>
        <w:t xml:space="preserve">9/11/1995 sur la protection de la santé contre les effets du tabac et des produits du tabac a été modifiée pour mettre en œuvre la directive 2014/40/UE du Parlement européen et du Conseil du </w:t>
      </w:r>
      <w:r w:rsidR="0046291B">
        <w:rPr>
          <w:lang w:val="fr-FR"/>
        </w:rPr>
        <w:t>0</w:t>
      </w:r>
      <w:r w:rsidR="004A3A30" w:rsidRPr="009E409A">
        <w:rPr>
          <w:lang w:val="fr-FR"/>
        </w:rPr>
        <w:t>3/04/2014 relative au rapprochement des dispositions législatives, réglementaires et administratives des États membres en matière de fabrication, de présentation et de vente des produits du tabac et des produits connexes et abrogeant la directive 2001/37/CE</w:t>
      </w:r>
      <w:r w:rsidR="000707F7">
        <w:rPr>
          <w:lang w:val="fr-FR"/>
        </w:rPr>
        <w:t> :</w:t>
      </w:r>
    </w:p>
    <w:p w14:paraId="3655538F" w14:textId="17EEC80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L’interdiction</w:t>
      </w:r>
      <w:r w:rsidR="004A3A30" w:rsidRPr="009E409A">
        <w:rPr>
          <w:lang w:val="fr-FR"/>
        </w:rPr>
        <w:t xml:space="preserve"> de commercialiser des cigarettes à l</w:t>
      </w:r>
      <w:r w:rsidR="00B04579">
        <w:rPr>
          <w:lang w:val="fr-FR"/>
        </w:rPr>
        <w:t>’</w:t>
      </w:r>
      <w:r w:rsidR="004A3A30" w:rsidRPr="009E409A">
        <w:rPr>
          <w:lang w:val="fr-FR"/>
        </w:rPr>
        <w:t>arôme distinctif</w:t>
      </w:r>
      <w:r w:rsidR="001D79E5">
        <w:rPr>
          <w:lang w:val="fr-FR"/>
        </w:rPr>
        <w:t> ;</w:t>
      </w:r>
    </w:p>
    <w:p w14:paraId="027373F6" w14:textId="790A370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L’obligation</w:t>
      </w:r>
      <w:r w:rsidR="004A3A30" w:rsidRPr="009E409A">
        <w:rPr>
          <w:lang w:val="fr-FR"/>
        </w:rPr>
        <w:t xml:space="preserve"> de faire figurer sur les paquets de tabac des avertissements occupant 65</w:t>
      </w:r>
      <w:r w:rsidR="0046291B">
        <w:rPr>
          <w:lang w:val="fr-FR"/>
        </w:rPr>
        <w:t> </w:t>
      </w:r>
      <w:r w:rsidR="004A3A30" w:rsidRPr="009E409A">
        <w:rPr>
          <w:lang w:val="fr-FR"/>
        </w:rPr>
        <w:t>% de la surface extérieure du paquet</w:t>
      </w:r>
      <w:r w:rsidR="001D79E5">
        <w:rPr>
          <w:lang w:val="fr-FR"/>
        </w:rPr>
        <w:t> ;</w:t>
      </w:r>
    </w:p>
    <w:p w14:paraId="22346422" w14:textId="673F0E0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L’interdiction</w:t>
      </w:r>
      <w:r w:rsidR="004A3A30" w:rsidRPr="009E409A">
        <w:rPr>
          <w:lang w:val="fr-FR"/>
        </w:rPr>
        <w:t xml:space="preserve"> de la publicité pour les e-cigarettes et les réservoirs de rechange</w:t>
      </w:r>
      <w:r w:rsidR="001D79E5">
        <w:rPr>
          <w:lang w:val="fr-FR"/>
        </w:rPr>
        <w:t> ;</w:t>
      </w:r>
    </w:p>
    <w:p w14:paraId="4EF235EF" w14:textId="376CE2A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L’interdiction</w:t>
      </w:r>
      <w:r w:rsidR="004A3A30" w:rsidRPr="009E409A">
        <w:rPr>
          <w:lang w:val="fr-FR"/>
        </w:rPr>
        <w:t xml:space="preserve"> de fumer des cigarettes électroniques est analogue à l</w:t>
      </w:r>
      <w:r w:rsidR="00B04579">
        <w:rPr>
          <w:lang w:val="fr-FR"/>
        </w:rPr>
        <w:t>’</w:t>
      </w:r>
      <w:r w:rsidR="004A3A30" w:rsidRPr="009E409A">
        <w:rPr>
          <w:lang w:val="fr-FR"/>
        </w:rPr>
        <w:t>interdiction de fumer des produits du tabac dans les lieux publics</w:t>
      </w:r>
      <w:r w:rsidR="001D79E5">
        <w:rPr>
          <w:lang w:val="fr-FR"/>
        </w:rPr>
        <w:t> ;</w:t>
      </w:r>
    </w:p>
    <w:p w14:paraId="3D0BEA8A" w14:textId="6FCD70CA" w:rsidR="004A3A30" w:rsidRPr="009E409A" w:rsidRDefault="009C2133" w:rsidP="009C2133">
      <w:pPr>
        <w:pStyle w:val="Bullet1G"/>
        <w:numPr>
          <w:ilvl w:val="0"/>
          <w:numId w:val="0"/>
        </w:numPr>
        <w:tabs>
          <w:tab w:val="left" w:pos="1701"/>
        </w:tabs>
        <w:ind w:left="1701" w:hanging="170"/>
        <w:rPr>
          <w:lang w:val="fr-FR"/>
        </w:rPr>
      </w:pPr>
      <w:r w:rsidRPr="009E409A">
        <w:rPr>
          <w:lang w:val="fr-FR"/>
        </w:rPr>
        <w:lastRenderedPageBreak/>
        <w:t>•</w:t>
      </w:r>
      <w:r w:rsidRPr="009E409A">
        <w:rPr>
          <w:lang w:val="fr-FR"/>
        </w:rPr>
        <w:tab/>
      </w:r>
      <w:r w:rsidR="00D66E05" w:rsidRPr="009E409A">
        <w:rPr>
          <w:lang w:val="fr-FR"/>
        </w:rPr>
        <w:t>L’interdiction</w:t>
      </w:r>
      <w:r w:rsidR="004A3A30" w:rsidRPr="009E409A">
        <w:rPr>
          <w:lang w:val="fr-FR"/>
        </w:rPr>
        <w:t xml:space="preserve"> de la vente à distance des produits du tabac, des cigarettes électroniques et des récipients de rechange (par exemple sur Internet).</w:t>
      </w:r>
    </w:p>
    <w:p w14:paraId="0D318C5F" w14:textId="5F7D9517" w:rsidR="004A3A30" w:rsidRPr="009E409A" w:rsidRDefault="009C2133" w:rsidP="009C2133">
      <w:pPr>
        <w:pStyle w:val="SingleTxtG"/>
        <w:rPr>
          <w:lang w:val="fr-FR"/>
        </w:rPr>
      </w:pPr>
      <w:r w:rsidRPr="009E409A">
        <w:rPr>
          <w:lang w:val="fr-FR"/>
        </w:rPr>
        <w:t>214.</w:t>
      </w:r>
      <w:r w:rsidRPr="009E409A">
        <w:rPr>
          <w:lang w:val="fr-FR"/>
        </w:rPr>
        <w:tab/>
      </w:r>
      <w:r w:rsidR="004A3A30" w:rsidRPr="009E409A">
        <w:rPr>
          <w:lang w:val="fr-FR"/>
        </w:rPr>
        <w:t>La modification de cette loi en 2019 visait à la mettre en conformité avec les actes exécutifs de l</w:t>
      </w:r>
      <w:r w:rsidR="00B04579">
        <w:rPr>
          <w:lang w:val="fr-FR"/>
        </w:rPr>
        <w:t>’</w:t>
      </w:r>
      <w:r w:rsidR="004A3A30" w:rsidRPr="009E409A">
        <w:rPr>
          <w:lang w:val="fr-FR"/>
        </w:rPr>
        <w:t>UE concernant la mise en place d</w:t>
      </w:r>
      <w:r w:rsidR="00B04579">
        <w:rPr>
          <w:lang w:val="fr-FR"/>
        </w:rPr>
        <w:t>’</w:t>
      </w:r>
      <w:r w:rsidR="004A3A30" w:rsidRPr="009E409A">
        <w:rPr>
          <w:lang w:val="fr-FR"/>
        </w:rPr>
        <w:t xml:space="preserve">un système de suivi et de traçabilité du tabac et sa sécurité (système </w:t>
      </w:r>
      <w:proofErr w:type="spellStart"/>
      <w:r w:rsidR="004A3A30" w:rsidRPr="009E409A">
        <w:rPr>
          <w:lang w:val="fr-FR"/>
        </w:rPr>
        <w:t>Track&amp;Trace</w:t>
      </w:r>
      <w:proofErr w:type="spellEnd"/>
      <w:r w:rsidR="004A3A30" w:rsidRPr="009E409A">
        <w:rPr>
          <w:lang w:val="fr-FR"/>
        </w:rPr>
        <w:t>).</w:t>
      </w:r>
    </w:p>
    <w:p w14:paraId="40E2E2FE" w14:textId="05FF6621" w:rsidR="004A3A30" w:rsidRPr="009E409A" w:rsidRDefault="009C2133" w:rsidP="009C2133">
      <w:pPr>
        <w:pStyle w:val="SingleTxtG"/>
        <w:rPr>
          <w:lang w:val="fr-FR"/>
        </w:rPr>
      </w:pPr>
      <w:r w:rsidRPr="009E409A">
        <w:rPr>
          <w:lang w:val="fr-FR"/>
        </w:rPr>
        <w:t>215.</w:t>
      </w:r>
      <w:r w:rsidRPr="009E409A">
        <w:rPr>
          <w:lang w:val="fr-FR"/>
        </w:rPr>
        <w:tab/>
      </w:r>
      <w:r w:rsidR="004A3A30" w:rsidRPr="009E409A">
        <w:rPr>
          <w:lang w:val="fr-FR"/>
        </w:rPr>
        <w:t>Grâce à la modification en 2018 de la loi du 26/10/1982 sur l</w:t>
      </w:r>
      <w:r w:rsidR="00B04579">
        <w:rPr>
          <w:lang w:val="fr-FR"/>
        </w:rPr>
        <w:t>’</w:t>
      </w:r>
      <w:r w:rsidR="004A3A30" w:rsidRPr="009E409A">
        <w:rPr>
          <w:lang w:val="fr-FR"/>
        </w:rPr>
        <w:t>éducation dans la sobriété et la lutte contre l</w:t>
      </w:r>
      <w:r w:rsidR="00B04579">
        <w:rPr>
          <w:lang w:val="fr-FR"/>
        </w:rPr>
        <w:t>’</w:t>
      </w:r>
      <w:r w:rsidR="004A3A30" w:rsidRPr="009E409A">
        <w:rPr>
          <w:lang w:val="fr-FR"/>
        </w:rPr>
        <w:t xml:space="preserve">alcoolisme et de la loi du 20/03/2009 sur la sécurité des événements de masse, les conseils des </w:t>
      </w:r>
      <w:proofErr w:type="spellStart"/>
      <w:r w:rsidR="004A3A30" w:rsidRPr="009C2133">
        <w:rPr>
          <w:i/>
          <w:iCs/>
          <w:lang w:val="fr-FR"/>
        </w:rPr>
        <w:t>gmin</w:t>
      </w:r>
      <w:r w:rsidR="006B5A22">
        <w:rPr>
          <w:i/>
          <w:iCs/>
          <w:lang w:val="fr-FR"/>
        </w:rPr>
        <w:t>a</w:t>
      </w:r>
      <w:r w:rsidR="004A3A30" w:rsidRPr="009C2133">
        <w:rPr>
          <w:i/>
          <w:iCs/>
          <w:lang w:val="fr-FR"/>
        </w:rPr>
        <w:t>s</w:t>
      </w:r>
      <w:proofErr w:type="spellEnd"/>
      <w:r w:rsidR="004A3A30" w:rsidRPr="009E409A">
        <w:rPr>
          <w:lang w:val="fr-FR"/>
        </w:rPr>
        <w:t xml:space="preserve"> peuvent fixer des restrictions à la vente pendant la nuit d</w:t>
      </w:r>
      <w:r w:rsidR="00B04579">
        <w:rPr>
          <w:lang w:val="fr-FR"/>
        </w:rPr>
        <w:t>’</w:t>
      </w:r>
      <w:r w:rsidR="004A3A30" w:rsidRPr="009E409A">
        <w:rPr>
          <w:lang w:val="fr-FR"/>
        </w:rPr>
        <w:t>alcool destiné à consommation en dehors du lieu de vente</w:t>
      </w:r>
      <w:r w:rsidR="001D79E5">
        <w:rPr>
          <w:lang w:val="fr-FR"/>
        </w:rPr>
        <w:t> ;</w:t>
      </w:r>
      <w:r w:rsidR="004A3A30" w:rsidRPr="009E409A">
        <w:rPr>
          <w:lang w:val="fr-FR"/>
        </w:rPr>
        <w:t xml:space="preserve"> en outre, le conseil de </w:t>
      </w:r>
      <w:proofErr w:type="spellStart"/>
      <w:r w:rsidR="004A3A30" w:rsidRPr="009C2133">
        <w:rPr>
          <w:i/>
          <w:iCs/>
          <w:lang w:val="fr-FR"/>
        </w:rPr>
        <w:t>gmina</w:t>
      </w:r>
      <w:proofErr w:type="spellEnd"/>
      <w:r w:rsidR="004A3A30" w:rsidRPr="009E409A">
        <w:rPr>
          <w:lang w:val="fr-FR"/>
        </w:rPr>
        <w:t>, lorsqu</w:t>
      </w:r>
      <w:r w:rsidR="00B04579">
        <w:rPr>
          <w:lang w:val="fr-FR"/>
        </w:rPr>
        <w:t>’</w:t>
      </w:r>
      <w:r w:rsidR="004A3A30" w:rsidRPr="009E409A">
        <w:rPr>
          <w:lang w:val="fr-FR"/>
        </w:rPr>
        <w:t>il détermine le nombre maximal de permis pour la vente de boissons alcoolisées, inclut les boissons ayant une teneur en alcool de 4,5</w:t>
      </w:r>
      <w:r w:rsidR="0046291B">
        <w:rPr>
          <w:lang w:val="fr-FR"/>
        </w:rPr>
        <w:t> </w:t>
      </w:r>
      <w:r w:rsidR="004A3A30" w:rsidRPr="009E409A">
        <w:rPr>
          <w:lang w:val="fr-FR"/>
        </w:rPr>
        <w:t>% maximum et la bière.</w:t>
      </w:r>
    </w:p>
    <w:p w14:paraId="5B2AF2E1" w14:textId="2137A7D5" w:rsidR="004A3A30" w:rsidRPr="009E409A" w:rsidRDefault="009C2133" w:rsidP="009C2133">
      <w:pPr>
        <w:pStyle w:val="SingleTxtG"/>
        <w:rPr>
          <w:lang w:val="fr-FR"/>
        </w:rPr>
      </w:pPr>
      <w:r w:rsidRPr="009E409A">
        <w:rPr>
          <w:lang w:val="fr-FR"/>
        </w:rPr>
        <w:t>216.</w:t>
      </w:r>
      <w:r w:rsidRPr="009E409A">
        <w:rPr>
          <w:lang w:val="fr-FR"/>
        </w:rPr>
        <w:tab/>
      </w:r>
      <w:r w:rsidR="004A3A30" w:rsidRPr="009E409A">
        <w:rPr>
          <w:lang w:val="fr-FR"/>
        </w:rPr>
        <w:t>La loi du 14/02/2020 sur la modification de certaines lois en rapport avec la promotion de choix de consommation orientés vers la santé a établi une taxe supplémentaire pour les boissons alcoolisées dans des récipients jusqu</w:t>
      </w:r>
      <w:r w:rsidR="00B04579">
        <w:rPr>
          <w:lang w:val="fr-FR"/>
        </w:rPr>
        <w:t>’</w:t>
      </w:r>
      <w:r w:rsidR="004A3A30" w:rsidRPr="009E409A">
        <w:rPr>
          <w:lang w:val="fr-FR"/>
        </w:rPr>
        <w:t>à 300 ml – 50</w:t>
      </w:r>
      <w:r w:rsidR="0046291B">
        <w:rPr>
          <w:lang w:val="fr-FR"/>
        </w:rPr>
        <w:t> </w:t>
      </w:r>
      <w:r w:rsidR="004A3A30" w:rsidRPr="009E409A">
        <w:rPr>
          <w:lang w:val="fr-FR"/>
        </w:rPr>
        <w:t>% de la taxe est une recette du NFZ, affectée à des activités d</w:t>
      </w:r>
      <w:r w:rsidR="00B04579">
        <w:rPr>
          <w:lang w:val="fr-FR"/>
        </w:rPr>
        <w:t>’</w:t>
      </w:r>
      <w:r w:rsidR="004A3A30" w:rsidRPr="009E409A">
        <w:rPr>
          <w:lang w:val="fr-FR"/>
        </w:rPr>
        <w:t>éducation et de prévention, aux soins psychiatriques et au traitement de la dépendance, et 50</w:t>
      </w:r>
      <w:r w:rsidR="0046291B">
        <w:rPr>
          <w:lang w:val="fr-FR"/>
        </w:rPr>
        <w:t> </w:t>
      </w:r>
      <w:r w:rsidR="004A3A30" w:rsidRPr="009E409A">
        <w:rPr>
          <w:lang w:val="fr-FR"/>
        </w:rPr>
        <w:t xml:space="preserve">% est une recette des </w:t>
      </w:r>
      <w:proofErr w:type="spellStart"/>
      <w:r w:rsidR="004A3A30" w:rsidRPr="009C2133">
        <w:rPr>
          <w:i/>
          <w:iCs/>
          <w:lang w:val="fr-FR"/>
        </w:rPr>
        <w:t>gminas</w:t>
      </w:r>
      <w:proofErr w:type="spellEnd"/>
      <w:r w:rsidR="004A3A30" w:rsidRPr="009E409A">
        <w:rPr>
          <w:lang w:val="fr-FR"/>
        </w:rPr>
        <w:t>, affectée à la lutte au niveau local contre les effets négatifs de la consommation d</w:t>
      </w:r>
      <w:r w:rsidR="00B04579">
        <w:rPr>
          <w:lang w:val="fr-FR"/>
        </w:rPr>
        <w:t>’</w:t>
      </w:r>
      <w:r w:rsidR="004A3A30" w:rsidRPr="009E409A">
        <w:rPr>
          <w:lang w:val="fr-FR"/>
        </w:rPr>
        <w:t>alcool.</w:t>
      </w:r>
    </w:p>
    <w:p w14:paraId="19B47BF4" w14:textId="73EE8A2C" w:rsidR="004A3A30" w:rsidRPr="009E409A" w:rsidRDefault="009C2133" w:rsidP="009C2133">
      <w:pPr>
        <w:pStyle w:val="SingleTxtG"/>
        <w:rPr>
          <w:lang w:val="fr-FR"/>
        </w:rPr>
      </w:pPr>
      <w:r w:rsidRPr="009E409A">
        <w:rPr>
          <w:lang w:val="fr-FR"/>
        </w:rPr>
        <w:t>217.</w:t>
      </w:r>
      <w:r w:rsidRPr="009E409A">
        <w:rPr>
          <w:lang w:val="fr-FR"/>
        </w:rPr>
        <w:tab/>
      </w:r>
      <w:r w:rsidR="004A3A30" w:rsidRPr="009E409A">
        <w:rPr>
          <w:lang w:val="fr-FR"/>
        </w:rPr>
        <w:t>Dans le cadre des concours annoncés par l</w:t>
      </w:r>
      <w:r w:rsidR="00B04579">
        <w:rPr>
          <w:lang w:val="fr-FR"/>
        </w:rPr>
        <w:t>’</w:t>
      </w:r>
      <w:r w:rsidR="004A3A30" w:rsidRPr="009E409A">
        <w:rPr>
          <w:lang w:val="fr-FR"/>
        </w:rPr>
        <w:t>Agence nationale pour la résolution des problèmes d</w:t>
      </w:r>
      <w:r w:rsidR="00B04579">
        <w:rPr>
          <w:lang w:val="fr-FR"/>
        </w:rPr>
        <w:t>’</w:t>
      </w:r>
      <w:r w:rsidR="004A3A30" w:rsidRPr="009E409A">
        <w:rPr>
          <w:lang w:val="fr-FR"/>
        </w:rPr>
        <w:t>alcool, des activités dans le domaine de la promotion de la santé, de la prévention, de la réduction des dommages et de la réhabilitation, ainsi que du diagnostic et de la recherche sur les problèmes d</w:t>
      </w:r>
      <w:r w:rsidR="00B04579">
        <w:rPr>
          <w:lang w:val="fr-FR"/>
        </w:rPr>
        <w:t>’</w:t>
      </w:r>
      <w:r w:rsidR="004A3A30" w:rsidRPr="009E409A">
        <w:rPr>
          <w:lang w:val="fr-FR"/>
        </w:rPr>
        <w:t>alcool ont été mises en œuvre. L</w:t>
      </w:r>
      <w:r w:rsidR="00B04579">
        <w:rPr>
          <w:lang w:val="fr-FR"/>
        </w:rPr>
        <w:t>’</w:t>
      </w:r>
      <w:r w:rsidR="004A3A30" w:rsidRPr="009E409A">
        <w:rPr>
          <w:lang w:val="fr-FR"/>
        </w:rPr>
        <w:t>activité des collectivités locales dans le domaine de la prévention et de la résolution des problèmes d</w:t>
      </w:r>
      <w:r w:rsidR="00B04579">
        <w:rPr>
          <w:lang w:val="fr-FR"/>
        </w:rPr>
        <w:t>’</w:t>
      </w:r>
      <w:r w:rsidR="004A3A30" w:rsidRPr="009E409A">
        <w:rPr>
          <w:lang w:val="fr-FR"/>
        </w:rPr>
        <w:t>alcool a été suivie. Des activités ont été menées pour assurer l</w:t>
      </w:r>
      <w:r w:rsidR="00B04579">
        <w:rPr>
          <w:lang w:val="fr-FR"/>
        </w:rPr>
        <w:t>’</w:t>
      </w:r>
      <w:r w:rsidR="004A3A30" w:rsidRPr="009E409A">
        <w:rPr>
          <w:lang w:val="fr-FR"/>
        </w:rPr>
        <w:t>application de la réglementation sur la publicité pour l</w:t>
      </w:r>
      <w:r w:rsidR="00B04579">
        <w:rPr>
          <w:lang w:val="fr-FR"/>
        </w:rPr>
        <w:t>’</w:t>
      </w:r>
      <w:r w:rsidR="004A3A30" w:rsidRPr="009E409A">
        <w:rPr>
          <w:lang w:val="fr-FR"/>
        </w:rPr>
        <w:t>alcool.</w:t>
      </w:r>
    </w:p>
    <w:p w14:paraId="3C040DCB" w14:textId="1486015A" w:rsidR="004A3A30" w:rsidRPr="009E409A" w:rsidRDefault="009C2133" w:rsidP="009C2133">
      <w:pPr>
        <w:pStyle w:val="SingleTxtG"/>
        <w:rPr>
          <w:lang w:val="fr-FR"/>
        </w:rPr>
      </w:pPr>
      <w:r w:rsidRPr="009E409A">
        <w:rPr>
          <w:lang w:val="fr-FR"/>
        </w:rPr>
        <w:t>218.</w:t>
      </w:r>
      <w:r w:rsidRPr="009E409A">
        <w:rPr>
          <w:lang w:val="fr-FR"/>
        </w:rPr>
        <w:tab/>
      </w:r>
      <w:r w:rsidR="004A3A30" w:rsidRPr="009E409A">
        <w:rPr>
          <w:lang w:val="fr-FR"/>
        </w:rPr>
        <w:t>L</w:t>
      </w:r>
      <w:r w:rsidR="00B04579">
        <w:rPr>
          <w:lang w:val="fr-FR"/>
        </w:rPr>
        <w:t>’</w:t>
      </w:r>
      <w:r w:rsidR="004A3A30" w:rsidRPr="009E409A">
        <w:rPr>
          <w:lang w:val="fr-FR"/>
        </w:rPr>
        <w:t xml:space="preserve">objectif du programme </w:t>
      </w:r>
      <w:r w:rsidR="0046291B">
        <w:rPr>
          <w:lang w:val="fr-FR"/>
        </w:rPr>
        <w:t>« </w:t>
      </w:r>
      <w:r w:rsidR="004A3A30" w:rsidRPr="009E409A">
        <w:rPr>
          <w:lang w:val="fr-FR"/>
        </w:rPr>
        <w:t>ARS, ou comment soigner l</w:t>
      </w:r>
      <w:r w:rsidR="00B04579">
        <w:rPr>
          <w:lang w:val="fr-FR"/>
        </w:rPr>
        <w:t>’</w:t>
      </w:r>
      <w:r w:rsidR="004A3A30" w:rsidRPr="009E409A">
        <w:rPr>
          <w:lang w:val="fr-FR"/>
        </w:rPr>
        <w:t>amour</w:t>
      </w:r>
      <w:r w:rsidR="0046291B">
        <w:rPr>
          <w:lang w:val="fr-FR"/>
        </w:rPr>
        <w:t> </w:t>
      </w:r>
      <w:r w:rsidR="004A3A30" w:rsidRPr="009E409A">
        <w:rPr>
          <w:lang w:val="fr-FR"/>
        </w:rPr>
        <w:t>?</w:t>
      </w:r>
      <w:r w:rsidR="0046291B">
        <w:rPr>
          <w:lang w:val="fr-FR"/>
        </w:rPr>
        <w:t> »</w:t>
      </w:r>
      <w:r w:rsidR="004A3A30" w:rsidRPr="009E409A">
        <w:rPr>
          <w:lang w:val="fr-FR"/>
        </w:rPr>
        <w:t xml:space="preserve"> mis en œuvre depuis 2013 est la prévention et la réduction des conséquences néfastes sur la santé, la procréation et la société liées à l</w:t>
      </w:r>
      <w:r w:rsidR="00B04579">
        <w:rPr>
          <w:lang w:val="fr-FR"/>
        </w:rPr>
        <w:t>’</w:t>
      </w:r>
      <w:r w:rsidR="004A3A30" w:rsidRPr="009E409A">
        <w:rPr>
          <w:lang w:val="fr-FR"/>
        </w:rPr>
        <w:t>usage et à l</w:t>
      </w:r>
      <w:r w:rsidR="00B04579">
        <w:rPr>
          <w:lang w:val="fr-FR"/>
        </w:rPr>
        <w:t>’</w:t>
      </w:r>
      <w:r w:rsidR="004A3A30" w:rsidRPr="009E409A">
        <w:rPr>
          <w:lang w:val="fr-FR"/>
        </w:rPr>
        <w:t>abus de substances psychoactives (alcool, tabac, drogues, boosters) par les jeunes entrant dans la vie adulte.</w:t>
      </w:r>
    </w:p>
    <w:p w14:paraId="0291E989" w14:textId="319DF9D4" w:rsidR="004A3A30" w:rsidRPr="009E409A" w:rsidRDefault="009C2133" w:rsidP="009C2133">
      <w:pPr>
        <w:pStyle w:val="SingleTxtG"/>
        <w:rPr>
          <w:lang w:val="fr-FR"/>
        </w:rPr>
      </w:pPr>
      <w:r w:rsidRPr="009E409A">
        <w:rPr>
          <w:lang w:val="fr-FR"/>
        </w:rPr>
        <w:t>219.</w:t>
      </w:r>
      <w:r w:rsidRPr="009E409A">
        <w:rPr>
          <w:lang w:val="fr-FR"/>
        </w:rPr>
        <w:tab/>
      </w:r>
      <w:r w:rsidR="004A3A30" w:rsidRPr="009E409A">
        <w:rPr>
          <w:lang w:val="fr-FR"/>
        </w:rPr>
        <w:t>Les tâches liées à la lutte contre les addictions comportementales sont réalisées sur la base de la loi du 19/11/2009 sur les jeux d</w:t>
      </w:r>
      <w:r w:rsidR="00B04579">
        <w:rPr>
          <w:lang w:val="fr-FR"/>
        </w:rPr>
        <w:t>’</w:t>
      </w:r>
      <w:r w:rsidR="004A3A30" w:rsidRPr="009E409A">
        <w:rPr>
          <w:lang w:val="fr-FR"/>
        </w:rPr>
        <w:t>argent, et depuis 2016 également sur la base du programme de lutte contre les addictions comportementales.</w:t>
      </w:r>
    </w:p>
    <w:p w14:paraId="32B8D681" w14:textId="1142254F" w:rsidR="004A3A30" w:rsidRPr="009E409A" w:rsidRDefault="009C2133" w:rsidP="009C2133">
      <w:pPr>
        <w:pStyle w:val="SingleTxtG"/>
        <w:rPr>
          <w:lang w:val="fr-FR"/>
        </w:rPr>
      </w:pPr>
      <w:r w:rsidRPr="009E409A">
        <w:rPr>
          <w:lang w:val="fr-FR"/>
        </w:rPr>
        <w:t>220.</w:t>
      </w:r>
      <w:r w:rsidRPr="009E409A">
        <w:rPr>
          <w:lang w:val="fr-FR"/>
        </w:rPr>
        <w:tab/>
      </w:r>
      <w:r w:rsidR="004A3A30" w:rsidRPr="009E409A">
        <w:rPr>
          <w:lang w:val="fr-FR"/>
        </w:rPr>
        <w:t>Activités entreprises par le Bureau national de prévention de la toxicomanie</w:t>
      </w:r>
      <w:r w:rsidR="000707F7">
        <w:rPr>
          <w:lang w:val="fr-FR"/>
        </w:rPr>
        <w:t> :</w:t>
      </w:r>
    </w:p>
    <w:p w14:paraId="7809F35F" w14:textId="0BA698D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Formation</w:t>
      </w:r>
      <w:r w:rsidR="004A3A30" w:rsidRPr="009E409A">
        <w:rPr>
          <w:lang w:val="fr-FR"/>
        </w:rPr>
        <w:t xml:space="preserve"> des préventeurs et des thérapeutes en toxicomanie, des médecins, des étudiants et des opérateurs de jeux d</w:t>
      </w:r>
      <w:r w:rsidR="00B04579">
        <w:rPr>
          <w:lang w:val="fr-FR"/>
        </w:rPr>
        <w:t>’</w:t>
      </w:r>
      <w:r w:rsidR="004A3A30" w:rsidRPr="009E409A">
        <w:rPr>
          <w:lang w:val="fr-FR"/>
        </w:rPr>
        <w:t>argent</w:t>
      </w:r>
      <w:r w:rsidR="001D79E5">
        <w:rPr>
          <w:lang w:val="fr-FR"/>
        </w:rPr>
        <w:t> ;</w:t>
      </w:r>
    </w:p>
    <w:p w14:paraId="30CA728F" w14:textId="29C5284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Activités</w:t>
      </w:r>
      <w:r w:rsidR="004A3A30" w:rsidRPr="009E409A">
        <w:rPr>
          <w:lang w:val="fr-FR"/>
        </w:rPr>
        <w:t xml:space="preserve"> d</w:t>
      </w:r>
      <w:r w:rsidR="00B04579">
        <w:rPr>
          <w:lang w:val="fr-FR"/>
        </w:rPr>
        <w:t>’</w:t>
      </w:r>
      <w:r w:rsidR="004A3A30" w:rsidRPr="009E409A">
        <w:rPr>
          <w:lang w:val="fr-FR"/>
        </w:rPr>
        <w:t>information et d</w:t>
      </w:r>
      <w:r w:rsidR="00B04579">
        <w:rPr>
          <w:lang w:val="fr-FR"/>
        </w:rPr>
        <w:t>’</w:t>
      </w:r>
      <w:r w:rsidR="004A3A30" w:rsidRPr="009E409A">
        <w:rPr>
          <w:lang w:val="fr-FR"/>
        </w:rPr>
        <w:t>éducation, des campagnes nationales pour la prévention des addictions comportementales</w:t>
      </w:r>
      <w:r w:rsidR="001D79E5">
        <w:rPr>
          <w:lang w:val="fr-FR"/>
        </w:rPr>
        <w:t> ;</w:t>
      </w:r>
    </w:p>
    <w:p w14:paraId="619992EB" w14:textId="7982CB7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Service</w:t>
      </w:r>
      <w:r w:rsidR="004A3A30" w:rsidRPr="009E409A">
        <w:rPr>
          <w:lang w:val="fr-FR"/>
        </w:rPr>
        <w:t xml:space="preserve"> d</w:t>
      </w:r>
      <w:r w:rsidR="00B04579">
        <w:rPr>
          <w:lang w:val="fr-FR"/>
        </w:rPr>
        <w:t>’</w:t>
      </w:r>
      <w:r w:rsidR="004A3A30" w:rsidRPr="009E409A">
        <w:rPr>
          <w:lang w:val="fr-FR"/>
        </w:rPr>
        <w:t>assistance téléphonique</w:t>
      </w:r>
      <w:r w:rsidR="001D79E5">
        <w:rPr>
          <w:lang w:val="fr-FR"/>
        </w:rPr>
        <w:t> ;</w:t>
      </w:r>
    </w:p>
    <w:p w14:paraId="5BA61956" w14:textId="4512B3A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w:t>
      </w:r>
      <w:r w:rsidR="004A3A30" w:rsidRPr="009E409A">
        <w:rPr>
          <w:lang w:val="fr-FR"/>
        </w:rPr>
        <w:t>ortail internet (</w:t>
      </w:r>
      <w:hyperlink r:id="rId14" w:history="1">
        <w:r w:rsidR="004A3A30" w:rsidRPr="009E409A">
          <w:rPr>
            <w:rStyle w:val="Lienhypertexte"/>
            <w:color w:val="auto"/>
            <w:lang w:val="fr-FR"/>
          </w:rPr>
          <w:t>www.uzaleznieniabehawioralne.pl</w:t>
        </w:r>
      </w:hyperlink>
      <w:r w:rsidR="004A3A30" w:rsidRPr="009E409A">
        <w:rPr>
          <w:lang w:val="fr-FR"/>
        </w:rPr>
        <w:t>) – centre de conseil en ligne avec accès à un thérapeute, un psychologue et un avocat</w:t>
      </w:r>
      <w:r w:rsidR="001D79E5">
        <w:rPr>
          <w:lang w:val="fr-FR"/>
        </w:rPr>
        <w:t> ;</w:t>
      </w:r>
    </w:p>
    <w:p w14:paraId="0E26DB87" w14:textId="3E079CAF"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Prévention</w:t>
      </w:r>
      <w:r w:rsidR="004A3A30" w:rsidRPr="009E409A">
        <w:rPr>
          <w:lang w:val="fr-FR"/>
        </w:rPr>
        <w:t xml:space="preserve"> universelle et sélective s</w:t>
      </w:r>
      <w:r w:rsidR="00B04579">
        <w:rPr>
          <w:lang w:val="fr-FR"/>
        </w:rPr>
        <w:t>’</w:t>
      </w:r>
      <w:r w:rsidR="004A3A30" w:rsidRPr="009E409A">
        <w:rPr>
          <w:lang w:val="fr-FR"/>
        </w:rPr>
        <w:t>adressant aux enfants, jeunes, parents et éducateurs, ainsi qu</w:t>
      </w:r>
      <w:r w:rsidR="00B04579">
        <w:rPr>
          <w:lang w:val="fr-FR"/>
        </w:rPr>
        <w:t>’</w:t>
      </w:r>
      <w:r w:rsidR="004A3A30" w:rsidRPr="009E409A">
        <w:rPr>
          <w:lang w:val="fr-FR"/>
        </w:rPr>
        <w:t>aux personnes exposées à des risques de dépendance comportementale</w:t>
      </w:r>
      <w:r w:rsidR="001D79E5">
        <w:rPr>
          <w:lang w:val="fr-FR"/>
        </w:rPr>
        <w:t> ;</w:t>
      </w:r>
    </w:p>
    <w:p w14:paraId="03C07102" w14:textId="242BC3E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Soutien</w:t>
      </w:r>
      <w:r w:rsidR="004A3A30" w:rsidRPr="009E409A">
        <w:rPr>
          <w:lang w:val="fr-FR"/>
        </w:rPr>
        <w:t xml:space="preserve"> à la recherche scientifique sur la dépendance aux jeux et d</w:t>
      </w:r>
      <w:r w:rsidR="00B04579">
        <w:rPr>
          <w:lang w:val="fr-FR"/>
        </w:rPr>
        <w:t>’</w:t>
      </w:r>
      <w:r w:rsidR="004A3A30" w:rsidRPr="009E409A">
        <w:rPr>
          <w:lang w:val="fr-FR"/>
        </w:rPr>
        <w:t>autres dépendances comportementales afin d</w:t>
      </w:r>
      <w:r w:rsidR="00B04579">
        <w:rPr>
          <w:lang w:val="fr-FR"/>
        </w:rPr>
        <w:t>’</w:t>
      </w:r>
      <w:r w:rsidR="004A3A30" w:rsidRPr="009E409A">
        <w:rPr>
          <w:lang w:val="fr-FR"/>
        </w:rPr>
        <w:t>approfondir les connaissances dans ce domaine</w:t>
      </w:r>
      <w:r w:rsidR="001D79E5">
        <w:rPr>
          <w:lang w:val="fr-FR"/>
        </w:rPr>
        <w:t> ;</w:t>
      </w:r>
    </w:p>
    <w:p w14:paraId="08BC1E97" w14:textId="25F431E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Subventions</w:t>
      </w:r>
      <w:r w:rsidR="004A3A30" w:rsidRPr="009E409A">
        <w:rPr>
          <w:lang w:val="fr-FR"/>
        </w:rPr>
        <w:t xml:space="preserve"> aux programmes d</w:t>
      </w:r>
      <w:r w:rsidR="00B04579">
        <w:rPr>
          <w:lang w:val="fr-FR"/>
        </w:rPr>
        <w:t>’</w:t>
      </w:r>
      <w:r w:rsidR="004A3A30" w:rsidRPr="009E409A">
        <w:rPr>
          <w:lang w:val="fr-FR"/>
        </w:rPr>
        <w:t>aide de diverses formes aux toxicomanes et à leurs familles.</w:t>
      </w:r>
    </w:p>
    <w:p w14:paraId="33EE378F" w14:textId="4E5ECD3B" w:rsidR="004A3A30" w:rsidRPr="009E409A" w:rsidRDefault="009C2133" w:rsidP="009C2133">
      <w:pPr>
        <w:pStyle w:val="SingleTxtG"/>
        <w:rPr>
          <w:lang w:val="fr-FR"/>
        </w:rPr>
      </w:pPr>
      <w:r w:rsidRPr="009E409A">
        <w:rPr>
          <w:lang w:val="fr-FR"/>
        </w:rPr>
        <w:t>221.</w:t>
      </w:r>
      <w:r w:rsidRPr="009E409A">
        <w:rPr>
          <w:lang w:val="fr-FR"/>
        </w:rPr>
        <w:tab/>
      </w:r>
      <w:r w:rsidR="004A3A30" w:rsidRPr="009E409A">
        <w:rPr>
          <w:lang w:val="fr-FR"/>
        </w:rPr>
        <w:t>Actions mises en œuvre par le Centre national du sida dans le cadre du Programme national de prévention des infections à VIH et de lutte contre le sida</w:t>
      </w:r>
      <w:r w:rsidR="000707F7">
        <w:rPr>
          <w:lang w:val="fr-FR"/>
        </w:rPr>
        <w:t> :</w:t>
      </w:r>
    </w:p>
    <w:p w14:paraId="54D64556" w14:textId="2F00D7A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Prévention</w:t>
      </w:r>
      <w:r w:rsidR="004A3A30" w:rsidRPr="009E409A">
        <w:rPr>
          <w:lang w:val="fr-FR"/>
        </w:rPr>
        <w:t xml:space="preserve"> du VIH</w:t>
      </w:r>
      <w:r w:rsidR="000707F7">
        <w:rPr>
          <w:lang w:val="fr-FR"/>
        </w:rPr>
        <w:t> :</w:t>
      </w:r>
      <w:r w:rsidR="004A3A30" w:rsidRPr="009E409A">
        <w:rPr>
          <w:lang w:val="fr-FR"/>
        </w:rPr>
        <w:t xml:space="preserve"> campagnes, formations, programmes de prévention, matériel d</w:t>
      </w:r>
      <w:r w:rsidR="00B04579">
        <w:rPr>
          <w:lang w:val="fr-FR"/>
        </w:rPr>
        <w:t>’</w:t>
      </w:r>
      <w:r w:rsidR="004A3A30" w:rsidRPr="009E409A">
        <w:rPr>
          <w:lang w:val="fr-FR"/>
        </w:rPr>
        <w:t>information, site Internet, ligne d</w:t>
      </w:r>
      <w:r w:rsidR="00B04579">
        <w:rPr>
          <w:lang w:val="fr-FR"/>
        </w:rPr>
        <w:t>’</w:t>
      </w:r>
      <w:r w:rsidR="004A3A30" w:rsidRPr="009E409A">
        <w:rPr>
          <w:lang w:val="fr-FR"/>
        </w:rPr>
        <w:t>assistance, ligne téléphonique d</w:t>
      </w:r>
      <w:r w:rsidR="00B04579">
        <w:rPr>
          <w:lang w:val="fr-FR"/>
        </w:rPr>
        <w:t>’</w:t>
      </w:r>
      <w:r w:rsidR="004A3A30" w:rsidRPr="009E409A">
        <w:rPr>
          <w:lang w:val="fr-FR"/>
        </w:rPr>
        <w:t>information, centre de conseil sur Internet, portail éducatif pour les patients</w:t>
      </w:r>
      <w:r w:rsidR="001D79E5">
        <w:rPr>
          <w:lang w:val="fr-FR"/>
        </w:rPr>
        <w:t> ;</w:t>
      </w:r>
    </w:p>
    <w:p w14:paraId="3B2ECCA8" w14:textId="2EDB52B6" w:rsidR="004A3A30" w:rsidRPr="009E409A" w:rsidRDefault="009C2133" w:rsidP="009C2133">
      <w:pPr>
        <w:pStyle w:val="Bullet1G"/>
        <w:numPr>
          <w:ilvl w:val="0"/>
          <w:numId w:val="0"/>
        </w:numPr>
        <w:tabs>
          <w:tab w:val="left" w:pos="1701"/>
        </w:tabs>
        <w:ind w:left="1701" w:hanging="170"/>
        <w:rPr>
          <w:lang w:val="fr-FR"/>
        </w:rPr>
      </w:pPr>
      <w:r w:rsidRPr="009E409A">
        <w:rPr>
          <w:lang w:val="fr-FR"/>
        </w:rPr>
        <w:lastRenderedPageBreak/>
        <w:t>•</w:t>
      </w:r>
      <w:r w:rsidRPr="009E409A">
        <w:rPr>
          <w:lang w:val="fr-FR"/>
        </w:rPr>
        <w:tab/>
      </w:r>
      <w:r w:rsidR="00D66E05" w:rsidRPr="009E409A">
        <w:rPr>
          <w:lang w:val="fr-FR"/>
        </w:rPr>
        <w:t>Prévention</w:t>
      </w:r>
      <w:r w:rsidR="004A3A30" w:rsidRPr="009E409A">
        <w:rPr>
          <w:lang w:val="fr-FR"/>
        </w:rPr>
        <w:t xml:space="preserve"> des infections par le VIH chez les personnes ayant un comportement à risque</w:t>
      </w:r>
      <w:r w:rsidR="000707F7">
        <w:rPr>
          <w:lang w:val="fr-FR"/>
        </w:rPr>
        <w:t> :</w:t>
      </w:r>
      <w:r w:rsidR="004A3A30" w:rsidRPr="009E409A">
        <w:rPr>
          <w:lang w:val="fr-FR"/>
        </w:rPr>
        <w:t xml:space="preserve"> points de conseil et de diagnostic, collecte de données épidémiologiques, programmes d</w:t>
      </w:r>
      <w:r w:rsidR="00B04579">
        <w:rPr>
          <w:lang w:val="fr-FR"/>
        </w:rPr>
        <w:t>’</w:t>
      </w:r>
      <w:r w:rsidR="004A3A30" w:rsidRPr="009E409A">
        <w:rPr>
          <w:lang w:val="fr-FR"/>
        </w:rPr>
        <w:t>information et d</w:t>
      </w:r>
      <w:r w:rsidR="00B04579">
        <w:rPr>
          <w:lang w:val="fr-FR"/>
        </w:rPr>
        <w:t>’</w:t>
      </w:r>
      <w:r w:rsidR="004A3A30" w:rsidRPr="009E409A">
        <w:rPr>
          <w:lang w:val="fr-FR"/>
        </w:rPr>
        <w:t>éducation</w:t>
      </w:r>
      <w:r w:rsidR="001D79E5">
        <w:rPr>
          <w:lang w:val="fr-FR"/>
        </w:rPr>
        <w:t> ;</w:t>
      </w:r>
    </w:p>
    <w:p w14:paraId="0D6E2FC3" w14:textId="30D3226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Soutien</w:t>
      </w:r>
      <w:r w:rsidR="004A3A30" w:rsidRPr="009E409A">
        <w:rPr>
          <w:lang w:val="fr-FR"/>
        </w:rPr>
        <w:t xml:space="preserve"> et soins de santé aux personnes vivant avec le VIH et le </w:t>
      </w:r>
      <w:r w:rsidR="0046291B" w:rsidRPr="009E409A">
        <w:rPr>
          <w:lang w:val="fr-FR"/>
        </w:rPr>
        <w:t>sida</w:t>
      </w:r>
      <w:r w:rsidR="0046291B">
        <w:rPr>
          <w:lang w:val="fr-FR"/>
        </w:rPr>
        <w:t> </w:t>
      </w:r>
      <w:r w:rsidR="000707F7">
        <w:rPr>
          <w:lang w:val="fr-FR"/>
        </w:rPr>
        <w:t>:</w:t>
      </w:r>
      <w:r w:rsidR="004A3A30" w:rsidRPr="009E409A">
        <w:rPr>
          <w:lang w:val="fr-FR"/>
        </w:rPr>
        <w:t xml:space="preserve"> programme </w:t>
      </w:r>
      <w:r w:rsidR="00CF5862">
        <w:rPr>
          <w:lang w:val="fr-FR"/>
        </w:rPr>
        <w:t>« </w:t>
      </w:r>
      <w:r w:rsidR="004A3A30" w:rsidRPr="009E409A">
        <w:rPr>
          <w:lang w:val="fr-FR"/>
        </w:rPr>
        <w:t>Traitement antirétroviral des personnes vivant avec le VIH en Pologne</w:t>
      </w:r>
      <w:r w:rsidR="00CF5862">
        <w:rPr>
          <w:lang w:val="fr-FR"/>
        </w:rPr>
        <w:t> »</w:t>
      </w:r>
      <w:r w:rsidR="004A3A30" w:rsidRPr="009E409A">
        <w:rPr>
          <w:lang w:val="fr-FR"/>
        </w:rPr>
        <w:t>, prévention des infections VIH non professionnelles, prévention par les ARV des infections verticales mère-enfant, traitement antirétroviral des enfants</w:t>
      </w:r>
      <w:r w:rsidR="001D79E5">
        <w:rPr>
          <w:lang w:val="fr-FR"/>
        </w:rPr>
        <w:t> ;</w:t>
      </w:r>
    </w:p>
    <w:p w14:paraId="572B0070" w14:textId="49B49C0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Suivi</w:t>
      </w:r>
      <w:r w:rsidR="000707F7">
        <w:rPr>
          <w:lang w:val="fr-FR"/>
        </w:rPr>
        <w:t> :</w:t>
      </w:r>
      <w:r w:rsidR="004A3A30" w:rsidRPr="009E409A">
        <w:rPr>
          <w:lang w:val="fr-FR"/>
        </w:rPr>
        <w:t xml:space="preserve"> recherche, formations pour les responsables de la mise en œuvre du Programme national de prévention des infections par le VIH et de lutte contre le sida, base de données de suivi électronique, base de données Internet sur les médicaments.</w:t>
      </w:r>
    </w:p>
    <w:p w14:paraId="27BCB629" w14:textId="2F1EBFE6" w:rsidR="00D66E05" w:rsidRPr="009E409A" w:rsidRDefault="009C2133" w:rsidP="009C2133">
      <w:pPr>
        <w:pStyle w:val="SingleTxtG"/>
        <w:rPr>
          <w:lang w:val="fr-FR"/>
        </w:rPr>
      </w:pPr>
      <w:r w:rsidRPr="009E409A">
        <w:rPr>
          <w:lang w:val="fr-FR"/>
        </w:rPr>
        <w:t>222.</w:t>
      </w:r>
      <w:r w:rsidRPr="009E409A">
        <w:rPr>
          <w:lang w:val="fr-FR"/>
        </w:rPr>
        <w:tab/>
      </w:r>
      <w:r w:rsidR="004A3A30" w:rsidRPr="009E409A">
        <w:rPr>
          <w:lang w:val="fr-FR"/>
        </w:rPr>
        <w:t>L</w:t>
      </w:r>
      <w:r w:rsidR="00B04579">
        <w:rPr>
          <w:lang w:val="fr-FR"/>
        </w:rPr>
        <w:t>’</w:t>
      </w:r>
      <w:r w:rsidR="004A3A30" w:rsidRPr="009E409A">
        <w:rPr>
          <w:lang w:val="fr-FR"/>
        </w:rPr>
        <w:t xml:space="preserve">objectif principal du programme </w:t>
      </w:r>
      <w:r w:rsidR="00CF5862">
        <w:rPr>
          <w:lang w:val="fr-FR"/>
        </w:rPr>
        <w:t>« </w:t>
      </w:r>
      <w:r w:rsidR="004A3A30" w:rsidRPr="009E409A">
        <w:rPr>
          <w:lang w:val="fr-FR"/>
        </w:rPr>
        <w:t>Traitement antirétroviral des personnes vivant avec le VIH en Pologne</w:t>
      </w:r>
      <w:r w:rsidR="00CF5862">
        <w:rPr>
          <w:lang w:val="fr-FR"/>
        </w:rPr>
        <w:t> »</w:t>
      </w:r>
      <w:r w:rsidR="004A3A30" w:rsidRPr="009E409A">
        <w:rPr>
          <w:lang w:val="fr-FR"/>
        </w:rPr>
        <w:t xml:space="preserve"> est de prévenir et de réduire l</w:t>
      </w:r>
      <w:r w:rsidR="00B04579">
        <w:rPr>
          <w:lang w:val="fr-FR"/>
        </w:rPr>
        <w:t>’</w:t>
      </w:r>
      <w:r w:rsidR="004A3A30" w:rsidRPr="009E409A">
        <w:rPr>
          <w:lang w:val="fr-FR"/>
        </w:rPr>
        <w:t>impact de l</w:t>
      </w:r>
      <w:r w:rsidR="00B04579">
        <w:rPr>
          <w:lang w:val="fr-FR"/>
        </w:rPr>
        <w:t>’</w:t>
      </w:r>
      <w:r w:rsidR="004A3A30" w:rsidRPr="009E409A">
        <w:rPr>
          <w:lang w:val="fr-FR"/>
        </w:rPr>
        <w:t>épidémie de VIH/</w:t>
      </w:r>
      <w:r w:rsidR="0046291B" w:rsidRPr="009E409A">
        <w:rPr>
          <w:lang w:val="fr-FR"/>
        </w:rPr>
        <w:t xml:space="preserve">sida </w:t>
      </w:r>
      <w:r w:rsidR="004A3A30" w:rsidRPr="009E409A">
        <w:rPr>
          <w:lang w:val="fr-FR"/>
        </w:rPr>
        <w:t xml:space="preserve">en donnant accès à un traitement antirétroviral (ARV). Tous les patients vivant avec le VIH ou le </w:t>
      </w:r>
      <w:r w:rsidR="0046291B" w:rsidRPr="009E409A">
        <w:rPr>
          <w:lang w:val="fr-FR"/>
        </w:rPr>
        <w:t xml:space="preserve">sida </w:t>
      </w:r>
      <w:r w:rsidR="004A3A30" w:rsidRPr="009E409A">
        <w:rPr>
          <w:lang w:val="fr-FR"/>
        </w:rPr>
        <w:t>ont accès à des soins médicaux et à une thérapie HAART moderne, y compris un accès continu aux médicaments ARV. Le traitement hospitalier concerne périodiquement 1</w:t>
      </w:r>
      <w:r w:rsidR="0046291B">
        <w:rPr>
          <w:lang w:val="fr-FR"/>
        </w:rPr>
        <w:t> </w:t>
      </w:r>
      <w:r w:rsidR="004A3A30" w:rsidRPr="009E409A">
        <w:rPr>
          <w:lang w:val="fr-FR"/>
        </w:rPr>
        <w:t xml:space="preserve">% des patients, le reste est traité </w:t>
      </w:r>
      <w:proofErr w:type="spellStart"/>
      <w:r w:rsidR="004A3A30" w:rsidRPr="009E409A">
        <w:rPr>
          <w:lang w:val="fr-FR"/>
        </w:rPr>
        <w:t>ambulatoirement</w:t>
      </w:r>
      <w:proofErr w:type="spellEnd"/>
      <w:r w:rsidR="004A3A30" w:rsidRPr="009E409A">
        <w:rPr>
          <w:lang w:val="fr-FR"/>
        </w:rPr>
        <w:t>. La prophylaxie de l</w:t>
      </w:r>
      <w:r w:rsidR="00B04579">
        <w:rPr>
          <w:lang w:val="fr-FR"/>
        </w:rPr>
        <w:t>’</w:t>
      </w:r>
      <w:r w:rsidR="004A3A30" w:rsidRPr="009E409A">
        <w:rPr>
          <w:lang w:val="fr-FR"/>
        </w:rPr>
        <w:t>infection verticale par le VIH (administration de médicaments antirétroviraux à la mère et au nouveau-né) a permis de faire baisser le taux d</w:t>
      </w:r>
      <w:r w:rsidR="00B04579">
        <w:rPr>
          <w:lang w:val="fr-FR"/>
        </w:rPr>
        <w:t>’</w:t>
      </w:r>
      <w:r w:rsidR="004A3A30" w:rsidRPr="009E409A">
        <w:rPr>
          <w:lang w:val="fr-FR"/>
        </w:rPr>
        <w:t>infection néonatale de 23</w:t>
      </w:r>
      <w:r w:rsidR="0046291B">
        <w:rPr>
          <w:lang w:val="fr-FR"/>
        </w:rPr>
        <w:t> </w:t>
      </w:r>
      <w:r w:rsidR="004A3A30" w:rsidRPr="009E409A">
        <w:rPr>
          <w:lang w:val="fr-FR"/>
        </w:rPr>
        <w:t>% avant 1989 à moins de 1</w:t>
      </w:r>
      <w:r w:rsidR="0046291B">
        <w:rPr>
          <w:lang w:val="fr-FR"/>
        </w:rPr>
        <w:t> </w:t>
      </w:r>
      <w:r w:rsidR="004A3A30" w:rsidRPr="009E409A">
        <w:rPr>
          <w:lang w:val="fr-FR"/>
        </w:rPr>
        <w:t>% aujourd</w:t>
      </w:r>
      <w:r w:rsidR="00B04579">
        <w:rPr>
          <w:lang w:val="fr-FR"/>
        </w:rPr>
        <w:t>’</w:t>
      </w:r>
      <w:r w:rsidR="004A3A30" w:rsidRPr="009E409A">
        <w:rPr>
          <w:lang w:val="fr-FR"/>
        </w:rPr>
        <w:t>hui. Grâce à l</w:t>
      </w:r>
      <w:r w:rsidR="00B04579">
        <w:rPr>
          <w:lang w:val="fr-FR"/>
        </w:rPr>
        <w:t>’</w:t>
      </w:r>
      <w:r w:rsidR="004A3A30" w:rsidRPr="009E409A">
        <w:rPr>
          <w:lang w:val="fr-FR"/>
        </w:rPr>
        <w:t>utilisation de médicaments ARV dans le cadre de la prise en charge des accidents du travail post-exposition, aucun cas d</w:t>
      </w:r>
      <w:r w:rsidR="00B04579">
        <w:rPr>
          <w:lang w:val="fr-FR"/>
        </w:rPr>
        <w:t>’</w:t>
      </w:r>
      <w:r w:rsidR="004A3A30" w:rsidRPr="009E409A">
        <w:rPr>
          <w:lang w:val="fr-FR"/>
        </w:rPr>
        <w:t>infection par le VIH n</w:t>
      </w:r>
      <w:r w:rsidR="00B04579">
        <w:rPr>
          <w:lang w:val="fr-FR"/>
        </w:rPr>
        <w:t>’</w:t>
      </w:r>
      <w:r w:rsidR="004A3A30" w:rsidRPr="009E409A">
        <w:rPr>
          <w:lang w:val="fr-FR"/>
        </w:rPr>
        <w:t>a été enregistré depuis 2001.</w:t>
      </w:r>
    </w:p>
    <w:p w14:paraId="0DA504D6" w14:textId="625FF738" w:rsidR="004A3A30" w:rsidRPr="009C2133" w:rsidRDefault="0046291B" w:rsidP="009C2133">
      <w:pPr>
        <w:pStyle w:val="H23G"/>
      </w:pPr>
      <w:r>
        <w:tab/>
      </w:r>
      <w:r>
        <w:tab/>
      </w:r>
      <w:r w:rsidR="00241D9C" w:rsidRPr="009E409A">
        <w:t xml:space="preserve">Réponse au paragraphe </w:t>
      </w:r>
      <w:r w:rsidR="007A5670" w:rsidRPr="009E409A">
        <w:t xml:space="preserve">51 </w:t>
      </w:r>
      <w:r w:rsidR="0097647E">
        <w:t>des o</w:t>
      </w:r>
      <w:r w:rsidR="00241D9C" w:rsidRPr="009E409A">
        <w:t>bservations finales</w:t>
      </w:r>
      <w:r w:rsidR="000707F7">
        <w:t> :</w:t>
      </w:r>
      <w:r w:rsidR="00241D9C" w:rsidRPr="009E409A">
        <w:t xml:space="preserve"> </w:t>
      </w:r>
      <w:r w:rsidR="004A3A30" w:rsidRPr="009E409A">
        <w:t>prévention de la toxicomanie</w:t>
      </w:r>
    </w:p>
    <w:p w14:paraId="0EB7333A" w14:textId="0D87D5B9" w:rsidR="004A3A30" w:rsidRPr="009E409A" w:rsidRDefault="009C2133" w:rsidP="009C2133">
      <w:pPr>
        <w:pStyle w:val="SingleTxtG"/>
        <w:rPr>
          <w:lang w:val="fr-FR"/>
        </w:rPr>
      </w:pPr>
      <w:r w:rsidRPr="009E409A">
        <w:rPr>
          <w:lang w:val="fr-FR"/>
        </w:rPr>
        <w:t>223.</w:t>
      </w:r>
      <w:r w:rsidRPr="009E409A">
        <w:rPr>
          <w:lang w:val="fr-FR"/>
        </w:rPr>
        <w:tab/>
      </w:r>
      <w:r w:rsidR="004A3A30" w:rsidRPr="009E409A">
        <w:rPr>
          <w:lang w:val="fr-FR"/>
        </w:rPr>
        <w:t>Suite à</w:t>
      </w:r>
      <w:r w:rsidR="00D66E05" w:rsidRPr="009E409A">
        <w:rPr>
          <w:lang w:val="fr-FR"/>
        </w:rPr>
        <w:t xml:space="preserve"> </w:t>
      </w:r>
      <w:r w:rsidR="004A3A30" w:rsidRPr="009E409A">
        <w:rPr>
          <w:lang w:val="fr-FR"/>
        </w:rPr>
        <w:t>la modification de la loi du 29/07/2005 sur la prévention de la toxicomanie et de la loi du 14/03/1985 sur l</w:t>
      </w:r>
      <w:r w:rsidR="00B04579">
        <w:rPr>
          <w:lang w:val="fr-FR"/>
        </w:rPr>
        <w:t>’</w:t>
      </w:r>
      <w:r w:rsidR="004A3A30" w:rsidRPr="009E409A">
        <w:rPr>
          <w:lang w:val="fr-FR"/>
        </w:rPr>
        <w:t>Inspection sanitaire d</w:t>
      </w:r>
      <w:r w:rsidR="00B04579">
        <w:rPr>
          <w:lang w:val="fr-FR"/>
        </w:rPr>
        <w:t>’</w:t>
      </w:r>
      <w:r w:rsidR="004A3A30" w:rsidRPr="009E409A">
        <w:rPr>
          <w:lang w:val="fr-FR"/>
        </w:rPr>
        <w:t>État, la possession de nouvelles substances pour usage personnel (passible d</w:t>
      </w:r>
      <w:r w:rsidR="00B04579">
        <w:rPr>
          <w:lang w:val="fr-FR"/>
        </w:rPr>
        <w:t>’</w:t>
      </w:r>
      <w:r w:rsidR="004A3A30" w:rsidRPr="009E409A">
        <w:rPr>
          <w:lang w:val="fr-FR"/>
        </w:rPr>
        <w:t>une amende) et la fabrication, la transformation ou la modification de nouvelles substances psychoactives (passible d</w:t>
      </w:r>
      <w:r w:rsidR="00B04579">
        <w:rPr>
          <w:lang w:val="fr-FR"/>
        </w:rPr>
        <w:t>’</w:t>
      </w:r>
      <w:r w:rsidR="004A3A30" w:rsidRPr="009E409A">
        <w:rPr>
          <w:lang w:val="fr-FR"/>
        </w:rPr>
        <w:t>une amende ou d</w:t>
      </w:r>
      <w:r w:rsidR="00B04579">
        <w:rPr>
          <w:lang w:val="fr-FR"/>
        </w:rPr>
        <w:t>’</w:t>
      </w:r>
      <w:r w:rsidR="004A3A30" w:rsidRPr="009E409A">
        <w:rPr>
          <w:lang w:val="fr-FR"/>
        </w:rPr>
        <w:t>une restriction de jusqu</w:t>
      </w:r>
      <w:r w:rsidR="00B04579">
        <w:rPr>
          <w:lang w:val="fr-FR"/>
        </w:rPr>
        <w:t>’</w:t>
      </w:r>
      <w:r w:rsidR="004A3A30" w:rsidRPr="009E409A">
        <w:rPr>
          <w:lang w:val="fr-FR"/>
        </w:rPr>
        <w:t xml:space="preserve">à 3 ans) sont </w:t>
      </w:r>
      <w:r w:rsidR="00D66E05" w:rsidRPr="009E409A">
        <w:rPr>
          <w:lang w:val="fr-FR"/>
        </w:rPr>
        <w:t>désormais</w:t>
      </w:r>
      <w:r w:rsidR="004A3A30" w:rsidRPr="009E409A">
        <w:rPr>
          <w:lang w:val="fr-FR"/>
        </w:rPr>
        <w:t xml:space="preserve"> criminalisées.</w:t>
      </w:r>
    </w:p>
    <w:p w14:paraId="2534F55D" w14:textId="419BB552" w:rsidR="004A3A30" w:rsidRPr="009E409A" w:rsidRDefault="009C2133" w:rsidP="009C2133">
      <w:pPr>
        <w:pStyle w:val="SingleTxtG"/>
        <w:rPr>
          <w:lang w:val="fr-FR"/>
        </w:rPr>
      </w:pPr>
      <w:r w:rsidRPr="009E409A">
        <w:rPr>
          <w:lang w:val="fr-FR"/>
        </w:rPr>
        <w:t>224.</w:t>
      </w:r>
      <w:r w:rsidRPr="009E409A">
        <w:rPr>
          <w:lang w:val="fr-FR"/>
        </w:rPr>
        <w:tab/>
      </w:r>
      <w:r w:rsidR="004A3A30" w:rsidRPr="009E409A">
        <w:rPr>
          <w:lang w:val="fr-FR"/>
        </w:rPr>
        <w:t>Le règlement du ministre de la Santé du 17/08/2018 sur la liste des substances psychotropes, des stupéfiants et des nouvelles substances psychoactives, outre les substances nommément citées, comprend des modèles dits génériques de nouvelles substances psychoactives ayant des effets intoxicants sur le système nerveux central.</w:t>
      </w:r>
    </w:p>
    <w:p w14:paraId="7BB5BA96" w14:textId="258D87B3" w:rsidR="004A3A30" w:rsidRPr="009E409A" w:rsidRDefault="009C2133" w:rsidP="009C2133">
      <w:pPr>
        <w:pStyle w:val="SingleTxtG"/>
        <w:rPr>
          <w:lang w:val="fr-FR"/>
        </w:rPr>
      </w:pPr>
      <w:r w:rsidRPr="009E409A">
        <w:rPr>
          <w:lang w:val="fr-FR"/>
        </w:rPr>
        <w:t>225.</w:t>
      </w:r>
      <w:r w:rsidRPr="009E409A">
        <w:rPr>
          <w:lang w:val="fr-FR"/>
        </w:rPr>
        <w:tab/>
      </w:r>
      <w:r w:rsidR="004A3A30" w:rsidRPr="009E409A">
        <w:rPr>
          <w:lang w:val="fr-FR"/>
        </w:rPr>
        <w:t>Le programme national de prévention de la toxicomanie (2016-2020) prévoyait des mesures dans les domaines suivants</w:t>
      </w:r>
      <w:r w:rsidR="000707F7">
        <w:rPr>
          <w:lang w:val="fr-FR"/>
        </w:rPr>
        <w:t> :</w:t>
      </w:r>
    </w:p>
    <w:p w14:paraId="05C4097A" w14:textId="6FB8F4A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Réduction</w:t>
      </w:r>
      <w:r w:rsidR="004A3A30" w:rsidRPr="009E409A">
        <w:rPr>
          <w:lang w:val="fr-FR"/>
        </w:rPr>
        <w:t xml:space="preserve"> de la consommation de stupéfiants, de substances psychotropes, de substituts et de nouvelles substances psychoactives</w:t>
      </w:r>
      <w:r w:rsidR="001D79E5">
        <w:rPr>
          <w:lang w:val="fr-FR"/>
        </w:rPr>
        <w:t> ;</w:t>
      </w:r>
    </w:p>
    <w:p w14:paraId="4CAC3FE5" w14:textId="7F97703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Développement</w:t>
      </w:r>
      <w:r w:rsidR="004A3A30" w:rsidRPr="009E409A">
        <w:rPr>
          <w:lang w:val="fr-FR"/>
        </w:rPr>
        <w:t xml:space="preserve"> des ressources humaines participant à la mise en œuvre des tâches liées à la lutte contre la toxicomanie</w:t>
      </w:r>
      <w:r w:rsidR="001D79E5">
        <w:rPr>
          <w:lang w:val="fr-FR"/>
        </w:rPr>
        <w:t> ;</w:t>
      </w:r>
    </w:p>
    <w:p w14:paraId="071C2556" w14:textId="43A72DD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Prévention</w:t>
      </w:r>
      <w:r w:rsidR="001D79E5">
        <w:rPr>
          <w:lang w:val="fr-FR"/>
        </w:rPr>
        <w:t> ;</w:t>
      </w:r>
    </w:p>
    <w:p w14:paraId="5DD1125B" w14:textId="5B5AC0E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Réhabilitation</w:t>
      </w:r>
      <w:r w:rsidR="004A3A30" w:rsidRPr="009E409A">
        <w:rPr>
          <w:lang w:val="fr-FR"/>
        </w:rPr>
        <w:t xml:space="preserve"> et la réintégration sociale</w:t>
      </w:r>
      <w:r w:rsidR="001D79E5">
        <w:rPr>
          <w:lang w:val="fr-FR"/>
        </w:rPr>
        <w:t> ;</w:t>
      </w:r>
    </w:p>
    <w:p w14:paraId="38BA1D27" w14:textId="67524CD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Surveillance</w:t>
      </w:r>
      <w:r w:rsidR="004A3A30" w:rsidRPr="009E409A">
        <w:rPr>
          <w:lang w:val="fr-FR"/>
        </w:rPr>
        <w:t xml:space="preserve"> de la consommation de stupéfiants, de substances psychotropes et de nouvelles substances psychoactives.</w:t>
      </w:r>
    </w:p>
    <w:p w14:paraId="56FD30D1" w14:textId="3F0CC0EE" w:rsidR="004A3A30" w:rsidRPr="009E409A" w:rsidRDefault="009C2133" w:rsidP="009C2133">
      <w:pPr>
        <w:pStyle w:val="SingleTxtG"/>
        <w:rPr>
          <w:lang w:val="fr-FR"/>
        </w:rPr>
      </w:pPr>
      <w:r w:rsidRPr="009E409A">
        <w:rPr>
          <w:lang w:val="fr-FR"/>
        </w:rPr>
        <w:t>226.</w:t>
      </w:r>
      <w:r w:rsidRPr="009E409A">
        <w:rPr>
          <w:lang w:val="fr-FR"/>
        </w:rPr>
        <w:tab/>
      </w:r>
      <w:r w:rsidR="004A3A30" w:rsidRPr="009E409A">
        <w:rPr>
          <w:lang w:val="fr-FR"/>
        </w:rPr>
        <w:t>Activités entreprises par le Bureau national de prévention de la toxicomanie</w:t>
      </w:r>
      <w:r w:rsidR="000707F7">
        <w:rPr>
          <w:lang w:val="fr-FR"/>
        </w:rPr>
        <w:t> :</w:t>
      </w:r>
    </w:p>
    <w:p w14:paraId="4A469EFD" w14:textId="1026E43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Programmes</w:t>
      </w:r>
      <w:r w:rsidR="004A3A30" w:rsidRPr="009E409A">
        <w:rPr>
          <w:lang w:val="fr-FR"/>
        </w:rPr>
        <w:t xml:space="preserve"> destinés aux enfants et aux jeunes</w:t>
      </w:r>
      <w:r w:rsidR="000707F7">
        <w:rPr>
          <w:lang w:val="fr-FR"/>
        </w:rPr>
        <w:t> :</w:t>
      </w:r>
      <w:r w:rsidR="004A3A30" w:rsidRPr="009E409A">
        <w:rPr>
          <w:lang w:val="fr-FR"/>
        </w:rPr>
        <w:t xml:space="preserve"> Intervention de prévention scolaire, Programme d</w:t>
      </w:r>
      <w:r w:rsidR="00B04579">
        <w:rPr>
          <w:lang w:val="fr-FR"/>
        </w:rPr>
        <w:t>’</w:t>
      </w:r>
      <w:r w:rsidR="004A3A30" w:rsidRPr="009E409A">
        <w:rPr>
          <w:lang w:val="fr-FR"/>
        </w:rPr>
        <w:t xml:space="preserve">apprentissage comportemental, Fred </w:t>
      </w:r>
      <w:proofErr w:type="spellStart"/>
      <w:r w:rsidR="004A3A30" w:rsidRPr="009E409A">
        <w:rPr>
          <w:lang w:val="fr-FR"/>
        </w:rPr>
        <w:t>goes</w:t>
      </w:r>
      <w:proofErr w:type="spellEnd"/>
      <w:r w:rsidR="004A3A30" w:rsidRPr="009E409A">
        <w:rPr>
          <w:lang w:val="fr-FR"/>
        </w:rPr>
        <w:t xml:space="preserve"> net.(2), Goût de la vie, programme de prévention universelle adressé aux jeunes ayant un handicap intellectuel et aux personnes sourdes et malentendantes, campagne adressée aux personnes âgées de 16 à 20 ans </w:t>
      </w:r>
      <w:r w:rsidR="0046291B">
        <w:rPr>
          <w:lang w:val="fr-FR"/>
        </w:rPr>
        <w:t>« </w:t>
      </w:r>
      <w:proofErr w:type="spellStart"/>
      <w:r w:rsidR="004A3A30" w:rsidRPr="009E409A">
        <w:rPr>
          <w:lang w:val="fr-FR"/>
        </w:rPr>
        <w:t>Krzywo</w:t>
      </w:r>
      <w:proofErr w:type="spellEnd"/>
      <w:r w:rsidR="004A3A30" w:rsidRPr="009E409A">
        <w:rPr>
          <w:lang w:val="fr-FR"/>
        </w:rPr>
        <w:t xml:space="preserve"> </w:t>
      </w:r>
      <w:proofErr w:type="spellStart"/>
      <w:r w:rsidR="004A3A30" w:rsidRPr="009E409A">
        <w:rPr>
          <w:lang w:val="fr-FR"/>
        </w:rPr>
        <w:t>weszło-zmień</w:t>
      </w:r>
      <w:proofErr w:type="spellEnd"/>
      <w:r w:rsidR="004A3A30" w:rsidRPr="009E409A">
        <w:rPr>
          <w:lang w:val="fr-FR"/>
        </w:rPr>
        <w:t xml:space="preserve"> </w:t>
      </w:r>
      <w:proofErr w:type="spellStart"/>
      <w:r w:rsidR="004A3A30" w:rsidRPr="009E409A">
        <w:rPr>
          <w:lang w:val="fr-FR"/>
        </w:rPr>
        <w:t>ustawienia</w:t>
      </w:r>
      <w:proofErr w:type="spellEnd"/>
      <w:r w:rsidR="0046291B">
        <w:rPr>
          <w:lang w:val="fr-FR"/>
        </w:rPr>
        <w:t> » ;</w:t>
      </w:r>
    </w:p>
    <w:p w14:paraId="124E1A51" w14:textId="579527D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Publications</w:t>
      </w:r>
      <w:r w:rsidR="004A3A30" w:rsidRPr="009E409A">
        <w:rPr>
          <w:lang w:val="fr-FR"/>
        </w:rPr>
        <w:t>, un guide des services de soutien, un film éducatif sur les risques de la consommation de drogues</w:t>
      </w:r>
      <w:r w:rsidR="001D79E5">
        <w:rPr>
          <w:lang w:val="fr-FR"/>
        </w:rPr>
        <w:t> ;</w:t>
      </w:r>
    </w:p>
    <w:p w14:paraId="59545710" w14:textId="3650DF5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w:t>
      </w:r>
      <w:r w:rsidR="004A3A30" w:rsidRPr="009E409A">
        <w:rPr>
          <w:lang w:val="fr-FR"/>
        </w:rPr>
        <w:t xml:space="preserve">ortail éducatif sur les dangers des nouvelles substances psychoactives </w:t>
      </w:r>
      <w:hyperlink r:id="rId15" w:history="1">
        <w:r w:rsidR="004A3A30" w:rsidRPr="009E409A">
          <w:rPr>
            <w:rStyle w:val="Lienhypertexte"/>
            <w:color w:val="auto"/>
            <w:lang w:val="fr-FR"/>
          </w:rPr>
          <w:t>www.dopalaczeinfo.pl</w:t>
        </w:r>
      </w:hyperlink>
      <w:r w:rsidR="001D79E5">
        <w:rPr>
          <w:lang w:val="fr-FR"/>
        </w:rPr>
        <w:t> ;</w:t>
      </w:r>
    </w:p>
    <w:p w14:paraId="139CDF26" w14:textId="093AF836" w:rsidR="004A3A30" w:rsidRPr="009E409A" w:rsidRDefault="009C2133" w:rsidP="009C2133">
      <w:pPr>
        <w:pStyle w:val="Bullet1G"/>
        <w:numPr>
          <w:ilvl w:val="0"/>
          <w:numId w:val="0"/>
        </w:numPr>
        <w:tabs>
          <w:tab w:val="left" w:pos="1701"/>
        </w:tabs>
        <w:ind w:left="1701" w:hanging="170"/>
        <w:rPr>
          <w:lang w:val="fr-FR"/>
        </w:rPr>
      </w:pPr>
      <w:r w:rsidRPr="009E409A">
        <w:rPr>
          <w:lang w:val="fr-FR"/>
        </w:rPr>
        <w:lastRenderedPageBreak/>
        <w:t>•</w:t>
      </w:r>
      <w:r w:rsidRPr="009E409A">
        <w:rPr>
          <w:lang w:val="fr-FR"/>
        </w:rPr>
        <w:tab/>
      </w:r>
      <w:r w:rsidR="00D66E05" w:rsidRPr="009E409A">
        <w:rPr>
          <w:lang w:val="fr-FR"/>
        </w:rPr>
        <w:t>Plateforme</w:t>
      </w:r>
      <w:r w:rsidR="004A3A30" w:rsidRPr="009E409A">
        <w:rPr>
          <w:lang w:val="fr-FR"/>
        </w:rPr>
        <w:t xml:space="preserve"> éducative pour les médecins, les enseignants et les éducateurs, des conférences, des projets éducatifs</w:t>
      </w:r>
      <w:r w:rsidR="001D79E5">
        <w:rPr>
          <w:lang w:val="fr-FR"/>
        </w:rPr>
        <w:t> ;</w:t>
      </w:r>
    </w:p>
    <w:p w14:paraId="04298296" w14:textId="07A2BD0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Intervention</w:t>
      </w:r>
      <w:r w:rsidR="004A3A30" w:rsidRPr="009E409A">
        <w:rPr>
          <w:lang w:val="fr-FR"/>
        </w:rPr>
        <w:t xml:space="preserve"> précoce et la prévention sélective</w:t>
      </w:r>
      <w:r w:rsidR="001D79E5">
        <w:rPr>
          <w:lang w:val="fr-FR"/>
        </w:rPr>
        <w:t> ;</w:t>
      </w:r>
    </w:p>
    <w:p w14:paraId="4783566F" w14:textId="30D21CA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Ligne</w:t>
      </w:r>
      <w:r w:rsidR="004A3A30" w:rsidRPr="009E409A">
        <w:rPr>
          <w:lang w:val="fr-FR"/>
        </w:rPr>
        <w:t xml:space="preserve"> d</w:t>
      </w:r>
      <w:r w:rsidR="00B04579">
        <w:rPr>
          <w:lang w:val="fr-FR"/>
        </w:rPr>
        <w:t>’</w:t>
      </w:r>
      <w:r w:rsidR="004A3A30" w:rsidRPr="009E409A">
        <w:rPr>
          <w:lang w:val="fr-FR"/>
        </w:rPr>
        <w:t>assistance nationale, centre de conseil sur les drogues sur Internet.</w:t>
      </w:r>
    </w:p>
    <w:p w14:paraId="1497C508" w14:textId="601F6E2A" w:rsidR="004A3A30" w:rsidRPr="009E409A" w:rsidRDefault="009C2133" w:rsidP="009C2133">
      <w:pPr>
        <w:pStyle w:val="SingleTxtG"/>
        <w:rPr>
          <w:lang w:val="fr-FR"/>
        </w:rPr>
      </w:pPr>
      <w:r w:rsidRPr="009E409A">
        <w:rPr>
          <w:lang w:val="fr-FR"/>
        </w:rPr>
        <w:t>227.</w:t>
      </w:r>
      <w:r w:rsidRPr="009E409A">
        <w:rPr>
          <w:lang w:val="fr-FR"/>
        </w:rPr>
        <w:tab/>
      </w:r>
      <w:r w:rsidR="004A3A30" w:rsidRPr="009E409A">
        <w:rPr>
          <w:lang w:val="fr-FR"/>
        </w:rPr>
        <w:t>Afin de réduire les risques posés par les médicaments de substitution ou les nouvelles substances psychoactives, un système de suivi des informations sur les médicaments de substitution et les nouvelles substances psychoactives a été créé.</w:t>
      </w:r>
    </w:p>
    <w:p w14:paraId="1D6E7C2E" w14:textId="4612F3CA" w:rsidR="00D66E05" w:rsidRPr="009E409A" w:rsidRDefault="009C2133" w:rsidP="009C2133">
      <w:pPr>
        <w:pStyle w:val="SingleTxtG"/>
        <w:rPr>
          <w:lang w:val="fr-FR"/>
        </w:rPr>
      </w:pPr>
      <w:r w:rsidRPr="009E409A">
        <w:rPr>
          <w:lang w:val="fr-FR"/>
        </w:rPr>
        <w:t>228.</w:t>
      </w:r>
      <w:r w:rsidRPr="009E409A">
        <w:rPr>
          <w:lang w:val="fr-FR"/>
        </w:rPr>
        <w:tab/>
      </w:r>
      <w:r w:rsidR="004A3A30" w:rsidRPr="009E409A">
        <w:rPr>
          <w:lang w:val="fr-FR"/>
        </w:rPr>
        <w:t>Une ligne d</w:t>
      </w:r>
      <w:r w:rsidR="00B04579">
        <w:rPr>
          <w:lang w:val="fr-FR"/>
        </w:rPr>
        <w:t>’</w:t>
      </w:r>
      <w:r w:rsidR="004A3A30" w:rsidRPr="009E409A">
        <w:rPr>
          <w:lang w:val="fr-FR"/>
        </w:rPr>
        <w:t>assistance téléphonique gratuite, ouverte 24/24</w:t>
      </w:r>
      <w:r w:rsidR="0046291B">
        <w:rPr>
          <w:lang w:val="fr-FR"/>
        </w:rPr>
        <w:t> </w:t>
      </w:r>
      <w:r w:rsidR="004A3A30" w:rsidRPr="009E409A">
        <w:rPr>
          <w:lang w:val="fr-FR"/>
        </w:rPr>
        <w:t>h, fournit des informations sur les effets des nouveaux médicaments et les options de traitement.</w:t>
      </w:r>
    </w:p>
    <w:p w14:paraId="329EB3FF" w14:textId="27C049CE" w:rsidR="004A3A30" w:rsidRPr="009C2133" w:rsidRDefault="0046291B" w:rsidP="009C2133">
      <w:pPr>
        <w:pStyle w:val="H23G"/>
      </w:pPr>
      <w:r>
        <w:tab/>
      </w:r>
      <w:r>
        <w:tab/>
      </w:r>
      <w:r w:rsidR="00241D9C" w:rsidRPr="009E409A">
        <w:t xml:space="preserve">Réponse </w:t>
      </w:r>
      <w:r w:rsidR="0097647E">
        <w:t>au paragraphe 49 des o</w:t>
      </w:r>
      <w:r w:rsidR="00241D9C" w:rsidRPr="009E409A">
        <w:t>bservations finales</w:t>
      </w:r>
      <w:r w:rsidR="000707F7">
        <w:t> :</w:t>
      </w:r>
      <w:r w:rsidR="00241D9C" w:rsidRPr="009E409A">
        <w:t xml:space="preserve"> </w:t>
      </w:r>
      <w:r w:rsidR="004A3A30" w:rsidRPr="009E409A">
        <w:t>améliorer le système de services de santé mentale</w:t>
      </w:r>
    </w:p>
    <w:p w14:paraId="0D6C1BD3" w14:textId="6DE00454" w:rsidR="004A3A30" w:rsidRPr="009E409A" w:rsidRDefault="009C2133" w:rsidP="009C2133">
      <w:pPr>
        <w:pStyle w:val="SingleTxtG"/>
        <w:rPr>
          <w:lang w:val="fr-FR"/>
        </w:rPr>
      </w:pPr>
      <w:r w:rsidRPr="009E409A">
        <w:rPr>
          <w:lang w:val="fr-FR"/>
        </w:rPr>
        <w:t>229.</w:t>
      </w:r>
      <w:r w:rsidRPr="009E409A">
        <w:rPr>
          <w:lang w:val="fr-FR"/>
        </w:rPr>
        <w:tab/>
      </w:r>
      <w:r w:rsidR="004A3A30" w:rsidRPr="009E409A">
        <w:rPr>
          <w:lang w:val="fr-FR"/>
        </w:rPr>
        <w:t>Mise en œuvre du Programme national de santé mentale 2011-2015</w:t>
      </w:r>
      <w:r w:rsidR="000707F7">
        <w:rPr>
          <w:lang w:val="fr-FR"/>
        </w:rPr>
        <w:t> :</w:t>
      </w:r>
      <w:r w:rsidR="004A3A30" w:rsidRPr="009E409A">
        <w:rPr>
          <w:lang w:val="fr-FR"/>
        </w:rPr>
        <w:t xml:space="preserve"> </w:t>
      </w:r>
    </w:p>
    <w:p w14:paraId="07742D7F" w14:textId="333E08B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Augmentation</w:t>
      </w:r>
      <w:r w:rsidR="004A3A30" w:rsidRPr="009E409A">
        <w:rPr>
          <w:lang w:val="fr-FR"/>
        </w:rPr>
        <w:t xml:space="preserve"> du financement des services de soins psychiatriques et de traitement des dépendances, de 2,023 </w:t>
      </w:r>
      <w:proofErr w:type="spellStart"/>
      <w:r w:rsidR="004A3A30" w:rsidRPr="009E409A">
        <w:rPr>
          <w:lang w:val="fr-FR"/>
        </w:rPr>
        <w:t>mld</w:t>
      </w:r>
      <w:proofErr w:type="spellEnd"/>
      <w:r w:rsidR="004A3A30" w:rsidRPr="009E409A">
        <w:rPr>
          <w:lang w:val="fr-FR"/>
        </w:rPr>
        <w:t xml:space="preserve"> </w:t>
      </w:r>
      <w:proofErr w:type="spellStart"/>
      <w:r w:rsidR="004A3A30" w:rsidRPr="009E409A">
        <w:rPr>
          <w:lang w:val="fr-FR"/>
        </w:rPr>
        <w:t>zł</w:t>
      </w:r>
      <w:proofErr w:type="spellEnd"/>
      <w:r w:rsidR="004A3A30" w:rsidRPr="009E409A">
        <w:rPr>
          <w:lang w:val="fr-FR"/>
        </w:rPr>
        <w:t xml:space="preserve"> en 2011 à 2,397 </w:t>
      </w:r>
      <w:proofErr w:type="spellStart"/>
      <w:r w:rsidR="004A3A30" w:rsidRPr="009E409A">
        <w:rPr>
          <w:lang w:val="fr-FR"/>
        </w:rPr>
        <w:t>mld</w:t>
      </w:r>
      <w:proofErr w:type="spellEnd"/>
      <w:r w:rsidR="004A3A30" w:rsidRPr="009E409A">
        <w:rPr>
          <w:lang w:val="fr-FR"/>
        </w:rPr>
        <w:t xml:space="preserve"> </w:t>
      </w:r>
      <w:proofErr w:type="spellStart"/>
      <w:r w:rsidR="004A3A30" w:rsidRPr="009E409A">
        <w:rPr>
          <w:lang w:val="fr-FR"/>
        </w:rPr>
        <w:t>zł</w:t>
      </w:r>
      <w:proofErr w:type="spellEnd"/>
      <w:r w:rsidR="004A3A30" w:rsidRPr="009E409A">
        <w:rPr>
          <w:lang w:val="fr-FR"/>
        </w:rPr>
        <w:t xml:space="preserve"> en 2015</w:t>
      </w:r>
      <w:r w:rsidR="001D79E5">
        <w:rPr>
          <w:lang w:val="fr-FR"/>
        </w:rPr>
        <w:t> ;</w:t>
      </w:r>
    </w:p>
    <w:p w14:paraId="0F020B53" w14:textId="21B4E19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Augmentation</w:t>
      </w:r>
      <w:r w:rsidR="004A3A30" w:rsidRPr="009E409A">
        <w:rPr>
          <w:lang w:val="fr-FR"/>
        </w:rPr>
        <w:t xml:space="preserve"> du financement des soins communautaires de 126,5</w:t>
      </w:r>
      <w:r w:rsidR="0046291B">
        <w:rPr>
          <w:lang w:val="fr-FR"/>
        </w:rPr>
        <w:t> </w:t>
      </w:r>
      <w:r w:rsidR="004A3A30" w:rsidRPr="009E409A">
        <w:rPr>
          <w:lang w:val="fr-FR"/>
        </w:rPr>
        <w:t>% en 2015 par rapport à 2011</w:t>
      </w:r>
      <w:r w:rsidR="001D79E5">
        <w:rPr>
          <w:lang w:val="fr-FR"/>
        </w:rPr>
        <w:t> ;</w:t>
      </w:r>
    </w:p>
    <w:p w14:paraId="5C792CBE" w14:textId="7B91C16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Augmentation</w:t>
      </w:r>
      <w:r w:rsidR="004A3A30" w:rsidRPr="009E409A">
        <w:rPr>
          <w:lang w:val="fr-FR"/>
        </w:rPr>
        <w:t xml:space="preserve"> du nombre de personnes bénéficiant de soins communautaires, de 10</w:t>
      </w:r>
      <w:r w:rsidR="0046291B">
        <w:rPr>
          <w:lang w:val="fr-FR"/>
        </w:rPr>
        <w:t> </w:t>
      </w:r>
      <w:r w:rsidR="004A3A30" w:rsidRPr="009E409A">
        <w:rPr>
          <w:lang w:val="fr-FR"/>
        </w:rPr>
        <w:t>628 en 2011 à 27</w:t>
      </w:r>
      <w:r w:rsidR="0046291B">
        <w:rPr>
          <w:lang w:val="fr-FR"/>
        </w:rPr>
        <w:t> </w:t>
      </w:r>
      <w:r w:rsidR="004A3A30" w:rsidRPr="009E409A">
        <w:rPr>
          <w:lang w:val="fr-FR"/>
        </w:rPr>
        <w:t>102 en 2015.</w:t>
      </w:r>
    </w:p>
    <w:p w14:paraId="2FB65AB4" w14:textId="065EBD53" w:rsidR="004A3A30" w:rsidRPr="009E409A" w:rsidRDefault="009C2133" w:rsidP="009C2133">
      <w:pPr>
        <w:pStyle w:val="SingleTxtG"/>
        <w:rPr>
          <w:lang w:val="fr-FR"/>
        </w:rPr>
      </w:pPr>
      <w:r w:rsidRPr="009E409A">
        <w:rPr>
          <w:lang w:val="fr-FR"/>
        </w:rPr>
        <w:t>230.</w:t>
      </w:r>
      <w:r w:rsidRPr="009E409A">
        <w:rPr>
          <w:lang w:val="fr-FR"/>
        </w:rPr>
        <w:tab/>
      </w:r>
      <w:r w:rsidR="004A3A30" w:rsidRPr="009E409A">
        <w:rPr>
          <w:lang w:val="fr-FR"/>
        </w:rPr>
        <w:t>Une réforme des soins psychiatriques a été entreprise en 2018. Le programme pilote de psychiatrie communautaire est mis en œuvre. Il repose sur des centres de santé mentale offrant des soins psychiatriques complets (urgence, ambulatoire, communautaire, jour et 24</w:t>
      </w:r>
      <w:r w:rsidR="0046291B">
        <w:rPr>
          <w:lang w:val="fr-FR"/>
        </w:rPr>
        <w:t> </w:t>
      </w:r>
      <w:r w:rsidR="004A3A30" w:rsidRPr="009E409A">
        <w:rPr>
          <w:lang w:val="fr-FR"/>
        </w:rPr>
        <w:t>heures).</w:t>
      </w:r>
    </w:p>
    <w:p w14:paraId="01C27187" w14:textId="211F8965" w:rsidR="004A3A30" w:rsidRPr="009E409A" w:rsidRDefault="009C2133" w:rsidP="009C2133">
      <w:pPr>
        <w:pStyle w:val="SingleTxtG"/>
        <w:rPr>
          <w:lang w:val="fr-FR"/>
        </w:rPr>
      </w:pPr>
      <w:r w:rsidRPr="009E409A">
        <w:rPr>
          <w:lang w:val="fr-FR"/>
        </w:rPr>
        <w:t>231.</w:t>
      </w:r>
      <w:r w:rsidRPr="009E409A">
        <w:rPr>
          <w:lang w:val="fr-FR"/>
        </w:rPr>
        <w:tab/>
      </w:r>
      <w:r w:rsidR="004A3A30" w:rsidRPr="009E409A">
        <w:rPr>
          <w:lang w:val="fr-FR"/>
        </w:rPr>
        <w:t>Un nouveau modèle de soins de santé mentale pour les enfants et les adolescents a été introduit en 2020. La base sont les centres de soins psychologiques et psychothérapeutiques communautaires pour enfants (280 – 04/2021), dotés de psychologues, de psychothérapeutes et de thérapeutes environnementaux. L</w:t>
      </w:r>
      <w:r w:rsidR="00B04579">
        <w:rPr>
          <w:lang w:val="fr-FR"/>
        </w:rPr>
        <w:t>’</w:t>
      </w:r>
      <w:r w:rsidR="004A3A30" w:rsidRPr="009E409A">
        <w:rPr>
          <w:lang w:val="fr-FR"/>
        </w:rPr>
        <w:t>utilisation des centres ne nécessite pas de recommandation d</w:t>
      </w:r>
      <w:r w:rsidR="00B04579">
        <w:rPr>
          <w:lang w:val="fr-FR"/>
        </w:rPr>
        <w:t>’</w:t>
      </w:r>
      <w:r w:rsidR="004A3A30" w:rsidRPr="009E409A">
        <w:rPr>
          <w:lang w:val="fr-FR"/>
        </w:rPr>
        <w:t>un psychiatre. Au deuxième niveau, les centres de santé mentale pour enfants et adolescents, dotés de psychiatres, fournissent des soins plus intensifs, au sein d</w:t>
      </w:r>
      <w:r w:rsidR="00B04579">
        <w:rPr>
          <w:lang w:val="fr-FR"/>
        </w:rPr>
        <w:t>’</w:t>
      </w:r>
      <w:r w:rsidR="004A3A30" w:rsidRPr="009E409A">
        <w:rPr>
          <w:lang w:val="fr-FR"/>
        </w:rPr>
        <w:t>une unité de jour. Au troisième niveau, il y des centres de soins psychiatriques hautement spécialisés, ouverts 24/24</w:t>
      </w:r>
      <w:r w:rsidR="006E7B10">
        <w:rPr>
          <w:lang w:val="fr-FR"/>
        </w:rPr>
        <w:t> </w:t>
      </w:r>
      <w:r w:rsidR="004A3A30" w:rsidRPr="009E409A">
        <w:rPr>
          <w:lang w:val="fr-FR"/>
        </w:rPr>
        <w:t>h.</w:t>
      </w:r>
    </w:p>
    <w:p w14:paraId="1B89FC1F" w14:textId="597FC131" w:rsidR="004A3A30" w:rsidRPr="009E409A" w:rsidRDefault="009C2133" w:rsidP="009C2133">
      <w:pPr>
        <w:pStyle w:val="SingleTxtG"/>
        <w:rPr>
          <w:lang w:val="fr-FR"/>
        </w:rPr>
      </w:pPr>
      <w:r w:rsidRPr="009E409A">
        <w:rPr>
          <w:lang w:val="fr-FR"/>
        </w:rPr>
        <w:t>232.</w:t>
      </w:r>
      <w:r w:rsidRPr="009E409A">
        <w:rPr>
          <w:lang w:val="fr-FR"/>
        </w:rPr>
        <w:tab/>
      </w:r>
      <w:r w:rsidR="004A3A30" w:rsidRPr="009E409A">
        <w:rPr>
          <w:lang w:val="fr-FR"/>
        </w:rPr>
        <w:t>Dans le cadre de la NPZ, les mesures suivantes ont été entreprises</w:t>
      </w:r>
      <w:r w:rsidR="000707F7">
        <w:rPr>
          <w:lang w:val="fr-FR"/>
        </w:rPr>
        <w:t> :</w:t>
      </w:r>
    </w:p>
    <w:p w14:paraId="1799EDF5" w14:textId="4006A1F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Diffusion</w:t>
      </w:r>
      <w:r w:rsidR="004A3A30" w:rsidRPr="009E409A">
        <w:rPr>
          <w:lang w:val="fr-FR"/>
        </w:rPr>
        <w:t xml:space="preserve"> des connaissances sur la santé mentale</w:t>
      </w:r>
      <w:r w:rsidR="000707F7">
        <w:rPr>
          <w:lang w:val="fr-FR"/>
        </w:rPr>
        <w:t> :</w:t>
      </w:r>
    </w:p>
    <w:p w14:paraId="074A9F6F" w14:textId="156E357C"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D66E05" w:rsidRPr="009E409A">
        <w:rPr>
          <w:lang w:val="fr-FR"/>
        </w:rPr>
        <w:t>Campagnes</w:t>
      </w:r>
      <w:r w:rsidR="004A3A30" w:rsidRPr="009E409A">
        <w:rPr>
          <w:lang w:val="fr-FR"/>
        </w:rPr>
        <w:t xml:space="preserve"> d</w:t>
      </w:r>
      <w:r w:rsidR="00B04579">
        <w:rPr>
          <w:lang w:val="fr-FR"/>
        </w:rPr>
        <w:t>’</w:t>
      </w:r>
      <w:r w:rsidR="004A3A30" w:rsidRPr="009E409A">
        <w:rPr>
          <w:lang w:val="fr-FR"/>
        </w:rPr>
        <w:t>information et d</w:t>
      </w:r>
      <w:r w:rsidR="00B04579">
        <w:rPr>
          <w:lang w:val="fr-FR"/>
        </w:rPr>
        <w:t>’</w:t>
      </w:r>
      <w:r w:rsidR="004A3A30" w:rsidRPr="009E409A">
        <w:rPr>
          <w:lang w:val="fr-FR"/>
        </w:rPr>
        <w:t>éducation</w:t>
      </w:r>
      <w:r w:rsidR="001D79E5">
        <w:rPr>
          <w:lang w:val="fr-FR"/>
        </w:rPr>
        <w:t> ;</w:t>
      </w:r>
    </w:p>
    <w:p w14:paraId="54D3071E" w14:textId="7F87BD18"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D66E05" w:rsidRPr="009E409A">
        <w:rPr>
          <w:lang w:val="fr-FR"/>
        </w:rPr>
        <w:t>Formations</w:t>
      </w:r>
      <w:r w:rsidR="004A3A30" w:rsidRPr="009E409A">
        <w:rPr>
          <w:lang w:val="fr-FR"/>
        </w:rPr>
        <w:t xml:space="preserve"> pour les représentants des centres de formation des enseignants, des centres de conseil psychopédagogique, des psychologues et des pédagogues employés dans les écoles et les établissements d</w:t>
      </w:r>
      <w:r w:rsidR="00B04579">
        <w:rPr>
          <w:lang w:val="fr-FR"/>
        </w:rPr>
        <w:t>’</w:t>
      </w:r>
      <w:r w:rsidR="004A3A30" w:rsidRPr="009E409A">
        <w:rPr>
          <w:lang w:val="fr-FR"/>
        </w:rPr>
        <w:t>enseignement</w:t>
      </w:r>
      <w:r w:rsidR="001D79E5">
        <w:rPr>
          <w:lang w:val="fr-FR"/>
        </w:rPr>
        <w:t> ;</w:t>
      </w:r>
    </w:p>
    <w:p w14:paraId="3EC4E0AA" w14:textId="0E76D2F5"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D66E05" w:rsidRPr="009E409A">
        <w:rPr>
          <w:lang w:val="fr-FR"/>
        </w:rPr>
        <w:t>Publication</w:t>
      </w:r>
      <w:r w:rsidR="004A3A30" w:rsidRPr="009E409A">
        <w:rPr>
          <w:lang w:val="fr-FR"/>
        </w:rPr>
        <w:t xml:space="preserve"> </w:t>
      </w:r>
      <w:r w:rsidR="0046291B">
        <w:rPr>
          <w:lang w:val="fr-FR"/>
        </w:rPr>
        <w:t>« </w:t>
      </w:r>
      <w:r w:rsidR="004A3A30" w:rsidRPr="009E409A">
        <w:rPr>
          <w:lang w:val="fr-FR"/>
        </w:rPr>
        <w:t>N</w:t>
      </w:r>
      <w:r w:rsidR="00B04579">
        <w:rPr>
          <w:lang w:val="fr-FR"/>
        </w:rPr>
        <w:t>’</w:t>
      </w:r>
      <w:r w:rsidR="004A3A30" w:rsidRPr="009E409A">
        <w:rPr>
          <w:lang w:val="fr-FR"/>
        </w:rPr>
        <w:t>ayez pas peur d</w:t>
      </w:r>
      <w:r w:rsidR="00B04579">
        <w:rPr>
          <w:lang w:val="fr-FR"/>
        </w:rPr>
        <w:t>’</w:t>
      </w:r>
      <w:r w:rsidR="004A3A30" w:rsidRPr="009E409A">
        <w:rPr>
          <w:lang w:val="fr-FR"/>
        </w:rPr>
        <w:t>un psychiatre</w:t>
      </w:r>
      <w:r w:rsidR="0046291B">
        <w:rPr>
          <w:lang w:val="fr-FR"/>
        </w:rPr>
        <w:t> »</w:t>
      </w:r>
      <w:r w:rsidR="001D79E5">
        <w:rPr>
          <w:lang w:val="fr-FR"/>
        </w:rPr>
        <w:t> ;</w:t>
      </w:r>
    </w:p>
    <w:p w14:paraId="21EBC0A3" w14:textId="0EA942DD"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D66E05" w:rsidRPr="009E409A">
        <w:rPr>
          <w:lang w:val="fr-FR"/>
        </w:rPr>
        <w:t>Élaboration</w:t>
      </w:r>
      <w:r w:rsidR="004A3A30" w:rsidRPr="009E409A">
        <w:rPr>
          <w:lang w:val="fr-FR"/>
        </w:rPr>
        <w:t xml:space="preserve"> d</w:t>
      </w:r>
      <w:r w:rsidR="00B04579">
        <w:rPr>
          <w:lang w:val="fr-FR"/>
        </w:rPr>
        <w:t>’</w:t>
      </w:r>
      <w:r w:rsidR="004A3A30" w:rsidRPr="009E409A">
        <w:rPr>
          <w:lang w:val="fr-FR"/>
        </w:rPr>
        <w:t xml:space="preserve">un document </w:t>
      </w:r>
      <w:r w:rsidR="0046291B">
        <w:rPr>
          <w:lang w:val="fr-FR"/>
        </w:rPr>
        <w:t>« </w:t>
      </w:r>
      <w:r w:rsidR="004A3A30" w:rsidRPr="009E409A">
        <w:rPr>
          <w:lang w:val="fr-FR"/>
        </w:rPr>
        <w:t>Établissement et diffusion des priorités d</w:t>
      </w:r>
      <w:r w:rsidR="00B04579">
        <w:rPr>
          <w:lang w:val="fr-FR"/>
        </w:rPr>
        <w:t>’</w:t>
      </w:r>
      <w:r w:rsidR="004A3A30" w:rsidRPr="009E409A">
        <w:rPr>
          <w:lang w:val="fr-FR"/>
        </w:rPr>
        <w:t>action dans le domaine de la santé mentale (2016-2020)</w:t>
      </w:r>
      <w:r w:rsidR="0046291B">
        <w:rPr>
          <w:lang w:val="fr-FR"/>
        </w:rPr>
        <w:t> »</w:t>
      </w:r>
      <w:r w:rsidR="001D79E5">
        <w:rPr>
          <w:lang w:val="fr-FR"/>
        </w:rPr>
        <w:t> ;</w:t>
      </w:r>
    </w:p>
    <w:p w14:paraId="6C49EFC0" w14:textId="7A00E04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Augmentation</w:t>
      </w:r>
      <w:r w:rsidR="004A3A30" w:rsidRPr="009E409A">
        <w:rPr>
          <w:lang w:val="fr-FR"/>
        </w:rPr>
        <w:t xml:space="preserve"> des compétences du personnel médical</w:t>
      </w:r>
      <w:r w:rsidR="001D79E5">
        <w:rPr>
          <w:lang w:val="fr-FR"/>
        </w:rPr>
        <w:t> ;</w:t>
      </w:r>
      <w:r w:rsidR="004A3A30" w:rsidRPr="009E409A">
        <w:rPr>
          <w:lang w:val="fr-FR"/>
        </w:rPr>
        <w:t xml:space="preserve"> </w:t>
      </w:r>
    </w:p>
    <w:p w14:paraId="6B7F7DFA" w14:textId="0CBAEC1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Prévention</w:t>
      </w:r>
      <w:r w:rsidR="004A3A30" w:rsidRPr="009E409A">
        <w:rPr>
          <w:lang w:val="fr-FR"/>
        </w:rPr>
        <w:t xml:space="preserve"> de la dépression, du suicide et d</w:t>
      </w:r>
      <w:r w:rsidR="00B04579">
        <w:rPr>
          <w:lang w:val="fr-FR"/>
        </w:rPr>
        <w:t>’</w:t>
      </w:r>
      <w:r w:rsidR="004A3A30" w:rsidRPr="009E409A">
        <w:rPr>
          <w:lang w:val="fr-FR"/>
        </w:rPr>
        <w:t>autres comportements autodestructeurs (https</w:t>
      </w:r>
      <w:r w:rsidR="000707F7">
        <w:rPr>
          <w:lang w:val="fr-FR"/>
        </w:rPr>
        <w:t> :</w:t>
      </w:r>
      <w:r w:rsidR="004A3A30" w:rsidRPr="009E409A">
        <w:rPr>
          <w:lang w:val="fr-FR"/>
        </w:rPr>
        <w:t>//liniawsparcia.pl/), y compris un programme d</w:t>
      </w:r>
      <w:r w:rsidR="00B04579">
        <w:rPr>
          <w:lang w:val="fr-FR"/>
        </w:rPr>
        <w:t>’</w:t>
      </w:r>
      <w:r w:rsidR="004A3A30" w:rsidRPr="009E409A">
        <w:rPr>
          <w:lang w:val="fr-FR"/>
        </w:rPr>
        <w:t>éducation et d</w:t>
      </w:r>
      <w:r w:rsidR="00B04579">
        <w:rPr>
          <w:lang w:val="fr-FR"/>
        </w:rPr>
        <w:t>’</w:t>
      </w:r>
      <w:r w:rsidR="004A3A30" w:rsidRPr="009E409A">
        <w:rPr>
          <w:lang w:val="fr-FR"/>
        </w:rPr>
        <w:t>information, la création d</w:t>
      </w:r>
      <w:r w:rsidR="00B04579">
        <w:rPr>
          <w:lang w:val="fr-FR"/>
        </w:rPr>
        <w:t>’</w:t>
      </w:r>
      <w:r w:rsidR="004A3A30" w:rsidRPr="009E409A">
        <w:rPr>
          <w:lang w:val="fr-FR"/>
        </w:rPr>
        <w:t>un groupe de travail pour la prévention du suicide et de la dépression.</w:t>
      </w:r>
    </w:p>
    <w:p w14:paraId="1510C8F3" w14:textId="78F2913E" w:rsidR="004A3A30" w:rsidRPr="009E409A" w:rsidRDefault="009C2133" w:rsidP="009C2133">
      <w:pPr>
        <w:pStyle w:val="SingleTxtG"/>
        <w:rPr>
          <w:lang w:val="fr-FR"/>
        </w:rPr>
      </w:pPr>
      <w:r w:rsidRPr="009E409A">
        <w:rPr>
          <w:lang w:val="fr-FR"/>
        </w:rPr>
        <w:t>233.</w:t>
      </w:r>
      <w:r w:rsidRPr="009E409A">
        <w:rPr>
          <w:lang w:val="fr-FR"/>
        </w:rPr>
        <w:tab/>
      </w:r>
      <w:r w:rsidR="004A3A30" w:rsidRPr="009E409A">
        <w:rPr>
          <w:lang w:val="fr-FR"/>
        </w:rPr>
        <w:t>Dans le cadre du programme de prévention de la dépression en Pologne (2016-2020), la campagne d</w:t>
      </w:r>
      <w:r w:rsidR="00B04579">
        <w:rPr>
          <w:lang w:val="fr-FR"/>
        </w:rPr>
        <w:t>’</w:t>
      </w:r>
      <w:r w:rsidR="004A3A30" w:rsidRPr="009E409A">
        <w:rPr>
          <w:lang w:val="fr-FR"/>
        </w:rPr>
        <w:t>éducation et d</w:t>
      </w:r>
      <w:r w:rsidR="00B04579">
        <w:rPr>
          <w:lang w:val="fr-FR"/>
        </w:rPr>
        <w:t>’</w:t>
      </w:r>
      <w:r w:rsidR="004A3A30" w:rsidRPr="009E409A">
        <w:rPr>
          <w:lang w:val="fr-FR"/>
        </w:rPr>
        <w:t xml:space="preserve">information </w:t>
      </w:r>
      <w:r w:rsidR="0046291B">
        <w:rPr>
          <w:lang w:val="fr-FR"/>
        </w:rPr>
        <w:t>« </w:t>
      </w:r>
      <w:r w:rsidR="004A3A30" w:rsidRPr="009E409A">
        <w:rPr>
          <w:lang w:val="fr-FR"/>
        </w:rPr>
        <w:t>Dépression. Vous comprenez - vous aidez</w:t>
      </w:r>
      <w:r w:rsidR="0046291B">
        <w:rPr>
          <w:lang w:val="fr-FR"/>
        </w:rPr>
        <w:t> »</w:t>
      </w:r>
      <w:r w:rsidR="004A3A30" w:rsidRPr="009E409A">
        <w:rPr>
          <w:lang w:val="fr-FR"/>
        </w:rPr>
        <w:t xml:space="preserve"> est mise en œuvre. Son objectif était de sensibiliser à la prévalence de la dépression et à la possibilité de la reconnaître et de la prévenir à un stade précoce. Un kit pédagogique a été développé pour utilisation dans des classes des écoles secondaires.</w:t>
      </w:r>
    </w:p>
    <w:p w14:paraId="3FF9BFC2" w14:textId="450C0397" w:rsidR="004A3A30" w:rsidRPr="009E409A" w:rsidRDefault="009C2133" w:rsidP="009C2133">
      <w:pPr>
        <w:pStyle w:val="SingleTxtG"/>
        <w:rPr>
          <w:lang w:val="fr-FR"/>
        </w:rPr>
      </w:pPr>
      <w:r w:rsidRPr="009E409A">
        <w:rPr>
          <w:lang w:val="fr-FR"/>
        </w:rPr>
        <w:lastRenderedPageBreak/>
        <w:t>234.</w:t>
      </w:r>
      <w:r w:rsidRPr="009E409A">
        <w:rPr>
          <w:lang w:val="fr-FR"/>
        </w:rPr>
        <w:tab/>
      </w:r>
      <w:r w:rsidR="004A3A30" w:rsidRPr="009E409A">
        <w:rPr>
          <w:lang w:val="fr-FR"/>
        </w:rPr>
        <w:t>Grâce à la modification en 2017 de la loi du 19/08/1994 sur la protection de la santé mentale et des autres lois, les dispositions relatives, entre autres, au recours à la contrainte directe, à la vidéosurveillance, à l</w:t>
      </w:r>
      <w:r w:rsidR="00B04579">
        <w:rPr>
          <w:lang w:val="fr-FR"/>
        </w:rPr>
        <w:t>’</w:t>
      </w:r>
      <w:r w:rsidR="004A3A30" w:rsidRPr="009E409A">
        <w:rPr>
          <w:lang w:val="fr-FR"/>
        </w:rPr>
        <w:t>admission dans un hôpital psychiatrique sans consentement, au contrôle judiciaire ont été clarifiées. Le traitement de la toxicomanie est volontaire, sauf dans les cas spécifiés dans la loi du 26/10/1982 sur l</w:t>
      </w:r>
      <w:r w:rsidR="00B04579">
        <w:rPr>
          <w:lang w:val="fr-FR"/>
        </w:rPr>
        <w:t>’</w:t>
      </w:r>
      <w:r w:rsidR="004A3A30" w:rsidRPr="009E409A">
        <w:rPr>
          <w:lang w:val="fr-FR"/>
        </w:rPr>
        <w:t>éducation dans la sobriété et la lutte contre l</w:t>
      </w:r>
      <w:r w:rsidR="00B04579">
        <w:rPr>
          <w:lang w:val="fr-FR"/>
        </w:rPr>
        <w:t>’</w:t>
      </w:r>
      <w:r w:rsidR="004A3A30" w:rsidRPr="009E409A">
        <w:rPr>
          <w:lang w:val="fr-FR"/>
        </w:rPr>
        <w:t>alcoolisme, il existe la possibilité d</w:t>
      </w:r>
      <w:r w:rsidR="00B04579">
        <w:rPr>
          <w:lang w:val="fr-FR"/>
        </w:rPr>
        <w:t>’</w:t>
      </w:r>
      <w:r w:rsidR="004A3A30" w:rsidRPr="009E409A">
        <w:rPr>
          <w:lang w:val="fr-FR"/>
        </w:rPr>
        <w:t>une obligation judiciaire de suivre un traitement contre la toxicomanie.</w:t>
      </w:r>
    </w:p>
    <w:p w14:paraId="6B3E5921" w14:textId="19DB0FC4" w:rsidR="00D66E05" w:rsidRPr="009E409A" w:rsidRDefault="009C2133" w:rsidP="009C2133">
      <w:pPr>
        <w:pStyle w:val="SingleTxtG"/>
        <w:rPr>
          <w:lang w:val="fr-FR"/>
        </w:rPr>
      </w:pPr>
      <w:r w:rsidRPr="009E409A">
        <w:rPr>
          <w:lang w:val="fr-FR"/>
        </w:rPr>
        <w:t>235.</w:t>
      </w:r>
      <w:r w:rsidRPr="009E409A">
        <w:rPr>
          <w:lang w:val="fr-FR"/>
        </w:rPr>
        <w:tab/>
      </w:r>
      <w:r w:rsidR="004A3A30" w:rsidRPr="009E409A">
        <w:rPr>
          <w:lang w:val="fr-FR"/>
        </w:rPr>
        <w:t>Un programme de soutien à la psychiatrie de l</w:t>
      </w:r>
      <w:r w:rsidR="00B04579">
        <w:rPr>
          <w:lang w:val="fr-FR"/>
        </w:rPr>
        <w:t>’</w:t>
      </w:r>
      <w:r w:rsidR="004A3A30" w:rsidRPr="009E409A">
        <w:rPr>
          <w:lang w:val="fr-FR"/>
        </w:rPr>
        <w:t>enfant et de l</w:t>
      </w:r>
      <w:r w:rsidR="00B04579">
        <w:rPr>
          <w:lang w:val="fr-FR"/>
        </w:rPr>
        <w:t>’</w:t>
      </w:r>
      <w:r w:rsidR="004A3A30" w:rsidRPr="009E409A">
        <w:rPr>
          <w:lang w:val="fr-FR"/>
        </w:rPr>
        <w:t>adolescent a été élaboré, notamment dans le contexte de la nécessité de contrer les effets de l</w:t>
      </w:r>
      <w:r w:rsidR="00B04579">
        <w:rPr>
          <w:lang w:val="fr-FR"/>
        </w:rPr>
        <w:t>’</w:t>
      </w:r>
      <w:r w:rsidR="004A3A30" w:rsidRPr="009E409A">
        <w:rPr>
          <w:lang w:val="fr-FR"/>
        </w:rPr>
        <w:t>épidémie de SARS-CoV-2 (amélioration des infrastructures et mise à niveau des installations, mise en place d</w:t>
      </w:r>
      <w:r w:rsidR="00B04579">
        <w:rPr>
          <w:lang w:val="fr-FR"/>
        </w:rPr>
        <w:t>’</w:t>
      </w:r>
      <w:r w:rsidR="004A3A30" w:rsidRPr="009E409A">
        <w:rPr>
          <w:lang w:val="fr-FR"/>
        </w:rPr>
        <w:t>une ligne d</w:t>
      </w:r>
      <w:r w:rsidR="00B04579">
        <w:rPr>
          <w:lang w:val="fr-FR"/>
        </w:rPr>
        <w:t>’</w:t>
      </w:r>
      <w:r w:rsidR="004A3A30" w:rsidRPr="009E409A">
        <w:rPr>
          <w:lang w:val="fr-FR"/>
        </w:rPr>
        <w:t>assistance téléphonique gratuite 24/24</w:t>
      </w:r>
      <w:r w:rsidR="006E7B10">
        <w:rPr>
          <w:lang w:val="fr-FR"/>
        </w:rPr>
        <w:t> </w:t>
      </w:r>
      <w:r w:rsidR="004A3A30" w:rsidRPr="009E409A">
        <w:rPr>
          <w:lang w:val="fr-FR"/>
        </w:rPr>
        <w:t>h, subvention d</w:t>
      </w:r>
      <w:r w:rsidR="00B04579">
        <w:rPr>
          <w:lang w:val="fr-FR"/>
        </w:rPr>
        <w:t>’</w:t>
      </w:r>
      <w:r w:rsidR="004A3A30" w:rsidRPr="009E409A">
        <w:rPr>
          <w:lang w:val="fr-FR"/>
        </w:rPr>
        <w:t>un programme de traitement des enfants et des adolescents ayant une utilisation problématique des nouvelles technologies numériques, augmentation de la valorisation des services psychiatriques).</w:t>
      </w:r>
    </w:p>
    <w:p w14:paraId="51EE3728" w14:textId="17EF1104" w:rsidR="004A3A30" w:rsidRPr="009C2133" w:rsidRDefault="0046291B" w:rsidP="009C2133">
      <w:pPr>
        <w:pStyle w:val="H1G"/>
      </w:pPr>
      <w:r>
        <w:rPr>
          <w:lang w:val="fr-FR"/>
        </w:rPr>
        <w:tab/>
      </w:r>
      <w:r>
        <w:rPr>
          <w:lang w:val="fr-FR"/>
        </w:rPr>
        <w:tab/>
      </w:r>
      <w:r w:rsidR="004A3A30" w:rsidRPr="009E409A">
        <w:rPr>
          <w:lang w:val="fr-FR"/>
        </w:rPr>
        <w:t>Environnement</w:t>
      </w:r>
    </w:p>
    <w:p w14:paraId="3AC6D039" w14:textId="342F2650" w:rsidR="004A3A30" w:rsidRPr="009E409A" w:rsidRDefault="009C2133" w:rsidP="009C2133">
      <w:pPr>
        <w:pStyle w:val="SingleTxtG"/>
        <w:rPr>
          <w:lang w:val="fr-FR"/>
        </w:rPr>
      </w:pPr>
      <w:r w:rsidRPr="009E409A">
        <w:rPr>
          <w:lang w:val="fr-FR"/>
        </w:rPr>
        <w:t>236.</w:t>
      </w:r>
      <w:r w:rsidRPr="009E409A">
        <w:rPr>
          <w:lang w:val="fr-FR"/>
        </w:rPr>
        <w:tab/>
      </w:r>
      <w:r w:rsidR="004A3A30" w:rsidRPr="009E409A">
        <w:rPr>
          <w:lang w:val="fr-FR"/>
        </w:rPr>
        <w:t>En 2014, la loi du 27/04/2001 sur la protection de l</w:t>
      </w:r>
      <w:r w:rsidR="00B04579">
        <w:rPr>
          <w:lang w:val="fr-FR"/>
        </w:rPr>
        <w:t>’</w:t>
      </w:r>
      <w:r w:rsidR="004A3A30" w:rsidRPr="009E409A">
        <w:rPr>
          <w:lang w:val="fr-FR"/>
        </w:rPr>
        <w:t>environnement et certaines autres lois ont été modifiées pour transposer la directive 2010/75/CE du Parlement européen et du Conseil du 24/112010 sur les émissions industrielles (IED).</w:t>
      </w:r>
    </w:p>
    <w:p w14:paraId="782EFA9D" w14:textId="140C3A8E" w:rsidR="004A3A30" w:rsidRPr="009E409A" w:rsidRDefault="009C2133" w:rsidP="009C2133">
      <w:pPr>
        <w:pStyle w:val="SingleTxtG"/>
        <w:rPr>
          <w:lang w:val="fr-FR"/>
        </w:rPr>
      </w:pPr>
      <w:r w:rsidRPr="009E409A">
        <w:rPr>
          <w:lang w:val="fr-FR"/>
        </w:rPr>
        <w:t>237.</w:t>
      </w:r>
      <w:r w:rsidRPr="009E409A">
        <w:rPr>
          <w:lang w:val="fr-FR"/>
        </w:rPr>
        <w:tab/>
      </w:r>
      <w:r w:rsidR="004A3A30" w:rsidRPr="009E409A">
        <w:rPr>
          <w:lang w:val="fr-FR"/>
        </w:rPr>
        <w:t>Le règlement du ministre de l</w:t>
      </w:r>
      <w:r w:rsidR="00B04579">
        <w:rPr>
          <w:lang w:val="fr-FR"/>
        </w:rPr>
        <w:t>’</w:t>
      </w:r>
      <w:r w:rsidR="004A3A30" w:rsidRPr="009E409A">
        <w:rPr>
          <w:lang w:val="fr-FR"/>
        </w:rPr>
        <w:t>Environnement du 27/08/2014 sur les types d</w:t>
      </w:r>
      <w:r w:rsidR="00B04579">
        <w:rPr>
          <w:lang w:val="fr-FR"/>
        </w:rPr>
        <w:t>’</w:t>
      </w:r>
      <w:r w:rsidR="004A3A30" w:rsidRPr="009E409A">
        <w:rPr>
          <w:lang w:val="fr-FR"/>
        </w:rPr>
        <w:t>installations susceptibles de provoquer une pollution importante d</w:t>
      </w:r>
      <w:r w:rsidR="00B04579">
        <w:rPr>
          <w:lang w:val="fr-FR"/>
        </w:rPr>
        <w:t>’</w:t>
      </w:r>
      <w:r w:rsidR="004A3A30" w:rsidRPr="009E409A">
        <w:rPr>
          <w:lang w:val="fr-FR"/>
        </w:rPr>
        <w:t>éléments naturels particuliers ou de l</w:t>
      </w:r>
      <w:r w:rsidR="00B04579">
        <w:rPr>
          <w:lang w:val="fr-FR"/>
        </w:rPr>
        <w:t>’</w:t>
      </w:r>
      <w:r w:rsidR="004A3A30" w:rsidRPr="009E409A">
        <w:rPr>
          <w:lang w:val="fr-FR"/>
        </w:rPr>
        <w:t>environnement dans son ensemble, étend la liste des installations pour lesquelles un permis intégré est requis.</w:t>
      </w:r>
    </w:p>
    <w:p w14:paraId="3D51460E" w14:textId="07EC6C87" w:rsidR="004A3A30" w:rsidRPr="009E409A" w:rsidRDefault="009C2133" w:rsidP="009C2133">
      <w:pPr>
        <w:pStyle w:val="SingleTxtG"/>
        <w:rPr>
          <w:lang w:val="fr-FR"/>
        </w:rPr>
      </w:pPr>
      <w:r w:rsidRPr="009E409A">
        <w:rPr>
          <w:lang w:val="fr-FR"/>
        </w:rPr>
        <w:t>238.</w:t>
      </w:r>
      <w:r w:rsidRPr="009E409A">
        <w:rPr>
          <w:lang w:val="fr-FR"/>
        </w:rPr>
        <w:tab/>
      </w:r>
      <w:r w:rsidR="004A3A30" w:rsidRPr="009E409A">
        <w:rPr>
          <w:lang w:val="fr-FR"/>
        </w:rPr>
        <w:t>Le règlement du Conseil des ministres du 22/12/2017 sur les taux unitaires des redevances pour l</w:t>
      </w:r>
      <w:r w:rsidR="00B04579">
        <w:rPr>
          <w:lang w:val="fr-FR"/>
        </w:rPr>
        <w:t>’</w:t>
      </w:r>
      <w:r w:rsidR="004A3A30" w:rsidRPr="009E409A">
        <w:rPr>
          <w:lang w:val="fr-FR"/>
        </w:rPr>
        <w:t>utilisation de l</w:t>
      </w:r>
      <w:r w:rsidR="00B04579">
        <w:rPr>
          <w:lang w:val="fr-FR"/>
        </w:rPr>
        <w:t>’</w:t>
      </w:r>
      <w:r w:rsidR="004A3A30" w:rsidRPr="009E409A">
        <w:rPr>
          <w:lang w:val="fr-FR"/>
        </w:rPr>
        <w:t>environnement a été adopté.</w:t>
      </w:r>
    </w:p>
    <w:p w14:paraId="71F96C03" w14:textId="3A527201" w:rsidR="004A3A30" w:rsidRPr="009E409A" w:rsidRDefault="009C2133" w:rsidP="009C2133">
      <w:pPr>
        <w:pStyle w:val="SingleTxtG"/>
        <w:rPr>
          <w:lang w:val="fr-FR"/>
        </w:rPr>
      </w:pPr>
      <w:r w:rsidRPr="009E409A">
        <w:rPr>
          <w:lang w:val="fr-FR"/>
        </w:rPr>
        <w:t>239.</w:t>
      </w:r>
      <w:r w:rsidRPr="009E409A">
        <w:rPr>
          <w:lang w:val="fr-FR"/>
        </w:rPr>
        <w:tab/>
      </w:r>
      <w:r w:rsidR="004A3A30" w:rsidRPr="009E409A">
        <w:rPr>
          <w:lang w:val="fr-FR"/>
        </w:rPr>
        <w:t>Afin de renforcer le système de gestion de la qualité de l</w:t>
      </w:r>
      <w:r w:rsidR="00B04579">
        <w:rPr>
          <w:lang w:val="fr-FR"/>
        </w:rPr>
        <w:t>’</w:t>
      </w:r>
      <w:r w:rsidR="004A3A30" w:rsidRPr="009E409A">
        <w:rPr>
          <w:lang w:val="fr-FR"/>
        </w:rPr>
        <w:t>air, la loi sur la protection de l</w:t>
      </w:r>
      <w:r w:rsidR="00B04579">
        <w:rPr>
          <w:lang w:val="fr-FR"/>
        </w:rPr>
        <w:t>’</w:t>
      </w:r>
      <w:r w:rsidR="004A3A30" w:rsidRPr="009E409A">
        <w:rPr>
          <w:lang w:val="fr-FR"/>
        </w:rPr>
        <w:t>environnement et la loi du 26/04/2007 sur la gestion des crises ont été modifiées en 2019. Les règles de fonctionnement du système de gestion de la qualité de l</w:t>
      </w:r>
      <w:r w:rsidR="00B04579">
        <w:rPr>
          <w:lang w:val="fr-FR"/>
        </w:rPr>
        <w:t>’</w:t>
      </w:r>
      <w:r w:rsidR="004A3A30" w:rsidRPr="009E409A">
        <w:rPr>
          <w:lang w:val="fr-FR"/>
        </w:rPr>
        <w:t>air ont été introduites</w:t>
      </w:r>
      <w:r w:rsidR="000707F7">
        <w:rPr>
          <w:lang w:val="fr-FR"/>
        </w:rPr>
        <w:t> :</w:t>
      </w:r>
    </w:p>
    <w:p w14:paraId="08B1A2A2" w14:textId="17D0A4E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Le</w:t>
      </w:r>
      <w:r w:rsidR="004A3A30" w:rsidRPr="009E409A">
        <w:rPr>
          <w:lang w:val="fr-FR"/>
        </w:rPr>
        <w:t xml:space="preserve"> délai de préparation des programmes de protection de l</w:t>
      </w:r>
      <w:r w:rsidR="00B04579">
        <w:rPr>
          <w:lang w:val="fr-FR"/>
        </w:rPr>
        <w:t>’</w:t>
      </w:r>
      <w:r w:rsidR="004A3A30" w:rsidRPr="009E409A">
        <w:rPr>
          <w:lang w:val="fr-FR"/>
        </w:rPr>
        <w:t>air et des plans d</w:t>
      </w:r>
      <w:r w:rsidR="00B04579">
        <w:rPr>
          <w:lang w:val="fr-FR"/>
        </w:rPr>
        <w:t>’</w:t>
      </w:r>
      <w:r w:rsidR="004A3A30" w:rsidRPr="009E409A">
        <w:rPr>
          <w:lang w:val="fr-FR"/>
        </w:rPr>
        <w:t>action à court terme a été réduit de 18 à 15 mois</w:t>
      </w:r>
      <w:r w:rsidR="001D79E5">
        <w:rPr>
          <w:lang w:val="fr-FR"/>
        </w:rPr>
        <w:t> ;</w:t>
      </w:r>
    </w:p>
    <w:p w14:paraId="21B8D7ED" w14:textId="336A808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Les</w:t>
      </w:r>
      <w:r w:rsidR="004A3A30" w:rsidRPr="009E409A">
        <w:rPr>
          <w:lang w:val="fr-FR"/>
        </w:rPr>
        <w:t xml:space="preserve"> actions correctives doivent conduire à la réduction des dépassements des niveaux admissibles des substances normalisées dans </w:t>
      </w:r>
      <w:r w:rsidR="0046291B">
        <w:rPr>
          <w:lang w:val="fr-FR"/>
        </w:rPr>
        <w:t>« </w:t>
      </w:r>
      <w:r w:rsidR="004A3A30" w:rsidRPr="009E409A">
        <w:rPr>
          <w:lang w:val="fr-FR"/>
        </w:rPr>
        <w:t>un délai le plus court possible</w:t>
      </w:r>
      <w:r w:rsidR="0046291B">
        <w:rPr>
          <w:lang w:val="fr-FR"/>
        </w:rPr>
        <w:t> »</w:t>
      </w:r>
      <w:r w:rsidR="001D79E5">
        <w:rPr>
          <w:lang w:val="fr-FR"/>
        </w:rPr>
        <w:t> ;</w:t>
      </w:r>
    </w:p>
    <w:p w14:paraId="4B4065FB" w14:textId="3E508E2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Une</w:t>
      </w:r>
      <w:r w:rsidR="004A3A30" w:rsidRPr="009E409A">
        <w:rPr>
          <w:lang w:val="fr-FR"/>
        </w:rPr>
        <w:t xml:space="preserve"> obligation de préparer des rapports annuels sur la mise en œuvre des mesures correctives a été introduite</w:t>
      </w:r>
      <w:r w:rsidR="001D79E5">
        <w:rPr>
          <w:lang w:val="fr-FR"/>
        </w:rPr>
        <w:t> ;</w:t>
      </w:r>
    </w:p>
    <w:p w14:paraId="00952195" w14:textId="2727D62F"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Le</w:t>
      </w:r>
      <w:r w:rsidR="004A3A30" w:rsidRPr="009E409A">
        <w:rPr>
          <w:lang w:val="fr-FR"/>
        </w:rPr>
        <w:t xml:space="preserve"> délai de mise en œuvre des mesures correctives de protection de l</w:t>
      </w:r>
      <w:r w:rsidR="00B04579">
        <w:rPr>
          <w:lang w:val="fr-FR"/>
        </w:rPr>
        <w:t>’</w:t>
      </w:r>
      <w:r w:rsidR="004A3A30" w:rsidRPr="009E409A">
        <w:rPr>
          <w:lang w:val="fr-FR"/>
        </w:rPr>
        <w:t>air a été raccourci</w:t>
      </w:r>
      <w:r w:rsidR="000707F7">
        <w:rPr>
          <w:lang w:val="fr-FR"/>
        </w:rPr>
        <w:t> :</w:t>
      </w:r>
      <w:r w:rsidR="004A3A30" w:rsidRPr="009E409A">
        <w:rPr>
          <w:lang w:val="fr-FR"/>
        </w:rPr>
        <w:t xml:space="preserve"> moyen terme de 5 à 4 ans, long terme de 10 à 6 ans et court terme</w:t>
      </w:r>
      <w:r w:rsidR="000707F7">
        <w:rPr>
          <w:lang w:val="fr-FR"/>
        </w:rPr>
        <w:t> :</w:t>
      </w:r>
      <w:r w:rsidR="004A3A30" w:rsidRPr="009E409A">
        <w:rPr>
          <w:lang w:val="fr-FR"/>
        </w:rPr>
        <w:t xml:space="preserve"> pas plus de deux ans.</w:t>
      </w:r>
    </w:p>
    <w:p w14:paraId="74360AF8" w14:textId="1F7D5B64" w:rsidR="004A3A30" w:rsidRPr="009E409A" w:rsidRDefault="009C2133" w:rsidP="009C2133">
      <w:pPr>
        <w:pStyle w:val="SingleTxtG"/>
        <w:rPr>
          <w:lang w:val="fr-FR"/>
        </w:rPr>
      </w:pPr>
      <w:r w:rsidRPr="009E409A">
        <w:rPr>
          <w:lang w:val="fr-FR"/>
        </w:rPr>
        <w:t>240.</w:t>
      </w:r>
      <w:r w:rsidRPr="009E409A">
        <w:rPr>
          <w:lang w:val="fr-FR"/>
        </w:rPr>
        <w:tab/>
      </w:r>
      <w:r w:rsidR="004A3A30" w:rsidRPr="009E409A">
        <w:rPr>
          <w:lang w:val="fr-FR"/>
        </w:rPr>
        <w:t>Les mesures correctives visant à améliorer la qualité de l</w:t>
      </w:r>
      <w:r w:rsidR="00B04579">
        <w:rPr>
          <w:lang w:val="fr-FR"/>
        </w:rPr>
        <w:t>’</w:t>
      </w:r>
      <w:r w:rsidR="004A3A30" w:rsidRPr="009E409A">
        <w:rPr>
          <w:lang w:val="fr-FR"/>
        </w:rPr>
        <w:t>air sont définies dans les programmes de protection de l</w:t>
      </w:r>
      <w:r w:rsidR="00B04579">
        <w:rPr>
          <w:lang w:val="fr-FR"/>
        </w:rPr>
        <w:t>’</w:t>
      </w:r>
      <w:r w:rsidR="004A3A30" w:rsidRPr="009E409A">
        <w:rPr>
          <w:lang w:val="fr-FR"/>
        </w:rPr>
        <w:t>air et les plans d</w:t>
      </w:r>
      <w:r w:rsidR="00B04579">
        <w:rPr>
          <w:lang w:val="fr-FR"/>
        </w:rPr>
        <w:t>’</w:t>
      </w:r>
      <w:r w:rsidR="004A3A30" w:rsidRPr="009E409A">
        <w:rPr>
          <w:lang w:val="fr-FR"/>
        </w:rPr>
        <w:t>action à court terme, et consistent principalement à remplacer les appareils de chauffage à la houille à fortes émissions par des cuisinières à faibles émissions (mazout, gaz, biomasse).</w:t>
      </w:r>
    </w:p>
    <w:p w14:paraId="584FD4FD" w14:textId="73870FFD" w:rsidR="004A3A30" w:rsidRPr="009E409A" w:rsidRDefault="009C2133" w:rsidP="009C2133">
      <w:pPr>
        <w:pStyle w:val="SingleTxtG"/>
        <w:rPr>
          <w:lang w:val="fr-FR"/>
        </w:rPr>
      </w:pPr>
      <w:r w:rsidRPr="009E409A">
        <w:rPr>
          <w:lang w:val="fr-FR"/>
        </w:rPr>
        <w:t>241.</w:t>
      </w:r>
      <w:r w:rsidRPr="009E409A">
        <w:rPr>
          <w:lang w:val="fr-FR"/>
        </w:rPr>
        <w:tab/>
      </w:r>
      <w:r w:rsidR="004A3A30" w:rsidRPr="009E409A">
        <w:rPr>
          <w:lang w:val="fr-FR"/>
        </w:rPr>
        <w:t>Le programme national de protection de l</w:t>
      </w:r>
      <w:r w:rsidR="00B04579">
        <w:rPr>
          <w:lang w:val="fr-FR"/>
        </w:rPr>
        <w:t>’</w:t>
      </w:r>
      <w:r w:rsidR="004A3A30" w:rsidRPr="009E409A">
        <w:rPr>
          <w:lang w:val="fr-FR"/>
        </w:rPr>
        <w:t>air jusqu</w:t>
      </w:r>
      <w:r w:rsidR="00B04579">
        <w:rPr>
          <w:lang w:val="fr-FR"/>
        </w:rPr>
        <w:t>’</w:t>
      </w:r>
      <w:r w:rsidR="004A3A30" w:rsidRPr="009E409A">
        <w:rPr>
          <w:lang w:val="fr-FR"/>
        </w:rPr>
        <w:t>en 2020 (dans la perspective de 2030) prévoit des mesures pour améliorer la qualité de l</w:t>
      </w:r>
      <w:r w:rsidR="00B04579">
        <w:rPr>
          <w:lang w:val="fr-FR"/>
        </w:rPr>
        <w:t>’</w:t>
      </w:r>
      <w:r w:rsidR="004A3A30" w:rsidRPr="009E409A">
        <w:rPr>
          <w:lang w:val="fr-FR"/>
        </w:rPr>
        <w:t>air conformément à la directive 2008/50/CE du Parlement européen et du Conseil du 21/05/2008 concernant la qualité de l</w:t>
      </w:r>
      <w:r w:rsidR="00B04579">
        <w:rPr>
          <w:lang w:val="fr-FR"/>
        </w:rPr>
        <w:t>’</w:t>
      </w:r>
      <w:r w:rsidR="004A3A30" w:rsidRPr="009E409A">
        <w:rPr>
          <w:lang w:val="fr-FR"/>
        </w:rPr>
        <w:t>air ambiant et un air pur pour l</w:t>
      </w:r>
      <w:r w:rsidR="00B04579">
        <w:rPr>
          <w:lang w:val="fr-FR"/>
        </w:rPr>
        <w:t>’</w:t>
      </w:r>
      <w:r w:rsidR="004A3A30" w:rsidRPr="009E409A">
        <w:rPr>
          <w:lang w:val="fr-FR"/>
        </w:rPr>
        <w:t>Europe (directive CAFE). Le programme définit des directions d</w:t>
      </w:r>
      <w:r w:rsidR="00B04579">
        <w:rPr>
          <w:lang w:val="fr-FR"/>
        </w:rPr>
        <w:t>’</w:t>
      </w:r>
      <w:r w:rsidR="004A3A30" w:rsidRPr="009E409A">
        <w:rPr>
          <w:lang w:val="fr-FR"/>
        </w:rPr>
        <w:t>actions, au niveau central, de la voïvodie et local, afin d</w:t>
      </w:r>
      <w:r w:rsidR="00B04579">
        <w:rPr>
          <w:lang w:val="fr-FR"/>
        </w:rPr>
        <w:t>’</w:t>
      </w:r>
      <w:r w:rsidR="004A3A30" w:rsidRPr="009E409A">
        <w:rPr>
          <w:lang w:val="fr-FR"/>
        </w:rPr>
        <w:t>améliorer rapidement l</w:t>
      </w:r>
      <w:r w:rsidR="00B04579">
        <w:rPr>
          <w:lang w:val="fr-FR"/>
        </w:rPr>
        <w:t>’</w:t>
      </w:r>
      <w:r w:rsidR="004A3A30" w:rsidRPr="009E409A">
        <w:rPr>
          <w:lang w:val="fr-FR"/>
        </w:rPr>
        <w:t>état de la qualité de l</w:t>
      </w:r>
      <w:r w:rsidR="00B04579">
        <w:rPr>
          <w:lang w:val="fr-FR"/>
        </w:rPr>
        <w:t>’</w:t>
      </w:r>
      <w:r w:rsidR="004A3A30" w:rsidRPr="009E409A">
        <w:rPr>
          <w:lang w:val="fr-FR"/>
        </w:rPr>
        <w:t>air.</w:t>
      </w:r>
    </w:p>
    <w:p w14:paraId="09AACDE6" w14:textId="3B136E9B" w:rsidR="004A3A30" w:rsidRPr="009E409A" w:rsidRDefault="009C2133" w:rsidP="009C2133">
      <w:pPr>
        <w:pStyle w:val="SingleTxtG"/>
        <w:rPr>
          <w:lang w:val="fr-FR"/>
        </w:rPr>
      </w:pPr>
      <w:r w:rsidRPr="009E409A">
        <w:rPr>
          <w:lang w:val="fr-FR"/>
        </w:rPr>
        <w:t>242.</w:t>
      </w:r>
      <w:r w:rsidRPr="009E409A">
        <w:rPr>
          <w:lang w:val="fr-FR"/>
        </w:rPr>
        <w:tab/>
      </w:r>
      <w:r w:rsidR="004A3A30" w:rsidRPr="009E409A">
        <w:rPr>
          <w:lang w:val="fr-FR"/>
        </w:rPr>
        <w:t>Le Programme national de réduction de la pollution atmosphérique indique les orientations des actions dans les secteurs de l</w:t>
      </w:r>
      <w:r w:rsidR="00B04579">
        <w:rPr>
          <w:lang w:val="fr-FR"/>
        </w:rPr>
        <w:t>’</w:t>
      </w:r>
      <w:r w:rsidR="004A3A30" w:rsidRPr="009E409A">
        <w:rPr>
          <w:lang w:val="fr-FR"/>
        </w:rPr>
        <w:t>énergie, de l</w:t>
      </w:r>
      <w:r w:rsidR="00B04579">
        <w:rPr>
          <w:lang w:val="fr-FR"/>
        </w:rPr>
        <w:t>’</w:t>
      </w:r>
      <w:r w:rsidR="004A3A30" w:rsidRPr="009E409A">
        <w:rPr>
          <w:lang w:val="fr-FR"/>
        </w:rPr>
        <w:t>agriculture, de l</w:t>
      </w:r>
      <w:r w:rsidR="00B04579">
        <w:rPr>
          <w:lang w:val="fr-FR"/>
        </w:rPr>
        <w:t>’</w:t>
      </w:r>
      <w:r w:rsidR="004A3A30" w:rsidRPr="009E409A">
        <w:rPr>
          <w:lang w:val="fr-FR"/>
        </w:rPr>
        <w:t>industrie, des transports, conduisant à la réduction des émissions de polluants dans l</w:t>
      </w:r>
      <w:r w:rsidR="00B04579">
        <w:rPr>
          <w:lang w:val="fr-FR"/>
        </w:rPr>
        <w:t>’</w:t>
      </w:r>
      <w:r w:rsidR="004A3A30" w:rsidRPr="009E409A">
        <w:rPr>
          <w:lang w:val="fr-FR"/>
        </w:rPr>
        <w:t>atmosphère d</w:t>
      </w:r>
      <w:r w:rsidR="00B04579">
        <w:rPr>
          <w:lang w:val="fr-FR"/>
        </w:rPr>
        <w:t>’</w:t>
      </w:r>
      <w:r w:rsidR="004A3A30" w:rsidRPr="009E409A">
        <w:rPr>
          <w:lang w:val="fr-FR"/>
        </w:rPr>
        <w:t>ici 2030, respectivement à la directive 2016/2284 du Parlement européen et du Conseil (UE) du 14/12/2016 sur la réduction des émissions nationales de certains polluants atmosphériques (NEC), modifiant la directive 2003/35/CE et abrogeant la directive 2001/81/CE.</w:t>
      </w:r>
      <w:r w:rsidR="009E6260" w:rsidRPr="009E409A">
        <w:rPr>
          <w:lang w:val="fr-FR"/>
        </w:rPr>
        <w:t xml:space="preserve"> </w:t>
      </w:r>
      <w:r w:rsidR="004A3A30" w:rsidRPr="009E409A">
        <w:rPr>
          <w:lang w:val="fr-FR"/>
        </w:rPr>
        <w:t xml:space="preserve">Depuis </w:t>
      </w:r>
      <w:r w:rsidR="004A3A30" w:rsidRPr="009E409A">
        <w:rPr>
          <w:lang w:val="fr-FR"/>
        </w:rPr>
        <w:lastRenderedPageBreak/>
        <w:t xml:space="preserve">2018, le programme </w:t>
      </w:r>
      <w:r w:rsidR="0046291B">
        <w:rPr>
          <w:lang w:val="fr-FR"/>
        </w:rPr>
        <w:t>« </w:t>
      </w:r>
      <w:r w:rsidR="004A3A30" w:rsidRPr="009E409A">
        <w:rPr>
          <w:lang w:val="fr-FR"/>
        </w:rPr>
        <w:t>Air pur</w:t>
      </w:r>
      <w:r w:rsidR="0046291B">
        <w:rPr>
          <w:lang w:val="fr-FR"/>
        </w:rPr>
        <w:t> »</w:t>
      </w:r>
      <w:r w:rsidR="004A3A30" w:rsidRPr="009E409A">
        <w:rPr>
          <w:lang w:val="fr-FR"/>
        </w:rPr>
        <w:t xml:space="preserve"> est mis en œuvre, qui vise à augmenter l</w:t>
      </w:r>
      <w:r w:rsidR="00B04579">
        <w:rPr>
          <w:lang w:val="fr-FR"/>
        </w:rPr>
        <w:t>’</w:t>
      </w:r>
      <w:r w:rsidR="004A3A30" w:rsidRPr="009E409A">
        <w:rPr>
          <w:lang w:val="fr-FR"/>
        </w:rPr>
        <w:t>efficacité énergétique des bâtiments individuels et à procéder à leur modernisation thermique.</w:t>
      </w:r>
    </w:p>
    <w:p w14:paraId="78A997D0" w14:textId="50A09225" w:rsidR="004A3A30" w:rsidRPr="009E409A" w:rsidRDefault="009C2133" w:rsidP="009C2133">
      <w:pPr>
        <w:pStyle w:val="SingleTxtG"/>
        <w:rPr>
          <w:lang w:val="fr-FR"/>
        </w:rPr>
      </w:pPr>
      <w:r w:rsidRPr="009E409A">
        <w:rPr>
          <w:lang w:val="fr-FR"/>
        </w:rPr>
        <w:t>243.</w:t>
      </w:r>
      <w:r w:rsidRPr="009E409A">
        <w:rPr>
          <w:lang w:val="fr-FR"/>
        </w:rPr>
        <w:tab/>
      </w:r>
      <w:r w:rsidR="004A3A30" w:rsidRPr="009E409A">
        <w:rPr>
          <w:lang w:val="fr-FR"/>
        </w:rPr>
        <w:t>Le programme Stop Smog, mis en œuvre dès 2019, prévoit le remplacement des équipements ou des systèmes de chauffage pour répondre aux normes de faibles émissions et la thermo-modernisation complète des bâtiments.</w:t>
      </w:r>
    </w:p>
    <w:p w14:paraId="1D320DA9" w14:textId="4F6AD600" w:rsidR="004A3A30" w:rsidRPr="009E409A" w:rsidRDefault="009C2133" w:rsidP="009C2133">
      <w:pPr>
        <w:pStyle w:val="SingleTxtG"/>
        <w:rPr>
          <w:lang w:val="fr-FR"/>
        </w:rPr>
      </w:pPr>
      <w:r w:rsidRPr="009E409A">
        <w:rPr>
          <w:lang w:val="fr-FR"/>
        </w:rPr>
        <w:t>244.</w:t>
      </w:r>
      <w:r w:rsidRPr="009E409A">
        <w:rPr>
          <w:lang w:val="fr-FR"/>
        </w:rPr>
        <w:tab/>
      </w:r>
      <w:r w:rsidR="004A3A30" w:rsidRPr="009E409A">
        <w:rPr>
          <w:lang w:val="fr-FR"/>
        </w:rPr>
        <w:t xml:space="preserve">Le programme </w:t>
      </w:r>
      <w:r w:rsidR="0046291B">
        <w:rPr>
          <w:lang w:val="fr-FR"/>
        </w:rPr>
        <w:t>« </w:t>
      </w:r>
      <w:r w:rsidR="004A3A30" w:rsidRPr="009E409A">
        <w:rPr>
          <w:lang w:val="fr-FR"/>
        </w:rPr>
        <w:t>Mon courant</w:t>
      </w:r>
      <w:r w:rsidR="0046291B">
        <w:rPr>
          <w:lang w:val="fr-FR"/>
        </w:rPr>
        <w:t> »</w:t>
      </w:r>
      <w:r w:rsidR="004A3A30" w:rsidRPr="009E409A">
        <w:rPr>
          <w:lang w:val="fr-FR"/>
        </w:rPr>
        <w:t xml:space="preserve"> soutient les installations photovoltaïques dans les foyers.</w:t>
      </w:r>
    </w:p>
    <w:p w14:paraId="2442D30E" w14:textId="3412C70C" w:rsidR="004A3A30" w:rsidRPr="009E409A" w:rsidRDefault="009C2133" w:rsidP="009C2133">
      <w:pPr>
        <w:pStyle w:val="SingleTxtG"/>
        <w:rPr>
          <w:lang w:val="fr-FR"/>
        </w:rPr>
      </w:pPr>
      <w:r w:rsidRPr="009E409A">
        <w:rPr>
          <w:lang w:val="fr-FR"/>
        </w:rPr>
        <w:t>245.</w:t>
      </w:r>
      <w:r w:rsidRPr="009E409A">
        <w:rPr>
          <w:lang w:val="fr-FR"/>
        </w:rPr>
        <w:tab/>
      </w:r>
      <w:r w:rsidR="004A3A30" w:rsidRPr="009E409A">
        <w:rPr>
          <w:lang w:val="fr-FR"/>
        </w:rPr>
        <w:t xml:space="preserve">Le programme </w:t>
      </w:r>
      <w:r w:rsidR="0046291B">
        <w:rPr>
          <w:lang w:val="fr-FR"/>
        </w:rPr>
        <w:t>« </w:t>
      </w:r>
      <w:r w:rsidR="004A3A30" w:rsidRPr="009E409A">
        <w:rPr>
          <w:lang w:val="fr-FR"/>
        </w:rPr>
        <w:t xml:space="preserve">Chauffage au </w:t>
      </w:r>
      <w:proofErr w:type="spellStart"/>
      <w:r w:rsidR="004A3A30" w:rsidRPr="009E409A">
        <w:rPr>
          <w:lang w:val="fr-FR"/>
        </w:rPr>
        <w:t>powiat</w:t>
      </w:r>
      <w:proofErr w:type="spellEnd"/>
      <w:r w:rsidR="0046291B">
        <w:rPr>
          <w:lang w:val="fr-FR"/>
        </w:rPr>
        <w:t> »</w:t>
      </w:r>
      <w:r w:rsidR="00D66E05" w:rsidRPr="009E409A">
        <w:rPr>
          <w:lang w:val="fr-FR"/>
        </w:rPr>
        <w:t xml:space="preserve"> </w:t>
      </w:r>
      <w:r w:rsidR="004A3A30" w:rsidRPr="009E409A">
        <w:rPr>
          <w:lang w:val="fr-FR"/>
        </w:rPr>
        <w:t>concerne la modernisation, l</w:t>
      </w:r>
      <w:r w:rsidR="00B04579">
        <w:rPr>
          <w:lang w:val="fr-FR"/>
        </w:rPr>
        <w:t>’</w:t>
      </w:r>
      <w:r w:rsidR="004A3A30" w:rsidRPr="009E409A">
        <w:rPr>
          <w:lang w:val="fr-FR"/>
        </w:rPr>
        <w:t>extension des réseaux de chauffage urbain et le raccordement de nouveaux consommateurs</w:t>
      </w:r>
      <w:r w:rsidR="001D79E5">
        <w:rPr>
          <w:lang w:val="fr-FR"/>
        </w:rPr>
        <w:t> ;</w:t>
      </w:r>
      <w:r w:rsidR="004A3A30" w:rsidRPr="009E409A">
        <w:rPr>
          <w:lang w:val="fr-FR"/>
        </w:rPr>
        <w:t xml:space="preserve"> le programme </w:t>
      </w:r>
      <w:r w:rsidR="0046291B">
        <w:rPr>
          <w:lang w:val="fr-FR"/>
        </w:rPr>
        <w:t>« </w:t>
      </w:r>
      <w:r w:rsidR="004A3A30" w:rsidRPr="009E409A">
        <w:rPr>
          <w:lang w:val="fr-FR"/>
        </w:rPr>
        <w:t>Énergie Plus</w:t>
      </w:r>
      <w:r w:rsidR="0046291B">
        <w:rPr>
          <w:lang w:val="fr-FR"/>
        </w:rPr>
        <w:t> »</w:t>
      </w:r>
      <w:r w:rsidR="004A3A30" w:rsidRPr="009E409A">
        <w:rPr>
          <w:lang w:val="fr-FR"/>
        </w:rPr>
        <w:t xml:space="preserve"> finance des investissements dans l</w:t>
      </w:r>
      <w:r w:rsidR="00B04579">
        <w:rPr>
          <w:lang w:val="fr-FR"/>
        </w:rPr>
        <w:t>’</w:t>
      </w:r>
      <w:r w:rsidR="004A3A30" w:rsidRPr="009E409A">
        <w:rPr>
          <w:lang w:val="fr-FR"/>
        </w:rPr>
        <w:t>efficacité énergétique et l</w:t>
      </w:r>
      <w:r w:rsidR="00B04579">
        <w:rPr>
          <w:lang w:val="fr-FR"/>
        </w:rPr>
        <w:t>’</w:t>
      </w:r>
      <w:r w:rsidR="004A3A30" w:rsidRPr="009E409A">
        <w:rPr>
          <w:lang w:val="fr-FR"/>
        </w:rPr>
        <w:t>efficacité des ressources.</w:t>
      </w:r>
    </w:p>
    <w:p w14:paraId="32A77E94" w14:textId="576AB79C" w:rsidR="004A3A30" w:rsidRPr="009E409A" w:rsidRDefault="009C2133" w:rsidP="009C2133">
      <w:pPr>
        <w:pStyle w:val="SingleTxtG"/>
        <w:rPr>
          <w:lang w:val="fr-FR"/>
        </w:rPr>
      </w:pPr>
      <w:r w:rsidRPr="009E409A">
        <w:rPr>
          <w:lang w:val="fr-FR"/>
        </w:rPr>
        <w:t>246.</w:t>
      </w:r>
      <w:r w:rsidRPr="009E409A">
        <w:rPr>
          <w:lang w:val="fr-FR"/>
        </w:rPr>
        <w:tab/>
      </w:r>
      <w:r w:rsidR="004A3A30" w:rsidRPr="009E409A">
        <w:rPr>
          <w:lang w:val="fr-FR"/>
        </w:rPr>
        <w:t xml:space="preserve">Le projet </w:t>
      </w:r>
      <w:r w:rsidR="0046291B">
        <w:rPr>
          <w:lang w:val="fr-FR"/>
        </w:rPr>
        <w:t>« </w:t>
      </w:r>
      <w:r w:rsidR="004A3A30" w:rsidRPr="009E409A">
        <w:rPr>
          <w:lang w:val="fr-FR"/>
        </w:rPr>
        <w:t>Une ville avec un climat</w:t>
      </w:r>
      <w:r w:rsidR="0046291B">
        <w:rPr>
          <w:lang w:val="fr-FR"/>
        </w:rPr>
        <w:t> »</w:t>
      </w:r>
      <w:r w:rsidR="004A3A30" w:rsidRPr="009E409A">
        <w:rPr>
          <w:lang w:val="fr-FR"/>
        </w:rPr>
        <w:t xml:space="preserve"> vise à améliorer la qualité de vie et à soutenir les villes dans leur transformation vers la neutralité climatique et la résilience.</w:t>
      </w:r>
    </w:p>
    <w:p w14:paraId="5EAFB9F9" w14:textId="349F1EBB" w:rsidR="004A3A30" w:rsidRPr="009E409A" w:rsidRDefault="009C2133" w:rsidP="009C2133">
      <w:pPr>
        <w:pStyle w:val="SingleTxtG"/>
        <w:rPr>
          <w:lang w:val="fr-FR"/>
        </w:rPr>
      </w:pPr>
      <w:r w:rsidRPr="009E409A">
        <w:rPr>
          <w:lang w:val="fr-FR"/>
        </w:rPr>
        <w:t>247.</w:t>
      </w:r>
      <w:r w:rsidRPr="009E409A">
        <w:rPr>
          <w:lang w:val="fr-FR"/>
        </w:rPr>
        <w:tab/>
      </w:r>
      <w:r w:rsidR="004A3A30" w:rsidRPr="009E409A">
        <w:rPr>
          <w:lang w:val="fr-FR"/>
        </w:rPr>
        <w:t xml:space="preserve">En 2017-2019, le projet </w:t>
      </w:r>
      <w:r w:rsidR="0046291B">
        <w:rPr>
          <w:lang w:val="fr-FR"/>
        </w:rPr>
        <w:t>« </w:t>
      </w:r>
      <w:r w:rsidR="004A3A30" w:rsidRPr="009E409A">
        <w:rPr>
          <w:lang w:val="fr-FR"/>
        </w:rPr>
        <w:t>Développement de plans d</w:t>
      </w:r>
      <w:r w:rsidR="00B04579">
        <w:rPr>
          <w:lang w:val="fr-FR"/>
        </w:rPr>
        <w:t>’</w:t>
      </w:r>
      <w:r w:rsidR="004A3A30" w:rsidRPr="009E409A">
        <w:rPr>
          <w:lang w:val="fr-FR"/>
        </w:rPr>
        <w:t>adaptation au changement climatique dans les villes de plus de 100</w:t>
      </w:r>
      <w:r w:rsidR="0046291B">
        <w:rPr>
          <w:lang w:val="fr-FR"/>
        </w:rPr>
        <w:t> </w:t>
      </w:r>
      <w:r w:rsidR="004A3A30" w:rsidRPr="009E409A">
        <w:rPr>
          <w:lang w:val="fr-FR"/>
        </w:rPr>
        <w:t>000 habitants</w:t>
      </w:r>
      <w:r w:rsidR="0046291B">
        <w:rPr>
          <w:lang w:val="fr-FR"/>
        </w:rPr>
        <w:t> »</w:t>
      </w:r>
      <w:r w:rsidR="004A3A30" w:rsidRPr="009E409A">
        <w:rPr>
          <w:lang w:val="fr-FR"/>
        </w:rPr>
        <w:t xml:space="preserve"> a été mis en œuvre – 44 plans ont été préparés.</w:t>
      </w:r>
    </w:p>
    <w:p w14:paraId="167E66DE" w14:textId="39BD7786" w:rsidR="004A3A30" w:rsidRPr="009E409A" w:rsidRDefault="009C2133" w:rsidP="009C2133">
      <w:pPr>
        <w:pStyle w:val="SingleTxtG"/>
        <w:rPr>
          <w:lang w:val="fr-FR"/>
        </w:rPr>
      </w:pPr>
      <w:r w:rsidRPr="009E409A">
        <w:rPr>
          <w:lang w:val="fr-FR"/>
        </w:rPr>
        <w:t>248.</w:t>
      </w:r>
      <w:r w:rsidRPr="009E409A">
        <w:rPr>
          <w:lang w:val="fr-FR"/>
        </w:rPr>
        <w:tab/>
      </w:r>
      <w:r w:rsidR="004A3A30" w:rsidRPr="009E409A">
        <w:rPr>
          <w:lang w:val="fr-FR"/>
        </w:rPr>
        <w:t>Afin de soutenir le développement des transports basés sur des carburants alternatifs, la loi du 11/01/2018 sur l</w:t>
      </w:r>
      <w:r w:rsidR="00B04579">
        <w:rPr>
          <w:lang w:val="fr-FR"/>
        </w:rPr>
        <w:t>’</w:t>
      </w:r>
      <w:r w:rsidR="004A3A30" w:rsidRPr="009E409A">
        <w:rPr>
          <w:lang w:val="fr-FR"/>
        </w:rPr>
        <w:t>électromobilité et les carburants alternatifs a été promulguée, définissant les règles de fonctionnement et de soutien au développement des transports basés, entre autres, sur le gaz naturel.</w:t>
      </w:r>
    </w:p>
    <w:p w14:paraId="0A3D0B39" w14:textId="5C3A0ACE" w:rsidR="00D66E05" w:rsidRPr="009E409A" w:rsidRDefault="009C2133" w:rsidP="009C2133">
      <w:pPr>
        <w:pStyle w:val="SingleTxtG"/>
        <w:rPr>
          <w:lang w:val="fr-FR"/>
        </w:rPr>
      </w:pPr>
      <w:r w:rsidRPr="009E409A">
        <w:rPr>
          <w:lang w:val="fr-FR"/>
        </w:rPr>
        <w:t>249.</w:t>
      </w:r>
      <w:r w:rsidRPr="009E409A">
        <w:rPr>
          <w:lang w:val="fr-FR"/>
        </w:rPr>
        <w:tab/>
      </w:r>
      <w:r w:rsidR="004A3A30" w:rsidRPr="009E409A">
        <w:rPr>
          <w:lang w:val="fr-FR"/>
        </w:rPr>
        <w:t>En 2014 98</w:t>
      </w:r>
      <w:r w:rsidR="0046291B">
        <w:rPr>
          <w:lang w:val="fr-FR"/>
        </w:rPr>
        <w:t> </w:t>
      </w:r>
      <w:r w:rsidR="004A3A30" w:rsidRPr="009E409A">
        <w:rPr>
          <w:lang w:val="fr-FR"/>
        </w:rPr>
        <w:t>% de la population avait accès à l</w:t>
      </w:r>
      <w:r w:rsidR="00B04579">
        <w:rPr>
          <w:lang w:val="fr-FR"/>
        </w:rPr>
        <w:t>’</w:t>
      </w:r>
      <w:r w:rsidR="004A3A30" w:rsidRPr="009E409A">
        <w:rPr>
          <w:lang w:val="fr-FR"/>
        </w:rPr>
        <w:t>eau d</w:t>
      </w:r>
      <w:r w:rsidR="00B04579">
        <w:rPr>
          <w:lang w:val="fr-FR"/>
        </w:rPr>
        <w:t>’</w:t>
      </w:r>
      <w:r w:rsidR="004A3A30" w:rsidRPr="009E409A">
        <w:rPr>
          <w:lang w:val="fr-FR"/>
        </w:rPr>
        <w:t>un réseau public dont la qualité est conforme aux exigences fixées par la loi, en 2019 – 99,6</w:t>
      </w:r>
      <w:r w:rsidR="0046291B">
        <w:rPr>
          <w:lang w:val="fr-FR"/>
        </w:rPr>
        <w:t> </w:t>
      </w:r>
      <w:r w:rsidR="004A3A30" w:rsidRPr="009E409A">
        <w:rPr>
          <w:lang w:val="fr-FR"/>
        </w:rPr>
        <w:t>% de la population. Grâce aux investissements prévus dans le programme national de traitement des eaux usées urbaines, 92</w:t>
      </w:r>
      <w:r w:rsidR="0046291B">
        <w:rPr>
          <w:lang w:val="fr-FR"/>
        </w:rPr>
        <w:t> </w:t>
      </w:r>
      <w:r w:rsidR="004A3A30" w:rsidRPr="009E409A">
        <w:rPr>
          <w:lang w:val="fr-FR"/>
        </w:rPr>
        <w:t>899 km de réseau d</w:t>
      </w:r>
      <w:r w:rsidR="00B04579">
        <w:rPr>
          <w:lang w:val="fr-FR"/>
        </w:rPr>
        <w:t>’</w:t>
      </w:r>
      <w:r w:rsidR="004A3A30" w:rsidRPr="009E409A">
        <w:rPr>
          <w:lang w:val="fr-FR"/>
        </w:rPr>
        <w:t>égouts et 439 stations d</w:t>
      </w:r>
      <w:r w:rsidR="00B04579">
        <w:rPr>
          <w:lang w:val="fr-FR"/>
        </w:rPr>
        <w:t>’</w:t>
      </w:r>
      <w:r w:rsidR="004A3A30" w:rsidRPr="009E409A">
        <w:rPr>
          <w:lang w:val="fr-FR"/>
        </w:rPr>
        <w:t>épuration ont été construits depuis 2003. Il y a eu 1</w:t>
      </w:r>
      <w:r w:rsidR="0046291B">
        <w:rPr>
          <w:lang w:val="fr-FR"/>
        </w:rPr>
        <w:t> </w:t>
      </w:r>
      <w:r w:rsidR="004A3A30" w:rsidRPr="009E409A">
        <w:rPr>
          <w:lang w:val="fr-FR"/>
        </w:rPr>
        <w:t>890 autres investissements dans l</w:t>
      </w:r>
      <w:r w:rsidR="00B04579">
        <w:rPr>
          <w:lang w:val="fr-FR"/>
        </w:rPr>
        <w:t>’</w:t>
      </w:r>
      <w:r w:rsidR="004A3A30" w:rsidRPr="009E409A">
        <w:rPr>
          <w:lang w:val="fr-FR"/>
        </w:rPr>
        <w:t>extension ou la modernisation de stations d</w:t>
      </w:r>
      <w:r w:rsidR="00B04579">
        <w:rPr>
          <w:lang w:val="fr-FR"/>
        </w:rPr>
        <w:t>’</w:t>
      </w:r>
      <w:r w:rsidR="004A3A30" w:rsidRPr="009E409A">
        <w:rPr>
          <w:lang w:val="fr-FR"/>
        </w:rPr>
        <w:t>épuration des eaux usées.</w:t>
      </w:r>
    </w:p>
    <w:p w14:paraId="62E44280" w14:textId="3BD9538E" w:rsidR="00D66E05" w:rsidRPr="009C2133" w:rsidRDefault="0046291B" w:rsidP="009C2133">
      <w:pPr>
        <w:pStyle w:val="HChG"/>
      </w:pPr>
      <w:r>
        <w:rPr>
          <w:lang w:val="fr-FR"/>
        </w:rPr>
        <w:tab/>
      </w:r>
      <w:r>
        <w:rPr>
          <w:lang w:val="fr-FR"/>
        </w:rPr>
        <w:tab/>
      </w:r>
      <w:r w:rsidR="004A3A30" w:rsidRPr="009E409A">
        <w:rPr>
          <w:lang w:val="fr-FR"/>
        </w:rPr>
        <w:t>Article 13</w:t>
      </w:r>
      <w:r w:rsidR="000707F7">
        <w:rPr>
          <w:lang w:val="fr-FR"/>
        </w:rPr>
        <w:t> :</w:t>
      </w:r>
      <w:r w:rsidR="004A3A30" w:rsidRPr="009E409A">
        <w:rPr>
          <w:lang w:val="fr-FR"/>
        </w:rPr>
        <w:t xml:space="preserve"> droit à l</w:t>
      </w:r>
      <w:r w:rsidR="00B04579">
        <w:rPr>
          <w:lang w:val="fr-FR"/>
        </w:rPr>
        <w:t>’</w:t>
      </w:r>
      <w:r w:rsidR="004A3A30" w:rsidRPr="009E409A">
        <w:rPr>
          <w:lang w:val="fr-FR"/>
        </w:rPr>
        <w:t>éducation</w:t>
      </w:r>
    </w:p>
    <w:p w14:paraId="69D81C90" w14:textId="5C8B048A" w:rsidR="004A3A30" w:rsidRPr="009E409A" w:rsidRDefault="009C2133" w:rsidP="009C2133">
      <w:pPr>
        <w:pStyle w:val="SingleTxtG"/>
        <w:rPr>
          <w:lang w:val="fr-FR"/>
        </w:rPr>
      </w:pPr>
      <w:r w:rsidRPr="009E409A">
        <w:rPr>
          <w:lang w:val="fr-FR"/>
        </w:rPr>
        <w:t>250.</w:t>
      </w:r>
      <w:r w:rsidRPr="009E409A">
        <w:rPr>
          <w:lang w:val="fr-FR"/>
        </w:rPr>
        <w:tab/>
      </w:r>
      <w:r w:rsidR="004A3A30" w:rsidRPr="009E409A">
        <w:rPr>
          <w:lang w:val="fr-FR"/>
        </w:rPr>
        <w:t>Les priorités de l</w:t>
      </w:r>
      <w:r w:rsidR="00B04579">
        <w:rPr>
          <w:lang w:val="fr-FR"/>
        </w:rPr>
        <w:t>’</w:t>
      </w:r>
      <w:r w:rsidR="004A3A30" w:rsidRPr="009E409A">
        <w:rPr>
          <w:lang w:val="fr-FR"/>
        </w:rPr>
        <w:t>enseignement et de l</w:t>
      </w:r>
      <w:r w:rsidR="00B04579">
        <w:rPr>
          <w:lang w:val="fr-FR"/>
        </w:rPr>
        <w:t>’</w:t>
      </w:r>
      <w:r w:rsidR="004A3A30" w:rsidRPr="009E409A">
        <w:rPr>
          <w:lang w:val="fr-FR"/>
        </w:rPr>
        <w:t>éducation sont définies dans la loi du 14/12/2016 Droit de l</w:t>
      </w:r>
      <w:r w:rsidR="00B04579">
        <w:rPr>
          <w:lang w:val="fr-FR"/>
        </w:rPr>
        <w:t>’</w:t>
      </w:r>
      <w:r w:rsidR="004A3A30" w:rsidRPr="009E409A">
        <w:rPr>
          <w:lang w:val="fr-FR"/>
        </w:rPr>
        <w:t>éducation et inclus dans les programmes de base</w:t>
      </w:r>
      <w:r w:rsidR="000707F7">
        <w:rPr>
          <w:lang w:val="fr-FR"/>
        </w:rPr>
        <w:t> :</w:t>
      </w:r>
      <w:r w:rsidR="004A3A30" w:rsidRPr="009E409A">
        <w:rPr>
          <w:lang w:val="fr-FR"/>
        </w:rPr>
        <w:t xml:space="preserve"> d’éducation préscolaire et éducation générale pour l</w:t>
      </w:r>
      <w:r w:rsidR="00B04579">
        <w:rPr>
          <w:lang w:val="fr-FR"/>
        </w:rPr>
        <w:t>’</w:t>
      </w:r>
      <w:r w:rsidR="004A3A30" w:rsidRPr="009E409A">
        <w:rPr>
          <w:lang w:val="fr-FR"/>
        </w:rPr>
        <w:t>école élémentaire (2017) et d’éducation générale pour les écoles secondaires (2018). L</w:t>
      </w:r>
      <w:r w:rsidR="00B04579">
        <w:rPr>
          <w:lang w:val="fr-FR"/>
        </w:rPr>
        <w:t>’</w:t>
      </w:r>
      <w:r w:rsidR="004A3A30" w:rsidRPr="009E409A">
        <w:rPr>
          <w:lang w:val="fr-FR"/>
        </w:rPr>
        <w:t>accent est mis sur la formation des compétences sociales et civiques des élèves, l</w:t>
      </w:r>
      <w:r w:rsidR="00B04579">
        <w:rPr>
          <w:lang w:val="fr-FR"/>
        </w:rPr>
        <w:t>’</w:t>
      </w:r>
      <w:r w:rsidR="004A3A30" w:rsidRPr="009E409A">
        <w:rPr>
          <w:lang w:val="fr-FR"/>
        </w:rPr>
        <w:t>initiation au monde des valeurs (générosité, coopération, solidarité, altruisme), la construction de relations sociales propices à un développement de l</w:t>
      </w:r>
      <w:r w:rsidR="00B04579">
        <w:rPr>
          <w:lang w:val="fr-FR"/>
        </w:rPr>
        <w:t>’</w:t>
      </w:r>
      <w:r w:rsidR="004A3A30" w:rsidRPr="009E409A">
        <w:rPr>
          <w:lang w:val="fr-FR"/>
        </w:rPr>
        <w:t>élève. Les contenus de l</w:t>
      </w:r>
      <w:r w:rsidR="00B04579">
        <w:rPr>
          <w:lang w:val="fr-FR"/>
        </w:rPr>
        <w:t>’</w:t>
      </w:r>
      <w:r w:rsidR="004A3A30" w:rsidRPr="009E409A">
        <w:rPr>
          <w:lang w:val="fr-FR"/>
        </w:rPr>
        <w:t>enseignement et de l</w:t>
      </w:r>
      <w:r w:rsidR="00B04579">
        <w:rPr>
          <w:lang w:val="fr-FR"/>
        </w:rPr>
        <w:t>’</w:t>
      </w:r>
      <w:r w:rsidR="004A3A30" w:rsidRPr="009E409A">
        <w:rPr>
          <w:lang w:val="fr-FR"/>
        </w:rPr>
        <w:t>éducation dans le domaine des droits de l</w:t>
      </w:r>
      <w:r w:rsidR="00B04579">
        <w:rPr>
          <w:lang w:val="fr-FR"/>
        </w:rPr>
        <w:t>’</w:t>
      </w:r>
      <w:r w:rsidR="004A3A30" w:rsidRPr="009E409A">
        <w:rPr>
          <w:lang w:val="fr-FR"/>
        </w:rPr>
        <w:t>homme et de l</w:t>
      </w:r>
      <w:r w:rsidR="00B04579">
        <w:rPr>
          <w:lang w:val="fr-FR"/>
        </w:rPr>
        <w:t>’</w:t>
      </w:r>
      <w:r w:rsidR="004A3A30" w:rsidRPr="009E409A">
        <w:rPr>
          <w:lang w:val="fr-FR"/>
        </w:rPr>
        <w:t>éducation anti-discrimination font référence à la formation d</w:t>
      </w:r>
      <w:r w:rsidR="00B04579">
        <w:rPr>
          <w:lang w:val="fr-FR"/>
        </w:rPr>
        <w:t>’</w:t>
      </w:r>
      <w:r w:rsidR="004A3A30" w:rsidRPr="009E409A">
        <w:rPr>
          <w:lang w:val="fr-FR"/>
        </w:rPr>
        <w:t>attitudes pour s</w:t>
      </w:r>
      <w:r w:rsidR="00B04579">
        <w:rPr>
          <w:lang w:val="fr-FR"/>
        </w:rPr>
        <w:t>’</w:t>
      </w:r>
      <w:r w:rsidR="004A3A30" w:rsidRPr="009E409A">
        <w:rPr>
          <w:lang w:val="fr-FR"/>
        </w:rPr>
        <w:t>opposer à la discrimination, à la xénophobie et à d</w:t>
      </w:r>
      <w:r w:rsidR="00B04579">
        <w:rPr>
          <w:lang w:val="fr-FR"/>
        </w:rPr>
        <w:t>’</w:t>
      </w:r>
      <w:r w:rsidR="004A3A30" w:rsidRPr="009E409A">
        <w:rPr>
          <w:lang w:val="fr-FR"/>
        </w:rPr>
        <w:t>autres formes d</w:t>
      </w:r>
      <w:r w:rsidR="00B04579">
        <w:rPr>
          <w:lang w:val="fr-FR"/>
        </w:rPr>
        <w:t>’</w:t>
      </w:r>
      <w:r w:rsidR="004A3A30" w:rsidRPr="009E409A">
        <w:rPr>
          <w:lang w:val="fr-FR"/>
        </w:rPr>
        <w:t>intolérance.</w:t>
      </w:r>
    </w:p>
    <w:p w14:paraId="22CCA804" w14:textId="543A52E5" w:rsidR="004A3A30" w:rsidRPr="009E409A" w:rsidRDefault="009C2133" w:rsidP="009C2133">
      <w:pPr>
        <w:pStyle w:val="SingleTxtG"/>
        <w:rPr>
          <w:lang w:val="fr-FR"/>
        </w:rPr>
      </w:pPr>
      <w:r w:rsidRPr="009E409A">
        <w:rPr>
          <w:lang w:val="fr-FR"/>
        </w:rPr>
        <w:t>251.</w:t>
      </w:r>
      <w:r w:rsidRPr="009E409A">
        <w:rPr>
          <w:lang w:val="fr-FR"/>
        </w:rPr>
        <w:tab/>
      </w:r>
      <w:r w:rsidR="004A3A30" w:rsidRPr="009E409A">
        <w:rPr>
          <w:lang w:val="fr-FR"/>
        </w:rPr>
        <w:t>Le Droit de l</w:t>
      </w:r>
      <w:r w:rsidR="00B04579">
        <w:rPr>
          <w:lang w:val="fr-FR"/>
        </w:rPr>
        <w:t>’</w:t>
      </w:r>
      <w:r w:rsidR="004A3A30" w:rsidRPr="009E409A">
        <w:rPr>
          <w:lang w:val="fr-FR"/>
        </w:rPr>
        <w:t>éducation a modifié la structure de l</w:t>
      </w:r>
      <w:r w:rsidR="00B04579">
        <w:rPr>
          <w:lang w:val="fr-FR"/>
        </w:rPr>
        <w:t>’</w:t>
      </w:r>
      <w:r w:rsidR="004A3A30" w:rsidRPr="009E409A">
        <w:rPr>
          <w:lang w:val="fr-FR"/>
        </w:rPr>
        <w:t>enseignement, y compris l</w:t>
      </w:r>
      <w:r w:rsidR="00B04579">
        <w:rPr>
          <w:lang w:val="fr-FR"/>
        </w:rPr>
        <w:t>’</w:t>
      </w:r>
      <w:r w:rsidR="004A3A30" w:rsidRPr="009E409A">
        <w:rPr>
          <w:lang w:val="fr-FR"/>
        </w:rPr>
        <w:t>enseignement professionnel. Les éléments clés de la réforme</w:t>
      </w:r>
      <w:r w:rsidR="000707F7">
        <w:rPr>
          <w:lang w:val="fr-FR"/>
        </w:rPr>
        <w:t> :</w:t>
      </w:r>
    </w:p>
    <w:p w14:paraId="205663EB" w14:textId="3C7A29A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Modification</w:t>
      </w:r>
      <w:r w:rsidR="004A3A30" w:rsidRPr="009E409A">
        <w:rPr>
          <w:lang w:val="fr-FR"/>
        </w:rPr>
        <w:t xml:space="preserve"> de la structure du système</w:t>
      </w:r>
      <w:r w:rsidR="000707F7">
        <w:rPr>
          <w:lang w:val="fr-FR"/>
        </w:rPr>
        <w:t> :</w:t>
      </w:r>
      <w:r w:rsidR="004A3A30" w:rsidRPr="009E409A">
        <w:rPr>
          <w:lang w:val="fr-FR"/>
        </w:rPr>
        <w:t xml:space="preserve"> introduction d</w:t>
      </w:r>
      <w:r w:rsidR="00B04579">
        <w:rPr>
          <w:lang w:val="fr-FR"/>
        </w:rPr>
        <w:t>’</w:t>
      </w:r>
      <w:r w:rsidR="004A3A30" w:rsidRPr="009E409A">
        <w:rPr>
          <w:lang w:val="fr-FR"/>
        </w:rPr>
        <w:t>une école élémentaire à 8</w:t>
      </w:r>
      <w:r w:rsidR="0046291B">
        <w:rPr>
          <w:lang w:val="fr-FR"/>
        </w:rPr>
        <w:t> </w:t>
      </w:r>
      <w:r w:rsidR="004A3A30" w:rsidRPr="009E409A">
        <w:rPr>
          <w:lang w:val="fr-FR"/>
        </w:rPr>
        <w:t>classes (en remplacement d</w:t>
      </w:r>
      <w:r w:rsidR="00B04579">
        <w:rPr>
          <w:lang w:val="fr-FR"/>
        </w:rPr>
        <w:t>’</w:t>
      </w:r>
      <w:r w:rsidR="004A3A30" w:rsidRPr="009E409A">
        <w:rPr>
          <w:lang w:val="fr-FR"/>
        </w:rPr>
        <w:t>une école élémentaire de 6 ans et d</w:t>
      </w:r>
      <w:r w:rsidR="00B04579">
        <w:rPr>
          <w:lang w:val="fr-FR"/>
        </w:rPr>
        <w:t>’</w:t>
      </w:r>
      <w:r w:rsidR="004A3A30" w:rsidRPr="009E409A">
        <w:rPr>
          <w:lang w:val="fr-FR"/>
        </w:rPr>
        <w:t>une école secondaire inférieure de 3 ans)</w:t>
      </w:r>
      <w:r w:rsidR="001D79E5">
        <w:rPr>
          <w:lang w:val="fr-FR"/>
        </w:rPr>
        <w:t> ;</w:t>
      </w:r>
    </w:p>
    <w:p w14:paraId="2D43E645" w14:textId="359BC27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Prolongation</w:t>
      </w:r>
      <w:r w:rsidR="004A3A30" w:rsidRPr="009E409A">
        <w:rPr>
          <w:lang w:val="fr-FR"/>
        </w:rPr>
        <w:t xml:space="preserve"> par une année d</w:t>
      </w:r>
      <w:r w:rsidR="00B04579">
        <w:rPr>
          <w:lang w:val="fr-FR"/>
        </w:rPr>
        <w:t>’</w:t>
      </w:r>
      <w:r w:rsidR="004A3A30" w:rsidRPr="009E409A">
        <w:rPr>
          <w:lang w:val="fr-FR"/>
        </w:rPr>
        <w:t>enseignement général et professionnel dans les écoles secondaires (école secondaire générale de 4 ans, école secondaire technique de 5</w:t>
      </w:r>
      <w:r w:rsidR="0046291B">
        <w:rPr>
          <w:lang w:val="fr-FR"/>
        </w:rPr>
        <w:t> </w:t>
      </w:r>
      <w:r w:rsidR="004A3A30" w:rsidRPr="009E409A">
        <w:rPr>
          <w:lang w:val="fr-FR"/>
        </w:rPr>
        <w:t>ans)</w:t>
      </w:r>
      <w:r w:rsidR="001D79E5">
        <w:rPr>
          <w:lang w:val="fr-FR"/>
        </w:rPr>
        <w:t> ;</w:t>
      </w:r>
    </w:p>
    <w:p w14:paraId="20E5ABE0" w14:textId="22C8D06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Introduction</w:t>
      </w:r>
      <w:r w:rsidR="004A3A30" w:rsidRPr="009E409A">
        <w:rPr>
          <w:lang w:val="fr-FR"/>
        </w:rPr>
        <w:t xml:space="preserve"> d</w:t>
      </w:r>
      <w:r w:rsidR="00B04579">
        <w:rPr>
          <w:lang w:val="fr-FR"/>
        </w:rPr>
        <w:t>’</w:t>
      </w:r>
      <w:r w:rsidR="004A3A30" w:rsidRPr="009E409A">
        <w:rPr>
          <w:lang w:val="fr-FR"/>
        </w:rPr>
        <w:t>une école professionnelle du premier degré avec la possibilité de préparer l</w:t>
      </w:r>
      <w:r w:rsidR="00B04579">
        <w:rPr>
          <w:lang w:val="fr-FR"/>
        </w:rPr>
        <w:t>’</w:t>
      </w:r>
      <w:r w:rsidR="004A3A30" w:rsidRPr="009E409A">
        <w:rPr>
          <w:lang w:val="fr-FR"/>
        </w:rPr>
        <w:t>examen de fin d</w:t>
      </w:r>
      <w:r w:rsidR="00B04579">
        <w:rPr>
          <w:lang w:val="fr-FR"/>
        </w:rPr>
        <w:t>’</w:t>
      </w:r>
      <w:r w:rsidR="004A3A30" w:rsidRPr="009E409A">
        <w:rPr>
          <w:lang w:val="fr-FR"/>
        </w:rPr>
        <w:t>études secondaires dans une école professionnelle du deuxième degré</w:t>
      </w:r>
      <w:r w:rsidR="001D79E5">
        <w:rPr>
          <w:lang w:val="fr-FR"/>
        </w:rPr>
        <w:t> ;</w:t>
      </w:r>
    </w:p>
    <w:p w14:paraId="25FF7CCE" w14:textId="768D38C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Préparation</w:t>
      </w:r>
      <w:r w:rsidR="004A3A30" w:rsidRPr="009E409A">
        <w:rPr>
          <w:lang w:val="fr-FR"/>
        </w:rPr>
        <w:t xml:space="preserve"> préscolaire annuelle obligatoire pour les enfants de 6 ans</w:t>
      </w:r>
      <w:r w:rsidR="001D79E5">
        <w:rPr>
          <w:lang w:val="fr-FR"/>
        </w:rPr>
        <w:t> ;</w:t>
      </w:r>
    </w:p>
    <w:p w14:paraId="5563A8CD" w14:textId="0E37323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Fourniture</w:t>
      </w:r>
      <w:r w:rsidR="004A3A30" w:rsidRPr="009E409A">
        <w:rPr>
          <w:lang w:val="fr-FR"/>
        </w:rPr>
        <w:t xml:space="preserve"> de manuels scolaires gratuits.</w:t>
      </w:r>
    </w:p>
    <w:p w14:paraId="6B4FA2A0" w14:textId="349333CE" w:rsidR="004A3A30" w:rsidRPr="009E409A" w:rsidRDefault="009C2133" w:rsidP="009C2133">
      <w:pPr>
        <w:pStyle w:val="SingleTxtG"/>
        <w:rPr>
          <w:lang w:val="fr-FR"/>
        </w:rPr>
      </w:pPr>
      <w:r w:rsidRPr="009E409A">
        <w:rPr>
          <w:lang w:val="fr-FR"/>
        </w:rPr>
        <w:lastRenderedPageBreak/>
        <w:t>252.</w:t>
      </w:r>
      <w:r w:rsidRPr="009E409A">
        <w:rPr>
          <w:lang w:val="fr-FR"/>
        </w:rPr>
        <w:tab/>
      </w:r>
      <w:r w:rsidR="004A3A30" w:rsidRPr="009E409A">
        <w:rPr>
          <w:lang w:val="fr-FR"/>
        </w:rPr>
        <w:t>De nouveaux types d</w:t>
      </w:r>
      <w:r w:rsidR="00B04579">
        <w:rPr>
          <w:lang w:val="fr-FR"/>
        </w:rPr>
        <w:t>’</w:t>
      </w:r>
      <w:r w:rsidR="004A3A30" w:rsidRPr="009E409A">
        <w:rPr>
          <w:lang w:val="fr-FR"/>
        </w:rPr>
        <w:t>écoles d’enseignement professionnel ont été introduits, l</w:t>
      </w:r>
      <w:r w:rsidR="00B04579">
        <w:rPr>
          <w:lang w:val="fr-FR"/>
        </w:rPr>
        <w:t>’</w:t>
      </w:r>
      <w:r w:rsidR="004A3A30" w:rsidRPr="009E409A">
        <w:rPr>
          <w:lang w:val="fr-FR"/>
        </w:rPr>
        <w:t>année scolaire</w:t>
      </w:r>
      <w:r w:rsidR="000707F7">
        <w:rPr>
          <w:lang w:val="fr-FR"/>
        </w:rPr>
        <w:t> :</w:t>
      </w:r>
    </w:p>
    <w:p w14:paraId="691ED261" w14:textId="4FB3821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2017/2018 – école professionnelle du premier degré de 3 ans, dont l</w:t>
      </w:r>
      <w:r w:rsidR="00B04579">
        <w:rPr>
          <w:lang w:val="fr-FR"/>
        </w:rPr>
        <w:t>’</w:t>
      </w:r>
      <w:r w:rsidR="004A3A30" w:rsidRPr="009E409A">
        <w:rPr>
          <w:lang w:val="fr-FR"/>
        </w:rPr>
        <w:t>achèvement permet la poursuite des études dans une école professionnelle du second degré</w:t>
      </w:r>
      <w:r w:rsidR="001D79E5">
        <w:rPr>
          <w:lang w:val="fr-FR"/>
        </w:rPr>
        <w:t> ;</w:t>
      </w:r>
    </w:p>
    <w:p w14:paraId="5E79AFA0" w14:textId="1E737DF2"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2019/2020 – lycée technique de 5 ans</w:t>
      </w:r>
      <w:r w:rsidR="001D79E5">
        <w:rPr>
          <w:lang w:val="fr-FR"/>
        </w:rPr>
        <w:t> ;</w:t>
      </w:r>
    </w:p>
    <w:p w14:paraId="7D536589" w14:textId="4E5498B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2020/2021 – école secondaire supérieure professionnelle de deux ans</w:t>
      </w:r>
      <w:r w:rsidR="001D79E5">
        <w:rPr>
          <w:lang w:val="fr-FR"/>
        </w:rPr>
        <w:t> ;</w:t>
      </w:r>
    </w:p>
    <w:p w14:paraId="036B45DD" w14:textId="2F5AED76"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2017/2018 – école postsecondaire type études courtes, avec une période d</w:t>
      </w:r>
      <w:r w:rsidR="00B04579">
        <w:rPr>
          <w:lang w:val="fr-FR"/>
        </w:rPr>
        <w:t>’</w:t>
      </w:r>
      <w:r w:rsidR="004A3A30" w:rsidRPr="009E409A">
        <w:rPr>
          <w:lang w:val="fr-FR"/>
        </w:rPr>
        <w:t>enseignement ne dépassant pas 2,5 ans.</w:t>
      </w:r>
    </w:p>
    <w:p w14:paraId="4563E3F6" w14:textId="1E9AAFE7" w:rsidR="004A3A30" w:rsidRPr="009E409A" w:rsidRDefault="009C2133" w:rsidP="009C2133">
      <w:pPr>
        <w:pStyle w:val="SingleTxtG"/>
        <w:rPr>
          <w:lang w:val="fr-FR"/>
        </w:rPr>
      </w:pPr>
      <w:r w:rsidRPr="009E409A">
        <w:rPr>
          <w:lang w:val="fr-FR"/>
        </w:rPr>
        <w:t>253.</w:t>
      </w:r>
      <w:r w:rsidRPr="009E409A">
        <w:rPr>
          <w:lang w:val="fr-FR"/>
        </w:rPr>
        <w:tab/>
      </w:r>
      <w:r w:rsidR="004A3A30" w:rsidRPr="009E409A">
        <w:rPr>
          <w:lang w:val="fr-FR"/>
        </w:rPr>
        <w:t>En 2018, la loi Droit de l</w:t>
      </w:r>
      <w:r w:rsidR="00B04579">
        <w:rPr>
          <w:lang w:val="fr-FR"/>
        </w:rPr>
        <w:t>’</w:t>
      </w:r>
      <w:r w:rsidR="004A3A30" w:rsidRPr="009E409A">
        <w:rPr>
          <w:lang w:val="fr-FR"/>
        </w:rPr>
        <w:t>éducation et la loi sur le système éducatif, entre autres, ont été modifiées, introduisant des instruments pour renforcer le lien entre l</w:t>
      </w:r>
      <w:r w:rsidR="00B04579">
        <w:rPr>
          <w:lang w:val="fr-FR"/>
        </w:rPr>
        <w:t>’</w:t>
      </w:r>
      <w:r w:rsidR="004A3A30" w:rsidRPr="009E409A">
        <w:rPr>
          <w:lang w:val="fr-FR"/>
        </w:rPr>
        <w:t xml:space="preserve">éducation et le marché du </w:t>
      </w:r>
      <w:r w:rsidR="00D66E05" w:rsidRPr="009E409A">
        <w:rPr>
          <w:lang w:val="fr-FR"/>
        </w:rPr>
        <w:t>travail. Afin</w:t>
      </w:r>
      <w:r w:rsidR="004A3A30" w:rsidRPr="009E409A">
        <w:rPr>
          <w:lang w:val="fr-FR"/>
        </w:rPr>
        <w:t xml:space="preserve"> de mettre en œuvre ces solutions, des règlements du ministre de l</w:t>
      </w:r>
      <w:r w:rsidR="00B04579">
        <w:rPr>
          <w:lang w:val="fr-FR"/>
        </w:rPr>
        <w:t>’</w:t>
      </w:r>
      <w:r w:rsidR="004A3A30" w:rsidRPr="009E409A">
        <w:rPr>
          <w:lang w:val="fr-FR"/>
        </w:rPr>
        <w:t>Éducation nationale ont été adoptés</w:t>
      </w:r>
      <w:r w:rsidR="000707F7">
        <w:rPr>
          <w:lang w:val="fr-FR"/>
        </w:rPr>
        <w:t> :</w:t>
      </w:r>
    </w:p>
    <w:p w14:paraId="242D2272" w14:textId="279BC9D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Du</w:t>
      </w:r>
      <w:r w:rsidR="004A3A30" w:rsidRPr="009E409A">
        <w:rPr>
          <w:lang w:val="fr-FR"/>
        </w:rPr>
        <w:t xml:space="preserve"> 15/02/2019 sur les objectifs généraux et les tâches de l</w:t>
      </w:r>
      <w:r w:rsidR="00B04579">
        <w:rPr>
          <w:lang w:val="fr-FR"/>
        </w:rPr>
        <w:t>’</w:t>
      </w:r>
      <w:r w:rsidR="004A3A30" w:rsidRPr="009E409A">
        <w:rPr>
          <w:lang w:val="fr-FR"/>
        </w:rPr>
        <w:t>éducation aux métiers de l</w:t>
      </w:r>
      <w:r w:rsidR="00B04579">
        <w:rPr>
          <w:lang w:val="fr-FR"/>
        </w:rPr>
        <w:t>’</w:t>
      </w:r>
      <w:r w:rsidR="004A3A30" w:rsidRPr="009E409A">
        <w:rPr>
          <w:lang w:val="fr-FR"/>
        </w:rPr>
        <w:t>enseignement professionnel et de la classification des métiers de l</w:t>
      </w:r>
      <w:r w:rsidR="00B04579">
        <w:rPr>
          <w:lang w:val="fr-FR"/>
        </w:rPr>
        <w:t>’</w:t>
      </w:r>
      <w:r w:rsidR="004A3A30" w:rsidRPr="009E409A">
        <w:rPr>
          <w:lang w:val="fr-FR"/>
        </w:rPr>
        <w:t>enseignement professionnel définissant une nouvelle structure de la classification des métiers de l</w:t>
      </w:r>
      <w:r w:rsidR="00B04579">
        <w:rPr>
          <w:lang w:val="fr-FR"/>
        </w:rPr>
        <w:t>’</w:t>
      </w:r>
      <w:r w:rsidR="004A3A30" w:rsidRPr="009E409A">
        <w:rPr>
          <w:lang w:val="fr-FR"/>
        </w:rPr>
        <w:t>enseignement professionnel prenant en compte la division des métiers en branches</w:t>
      </w:r>
      <w:r w:rsidR="001D79E5">
        <w:rPr>
          <w:lang w:val="fr-FR"/>
        </w:rPr>
        <w:t> ;</w:t>
      </w:r>
    </w:p>
    <w:p w14:paraId="728F2D3A" w14:textId="151D7EF2"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Du</w:t>
      </w:r>
      <w:r w:rsidR="004A3A30" w:rsidRPr="009E409A">
        <w:rPr>
          <w:lang w:val="fr-FR"/>
        </w:rPr>
        <w:t xml:space="preserve"> 16/05/2019 sur les programmes d</w:t>
      </w:r>
      <w:r w:rsidR="00B04579">
        <w:rPr>
          <w:lang w:val="fr-FR"/>
        </w:rPr>
        <w:t>’</w:t>
      </w:r>
      <w:r w:rsidR="004A3A30" w:rsidRPr="009E409A">
        <w:rPr>
          <w:lang w:val="fr-FR"/>
        </w:rPr>
        <w:t>études de base pour l</w:t>
      </w:r>
      <w:r w:rsidR="00B04579">
        <w:rPr>
          <w:lang w:val="fr-FR"/>
        </w:rPr>
        <w:t>’</w:t>
      </w:r>
      <w:r w:rsidR="004A3A30" w:rsidRPr="009E409A">
        <w:rPr>
          <w:lang w:val="fr-FR"/>
        </w:rPr>
        <w:t>enseignement des professions de l</w:t>
      </w:r>
      <w:r w:rsidR="00B04579">
        <w:rPr>
          <w:lang w:val="fr-FR"/>
        </w:rPr>
        <w:t>’</w:t>
      </w:r>
      <w:r w:rsidR="004A3A30" w:rsidRPr="009E409A">
        <w:rPr>
          <w:lang w:val="fr-FR"/>
        </w:rPr>
        <w:t>enseignement professionnel et les compétences professionnelles supplémentaires pour certaines professions de l</w:t>
      </w:r>
      <w:r w:rsidR="00B04579">
        <w:rPr>
          <w:lang w:val="fr-FR"/>
        </w:rPr>
        <w:t>’</w:t>
      </w:r>
      <w:r w:rsidR="004A3A30" w:rsidRPr="009E409A">
        <w:rPr>
          <w:lang w:val="fr-FR"/>
        </w:rPr>
        <w:t>enseignement professionnel.</w:t>
      </w:r>
    </w:p>
    <w:p w14:paraId="79C704A6" w14:textId="005D449A" w:rsidR="004A3A30" w:rsidRPr="009E409A" w:rsidRDefault="009C2133" w:rsidP="009C2133">
      <w:pPr>
        <w:pStyle w:val="SingleTxtG"/>
        <w:rPr>
          <w:lang w:val="fr-FR"/>
        </w:rPr>
      </w:pPr>
      <w:r w:rsidRPr="009E409A">
        <w:rPr>
          <w:lang w:val="fr-FR"/>
        </w:rPr>
        <w:t>254.</w:t>
      </w:r>
      <w:r w:rsidRPr="009E409A">
        <w:rPr>
          <w:lang w:val="fr-FR"/>
        </w:rPr>
        <w:tab/>
      </w:r>
      <w:r w:rsidR="004A3A30" w:rsidRPr="009E409A">
        <w:rPr>
          <w:lang w:val="fr-FR"/>
        </w:rPr>
        <w:t>Une nouvelle structure des programmes d</w:t>
      </w:r>
      <w:r w:rsidR="00B04579">
        <w:rPr>
          <w:lang w:val="fr-FR"/>
        </w:rPr>
        <w:t>’</w:t>
      </w:r>
      <w:r w:rsidR="004A3A30" w:rsidRPr="009E409A">
        <w:rPr>
          <w:lang w:val="fr-FR"/>
        </w:rPr>
        <w:t>enseignement de base a été définie, en tenant compte des critères de vérification des résultats d</w:t>
      </w:r>
      <w:r w:rsidR="00B04579">
        <w:rPr>
          <w:lang w:val="fr-FR"/>
        </w:rPr>
        <w:t>’</w:t>
      </w:r>
      <w:r w:rsidR="004A3A30" w:rsidRPr="009E409A">
        <w:rPr>
          <w:lang w:val="fr-FR"/>
        </w:rPr>
        <w:t>apprentissage, et des compétences professionnelles supplémentaires ont été définies pour certaines professions de l</w:t>
      </w:r>
      <w:r w:rsidR="00B04579">
        <w:rPr>
          <w:lang w:val="fr-FR"/>
        </w:rPr>
        <w:t>’</w:t>
      </w:r>
      <w:r w:rsidR="004A3A30" w:rsidRPr="009E409A">
        <w:rPr>
          <w:lang w:val="fr-FR"/>
        </w:rPr>
        <w:t>enseignement professionnel.</w:t>
      </w:r>
    </w:p>
    <w:p w14:paraId="630A5ACD" w14:textId="0A30774C" w:rsidR="004A3A30" w:rsidRPr="009E409A" w:rsidRDefault="009C2133" w:rsidP="009C2133">
      <w:pPr>
        <w:pStyle w:val="SingleTxtG"/>
        <w:rPr>
          <w:lang w:val="fr-FR"/>
        </w:rPr>
      </w:pPr>
      <w:r w:rsidRPr="009E409A">
        <w:rPr>
          <w:lang w:val="fr-FR"/>
        </w:rPr>
        <w:t>255.</w:t>
      </w:r>
      <w:r w:rsidRPr="009E409A">
        <w:rPr>
          <w:lang w:val="fr-FR"/>
        </w:rPr>
        <w:tab/>
      </w:r>
      <w:r w:rsidR="004A3A30" w:rsidRPr="009E409A">
        <w:rPr>
          <w:lang w:val="fr-FR"/>
        </w:rPr>
        <w:t>Autres changements dans l</w:t>
      </w:r>
      <w:r w:rsidR="00B04579">
        <w:rPr>
          <w:lang w:val="fr-FR"/>
        </w:rPr>
        <w:t>’</w:t>
      </w:r>
      <w:r w:rsidR="004A3A30" w:rsidRPr="009E409A">
        <w:rPr>
          <w:lang w:val="fr-FR"/>
        </w:rPr>
        <w:t>enseignement professionnel</w:t>
      </w:r>
      <w:r w:rsidR="000707F7">
        <w:rPr>
          <w:lang w:val="fr-FR"/>
        </w:rPr>
        <w:t> :</w:t>
      </w:r>
    </w:p>
    <w:p w14:paraId="1F4A461D" w14:textId="5A5501B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Chaque</w:t>
      </w:r>
      <w:r w:rsidR="004A3A30" w:rsidRPr="009E409A">
        <w:rPr>
          <w:lang w:val="fr-FR"/>
        </w:rPr>
        <w:t xml:space="preserve"> année, dès 2019, détermination de la prévision de la demande de la main d’œuvre dans les professions enseignées sur le marché du travail national et de voïvodie</w:t>
      </w:r>
      <w:r w:rsidR="001D79E5">
        <w:rPr>
          <w:lang w:val="fr-FR"/>
        </w:rPr>
        <w:t> ;</w:t>
      </w:r>
    </w:p>
    <w:p w14:paraId="7F707FA1" w14:textId="15B1A00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Influence</w:t>
      </w:r>
      <w:r w:rsidR="004A3A30" w:rsidRPr="009E409A">
        <w:rPr>
          <w:lang w:val="fr-FR"/>
        </w:rPr>
        <w:t xml:space="preserve"> des employeurs sur l</w:t>
      </w:r>
      <w:r w:rsidR="00B04579">
        <w:rPr>
          <w:lang w:val="fr-FR"/>
        </w:rPr>
        <w:t>’</w:t>
      </w:r>
      <w:r w:rsidR="004A3A30" w:rsidRPr="009E409A">
        <w:rPr>
          <w:lang w:val="fr-FR"/>
        </w:rPr>
        <w:t>enseignement professionnel – accord ou entente entre l</w:t>
      </w:r>
      <w:r w:rsidR="00B04579">
        <w:rPr>
          <w:lang w:val="fr-FR"/>
        </w:rPr>
        <w:t>’</w:t>
      </w:r>
      <w:r w:rsidR="004A3A30" w:rsidRPr="009E409A">
        <w:rPr>
          <w:lang w:val="fr-FR"/>
        </w:rPr>
        <w:t>école et l</w:t>
      </w:r>
      <w:r w:rsidR="00B04579">
        <w:rPr>
          <w:lang w:val="fr-FR"/>
        </w:rPr>
        <w:t>’</w:t>
      </w:r>
      <w:r w:rsidR="004A3A30" w:rsidRPr="009E409A">
        <w:rPr>
          <w:lang w:val="fr-FR"/>
        </w:rPr>
        <w:t>employeur comme condition pour commencer la formation pour une profession donnée</w:t>
      </w:r>
      <w:r w:rsidR="001D79E5">
        <w:rPr>
          <w:lang w:val="fr-FR"/>
        </w:rPr>
        <w:t> ;</w:t>
      </w:r>
    </w:p>
    <w:p w14:paraId="19DD2D11" w14:textId="53AC57D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Popularisation</w:t>
      </w:r>
      <w:r w:rsidR="004A3A30" w:rsidRPr="009E409A">
        <w:rPr>
          <w:lang w:val="fr-FR"/>
        </w:rPr>
        <w:t xml:space="preserve"> de l</w:t>
      </w:r>
      <w:r w:rsidR="00B04579">
        <w:rPr>
          <w:lang w:val="fr-FR"/>
        </w:rPr>
        <w:t>’</w:t>
      </w:r>
      <w:r w:rsidR="004A3A30" w:rsidRPr="009E409A">
        <w:rPr>
          <w:lang w:val="fr-FR"/>
        </w:rPr>
        <w:t>enseignement dans des conditions réelles de travail – introduction de contrats de stage avec les étudiants des écoles secondaires techniques et des écoles professionnelles du premier degré qui ne sont pas des travailleurs adolescents</w:t>
      </w:r>
      <w:r w:rsidR="001D79E5">
        <w:rPr>
          <w:lang w:val="fr-FR"/>
        </w:rPr>
        <w:t> ;</w:t>
      </w:r>
    </w:p>
    <w:p w14:paraId="5516961A" w14:textId="1C46656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Garantie</w:t>
      </w:r>
      <w:r w:rsidR="004A3A30" w:rsidRPr="009E409A">
        <w:rPr>
          <w:lang w:val="fr-FR"/>
        </w:rPr>
        <w:t xml:space="preserve"> de la possibilité de préparer les élèves à acquérir les qualifications professionnelles nécessaires à l</w:t>
      </w:r>
      <w:r w:rsidR="00B04579">
        <w:rPr>
          <w:lang w:val="fr-FR"/>
        </w:rPr>
        <w:t>’</w:t>
      </w:r>
      <w:r w:rsidR="004A3A30" w:rsidRPr="009E409A">
        <w:rPr>
          <w:lang w:val="fr-FR"/>
        </w:rPr>
        <w:t>exercice d</w:t>
      </w:r>
      <w:r w:rsidR="00B04579">
        <w:rPr>
          <w:lang w:val="fr-FR"/>
        </w:rPr>
        <w:t>’</w:t>
      </w:r>
      <w:r w:rsidR="004A3A30" w:rsidRPr="009E409A">
        <w:rPr>
          <w:lang w:val="fr-FR"/>
        </w:rPr>
        <w:t>une profession</w:t>
      </w:r>
      <w:r w:rsidR="001D79E5">
        <w:rPr>
          <w:lang w:val="fr-FR"/>
        </w:rPr>
        <w:t> ;</w:t>
      </w:r>
    </w:p>
    <w:p w14:paraId="5E8954BC" w14:textId="60C90EB7"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Augmentation</w:t>
      </w:r>
      <w:r w:rsidR="004A3A30" w:rsidRPr="009E409A">
        <w:rPr>
          <w:lang w:val="fr-FR"/>
        </w:rPr>
        <w:t xml:space="preserve"> des pourcentages minimaux de la rémunération des travailleurs adolescents remboursés aux employeurs</w:t>
      </w:r>
      <w:r w:rsidR="001D79E5">
        <w:rPr>
          <w:lang w:val="fr-FR"/>
        </w:rPr>
        <w:t> ;</w:t>
      </w:r>
    </w:p>
    <w:p w14:paraId="5584A2B6" w14:textId="6752711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Augmentation</w:t>
      </w:r>
      <w:r w:rsidR="004A3A30" w:rsidRPr="009E409A">
        <w:rPr>
          <w:lang w:val="fr-FR"/>
        </w:rPr>
        <w:t xml:space="preserve"> du cofinancement pour les employeurs des coûts de formation des travailleurs adolescents dans des professions particulièrement demandées sur le marché du travail national, de 8</w:t>
      </w:r>
      <w:r w:rsidR="0046291B">
        <w:rPr>
          <w:lang w:val="fr-FR"/>
        </w:rPr>
        <w:t> </w:t>
      </w:r>
      <w:r w:rsidR="004A3A30" w:rsidRPr="009E409A">
        <w:rPr>
          <w:lang w:val="fr-FR"/>
        </w:rPr>
        <w:t xml:space="preserve">081 </w:t>
      </w:r>
      <w:proofErr w:type="spellStart"/>
      <w:r w:rsidR="004A3A30" w:rsidRPr="009E409A">
        <w:rPr>
          <w:lang w:val="fr-FR"/>
        </w:rPr>
        <w:t>zł</w:t>
      </w:r>
      <w:proofErr w:type="spellEnd"/>
      <w:r w:rsidR="004A3A30" w:rsidRPr="009E409A">
        <w:rPr>
          <w:lang w:val="fr-FR"/>
        </w:rPr>
        <w:t xml:space="preserve"> à 10</w:t>
      </w:r>
      <w:r w:rsidR="0046291B">
        <w:rPr>
          <w:lang w:val="fr-FR"/>
        </w:rPr>
        <w:t> </w:t>
      </w:r>
      <w:r w:rsidR="004A3A30" w:rsidRPr="009E409A">
        <w:rPr>
          <w:lang w:val="fr-FR"/>
        </w:rPr>
        <w:t xml:space="preserve">000 </w:t>
      </w:r>
      <w:proofErr w:type="spellStart"/>
      <w:r w:rsidR="004A3A30" w:rsidRPr="009E409A">
        <w:rPr>
          <w:lang w:val="fr-FR"/>
        </w:rPr>
        <w:t>zł</w:t>
      </w:r>
      <w:proofErr w:type="spellEnd"/>
      <w:r w:rsidR="004A3A30" w:rsidRPr="009E409A">
        <w:rPr>
          <w:lang w:val="fr-FR"/>
        </w:rPr>
        <w:t>.</w:t>
      </w:r>
    </w:p>
    <w:p w14:paraId="5C6307F7" w14:textId="316E1618" w:rsidR="004A3A30" w:rsidRPr="009E409A" w:rsidRDefault="009C2133" w:rsidP="009C2133">
      <w:pPr>
        <w:pStyle w:val="SingleTxtG"/>
        <w:rPr>
          <w:bCs/>
          <w:lang w:val="fr-FR"/>
        </w:rPr>
      </w:pPr>
      <w:r w:rsidRPr="009E409A">
        <w:rPr>
          <w:bCs/>
          <w:lang w:val="fr-FR"/>
        </w:rPr>
        <w:t>256.</w:t>
      </w:r>
      <w:r w:rsidRPr="009E409A">
        <w:rPr>
          <w:bCs/>
          <w:lang w:val="fr-FR"/>
        </w:rPr>
        <w:tab/>
      </w:r>
      <w:r w:rsidR="004A3A30" w:rsidRPr="009E409A">
        <w:rPr>
          <w:bCs/>
          <w:lang w:val="fr-FR"/>
        </w:rPr>
        <w:t>Depuis 2017, des travaux ont été menés sur des solutions grâce auxquelles chaque enfant et élève bénéficiera d</w:t>
      </w:r>
      <w:r w:rsidR="00B04579">
        <w:rPr>
          <w:bCs/>
          <w:lang w:val="fr-FR"/>
        </w:rPr>
        <w:t>’</w:t>
      </w:r>
      <w:r w:rsidR="004A3A30" w:rsidRPr="009E409A">
        <w:rPr>
          <w:bCs/>
          <w:lang w:val="fr-FR"/>
        </w:rPr>
        <w:t>un accompagnement global adapté à ses besoins. Le travail est réalisé en coopération avec, entre autres, l</w:t>
      </w:r>
      <w:r w:rsidR="00B04579">
        <w:rPr>
          <w:bCs/>
          <w:lang w:val="fr-FR"/>
        </w:rPr>
        <w:t>’</w:t>
      </w:r>
      <w:r w:rsidR="004A3A30" w:rsidRPr="009E409A">
        <w:rPr>
          <w:bCs/>
          <w:lang w:val="fr-FR"/>
        </w:rPr>
        <w:t>Agence européenne pour les besoins spéciaux et l</w:t>
      </w:r>
      <w:r w:rsidR="00B04579">
        <w:rPr>
          <w:bCs/>
          <w:lang w:val="fr-FR"/>
        </w:rPr>
        <w:t>’</w:t>
      </w:r>
      <w:r w:rsidR="004A3A30" w:rsidRPr="009E409A">
        <w:rPr>
          <w:bCs/>
          <w:lang w:val="fr-FR"/>
        </w:rPr>
        <w:t>éducation inclusive.</w:t>
      </w:r>
    </w:p>
    <w:p w14:paraId="5E35857E" w14:textId="5334F37E" w:rsidR="004A3A30" w:rsidRPr="009E409A" w:rsidRDefault="009C2133" w:rsidP="009C2133">
      <w:pPr>
        <w:pStyle w:val="SingleTxtG"/>
        <w:rPr>
          <w:lang w:val="fr-FR"/>
        </w:rPr>
      </w:pPr>
      <w:r w:rsidRPr="009E409A">
        <w:rPr>
          <w:lang w:val="fr-FR"/>
        </w:rPr>
        <w:t>257.</w:t>
      </w:r>
      <w:r w:rsidRPr="009E409A">
        <w:rPr>
          <w:lang w:val="fr-FR"/>
        </w:rPr>
        <w:tab/>
      </w:r>
      <w:r w:rsidR="004A3A30" w:rsidRPr="009E409A">
        <w:rPr>
          <w:lang w:val="fr-FR"/>
        </w:rPr>
        <w:t>La loi sur l</w:t>
      </w:r>
      <w:r w:rsidR="00B04579">
        <w:rPr>
          <w:lang w:val="fr-FR"/>
        </w:rPr>
        <w:t>’</w:t>
      </w:r>
      <w:r w:rsidR="004A3A30" w:rsidRPr="009E409A">
        <w:rPr>
          <w:lang w:val="fr-FR"/>
        </w:rPr>
        <w:t>éducation et ses règlements d</w:t>
      </w:r>
      <w:r w:rsidR="00B04579">
        <w:rPr>
          <w:lang w:val="fr-FR"/>
        </w:rPr>
        <w:t>’</w:t>
      </w:r>
      <w:r w:rsidR="004A3A30" w:rsidRPr="009E409A">
        <w:rPr>
          <w:lang w:val="fr-FR"/>
        </w:rPr>
        <w:t>application permettent une individualisation de l</w:t>
      </w:r>
      <w:r w:rsidR="00B04579">
        <w:rPr>
          <w:lang w:val="fr-FR"/>
        </w:rPr>
        <w:t>’</w:t>
      </w:r>
      <w:r w:rsidR="004A3A30" w:rsidRPr="009E409A">
        <w:rPr>
          <w:lang w:val="fr-FR"/>
        </w:rPr>
        <w:t>enseignement pour les élèves ayant des besoins éducatifs spéciaux. En vertu des règlements du ministre de l</w:t>
      </w:r>
      <w:r w:rsidR="00B04579">
        <w:rPr>
          <w:lang w:val="fr-FR"/>
        </w:rPr>
        <w:t>’</w:t>
      </w:r>
      <w:r w:rsidR="004A3A30" w:rsidRPr="009E409A">
        <w:rPr>
          <w:lang w:val="fr-FR"/>
        </w:rPr>
        <w:t xml:space="preserve">Éducation nationale du </w:t>
      </w:r>
      <w:r w:rsidR="0046291B">
        <w:rPr>
          <w:lang w:val="fr-FR"/>
        </w:rPr>
        <w:t>0</w:t>
      </w:r>
      <w:r w:rsidR="004A3A30" w:rsidRPr="009E409A">
        <w:rPr>
          <w:lang w:val="fr-FR"/>
        </w:rPr>
        <w:t>9/08/2017</w:t>
      </w:r>
      <w:r w:rsidR="000707F7">
        <w:rPr>
          <w:lang w:val="fr-FR"/>
        </w:rPr>
        <w:t> :</w:t>
      </w:r>
    </w:p>
    <w:p w14:paraId="464F08CB" w14:textId="3CC1004A"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Sur</w:t>
      </w:r>
      <w:r w:rsidR="004A3A30" w:rsidRPr="009E409A">
        <w:rPr>
          <w:lang w:val="fr-FR"/>
        </w:rPr>
        <w:t xml:space="preserve"> la préparation préscolaire annuelle obligatoire individuelle des enfants et l</w:t>
      </w:r>
      <w:r w:rsidR="00B04579">
        <w:rPr>
          <w:lang w:val="fr-FR"/>
        </w:rPr>
        <w:t>’</w:t>
      </w:r>
      <w:r w:rsidR="004A3A30" w:rsidRPr="009E409A">
        <w:rPr>
          <w:lang w:val="fr-FR"/>
        </w:rPr>
        <w:t>enseignement individuel des enfants et des adolescents</w:t>
      </w:r>
      <w:r w:rsidR="001D79E5">
        <w:rPr>
          <w:lang w:val="fr-FR"/>
        </w:rPr>
        <w:t> ;</w:t>
      </w:r>
    </w:p>
    <w:p w14:paraId="61111B4D" w14:textId="68987B59" w:rsidR="004A3A30" w:rsidRPr="009E409A" w:rsidRDefault="009C2133" w:rsidP="009C2133">
      <w:pPr>
        <w:pStyle w:val="Bullet1G"/>
        <w:numPr>
          <w:ilvl w:val="0"/>
          <w:numId w:val="0"/>
        </w:numPr>
        <w:tabs>
          <w:tab w:val="left" w:pos="1701"/>
        </w:tabs>
        <w:ind w:left="1701" w:hanging="170"/>
        <w:rPr>
          <w:lang w:val="fr-FR"/>
        </w:rPr>
      </w:pPr>
      <w:r w:rsidRPr="009E409A">
        <w:rPr>
          <w:lang w:val="fr-FR"/>
        </w:rPr>
        <w:lastRenderedPageBreak/>
        <w:t>•</w:t>
      </w:r>
      <w:r w:rsidRPr="009E409A">
        <w:rPr>
          <w:lang w:val="fr-FR"/>
        </w:rPr>
        <w:tab/>
      </w:r>
      <w:r w:rsidR="00D66E05" w:rsidRPr="009E409A">
        <w:rPr>
          <w:lang w:val="fr-FR"/>
        </w:rPr>
        <w:t>Sur</w:t>
      </w:r>
      <w:r w:rsidR="004A3A30" w:rsidRPr="009E409A">
        <w:rPr>
          <w:lang w:val="fr-FR"/>
        </w:rPr>
        <w:t xml:space="preserve"> les conditions d</w:t>
      </w:r>
      <w:r w:rsidR="00B04579">
        <w:rPr>
          <w:lang w:val="fr-FR"/>
        </w:rPr>
        <w:t>’</w:t>
      </w:r>
      <w:r w:rsidR="004A3A30" w:rsidRPr="009E409A">
        <w:rPr>
          <w:lang w:val="fr-FR"/>
        </w:rPr>
        <w:t>organisation de l’enseignement, de l</w:t>
      </w:r>
      <w:r w:rsidR="00B04579">
        <w:rPr>
          <w:lang w:val="fr-FR"/>
        </w:rPr>
        <w:t>’</w:t>
      </w:r>
      <w:r w:rsidR="004A3A30" w:rsidRPr="009E409A">
        <w:rPr>
          <w:lang w:val="fr-FR"/>
        </w:rPr>
        <w:t>éducation et de la garde des enfants et les adolescents handicapés, socialement inadaptés et menacés d</w:t>
      </w:r>
      <w:r w:rsidR="00B04579">
        <w:rPr>
          <w:lang w:val="fr-FR"/>
        </w:rPr>
        <w:t>’</w:t>
      </w:r>
      <w:r w:rsidR="004A3A30" w:rsidRPr="009E409A">
        <w:rPr>
          <w:lang w:val="fr-FR"/>
        </w:rPr>
        <w:t>inadaptation sociale</w:t>
      </w:r>
      <w:r w:rsidR="001D79E5">
        <w:rPr>
          <w:lang w:val="fr-FR"/>
        </w:rPr>
        <w:t> ;</w:t>
      </w:r>
    </w:p>
    <w:p w14:paraId="685144B8" w14:textId="09965DC8"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Sur</w:t>
      </w:r>
      <w:r w:rsidR="004A3A30" w:rsidRPr="009E409A">
        <w:rPr>
          <w:lang w:val="fr-FR"/>
        </w:rPr>
        <w:t xml:space="preserve"> les principes d</w:t>
      </w:r>
      <w:r w:rsidR="00B04579">
        <w:rPr>
          <w:lang w:val="fr-FR"/>
        </w:rPr>
        <w:t>’</w:t>
      </w:r>
      <w:r w:rsidR="004A3A30" w:rsidRPr="009E409A">
        <w:rPr>
          <w:lang w:val="fr-FR"/>
        </w:rPr>
        <w:t>organisation et de fourniture de l</w:t>
      </w:r>
      <w:r w:rsidR="00B04579">
        <w:rPr>
          <w:lang w:val="fr-FR"/>
        </w:rPr>
        <w:t>’</w:t>
      </w:r>
      <w:r w:rsidR="004A3A30" w:rsidRPr="009E409A">
        <w:rPr>
          <w:lang w:val="fr-FR"/>
        </w:rPr>
        <w:t>assistance psychologique et pédagogique dans les jardins d</w:t>
      </w:r>
      <w:r w:rsidR="00B04579">
        <w:rPr>
          <w:lang w:val="fr-FR"/>
        </w:rPr>
        <w:t>’</w:t>
      </w:r>
      <w:r w:rsidR="004A3A30" w:rsidRPr="009E409A">
        <w:rPr>
          <w:lang w:val="fr-FR"/>
        </w:rPr>
        <w:t>enfants, les écoles et les institutions publiques</w:t>
      </w:r>
      <w:r w:rsidR="00A91CD3" w:rsidRPr="009E409A">
        <w:rPr>
          <w:lang w:val="fr-FR"/>
        </w:rPr>
        <w:t xml:space="preserve"> </w:t>
      </w:r>
      <w:r w:rsidR="004A3A30" w:rsidRPr="009E409A">
        <w:rPr>
          <w:lang w:val="fr-FR"/>
        </w:rPr>
        <w:t>chaque enfant et élève bénéficie d</w:t>
      </w:r>
      <w:r w:rsidR="00B04579">
        <w:rPr>
          <w:lang w:val="fr-FR"/>
        </w:rPr>
        <w:t>’</w:t>
      </w:r>
      <w:r w:rsidR="004A3A30" w:rsidRPr="009E409A">
        <w:rPr>
          <w:lang w:val="fr-FR"/>
        </w:rPr>
        <w:t>un soutien complet dans les jardins d</w:t>
      </w:r>
      <w:r w:rsidR="00B04579">
        <w:rPr>
          <w:lang w:val="fr-FR"/>
        </w:rPr>
        <w:t>’</w:t>
      </w:r>
      <w:r w:rsidR="004A3A30" w:rsidRPr="009E409A">
        <w:rPr>
          <w:lang w:val="fr-FR"/>
        </w:rPr>
        <w:t xml:space="preserve">enfants, les écoles et les institutions du système éducatif. </w:t>
      </w:r>
    </w:p>
    <w:p w14:paraId="10C62854" w14:textId="25E627EC" w:rsidR="004A3A30" w:rsidRPr="009E409A" w:rsidRDefault="009C2133" w:rsidP="009C2133">
      <w:pPr>
        <w:pStyle w:val="SingleTxtG"/>
        <w:rPr>
          <w:lang w:val="fr-FR"/>
        </w:rPr>
      </w:pPr>
      <w:r w:rsidRPr="009E409A">
        <w:rPr>
          <w:lang w:val="fr-FR"/>
        </w:rPr>
        <w:t>258.</w:t>
      </w:r>
      <w:r w:rsidRPr="009E409A">
        <w:rPr>
          <w:lang w:val="fr-FR"/>
        </w:rPr>
        <w:tab/>
      </w:r>
      <w:r w:rsidR="004A3A30" w:rsidRPr="009E409A">
        <w:rPr>
          <w:lang w:val="fr-FR"/>
        </w:rPr>
        <w:t>L</w:t>
      </w:r>
      <w:r w:rsidR="00B04579">
        <w:rPr>
          <w:lang w:val="fr-FR"/>
        </w:rPr>
        <w:t>’</w:t>
      </w:r>
      <w:r w:rsidR="004A3A30" w:rsidRPr="009E409A">
        <w:rPr>
          <w:lang w:val="fr-FR"/>
        </w:rPr>
        <w:t>éducation des enfants handicapés, en inadaptation sociale ou en risque d</w:t>
      </w:r>
      <w:r w:rsidR="00B04579">
        <w:rPr>
          <w:lang w:val="fr-FR"/>
        </w:rPr>
        <w:t>’</w:t>
      </w:r>
      <w:r w:rsidR="004A3A30" w:rsidRPr="009E409A">
        <w:rPr>
          <w:lang w:val="fr-FR"/>
        </w:rPr>
        <w:t>inadaptation sociale est organisée sur la base d</w:t>
      </w:r>
      <w:r w:rsidR="00B04579">
        <w:rPr>
          <w:lang w:val="fr-FR"/>
        </w:rPr>
        <w:t>’</w:t>
      </w:r>
      <w:r w:rsidR="004A3A30" w:rsidRPr="009E409A">
        <w:rPr>
          <w:lang w:val="fr-FR"/>
        </w:rPr>
        <w:t>une évaluation de la nécessité d</w:t>
      </w:r>
      <w:r w:rsidR="00B04579">
        <w:rPr>
          <w:lang w:val="fr-FR"/>
        </w:rPr>
        <w:t>’</w:t>
      </w:r>
      <w:r w:rsidR="004A3A30" w:rsidRPr="009E409A">
        <w:rPr>
          <w:lang w:val="fr-FR"/>
        </w:rPr>
        <w:t>une éducation spéciale, conformément à un programme éducatif-thérapeutique individuel. Les élèves qui n</w:t>
      </w:r>
      <w:r w:rsidR="00B04579">
        <w:rPr>
          <w:lang w:val="fr-FR"/>
        </w:rPr>
        <w:t>’</w:t>
      </w:r>
      <w:r w:rsidR="004A3A30" w:rsidRPr="009E409A">
        <w:rPr>
          <w:lang w:val="fr-FR"/>
        </w:rPr>
        <w:t>ont pas fait l</w:t>
      </w:r>
      <w:r w:rsidR="00B04579">
        <w:rPr>
          <w:lang w:val="fr-FR"/>
        </w:rPr>
        <w:t>’</w:t>
      </w:r>
      <w:r w:rsidR="004A3A30" w:rsidRPr="009E409A">
        <w:rPr>
          <w:lang w:val="fr-FR"/>
        </w:rPr>
        <w:t>objet d</w:t>
      </w:r>
      <w:r w:rsidR="00B04579">
        <w:rPr>
          <w:lang w:val="fr-FR"/>
        </w:rPr>
        <w:t>’</w:t>
      </w:r>
      <w:r w:rsidR="004A3A30" w:rsidRPr="009E409A">
        <w:rPr>
          <w:lang w:val="fr-FR"/>
        </w:rPr>
        <w:t>une évaluation en vue d</w:t>
      </w:r>
      <w:r w:rsidR="00B04579">
        <w:rPr>
          <w:lang w:val="fr-FR"/>
        </w:rPr>
        <w:t>’</w:t>
      </w:r>
      <w:r w:rsidR="004A3A30" w:rsidRPr="009E409A">
        <w:rPr>
          <w:lang w:val="fr-FR"/>
        </w:rPr>
        <w:t>une éducation spéciale, dont l</w:t>
      </w:r>
      <w:r w:rsidR="00B04579">
        <w:rPr>
          <w:lang w:val="fr-FR"/>
        </w:rPr>
        <w:t>’</w:t>
      </w:r>
      <w:r w:rsidR="004A3A30" w:rsidRPr="009E409A">
        <w:rPr>
          <w:lang w:val="fr-FR"/>
        </w:rPr>
        <w:t>état de santé leur permet de fréquenter l</w:t>
      </w:r>
      <w:r w:rsidR="00B04579">
        <w:rPr>
          <w:lang w:val="fr-FR"/>
        </w:rPr>
        <w:t>’</w:t>
      </w:r>
      <w:r w:rsidR="004A3A30" w:rsidRPr="009E409A">
        <w:rPr>
          <w:lang w:val="fr-FR"/>
        </w:rPr>
        <w:t>école, mais entraîne des difficultés de fonctionnement, peuvent bénéficier d</w:t>
      </w:r>
      <w:r w:rsidR="00B04579">
        <w:rPr>
          <w:lang w:val="fr-FR"/>
        </w:rPr>
        <w:t>’</w:t>
      </w:r>
      <w:r w:rsidR="004A3A30" w:rsidRPr="009E409A">
        <w:rPr>
          <w:lang w:val="fr-FR"/>
        </w:rPr>
        <w:t>un parcours éducatif individualisé, fondé sur l</w:t>
      </w:r>
      <w:r w:rsidR="00B04579">
        <w:rPr>
          <w:lang w:val="fr-FR"/>
        </w:rPr>
        <w:t>’</w:t>
      </w:r>
      <w:r w:rsidR="004A3A30" w:rsidRPr="009E409A">
        <w:rPr>
          <w:lang w:val="fr-FR"/>
        </w:rPr>
        <w:t>opinion d</w:t>
      </w:r>
      <w:r w:rsidR="00B04579">
        <w:rPr>
          <w:lang w:val="fr-FR"/>
        </w:rPr>
        <w:t>’</w:t>
      </w:r>
      <w:r w:rsidR="004A3A30" w:rsidRPr="009E409A">
        <w:rPr>
          <w:lang w:val="fr-FR"/>
        </w:rPr>
        <w:t>un centre de conseil psychologique et pédagogique.</w:t>
      </w:r>
    </w:p>
    <w:p w14:paraId="1D05DE0F" w14:textId="750A442B" w:rsidR="004A3A30" w:rsidRPr="009E409A" w:rsidRDefault="009C2133" w:rsidP="009C2133">
      <w:pPr>
        <w:pStyle w:val="SingleTxtG"/>
        <w:rPr>
          <w:bCs/>
          <w:lang w:val="fr-FR"/>
        </w:rPr>
      </w:pPr>
      <w:r w:rsidRPr="009E409A">
        <w:rPr>
          <w:bCs/>
          <w:lang w:val="fr-FR"/>
        </w:rPr>
        <w:t>259.</w:t>
      </w:r>
      <w:r w:rsidRPr="009E409A">
        <w:rPr>
          <w:bCs/>
          <w:lang w:val="fr-FR"/>
        </w:rPr>
        <w:tab/>
      </w:r>
      <w:r w:rsidR="004A3A30" w:rsidRPr="009E409A">
        <w:rPr>
          <w:lang w:val="fr-FR"/>
        </w:rPr>
        <w:t>Les solutions concernant l</w:t>
      </w:r>
      <w:r w:rsidR="00B04579">
        <w:rPr>
          <w:lang w:val="fr-FR"/>
        </w:rPr>
        <w:t>’</w:t>
      </w:r>
      <w:r w:rsidR="004A3A30" w:rsidRPr="009E409A">
        <w:rPr>
          <w:lang w:val="fr-FR"/>
        </w:rPr>
        <w:t>emploi de personnel enseignant et non enseignant supplémentaire ont été clarifiées.</w:t>
      </w:r>
    </w:p>
    <w:p w14:paraId="05249A21" w14:textId="7325325E" w:rsidR="004A3A30" w:rsidRPr="009E409A" w:rsidRDefault="009C2133" w:rsidP="009C2133">
      <w:pPr>
        <w:pStyle w:val="SingleTxtG"/>
        <w:rPr>
          <w:lang w:val="fr-FR"/>
        </w:rPr>
      </w:pPr>
      <w:r w:rsidRPr="009E409A">
        <w:rPr>
          <w:lang w:val="fr-FR"/>
        </w:rPr>
        <w:t>260.</w:t>
      </w:r>
      <w:r w:rsidRPr="009E409A">
        <w:rPr>
          <w:lang w:val="fr-FR"/>
        </w:rPr>
        <w:tab/>
      </w:r>
      <w:r w:rsidR="004A3A30" w:rsidRPr="009E409A">
        <w:rPr>
          <w:lang w:val="fr-FR"/>
        </w:rPr>
        <w:t>Le programme gouvernemental d</w:t>
      </w:r>
      <w:r w:rsidR="00B04579">
        <w:rPr>
          <w:lang w:val="fr-FR"/>
        </w:rPr>
        <w:t>’</w:t>
      </w:r>
      <w:r w:rsidR="004A3A30" w:rsidRPr="009E409A">
        <w:rPr>
          <w:lang w:val="fr-FR"/>
        </w:rPr>
        <w:t>aide aux élèves handicapés sous forme de subventions pour l</w:t>
      </w:r>
      <w:r w:rsidR="00B04579">
        <w:rPr>
          <w:lang w:val="fr-FR"/>
        </w:rPr>
        <w:t>’</w:t>
      </w:r>
      <w:r w:rsidR="004A3A30" w:rsidRPr="009E409A">
        <w:rPr>
          <w:lang w:val="fr-FR"/>
        </w:rPr>
        <w:t>achat de manuels, de matériel pédagogique et de matériel d</w:t>
      </w:r>
      <w:r w:rsidR="00B04579">
        <w:rPr>
          <w:lang w:val="fr-FR"/>
        </w:rPr>
        <w:t>’</w:t>
      </w:r>
      <w:r w:rsidR="004A3A30" w:rsidRPr="009E409A">
        <w:rPr>
          <w:lang w:val="fr-FR"/>
        </w:rPr>
        <w:t>entraînement dans les années 2020-2022 est mis en œuvre.</w:t>
      </w:r>
    </w:p>
    <w:p w14:paraId="68398BB3" w14:textId="3578B785" w:rsidR="00D66E05" w:rsidRPr="009E409A" w:rsidRDefault="009C2133" w:rsidP="009C2133">
      <w:pPr>
        <w:pStyle w:val="SingleTxtG"/>
        <w:rPr>
          <w:i/>
          <w:lang w:val="fr-FR"/>
        </w:rPr>
      </w:pPr>
      <w:r w:rsidRPr="009E409A">
        <w:rPr>
          <w:lang w:val="fr-FR"/>
        </w:rPr>
        <w:t>261.</w:t>
      </w:r>
      <w:r w:rsidRPr="009E409A">
        <w:rPr>
          <w:lang w:val="fr-FR"/>
        </w:rPr>
        <w:tab/>
      </w:r>
      <w:r w:rsidR="004A3A30" w:rsidRPr="009E409A">
        <w:rPr>
          <w:lang w:val="fr-FR"/>
        </w:rPr>
        <w:t>Informations détaillées sur l</w:t>
      </w:r>
      <w:r w:rsidR="00B04579">
        <w:rPr>
          <w:lang w:val="fr-FR"/>
        </w:rPr>
        <w:t>’</w:t>
      </w:r>
      <w:r w:rsidR="004A3A30" w:rsidRPr="009E409A">
        <w:rPr>
          <w:lang w:val="fr-FR"/>
        </w:rPr>
        <w:t>éducation des enfants handicapés</w:t>
      </w:r>
      <w:r w:rsidR="000707F7">
        <w:rPr>
          <w:lang w:val="fr-FR"/>
        </w:rPr>
        <w:t> :</w:t>
      </w:r>
      <w:r w:rsidR="004A3A30" w:rsidRPr="009E409A">
        <w:rPr>
          <w:lang w:val="fr-FR"/>
        </w:rPr>
        <w:t xml:space="preserve"> V et VI rapports combinés de la Pologne sur l</w:t>
      </w:r>
      <w:r w:rsidR="00B04579">
        <w:rPr>
          <w:lang w:val="fr-FR"/>
        </w:rPr>
        <w:t>’</w:t>
      </w:r>
      <w:r w:rsidR="004A3A30" w:rsidRPr="009E409A">
        <w:rPr>
          <w:lang w:val="fr-FR"/>
        </w:rPr>
        <w:t>application de la Convention relative aux droits de l</w:t>
      </w:r>
      <w:r w:rsidR="00B04579">
        <w:rPr>
          <w:lang w:val="fr-FR"/>
        </w:rPr>
        <w:t>’</w:t>
      </w:r>
      <w:r w:rsidR="004A3A30" w:rsidRPr="009E409A">
        <w:rPr>
          <w:lang w:val="fr-FR"/>
        </w:rPr>
        <w:t>enfant (CRC/C/POL/5-6).</w:t>
      </w:r>
    </w:p>
    <w:p w14:paraId="02B13636" w14:textId="2A5AA9D2" w:rsidR="004A3A30" w:rsidRPr="009C2133" w:rsidRDefault="0046291B" w:rsidP="009C2133">
      <w:pPr>
        <w:pStyle w:val="H1G"/>
      </w:pPr>
      <w:r>
        <w:rPr>
          <w:lang w:val="fr-FR"/>
        </w:rPr>
        <w:tab/>
      </w:r>
      <w:r>
        <w:rPr>
          <w:lang w:val="fr-FR"/>
        </w:rPr>
        <w:tab/>
      </w:r>
      <w:r w:rsidR="004A3A30" w:rsidRPr="009E409A">
        <w:rPr>
          <w:lang w:val="fr-FR"/>
        </w:rPr>
        <w:t>Instruction religieuse, liberté des parents de choisir une école, garantie d</w:t>
      </w:r>
      <w:r w:rsidR="00B04579">
        <w:rPr>
          <w:lang w:val="fr-FR"/>
        </w:rPr>
        <w:t>’</w:t>
      </w:r>
      <w:r w:rsidR="004A3A30" w:rsidRPr="009E409A">
        <w:rPr>
          <w:lang w:val="fr-FR"/>
        </w:rPr>
        <w:t>une éducation religieuse et morale selon le choix des parents, liberté de gestion des écoles publiques</w:t>
      </w:r>
    </w:p>
    <w:p w14:paraId="63796379" w14:textId="5BB1222B" w:rsidR="004A3A30" w:rsidRPr="009E409A" w:rsidRDefault="009C2133" w:rsidP="009C2133">
      <w:pPr>
        <w:pStyle w:val="SingleTxtG"/>
        <w:rPr>
          <w:lang w:val="fr-FR"/>
        </w:rPr>
      </w:pPr>
      <w:r w:rsidRPr="009E409A">
        <w:rPr>
          <w:lang w:val="fr-FR"/>
        </w:rPr>
        <w:t>262.</w:t>
      </w:r>
      <w:r w:rsidRPr="009E409A">
        <w:rPr>
          <w:lang w:val="fr-FR"/>
        </w:rPr>
        <w:tab/>
      </w:r>
      <w:r w:rsidR="004A3A30" w:rsidRPr="009E409A">
        <w:rPr>
          <w:lang w:val="fr-FR"/>
        </w:rPr>
        <w:t>Le droit de créer et de gérer des écoles par une autorité locale, une autre entité juridique ou un individu est garanti par la loi du 14/12/2016 Droit de l</w:t>
      </w:r>
      <w:r w:rsidR="00B04579">
        <w:rPr>
          <w:lang w:val="fr-FR"/>
        </w:rPr>
        <w:t>’</w:t>
      </w:r>
      <w:r w:rsidR="004A3A30" w:rsidRPr="009E409A">
        <w:rPr>
          <w:lang w:val="fr-FR"/>
        </w:rPr>
        <w:t>éducation.</w:t>
      </w:r>
    </w:p>
    <w:p w14:paraId="42E9F918" w14:textId="10D5231F" w:rsidR="00D66E05" w:rsidRPr="009E409A" w:rsidRDefault="009C2133" w:rsidP="009C2133">
      <w:pPr>
        <w:pStyle w:val="SingleTxtG"/>
        <w:rPr>
          <w:b/>
          <w:i/>
          <w:lang w:val="fr-FR"/>
        </w:rPr>
      </w:pPr>
      <w:r w:rsidRPr="009E409A">
        <w:rPr>
          <w:lang w:val="fr-FR"/>
        </w:rPr>
        <w:t>263.</w:t>
      </w:r>
      <w:r w:rsidRPr="009E409A">
        <w:rPr>
          <w:lang w:val="fr-FR"/>
        </w:rPr>
        <w:tab/>
      </w:r>
      <w:r w:rsidR="004A3A30" w:rsidRPr="009E409A">
        <w:rPr>
          <w:lang w:val="fr-FR"/>
        </w:rPr>
        <w:t>Aucune autre modification n</w:t>
      </w:r>
      <w:r w:rsidR="00B04579">
        <w:rPr>
          <w:lang w:val="fr-FR"/>
        </w:rPr>
        <w:t>’</w:t>
      </w:r>
      <w:r w:rsidR="004A3A30" w:rsidRPr="009E409A">
        <w:rPr>
          <w:lang w:val="fr-FR"/>
        </w:rPr>
        <w:t>a été apportée.</w:t>
      </w:r>
    </w:p>
    <w:p w14:paraId="2505D9EC" w14:textId="0B3409B8" w:rsidR="004A3A30" w:rsidRPr="009C2133" w:rsidRDefault="0046291B" w:rsidP="009C2133">
      <w:pPr>
        <w:pStyle w:val="H23G"/>
      </w:pPr>
      <w:r>
        <w:tab/>
      </w:r>
      <w:r>
        <w:tab/>
      </w:r>
      <w:r w:rsidR="003255EB">
        <w:t>Réponse au paragraphe 53 des o</w:t>
      </w:r>
      <w:r w:rsidR="00241D9C" w:rsidRPr="009E409A">
        <w:t>bservations finales</w:t>
      </w:r>
      <w:r w:rsidR="000707F7">
        <w:t> :</w:t>
      </w:r>
      <w:r w:rsidR="00241D9C" w:rsidRPr="009E409A">
        <w:t xml:space="preserve"> </w:t>
      </w:r>
      <w:r w:rsidR="004A3A30" w:rsidRPr="009E409A">
        <w:t>égalisation des chances des enfants issus de milieux ruraux marginalisés</w:t>
      </w:r>
    </w:p>
    <w:p w14:paraId="6C860228" w14:textId="4F808758" w:rsidR="004A3A30" w:rsidRPr="009E409A" w:rsidRDefault="009C2133" w:rsidP="009C2133">
      <w:pPr>
        <w:pStyle w:val="SingleTxtG"/>
        <w:rPr>
          <w:lang w:val="fr-FR"/>
        </w:rPr>
      </w:pPr>
      <w:r w:rsidRPr="009E409A">
        <w:rPr>
          <w:lang w:val="fr-FR"/>
        </w:rPr>
        <w:t>264.</w:t>
      </w:r>
      <w:r w:rsidRPr="009E409A">
        <w:rPr>
          <w:lang w:val="fr-FR"/>
        </w:rPr>
        <w:tab/>
      </w:r>
      <w:r w:rsidR="004A3A30" w:rsidRPr="009E409A">
        <w:rPr>
          <w:lang w:val="fr-FR"/>
        </w:rPr>
        <w:t xml:space="preserve">Dans les années 2002-2019, le programme </w:t>
      </w:r>
      <w:r w:rsidR="0046291B">
        <w:rPr>
          <w:lang w:val="fr-FR"/>
        </w:rPr>
        <w:t>« </w:t>
      </w:r>
      <w:r w:rsidR="004A3A30" w:rsidRPr="009E409A">
        <w:rPr>
          <w:lang w:val="fr-FR"/>
        </w:rPr>
        <w:t>Kit scolaire</w:t>
      </w:r>
      <w:r w:rsidR="0046291B">
        <w:rPr>
          <w:lang w:val="fr-FR"/>
        </w:rPr>
        <w:t> »</w:t>
      </w:r>
      <w:r w:rsidR="004A3A30" w:rsidRPr="009E409A">
        <w:rPr>
          <w:b/>
          <w:i/>
          <w:lang w:val="fr-FR"/>
        </w:rPr>
        <w:t xml:space="preserve"> </w:t>
      </w:r>
      <w:r w:rsidR="004A3A30" w:rsidRPr="009E409A">
        <w:rPr>
          <w:lang w:val="fr-FR"/>
        </w:rPr>
        <w:t>a été mis en œuvre, une aide financière pour l</w:t>
      </w:r>
      <w:r w:rsidR="00B04579">
        <w:rPr>
          <w:lang w:val="fr-FR"/>
        </w:rPr>
        <w:t>’</w:t>
      </w:r>
      <w:r w:rsidR="004A3A30" w:rsidRPr="009E409A">
        <w:rPr>
          <w:lang w:val="fr-FR"/>
        </w:rPr>
        <w:t>achat de livres scolaires était disponible si le critère de revenu était rempli, ou sans ce critère, si au moins une des conditions d</w:t>
      </w:r>
      <w:r w:rsidR="00B04579">
        <w:rPr>
          <w:lang w:val="fr-FR"/>
        </w:rPr>
        <w:t>’</w:t>
      </w:r>
      <w:r w:rsidR="004A3A30" w:rsidRPr="009E409A">
        <w:rPr>
          <w:lang w:val="fr-FR"/>
        </w:rPr>
        <w:t>octroi de l</w:t>
      </w:r>
      <w:r w:rsidR="00B04579">
        <w:rPr>
          <w:lang w:val="fr-FR"/>
        </w:rPr>
        <w:t>’</w:t>
      </w:r>
      <w:r w:rsidR="004A3A30" w:rsidRPr="009E409A">
        <w:rPr>
          <w:lang w:val="fr-FR"/>
        </w:rPr>
        <w:t>assistance sociale se présentait dans la famille.</w:t>
      </w:r>
    </w:p>
    <w:p w14:paraId="6C0DA70C" w14:textId="1604C183" w:rsidR="004A3A30" w:rsidRPr="009E409A" w:rsidRDefault="009C2133" w:rsidP="009C2133">
      <w:pPr>
        <w:pStyle w:val="SingleTxtG"/>
        <w:rPr>
          <w:lang w:val="fr-FR"/>
        </w:rPr>
      </w:pPr>
      <w:r w:rsidRPr="009E409A">
        <w:rPr>
          <w:lang w:val="fr-FR"/>
        </w:rPr>
        <w:t>265.</w:t>
      </w:r>
      <w:r w:rsidRPr="009E409A">
        <w:rPr>
          <w:lang w:val="fr-FR"/>
        </w:rPr>
        <w:tab/>
      </w:r>
      <w:r w:rsidR="004A3A30" w:rsidRPr="009E409A">
        <w:rPr>
          <w:lang w:val="fr-FR"/>
        </w:rPr>
        <w:t xml:space="preserve">En 2018, le programme </w:t>
      </w:r>
      <w:r w:rsidR="0046291B">
        <w:rPr>
          <w:lang w:val="fr-FR"/>
        </w:rPr>
        <w:t>« </w:t>
      </w:r>
      <w:r w:rsidR="004A3A30" w:rsidRPr="009E409A">
        <w:rPr>
          <w:lang w:val="fr-FR"/>
        </w:rPr>
        <w:t>Bon départ</w:t>
      </w:r>
      <w:r w:rsidR="0046291B">
        <w:rPr>
          <w:lang w:val="fr-FR"/>
        </w:rPr>
        <w:t> »</w:t>
      </w:r>
      <w:r w:rsidR="004A3A30" w:rsidRPr="009E409A">
        <w:rPr>
          <w:lang w:val="fr-FR"/>
        </w:rPr>
        <w:t xml:space="preserve"> a été mis en place – une prestation de 300 </w:t>
      </w:r>
      <w:proofErr w:type="spellStart"/>
      <w:r w:rsidR="004A3A30" w:rsidRPr="009E409A">
        <w:rPr>
          <w:lang w:val="fr-FR"/>
        </w:rPr>
        <w:t>zł</w:t>
      </w:r>
      <w:proofErr w:type="spellEnd"/>
      <w:r w:rsidR="004A3A30" w:rsidRPr="009E409A">
        <w:rPr>
          <w:lang w:val="fr-FR"/>
        </w:rPr>
        <w:t xml:space="preserve"> est accordée une fois par an pour chaque enfant scolarisé, à l</w:t>
      </w:r>
      <w:r w:rsidR="00B04579">
        <w:rPr>
          <w:lang w:val="fr-FR"/>
        </w:rPr>
        <w:t>’</w:t>
      </w:r>
      <w:r w:rsidR="004A3A30" w:rsidRPr="009E409A">
        <w:rPr>
          <w:lang w:val="fr-FR"/>
        </w:rPr>
        <w:t>occasion de la rentrée scolaire. La prestation est due quel que soit le revenu de la famille.</w:t>
      </w:r>
    </w:p>
    <w:p w14:paraId="62CE7490" w14:textId="759952A7" w:rsidR="004A3A30" w:rsidRPr="009E409A" w:rsidRDefault="009C2133" w:rsidP="009C2133">
      <w:pPr>
        <w:pStyle w:val="SingleTxtG"/>
        <w:rPr>
          <w:lang w:val="fr-FR"/>
        </w:rPr>
      </w:pPr>
      <w:r w:rsidRPr="009E409A">
        <w:rPr>
          <w:lang w:val="fr-FR"/>
        </w:rPr>
        <w:t>266.</w:t>
      </w:r>
      <w:r w:rsidRPr="009E409A">
        <w:rPr>
          <w:lang w:val="fr-FR"/>
        </w:rPr>
        <w:tab/>
      </w:r>
      <w:r w:rsidR="004A3A30" w:rsidRPr="009E409A">
        <w:rPr>
          <w:lang w:val="fr-FR"/>
        </w:rPr>
        <w:t xml:space="preserve">Les enfants </w:t>
      </w:r>
      <w:r w:rsidR="00D66E05" w:rsidRPr="009E409A">
        <w:rPr>
          <w:lang w:val="fr-FR"/>
        </w:rPr>
        <w:t>des environnements marginalisés</w:t>
      </w:r>
      <w:r w:rsidR="004A3A30" w:rsidRPr="009E409A">
        <w:rPr>
          <w:lang w:val="fr-FR"/>
        </w:rPr>
        <w:t xml:space="preserve"> ont droit à des bourses et à des allocations scolaires.</w:t>
      </w:r>
    </w:p>
    <w:p w14:paraId="255AA63C" w14:textId="2FB2B367" w:rsidR="00D66E05" w:rsidRPr="009E409A" w:rsidRDefault="009C2133" w:rsidP="009C2133">
      <w:pPr>
        <w:pStyle w:val="SingleTxtG"/>
        <w:rPr>
          <w:lang w:val="fr-FR"/>
        </w:rPr>
      </w:pPr>
      <w:r w:rsidRPr="009E409A">
        <w:rPr>
          <w:lang w:val="fr-FR"/>
        </w:rPr>
        <w:t>267.</w:t>
      </w:r>
      <w:r w:rsidRPr="009E409A">
        <w:rPr>
          <w:lang w:val="fr-FR"/>
        </w:rPr>
        <w:tab/>
      </w:r>
      <w:r w:rsidR="004A3A30" w:rsidRPr="009E409A">
        <w:rPr>
          <w:lang w:val="fr-FR"/>
        </w:rPr>
        <w:t>Selon le règlement du ministre de l</w:t>
      </w:r>
      <w:r w:rsidR="00B04579">
        <w:rPr>
          <w:lang w:val="fr-FR"/>
        </w:rPr>
        <w:t>’</w:t>
      </w:r>
      <w:r w:rsidR="004A3A30" w:rsidRPr="009E409A">
        <w:rPr>
          <w:lang w:val="fr-FR"/>
        </w:rPr>
        <w:t>Éducation nationale du 20/03/2020 sur les solutions spécifiques pendant la période de limitation temporaire du fonctionnement des unités du système éducatif en rapport avec la prévention, la contre-action et la lutte contre le COVID-19, le matériel étant l</w:t>
      </w:r>
      <w:r w:rsidR="00B04579">
        <w:rPr>
          <w:lang w:val="fr-FR"/>
        </w:rPr>
        <w:t>’</w:t>
      </w:r>
      <w:r w:rsidR="004A3A30" w:rsidRPr="009E409A">
        <w:rPr>
          <w:lang w:val="fr-FR"/>
        </w:rPr>
        <w:t>équipement de l</w:t>
      </w:r>
      <w:r w:rsidR="00B04579">
        <w:rPr>
          <w:lang w:val="fr-FR"/>
        </w:rPr>
        <w:t>’</w:t>
      </w:r>
      <w:r w:rsidR="004A3A30" w:rsidRPr="009E409A">
        <w:rPr>
          <w:lang w:val="fr-FR"/>
        </w:rPr>
        <w:t>école peut être prêté à l</w:t>
      </w:r>
      <w:r w:rsidR="00B04579">
        <w:rPr>
          <w:lang w:val="fr-FR"/>
        </w:rPr>
        <w:t>’</w:t>
      </w:r>
      <w:r w:rsidR="004A3A30" w:rsidRPr="009E409A">
        <w:rPr>
          <w:lang w:val="fr-FR"/>
        </w:rPr>
        <w:t>étudiant pour la mise en œuvre de l</w:t>
      </w:r>
      <w:r w:rsidR="00B04579">
        <w:rPr>
          <w:lang w:val="fr-FR"/>
        </w:rPr>
        <w:t>’</w:t>
      </w:r>
      <w:r w:rsidR="004A3A30" w:rsidRPr="009E409A">
        <w:rPr>
          <w:lang w:val="fr-FR"/>
        </w:rPr>
        <w:t>enseignement à distance.</w:t>
      </w:r>
    </w:p>
    <w:p w14:paraId="21A8112F" w14:textId="6909FD3D" w:rsidR="004A3A30" w:rsidRPr="009C2133" w:rsidRDefault="0046291B" w:rsidP="009C2133">
      <w:pPr>
        <w:pStyle w:val="H23G"/>
      </w:pPr>
      <w:r>
        <w:tab/>
      </w:r>
      <w:r>
        <w:tab/>
      </w:r>
      <w:r w:rsidR="0097647E">
        <w:t>Réponse au paragraphe 53 des o</w:t>
      </w:r>
      <w:r w:rsidR="00241D9C" w:rsidRPr="009E409A">
        <w:t>bservations finales</w:t>
      </w:r>
      <w:r w:rsidR="000707F7">
        <w:t> :</w:t>
      </w:r>
      <w:r w:rsidR="00241D9C" w:rsidRPr="009E409A">
        <w:t xml:space="preserve"> </w:t>
      </w:r>
      <w:r w:rsidR="004A3A30" w:rsidRPr="009E409A">
        <w:t>éducation des enfants roms</w:t>
      </w:r>
    </w:p>
    <w:p w14:paraId="47A7F331" w14:textId="6EE05891" w:rsidR="004A3A30" w:rsidRPr="009E409A" w:rsidRDefault="009C2133" w:rsidP="009C2133">
      <w:pPr>
        <w:pStyle w:val="SingleTxtG"/>
        <w:rPr>
          <w:lang w:val="fr-FR"/>
        </w:rPr>
      </w:pPr>
      <w:r w:rsidRPr="009E409A">
        <w:rPr>
          <w:lang w:val="fr-FR"/>
        </w:rPr>
        <w:t>268.</w:t>
      </w:r>
      <w:r w:rsidRPr="009E409A">
        <w:rPr>
          <w:lang w:val="fr-FR"/>
        </w:rPr>
        <w:tab/>
      </w:r>
      <w:r w:rsidR="004A3A30" w:rsidRPr="009E409A">
        <w:rPr>
          <w:lang w:val="fr-FR"/>
        </w:rPr>
        <w:t>Tous les enfants roms achèvent la scolarité obligatoire au niveau de l</w:t>
      </w:r>
      <w:r w:rsidR="00B04579">
        <w:rPr>
          <w:lang w:val="fr-FR"/>
        </w:rPr>
        <w:t>’</w:t>
      </w:r>
      <w:r w:rsidR="004A3A30" w:rsidRPr="009E409A">
        <w:rPr>
          <w:lang w:val="fr-FR"/>
        </w:rPr>
        <w:t>école primaire. Le problème est la faible participation à l</w:t>
      </w:r>
      <w:r w:rsidR="00B04579">
        <w:rPr>
          <w:lang w:val="fr-FR"/>
        </w:rPr>
        <w:t>’</w:t>
      </w:r>
      <w:r w:rsidR="004A3A30" w:rsidRPr="009E409A">
        <w:rPr>
          <w:lang w:val="fr-FR"/>
        </w:rPr>
        <w:t>enseignement secondaire et supérieur, malgré le système de bourses d</w:t>
      </w:r>
      <w:r w:rsidR="00B04579">
        <w:rPr>
          <w:lang w:val="fr-FR"/>
        </w:rPr>
        <w:t>’</w:t>
      </w:r>
      <w:r w:rsidR="004A3A30" w:rsidRPr="009E409A">
        <w:rPr>
          <w:lang w:val="fr-FR"/>
        </w:rPr>
        <w:t>études.</w:t>
      </w:r>
    </w:p>
    <w:p w14:paraId="112984B5" w14:textId="402BE441" w:rsidR="004A3A30" w:rsidRPr="009E409A" w:rsidRDefault="009C2133" w:rsidP="009C2133">
      <w:pPr>
        <w:pStyle w:val="SingleTxtG"/>
        <w:rPr>
          <w:lang w:val="fr-FR"/>
        </w:rPr>
      </w:pPr>
      <w:r w:rsidRPr="009E409A">
        <w:rPr>
          <w:lang w:val="fr-FR"/>
        </w:rPr>
        <w:lastRenderedPageBreak/>
        <w:t>269.</w:t>
      </w:r>
      <w:r w:rsidRPr="009E409A">
        <w:rPr>
          <w:lang w:val="fr-FR"/>
        </w:rPr>
        <w:tab/>
      </w:r>
      <w:r w:rsidR="004A3A30" w:rsidRPr="009E409A">
        <w:rPr>
          <w:lang w:val="fr-FR"/>
        </w:rPr>
        <w:t>297 projets éducatifs ont été mis en œuvre, notamment le soutien à l</w:t>
      </w:r>
      <w:r w:rsidR="00B04579">
        <w:rPr>
          <w:lang w:val="fr-FR"/>
        </w:rPr>
        <w:t>’</w:t>
      </w:r>
      <w:r w:rsidR="004A3A30" w:rsidRPr="009E409A">
        <w:rPr>
          <w:lang w:val="fr-FR"/>
        </w:rPr>
        <w:t>enseignement préscolaire, les kits scolaires, le fonctionnement des centres de jour d</w:t>
      </w:r>
      <w:r w:rsidR="00B04579">
        <w:rPr>
          <w:lang w:val="fr-FR"/>
        </w:rPr>
        <w:t>’</w:t>
      </w:r>
      <w:r w:rsidR="004A3A30" w:rsidRPr="009E409A">
        <w:rPr>
          <w:lang w:val="fr-FR"/>
        </w:rPr>
        <w:t>intégration, le financement de camps d</w:t>
      </w:r>
      <w:r w:rsidR="00B04579">
        <w:rPr>
          <w:lang w:val="fr-FR"/>
        </w:rPr>
        <w:t>’</w:t>
      </w:r>
      <w:r w:rsidR="004A3A30" w:rsidRPr="009E409A">
        <w:rPr>
          <w:lang w:val="fr-FR"/>
        </w:rPr>
        <w:t>été et d’excursions.</w:t>
      </w:r>
    </w:p>
    <w:p w14:paraId="00D4C86F" w14:textId="6D1B0215" w:rsidR="004A3A30" w:rsidRPr="009E409A" w:rsidRDefault="009C2133" w:rsidP="009C2133">
      <w:pPr>
        <w:pStyle w:val="SingleTxtG"/>
        <w:rPr>
          <w:lang w:val="fr-FR"/>
        </w:rPr>
      </w:pPr>
      <w:r w:rsidRPr="009E409A">
        <w:rPr>
          <w:lang w:val="fr-FR"/>
        </w:rPr>
        <w:t>270.</w:t>
      </w:r>
      <w:r w:rsidRPr="009E409A">
        <w:rPr>
          <w:lang w:val="fr-FR"/>
        </w:rPr>
        <w:tab/>
      </w:r>
      <w:r w:rsidR="004A3A30" w:rsidRPr="009E409A">
        <w:rPr>
          <w:lang w:val="fr-FR"/>
        </w:rPr>
        <w:t>Nombre de boursiers</w:t>
      </w:r>
      <w:r w:rsidR="000707F7">
        <w:rPr>
          <w:lang w:val="fr-FR"/>
        </w:rPr>
        <w:t> :</w:t>
      </w:r>
      <w:r w:rsidR="004A3A30" w:rsidRPr="009E409A">
        <w:rPr>
          <w:lang w:val="fr-FR"/>
        </w:rPr>
        <w:t xml:space="preserve"> niveau de l</w:t>
      </w:r>
      <w:r w:rsidR="00B04579">
        <w:rPr>
          <w:lang w:val="fr-FR"/>
        </w:rPr>
        <w:t>’</w:t>
      </w:r>
      <w:r w:rsidR="004A3A30" w:rsidRPr="009E409A">
        <w:rPr>
          <w:lang w:val="fr-FR"/>
        </w:rPr>
        <w:t>école primaire</w:t>
      </w:r>
      <w:r w:rsidR="000707F7">
        <w:rPr>
          <w:lang w:val="fr-FR"/>
        </w:rPr>
        <w:t> :</w:t>
      </w:r>
      <w:r w:rsidR="004A3A30" w:rsidRPr="009E409A">
        <w:rPr>
          <w:lang w:val="fr-FR"/>
        </w:rPr>
        <w:t xml:space="preserve"> 128 personnes, de l</w:t>
      </w:r>
      <w:r w:rsidR="00B04579">
        <w:rPr>
          <w:lang w:val="fr-FR"/>
        </w:rPr>
        <w:t>’</w:t>
      </w:r>
      <w:r w:rsidR="004A3A30" w:rsidRPr="009E409A">
        <w:rPr>
          <w:lang w:val="fr-FR"/>
        </w:rPr>
        <w:t>école secondaire</w:t>
      </w:r>
      <w:r w:rsidR="000707F7">
        <w:rPr>
          <w:lang w:val="fr-FR"/>
        </w:rPr>
        <w:t> :</w:t>
      </w:r>
      <w:r w:rsidR="004A3A30" w:rsidRPr="009E409A">
        <w:rPr>
          <w:lang w:val="fr-FR"/>
        </w:rPr>
        <w:t xml:space="preserve"> 346 personnes, de l</w:t>
      </w:r>
      <w:r w:rsidR="00B04579">
        <w:rPr>
          <w:lang w:val="fr-FR"/>
        </w:rPr>
        <w:t>’</w:t>
      </w:r>
      <w:r w:rsidR="004A3A30" w:rsidRPr="009E409A">
        <w:rPr>
          <w:lang w:val="fr-FR"/>
        </w:rPr>
        <w:t>enseignement supérieur</w:t>
      </w:r>
      <w:r w:rsidR="000707F7">
        <w:rPr>
          <w:lang w:val="fr-FR"/>
        </w:rPr>
        <w:t> :</w:t>
      </w:r>
      <w:r w:rsidR="004A3A30" w:rsidRPr="009E409A">
        <w:rPr>
          <w:lang w:val="fr-FR"/>
        </w:rPr>
        <w:t xml:space="preserve"> 253 personnes.</w:t>
      </w:r>
    </w:p>
    <w:p w14:paraId="7E19F208" w14:textId="20300420" w:rsidR="004A3A30" w:rsidRPr="009E409A" w:rsidRDefault="009C2133" w:rsidP="009C2133">
      <w:pPr>
        <w:pStyle w:val="SingleTxtG"/>
        <w:rPr>
          <w:lang w:val="fr-FR"/>
        </w:rPr>
      </w:pPr>
      <w:r w:rsidRPr="009E409A">
        <w:rPr>
          <w:lang w:val="fr-FR"/>
        </w:rPr>
        <w:t>271.</w:t>
      </w:r>
      <w:r w:rsidRPr="009E409A">
        <w:rPr>
          <w:lang w:val="fr-FR"/>
        </w:rPr>
        <w:tab/>
      </w:r>
      <w:r w:rsidR="004A3A30" w:rsidRPr="009E409A">
        <w:rPr>
          <w:lang w:val="fr-FR"/>
        </w:rPr>
        <w:t>Environ 10</w:t>
      </w:r>
      <w:r w:rsidR="0046291B">
        <w:rPr>
          <w:lang w:val="fr-FR"/>
        </w:rPr>
        <w:t> </w:t>
      </w:r>
      <w:r w:rsidR="004A3A30" w:rsidRPr="009E409A">
        <w:rPr>
          <w:lang w:val="fr-FR"/>
        </w:rPr>
        <w:t>% des élèves roms étudient dans des écoles spéciales (17</w:t>
      </w:r>
      <w:r w:rsidR="0046291B">
        <w:rPr>
          <w:lang w:val="fr-FR"/>
        </w:rPr>
        <w:t> </w:t>
      </w:r>
      <w:r w:rsidR="004A3A30" w:rsidRPr="009E409A">
        <w:rPr>
          <w:lang w:val="fr-FR"/>
        </w:rPr>
        <w:t>% lors de la période de référence précédente). Les élèves roms disposent en grande majorité de certificats leur permettant d</w:t>
      </w:r>
      <w:r w:rsidR="00B04579">
        <w:rPr>
          <w:lang w:val="fr-FR"/>
        </w:rPr>
        <w:t>’</w:t>
      </w:r>
      <w:r w:rsidR="004A3A30" w:rsidRPr="009E409A">
        <w:rPr>
          <w:lang w:val="fr-FR"/>
        </w:rPr>
        <w:t>étudier dans des écoles ordinaires, mais les parents choisissent de placer leurs enfants dans des écoles spéciales.</w:t>
      </w:r>
    </w:p>
    <w:p w14:paraId="44672773" w14:textId="72BB8D7E" w:rsidR="00D66E05" w:rsidRPr="009E409A" w:rsidRDefault="009C2133" w:rsidP="009C2133">
      <w:pPr>
        <w:pStyle w:val="SingleTxtG"/>
        <w:rPr>
          <w:lang w:val="fr-FR"/>
        </w:rPr>
      </w:pPr>
      <w:r w:rsidRPr="009E409A">
        <w:rPr>
          <w:lang w:val="fr-FR"/>
        </w:rPr>
        <w:t>272.</w:t>
      </w:r>
      <w:r w:rsidRPr="009E409A">
        <w:rPr>
          <w:lang w:val="fr-FR"/>
        </w:rPr>
        <w:tab/>
      </w:r>
      <w:r w:rsidR="004A3A30" w:rsidRPr="009E409A">
        <w:rPr>
          <w:lang w:val="fr-FR"/>
        </w:rPr>
        <w:t>Voir également le V et VI rapport combiné de la Pologne sur la mise en œuvre de la Convention relative aux droits de l</w:t>
      </w:r>
      <w:r w:rsidR="00B04579">
        <w:rPr>
          <w:lang w:val="fr-FR"/>
        </w:rPr>
        <w:t>’</w:t>
      </w:r>
      <w:r w:rsidR="004A3A30" w:rsidRPr="009E409A">
        <w:rPr>
          <w:lang w:val="fr-FR"/>
        </w:rPr>
        <w:t>enfant (CRC/C/POL/5-6).</w:t>
      </w:r>
    </w:p>
    <w:p w14:paraId="4461469C" w14:textId="5FD2CFFF" w:rsidR="004A3A30" w:rsidRPr="009C2133" w:rsidRDefault="0046291B" w:rsidP="009C2133">
      <w:pPr>
        <w:pStyle w:val="H1G"/>
      </w:pPr>
      <w:r>
        <w:rPr>
          <w:lang w:val="fr-FR"/>
        </w:rPr>
        <w:tab/>
      </w:r>
      <w:r>
        <w:rPr>
          <w:lang w:val="fr-FR"/>
        </w:rPr>
        <w:tab/>
      </w:r>
      <w:r w:rsidR="004A3A30" w:rsidRPr="009E409A">
        <w:rPr>
          <w:lang w:val="fr-FR"/>
        </w:rPr>
        <w:t>Accès à l</w:t>
      </w:r>
      <w:r w:rsidR="00B04579">
        <w:rPr>
          <w:lang w:val="fr-FR"/>
        </w:rPr>
        <w:t>’</w:t>
      </w:r>
      <w:r w:rsidR="004A3A30" w:rsidRPr="009E409A">
        <w:rPr>
          <w:lang w:val="fr-FR"/>
        </w:rPr>
        <w:t>enseignement supérieur</w:t>
      </w:r>
    </w:p>
    <w:p w14:paraId="62DEB4B9" w14:textId="2DD580D1" w:rsidR="00D66E05" w:rsidRPr="009E409A" w:rsidRDefault="009C2133" w:rsidP="009C2133">
      <w:pPr>
        <w:pStyle w:val="SingleTxtG"/>
        <w:rPr>
          <w:lang w:val="fr-FR"/>
        </w:rPr>
      </w:pPr>
      <w:r w:rsidRPr="009E409A">
        <w:rPr>
          <w:lang w:val="fr-FR"/>
        </w:rPr>
        <w:t>273.</w:t>
      </w:r>
      <w:r w:rsidRPr="009E409A">
        <w:rPr>
          <w:lang w:val="fr-FR"/>
        </w:rPr>
        <w:tab/>
      </w:r>
      <w:r w:rsidR="004A3A30" w:rsidRPr="009E409A">
        <w:rPr>
          <w:lang w:val="fr-FR"/>
        </w:rPr>
        <w:t>La loi du 20/07/2018 sur l</w:t>
      </w:r>
      <w:r w:rsidR="00B04579">
        <w:rPr>
          <w:lang w:val="fr-FR"/>
        </w:rPr>
        <w:t>’</w:t>
      </w:r>
      <w:r w:rsidR="004A3A30" w:rsidRPr="009E409A">
        <w:rPr>
          <w:lang w:val="fr-FR"/>
        </w:rPr>
        <w:t>enseignement supérieur et la science n</w:t>
      </w:r>
      <w:r w:rsidR="00B04579">
        <w:rPr>
          <w:lang w:val="fr-FR"/>
        </w:rPr>
        <w:t>’</w:t>
      </w:r>
      <w:r w:rsidR="004A3A30" w:rsidRPr="009E409A">
        <w:rPr>
          <w:lang w:val="fr-FR"/>
        </w:rPr>
        <w:t>a pas introduit de changements en ce qui concerne l</w:t>
      </w:r>
      <w:r w:rsidR="00B04579">
        <w:rPr>
          <w:lang w:val="fr-FR"/>
        </w:rPr>
        <w:t>’</w:t>
      </w:r>
      <w:r w:rsidR="004A3A30" w:rsidRPr="009E409A">
        <w:rPr>
          <w:lang w:val="fr-FR"/>
        </w:rPr>
        <w:t>accès à l</w:t>
      </w:r>
      <w:r w:rsidR="00B04579">
        <w:rPr>
          <w:lang w:val="fr-FR"/>
        </w:rPr>
        <w:t>’</w:t>
      </w:r>
      <w:r w:rsidR="004A3A30" w:rsidRPr="009E409A">
        <w:rPr>
          <w:lang w:val="fr-FR"/>
        </w:rPr>
        <w:t>enseignement supérieur.</w:t>
      </w:r>
    </w:p>
    <w:p w14:paraId="14C8062F" w14:textId="041AA753" w:rsidR="00D66E05" w:rsidRPr="009C2133" w:rsidRDefault="0046291B" w:rsidP="009C2133">
      <w:pPr>
        <w:pStyle w:val="HChG"/>
      </w:pPr>
      <w:r>
        <w:rPr>
          <w:lang w:val="fr-FR"/>
        </w:rPr>
        <w:tab/>
      </w:r>
      <w:r>
        <w:rPr>
          <w:lang w:val="fr-FR"/>
        </w:rPr>
        <w:tab/>
      </w:r>
      <w:r w:rsidR="004A3A30" w:rsidRPr="009E409A">
        <w:rPr>
          <w:lang w:val="fr-FR"/>
        </w:rPr>
        <w:t>Article 14</w:t>
      </w:r>
      <w:r w:rsidR="000707F7">
        <w:rPr>
          <w:lang w:val="fr-FR"/>
        </w:rPr>
        <w:t> :</w:t>
      </w:r>
      <w:r w:rsidR="004A3A30" w:rsidRPr="009E409A">
        <w:rPr>
          <w:lang w:val="fr-FR"/>
        </w:rPr>
        <w:t xml:space="preserve"> droit à l</w:t>
      </w:r>
      <w:r w:rsidR="00B04579">
        <w:rPr>
          <w:lang w:val="fr-FR"/>
        </w:rPr>
        <w:t>’</w:t>
      </w:r>
      <w:r w:rsidR="004A3A30" w:rsidRPr="009E409A">
        <w:rPr>
          <w:lang w:val="fr-FR"/>
        </w:rPr>
        <w:t>enseignement primaire gratuit</w:t>
      </w:r>
    </w:p>
    <w:p w14:paraId="58A1FEE8" w14:textId="7C92FBDE" w:rsidR="00D66E05" w:rsidRPr="009E409A" w:rsidRDefault="009C2133" w:rsidP="009C2133">
      <w:pPr>
        <w:pStyle w:val="SingleTxtG"/>
        <w:rPr>
          <w:lang w:val="fr-FR"/>
        </w:rPr>
      </w:pPr>
      <w:r w:rsidRPr="009E409A">
        <w:rPr>
          <w:lang w:val="fr-FR"/>
        </w:rPr>
        <w:t>274.</w:t>
      </w:r>
      <w:r w:rsidRPr="009E409A">
        <w:rPr>
          <w:lang w:val="fr-FR"/>
        </w:rPr>
        <w:tab/>
      </w:r>
      <w:r w:rsidR="004A3A30" w:rsidRPr="009E409A">
        <w:rPr>
          <w:lang w:val="fr-FR"/>
        </w:rPr>
        <w:t>Pas de changement.</w:t>
      </w:r>
    </w:p>
    <w:p w14:paraId="59BCEF35" w14:textId="0D91C2DE" w:rsidR="00D66E05" w:rsidRPr="009C2133" w:rsidRDefault="0046291B" w:rsidP="009C2133">
      <w:pPr>
        <w:pStyle w:val="HChG"/>
      </w:pPr>
      <w:r>
        <w:rPr>
          <w:lang w:val="fr-FR"/>
        </w:rPr>
        <w:tab/>
      </w:r>
      <w:r>
        <w:rPr>
          <w:lang w:val="fr-FR"/>
        </w:rPr>
        <w:tab/>
      </w:r>
      <w:r w:rsidR="004A3A30" w:rsidRPr="009E409A">
        <w:rPr>
          <w:lang w:val="fr-FR"/>
        </w:rPr>
        <w:t>Article 15</w:t>
      </w:r>
      <w:r w:rsidR="000707F7">
        <w:rPr>
          <w:lang w:val="fr-FR"/>
        </w:rPr>
        <w:t> :</w:t>
      </w:r>
      <w:r w:rsidR="004A3A30" w:rsidRPr="009E409A">
        <w:rPr>
          <w:lang w:val="fr-FR"/>
        </w:rPr>
        <w:t xml:space="preserve"> droit de participer à la culture</w:t>
      </w:r>
    </w:p>
    <w:p w14:paraId="4031B7CB" w14:textId="5DFAE0E8" w:rsidR="004A3A30" w:rsidRPr="009E409A" w:rsidRDefault="009C2133" w:rsidP="009C2133">
      <w:pPr>
        <w:pStyle w:val="SingleTxtG"/>
        <w:rPr>
          <w:lang w:val="fr-FR"/>
        </w:rPr>
      </w:pPr>
      <w:r w:rsidRPr="009E409A">
        <w:rPr>
          <w:lang w:val="fr-FR"/>
        </w:rPr>
        <w:t>275.</w:t>
      </w:r>
      <w:r w:rsidRPr="009E409A">
        <w:rPr>
          <w:lang w:val="fr-FR"/>
        </w:rPr>
        <w:tab/>
      </w:r>
      <w:r w:rsidR="004A3A30" w:rsidRPr="009E409A">
        <w:rPr>
          <w:lang w:val="fr-FR"/>
        </w:rPr>
        <w:t>Le site www.kulturadostepna.pl fournit des informations sur les événements culturels gratuits ou à bas prix.</w:t>
      </w:r>
    </w:p>
    <w:p w14:paraId="4E64C408" w14:textId="1CC8CA05" w:rsidR="004A3A30" w:rsidRPr="009E409A" w:rsidRDefault="009C2133" w:rsidP="009C2133">
      <w:pPr>
        <w:pStyle w:val="SingleTxtG"/>
        <w:rPr>
          <w:lang w:val="fr-FR"/>
        </w:rPr>
      </w:pPr>
      <w:r w:rsidRPr="009E409A">
        <w:rPr>
          <w:lang w:val="fr-FR"/>
        </w:rPr>
        <w:t>276.</w:t>
      </w:r>
      <w:r w:rsidRPr="009E409A">
        <w:rPr>
          <w:lang w:val="fr-FR"/>
        </w:rPr>
        <w:tab/>
      </w:r>
      <w:r w:rsidR="004A3A30" w:rsidRPr="009E409A">
        <w:rPr>
          <w:lang w:val="fr-FR"/>
        </w:rPr>
        <w:t>Généralisation d</w:t>
      </w:r>
      <w:r w:rsidR="00B04579">
        <w:rPr>
          <w:lang w:val="fr-FR"/>
        </w:rPr>
        <w:t>’</w:t>
      </w:r>
      <w:r w:rsidR="004A3A30" w:rsidRPr="009E409A">
        <w:rPr>
          <w:lang w:val="fr-FR"/>
        </w:rPr>
        <w:t>accès à la culture</w:t>
      </w:r>
      <w:r w:rsidR="000707F7">
        <w:rPr>
          <w:lang w:val="fr-FR"/>
        </w:rPr>
        <w:t> :</w:t>
      </w:r>
    </w:p>
    <w:p w14:paraId="0AC14638" w14:textId="59012A8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Programmes</w:t>
      </w:r>
      <w:r w:rsidR="004A3A30" w:rsidRPr="009E409A">
        <w:rPr>
          <w:lang w:val="fr-FR"/>
        </w:rPr>
        <w:t xml:space="preserve"> </w:t>
      </w:r>
      <w:r w:rsidR="0046291B">
        <w:rPr>
          <w:lang w:val="fr-FR"/>
        </w:rPr>
        <w:t>« </w:t>
      </w:r>
      <w:r w:rsidR="004A3A30" w:rsidRPr="009E409A">
        <w:rPr>
          <w:lang w:val="fr-FR"/>
        </w:rPr>
        <w:t>Novembre libre dans les résidences royales</w:t>
      </w:r>
      <w:r w:rsidR="0046291B">
        <w:rPr>
          <w:lang w:val="fr-FR"/>
        </w:rPr>
        <w:t> »</w:t>
      </w:r>
      <w:r w:rsidR="004A3A30" w:rsidRPr="009E409A">
        <w:rPr>
          <w:lang w:val="fr-FR"/>
        </w:rPr>
        <w:t xml:space="preserve"> – visites gratuites, </w:t>
      </w:r>
      <w:r w:rsidR="0046291B">
        <w:rPr>
          <w:lang w:val="fr-FR"/>
        </w:rPr>
        <w:t>« </w:t>
      </w:r>
      <w:r w:rsidR="004A3A30" w:rsidRPr="009E409A">
        <w:rPr>
          <w:lang w:val="fr-FR"/>
        </w:rPr>
        <w:t xml:space="preserve">Musée pour un </w:t>
      </w:r>
      <w:proofErr w:type="spellStart"/>
      <w:r w:rsidR="004A3A30" w:rsidRPr="009E409A">
        <w:rPr>
          <w:lang w:val="fr-FR"/>
        </w:rPr>
        <w:t>złoty</w:t>
      </w:r>
      <w:proofErr w:type="spellEnd"/>
      <w:r w:rsidR="0046291B">
        <w:rPr>
          <w:lang w:val="fr-FR"/>
        </w:rPr>
        <w:t> »</w:t>
      </w:r>
      <w:r w:rsidR="004A3A30" w:rsidRPr="009E409A">
        <w:rPr>
          <w:lang w:val="fr-FR"/>
        </w:rPr>
        <w:t xml:space="preserve">, </w:t>
      </w:r>
      <w:r w:rsidR="0046291B">
        <w:rPr>
          <w:lang w:val="fr-FR"/>
        </w:rPr>
        <w:t>« </w:t>
      </w:r>
      <w:r w:rsidR="004A3A30" w:rsidRPr="009E409A">
        <w:rPr>
          <w:lang w:val="fr-FR"/>
        </w:rPr>
        <w:t>Nuit des musées</w:t>
      </w:r>
      <w:r w:rsidR="0046291B">
        <w:rPr>
          <w:lang w:val="fr-FR"/>
        </w:rPr>
        <w:t> »</w:t>
      </w:r>
      <w:r w:rsidR="004A3A30" w:rsidRPr="009E409A">
        <w:rPr>
          <w:lang w:val="fr-FR"/>
        </w:rPr>
        <w:t xml:space="preserve"> et les campagnes </w:t>
      </w:r>
      <w:r w:rsidR="0046291B">
        <w:rPr>
          <w:lang w:val="fr-FR"/>
        </w:rPr>
        <w:t>« </w:t>
      </w:r>
      <w:r w:rsidR="004A3A30" w:rsidRPr="009E409A">
        <w:rPr>
          <w:lang w:val="fr-FR"/>
        </w:rPr>
        <w:t>La Pologne</w:t>
      </w:r>
      <w:r w:rsidR="000707F7">
        <w:rPr>
          <w:lang w:val="fr-FR"/>
        </w:rPr>
        <w:t> :</w:t>
      </w:r>
      <w:r w:rsidR="004A3A30" w:rsidRPr="009E409A">
        <w:rPr>
          <w:lang w:val="fr-FR"/>
        </w:rPr>
        <w:t xml:space="preserve"> voire plus – week-end à moitié prix</w:t>
      </w:r>
      <w:r w:rsidR="0046291B">
        <w:rPr>
          <w:lang w:val="fr-FR"/>
        </w:rPr>
        <w:t> »</w:t>
      </w:r>
      <w:r w:rsidR="001D79E5">
        <w:rPr>
          <w:lang w:val="fr-FR"/>
        </w:rPr>
        <w:t> ;</w:t>
      </w:r>
    </w:p>
    <w:p w14:paraId="33AF879E" w14:textId="6C036330"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Projet</w:t>
      </w:r>
      <w:r w:rsidR="004A3A30" w:rsidRPr="009E409A">
        <w:rPr>
          <w:lang w:val="fr-FR"/>
        </w:rPr>
        <w:t xml:space="preserve"> </w:t>
      </w:r>
      <w:r w:rsidR="0046291B">
        <w:rPr>
          <w:lang w:val="fr-FR"/>
        </w:rPr>
        <w:t>« </w:t>
      </w:r>
      <w:r w:rsidR="004A3A30" w:rsidRPr="009E409A">
        <w:rPr>
          <w:lang w:val="fr-FR"/>
        </w:rPr>
        <w:t>Théâtre Pologne</w:t>
      </w:r>
      <w:r w:rsidR="0046291B">
        <w:rPr>
          <w:lang w:val="fr-FR"/>
        </w:rPr>
        <w:t> »</w:t>
      </w:r>
      <w:r w:rsidR="004A3A30" w:rsidRPr="009E409A">
        <w:rPr>
          <w:lang w:val="fr-FR"/>
        </w:rPr>
        <w:t xml:space="preserve"> – faciliter l</w:t>
      </w:r>
      <w:r w:rsidR="00B04579">
        <w:rPr>
          <w:lang w:val="fr-FR"/>
        </w:rPr>
        <w:t>’</w:t>
      </w:r>
      <w:r w:rsidR="004A3A30" w:rsidRPr="009E409A">
        <w:rPr>
          <w:lang w:val="fr-FR"/>
        </w:rPr>
        <w:t xml:space="preserve">accès aux </w:t>
      </w:r>
      <w:r w:rsidR="00266EA1" w:rsidRPr="009E409A">
        <w:rPr>
          <w:lang w:val="fr-FR"/>
        </w:rPr>
        <w:t>spectacles</w:t>
      </w:r>
      <w:r w:rsidR="004A3A30" w:rsidRPr="009E409A">
        <w:rPr>
          <w:lang w:val="fr-FR"/>
        </w:rPr>
        <w:t xml:space="preserve"> pour les habitants des villes où il n</w:t>
      </w:r>
      <w:r w:rsidR="00B04579">
        <w:rPr>
          <w:lang w:val="fr-FR"/>
        </w:rPr>
        <w:t>’</w:t>
      </w:r>
      <w:r w:rsidR="004A3A30" w:rsidRPr="009E409A">
        <w:rPr>
          <w:lang w:val="fr-FR"/>
        </w:rPr>
        <w:t>y a pas de théâtre.</w:t>
      </w:r>
    </w:p>
    <w:p w14:paraId="6FF297DB" w14:textId="1E92423A" w:rsidR="004A3A30" w:rsidRPr="009E409A" w:rsidRDefault="009C2133" w:rsidP="009C2133">
      <w:pPr>
        <w:pStyle w:val="SingleTxtG"/>
        <w:rPr>
          <w:lang w:val="fr-FR"/>
        </w:rPr>
      </w:pPr>
      <w:r w:rsidRPr="009E409A">
        <w:rPr>
          <w:lang w:val="fr-FR"/>
        </w:rPr>
        <w:t>277.</w:t>
      </w:r>
      <w:r w:rsidRPr="009E409A">
        <w:rPr>
          <w:lang w:val="fr-FR"/>
        </w:rPr>
        <w:tab/>
      </w:r>
      <w:r w:rsidR="004A3A30" w:rsidRPr="009E409A">
        <w:rPr>
          <w:lang w:val="fr-FR"/>
        </w:rPr>
        <w:t>Augmentation de</w:t>
      </w:r>
      <w:r w:rsidR="00D66E05" w:rsidRPr="009E409A">
        <w:rPr>
          <w:lang w:val="fr-FR"/>
        </w:rPr>
        <w:t xml:space="preserve"> </w:t>
      </w:r>
      <w:r w:rsidR="004A3A30" w:rsidRPr="009E409A">
        <w:rPr>
          <w:lang w:val="fr-FR"/>
        </w:rPr>
        <w:t>l’attractivité des bibliothèques, en les transformant en centres culturels modernes</w:t>
      </w:r>
      <w:r w:rsidR="000707F7">
        <w:rPr>
          <w:lang w:val="fr-FR"/>
        </w:rPr>
        <w:t> :</w:t>
      </w:r>
    </w:p>
    <w:p w14:paraId="48B89622" w14:textId="0AEF6F6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266EA1" w:rsidRPr="009E409A">
        <w:rPr>
          <w:lang w:val="fr-FR"/>
        </w:rPr>
        <w:t>L’équipement</w:t>
      </w:r>
      <w:r w:rsidR="004A3A30" w:rsidRPr="009E409A">
        <w:rPr>
          <w:lang w:val="fr-FR"/>
        </w:rPr>
        <w:t xml:space="preserve"> en matériel informatique moderne, l</w:t>
      </w:r>
      <w:r w:rsidR="00B04579">
        <w:rPr>
          <w:lang w:val="fr-FR"/>
        </w:rPr>
        <w:t>’</w:t>
      </w:r>
      <w:r w:rsidR="004A3A30" w:rsidRPr="009E409A">
        <w:rPr>
          <w:lang w:val="fr-FR"/>
        </w:rPr>
        <w:t>accès à l</w:t>
      </w:r>
      <w:r w:rsidR="00B04579">
        <w:rPr>
          <w:lang w:val="fr-FR"/>
        </w:rPr>
        <w:t>’</w:t>
      </w:r>
      <w:r w:rsidR="004A3A30" w:rsidRPr="009E409A">
        <w:rPr>
          <w:lang w:val="fr-FR"/>
        </w:rPr>
        <w:t>internet</w:t>
      </w:r>
      <w:r w:rsidR="001D79E5">
        <w:rPr>
          <w:lang w:val="fr-FR"/>
        </w:rPr>
        <w:t> ;</w:t>
      </w:r>
    </w:p>
    <w:p w14:paraId="6C646DA4" w14:textId="0B45AC4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Programme national de développement de la lecture (2016-2020)</w:t>
      </w:r>
      <w:r w:rsidR="000707F7">
        <w:rPr>
          <w:lang w:val="fr-FR"/>
        </w:rPr>
        <w:t> :</w:t>
      </w:r>
      <w:r w:rsidR="004A3A30" w:rsidRPr="009E409A">
        <w:rPr>
          <w:lang w:val="fr-FR"/>
        </w:rPr>
        <w:t xml:space="preserve"> achat de nouvelles publications, développement et transformation des fonctions des bibliothèques dans les </w:t>
      </w:r>
      <w:proofErr w:type="spellStart"/>
      <w:r w:rsidR="004A3A30" w:rsidRPr="009C2133">
        <w:rPr>
          <w:i/>
          <w:iCs/>
          <w:lang w:val="fr-FR"/>
        </w:rPr>
        <w:t>gminas</w:t>
      </w:r>
      <w:proofErr w:type="spellEnd"/>
      <w:r w:rsidR="004A3A30" w:rsidRPr="009E409A">
        <w:rPr>
          <w:lang w:val="fr-FR"/>
        </w:rPr>
        <w:t xml:space="preserve"> rurales, urbaines-rurales et petites </w:t>
      </w:r>
      <w:proofErr w:type="spellStart"/>
      <w:r w:rsidR="004A3A30" w:rsidRPr="009C2133">
        <w:rPr>
          <w:i/>
          <w:iCs/>
          <w:lang w:val="fr-FR"/>
        </w:rPr>
        <w:t>gminas</w:t>
      </w:r>
      <w:proofErr w:type="spellEnd"/>
      <w:r w:rsidR="004A3A30" w:rsidRPr="009E409A">
        <w:rPr>
          <w:lang w:val="fr-FR"/>
        </w:rPr>
        <w:t xml:space="preserve"> urbaines, soutien à la lecture chez les enfants, mise à disposition des publications en format numérique.</w:t>
      </w:r>
    </w:p>
    <w:p w14:paraId="63CF1DDE" w14:textId="1EE3266B" w:rsidR="004A3A30" w:rsidRPr="009E409A" w:rsidRDefault="009C2133" w:rsidP="009C2133">
      <w:pPr>
        <w:pStyle w:val="SingleTxtG"/>
        <w:rPr>
          <w:lang w:val="fr-FR"/>
        </w:rPr>
      </w:pPr>
      <w:r w:rsidRPr="009E409A">
        <w:rPr>
          <w:lang w:val="fr-FR"/>
        </w:rPr>
        <w:t>278.</w:t>
      </w:r>
      <w:r w:rsidRPr="009E409A">
        <w:rPr>
          <w:lang w:val="fr-FR"/>
        </w:rPr>
        <w:tab/>
      </w:r>
      <w:r w:rsidR="004A3A30" w:rsidRPr="009E409A">
        <w:rPr>
          <w:lang w:val="fr-FR"/>
        </w:rPr>
        <w:t>Initiatives destinées aux personnes handicapées, exemples</w:t>
      </w:r>
      <w:r w:rsidR="000707F7">
        <w:rPr>
          <w:lang w:val="fr-FR"/>
        </w:rPr>
        <w:t> :</w:t>
      </w:r>
    </w:p>
    <w:p w14:paraId="1BB9C011" w14:textId="54781C5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Plate</w:t>
      </w:r>
      <w:r w:rsidR="004A3A30" w:rsidRPr="009E409A">
        <w:rPr>
          <w:lang w:val="fr-FR"/>
        </w:rPr>
        <w:t xml:space="preserve">-forme numérique </w:t>
      </w:r>
      <w:proofErr w:type="spellStart"/>
      <w:r w:rsidR="004A3A30" w:rsidRPr="009E409A">
        <w:rPr>
          <w:lang w:val="fr-FR"/>
        </w:rPr>
        <w:t>Libra</w:t>
      </w:r>
      <w:proofErr w:type="spellEnd"/>
      <w:r w:rsidR="004A3A30" w:rsidRPr="009E409A">
        <w:rPr>
          <w:lang w:val="fr-FR"/>
        </w:rPr>
        <w:t xml:space="preserve"> Light – mise à disposition de livres dans des formats accessibles</w:t>
      </w:r>
      <w:r w:rsidR="001D79E5">
        <w:rPr>
          <w:lang w:val="fr-FR"/>
        </w:rPr>
        <w:t> ;</w:t>
      </w:r>
    </w:p>
    <w:p w14:paraId="400A0DAA" w14:textId="47E5C309"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Condition</w:t>
      </w:r>
      <w:r w:rsidR="004A3A30" w:rsidRPr="009E409A">
        <w:rPr>
          <w:lang w:val="fr-FR"/>
        </w:rPr>
        <w:t xml:space="preserve"> pour bénéficier des subventions – production obligatoire d</w:t>
      </w:r>
      <w:r w:rsidR="00B04579">
        <w:rPr>
          <w:lang w:val="fr-FR"/>
        </w:rPr>
        <w:t>’</w:t>
      </w:r>
      <w:r w:rsidR="004A3A30" w:rsidRPr="009E409A">
        <w:rPr>
          <w:lang w:val="fr-FR"/>
        </w:rPr>
        <w:t>une bande audiovisuelle et de sous-titres par un producteur de films</w:t>
      </w:r>
      <w:r w:rsidR="001D79E5">
        <w:rPr>
          <w:lang w:val="fr-FR"/>
        </w:rPr>
        <w:t> ;</w:t>
      </w:r>
    </w:p>
    <w:p w14:paraId="5CBB0328" w14:textId="31849F73"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Appui</w:t>
      </w:r>
      <w:r w:rsidR="004A3A30" w:rsidRPr="009E409A">
        <w:rPr>
          <w:lang w:val="fr-FR"/>
        </w:rPr>
        <w:t xml:space="preserve"> à l</w:t>
      </w:r>
      <w:r w:rsidR="00B04579">
        <w:rPr>
          <w:lang w:val="fr-FR"/>
        </w:rPr>
        <w:t>’</w:t>
      </w:r>
      <w:r w:rsidR="004A3A30" w:rsidRPr="009E409A">
        <w:rPr>
          <w:lang w:val="fr-FR"/>
        </w:rPr>
        <w:t>adaptation des cinémas</w:t>
      </w:r>
      <w:r w:rsidR="001D79E5">
        <w:rPr>
          <w:lang w:val="fr-FR"/>
        </w:rPr>
        <w:t> ;</w:t>
      </w:r>
    </w:p>
    <w:p w14:paraId="0D74EB8D" w14:textId="12005334"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CD4C9A" w:rsidRPr="009E409A">
        <w:rPr>
          <w:lang w:val="fr-FR"/>
        </w:rPr>
        <w:t>Formation</w:t>
      </w:r>
      <w:r w:rsidR="004A3A30" w:rsidRPr="009E409A">
        <w:rPr>
          <w:lang w:val="fr-FR"/>
        </w:rPr>
        <w:t xml:space="preserve"> des employés des institutions culturelles</w:t>
      </w:r>
      <w:r w:rsidR="001D79E5">
        <w:rPr>
          <w:lang w:val="fr-FR"/>
        </w:rPr>
        <w:t> ;</w:t>
      </w:r>
    </w:p>
    <w:p w14:paraId="597D47C7" w14:textId="238DCD0E"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CD4C9A" w:rsidRPr="009E409A">
        <w:rPr>
          <w:lang w:val="fr-FR"/>
        </w:rPr>
        <w:t>Ateliers</w:t>
      </w:r>
      <w:r w:rsidR="004A3A30" w:rsidRPr="009E409A">
        <w:rPr>
          <w:lang w:val="fr-FR"/>
        </w:rPr>
        <w:t xml:space="preserve"> pour les artistes handicapés</w:t>
      </w:r>
      <w:r w:rsidR="001D79E5">
        <w:rPr>
          <w:lang w:val="fr-FR"/>
        </w:rPr>
        <w:t> ;</w:t>
      </w:r>
    </w:p>
    <w:p w14:paraId="3637890A" w14:textId="3281405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CD4C9A" w:rsidRPr="009E409A">
        <w:rPr>
          <w:lang w:val="fr-FR"/>
        </w:rPr>
        <w:t>Portail</w:t>
      </w:r>
      <w:r w:rsidR="004A3A30" w:rsidRPr="009E409A">
        <w:rPr>
          <w:lang w:val="fr-FR"/>
        </w:rPr>
        <w:t xml:space="preserve"> internet mettant à disposition le patrimoine audiovisuel polonais dans des formats accessibles.</w:t>
      </w:r>
    </w:p>
    <w:p w14:paraId="0B91261E" w14:textId="1E5809EB" w:rsidR="004A3A30" w:rsidRPr="009E409A" w:rsidRDefault="009C2133" w:rsidP="009C2133">
      <w:pPr>
        <w:pStyle w:val="SingleTxtG"/>
        <w:rPr>
          <w:lang w:val="fr-FR"/>
        </w:rPr>
      </w:pPr>
      <w:r w:rsidRPr="009E409A">
        <w:rPr>
          <w:lang w:val="fr-FR"/>
        </w:rPr>
        <w:lastRenderedPageBreak/>
        <w:t>279.</w:t>
      </w:r>
      <w:r w:rsidRPr="009E409A">
        <w:rPr>
          <w:lang w:val="fr-FR"/>
        </w:rPr>
        <w:tab/>
      </w:r>
      <w:r w:rsidR="004A3A30" w:rsidRPr="009E409A">
        <w:rPr>
          <w:lang w:val="fr-FR"/>
        </w:rPr>
        <w:t>En 2018, la directive (UE) 2017/1564 du Parlement européen et du Conseil du 13/09/2017 sur certaines utilisations autorisées de certaines œuvres et d</w:t>
      </w:r>
      <w:r w:rsidR="00B04579">
        <w:rPr>
          <w:lang w:val="fr-FR"/>
        </w:rPr>
        <w:t>’</w:t>
      </w:r>
      <w:r w:rsidR="004A3A30" w:rsidRPr="009E409A">
        <w:rPr>
          <w:lang w:val="fr-FR"/>
        </w:rPr>
        <w:t>autres objets protégés par le droit d</w:t>
      </w:r>
      <w:r w:rsidR="00B04579">
        <w:rPr>
          <w:lang w:val="fr-FR"/>
        </w:rPr>
        <w:t>’</w:t>
      </w:r>
      <w:r w:rsidR="004A3A30" w:rsidRPr="009E409A">
        <w:rPr>
          <w:lang w:val="fr-FR"/>
        </w:rPr>
        <w:t>auteur et les droits voisins au profit des aveugles, des malvoyants ou des personnes incapables de lire les imprimés et modifiant la directive 2001/29/CE sur l</w:t>
      </w:r>
      <w:r w:rsidR="00B04579">
        <w:rPr>
          <w:lang w:val="fr-FR"/>
        </w:rPr>
        <w:t>’</w:t>
      </w:r>
      <w:r w:rsidR="004A3A30" w:rsidRPr="009E409A">
        <w:rPr>
          <w:lang w:val="fr-FR"/>
        </w:rPr>
        <w:t>harmonisation de certains aspects du droit d</w:t>
      </w:r>
      <w:r w:rsidR="00B04579">
        <w:rPr>
          <w:lang w:val="fr-FR"/>
        </w:rPr>
        <w:t>’</w:t>
      </w:r>
      <w:r w:rsidR="004A3A30" w:rsidRPr="009E409A">
        <w:rPr>
          <w:lang w:val="fr-FR"/>
        </w:rPr>
        <w:t>auteur et des droits voisins dans la société de l</w:t>
      </w:r>
      <w:r w:rsidR="00B04579">
        <w:rPr>
          <w:lang w:val="fr-FR"/>
        </w:rPr>
        <w:t>’</w:t>
      </w:r>
      <w:r w:rsidR="004A3A30" w:rsidRPr="009E409A">
        <w:rPr>
          <w:lang w:val="fr-FR"/>
        </w:rPr>
        <w:t>information a été mise en œuvre.</w:t>
      </w:r>
    </w:p>
    <w:p w14:paraId="5A700C70" w14:textId="2A0F0C4F" w:rsidR="004A3A30" w:rsidRPr="009E409A" w:rsidRDefault="009C2133" w:rsidP="009C2133">
      <w:pPr>
        <w:pStyle w:val="SingleTxtG"/>
        <w:rPr>
          <w:lang w:val="fr-FR"/>
        </w:rPr>
      </w:pPr>
      <w:r w:rsidRPr="009E409A">
        <w:rPr>
          <w:lang w:val="fr-FR"/>
        </w:rPr>
        <w:t>280.</w:t>
      </w:r>
      <w:r w:rsidRPr="009E409A">
        <w:rPr>
          <w:lang w:val="fr-FR"/>
        </w:rPr>
        <w:tab/>
      </w:r>
      <w:r w:rsidR="004A3A30" w:rsidRPr="009E409A">
        <w:rPr>
          <w:lang w:val="fr-FR"/>
        </w:rPr>
        <w:t>Activités destinées aux personnes âgées, exemples</w:t>
      </w:r>
      <w:r w:rsidR="000707F7">
        <w:rPr>
          <w:lang w:val="fr-FR"/>
        </w:rPr>
        <w:t> :</w:t>
      </w:r>
    </w:p>
    <w:p w14:paraId="1799FFBA" w14:textId="304389ED"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6291B">
        <w:rPr>
          <w:lang w:val="fr-FR"/>
        </w:rPr>
        <w:t>« </w:t>
      </w:r>
      <w:r w:rsidR="004A3A30" w:rsidRPr="009E409A">
        <w:rPr>
          <w:lang w:val="fr-FR"/>
        </w:rPr>
        <w:t>60+Culture</w:t>
      </w:r>
      <w:r w:rsidR="0046291B">
        <w:rPr>
          <w:lang w:val="fr-FR"/>
        </w:rPr>
        <w:t> »</w:t>
      </w:r>
      <w:r w:rsidR="004A3A30" w:rsidRPr="009E409A">
        <w:rPr>
          <w:lang w:val="fr-FR"/>
        </w:rPr>
        <w:t xml:space="preserve">, </w:t>
      </w:r>
      <w:r w:rsidR="0046291B">
        <w:rPr>
          <w:lang w:val="fr-FR"/>
        </w:rPr>
        <w:t>« </w:t>
      </w:r>
      <w:r w:rsidR="004A3A30" w:rsidRPr="009E409A">
        <w:rPr>
          <w:lang w:val="fr-FR"/>
        </w:rPr>
        <w:t>Week-end des seniors avec culture</w:t>
      </w:r>
      <w:r w:rsidR="0046291B">
        <w:rPr>
          <w:lang w:val="fr-FR"/>
        </w:rPr>
        <w:t> »</w:t>
      </w:r>
      <w:r w:rsidR="001D79E5">
        <w:rPr>
          <w:lang w:val="fr-FR"/>
        </w:rPr>
        <w:t> ;</w:t>
      </w:r>
    </w:p>
    <w:p w14:paraId="09F450A6" w14:textId="6610DEE3" w:rsidR="00D66E05"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CD4C9A" w:rsidRPr="009E409A">
        <w:rPr>
          <w:lang w:val="fr-FR"/>
        </w:rPr>
        <w:t>Billets</w:t>
      </w:r>
      <w:r w:rsidR="004A3A30" w:rsidRPr="009E409A">
        <w:rPr>
          <w:lang w:val="fr-FR"/>
        </w:rPr>
        <w:t xml:space="preserve"> d</w:t>
      </w:r>
      <w:r w:rsidR="00B04579">
        <w:rPr>
          <w:lang w:val="fr-FR"/>
        </w:rPr>
        <w:t>’</w:t>
      </w:r>
      <w:r w:rsidR="004A3A30" w:rsidRPr="009E409A">
        <w:rPr>
          <w:lang w:val="fr-FR"/>
        </w:rPr>
        <w:t>entrée à prix réduit, adaptation des infrastructures, une journée par semaine d’entrée gratuite dans les musées, programmes de volontariat.</w:t>
      </w:r>
    </w:p>
    <w:p w14:paraId="6D12AF7B" w14:textId="1CB6BE5E" w:rsidR="004A3A30" w:rsidRPr="009C2133" w:rsidRDefault="0046291B" w:rsidP="009C2133">
      <w:pPr>
        <w:pStyle w:val="H1G"/>
      </w:pPr>
      <w:r>
        <w:rPr>
          <w:lang w:val="fr-FR"/>
        </w:rPr>
        <w:tab/>
      </w:r>
      <w:r>
        <w:rPr>
          <w:lang w:val="fr-FR"/>
        </w:rPr>
        <w:tab/>
      </w:r>
      <w:r w:rsidR="004A3A30" w:rsidRPr="009E409A">
        <w:rPr>
          <w:lang w:val="fr-FR"/>
        </w:rPr>
        <w:t>Protection des droits d</w:t>
      </w:r>
      <w:r w:rsidR="00B04579">
        <w:rPr>
          <w:lang w:val="fr-FR"/>
        </w:rPr>
        <w:t>’</w:t>
      </w:r>
      <w:r w:rsidR="004A3A30" w:rsidRPr="009E409A">
        <w:rPr>
          <w:lang w:val="fr-FR"/>
        </w:rPr>
        <w:t>auteur</w:t>
      </w:r>
    </w:p>
    <w:p w14:paraId="00E2E1D2" w14:textId="5CE55C40" w:rsidR="004A3A30" w:rsidRPr="009E409A" w:rsidRDefault="009C2133" w:rsidP="009C2133">
      <w:pPr>
        <w:pStyle w:val="SingleTxtG"/>
        <w:rPr>
          <w:lang w:val="fr-FR"/>
        </w:rPr>
      </w:pPr>
      <w:r w:rsidRPr="009E409A">
        <w:rPr>
          <w:lang w:val="fr-FR"/>
        </w:rPr>
        <w:t>281.</w:t>
      </w:r>
      <w:r w:rsidRPr="009E409A">
        <w:rPr>
          <w:lang w:val="fr-FR"/>
        </w:rPr>
        <w:tab/>
      </w:r>
      <w:r w:rsidR="004A3A30" w:rsidRPr="009E409A">
        <w:rPr>
          <w:lang w:val="fr-FR"/>
        </w:rPr>
        <w:t>Les directives suivantes ont été transposées</w:t>
      </w:r>
      <w:r w:rsidR="001D79E5">
        <w:rPr>
          <w:lang w:val="fr-FR"/>
        </w:rPr>
        <w:t> ;</w:t>
      </w:r>
    </w:p>
    <w:p w14:paraId="1AFDEA91" w14:textId="5ADC9FA5"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2015</w:t>
      </w:r>
      <w:r w:rsidR="000707F7">
        <w:rPr>
          <w:lang w:val="fr-FR"/>
        </w:rPr>
        <w:t> :</w:t>
      </w:r>
    </w:p>
    <w:p w14:paraId="1A1C75C6" w14:textId="3380BCFB"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4A3A30" w:rsidRPr="009E409A">
        <w:rPr>
          <w:lang w:val="fr-FR"/>
        </w:rPr>
        <w:t>2011/77/UE modifiant la directive 2006/116/CE sur la durée de protection du droit d</w:t>
      </w:r>
      <w:r w:rsidR="00B04579">
        <w:rPr>
          <w:lang w:val="fr-FR"/>
        </w:rPr>
        <w:t>’</w:t>
      </w:r>
      <w:r w:rsidR="004A3A30" w:rsidRPr="009E409A">
        <w:rPr>
          <w:lang w:val="fr-FR"/>
        </w:rPr>
        <w:t>auteur et de certains droits voisins (allongement de la durée de protection des phonogrammes et des interprétations fixées sur ceux-ci de 50 à 70 ans, mesures visant à renforcer la position des interprètes vis-à-vis des producteurs)</w:t>
      </w:r>
      <w:r w:rsidR="001D79E5">
        <w:rPr>
          <w:lang w:val="fr-FR"/>
        </w:rPr>
        <w:t> ;</w:t>
      </w:r>
    </w:p>
    <w:p w14:paraId="50DEFBA4" w14:textId="15CA786B" w:rsidR="004A3A30" w:rsidRPr="009E409A" w:rsidRDefault="009C2133" w:rsidP="009C2133">
      <w:pPr>
        <w:pStyle w:val="Bullet2G"/>
        <w:numPr>
          <w:ilvl w:val="0"/>
          <w:numId w:val="0"/>
        </w:numPr>
        <w:tabs>
          <w:tab w:val="left" w:pos="2268"/>
        </w:tabs>
        <w:ind w:left="2268" w:hanging="170"/>
        <w:rPr>
          <w:lang w:val="fr-FR"/>
        </w:rPr>
      </w:pPr>
      <w:r w:rsidRPr="009E409A">
        <w:rPr>
          <w:lang w:val="fr-FR"/>
        </w:rPr>
        <w:t>‐</w:t>
      </w:r>
      <w:r w:rsidRPr="009E409A">
        <w:rPr>
          <w:lang w:val="fr-FR"/>
        </w:rPr>
        <w:tab/>
      </w:r>
      <w:r w:rsidR="004A3A30" w:rsidRPr="009E409A">
        <w:rPr>
          <w:lang w:val="fr-FR"/>
        </w:rPr>
        <w:t>2012/28/UE sur certaines utilisations autorisées des œuvres orphelines</w:t>
      </w:r>
      <w:r w:rsidR="001D79E5">
        <w:rPr>
          <w:lang w:val="fr-FR"/>
        </w:rPr>
        <w:t> ;</w:t>
      </w:r>
    </w:p>
    <w:p w14:paraId="1568A872" w14:textId="479E0FA1"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2016</w:t>
      </w:r>
      <w:r w:rsidR="000707F7">
        <w:rPr>
          <w:lang w:val="fr-FR"/>
        </w:rPr>
        <w:t> :</w:t>
      </w:r>
      <w:r w:rsidR="004A3A30" w:rsidRPr="009E409A">
        <w:rPr>
          <w:lang w:val="fr-FR"/>
        </w:rPr>
        <w:t xml:space="preserve"> 93/83/CEE sur la coordination de certaines dispositions du droit d</w:t>
      </w:r>
      <w:r w:rsidR="00B04579">
        <w:rPr>
          <w:lang w:val="fr-FR"/>
        </w:rPr>
        <w:t>’</w:t>
      </w:r>
      <w:r w:rsidR="004A3A30" w:rsidRPr="009E409A">
        <w:rPr>
          <w:lang w:val="fr-FR"/>
        </w:rPr>
        <w:t>auteur et des droits voisins en matière de radiodiffusion par satellite et de distribution par câble</w:t>
      </w:r>
      <w:r w:rsidR="001D79E5">
        <w:rPr>
          <w:lang w:val="fr-FR"/>
        </w:rPr>
        <w:t> ;</w:t>
      </w:r>
    </w:p>
    <w:p w14:paraId="6B12E1BF" w14:textId="70E2CB4C"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4A3A30" w:rsidRPr="009E409A">
        <w:rPr>
          <w:lang w:val="fr-FR"/>
        </w:rPr>
        <w:t>2018</w:t>
      </w:r>
      <w:r w:rsidR="000707F7">
        <w:rPr>
          <w:lang w:val="fr-FR"/>
        </w:rPr>
        <w:t> :</w:t>
      </w:r>
      <w:r w:rsidR="004A3A30" w:rsidRPr="009E409A">
        <w:rPr>
          <w:lang w:val="fr-FR"/>
        </w:rPr>
        <w:t xml:space="preserve"> 2014/26/UE sur la gestion collective du droit d</w:t>
      </w:r>
      <w:r w:rsidR="00B04579">
        <w:rPr>
          <w:lang w:val="fr-FR"/>
        </w:rPr>
        <w:t>’</w:t>
      </w:r>
      <w:r w:rsidR="004A3A30" w:rsidRPr="009E409A">
        <w:rPr>
          <w:lang w:val="fr-FR"/>
        </w:rPr>
        <w:t>auteur et des droits voisins et à l</w:t>
      </w:r>
      <w:r w:rsidR="00B04579">
        <w:rPr>
          <w:lang w:val="fr-FR"/>
        </w:rPr>
        <w:t>’</w:t>
      </w:r>
      <w:r w:rsidR="004A3A30" w:rsidRPr="009E409A">
        <w:rPr>
          <w:lang w:val="fr-FR"/>
        </w:rPr>
        <w:t xml:space="preserve">octroi de licences </w:t>
      </w:r>
      <w:proofErr w:type="spellStart"/>
      <w:r w:rsidR="004A3A30" w:rsidRPr="009E409A">
        <w:rPr>
          <w:lang w:val="fr-FR"/>
        </w:rPr>
        <w:t>multiterritoriales</w:t>
      </w:r>
      <w:proofErr w:type="spellEnd"/>
      <w:r w:rsidR="004A3A30" w:rsidRPr="009E409A">
        <w:rPr>
          <w:lang w:val="fr-FR"/>
        </w:rPr>
        <w:t xml:space="preserve"> de droits en ligne sur des œuvres musicales destinées à être utilisées dans le marché intérieur.</w:t>
      </w:r>
    </w:p>
    <w:p w14:paraId="4E6B4F67" w14:textId="7DA9A9C4" w:rsidR="00D66E05" w:rsidRPr="009E409A" w:rsidRDefault="009C2133" w:rsidP="009C2133">
      <w:pPr>
        <w:pStyle w:val="SingleTxtG"/>
        <w:rPr>
          <w:lang w:val="fr-FR"/>
        </w:rPr>
      </w:pPr>
      <w:r w:rsidRPr="009E409A">
        <w:rPr>
          <w:lang w:val="fr-FR"/>
        </w:rPr>
        <w:t>282.</w:t>
      </w:r>
      <w:r w:rsidRPr="009E409A">
        <w:rPr>
          <w:lang w:val="fr-FR"/>
        </w:rPr>
        <w:tab/>
      </w:r>
      <w:r w:rsidR="004A3A30" w:rsidRPr="009E409A">
        <w:rPr>
          <w:lang w:val="fr-FR"/>
        </w:rPr>
        <w:t>Des travaux sont en cours pour mettre en œuvre la directive (UE) 2019/790 du Parlement européen et du Conseil du 17/04/2019 sur le droit d</w:t>
      </w:r>
      <w:r w:rsidR="00B04579">
        <w:rPr>
          <w:lang w:val="fr-FR"/>
        </w:rPr>
        <w:t>’</w:t>
      </w:r>
      <w:r w:rsidR="004A3A30" w:rsidRPr="009E409A">
        <w:rPr>
          <w:lang w:val="fr-FR"/>
        </w:rPr>
        <w:t>auteur et aux droits voisins dans le marché unique numérique et les modifications apportées aux directives 96/9/CE et 2001/29/CE, qui contiennent des solutions pour faciliter l</w:t>
      </w:r>
      <w:r w:rsidR="00B04579">
        <w:rPr>
          <w:lang w:val="fr-FR"/>
        </w:rPr>
        <w:t>’</w:t>
      </w:r>
      <w:r w:rsidR="004A3A30" w:rsidRPr="009E409A">
        <w:rPr>
          <w:lang w:val="fr-FR"/>
        </w:rPr>
        <w:t>utilisation des œuvres dans la réalité numérique et renforcer la protection des créateurs dans la réalité numérique.</w:t>
      </w:r>
    </w:p>
    <w:p w14:paraId="05D1F55E" w14:textId="2F87BB9D" w:rsidR="004A3A30" w:rsidRPr="009C2133" w:rsidRDefault="0046291B" w:rsidP="009C2133">
      <w:pPr>
        <w:pStyle w:val="H1G"/>
      </w:pPr>
      <w:r>
        <w:rPr>
          <w:lang w:val="fr-FR"/>
        </w:rPr>
        <w:tab/>
      </w:r>
      <w:r>
        <w:rPr>
          <w:lang w:val="fr-FR"/>
        </w:rPr>
        <w:tab/>
      </w:r>
      <w:r w:rsidR="004A3A30" w:rsidRPr="009E409A">
        <w:rPr>
          <w:lang w:val="fr-FR"/>
        </w:rPr>
        <w:t>Protection du patrimoine culturel</w:t>
      </w:r>
    </w:p>
    <w:p w14:paraId="62BECD8B" w14:textId="45AFA069" w:rsidR="004A3A30" w:rsidRPr="009E409A" w:rsidRDefault="009C2133" w:rsidP="009C2133">
      <w:pPr>
        <w:pStyle w:val="SingleTxtG"/>
        <w:rPr>
          <w:lang w:val="fr-FR"/>
        </w:rPr>
      </w:pPr>
      <w:r w:rsidRPr="009E409A">
        <w:rPr>
          <w:lang w:val="fr-FR"/>
        </w:rPr>
        <w:t>283.</w:t>
      </w:r>
      <w:r w:rsidRPr="009E409A">
        <w:rPr>
          <w:lang w:val="fr-FR"/>
        </w:rPr>
        <w:tab/>
      </w:r>
      <w:r w:rsidR="004A3A30" w:rsidRPr="009E409A">
        <w:rPr>
          <w:lang w:val="fr-FR"/>
        </w:rPr>
        <w:t>Sur la période 2014-2020, 56 monuments, 29 complexes sacrés, complexes résidentiels, monuments techniques, autres monuments ont été reconnus comme monuments historiques (objets de valeurs matérielles et immatérielles particulières). 2 sites ont été inscrits sur la liste du patrimoine mondial de l</w:t>
      </w:r>
      <w:r w:rsidR="00B04579">
        <w:rPr>
          <w:lang w:val="fr-FR"/>
        </w:rPr>
        <w:t>’</w:t>
      </w:r>
      <w:r w:rsidR="004A3A30" w:rsidRPr="009E409A">
        <w:rPr>
          <w:lang w:val="fr-FR"/>
        </w:rPr>
        <w:t>UNESCO. La liste nationale du patrimoine culturel immatériel comprend 46 éléments.</w:t>
      </w:r>
    </w:p>
    <w:p w14:paraId="4CE048C1" w14:textId="44AD4151" w:rsidR="004A3A30" w:rsidRPr="009E409A" w:rsidRDefault="009C2133" w:rsidP="009C2133">
      <w:pPr>
        <w:pStyle w:val="SingleTxtG"/>
        <w:rPr>
          <w:lang w:val="fr-FR"/>
        </w:rPr>
      </w:pPr>
      <w:r w:rsidRPr="009E409A">
        <w:rPr>
          <w:lang w:val="fr-FR"/>
        </w:rPr>
        <w:t>284.</w:t>
      </w:r>
      <w:r w:rsidRPr="009E409A">
        <w:rPr>
          <w:lang w:val="fr-FR"/>
        </w:rPr>
        <w:tab/>
      </w:r>
      <w:r w:rsidR="004A3A30" w:rsidRPr="009E409A">
        <w:rPr>
          <w:lang w:val="fr-FR"/>
        </w:rPr>
        <w:t>Le programme national pour la protection et l</w:t>
      </w:r>
      <w:r w:rsidR="00B04579">
        <w:rPr>
          <w:lang w:val="fr-FR"/>
        </w:rPr>
        <w:t>’</w:t>
      </w:r>
      <w:r w:rsidR="004A3A30" w:rsidRPr="009E409A">
        <w:rPr>
          <w:lang w:val="fr-FR"/>
        </w:rPr>
        <w:t>entretien des monuments soutient la protection des monuments, renforce les activités des organismes de protection des monuments, crée les conditions d</w:t>
      </w:r>
      <w:r w:rsidR="00B04579">
        <w:rPr>
          <w:lang w:val="fr-FR"/>
        </w:rPr>
        <w:t>’</w:t>
      </w:r>
      <w:r w:rsidR="004A3A30" w:rsidRPr="009E409A">
        <w:rPr>
          <w:lang w:val="fr-FR"/>
        </w:rPr>
        <w:t>une participation active à la culture, l</w:t>
      </w:r>
      <w:r w:rsidR="00B04579">
        <w:rPr>
          <w:lang w:val="fr-FR"/>
        </w:rPr>
        <w:t>’</w:t>
      </w:r>
      <w:r w:rsidR="004A3A30" w:rsidRPr="009E409A">
        <w:rPr>
          <w:lang w:val="fr-FR"/>
        </w:rPr>
        <w:t>éducation au patrimoine culturel et sa promotion.</w:t>
      </w:r>
    </w:p>
    <w:p w14:paraId="5353E63C" w14:textId="0C5C1C10" w:rsidR="004A3A30" w:rsidRPr="009E409A" w:rsidRDefault="009C2133" w:rsidP="009C2133">
      <w:pPr>
        <w:pStyle w:val="SingleTxtG"/>
        <w:rPr>
          <w:lang w:val="fr-FR"/>
        </w:rPr>
      </w:pPr>
      <w:r w:rsidRPr="009E409A">
        <w:rPr>
          <w:lang w:val="fr-FR"/>
        </w:rPr>
        <w:t>285.</w:t>
      </w:r>
      <w:r w:rsidRPr="009E409A">
        <w:rPr>
          <w:lang w:val="fr-FR"/>
        </w:rPr>
        <w:tab/>
      </w:r>
      <w:r w:rsidR="004A3A30" w:rsidRPr="009E409A">
        <w:rPr>
          <w:lang w:val="fr-FR"/>
        </w:rPr>
        <w:t>Se sont poursuivis les travaux sur la ratification</w:t>
      </w:r>
      <w:r w:rsidR="000707F7">
        <w:rPr>
          <w:lang w:val="fr-FR"/>
        </w:rPr>
        <w:t> :</w:t>
      </w:r>
    </w:p>
    <w:p w14:paraId="54B468A2" w14:textId="6CDEA9EB" w:rsidR="004A3A30"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De</w:t>
      </w:r>
      <w:r w:rsidR="004A3A30" w:rsidRPr="009E409A">
        <w:rPr>
          <w:lang w:val="fr-FR"/>
        </w:rPr>
        <w:t xml:space="preserve"> la Convention de l</w:t>
      </w:r>
      <w:r w:rsidR="00B04579">
        <w:rPr>
          <w:lang w:val="fr-FR"/>
        </w:rPr>
        <w:t>’</w:t>
      </w:r>
      <w:r w:rsidR="004A3A30" w:rsidRPr="009E409A">
        <w:rPr>
          <w:lang w:val="fr-FR"/>
        </w:rPr>
        <w:t>UNESCO sur la protection du patrimoine culturel subaquatique (ratifiée le 7/12/2020)</w:t>
      </w:r>
      <w:r w:rsidR="001D79E5">
        <w:rPr>
          <w:lang w:val="fr-FR"/>
        </w:rPr>
        <w:t> ;</w:t>
      </w:r>
    </w:p>
    <w:p w14:paraId="281EEAB7" w14:textId="09825E54" w:rsidR="00D66E05" w:rsidRPr="009E409A" w:rsidRDefault="009C2133" w:rsidP="009C2133">
      <w:pPr>
        <w:pStyle w:val="Bullet1G"/>
        <w:numPr>
          <w:ilvl w:val="0"/>
          <w:numId w:val="0"/>
        </w:numPr>
        <w:tabs>
          <w:tab w:val="left" w:pos="1701"/>
        </w:tabs>
        <w:ind w:left="1701" w:hanging="170"/>
        <w:rPr>
          <w:lang w:val="fr-FR"/>
        </w:rPr>
      </w:pPr>
      <w:r w:rsidRPr="009E409A">
        <w:rPr>
          <w:lang w:val="fr-FR"/>
        </w:rPr>
        <w:t>•</w:t>
      </w:r>
      <w:r w:rsidRPr="009E409A">
        <w:rPr>
          <w:lang w:val="fr-FR"/>
        </w:rPr>
        <w:tab/>
      </w:r>
      <w:r w:rsidR="00D66E05" w:rsidRPr="009E409A">
        <w:rPr>
          <w:lang w:val="fr-FR"/>
        </w:rPr>
        <w:t>De</w:t>
      </w:r>
      <w:r w:rsidR="004A3A30" w:rsidRPr="009E409A">
        <w:rPr>
          <w:lang w:val="fr-FR"/>
        </w:rPr>
        <w:t xml:space="preserve"> la Convention-cadre du Conseil de l</w:t>
      </w:r>
      <w:r w:rsidR="00B04579">
        <w:rPr>
          <w:lang w:val="fr-FR"/>
        </w:rPr>
        <w:t>’</w:t>
      </w:r>
      <w:r w:rsidR="004A3A30" w:rsidRPr="009E409A">
        <w:rPr>
          <w:lang w:val="fr-FR"/>
        </w:rPr>
        <w:t>Europe sur la valeur du patrimoine culturel pour la société, Faro 2005.</w:t>
      </w:r>
    </w:p>
    <w:p w14:paraId="451F3C7B" w14:textId="7E929B0F" w:rsidR="004A3A30" w:rsidRPr="009C2133" w:rsidRDefault="0046291B" w:rsidP="009C2133">
      <w:pPr>
        <w:pStyle w:val="H23G"/>
      </w:pPr>
      <w:r>
        <w:lastRenderedPageBreak/>
        <w:tab/>
      </w:r>
      <w:r>
        <w:tab/>
      </w:r>
      <w:r w:rsidR="0097647E">
        <w:t>Réponse au paragraphe 56 des o</w:t>
      </w:r>
      <w:r w:rsidR="00241D9C" w:rsidRPr="009E409A">
        <w:t>bservations finales</w:t>
      </w:r>
      <w:r w:rsidR="000707F7">
        <w:t> :</w:t>
      </w:r>
      <w:r w:rsidR="004A3A30" w:rsidRPr="009E409A">
        <w:t xml:space="preserve"> protection et promotion de</w:t>
      </w:r>
      <w:r w:rsidR="00F46422">
        <w:t> </w:t>
      </w:r>
      <w:r w:rsidR="004A3A30" w:rsidRPr="009E409A">
        <w:t>l</w:t>
      </w:r>
      <w:r w:rsidR="00B04579">
        <w:t>’</w:t>
      </w:r>
      <w:r w:rsidR="004A3A30" w:rsidRPr="009E409A">
        <w:t>identité culturelle</w:t>
      </w:r>
    </w:p>
    <w:p w14:paraId="5A6017E5" w14:textId="39ABA915" w:rsidR="004A3A30" w:rsidRPr="009E409A" w:rsidRDefault="009C2133" w:rsidP="009C2133">
      <w:pPr>
        <w:pStyle w:val="SingleTxtG"/>
        <w:rPr>
          <w:lang w:val="fr-FR"/>
        </w:rPr>
      </w:pPr>
      <w:r w:rsidRPr="009E409A">
        <w:rPr>
          <w:lang w:val="fr-FR"/>
        </w:rPr>
        <w:t>286.</w:t>
      </w:r>
      <w:r w:rsidRPr="009E409A">
        <w:rPr>
          <w:lang w:val="fr-FR"/>
        </w:rPr>
        <w:tab/>
      </w:r>
      <w:r w:rsidR="004A3A30" w:rsidRPr="009E409A">
        <w:rPr>
          <w:lang w:val="fr-FR"/>
        </w:rPr>
        <w:t xml:space="preserve">Le programme </w:t>
      </w:r>
      <w:r w:rsidR="0046291B">
        <w:rPr>
          <w:lang w:val="fr-FR"/>
        </w:rPr>
        <w:t>« </w:t>
      </w:r>
      <w:r w:rsidR="004A3A30" w:rsidRPr="009E409A">
        <w:rPr>
          <w:lang w:val="fr-FR"/>
        </w:rPr>
        <w:t>Culture populaire et traditionnelle</w:t>
      </w:r>
      <w:r w:rsidR="0046291B">
        <w:rPr>
          <w:lang w:val="fr-FR"/>
        </w:rPr>
        <w:t> »</w:t>
      </w:r>
      <w:r w:rsidR="004A3A30" w:rsidRPr="009E409A">
        <w:rPr>
          <w:lang w:val="fr-FR"/>
        </w:rPr>
        <w:t xml:space="preserve"> est mis en œuvre</w:t>
      </w:r>
      <w:r w:rsidR="000707F7">
        <w:rPr>
          <w:lang w:val="fr-FR"/>
        </w:rPr>
        <w:t> :</w:t>
      </w:r>
      <w:r w:rsidR="004A3A30" w:rsidRPr="009E409A">
        <w:rPr>
          <w:lang w:val="fr-FR"/>
        </w:rPr>
        <w:t xml:space="preserve"> patronage du patrimoine de la culture populaire de toutes les régions ethnographiques et ethniques, des minorités nationales, des projets de protection et de diffusion du patrimoine culturel des minorités nationales et ethniques, matériel et immatériel, sont mis en œuvre ou cofinancés.</w:t>
      </w:r>
    </w:p>
    <w:p w14:paraId="33818488" w14:textId="5BCF458A" w:rsidR="004A3A30" w:rsidRPr="009E409A" w:rsidRDefault="009C2133" w:rsidP="009C2133">
      <w:pPr>
        <w:pStyle w:val="SingleTxtG"/>
        <w:rPr>
          <w:lang w:val="fr-FR"/>
        </w:rPr>
      </w:pPr>
      <w:r w:rsidRPr="009E409A">
        <w:rPr>
          <w:lang w:val="fr-FR"/>
        </w:rPr>
        <w:t>287.</w:t>
      </w:r>
      <w:r w:rsidRPr="009E409A">
        <w:rPr>
          <w:lang w:val="fr-FR"/>
        </w:rPr>
        <w:tab/>
      </w:r>
      <w:r w:rsidR="004A3A30" w:rsidRPr="009E409A">
        <w:rPr>
          <w:lang w:val="fr-FR"/>
        </w:rPr>
        <w:t>Un soutien est accordé aux festivals de culture des minorités nationales et ethniques, aux festivals de films documentaires, aux projets cinématographiques pour la préservation et la diffusion de la culture juive, cachoube, vietnamienne et ukrainienne.</w:t>
      </w:r>
    </w:p>
    <w:p w14:paraId="0AC6352B" w14:textId="037287C5" w:rsidR="004A3A30" w:rsidRPr="009E409A" w:rsidRDefault="009C2133" w:rsidP="009C2133">
      <w:pPr>
        <w:pStyle w:val="SingleTxtG"/>
        <w:rPr>
          <w:lang w:val="fr-FR"/>
        </w:rPr>
      </w:pPr>
      <w:r w:rsidRPr="009E409A">
        <w:rPr>
          <w:lang w:val="fr-FR"/>
        </w:rPr>
        <w:t>288.</w:t>
      </w:r>
      <w:r w:rsidRPr="009E409A">
        <w:rPr>
          <w:lang w:val="fr-FR"/>
        </w:rPr>
        <w:tab/>
      </w:r>
      <w:r w:rsidR="004A3A30" w:rsidRPr="009E409A">
        <w:rPr>
          <w:lang w:val="fr-FR"/>
        </w:rPr>
        <w:t>Les organisations nationales et de minorités ethniques reçoivent des fonds pour leur fonctionnement et pour la mise en œuvre des activités culturelles.</w:t>
      </w:r>
    </w:p>
    <w:p w14:paraId="70F26B57" w14:textId="79BA844D" w:rsidR="00E642A1" w:rsidRPr="009E409A" w:rsidRDefault="009C2133" w:rsidP="009C2133">
      <w:pPr>
        <w:pStyle w:val="SingleTxtG"/>
        <w:rPr>
          <w:lang w:val="fr-FR"/>
        </w:rPr>
      </w:pPr>
      <w:r w:rsidRPr="009E409A">
        <w:rPr>
          <w:lang w:val="fr-FR"/>
        </w:rPr>
        <w:t>289.</w:t>
      </w:r>
      <w:r w:rsidRPr="009E409A">
        <w:rPr>
          <w:lang w:val="fr-FR"/>
        </w:rPr>
        <w:tab/>
      </w:r>
      <w:r w:rsidR="004A3A30" w:rsidRPr="009E409A">
        <w:rPr>
          <w:lang w:val="fr-FR"/>
        </w:rPr>
        <w:t>Information sur l</w:t>
      </w:r>
      <w:r w:rsidR="00B04579">
        <w:rPr>
          <w:lang w:val="fr-FR"/>
        </w:rPr>
        <w:t>’</w:t>
      </w:r>
      <w:r w:rsidR="004A3A30" w:rsidRPr="009E409A">
        <w:rPr>
          <w:lang w:val="fr-FR"/>
        </w:rPr>
        <w:t xml:space="preserve">enseignement dans une langue nationale ou ethnique minoritaire – III Rapport sur la mise en œuvre par la République de Pologne de la Charte européenne des langues régionales ou minoritaires, </w:t>
      </w:r>
      <w:r w:rsidR="00CF5862">
        <w:rPr>
          <w:lang w:val="fr-FR"/>
        </w:rPr>
        <w:t>0</w:t>
      </w:r>
      <w:r w:rsidR="004A3A30" w:rsidRPr="009E409A">
        <w:rPr>
          <w:lang w:val="fr-FR"/>
        </w:rPr>
        <w:t>4/10/2019 (MIN-LANG (2019) PR 8).</w:t>
      </w:r>
    </w:p>
    <w:p w14:paraId="1F0CD5B4" w14:textId="3C69F0A4" w:rsidR="00D66E05" w:rsidRPr="009E409A" w:rsidRDefault="00D66E05" w:rsidP="00D66E05">
      <w:pPr>
        <w:pStyle w:val="SingleTxtG"/>
        <w:spacing w:before="240" w:after="0"/>
        <w:jc w:val="center"/>
        <w:rPr>
          <w:u w:val="single"/>
        </w:rPr>
      </w:pPr>
      <w:r w:rsidRPr="009E409A">
        <w:rPr>
          <w:u w:val="single"/>
          <w:lang w:val="fr-FR"/>
        </w:rPr>
        <w:tab/>
      </w:r>
      <w:r w:rsidRPr="009E409A">
        <w:rPr>
          <w:u w:val="single"/>
          <w:lang w:val="fr-FR"/>
        </w:rPr>
        <w:tab/>
      </w:r>
      <w:r w:rsidRPr="009E409A">
        <w:rPr>
          <w:u w:val="single"/>
          <w:lang w:val="fr-FR"/>
        </w:rPr>
        <w:tab/>
      </w:r>
      <w:r w:rsidR="004364C1">
        <w:rPr>
          <w:u w:val="single"/>
          <w:lang w:val="fr-FR"/>
        </w:rPr>
        <w:tab/>
      </w:r>
    </w:p>
    <w:sectPr w:rsidR="00D66E05" w:rsidRPr="009E409A" w:rsidSect="002C1FF9">
      <w:headerReference w:type="even" r:id="rId16"/>
      <w:headerReference w:type="default" r:id="rId17"/>
      <w:footerReference w:type="even" r:id="rId18"/>
      <w:footerReference w:type="default" r:id="rId19"/>
      <w:footerReference w:type="first" r:id="rId20"/>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5F97A3" w14:textId="77777777" w:rsidR="00A608CA" w:rsidRDefault="00A608CA">
      <w:pPr>
        <w:spacing w:line="240" w:lineRule="auto"/>
      </w:pPr>
      <w:r>
        <w:separator/>
      </w:r>
    </w:p>
  </w:endnote>
  <w:endnote w:type="continuationSeparator" w:id="0">
    <w:p w14:paraId="7FA65981" w14:textId="77777777" w:rsidR="00A608CA" w:rsidRDefault="00A608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TimesNewRoman,BoldItalic">
    <w:altName w:val="Times New Roman"/>
    <w:panose1 w:val="00000000000000000000"/>
    <w:charset w:val="00"/>
    <w:family w:val="roman"/>
    <w:notTrueType/>
    <w:pitch w:val="default"/>
    <w:sig w:usb0="00000007" w:usb1="00000000" w:usb2="00000000" w:usb3="00000000" w:csb0="00000003" w:csb1="00000000"/>
  </w:font>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Helvetica">
    <w:panose1 w:val="020B0604020202020204"/>
    <w:charset w:val="EE"/>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Lato">
    <w:altName w:val="Calibri"/>
    <w:charset w:val="00"/>
    <w:family w:val="swiss"/>
    <w:pitch w:val="variable"/>
    <w:sig w:usb0="E10002FF" w:usb1="5000ECFF" w:usb2="0000002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BA4BC3" w14:textId="6A9EEFC5" w:rsidR="00A608CA" w:rsidRDefault="00A608CA" w:rsidP="007E1ACF">
    <w:pPr>
      <w:pStyle w:val="Pieddepage"/>
      <w:tabs>
        <w:tab w:val="right" w:pos="9639"/>
      </w:tabs>
    </w:pPr>
    <w:r>
      <w:rPr>
        <w:b/>
        <w:sz w:val="18"/>
      </w:rPr>
      <w:fldChar w:fldCharType="begin"/>
    </w:r>
    <w:r>
      <w:rPr>
        <w:b/>
        <w:sz w:val="18"/>
      </w:rPr>
      <w:instrText xml:space="preserve"> PAGE  \* MERGEFORMAT </w:instrText>
    </w:r>
    <w:r>
      <w:rPr>
        <w:b/>
        <w:sz w:val="18"/>
      </w:rPr>
      <w:fldChar w:fldCharType="separate"/>
    </w:r>
    <w:r w:rsidR="00123442">
      <w:rPr>
        <w:b/>
        <w:noProof/>
        <w:sz w:val="18"/>
      </w:rPr>
      <w:t>20</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E42DAB" w14:textId="5B2260F5" w:rsidR="00A608CA" w:rsidRDefault="00A608CA" w:rsidP="007E1ACF">
    <w:pPr>
      <w:pStyle w:val="Pieddepage"/>
      <w:tabs>
        <w:tab w:val="right" w:pos="9639"/>
      </w:tabs>
    </w:pPr>
    <w:r>
      <w:tab/>
    </w:r>
    <w:r>
      <w:rPr>
        <w:b/>
        <w:sz w:val="18"/>
      </w:rPr>
      <w:fldChar w:fldCharType="begin"/>
    </w:r>
    <w:r>
      <w:rPr>
        <w:b/>
        <w:sz w:val="18"/>
      </w:rPr>
      <w:instrText xml:space="preserve"> PAGE  \* MERGEFORMAT </w:instrText>
    </w:r>
    <w:r>
      <w:rPr>
        <w:b/>
        <w:sz w:val="18"/>
      </w:rPr>
      <w:fldChar w:fldCharType="separate"/>
    </w:r>
    <w:r w:rsidR="00123442">
      <w:rPr>
        <w:b/>
        <w:noProof/>
        <w:sz w:val="18"/>
      </w:rPr>
      <w:t>19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9A6DE" w14:textId="4A38F38A" w:rsidR="009A065F" w:rsidRPr="009A065F" w:rsidRDefault="009A065F" w:rsidP="009A065F">
    <w:pPr>
      <w:pStyle w:val="Pieddepage"/>
      <w:tabs>
        <w:tab w:val="left" w:pos="6520"/>
        <w:tab w:val="right" w:pos="9638"/>
      </w:tabs>
      <w:spacing w:before="120"/>
      <w:rPr>
        <w:sz w:val="20"/>
      </w:rPr>
    </w:pPr>
    <w:r>
      <w:rPr>
        <w:sz w:val="20"/>
      </w:rPr>
      <w:t>GE.21-17960  (F)</w:t>
    </w:r>
    <w:bookmarkStart w:id="7" w:name="_GoBack"/>
    <w:bookmarkEnd w:id="7"/>
    <w:r>
      <w:rPr>
        <w:sz w:val="20"/>
      </w:rPr>
      <w:tab/>
    </w:r>
    <w:r w:rsidRPr="009A065F">
      <w:rPr>
        <w:noProof/>
        <w:sz w:val="20"/>
        <w:lang w:eastAsia="fr-CH"/>
      </w:rPr>
      <w:drawing>
        <wp:inline distT="0" distB="0" distL="0" distR="0" wp14:anchorId="5B639F4A" wp14:editId="17E2AF87">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7ECCBAEE" wp14:editId="5DB20641">
          <wp:extent cx="559435" cy="55943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9435" cy="55943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DAE45" w14:textId="77777777" w:rsidR="00A608CA" w:rsidRDefault="00A608CA">
      <w:pPr>
        <w:pStyle w:val="Pieddepage"/>
        <w:tabs>
          <w:tab w:val="right" w:pos="2155"/>
        </w:tabs>
        <w:spacing w:after="80" w:line="240" w:lineRule="atLeast"/>
        <w:ind w:left="680"/>
        <w:rPr>
          <w:u w:val="single"/>
        </w:rPr>
      </w:pPr>
      <w:r>
        <w:rPr>
          <w:u w:val="single"/>
        </w:rPr>
        <w:tab/>
      </w:r>
    </w:p>
  </w:footnote>
  <w:footnote w:type="continuationSeparator" w:id="0">
    <w:p w14:paraId="3F96A912" w14:textId="77777777" w:rsidR="00A608CA" w:rsidRDefault="00A608CA">
      <w:pPr>
        <w:pStyle w:val="Pieddepage"/>
        <w:tabs>
          <w:tab w:val="right" w:pos="2155"/>
        </w:tabs>
        <w:spacing w:after="80" w:line="240" w:lineRule="atLeast"/>
        <w:ind w:left="680"/>
        <w:rPr>
          <w:u w:val="single"/>
        </w:rPr>
      </w:pPr>
      <w:r>
        <w:rPr>
          <w:u w:val="single"/>
        </w:rPr>
        <w:tab/>
      </w:r>
    </w:p>
  </w:footnote>
  <w:footnote w:type="continuationNotice" w:id="1">
    <w:p w14:paraId="7C8D93EF" w14:textId="77777777" w:rsidR="00A608CA" w:rsidRDefault="00A608CA">
      <w:pPr>
        <w:spacing w:line="240" w:lineRule="auto"/>
        <w:rPr>
          <w:sz w:val="2"/>
          <w:szCs w:val="2"/>
        </w:rPr>
      </w:pPr>
    </w:p>
  </w:footnote>
  <w:footnote w:id="2">
    <w:p w14:paraId="3223B4AC" w14:textId="77777777" w:rsidR="00A608CA" w:rsidRDefault="00A608CA">
      <w:pPr>
        <w:pStyle w:val="Notedebasdepage"/>
      </w:pPr>
      <w:r>
        <w:tab/>
      </w:r>
      <w:r>
        <w:rPr>
          <w:rStyle w:val="Appelnotedebasdep"/>
          <w:sz w:val="20"/>
          <w:vertAlign w:val="baseline"/>
        </w:rPr>
        <w:t>*</w:t>
      </w:r>
      <w:r>
        <w:rPr>
          <w:sz w:val="20"/>
        </w:rPr>
        <w:tab/>
      </w:r>
      <w:r>
        <w:t>Le présent document n’a pas été revu par les services d’édition.</w:t>
      </w:r>
    </w:p>
  </w:footnote>
  <w:footnote w:id="3">
    <w:p w14:paraId="1ED6EAA0" w14:textId="77777777" w:rsidR="00A608CA" w:rsidRPr="000D6568" w:rsidRDefault="00A608CA" w:rsidP="000D6568">
      <w:pPr>
        <w:pStyle w:val="Notedebasdepage"/>
        <w:rPr>
          <w:lang w:val="fr-FR"/>
        </w:rPr>
      </w:pPr>
      <w:r>
        <w:rPr>
          <w:rStyle w:val="Appelnotedebasdep"/>
        </w:rPr>
        <w:tab/>
      </w:r>
      <w:r w:rsidRPr="000D6568">
        <w:rPr>
          <w:rStyle w:val="Appelnotedebasdep"/>
          <w:sz w:val="20"/>
          <w:vertAlign w:val="baseline"/>
        </w:rPr>
        <w:t>**</w:t>
      </w:r>
      <w:r w:rsidRPr="005D7735">
        <w:rPr>
          <w:rStyle w:val="Appelnotedebasdep"/>
          <w:szCs w:val="18"/>
          <w:vertAlign w:val="baseline"/>
        </w:rPr>
        <w:tab/>
      </w:r>
      <w:r w:rsidRPr="005D7735">
        <w:rPr>
          <w:szCs w:val="18"/>
          <w:lang w:val="fr-FR"/>
        </w:rPr>
        <w:t>Les annexes au présent rapport sont accessibles sur la page Web du Comité.</w:t>
      </w:r>
      <w:r w:rsidRPr="000D6568">
        <w:rPr>
          <w:sz w:val="20"/>
          <w:lang w:val="fr-FR"/>
        </w:rPr>
        <w:t xml:space="preserve">  </w:t>
      </w:r>
    </w:p>
  </w:footnote>
  <w:footnote w:id="4">
    <w:p w14:paraId="35F3C22F" w14:textId="6B4C8A27" w:rsidR="00A608CA" w:rsidRPr="005D7735" w:rsidRDefault="00A608CA" w:rsidP="006E7B10">
      <w:pPr>
        <w:pStyle w:val="FootnoteReferneceCarcter"/>
        <w:tabs>
          <w:tab w:val="right" w:pos="993"/>
        </w:tabs>
        <w:ind w:left="1134" w:right="849" w:hanging="1134"/>
        <w:jc w:val="left"/>
        <w:rPr>
          <w:szCs w:val="18"/>
          <w:vertAlign w:val="baseline"/>
        </w:rPr>
      </w:pPr>
      <w:r>
        <w:rPr>
          <w:szCs w:val="18"/>
        </w:rPr>
        <w:tab/>
      </w:r>
      <w:r w:rsidRPr="005D7735">
        <w:rPr>
          <w:rStyle w:val="Appelnotedebasdep"/>
          <w:szCs w:val="18"/>
        </w:rPr>
        <w:footnoteRef/>
      </w:r>
      <w:r w:rsidRPr="005D7735">
        <w:rPr>
          <w:szCs w:val="18"/>
        </w:rPr>
        <w:t xml:space="preserve"> </w:t>
      </w:r>
      <w:r>
        <w:rPr>
          <w:szCs w:val="18"/>
        </w:rPr>
        <w:tab/>
      </w:r>
      <w:r>
        <w:rPr>
          <w:szCs w:val="18"/>
        </w:rPr>
        <w:tab/>
      </w:r>
      <w:r w:rsidRPr="005D7735">
        <w:rPr>
          <w:rStyle w:val="NotedebasdepageCar"/>
          <w:szCs w:val="18"/>
          <w:vertAlign w:val="baseline"/>
        </w:rPr>
        <w:t>Le plan pour 2020 n</w:t>
      </w:r>
      <w:r>
        <w:rPr>
          <w:rStyle w:val="NotedebasdepageCar"/>
          <w:szCs w:val="18"/>
          <w:vertAlign w:val="baseline"/>
        </w:rPr>
        <w:t>’</w:t>
      </w:r>
      <w:r w:rsidRPr="005D7735">
        <w:rPr>
          <w:rStyle w:val="NotedebasdepageCar"/>
          <w:szCs w:val="18"/>
          <w:vertAlign w:val="baseline"/>
        </w:rPr>
        <w:t>a pas été adopté vu des facteurs et des objectifs des politiques de l</w:t>
      </w:r>
      <w:r>
        <w:rPr>
          <w:rStyle w:val="NotedebasdepageCar"/>
          <w:szCs w:val="18"/>
          <w:vertAlign w:val="baseline"/>
        </w:rPr>
        <w:t>’</w:t>
      </w:r>
      <w:r w:rsidRPr="005D7735">
        <w:rPr>
          <w:rStyle w:val="NotedebasdepageCar"/>
          <w:szCs w:val="18"/>
          <w:vertAlign w:val="baseline"/>
        </w:rPr>
        <w:t>emploi pendant la</w:t>
      </w:r>
      <w:r w:rsidR="006E7B10">
        <w:rPr>
          <w:rStyle w:val="NotedebasdepageCar"/>
          <w:szCs w:val="18"/>
          <w:vertAlign w:val="baseline"/>
        </w:rPr>
        <w:t> </w:t>
      </w:r>
      <w:r w:rsidRPr="005D7735">
        <w:rPr>
          <w:rStyle w:val="NotedebasdepageCar"/>
          <w:szCs w:val="18"/>
          <w:vertAlign w:val="baseline"/>
        </w:rPr>
        <w:t>pandémie.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31FFFC" w14:textId="77777777" w:rsidR="00A608CA" w:rsidRDefault="00A608CA" w:rsidP="00D66E05">
    <w:pPr>
      <w:pStyle w:val="En-tte"/>
    </w:pPr>
    <w:r>
      <w:t>E/C.12/POL/7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0C247" w14:textId="77777777" w:rsidR="00A608CA" w:rsidRDefault="00A608CA" w:rsidP="00D66E05">
    <w:pPr>
      <w:pStyle w:val="En-tte"/>
      <w:jc w:val="right"/>
    </w:pPr>
    <w:r>
      <w:t>E/C.12/POL/7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E1C01"/>
    <w:multiLevelType w:val="hybridMultilevel"/>
    <w:tmpl w:val="26FA9FEC"/>
    <w:lvl w:ilvl="0" w:tplc="1BFE2570">
      <w:start w:val="1"/>
      <w:numFmt w:val="bullet"/>
      <w:lvlText w:val=""/>
      <w:lvlJc w:val="left"/>
      <w:pPr>
        <w:ind w:left="720" w:hanging="360"/>
      </w:pPr>
      <w:rPr>
        <w:rFonts w:ascii="Symbol" w:hAnsi="Symbol" w:hint="default"/>
      </w:rPr>
    </w:lvl>
    <w:lvl w:ilvl="1" w:tplc="AF00492C" w:tentative="1">
      <w:start w:val="1"/>
      <w:numFmt w:val="bullet"/>
      <w:lvlText w:val="o"/>
      <w:lvlJc w:val="left"/>
      <w:pPr>
        <w:ind w:left="1440" w:hanging="360"/>
      </w:pPr>
      <w:rPr>
        <w:rFonts w:ascii="Courier New" w:hAnsi="Courier New" w:cs="Courier New" w:hint="default"/>
      </w:rPr>
    </w:lvl>
    <w:lvl w:ilvl="2" w:tplc="9C3EA76E" w:tentative="1">
      <w:start w:val="1"/>
      <w:numFmt w:val="bullet"/>
      <w:lvlText w:val=""/>
      <w:lvlJc w:val="left"/>
      <w:pPr>
        <w:ind w:left="2160" w:hanging="360"/>
      </w:pPr>
      <w:rPr>
        <w:rFonts w:ascii="Wingdings" w:hAnsi="Wingdings" w:hint="default"/>
      </w:rPr>
    </w:lvl>
    <w:lvl w:ilvl="3" w:tplc="DA1C0DB0" w:tentative="1">
      <w:start w:val="1"/>
      <w:numFmt w:val="bullet"/>
      <w:lvlText w:val=""/>
      <w:lvlJc w:val="left"/>
      <w:pPr>
        <w:ind w:left="2880" w:hanging="360"/>
      </w:pPr>
      <w:rPr>
        <w:rFonts w:ascii="Symbol" w:hAnsi="Symbol" w:hint="default"/>
      </w:rPr>
    </w:lvl>
    <w:lvl w:ilvl="4" w:tplc="7448729A" w:tentative="1">
      <w:start w:val="1"/>
      <w:numFmt w:val="bullet"/>
      <w:lvlText w:val="o"/>
      <w:lvlJc w:val="left"/>
      <w:pPr>
        <w:ind w:left="3600" w:hanging="360"/>
      </w:pPr>
      <w:rPr>
        <w:rFonts w:ascii="Courier New" w:hAnsi="Courier New" w:cs="Courier New" w:hint="default"/>
      </w:rPr>
    </w:lvl>
    <w:lvl w:ilvl="5" w:tplc="DCC2AACA" w:tentative="1">
      <w:start w:val="1"/>
      <w:numFmt w:val="bullet"/>
      <w:lvlText w:val=""/>
      <w:lvlJc w:val="left"/>
      <w:pPr>
        <w:ind w:left="4320" w:hanging="360"/>
      </w:pPr>
      <w:rPr>
        <w:rFonts w:ascii="Wingdings" w:hAnsi="Wingdings" w:hint="default"/>
      </w:rPr>
    </w:lvl>
    <w:lvl w:ilvl="6" w:tplc="8D6CD08A" w:tentative="1">
      <w:start w:val="1"/>
      <w:numFmt w:val="bullet"/>
      <w:lvlText w:val=""/>
      <w:lvlJc w:val="left"/>
      <w:pPr>
        <w:ind w:left="5040" w:hanging="360"/>
      </w:pPr>
      <w:rPr>
        <w:rFonts w:ascii="Symbol" w:hAnsi="Symbol" w:hint="default"/>
      </w:rPr>
    </w:lvl>
    <w:lvl w:ilvl="7" w:tplc="C8921320" w:tentative="1">
      <w:start w:val="1"/>
      <w:numFmt w:val="bullet"/>
      <w:lvlText w:val="o"/>
      <w:lvlJc w:val="left"/>
      <w:pPr>
        <w:ind w:left="5760" w:hanging="360"/>
      </w:pPr>
      <w:rPr>
        <w:rFonts w:ascii="Courier New" w:hAnsi="Courier New" w:cs="Courier New" w:hint="default"/>
      </w:rPr>
    </w:lvl>
    <w:lvl w:ilvl="8" w:tplc="03E4BF0C" w:tentative="1">
      <w:start w:val="1"/>
      <w:numFmt w:val="bullet"/>
      <w:lvlText w:val=""/>
      <w:lvlJc w:val="left"/>
      <w:pPr>
        <w:ind w:left="6480" w:hanging="360"/>
      </w:pPr>
      <w:rPr>
        <w:rFonts w:ascii="Wingdings" w:hAnsi="Wingdings" w:hint="default"/>
      </w:rPr>
    </w:lvl>
  </w:abstractNum>
  <w:abstractNum w:abstractNumId="1" w15:restartNumberingAfterBreak="0">
    <w:nsid w:val="03C71EFD"/>
    <w:multiLevelType w:val="hybridMultilevel"/>
    <w:tmpl w:val="1CBEEEBA"/>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5391636"/>
    <w:multiLevelType w:val="hybridMultilevel"/>
    <w:tmpl w:val="B9B29260"/>
    <w:lvl w:ilvl="0" w:tplc="037283AE">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C000394C">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5F373D4"/>
    <w:multiLevelType w:val="hybridMultilevel"/>
    <w:tmpl w:val="CEDE9D7A"/>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6243CFB"/>
    <w:multiLevelType w:val="hybridMultilevel"/>
    <w:tmpl w:val="575866C0"/>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6726105"/>
    <w:multiLevelType w:val="hybridMultilevel"/>
    <w:tmpl w:val="A1B8927C"/>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06B277C5"/>
    <w:multiLevelType w:val="hybridMultilevel"/>
    <w:tmpl w:val="05F038E2"/>
    <w:lvl w:ilvl="0" w:tplc="81DAFCC2">
      <w:start w:val="1"/>
      <w:numFmt w:val="bullet"/>
      <w:lvlText w:val="-"/>
      <w:lvlJc w:val="left"/>
      <w:pPr>
        <w:ind w:left="1068" w:hanging="360"/>
      </w:pPr>
      <w:rPr>
        <w:rFonts w:ascii="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7" w15:restartNumberingAfterBreak="0">
    <w:nsid w:val="06CD1EEE"/>
    <w:multiLevelType w:val="hybridMultilevel"/>
    <w:tmpl w:val="C8646098"/>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073702D9"/>
    <w:multiLevelType w:val="hybridMultilevel"/>
    <w:tmpl w:val="BB0653F8"/>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07770544"/>
    <w:multiLevelType w:val="hybridMultilevel"/>
    <w:tmpl w:val="524CA99A"/>
    <w:lvl w:ilvl="0" w:tplc="81DAFCC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89267EE"/>
    <w:multiLevelType w:val="hybridMultilevel"/>
    <w:tmpl w:val="E32A511A"/>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0C670D59"/>
    <w:multiLevelType w:val="hybridMultilevel"/>
    <w:tmpl w:val="685AB1B6"/>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0D8F506A"/>
    <w:multiLevelType w:val="hybridMultilevel"/>
    <w:tmpl w:val="8DA0BEB2"/>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0D954887"/>
    <w:multiLevelType w:val="hybridMultilevel"/>
    <w:tmpl w:val="6E24C118"/>
    <w:lvl w:ilvl="0" w:tplc="294492A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D88F406" w:tentative="1">
      <w:start w:val="1"/>
      <w:numFmt w:val="lowerLetter"/>
      <w:lvlText w:val="%2."/>
      <w:lvlJc w:val="left"/>
      <w:pPr>
        <w:tabs>
          <w:tab w:val="num" w:pos="1440"/>
        </w:tabs>
        <w:ind w:left="1440" w:hanging="360"/>
      </w:pPr>
    </w:lvl>
    <w:lvl w:ilvl="2" w:tplc="225ED774" w:tentative="1">
      <w:start w:val="1"/>
      <w:numFmt w:val="lowerRoman"/>
      <w:lvlText w:val="%3."/>
      <w:lvlJc w:val="right"/>
      <w:pPr>
        <w:tabs>
          <w:tab w:val="num" w:pos="2160"/>
        </w:tabs>
        <w:ind w:left="2160" w:hanging="180"/>
      </w:pPr>
    </w:lvl>
    <w:lvl w:ilvl="3" w:tplc="F7227DD4" w:tentative="1">
      <w:start w:val="1"/>
      <w:numFmt w:val="decimal"/>
      <w:lvlText w:val="%4."/>
      <w:lvlJc w:val="left"/>
      <w:pPr>
        <w:tabs>
          <w:tab w:val="num" w:pos="2880"/>
        </w:tabs>
        <w:ind w:left="2880" w:hanging="360"/>
      </w:pPr>
    </w:lvl>
    <w:lvl w:ilvl="4" w:tplc="D4EE3CB8" w:tentative="1">
      <w:start w:val="1"/>
      <w:numFmt w:val="lowerLetter"/>
      <w:lvlText w:val="%5."/>
      <w:lvlJc w:val="left"/>
      <w:pPr>
        <w:tabs>
          <w:tab w:val="num" w:pos="3600"/>
        </w:tabs>
        <w:ind w:left="3600" w:hanging="360"/>
      </w:pPr>
    </w:lvl>
    <w:lvl w:ilvl="5" w:tplc="A8B0D0DC" w:tentative="1">
      <w:start w:val="1"/>
      <w:numFmt w:val="lowerRoman"/>
      <w:lvlText w:val="%6."/>
      <w:lvlJc w:val="right"/>
      <w:pPr>
        <w:tabs>
          <w:tab w:val="num" w:pos="4320"/>
        </w:tabs>
        <w:ind w:left="4320" w:hanging="180"/>
      </w:pPr>
    </w:lvl>
    <w:lvl w:ilvl="6" w:tplc="3B06B77E" w:tentative="1">
      <w:start w:val="1"/>
      <w:numFmt w:val="decimal"/>
      <w:lvlText w:val="%7."/>
      <w:lvlJc w:val="left"/>
      <w:pPr>
        <w:tabs>
          <w:tab w:val="num" w:pos="5040"/>
        </w:tabs>
        <w:ind w:left="5040" w:hanging="360"/>
      </w:pPr>
    </w:lvl>
    <w:lvl w:ilvl="7" w:tplc="EE68A368" w:tentative="1">
      <w:start w:val="1"/>
      <w:numFmt w:val="lowerLetter"/>
      <w:lvlText w:val="%8."/>
      <w:lvlJc w:val="left"/>
      <w:pPr>
        <w:tabs>
          <w:tab w:val="num" w:pos="5760"/>
        </w:tabs>
        <w:ind w:left="5760" w:hanging="360"/>
      </w:pPr>
    </w:lvl>
    <w:lvl w:ilvl="8" w:tplc="4888D82A" w:tentative="1">
      <w:start w:val="1"/>
      <w:numFmt w:val="lowerRoman"/>
      <w:lvlText w:val="%9."/>
      <w:lvlJc w:val="right"/>
      <w:pPr>
        <w:tabs>
          <w:tab w:val="num" w:pos="6480"/>
        </w:tabs>
        <w:ind w:left="6480" w:hanging="180"/>
      </w:pPr>
    </w:lvl>
  </w:abstractNum>
  <w:abstractNum w:abstractNumId="14" w15:restartNumberingAfterBreak="0">
    <w:nsid w:val="106355B8"/>
    <w:multiLevelType w:val="hybridMultilevel"/>
    <w:tmpl w:val="9C0E37F6"/>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13F67578"/>
    <w:multiLevelType w:val="hybridMultilevel"/>
    <w:tmpl w:val="970C3676"/>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144E3671"/>
    <w:multiLevelType w:val="hybridMultilevel"/>
    <w:tmpl w:val="839690EA"/>
    <w:lvl w:ilvl="0" w:tplc="64381A9E">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6AE43D3"/>
    <w:multiLevelType w:val="hybridMultilevel"/>
    <w:tmpl w:val="819CDCDC"/>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1A1008CA"/>
    <w:multiLevelType w:val="hybridMultilevel"/>
    <w:tmpl w:val="D16C974A"/>
    <w:lvl w:ilvl="0" w:tplc="81DAFCC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AEA3140"/>
    <w:multiLevelType w:val="hybridMultilevel"/>
    <w:tmpl w:val="E458AF02"/>
    <w:lvl w:ilvl="0" w:tplc="7A78AC0A">
      <w:start w:val="1"/>
      <w:numFmt w:val="bullet"/>
      <w:lvlText w:val="–"/>
      <w:lvlJc w:val="left"/>
      <w:pPr>
        <w:ind w:left="360" w:hanging="360"/>
      </w:pPr>
      <w:rPr>
        <w:rFonts w:ascii="Times New Roman" w:hAnsi="Times New Roman" w:cs="Times New Roman" w:hint="default"/>
        <w:strike w:val="0"/>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1BA253BE"/>
    <w:multiLevelType w:val="hybridMultilevel"/>
    <w:tmpl w:val="E3049428"/>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1DE16923"/>
    <w:multiLevelType w:val="hybridMultilevel"/>
    <w:tmpl w:val="562E987E"/>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1EE55BDE"/>
    <w:multiLevelType w:val="hybridMultilevel"/>
    <w:tmpl w:val="5AEA2DCC"/>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1EF6745C"/>
    <w:multiLevelType w:val="hybridMultilevel"/>
    <w:tmpl w:val="83B41C14"/>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21277F40"/>
    <w:multiLevelType w:val="hybridMultilevel"/>
    <w:tmpl w:val="2CC4E236"/>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21D6523B"/>
    <w:multiLevelType w:val="hybridMultilevel"/>
    <w:tmpl w:val="D2163D98"/>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15:restartNumberingAfterBreak="0">
    <w:nsid w:val="22944238"/>
    <w:multiLevelType w:val="hybridMultilevel"/>
    <w:tmpl w:val="62501FD6"/>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22C17527"/>
    <w:multiLevelType w:val="hybridMultilevel"/>
    <w:tmpl w:val="C5CE10E0"/>
    <w:lvl w:ilvl="0" w:tplc="DC24FBBA">
      <w:start w:val="1"/>
      <w:numFmt w:val="decimal"/>
      <w:pStyle w:val="Sansinterligne"/>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41617C4"/>
    <w:multiLevelType w:val="hybridMultilevel"/>
    <w:tmpl w:val="C5D052F0"/>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243A6B39"/>
    <w:multiLevelType w:val="hybridMultilevel"/>
    <w:tmpl w:val="538A4572"/>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255273AB"/>
    <w:multiLevelType w:val="hybridMultilevel"/>
    <w:tmpl w:val="8592906E"/>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25850994"/>
    <w:multiLevelType w:val="hybridMultilevel"/>
    <w:tmpl w:val="2BC0C8D6"/>
    <w:lvl w:ilvl="0" w:tplc="C000394C">
      <w:start w:val="1"/>
      <w:numFmt w:val="bullet"/>
      <w:lvlText w:val=""/>
      <w:lvlJc w:val="left"/>
      <w:pPr>
        <w:ind w:left="360" w:hanging="360"/>
      </w:pPr>
      <w:rPr>
        <w:rFonts w:ascii="Symbol" w:hAnsi="Symbol" w:hint="default"/>
      </w:rPr>
    </w:lvl>
    <w:lvl w:ilvl="1" w:tplc="A7B0844E" w:tentative="1">
      <w:start w:val="1"/>
      <w:numFmt w:val="lowerLetter"/>
      <w:lvlText w:val="%2."/>
      <w:lvlJc w:val="left"/>
      <w:pPr>
        <w:ind w:left="1080" w:hanging="360"/>
      </w:pPr>
    </w:lvl>
    <w:lvl w:ilvl="2" w:tplc="324052DA" w:tentative="1">
      <w:start w:val="1"/>
      <w:numFmt w:val="lowerRoman"/>
      <w:lvlText w:val="%3."/>
      <w:lvlJc w:val="right"/>
      <w:pPr>
        <w:ind w:left="1800" w:hanging="180"/>
      </w:pPr>
    </w:lvl>
    <w:lvl w:ilvl="3" w:tplc="EDD0E4DC" w:tentative="1">
      <w:start w:val="1"/>
      <w:numFmt w:val="decimal"/>
      <w:lvlText w:val="%4."/>
      <w:lvlJc w:val="left"/>
      <w:pPr>
        <w:ind w:left="2520" w:hanging="360"/>
      </w:pPr>
    </w:lvl>
    <w:lvl w:ilvl="4" w:tplc="69927228" w:tentative="1">
      <w:start w:val="1"/>
      <w:numFmt w:val="lowerLetter"/>
      <w:lvlText w:val="%5."/>
      <w:lvlJc w:val="left"/>
      <w:pPr>
        <w:ind w:left="3240" w:hanging="360"/>
      </w:pPr>
    </w:lvl>
    <w:lvl w:ilvl="5" w:tplc="EFA4239C" w:tentative="1">
      <w:start w:val="1"/>
      <w:numFmt w:val="lowerRoman"/>
      <w:lvlText w:val="%6."/>
      <w:lvlJc w:val="right"/>
      <w:pPr>
        <w:ind w:left="3960" w:hanging="180"/>
      </w:pPr>
    </w:lvl>
    <w:lvl w:ilvl="6" w:tplc="8F8674EE" w:tentative="1">
      <w:start w:val="1"/>
      <w:numFmt w:val="decimal"/>
      <w:lvlText w:val="%7."/>
      <w:lvlJc w:val="left"/>
      <w:pPr>
        <w:ind w:left="4680" w:hanging="360"/>
      </w:pPr>
    </w:lvl>
    <w:lvl w:ilvl="7" w:tplc="5C721456" w:tentative="1">
      <w:start w:val="1"/>
      <w:numFmt w:val="lowerLetter"/>
      <w:lvlText w:val="%8."/>
      <w:lvlJc w:val="left"/>
      <w:pPr>
        <w:ind w:left="5400" w:hanging="360"/>
      </w:pPr>
    </w:lvl>
    <w:lvl w:ilvl="8" w:tplc="74A08724" w:tentative="1">
      <w:start w:val="1"/>
      <w:numFmt w:val="lowerRoman"/>
      <w:lvlText w:val="%9."/>
      <w:lvlJc w:val="right"/>
      <w:pPr>
        <w:ind w:left="6120" w:hanging="180"/>
      </w:pPr>
    </w:lvl>
  </w:abstractNum>
  <w:abstractNum w:abstractNumId="32" w15:restartNumberingAfterBreak="0">
    <w:nsid w:val="276F16DA"/>
    <w:multiLevelType w:val="hybridMultilevel"/>
    <w:tmpl w:val="C710553A"/>
    <w:lvl w:ilvl="0" w:tplc="58D6A534">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281C7BE5"/>
    <w:multiLevelType w:val="hybridMultilevel"/>
    <w:tmpl w:val="C486BD38"/>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288959DD"/>
    <w:multiLevelType w:val="hybridMultilevel"/>
    <w:tmpl w:val="BC8AA108"/>
    <w:lvl w:ilvl="0" w:tplc="198A2224">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28A467E8"/>
    <w:multiLevelType w:val="hybridMultilevel"/>
    <w:tmpl w:val="D3748AC0"/>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15:restartNumberingAfterBreak="0">
    <w:nsid w:val="29EB4A40"/>
    <w:multiLevelType w:val="hybridMultilevel"/>
    <w:tmpl w:val="85A8F51C"/>
    <w:lvl w:ilvl="0" w:tplc="58D6A534">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2D973BC3"/>
    <w:multiLevelType w:val="hybridMultilevel"/>
    <w:tmpl w:val="B42C693A"/>
    <w:lvl w:ilvl="0" w:tplc="C000394C">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2EFF2D55"/>
    <w:multiLevelType w:val="hybridMultilevel"/>
    <w:tmpl w:val="ADDEC5C0"/>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2FA21D9B"/>
    <w:multiLevelType w:val="hybridMultilevel"/>
    <w:tmpl w:val="41D60EA6"/>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30335A1C"/>
    <w:multiLevelType w:val="hybridMultilevel"/>
    <w:tmpl w:val="523AFB48"/>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1" w15:restartNumberingAfterBreak="0">
    <w:nsid w:val="304E5A51"/>
    <w:multiLevelType w:val="hybridMultilevel"/>
    <w:tmpl w:val="FCE0E7EC"/>
    <w:lvl w:ilvl="0" w:tplc="58D6A5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308E73F1"/>
    <w:multiLevelType w:val="hybridMultilevel"/>
    <w:tmpl w:val="7CC280DE"/>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3" w15:restartNumberingAfterBreak="0">
    <w:nsid w:val="32812D81"/>
    <w:multiLevelType w:val="hybridMultilevel"/>
    <w:tmpl w:val="CD48E556"/>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15:restartNumberingAfterBreak="0">
    <w:nsid w:val="34DE6C8A"/>
    <w:multiLevelType w:val="hybridMultilevel"/>
    <w:tmpl w:val="64988EDA"/>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15:restartNumberingAfterBreak="0">
    <w:nsid w:val="3571766A"/>
    <w:multiLevelType w:val="hybridMultilevel"/>
    <w:tmpl w:val="0C069E00"/>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15:restartNumberingAfterBreak="0">
    <w:nsid w:val="360E69CE"/>
    <w:multiLevelType w:val="hybridMultilevel"/>
    <w:tmpl w:val="81400D42"/>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36BA49D9"/>
    <w:multiLevelType w:val="hybridMultilevel"/>
    <w:tmpl w:val="8DFC7C50"/>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8" w15:restartNumberingAfterBreak="0">
    <w:nsid w:val="373A6ACA"/>
    <w:multiLevelType w:val="hybridMultilevel"/>
    <w:tmpl w:val="337C739C"/>
    <w:lvl w:ilvl="0" w:tplc="81DAFCC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374B713A"/>
    <w:multiLevelType w:val="hybridMultilevel"/>
    <w:tmpl w:val="049C0F4A"/>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15:restartNumberingAfterBreak="0">
    <w:nsid w:val="3ACF4EB2"/>
    <w:multiLevelType w:val="hybridMultilevel"/>
    <w:tmpl w:val="6AF25274"/>
    <w:lvl w:ilvl="0" w:tplc="18804E32">
      <w:start w:val="1"/>
      <w:numFmt w:val="bullet"/>
      <w:lvlText w:val="•"/>
      <w:lvlJc w:val="left"/>
      <w:pPr>
        <w:tabs>
          <w:tab w:val="num" w:pos="2268"/>
        </w:tabs>
        <w:ind w:left="2268" w:hanging="170"/>
      </w:pPr>
      <w:rPr>
        <w:rFonts w:ascii="Times New Roman" w:hAnsi="Times New Roman" w:cs="Times New Roman" w:hint="default"/>
      </w:rPr>
    </w:lvl>
    <w:lvl w:ilvl="1" w:tplc="4614D528">
      <w:start w:val="1"/>
      <w:numFmt w:val="bullet"/>
      <w:lvlText w:val="o"/>
      <w:lvlJc w:val="left"/>
      <w:pPr>
        <w:tabs>
          <w:tab w:val="num" w:pos="3708"/>
        </w:tabs>
        <w:ind w:left="3708" w:hanging="360"/>
      </w:pPr>
      <w:rPr>
        <w:rFonts w:ascii="Courier New" w:hAnsi="Courier New" w:hint="default"/>
      </w:rPr>
    </w:lvl>
    <w:lvl w:ilvl="2" w:tplc="DA7E9A16" w:tentative="1">
      <w:start w:val="1"/>
      <w:numFmt w:val="bullet"/>
      <w:lvlText w:val=""/>
      <w:lvlJc w:val="left"/>
      <w:pPr>
        <w:tabs>
          <w:tab w:val="num" w:pos="4428"/>
        </w:tabs>
        <w:ind w:left="4428" w:hanging="360"/>
      </w:pPr>
      <w:rPr>
        <w:rFonts w:ascii="Wingdings" w:hAnsi="Wingdings" w:hint="default"/>
      </w:rPr>
    </w:lvl>
    <w:lvl w:ilvl="3" w:tplc="D4CE70AC" w:tentative="1">
      <w:start w:val="1"/>
      <w:numFmt w:val="bullet"/>
      <w:lvlText w:val=""/>
      <w:lvlJc w:val="left"/>
      <w:pPr>
        <w:tabs>
          <w:tab w:val="num" w:pos="5148"/>
        </w:tabs>
        <w:ind w:left="5148" w:hanging="360"/>
      </w:pPr>
      <w:rPr>
        <w:rFonts w:ascii="Symbol" w:hAnsi="Symbol" w:hint="default"/>
      </w:rPr>
    </w:lvl>
    <w:lvl w:ilvl="4" w:tplc="D640F4B0" w:tentative="1">
      <w:start w:val="1"/>
      <w:numFmt w:val="bullet"/>
      <w:lvlText w:val="o"/>
      <w:lvlJc w:val="left"/>
      <w:pPr>
        <w:tabs>
          <w:tab w:val="num" w:pos="5868"/>
        </w:tabs>
        <w:ind w:left="5868" w:hanging="360"/>
      </w:pPr>
      <w:rPr>
        <w:rFonts w:ascii="Courier New" w:hAnsi="Courier New" w:hint="default"/>
      </w:rPr>
    </w:lvl>
    <w:lvl w:ilvl="5" w:tplc="9AB6CBAC" w:tentative="1">
      <w:start w:val="1"/>
      <w:numFmt w:val="bullet"/>
      <w:lvlText w:val=""/>
      <w:lvlJc w:val="left"/>
      <w:pPr>
        <w:tabs>
          <w:tab w:val="num" w:pos="6588"/>
        </w:tabs>
        <w:ind w:left="6588" w:hanging="360"/>
      </w:pPr>
      <w:rPr>
        <w:rFonts w:ascii="Wingdings" w:hAnsi="Wingdings" w:hint="default"/>
      </w:rPr>
    </w:lvl>
    <w:lvl w:ilvl="6" w:tplc="32182628" w:tentative="1">
      <w:start w:val="1"/>
      <w:numFmt w:val="bullet"/>
      <w:lvlText w:val=""/>
      <w:lvlJc w:val="left"/>
      <w:pPr>
        <w:tabs>
          <w:tab w:val="num" w:pos="7308"/>
        </w:tabs>
        <w:ind w:left="7308" w:hanging="360"/>
      </w:pPr>
      <w:rPr>
        <w:rFonts w:ascii="Symbol" w:hAnsi="Symbol" w:hint="default"/>
      </w:rPr>
    </w:lvl>
    <w:lvl w:ilvl="7" w:tplc="30488DCC" w:tentative="1">
      <w:start w:val="1"/>
      <w:numFmt w:val="bullet"/>
      <w:lvlText w:val="o"/>
      <w:lvlJc w:val="left"/>
      <w:pPr>
        <w:tabs>
          <w:tab w:val="num" w:pos="8028"/>
        </w:tabs>
        <w:ind w:left="8028" w:hanging="360"/>
      </w:pPr>
      <w:rPr>
        <w:rFonts w:ascii="Courier New" w:hAnsi="Courier New" w:hint="default"/>
      </w:rPr>
    </w:lvl>
    <w:lvl w:ilvl="8" w:tplc="6772F5C6" w:tentative="1">
      <w:start w:val="1"/>
      <w:numFmt w:val="bullet"/>
      <w:lvlText w:val=""/>
      <w:lvlJc w:val="left"/>
      <w:pPr>
        <w:tabs>
          <w:tab w:val="num" w:pos="8748"/>
        </w:tabs>
        <w:ind w:left="8748" w:hanging="360"/>
      </w:pPr>
      <w:rPr>
        <w:rFonts w:ascii="Wingdings" w:hAnsi="Wingdings" w:hint="default"/>
      </w:rPr>
    </w:lvl>
  </w:abstractNum>
  <w:abstractNum w:abstractNumId="51" w15:restartNumberingAfterBreak="0">
    <w:nsid w:val="3B7C35A6"/>
    <w:multiLevelType w:val="hybridMultilevel"/>
    <w:tmpl w:val="A768EEA4"/>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15:restartNumberingAfterBreak="0">
    <w:nsid w:val="3C610ED8"/>
    <w:multiLevelType w:val="hybridMultilevel"/>
    <w:tmpl w:val="34805D4A"/>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15:restartNumberingAfterBreak="0">
    <w:nsid w:val="3C8215FC"/>
    <w:multiLevelType w:val="hybridMultilevel"/>
    <w:tmpl w:val="114A9CF2"/>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15:restartNumberingAfterBreak="0">
    <w:nsid w:val="3DCF78DB"/>
    <w:multiLevelType w:val="hybridMultilevel"/>
    <w:tmpl w:val="67E6412A"/>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5" w15:restartNumberingAfterBreak="0">
    <w:nsid w:val="3E754091"/>
    <w:multiLevelType w:val="hybridMultilevel"/>
    <w:tmpl w:val="9BC690BE"/>
    <w:lvl w:ilvl="0" w:tplc="81DAFCC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3FE5066C"/>
    <w:multiLevelType w:val="hybridMultilevel"/>
    <w:tmpl w:val="13948782"/>
    <w:lvl w:ilvl="0" w:tplc="C000394C">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57" w15:restartNumberingAfterBreak="0">
    <w:nsid w:val="44373E80"/>
    <w:multiLevelType w:val="hybridMultilevel"/>
    <w:tmpl w:val="0F0A72C4"/>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8" w15:restartNumberingAfterBreak="0">
    <w:nsid w:val="454E7735"/>
    <w:multiLevelType w:val="hybridMultilevel"/>
    <w:tmpl w:val="03F05A82"/>
    <w:lvl w:ilvl="0" w:tplc="64381A9E">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64381A9E">
      <w:start w:val="1"/>
      <w:numFmt w:val="bullet"/>
      <w:lvlText w:val="-"/>
      <w:lvlJc w:val="left"/>
      <w:pPr>
        <w:ind w:left="2880" w:hanging="360"/>
      </w:pPr>
      <w:rPr>
        <w:rFonts w:ascii="Times New Roman" w:hAnsi="Times New Roman" w:cs="Times New Roman"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9" w15:restartNumberingAfterBreak="0">
    <w:nsid w:val="47DD2010"/>
    <w:multiLevelType w:val="hybridMultilevel"/>
    <w:tmpl w:val="6DAE0962"/>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0" w15:restartNumberingAfterBreak="0">
    <w:nsid w:val="486C247E"/>
    <w:multiLevelType w:val="hybridMultilevel"/>
    <w:tmpl w:val="568A4EBE"/>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15:restartNumberingAfterBreak="0">
    <w:nsid w:val="49C25A54"/>
    <w:multiLevelType w:val="hybridMultilevel"/>
    <w:tmpl w:val="2A6E0464"/>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4AB11E40"/>
    <w:multiLevelType w:val="hybridMultilevel"/>
    <w:tmpl w:val="594E614A"/>
    <w:lvl w:ilvl="0" w:tplc="E8B4D556">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3" w15:restartNumberingAfterBreak="0">
    <w:nsid w:val="4CBF0752"/>
    <w:multiLevelType w:val="hybridMultilevel"/>
    <w:tmpl w:val="0ABAC442"/>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4" w15:restartNumberingAfterBreak="0">
    <w:nsid w:val="4CE52B83"/>
    <w:multiLevelType w:val="hybridMultilevel"/>
    <w:tmpl w:val="1998568E"/>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15:restartNumberingAfterBreak="0">
    <w:nsid w:val="4D7B3980"/>
    <w:multiLevelType w:val="hybridMultilevel"/>
    <w:tmpl w:val="101A3704"/>
    <w:lvl w:ilvl="0" w:tplc="81DAFCC2">
      <w:start w:val="1"/>
      <w:numFmt w:val="bullet"/>
      <w:lvlText w:val="-"/>
      <w:lvlJc w:val="left"/>
      <w:pPr>
        <w:ind w:left="720" w:hanging="360"/>
      </w:pPr>
      <w:rPr>
        <w:rFonts w:ascii="Times New Roman" w:hAnsi="Times New Roman" w:cs="Times New Roman" w:hint="default"/>
      </w:rPr>
    </w:lvl>
    <w:lvl w:ilvl="1" w:tplc="81DAFCC2">
      <w:start w:val="1"/>
      <w:numFmt w:val="bullet"/>
      <w:lvlText w:val="-"/>
      <w:lvlJc w:val="left"/>
      <w:pPr>
        <w:ind w:left="1440" w:hanging="360"/>
      </w:pPr>
      <w:rPr>
        <w:rFonts w:ascii="Times New Roman"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E265E64"/>
    <w:multiLevelType w:val="hybridMultilevel"/>
    <w:tmpl w:val="D80E09E4"/>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15:restartNumberingAfterBreak="0">
    <w:nsid w:val="4E7D53E1"/>
    <w:multiLevelType w:val="hybridMultilevel"/>
    <w:tmpl w:val="FB6C0EB6"/>
    <w:lvl w:ilvl="0" w:tplc="58D6A5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4EC5236A"/>
    <w:multiLevelType w:val="hybridMultilevel"/>
    <w:tmpl w:val="AD4E31B6"/>
    <w:lvl w:ilvl="0" w:tplc="CAA6E290">
      <w:start w:val="1"/>
      <w:numFmt w:val="bullet"/>
      <w:lvlText w:val="•"/>
      <w:lvlJc w:val="left"/>
      <w:pPr>
        <w:ind w:left="1069" w:hanging="360"/>
      </w:pPr>
      <w:rPr>
        <w:rFonts w:ascii="Times New Roman" w:hAnsi="Times New Roman" w:cs="Times New Roman"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69" w15:restartNumberingAfterBreak="0">
    <w:nsid w:val="50924604"/>
    <w:multiLevelType w:val="hybridMultilevel"/>
    <w:tmpl w:val="87C4FC78"/>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0" w15:restartNumberingAfterBreak="0">
    <w:nsid w:val="52A14115"/>
    <w:multiLevelType w:val="hybridMultilevel"/>
    <w:tmpl w:val="E97821CC"/>
    <w:lvl w:ilvl="0" w:tplc="81DAFCC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5336757C"/>
    <w:multiLevelType w:val="hybridMultilevel"/>
    <w:tmpl w:val="DBA6EDBE"/>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2" w15:restartNumberingAfterBreak="0">
    <w:nsid w:val="553B75DB"/>
    <w:multiLevelType w:val="hybridMultilevel"/>
    <w:tmpl w:val="41BC312E"/>
    <w:lvl w:ilvl="0" w:tplc="58D6A5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57FF299A"/>
    <w:multiLevelType w:val="hybridMultilevel"/>
    <w:tmpl w:val="67AC9840"/>
    <w:lvl w:ilvl="0" w:tplc="A1D60C56">
      <w:start w:val="1"/>
      <w:numFmt w:val="bullet"/>
      <w:lvlText w:val="–"/>
      <w:lvlJc w:val="left"/>
      <w:pPr>
        <w:ind w:left="360" w:hanging="360"/>
      </w:pPr>
      <w:rPr>
        <w:rFonts w:ascii="Times New Roman" w:hAnsi="Times New Roman" w:cs="Times New Roman"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4" w15:restartNumberingAfterBreak="0">
    <w:nsid w:val="58AE50A1"/>
    <w:multiLevelType w:val="hybridMultilevel"/>
    <w:tmpl w:val="0BA2A00E"/>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5" w15:restartNumberingAfterBreak="0">
    <w:nsid w:val="58E21758"/>
    <w:multiLevelType w:val="hybridMultilevel"/>
    <w:tmpl w:val="99943730"/>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6" w15:restartNumberingAfterBreak="0">
    <w:nsid w:val="599E399C"/>
    <w:multiLevelType w:val="hybridMultilevel"/>
    <w:tmpl w:val="84C27F2E"/>
    <w:lvl w:ilvl="0" w:tplc="77B260E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61402849"/>
    <w:multiLevelType w:val="hybridMultilevel"/>
    <w:tmpl w:val="E82EEA52"/>
    <w:lvl w:ilvl="0" w:tplc="A1D60C56">
      <w:start w:val="1"/>
      <w:numFmt w:val="bullet"/>
      <w:lvlText w:val="–"/>
      <w:lvlJc w:val="left"/>
      <w:pPr>
        <w:ind w:left="360" w:hanging="360"/>
      </w:pPr>
      <w:rPr>
        <w:rFonts w:ascii="Times New Roman" w:hAnsi="Times New Roman" w:cs="Times New Roman"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8" w15:restartNumberingAfterBreak="0">
    <w:nsid w:val="62AA583D"/>
    <w:multiLevelType w:val="hybridMultilevel"/>
    <w:tmpl w:val="DE0E50E2"/>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15:restartNumberingAfterBreak="0">
    <w:nsid w:val="62D0028B"/>
    <w:multiLevelType w:val="hybridMultilevel"/>
    <w:tmpl w:val="9E9093BE"/>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0" w15:restartNumberingAfterBreak="0">
    <w:nsid w:val="63C0148D"/>
    <w:multiLevelType w:val="hybridMultilevel"/>
    <w:tmpl w:val="42CABDDC"/>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1" w15:restartNumberingAfterBreak="0">
    <w:nsid w:val="65E666E6"/>
    <w:multiLevelType w:val="hybridMultilevel"/>
    <w:tmpl w:val="8CAC15C6"/>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2" w15:restartNumberingAfterBreak="0">
    <w:nsid w:val="665A48E4"/>
    <w:multiLevelType w:val="hybridMultilevel"/>
    <w:tmpl w:val="28688294"/>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3" w15:restartNumberingAfterBreak="0">
    <w:nsid w:val="66DF585F"/>
    <w:multiLevelType w:val="hybridMultilevel"/>
    <w:tmpl w:val="07384C42"/>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4" w15:restartNumberingAfterBreak="0">
    <w:nsid w:val="68A25906"/>
    <w:multiLevelType w:val="hybridMultilevel"/>
    <w:tmpl w:val="FBDA71C0"/>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5" w15:restartNumberingAfterBreak="0">
    <w:nsid w:val="68AD07B2"/>
    <w:multiLevelType w:val="hybridMultilevel"/>
    <w:tmpl w:val="36D6316E"/>
    <w:lvl w:ilvl="0" w:tplc="5E02D6C6">
      <w:start w:val="1"/>
      <w:numFmt w:val="bullet"/>
      <w:pStyle w:val="Bullet1G"/>
      <w:lvlText w:val="•"/>
      <w:lvlJc w:val="left"/>
      <w:pPr>
        <w:tabs>
          <w:tab w:val="num" w:pos="1701"/>
        </w:tabs>
        <w:ind w:left="1701" w:hanging="170"/>
      </w:pPr>
      <w:rPr>
        <w:rFonts w:ascii="Times New Roman" w:hAnsi="Times New Roman" w:cs="Times New Roman" w:hint="default"/>
      </w:rPr>
    </w:lvl>
    <w:lvl w:ilvl="1" w:tplc="FBDE2D94" w:tentative="1">
      <w:start w:val="1"/>
      <w:numFmt w:val="bullet"/>
      <w:lvlText w:val="o"/>
      <w:lvlJc w:val="left"/>
      <w:pPr>
        <w:tabs>
          <w:tab w:val="num" w:pos="3141"/>
        </w:tabs>
        <w:ind w:left="3141" w:hanging="360"/>
      </w:pPr>
      <w:rPr>
        <w:rFonts w:ascii="Courier New" w:hAnsi="Courier New" w:hint="default"/>
      </w:rPr>
    </w:lvl>
    <w:lvl w:ilvl="2" w:tplc="058C0482" w:tentative="1">
      <w:start w:val="1"/>
      <w:numFmt w:val="bullet"/>
      <w:lvlText w:val=""/>
      <w:lvlJc w:val="left"/>
      <w:pPr>
        <w:tabs>
          <w:tab w:val="num" w:pos="3861"/>
        </w:tabs>
        <w:ind w:left="3861" w:hanging="360"/>
      </w:pPr>
      <w:rPr>
        <w:rFonts w:ascii="Wingdings" w:hAnsi="Wingdings" w:hint="default"/>
      </w:rPr>
    </w:lvl>
    <w:lvl w:ilvl="3" w:tplc="54FA56A0" w:tentative="1">
      <w:start w:val="1"/>
      <w:numFmt w:val="bullet"/>
      <w:lvlText w:val=""/>
      <w:lvlJc w:val="left"/>
      <w:pPr>
        <w:tabs>
          <w:tab w:val="num" w:pos="4581"/>
        </w:tabs>
        <w:ind w:left="4581" w:hanging="360"/>
      </w:pPr>
      <w:rPr>
        <w:rFonts w:ascii="Symbol" w:hAnsi="Symbol" w:hint="default"/>
      </w:rPr>
    </w:lvl>
    <w:lvl w:ilvl="4" w:tplc="A8741100" w:tentative="1">
      <w:start w:val="1"/>
      <w:numFmt w:val="bullet"/>
      <w:lvlText w:val="o"/>
      <w:lvlJc w:val="left"/>
      <w:pPr>
        <w:tabs>
          <w:tab w:val="num" w:pos="5301"/>
        </w:tabs>
        <w:ind w:left="5301" w:hanging="360"/>
      </w:pPr>
      <w:rPr>
        <w:rFonts w:ascii="Courier New" w:hAnsi="Courier New" w:hint="default"/>
      </w:rPr>
    </w:lvl>
    <w:lvl w:ilvl="5" w:tplc="91C230DE" w:tentative="1">
      <w:start w:val="1"/>
      <w:numFmt w:val="bullet"/>
      <w:lvlText w:val=""/>
      <w:lvlJc w:val="left"/>
      <w:pPr>
        <w:tabs>
          <w:tab w:val="num" w:pos="6021"/>
        </w:tabs>
        <w:ind w:left="6021" w:hanging="360"/>
      </w:pPr>
      <w:rPr>
        <w:rFonts w:ascii="Wingdings" w:hAnsi="Wingdings" w:hint="default"/>
      </w:rPr>
    </w:lvl>
    <w:lvl w:ilvl="6" w:tplc="250E0AD0" w:tentative="1">
      <w:start w:val="1"/>
      <w:numFmt w:val="bullet"/>
      <w:lvlText w:val=""/>
      <w:lvlJc w:val="left"/>
      <w:pPr>
        <w:tabs>
          <w:tab w:val="num" w:pos="6741"/>
        </w:tabs>
        <w:ind w:left="6741" w:hanging="360"/>
      </w:pPr>
      <w:rPr>
        <w:rFonts w:ascii="Symbol" w:hAnsi="Symbol" w:hint="default"/>
      </w:rPr>
    </w:lvl>
    <w:lvl w:ilvl="7" w:tplc="39D4E4D2" w:tentative="1">
      <w:start w:val="1"/>
      <w:numFmt w:val="bullet"/>
      <w:lvlText w:val="o"/>
      <w:lvlJc w:val="left"/>
      <w:pPr>
        <w:tabs>
          <w:tab w:val="num" w:pos="7461"/>
        </w:tabs>
        <w:ind w:left="7461" w:hanging="360"/>
      </w:pPr>
      <w:rPr>
        <w:rFonts w:ascii="Courier New" w:hAnsi="Courier New" w:hint="default"/>
      </w:rPr>
    </w:lvl>
    <w:lvl w:ilvl="8" w:tplc="06DA4E1A" w:tentative="1">
      <w:start w:val="1"/>
      <w:numFmt w:val="bullet"/>
      <w:lvlText w:val=""/>
      <w:lvlJc w:val="left"/>
      <w:pPr>
        <w:tabs>
          <w:tab w:val="num" w:pos="8181"/>
        </w:tabs>
        <w:ind w:left="8181" w:hanging="360"/>
      </w:pPr>
      <w:rPr>
        <w:rFonts w:ascii="Wingdings" w:hAnsi="Wingdings" w:hint="default"/>
      </w:rPr>
    </w:lvl>
  </w:abstractNum>
  <w:abstractNum w:abstractNumId="86" w15:restartNumberingAfterBreak="0">
    <w:nsid w:val="6B781EA9"/>
    <w:multiLevelType w:val="hybridMultilevel"/>
    <w:tmpl w:val="04548BCC"/>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7" w15:restartNumberingAfterBreak="0">
    <w:nsid w:val="6BA85F23"/>
    <w:multiLevelType w:val="hybridMultilevel"/>
    <w:tmpl w:val="FF947A4A"/>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8" w15:restartNumberingAfterBreak="0">
    <w:nsid w:val="6CBD5835"/>
    <w:multiLevelType w:val="hybridMultilevel"/>
    <w:tmpl w:val="582AA3A4"/>
    <w:lvl w:ilvl="0" w:tplc="77B260E8">
      <w:start w:val="1"/>
      <w:numFmt w:val="bullet"/>
      <w:lvlText w:val="-"/>
      <w:lvlJc w:val="left"/>
      <w:pPr>
        <w:ind w:left="720" w:hanging="360"/>
      </w:pPr>
      <w:rPr>
        <w:rFonts w:ascii="Times New Roman" w:hAnsi="Times New Roman"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6D4C5232"/>
    <w:multiLevelType w:val="hybridMultilevel"/>
    <w:tmpl w:val="321E0E3C"/>
    <w:lvl w:ilvl="0" w:tplc="78864A3C">
      <w:start w:val="1"/>
      <w:numFmt w:val="bullet"/>
      <w:pStyle w:val="Bullet2G"/>
      <w:lvlText w:val="‐"/>
      <w:lvlJc w:val="left"/>
      <w:pPr>
        <w:tabs>
          <w:tab w:val="num" w:pos="2268"/>
        </w:tabs>
        <w:ind w:left="2268" w:hanging="170"/>
      </w:pPr>
      <w:rPr>
        <w:rFonts w:ascii="Times New Roman" w:hAnsi="Times New Roman" w:cs="Times New Roman" w:hint="default"/>
      </w:rPr>
    </w:lvl>
    <w:lvl w:ilvl="1" w:tplc="4614D528">
      <w:start w:val="1"/>
      <w:numFmt w:val="bullet"/>
      <w:lvlText w:val="o"/>
      <w:lvlJc w:val="left"/>
      <w:pPr>
        <w:tabs>
          <w:tab w:val="num" w:pos="3708"/>
        </w:tabs>
        <w:ind w:left="3708" w:hanging="360"/>
      </w:pPr>
      <w:rPr>
        <w:rFonts w:ascii="Courier New" w:hAnsi="Courier New" w:hint="default"/>
      </w:rPr>
    </w:lvl>
    <w:lvl w:ilvl="2" w:tplc="DA7E9A16" w:tentative="1">
      <w:start w:val="1"/>
      <w:numFmt w:val="bullet"/>
      <w:lvlText w:val=""/>
      <w:lvlJc w:val="left"/>
      <w:pPr>
        <w:tabs>
          <w:tab w:val="num" w:pos="4428"/>
        </w:tabs>
        <w:ind w:left="4428" w:hanging="360"/>
      </w:pPr>
      <w:rPr>
        <w:rFonts w:ascii="Wingdings" w:hAnsi="Wingdings" w:hint="default"/>
      </w:rPr>
    </w:lvl>
    <w:lvl w:ilvl="3" w:tplc="D4CE70AC" w:tentative="1">
      <w:start w:val="1"/>
      <w:numFmt w:val="bullet"/>
      <w:lvlText w:val=""/>
      <w:lvlJc w:val="left"/>
      <w:pPr>
        <w:tabs>
          <w:tab w:val="num" w:pos="5148"/>
        </w:tabs>
        <w:ind w:left="5148" w:hanging="360"/>
      </w:pPr>
      <w:rPr>
        <w:rFonts w:ascii="Symbol" w:hAnsi="Symbol" w:hint="default"/>
      </w:rPr>
    </w:lvl>
    <w:lvl w:ilvl="4" w:tplc="D640F4B0" w:tentative="1">
      <w:start w:val="1"/>
      <w:numFmt w:val="bullet"/>
      <w:lvlText w:val="o"/>
      <w:lvlJc w:val="left"/>
      <w:pPr>
        <w:tabs>
          <w:tab w:val="num" w:pos="5868"/>
        </w:tabs>
        <w:ind w:left="5868" w:hanging="360"/>
      </w:pPr>
      <w:rPr>
        <w:rFonts w:ascii="Courier New" w:hAnsi="Courier New" w:hint="default"/>
      </w:rPr>
    </w:lvl>
    <w:lvl w:ilvl="5" w:tplc="9AB6CBAC" w:tentative="1">
      <w:start w:val="1"/>
      <w:numFmt w:val="bullet"/>
      <w:lvlText w:val=""/>
      <w:lvlJc w:val="left"/>
      <w:pPr>
        <w:tabs>
          <w:tab w:val="num" w:pos="6588"/>
        </w:tabs>
        <w:ind w:left="6588" w:hanging="360"/>
      </w:pPr>
      <w:rPr>
        <w:rFonts w:ascii="Wingdings" w:hAnsi="Wingdings" w:hint="default"/>
      </w:rPr>
    </w:lvl>
    <w:lvl w:ilvl="6" w:tplc="32182628" w:tentative="1">
      <w:start w:val="1"/>
      <w:numFmt w:val="bullet"/>
      <w:lvlText w:val=""/>
      <w:lvlJc w:val="left"/>
      <w:pPr>
        <w:tabs>
          <w:tab w:val="num" w:pos="7308"/>
        </w:tabs>
        <w:ind w:left="7308" w:hanging="360"/>
      </w:pPr>
      <w:rPr>
        <w:rFonts w:ascii="Symbol" w:hAnsi="Symbol" w:hint="default"/>
      </w:rPr>
    </w:lvl>
    <w:lvl w:ilvl="7" w:tplc="30488DCC" w:tentative="1">
      <w:start w:val="1"/>
      <w:numFmt w:val="bullet"/>
      <w:lvlText w:val="o"/>
      <w:lvlJc w:val="left"/>
      <w:pPr>
        <w:tabs>
          <w:tab w:val="num" w:pos="8028"/>
        </w:tabs>
        <w:ind w:left="8028" w:hanging="360"/>
      </w:pPr>
      <w:rPr>
        <w:rFonts w:ascii="Courier New" w:hAnsi="Courier New" w:hint="default"/>
      </w:rPr>
    </w:lvl>
    <w:lvl w:ilvl="8" w:tplc="6772F5C6" w:tentative="1">
      <w:start w:val="1"/>
      <w:numFmt w:val="bullet"/>
      <w:lvlText w:val=""/>
      <w:lvlJc w:val="left"/>
      <w:pPr>
        <w:tabs>
          <w:tab w:val="num" w:pos="8748"/>
        </w:tabs>
        <w:ind w:left="8748" w:hanging="360"/>
      </w:pPr>
      <w:rPr>
        <w:rFonts w:ascii="Wingdings" w:hAnsi="Wingdings" w:hint="default"/>
      </w:rPr>
    </w:lvl>
  </w:abstractNum>
  <w:abstractNum w:abstractNumId="90" w15:restartNumberingAfterBreak="0">
    <w:nsid w:val="6ED35AC9"/>
    <w:multiLevelType w:val="hybridMultilevel"/>
    <w:tmpl w:val="4C34CCF2"/>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1" w15:restartNumberingAfterBreak="0">
    <w:nsid w:val="72311699"/>
    <w:multiLevelType w:val="hybridMultilevel"/>
    <w:tmpl w:val="256607B0"/>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2" w15:restartNumberingAfterBreak="0">
    <w:nsid w:val="735E27D1"/>
    <w:multiLevelType w:val="hybridMultilevel"/>
    <w:tmpl w:val="94563B18"/>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3" w15:restartNumberingAfterBreak="0">
    <w:nsid w:val="74716428"/>
    <w:multiLevelType w:val="hybridMultilevel"/>
    <w:tmpl w:val="36166C64"/>
    <w:lvl w:ilvl="0" w:tplc="58D6A534">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4" w15:restartNumberingAfterBreak="0">
    <w:nsid w:val="755E7A8C"/>
    <w:multiLevelType w:val="hybridMultilevel"/>
    <w:tmpl w:val="21A4F5B8"/>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5" w15:restartNumberingAfterBreak="0">
    <w:nsid w:val="76D22B4E"/>
    <w:multiLevelType w:val="hybridMultilevel"/>
    <w:tmpl w:val="FA00668C"/>
    <w:lvl w:ilvl="0" w:tplc="81DAFCC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77DD1DCA"/>
    <w:multiLevelType w:val="hybridMultilevel"/>
    <w:tmpl w:val="228842BA"/>
    <w:lvl w:ilvl="0" w:tplc="81DAFCC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77FA07FD"/>
    <w:multiLevelType w:val="hybridMultilevel"/>
    <w:tmpl w:val="394A5E5A"/>
    <w:lvl w:ilvl="0" w:tplc="81DAFCC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781A5FEC"/>
    <w:multiLevelType w:val="multilevel"/>
    <w:tmpl w:val="5CD4B4A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9" w15:restartNumberingAfterBreak="0">
    <w:nsid w:val="7863421C"/>
    <w:multiLevelType w:val="hybridMultilevel"/>
    <w:tmpl w:val="F77C1446"/>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0" w15:restartNumberingAfterBreak="0">
    <w:nsid w:val="788A1186"/>
    <w:multiLevelType w:val="hybridMultilevel"/>
    <w:tmpl w:val="08B2DF02"/>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1" w15:restartNumberingAfterBreak="0">
    <w:nsid w:val="78D140D7"/>
    <w:multiLevelType w:val="hybridMultilevel"/>
    <w:tmpl w:val="73A286B6"/>
    <w:lvl w:ilvl="0" w:tplc="81DAFCC2">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7A491D77"/>
    <w:multiLevelType w:val="hybridMultilevel"/>
    <w:tmpl w:val="2E280112"/>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3" w15:restartNumberingAfterBreak="0">
    <w:nsid w:val="7D4474D0"/>
    <w:multiLevelType w:val="hybridMultilevel"/>
    <w:tmpl w:val="4DAC2046"/>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4" w15:restartNumberingAfterBreak="0">
    <w:nsid w:val="7D5C192E"/>
    <w:multiLevelType w:val="hybridMultilevel"/>
    <w:tmpl w:val="50B0F9C6"/>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5" w15:restartNumberingAfterBreak="0">
    <w:nsid w:val="7E6405A5"/>
    <w:multiLevelType w:val="hybridMultilevel"/>
    <w:tmpl w:val="7A56A5B2"/>
    <w:lvl w:ilvl="0" w:tplc="C000394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6" w15:restartNumberingAfterBreak="0">
    <w:nsid w:val="7EA43418"/>
    <w:multiLevelType w:val="hybridMultilevel"/>
    <w:tmpl w:val="6372A826"/>
    <w:lvl w:ilvl="0" w:tplc="58D6A534">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85"/>
  </w:num>
  <w:num w:numId="2">
    <w:abstractNumId w:val="50"/>
  </w:num>
  <w:num w:numId="3">
    <w:abstractNumId w:val="13"/>
  </w:num>
  <w:num w:numId="4">
    <w:abstractNumId w:val="27"/>
  </w:num>
  <w:num w:numId="5">
    <w:abstractNumId w:val="10"/>
  </w:num>
  <w:num w:numId="6">
    <w:abstractNumId w:val="67"/>
  </w:num>
  <w:num w:numId="7">
    <w:abstractNumId w:val="84"/>
  </w:num>
  <w:num w:numId="8">
    <w:abstractNumId w:val="28"/>
  </w:num>
  <w:num w:numId="9">
    <w:abstractNumId w:val="91"/>
  </w:num>
  <w:num w:numId="10">
    <w:abstractNumId w:val="15"/>
  </w:num>
  <w:num w:numId="11">
    <w:abstractNumId w:val="5"/>
  </w:num>
  <w:num w:numId="12">
    <w:abstractNumId w:val="3"/>
  </w:num>
  <w:num w:numId="13">
    <w:abstractNumId w:val="36"/>
  </w:num>
  <w:num w:numId="14">
    <w:abstractNumId w:val="23"/>
  </w:num>
  <w:num w:numId="15">
    <w:abstractNumId w:val="64"/>
  </w:num>
  <w:num w:numId="16">
    <w:abstractNumId w:val="21"/>
  </w:num>
  <w:num w:numId="17">
    <w:abstractNumId w:val="45"/>
  </w:num>
  <w:num w:numId="18">
    <w:abstractNumId w:val="93"/>
  </w:num>
  <w:num w:numId="19">
    <w:abstractNumId w:val="18"/>
  </w:num>
  <w:num w:numId="20">
    <w:abstractNumId w:val="78"/>
  </w:num>
  <w:num w:numId="21">
    <w:abstractNumId w:val="46"/>
  </w:num>
  <w:num w:numId="22">
    <w:abstractNumId w:val="81"/>
  </w:num>
  <w:num w:numId="23">
    <w:abstractNumId w:val="53"/>
  </w:num>
  <w:num w:numId="24">
    <w:abstractNumId w:val="99"/>
  </w:num>
  <w:num w:numId="25">
    <w:abstractNumId w:val="75"/>
  </w:num>
  <w:num w:numId="26">
    <w:abstractNumId w:val="106"/>
  </w:num>
  <w:num w:numId="27">
    <w:abstractNumId w:val="52"/>
  </w:num>
  <w:num w:numId="28">
    <w:abstractNumId w:val="33"/>
  </w:num>
  <w:num w:numId="29">
    <w:abstractNumId w:val="61"/>
  </w:num>
  <w:num w:numId="30">
    <w:abstractNumId w:val="48"/>
  </w:num>
  <w:num w:numId="31">
    <w:abstractNumId w:val="94"/>
  </w:num>
  <w:num w:numId="32">
    <w:abstractNumId w:val="96"/>
  </w:num>
  <w:num w:numId="33">
    <w:abstractNumId w:val="32"/>
  </w:num>
  <w:num w:numId="34">
    <w:abstractNumId w:val="66"/>
  </w:num>
  <w:num w:numId="35">
    <w:abstractNumId w:val="104"/>
  </w:num>
  <w:num w:numId="36">
    <w:abstractNumId w:val="12"/>
  </w:num>
  <w:num w:numId="37">
    <w:abstractNumId w:val="74"/>
  </w:num>
  <w:num w:numId="38">
    <w:abstractNumId w:val="82"/>
  </w:num>
  <w:num w:numId="39">
    <w:abstractNumId w:val="69"/>
  </w:num>
  <w:num w:numId="40">
    <w:abstractNumId w:val="24"/>
  </w:num>
  <w:num w:numId="41">
    <w:abstractNumId w:val="35"/>
  </w:num>
  <w:num w:numId="42">
    <w:abstractNumId w:val="87"/>
  </w:num>
  <w:num w:numId="43">
    <w:abstractNumId w:val="59"/>
  </w:num>
  <w:num w:numId="44">
    <w:abstractNumId w:val="80"/>
  </w:num>
  <w:num w:numId="45">
    <w:abstractNumId w:val="101"/>
  </w:num>
  <w:num w:numId="46">
    <w:abstractNumId w:val="40"/>
  </w:num>
  <w:num w:numId="47">
    <w:abstractNumId w:val="20"/>
  </w:num>
  <w:num w:numId="48">
    <w:abstractNumId w:val="42"/>
  </w:num>
  <w:num w:numId="49">
    <w:abstractNumId w:val="79"/>
  </w:num>
  <w:num w:numId="50">
    <w:abstractNumId w:val="90"/>
  </w:num>
  <w:num w:numId="51">
    <w:abstractNumId w:val="47"/>
  </w:num>
  <w:num w:numId="52">
    <w:abstractNumId w:val="14"/>
  </w:num>
  <w:num w:numId="53">
    <w:abstractNumId w:val="11"/>
  </w:num>
  <w:num w:numId="54">
    <w:abstractNumId w:val="1"/>
  </w:num>
  <w:num w:numId="55">
    <w:abstractNumId w:val="49"/>
  </w:num>
  <w:num w:numId="56">
    <w:abstractNumId w:val="73"/>
  </w:num>
  <w:num w:numId="57">
    <w:abstractNumId w:val="2"/>
  </w:num>
  <w:num w:numId="58">
    <w:abstractNumId w:val="4"/>
  </w:num>
  <w:num w:numId="59">
    <w:abstractNumId w:val="44"/>
  </w:num>
  <w:num w:numId="60">
    <w:abstractNumId w:val="71"/>
  </w:num>
  <w:num w:numId="61">
    <w:abstractNumId w:val="58"/>
  </w:num>
  <w:num w:numId="62">
    <w:abstractNumId w:val="77"/>
  </w:num>
  <w:num w:numId="63">
    <w:abstractNumId w:val="76"/>
  </w:num>
  <w:num w:numId="64">
    <w:abstractNumId w:val="37"/>
  </w:num>
  <w:num w:numId="65">
    <w:abstractNumId w:val="26"/>
  </w:num>
  <w:num w:numId="66">
    <w:abstractNumId w:val="86"/>
  </w:num>
  <w:num w:numId="67">
    <w:abstractNumId w:val="29"/>
  </w:num>
  <w:num w:numId="68">
    <w:abstractNumId w:val="100"/>
  </w:num>
  <w:num w:numId="69">
    <w:abstractNumId w:val="57"/>
  </w:num>
  <w:num w:numId="70">
    <w:abstractNumId w:val="6"/>
  </w:num>
  <w:num w:numId="71">
    <w:abstractNumId w:val="105"/>
  </w:num>
  <w:num w:numId="72">
    <w:abstractNumId w:val="92"/>
  </w:num>
  <w:num w:numId="73">
    <w:abstractNumId w:val="7"/>
  </w:num>
  <w:num w:numId="74">
    <w:abstractNumId w:val="70"/>
  </w:num>
  <w:num w:numId="75">
    <w:abstractNumId w:val="65"/>
  </w:num>
  <w:num w:numId="76">
    <w:abstractNumId w:val="55"/>
  </w:num>
  <w:num w:numId="77">
    <w:abstractNumId w:val="9"/>
  </w:num>
  <w:num w:numId="78">
    <w:abstractNumId w:val="60"/>
  </w:num>
  <w:num w:numId="79">
    <w:abstractNumId w:val="38"/>
  </w:num>
  <w:num w:numId="80">
    <w:abstractNumId w:val="16"/>
  </w:num>
  <w:num w:numId="81">
    <w:abstractNumId w:val="72"/>
  </w:num>
  <w:num w:numId="82">
    <w:abstractNumId w:val="17"/>
  </w:num>
  <w:num w:numId="83">
    <w:abstractNumId w:val="98"/>
  </w:num>
  <w:num w:numId="84">
    <w:abstractNumId w:val="63"/>
  </w:num>
  <w:num w:numId="85">
    <w:abstractNumId w:val="30"/>
  </w:num>
  <w:num w:numId="86">
    <w:abstractNumId w:val="39"/>
  </w:num>
  <w:num w:numId="87">
    <w:abstractNumId w:val="41"/>
  </w:num>
  <w:num w:numId="88">
    <w:abstractNumId w:val="95"/>
  </w:num>
  <w:num w:numId="89">
    <w:abstractNumId w:val="97"/>
  </w:num>
  <w:num w:numId="90">
    <w:abstractNumId w:val="68"/>
  </w:num>
  <w:num w:numId="91">
    <w:abstractNumId w:val="8"/>
  </w:num>
  <w:num w:numId="92">
    <w:abstractNumId w:val="62"/>
  </w:num>
  <w:num w:numId="93">
    <w:abstractNumId w:val="0"/>
  </w:num>
  <w:num w:numId="94">
    <w:abstractNumId w:val="103"/>
  </w:num>
  <w:num w:numId="95">
    <w:abstractNumId w:val="22"/>
  </w:num>
  <w:num w:numId="96">
    <w:abstractNumId w:val="43"/>
  </w:num>
  <w:num w:numId="97">
    <w:abstractNumId w:val="83"/>
  </w:num>
  <w:num w:numId="98">
    <w:abstractNumId w:val="51"/>
  </w:num>
  <w:num w:numId="99">
    <w:abstractNumId w:val="31"/>
  </w:num>
  <w:num w:numId="100">
    <w:abstractNumId w:val="102"/>
  </w:num>
  <w:num w:numId="101">
    <w:abstractNumId w:val="56"/>
  </w:num>
  <w:num w:numId="102">
    <w:abstractNumId w:val="54"/>
  </w:num>
  <w:num w:numId="103">
    <w:abstractNumId w:val="19"/>
  </w:num>
  <w:num w:numId="104">
    <w:abstractNumId w:val="25"/>
  </w:num>
  <w:num w:numId="105">
    <w:abstractNumId w:val="88"/>
  </w:num>
  <w:num w:numId="106">
    <w:abstractNumId w:val="34"/>
  </w:num>
  <w:num w:numId="107">
    <w:abstractNumId w:val="50"/>
  </w:num>
  <w:num w:numId="108">
    <w:abstractNumId w:val="89"/>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42A1"/>
    <w:rsid w:val="00005737"/>
    <w:rsid w:val="000238C2"/>
    <w:rsid w:val="000707F7"/>
    <w:rsid w:val="000A1D9F"/>
    <w:rsid w:val="000C64B7"/>
    <w:rsid w:val="000D6568"/>
    <w:rsid w:val="000F0017"/>
    <w:rsid w:val="00123442"/>
    <w:rsid w:val="00197CB3"/>
    <w:rsid w:val="001D79E5"/>
    <w:rsid w:val="001F0003"/>
    <w:rsid w:val="00241D9C"/>
    <w:rsid w:val="00266EA1"/>
    <w:rsid w:val="002C1FF9"/>
    <w:rsid w:val="002C6432"/>
    <w:rsid w:val="003028FB"/>
    <w:rsid w:val="00305A3F"/>
    <w:rsid w:val="003255EB"/>
    <w:rsid w:val="00371B01"/>
    <w:rsid w:val="003900D4"/>
    <w:rsid w:val="003C1454"/>
    <w:rsid w:val="003C324E"/>
    <w:rsid w:val="003F3A16"/>
    <w:rsid w:val="00434F51"/>
    <w:rsid w:val="004364C1"/>
    <w:rsid w:val="0046291B"/>
    <w:rsid w:val="004A3A30"/>
    <w:rsid w:val="005338CF"/>
    <w:rsid w:val="00583033"/>
    <w:rsid w:val="005D7735"/>
    <w:rsid w:val="00631536"/>
    <w:rsid w:val="00642241"/>
    <w:rsid w:val="00675F23"/>
    <w:rsid w:val="006B5A22"/>
    <w:rsid w:val="006C101E"/>
    <w:rsid w:val="006E7B10"/>
    <w:rsid w:val="00793D24"/>
    <w:rsid w:val="007A5670"/>
    <w:rsid w:val="007B4F1A"/>
    <w:rsid w:val="007E1ACF"/>
    <w:rsid w:val="007E37C7"/>
    <w:rsid w:val="008C7AE9"/>
    <w:rsid w:val="00945B6F"/>
    <w:rsid w:val="00964812"/>
    <w:rsid w:val="0097647E"/>
    <w:rsid w:val="0098380C"/>
    <w:rsid w:val="009A061D"/>
    <w:rsid w:val="009A065F"/>
    <w:rsid w:val="009C2133"/>
    <w:rsid w:val="009E409A"/>
    <w:rsid w:val="009E6260"/>
    <w:rsid w:val="00A608CA"/>
    <w:rsid w:val="00A91CD3"/>
    <w:rsid w:val="00AB1513"/>
    <w:rsid w:val="00AB1FD3"/>
    <w:rsid w:val="00B04579"/>
    <w:rsid w:val="00B66859"/>
    <w:rsid w:val="00BB1BCF"/>
    <w:rsid w:val="00C12198"/>
    <w:rsid w:val="00C90139"/>
    <w:rsid w:val="00CB0C75"/>
    <w:rsid w:val="00CD16CB"/>
    <w:rsid w:val="00CD4C9A"/>
    <w:rsid w:val="00CE6685"/>
    <w:rsid w:val="00CF5862"/>
    <w:rsid w:val="00D11CDB"/>
    <w:rsid w:val="00D40353"/>
    <w:rsid w:val="00D66E05"/>
    <w:rsid w:val="00D91D58"/>
    <w:rsid w:val="00E642A1"/>
    <w:rsid w:val="00F46422"/>
    <w:rsid w:val="00F56316"/>
    <w:rsid w:val="00F74759"/>
    <w:rsid w:val="00F922B4"/>
    <w:rsid w:val="00FD087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FBABE4"/>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8FB"/>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Heading 1_HDR"/>
    <w:basedOn w:val="SingleTxtG"/>
    <w:next w:val="SingleTxtG"/>
    <w:link w:val="Titre1Car"/>
    <w:qFormat/>
    <w:pPr>
      <w:keepNext/>
      <w:keepLines/>
      <w:spacing w:after="0" w:line="240" w:lineRule="auto"/>
      <w:ind w:right="0"/>
      <w:jc w:val="left"/>
      <w:outlineLvl w:val="0"/>
    </w:pPr>
  </w:style>
  <w:style w:type="paragraph" w:styleId="Titre2">
    <w:name w:val="heading 2"/>
    <w:basedOn w:val="Normal"/>
    <w:next w:val="Normal"/>
    <w:link w:val="Titre2Car"/>
    <w:qFormat/>
    <w:pPr>
      <w:outlineLvl w:val="1"/>
    </w:pPr>
  </w:style>
  <w:style w:type="paragraph" w:styleId="Titre3">
    <w:name w:val="heading 3"/>
    <w:basedOn w:val="Normal"/>
    <w:next w:val="Normal"/>
    <w:link w:val="Titre3Car"/>
    <w:qFormat/>
    <w:pPr>
      <w:outlineLvl w:val="2"/>
    </w:pPr>
  </w:style>
  <w:style w:type="paragraph" w:styleId="Titre4">
    <w:name w:val="heading 4"/>
    <w:basedOn w:val="Normal"/>
    <w:next w:val="Normal"/>
    <w:link w:val="Titre4Car"/>
    <w:qFormat/>
    <w:pPr>
      <w:outlineLvl w:val="3"/>
    </w:pPr>
  </w:style>
  <w:style w:type="paragraph" w:styleId="Titre5">
    <w:name w:val="heading 5"/>
    <w:basedOn w:val="Normal"/>
    <w:next w:val="Normal"/>
    <w:link w:val="Titre5Car"/>
    <w:qFormat/>
    <w:pPr>
      <w:outlineLvl w:val="4"/>
    </w:pPr>
  </w:style>
  <w:style w:type="paragraph" w:styleId="Titre6">
    <w:name w:val="heading 6"/>
    <w:basedOn w:val="Normal"/>
    <w:next w:val="Normal"/>
    <w:link w:val="Titre6Car"/>
    <w:qFormat/>
    <w:pPr>
      <w:outlineLvl w:val="5"/>
    </w:pPr>
  </w:style>
  <w:style w:type="paragraph" w:styleId="Titre7">
    <w:name w:val="heading 7"/>
    <w:basedOn w:val="Normal"/>
    <w:next w:val="Normal"/>
    <w:link w:val="Titre7Car"/>
    <w:qFormat/>
    <w:pPr>
      <w:outlineLvl w:val="6"/>
    </w:pPr>
  </w:style>
  <w:style w:type="paragraph" w:styleId="Titre8">
    <w:name w:val="heading 8"/>
    <w:basedOn w:val="Normal"/>
    <w:next w:val="Normal"/>
    <w:link w:val="Titre8Car"/>
    <w:qFormat/>
    <w:pPr>
      <w:outlineLvl w:val="7"/>
    </w:pPr>
  </w:style>
  <w:style w:type="paragraph" w:styleId="Titre9">
    <w:name w:val="heading 9"/>
    <w:basedOn w:val="Normal"/>
    <w:next w:val="Normal"/>
    <w:link w:val="Titre9Car"/>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pPr>
      <w:pBdr>
        <w:bottom w:val="single" w:sz="4" w:space="4" w:color="auto"/>
      </w:pBdr>
      <w:spacing w:line="240" w:lineRule="auto"/>
    </w:pPr>
    <w:rPr>
      <w:b/>
      <w:sz w:val="18"/>
    </w:rPr>
  </w:style>
  <w:style w:type="character" w:customStyle="1" w:styleId="En-tteCar">
    <w:name w:val="En-tête Car"/>
    <w:aliases w:val="6_G Car"/>
    <w:basedOn w:val="Policepardfaut"/>
    <w:link w:val="En-tte"/>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pPr>
      <w:spacing w:line="240" w:lineRule="auto"/>
    </w:pPr>
    <w:rPr>
      <w:sz w:val="16"/>
    </w:rPr>
  </w:style>
  <w:style w:type="character" w:customStyle="1" w:styleId="PieddepageCar">
    <w:name w:val="Pied de page Car"/>
    <w:aliases w:val="3_G Car"/>
    <w:basedOn w:val="Policepardfaut"/>
    <w:link w:val="Pieddepage"/>
    <w:uiPriority w:val="99"/>
    <w:rPr>
      <w:rFonts w:ascii="Times New Roman" w:hAnsi="Times New Roman" w:cs="Times New Roman"/>
      <w:sz w:val="16"/>
      <w:szCs w:val="20"/>
    </w:rPr>
  </w:style>
  <w:style w:type="paragraph" w:customStyle="1" w:styleId="HMG">
    <w:name w:val="_ H __M_G"/>
    <w:basedOn w:val="Normal"/>
    <w:next w:val="Normal"/>
    <w:qFormat/>
    <w:rsid w:val="00005737"/>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005737"/>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005737"/>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005737"/>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005737"/>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005737"/>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spacing w:after="120"/>
      <w:ind w:right="1134"/>
      <w:jc w:val="both"/>
    </w:pPr>
  </w:style>
  <w:style w:type="paragraph" w:customStyle="1" w:styleId="Bullet2G">
    <w:name w:val="_Bullet 2_G"/>
    <w:basedOn w:val="Normal"/>
    <w:qFormat/>
    <w:pPr>
      <w:numPr>
        <w:numId w:val="108"/>
      </w:numPr>
      <w:spacing w:after="120"/>
      <w:ind w:right="1134"/>
      <w:jc w:val="both"/>
    </w:pPr>
  </w:style>
  <w:style w:type="paragraph" w:customStyle="1" w:styleId="ParNoG">
    <w:name w:val="_ParNo_G"/>
    <w:basedOn w:val="Normal"/>
    <w:qFormat/>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link w:val="FootnoteReferneceCarcter"/>
    <w:qFormat/>
    <w:rsid w:val="004364C1"/>
    <w:rPr>
      <w:rFonts w:ascii="Times New Roman" w:hAnsi="Times New Roman"/>
      <w:sz w:val="18"/>
      <w:vertAlign w:val="superscript"/>
      <w:lang w:val="fr-CH"/>
    </w:rPr>
  </w:style>
  <w:style w:type="character" w:styleId="Appeldenotedefin">
    <w:name w:val="endnote reference"/>
    <w:aliases w:val="1_G"/>
    <w:basedOn w:val="Appelnotedebasdep"/>
    <w:uiPriority w:val="99"/>
    <w:qFormat/>
    <w:rPr>
      <w:rFonts w:ascii="Times New Roman" w:hAnsi="Times New Roman"/>
      <w:sz w:val="18"/>
      <w:vertAlign w:val="superscript"/>
      <w:lang w:val="fr-CH"/>
    </w:rPr>
  </w:style>
  <w:style w:type="table" w:styleId="Grilledutableau">
    <w:name w:val="Table Grid"/>
    <w:basedOn w:val="Tableau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Pr>
      <w:color w:val="0000FF"/>
      <w:u w:val="none"/>
    </w:rPr>
  </w:style>
  <w:style w:type="character" w:styleId="Lienhypertextesuivivisit">
    <w:name w:val="FollowedHyperlink"/>
    <w:basedOn w:val="Policepardfaut"/>
    <w:unhideWhenUsed/>
    <w:rPr>
      <w:color w:val="0000FF"/>
      <w:u w:val="none"/>
    </w:rPr>
  </w:style>
  <w:style w:type="paragraph" w:styleId="Notedebasdepage">
    <w:name w:val="footnote text"/>
    <w:aliases w:val="5_G"/>
    <w:basedOn w:val="Normal"/>
    <w:link w:val="NotedebasdepageCar"/>
    <w:qFormat/>
    <w:rsid w:val="004364C1"/>
    <w:pPr>
      <w:tabs>
        <w:tab w:val="right" w:pos="1021"/>
      </w:tabs>
      <w:spacing w:line="220" w:lineRule="exact"/>
      <w:ind w:left="1134" w:right="1134" w:hanging="1134"/>
    </w:pPr>
    <w:rPr>
      <w:rFonts w:eastAsiaTheme="minorEastAsia"/>
      <w:sz w:val="18"/>
      <w:lang w:eastAsia="zh-CN"/>
    </w:rPr>
  </w:style>
  <w:style w:type="character" w:customStyle="1" w:styleId="NotedebasdepageCar">
    <w:name w:val="Note de bas de page Car"/>
    <w:aliases w:val="5_G Car"/>
    <w:basedOn w:val="Policepardfaut"/>
    <w:link w:val="Notedebasdepage"/>
    <w:rsid w:val="004364C1"/>
    <w:rPr>
      <w:rFonts w:ascii="Times New Roman" w:eastAsiaTheme="minorEastAsia" w:hAnsi="Times New Roman" w:cs="Times New Roman"/>
      <w:sz w:val="18"/>
      <w:szCs w:val="20"/>
      <w:lang w:eastAsia="zh-CN"/>
    </w:rPr>
  </w:style>
  <w:style w:type="paragraph" w:styleId="Notedefin">
    <w:name w:val="endnote text"/>
    <w:aliases w:val="2_G"/>
    <w:basedOn w:val="Notedebasdepage"/>
    <w:link w:val="NotedefinCar"/>
    <w:qFormat/>
  </w:style>
  <w:style w:type="character" w:customStyle="1" w:styleId="NotedefinCar">
    <w:name w:val="Note de fin Car"/>
    <w:aliases w:val="2_G Car"/>
    <w:basedOn w:val="Policepardfaut"/>
    <w:link w:val="Notedefin"/>
    <w:rPr>
      <w:rFonts w:ascii="Times New Roman" w:hAnsi="Times New Roman" w:cs="Times New Roman"/>
      <w:sz w:val="18"/>
      <w:szCs w:val="20"/>
    </w:rPr>
  </w:style>
  <w:style w:type="character" w:styleId="Numrodepage">
    <w:name w:val="page number"/>
    <w:aliases w:val="7_G"/>
    <w:basedOn w:val="Policepardfaut"/>
    <w:qFormat/>
    <w:rPr>
      <w:rFonts w:ascii="Times New Roman" w:hAnsi="Times New Roman"/>
      <w:b/>
      <w:sz w:val="18"/>
      <w:lang w:val="fr-CH"/>
    </w:rPr>
  </w:style>
  <w:style w:type="character" w:customStyle="1" w:styleId="Titre1Car">
    <w:name w:val="Titre 1 Car"/>
    <w:aliases w:val="Table_G Car,Heading 1_HDR Car"/>
    <w:basedOn w:val="Policepardfaut"/>
    <w:link w:val="Titre1"/>
    <w:rPr>
      <w:rFonts w:ascii="Times New Roman" w:hAnsi="Times New Roman" w:cs="Times New Roman"/>
      <w:sz w:val="20"/>
      <w:szCs w:val="20"/>
    </w:rPr>
  </w:style>
  <w:style w:type="character" w:customStyle="1" w:styleId="Titre2Car">
    <w:name w:val="Titre 2 Car"/>
    <w:basedOn w:val="Policepardfaut"/>
    <w:link w:val="Titre2"/>
    <w:rPr>
      <w:rFonts w:ascii="Times New Roman" w:hAnsi="Times New Roman" w:cs="Times New Roman"/>
      <w:sz w:val="20"/>
      <w:szCs w:val="20"/>
    </w:rPr>
  </w:style>
  <w:style w:type="character" w:customStyle="1" w:styleId="Titre3Car">
    <w:name w:val="Titre 3 Car"/>
    <w:basedOn w:val="Policepardfaut"/>
    <w:link w:val="Titre3"/>
    <w:rPr>
      <w:rFonts w:ascii="Times New Roman" w:hAnsi="Times New Roman" w:cs="Times New Roman"/>
      <w:sz w:val="20"/>
      <w:szCs w:val="20"/>
    </w:rPr>
  </w:style>
  <w:style w:type="character" w:customStyle="1" w:styleId="Titre4Car">
    <w:name w:val="Titre 4 Car"/>
    <w:basedOn w:val="Policepardfaut"/>
    <w:link w:val="Titre4"/>
    <w:rPr>
      <w:rFonts w:ascii="Times New Roman" w:hAnsi="Times New Roman" w:cs="Times New Roman"/>
      <w:sz w:val="20"/>
      <w:szCs w:val="20"/>
    </w:rPr>
  </w:style>
  <w:style w:type="character" w:customStyle="1" w:styleId="Titre5Car">
    <w:name w:val="Titre 5 Car"/>
    <w:basedOn w:val="Policepardfaut"/>
    <w:link w:val="Titre5"/>
    <w:rPr>
      <w:rFonts w:ascii="Times New Roman" w:hAnsi="Times New Roman" w:cs="Times New Roman"/>
      <w:sz w:val="20"/>
      <w:szCs w:val="20"/>
    </w:rPr>
  </w:style>
  <w:style w:type="character" w:customStyle="1" w:styleId="Titre6Car">
    <w:name w:val="Titre 6 Car"/>
    <w:basedOn w:val="Policepardfaut"/>
    <w:link w:val="Titre6"/>
    <w:uiPriority w:val="9"/>
    <w:semiHidden/>
    <w:rPr>
      <w:rFonts w:ascii="Times New Roman" w:hAnsi="Times New Roman" w:cs="Times New Roman"/>
      <w:sz w:val="20"/>
      <w:szCs w:val="20"/>
    </w:rPr>
  </w:style>
  <w:style w:type="character" w:customStyle="1" w:styleId="Titre7Car">
    <w:name w:val="Titre 7 Car"/>
    <w:basedOn w:val="Policepardfaut"/>
    <w:link w:val="Titre7"/>
    <w:uiPriority w:val="9"/>
    <w:semiHidden/>
    <w:rPr>
      <w:rFonts w:ascii="Times New Roman" w:hAnsi="Times New Roman" w:cs="Times New Roman"/>
      <w:sz w:val="20"/>
      <w:szCs w:val="20"/>
    </w:rPr>
  </w:style>
  <w:style w:type="character" w:customStyle="1" w:styleId="Titre8Car">
    <w:name w:val="Titre 8 Car"/>
    <w:basedOn w:val="Policepardfaut"/>
    <w:link w:val="Titre8"/>
    <w:uiPriority w:val="9"/>
    <w:semiHidden/>
    <w:rPr>
      <w:rFonts w:ascii="Times New Roman" w:hAnsi="Times New Roman" w:cs="Times New Roman"/>
      <w:sz w:val="20"/>
      <w:szCs w:val="20"/>
    </w:rPr>
  </w:style>
  <w:style w:type="character" w:customStyle="1" w:styleId="Titre9Car">
    <w:name w:val="Titre 9 Car"/>
    <w:basedOn w:val="Policepardfaut"/>
    <w:link w:val="Titre9"/>
    <w:uiPriority w:val="9"/>
    <w:semiHidden/>
    <w:rPr>
      <w:rFonts w:ascii="Times New Roman" w:hAnsi="Times New Roman" w:cs="Times New Roman"/>
      <w:sz w:val="20"/>
      <w:szCs w:val="20"/>
    </w:rPr>
  </w:style>
  <w:style w:type="paragraph" w:styleId="Textedebulles">
    <w:name w:val="Balloon Text"/>
    <w:basedOn w:val="Normal"/>
    <w:link w:val="TextedebullesCar"/>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eastAsia="Times New Roman" w:hAnsi="Tahoma" w:cs="Tahoma"/>
      <w:sz w:val="16"/>
      <w:szCs w:val="16"/>
      <w:lang w:val="en-GB"/>
    </w:rPr>
  </w:style>
  <w:style w:type="character" w:customStyle="1" w:styleId="SingleTxtGChar">
    <w:name w:val="_ Single Txt_G Char"/>
    <w:link w:val="SingleTxtG"/>
    <w:rPr>
      <w:rFonts w:ascii="Times New Roman" w:hAnsi="Times New Roman" w:cs="Times New Roman"/>
      <w:sz w:val="20"/>
      <w:szCs w:val="20"/>
    </w:rPr>
  </w:style>
  <w:style w:type="character" w:customStyle="1" w:styleId="HChGChar">
    <w:name w:val="_ H _Ch_G Char"/>
    <w:link w:val="HChG"/>
    <w:rPr>
      <w:rFonts w:ascii="Times New Roman" w:eastAsiaTheme="minorEastAsia" w:hAnsi="Times New Roman" w:cs="Times New Roman"/>
      <w:b/>
      <w:sz w:val="28"/>
      <w:szCs w:val="20"/>
      <w:lang w:eastAsia="zh-CN"/>
    </w:rPr>
  </w:style>
  <w:style w:type="character" w:customStyle="1" w:styleId="H1GChar">
    <w:name w:val="_ H_1_G Char"/>
    <w:link w:val="H1G"/>
    <w:locked/>
    <w:rPr>
      <w:rFonts w:ascii="Times New Roman" w:eastAsiaTheme="minorEastAsia" w:hAnsi="Times New Roman" w:cs="Times New Roman"/>
      <w:b/>
      <w:sz w:val="24"/>
      <w:szCs w:val="20"/>
      <w:lang w:eastAsia="zh-CN"/>
    </w:rPr>
  </w:style>
  <w:style w:type="character" w:customStyle="1" w:styleId="H23GChar">
    <w:name w:val="_ H_2/3_G Char"/>
    <w:link w:val="H23G"/>
    <w:locked/>
    <w:rPr>
      <w:rFonts w:ascii="Times New Roman" w:eastAsiaTheme="minorEastAsia" w:hAnsi="Times New Roman" w:cs="Times New Roman"/>
      <w:b/>
      <w:sz w:val="20"/>
      <w:szCs w:val="20"/>
      <w:lang w:eastAsia="zh-CN"/>
    </w:rPr>
  </w:style>
  <w:style w:type="paragraph" w:styleId="Paragraphedeliste">
    <w:name w:val="List Paragraph"/>
    <w:aliases w:val="Bullet1,Styl moj,Akapit z listą11,List Paragraph1,aotm_załączniki,Paragraf,Dot pt,F5 List Paragraph,Recommendation,List Paragraph11,Kolorowa lista — akcent 11,Akapit z listą1,Numerowanie,Listaszerű bekezdés1,No Spacing1,2,3"/>
    <w:basedOn w:val="Normal"/>
    <w:link w:val="ParagraphedelisteCar"/>
    <w:uiPriority w:val="34"/>
    <w:qFormat/>
    <w:rsid w:val="004A3A30"/>
    <w:pPr>
      <w:suppressAutoHyphens w:val="0"/>
      <w:kinsoku/>
      <w:overflowPunct/>
      <w:snapToGrid/>
      <w:spacing w:line="240" w:lineRule="auto"/>
      <w:ind w:left="720"/>
      <w:contextualSpacing/>
      <w:jc w:val="both"/>
    </w:pPr>
    <w:rPr>
      <w:rFonts w:eastAsia="Times New Roman"/>
      <w:sz w:val="24"/>
      <w:szCs w:val="24"/>
      <w:lang w:val="fr-FR" w:eastAsia="zh-CN"/>
    </w:rPr>
  </w:style>
  <w:style w:type="paragraph" w:styleId="Retraitcorpsdetexte2">
    <w:name w:val="Body Text Indent 2"/>
    <w:basedOn w:val="Normal"/>
    <w:link w:val="Retraitcorpsdetexte2Car"/>
    <w:rsid w:val="004A3A30"/>
    <w:pPr>
      <w:suppressAutoHyphens w:val="0"/>
      <w:kinsoku/>
      <w:overflowPunct/>
      <w:snapToGrid/>
      <w:spacing w:line="240" w:lineRule="auto"/>
      <w:ind w:left="357"/>
      <w:jc w:val="both"/>
    </w:pPr>
    <w:rPr>
      <w:rFonts w:eastAsia="Calibri" w:cs="Arial"/>
      <w:sz w:val="24"/>
      <w:szCs w:val="24"/>
      <w:lang w:val="fr-FR"/>
    </w:rPr>
  </w:style>
  <w:style w:type="character" w:customStyle="1" w:styleId="Retraitcorpsdetexte2Car">
    <w:name w:val="Retrait corps de texte 2 Car"/>
    <w:basedOn w:val="Policepardfaut"/>
    <w:link w:val="Retraitcorpsdetexte2"/>
    <w:rsid w:val="004A3A30"/>
    <w:rPr>
      <w:rFonts w:ascii="Times New Roman" w:eastAsia="Calibri" w:hAnsi="Times New Roman" w:cs="Arial"/>
      <w:sz w:val="24"/>
      <w:szCs w:val="24"/>
      <w:lang w:val="fr-FR"/>
    </w:rPr>
  </w:style>
  <w:style w:type="paragraph" w:styleId="Corpsdetexte">
    <w:name w:val="Body Text"/>
    <w:aliases w:val="b,bt,szaro,b1,Tekst podstawowy-bold"/>
    <w:basedOn w:val="Normal"/>
    <w:link w:val="CorpsdetexteCar"/>
    <w:unhideWhenUsed/>
    <w:qFormat/>
    <w:rsid w:val="004A3A30"/>
    <w:pPr>
      <w:suppressAutoHyphens w:val="0"/>
      <w:kinsoku/>
      <w:overflowPunct/>
      <w:snapToGrid/>
      <w:spacing w:after="120" w:line="240" w:lineRule="auto"/>
      <w:jc w:val="both"/>
    </w:pPr>
    <w:rPr>
      <w:rFonts w:eastAsia="Times New Roman"/>
      <w:sz w:val="24"/>
      <w:szCs w:val="24"/>
      <w:lang w:val="fr-FR" w:eastAsia="zh-CN"/>
    </w:rPr>
  </w:style>
  <w:style w:type="character" w:customStyle="1" w:styleId="CorpsdetexteCar">
    <w:name w:val="Corps de texte Car"/>
    <w:aliases w:val="b Car,bt Car,szaro Car,b1 Car,Tekst podstawowy-bold Car"/>
    <w:basedOn w:val="Policepardfaut"/>
    <w:link w:val="Corpsdetexte"/>
    <w:rsid w:val="004A3A30"/>
    <w:rPr>
      <w:rFonts w:ascii="Times New Roman" w:eastAsia="Times New Roman" w:hAnsi="Times New Roman" w:cs="Times New Roman"/>
      <w:sz w:val="24"/>
      <w:szCs w:val="24"/>
      <w:lang w:val="fr-FR" w:eastAsia="zh-CN"/>
    </w:rPr>
  </w:style>
  <w:style w:type="paragraph" w:styleId="Textebrut">
    <w:name w:val="Plain Text"/>
    <w:basedOn w:val="Normal"/>
    <w:link w:val="TextebrutCar"/>
    <w:rsid w:val="004A3A30"/>
    <w:pPr>
      <w:suppressAutoHyphens w:val="0"/>
      <w:kinsoku/>
      <w:overflowPunct/>
      <w:snapToGrid/>
      <w:spacing w:line="240" w:lineRule="auto"/>
      <w:jc w:val="both"/>
    </w:pPr>
    <w:rPr>
      <w:rFonts w:ascii="Consolas" w:eastAsia="Calibri" w:hAnsi="Consolas"/>
      <w:lang w:val="fr-FR" w:eastAsia="pl-PL"/>
    </w:rPr>
  </w:style>
  <w:style w:type="character" w:customStyle="1" w:styleId="TextebrutCar">
    <w:name w:val="Texte brut Car"/>
    <w:basedOn w:val="Policepardfaut"/>
    <w:link w:val="Textebrut"/>
    <w:rsid w:val="004A3A30"/>
    <w:rPr>
      <w:rFonts w:ascii="Consolas" w:eastAsia="Calibri" w:hAnsi="Consolas" w:cs="Times New Roman"/>
      <w:sz w:val="20"/>
      <w:szCs w:val="20"/>
      <w:lang w:val="fr-FR" w:eastAsia="pl-PL"/>
    </w:rPr>
  </w:style>
  <w:style w:type="paragraph" w:styleId="NormalWeb">
    <w:name w:val="Normal (Web)"/>
    <w:aliases w:val="Char Char Char Char Char Char Znak Znak Znak"/>
    <w:basedOn w:val="Normal"/>
    <w:link w:val="NormalWebCar"/>
    <w:uiPriority w:val="99"/>
    <w:qFormat/>
    <w:rsid w:val="004A3A30"/>
    <w:pPr>
      <w:suppressAutoHyphens w:val="0"/>
      <w:kinsoku/>
      <w:overflowPunct/>
      <w:snapToGrid/>
      <w:spacing w:before="100" w:beforeAutospacing="1" w:after="100" w:afterAutospacing="1" w:line="240" w:lineRule="auto"/>
      <w:jc w:val="both"/>
    </w:pPr>
    <w:rPr>
      <w:rFonts w:eastAsia="Times New Roman"/>
      <w:sz w:val="24"/>
      <w:szCs w:val="24"/>
      <w:lang w:val="fr-FR" w:eastAsia="pl-PL"/>
    </w:rPr>
  </w:style>
  <w:style w:type="paragraph" w:styleId="Corpsdetexte2">
    <w:name w:val="Body Text 2"/>
    <w:basedOn w:val="Normal"/>
    <w:link w:val="Corpsdetexte2Car"/>
    <w:unhideWhenUsed/>
    <w:rsid w:val="004A3A30"/>
    <w:pPr>
      <w:suppressAutoHyphens w:val="0"/>
      <w:kinsoku/>
      <w:overflowPunct/>
      <w:snapToGrid/>
      <w:spacing w:after="120" w:line="480" w:lineRule="auto"/>
      <w:jc w:val="both"/>
    </w:pPr>
    <w:rPr>
      <w:rFonts w:eastAsia="Times New Roman"/>
      <w:sz w:val="24"/>
      <w:szCs w:val="24"/>
      <w:lang w:val="fr-FR" w:eastAsia="zh-CN"/>
    </w:rPr>
  </w:style>
  <w:style w:type="character" w:customStyle="1" w:styleId="Corpsdetexte2Car">
    <w:name w:val="Corps de texte 2 Car"/>
    <w:basedOn w:val="Policepardfaut"/>
    <w:link w:val="Corpsdetexte2"/>
    <w:rsid w:val="004A3A30"/>
    <w:rPr>
      <w:rFonts w:ascii="Times New Roman" w:eastAsia="Times New Roman" w:hAnsi="Times New Roman" w:cs="Times New Roman"/>
      <w:sz w:val="24"/>
      <w:szCs w:val="24"/>
      <w:lang w:val="fr-FR" w:eastAsia="zh-CN"/>
    </w:rPr>
  </w:style>
  <w:style w:type="character" w:customStyle="1" w:styleId="longtext1">
    <w:name w:val="long_text1"/>
    <w:basedOn w:val="Policepardfaut"/>
    <w:rsid w:val="004A3A30"/>
    <w:rPr>
      <w:sz w:val="13"/>
      <w:szCs w:val="13"/>
    </w:rPr>
  </w:style>
  <w:style w:type="paragraph" w:customStyle="1" w:styleId="DomylnaczcionkaakapituAkapitZnak">
    <w:name w:val="Domyślna czcionka akapitu Akapit Znak"/>
    <w:basedOn w:val="Normal"/>
    <w:rsid w:val="004A3A30"/>
    <w:pPr>
      <w:suppressAutoHyphens w:val="0"/>
      <w:kinsoku/>
      <w:overflowPunct/>
      <w:snapToGrid/>
      <w:spacing w:line="240" w:lineRule="auto"/>
      <w:jc w:val="both"/>
    </w:pPr>
    <w:rPr>
      <w:rFonts w:eastAsia="Times New Roman"/>
      <w:sz w:val="24"/>
      <w:szCs w:val="24"/>
      <w:lang w:val="fr-FR" w:eastAsia="pl-PL"/>
    </w:rPr>
  </w:style>
  <w:style w:type="paragraph" w:styleId="Listecontinue2">
    <w:name w:val="List Continue 2"/>
    <w:basedOn w:val="Normal"/>
    <w:rsid w:val="004A3A30"/>
    <w:pPr>
      <w:suppressAutoHyphens w:val="0"/>
      <w:kinsoku/>
      <w:overflowPunct/>
      <w:snapToGrid/>
      <w:spacing w:after="120" w:line="240" w:lineRule="auto"/>
      <w:ind w:left="566"/>
      <w:jc w:val="both"/>
    </w:pPr>
    <w:rPr>
      <w:rFonts w:eastAsia="Times New Roman"/>
      <w:lang w:val="fr-FR" w:eastAsia="pl-PL"/>
    </w:rPr>
  </w:style>
  <w:style w:type="paragraph" w:styleId="Lgende">
    <w:name w:val="caption"/>
    <w:basedOn w:val="Normal"/>
    <w:next w:val="Normal"/>
    <w:uiPriority w:val="35"/>
    <w:qFormat/>
    <w:rsid w:val="004A3A30"/>
    <w:pPr>
      <w:suppressAutoHyphens w:val="0"/>
      <w:kinsoku/>
      <w:overflowPunct/>
      <w:snapToGrid/>
      <w:spacing w:before="120" w:after="120" w:line="240" w:lineRule="auto"/>
      <w:jc w:val="both"/>
    </w:pPr>
    <w:rPr>
      <w:rFonts w:eastAsia="Times New Roman"/>
      <w:b/>
      <w:lang w:val="fr-FR" w:eastAsia="pl-PL"/>
    </w:rPr>
  </w:style>
  <w:style w:type="paragraph" w:customStyle="1" w:styleId="Jacek">
    <w:name w:val="Jacek"/>
    <w:basedOn w:val="Normal"/>
    <w:rsid w:val="004A3A30"/>
    <w:pPr>
      <w:widowControl w:val="0"/>
      <w:suppressAutoHyphens w:val="0"/>
      <w:kinsoku/>
      <w:overflowPunct/>
      <w:snapToGrid/>
      <w:spacing w:line="240" w:lineRule="auto"/>
      <w:jc w:val="both"/>
    </w:pPr>
    <w:rPr>
      <w:rFonts w:ascii="Arial" w:eastAsia="Times New Roman" w:hAnsi="Arial"/>
      <w:snapToGrid w:val="0"/>
      <w:sz w:val="24"/>
      <w:lang w:val="fr-FR" w:eastAsia="pl-PL"/>
    </w:rPr>
  </w:style>
  <w:style w:type="paragraph" w:styleId="Titre">
    <w:name w:val="Title"/>
    <w:basedOn w:val="Normal"/>
    <w:link w:val="TitreCar"/>
    <w:qFormat/>
    <w:rsid w:val="004A3A30"/>
    <w:pPr>
      <w:suppressAutoHyphens w:val="0"/>
      <w:kinsoku/>
      <w:overflowPunct/>
      <w:snapToGrid/>
      <w:spacing w:line="240" w:lineRule="auto"/>
      <w:jc w:val="center"/>
    </w:pPr>
    <w:rPr>
      <w:rFonts w:eastAsia="Times New Roman"/>
      <w:b/>
      <w:i/>
      <w:sz w:val="24"/>
      <w:lang w:val="fr-FR" w:eastAsia="pl-PL"/>
    </w:rPr>
  </w:style>
  <w:style w:type="character" w:customStyle="1" w:styleId="TitreCar">
    <w:name w:val="Titre Car"/>
    <w:basedOn w:val="Policepardfaut"/>
    <w:link w:val="Titre"/>
    <w:rsid w:val="004A3A30"/>
    <w:rPr>
      <w:rFonts w:ascii="Times New Roman" w:eastAsia="Times New Roman" w:hAnsi="Times New Roman" w:cs="Times New Roman"/>
      <w:b/>
      <w:i/>
      <w:sz w:val="24"/>
      <w:szCs w:val="20"/>
      <w:lang w:val="fr-FR" w:eastAsia="pl-PL"/>
    </w:rPr>
  </w:style>
  <w:style w:type="paragraph" w:styleId="Normalcentr">
    <w:name w:val="Block Text"/>
    <w:basedOn w:val="Normal"/>
    <w:rsid w:val="004A3A30"/>
    <w:pPr>
      <w:widowControl w:val="0"/>
      <w:suppressAutoHyphens w:val="0"/>
      <w:kinsoku/>
      <w:overflowPunct/>
      <w:snapToGrid/>
      <w:spacing w:line="360" w:lineRule="auto"/>
      <w:ind w:left="426" w:right="424"/>
      <w:jc w:val="both"/>
    </w:pPr>
    <w:rPr>
      <w:rFonts w:eastAsia="Times New Roman"/>
      <w:snapToGrid w:val="0"/>
      <w:sz w:val="26"/>
      <w:lang w:val="fr-FR" w:eastAsia="pl-PL"/>
    </w:rPr>
  </w:style>
  <w:style w:type="character" w:styleId="Marquedecommentaire">
    <w:name w:val="annotation reference"/>
    <w:basedOn w:val="Policepardfaut"/>
    <w:uiPriority w:val="99"/>
    <w:semiHidden/>
    <w:unhideWhenUsed/>
    <w:rsid w:val="004A3A30"/>
    <w:rPr>
      <w:sz w:val="16"/>
      <w:szCs w:val="16"/>
    </w:rPr>
  </w:style>
  <w:style w:type="paragraph" w:styleId="Commentaire">
    <w:name w:val="annotation text"/>
    <w:basedOn w:val="Normal"/>
    <w:link w:val="CommentaireCar"/>
    <w:unhideWhenUsed/>
    <w:rsid w:val="004A3A30"/>
    <w:pPr>
      <w:suppressAutoHyphens w:val="0"/>
      <w:kinsoku/>
      <w:overflowPunct/>
      <w:snapToGrid/>
      <w:spacing w:line="240" w:lineRule="auto"/>
      <w:jc w:val="both"/>
    </w:pPr>
    <w:rPr>
      <w:rFonts w:eastAsia="Times New Roman"/>
      <w:lang w:val="fr-FR" w:eastAsia="zh-CN"/>
    </w:rPr>
  </w:style>
  <w:style w:type="character" w:customStyle="1" w:styleId="CommentaireCar">
    <w:name w:val="Commentaire Car"/>
    <w:basedOn w:val="Policepardfaut"/>
    <w:link w:val="Commentaire"/>
    <w:rsid w:val="004A3A30"/>
    <w:rPr>
      <w:rFonts w:ascii="Times New Roman" w:eastAsia="Times New Roman" w:hAnsi="Times New Roman" w:cs="Times New Roman"/>
      <w:sz w:val="20"/>
      <w:szCs w:val="20"/>
      <w:lang w:val="fr-FR" w:eastAsia="zh-CN"/>
    </w:rPr>
  </w:style>
  <w:style w:type="paragraph" w:styleId="Objetducommentaire">
    <w:name w:val="annotation subject"/>
    <w:basedOn w:val="Commentaire"/>
    <w:next w:val="Commentaire"/>
    <w:link w:val="ObjetducommentaireCar"/>
    <w:uiPriority w:val="99"/>
    <w:semiHidden/>
    <w:unhideWhenUsed/>
    <w:rsid w:val="004A3A30"/>
    <w:rPr>
      <w:b/>
      <w:bCs/>
    </w:rPr>
  </w:style>
  <w:style w:type="character" w:customStyle="1" w:styleId="ObjetducommentaireCar">
    <w:name w:val="Objet du commentaire Car"/>
    <w:basedOn w:val="CommentaireCar"/>
    <w:link w:val="Objetducommentaire"/>
    <w:uiPriority w:val="99"/>
    <w:semiHidden/>
    <w:rsid w:val="004A3A30"/>
    <w:rPr>
      <w:rFonts w:ascii="Times New Roman" w:eastAsia="Times New Roman" w:hAnsi="Times New Roman" w:cs="Times New Roman"/>
      <w:b/>
      <w:bCs/>
      <w:sz w:val="20"/>
      <w:szCs w:val="20"/>
      <w:lang w:val="fr-FR" w:eastAsia="zh-CN"/>
    </w:rPr>
  </w:style>
  <w:style w:type="paragraph" w:styleId="Retraitcorpsdetexte">
    <w:name w:val="Body Text Indent"/>
    <w:basedOn w:val="Normal"/>
    <w:link w:val="RetraitcorpsdetexteCar"/>
    <w:unhideWhenUsed/>
    <w:rsid w:val="004A3A30"/>
    <w:pPr>
      <w:suppressAutoHyphens w:val="0"/>
      <w:kinsoku/>
      <w:overflowPunct/>
      <w:snapToGrid/>
      <w:spacing w:after="120" w:line="240" w:lineRule="auto"/>
      <w:ind w:left="283"/>
      <w:jc w:val="both"/>
    </w:pPr>
    <w:rPr>
      <w:rFonts w:eastAsia="Times New Roman"/>
      <w:sz w:val="24"/>
      <w:szCs w:val="24"/>
      <w:lang w:val="fr-FR" w:eastAsia="zh-CN"/>
    </w:rPr>
  </w:style>
  <w:style w:type="character" w:customStyle="1" w:styleId="RetraitcorpsdetexteCar">
    <w:name w:val="Retrait corps de texte Car"/>
    <w:basedOn w:val="Policepardfaut"/>
    <w:link w:val="Retraitcorpsdetexte"/>
    <w:rsid w:val="004A3A30"/>
    <w:rPr>
      <w:rFonts w:ascii="Times New Roman" w:eastAsia="Times New Roman" w:hAnsi="Times New Roman" w:cs="Times New Roman"/>
      <w:sz w:val="24"/>
      <w:szCs w:val="24"/>
      <w:lang w:val="fr-FR" w:eastAsia="zh-CN"/>
    </w:rPr>
  </w:style>
  <w:style w:type="paragraph" w:customStyle="1" w:styleId="Default">
    <w:name w:val="Default"/>
    <w:rsid w:val="004A3A30"/>
    <w:pPr>
      <w:autoSpaceDE w:val="0"/>
      <w:autoSpaceDN w:val="0"/>
      <w:adjustRightInd w:val="0"/>
      <w:spacing w:after="0" w:line="240" w:lineRule="auto"/>
    </w:pPr>
    <w:rPr>
      <w:rFonts w:ascii="TimesNewRoman,BoldItalic" w:eastAsia="Times New Roman" w:hAnsi="TimesNewRoman,BoldItalic" w:cs="Times New Roman"/>
      <w:sz w:val="20"/>
      <w:szCs w:val="20"/>
      <w:lang w:val="fr-FR" w:eastAsia="pl-PL"/>
    </w:rPr>
  </w:style>
  <w:style w:type="paragraph" w:customStyle="1" w:styleId="Tekstpodstawowywcity">
    <w:name w:val="Tekst podstawowy wci?ty"/>
    <w:basedOn w:val="Normal"/>
    <w:rsid w:val="004A3A30"/>
    <w:pPr>
      <w:suppressAutoHyphens w:val="0"/>
      <w:kinsoku/>
      <w:overflowPunct/>
      <w:snapToGrid/>
      <w:spacing w:after="120" w:line="360" w:lineRule="auto"/>
      <w:ind w:firstLine="709"/>
      <w:jc w:val="both"/>
    </w:pPr>
    <w:rPr>
      <w:rFonts w:eastAsia="Times New Roman"/>
      <w:sz w:val="24"/>
      <w:lang w:val="fr-FR" w:eastAsia="pl-PL"/>
    </w:rPr>
  </w:style>
  <w:style w:type="paragraph" w:styleId="Corpsdetexte3">
    <w:name w:val="Body Text 3"/>
    <w:basedOn w:val="Normal"/>
    <w:link w:val="Corpsdetexte3Car"/>
    <w:unhideWhenUsed/>
    <w:rsid w:val="004A3A30"/>
    <w:pPr>
      <w:suppressAutoHyphens w:val="0"/>
      <w:kinsoku/>
      <w:overflowPunct/>
      <w:snapToGrid/>
      <w:spacing w:after="120" w:line="240" w:lineRule="auto"/>
      <w:jc w:val="both"/>
    </w:pPr>
    <w:rPr>
      <w:rFonts w:eastAsia="Times New Roman"/>
      <w:sz w:val="16"/>
      <w:szCs w:val="16"/>
      <w:lang w:val="fr-FR" w:eastAsia="zh-CN"/>
    </w:rPr>
  </w:style>
  <w:style w:type="character" w:customStyle="1" w:styleId="Corpsdetexte3Car">
    <w:name w:val="Corps de texte 3 Car"/>
    <w:basedOn w:val="Policepardfaut"/>
    <w:link w:val="Corpsdetexte3"/>
    <w:rsid w:val="004A3A30"/>
    <w:rPr>
      <w:rFonts w:ascii="Times New Roman" w:eastAsia="Times New Roman" w:hAnsi="Times New Roman" w:cs="Times New Roman"/>
      <w:sz w:val="16"/>
      <w:szCs w:val="16"/>
      <w:lang w:val="fr-FR" w:eastAsia="zh-CN"/>
    </w:rPr>
  </w:style>
  <w:style w:type="paragraph" w:styleId="Liste2">
    <w:name w:val="List 2"/>
    <w:basedOn w:val="Normal"/>
    <w:rsid w:val="004A3A30"/>
    <w:pPr>
      <w:suppressAutoHyphens w:val="0"/>
      <w:kinsoku/>
      <w:overflowPunct/>
      <w:snapToGrid/>
      <w:spacing w:line="240" w:lineRule="auto"/>
      <w:ind w:left="566" w:hanging="283"/>
      <w:jc w:val="both"/>
    </w:pPr>
    <w:rPr>
      <w:rFonts w:eastAsia="Times New Roman"/>
      <w:lang w:val="fr-FR" w:eastAsia="pl-PL"/>
    </w:rPr>
  </w:style>
  <w:style w:type="paragraph" w:styleId="Liste3">
    <w:name w:val="List 3"/>
    <w:basedOn w:val="Normal"/>
    <w:rsid w:val="004A3A30"/>
    <w:pPr>
      <w:suppressAutoHyphens w:val="0"/>
      <w:kinsoku/>
      <w:overflowPunct/>
      <w:snapToGrid/>
      <w:spacing w:line="240" w:lineRule="auto"/>
      <w:ind w:left="849" w:hanging="283"/>
      <w:jc w:val="both"/>
    </w:pPr>
    <w:rPr>
      <w:rFonts w:eastAsia="Times New Roman"/>
      <w:lang w:val="fr-FR" w:eastAsia="pl-PL"/>
    </w:rPr>
  </w:style>
  <w:style w:type="paragraph" w:styleId="Liste4">
    <w:name w:val="List 4"/>
    <w:basedOn w:val="Normal"/>
    <w:rsid w:val="004A3A30"/>
    <w:pPr>
      <w:suppressAutoHyphens w:val="0"/>
      <w:kinsoku/>
      <w:overflowPunct/>
      <w:snapToGrid/>
      <w:spacing w:line="240" w:lineRule="auto"/>
      <w:ind w:left="1132" w:hanging="283"/>
      <w:jc w:val="both"/>
    </w:pPr>
    <w:rPr>
      <w:rFonts w:eastAsia="Times New Roman"/>
      <w:lang w:val="fr-FR" w:eastAsia="pl-PL"/>
    </w:rPr>
  </w:style>
  <w:style w:type="paragraph" w:styleId="Listepuces3">
    <w:name w:val="List Bullet 3"/>
    <w:basedOn w:val="Normal"/>
    <w:autoRedefine/>
    <w:rsid w:val="004A3A30"/>
    <w:pPr>
      <w:suppressAutoHyphens w:val="0"/>
      <w:kinsoku/>
      <w:overflowPunct/>
      <w:snapToGrid/>
      <w:spacing w:line="240" w:lineRule="auto"/>
      <w:jc w:val="both"/>
    </w:pPr>
    <w:rPr>
      <w:rFonts w:eastAsia="Times New Roman"/>
      <w:lang w:val="fr-FR" w:eastAsia="pl-PL"/>
    </w:rPr>
  </w:style>
  <w:style w:type="paragraph" w:customStyle="1" w:styleId="Tekstpodstawowy21">
    <w:name w:val="Tekst podstawowy 21"/>
    <w:basedOn w:val="Normal"/>
    <w:rsid w:val="004A3A30"/>
    <w:pPr>
      <w:suppressAutoHyphens w:val="0"/>
      <w:kinsoku/>
      <w:overflowPunct/>
      <w:snapToGrid/>
      <w:spacing w:line="360" w:lineRule="auto"/>
      <w:ind w:firstLine="1134"/>
      <w:jc w:val="both"/>
    </w:pPr>
    <w:rPr>
      <w:rFonts w:ascii="Arial" w:eastAsia="Times New Roman" w:hAnsi="Arial"/>
      <w:sz w:val="24"/>
      <w:lang w:val="fr-FR" w:eastAsia="pl-PL"/>
    </w:rPr>
  </w:style>
  <w:style w:type="paragraph" w:customStyle="1" w:styleId="wasny">
    <w:name w:val="własny"/>
    <w:basedOn w:val="Normal"/>
    <w:rsid w:val="004A3A30"/>
    <w:pPr>
      <w:suppressAutoHyphens w:val="0"/>
      <w:kinsoku/>
      <w:overflowPunct/>
      <w:snapToGrid/>
      <w:spacing w:line="360" w:lineRule="auto"/>
      <w:jc w:val="both"/>
    </w:pPr>
    <w:rPr>
      <w:rFonts w:ascii="Arial" w:eastAsia="Times New Roman" w:hAnsi="Arial"/>
      <w:sz w:val="24"/>
      <w:lang w:val="fr-FR" w:eastAsia="pl-PL"/>
    </w:rPr>
  </w:style>
  <w:style w:type="paragraph" w:styleId="Retraitcorpsdetexte3">
    <w:name w:val="Body Text Indent 3"/>
    <w:basedOn w:val="Normal"/>
    <w:link w:val="Retraitcorpsdetexte3Car"/>
    <w:rsid w:val="004A3A30"/>
    <w:pPr>
      <w:suppressAutoHyphens w:val="0"/>
      <w:kinsoku/>
      <w:overflowPunct/>
      <w:snapToGrid/>
      <w:spacing w:line="240" w:lineRule="auto"/>
      <w:ind w:firstLine="357"/>
      <w:jc w:val="both"/>
    </w:pPr>
    <w:rPr>
      <w:rFonts w:eastAsia="Times New Roman"/>
      <w:sz w:val="24"/>
      <w:lang w:val="fr-FR" w:eastAsia="pl-PL"/>
    </w:rPr>
  </w:style>
  <w:style w:type="character" w:customStyle="1" w:styleId="Retraitcorpsdetexte3Car">
    <w:name w:val="Retrait corps de texte 3 Car"/>
    <w:basedOn w:val="Policepardfaut"/>
    <w:link w:val="Retraitcorpsdetexte3"/>
    <w:rsid w:val="004A3A30"/>
    <w:rPr>
      <w:rFonts w:ascii="Times New Roman" w:eastAsia="Times New Roman" w:hAnsi="Times New Roman" w:cs="Times New Roman"/>
      <w:sz w:val="24"/>
      <w:szCs w:val="20"/>
      <w:lang w:val="fr-FR" w:eastAsia="pl-PL"/>
    </w:rPr>
  </w:style>
  <w:style w:type="paragraph" w:customStyle="1" w:styleId="tabela">
    <w:name w:val="tabela"/>
    <w:basedOn w:val="Normal"/>
    <w:next w:val="Normal"/>
    <w:rsid w:val="004A3A30"/>
    <w:pPr>
      <w:suppressAutoHyphens w:val="0"/>
      <w:kinsoku/>
      <w:overflowPunct/>
      <w:snapToGrid/>
      <w:spacing w:line="480" w:lineRule="auto"/>
      <w:jc w:val="both"/>
    </w:pPr>
    <w:rPr>
      <w:rFonts w:eastAsia="Times New Roman"/>
      <w:sz w:val="24"/>
      <w:lang w:val="fr-FR" w:eastAsia="pl-PL"/>
    </w:rPr>
  </w:style>
  <w:style w:type="character" w:customStyle="1" w:styleId="zdnia">
    <w:name w:val="zdnia"/>
    <w:basedOn w:val="Policepardfaut"/>
    <w:rsid w:val="004A3A30"/>
  </w:style>
  <w:style w:type="character" w:customStyle="1" w:styleId="aut">
    <w:name w:val="aut"/>
    <w:basedOn w:val="Policepardfaut"/>
    <w:rsid w:val="004A3A30"/>
  </w:style>
  <w:style w:type="character" w:customStyle="1" w:styleId="rodz">
    <w:name w:val="rodz"/>
    <w:basedOn w:val="Policepardfaut"/>
    <w:rsid w:val="004A3A30"/>
  </w:style>
  <w:style w:type="paragraph" w:customStyle="1" w:styleId="Znak">
    <w:name w:val="Znak"/>
    <w:basedOn w:val="Normal"/>
    <w:rsid w:val="004A3A30"/>
    <w:pPr>
      <w:suppressAutoHyphens w:val="0"/>
      <w:kinsoku/>
      <w:overflowPunct/>
      <w:snapToGrid/>
      <w:spacing w:line="240" w:lineRule="auto"/>
      <w:jc w:val="both"/>
    </w:pPr>
    <w:rPr>
      <w:rFonts w:eastAsia="Times New Roman"/>
      <w:lang w:val="fr-FR" w:eastAsia="pl-PL"/>
    </w:rPr>
  </w:style>
  <w:style w:type="paragraph" w:customStyle="1" w:styleId="ZnakZnakZnak">
    <w:name w:val="Znak Znak Znak"/>
    <w:basedOn w:val="Normal"/>
    <w:rsid w:val="004A3A30"/>
    <w:pPr>
      <w:suppressAutoHyphens w:val="0"/>
      <w:kinsoku/>
      <w:overflowPunct/>
      <w:snapToGrid/>
      <w:spacing w:line="240" w:lineRule="auto"/>
      <w:jc w:val="both"/>
    </w:pPr>
    <w:rPr>
      <w:rFonts w:eastAsia="Times New Roman"/>
      <w:sz w:val="24"/>
      <w:szCs w:val="24"/>
      <w:lang w:val="fr-FR" w:eastAsia="pl-PL"/>
    </w:rPr>
  </w:style>
  <w:style w:type="paragraph" w:styleId="Listepuces">
    <w:name w:val="List Bullet"/>
    <w:basedOn w:val="Normal"/>
    <w:autoRedefine/>
    <w:rsid w:val="004A3A30"/>
    <w:pPr>
      <w:tabs>
        <w:tab w:val="num" w:pos="360"/>
      </w:tabs>
      <w:suppressAutoHyphens w:val="0"/>
      <w:kinsoku/>
      <w:overflowPunct/>
      <w:snapToGrid/>
      <w:spacing w:line="240" w:lineRule="auto"/>
      <w:ind w:left="360" w:hanging="360"/>
      <w:jc w:val="both"/>
    </w:pPr>
    <w:rPr>
      <w:rFonts w:eastAsia="Times New Roman"/>
      <w:lang w:val="fr-FR" w:eastAsia="pl-PL"/>
    </w:rPr>
  </w:style>
  <w:style w:type="paragraph" w:styleId="Listepuces2">
    <w:name w:val="List Bullet 2"/>
    <w:basedOn w:val="Normal"/>
    <w:autoRedefine/>
    <w:rsid w:val="004A3A30"/>
    <w:pPr>
      <w:tabs>
        <w:tab w:val="num" w:pos="643"/>
      </w:tabs>
      <w:suppressAutoHyphens w:val="0"/>
      <w:kinsoku/>
      <w:overflowPunct/>
      <w:snapToGrid/>
      <w:spacing w:line="240" w:lineRule="auto"/>
      <w:ind w:left="643" w:hanging="360"/>
      <w:jc w:val="both"/>
    </w:pPr>
    <w:rPr>
      <w:rFonts w:eastAsia="Times New Roman"/>
      <w:lang w:val="fr-FR" w:eastAsia="pl-PL"/>
    </w:rPr>
  </w:style>
  <w:style w:type="paragraph" w:styleId="Listepuces4">
    <w:name w:val="List Bullet 4"/>
    <w:basedOn w:val="Normal"/>
    <w:autoRedefine/>
    <w:rsid w:val="004A3A30"/>
    <w:pPr>
      <w:tabs>
        <w:tab w:val="num" w:pos="1209"/>
      </w:tabs>
      <w:suppressAutoHyphens w:val="0"/>
      <w:kinsoku/>
      <w:overflowPunct/>
      <w:snapToGrid/>
      <w:spacing w:line="240" w:lineRule="auto"/>
      <w:ind w:left="1209" w:hanging="360"/>
      <w:jc w:val="both"/>
    </w:pPr>
    <w:rPr>
      <w:rFonts w:eastAsia="Times New Roman"/>
      <w:lang w:val="fr-FR" w:eastAsia="pl-PL"/>
    </w:rPr>
  </w:style>
  <w:style w:type="paragraph" w:customStyle="1" w:styleId="SOP">
    <w:name w:val="SOP"/>
    <w:basedOn w:val="Corpsdetexte3"/>
    <w:rsid w:val="004A3A30"/>
    <w:pPr>
      <w:widowControl w:val="0"/>
      <w:spacing w:before="240" w:after="0"/>
    </w:pPr>
    <w:rPr>
      <w:rFonts w:ascii="Arial" w:hAnsi="Arial"/>
      <w:sz w:val="24"/>
      <w:szCs w:val="20"/>
      <w:lang w:eastAsia="pl-PL"/>
    </w:rPr>
  </w:style>
  <w:style w:type="character" w:customStyle="1" w:styleId="redbold1">
    <w:name w:val="redbold1"/>
    <w:basedOn w:val="Policepardfaut"/>
    <w:rsid w:val="004A3A30"/>
    <w:rPr>
      <w:b/>
      <w:bCs/>
      <w:color w:val="990000"/>
    </w:rPr>
  </w:style>
  <w:style w:type="character" w:customStyle="1" w:styleId="t11black1">
    <w:name w:val="t11black1"/>
    <w:basedOn w:val="Policepardfaut"/>
    <w:rsid w:val="004A3A30"/>
    <w:rPr>
      <w:rFonts w:ascii="Tahoma" w:hAnsi="Tahoma" w:cs="Tahoma" w:hint="default"/>
      <w:color w:val="333333"/>
      <w:sz w:val="15"/>
      <w:szCs w:val="15"/>
    </w:rPr>
  </w:style>
  <w:style w:type="paragraph" w:customStyle="1" w:styleId="ZnakZnak1Znak">
    <w:name w:val="Znak Znak1 Znak"/>
    <w:basedOn w:val="Normal"/>
    <w:rsid w:val="004A3A30"/>
    <w:pPr>
      <w:suppressAutoHyphens w:val="0"/>
      <w:kinsoku/>
      <w:overflowPunct/>
      <w:snapToGrid/>
      <w:spacing w:line="240" w:lineRule="auto"/>
      <w:jc w:val="both"/>
    </w:pPr>
    <w:rPr>
      <w:rFonts w:eastAsia="Times New Roman"/>
      <w:sz w:val="24"/>
      <w:szCs w:val="24"/>
      <w:lang w:val="fr-FR" w:eastAsia="pl-PL"/>
    </w:rPr>
  </w:style>
  <w:style w:type="paragraph" w:styleId="Salutations">
    <w:name w:val="Salutation"/>
    <w:basedOn w:val="Normal"/>
    <w:next w:val="Normal"/>
    <w:link w:val="SalutationsCar"/>
    <w:rsid w:val="004A3A30"/>
    <w:pPr>
      <w:suppressAutoHyphens w:val="0"/>
      <w:kinsoku/>
      <w:overflowPunct/>
      <w:snapToGrid/>
      <w:spacing w:before="220" w:after="220" w:line="220" w:lineRule="atLeast"/>
      <w:jc w:val="both"/>
    </w:pPr>
    <w:rPr>
      <w:rFonts w:ascii="Arial" w:eastAsia="Times New Roman" w:hAnsi="Arial"/>
      <w:spacing w:val="-5"/>
      <w:lang w:val="fr-FR"/>
    </w:rPr>
  </w:style>
  <w:style w:type="character" w:customStyle="1" w:styleId="SalutationsCar">
    <w:name w:val="Salutations Car"/>
    <w:basedOn w:val="Policepardfaut"/>
    <w:link w:val="Salutations"/>
    <w:rsid w:val="004A3A30"/>
    <w:rPr>
      <w:rFonts w:ascii="Arial" w:eastAsia="Times New Roman" w:hAnsi="Arial" w:cs="Times New Roman"/>
      <w:spacing w:val="-5"/>
      <w:sz w:val="20"/>
      <w:szCs w:val="20"/>
      <w:lang w:val="fr-FR"/>
    </w:rPr>
  </w:style>
  <w:style w:type="character" w:styleId="lev">
    <w:name w:val="Strong"/>
    <w:basedOn w:val="Policepardfaut"/>
    <w:uiPriority w:val="22"/>
    <w:qFormat/>
    <w:rsid w:val="004A3A30"/>
    <w:rPr>
      <w:b/>
      <w:bCs/>
      <w:lang w:val="fr-FR"/>
    </w:rPr>
  </w:style>
  <w:style w:type="paragraph" w:styleId="Sous-titre">
    <w:name w:val="Subtitle"/>
    <w:basedOn w:val="Normal"/>
    <w:link w:val="Sous-titreCar"/>
    <w:qFormat/>
    <w:rsid w:val="004A3A30"/>
    <w:pPr>
      <w:suppressAutoHyphens w:val="0"/>
      <w:kinsoku/>
      <w:overflowPunct/>
      <w:snapToGrid/>
      <w:spacing w:line="240" w:lineRule="auto"/>
      <w:jc w:val="both"/>
    </w:pPr>
    <w:rPr>
      <w:rFonts w:eastAsia="Times New Roman"/>
      <w:sz w:val="28"/>
      <w:lang w:val="fr-FR" w:eastAsia="pl-PL"/>
    </w:rPr>
  </w:style>
  <w:style w:type="character" w:customStyle="1" w:styleId="Sous-titreCar">
    <w:name w:val="Sous-titre Car"/>
    <w:basedOn w:val="Policepardfaut"/>
    <w:link w:val="Sous-titre"/>
    <w:rsid w:val="004A3A30"/>
    <w:rPr>
      <w:rFonts w:ascii="Times New Roman" w:eastAsia="Times New Roman" w:hAnsi="Times New Roman" w:cs="Times New Roman"/>
      <w:sz w:val="28"/>
      <w:szCs w:val="20"/>
      <w:lang w:val="fr-FR" w:eastAsia="pl-PL"/>
    </w:rPr>
  </w:style>
  <w:style w:type="character" w:customStyle="1" w:styleId="ParagraphedelisteCar">
    <w:name w:val="Paragraphe de liste Car"/>
    <w:aliases w:val="Bullet1 Car,Styl moj Car,Akapit z listą11 Car,List Paragraph1 Car,aotm_załączniki Car,Paragraf Car,Dot pt Car,F5 List Paragraph Car,Recommendation Car,List Paragraph11 Car,Kolorowa lista — akcent 11 Car,Akapit z listą1 Car,2 Car"/>
    <w:link w:val="Paragraphedeliste"/>
    <w:uiPriority w:val="34"/>
    <w:qFormat/>
    <w:locked/>
    <w:rsid w:val="004A3A30"/>
    <w:rPr>
      <w:rFonts w:ascii="Times New Roman" w:eastAsia="Times New Roman" w:hAnsi="Times New Roman" w:cs="Times New Roman"/>
      <w:sz w:val="24"/>
      <w:szCs w:val="24"/>
      <w:lang w:val="fr-FR" w:eastAsia="zh-CN"/>
    </w:rPr>
  </w:style>
  <w:style w:type="paragraph" w:styleId="Sansinterligne">
    <w:name w:val="No Spacing"/>
    <w:link w:val="SansinterligneCar"/>
    <w:uiPriority w:val="1"/>
    <w:qFormat/>
    <w:rsid w:val="004A3A30"/>
    <w:pPr>
      <w:numPr>
        <w:numId w:val="4"/>
      </w:numPr>
      <w:spacing w:after="0" w:line="240" w:lineRule="auto"/>
      <w:ind w:left="426" w:hanging="437"/>
      <w:jc w:val="both"/>
    </w:pPr>
    <w:rPr>
      <w:rFonts w:ascii="Times New Roman" w:hAnsi="Times New Roman" w:cs="Times New Roman"/>
      <w:lang w:val="fr-FR"/>
    </w:rPr>
  </w:style>
  <w:style w:type="paragraph" w:customStyle="1" w:styleId="Standard">
    <w:name w:val="Standard"/>
    <w:rsid w:val="004A3A30"/>
    <w:pPr>
      <w:suppressAutoHyphens/>
      <w:autoSpaceDN w:val="0"/>
      <w:spacing w:after="0" w:line="240" w:lineRule="auto"/>
      <w:textAlignment w:val="baseline"/>
    </w:pPr>
    <w:rPr>
      <w:rFonts w:ascii="Liberation Serif" w:eastAsia="NSimSun" w:hAnsi="Liberation Serif" w:cs="Mangal"/>
      <w:kern w:val="3"/>
      <w:sz w:val="24"/>
      <w:szCs w:val="24"/>
      <w:lang w:val="fr-FR" w:eastAsia="zh-CN" w:bidi="hi-IN"/>
    </w:rPr>
  </w:style>
  <w:style w:type="character" w:customStyle="1" w:styleId="FontStyle15">
    <w:name w:val="Font Style15"/>
    <w:uiPriority w:val="99"/>
    <w:rsid w:val="004A3A30"/>
    <w:rPr>
      <w:rFonts w:ascii="Arial" w:hAnsi="Arial" w:cs="Arial"/>
      <w:sz w:val="18"/>
      <w:szCs w:val="18"/>
    </w:rPr>
  </w:style>
  <w:style w:type="paragraph" w:customStyle="1" w:styleId="menfont">
    <w:name w:val="men font"/>
    <w:basedOn w:val="Normal"/>
    <w:link w:val="menfontZnak"/>
    <w:rsid w:val="004A3A30"/>
    <w:pPr>
      <w:suppressAutoHyphens w:val="0"/>
      <w:kinsoku/>
      <w:overflowPunct/>
      <w:snapToGrid/>
      <w:spacing w:line="240" w:lineRule="auto"/>
      <w:jc w:val="both"/>
    </w:pPr>
    <w:rPr>
      <w:rFonts w:ascii="Arial" w:eastAsia="Times New Roman" w:hAnsi="Arial" w:cs="Arial"/>
      <w:sz w:val="24"/>
      <w:szCs w:val="24"/>
      <w:lang w:val="fr-FR" w:eastAsia="pl-PL"/>
    </w:rPr>
  </w:style>
  <w:style w:type="character" w:customStyle="1" w:styleId="menfontZnak">
    <w:name w:val="men font Znak"/>
    <w:link w:val="menfont"/>
    <w:locked/>
    <w:rsid w:val="004A3A30"/>
    <w:rPr>
      <w:rFonts w:ascii="Arial" w:eastAsia="Times New Roman" w:hAnsi="Arial" w:cs="Arial"/>
      <w:sz w:val="24"/>
      <w:szCs w:val="24"/>
      <w:lang w:val="fr-FR" w:eastAsia="pl-PL"/>
    </w:rPr>
  </w:style>
  <w:style w:type="character" w:customStyle="1" w:styleId="FontStyle16">
    <w:name w:val="Font Style16"/>
    <w:basedOn w:val="Policepardfaut"/>
    <w:uiPriority w:val="99"/>
    <w:rsid w:val="004A3A30"/>
    <w:rPr>
      <w:rFonts w:ascii="Arial" w:hAnsi="Arial" w:cs="Arial" w:hint="default"/>
      <w:sz w:val="22"/>
      <w:szCs w:val="22"/>
    </w:rPr>
  </w:style>
  <w:style w:type="paragraph" w:customStyle="1" w:styleId="divpoint">
    <w:name w:val="div.point"/>
    <w:uiPriority w:val="99"/>
    <w:rsid w:val="004A3A30"/>
    <w:pPr>
      <w:widowControl w:val="0"/>
      <w:autoSpaceDE w:val="0"/>
      <w:autoSpaceDN w:val="0"/>
      <w:adjustRightInd w:val="0"/>
      <w:spacing w:after="0" w:line="40" w:lineRule="atLeast"/>
    </w:pPr>
    <w:rPr>
      <w:rFonts w:ascii="Helvetica" w:eastAsiaTheme="minorEastAsia" w:hAnsi="Helvetica" w:cs="Helvetica"/>
      <w:color w:val="000000"/>
      <w:sz w:val="18"/>
      <w:szCs w:val="18"/>
      <w:lang w:val="fr-FR" w:eastAsia="pl-PL"/>
    </w:rPr>
  </w:style>
  <w:style w:type="character" w:customStyle="1" w:styleId="SansinterligneCar">
    <w:name w:val="Sans interligne Car"/>
    <w:link w:val="Sansinterligne"/>
    <w:uiPriority w:val="1"/>
    <w:rsid w:val="004A3A30"/>
    <w:rPr>
      <w:rFonts w:ascii="Times New Roman" w:hAnsi="Times New Roman" w:cs="Times New Roman"/>
      <w:lang w:val="fr-FR"/>
    </w:rPr>
  </w:style>
  <w:style w:type="paragraph" w:customStyle="1" w:styleId="FootnoteReferneceCarcter">
    <w:name w:val="Footnote Refernece Carácter"/>
    <w:aliases w:val="ftref Carácter,4_G Carácter"/>
    <w:basedOn w:val="Normal"/>
    <w:link w:val="Appelnotedebasdep"/>
    <w:rsid w:val="004A3A30"/>
    <w:pPr>
      <w:suppressAutoHyphens w:val="0"/>
      <w:kinsoku/>
      <w:overflowPunct/>
      <w:snapToGrid/>
      <w:spacing w:before="120" w:after="160" w:line="240" w:lineRule="exact"/>
      <w:jc w:val="both"/>
    </w:pPr>
    <w:rPr>
      <w:rFonts w:cstheme="minorBidi"/>
      <w:sz w:val="18"/>
      <w:szCs w:val="22"/>
      <w:vertAlign w:val="superscript"/>
    </w:rPr>
  </w:style>
  <w:style w:type="paragraph" w:customStyle="1" w:styleId="intro">
    <w:name w:val="intro"/>
    <w:basedOn w:val="Normal"/>
    <w:rsid w:val="004A3A30"/>
    <w:pPr>
      <w:suppressAutoHyphens w:val="0"/>
      <w:kinsoku/>
      <w:overflowPunct/>
      <w:snapToGrid/>
      <w:spacing w:before="100" w:beforeAutospacing="1" w:after="100" w:afterAutospacing="1" w:line="240" w:lineRule="auto"/>
      <w:jc w:val="both"/>
    </w:pPr>
    <w:rPr>
      <w:rFonts w:eastAsia="Times New Roman"/>
      <w:sz w:val="24"/>
      <w:szCs w:val="24"/>
      <w:lang w:val="fr-FR" w:eastAsia="pl-PL"/>
    </w:rPr>
  </w:style>
  <w:style w:type="table" w:styleId="Grilleclaire-Accent3">
    <w:name w:val="Light Grid Accent 3"/>
    <w:basedOn w:val="TableauNormal"/>
    <w:uiPriority w:val="62"/>
    <w:rsid w:val="004A3A30"/>
    <w:pPr>
      <w:spacing w:after="0" w:line="240" w:lineRule="auto"/>
    </w:pPr>
    <w:rPr>
      <w:rFonts w:ascii="Calibri" w:eastAsia="Calibri" w:hAnsi="Calibri" w:cs="Times New Roman"/>
      <w:sz w:val="20"/>
      <w:szCs w:val="20"/>
      <w:lang w:val="fr-FR" w:eastAsia="pl-PL"/>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styleId="Accentuationlgre">
    <w:name w:val="Subtle Emphasis"/>
    <w:aliases w:val="Tabele/wykresy"/>
    <w:basedOn w:val="Policepardfaut"/>
    <w:uiPriority w:val="19"/>
    <w:qFormat/>
    <w:rsid w:val="004A3A30"/>
    <w:rPr>
      <w:rFonts w:ascii="Lato" w:hAnsi="Lato"/>
      <w:i/>
      <w:iCs/>
      <w:color w:val="9BBB59" w:themeColor="accent3"/>
      <w:sz w:val="20"/>
    </w:rPr>
  </w:style>
  <w:style w:type="paragraph" w:customStyle="1" w:styleId="Przypis">
    <w:name w:val="Przypis"/>
    <w:basedOn w:val="Normal"/>
    <w:link w:val="PrzypisZnak"/>
    <w:qFormat/>
    <w:rsid w:val="004A3A30"/>
    <w:pPr>
      <w:suppressAutoHyphens w:val="0"/>
      <w:kinsoku/>
      <w:overflowPunct/>
      <w:snapToGrid/>
      <w:spacing w:after="200" w:line="276" w:lineRule="auto"/>
      <w:jc w:val="both"/>
    </w:pPr>
    <w:rPr>
      <w:rFonts w:ascii="Lato" w:eastAsia="Calibri" w:hAnsi="Lato" w:cs="Arial"/>
      <w:i/>
      <w:color w:val="9BBB59" w:themeColor="accent3"/>
      <w:sz w:val="18"/>
      <w:szCs w:val="18"/>
      <w:lang w:val="fr-FR"/>
    </w:rPr>
  </w:style>
  <w:style w:type="character" w:customStyle="1" w:styleId="PrzypisZnak">
    <w:name w:val="Przypis Znak"/>
    <w:basedOn w:val="Policepardfaut"/>
    <w:link w:val="Przypis"/>
    <w:rsid w:val="004A3A30"/>
    <w:rPr>
      <w:rFonts w:ascii="Lato" w:eastAsia="Calibri" w:hAnsi="Lato" w:cs="Arial"/>
      <w:i/>
      <w:color w:val="9BBB59" w:themeColor="accent3"/>
      <w:sz w:val="18"/>
      <w:szCs w:val="18"/>
      <w:lang w:val="fr-FR"/>
    </w:rPr>
  </w:style>
  <w:style w:type="table" w:customStyle="1" w:styleId="Jasnasiatkaakcent11">
    <w:name w:val="Jasna siatka — akcent 11"/>
    <w:basedOn w:val="TableauNormal"/>
    <w:uiPriority w:val="62"/>
    <w:rsid w:val="004A3A30"/>
    <w:pPr>
      <w:spacing w:after="0" w:line="240" w:lineRule="auto"/>
    </w:pPr>
    <w:rPr>
      <w:rFonts w:ascii="Calibri" w:eastAsia="Calibri" w:hAnsi="Calibri" w:cs="Times New Roman"/>
      <w:sz w:val="20"/>
      <w:szCs w:val="20"/>
      <w:lang w:val="fr-FR" w:eastAsia="pl-PL"/>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Siatkatabelijasna1">
    <w:name w:val="Siatka tabeli — jasna1"/>
    <w:basedOn w:val="TableauNormal"/>
    <w:uiPriority w:val="40"/>
    <w:rsid w:val="004A3A30"/>
    <w:pPr>
      <w:spacing w:after="0" w:line="240" w:lineRule="auto"/>
    </w:pPr>
    <w:rPr>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WebCar">
    <w:name w:val="Normal (Web) Car"/>
    <w:aliases w:val="Char Char Char Char Char Char Znak Znak Znak Car"/>
    <w:link w:val="NormalWeb"/>
    <w:uiPriority w:val="99"/>
    <w:locked/>
    <w:rsid w:val="004A3A30"/>
    <w:rPr>
      <w:rFonts w:ascii="Times New Roman" w:eastAsia="Times New Roman" w:hAnsi="Times New Roman" w:cs="Times New Roman"/>
      <w:sz w:val="24"/>
      <w:szCs w:val="24"/>
      <w:lang w:val="fr-FR" w:eastAsia="pl-PL"/>
    </w:rPr>
  </w:style>
  <w:style w:type="paragraph" w:customStyle="1" w:styleId="pismamz">
    <w:name w:val="pisma_mz"/>
    <w:basedOn w:val="Normal"/>
    <w:link w:val="pismamzZnak"/>
    <w:qFormat/>
    <w:rsid w:val="004A3A30"/>
    <w:pPr>
      <w:suppressAutoHyphens w:val="0"/>
      <w:kinsoku/>
      <w:overflowPunct/>
      <w:snapToGrid/>
      <w:spacing w:line="360" w:lineRule="auto"/>
      <w:contextualSpacing/>
      <w:jc w:val="both"/>
    </w:pPr>
    <w:rPr>
      <w:rFonts w:ascii="Arial" w:eastAsia="Calibri" w:hAnsi="Arial"/>
      <w:sz w:val="22"/>
      <w:szCs w:val="22"/>
      <w:lang w:val="fr-FR"/>
    </w:rPr>
  </w:style>
  <w:style w:type="character" w:customStyle="1" w:styleId="pismamzZnak">
    <w:name w:val="pisma_mz Znak"/>
    <w:link w:val="pismamz"/>
    <w:rsid w:val="004A3A30"/>
    <w:rPr>
      <w:rFonts w:ascii="Arial" w:eastAsia="Calibri" w:hAnsi="Arial" w:cs="Times New Roman"/>
      <w:lang w:val="fr-FR"/>
    </w:rPr>
  </w:style>
  <w:style w:type="character" w:customStyle="1" w:styleId="jlqj4b">
    <w:name w:val="jlqj4b"/>
    <w:basedOn w:val="Policepardfaut"/>
    <w:rsid w:val="004A3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oe.int/fr/web/istanbul-convention/poland1"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www.dialog.gov.pl/gfx/mpips/userfiles/m.sobczyk/Ustawa%20o%20RDS.pdf"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rodzinaipraca.gov.pl" TargetMode="External"/><Relationship Id="rId5" Type="http://schemas.openxmlformats.org/officeDocument/2006/relationships/styles" Target="styles.xml"/><Relationship Id="rId15" Type="http://schemas.openxmlformats.org/officeDocument/2006/relationships/hyperlink" Target="http://www.dopalaczeinfo.pl"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uzaleznieniabehawioralne.pl"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286082-7775-4CBB-B0AB-5C764B034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CEB78C-755F-4ADE-BE6C-2D966E14B8B0}">
  <ds:schemaRefs>
    <ds:schemaRef ds:uri="http://schemas.microsoft.com/sharepoint/v3/contenttype/forms"/>
  </ds:schemaRefs>
</ds:datastoreItem>
</file>

<file path=customXml/itemProps3.xml><?xml version="1.0" encoding="utf-8"?>
<ds:datastoreItem xmlns:ds="http://schemas.openxmlformats.org/officeDocument/2006/customXml" ds:itemID="{A8E6D673-9C00-47D3-AA35-02EA7879661B}">
  <ds:schemaRefs>
    <ds:schemaRef ds:uri="http://purl.org/dc/terms/"/>
    <ds:schemaRef ds:uri="c11320bd-0376-468b-ae19-b827459cb638"/>
    <ds:schemaRef ds:uri="http://schemas.microsoft.com/office/2006/documentManagement/types"/>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c897859b-c95c-4367-a7a2-639c24a5e29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22608</Words>
  <Characters>122315</Characters>
  <Application>Microsoft Office Word</Application>
  <DocSecurity>0</DocSecurity>
  <Lines>2108</Lines>
  <Paragraphs>985</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E/C.12/POL/7</vt:lpstr>
      <vt:lpstr>E/C.12/POL/7</vt:lpstr>
      <vt:lpstr>a/hthhhh</vt:lpstr>
    </vt:vector>
  </TitlesOfParts>
  <Company>DCM</Company>
  <LinksUpToDate>false</LinksUpToDate>
  <CharactersWithSpaces>143938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E/C.12/POL/7</dc:title>
  <dc:subject/>
  <dc:creator>Gloria de la Rosa</dc:creator>
  <cp:keywords/>
  <cp:lastModifiedBy>Valerie Bertin</cp:lastModifiedBy>
  <cp:revision>2</cp:revision>
  <cp:lastPrinted>2017-02-27T14:31:00Z</cp:lastPrinted>
  <dcterms:created xsi:type="dcterms:W3CDTF">2021-12-06T07:42:00Z</dcterms:created>
  <dcterms:modified xsi:type="dcterms:W3CDTF">2021-12-06T07:42:00Z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CESCR</vt:lpwstr>
  </property>
  <property fmtid="{D5CDD505-2E9C-101B-9397-08002B2CF9AE}" pid="7" name="ContentTypeId">
    <vt:lpwstr>0x010100EF7F3C829DF7D944B160ED13BF208A7C</vt:lpwstr>
  </property>
  <property fmtid="{D5CDD505-2E9C-101B-9397-08002B2CF9AE}" pid="8" name="count">
    <vt:lpwstr>de la Pologne</vt:lpwstr>
  </property>
  <property fmtid="{D5CDD505-2E9C-101B-9397-08002B2CF9AE}" pid="9" name="countw">
    <vt:lpwstr>Pologne</vt:lpwstr>
  </property>
  <property fmtid="{D5CDD505-2E9C-101B-9397-08002B2CF9AE}" pid="10" name="countwd">
    <vt:lpwstr>la Pologne</vt:lpwstr>
  </property>
  <property fmtid="{D5CDD505-2E9C-101B-9397-08002B2CF9AE}" pid="11" name="date">
    <vt:lpwstr>29 novembre 2021</vt:lpwstr>
  </property>
  <property fmtid="{D5CDD505-2E9C-101B-9397-08002B2CF9AE}" pid="12" name="Date-Generated">
    <vt:filetime>2021-11-30T08:28:24Z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203000</vt:r8>
  </property>
  <property fmtid="{D5CDD505-2E9C-101B-9397-08002B2CF9AE}" pid="21" name="Org">
    <vt:lpwstr>OHCHR</vt:lpwstr>
  </property>
  <property fmtid="{D5CDD505-2E9C-101B-9397-08002B2CF9AE}" pid="22" name="prep">
    <vt:lpwstr>septième rapport périodique de la Pologne</vt:lpwstr>
  </property>
  <property fmtid="{D5CDD505-2E9C-101B-9397-08002B2CF9AE}" pid="23" name="preps">
    <vt:lpwstr>septième rapport périodique de la Pologne</vt:lpwstr>
  </property>
  <property fmtid="{D5CDD505-2E9C-101B-9397-08002B2CF9AE}" pid="24" name="prepw">
    <vt:lpwstr>septième rapport périodique</vt:lpwstr>
  </property>
  <property fmtid="{D5CDD505-2E9C-101B-9397-08002B2CF9AE}" pid="25" name="prepwc">
    <vt:lpwstr>Septième rapport périodique </vt:lpwstr>
  </property>
  <property fmtid="{D5CDD505-2E9C-101B-9397-08002B2CF9AE}" pid="26" name="prepws">
    <vt:lpwstr>septième rapport périodique</vt:lpwstr>
  </property>
  <property fmtid="{D5CDD505-2E9C-101B-9397-08002B2CF9AE}" pid="27" name="sdate">
    <vt:lpwstr>[Start-End Dates]</vt:lpwstr>
  </property>
  <property fmtid="{D5CDD505-2E9C-101B-9397-08002B2CF9AE}" pid="28" name="snum">
    <vt:lpwstr>[NUMBER]</vt:lpwstr>
  </property>
  <property fmtid="{D5CDD505-2E9C-101B-9397-08002B2CF9AE}" pid="29" name="stitle">
    <vt:lpwstr>[Title]</vt:lpwstr>
  </property>
  <property fmtid="{D5CDD505-2E9C-101B-9397-08002B2CF9AE}" pid="30" name="sym1">
    <vt:lpwstr>C.12/POL/7</vt:lpwstr>
  </property>
  <property fmtid="{D5CDD505-2E9C-101B-9397-08002B2CF9AE}" pid="31" name="symh">
    <vt:lpwstr>E/C.12/POL/7</vt:lpwstr>
  </property>
  <property fmtid="{D5CDD505-2E9C-101B-9397-08002B2CF9AE}" pid="32" name="Title">
    <vt:lpwstr>E/C.12/POL/7</vt:lpwstr>
  </property>
  <property fmtid="{D5CDD505-2E9C-101B-9397-08002B2CF9AE}" pid="33" name="tlang">
    <vt:lpwstr/>
  </property>
  <property fmtid="{D5CDD505-2E9C-101B-9397-08002B2CF9AE}" pid="34" name="virs">
    <vt:lpwstr>Anglais, espagnol et français seulement</vt:lpwstr>
  </property>
</Properties>
</file>