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D0DFF" w:rsidRPr="00DB58B5" w:rsidTr="00B606F9">
        <w:trPr>
          <w:trHeight w:hRule="exact" w:val="851"/>
        </w:trPr>
        <w:tc>
          <w:tcPr>
            <w:tcW w:w="1276" w:type="dxa"/>
            <w:tcBorders>
              <w:bottom w:val="single" w:sz="4" w:space="0" w:color="auto"/>
            </w:tcBorders>
          </w:tcPr>
          <w:p w:rsidR="000D0DFF" w:rsidRPr="00DB58B5" w:rsidRDefault="000D0DFF" w:rsidP="00B606F9"/>
        </w:tc>
        <w:tc>
          <w:tcPr>
            <w:tcW w:w="2268" w:type="dxa"/>
            <w:tcBorders>
              <w:bottom w:val="single" w:sz="4" w:space="0" w:color="auto"/>
            </w:tcBorders>
            <w:vAlign w:val="bottom"/>
          </w:tcPr>
          <w:p w:rsidR="000D0DFF" w:rsidRPr="00DB58B5" w:rsidRDefault="000D0DFF" w:rsidP="00B606F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D0DFF" w:rsidRPr="00DB58B5" w:rsidRDefault="00F25483" w:rsidP="00F25483">
            <w:pPr>
              <w:jc w:val="right"/>
            </w:pPr>
            <w:r w:rsidRPr="00F25483">
              <w:rPr>
                <w:sz w:val="40"/>
              </w:rPr>
              <w:t>CMW</w:t>
            </w:r>
            <w:r>
              <w:t>/C/SR.165</w:t>
            </w:r>
          </w:p>
        </w:tc>
      </w:tr>
      <w:tr w:rsidR="000D0DFF" w:rsidRPr="00DB58B5" w:rsidTr="00B606F9">
        <w:trPr>
          <w:trHeight w:hRule="exact" w:val="2835"/>
        </w:trPr>
        <w:tc>
          <w:tcPr>
            <w:tcW w:w="1276" w:type="dxa"/>
            <w:tcBorders>
              <w:top w:val="single" w:sz="4" w:space="0" w:color="auto"/>
              <w:bottom w:val="single" w:sz="12" w:space="0" w:color="auto"/>
            </w:tcBorders>
          </w:tcPr>
          <w:p w:rsidR="000D0DFF" w:rsidRPr="00DB58B5" w:rsidRDefault="000D0DFF" w:rsidP="00B606F9">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D0DFF" w:rsidRPr="00740562" w:rsidRDefault="000D0DFF" w:rsidP="00B606F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F25483" w:rsidRDefault="000D0DFF" w:rsidP="00B606F9">
            <w:pPr>
              <w:spacing w:before="240"/>
            </w:pPr>
            <w:r>
              <w:t>Distr. générale</w:t>
            </w:r>
          </w:p>
          <w:p w:rsidR="007A5CFD" w:rsidRDefault="001B5D0C" w:rsidP="00F25483">
            <w:r>
              <w:t xml:space="preserve">8 novembre </w:t>
            </w:r>
            <w:r w:rsidR="00F25483">
              <w:t>2011</w:t>
            </w:r>
          </w:p>
          <w:p w:rsidR="007A5CFD" w:rsidRDefault="00F944D2" w:rsidP="00F25483">
            <w:r>
              <w:t>Français</w:t>
            </w:r>
          </w:p>
          <w:p w:rsidR="000D0DFF" w:rsidRPr="00DB58B5" w:rsidRDefault="00F25483" w:rsidP="00F25483">
            <w:r>
              <w:t xml:space="preserve">Original: </w:t>
            </w:r>
            <w:r w:rsidR="00F944D2">
              <w:t>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031BDD" w:rsidRDefault="00031BDD"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7A5CFD" w:rsidP="00357C0A">
      <w:pPr>
        <w:spacing w:after="120"/>
        <w:rPr>
          <w:b/>
        </w:rPr>
      </w:pPr>
      <w:r>
        <w:rPr>
          <w:b/>
        </w:rPr>
        <w:t>Quatorzième</w:t>
      </w:r>
      <w:r w:rsidR="00AD5564">
        <w:rPr>
          <w:b/>
        </w:rPr>
        <w:t xml:space="preserve"> </w:t>
      </w:r>
      <w:r w:rsidR="00357C0A" w:rsidRPr="00357C0A">
        <w:rPr>
          <w:b/>
        </w:rPr>
        <w:t>session</w:t>
      </w:r>
    </w:p>
    <w:p w:rsidR="00357C0A" w:rsidRPr="004357F9" w:rsidRDefault="00357C0A" w:rsidP="00357C0A">
      <w:pPr>
        <w:rPr>
          <w:b/>
        </w:rPr>
      </w:pPr>
      <w:r w:rsidRPr="00357C0A">
        <w:rPr>
          <w:b/>
        </w:rPr>
        <w:t xml:space="preserve">Compte rendu analytique </w:t>
      </w:r>
      <w:r w:rsidR="005E1238">
        <w:rPr>
          <w:b/>
        </w:rPr>
        <w:t>(partiel)</w:t>
      </w:r>
      <w:r w:rsidR="004357F9" w:rsidRPr="004357F9">
        <w:t>*</w:t>
      </w:r>
      <w:r w:rsidR="004357F9" w:rsidRPr="004357F9">
        <w:rPr>
          <w:b/>
        </w:rPr>
        <w:t xml:space="preserve"> de la </w:t>
      </w:r>
      <w:r w:rsidR="007A5CFD">
        <w:rPr>
          <w:b/>
        </w:rPr>
        <w:t>165</w:t>
      </w:r>
      <w:r w:rsidRPr="004357F9">
        <w:rPr>
          <w:b/>
          <w:vertAlign w:val="superscript"/>
        </w:rPr>
        <w:t>e</w:t>
      </w:r>
      <w:r w:rsidRPr="004357F9">
        <w:rPr>
          <w:b/>
        </w:rPr>
        <w:t xml:space="preserve"> séance</w:t>
      </w:r>
      <w:r w:rsidR="005E1238" w:rsidRPr="005E1238">
        <w:t>**</w:t>
      </w:r>
    </w:p>
    <w:p w:rsidR="00357C0A" w:rsidRDefault="00357C0A" w:rsidP="00357C0A">
      <w:pPr>
        <w:spacing w:after="120"/>
      </w:pPr>
      <w:r>
        <w:t xml:space="preserve">Tenue au Palais Wilson, à Genève, le </w:t>
      </w:r>
      <w:r w:rsidR="007A5CFD">
        <w:t>vendredi 8 avril</w:t>
      </w:r>
      <w:r>
        <w:t xml:space="preserve"> 20</w:t>
      </w:r>
      <w:r w:rsidR="001F4AAE">
        <w:t>1</w:t>
      </w:r>
      <w:r w:rsidR="00AD5564">
        <w:t>1</w:t>
      </w:r>
      <w:r w:rsidR="007A5CFD">
        <w:t>, à 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C13CAD">
        <w:t>M. El Jamri</w:t>
      </w:r>
    </w:p>
    <w:p w:rsidR="00FF1DBD" w:rsidRDefault="00357C0A" w:rsidP="00357C0A">
      <w:pPr>
        <w:spacing w:before="360" w:after="240"/>
        <w:rPr>
          <w:sz w:val="28"/>
          <w:szCs w:val="28"/>
        </w:rPr>
      </w:pPr>
      <w:r w:rsidRPr="00357C0A">
        <w:rPr>
          <w:sz w:val="28"/>
          <w:szCs w:val="28"/>
        </w:rPr>
        <w:t>Sommaire</w:t>
      </w:r>
    </w:p>
    <w:p w:rsidR="001B0C11" w:rsidRDefault="001B0C11" w:rsidP="001B0C11">
      <w:pPr>
        <w:pStyle w:val="SingleTxtG"/>
      </w:pPr>
      <w:r>
        <w:t>Adoption du rapport annuel du Comité à l’Assemblée générale</w:t>
      </w:r>
    </w:p>
    <w:p w:rsidR="001B0C11" w:rsidRDefault="001B0C11" w:rsidP="001B0C11">
      <w:pPr>
        <w:pStyle w:val="SingleTxtG"/>
      </w:pPr>
      <w:r>
        <w:t>Questions diverses</w:t>
      </w:r>
    </w:p>
    <w:p w:rsidR="001B0C11" w:rsidRDefault="001B0C11" w:rsidP="001B0C11">
      <w:pPr>
        <w:pStyle w:val="SingleTxtG"/>
      </w:pPr>
      <w:r>
        <w:t>Clôture de la session</w:t>
      </w:r>
    </w:p>
    <w:p w:rsidR="007A5CFD" w:rsidRDefault="007A5CFD" w:rsidP="003859C1">
      <w:pPr>
        <w:pStyle w:val="SingleTxtG"/>
      </w:pPr>
      <w:r>
        <w:rPr>
          <w:sz w:val="28"/>
          <w:szCs w:val="28"/>
        </w:rPr>
        <w:br w:type="page"/>
      </w:r>
      <w:r w:rsidR="003859C1" w:rsidRPr="003859C1">
        <w:rPr>
          <w:i/>
        </w:rPr>
        <w:t>Le débat résumé</w:t>
      </w:r>
      <w:r w:rsidRPr="003859C1">
        <w:rPr>
          <w:i/>
        </w:rPr>
        <w:t xml:space="preserve"> commence à 16 h 5</w:t>
      </w:r>
      <w:r>
        <w:t>.</w:t>
      </w:r>
    </w:p>
    <w:p w:rsidR="007A5CFD" w:rsidRDefault="003859C1" w:rsidP="003859C1">
      <w:pPr>
        <w:pStyle w:val="H23G"/>
      </w:pPr>
      <w:r>
        <w:tab/>
      </w:r>
      <w:r>
        <w:tab/>
      </w:r>
      <w:r w:rsidR="007A5CFD">
        <w:t xml:space="preserve">Adoption du rapport annuel </w:t>
      </w:r>
      <w:r>
        <w:t>du Comité à</w:t>
      </w:r>
      <w:r w:rsidR="007A5CFD">
        <w:t xml:space="preserve"> l’Assemblée générale</w:t>
      </w:r>
    </w:p>
    <w:p w:rsidR="007A5CFD" w:rsidRDefault="003859C1" w:rsidP="003859C1">
      <w:pPr>
        <w:pStyle w:val="H4G"/>
      </w:pPr>
      <w:r>
        <w:tab/>
      </w:r>
      <w:r>
        <w:tab/>
      </w:r>
      <w:r w:rsidR="007A5CFD">
        <w:t xml:space="preserve">Projet de rapport </w:t>
      </w:r>
      <w:r>
        <w:t xml:space="preserve">annuel </w:t>
      </w:r>
      <w:r w:rsidR="007A5CFD">
        <w:t xml:space="preserve">du Comité à l’Assemblée générale </w:t>
      </w:r>
      <w:r w:rsidR="007A5CFD" w:rsidRPr="003859C1">
        <w:rPr>
          <w:i w:val="0"/>
        </w:rPr>
        <w:t>(CMW/C/14/CRP.1)</w:t>
      </w:r>
    </w:p>
    <w:p w:rsidR="007A5CFD" w:rsidRDefault="007A5CFD" w:rsidP="003859C1">
      <w:pPr>
        <w:pStyle w:val="SingleTxtG"/>
      </w:pPr>
      <w:r>
        <w:t>1.</w:t>
      </w:r>
      <w:r>
        <w:tab/>
      </w:r>
      <w:r>
        <w:rPr>
          <w:b/>
        </w:rPr>
        <w:t>Le Président</w:t>
      </w:r>
      <w:r>
        <w:t xml:space="preserve"> invite les membres du Comité à faire des observations sur le projet de rapport </w:t>
      </w:r>
      <w:r w:rsidR="00D12653">
        <w:t xml:space="preserve">annuel </w:t>
      </w:r>
      <w:r>
        <w:t>du Comité à l’Assemblée générale.</w:t>
      </w:r>
    </w:p>
    <w:p w:rsidR="007A5CFD" w:rsidRDefault="007A5CFD" w:rsidP="003859C1">
      <w:pPr>
        <w:pStyle w:val="SingleTxtG"/>
      </w:pPr>
      <w:r>
        <w:t>2.</w:t>
      </w:r>
      <w:r>
        <w:tab/>
      </w:r>
      <w:r>
        <w:rPr>
          <w:b/>
        </w:rPr>
        <w:t>M. Tall</w:t>
      </w:r>
      <w:r>
        <w:t xml:space="preserve"> dit qu’</w:t>
      </w:r>
      <w:r w:rsidR="00D12653">
        <w:t>il a participé en qualité de membre du Comité</w:t>
      </w:r>
      <w:r>
        <w:t xml:space="preserve"> aux activités visant à célébrer la Journée internationale des migrants en décembre 2010</w:t>
      </w:r>
      <w:r w:rsidR="00D12653">
        <w:t>, à Dakar, organisées</w:t>
      </w:r>
      <w:r>
        <w:t xml:space="preserve"> par l’Organisation des Nations Unies en concertation avec l’Organisation internationale pour les migrations. Il souhaite que cette information </w:t>
      </w:r>
      <w:r w:rsidR="00D12653">
        <w:t>soit consignée</w:t>
      </w:r>
      <w:r>
        <w:t xml:space="preserve"> dans le rapport.</w:t>
      </w:r>
    </w:p>
    <w:p w:rsidR="007A5CFD" w:rsidRDefault="007A5CFD" w:rsidP="003859C1">
      <w:pPr>
        <w:pStyle w:val="SingleTxtG"/>
      </w:pPr>
      <w:r>
        <w:t>3.</w:t>
      </w:r>
      <w:r>
        <w:tab/>
      </w:r>
      <w:r>
        <w:rPr>
          <w:b/>
        </w:rPr>
        <w:t>Le Président</w:t>
      </w:r>
      <w:r>
        <w:t xml:space="preserve"> dit que l’information en question </w:t>
      </w:r>
      <w:r w:rsidR="00E74085">
        <w:t>sera consignée</w:t>
      </w:r>
      <w:r>
        <w:t xml:space="preserve"> dans le rapport et que, s’il n’y a pas d’observation</w:t>
      </w:r>
      <w:r w:rsidR="00E74085">
        <w:t>s</w:t>
      </w:r>
      <w:r>
        <w:t xml:space="preserve"> supplémentaire</w:t>
      </w:r>
      <w:r w:rsidR="00E74085">
        <w:t>s</w:t>
      </w:r>
      <w:r>
        <w:t xml:space="preserve">, il considérera que le Comité </w:t>
      </w:r>
      <w:r w:rsidR="00E74085">
        <w:t xml:space="preserve">souhaite </w:t>
      </w:r>
      <w:r>
        <w:t>adopter le rapport.</w:t>
      </w:r>
    </w:p>
    <w:p w:rsidR="007A5CFD" w:rsidRDefault="007A5CFD" w:rsidP="003859C1">
      <w:pPr>
        <w:pStyle w:val="SingleTxtG"/>
      </w:pPr>
      <w:r>
        <w:t>4.</w:t>
      </w:r>
      <w:r>
        <w:tab/>
      </w:r>
      <w:r>
        <w:rPr>
          <w:i/>
        </w:rPr>
        <w:t>Il en est ainsi décidé</w:t>
      </w:r>
      <w:r>
        <w:t>.</w:t>
      </w:r>
    </w:p>
    <w:p w:rsidR="007A5CFD" w:rsidRDefault="00C360BE" w:rsidP="00C360BE">
      <w:pPr>
        <w:pStyle w:val="H23G"/>
      </w:pPr>
      <w:r>
        <w:tab/>
      </w:r>
      <w:r>
        <w:tab/>
      </w:r>
      <w:r w:rsidR="007A5CFD">
        <w:t>Questions diverses</w:t>
      </w:r>
    </w:p>
    <w:p w:rsidR="007A5CFD" w:rsidRDefault="007A5CFD" w:rsidP="003859C1">
      <w:pPr>
        <w:pStyle w:val="SingleTxtG"/>
      </w:pPr>
      <w:r>
        <w:t>5.</w:t>
      </w:r>
      <w:r>
        <w:tab/>
      </w:r>
      <w:r>
        <w:rPr>
          <w:b/>
        </w:rPr>
        <w:t>Le Président</w:t>
      </w:r>
      <w:r>
        <w:t xml:space="preserve">, résumant les travaux de la quatorzième session, dit que tous les points de l’ordre du jour ont été examinés, sauf la question de la réunion envisagée avec des représentants syndicaux pour discuter des moyens d’accroître la contribution des syndicats aux travaux du Comité. Il serait souhaitable que cette réunion ait lieu avant la Conférence internationale du travail prévue en juin 2011, ou au cours de la quinzième session du Comité. </w:t>
      </w:r>
      <w:r w:rsidR="00C360BE">
        <w:t xml:space="preserve">En outre, </w:t>
      </w:r>
      <w:r>
        <w:t xml:space="preserve">le Comité </w:t>
      </w:r>
      <w:r w:rsidR="00C360BE">
        <w:t>tiendra au cours de cette session</w:t>
      </w:r>
      <w:r>
        <w:t xml:space="preserve"> une journée de débat général sur la situation des travailleurs migrants sans papiers ou en situation irrégulière et étudiera la possibilité d’élaborer une observation générale sur cette question</w:t>
      </w:r>
      <w:r w:rsidR="00C63825">
        <w:t>,</w:t>
      </w:r>
      <w:r>
        <w:t xml:space="preserve"> en vue de son adoption à une session ultérieure. M</w:t>
      </w:r>
      <w:r w:rsidRPr="00D91DA2">
        <w:rPr>
          <w:vertAlign w:val="superscript"/>
        </w:rPr>
        <w:t>me</w:t>
      </w:r>
      <w:r>
        <w:t> Cubias Medina et lui-même assisteront à la prochaine réunion intercomités des organes conventionnels des droits de l’homme, en juin 2011.</w:t>
      </w:r>
    </w:p>
    <w:p w:rsidR="007A5CFD" w:rsidRDefault="007A5CFD" w:rsidP="003859C1">
      <w:pPr>
        <w:pStyle w:val="SingleTxtG"/>
      </w:pPr>
      <w:r>
        <w:t>6.</w:t>
      </w:r>
      <w:r>
        <w:tab/>
      </w:r>
      <w:r w:rsidRPr="005F62E0">
        <w:rPr>
          <w:b/>
        </w:rPr>
        <w:t>M</w:t>
      </w:r>
      <w:r w:rsidRPr="005F62E0">
        <w:rPr>
          <w:b/>
          <w:vertAlign w:val="superscript"/>
        </w:rPr>
        <w:t>me</w:t>
      </w:r>
      <w:r w:rsidRPr="005F62E0">
        <w:rPr>
          <w:b/>
        </w:rPr>
        <w:t> </w:t>
      </w:r>
      <w:r>
        <w:rPr>
          <w:b/>
        </w:rPr>
        <w:t xml:space="preserve">Salim </w:t>
      </w:r>
      <w:r>
        <w:t xml:space="preserve">(Commission internationale catholique pour les migrations (ICMC)) appuie la proposition </w:t>
      </w:r>
      <w:r w:rsidR="00C63825">
        <w:t>de tenir</w:t>
      </w:r>
      <w:r>
        <w:t xml:space="preserve"> une journée de débat général et d’élaborer une observation générale.</w:t>
      </w:r>
    </w:p>
    <w:p w:rsidR="007A5CFD" w:rsidRDefault="007A5CFD" w:rsidP="003859C1">
      <w:pPr>
        <w:pStyle w:val="SingleTxtG"/>
      </w:pPr>
      <w:r>
        <w:t>7.</w:t>
      </w:r>
      <w:r>
        <w:tab/>
      </w:r>
      <w:r w:rsidRPr="005F62E0">
        <w:rPr>
          <w:b/>
        </w:rPr>
        <w:t>M</w:t>
      </w:r>
      <w:r w:rsidRPr="005F62E0">
        <w:rPr>
          <w:b/>
          <w:vertAlign w:val="superscript"/>
        </w:rPr>
        <w:t>me</w:t>
      </w:r>
      <w:r w:rsidRPr="005F62E0">
        <w:rPr>
          <w:b/>
        </w:rPr>
        <w:t> </w:t>
      </w:r>
      <w:r>
        <w:rPr>
          <w:b/>
        </w:rPr>
        <w:t>Jourdan</w:t>
      </w:r>
      <w:r>
        <w:t xml:space="preserve"> (Association des citoyens du monde) demande si le Comité compte </w:t>
      </w:r>
      <w:r w:rsidR="00C63825">
        <w:t>étudier</w:t>
      </w:r>
      <w:r>
        <w:t xml:space="preserve"> la possibilité d’examiner le problème de plus en plus fréquent des travailleurs migrants démunis de permis de travail qui doivent abandonner leurs enfants parce qu’ils ne peuvent pas </w:t>
      </w:r>
      <w:r w:rsidR="00C63825">
        <w:t>se</w:t>
      </w:r>
      <w:r>
        <w:t xml:space="preserve"> marier dans le pays où ils travaillent. Le fait qu’ils n’ont pas accès à des soins de santé préventive pose en outre un problème très répandu qui a des incidences sur leurs enfants.</w:t>
      </w:r>
    </w:p>
    <w:p w:rsidR="007A5CFD" w:rsidRDefault="007A5CFD" w:rsidP="003859C1">
      <w:pPr>
        <w:pStyle w:val="SingleTxtG"/>
      </w:pPr>
      <w:r>
        <w:t>8.</w:t>
      </w:r>
      <w:r>
        <w:tab/>
      </w:r>
      <w:r>
        <w:rPr>
          <w:b/>
        </w:rPr>
        <w:t>Le Président</w:t>
      </w:r>
      <w:r>
        <w:t xml:space="preserve"> dit que les problèmes auxquels sont confrontés les travailleurs migrants sans papiers, notamment l’</w:t>
      </w:r>
      <w:r w:rsidR="00C63825">
        <w:t xml:space="preserve">important problème </w:t>
      </w:r>
      <w:r>
        <w:t xml:space="preserve">des soins de santé, </w:t>
      </w:r>
      <w:r w:rsidR="00C63825">
        <w:t>seront examinés</w:t>
      </w:r>
      <w:r>
        <w:t xml:space="preserve"> au cours de la journée de débat général</w:t>
      </w:r>
      <w:r w:rsidR="00C63825">
        <w:t xml:space="preserve"> envisagée</w:t>
      </w:r>
      <w:r>
        <w:t xml:space="preserve">. S’agissant de la question des </w:t>
      </w:r>
      <w:r w:rsidR="00D3235E">
        <w:t>expulsions</w:t>
      </w:r>
      <w:r>
        <w:t xml:space="preserve"> causant des abandons d’enfants, le Comité a recommandé aux États parties de respecter les dispositions de la Convention relatives à la protection de l’unité des familles des travailleurs migrants, y compris lorsque ces derniers sont placés en détention avant </w:t>
      </w:r>
      <w:r w:rsidR="00D3235E">
        <w:t>une mesure</w:t>
      </w:r>
      <w:r>
        <w:t xml:space="preserve"> </w:t>
      </w:r>
      <w:r w:rsidR="00D3235E">
        <w:t>d’expulsion</w:t>
      </w:r>
      <w:r>
        <w:t>.</w:t>
      </w:r>
    </w:p>
    <w:p w:rsidR="007A5CFD" w:rsidRDefault="00F9240D" w:rsidP="00F9240D">
      <w:pPr>
        <w:pStyle w:val="H23G"/>
      </w:pPr>
      <w:r>
        <w:tab/>
      </w:r>
      <w:r>
        <w:tab/>
      </w:r>
      <w:r w:rsidR="007A5CFD">
        <w:t>Clôture de la session</w:t>
      </w:r>
    </w:p>
    <w:p w:rsidR="007A5CFD" w:rsidRDefault="007A5CFD" w:rsidP="003859C1">
      <w:pPr>
        <w:pStyle w:val="SingleTxtG"/>
      </w:pPr>
      <w:r>
        <w:t>9.</w:t>
      </w:r>
      <w:r>
        <w:tab/>
        <w:t xml:space="preserve">Après un échange de </w:t>
      </w:r>
      <w:r w:rsidR="00F9240D">
        <w:t>félicitations et de remerciements</w:t>
      </w:r>
      <w:r>
        <w:t xml:space="preserve">, </w:t>
      </w:r>
      <w:r>
        <w:rPr>
          <w:b/>
        </w:rPr>
        <w:t>le Président</w:t>
      </w:r>
      <w:r>
        <w:t xml:space="preserve"> prononce la clôture de la quatorzième session du Comité.</w:t>
      </w:r>
    </w:p>
    <w:p w:rsidR="00357C0A" w:rsidRPr="00357C0A" w:rsidRDefault="007A5CFD" w:rsidP="00321AE4">
      <w:pPr>
        <w:pStyle w:val="SingleTxtG"/>
      </w:pPr>
      <w:r>
        <w:t>La séance est levée à 16 h 25.</w:t>
      </w:r>
    </w:p>
    <w:sectPr w:rsidR="00357C0A" w:rsidRPr="00357C0A" w:rsidSect="00F2548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149B" w:rsidRDefault="008B149B"/>
  </w:endnote>
  <w:endnote w:type="continuationSeparator" w:id="0">
    <w:p w:rsidR="008B149B" w:rsidRDefault="008B149B"/>
  </w:endnote>
  <w:endnote w:type="continuationNotice" w:id="1">
    <w:p w:rsidR="008B149B" w:rsidRDefault="008B149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483" w:rsidRPr="00F25483" w:rsidRDefault="00F25483" w:rsidP="00F25483">
    <w:pPr>
      <w:pStyle w:val="Footer"/>
      <w:tabs>
        <w:tab w:val="right" w:pos="9638"/>
      </w:tabs>
    </w:pPr>
    <w:r w:rsidRPr="00F25483">
      <w:rPr>
        <w:b/>
        <w:sz w:val="18"/>
      </w:rPr>
      <w:fldChar w:fldCharType="begin"/>
    </w:r>
    <w:r w:rsidRPr="00F25483">
      <w:rPr>
        <w:b/>
        <w:sz w:val="18"/>
      </w:rPr>
      <w:instrText xml:space="preserve"> PAGE  \* MERGEFORMAT </w:instrText>
    </w:r>
    <w:r w:rsidRPr="00F25483">
      <w:rPr>
        <w:b/>
        <w:sz w:val="18"/>
      </w:rPr>
      <w:fldChar w:fldCharType="separate"/>
    </w:r>
    <w:r w:rsidR="001B5D0C">
      <w:rPr>
        <w:b/>
        <w:noProof/>
        <w:sz w:val="18"/>
      </w:rPr>
      <w:t>2</w:t>
    </w:r>
    <w:r w:rsidRPr="00F25483">
      <w:rPr>
        <w:b/>
        <w:sz w:val="18"/>
      </w:rPr>
      <w:fldChar w:fldCharType="end"/>
    </w:r>
    <w:r>
      <w:rPr>
        <w:b/>
        <w:sz w:val="18"/>
      </w:rPr>
      <w:tab/>
    </w:r>
    <w:r>
      <w:t>GE.11-42027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483" w:rsidRPr="00F25483" w:rsidRDefault="00F25483" w:rsidP="00F25483">
    <w:pPr>
      <w:pStyle w:val="Footer"/>
      <w:tabs>
        <w:tab w:val="right" w:pos="9638"/>
      </w:tabs>
      <w:rPr>
        <w:b/>
        <w:sz w:val="18"/>
      </w:rPr>
    </w:pPr>
    <w:r>
      <w:t>GE.11-42027</w:t>
    </w:r>
    <w:r>
      <w:tab/>
    </w:r>
    <w:r w:rsidRPr="00F25483">
      <w:rPr>
        <w:b/>
        <w:sz w:val="18"/>
      </w:rPr>
      <w:fldChar w:fldCharType="begin"/>
    </w:r>
    <w:r w:rsidRPr="00F25483">
      <w:rPr>
        <w:b/>
        <w:sz w:val="18"/>
      </w:rPr>
      <w:instrText xml:space="preserve"> PAGE  \* MERGEFORMAT </w:instrText>
    </w:r>
    <w:r w:rsidRPr="00F25483">
      <w:rPr>
        <w:b/>
        <w:sz w:val="18"/>
      </w:rPr>
      <w:fldChar w:fldCharType="separate"/>
    </w:r>
    <w:r w:rsidR="00321AE4">
      <w:rPr>
        <w:b/>
        <w:noProof/>
        <w:sz w:val="18"/>
      </w:rPr>
      <w:t>3</w:t>
    </w:r>
    <w:r w:rsidRPr="00F2548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BDD" w:rsidRPr="006F74AE" w:rsidRDefault="00031BDD" w:rsidP="00464D70">
    <w:pPr>
      <w:pStyle w:val="FootnoteText"/>
      <w:tabs>
        <w:tab w:val="clear" w:pos="1021"/>
        <w:tab w:val="right" w:pos="2155"/>
      </w:tabs>
      <w:spacing w:after="80"/>
      <w:ind w:left="680" w:firstLine="0"/>
      <w:rPr>
        <w:u w:val="single"/>
      </w:rPr>
    </w:pPr>
    <w:r>
      <w:rPr>
        <w:u w:val="single"/>
      </w:rPr>
      <w:tab/>
    </w:r>
  </w:p>
  <w:p w:rsidR="00031BDD" w:rsidRDefault="00031BDD" w:rsidP="005E1238">
    <w:pPr>
      <w:pStyle w:val="FootnoteText"/>
    </w:pPr>
    <w:r>
      <w:rPr>
        <w:b/>
        <w:bCs/>
        <w:vertAlign w:val="superscript"/>
      </w:rPr>
      <w:tab/>
    </w:r>
    <w:r w:rsidRPr="000066A5">
      <w:rPr>
        <w:bCs/>
        <w:sz w:val="20"/>
      </w:rPr>
      <w:t>*</w:t>
    </w:r>
    <w:r>
      <w:tab/>
      <w:t>Il n’est pas établi de compte rendu pour le reste de la séance.</w:t>
    </w:r>
  </w:p>
  <w:p w:rsidR="00031BDD" w:rsidRPr="005E1238" w:rsidRDefault="00031BDD" w:rsidP="005E1238">
    <w:pPr>
      <w:pStyle w:val="FootnoteText"/>
    </w:pPr>
    <w:r>
      <w:rPr>
        <w:b/>
        <w:bCs/>
        <w:vertAlign w:val="superscript"/>
      </w:rPr>
      <w:tab/>
    </w:r>
    <w:r w:rsidRPr="000066A5">
      <w:rPr>
        <w:bCs/>
        <w:sz w:val="20"/>
      </w:rPr>
      <w:t>**</w:t>
    </w:r>
    <w:r>
      <w:rPr>
        <w:b/>
        <w:bCs/>
      </w:rPr>
      <w:tab/>
    </w:r>
    <w:r>
      <w:t>Il n’a pas été établi de compte</w:t>
    </w:r>
    <w:r w:rsidR="00F26563">
      <w:t>s</w:t>
    </w:r>
    <w:r>
      <w:t xml:space="preserve"> rendu</w:t>
    </w:r>
    <w:r w:rsidR="00F26563">
      <w:t>s pour les 159</w:t>
    </w:r>
    <w:r w:rsidR="00F26563" w:rsidRPr="00F26563">
      <w:rPr>
        <w:vertAlign w:val="superscript"/>
      </w:rPr>
      <w:t>e</w:t>
    </w:r>
    <w:r w:rsidR="00F26563">
      <w:t xml:space="preserve"> </w:t>
    </w:r>
    <w:r w:rsidR="007F6672">
      <w:t>à</w:t>
    </w:r>
    <w:r w:rsidR="00F26563">
      <w:t xml:space="preserve"> 164</w:t>
    </w:r>
    <w:r w:rsidR="00F26563" w:rsidRPr="00F26563">
      <w:rPr>
        <w:vertAlign w:val="superscript"/>
      </w:rPr>
      <w:t>e</w:t>
    </w:r>
    <w:r w:rsidR="00F26563">
      <w:t xml:space="preserve"> </w:t>
    </w:r>
    <w:r>
      <w:t>séance</w:t>
    </w:r>
    <w:r w:rsidR="00F26563">
      <w:t>s</w:t>
    </w:r>
    <w:r>
      <w:t>.</w:t>
    </w:r>
  </w:p>
  <w:p w:rsidR="00031BDD" w:rsidRDefault="00031BDD" w:rsidP="00464D70">
    <w:pPr>
      <w:pBdr>
        <w:bottom w:val="single" w:sz="4" w:space="1" w:color="auto"/>
      </w:pBdr>
      <w:spacing w:line="240" w:lineRule="auto"/>
    </w:pPr>
  </w:p>
  <w:p w:rsidR="00031BDD" w:rsidRDefault="00031BDD" w:rsidP="005E1238">
    <w:pPr>
      <w:pStyle w:val="FootnoteText"/>
      <w:tabs>
        <w:tab w:val="clear" w:pos="1021"/>
      </w:tabs>
      <w:spacing w:after="120"/>
      <w:ind w:firstLine="0"/>
    </w:pPr>
    <w:r>
      <w:t>Le présent compte rendu est sujet à rectifications.</w:t>
    </w:r>
  </w:p>
  <w:p w:rsidR="00031BDD" w:rsidRDefault="00031BDD" w:rsidP="005E123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5E1238">
      <w:rPr>
        <w:i/>
      </w:rPr>
      <w:t>une semaine au plus tard à compter de la date du présent document</w:t>
    </w:r>
    <w:r>
      <w:t>, au Groupe d’édition, bureau E.4108, Palais des Nations, Genève.</w:t>
    </w:r>
  </w:p>
  <w:p w:rsidR="00031BDD" w:rsidRDefault="00031BDD" w:rsidP="005E123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31BDD" w:rsidRPr="00F25483" w:rsidRDefault="00F25483" w:rsidP="004357F9">
    <w:r>
      <w:t>GE.</w:t>
    </w:r>
    <w:r w:rsidR="00031BD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11-42027  (F)</w:t>
    </w:r>
    <w:r w:rsidR="00F475B5">
      <w:t xml:space="preserve">    081111</w:t>
    </w:r>
    <w:r w:rsidR="007F6672">
      <w:t xml:space="preserve">    081111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149B" w:rsidRPr="00D27D5E" w:rsidRDefault="008B149B" w:rsidP="00D27D5E">
      <w:pPr>
        <w:tabs>
          <w:tab w:val="right" w:pos="2155"/>
        </w:tabs>
        <w:spacing w:after="80"/>
        <w:ind w:left="680"/>
        <w:rPr>
          <w:u w:val="single"/>
        </w:rPr>
      </w:pPr>
      <w:r>
        <w:rPr>
          <w:u w:val="single"/>
        </w:rPr>
        <w:tab/>
      </w:r>
    </w:p>
  </w:footnote>
  <w:footnote w:type="continuationSeparator" w:id="0">
    <w:p w:rsidR="008B149B" w:rsidRPr="00751B41" w:rsidRDefault="008B149B" w:rsidP="00751B41">
      <w:pPr>
        <w:tabs>
          <w:tab w:val="right" w:pos="2155"/>
        </w:tabs>
        <w:spacing w:after="80"/>
        <w:ind w:left="680"/>
        <w:rPr>
          <w:u w:val="single"/>
        </w:rPr>
      </w:pPr>
      <w:r w:rsidRPr="00751B41">
        <w:rPr>
          <w:u w:val="single"/>
        </w:rPr>
        <w:tab/>
      </w:r>
    </w:p>
  </w:footnote>
  <w:footnote w:type="continuationNotice" w:id="1">
    <w:p w:rsidR="008B149B" w:rsidRDefault="008B149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483" w:rsidRPr="00F25483" w:rsidRDefault="00F25483">
    <w:pPr>
      <w:pStyle w:val="Header"/>
    </w:pPr>
    <w:r>
      <w:t>CMW/C/SR.165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483" w:rsidRPr="00F25483" w:rsidRDefault="00F25483" w:rsidP="00F25483">
    <w:pPr>
      <w:pStyle w:val="Header"/>
      <w:jc w:val="right"/>
    </w:pPr>
    <w:r>
      <w:t>CMW/C/SR.165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C12C18C"/>
    <w:lvl w:ilvl="0">
      <w:start w:val="1"/>
      <w:numFmt w:val="decimal"/>
      <w:lvlText w:val="%1."/>
      <w:lvlJc w:val="left"/>
      <w:pPr>
        <w:tabs>
          <w:tab w:val="num" w:pos="1492"/>
        </w:tabs>
        <w:ind w:left="1492" w:hanging="360"/>
      </w:pPr>
    </w:lvl>
  </w:abstractNum>
  <w:abstractNum w:abstractNumId="1">
    <w:nsid w:val="FFFFFF7D"/>
    <w:multiLevelType w:val="singleLevel"/>
    <w:tmpl w:val="0C3E047C"/>
    <w:lvl w:ilvl="0">
      <w:start w:val="1"/>
      <w:numFmt w:val="decimal"/>
      <w:lvlText w:val="%1."/>
      <w:lvlJc w:val="left"/>
      <w:pPr>
        <w:tabs>
          <w:tab w:val="num" w:pos="1209"/>
        </w:tabs>
        <w:ind w:left="1209" w:hanging="360"/>
      </w:pPr>
    </w:lvl>
  </w:abstractNum>
  <w:abstractNum w:abstractNumId="2">
    <w:nsid w:val="FFFFFF7E"/>
    <w:multiLevelType w:val="singleLevel"/>
    <w:tmpl w:val="5282AC56"/>
    <w:lvl w:ilvl="0">
      <w:start w:val="1"/>
      <w:numFmt w:val="decimal"/>
      <w:lvlText w:val="%1."/>
      <w:lvlJc w:val="left"/>
      <w:pPr>
        <w:tabs>
          <w:tab w:val="num" w:pos="926"/>
        </w:tabs>
        <w:ind w:left="926" w:hanging="360"/>
      </w:pPr>
    </w:lvl>
  </w:abstractNum>
  <w:abstractNum w:abstractNumId="3">
    <w:nsid w:val="FFFFFF7F"/>
    <w:multiLevelType w:val="singleLevel"/>
    <w:tmpl w:val="6CCAFF1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880134"/>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1BDD"/>
    <w:rsid w:val="00016AC5"/>
    <w:rsid w:val="00022488"/>
    <w:rsid w:val="00031BDD"/>
    <w:rsid w:val="000A3177"/>
    <w:rsid w:val="000B6D52"/>
    <w:rsid w:val="000D0DFF"/>
    <w:rsid w:val="000F41F2"/>
    <w:rsid w:val="00160540"/>
    <w:rsid w:val="001612FB"/>
    <w:rsid w:val="00192EEB"/>
    <w:rsid w:val="001A20FB"/>
    <w:rsid w:val="001B0C11"/>
    <w:rsid w:val="001B5D0C"/>
    <w:rsid w:val="001D7F8A"/>
    <w:rsid w:val="001E3FEB"/>
    <w:rsid w:val="001E4A02"/>
    <w:rsid w:val="001F4AAE"/>
    <w:rsid w:val="00225A8C"/>
    <w:rsid w:val="00257BF5"/>
    <w:rsid w:val="002659F1"/>
    <w:rsid w:val="002666F4"/>
    <w:rsid w:val="00287001"/>
    <w:rsid w:val="00287E79"/>
    <w:rsid w:val="002928F9"/>
    <w:rsid w:val="002A5D07"/>
    <w:rsid w:val="002E24D6"/>
    <w:rsid w:val="003016B7"/>
    <w:rsid w:val="00321AE4"/>
    <w:rsid w:val="0034178B"/>
    <w:rsid w:val="003515AA"/>
    <w:rsid w:val="00357C0A"/>
    <w:rsid w:val="00374106"/>
    <w:rsid w:val="003859C1"/>
    <w:rsid w:val="003976D5"/>
    <w:rsid w:val="003A4DE5"/>
    <w:rsid w:val="003D6C68"/>
    <w:rsid w:val="004104A7"/>
    <w:rsid w:val="00410A3A"/>
    <w:rsid w:val="004159D0"/>
    <w:rsid w:val="004357F9"/>
    <w:rsid w:val="004649F7"/>
    <w:rsid w:val="00464D70"/>
    <w:rsid w:val="004866C3"/>
    <w:rsid w:val="004C4BD3"/>
    <w:rsid w:val="004D4D01"/>
    <w:rsid w:val="00525C14"/>
    <w:rsid w:val="00543D5E"/>
    <w:rsid w:val="00571F41"/>
    <w:rsid w:val="00587CDC"/>
    <w:rsid w:val="005A2B81"/>
    <w:rsid w:val="005B5DC2"/>
    <w:rsid w:val="005C22F1"/>
    <w:rsid w:val="005E1238"/>
    <w:rsid w:val="005E5D1F"/>
    <w:rsid w:val="0060332C"/>
    <w:rsid w:val="006036E4"/>
    <w:rsid w:val="00611D43"/>
    <w:rsid w:val="00612D48"/>
    <w:rsid w:val="00616B45"/>
    <w:rsid w:val="00630D9B"/>
    <w:rsid w:val="00631953"/>
    <w:rsid w:val="006324DC"/>
    <w:rsid w:val="00636617"/>
    <w:rsid w:val="00641F24"/>
    <w:rsid w:val="006439EC"/>
    <w:rsid w:val="006519B5"/>
    <w:rsid w:val="00652577"/>
    <w:rsid w:val="006A4EB1"/>
    <w:rsid w:val="006B4590"/>
    <w:rsid w:val="006C340C"/>
    <w:rsid w:val="006E0FBD"/>
    <w:rsid w:val="0070347C"/>
    <w:rsid w:val="007176C1"/>
    <w:rsid w:val="00720F2B"/>
    <w:rsid w:val="00751B41"/>
    <w:rsid w:val="00754454"/>
    <w:rsid w:val="007843AA"/>
    <w:rsid w:val="007A5CFD"/>
    <w:rsid w:val="007E51A2"/>
    <w:rsid w:val="007F55CB"/>
    <w:rsid w:val="007F62D4"/>
    <w:rsid w:val="007F6672"/>
    <w:rsid w:val="00844750"/>
    <w:rsid w:val="00890BD2"/>
    <w:rsid w:val="008B149B"/>
    <w:rsid w:val="008B44C4"/>
    <w:rsid w:val="008C1AB3"/>
    <w:rsid w:val="008C2B33"/>
    <w:rsid w:val="008E7FAE"/>
    <w:rsid w:val="00911BF7"/>
    <w:rsid w:val="00945128"/>
    <w:rsid w:val="00957113"/>
    <w:rsid w:val="00977EC8"/>
    <w:rsid w:val="009C53D1"/>
    <w:rsid w:val="009D3A8C"/>
    <w:rsid w:val="009E7956"/>
    <w:rsid w:val="00A170BD"/>
    <w:rsid w:val="00A23BB6"/>
    <w:rsid w:val="00A2492E"/>
    <w:rsid w:val="00A57B14"/>
    <w:rsid w:val="00A75544"/>
    <w:rsid w:val="00A9760A"/>
    <w:rsid w:val="00AC67A1"/>
    <w:rsid w:val="00AC7977"/>
    <w:rsid w:val="00AD5564"/>
    <w:rsid w:val="00AE352C"/>
    <w:rsid w:val="00AE4C1A"/>
    <w:rsid w:val="00AF364D"/>
    <w:rsid w:val="00B32E2D"/>
    <w:rsid w:val="00B606F9"/>
    <w:rsid w:val="00B61990"/>
    <w:rsid w:val="00B956C1"/>
    <w:rsid w:val="00BC698E"/>
    <w:rsid w:val="00BE2041"/>
    <w:rsid w:val="00BE23DD"/>
    <w:rsid w:val="00BF0556"/>
    <w:rsid w:val="00C13CAD"/>
    <w:rsid w:val="00C261F8"/>
    <w:rsid w:val="00C33100"/>
    <w:rsid w:val="00C360BE"/>
    <w:rsid w:val="00C63825"/>
    <w:rsid w:val="00CA0964"/>
    <w:rsid w:val="00CA109B"/>
    <w:rsid w:val="00CB61AE"/>
    <w:rsid w:val="00CC238B"/>
    <w:rsid w:val="00CD1A71"/>
    <w:rsid w:val="00CD1FBB"/>
    <w:rsid w:val="00D016B5"/>
    <w:rsid w:val="00D034F1"/>
    <w:rsid w:val="00D12653"/>
    <w:rsid w:val="00D17A4F"/>
    <w:rsid w:val="00D27D5E"/>
    <w:rsid w:val="00D3235E"/>
    <w:rsid w:val="00D42432"/>
    <w:rsid w:val="00DE6D90"/>
    <w:rsid w:val="00DF002F"/>
    <w:rsid w:val="00DF2D45"/>
    <w:rsid w:val="00E0244D"/>
    <w:rsid w:val="00E035D6"/>
    <w:rsid w:val="00E1648A"/>
    <w:rsid w:val="00E72A6D"/>
    <w:rsid w:val="00E74085"/>
    <w:rsid w:val="00E77C5F"/>
    <w:rsid w:val="00E81E94"/>
    <w:rsid w:val="00E82607"/>
    <w:rsid w:val="00EB64B7"/>
    <w:rsid w:val="00ED3804"/>
    <w:rsid w:val="00F025D3"/>
    <w:rsid w:val="00F02BBC"/>
    <w:rsid w:val="00F233B6"/>
    <w:rsid w:val="00F25483"/>
    <w:rsid w:val="00F26563"/>
    <w:rsid w:val="00F475B5"/>
    <w:rsid w:val="00F60AB7"/>
    <w:rsid w:val="00F9240D"/>
    <w:rsid w:val="00F944D2"/>
    <w:rsid w:val="00FA0D1E"/>
    <w:rsid w:val="00FA5A79"/>
    <w:rsid w:val="00FB0BFE"/>
    <w:rsid w:val="00FB4C51"/>
    <w:rsid w:val="00FE6DAA"/>
    <w:rsid w:val="00FF1DBD"/>
    <w:rsid w:val="00FF32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CC238B"/>
    <w:rPr>
      <w:color w:val="auto"/>
      <w:u w:val="none"/>
    </w:rPr>
  </w:style>
  <w:style w:type="character" w:styleId="FollowedHyperlink">
    <w:name w:val="FollowedHyperlink"/>
    <w:basedOn w:val="DefaultParagraphFont"/>
    <w:rsid w:val="00CC238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CMW7</Template>
  <TotalTime>0</TotalTime>
  <Pages>2</Pages>
  <Words>588</Words>
  <Characters>3164</Characters>
  <Application>Microsoft Office Outlook</Application>
  <DocSecurity>4</DocSecurity>
  <Lines>68</Lines>
  <Paragraphs>36</Paragraphs>
  <ScaleCrop>false</ScaleCrop>
  <HeadingPairs>
    <vt:vector size="2" baseType="variant">
      <vt:variant>
        <vt:lpstr>Titre</vt:lpstr>
      </vt:variant>
      <vt:variant>
        <vt:i4>1</vt:i4>
      </vt:variant>
    </vt:vector>
  </HeadingPairs>
  <TitlesOfParts>
    <vt:vector size="1" baseType="lpstr">
      <vt:lpstr>CMW/C/SR.165</vt:lpstr>
    </vt:vector>
  </TitlesOfParts>
  <Company>Corinne</Company>
  <LinksUpToDate>false</LinksUpToDate>
  <CharactersWithSpaces>3716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CMW/C/SR.165</dc:title>
  <dc:subject/>
  <dc:creator>Pool</dc:creator>
  <cp:keywords/>
  <dc:description/>
  <cp:lastModifiedBy>Clère</cp:lastModifiedBy>
  <cp:revision>2</cp:revision>
  <cp:lastPrinted>2011-11-08T11:14:00Z</cp:lastPrinted>
  <dcterms:created xsi:type="dcterms:W3CDTF">2011-11-08T12:50:00Z</dcterms:created>
  <dcterms:modified xsi:type="dcterms:W3CDTF">2011-11-08T12:50:00Z</dcterms:modified>
</cp:coreProperties>
</file>